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025" w:rsidRDefault="00B070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20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APPLAUD CAPTAIN </w:t>
      </w:r>
      <w:r w:rsidR="00D1751E">
        <w:t xml:space="preserve">DONALD E. DICKERSON FOR HIS OVER FORTY YEARS OF SERVICE TO THE SOUTH CAROLINA HIGHWAY PATROL AND TO </w:t>
      </w:r>
      <w:r w:rsidR="005C7F16">
        <w:t>WISH HIM CONTINUED SUCCESS IN ALL HIS FUTURE ENDEAVORS</w:t>
      </w:r>
      <w:r w:rsidR="00D1751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751E"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751E">
        <w:t xml:space="preserve"> the members of the South Carolina House of Representatives deem it altogether fitting and proper to pause in their deliberations to honor Captain Donald E. Dickerson for his decades of service to the citizens of South Carolina;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Donald E. Dickerson, a native of Anderson County, joined the South Carolina Highway Patrol on February 26, 1978. On May 12, 1978, he graduated from the South Carolina Highway Patrol School and was assigned to Greenville County, considered to be </w:t>
      </w:r>
      <w:r w:rsidR="005C7F16">
        <w:t>the busiest county in the State, t</w:t>
      </w:r>
      <w:r>
        <w:t>hus start</w:t>
      </w:r>
      <w:r w:rsidR="005C7F16">
        <w:t>ing</w:t>
      </w:r>
      <w:r>
        <w:t xml:space="preserve"> a long, accomplished career in public service;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November </w:t>
      </w:r>
      <w:r w:rsidR="0002701C">
        <w:t>1989</w:t>
      </w:r>
      <w:r>
        <w:t>, he was assigned to the South Carolina  Highway Patrol Investigative Unit to investigate South Carolina motor vehicle dealers, title fraud, chop shops, and stolen vehicles.  Within six years, he was promoted to Corporal on the same unit, designated to supervise Region 1 Troopers;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D1751E" w:rsidP="005C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701C">
        <w:t>this promotion was followed by another in November 1998</w:t>
      </w:r>
      <w:r w:rsidR="00F56B66">
        <w:t>,</w:t>
      </w:r>
      <w:r w:rsidR="0002701C">
        <w:t xml:space="preserve"> when he was </w:t>
      </w:r>
      <w:r w:rsidR="005C7F16">
        <w:t>elevated to the rank of</w:t>
      </w:r>
      <w:r w:rsidR="0002701C">
        <w:t xml:space="preserve"> Sergeant Troop/3 Post C, where his duties included assisting First Sergeant M. Warren with the day</w:t>
      </w:r>
      <w:r w:rsidR="005C7F16">
        <w:noBreakHyphen/>
      </w:r>
      <w:r w:rsidR="0002701C">
        <w:t>to</w:t>
      </w:r>
      <w:r w:rsidR="005C7F16">
        <w:noBreakHyphen/>
      </w:r>
      <w:r w:rsidR="0002701C">
        <w:t>day operations of Greenville County</w:t>
      </w:r>
      <w:r w:rsidR="005C7F16">
        <w:t>.</w:t>
      </w:r>
      <w:r w:rsidR="0002701C">
        <w:t xml:space="preserve"> May 2002 saw his </w:t>
      </w:r>
      <w:r w:rsidR="005C7F16">
        <w:t>advancement</w:t>
      </w:r>
      <w:r w:rsidR="0002701C">
        <w:t xml:space="preserve"> to First Sergeant Troop 3/Post C.  He served as Post Command and became responsible for the day</w:t>
      </w:r>
      <w:r w:rsidR="005C7F16">
        <w:noBreakHyphen/>
      </w:r>
      <w:r w:rsidR="0002701C">
        <w:t>to</w:t>
      </w:r>
      <w:r w:rsidR="005C7F16">
        <w:noBreakHyphen/>
      </w:r>
      <w:r w:rsidR="0002701C">
        <w:t xml:space="preserve">day operation of Greenville.  Following this, he was once again </w:t>
      </w:r>
      <w:r w:rsidR="005C7F16">
        <w:t>promoted</w:t>
      </w:r>
      <w:r w:rsidR="0002701C">
        <w:t xml:space="preserve"> to the post of Lieutenant Troop 3 in July 2007.  This role required him to </w:t>
      </w:r>
      <w:r w:rsidR="0002701C">
        <w:lastRenderedPageBreak/>
        <w:t xml:space="preserve">expand his duties further by assisting Captain N. F. Brown with the operation of Troop 3, which consisted of Anderson, Greenville, Oconee, Pickens, and </w:t>
      </w:r>
      <w:r w:rsidR="005C7F16">
        <w:t>Spartanburg</w:t>
      </w:r>
      <w:r w:rsidR="0002701C">
        <w:t xml:space="preserve">. In September 2015, he was promoted to </w:t>
      </w:r>
      <w:r w:rsidR="005C7F16">
        <w:t>Captain</w:t>
      </w:r>
      <w:r w:rsidR="0002701C">
        <w:t xml:space="preserve"> of this same troop; and</w:t>
      </w: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Captain Dickerson is the </w:t>
      </w:r>
      <w:r w:rsidR="005C7F16">
        <w:t>Commander</w:t>
      </w:r>
      <w:r>
        <w:t xml:space="preserve"> of South Carolina Highway Patrol Communications Centers for the State of South Carolina, a role he earned in July 2017.  This position requires that he </w:t>
      </w:r>
      <w:r w:rsidR="005C7F16">
        <w:t xml:space="preserve">oversees </w:t>
      </w:r>
      <w:r>
        <w:t>the operations of all tele</w:t>
      </w:r>
      <w:r w:rsidR="005C7F16">
        <w:noBreakHyphen/>
      </w:r>
      <w:r>
        <w:t>communication centers for the Palmetto State; and</w:t>
      </w: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he earned the Billy Wilkins Award f</w:t>
      </w:r>
      <w:r w:rsidR="00F56B66">
        <w:t>or</w:t>
      </w:r>
      <w:r>
        <w:t xml:space="preserve"> Excellence in Law Enforcement. This is an award given to law enforcement officers “who have exhibited outstanding </w:t>
      </w:r>
      <w:r w:rsidR="005C7F16">
        <w:t>attributes</w:t>
      </w:r>
      <w:r>
        <w:t xml:space="preserve"> in performance of his or her duties both in the field and in the courtroom</w:t>
      </w:r>
      <w:r w:rsidR="005C7F16">
        <w:t>.” Greenville County Sheriff Steve Loftis nominated Captain Dickerson for the award because of his “dedication and willingness to work and lead, as well as his ability to enforce the laws of [South Carolina] while still showing concern and compassion to all those involved”; and</w:t>
      </w: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illustrious career, Captain Dickerson is a dedicated member of New Prospect Baptist Church and a single father to his beloved daughter Kaitlyn Dickerson</w:t>
      </w:r>
      <w:r w:rsidR="005C7F16">
        <w:noBreakHyphen/>
      </w:r>
      <w:r>
        <w:t>Sanders</w:t>
      </w:r>
      <w:r w:rsidR="005C7F16">
        <w:t>;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dedication Captain Dickerson has shown over the decades and wish him the greatest happiness for years to come.</w:t>
      </w:r>
      <w:r w:rsidR="00E220A7">
        <w:t xml:space="preserve">  Now, therefore,</w:t>
      </w: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751E">
        <w:t xml:space="preserve"> the members of the House of Representatives of South Carolina, by this resolution, honor and applaud Captain Donald E. Dickerson for his over forty years of service to the South Carolina Highway Patrol and </w:t>
      </w:r>
      <w:r w:rsidR="005C7F16">
        <w:t>wish him continued success in all his future endeavors</w:t>
      </w:r>
      <w:r w:rsidR="00D1751E">
        <w:t>.</w:t>
      </w: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1751E">
        <w:t xml:space="preserve"> Captain Donald E. Dickerson.</w:t>
      </w:r>
    </w:p>
    <w:p w:rsidR="00E07D8E" w:rsidRDefault="005C7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025" w:rsidRDefault="00B07025" w:rsidP="00B07025">
      <w:pPr>
        <w:suppressAutoHyphens/>
      </w:pPr>
    </w:p>
    <w:sectPr w:rsidR="00B07025" w:rsidSect="00B07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01C" w:rsidRDefault="0002701C" w:rsidP="009F0C77">
      <w:r>
        <w:separator/>
      </w:r>
    </w:p>
  </w:endnote>
  <w:endnote w:type="continuationSeparator" w:id="0">
    <w:p w:rsidR="0002701C" w:rsidRDefault="000270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067D9F-97A0-4656-808F-95E9DEFDE470}"/>
    <w:embedBold r:id="rId2" w:fontKey="{914B6634-DAED-4641-8C8A-06A4428E6856}"/>
  </w:font>
  <w:font w:name="Calibri">
    <w:panose1 w:val="020F0502020204030204"/>
    <w:charset w:val="00"/>
    <w:family w:val="swiss"/>
    <w:pitch w:val="variable"/>
    <w:sig w:usb0="E00002FF" w:usb1="4000ACFF" w:usb2="00000001" w:usb3="00000000" w:csb0="0000019F" w:csb1="00000000"/>
    <w:embedRegular r:id="rId3" w:fontKey="{CA04B967-3A25-4A4F-B448-52B2ADF59C74}"/>
  </w:font>
  <w:font w:name="Segoe UI">
    <w:panose1 w:val="020B0502040204020203"/>
    <w:charset w:val="00"/>
    <w:family w:val="swiss"/>
    <w:pitch w:val="variable"/>
    <w:sig w:usb0="E10022FF" w:usb1="C000E47F" w:usb2="00000029" w:usb3="00000000" w:csb0="000001DF" w:csb1="00000000"/>
    <w:embedRegular r:id="rId4" w:fontKey="{71A5C814-FC5E-4B32-A827-981513C8835D}"/>
  </w:font>
  <w:font w:name="Cambria">
    <w:panose1 w:val="02040503050406030204"/>
    <w:charset w:val="00"/>
    <w:family w:val="roman"/>
    <w:pitch w:val="variable"/>
    <w:sig w:usb0="E00002FF" w:usb1="400004FF" w:usb2="00000000" w:usb3="00000000" w:csb0="0000019F" w:csb1="00000000"/>
    <w:embedRegular r:id="rId5" w:fontKey="{845DE4FF-2024-4E16-A6A2-0F7F8A4BE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D8E" w:rsidRPr="00B07025" w:rsidRDefault="00B07025" w:rsidP="00B07025">
    <w:pPr>
      <w:pStyle w:val="Footer"/>
      <w:tabs>
        <w:tab w:val="clear" w:pos="4680"/>
        <w:tab w:val="clear" w:pos="9360"/>
        <w:tab w:val="center" w:pos="2995"/>
      </w:tabs>
      <w:spacing w:before="120"/>
    </w:pPr>
    <w:r>
      <w:t>[5011]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01C" w:rsidRDefault="0002701C" w:rsidP="009F0C77">
      <w:r>
        <w:separator/>
      </w:r>
    </w:p>
  </w:footnote>
  <w:footnote w:type="continuationSeparator" w:id="0">
    <w:p w:rsidR="0002701C" w:rsidRDefault="000270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1SA18"/>
    <w:docVar w:name="CoverBillType" w:val="r"/>
    <w:docVar w:name="DocPath" w:val="L:\Council\bills\RT\17331SA18.DOCX"/>
    <w:docVar w:name="dvBillNumber" w:val="5011"/>
    <w:docVar w:name="dvBillNumberPrefix" w:val="H. "/>
    <w:docVar w:name="dvOriginalBody" w:val="House"/>
    <w:docVar w:name="dvSteno" w:val="RT"/>
    <w:docVar w:name="NameofBody" w:val="h"/>
    <w:docVar w:name="vGroup2" w:val="Council"/>
  </w:docVars>
  <w:rsids>
    <w:rsidRoot w:val="00E220A7"/>
    <w:rsid w:val="00011869"/>
    <w:rsid w:val="00015CD6"/>
    <w:rsid w:val="000270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F16"/>
    <w:rsid w:val="005E2BC9"/>
    <w:rsid w:val="00605102"/>
    <w:rsid w:val="006215AA"/>
    <w:rsid w:val="006913C9"/>
    <w:rsid w:val="0069470D"/>
    <w:rsid w:val="006D58AA"/>
    <w:rsid w:val="006E78E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025"/>
    <w:rsid w:val="00B412D4"/>
    <w:rsid w:val="00BE3C22"/>
    <w:rsid w:val="00C0345E"/>
    <w:rsid w:val="00C31C95"/>
    <w:rsid w:val="00C3483A"/>
    <w:rsid w:val="00C74E9D"/>
    <w:rsid w:val="00C826DD"/>
    <w:rsid w:val="00C82FD3"/>
    <w:rsid w:val="00C92819"/>
    <w:rsid w:val="00CC6B7B"/>
    <w:rsid w:val="00CD2089"/>
    <w:rsid w:val="00D0262C"/>
    <w:rsid w:val="00D1751E"/>
    <w:rsid w:val="00D73A67"/>
    <w:rsid w:val="00D970A9"/>
    <w:rsid w:val="00DF3845"/>
    <w:rsid w:val="00E07D8E"/>
    <w:rsid w:val="00E220A7"/>
    <w:rsid w:val="00E41911"/>
    <w:rsid w:val="00E44B57"/>
    <w:rsid w:val="00E92EEF"/>
    <w:rsid w:val="00EF2368"/>
    <w:rsid w:val="00F24442"/>
    <w:rsid w:val="00F50AE3"/>
    <w:rsid w:val="00F56B66"/>
    <w:rsid w:val="00F655B7"/>
    <w:rsid w:val="00F656BA"/>
    <w:rsid w:val="00F67CF1"/>
    <w:rsid w:val="00F728AA"/>
    <w:rsid w:val="00F840F0"/>
    <w:rsid w:val="00FB0D0D"/>
    <w:rsid w:val="00FB43B4"/>
    <w:rsid w:val="00FB6B0B"/>
    <w:rsid w:val="00FE72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3C238-46FE-4A48-8964-6E79B13D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6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41EF1-44D0-4ABB-8E13-73D83659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2</Pages>
  <Words>570</Words>
  <Characters>2961</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5011 Text of Previous Version (Feb. 27, 2018) - South Carolina Legislature Online</dc:title>
  <dc:creator>Rebecca Turner</dc:creator>
  <cp:lastModifiedBy>S Volk</cp:lastModifiedBy>
  <cp:revision>2</cp:revision>
  <cp:lastPrinted>2018-02-27T15:11:00Z</cp:lastPrinted>
  <dcterms:created xsi:type="dcterms:W3CDTF">2018-02-27T18:14:00Z</dcterms:created>
  <dcterms:modified xsi:type="dcterms:W3CDTF">2018-02-27T18:14:00Z</dcterms:modified>
</cp:coreProperties>
</file>