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80D" w:rsidRDefault="005D58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4B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7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10D0E" w:rsidRPr="004D3F40">
        <w:rPr>
          <w:color w:val="000000" w:themeColor="text1"/>
          <w:u w:color="000000" w:themeColor="text1"/>
        </w:rPr>
        <w:t>DECLARE WEDNESDAY, APRIL 25, 2018, AS “SOUTH CAROLINA RECYCLERS</w:t>
      </w:r>
      <w:r w:rsidR="00A4758A" w:rsidRPr="00A4758A">
        <w:rPr>
          <w:color w:val="000000" w:themeColor="text1"/>
          <w:u w:color="000000" w:themeColor="text1"/>
        </w:rPr>
        <w:t>’</w:t>
      </w:r>
      <w:r w:rsidR="00110D0E" w:rsidRPr="004D3F40">
        <w:rPr>
          <w:color w:val="000000" w:themeColor="text1"/>
          <w:u w:color="000000" w:themeColor="text1"/>
        </w:rPr>
        <w:t xml:space="preserve"> DAY” AND TO COMMEND AND RECOGNIZE SOUTH CAROLINA</w:t>
      </w:r>
      <w:r w:rsidR="00A4758A" w:rsidRPr="00A4758A">
        <w:rPr>
          <w:color w:val="000000" w:themeColor="text1"/>
          <w:u w:color="000000" w:themeColor="text1"/>
        </w:rPr>
        <w:t>’</w:t>
      </w:r>
      <w:r w:rsidR="00110D0E" w:rsidRPr="004D3F40">
        <w:rPr>
          <w:color w:val="000000" w:themeColor="text1"/>
          <w:u w:color="000000" w:themeColor="text1"/>
        </w:rPr>
        <w:t>S RECYCLERS FOR THEIR CONTRIBUTIONS TO OUR STATE</w:t>
      </w:r>
      <w:r w:rsidR="00A4758A" w:rsidRPr="00A4758A">
        <w:rPr>
          <w:color w:val="000000" w:themeColor="text1"/>
          <w:u w:color="000000" w:themeColor="text1"/>
        </w:rPr>
        <w:t>’</w:t>
      </w:r>
      <w:r w:rsidR="00110D0E" w:rsidRPr="004D3F40">
        <w:rPr>
          <w:color w:val="000000" w:themeColor="text1"/>
          <w:u w:color="000000" w:themeColor="text1"/>
        </w:rPr>
        <w:t>S ECONOMY, THEIR EFFORTS TO PROMOTE ENERGY EFFICIENCY, AND THEIR LEADERSHIP IN PROVIDING SUSTAINABLE MATERIAL</w:t>
      </w:r>
      <w:r w:rsidR="00A4758A">
        <w:rPr>
          <w:color w:val="000000" w:themeColor="text1"/>
          <w:u w:color="000000" w:themeColor="text1"/>
        </w:rPr>
        <w:noBreakHyphen/>
      </w:r>
      <w:r w:rsidR="00110D0E" w:rsidRPr="004D3F40">
        <w:rPr>
          <w:color w:val="000000" w:themeColor="text1"/>
          <w:u w:color="000000" w:themeColor="text1"/>
        </w:rPr>
        <w:t>MANAGEMENT OPTIONS.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7A22" w:rsidRPr="004D3F40" w:rsidRDefault="00254B9E"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57A22" w:rsidRPr="004D3F40">
        <w:rPr>
          <w:color w:val="000000" w:themeColor="text1"/>
          <w:u w:color="000000" w:themeColor="text1"/>
        </w:rPr>
        <w:t>recycling in South Carolina creates jobs, supports economic development, conserves scarce natural resources, reduces energy and water consumption, decreases production costs, inspires innovation, increases prosperity, and improves our children</w:t>
      </w:r>
      <w:r w:rsidR="00A4758A" w:rsidRPr="00A4758A">
        <w:rPr>
          <w:color w:val="000000" w:themeColor="text1"/>
          <w:u w:color="000000" w:themeColor="text1"/>
        </w:rPr>
        <w:t>’</w:t>
      </w:r>
      <w:r w:rsidR="00D57A22">
        <w:rPr>
          <w:color w:val="000000" w:themeColor="text1"/>
          <w:u w:color="000000" w:themeColor="text1"/>
        </w:rPr>
        <w:t>s futures; and</w:t>
      </w: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F40">
        <w:rPr>
          <w:color w:val="000000" w:themeColor="text1"/>
          <w:u w:color="000000" w:themeColor="text1"/>
        </w:rPr>
        <w:t>Whereas, the recycling industry has an economic impact of $13 billion on South Carolina</w:t>
      </w:r>
      <w:r w:rsidR="00A4758A" w:rsidRPr="00A4758A">
        <w:rPr>
          <w:color w:val="000000" w:themeColor="text1"/>
          <w:u w:color="000000" w:themeColor="text1"/>
        </w:rPr>
        <w:t>’</w:t>
      </w:r>
      <w:r w:rsidRPr="004D3F40">
        <w:rPr>
          <w:color w:val="000000" w:themeColor="text1"/>
          <w:u w:color="000000" w:themeColor="text1"/>
        </w:rPr>
        <w:t>s economy through the provision of local jobs, manufacturing of recycled</w:t>
      </w:r>
      <w:r w:rsidR="00A4758A">
        <w:rPr>
          <w:color w:val="000000" w:themeColor="text1"/>
          <w:u w:color="000000" w:themeColor="text1"/>
        </w:rPr>
        <w:noBreakHyphen/>
      </w:r>
      <w:r w:rsidRPr="004D3F40">
        <w:rPr>
          <w:color w:val="000000" w:themeColor="text1"/>
          <w:u w:color="000000" w:themeColor="text1"/>
        </w:rPr>
        <w:t>content materials, and responsible material</w:t>
      </w:r>
      <w:r w:rsidR="00A4758A">
        <w:rPr>
          <w:color w:val="000000" w:themeColor="text1"/>
          <w:u w:color="000000" w:themeColor="text1"/>
        </w:rPr>
        <w:noBreakHyphen/>
      </w:r>
      <w:r w:rsidRPr="004D3F40">
        <w:rPr>
          <w:color w:val="000000" w:themeColor="text1"/>
          <w:u w:color="000000" w:themeColor="text1"/>
        </w:rPr>
        <w:t xml:space="preserve">management solutions. Additionally, the recycling industry is projected to increase approximately nineteen </w:t>
      </w:r>
      <w:r>
        <w:rPr>
          <w:color w:val="000000" w:themeColor="text1"/>
          <w:u w:color="000000" w:themeColor="text1"/>
        </w:rPr>
        <w:t>percent on an annual basis; and</w:t>
      </w: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F40">
        <w:rPr>
          <w:color w:val="000000" w:themeColor="text1"/>
          <w:u w:color="000000" w:themeColor="text1"/>
        </w:rPr>
        <w:t xml:space="preserve">Whereas, in South Carolina, the recycling industry is directly responsible each year for more than </w:t>
      </w:r>
      <w:r w:rsidR="00E54AEC">
        <w:rPr>
          <w:color w:val="000000" w:themeColor="text1"/>
          <w:u w:color="000000" w:themeColor="text1"/>
        </w:rPr>
        <w:t>fifty</w:t>
      </w:r>
      <w:r w:rsidR="00A4758A">
        <w:rPr>
          <w:color w:val="000000" w:themeColor="text1"/>
          <w:u w:color="000000" w:themeColor="text1"/>
        </w:rPr>
        <w:noBreakHyphen/>
      </w:r>
      <w:r w:rsidR="00E54AEC">
        <w:rPr>
          <w:color w:val="000000" w:themeColor="text1"/>
          <w:u w:color="000000" w:themeColor="text1"/>
        </w:rPr>
        <w:t xml:space="preserve">four thousand </w:t>
      </w:r>
      <w:r w:rsidRPr="004D3F40">
        <w:rPr>
          <w:color w:val="000000" w:themeColor="text1"/>
          <w:u w:color="000000" w:themeColor="text1"/>
        </w:rPr>
        <w:t>jobs, $2.7 billion in annual personal income, and an estimated $</w:t>
      </w:r>
      <w:r>
        <w:rPr>
          <w:color w:val="000000" w:themeColor="text1"/>
          <w:u w:color="000000" w:themeColor="text1"/>
        </w:rPr>
        <w:t>820 million in tax revenue; and</w:t>
      </w: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F40">
        <w:rPr>
          <w:color w:val="000000" w:themeColor="text1"/>
          <w:u w:color="000000" w:themeColor="text1"/>
        </w:rPr>
        <w:t xml:space="preserve">Whereas, in 2017, the South Carolina recycling industry announced $508 million in capital investment, the creation of over </w:t>
      </w:r>
      <w:r w:rsidR="00E54AEC">
        <w:rPr>
          <w:color w:val="000000" w:themeColor="text1"/>
          <w:u w:color="000000" w:themeColor="text1"/>
        </w:rPr>
        <w:t>two hundred</w:t>
      </w:r>
      <w:r w:rsidRPr="004D3F40">
        <w:rPr>
          <w:color w:val="000000" w:themeColor="text1"/>
          <w:u w:color="000000" w:themeColor="text1"/>
        </w:rPr>
        <w:t xml:space="preserve"> jobs</w:t>
      </w:r>
      <w:r w:rsidR="007D17E3">
        <w:rPr>
          <w:color w:val="000000" w:themeColor="text1"/>
          <w:u w:color="000000" w:themeColor="text1"/>
        </w:rPr>
        <w:t>,</w:t>
      </w:r>
      <w:r w:rsidRPr="004D3F40">
        <w:rPr>
          <w:color w:val="000000" w:themeColor="text1"/>
          <w:u w:color="000000" w:themeColor="text1"/>
        </w:rPr>
        <w:t xml:space="preserve"> with </w:t>
      </w:r>
      <w:r w:rsidR="00E54AEC">
        <w:rPr>
          <w:color w:val="000000" w:themeColor="text1"/>
          <w:u w:color="000000" w:themeColor="text1"/>
        </w:rPr>
        <w:t>five</w:t>
      </w:r>
      <w:r w:rsidRPr="004D3F40">
        <w:rPr>
          <w:color w:val="000000" w:themeColor="text1"/>
          <w:u w:color="000000" w:themeColor="text1"/>
        </w:rPr>
        <w:t xml:space="preserve"> new or existing companies investing in the State in 2017. The recycling industry is comprised of haulers, collectors, processors, brokers, recycling equipment vendors, and manufacturers, as well as end</w:t>
      </w:r>
      <w:r w:rsidR="006E36DA">
        <w:rPr>
          <w:color w:val="000000" w:themeColor="text1"/>
          <w:u w:color="000000" w:themeColor="text1"/>
        </w:rPr>
        <w:t xml:space="preserve"> </w:t>
      </w:r>
      <w:r w:rsidRPr="004D3F40">
        <w:rPr>
          <w:color w:val="000000" w:themeColor="text1"/>
          <w:u w:color="000000" w:themeColor="text1"/>
        </w:rPr>
        <w:t>users</w:t>
      </w:r>
      <w:r w:rsidR="007970A6">
        <w:rPr>
          <w:color w:val="000000" w:themeColor="text1"/>
          <w:u w:color="000000" w:themeColor="text1"/>
        </w:rPr>
        <w:t>,</w:t>
      </w:r>
      <w:r w:rsidRPr="004D3F40">
        <w:rPr>
          <w:color w:val="000000" w:themeColor="text1"/>
          <w:u w:color="000000" w:themeColor="text1"/>
        </w:rPr>
        <w:t xml:space="preserve"> or manufacturers who use </w:t>
      </w:r>
      <w:r w:rsidRPr="004D3F40">
        <w:rPr>
          <w:color w:val="000000" w:themeColor="text1"/>
          <w:u w:color="000000" w:themeColor="text1"/>
        </w:rPr>
        <w:lastRenderedPageBreak/>
        <w:t>recycled material feedstock and make recycled c</w:t>
      </w:r>
      <w:r>
        <w:rPr>
          <w:color w:val="000000" w:themeColor="text1"/>
          <w:u w:color="000000" w:themeColor="text1"/>
        </w:rPr>
        <w:t>ontent products from them; and</w:t>
      </w: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F40">
        <w:rPr>
          <w:color w:val="000000" w:themeColor="text1"/>
          <w:u w:color="000000" w:themeColor="text1"/>
        </w:rPr>
        <w:t xml:space="preserve">Whereas, </w:t>
      </w:r>
      <w:r w:rsidR="007D2740">
        <w:rPr>
          <w:color w:val="000000" w:themeColor="text1"/>
          <w:u w:color="000000" w:themeColor="text1"/>
        </w:rPr>
        <w:t xml:space="preserve">with a jobs multiplier of 2.4, </w:t>
      </w:r>
      <w:r w:rsidRPr="004D3F40">
        <w:rPr>
          <w:color w:val="000000" w:themeColor="text1"/>
          <w:u w:color="000000" w:themeColor="text1"/>
        </w:rPr>
        <w:t>recycling can scale up mor</w:t>
      </w:r>
      <w:r w:rsidR="007D2740">
        <w:rPr>
          <w:color w:val="000000" w:themeColor="text1"/>
          <w:u w:color="000000" w:themeColor="text1"/>
        </w:rPr>
        <w:t>e rapidly than other industries</w:t>
      </w:r>
      <w:r w:rsidR="000B53BB">
        <w:rPr>
          <w:color w:val="000000" w:themeColor="text1"/>
          <w:u w:color="000000" w:themeColor="text1"/>
        </w:rPr>
        <w:t xml:space="preserve">. </w:t>
      </w:r>
      <w:r w:rsidRPr="004D3F40">
        <w:rPr>
          <w:color w:val="000000" w:themeColor="text1"/>
          <w:u w:color="000000" w:themeColor="text1"/>
        </w:rPr>
        <w:t xml:space="preserve">For every </w:t>
      </w:r>
      <w:r w:rsidR="00514689">
        <w:rPr>
          <w:color w:val="000000" w:themeColor="text1"/>
          <w:u w:color="000000" w:themeColor="text1"/>
        </w:rPr>
        <w:t>ten</w:t>
      </w:r>
      <w:r w:rsidRPr="004D3F40">
        <w:rPr>
          <w:color w:val="000000" w:themeColor="text1"/>
          <w:u w:color="000000" w:themeColor="text1"/>
        </w:rPr>
        <w:t xml:space="preserve"> jobs created in the recycling industry</w:t>
      </w:r>
      <w:r w:rsidR="00514689">
        <w:rPr>
          <w:color w:val="000000" w:themeColor="text1"/>
          <w:u w:color="000000" w:themeColor="text1"/>
        </w:rPr>
        <w:t>,</w:t>
      </w:r>
      <w:r w:rsidRPr="004D3F40">
        <w:rPr>
          <w:color w:val="000000" w:themeColor="text1"/>
          <w:u w:color="000000" w:themeColor="text1"/>
        </w:rPr>
        <w:t xml:space="preserve"> there are </w:t>
      </w:r>
      <w:r w:rsidR="00514689">
        <w:rPr>
          <w:color w:val="000000" w:themeColor="text1"/>
          <w:u w:color="000000" w:themeColor="text1"/>
        </w:rPr>
        <w:t>fourteen</w:t>
      </w:r>
      <w:r w:rsidRPr="004D3F40">
        <w:rPr>
          <w:color w:val="000000" w:themeColor="text1"/>
          <w:u w:color="000000" w:themeColor="text1"/>
        </w:rPr>
        <w:t xml:space="preserve"> other indirect jobs created. By making small changes in daily routines to incorporate recycling, South Carolinians can make a significant impact on their economy and environment; in fact, if every household in the Carolinas would recycle two more bottles a week, we could create </w:t>
      </w:r>
      <w:r w:rsidR="00514689">
        <w:rPr>
          <w:color w:val="000000" w:themeColor="text1"/>
          <w:u w:color="000000" w:themeColor="text1"/>
        </w:rPr>
        <w:t>three hundred</w:t>
      </w:r>
      <w:r w:rsidRPr="004D3F40">
        <w:rPr>
          <w:color w:val="000000" w:themeColor="text1"/>
          <w:u w:color="000000" w:themeColor="text1"/>
        </w:rPr>
        <w:t xml:space="preserve"> more local jobs</w:t>
      </w:r>
      <w:r w:rsidR="000B4FBA">
        <w:rPr>
          <w:color w:val="000000" w:themeColor="text1"/>
          <w:u w:color="000000" w:themeColor="text1"/>
        </w:rPr>
        <w:t>;</w:t>
      </w:r>
      <w:r w:rsidRPr="004D3F40">
        <w:rPr>
          <w:color w:val="000000" w:themeColor="text1"/>
          <w:u w:color="000000" w:themeColor="text1"/>
        </w:rPr>
        <w:t xml:space="preserve"> and</w:t>
      </w: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F40">
        <w:rPr>
          <w:color w:val="000000" w:themeColor="text1"/>
          <w:u w:color="000000" w:themeColor="text1"/>
        </w:rPr>
        <w:t>Whereas, through the recognition and promotion of the economic, energy, and environmental benefits of recycling, South Carolina</w:t>
      </w:r>
      <w:r w:rsidR="00A4758A" w:rsidRPr="00A4758A">
        <w:rPr>
          <w:color w:val="000000" w:themeColor="text1"/>
          <w:u w:color="000000" w:themeColor="text1"/>
        </w:rPr>
        <w:t>’</w:t>
      </w:r>
      <w:r w:rsidRPr="004D3F40">
        <w:rPr>
          <w:color w:val="000000" w:themeColor="text1"/>
          <w:u w:color="000000" w:themeColor="text1"/>
        </w:rPr>
        <w:t>s recycling industry will grow, thereby creating efficient market</w:t>
      </w:r>
      <w:r w:rsidR="00A4758A">
        <w:rPr>
          <w:color w:val="000000" w:themeColor="text1"/>
          <w:u w:color="000000" w:themeColor="text1"/>
        </w:rPr>
        <w:noBreakHyphen/>
      </w:r>
      <w:r w:rsidRPr="004D3F40">
        <w:rPr>
          <w:color w:val="000000" w:themeColor="text1"/>
          <w:u w:color="000000" w:themeColor="text1"/>
        </w:rPr>
        <w:t>based solutions for various energy and waste</w:t>
      </w:r>
      <w:r w:rsidR="00A4758A">
        <w:rPr>
          <w:color w:val="000000" w:themeColor="text1"/>
          <w:u w:color="000000" w:themeColor="text1"/>
        </w:rPr>
        <w:noBreakHyphen/>
      </w:r>
      <w:r w:rsidRPr="004D3F40">
        <w:rPr>
          <w:color w:val="000000" w:themeColor="text1"/>
          <w:u w:color="000000" w:themeColor="text1"/>
        </w:rPr>
        <w:t>management concern</w:t>
      </w:r>
      <w:r>
        <w:rPr>
          <w:color w:val="000000" w:themeColor="text1"/>
          <w:u w:color="000000" w:themeColor="text1"/>
        </w:rPr>
        <w:t>s; and</w:t>
      </w: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F40">
        <w:rPr>
          <w:color w:val="000000" w:themeColor="text1"/>
          <w:u w:color="000000" w:themeColor="text1"/>
        </w:rPr>
        <w:t>Whereas, the significant energy benefits of recycling provide greater diversity and reliability to the South Carolina energy grid while protecting the state</w:t>
      </w:r>
      <w:r w:rsidR="00A4758A" w:rsidRPr="00A4758A">
        <w:rPr>
          <w:color w:val="000000" w:themeColor="text1"/>
          <w:u w:color="000000" w:themeColor="text1"/>
        </w:rPr>
        <w:t>’</w:t>
      </w:r>
      <w:r w:rsidRPr="004D3F40">
        <w:rPr>
          <w:color w:val="000000" w:themeColor="text1"/>
          <w:u w:color="000000" w:themeColor="text1"/>
        </w:rPr>
        <w:t>s natural resources. The manufacturer of recycled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w:t>
      </w:r>
      <w:r w:rsidR="00C1232A">
        <w:rPr>
          <w:color w:val="000000" w:themeColor="text1"/>
          <w:u w:color="000000" w:themeColor="text1"/>
        </w:rPr>
        <w:t xml:space="preserve">mption. </w:t>
      </w:r>
      <w:r w:rsidRPr="004D3F40">
        <w:rPr>
          <w:color w:val="000000" w:themeColor="text1"/>
          <w:u w:color="000000" w:themeColor="text1"/>
        </w:rPr>
        <w:t>Now, therefore,</w:t>
      </w: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F40">
        <w:rPr>
          <w:color w:val="000000" w:themeColor="text1"/>
          <w:u w:color="000000" w:themeColor="text1"/>
        </w:rPr>
        <w:t>Be it resolved by the House of Representatives:</w:t>
      </w: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F40">
        <w:rPr>
          <w:color w:val="000000" w:themeColor="text1"/>
          <w:u w:color="000000" w:themeColor="text1"/>
        </w:rPr>
        <w:t>That the members of the South Carolina House of Representatives, by this resolution, declare Wednesday, April 25, 2018</w:t>
      </w:r>
      <w:r w:rsidR="0058522A">
        <w:rPr>
          <w:color w:val="000000" w:themeColor="text1"/>
          <w:u w:color="000000" w:themeColor="text1"/>
        </w:rPr>
        <w:t>,</w:t>
      </w:r>
      <w:r w:rsidRPr="004D3F40">
        <w:rPr>
          <w:color w:val="000000" w:themeColor="text1"/>
          <w:u w:color="000000" w:themeColor="text1"/>
        </w:rPr>
        <w:t xml:space="preserve"> as “South Carolina Recyclers</w:t>
      </w:r>
      <w:r w:rsidR="00A4758A" w:rsidRPr="00A4758A">
        <w:rPr>
          <w:color w:val="000000" w:themeColor="text1"/>
          <w:u w:color="000000" w:themeColor="text1"/>
        </w:rPr>
        <w:t>’</w:t>
      </w:r>
      <w:r w:rsidRPr="004D3F40">
        <w:rPr>
          <w:color w:val="000000" w:themeColor="text1"/>
          <w:u w:color="000000" w:themeColor="text1"/>
        </w:rPr>
        <w:t xml:space="preserve"> Day” and commend and recognize South Carolina</w:t>
      </w:r>
      <w:r w:rsidR="00A4758A" w:rsidRPr="00A4758A">
        <w:rPr>
          <w:color w:val="000000" w:themeColor="text1"/>
          <w:u w:color="000000" w:themeColor="text1"/>
        </w:rPr>
        <w:t>’</w:t>
      </w:r>
      <w:r w:rsidRPr="004D3F40">
        <w:rPr>
          <w:color w:val="000000" w:themeColor="text1"/>
          <w:u w:color="000000" w:themeColor="text1"/>
        </w:rPr>
        <w:t>s recyclers for their contributions to our state</w:t>
      </w:r>
      <w:r w:rsidR="00A4758A" w:rsidRPr="00A4758A">
        <w:rPr>
          <w:color w:val="000000" w:themeColor="text1"/>
          <w:u w:color="000000" w:themeColor="text1"/>
        </w:rPr>
        <w:t>’</w:t>
      </w:r>
      <w:r w:rsidRPr="004D3F40">
        <w:rPr>
          <w:color w:val="000000" w:themeColor="text1"/>
          <w:u w:color="000000" w:themeColor="text1"/>
        </w:rPr>
        <w:t>s economy, their efforts to promote energy efficiency, and their leadership in providing sustainable material</w:t>
      </w:r>
      <w:r w:rsidR="00A4758A">
        <w:rPr>
          <w:color w:val="000000" w:themeColor="text1"/>
          <w:u w:color="000000" w:themeColor="text1"/>
        </w:rPr>
        <w:noBreakHyphen/>
      </w:r>
      <w:r>
        <w:rPr>
          <w:color w:val="000000" w:themeColor="text1"/>
          <w:u w:color="000000" w:themeColor="text1"/>
        </w:rPr>
        <w:t>management options.</w:t>
      </w:r>
    </w:p>
    <w:p w:rsidR="00703781" w:rsidRDefault="00A475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580D" w:rsidRDefault="005D580D" w:rsidP="005D580D">
      <w:pPr>
        <w:suppressAutoHyphens/>
      </w:pPr>
    </w:p>
    <w:sectPr w:rsidR="005D580D" w:rsidSect="005D58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B9E" w:rsidRDefault="00254B9E" w:rsidP="009F0C77">
      <w:r>
        <w:separator/>
      </w:r>
    </w:p>
  </w:endnote>
  <w:endnote w:type="continuationSeparator" w:id="0">
    <w:p w:rsidR="00254B9E" w:rsidRDefault="00254B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40DAC4-27C6-4EA3-AC2E-005033E6966F}"/>
    <w:embedBold r:id="rId2" w:fontKey="{71E0521B-2E55-44D2-ABE3-57797B8E6D48}"/>
  </w:font>
  <w:font w:name="Calibri">
    <w:panose1 w:val="020F0502020204030204"/>
    <w:charset w:val="00"/>
    <w:family w:val="swiss"/>
    <w:pitch w:val="variable"/>
    <w:sig w:usb0="E00002FF" w:usb1="4000ACFF" w:usb2="00000001" w:usb3="00000000" w:csb0="0000019F" w:csb1="00000000"/>
    <w:embedRegular r:id="rId3" w:fontKey="{0E6830E9-8E3B-4C53-BA2F-D0684195C386}"/>
  </w:font>
  <w:font w:name="Segoe UI">
    <w:panose1 w:val="020B0502040204020203"/>
    <w:charset w:val="00"/>
    <w:family w:val="swiss"/>
    <w:pitch w:val="variable"/>
    <w:sig w:usb0="E10022FF" w:usb1="C000E47F" w:usb2="00000029" w:usb3="00000000" w:csb0="000001DF" w:csb1="00000000"/>
    <w:embedRegular r:id="rId4" w:fontKey="{78C20339-2388-4B00-98C7-26960D164A29}"/>
  </w:font>
  <w:font w:name="Cambria">
    <w:panose1 w:val="02040503050406030204"/>
    <w:charset w:val="00"/>
    <w:family w:val="roman"/>
    <w:pitch w:val="variable"/>
    <w:sig w:usb0="E00002FF" w:usb1="400004FF" w:usb2="00000000" w:usb3="00000000" w:csb0="0000019F" w:csb1="00000000"/>
    <w:embedRegular r:id="rId5" w:fontKey="{F54BACA9-4F1B-4717-81A4-18F476AF93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81" w:rsidRPr="005D580D" w:rsidRDefault="005D580D" w:rsidP="005D580D">
    <w:pPr>
      <w:pStyle w:val="Footer"/>
      <w:tabs>
        <w:tab w:val="clear" w:pos="4680"/>
        <w:tab w:val="clear" w:pos="9360"/>
        <w:tab w:val="center" w:pos="2995"/>
      </w:tabs>
      <w:spacing w:before="120"/>
    </w:pPr>
    <w:r>
      <w:t>[5229]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B9E" w:rsidRDefault="00254B9E" w:rsidP="009F0C77">
      <w:r>
        <w:separator/>
      </w:r>
    </w:p>
  </w:footnote>
  <w:footnote w:type="continuationSeparator" w:id="0">
    <w:p w:rsidR="00254B9E" w:rsidRDefault="00254B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0SD18"/>
    <w:docVar w:name="CoverBillType" w:val="r"/>
    <w:docVar w:name="DocPath" w:val="L:\Council\bills\RM\1380SD18.DOCX"/>
    <w:docVar w:name="dvBillNumber" w:val="5229"/>
    <w:docVar w:name="dvBillNumberPrefix" w:val="H. "/>
    <w:docVar w:name="dvOriginalBody" w:val="House"/>
    <w:docVar w:name="dvSteno" w:val="RM"/>
    <w:docVar w:name="NameofBody" w:val="h"/>
    <w:docVar w:name="vGroup2" w:val="Council"/>
  </w:docVars>
  <w:rsids>
    <w:rsidRoot w:val="00254B9E"/>
    <w:rsid w:val="00011869"/>
    <w:rsid w:val="00015CD6"/>
    <w:rsid w:val="000B4FBA"/>
    <w:rsid w:val="000B53BB"/>
    <w:rsid w:val="000E0100"/>
    <w:rsid w:val="000E1785"/>
    <w:rsid w:val="000F40FA"/>
    <w:rsid w:val="001035F1"/>
    <w:rsid w:val="0010776B"/>
    <w:rsid w:val="00110D0E"/>
    <w:rsid w:val="00133E66"/>
    <w:rsid w:val="001435A3"/>
    <w:rsid w:val="00146ED3"/>
    <w:rsid w:val="00151044"/>
    <w:rsid w:val="001D08F2"/>
    <w:rsid w:val="001D3A58"/>
    <w:rsid w:val="001D525B"/>
    <w:rsid w:val="001D7F4F"/>
    <w:rsid w:val="00205238"/>
    <w:rsid w:val="002321B6"/>
    <w:rsid w:val="00250967"/>
    <w:rsid w:val="002543C8"/>
    <w:rsid w:val="00254B9E"/>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689"/>
    <w:rsid w:val="005273C6"/>
    <w:rsid w:val="00530A69"/>
    <w:rsid w:val="00545593"/>
    <w:rsid w:val="00556EBF"/>
    <w:rsid w:val="00577C6C"/>
    <w:rsid w:val="0058522A"/>
    <w:rsid w:val="005A62FE"/>
    <w:rsid w:val="005C2FE2"/>
    <w:rsid w:val="005D580D"/>
    <w:rsid w:val="005E2BC9"/>
    <w:rsid w:val="00605102"/>
    <w:rsid w:val="006215AA"/>
    <w:rsid w:val="006913C9"/>
    <w:rsid w:val="0069470D"/>
    <w:rsid w:val="006A2F19"/>
    <w:rsid w:val="006D2E27"/>
    <w:rsid w:val="006D503C"/>
    <w:rsid w:val="006D58AA"/>
    <w:rsid w:val="006E36DA"/>
    <w:rsid w:val="00703781"/>
    <w:rsid w:val="00734F00"/>
    <w:rsid w:val="007970A6"/>
    <w:rsid w:val="007A70AE"/>
    <w:rsid w:val="007D17E3"/>
    <w:rsid w:val="007D2740"/>
    <w:rsid w:val="0080755E"/>
    <w:rsid w:val="008362E8"/>
    <w:rsid w:val="0085786E"/>
    <w:rsid w:val="008A1768"/>
    <w:rsid w:val="008A489F"/>
    <w:rsid w:val="008F0F33"/>
    <w:rsid w:val="008F4429"/>
    <w:rsid w:val="0094021A"/>
    <w:rsid w:val="009B44AF"/>
    <w:rsid w:val="009C6A0B"/>
    <w:rsid w:val="009F0C77"/>
    <w:rsid w:val="009F4DD1"/>
    <w:rsid w:val="00A02543"/>
    <w:rsid w:val="00A41684"/>
    <w:rsid w:val="00A4758A"/>
    <w:rsid w:val="00A64E80"/>
    <w:rsid w:val="00A72BCD"/>
    <w:rsid w:val="00A741D9"/>
    <w:rsid w:val="00A833AB"/>
    <w:rsid w:val="00A9741D"/>
    <w:rsid w:val="00AC34A2"/>
    <w:rsid w:val="00AD1C9A"/>
    <w:rsid w:val="00AD4B17"/>
    <w:rsid w:val="00B37487"/>
    <w:rsid w:val="00B412D4"/>
    <w:rsid w:val="00BE3C22"/>
    <w:rsid w:val="00C0345E"/>
    <w:rsid w:val="00C1232A"/>
    <w:rsid w:val="00C31C95"/>
    <w:rsid w:val="00C3483A"/>
    <w:rsid w:val="00C74E9D"/>
    <w:rsid w:val="00C826DD"/>
    <w:rsid w:val="00C82FD3"/>
    <w:rsid w:val="00C92819"/>
    <w:rsid w:val="00CC6B7B"/>
    <w:rsid w:val="00CD2089"/>
    <w:rsid w:val="00CE4EDA"/>
    <w:rsid w:val="00D57A22"/>
    <w:rsid w:val="00D73A67"/>
    <w:rsid w:val="00D970A9"/>
    <w:rsid w:val="00DF3845"/>
    <w:rsid w:val="00E41911"/>
    <w:rsid w:val="00E44B57"/>
    <w:rsid w:val="00E54AEC"/>
    <w:rsid w:val="00E92EEF"/>
    <w:rsid w:val="00EF2368"/>
    <w:rsid w:val="00F24442"/>
    <w:rsid w:val="00F50AE3"/>
    <w:rsid w:val="00F655B7"/>
    <w:rsid w:val="00F656BA"/>
    <w:rsid w:val="00F67CF1"/>
    <w:rsid w:val="00F728AA"/>
    <w:rsid w:val="00F840F0"/>
    <w:rsid w:val="00F9047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28167B-A85A-4E66-9F0E-D4EEB729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4F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F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C0AF1-E1D0-407A-A591-65C5FDD71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1</Pages>
  <Words>463</Words>
  <Characters>2854</Characters>
  <Application>Microsoft Office Word</Application>
  <DocSecurity>0</DocSecurity>
  <Lines>79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5229 Text of Previous Version (Apr. 10, 2018) - South Carolina Legislature Online</dc:title>
  <dc:creator>Rosanne McDowell</dc:creator>
  <cp:lastModifiedBy>S Volk</cp:lastModifiedBy>
  <cp:revision>2</cp:revision>
  <cp:lastPrinted>2018-04-09T20:25:00Z</cp:lastPrinted>
  <dcterms:created xsi:type="dcterms:W3CDTF">2018-04-10T16:40:00Z</dcterms:created>
  <dcterms:modified xsi:type="dcterms:W3CDTF">2018-04-10T16:40:00Z</dcterms:modified>
</cp:coreProperties>
</file>