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ABF" w:rsidRDefault="00D37A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7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510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699" w:rsidRPr="00B72101" w:rsidRDefault="009F1361" w:rsidP="007E4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E4699" w:rsidRPr="00B72101">
        <w:rPr>
          <w:color w:val="000000" w:themeColor="text1"/>
          <w:u w:color="000000" w:themeColor="text1"/>
        </w:rPr>
        <w:t xml:space="preserve">DECLARE MAY 2018 “ELECTRICAL SAFETY MONTH” </w:t>
      </w:r>
      <w:r w:rsidR="007E4699">
        <w:rPr>
          <w:color w:val="000000" w:themeColor="text1"/>
          <w:u w:color="000000" w:themeColor="text1"/>
        </w:rPr>
        <w:t>I</w:t>
      </w:r>
      <w:r w:rsidR="007E4699" w:rsidRPr="00B72101">
        <w:rPr>
          <w:color w:val="000000" w:themeColor="text1"/>
          <w:u w:color="000000" w:themeColor="text1"/>
        </w:rPr>
        <w:t xml:space="preserve">N SOUTH CAROLINA AND </w:t>
      </w:r>
      <w:r w:rsidR="007E4699">
        <w:rPr>
          <w:color w:val="000000" w:themeColor="text1"/>
          <w:u w:color="000000" w:themeColor="text1"/>
        </w:rPr>
        <w:t xml:space="preserve">TO </w:t>
      </w:r>
      <w:r w:rsidR="007E4699" w:rsidRPr="00B72101">
        <w:rPr>
          <w:color w:val="000000" w:themeColor="text1"/>
          <w:u w:color="000000" w:themeColor="text1"/>
        </w:rPr>
        <w:t>ENCOURAGE ALL CITIZENS TO ESTABLISH AND PRACTICE ELECTRICAL SAFETY HABITS IN THE HOME, SCHOOL, AND WORKPLACE TO REDUCE THE NUMBER OF ELECTRICALLY</w:t>
      </w:r>
      <w:r w:rsidR="007E4699">
        <w:rPr>
          <w:color w:val="000000" w:themeColor="text1"/>
          <w:u w:color="000000" w:themeColor="text1"/>
        </w:rPr>
        <w:t xml:space="preserve"> </w:t>
      </w:r>
      <w:r w:rsidR="007E4699" w:rsidRPr="00B72101">
        <w:rPr>
          <w:color w:val="000000" w:themeColor="text1"/>
          <w:u w:color="000000" w:themeColor="text1"/>
        </w:rPr>
        <w:t>RELATED FIRES, INJURIES, AND DEATHS.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197F" w:rsidRPr="00C34562" w:rsidRDefault="00DE5102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5197F" w:rsidRPr="00C34562">
        <w:rPr>
          <w:color w:val="000000" w:themeColor="text1"/>
          <w:u w:color="000000" w:themeColor="text1"/>
        </w:rPr>
        <w:t>the most recent statistics from the Nationa</w:t>
      </w:r>
      <w:r w:rsidR="00F5197F">
        <w:rPr>
          <w:color w:val="000000" w:themeColor="text1"/>
          <w:u w:color="000000" w:themeColor="text1"/>
        </w:rPr>
        <w:t xml:space="preserve">l Fire Protection Association </w:t>
      </w:r>
      <w:r w:rsidR="00F5197F" w:rsidRPr="00C34562">
        <w:rPr>
          <w:color w:val="000000" w:themeColor="text1"/>
          <w:u w:color="000000" w:themeColor="text1"/>
        </w:rPr>
        <w:t>show forty</w:t>
      </w:r>
      <w:r w:rsidR="00636F1D">
        <w:rPr>
          <w:color w:val="000000" w:themeColor="text1"/>
          <w:u w:color="000000" w:themeColor="text1"/>
        </w:rPr>
        <w:noBreakHyphen/>
      </w:r>
      <w:r w:rsidR="00F5197F" w:rsidRPr="00C34562">
        <w:rPr>
          <w:color w:val="000000" w:themeColor="text1"/>
          <w:u w:color="000000" w:themeColor="text1"/>
        </w:rPr>
        <w:t xml:space="preserve">five thousand home electrical fires occur annually, causing four hundred twenty deaths and </w:t>
      </w:r>
      <w:r w:rsidR="00F5197F">
        <w:rPr>
          <w:color w:val="000000" w:themeColor="text1"/>
          <w:u w:color="000000" w:themeColor="text1"/>
        </w:rPr>
        <w:t>more than</w:t>
      </w:r>
      <w:r w:rsidR="00F5197F" w:rsidRPr="00C34562">
        <w:rPr>
          <w:color w:val="000000" w:themeColor="text1"/>
          <w:u w:color="000000" w:themeColor="text1"/>
        </w:rPr>
        <w:t xml:space="preserve"> one thousand three hundred injuries across the nation;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property damages from these home fires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caused by</w:t>
      </w:r>
      <w:r w:rsidRPr="00C34562">
        <w:rPr>
          <w:color w:val="000000" w:themeColor="text1"/>
          <w:u w:color="000000" w:themeColor="text1"/>
        </w:rPr>
        <w:t xml:space="preserve"> electrical failure or malfunction</w:t>
      </w:r>
      <w:r>
        <w:rPr>
          <w:color w:val="000000" w:themeColor="text1"/>
          <w:u w:color="000000" w:themeColor="text1"/>
        </w:rPr>
        <w:t>,</w:t>
      </w:r>
      <w:r w:rsidRPr="00C34562">
        <w:rPr>
          <w:color w:val="000000" w:themeColor="text1"/>
          <w:u w:color="000000" w:themeColor="text1"/>
        </w:rPr>
        <w:t xml:space="preserve"> cost more than 1.4 billion dollars </w:t>
      </w:r>
      <w:r>
        <w:rPr>
          <w:color w:val="000000" w:themeColor="text1"/>
          <w:u w:color="000000" w:themeColor="text1"/>
        </w:rPr>
        <w:t>per</w:t>
      </w:r>
      <w:r w:rsidRPr="00C34562">
        <w:rPr>
          <w:color w:val="000000" w:themeColor="text1"/>
          <w:u w:color="000000" w:themeColor="text1"/>
        </w:rPr>
        <w:t xml:space="preserve"> year nationally;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 xml:space="preserve">, </w:t>
      </w:r>
      <w:r w:rsidR="00C9685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nationally, </w:t>
      </w:r>
      <w:r w:rsidRPr="00C34562">
        <w:rPr>
          <w:color w:val="000000" w:themeColor="text1"/>
          <w:u w:color="000000" w:themeColor="text1"/>
        </w:rPr>
        <w:t>according to the latest data, one hundred fifty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four workplace deaths and one hundred six non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workplace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 xml:space="preserve">related deaths were caused by electrical failure or malfunction, </w:t>
      </w:r>
      <w:r>
        <w:rPr>
          <w:color w:val="000000" w:themeColor="text1"/>
          <w:u w:color="000000" w:themeColor="text1"/>
        </w:rPr>
        <w:t xml:space="preserve">increases of </w:t>
      </w:r>
      <w:r w:rsidRPr="00C34562">
        <w:rPr>
          <w:color w:val="000000" w:themeColor="text1"/>
          <w:u w:color="000000" w:themeColor="text1"/>
        </w:rPr>
        <w:t>fifteen and eighteen percent, respectively, from the year 2015 to the year 2016; and</w:t>
      </w: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7F" w:rsidRPr="00C34562" w:rsidRDefault="00F5197F" w:rsidP="00F51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456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C34562">
        <w:rPr>
          <w:color w:val="000000" w:themeColor="text1"/>
          <w:u w:color="000000" w:themeColor="text1"/>
        </w:rPr>
        <w:t>, citizens are advised and often required to protect their homes and families with proven fire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prevention safety technologies, such as ground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arc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fault circuit interrupters, and tamper</w:t>
      </w:r>
      <w:r w:rsidR="00636F1D">
        <w:rPr>
          <w:color w:val="000000" w:themeColor="text1"/>
          <w:u w:color="000000" w:themeColor="text1"/>
        </w:rPr>
        <w:noBreakHyphen/>
      </w:r>
      <w:r w:rsidRPr="00C34562">
        <w:rPr>
          <w:color w:val="000000" w:themeColor="text1"/>
          <w:u w:color="000000" w:themeColor="text1"/>
        </w:rPr>
        <w:t>resistant receptacles, and they are urged to install, test, and maintain properly an adequate number</w:t>
      </w:r>
      <w:r>
        <w:rPr>
          <w:color w:val="000000" w:themeColor="text1"/>
          <w:u w:color="000000" w:themeColor="text1"/>
        </w:rPr>
        <w:t xml:space="preserve"> of smoke alarms. Now</w:t>
      </w:r>
      <w:r w:rsidR="0042045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therefore,</w:t>
      </w:r>
    </w:p>
    <w:p w:rsidR="007E4699" w:rsidRDefault="007E46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102" w:rsidRDefault="00DE5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5102" w:rsidRDefault="00DE51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EC4" w:rsidRPr="00B72101" w:rsidRDefault="00DE5102" w:rsidP="00CF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C77A66">
        <w:t xml:space="preserve"> </w:t>
      </w:r>
      <w:r w:rsidR="00CF2EC4">
        <w:rPr>
          <w:color w:val="000000" w:themeColor="text1"/>
        </w:rPr>
        <w:t xml:space="preserve">the members of the South Carolina General Assembly, by this resolution, </w:t>
      </w:r>
      <w:r w:rsidR="00CF2EC4" w:rsidRPr="00B72101">
        <w:rPr>
          <w:color w:val="000000" w:themeColor="text1"/>
          <w:u w:color="000000" w:themeColor="text1"/>
        </w:rPr>
        <w:t xml:space="preserve">declare May 2018 “Electrical Safety Month” </w:t>
      </w:r>
      <w:r w:rsidR="00CF2EC4">
        <w:rPr>
          <w:color w:val="000000" w:themeColor="text1"/>
          <w:u w:color="000000" w:themeColor="text1"/>
        </w:rPr>
        <w:t>i</w:t>
      </w:r>
      <w:r w:rsidR="00CF2EC4" w:rsidRPr="00B72101">
        <w:rPr>
          <w:color w:val="000000" w:themeColor="text1"/>
          <w:u w:color="000000" w:themeColor="text1"/>
        </w:rPr>
        <w:t>n South Carolina and encourage all citizens to establish and practice electrical safety habits in the home, school, and workplace to reduce the number of electrically</w:t>
      </w:r>
      <w:r w:rsidR="00CF2EC4">
        <w:rPr>
          <w:color w:val="000000" w:themeColor="text1"/>
          <w:u w:color="000000" w:themeColor="text1"/>
        </w:rPr>
        <w:t xml:space="preserve"> </w:t>
      </w:r>
      <w:r w:rsidR="00CF2EC4" w:rsidRPr="00B72101">
        <w:rPr>
          <w:color w:val="000000" w:themeColor="text1"/>
          <w:u w:color="000000" w:themeColor="text1"/>
        </w:rPr>
        <w:t>related fires, injuries, and deaths.</w:t>
      </w:r>
    </w:p>
    <w:p w:rsidR="00EF326D" w:rsidRDefault="00636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7ABF" w:rsidRDefault="00D37ABF" w:rsidP="00D37ABF">
      <w:pPr>
        <w:suppressAutoHyphens/>
      </w:pPr>
    </w:p>
    <w:sectPr w:rsidR="00D37ABF" w:rsidSect="00D37A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5102" w:rsidRDefault="00DE5102" w:rsidP="009F0C77">
      <w:r>
        <w:separator/>
      </w:r>
    </w:p>
  </w:endnote>
  <w:endnote w:type="continuationSeparator" w:id="0">
    <w:p w:rsidR="00DE5102" w:rsidRDefault="00DE51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034C88-8727-42BB-8074-5F75E856B42C}"/>
    <w:embedBold r:id="rId2" w:fontKey="{4BFE3E6C-2E80-4EA2-9D65-579D69E320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7EE765-79AA-4320-94AD-6518D1014E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2C2734-084B-41A8-81A1-012072B22A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A441D0-5222-4B1A-BC0B-6E5833C41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Pr="00D37ABF" w:rsidRDefault="00D37ABF" w:rsidP="00D37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5102" w:rsidRDefault="00DE5102" w:rsidP="009F0C77">
      <w:r>
        <w:separator/>
      </w:r>
    </w:p>
  </w:footnote>
  <w:footnote w:type="continuationSeparator" w:id="0">
    <w:p w:rsidR="00DE5102" w:rsidRDefault="00DE51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CM18"/>
    <w:docVar w:name="CoverBillType" w:val="c"/>
    <w:docVar w:name="DocPath" w:val="L:\Council\bills\RM\1389CM18.DOCX"/>
    <w:docVar w:name="dvBillNumber" w:val="52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E5102"/>
    <w:rsid w:val="00011869"/>
    <w:rsid w:val="00015CD6"/>
    <w:rsid w:val="000E0100"/>
    <w:rsid w:val="000E1785"/>
    <w:rsid w:val="000F40FA"/>
    <w:rsid w:val="000F4F22"/>
    <w:rsid w:val="001035F1"/>
    <w:rsid w:val="0010776B"/>
    <w:rsid w:val="00133E66"/>
    <w:rsid w:val="001435A3"/>
    <w:rsid w:val="00146ED3"/>
    <w:rsid w:val="00151044"/>
    <w:rsid w:val="001676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9F8"/>
    <w:rsid w:val="003C4DAB"/>
    <w:rsid w:val="003D01E8"/>
    <w:rsid w:val="003E5288"/>
    <w:rsid w:val="003F6D79"/>
    <w:rsid w:val="0041760A"/>
    <w:rsid w:val="00417C01"/>
    <w:rsid w:val="0042045E"/>
    <w:rsid w:val="004403BD"/>
    <w:rsid w:val="00461441"/>
    <w:rsid w:val="004644C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F1D"/>
    <w:rsid w:val="006913C9"/>
    <w:rsid w:val="0069470D"/>
    <w:rsid w:val="006D58AA"/>
    <w:rsid w:val="00734F00"/>
    <w:rsid w:val="007A70AE"/>
    <w:rsid w:val="007E469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36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3037"/>
    <w:rsid w:val="00BB3C18"/>
    <w:rsid w:val="00BE3C22"/>
    <w:rsid w:val="00C0345E"/>
    <w:rsid w:val="00C31C95"/>
    <w:rsid w:val="00C3483A"/>
    <w:rsid w:val="00C74E9D"/>
    <w:rsid w:val="00C77A66"/>
    <w:rsid w:val="00C826DD"/>
    <w:rsid w:val="00C82FD3"/>
    <w:rsid w:val="00C92819"/>
    <w:rsid w:val="00C9685A"/>
    <w:rsid w:val="00CC6B7B"/>
    <w:rsid w:val="00CD2089"/>
    <w:rsid w:val="00CF2EC4"/>
    <w:rsid w:val="00D37ABF"/>
    <w:rsid w:val="00D73A67"/>
    <w:rsid w:val="00D970A9"/>
    <w:rsid w:val="00DE5102"/>
    <w:rsid w:val="00DF3845"/>
    <w:rsid w:val="00E14CEC"/>
    <w:rsid w:val="00E41911"/>
    <w:rsid w:val="00E44B57"/>
    <w:rsid w:val="00E84F5A"/>
    <w:rsid w:val="00E92EEF"/>
    <w:rsid w:val="00EF2368"/>
    <w:rsid w:val="00EF326D"/>
    <w:rsid w:val="00F24442"/>
    <w:rsid w:val="00F50AE3"/>
    <w:rsid w:val="00F5197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0E8B00-4F5B-4042-A2DB-D43BBE8F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C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C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BFB05-0E6B-4D6F-B735-031972D36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62905767.dotm</Template>
  <TotalTime>0</TotalTime>
  <Pages>2</Pages>
  <Words>252</Words>
  <Characters>1488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5261 Text of Previous Version (Apr. 18, 2018) - South Carolina Legislature Online</dc:title>
  <dc:creator>Rosanne McDowell</dc:creator>
  <cp:lastModifiedBy>S Volk</cp:lastModifiedBy>
  <cp:revision>2</cp:revision>
  <cp:lastPrinted>2018-04-17T13:54:00Z</cp:lastPrinted>
  <dcterms:created xsi:type="dcterms:W3CDTF">2018-04-18T14:30:00Z</dcterms:created>
  <dcterms:modified xsi:type="dcterms:W3CDTF">2018-04-18T14:30:00Z</dcterms:modified>
</cp:coreProperties>
</file>