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9D2" w:rsidRDefault="00A649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A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1F48">
        <w:rPr>
          <w:color w:val="000000" w:themeColor="text1"/>
          <w:u w:color="000000" w:themeColor="text1"/>
        </w:rPr>
        <w:t>TO AUTHORIZE THE SOUTH CAROLINA STUDENT LEGISLATURE TO USE THE CHAMBER OF THE SOUTH CAROLINA HOUSE OF REPRESENTATIVES FOR ITS ANNUAL STATE HOUSE MEETING FROM OCTOBER 2</w:t>
      </w:r>
      <w:r>
        <w:rPr>
          <w:color w:val="000000" w:themeColor="text1"/>
          <w:u w:color="000000" w:themeColor="text1"/>
        </w:rPr>
        <w:t>4</w:t>
      </w:r>
      <w:r w:rsidRPr="003C1F48">
        <w:rPr>
          <w:color w:val="000000" w:themeColor="text1"/>
          <w:u w:color="000000" w:themeColor="text1"/>
        </w:rPr>
        <w:t xml:space="preserve"> THROUGH OCTOBER </w:t>
      </w:r>
      <w:r>
        <w:rPr>
          <w:color w:val="000000" w:themeColor="text1"/>
          <w:u w:color="000000" w:themeColor="text1"/>
        </w:rPr>
        <w:t>26</w:t>
      </w:r>
      <w:r w:rsidRPr="003C1F48">
        <w:rPr>
          <w:color w:val="000000" w:themeColor="text1"/>
          <w:u w:color="000000" w:themeColor="text1"/>
        </w:rPr>
        <w:t>, 201</w:t>
      </w:r>
      <w:r>
        <w:rPr>
          <w:color w:val="000000" w:themeColor="text1"/>
          <w:u w:color="000000" w:themeColor="text1"/>
        </w:rPr>
        <w:t>8</w:t>
      </w:r>
      <w:r w:rsidR="00EB0C17">
        <w:rPr>
          <w:color w:val="000000" w:themeColor="text1"/>
          <w:u w:color="000000" w:themeColor="text1"/>
        </w:rPr>
        <w:t>, AND TO PROVIDE THAT</w:t>
      </w:r>
      <w:r w:rsidRPr="003C1F48">
        <w:rPr>
          <w:color w:val="000000" w:themeColor="text1"/>
          <w:u w:color="000000" w:themeColor="text1"/>
        </w:rPr>
        <w:t xml:space="preserve">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655" w:rsidRDefault="00091655"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091655" w:rsidRDefault="00091655"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3F" w:rsidRPr="003C1F48" w:rsidRDefault="00E55E3F"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F48">
        <w:rPr>
          <w:color w:val="000000" w:themeColor="text1"/>
          <w:u w:color="000000" w:themeColor="text1"/>
        </w:rPr>
        <w:t>That the members of the South Carolina House of Representatives, by this resolution, authorize the South Carolina Student Legislature to use the chamber of the South Carolina House of Representatives for its annual State House meeting from October 2</w:t>
      </w:r>
      <w:r>
        <w:rPr>
          <w:color w:val="000000" w:themeColor="text1"/>
          <w:u w:color="000000" w:themeColor="text1"/>
        </w:rPr>
        <w:t>4</w:t>
      </w:r>
      <w:r w:rsidRPr="003C1F48">
        <w:rPr>
          <w:color w:val="000000" w:themeColor="text1"/>
          <w:u w:color="000000" w:themeColor="text1"/>
        </w:rPr>
        <w:t xml:space="preserve"> through October 2</w:t>
      </w:r>
      <w:r>
        <w:rPr>
          <w:color w:val="000000" w:themeColor="text1"/>
          <w:u w:color="000000" w:themeColor="text1"/>
        </w:rPr>
        <w:t>6, 2018</w:t>
      </w:r>
      <w:r w:rsidR="00D4527F">
        <w:rPr>
          <w:color w:val="000000" w:themeColor="text1"/>
          <w:u w:color="000000" w:themeColor="text1"/>
        </w:rPr>
        <w:t>; however,</w:t>
      </w:r>
      <w:r w:rsidRPr="003C1F48">
        <w:rPr>
          <w:color w:val="000000" w:themeColor="text1"/>
          <w:u w:color="000000" w:themeColor="text1"/>
        </w:rPr>
        <w:t xml:space="preserve"> the chamber may not be used if the House is in session or the chamber is otherwise unavailable.</w:t>
      </w:r>
    </w:p>
    <w:p w:rsidR="00E55E3F" w:rsidRDefault="00E55E3F"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E3F" w:rsidRPr="003C1F48" w:rsidRDefault="00E55E3F"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F48">
        <w:rPr>
          <w:color w:val="000000" w:themeColor="text1"/>
          <w:u w:color="000000" w:themeColor="text1"/>
        </w:rPr>
        <w:t>Be it further resolved that the State House security forces shall provide assistance and access as necessary for this meeting in accordance with previous procedures.</w:t>
      </w:r>
    </w:p>
    <w:p w:rsidR="00E55E3F" w:rsidRDefault="00E55E3F"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5E3F" w:rsidRDefault="00E5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1F48">
        <w:rPr>
          <w:color w:val="000000" w:themeColor="text1"/>
          <w:u w:color="000000" w:themeColor="text1"/>
        </w:rPr>
        <w:t>Be it further resolved that no charges may be made for the use of the House chamber by the South Carolina Student Legislature on this date.</w:t>
      </w:r>
    </w:p>
    <w:p w:rsidR="00BC7297" w:rsidRDefault="0010776B" w:rsidP="00DC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49D2" w:rsidRDefault="00A649D2" w:rsidP="00A649D2">
      <w:pPr>
        <w:suppressAutoHyphens/>
      </w:pPr>
    </w:p>
    <w:sectPr w:rsidR="00A649D2" w:rsidSect="00A649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27F" w:rsidRDefault="00D4527F" w:rsidP="009F0C77">
      <w:r>
        <w:separator/>
      </w:r>
    </w:p>
  </w:endnote>
  <w:endnote w:type="continuationSeparator" w:id="0">
    <w:p w:rsidR="00D4527F" w:rsidRDefault="00D45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2F57D4-A690-4E22-B61E-50A05CBB512B}"/>
    <w:embedBold r:id="rId2" w:fontKey="{BBD0A2A7-A2BD-4D2D-85F4-83B8ED328610}"/>
  </w:font>
  <w:font w:name="Calibri">
    <w:panose1 w:val="020F0502020204030204"/>
    <w:charset w:val="00"/>
    <w:family w:val="swiss"/>
    <w:pitch w:val="variable"/>
    <w:sig w:usb0="E00002FF" w:usb1="4000ACFF" w:usb2="00000001" w:usb3="00000000" w:csb0="0000019F" w:csb1="00000000"/>
    <w:embedRegular r:id="rId3" w:fontKey="{7FF8E24E-C84B-4321-A0C4-2C5416182589}"/>
  </w:font>
  <w:font w:name="Segoe UI">
    <w:panose1 w:val="020B0502040204020203"/>
    <w:charset w:val="00"/>
    <w:family w:val="swiss"/>
    <w:pitch w:val="variable"/>
    <w:sig w:usb0="E10022FF" w:usb1="C000E47F" w:usb2="00000029" w:usb3="00000000" w:csb0="000001DF" w:csb1="00000000"/>
    <w:embedRegular r:id="rId4" w:fontKey="{A54D8427-0906-49C4-A7E7-E321F8452A9C}"/>
  </w:font>
  <w:font w:name="Cambria">
    <w:panose1 w:val="02040503050406030204"/>
    <w:charset w:val="00"/>
    <w:family w:val="roman"/>
    <w:pitch w:val="variable"/>
    <w:sig w:usb0="E00002FF" w:usb1="400004FF" w:usb2="00000000" w:usb3="00000000" w:csb0="0000019F" w:csb1="00000000"/>
    <w:embedRegular r:id="rId5" w:fontKey="{37222B3A-2BA8-40EA-871F-837679EBC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297" w:rsidRPr="00A649D2" w:rsidRDefault="00A649D2" w:rsidP="00A649D2">
    <w:pPr>
      <w:pStyle w:val="Footer"/>
      <w:tabs>
        <w:tab w:val="clear" w:pos="4680"/>
        <w:tab w:val="clear" w:pos="9360"/>
        <w:tab w:val="center" w:pos="2995"/>
      </w:tabs>
      <w:spacing w:before="120"/>
    </w:pPr>
    <w:r>
      <w:t>[5314]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27F" w:rsidRDefault="00D4527F" w:rsidP="009F0C77">
      <w:r>
        <w:separator/>
      </w:r>
    </w:p>
  </w:footnote>
  <w:footnote w:type="continuationSeparator" w:id="0">
    <w:p w:rsidR="00D4527F" w:rsidRDefault="00D45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25SD18"/>
    <w:docVar w:name="CoverBillType" w:val="r"/>
    <w:docVar w:name="DocPath" w:val="L:\Council\bills\GM\25225SD18.DOCX"/>
    <w:docVar w:name="dvBillNumber" w:val="5314"/>
    <w:docVar w:name="dvBillNumberPrefix" w:val="H. "/>
    <w:docVar w:name="dvOriginalBody" w:val="House"/>
    <w:docVar w:name="dvSteno" w:val="GM"/>
    <w:docVar w:name="NameofBody" w:val="h"/>
    <w:docVar w:name="vGroup2" w:val="Council"/>
  </w:docVars>
  <w:rsids>
    <w:rsidRoot w:val="00D62AA0"/>
    <w:rsid w:val="00011869"/>
    <w:rsid w:val="00015CD6"/>
    <w:rsid w:val="00091655"/>
    <w:rsid w:val="0009279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6F3C"/>
    <w:rsid w:val="00301B21"/>
    <w:rsid w:val="00325348"/>
    <w:rsid w:val="0032732C"/>
    <w:rsid w:val="00336AD0"/>
    <w:rsid w:val="003539E5"/>
    <w:rsid w:val="0037079A"/>
    <w:rsid w:val="003C4DAB"/>
    <w:rsid w:val="003D01E8"/>
    <w:rsid w:val="003E5288"/>
    <w:rsid w:val="003F6D79"/>
    <w:rsid w:val="0041760A"/>
    <w:rsid w:val="00417C01"/>
    <w:rsid w:val="004403BD"/>
    <w:rsid w:val="00461441"/>
    <w:rsid w:val="004809EE"/>
    <w:rsid w:val="004A721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EA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9D2"/>
    <w:rsid w:val="00A64E80"/>
    <w:rsid w:val="00A72BCD"/>
    <w:rsid w:val="00A741D9"/>
    <w:rsid w:val="00A833AB"/>
    <w:rsid w:val="00A9741D"/>
    <w:rsid w:val="00AC34A2"/>
    <w:rsid w:val="00AD1C9A"/>
    <w:rsid w:val="00AD4B17"/>
    <w:rsid w:val="00B412D4"/>
    <w:rsid w:val="00BC7297"/>
    <w:rsid w:val="00BE3C22"/>
    <w:rsid w:val="00C0345E"/>
    <w:rsid w:val="00C31C95"/>
    <w:rsid w:val="00C3483A"/>
    <w:rsid w:val="00C74E9D"/>
    <w:rsid w:val="00C826DD"/>
    <w:rsid w:val="00C82FD3"/>
    <w:rsid w:val="00C92819"/>
    <w:rsid w:val="00CC6B7B"/>
    <w:rsid w:val="00CD2089"/>
    <w:rsid w:val="00D4527F"/>
    <w:rsid w:val="00D62AA0"/>
    <w:rsid w:val="00D73A67"/>
    <w:rsid w:val="00D970A9"/>
    <w:rsid w:val="00DC1462"/>
    <w:rsid w:val="00DF3845"/>
    <w:rsid w:val="00E41911"/>
    <w:rsid w:val="00E44B57"/>
    <w:rsid w:val="00E55E3F"/>
    <w:rsid w:val="00E92EEF"/>
    <w:rsid w:val="00EB0C17"/>
    <w:rsid w:val="00EC2CC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2A714-F7F7-4060-9D8F-E4BECF9A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5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E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37520-CE6F-4845-A933-05103E9D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179</Words>
  <Characters>899</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5314 Text of Previous Version (Apr. 25, 2018) - South Carolina Legislature Online</dc:title>
  <dc:creator>Gail Pinckney Moore</dc:creator>
  <cp:lastModifiedBy>S Volk</cp:lastModifiedBy>
  <cp:revision>2</cp:revision>
  <cp:lastPrinted>2018-04-24T18:32:00Z</cp:lastPrinted>
  <dcterms:created xsi:type="dcterms:W3CDTF">2018-04-25T15:37:00Z</dcterms:created>
  <dcterms:modified xsi:type="dcterms:W3CDTF">2018-04-25T15:37:00Z</dcterms:modified>
</cp:coreProperties>
</file>