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79C" w:rsidRDefault="001467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2B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KATHERINE AND MANNING FRANKSTONE, OWNERS OF GREY GHOST BAKERY IN CHARLESTON, SOUTH CAROLINA, ON THEIR RECEPTION OF THE SPECIALTY FOOD ASSOCIATION</w:t>
      </w:r>
      <w:r w:rsidR="00F77E4E" w:rsidRPr="00F77E4E">
        <w:t>’</w:t>
      </w:r>
      <w:r>
        <w:t xml:space="preserve">S SOFI AWARD AND TO WISH THEM MUCH CONTINUED SUCCESS IN THEIR CULINARY </w:t>
      </w:r>
      <w:r w:rsidR="00F77E4E">
        <w:t>ENDEAVORS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3B0"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43B0">
        <w:t>the members of the House of Representatives of South Carolina deem it appropriate to pause in their deliberations to honor Grey Ghost Bakery and its owners Katherine and Manning Frankstone for earning national acclaim for their cookies;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11, 2018, Grey Ghost Bakery</w:t>
      </w:r>
      <w:r w:rsidR="00F77E4E" w:rsidRPr="00F77E4E">
        <w:t>’</w:t>
      </w:r>
      <w:r>
        <w:t xml:space="preserve">s Molasses Spice cookie was distinguished with a </w:t>
      </w:r>
      <w:r w:rsidR="006C15E5">
        <w:t>S</w:t>
      </w:r>
      <w:r>
        <w:t>ilver sofi Award from the Specialty Food Association in the cookie category. This award has been honoring the best in specialty food for over forty</w:t>
      </w:r>
      <w:r w:rsidR="00F77E4E">
        <w:noBreakHyphen/>
      </w:r>
      <w:r>
        <w:t>five years;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award honorees are selected through a blind tasting process and are noted as true innovators in their category. The sofi Award brings with it extra exposure to thousands of food buyers from top names in supermarkets, specialty retailers, foodservice, distributors, as well as the press;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is Grey Ghost Bakery</w:t>
      </w:r>
      <w:r w:rsidR="00F77E4E" w:rsidRPr="00F77E4E">
        <w:t>’</w:t>
      </w:r>
      <w:r>
        <w:t xml:space="preserve">s second </w:t>
      </w:r>
      <w:r w:rsidR="006C15E5">
        <w:t>S</w:t>
      </w:r>
      <w:r>
        <w:t>ilver sofi. They won in 2014 for their Lemon Sugar cookie;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Katherine Frankstone, the culinary master behind these mouth</w:t>
      </w:r>
      <w:r w:rsidR="00F77E4E">
        <w:noBreakHyphen/>
      </w:r>
      <w:r>
        <w:t>watering delights, started Grey Ghost bakery to share her family</w:t>
      </w:r>
      <w:r w:rsidR="00F77E4E" w:rsidRPr="00F77E4E">
        <w:t>’</w:t>
      </w:r>
      <w:r>
        <w:t>s favorite cookies with the world. Since the age of five, she has loved baking, learning the skill alongside her father. She comes from</w:t>
      </w:r>
      <w:r w:rsidR="00F77E4E">
        <w:t xml:space="preserve"> </w:t>
      </w:r>
      <w:r>
        <w:t xml:space="preserve">a family of driven entrepreneurs, her grandparents founded an </w:t>
      </w:r>
      <w:r>
        <w:lastRenderedPageBreak/>
        <w:t>insurance company in the middle of the Great Depression. She was driven to transform her hobby into her own specialty food company and has excelled in the endeavor; and</w:t>
      </w:r>
    </w:p>
    <w:p w:rsidR="00B443B0"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E4E" w:rsidRDefault="00B44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bakery touts made</w:t>
      </w:r>
      <w:r w:rsidR="00F77E4E">
        <w:noBreakHyphen/>
      </w:r>
      <w:r>
        <w:t>from</w:t>
      </w:r>
      <w:r w:rsidR="00F77E4E">
        <w:noBreakHyphen/>
      </w:r>
      <w:r>
        <w:t>scratch cookies that feature only fresh, premium, all</w:t>
      </w:r>
      <w:r w:rsidR="00F77E4E">
        <w:noBreakHyphen/>
      </w:r>
      <w:r>
        <w:t>natural ingredients, lovingly hand</w:t>
      </w:r>
      <w:r w:rsidR="00F77E4E">
        <w:noBreakHyphen/>
      </w:r>
      <w:r>
        <w:t>formed according to secret family recipes which have been perfected over generations</w:t>
      </w:r>
      <w:r w:rsidR="00F77E4E">
        <w:t>; and</w:t>
      </w:r>
    </w:p>
    <w:p w:rsidR="00F77E4E" w:rsidRDefault="00F77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E4E" w:rsidRDefault="00F77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award</w:t>
      </w:r>
      <w:r>
        <w:noBreakHyphen/>
        <w:t>winning Molasses Spice Cookie is not only one of the bakery</w:t>
      </w:r>
      <w:r w:rsidRPr="00F77E4E">
        <w:t>’</w:t>
      </w:r>
      <w:r>
        <w:t>s best</w:t>
      </w:r>
      <w:r>
        <w:noBreakHyphen/>
        <w:t>sellers, but also Katherine</w:t>
      </w:r>
      <w:r w:rsidRPr="00F77E4E">
        <w:t>’</w:t>
      </w:r>
      <w:r>
        <w:t>s personal favorite. She adapted the recipe from Betty Crocker</w:t>
      </w:r>
      <w:r w:rsidRPr="00F77E4E">
        <w:t>’</w:t>
      </w:r>
      <w:r>
        <w:t>s version of her childhood favorite, creating a cookie distinguished by its old</w:t>
      </w:r>
      <w:r>
        <w:noBreakHyphen/>
        <w:t>fashioned flavor with a modern kick; and</w:t>
      </w:r>
    </w:p>
    <w:p w:rsidR="00F77E4E" w:rsidRDefault="00F77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68" w:rsidRDefault="00F77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grateful for the acclaim Katherine and Manning have brought to themselves and our beautiful State and look forward to sampling future award</w:t>
      </w:r>
      <w:r>
        <w:noBreakHyphen/>
        <w:t>winning treats</w:t>
      </w:r>
      <w:r w:rsidR="004C2B68">
        <w:t>.  Now, therefore,</w:t>
      </w: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1DD7">
        <w:t xml:space="preserve"> the members of the South Carolina House of Representatives, by this resolution, honor and commend Katherine and Manning Frankstone, owners of Grey Ghost Bakery in Charleston, South Carolina, on their reception of the </w:t>
      </w:r>
      <w:r w:rsidR="00B443B0">
        <w:t>Specialty</w:t>
      </w:r>
      <w:r w:rsidR="008B1DD7">
        <w:t xml:space="preserve"> Food Association</w:t>
      </w:r>
      <w:r w:rsidR="00F77E4E" w:rsidRPr="00F77E4E">
        <w:t>’</w:t>
      </w:r>
      <w:r w:rsidR="008B1DD7">
        <w:t>s sofi Award and wish them much cont</w:t>
      </w:r>
      <w:r w:rsidR="00F77E4E">
        <w:t>inued success in their culinary endeavors</w:t>
      </w:r>
      <w:r w:rsidR="008B1DD7">
        <w:t>.</w:t>
      </w: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68" w:rsidRDefault="004C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1DD7">
        <w:t xml:space="preserve"> Katherine and Manning Frankstone.</w:t>
      </w:r>
    </w:p>
    <w:p w:rsidR="000D3AF5" w:rsidRDefault="00F77E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79C" w:rsidRDefault="0014679C" w:rsidP="0014679C">
      <w:pPr>
        <w:suppressAutoHyphens/>
      </w:pPr>
    </w:p>
    <w:sectPr w:rsidR="0014679C" w:rsidSect="001467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3B0" w:rsidRDefault="00B443B0" w:rsidP="009F0C77">
      <w:r>
        <w:separator/>
      </w:r>
    </w:p>
  </w:endnote>
  <w:endnote w:type="continuationSeparator" w:id="0">
    <w:p w:rsidR="00B443B0" w:rsidRDefault="00B443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2D0AF4-E4F8-4099-B4E0-2BB34774C996}"/>
    <w:embedBold r:id="rId2" w:fontKey="{E2F38296-830E-463E-B33E-5367BAC92DF5}"/>
  </w:font>
  <w:font w:name="Calibri">
    <w:panose1 w:val="020F0502020204030204"/>
    <w:charset w:val="00"/>
    <w:family w:val="swiss"/>
    <w:pitch w:val="variable"/>
    <w:sig w:usb0="E00002FF" w:usb1="4000ACFF" w:usb2="00000001" w:usb3="00000000" w:csb0="0000019F" w:csb1="00000000"/>
    <w:embedRegular r:id="rId3" w:fontKey="{4FB8A7D4-B22E-4C14-8AB5-970317FD1C35}"/>
  </w:font>
  <w:font w:name="Segoe UI">
    <w:panose1 w:val="020B0502040204020203"/>
    <w:charset w:val="00"/>
    <w:family w:val="swiss"/>
    <w:pitch w:val="variable"/>
    <w:sig w:usb0="E10022FF" w:usb1="C000E47F" w:usb2="00000029" w:usb3="00000000" w:csb0="000001DF" w:csb1="00000000"/>
    <w:embedRegular r:id="rId4" w:fontKey="{134E437D-F7A5-49B4-A067-4DF7ED9C6A90}"/>
  </w:font>
  <w:font w:name="Cambria">
    <w:panose1 w:val="02040503050406030204"/>
    <w:charset w:val="00"/>
    <w:family w:val="roman"/>
    <w:pitch w:val="variable"/>
    <w:sig w:usb0="E00002FF" w:usb1="400004FF" w:usb2="00000000" w:usb3="00000000" w:csb0="0000019F" w:csb1="00000000"/>
    <w:embedRegular r:id="rId5" w:fontKey="{B8B3174A-D180-4B5E-BC83-60F1F0733F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C8C" w:rsidRPr="0014679C" w:rsidRDefault="0014679C" w:rsidP="0014679C">
    <w:pPr>
      <w:pStyle w:val="Footer"/>
      <w:tabs>
        <w:tab w:val="clear" w:pos="4680"/>
        <w:tab w:val="clear" w:pos="9360"/>
        <w:tab w:val="center" w:pos="2995"/>
      </w:tabs>
      <w:spacing w:before="120"/>
    </w:pPr>
    <w:r>
      <w:t>[5346]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3B0" w:rsidRDefault="00B443B0" w:rsidP="009F0C77">
      <w:r>
        <w:separator/>
      </w:r>
    </w:p>
  </w:footnote>
  <w:footnote w:type="continuationSeparator" w:id="0">
    <w:p w:rsidR="00B443B0" w:rsidRDefault="00B443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5CZ18"/>
    <w:docVar w:name="CoverBillType" w:val="r"/>
    <w:docVar w:name="DocPath" w:val="L:\Council\bills\RT\17415CZ18.DOCX"/>
    <w:docVar w:name="dvBillNumber" w:val="5346"/>
    <w:docVar w:name="dvBillNumberPrefix" w:val="H. "/>
    <w:docVar w:name="dvOriginalBody" w:val="House"/>
    <w:docVar w:name="dvSteno" w:val="RT"/>
    <w:docVar w:name="NameofBody" w:val="h"/>
    <w:docVar w:name="vGroup2" w:val="Council"/>
  </w:docVars>
  <w:rsids>
    <w:rsidRoot w:val="004C2B68"/>
    <w:rsid w:val="00011869"/>
    <w:rsid w:val="00015CD6"/>
    <w:rsid w:val="000C531F"/>
    <w:rsid w:val="000D3AF5"/>
    <w:rsid w:val="000E0100"/>
    <w:rsid w:val="000E1785"/>
    <w:rsid w:val="000F40FA"/>
    <w:rsid w:val="001035F1"/>
    <w:rsid w:val="0010776B"/>
    <w:rsid w:val="00133E66"/>
    <w:rsid w:val="001435A3"/>
    <w:rsid w:val="0014679C"/>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B68"/>
    <w:rsid w:val="004E7D54"/>
    <w:rsid w:val="005273C6"/>
    <w:rsid w:val="00530A69"/>
    <w:rsid w:val="00545593"/>
    <w:rsid w:val="00556EBF"/>
    <w:rsid w:val="00577C6C"/>
    <w:rsid w:val="005A62FE"/>
    <w:rsid w:val="005C2FE2"/>
    <w:rsid w:val="005E2BC9"/>
    <w:rsid w:val="00605102"/>
    <w:rsid w:val="006215AA"/>
    <w:rsid w:val="006913C9"/>
    <w:rsid w:val="0069470D"/>
    <w:rsid w:val="006C15E5"/>
    <w:rsid w:val="006D58AA"/>
    <w:rsid w:val="00734F00"/>
    <w:rsid w:val="007A70AE"/>
    <w:rsid w:val="008362E8"/>
    <w:rsid w:val="0085786E"/>
    <w:rsid w:val="008A1768"/>
    <w:rsid w:val="008A489F"/>
    <w:rsid w:val="008B1DD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3B0"/>
    <w:rsid w:val="00BE3C22"/>
    <w:rsid w:val="00C0345E"/>
    <w:rsid w:val="00C31C95"/>
    <w:rsid w:val="00C3483A"/>
    <w:rsid w:val="00C74E9D"/>
    <w:rsid w:val="00C826DD"/>
    <w:rsid w:val="00C82FD3"/>
    <w:rsid w:val="00C92819"/>
    <w:rsid w:val="00C94485"/>
    <w:rsid w:val="00CC6B7B"/>
    <w:rsid w:val="00CD2089"/>
    <w:rsid w:val="00D73A67"/>
    <w:rsid w:val="00D970A9"/>
    <w:rsid w:val="00DF3845"/>
    <w:rsid w:val="00E41911"/>
    <w:rsid w:val="00E44B57"/>
    <w:rsid w:val="00E92EEF"/>
    <w:rsid w:val="00EC0C8C"/>
    <w:rsid w:val="00EF2368"/>
    <w:rsid w:val="00F24442"/>
    <w:rsid w:val="00F50AE3"/>
    <w:rsid w:val="00F655B7"/>
    <w:rsid w:val="00F656BA"/>
    <w:rsid w:val="00F67CF1"/>
    <w:rsid w:val="00F728AA"/>
    <w:rsid w:val="00F77E4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6D90A-1E0A-4A44-B3F5-452A25FB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5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3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BA388-EF7B-4286-9AE8-22135BA44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452</Words>
  <Characters>2492</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5346 Text of Previous Version (May 1, 2018) - South Carolina Legislature Online</dc:title>
  <dc:creator>Rebecca Turner</dc:creator>
  <cp:lastModifiedBy>S Volk</cp:lastModifiedBy>
  <cp:revision>2</cp:revision>
  <cp:lastPrinted>2018-05-01T17:39:00Z</cp:lastPrinted>
  <dcterms:created xsi:type="dcterms:W3CDTF">2018-05-01T19:12:00Z</dcterms:created>
  <dcterms:modified xsi:type="dcterms:W3CDTF">2018-05-01T19:12:00Z</dcterms:modified>
</cp:coreProperties>
</file>