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2DF" w:rsidRDefault="007442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6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602" w:rsidRDefault="008B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602" w:rsidRDefault="008B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as last amended by Act 43 of 2007, is further amended to read:</w:t>
      </w: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Pr="003B5177"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Pr>
          <w:strike/>
        </w:rPr>
        <w:noBreakHyphen/>
      </w:r>
      <w:r w:rsidRPr="003B5177">
        <w:rPr>
          <w:strike/>
        </w:rPr>
        <w:t>19</w:t>
      </w:r>
      <w:r>
        <w:rPr>
          <w:strike/>
        </w:rPr>
        <w:noBreakHyphen/>
      </w:r>
      <w:r w:rsidRPr="003B5177">
        <w:rPr>
          <w:strike/>
        </w:rPr>
        <w:t>07</w:t>
      </w:r>
      <w:r w:rsidRPr="003B5177">
        <w:t xml:space="preserve"> </w:t>
      </w:r>
      <w:r w:rsidRPr="00366C23">
        <w:rPr>
          <w:u w:val="single"/>
        </w:rPr>
        <w:t>P</w:t>
      </w:r>
      <w:r>
        <w:rPr>
          <w:u w:val="single"/>
        </w:rPr>
        <w:noBreakHyphen/>
      </w:r>
      <w:r w:rsidRPr="00366C23">
        <w:rPr>
          <w:u w:val="single"/>
        </w:rPr>
        <w:t>19</w:t>
      </w:r>
      <w:r>
        <w:rPr>
          <w:u w:val="single"/>
        </w:rPr>
        <w:noBreakHyphen/>
      </w:r>
      <w:r w:rsidRPr="00366C23">
        <w:rPr>
          <w:u w:val="single"/>
        </w:rPr>
        <w:t>1</w:t>
      </w:r>
      <w:r>
        <w:rPr>
          <w:u w:val="single"/>
        </w:rPr>
        <w:t>7</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Pr>
          <w:strike/>
        </w:rPr>
        <w:t xml:space="preserve"> </w:t>
      </w:r>
      <w:r w:rsidRPr="00B241DC">
        <w:rPr>
          <w:strike/>
        </w:rPr>
        <w:t>Revenue and Fiscal Affairs Office</w:t>
      </w:r>
      <w:r w:rsidRPr="003B5177">
        <w:t>.</w:t>
      </w:r>
      <w:r>
        <w:t>”</w:t>
      </w:r>
    </w:p>
    <w:p w:rsidR="00DB03ED" w:rsidRPr="009C208F"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6E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42DF" w:rsidRDefault="007442DF" w:rsidP="007442DF">
      <w:pPr>
        <w:suppressAutoHyphens/>
      </w:pPr>
    </w:p>
    <w:sectPr w:rsidR="007442DF" w:rsidSect="007442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602" w:rsidRDefault="008B5602" w:rsidP="009F0C77">
      <w:r>
        <w:separator/>
      </w:r>
    </w:p>
  </w:endnote>
  <w:endnote w:type="continuationSeparator" w:id="0">
    <w:p w:rsidR="008B5602" w:rsidRDefault="008B56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ACC243-2ECD-468E-A980-853F1F099412}"/>
    <w:embedBold r:id="rId2" w:fontKey="{D2B3BE42-578B-406C-8835-1FE75616DA8E}"/>
  </w:font>
  <w:font w:name="Calibri">
    <w:panose1 w:val="020F0502020204030204"/>
    <w:charset w:val="00"/>
    <w:family w:val="swiss"/>
    <w:pitch w:val="variable"/>
    <w:sig w:usb0="E00002FF" w:usb1="4000ACFF" w:usb2="00000001" w:usb3="00000000" w:csb0="0000019F" w:csb1="00000000"/>
    <w:embedRegular r:id="rId3" w:fontKey="{8E74ECA5-52E9-4C8A-BD32-FA9D3733AD00}"/>
  </w:font>
  <w:font w:name="Cambria">
    <w:panose1 w:val="02040503050406030204"/>
    <w:charset w:val="00"/>
    <w:family w:val="roman"/>
    <w:pitch w:val="variable"/>
    <w:sig w:usb0="E00002FF" w:usb1="400004FF" w:usb2="00000000" w:usb3="00000000" w:csb0="0000019F" w:csb1="00000000"/>
    <w:embedRegular r:id="rId4" w:fontKey="{7AAC3A58-164E-43CC-8934-397068C7F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F7" w:rsidRPr="007442DF" w:rsidRDefault="007442DF" w:rsidP="007442DF">
    <w:pPr>
      <w:pStyle w:val="Footer"/>
      <w:tabs>
        <w:tab w:val="clear" w:pos="4680"/>
        <w:tab w:val="clear" w:pos="9360"/>
        <w:tab w:val="center" w:pos="2995"/>
      </w:tabs>
      <w:spacing w:before="120"/>
    </w:pPr>
    <w:r>
      <w:t>[555]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602" w:rsidRDefault="008B5602" w:rsidP="009F0C77">
      <w:r>
        <w:separator/>
      </w:r>
    </w:p>
  </w:footnote>
  <w:footnote w:type="continuationSeparator" w:id="0">
    <w:p w:rsidR="008B5602" w:rsidRDefault="008B56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82ZW17"/>
    <w:docVar w:name="CoverBillType" w:val="b"/>
    <w:docVar w:name="DocPath" w:val="L:\Council\bills\GGS\22982ZW17.DOCX"/>
    <w:docVar w:name="dvBillNumber" w:val="555"/>
    <w:docVar w:name="dvBillNumberPrefix" w:val="S. "/>
    <w:docVar w:name="dvOriginalBody" w:val="Senate"/>
    <w:docVar w:name="dvSteno" w:val="GGS"/>
    <w:docVar w:name="NameofBody" w:val="s"/>
    <w:docVar w:name="vGroup2" w:val="Council"/>
  </w:docVars>
  <w:rsids>
    <w:rsidRoot w:val="008B560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2D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602"/>
    <w:rsid w:val="008F4429"/>
    <w:rsid w:val="00932670"/>
    <w:rsid w:val="009352BB"/>
    <w:rsid w:val="00956EF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3ED"/>
    <w:rsid w:val="00DB3AC0"/>
    <w:rsid w:val="00DC6813"/>
    <w:rsid w:val="00DE68F0"/>
    <w:rsid w:val="00DF3845"/>
    <w:rsid w:val="00DF7E17"/>
    <w:rsid w:val="00EB00A2"/>
    <w:rsid w:val="00EB1BF3"/>
    <w:rsid w:val="00ED1802"/>
    <w:rsid w:val="00EF3EEE"/>
    <w:rsid w:val="00F149A7"/>
    <w:rsid w:val="00F50BAF"/>
    <w:rsid w:val="00F52C10"/>
    <w:rsid w:val="00F81FFD"/>
    <w:rsid w:val="00F85228"/>
    <w:rsid w:val="00F907F7"/>
    <w:rsid w:val="00FB160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DECA8-20A5-47A2-BCC9-A332F1FD7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0F2D9-B181-4B15-AA60-253161350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11B3C931.dotm</Template>
  <TotalTime>0</TotalTime>
  <Pages>1</Pages>
  <Words>221</Words>
  <Characters>1109</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555 Text of Previous Version (Mar. 15, 2017) - South Carolina Legislature Online</dc:title>
  <dc:subject/>
  <dc:creator>GloriaShackelford</dc:creator>
  <cp:keywords/>
  <dc:description/>
  <cp:lastModifiedBy>S Volk</cp:lastModifiedBy>
  <cp:revision>2</cp:revision>
  <cp:lastPrinted>2017-03-09T16:31:00Z</cp:lastPrinted>
  <dcterms:created xsi:type="dcterms:W3CDTF">2017-03-15T16:22:00Z</dcterms:created>
  <dcterms:modified xsi:type="dcterms:W3CDTF">2017-03-15T16:22:00Z</dcterms:modified>
</cp:coreProperties>
</file>