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F05" w:rsidRPr="00522CE0" w:rsidRDefault="0068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3C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E56451">
        <w:rPr>
          <w:rFonts w:eastAsia="Times New Roman"/>
        </w:rPr>
        <w:t>S</w:t>
      </w:r>
      <w:r>
        <w:rPr>
          <w:rFonts w:eastAsia="Times New Roman"/>
        </w:rPr>
        <w:t xml:space="preserve"> 12-6-510 </w:t>
      </w:r>
      <w:r w:rsidR="00E56451">
        <w:rPr>
          <w:rFonts w:eastAsia="Times New Roman"/>
        </w:rPr>
        <w:t xml:space="preserve">AND 12-6-520 </w:t>
      </w:r>
      <w:r>
        <w:rPr>
          <w:rFonts w:eastAsia="Times New Roman"/>
        </w:rPr>
        <w:t>OF THE 1976 CODE, RELATING TO INCOME TAX RATES, TO REDUCE THE NUMBER OF TAX BRACKETS TO THREE AND TO PHASE IN OVER SIX YEARS AN INCREASE OF THE INCOME SUBJECT TO TAXATION WITHIN EACH BRACKET; TO A</w:t>
      </w:r>
      <w:r w:rsidR="00E56451">
        <w:rPr>
          <w:rFonts w:eastAsia="Times New Roman"/>
        </w:rPr>
        <w:t>MEND SECTION 57-11-20(A), RELATING</w:t>
      </w:r>
      <w:r>
        <w:rPr>
          <w:rFonts w:eastAsia="Times New Roman"/>
        </w:rPr>
        <w:t xml:space="preserve"> TO THE STATE HIGHWAY FUND, TO ESTABLISH THE INFRASTRUCTURE MAINTENANCE FUND; TO AMEND </w:t>
      </w:r>
      <w:r w:rsidRPr="00545193">
        <w:rPr>
          <w:u w:color="000000" w:themeColor="text1"/>
        </w:rPr>
        <w:t>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310</w:t>
      </w:r>
      <w:r>
        <w:rPr>
          <w:u w:color="000000" w:themeColor="text1"/>
        </w:rPr>
        <w:t>, RELAT</w:t>
      </w:r>
      <w:r w:rsidR="00E56451">
        <w:rPr>
          <w:u w:color="000000" w:themeColor="text1"/>
        </w:rPr>
        <w:t>ING</w:t>
      </w:r>
      <w:r>
        <w:rPr>
          <w:u w:color="000000" w:themeColor="text1"/>
        </w:rPr>
        <w:t xml:space="preserve"> TO THE MOTOR FUEL USER FEE, TO INCREASE THE MOTOR FUEL USER FEE TWO CENTS PER YEAR OVER SIX YEARS FOR A TOTAL OF TWELVE CENTS; TO AMEND </w:t>
      </w:r>
      <w:r w:rsidRPr="00545193">
        <w:rPr>
          <w:u w:color="000000" w:themeColor="text1"/>
        </w:rPr>
        <w:t>SECTION</w:t>
      </w:r>
      <w:r w:rsidR="00E56451">
        <w:rPr>
          <w:u w:color="000000" w:themeColor="text1"/>
        </w:rPr>
        <w:t>S</w:t>
      </w:r>
      <w:r w:rsidRPr="00545193">
        <w:rPr>
          <w:u w:color="000000" w:themeColor="text1"/>
        </w:rPr>
        <w:t xml:space="preserve">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w:t>
      </w:r>
      <w:r>
        <w:rPr>
          <w:u w:color="000000" w:themeColor="text1"/>
        </w:rPr>
        <w:t xml:space="preserve"> AND </w:t>
      </w:r>
      <w:r w:rsidRPr="00545193">
        <w:rPr>
          <w:u w:color="000000" w:themeColor="text1"/>
        </w:rPr>
        <w:t>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450(A)</w:t>
      </w:r>
      <w:r>
        <w:rPr>
          <w:u w:color="000000" w:themeColor="text1"/>
        </w:rPr>
        <w:t xml:space="preserve">, BOTH RELATING TO THE ROAD TAX, TO ADJUST THE AMOUNT DUE TO ACCOUNT FOR THE INCREASE IN THE MOTOR FUEL USER FEE; TO AMEND </w:t>
      </w:r>
      <w:r w:rsidRPr="00545193">
        <w:rPr>
          <w:u w:color="000000" w:themeColor="text1"/>
        </w:rPr>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w:t>
      </w:r>
      <w:r>
        <w:rPr>
          <w:u w:color="000000" w:themeColor="text1"/>
        </w:rPr>
        <w:t>, RELAT</w:t>
      </w:r>
      <w:r w:rsidR="00E56451">
        <w:rPr>
          <w:u w:color="000000" w:themeColor="text1"/>
        </w:rPr>
        <w:t>ING</w:t>
      </w:r>
      <w:r>
        <w:rPr>
          <w:u w:color="000000" w:themeColor="text1"/>
        </w:rPr>
        <w:t xml:space="preserve"> TO MOTOR VEHICLE REGISTRATION FEES, TO INCREASE THE FEES DUE UPON REGISTRATION OF A MOTOR VEHICLE;</w:t>
      </w:r>
      <w:r w:rsidR="00FB7221">
        <w:rPr>
          <w:u w:color="000000" w:themeColor="text1"/>
        </w:rPr>
        <w:t xml:space="preserve"> TO AMEND </w:t>
      </w:r>
      <w:r w:rsidR="004E14E4">
        <w:rPr>
          <w:u w:color="000000" w:themeColor="text1"/>
        </w:rPr>
        <w:t xml:space="preserve">ARTICLE 5, </w:t>
      </w:r>
      <w:r w:rsidR="00FB7221" w:rsidRPr="00545193">
        <w:rPr>
          <w:u w:color="000000" w:themeColor="text1"/>
        </w:rPr>
        <w:t>CHAPTER 3, TITLE 56</w:t>
      </w:r>
      <w:r w:rsidR="00FB7221">
        <w:rPr>
          <w:u w:color="000000" w:themeColor="text1"/>
        </w:rPr>
        <w:t>, RELAT</w:t>
      </w:r>
      <w:r w:rsidR="00E56451">
        <w:rPr>
          <w:u w:color="000000" w:themeColor="text1"/>
        </w:rPr>
        <w:t>ING</w:t>
      </w:r>
      <w:r w:rsidR="00FB7221">
        <w:rPr>
          <w:u w:color="000000" w:themeColor="text1"/>
        </w:rPr>
        <w:t xml:space="preserve"> TO MOTOR VEHICLE REGISTRATION AND LICENSING, </w:t>
      </w:r>
      <w:r w:rsidR="00E56451">
        <w:rPr>
          <w:u w:color="000000" w:themeColor="text1"/>
        </w:rPr>
        <w:t xml:space="preserve">BY ADDING SECTION 56-3-645, </w:t>
      </w:r>
      <w:r w:rsidR="00FB7221">
        <w:rPr>
          <w:u w:color="000000" w:themeColor="text1"/>
        </w:rPr>
        <w:t>TO IMPOSE A ROAD USE FEE ON ELECTRIC AND HYBRID MOTOR VEHICLES;</w:t>
      </w:r>
      <w:r w:rsidR="00B80947">
        <w:rPr>
          <w:u w:color="000000" w:themeColor="text1"/>
        </w:rPr>
        <w:t xml:space="preserve"> TO AMEND SECTION 12-36-2110(A), RELATING TO THE MAXIMUM TAX THAT MAY BE IMPOSED ON THE SALE OR LEASE OF CERTAIN ITEMS, TO PHASE IN A THREE HUNDRED DOLLAR INCREASE IN THE </w:t>
      </w:r>
      <w:r w:rsidR="00630D4D">
        <w:rPr>
          <w:u w:color="000000" w:themeColor="text1"/>
        </w:rPr>
        <w:t>MAXIMUM TAX THAT MAY BE IMPOSED</w:t>
      </w:r>
      <w:r w:rsidR="00B80947">
        <w:rPr>
          <w:u w:color="000000" w:themeColor="text1"/>
        </w:rPr>
        <w:t xml:space="preserve"> AND TO PROVIDE FOR THE DISTRIBUTION OF THE REVENUE GENERATED</w:t>
      </w:r>
      <w:r w:rsidR="00E55D99">
        <w:rPr>
          <w:u w:color="000000" w:themeColor="text1"/>
        </w:rPr>
        <w:t>;</w:t>
      </w:r>
      <w:r w:rsidR="00771D92">
        <w:rPr>
          <w:u w:color="000000" w:themeColor="text1"/>
        </w:rPr>
        <w:t xml:space="preserve"> TO AMEND SECTION 56-1-140, RELATIN</w:t>
      </w:r>
      <w:r w:rsidR="00630D4D">
        <w:rPr>
          <w:u w:color="000000" w:themeColor="text1"/>
        </w:rPr>
        <w:t>G</w:t>
      </w:r>
      <w:r w:rsidR="00771D92">
        <w:rPr>
          <w:u w:color="000000" w:themeColor="text1"/>
        </w:rPr>
        <w:t xml:space="preserve"> TO FEES ASSOCIATED WITH DRIVER’S LICENSES, TO PROVIDE FOR INCREASES IN DRIVER’S LICENSE FEES;</w:t>
      </w:r>
      <w:r w:rsidR="00E55D99">
        <w:rPr>
          <w:u w:color="000000" w:themeColor="text1"/>
        </w:rPr>
        <w:t xml:space="preserve"> </w:t>
      </w:r>
      <w:r w:rsidR="00E55D99" w:rsidRPr="00D95327">
        <w:rPr>
          <w:color w:val="000000" w:themeColor="text1"/>
          <w:u w:color="000000" w:themeColor="text1"/>
        </w:rPr>
        <w:t xml:space="preserve">TO AMEND ARTICLE 23, CHAPTER 37, TITLE 12, RELATING TO MOTOR CARRIERS, TO DEFINE </w:t>
      </w:r>
      <w:r w:rsidR="00E55D99" w:rsidRPr="00D95327">
        <w:rPr>
          <w:color w:val="000000" w:themeColor="text1"/>
          <w:u w:color="000000" w:themeColor="text1"/>
        </w:rPr>
        <w:lastRenderedPageBreak/>
        <w:t>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r w:rsidR="00E56451" w:rsidRPr="00595D8A">
        <w:rPr>
          <w:color w:val="000000" w:themeColor="text1"/>
          <w:u w:color="000000" w:themeColor="text1"/>
        </w:rPr>
        <w:t>; TO AMEND SECTION 56-3-376</w:t>
      </w:r>
      <w:r w:rsidR="00253874" w:rsidRPr="00595D8A">
        <w:rPr>
          <w:color w:val="000000" w:themeColor="text1"/>
          <w:u w:color="000000" w:themeColor="text1"/>
        </w:rPr>
        <w:t xml:space="preserve">, RELATING TO </w:t>
      </w:r>
      <w:r w:rsidR="00253874">
        <w:rPr>
          <w:color w:val="000000" w:themeColor="text1"/>
          <w:u w:color="000000" w:themeColor="text1"/>
        </w:rPr>
        <w:t xml:space="preserve">THE </w:t>
      </w:r>
      <w:r w:rsidR="00253874" w:rsidRPr="00F24069">
        <w:t>ESTABLISHMENT OF</w:t>
      </w:r>
      <w:r w:rsidR="00595D8A">
        <w:t xml:space="preserve"> A</w:t>
      </w:r>
      <w:r w:rsidR="00253874" w:rsidRPr="00F24069">
        <w:t xml:space="preserve"> SYSTEM OF REGISTRATION OF </w:t>
      </w:r>
      <w:r w:rsidR="00253874">
        <w:t xml:space="preserve">MOTOR VEHICLES ON </w:t>
      </w:r>
      <w:r w:rsidR="00595D8A">
        <w:t xml:space="preserve">A </w:t>
      </w:r>
      <w:r w:rsidR="00253874">
        <w:t>MONTHLY BASIS AND THE</w:t>
      </w:r>
      <w:r w:rsidR="00253874" w:rsidRPr="00F24069">
        <w:t xml:space="preserve"> ASSIGNMENT OF ANNUAL REGISTRATION PERIODS</w:t>
      </w:r>
      <w:r w:rsidR="00595D8A">
        <w:t xml:space="preserve">, TO PROVIDE </w:t>
      </w:r>
      <w:r w:rsidR="00630D4D">
        <w:t>A CLASSIFICATION AND STAGGERED ANNUAL REGISTRATION FOR LARGE COMMERCIAL MOTOR VEHICLES</w:t>
      </w:r>
      <w:r w:rsidR="00E56451" w:rsidRPr="00595D8A">
        <w:rPr>
          <w:color w:val="000000" w:themeColor="text1"/>
          <w:u w:color="000000" w:themeColor="text1"/>
        </w:rPr>
        <w:t>; TO AMEND SECTION 56-3-120(5)</w:t>
      </w:r>
      <w:r w:rsidR="00253874" w:rsidRPr="00595D8A">
        <w:rPr>
          <w:color w:val="000000" w:themeColor="text1"/>
          <w:u w:color="000000" w:themeColor="text1"/>
        </w:rPr>
        <w:t xml:space="preserve">, RELATING TO </w:t>
      </w:r>
      <w:r w:rsidR="00253874" w:rsidRPr="00F24069">
        <w:t>EXEMPTIONS FROM REGISTRATION AND LICENSING REQUIREMENT</w:t>
      </w:r>
      <w:r w:rsidR="00630D4D">
        <w:t>S</w:t>
      </w:r>
      <w:r w:rsidR="00595D8A">
        <w:t xml:space="preserve">, TO PROVIDE THAT TRAILERS OR SEMITRAILERS THAT ARE </w:t>
      </w:r>
      <w:r w:rsidR="00595D8A" w:rsidRPr="00595D8A">
        <w:rPr>
          <w:u w:color="000000" w:themeColor="text1"/>
        </w:rPr>
        <w:t>COM</w:t>
      </w:r>
      <w:r w:rsidR="00595D8A">
        <w:rPr>
          <w:u w:color="000000" w:themeColor="text1"/>
        </w:rPr>
        <w:t>MONLY USED IN COMBINATION WITH</w:t>
      </w:r>
      <w:r w:rsidR="00595D8A" w:rsidRPr="00595D8A">
        <w:rPr>
          <w:u w:color="000000" w:themeColor="text1"/>
        </w:rPr>
        <w:t xml:space="preserve"> LARGE COMMERCIAL MOTOR VEHICLE</w:t>
      </w:r>
      <w:r w:rsidR="00595D8A">
        <w:rPr>
          <w:u w:color="000000" w:themeColor="text1"/>
        </w:rPr>
        <w:t>S AND HAVE MET CERTAIN REQUIREMENTS ARE EXEMPT FROM REGISTRATION AND LICENSING UNDER CHAPTER 3, TITLE 56</w:t>
      </w:r>
      <w:r w:rsidR="00E56451" w:rsidRPr="00595D8A">
        <w:rPr>
          <w:color w:val="000000" w:themeColor="text1"/>
          <w:u w:color="000000" w:themeColor="text1"/>
        </w:rPr>
        <w:t>; TO AMEND SECTION 56-3-610</w:t>
      </w:r>
      <w:r w:rsidR="00253874" w:rsidRPr="00595D8A">
        <w:rPr>
          <w:color w:val="000000" w:themeColor="text1"/>
          <w:u w:color="000000" w:themeColor="text1"/>
        </w:rPr>
        <w:t xml:space="preserve">, RELATING TO </w:t>
      </w:r>
      <w:r w:rsidR="00253874">
        <w:rPr>
          <w:color w:val="000000" w:themeColor="text1"/>
          <w:u w:color="000000" w:themeColor="text1"/>
        </w:rPr>
        <w:t xml:space="preserve">THE </w:t>
      </w:r>
      <w:r w:rsidR="00253874" w:rsidRPr="00F24069">
        <w:t>BIENNIAL PAYMENT OF REGISTRATION AND LICENSE FEES REQUIRED</w:t>
      </w:r>
      <w:r w:rsidR="00595D8A">
        <w:t>, TO PROVIDE REGISTRATION AND LICENSING REQUIREMENTS FOR LARGE COMMERCIAL MOTOR VEHICLES OR BUSES</w:t>
      </w:r>
      <w:r w:rsidR="00E56451" w:rsidRPr="00DD5E38">
        <w:rPr>
          <w:color w:val="000000" w:themeColor="text1"/>
          <w:u w:color="000000" w:themeColor="text1"/>
        </w:rPr>
        <w:t>;</w:t>
      </w:r>
      <w:r w:rsidR="00253874" w:rsidRPr="00DD5E38">
        <w:rPr>
          <w:color w:val="000000" w:themeColor="text1"/>
          <w:u w:color="000000" w:themeColor="text1"/>
        </w:rPr>
        <w:t xml:space="preserve"> </w:t>
      </w:r>
      <w:r w:rsidR="00E56451" w:rsidRPr="00DD5E38">
        <w:rPr>
          <w:color w:val="000000" w:themeColor="text1"/>
          <w:u w:color="000000" w:themeColor="text1"/>
        </w:rPr>
        <w:t>TO AMEND SECTION 56-3-660(A)</w:t>
      </w:r>
      <w:r w:rsidR="00253874" w:rsidRPr="00DD5E38">
        <w:rPr>
          <w:color w:val="000000" w:themeColor="text1"/>
          <w:u w:color="000000" w:themeColor="text1"/>
        </w:rPr>
        <w:t xml:space="preserve">, </w:t>
      </w:r>
      <w:r w:rsidR="00E56451" w:rsidRPr="00DD5E38">
        <w:rPr>
          <w:color w:val="000000" w:themeColor="text1"/>
          <w:u w:color="000000" w:themeColor="text1"/>
        </w:rPr>
        <w:t>56-3-660, AND 56-3-660(E)</w:t>
      </w:r>
      <w:r w:rsidR="00253874" w:rsidRPr="00DD5E38">
        <w:rPr>
          <w:color w:val="000000" w:themeColor="text1"/>
          <w:u w:color="000000" w:themeColor="text1"/>
        </w:rPr>
        <w:t xml:space="preserve">, RELATING TO </w:t>
      </w:r>
      <w:r w:rsidR="00253874" w:rsidRPr="00F24069">
        <w:t>FEES FOR SELF</w:t>
      </w:r>
      <w:r w:rsidR="001E7591">
        <w:noBreakHyphen/>
      </w:r>
      <w:r w:rsidR="00253874" w:rsidRPr="00F24069">
        <w:t>PROPELLED PROPERTY CARRYING VEHICLES</w:t>
      </w:r>
      <w:r w:rsidR="00253874">
        <w:t>,</w:t>
      </w:r>
      <w:r w:rsidR="00253874" w:rsidRPr="00F24069">
        <w:t xml:space="preserve"> </w:t>
      </w:r>
      <w:r w:rsidR="00253874">
        <w:t xml:space="preserve">THE </w:t>
      </w:r>
      <w:r w:rsidR="00253874" w:rsidRPr="00F24069">
        <w:t>DETERM</w:t>
      </w:r>
      <w:r w:rsidR="00253874">
        <w:t>INATION OF VEHICLE GROSS WEIGHT, AND</w:t>
      </w:r>
      <w:r w:rsidR="00253874" w:rsidRPr="00F24069">
        <w:t xml:space="preserve"> REGISTRATION OF APPORTIONABLE VEHICLE</w:t>
      </w:r>
      <w:r w:rsidR="00253874">
        <w:t>S</w:t>
      </w:r>
      <w:r w:rsidR="00253874" w:rsidRPr="00F24069">
        <w:t xml:space="preserve"> FOR PAYMENT OF ONE</w:t>
      </w:r>
      <w:r w:rsidR="001E7591">
        <w:noBreakHyphen/>
      </w:r>
      <w:r w:rsidR="00253874" w:rsidRPr="00F24069">
        <w:t xml:space="preserve">HALF OF </w:t>
      </w:r>
      <w:r w:rsidR="00253874">
        <w:t xml:space="preserve">THE </w:t>
      </w:r>
      <w:r w:rsidR="00253874" w:rsidRPr="00F24069">
        <w:t xml:space="preserve">STATE'S PORTION OF </w:t>
      </w:r>
      <w:r w:rsidR="00253874">
        <w:t xml:space="preserve">THE </w:t>
      </w:r>
      <w:r w:rsidR="00253874" w:rsidRPr="00F24069">
        <w:t>LICENSE FEE</w:t>
      </w:r>
      <w:r w:rsidR="00595D8A">
        <w:t>, TO PROVIDE REGISTRATION AND LICENSING REQUIREMENTS FOR SMALL COMMERCIAL MOTOR VEHICLES</w:t>
      </w:r>
      <w:r w:rsidR="00DD5E38">
        <w:t xml:space="preserve">, TO PROVIDE THAT FEES MAY BE CREDITED OR PRORATED AS PRESCRIBED BY THE DEPARTMENT OF MOTOR VEHICLES, AND TO PROVIDE FOR </w:t>
      </w:r>
      <w:r w:rsidR="00630D4D">
        <w:t xml:space="preserve">THE </w:t>
      </w:r>
      <w:r w:rsidR="00DD5E38">
        <w:t xml:space="preserve">REGISTRATION </w:t>
      </w:r>
      <w:r w:rsidR="00630D4D">
        <w:t xml:space="preserve">OF LARGE COMMERCIAL MOTOR VEHICLES </w:t>
      </w:r>
      <w:r w:rsidR="00DD5E38">
        <w:t>UPON THE PAYME</w:t>
      </w:r>
      <w:r w:rsidR="00630D4D">
        <w:t>NT OF CERTAIN LICENSE AND ROAD FEES</w:t>
      </w:r>
      <w:r w:rsidR="00E56451" w:rsidRPr="00DD5E38">
        <w:rPr>
          <w:color w:val="000000" w:themeColor="text1"/>
          <w:u w:color="000000" w:themeColor="text1"/>
        </w:rPr>
        <w:t>; TO AMEND SECTION 58-23-620</w:t>
      </w:r>
      <w:r w:rsidR="00253874" w:rsidRPr="00DD5E38">
        <w:rPr>
          <w:color w:val="000000" w:themeColor="text1"/>
          <w:u w:color="000000" w:themeColor="text1"/>
        </w:rPr>
        <w:t xml:space="preserve">, RELATING TO </w:t>
      </w:r>
      <w:r w:rsidR="00253874" w:rsidRPr="007241BE">
        <w:t xml:space="preserve">SITUATIONS IN WHICH LOCAL FEES MAY </w:t>
      </w:r>
      <w:r w:rsidR="00253874" w:rsidRPr="007241BE">
        <w:lastRenderedPageBreak/>
        <w:t>OR MAY NOT BE IMPOSED</w:t>
      </w:r>
      <w:r w:rsidR="00DD5E38">
        <w:t xml:space="preserve">, TO PROVIDE </w:t>
      </w:r>
      <w:r w:rsidR="00630D4D">
        <w:t>A</w:t>
      </w:r>
      <w:r w:rsidR="00DD5E38">
        <w:t xml:space="preserve"> MUNICIPALITY OR COUNTY FEE RATIO FOR </w:t>
      </w:r>
      <w:r w:rsidR="00630D4D">
        <w:t xml:space="preserve">THE </w:t>
      </w:r>
      <w:r w:rsidR="00DD5E38">
        <w:t>MOTOR CARRIERS OF PROPERTY THAT OPERATES BOTH WITHIN AND WITHOUT THIS STATE</w:t>
      </w:r>
      <w:r w:rsidR="00E56451" w:rsidRPr="00DD5E38">
        <w:rPr>
          <w:color w:val="000000" w:themeColor="text1"/>
          <w:u w:color="000000" w:themeColor="text1"/>
        </w:rPr>
        <w:t xml:space="preserve">; TO AMEND ARTICLE 21, CHAPTER 37, TITLE 12, </w:t>
      </w:r>
      <w:r w:rsidR="00253874" w:rsidRPr="00DD5E38">
        <w:rPr>
          <w:color w:val="000000" w:themeColor="text1"/>
          <w:u w:color="000000" w:themeColor="text1"/>
        </w:rPr>
        <w:t xml:space="preserve">RELATING TO THE ASSESSMENT OF PROPERTY TAXES FOR MOTOR VEHICLES, </w:t>
      </w:r>
      <w:r w:rsidR="00E56451" w:rsidRPr="00DD5E38">
        <w:rPr>
          <w:color w:val="000000" w:themeColor="text1"/>
          <w:u w:color="000000" w:themeColor="text1"/>
        </w:rPr>
        <w:t>BY ADDING SECTION 12-37-2600</w:t>
      </w:r>
      <w:r w:rsidR="00DD5E38" w:rsidRPr="00DD5E38">
        <w:rPr>
          <w:color w:val="000000" w:themeColor="text1"/>
          <w:u w:color="000000" w:themeColor="text1"/>
        </w:rPr>
        <w:t>, TO PROVIDE THAT MOTOR CARRIERS ARE EXEMPT FROM AD VALOREM TAXES ON LARGE COMMERCIAL MOTOR VEHICLES AND BUSES</w:t>
      </w:r>
      <w:r w:rsidR="00E56451" w:rsidRPr="00DD5E38">
        <w:rPr>
          <w:color w:val="000000" w:themeColor="text1"/>
          <w:u w:color="000000" w:themeColor="text1"/>
        </w:rPr>
        <w:t>; TO AMEND SECTION 12-37-2610</w:t>
      </w:r>
      <w:r w:rsidR="00253874" w:rsidRPr="00DD5E38">
        <w:rPr>
          <w:color w:val="000000" w:themeColor="text1"/>
          <w:u w:color="000000" w:themeColor="text1"/>
        </w:rPr>
        <w:t xml:space="preserve">, RELATING TO </w:t>
      </w:r>
      <w:r w:rsidR="00253874" w:rsidRPr="00DD5E38">
        <w:t>TAX YEARS FOR MOTOR VEHICLES</w:t>
      </w:r>
      <w:r w:rsidR="00DD5E38" w:rsidRPr="00DD5E38">
        <w:t>, TO PROVIDE THAT LARGE COMMERCIAL MOTOR VEHICLES AND BUSES MUST PAY ROAD USE FEES IN LIEU OF AD VALOREM PROPERTY TAXES</w:t>
      </w:r>
      <w:r w:rsidR="00E56451" w:rsidRPr="00DD5E38">
        <w:rPr>
          <w:color w:val="000000" w:themeColor="text1"/>
          <w:u w:color="000000" w:themeColor="text1"/>
        </w:rPr>
        <w:t>; TO AMEND SECTION 12-37-2650</w:t>
      </w:r>
      <w:r w:rsidR="00253874" w:rsidRPr="00DD5E38">
        <w:rPr>
          <w:color w:val="000000" w:themeColor="text1"/>
          <w:u w:color="000000" w:themeColor="text1"/>
        </w:rPr>
        <w:t xml:space="preserve">, RELATING TO THE </w:t>
      </w:r>
      <w:r w:rsidR="00253874" w:rsidRPr="00DD5E38">
        <w:t>ISSUANCE OF TAX NOTICES AND PAID RECEIPTS AND THE DELEGATION OF THE COLLECTION OF TAXES</w:t>
      </w:r>
      <w:r w:rsidR="00DD5E38">
        <w:t xml:space="preserve">, </w:t>
      </w:r>
      <w:r w:rsidR="00DD5E38" w:rsidRPr="00DD5E38">
        <w:t>TO PROVIDE THAT LARGE COMMERCIAL MOTOR VEHICLES AND BUSES MUST PAY ROAD USE FEES IN LIEU OF AD VALOREM PROPERTY TAXES</w:t>
      </w:r>
      <w:r w:rsidR="00E56451" w:rsidRPr="00DD5E38">
        <w:rPr>
          <w:color w:val="000000" w:themeColor="text1"/>
          <w:u w:color="000000" w:themeColor="text1"/>
        </w:rPr>
        <w:t xml:space="preserve">; </w:t>
      </w:r>
      <w:r w:rsidR="008974E9" w:rsidRPr="00276771">
        <w:rPr>
          <w:rFonts w:eastAsia="Times New Roman"/>
          <w:color w:val="000000" w:themeColor="text1"/>
          <w:u w:color="000000" w:themeColor="text1"/>
        </w:rPr>
        <w:t xml:space="preserve">TO AMEND </w:t>
      </w:r>
      <w:r w:rsidR="008974E9" w:rsidRPr="00276771">
        <w:rPr>
          <w:color w:val="000000" w:themeColor="text1"/>
          <w:u w:color="000000" w:themeColor="text1"/>
        </w:rPr>
        <w:t>SECTION 1</w:t>
      </w:r>
      <w:r w:rsidR="001E7591">
        <w:rPr>
          <w:color w:val="000000" w:themeColor="text1"/>
          <w:u w:color="000000" w:themeColor="text1"/>
        </w:rPr>
        <w:noBreakHyphen/>
      </w:r>
      <w:r w:rsidR="008974E9" w:rsidRPr="00276771">
        <w:rPr>
          <w:color w:val="000000" w:themeColor="text1"/>
          <w:u w:color="000000" w:themeColor="text1"/>
        </w:rPr>
        <w:t>30</w:t>
      </w:r>
      <w:r w:rsidR="001E7591">
        <w:rPr>
          <w:color w:val="000000" w:themeColor="text1"/>
          <w:u w:color="000000" w:themeColor="text1"/>
        </w:rPr>
        <w:noBreakHyphen/>
      </w:r>
      <w:r w:rsidR="008974E9" w:rsidRPr="00276771">
        <w:rPr>
          <w:color w:val="000000" w:themeColor="text1"/>
          <w:u w:color="000000" w:themeColor="text1"/>
        </w:rPr>
        <w:t>10</w:t>
      </w:r>
      <w:r w:rsidR="008974E9">
        <w:rPr>
          <w:color w:val="000000" w:themeColor="text1"/>
          <w:u w:color="000000" w:themeColor="text1"/>
        </w:rPr>
        <w:t>(B)(1) OF THE 1976 CODE</w:t>
      </w:r>
      <w:r w:rsidR="008974E9" w:rsidRPr="00276771">
        <w:rPr>
          <w:color w:val="000000" w:themeColor="text1"/>
          <w:u w:color="000000" w:themeColor="text1"/>
        </w:rPr>
        <w:t xml:space="preserve">, RELATING TO THE DEPARTMENTS OF STATE GOVERNMENT AND THEIR GOVERNING BODIES, TO DELETE THE </w:t>
      </w:r>
      <w:r w:rsidR="008974E9">
        <w:rPr>
          <w:color w:val="000000" w:themeColor="text1"/>
          <w:u w:color="000000" w:themeColor="text1"/>
        </w:rPr>
        <w:t>DEPARTMENT OF TRANSPORTATION</w:t>
      </w:r>
      <w:r w:rsidR="008974E9" w:rsidRPr="00276771">
        <w:rPr>
          <w:color w:val="000000" w:themeColor="text1"/>
          <w:u w:color="000000" w:themeColor="text1"/>
        </w:rPr>
        <w:t xml:space="preserve"> COMMISSION; TO AMEND SECTIONS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10, 57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20, 57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90</w:t>
      </w:r>
      <w:r w:rsidR="008974E9">
        <w:rPr>
          <w:color w:val="000000" w:themeColor="text1"/>
          <w:u w:color="000000" w:themeColor="text1"/>
        </w:rPr>
        <w:t>(A)</w:t>
      </w:r>
      <w:r w:rsidR="008974E9" w:rsidRPr="00276771">
        <w:rPr>
          <w:color w:val="000000" w:themeColor="text1"/>
          <w:u w:color="000000" w:themeColor="text1"/>
        </w:rPr>
        <w:t>,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410, 57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430, 57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460, 57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470, 57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490, 57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20, 57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 xml:space="preserve">50, </w:t>
      </w:r>
      <w:r w:rsidR="008974E9">
        <w:rPr>
          <w:color w:val="000000" w:themeColor="text1"/>
          <w:u w:color="000000" w:themeColor="text1"/>
        </w:rPr>
        <w:t xml:space="preserve">57-3-210(A), AND </w:t>
      </w:r>
      <w:r w:rsidR="008974E9" w:rsidRPr="00276771">
        <w:rPr>
          <w:color w:val="000000" w:themeColor="text1"/>
          <w:u w:color="000000" w:themeColor="text1"/>
        </w:rPr>
        <w:t>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700, RELATING TO THE ESTABLISHMENT OF T</w:t>
      </w:r>
      <w:r w:rsidR="008974E9">
        <w:rPr>
          <w:color w:val="000000" w:themeColor="text1"/>
          <w:u w:color="000000" w:themeColor="text1"/>
        </w:rPr>
        <w:t>HE DEPARTMENT OF TRANSPORTATION</w:t>
      </w:r>
      <w:r w:rsidR="008974E9" w:rsidRPr="00276771">
        <w:rPr>
          <w:color w:val="000000" w:themeColor="text1"/>
          <w:u w:color="000000" w:themeColor="text1"/>
        </w:rPr>
        <w:t xml:space="preserve"> AND ITS DUTIES AND RESPONSIBILITIES, TO ELIMINATE THE DEPARTMENT OF TRANSPORTATION COMMISSION AND ITS RESPONSIBILITIES; </w:t>
      </w:r>
      <w:r w:rsidR="008974E9" w:rsidRPr="00276771">
        <w:rPr>
          <w:rFonts w:eastAsia="Times New Roman"/>
          <w:color w:val="000000" w:themeColor="text1"/>
          <w:u w:color="000000" w:themeColor="text1"/>
        </w:rPr>
        <w:t xml:space="preserve">TO REPEAL </w:t>
      </w:r>
      <w:r w:rsidR="008974E9">
        <w:rPr>
          <w:color w:val="000000" w:themeColor="text1"/>
          <w:u w:color="000000" w:themeColor="text1"/>
        </w:rPr>
        <w:t>ARTICLE 3, CHAPTER 1,</w:t>
      </w:r>
      <w:r w:rsidR="008974E9" w:rsidRPr="00276771">
        <w:rPr>
          <w:color w:val="000000" w:themeColor="text1"/>
          <w:u w:color="000000" w:themeColor="text1"/>
        </w:rPr>
        <w:t xml:space="preserve"> TITLE 57, RELATING TO THE COMMISSION OF THE DEPARTMENT OF TRANSPORTATION; TO REPEAL ARTICLE </w:t>
      </w:r>
      <w:r w:rsidR="008974E9">
        <w:rPr>
          <w:color w:val="000000" w:themeColor="text1"/>
          <w:u w:color="000000" w:themeColor="text1"/>
        </w:rPr>
        <w:t>7, CHAPTER 1,</w:t>
      </w:r>
      <w:r w:rsidR="008974E9" w:rsidRPr="003D2EE8">
        <w:rPr>
          <w:color w:val="000000" w:themeColor="text1"/>
          <w:u w:color="000000" w:themeColor="text1"/>
        </w:rPr>
        <w:t xml:space="preserve"> TITLE 57</w:t>
      </w:r>
      <w:r w:rsidR="008974E9" w:rsidRPr="00276771">
        <w:rPr>
          <w:color w:val="000000" w:themeColor="text1"/>
          <w:u w:color="000000" w:themeColor="text1"/>
        </w:rPr>
        <w:t xml:space="preserve">, RELATING TO THE JOINT </w:t>
      </w:r>
      <w:r w:rsidR="008974E9">
        <w:rPr>
          <w:color w:val="000000" w:themeColor="text1"/>
          <w:u w:color="000000" w:themeColor="text1"/>
        </w:rPr>
        <w:t xml:space="preserve">TRANSPORTATION REVIEW COMMITTEE; AND </w:t>
      </w:r>
      <w:r w:rsidR="00E56451" w:rsidRPr="00DD5E38">
        <w:rPr>
          <w:color w:val="000000" w:themeColor="text1"/>
          <w:u w:color="000000" w:themeColor="text1"/>
        </w:rPr>
        <w:t>TO REPEAL SECTION 12-36-2647</w:t>
      </w:r>
      <w:r w:rsidR="00253874" w:rsidRPr="00DD5E38">
        <w:rPr>
          <w:color w:val="000000" w:themeColor="text1"/>
          <w:u w:color="000000" w:themeColor="text1"/>
        </w:rPr>
        <w:t xml:space="preserve">, RELATING TO </w:t>
      </w:r>
      <w:r w:rsidR="00253874">
        <w:rPr>
          <w:bCs/>
        </w:rPr>
        <w:t>THE DISTRIBUTION OF TAX REVENUE DERIVED FROM</w:t>
      </w:r>
      <w:r w:rsidR="00253874">
        <w:t xml:space="preserve"> THE SALE, USE, OR TITLING OF A MOTOR VEHICLE REQUIRED TO BE LICENSED AND REGISTERED BY THE SOUTH CAROLINA DEPARTMENT OF MOTOR VEHICLES</w:t>
      </w:r>
      <w:r w:rsidR="00E5645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3C9E"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3C9E"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09" w:rsidRDefault="00F43C9E"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F569D3">
        <w:rPr>
          <w:rFonts w:eastAsia="Times New Roman"/>
        </w:rPr>
        <w:t>A.</w:t>
      </w:r>
      <w:r w:rsidR="00F569D3">
        <w:rPr>
          <w:rFonts w:eastAsia="Times New Roman"/>
        </w:rPr>
        <w:tab/>
      </w:r>
      <w:r w:rsidR="00F569D3">
        <w:rPr>
          <w:rFonts w:eastAsia="Times New Roman"/>
        </w:rPr>
        <w:tab/>
      </w:r>
      <w:r w:rsidR="00D46809">
        <w:rPr>
          <w:rFonts w:eastAsia="Times New Roman"/>
        </w:rPr>
        <w:t>Section 12-6-510 of the 1976 Code is amended to read:</w:t>
      </w:r>
    </w:p>
    <w:p w:rsidR="00D46809" w:rsidRDefault="00D46809"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060C" w:rsidRPr="00673F84" w:rsidRDefault="00D46809"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CE060C" w:rsidRPr="00673F84">
        <w:rPr>
          <w:color w:val="000000" w:themeColor="text1"/>
          <w:u w:color="000000" w:themeColor="text1"/>
        </w:rPr>
        <w:t>“Section 12</w:t>
      </w:r>
      <w:r w:rsidR="001E7591">
        <w:rPr>
          <w:color w:val="000000" w:themeColor="text1"/>
          <w:u w:color="000000" w:themeColor="text1"/>
        </w:rPr>
        <w:noBreakHyphen/>
      </w:r>
      <w:r w:rsidR="00CE060C" w:rsidRPr="00673F84">
        <w:rPr>
          <w:color w:val="000000" w:themeColor="text1"/>
          <w:u w:color="000000" w:themeColor="text1"/>
        </w:rPr>
        <w:t>6</w:t>
      </w:r>
      <w:r w:rsidR="001E7591">
        <w:rPr>
          <w:color w:val="000000" w:themeColor="text1"/>
          <w:u w:color="000000" w:themeColor="text1"/>
        </w:rPr>
        <w:noBreakHyphen/>
      </w:r>
      <w:r w:rsidR="00CE060C" w:rsidRPr="00673F84">
        <w:rPr>
          <w:color w:val="000000" w:themeColor="text1"/>
          <w:u w:color="000000" w:themeColor="text1"/>
        </w:rPr>
        <w:t>510.</w:t>
      </w:r>
      <w:r w:rsidR="00CE060C" w:rsidRPr="00673F84">
        <w:rPr>
          <w:color w:val="000000" w:themeColor="text1"/>
          <w:u w:color="000000" w:themeColor="text1"/>
        </w:rPr>
        <w:tab/>
        <w:t>(A)</w:t>
      </w:r>
      <w:r w:rsidR="00CE060C" w:rsidRPr="00673F84">
        <w:rPr>
          <w:color w:val="000000" w:themeColor="text1"/>
          <w:u w:color="000000" w:themeColor="text1"/>
        </w:rPr>
        <w:tab/>
      </w:r>
      <w:r w:rsidR="00CE060C" w:rsidRPr="00673F84">
        <w:rPr>
          <w:strike/>
          <w:color w:val="000000" w:themeColor="text1"/>
          <w:u w:color="000000" w:themeColor="text1"/>
        </w:rPr>
        <w:t>For taxable years beginning after 1994, a tax is imposed on the South Carolina taxable income of individuals, estates, and trusts and any other entity except those taxed or exempted from taxation under Sections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530 through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550 computed at the following rates with the income brackets indexed in accordance with Section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520:</w:t>
      </w:r>
      <w:r w:rsidR="00CE060C" w:rsidRPr="00673F84">
        <w:rPr>
          <w:color w:val="000000" w:themeColor="text1"/>
          <w:u w:color="000000" w:themeColor="text1"/>
        </w:rPr>
        <w:t xml:space="preserve"> </w:t>
      </w:r>
      <w:r w:rsidR="00CE060C" w:rsidRPr="00673F84">
        <w:rPr>
          <w:color w:val="000000" w:themeColor="text1"/>
          <w:u w:val="single" w:color="000000" w:themeColor="text1"/>
        </w:rPr>
        <w:t>For tax year 2017</w:t>
      </w:r>
      <w:r w:rsidR="00515F69">
        <w:rPr>
          <w:color w:val="000000" w:themeColor="text1"/>
          <w:u w:val="single" w:color="000000" w:themeColor="text1"/>
        </w:rPr>
        <w:t>,</w:t>
      </w:r>
      <w:r w:rsidR="00CE060C"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00CE060C" w:rsidRPr="00673F84">
        <w:rPr>
          <w:color w:val="000000" w:themeColor="text1"/>
          <w:u w:val="single" w:color="000000" w:themeColor="text1"/>
        </w:rPr>
        <w:t xml:space="preserve"> and any other entit</w:t>
      </w:r>
      <w:r w:rsidR="00DD5EFA">
        <w:rPr>
          <w:color w:val="000000" w:themeColor="text1"/>
          <w:u w:val="single" w:color="000000" w:themeColor="text1"/>
        </w:rPr>
        <w:t>ies</w:t>
      </w:r>
      <w:r w:rsidR="00CE060C"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00CE060C" w:rsidRPr="00673F84">
        <w:rPr>
          <w:color w:val="000000" w:themeColor="text1"/>
          <w:u w:val="single" w:color="000000" w:themeColor="text1"/>
        </w:rPr>
        <w:t>6</w:t>
      </w:r>
      <w:r w:rsidR="001E7591">
        <w:rPr>
          <w:color w:val="000000" w:themeColor="text1"/>
          <w:u w:val="single" w:color="000000" w:themeColor="text1"/>
        </w:rPr>
        <w:noBreakHyphen/>
      </w:r>
      <w:r w:rsidR="00CE060C" w:rsidRPr="00673F84">
        <w:rPr>
          <w:color w:val="000000" w:themeColor="text1"/>
          <w:u w:val="single" w:color="000000" w:themeColor="text1"/>
        </w:rPr>
        <w:t>530 through 12</w:t>
      </w:r>
      <w:r w:rsidR="001E7591">
        <w:rPr>
          <w:color w:val="000000" w:themeColor="text1"/>
          <w:u w:val="single" w:color="000000" w:themeColor="text1"/>
        </w:rPr>
        <w:noBreakHyphen/>
      </w:r>
      <w:r w:rsidR="00CE060C" w:rsidRPr="00673F84">
        <w:rPr>
          <w:color w:val="000000" w:themeColor="text1"/>
          <w:u w:val="single" w:color="000000" w:themeColor="text1"/>
        </w:rPr>
        <w:t>6</w:t>
      </w:r>
      <w:r w:rsidR="001E7591">
        <w:rPr>
          <w:color w:val="000000" w:themeColor="text1"/>
          <w:u w:val="single" w:color="000000" w:themeColor="text1"/>
        </w:rPr>
        <w:noBreakHyphen/>
      </w:r>
      <w:r w:rsidR="00CE060C"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Not over $2,220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2.5 percent of taxable income</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$2,220 but not over $4,440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$56 plus 3 percent of the excess over $2,220;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$4,440 but not over $6,660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$123 plus 4 percent of the excess over $4,440;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$6,660 but not over $8,880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$212 plus 5 percent of the excess of $6,660;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val="single"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$8,880 but not over $11,100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$323 plus 6 percent of the excess over $8,880;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$11,100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$456 plus 7 percent of the excess over $11,100</w:t>
      </w:r>
      <w:r w:rsidRPr="00CE060C">
        <w:rPr>
          <w:color w:val="000000" w:themeColor="text1"/>
          <w:sz w:val="16"/>
          <w:szCs w:val="16"/>
          <w:u w:color="000000" w:themeColor="text1"/>
        </w:rPr>
        <w:t>.</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CE060C">
        <w:rPr>
          <w:color w:val="000000" w:themeColor="text1"/>
          <w:sz w:val="16"/>
          <w:szCs w:val="16"/>
        </w:rPr>
        <w:tab/>
      </w:r>
      <w:r w:rsidRPr="00CE060C">
        <w:rPr>
          <w:color w:val="000000" w:themeColor="text1"/>
          <w:sz w:val="16"/>
          <w:szCs w:val="16"/>
          <w:u w:val="single" w:color="000000" w:themeColor="text1"/>
        </w:rPr>
        <w:t>Not over $3,120</w:t>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00FB1B99">
        <w:rPr>
          <w:color w:val="000000" w:themeColor="text1"/>
          <w:sz w:val="16"/>
          <w:szCs w:val="16"/>
          <w:u w:val="single" w:color="000000" w:themeColor="text1"/>
        </w:rPr>
        <w:t>0</w:t>
      </w:r>
      <w:r w:rsidRPr="00CE060C">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Pr="00CE060C">
        <w:rPr>
          <w:color w:val="000000" w:themeColor="text1"/>
          <w:sz w:val="16"/>
          <w:szCs w:val="16"/>
          <w:u w:val="single" w:color="000000" w:themeColor="text1"/>
        </w:rPr>
        <w:t>Over $3,120 but not over $9,360</w:t>
      </w:r>
      <w:r w:rsidRPr="00CE060C">
        <w:rPr>
          <w:color w:val="000000" w:themeColor="text1"/>
          <w:sz w:val="16"/>
          <w:szCs w:val="16"/>
          <w:u w:color="000000" w:themeColor="text1"/>
        </w:rPr>
        <w:tab/>
      </w:r>
      <w:r w:rsidRPr="00CE060C">
        <w:rPr>
          <w:color w:val="000000" w:themeColor="text1"/>
          <w:sz w:val="16"/>
          <w:szCs w:val="16"/>
          <w:u w:color="000000" w:themeColor="text1"/>
        </w:rPr>
        <w:tab/>
      </w:r>
      <w:r>
        <w:rPr>
          <w:color w:val="000000" w:themeColor="text1"/>
          <w:sz w:val="16"/>
          <w:szCs w:val="16"/>
          <w:u w:color="000000" w:themeColor="text1"/>
        </w:rPr>
        <w:tab/>
      </w:r>
      <w:r w:rsidRPr="00CE060C">
        <w:rPr>
          <w:color w:val="000000" w:themeColor="text1"/>
          <w:sz w:val="16"/>
          <w:szCs w:val="16"/>
          <w:u w:val="single"/>
        </w:rPr>
        <w:t xml:space="preserve">3 </w:t>
      </w:r>
      <w:r w:rsidRPr="00CE060C">
        <w:rPr>
          <w:color w:val="000000" w:themeColor="text1"/>
          <w:sz w:val="16"/>
          <w:szCs w:val="16"/>
          <w:u w:val="single" w:color="000000" w:themeColor="text1"/>
        </w:rPr>
        <w:t>percent of the excess over $3,120;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Pr="00CE060C">
        <w:rPr>
          <w:color w:val="000000" w:themeColor="text1"/>
          <w:sz w:val="16"/>
          <w:szCs w:val="16"/>
          <w:u w:val="single" w:color="000000" w:themeColor="text1"/>
        </w:rPr>
        <w:t>Over $9,360 but not over $15,600</w:t>
      </w:r>
      <w:r w:rsidRPr="00FB1B99">
        <w:rPr>
          <w:color w:val="000000" w:themeColor="text1"/>
          <w:sz w:val="16"/>
          <w:szCs w:val="16"/>
        </w:rPr>
        <w:tab/>
      </w:r>
      <w:r w:rsidRPr="00CE060C">
        <w:rPr>
          <w:color w:val="000000" w:themeColor="text1"/>
          <w:sz w:val="16"/>
          <w:szCs w:val="16"/>
          <w:u w:color="000000" w:themeColor="text1"/>
        </w:rPr>
        <w:tab/>
      </w:r>
      <w:r w:rsidRPr="00CE060C">
        <w:rPr>
          <w:color w:val="000000" w:themeColor="text1"/>
          <w:sz w:val="16"/>
          <w:szCs w:val="16"/>
          <w:u w:val="single" w:color="000000" w:themeColor="text1"/>
        </w:rPr>
        <w:t xml:space="preserve">$187 plus </w:t>
      </w:r>
      <w:r>
        <w:rPr>
          <w:color w:val="000000" w:themeColor="text1"/>
          <w:sz w:val="16"/>
          <w:szCs w:val="16"/>
          <w:u w:val="single" w:color="000000" w:themeColor="text1"/>
        </w:rPr>
        <w:t>5</w:t>
      </w:r>
      <w:r w:rsidRPr="00CE060C">
        <w:rPr>
          <w:color w:val="000000" w:themeColor="text1"/>
          <w:sz w:val="16"/>
          <w:szCs w:val="16"/>
          <w:u w:val="single" w:color="000000" w:themeColor="text1"/>
        </w:rPr>
        <w:t xml:space="preserve"> percent of the excess of $9,360; and</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7AF6">
        <w:rPr>
          <w:color w:val="000000" w:themeColor="text1"/>
          <w:sz w:val="16"/>
          <w:szCs w:val="16"/>
        </w:rPr>
        <w:tab/>
      </w:r>
      <w:r w:rsidRPr="00CE060C">
        <w:rPr>
          <w:color w:val="000000" w:themeColor="text1"/>
          <w:sz w:val="16"/>
          <w:szCs w:val="16"/>
          <w:u w:val="single" w:color="000000" w:themeColor="text1"/>
        </w:rPr>
        <w:t>Over $15,600</w:t>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val="single" w:color="000000" w:themeColor="text1"/>
        </w:rPr>
        <w:t xml:space="preserve">$499 plus </w:t>
      </w:r>
      <w:r>
        <w:rPr>
          <w:color w:val="000000" w:themeColor="text1"/>
          <w:sz w:val="16"/>
          <w:szCs w:val="16"/>
          <w:u w:val="single" w:color="000000" w:themeColor="text1"/>
        </w:rPr>
        <w:t>7</w:t>
      </w:r>
      <w:r w:rsidRPr="00CE060C">
        <w:rPr>
          <w:color w:val="000000" w:themeColor="text1"/>
          <w:sz w:val="16"/>
          <w:szCs w:val="16"/>
          <w:u w:val="single" w:color="000000" w:themeColor="text1"/>
        </w:rPr>
        <w:t xml:space="preserve"> percent of the excess over 15,600.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(B)</w:t>
      </w:r>
      <w:r w:rsidRPr="00673F84">
        <w:rPr>
          <w:color w:val="000000" w:themeColor="text1"/>
          <w:u w:color="000000" w:themeColor="text1"/>
        </w:rPr>
        <w:tab/>
      </w:r>
      <w:r w:rsidRPr="00673F84">
        <w:rPr>
          <w:color w:val="000000" w:themeColor="text1"/>
          <w:u w:val="single" w:color="000000" w:themeColor="text1"/>
        </w:rPr>
        <w:t>For tax year 201</w:t>
      </w:r>
      <w:r>
        <w:rPr>
          <w:color w:val="000000" w:themeColor="text1"/>
          <w:u w:val="single" w:color="000000" w:themeColor="text1"/>
        </w:rPr>
        <w:t>8</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Not over $3,700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$3,700 but not over $9,800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$3,700;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$9,800 but not over $19,600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$18</w:t>
      </w:r>
      <w:r w:rsidR="00317AE4">
        <w:rPr>
          <w:color w:val="000000" w:themeColor="text1"/>
          <w:sz w:val="16"/>
          <w:szCs w:val="16"/>
          <w:u w:val="single" w:color="000000" w:themeColor="text1"/>
        </w:rPr>
        <w:t>2</w:t>
      </w:r>
      <w:r w:rsidR="00CE060C" w:rsidRPr="00D57AF6">
        <w:rPr>
          <w:color w:val="000000" w:themeColor="text1"/>
          <w:sz w:val="16"/>
          <w:szCs w:val="16"/>
          <w:u w:val="single" w:color="000000" w:themeColor="text1"/>
        </w:rPr>
        <w:t xml:space="preserve">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$9,800; and</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$19,600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$67</w:t>
      </w:r>
      <w:r w:rsidR="00317AE4">
        <w:rPr>
          <w:color w:val="000000" w:themeColor="text1"/>
          <w:sz w:val="16"/>
          <w:szCs w:val="16"/>
          <w:u w:val="single" w:color="000000" w:themeColor="text1"/>
        </w:rPr>
        <w:t>2</w:t>
      </w:r>
      <w:r w:rsidR="00CE060C" w:rsidRPr="00D57AF6">
        <w:rPr>
          <w:color w:val="000000" w:themeColor="text1"/>
          <w:sz w:val="16"/>
          <w:szCs w:val="16"/>
          <w:u w:val="single" w:color="000000" w:themeColor="text1"/>
        </w:rPr>
        <w:t xml:space="preserve">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w:t>
      </w:r>
      <w:r w:rsidR="0045350D">
        <w:rPr>
          <w:color w:val="000000" w:themeColor="text1"/>
          <w:sz w:val="16"/>
          <w:szCs w:val="16"/>
          <w:u w:val="single" w:color="000000" w:themeColor="text1"/>
        </w:rPr>
        <w:t>19</w:t>
      </w:r>
      <w:r w:rsidR="00CE060C" w:rsidRPr="00D57AF6">
        <w:rPr>
          <w:color w:val="000000" w:themeColor="text1"/>
          <w:sz w:val="16"/>
          <w:szCs w:val="16"/>
          <w:u w:val="single" w:color="000000" w:themeColor="text1"/>
        </w:rPr>
        <w:t>,</w:t>
      </w:r>
      <w:r w:rsidR="0045350D">
        <w:rPr>
          <w:color w:val="000000" w:themeColor="text1"/>
          <w:sz w:val="16"/>
          <w:szCs w:val="16"/>
          <w:u w:val="single" w:color="000000" w:themeColor="text1"/>
        </w:rPr>
        <w:t>60</w:t>
      </w:r>
      <w:r w:rsidR="00CE060C" w:rsidRPr="00D57AF6">
        <w:rPr>
          <w:color w:val="000000" w:themeColor="text1"/>
          <w:sz w:val="16"/>
          <w:szCs w:val="16"/>
          <w:u w:val="single" w:color="000000" w:themeColor="text1"/>
        </w:rPr>
        <w:t>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(C)</w:t>
      </w:r>
      <w:r w:rsidRPr="00673F84">
        <w:rPr>
          <w:color w:val="000000" w:themeColor="text1"/>
          <w:u w:color="000000" w:themeColor="text1"/>
        </w:rPr>
        <w:tab/>
      </w:r>
      <w:r w:rsidRPr="00673F84">
        <w:rPr>
          <w:color w:val="000000" w:themeColor="text1"/>
          <w:u w:val="single" w:color="000000" w:themeColor="text1"/>
        </w:rPr>
        <w:t>For tax year 2019</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Not over $4,300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$4,300 but not over $10,400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$4,300;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$10,400 but not over $23,300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$183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FB1B99">
        <w:rPr>
          <w:color w:val="000000" w:themeColor="text1"/>
          <w:sz w:val="16"/>
          <w:szCs w:val="16"/>
          <w:u w:val="single" w:color="000000" w:themeColor="text1"/>
        </w:rPr>
        <w:t>$</w:t>
      </w:r>
      <w:r w:rsidR="00CE060C" w:rsidRPr="00D57AF6">
        <w:rPr>
          <w:color w:val="000000" w:themeColor="text1"/>
          <w:sz w:val="16"/>
          <w:szCs w:val="16"/>
          <w:u w:val="single" w:color="000000" w:themeColor="text1"/>
        </w:rPr>
        <w:t>10,400;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 w:val="16"/>
          <w:szCs w:val="16"/>
        </w:rPr>
        <w:tab/>
      </w:r>
      <w:r w:rsidR="00CE060C" w:rsidRPr="00D57AF6">
        <w:rPr>
          <w:color w:val="000000" w:themeColor="text1"/>
          <w:sz w:val="16"/>
          <w:szCs w:val="16"/>
          <w:u w:val="single" w:color="000000" w:themeColor="text1"/>
        </w:rPr>
        <w:t>Over $23,300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$828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$23,300.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(D)</w:t>
      </w:r>
      <w:r w:rsidRPr="00673F84">
        <w:rPr>
          <w:color w:val="000000" w:themeColor="text1"/>
          <w:u w:color="000000" w:themeColor="text1"/>
        </w:rPr>
        <w:tab/>
      </w:r>
      <w:r w:rsidRPr="00673F84">
        <w:rPr>
          <w:color w:val="000000" w:themeColor="text1"/>
          <w:u w:val="single" w:color="000000" w:themeColor="text1"/>
        </w:rPr>
        <w:t>For tax year 2020</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w:t>
      </w:r>
      <w:r w:rsidRPr="00673F84">
        <w:rPr>
          <w:color w:val="000000" w:themeColor="text1"/>
          <w:u w:val="single" w:color="000000" w:themeColor="text1"/>
        </w:rPr>
        <w:lastRenderedPageBreak/>
        <w:t>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$5,000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$5,000 but not over $11,000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$5,000;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$11,000 but not over $27,000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FB1B99">
        <w:rPr>
          <w:color w:val="000000" w:themeColor="text1"/>
          <w:sz w:val="16"/>
          <w:szCs w:val="16"/>
          <w:u w:val="single" w:color="000000" w:themeColor="text1"/>
        </w:rPr>
        <w:t>$</w:t>
      </w:r>
      <w:r w:rsidR="00CE060C" w:rsidRPr="00D57AF6">
        <w:rPr>
          <w:color w:val="000000" w:themeColor="text1"/>
          <w:sz w:val="16"/>
          <w:szCs w:val="16"/>
          <w:u w:val="single" w:color="000000" w:themeColor="text1"/>
        </w:rPr>
        <w:t>11,000;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 w:val="16"/>
          <w:szCs w:val="16"/>
        </w:rPr>
        <w:tab/>
      </w:r>
      <w:r w:rsidR="00CE060C" w:rsidRPr="00D57AF6">
        <w:rPr>
          <w:color w:val="000000" w:themeColor="text1"/>
          <w:sz w:val="16"/>
          <w:szCs w:val="16"/>
          <w:u w:val="single" w:color="000000" w:themeColor="text1"/>
        </w:rPr>
        <w:t>Over $27,000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$980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$27,000.</w:t>
      </w:r>
    </w:p>
    <w:p w:rsid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(E)</w:t>
      </w:r>
      <w:r w:rsidRPr="00673F84">
        <w:rPr>
          <w:color w:val="000000" w:themeColor="text1"/>
          <w:u w:color="000000" w:themeColor="text1"/>
        </w:rPr>
        <w:tab/>
      </w:r>
      <w:r w:rsidRPr="00673F84">
        <w:rPr>
          <w:color w:val="000000" w:themeColor="text1"/>
          <w:u w:val="single" w:color="000000" w:themeColor="text1"/>
        </w:rPr>
        <w:t>For tax year 2021</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$5,400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9D2F8A">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9D2F8A">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$5,400 but not over $11,400</w:t>
      </w:r>
      <w:r w:rsidR="00CE060C" w:rsidRPr="00D57AF6">
        <w:rPr>
          <w:color w:val="000000" w:themeColor="text1"/>
          <w:sz w:val="16"/>
          <w:szCs w:val="16"/>
        </w:rPr>
        <w:tab/>
      </w:r>
      <w:r w:rsidR="00CE060C" w:rsidRPr="00D57AF6">
        <w:rPr>
          <w:color w:val="000000" w:themeColor="text1"/>
          <w:sz w:val="16"/>
          <w:szCs w:val="16"/>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$5,400;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$11,400 but not over $31,800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9D2F8A">
        <w:rPr>
          <w:color w:val="000000" w:themeColor="text1"/>
          <w:sz w:val="16"/>
          <w:szCs w:val="16"/>
          <w:u w:val="single" w:color="000000" w:themeColor="text1"/>
        </w:rPr>
        <w:t>$</w:t>
      </w:r>
      <w:r w:rsidR="00CE060C" w:rsidRPr="00D57AF6">
        <w:rPr>
          <w:color w:val="000000" w:themeColor="text1"/>
          <w:sz w:val="16"/>
          <w:szCs w:val="16"/>
          <w:u w:val="single" w:color="000000" w:themeColor="text1"/>
        </w:rPr>
        <w:t>11,400;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 w:val="16"/>
          <w:szCs w:val="16"/>
        </w:rPr>
        <w:tab/>
      </w:r>
      <w:r w:rsidR="00CE060C" w:rsidRPr="00D57AF6">
        <w:rPr>
          <w:color w:val="000000" w:themeColor="text1"/>
          <w:sz w:val="16"/>
          <w:szCs w:val="16"/>
          <w:u w:val="single" w:color="000000" w:themeColor="text1"/>
        </w:rPr>
        <w:t>Over $31,800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$1,200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$31,800.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(F)</w:t>
      </w:r>
      <w:r w:rsidRPr="00673F84">
        <w:rPr>
          <w:color w:val="000000" w:themeColor="text1"/>
          <w:u w:color="000000" w:themeColor="text1"/>
        </w:rPr>
        <w:tab/>
      </w:r>
      <w:r w:rsidRPr="00673F84">
        <w:rPr>
          <w:color w:val="000000" w:themeColor="text1"/>
          <w:u w:val="single" w:color="000000" w:themeColor="text1"/>
        </w:rPr>
        <w:t>For tax year 2022 and each tax year thereafter,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 with the income brackets indexed in accordance with Section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520 for tax years after tax year 2022:</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$6,000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$6,000 but not over $12,000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$6,000;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$12,000 but not over $36,000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9D2F8A">
        <w:rPr>
          <w:color w:val="000000" w:themeColor="text1"/>
          <w:sz w:val="16"/>
          <w:szCs w:val="16"/>
          <w:u w:val="single" w:color="000000" w:themeColor="text1"/>
        </w:rPr>
        <w:t>$</w:t>
      </w:r>
      <w:r w:rsidR="00CE060C" w:rsidRPr="00D57AF6">
        <w:rPr>
          <w:color w:val="000000" w:themeColor="text1"/>
          <w:sz w:val="16"/>
          <w:szCs w:val="16"/>
          <w:u w:val="single" w:color="000000" w:themeColor="text1"/>
        </w:rPr>
        <w:t>12,000; and</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$36,000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$1,380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$36,000.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3F84">
        <w:rPr>
          <w:color w:val="000000" w:themeColor="text1"/>
          <w:u w:color="000000" w:themeColor="text1"/>
        </w:rPr>
        <w:tab/>
      </w:r>
      <w:r w:rsidRPr="00673F84">
        <w:rPr>
          <w:strike/>
          <w:color w:val="000000" w:themeColor="text1"/>
          <w:u w:color="000000" w:themeColor="text1"/>
        </w:rPr>
        <w:t>(B)</w:t>
      </w:r>
      <w:r w:rsidRPr="00673F84">
        <w:rPr>
          <w:color w:val="000000" w:themeColor="text1"/>
          <w:u w:val="single" w:color="000000" w:themeColor="text1"/>
        </w:rPr>
        <w:t>(</w:t>
      </w:r>
      <w:r>
        <w:rPr>
          <w:color w:val="000000" w:themeColor="text1"/>
          <w:u w:val="single" w:color="000000" w:themeColor="text1"/>
        </w:rPr>
        <w:t>G</w:t>
      </w:r>
      <w:r w:rsidRPr="00673F84">
        <w:rPr>
          <w:color w:val="000000" w:themeColor="text1"/>
          <w:u w:val="single" w:color="000000" w:themeColor="text1"/>
        </w:rPr>
        <w:t>)</w:t>
      </w:r>
      <w:r w:rsidRPr="00673F84">
        <w:rPr>
          <w:color w:val="000000" w:themeColor="text1"/>
          <w:u w:color="000000" w:themeColor="text1"/>
        </w:rPr>
        <w:tab/>
        <w:t xml:space="preserve">The department may prescribe tax tables consistent with the rates set pursuant to </w:t>
      </w:r>
      <w:r w:rsidRPr="00D46809">
        <w:rPr>
          <w:strike/>
          <w:color w:val="000000" w:themeColor="text1"/>
          <w:u w:color="000000" w:themeColor="text1"/>
        </w:rPr>
        <w:t>subsection (A)</w:t>
      </w:r>
      <w:r w:rsidRPr="00673F84">
        <w:rPr>
          <w:color w:val="000000" w:themeColor="text1"/>
          <w:u w:color="000000" w:themeColor="text1"/>
        </w:rPr>
        <w:t xml:space="preserve"> </w:t>
      </w:r>
      <w:r w:rsidRPr="00673F84">
        <w:rPr>
          <w:color w:val="000000" w:themeColor="text1"/>
          <w:u w:val="single" w:color="000000" w:themeColor="text1"/>
        </w:rPr>
        <w:t>this section</w:t>
      </w:r>
      <w:r w:rsidRPr="00673F84">
        <w:rPr>
          <w:color w:val="000000" w:themeColor="text1"/>
          <w:u w:color="000000" w:themeColor="text1"/>
        </w:rPr>
        <w:t>.”</w:t>
      </w:r>
    </w:p>
    <w:p w:rsidR="00DD5EFA" w:rsidRDefault="00DD5EFA"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r>
      <w:r>
        <w:rPr>
          <w:rFonts w:eastAsia="Times New Roman"/>
        </w:rPr>
        <w:t>Section 12-6-520 of the 1976 Code is amended to read:</w:t>
      </w: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12-6-520.</w:t>
      </w:r>
      <w:r>
        <w:rPr>
          <w:rFonts w:eastAsia="Times New Roman"/>
        </w:rPr>
        <w:tab/>
      </w:r>
      <w:r>
        <w:t xml:space="preserve">Each December 15, the department shall cumulatively adjust the brackets in Section 12-6-510 in the same manner that brackets are adjusted in Internal Revenue Code Section (1)(f). However, the adjustment </w:t>
      </w:r>
      <w:r w:rsidRPr="00BD4170">
        <w:rPr>
          <w:strike/>
        </w:rPr>
        <w:t xml:space="preserve">is limited to one-half of the adjustment determined by Internal Revenue Code Section (1)(f), </w:t>
      </w:r>
      <w:r>
        <w:t xml:space="preserve">may not exceed four percent a year, and the rounding amount provided in (1)(f)(6) is ten dollars. The brackets, as adjusted, apply in lieu of those provided in Section 12-6-510 for taxable years beginning in </w:t>
      </w:r>
      <w:r>
        <w:rPr>
          <w:u w:val="single"/>
        </w:rPr>
        <w:t>taxable year 2023 and succeeding calendar years</w:t>
      </w:r>
      <w:r>
        <w:t xml:space="preserve"> </w:t>
      </w:r>
      <w:r w:rsidRPr="000A53A4">
        <w:rPr>
          <w:strike/>
        </w:rPr>
        <w:t>the succeeding calendar year</w:t>
      </w:r>
      <w:r>
        <w:t>. Inflation adjustments must be made cumulatively to the income tax brackets.”</w:t>
      </w:r>
    </w:p>
    <w:p w:rsidR="003002DA" w:rsidRDefault="00300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2DA" w:rsidRDefault="00300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5F60">
        <w:rPr>
          <w:rFonts w:eastAsia="Times New Roman"/>
        </w:rPr>
        <w:t>2</w:t>
      </w:r>
      <w:r>
        <w:rPr>
          <w:rFonts w:eastAsia="Times New Roman"/>
        </w:rPr>
        <w:t>.</w:t>
      </w:r>
      <w:r>
        <w:rPr>
          <w:rFonts w:eastAsia="Times New Roman"/>
        </w:rPr>
        <w:tab/>
        <w:t>Section 57-11-20(A) of the 1976 Code is amended to read:</w:t>
      </w:r>
    </w:p>
    <w:p w:rsidR="003002DA"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lang w:val="en"/>
        </w:rPr>
      </w:pPr>
    </w:p>
    <w:p w:rsidR="003002DA" w:rsidRPr="00545193"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lang w:val="en"/>
        </w:rPr>
      </w:pPr>
      <w:r w:rsidRPr="00545193">
        <w:rPr>
          <w:szCs w:val="18"/>
          <w:u w:color="000000" w:themeColor="text1"/>
          <w:lang w:val="en"/>
        </w:rPr>
        <w:tab/>
        <w:t>“Section 57</w:t>
      </w:r>
      <w:r w:rsidR="001E7591">
        <w:rPr>
          <w:szCs w:val="18"/>
          <w:u w:color="000000" w:themeColor="text1"/>
          <w:lang w:val="en"/>
        </w:rPr>
        <w:noBreakHyphen/>
      </w:r>
      <w:r w:rsidRPr="00545193">
        <w:rPr>
          <w:szCs w:val="18"/>
          <w:u w:color="000000" w:themeColor="text1"/>
          <w:lang w:val="en"/>
        </w:rPr>
        <w:t>11</w:t>
      </w:r>
      <w:r w:rsidR="001E7591">
        <w:rPr>
          <w:szCs w:val="18"/>
          <w:u w:color="000000" w:themeColor="text1"/>
          <w:lang w:val="en"/>
        </w:rPr>
        <w:noBreakHyphen/>
      </w:r>
      <w:r w:rsidRPr="00545193">
        <w:rPr>
          <w:szCs w:val="18"/>
          <w:u w:color="000000" w:themeColor="text1"/>
          <w:lang w:val="en"/>
        </w:rPr>
        <w:t>20</w:t>
      </w:r>
      <w:r>
        <w:rPr>
          <w:szCs w:val="18"/>
          <w:u w:color="000000" w:themeColor="text1"/>
          <w:lang w:val="en"/>
        </w:rPr>
        <w:t>.</w:t>
      </w:r>
      <w:r>
        <w:rPr>
          <w:szCs w:val="18"/>
          <w:u w:color="000000" w:themeColor="text1"/>
          <w:lang w:val="en"/>
        </w:rPr>
        <w:tab/>
      </w:r>
      <w:r w:rsidRPr="00545193">
        <w:rPr>
          <w:szCs w:val="18"/>
          <w:u w:color="000000" w:themeColor="text1"/>
          <w:lang w:val="en"/>
        </w:rPr>
        <w:t>(A)</w:t>
      </w:r>
      <w:r w:rsidRPr="00545193">
        <w:rPr>
          <w:szCs w:val="18"/>
          <w:u w:val="single" w:color="000000" w:themeColor="text1"/>
          <w:lang w:val="en"/>
        </w:rPr>
        <w:t>(1)</w:t>
      </w:r>
      <w:r w:rsidRPr="00545193">
        <w:rPr>
          <w:szCs w:val="18"/>
          <w:u w:color="000000" w:themeColor="text1"/>
          <w:lang w:val="en"/>
        </w:rPr>
        <w:tab/>
        <w:t>All state revenues and state monies dedicated by statute to the operation of the department must be deposited into either the ‘State Highway Fund</w:t>
      </w:r>
      <w:r w:rsidR="00515F69"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or</w:t>
      </w:r>
      <w:r w:rsidRPr="00545193">
        <w:rPr>
          <w:szCs w:val="18"/>
          <w:u w:color="000000" w:themeColor="text1"/>
          <w:lang w:val="en"/>
        </w:rPr>
        <w:t xml:space="preserve"> the ‘State Non</w:t>
      </w:r>
      <w:r w:rsidR="001E7591">
        <w:rPr>
          <w:szCs w:val="18"/>
          <w:u w:color="000000" w:themeColor="text1"/>
          <w:lang w:val="en"/>
        </w:rPr>
        <w:noBreakHyphen/>
      </w:r>
      <w:r w:rsidRPr="00545193">
        <w:rPr>
          <w:szCs w:val="18"/>
          <w:u w:color="000000" w:themeColor="text1"/>
          <w:lang w:val="en"/>
        </w:rPr>
        <w:t xml:space="preserve">Federal Aid Highway </w:t>
      </w:r>
      <w:r w:rsidR="00B80947" w:rsidRPr="00545193">
        <w:rPr>
          <w:szCs w:val="18"/>
          <w:u w:color="000000" w:themeColor="text1"/>
          <w:lang w:val="en"/>
        </w:rPr>
        <w:t>Fund</w:t>
      </w:r>
      <w:r w:rsidR="00515F69">
        <w:rPr>
          <w:szCs w:val="18"/>
          <w:u w:val="single" w:color="000000" w:themeColor="text1"/>
          <w:lang w:val="en"/>
        </w:rPr>
        <w:t>,</w:t>
      </w:r>
      <w:r w:rsidR="00B80947" w:rsidRPr="00545193">
        <w:rPr>
          <w:szCs w:val="18"/>
          <w:u w:color="000000" w:themeColor="text1"/>
          <w:lang w:val="en"/>
        </w:rPr>
        <w:t>’</w:t>
      </w:r>
      <w:r w:rsidR="004E14E4" w:rsidRPr="004E14E4">
        <w:rPr>
          <w:strike/>
          <w:szCs w:val="18"/>
          <w:u w:color="000000" w:themeColor="text1"/>
          <w:lang w:val="en"/>
        </w:rPr>
        <w:t>.</w:t>
      </w:r>
      <w:r w:rsidR="00B80947" w:rsidRPr="00515F69">
        <w:rPr>
          <w:szCs w:val="18"/>
          <w:u w:color="000000" w:themeColor="text1"/>
          <w:lang w:val="en"/>
        </w:rPr>
        <w:t xml:space="preserve"> </w:t>
      </w:r>
      <w:r w:rsidR="00B80947" w:rsidRPr="00545193">
        <w:rPr>
          <w:szCs w:val="18"/>
          <w:u w:val="single" w:color="000000" w:themeColor="text1"/>
          <w:lang w:val="en"/>
        </w:rPr>
        <w:t>or</w:t>
      </w:r>
      <w:r w:rsidRPr="00545193">
        <w:rPr>
          <w:szCs w:val="18"/>
          <w:u w:val="single" w:color="000000" w:themeColor="text1"/>
          <w:lang w:val="en"/>
        </w:rPr>
        <w:t xml:space="preserve"> the ‘Infrastructure Maintenance Trust Fund</w:t>
      </w:r>
      <w:r w:rsidR="00515F69">
        <w:rPr>
          <w:szCs w:val="18"/>
          <w:u w:val="single" w:color="000000" w:themeColor="text1"/>
          <w:lang w:val="en"/>
        </w:rPr>
        <w:t>.</w:t>
      </w:r>
      <w:r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Both</w:t>
      </w:r>
      <w:r w:rsidRPr="00545193">
        <w:rPr>
          <w:szCs w:val="18"/>
          <w:u w:color="000000" w:themeColor="text1"/>
          <w:lang w:val="en"/>
        </w:rPr>
        <w:t xml:space="preserve"> </w:t>
      </w:r>
      <w:r w:rsidRPr="00545193">
        <w:rPr>
          <w:szCs w:val="18"/>
          <w:u w:val="single" w:color="000000" w:themeColor="text1"/>
          <w:lang w:val="en"/>
        </w:rPr>
        <w:t>All</w:t>
      </w:r>
      <w:r w:rsidRPr="00545193">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001E7591">
        <w:rPr>
          <w:szCs w:val="18"/>
          <w:u w:color="000000" w:themeColor="text1"/>
          <w:lang w:val="en"/>
        </w:rPr>
        <w:noBreakHyphen/>
      </w:r>
      <w:r w:rsidRPr="00545193">
        <w:rPr>
          <w:szCs w:val="18"/>
          <w:u w:color="000000" w:themeColor="text1"/>
          <w:lang w:val="en"/>
        </w:rPr>
        <w:t>Federal Aid Highway Fund must be deposited to the credit of the Non</w:t>
      </w:r>
      <w:r w:rsidR="001E7591">
        <w:rPr>
          <w:szCs w:val="18"/>
          <w:u w:color="000000" w:themeColor="text1"/>
          <w:lang w:val="en"/>
        </w:rPr>
        <w:noBreakHyphen/>
      </w:r>
      <w:r w:rsidRPr="00545193">
        <w:rPr>
          <w:szCs w:val="18"/>
          <w:u w:color="000000" w:themeColor="text1"/>
          <w:lang w:val="en"/>
        </w:rPr>
        <w:t xml:space="preserve">Federal Aid Highway Fund. </w:t>
      </w:r>
      <w:r w:rsidRPr="00545193">
        <w:rPr>
          <w:szCs w:val="18"/>
          <w:u w:val="single" w:color="000000" w:themeColor="text1"/>
          <w:lang w:val="en"/>
        </w:rPr>
        <w:t>Interest income from the Infrastructure Maintenance Trust Fund must be deposited to the credit of the Infrastructure Maintenance Trust Fund.</w:t>
      </w:r>
      <w:r w:rsidRPr="00545193">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43C9E"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u w:color="000000" w:themeColor="text1"/>
          <w:lang w:val="en"/>
        </w:rPr>
      </w:pPr>
      <w:r w:rsidRPr="00545193">
        <w:rPr>
          <w:szCs w:val="18"/>
          <w:u w:color="000000" w:themeColor="text1"/>
          <w:lang w:val="en"/>
        </w:rPr>
        <w:tab/>
      </w:r>
      <w:r w:rsidRPr="00545193">
        <w:rPr>
          <w:szCs w:val="18"/>
          <w:u w:color="000000" w:themeColor="text1"/>
          <w:lang w:val="en"/>
        </w:rPr>
        <w:tab/>
      </w:r>
      <w:r w:rsidRPr="00545193">
        <w:rPr>
          <w:szCs w:val="18"/>
          <w:u w:val="single" w:color="000000" w:themeColor="text1"/>
          <w:lang w:val="en"/>
        </w:rPr>
        <w:t>(2)</w:t>
      </w:r>
      <w:r w:rsidRPr="00545193">
        <w:rPr>
          <w:szCs w:val="18"/>
          <w:u w:color="000000" w:themeColor="text1"/>
          <w:lang w:val="en"/>
        </w:rPr>
        <w:tab/>
      </w:r>
      <w:r w:rsidRPr="00545193">
        <w:rPr>
          <w:szCs w:val="18"/>
          <w:u w:val="single" w:color="000000" w:themeColor="text1"/>
          <w:lang w:val="en"/>
        </w:rPr>
        <w:t>The Infrastructure Maintenance Trust Fund must be used exclusively for repairs, maintenance, and improvements to the existing transportation system.</w:t>
      </w:r>
      <w:r w:rsidRPr="00545193">
        <w:rPr>
          <w:szCs w:val="18"/>
          <w:u w:color="000000" w:themeColor="text1"/>
          <w:lang w:val="en"/>
        </w:rPr>
        <w:t>”</w:t>
      </w:r>
    </w:p>
    <w:p w:rsidR="001B16C7" w:rsidRDefault="001B16C7"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u w:color="000000" w:themeColor="text1"/>
          <w:lang w:val="en"/>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A95F60">
        <w:rPr>
          <w:u w:color="000000" w:themeColor="text1"/>
        </w:rPr>
        <w:t>3</w:t>
      </w:r>
      <w:r w:rsidRPr="00545193">
        <w:rPr>
          <w:u w:color="000000" w:themeColor="text1"/>
        </w:rPr>
        <w:t>.</w:t>
      </w:r>
      <w:r w:rsidRPr="00545193">
        <w:rPr>
          <w:u w:color="000000" w:themeColor="text1"/>
        </w:rPr>
        <w:tab/>
        <w:t>A.</w:t>
      </w:r>
      <w:r w:rsidRPr="00545193">
        <w:rPr>
          <w:u w:color="000000" w:themeColor="text1"/>
        </w:rPr>
        <w:tab/>
        <w:t>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310 of the 1976 Code is amended by adding subsections at the end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4E14E4"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On July 1, 2017</w:t>
      </w:r>
      <w:r w:rsidR="001B16C7" w:rsidRPr="00545193">
        <w:rPr>
          <w:u w:color="000000" w:themeColor="text1"/>
        </w:rPr>
        <w:t xml:space="preserve"> and each July first thereafter until after July 1, 2022, the department shall permanently increase the amount of the user fee imposed pursuant to subsection (A) by two cents, for a total of twelve cents. All of the funds raised by the increase in the motor fuel user fee imposed by this subsection must be credited to the Infrastructure Maintenance Trust Fund.</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t>(E)</w:t>
      </w:r>
      <w:r w:rsidRPr="00545193">
        <w:tab/>
        <w:t xml:space="preserve">The department shall increase the amount of the motor fuel user fee imposed pursuant to subsections (A) and (D) on an annual basis by an inflation factor equal to the annual average percentage adjustment over the last ten completed calendar years of </w:t>
      </w:r>
      <w:r>
        <w:t xml:space="preserve">the Consumer Price Index for all </w:t>
      </w:r>
      <w:r w:rsidRPr="00545193">
        <w:t>urban consumers</w:t>
      </w:r>
      <w:r w:rsidR="004E14E4">
        <w:t>,</w:t>
      </w:r>
      <w:r w:rsidRPr="00545193">
        <w:t xml:space="preserve"> as published by the </w:t>
      </w:r>
      <w:r w:rsidRPr="00545193">
        <w:lastRenderedPageBreak/>
        <w:t>United States Department of Labor, Bureau of Labor Statistics, but not to exceed two percent. Upon determining the increase, the department shall round the price to the nearest one</w:t>
      </w:r>
      <w:r w:rsidR="001E7591">
        <w:noBreakHyphen/>
      </w:r>
      <w:r w:rsidRPr="00545193">
        <w:t>tenth of a cent. If the increase is exactly between two</w:t>
      </w:r>
      <w:r w:rsidR="001E7591">
        <w:noBreakHyphen/>
      </w:r>
      <w:r w:rsidRPr="00545193">
        <w:t xml:space="preserve">tenths of a cent, the department must round the price up to the higher of the two. The department </w:t>
      </w:r>
      <w:r w:rsidR="004E14E4">
        <w:t xml:space="preserve">shall </w:t>
      </w:r>
      <w:r w:rsidRPr="00545193">
        <w:t>determine the increase in the motor fuel user fee by March thirty</w:t>
      </w:r>
      <w:r w:rsidR="001E7591">
        <w:noBreakHyphen/>
      </w:r>
      <w:r w:rsidRPr="00545193">
        <w:t xml:space="preserve">first of each year, and the increase </w:t>
      </w:r>
      <w:r w:rsidR="004E14E4">
        <w:t xml:space="preserve">shall </w:t>
      </w:r>
      <w:r w:rsidRPr="00545193">
        <w:t>take effect the following July first. The department must notify affected taxpayers of the motor fuel user fee to be in effect for the coming July first to June thirtieth period.”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t>B.</w:t>
      </w:r>
      <w:r w:rsidRPr="00545193">
        <w:tab/>
        <w:t>The first CPI adjustment made pursuant to this SECTION takes effect July 1, 2023.</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A95F60">
        <w:rPr>
          <w:u w:color="000000" w:themeColor="text1"/>
        </w:rPr>
        <w:t>4</w:t>
      </w:r>
      <w:r w:rsidRPr="00545193">
        <w:rPr>
          <w:u w:color="000000" w:themeColor="text1"/>
        </w:rPr>
        <w:t>.</w:t>
      </w:r>
      <w:r w:rsidRPr="00545193">
        <w:rPr>
          <w:u w:color="000000" w:themeColor="text1"/>
        </w:rPr>
        <w:tab/>
        <w:t>A.</w:t>
      </w:r>
      <w:r w:rsidRPr="00545193">
        <w:rPr>
          <w:u w:color="000000" w:themeColor="text1"/>
        </w:rPr>
        <w:tab/>
      </w: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 of the 1976 Code is amended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w:t>
      </w:r>
      <w:r w:rsidRPr="00545193">
        <w:rPr>
          <w:u w:color="000000" w:themeColor="text1"/>
        </w:rPr>
        <w:tab/>
      </w:r>
      <w:r w:rsidRPr="00545193">
        <w:rPr>
          <w:u w:val="single" w:color="000000" w:themeColor="text1"/>
        </w:rPr>
        <w:t>(A)</w:t>
      </w:r>
      <w:r w:rsidRPr="00545193">
        <w:rPr>
          <w:u w:color="000000" w:themeColor="text1"/>
        </w:rPr>
        <w:tab/>
        <w:t xml:space="preserve">A road tax for the privilege of using the streets and highways in this State is imposed upon every motor carrier. The tax is equivalent to </w:t>
      </w:r>
      <w:r w:rsidRPr="00545193">
        <w:rPr>
          <w:strike/>
          <w:u w:color="000000" w:themeColor="text1"/>
        </w:rPr>
        <w:t>sixteen cents a gallon</w:t>
      </w:r>
      <w:r w:rsidRPr="00545193">
        <w:rPr>
          <w:u w:color="000000" w:themeColor="text1"/>
        </w:rPr>
        <w:t xml:space="preserve"> </w:t>
      </w:r>
      <w:r w:rsidRPr="00545193">
        <w:rPr>
          <w:u w:val="single" w:color="000000" w:themeColor="text1"/>
        </w:rPr>
        <w:t>the user fee imposed pursuant to Section 12</w:t>
      </w:r>
      <w:r w:rsidR="001E7591">
        <w:rPr>
          <w:u w:val="single" w:color="000000" w:themeColor="text1"/>
        </w:rPr>
        <w:noBreakHyphen/>
      </w:r>
      <w:r w:rsidRPr="00545193">
        <w:rPr>
          <w:u w:val="single" w:color="000000" w:themeColor="text1"/>
        </w:rPr>
        <w:t>28</w:t>
      </w:r>
      <w:r w:rsidR="001E7591">
        <w:rPr>
          <w:u w:val="single" w:color="000000" w:themeColor="text1"/>
        </w:rPr>
        <w:noBreakHyphen/>
      </w:r>
      <w:r w:rsidRPr="00545193">
        <w:rPr>
          <w:u w:val="single" w:color="000000" w:themeColor="text1"/>
        </w:rPr>
        <w:t>310</w:t>
      </w:r>
      <w:r w:rsidRPr="00545193">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Notwithstanding any other provision of law, all of the road tax funds collected in excess of sixteen cents a gallon</w:t>
      </w:r>
      <w:r w:rsidR="004E14E4">
        <w:rPr>
          <w:u w:val="single" w:color="000000" w:themeColor="text1"/>
        </w:rPr>
        <w:t>,</w:t>
      </w:r>
      <w:r w:rsidRPr="00545193">
        <w:rPr>
          <w:u w:val="single" w:color="000000" w:themeColor="text1"/>
        </w:rPr>
        <w:t xml:space="preserve"> after accounting for the credit provided in Section 56</w:t>
      </w:r>
      <w:r w:rsidR="001E7591">
        <w:rPr>
          <w:u w:val="single" w:color="000000" w:themeColor="text1"/>
        </w:rPr>
        <w:noBreakHyphen/>
      </w:r>
      <w:r w:rsidRPr="00545193">
        <w:rPr>
          <w:u w:val="single" w:color="000000" w:themeColor="text1"/>
        </w:rPr>
        <w:t>11</w:t>
      </w:r>
      <w:r w:rsidR="001E7591">
        <w:rPr>
          <w:u w:val="single" w:color="000000" w:themeColor="text1"/>
        </w:rPr>
        <w:noBreakHyphen/>
      </w:r>
      <w:r w:rsidRPr="00545193">
        <w:rPr>
          <w:u w:val="single" w:color="000000" w:themeColor="text1"/>
        </w:rPr>
        <w:t>450, must be credited to the Infrastructure Maintenance Trust Fund.</w:t>
      </w:r>
      <w:r w:rsidRPr="00545193">
        <w:rPr>
          <w:u w:color="000000" w:themeColor="text1"/>
        </w:rPr>
        <w: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B.</w:t>
      </w: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450(A) of the 1976 Code is amended to read:</w:t>
      </w:r>
    </w:p>
    <w:p w:rsidR="00B80947" w:rsidRPr="00545193" w:rsidRDefault="00B8094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w:t>
      </w:r>
      <w:r w:rsidR="00A95F60" w:rsidRPr="00545193">
        <w:rPr>
          <w:u w:color="000000" w:themeColor="text1"/>
        </w:rPr>
        <w:t>56</w:t>
      </w:r>
      <w:r w:rsidR="001E7591">
        <w:rPr>
          <w:u w:color="000000" w:themeColor="text1"/>
        </w:rPr>
        <w:noBreakHyphen/>
      </w:r>
      <w:r w:rsidR="00A95F60" w:rsidRPr="00545193">
        <w:rPr>
          <w:u w:color="000000" w:themeColor="text1"/>
        </w:rPr>
        <w:t>11</w:t>
      </w:r>
      <w:r w:rsidR="001E7591">
        <w:rPr>
          <w:u w:color="000000" w:themeColor="text1"/>
        </w:rPr>
        <w:noBreakHyphen/>
      </w:r>
      <w:r w:rsidR="00A95F60" w:rsidRPr="00545193">
        <w:rPr>
          <w:u w:color="000000" w:themeColor="text1"/>
        </w:rPr>
        <w:t>450</w:t>
      </w:r>
      <w:r w:rsidR="00A95F60">
        <w:rPr>
          <w:u w:color="000000" w:themeColor="text1"/>
        </w:rPr>
        <w:t>.</w:t>
      </w:r>
      <w:r w:rsidR="00A95F60">
        <w:rPr>
          <w:u w:color="000000" w:themeColor="text1"/>
        </w:rPr>
        <w:tab/>
      </w:r>
      <w:r w:rsidRPr="00545193">
        <w:rPr>
          <w:u w:color="000000" w:themeColor="text1"/>
        </w:rPr>
        <w:t>(A)</w:t>
      </w:r>
      <w:r w:rsidRPr="00545193">
        <w:rPr>
          <w:u w:color="000000" w:themeColor="text1"/>
        </w:rPr>
        <w:tab/>
        <w:t xml:space="preserve">Every motor carrier subject to the tax imposed under this chapter is entitled to a credit on the tax equivalent to </w:t>
      </w:r>
      <w:r w:rsidRPr="00545193">
        <w:rPr>
          <w:strike/>
          <w:u w:color="000000" w:themeColor="text1"/>
        </w:rPr>
        <w:t>sixteen cents per gallon</w:t>
      </w:r>
      <w:r w:rsidRPr="00545193">
        <w:rPr>
          <w:u w:color="000000" w:themeColor="text1"/>
        </w:rPr>
        <w:t xml:space="preserve"> </w:t>
      </w:r>
      <w:r w:rsidRPr="00545193">
        <w:rPr>
          <w:u w:val="single" w:color="000000" w:themeColor="text1"/>
        </w:rPr>
        <w:t>the user fee imposed pursuant to Section 12</w:t>
      </w:r>
      <w:r w:rsidR="001E7591">
        <w:rPr>
          <w:u w:val="single" w:color="000000" w:themeColor="text1"/>
        </w:rPr>
        <w:noBreakHyphen/>
      </w:r>
      <w:r w:rsidRPr="00545193">
        <w:rPr>
          <w:u w:val="single" w:color="000000" w:themeColor="text1"/>
        </w:rPr>
        <w:t>28</w:t>
      </w:r>
      <w:r w:rsidR="001E7591">
        <w:rPr>
          <w:u w:val="single" w:color="000000" w:themeColor="text1"/>
        </w:rPr>
        <w:noBreakHyphen/>
      </w:r>
      <w:r w:rsidRPr="00545193">
        <w:rPr>
          <w:u w:val="single" w:color="000000" w:themeColor="text1"/>
        </w:rPr>
        <w:t>310</w:t>
      </w:r>
      <w:r w:rsidRPr="00545193">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F569D3">
        <w:rPr>
          <w:u w:color="000000" w:themeColor="text1"/>
        </w:rPr>
        <w:t>5</w:t>
      </w:r>
      <w:r w:rsidRPr="00545193">
        <w:rPr>
          <w:u w:color="000000" w:themeColor="text1"/>
        </w:rPr>
        <w:t>.</w:t>
      </w:r>
      <w:r w:rsidRPr="00545193">
        <w:rPr>
          <w:u w:color="000000" w:themeColor="text1"/>
        </w:rPr>
        <w:tab/>
        <w:t>A.</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 of the 1976 Code is further amended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w:t>
      </w:r>
      <w:r w:rsidRPr="00545193">
        <w:rPr>
          <w:u w:color="000000" w:themeColor="text1"/>
        </w:rPr>
        <w:tab/>
        <w:t>(A)</w:t>
      </w:r>
      <w:r w:rsidRPr="00545193">
        <w:rPr>
          <w:u w:color="000000" w:themeColor="text1"/>
        </w:rPr>
        <w:tab/>
        <w:t>For persons sixty</w:t>
      </w:r>
      <w:r w:rsidR="001E7591">
        <w:rPr>
          <w:u w:color="000000" w:themeColor="text1"/>
        </w:rPr>
        <w:noBreakHyphen/>
      </w:r>
      <w:r w:rsidRPr="00545193">
        <w:rPr>
          <w:u w:color="000000" w:themeColor="text1"/>
        </w:rPr>
        <w:t>five years of age or older or persons who are handicapped, as defined in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 xml:space="preserve">1950, the biennial registration fee for every private passenger motor vehicle, excluding trucks, is </w:t>
      </w:r>
      <w:r w:rsidRPr="00545193">
        <w:rPr>
          <w:strike/>
          <w:u w:color="000000" w:themeColor="text1"/>
        </w:rPr>
        <w:t>twenty</w:t>
      </w:r>
      <w:r w:rsidRPr="00545193">
        <w:rPr>
          <w:u w:color="000000" w:themeColor="text1"/>
        </w:rPr>
        <w:t xml:space="preserve"> </w:t>
      </w:r>
      <w:r w:rsidRPr="00545193">
        <w:rPr>
          <w:u w:val="single" w:color="000000" w:themeColor="text1"/>
        </w:rPr>
        <w:t>thirty</w:t>
      </w:r>
      <w:r w:rsidR="001E7591">
        <w:rPr>
          <w:u w:val="single" w:color="000000" w:themeColor="text1"/>
        </w:rPr>
        <w:noBreakHyphen/>
      </w:r>
      <w:r w:rsidRPr="00545193">
        <w:rPr>
          <w:u w:val="single" w:color="000000" w:themeColor="text1"/>
        </w:rPr>
        <w:t>six</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r>
      <w:r w:rsidRPr="00545193">
        <w:rPr>
          <w:strike/>
          <w:u w:color="000000" w:themeColor="text1"/>
        </w:rPr>
        <w:t>Beginning July 1, 1987,</w:t>
      </w:r>
      <w:r w:rsidR="004E14E4">
        <w:rPr>
          <w:strike/>
          <w:u w:color="000000" w:themeColor="text1"/>
        </w:rPr>
        <w:t xml:space="preserve"> for</w:t>
      </w:r>
      <w:r w:rsidRPr="00545193">
        <w:rPr>
          <w:u w:color="000000" w:themeColor="text1"/>
        </w:rPr>
        <w:t xml:space="preserve"> </w:t>
      </w:r>
      <w:r w:rsidRPr="00545193">
        <w:rPr>
          <w:u w:val="single" w:color="000000" w:themeColor="text1"/>
        </w:rPr>
        <w:t>For</w:t>
      </w:r>
      <w:r w:rsidRPr="00545193">
        <w:rPr>
          <w:u w:color="000000" w:themeColor="text1"/>
        </w:rPr>
        <w:t xml:space="preserve"> persons under the age of sixty</w:t>
      </w:r>
      <w:r w:rsidR="001E7591">
        <w:rPr>
          <w:u w:color="000000" w:themeColor="text1"/>
        </w:rPr>
        <w:noBreakHyphen/>
      </w:r>
      <w:r w:rsidRPr="00545193">
        <w:rPr>
          <w:u w:color="000000" w:themeColor="text1"/>
        </w:rPr>
        <w:t>five years</w:t>
      </w:r>
      <w:r w:rsidR="004E14E4">
        <w:rPr>
          <w:u w:val="single" w:color="000000" w:themeColor="text1"/>
        </w:rPr>
        <w:t>,</w:t>
      </w:r>
      <w:r w:rsidRPr="00545193">
        <w:rPr>
          <w:u w:color="000000" w:themeColor="text1"/>
        </w:rPr>
        <w:t xml:space="preserve"> the biennial registration fee for every private passenger motor vehicle, excluding trucks, is </w:t>
      </w:r>
      <w:r w:rsidRPr="00545193">
        <w:rPr>
          <w:strike/>
          <w:u w:color="000000" w:themeColor="text1"/>
        </w:rPr>
        <w:t>twenty</w:t>
      </w:r>
      <w:r w:rsidR="001E7591">
        <w:rPr>
          <w:strike/>
          <w:u w:color="000000" w:themeColor="text1"/>
        </w:rPr>
        <w:noBreakHyphen/>
      </w:r>
      <w:r w:rsidRPr="00545193">
        <w:rPr>
          <w:strike/>
          <w:u w:color="000000" w:themeColor="text1"/>
        </w:rPr>
        <w:t>four</w:t>
      </w:r>
      <w:r w:rsidRPr="00545193">
        <w:rPr>
          <w:u w:color="000000" w:themeColor="text1"/>
        </w:rPr>
        <w:t xml:space="preserve"> </w:t>
      </w:r>
      <w:r w:rsidRPr="00545193">
        <w:rPr>
          <w:u w:val="single" w:color="000000" w:themeColor="text1"/>
        </w:rPr>
        <w:t>forty</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t>For persons sixty</w:t>
      </w:r>
      <w:r w:rsidR="001E7591">
        <w:rPr>
          <w:u w:color="000000" w:themeColor="text1"/>
        </w:rPr>
        <w:noBreakHyphen/>
      </w:r>
      <w:r w:rsidRPr="00545193">
        <w:rPr>
          <w:u w:color="000000" w:themeColor="text1"/>
        </w:rPr>
        <w:t>five years of age or older, the biennial registration fee for a property</w:t>
      </w:r>
      <w:r w:rsidR="001E7591">
        <w:rPr>
          <w:u w:color="000000" w:themeColor="text1"/>
        </w:rPr>
        <w:noBreakHyphen/>
      </w:r>
      <w:r w:rsidRPr="00545193">
        <w:rPr>
          <w:u w:color="000000" w:themeColor="text1"/>
        </w:rPr>
        <w:t xml:space="preserve">carrying vehicle with a gross weight of six thousand pounds or less is </w:t>
      </w:r>
      <w:r w:rsidRPr="00545193">
        <w:rPr>
          <w:strike/>
          <w:u w:color="000000" w:themeColor="text1"/>
        </w:rPr>
        <w:t>thirty</w:t>
      </w:r>
      <w:r w:rsidRPr="00545193">
        <w:rPr>
          <w:u w:color="000000" w:themeColor="text1"/>
        </w:rPr>
        <w:t xml:space="preserve"> </w:t>
      </w:r>
      <w:r w:rsidRPr="00545193">
        <w:rPr>
          <w:u w:val="single" w:color="000000" w:themeColor="text1"/>
        </w:rPr>
        <w:t>forty</w:t>
      </w:r>
      <w:r w:rsidR="001E7591">
        <w:rPr>
          <w:u w:val="single" w:color="000000" w:themeColor="text1"/>
        </w:rPr>
        <w:noBreakHyphen/>
      </w:r>
      <w:r w:rsidRPr="00545193">
        <w:rPr>
          <w:u w:val="single" w:color="000000" w:themeColor="text1"/>
        </w:rPr>
        <w:t>six</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(D)</w:t>
      </w:r>
      <w:r w:rsidRPr="00545193">
        <w:rPr>
          <w:u w:color="000000" w:themeColor="text1"/>
        </w:rPr>
        <w:tab/>
        <w:t>For persons who are sixty</w:t>
      </w:r>
      <w:r w:rsidR="001E7591">
        <w:rPr>
          <w:u w:color="000000" w:themeColor="text1"/>
        </w:rPr>
        <w:noBreakHyphen/>
      </w:r>
      <w:r w:rsidRPr="00545193">
        <w:rPr>
          <w:u w:color="000000" w:themeColor="text1"/>
        </w:rPr>
        <w:t xml:space="preserve">four years of age, the biennial registration fee for a private passenger motor vehicle, excluding trucks, is </w:t>
      </w:r>
      <w:r w:rsidRPr="00545193">
        <w:rPr>
          <w:strike/>
          <w:u w:color="000000" w:themeColor="text1"/>
        </w:rPr>
        <w:t>twenty</w:t>
      </w:r>
      <w:r w:rsidR="001E7591">
        <w:rPr>
          <w:strike/>
          <w:u w:color="000000" w:themeColor="text1"/>
        </w:rPr>
        <w:noBreakHyphen/>
      </w:r>
      <w:r w:rsidRPr="00545193">
        <w:rPr>
          <w:strike/>
          <w:u w:color="000000" w:themeColor="text1"/>
        </w:rPr>
        <w:t>two</w:t>
      </w:r>
      <w:r w:rsidRPr="00545193">
        <w:rPr>
          <w:u w:color="000000" w:themeColor="text1"/>
        </w:rPr>
        <w:t xml:space="preserve"> </w:t>
      </w:r>
      <w:r w:rsidRPr="00545193">
        <w:rPr>
          <w:u w:val="single" w:color="000000" w:themeColor="text1"/>
        </w:rPr>
        <w:t>thirty</w:t>
      </w:r>
      <w:r w:rsidR="001E7591">
        <w:rPr>
          <w:u w:val="single" w:color="000000" w:themeColor="text1"/>
        </w:rPr>
        <w:noBreakHyphen/>
      </w:r>
      <w:r w:rsidRPr="00545193">
        <w:rPr>
          <w:u w:val="single" w:color="000000" w:themeColor="text1"/>
        </w:rPr>
        <w:t>eight</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(E)</w:t>
      </w:r>
      <w:r w:rsidRPr="00545193">
        <w:rPr>
          <w:u w:color="000000" w:themeColor="text1"/>
        </w:rPr>
        <w:tab/>
        <w:t>Applicable truck fees, established by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 are not negated by this section.</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(F)</w:t>
      </w:r>
      <w:r w:rsidRPr="00545193">
        <w:rPr>
          <w:u w:color="000000" w:themeColor="text1"/>
        </w:rPr>
        <w:tab/>
        <w:t>Annual license plate validation stickers which are issued for nonpermanent license plates on certified South Carolina public law enforcement vehicles must be issued without charge.</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(G)</w:t>
      </w:r>
      <w:r w:rsidRPr="00545193">
        <w:rPr>
          <w:u w:color="000000" w:themeColor="text1"/>
        </w:rPr>
        <w:tab/>
      </w:r>
      <w:r w:rsidRPr="00545193">
        <w:rPr>
          <w:u w:val="single" w:color="000000" w:themeColor="text1"/>
        </w:rPr>
        <w:t>From each biennial registration and license fee collected, sixteen dollars must be credited to the Infrastructure Maintenance Trust Fund.</w:t>
      </w:r>
      <w:r w:rsidRPr="00545193">
        <w:rPr>
          <w:u w:color="000000" w:themeColor="text1"/>
        </w:rPr>
        <w: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B.</w:t>
      </w:r>
      <w:r w:rsidRPr="00545193">
        <w:rPr>
          <w:u w:color="000000" w:themeColor="text1"/>
        </w:rPr>
        <w:tab/>
        <w:t>This SECTION takes effect January 1, 2018.</w:t>
      </w:r>
    </w:p>
    <w:p w:rsidR="009A5F7B" w:rsidRDefault="009A5F7B"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9A5F7B"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00F569D3">
        <w:rPr>
          <w:u w:color="000000" w:themeColor="text1"/>
        </w:rPr>
        <w:t>6</w:t>
      </w:r>
      <w:r>
        <w:rPr>
          <w:u w:color="000000" w:themeColor="text1"/>
        </w:rPr>
        <w:t>.</w:t>
      </w:r>
      <w:r>
        <w:rPr>
          <w:u w:color="000000" w:themeColor="text1"/>
        </w:rPr>
        <w:tab/>
      </w:r>
      <w:r w:rsidR="00FB7221" w:rsidRPr="00545193">
        <w:rPr>
          <w:u w:color="000000" w:themeColor="text1"/>
        </w:rPr>
        <w:t>A.</w:t>
      </w:r>
      <w:r w:rsidR="00FB7221" w:rsidRPr="00545193">
        <w:rPr>
          <w:u w:color="000000" w:themeColor="text1"/>
        </w:rPr>
        <w:tab/>
      </w:r>
      <w:r w:rsidR="004E14E4">
        <w:rPr>
          <w:u w:color="000000" w:themeColor="text1"/>
        </w:rPr>
        <w:t xml:space="preserve">Article 5, </w:t>
      </w:r>
      <w:r w:rsidR="00FB7221" w:rsidRPr="00545193">
        <w:rPr>
          <w:u w:color="000000" w:themeColor="text1"/>
        </w:rPr>
        <w:t>Chapter 3, Title 56 of the 1976 Code is amended by adding:</w:t>
      </w:r>
    </w:p>
    <w:p w:rsidR="00B80947" w:rsidRPr="00545193" w:rsidRDefault="00B80947"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645.</w:t>
      </w:r>
      <w:r w:rsidRPr="00545193">
        <w:rPr>
          <w:u w:color="000000" w:themeColor="text1"/>
        </w:rPr>
        <w:tab/>
        <w:t>(A)</w:t>
      </w:r>
      <w:r w:rsidRPr="00545193">
        <w:rPr>
          <w:u w:color="000000" w:themeColor="text1"/>
        </w:rPr>
        <w:tab/>
        <w:t>In addition to the registration fees imposed by this chapter, the owner of motor vehicles that are powered: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exclusively by electricity, hydrogen, or any fuel other than motor fuel, as defined in 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110(39), that are not subject to motor fuel user fees imposed by Chapter 28, Title 12 shall pay a biennial road use fee of one hundred twenty dollars; and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by a combination of motor fuel subject to motor fuel user fees imposed by Chapter 28, Title 12 and electricity, hydrogen, or any fuel other than motor fuel that is not subject to motor fuel user </w:t>
      </w:r>
      <w:r w:rsidRPr="00545193">
        <w:rPr>
          <w:u w:color="000000" w:themeColor="text1"/>
        </w:rPr>
        <w:lastRenderedPageBreak/>
        <w:t>fees imposed by Chapter 28, Title 12 shall pay a biennial road use fee of sixty dollars.</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t>All of the fees collected pursuant to this section must be credited to the Infrastructure Maintenance Trust Fund.</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t xml:space="preserve">The Department of Motor Vehicles shall collect this fee at the same time </w:t>
      </w:r>
      <w:r w:rsidR="00B248A8">
        <w:rPr>
          <w:u w:color="000000" w:themeColor="text1"/>
        </w:rPr>
        <w:t>that</w:t>
      </w:r>
      <w:r w:rsidRPr="00545193">
        <w:rPr>
          <w:u w:color="000000" w:themeColor="text1"/>
        </w:rPr>
        <w:t xml:space="preserve"> the vehicle subject to the fee is registered.”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B.</w:t>
      </w:r>
      <w:r w:rsidRPr="00545193">
        <w:rPr>
          <w:u w:color="000000" w:themeColor="text1"/>
        </w:rPr>
        <w:tab/>
        <w:t>This SECTION takes effect January 1, 2018.</w:t>
      </w:r>
    </w:p>
    <w:p w:rsidR="009A5F7B" w:rsidRDefault="009A5F7B"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FB7221" w:rsidP="00B80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00F569D3">
        <w:rPr>
          <w:u w:color="000000" w:themeColor="text1"/>
        </w:rPr>
        <w:t>7</w:t>
      </w:r>
      <w:r>
        <w:rPr>
          <w:u w:color="000000" w:themeColor="text1"/>
        </w:rPr>
        <w:t>.</w:t>
      </w:r>
      <w:r>
        <w:rPr>
          <w:u w:color="000000" w:themeColor="text1"/>
        </w:rPr>
        <w:tab/>
        <w:t>A.</w:t>
      </w:r>
      <w:r>
        <w:rPr>
          <w:u w:color="000000" w:themeColor="text1"/>
        </w:rPr>
        <w:tab/>
        <w:t>Section 12-36-2110</w:t>
      </w:r>
      <w:r w:rsidR="00B80947">
        <w:rPr>
          <w:u w:color="000000" w:themeColor="text1"/>
        </w:rPr>
        <w:t>(A)</w:t>
      </w:r>
      <w:r>
        <w:rPr>
          <w:u w:color="000000" w:themeColor="text1"/>
        </w:rPr>
        <w:t xml:space="preserve"> of the 1976 Code is amended to read:</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9251D2">
        <w:rPr>
          <w:u w:color="000000" w:themeColor="text1"/>
        </w:rPr>
        <w:t>“Section 12</w:t>
      </w:r>
      <w:r w:rsidR="001E7591">
        <w:rPr>
          <w:u w:color="000000" w:themeColor="text1"/>
        </w:rPr>
        <w:noBreakHyphen/>
      </w:r>
      <w:r w:rsidRPr="009251D2">
        <w:rPr>
          <w:u w:color="000000" w:themeColor="text1"/>
        </w:rPr>
        <w:t>36</w:t>
      </w:r>
      <w:r w:rsidR="001E7591">
        <w:rPr>
          <w:u w:color="000000" w:themeColor="text1"/>
        </w:rPr>
        <w:noBreakHyphen/>
      </w:r>
      <w:r w:rsidRPr="009251D2">
        <w:rPr>
          <w:u w:color="000000" w:themeColor="text1"/>
        </w:rPr>
        <w:t>2110.</w:t>
      </w:r>
      <w:r w:rsidRPr="009251D2">
        <w:rPr>
          <w:u w:color="000000" w:themeColor="text1"/>
        </w:rPr>
        <w:tab/>
        <w:t>(A)</w:t>
      </w:r>
      <w:r w:rsidRPr="009251D2">
        <w:rPr>
          <w:u w:val="single" w:color="000000" w:themeColor="text1"/>
        </w:rPr>
        <w:t>(1)</w:t>
      </w:r>
      <w:r w:rsidRPr="009251D2">
        <w:rPr>
          <w:u w:color="000000" w:themeColor="text1"/>
        </w:rPr>
        <w:tab/>
        <w:t xml:space="preserve">The maximum tax imposed </w:t>
      </w:r>
      <w:r w:rsidRPr="00FE6A84">
        <w:rPr>
          <w:u w:color="000000" w:themeColor="text1"/>
        </w:rPr>
        <w:t xml:space="preserve">by this chapter </w:t>
      </w:r>
      <w:r w:rsidRPr="00BA448D">
        <w:rPr>
          <w:strike/>
          <w:u w:color="000000" w:themeColor="text1"/>
        </w:rPr>
        <w:t>is three hundred dollars</w:t>
      </w:r>
      <w:r w:rsidRPr="009251D2">
        <w:rPr>
          <w:u w:color="000000" w:themeColor="text1"/>
        </w:rPr>
        <w:t xml:space="preserve"> for </w:t>
      </w:r>
      <w:r w:rsidRPr="00B248A8">
        <w:rPr>
          <w:strike/>
          <w:u w:color="000000" w:themeColor="text1"/>
        </w:rPr>
        <w:t>each</w:t>
      </w:r>
      <w:r w:rsidR="00B248A8">
        <w:rPr>
          <w:u w:color="000000" w:themeColor="text1"/>
        </w:rPr>
        <w:t xml:space="preserve"> </w:t>
      </w:r>
      <w:r w:rsidR="00B248A8">
        <w:rPr>
          <w:u w:val="single" w:color="000000" w:themeColor="text1"/>
        </w:rPr>
        <w:t>the</w:t>
      </w:r>
      <w:r w:rsidRPr="009251D2">
        <w:rPr>
          <w:u w:color="000000" w:themeColor="text1"/>
        </w:rPr>
        <w:t xml:space="preserve"> sale </w:t>
      </w:r>
      <w:r w:rsidRPr="00BA448D">
        <w:rPr>
          <w:strike/>
          <w:u w:color="000000" w:themeColor="text1"/>
        </w:rPr>
        <w:t>made after June 30, 1984</w:t>
      </w:r>
      <w:r w:rsidRPr="00B248A8">
        <w:rPr>
          <w:strike/>
          <w:u w:color="000000" w:themeColor="text1"/>
        </w:rPr>
        <w:t>,</w:t>
      </w:r>
      <w:r w:rsidRPr="009251D2">
        <w:rPr>
          <w:u w:color="000000" w:themeColor="text1"/>
        </w:rPr>
        <w:t xml:space="preserve"> or lease executed </w:t>
      </w:r>
      <w:r w:rsidRPr="00BA448D">
        <w:rPr>
          <w:strike/>
          <w:u w:color="000000" w:themeColor="text1"/>
        </w:rPr>
        <w:t>after August 31, 1985</w:t>
      </w:r>
      <w:r w:rsidRPr="00B248A8">
        <w:rPr>
          <w:strike/>
          <w:u w:color="000000" w:themeColor="text1"/>
        </w:rPr>
        <w:t>,</w:t>
      </w:r>
      <w:r w:rsidRPr="009251D2">
        <w:rPr>
          <w:u w:color="000000" w:themeColor="text1"/>
        </w:rPr>
        <w:t xml:space="preserve"> of each</w:t>
      </w:r>
      <w:r w:rsidR="00B248A8">
        <w:rPr>
          <w:u w:color="000000" w:themeColor="text1"/>
        </w:rPr>
        <w:t xml:space="preserve"> </w:t>
      </w:r>
      <w:r w:rsidR="00B248A8">
        <w:rPr>
          <w:u w:val="single"/>
        </w:rPr>
        <w:t>item identified in item (A)(2) is</w:t>
      </w:r>
      <w:r w:rsidRPr="00B248A8">
        <w:rPr>
          <w:u w:color="000000" w:themeColor="text1"/>
        </w:rPr>
        <w:t>:</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48D">
        <w:tab/>
      </w:r>
      <w:r w:rsidRPr="00BA448D">
        <w:tab/>
      </w:r>
      <w:r w:rsidRPr="00BA448D">
        <w:tab/>
      </w:r>
      <w:r>
        <w:rPr>
          <w:u w:val="single"/>
        </w:rPr>
        <w:t>(a)</w:t>
      </w:r>
      <w:r>
        <w:tab/>
      </w:r>
      <w:r w:rsidRPr="00BA448D">
        <w:rPr>
          <w:u w:val="single"/>
        </w:rPr>
        <w:t>four hundred dollars beginning on July 1, 2017 and ending on June 30, 2018;</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A448D">
        <w:rPr>
          <w:u w:val="single"/>
        </w:rPr>
        <w:t>(b)</w:t>
      </w:r>
      <w:r>
        <w:tab/>
      </w:r>
      <w:r w:rsidRPr="00BA448D">
        <w:rPr>
          <w:u w:val="single"/>
        </w:rPr>
        <w:t>five hundred dollars beginning on July 1, 2018 and ending on June 30, 2019; and</w:t>
      </w:r>
    </w:p>
    <w:p w:rsidR="00FB7221" w:rsidRPr="00BA448D"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A448D">
        <w:rPr>
          <w:u w:val="single"/>
        </w:rPr>
        <w:t>(c)</w:t>
      </w:r>
      <w:r>
        <w:tab/>
      </w:r>
      <w:r w:rsidRPr="00BA448D">
        <w:rPr>
          <w:u w:val="single"/>
        </w:rPr>
        <w:t>six hundred dollars beginning on July 1, 2019 and thereafter.</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51D2">
        <w:rPr>
          <w:u w:color="000000" w:themeColor="text1"/>
        </w:rPr>
        <w:tab/>
      </w:r>
      <w:r w:rsidRPr="009251D2">
        <w:rPr>
          <w:u w:color="000000" w:themeColor="text1"/>
        </w:rPr>
        <w:tab/>
      </w:r>
      <w:r w:rsidRPr="009251D2">
        <w:rPr>
          <w:strike/>
          <w:u w:color="000000" w:themeColor="text1"/>
        </w:rPr>
        <w:t>(1)</w:t>
      </w:r>
      <w:r w:rsidRPr="00BA448D">
        <w:rPr>
          <w:u w:val="single"/>
        </w:rPr>
        <w:t>(2)</w:t>
      </w:r>
      <w:r w:rsidRPr="009251D2">
        <w:rPr>
          <w:u w:color="000000" w:themeColor="text1"/>
        </w:rPr>
        <w:tab/>
      </w:r>
      <w:r>
        <w:rPr>
          <w:u w:val="single"/>
        </w:rPr>
        <w:t xml:space="preserve">The maximum tax imposed pursuant to </w:t>
      </w:r>
      <w:r w:rsidR="00B248A8">
        <w:rPr>
          <w:u w:val="single"/>
        </w:rPr>
        <w:t>item</w:t>
      </w:r>
      <w:r>
        <w:rPr>
          <w:u w:val="single"/>
        </w:rPr>
        <w:t xml:space="preserve"> (A)(1) shall be imposed on the sale or lease executed of each:</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448D">
        <w:tab/>
      </w:r>
      <w:r w:rsidRPr="00BA448D">
        <w:tab/>
      </w:r>
      <w:r w:rsidRPr="00BA448D">
        <w:tab/>
      </w:r>
      <w:r w:rsidR="00515F69">
        <w:rPr>
          <w:u w:val="single"/>
        </w:rPr>
        <w:t>(</w:t>
      </w:r>
      <w:r w:rsidR="00B248A8">
        <w:rPr>
          <w:u w:val="single"/>
        </w:rPr>
        <w:t>a</w:t>
      </w:r>
      <w:r>
        <w:rPr>
          <w:u w:val="single"/>
        </w:rPr>
        <w:t>)</w:t>
      </w:r>
      <w:r w:rsidRPr="00BA448D">
        <w:tab/>
      </w:r>
      <w:r w:rsidRPr="009251D2">
        <w:rPr>
          <w:u w:color="000000" w:themeColor="text1"/>
        </w:rPr>
        <w:t>aircraft, including unassembled aircraft which is to be assembled by the purchaser, but not items to be added to the unassembled aircraft;</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w:t>
      </w:r>
      <w:r w:rsidR="00B248A8">
        <w:rPr>
          <w:u w:val="single" w:color="000000" w:themeColor="text1"/>
        </w:rPr>
        <w:t>b</w:t>
      </w:r>
      <w:r w:rsidRPr="009251D2">
        <w:rPr>
          <w:u w:val="single" w:color="000000" w:themeColor="text1"/>
        </w:rPr>
        <w:t>)</w:t>
      </w:r>
      <w:r>
        <w:rPr>
          <w:u w:color="000000" w:themeColor="text1"/>
        </w:rPr>
        <w:tab/>
      </w:r>
      <w:r w:rsidRPr="009251D2">
        <w:rPr>
          <w:u w:color="000000" w:themeColor="text1"/>
        </w:rPr>
        <w:t>motor vehicle;</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00B248A8">
        <w:rPr>
          <w:u w:val="single" w:color="000000" w:themeColor="text1"/>
        </w:rPr>
        <w:t>(c</w:t>
      </w:r>
      <w:r w:rsidRPr="009251D2">
        <w:rPr>
          <w:u w:val="single" w:color="000000" w:themeColor="text1"/>
        </w:rPr>
        <w:t>)</w:t>
      </w:r>
      <w:r w:rsidRPr="009251D2">
        <w:rPr>
          <w:u w:color="000000" w:themeColor="text1"/>
        </w:rPr>
        <w:tab/>
        <w:t>motorcycle;</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w:t>
      </w:r>
      <w:r w:rsidR="00B248A8">
        <w:rPr>
          <w:u w:val="single" w:color="000000" w:themeColor="text1"/>
        </w:rPr>
        <w:t>d</w:t>
      </w:r>
      <w:r w:rsidRPr="009251D2">
        <w:rPr>
          <w:u w:val="single" w:color="000000" w:themeColor="text1"/>
        </w:rPr>
        <w:t>)</w:t>
      </w:r>
      <w:r w:rsidRPr="009251D2">
        <w:rPr>
          <w:u w:color="000000" w:themeColor="text1"/>
        </w:rPr>
        <w:tab/>
        <w:t>boat;</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w:t>
      </w:r>
      <w:r w:rsidR="00B248A8">
        <w:rPr>
          <w:u w:val="single" w:color="000000" w:themeColor="text1"/>
        </w:rPr>
        <w:t>e</w:t>
      </w:r>
      <w:r w:rsidRPr="009251D2">
        <w:rPr>
          <w:u w:val="single" w:color="000000" w:themeColor="text1"/>
        </w:rPr>
        <w:t>)</w:t>
      </w:r>
      <w:r w:rsidRPr="009251D2">
        <w:rPr>
          <w:u w:color="000000" w:themeColor="text1"/>
        </w:rPr>
        <w:tab/>
        <w:t>trailer or semitrailer, pulled by a truck tractor, as defined in Section 56</w:t>
      </w:r>
      <w:r w:rsidR="001E7591">
        <w:rPr>
          <w:u w:color="000000" w:themeColor="text1"/>
        </w:rPr>
        <w:noBreakHyphen/>
      </w:r>
      <w:r w:rsidRPr="009251D2">
        <w:rPr>
          <w:u w:color="000000" w:themeColor="text1"/>
        </w:rPr>
        <w:t>3</w:t>
      </w:r>
      <w:r w:rsidR="001E7591">
        <w:rPr>
          <w:u w:color="000000" w:themeColor="text1"/>
        </w:rPr>
        <w:noBreakHyphen/>
      </w:r>
      <w:r w:rsidRPr="009251D2">
        <w:rPr>
          <w:u w:color="000000" w:themeColor="text1"/>
        </w:rPr>
        <w:t>20, and horse trailers, but not including house trailers or campers as defined in Section 56</w:t>
      </w:r>
      <w:r w:rsidR="001E7591">
        <w:rPr>
          <w:u w:color="000000" w:themeColor="text1"/>
        </w:rPr>
        <w:noBreakHyphen/>
      </w:r>
      <w:r w:rsidRPr="009251D2">
        <w:rPr>
          <w:u w:color="000000" w:themeColor="text1"/>
        </w:rPr>
        <w:t>3</w:t>
      </w:r>
      <w:r w:rsidR="001E7591">
        <w:rPr>
          <w:u w:color="000000" w:themeColor="text1"/>
        </w:rPr>
        <w:noBreakHyphen/>
      </w:r>
      <w:r w:rsidRPr="009251D2">
        <w:rPr>
          <w:u w:color="000000" w:themeColor="text1"/>
        </w:rPr>
        <w:t>710 or a fire safety education trailer;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w:t>
      </w:r>
      <w:r w:rsidR="00B248A8">
        <w:rPr>
          <w:u w:val="single" w:color="000000" w:themeColor="text1"/>
        </w:rPr>
        <w:t>f</w:t>
      </w:r>
      <w:r w:rsidRPr="009251D2">
        <w:rPr>
          <w:u w:val="single" w:color="000000" w:themeColor="text1"/>
        </w:rPr>
        <w:t>)</w:t>
      </w:r>
      <w:r w:rsidRPr="009251D2">
        <w:rPr>
          <w:u w:color="000000" w:themeColor="text1"/>
        </w:rPr>
        <w:tab/>
        <w:t>recreational vehicle, including tent campers, travel trailer, park model, park trailer, motor home, and fifth wheel; or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w:t>
      </w:r>
      <w:r w:rsidR="00B248A8">
        <w:rPr>
          <w:u w:val="single" w:color="000000" w:themeColor="text1"/>
        </w:rPr>
        <w:t>g</w:t>
      </w:r>
      <w:r w:rsidRPr="009251D2">
        <w:rPr>
          <w:u w:val="single" w:color="000000" w:themeColor="text1"/>
        </w:rPr>
        <w:t>)</w:t>
      </w:r>
      <w:r w:rsidRPr="009251D2">
        <w:rPr>
          <w:u w:color="000000" w:themeColor="text1"/>
        </w:rPr>
        <w:tab/>
        <w:t>self</w:t>
      </w:r>
      <w:r w:rsidR="001E7591">
        <w:rPr>
          <w:u w:color="000000" w:themeColor="text1"/>
        </w:rPr>
        <w:noBreakHyphen/>
      </w:r>
      <w:r w:rsidRPr="009251D2">
        <w:rPr>
          <w:u w:color="000000" w:themeColor="text1"/>
        </w:rPr>
        <w:t>propelled light construction equipment with compatible attachments limited to a maximum of one hundred sixty net engine horsepower.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val="single" w:color="000000" w:themeColor="text1"/>
        </w:rPr>
        <w:t>(</w:t>
      </w:r>
      <w:r>
        <w:rPr>
          <w:u w:val="single" w:color="000000" w:themeColor="text1"/>
        </w:rPr>
        <w:t>3</w:t>
      </w:r>
      <w:r w:rsidRPr="009251D2">
        <w:rPr>
          <w:u w:val="single" w:color="000000" w:themeColor="text1"/>
        </w:rPr>
        <w:t>)</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w:t>
      </w:r>
      <w:r w:rsidRPr="00015C89">
        <w:rPr>
          <w:strike/>
          <w:u w:color="000000" w:themeColor="text1"/>
        </w:rPr>
        <w:t>three hundred dollars</w:t>
      </w:r>
      <w:r>
        <w:rPr>
          <w:u w:color="000000" w:themeColor="text1"/>
        </w:rPr>
        <w:t xml:space="preserve"> </w:t>
      </w:r>
      <w:r>
        <w:rPr>
          <w:u w:val="single"/>
        </w:rPr>
        <w:t>the tax imposed by this subsection</w:t>
      </w:r>
      <w:r w:rsidRPr="009251D2">
        <w:rPr>
          <w:u w:color="000000" w:themeColor="text1"/>
        </w:rPr>
        <w:t xml:space="preserve">. Nothing in this section prohibits a taxpayer from paying the total tax due at the time </w:t>
      </w:r>
      <w:r w:rsidRPr="009251D2">
        <w:rPr>
          <w:u w:color="000000" w:themeColor="text1"/>
        </w:rPr>
        <w:lastRenderedPageBreak/>
        <w:t>of execution of the lease, or with any payment under the lease. To qualify for the tax limitation provided by this section, a lease must be in writing and specifically state the term of, and remain in force for, a period in excess of ninety continuous days.</w:t>
      </w:r>
    </w:p>
    <w:p w:rsidR="000D6AF6"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80947">
        <w:rPr>
          <w:u w:color="000000" w:themeColor="text1"/>
        </w:rPr>
        <w:tab/>
      </w:r>
      <w:r w:rsidRPr="00B80947">
        <w:rPr>
          <w:u w:color="000000" w:themeColor="text1"/>
        </w:rPr>
        <w:tab/>
      </w:r>
      <w:r w:rsidRPr="00B80947">
        <w:rPr>
          <w:u w:val="single" w:color="000000" w:themeColor="text1"/>
        </w:rPr>
        <w:t>(4)</w:t>
      </w:r>
      <w:r w:rsidRPr="00B80947">
        <w:rPr>
          <w:u w:color="000000" w:themeColor="text1"/>
        </w:rPr>
        <w:tab/>
      </w:r>
      <w:r w:rsidR="000E133A" w:rsidRPr="00B80947">
        <w:rPr>
          <w:u w:val="single"/>
        </w:rPr>
        <w:t xml:space="preserve">Of the revenue collected pursuant to </w:t>
      </w:r>
      <w:r w:rsidR="00B248A8">
        <w:rPr>
          <w:u w:val="single"/>
        </w:rPr>
        <w:t xml:space="preserve">the </w:t>
      </w:r>
      <w:r w:rsidR="000E133A" w:rsidRPr="00B80947">
        <w:rPr>
          <w:u w:val="single"/>
        </w:rPr>
        <w:t xml:space="preserve">maximum tax imposed by this </w:t>
      </w:r>
      <w:r w:rsidR="00FE6A84">
        <w:rPr>
          <w:u w:val="single"/>
        </w:rPr>
        <w:t>sub</w:t>
      </w:r>
      <w:r w:rsidR="000E133A" w:rsidRPr="00B80947">
        <w:rPr>
          <w:u w:val="single"/>
        </w:rPr>
        <w:t>section</w:t>
      </w:r>
      <w:r w:rsidR="000D6AF6">
        <w:rPr>
          <w:u w:val="single"/>
        </w:rPr>
        <w:t>:</w:t>
      </w:r>
    </w:p>
    <w:p w:rsidR="00FB7221" w:rsidRDefault="000D6AF6"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sidR="00B80947" w:rsidRPr="00B80947">
        <w:rPr>
          <w:u w:val="single"/>
        </w:rPr>
        <w:t xml:space="preserve">twenty percent </w:t>
      </w:r>
      <w:r>
        <w:rPr>
          <w:u w:val="single"/>
        </w:rPr>
        <w:t xml:space="preserve">of the first three hundred dollars </w:t>
      </w:r>
      <w:r w:rsidR="00B80947" w:rsidRPr="00B80947">
        <w:rPr>
          <w:u w:val="single"/>
        </w:rPr>
        <w:t>must be credited to the South Carolina Education Improvement Act of 1984 Fund</w:t>
      </w:r>
      <w:r w:rsidR="00B248A8">
        <w:rPr>
          <w:u w:val="single"/>
        </w:rPr>
        <w:t>,</w:t>
      </w:r>
      <w:r w:rsidR="00B80947">
        <w:rPr>
          <w:u w:val="single"/>
        </w:rPr>
        <w:t xml:space="preserve"> and the remaining eighty percent must be </w:t>
      </w:r>
      <w:r>
        <w:rPr>
          <w:u w:val="single"/>
        </w:rPr>
        <w:t>credited to the</w:t>
      </w:r>
      <w:r w:rsidR="000E133A" w:rsidRPr="00B80947">
        <w:rPr>
          <w:u w:val="single"/>
        </w:rPr>
        <w:t xml:space="preserve"> general fund of this State</w:t>
      </w:r>
      <w:r>
        <w:rPr>
          <w:u w:val="single"/>
        </w:rPr>
        <w:t>; and</w:t>
      </w:r>
    </w:p>
    <w:p w:rsidR="000D6AF6" w:rsidRPr="00D51A4B" w:rsidRDefault="000D6AF6"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8E6477">
        <w:rPr>
          <w:u w:val="single"/>
        </w:rPr>
        <w:t>twenty percent of any amount collected above three hund</w:t>
      </w:r>
      <w:r w:rsidR="008E6477" w:rsidRPr="008E6477">
        <w:rPr>
          <w:u w:val="single"/>
        </w:rPr>
        <w:t>red dollars must be distributed to the school districts in this State pursuant to the formula contained in the Education Finance Act of 1977</w:t>
      </w:r>
      <w:r w:rsidR="00B248A8">
        <w:rPr>
          <w:u w:val="single"/>
        </w:rPr>
        <w:t>,</w:t>
      </w:r>
      <w:r w:rsidR="008E6477" w:rsidRPr="008E6477">
        <w:rPr>
          <w:u w:val="single"/>
        </w:rPr>
        <w:t xml:space="preserve"> and the remaining eighty percent must be credited to </w:t>
      </w:r>
      <w:r w:rsidR="00B248A8">
        <w:rPr>
          <w:u w:val="single"/>
        </w:rPr>
        <w:t xml:space="preserve">the </w:t>
      </w:r>
      <w:r w:rsidR="008E6477" w:rsidRPr="008E6477">
        <w:rPr>
          <w:u w:val="single"/>
        </w:rPr>
        <w:t>Infrastructure Maintenance Trust Fund.</w:t>
      </w:r>
      <w:r w:rsidR="00D51A4B">
        <w:t>”</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B.</w:t>
      </w:r>
      <w:r>
        <w:rPr>
          <w:u w:color="000000" w:themeColor="text1"/>
        </w:rPr>
        <w:tab/>
      </w:r>
      <w:r>
        <w:rPr>
          <w:bCs/>
        </w:rPr>
        <w:t>Section 12-36-2647, relating to the distribution of tax revenue derived from</w:t>
      </w:r>
      <w:r>
        <w:t xml:space="preserve"> the sale, use, or titling of a motor vehicle required to be licensed and registered by the South Carolina Department of Motor Vehicles, is repealed. The department shall identify sufficient non-tax revenue to apply toward service on any outstanding debt obligations incurred pursuant to Section 12-36-2647.</w:t>
      </w:r>
    </w:p>
    <w:p w:rsidR="00E55D99" w:rsidRDefault="00E55D99"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F569D3">
        <w:rPr>
          <w:u w:color="000000" w:themeColor="text1"/>
        </w:rPr>
        <w:t>8</w:t>
      </w:r>
      <w:r w:rsidRPr="00545193">
        <w:rPr>
          <w:u w:color="000000" w:themeColor="text1"/>
        </w:rPr>
        <w:t>.</w:t>
      </w:r>
      <w:r w:rsidRPr="00545193">
        <w:rPr>
          <w:u w:color="000000" w:themeColor="text1"/>
        </w:rPr>
        <w:tab/>
        <w:t>Section 56</w:t>
      </w:r>
      <w:r w:rsidR="001E7591">
        <w:rPr>
          <w:u w:color="000000" w:themeColor="text1"/>
        </w:rPr>
        <w:noBreakHyphen/>
      </w:r>
      <w:r w:rsidRPr="00545193">
        <w:rPr>
          <w:u w:color="000000" w:themeColor="text1"/>
        </w:rPr>
        <w:t>1</w:t>
      </w:r>
      <w:r w:rsidR="001E7591">
        <w:rPr>
          <w:u w:color="000000" w:themeColor="text1"/>
        </w:rPr>
        <w:noBreakHyphen/>
      </w:r>
      <w:r w:rsidRPr="00545193">
        <w:rPr>
          <w:u w:color="000000" w:themeColor="text1"/>
        </w:rPr>
        <w:t>140 of the 1976 Code</w:t>
      </w:r>
      <w:r>
        <w:rPr>
          <w:u w:color="000000" w:themeColor="text1"/>
        </w:rPr>
        <w:t xml:space="preserve"> </w:t>
      </w:r>
      <w:r w:rsidRPr="00545193">
        <w:rPr>
          <w:u w:color="000000" w:themeColor="text1"/>
        </w:rPr>
        <w:t>is amended to read: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1</w:t>
      </w:r>
      <w:r w:rsidR="001E7591">
        <w:rPr>
          <w:u w:color="000000" w:themeColor="text1"/>
        </w:rPr>
        <w:noBreakHyphen/>
      </w:r>
      <w:r w:rsidRPr="00545193">
        <w:rPr>
          <w:u w:color="000000" w:themeColor="text1"/>
        </w:rPr>
        <w:t>140.</w:t>
      </w:r>
      <w:r w:rsidRPr="00545193">
        <w:rPr>
          <w:u w:color="000000" w:themeColor="text1"/>
        </w:rPr>
        <w:tab/>
        <w:t>(A)</w:t>
      </w:r>
      <w:r w:rsidRPr="00545193">
        <w:rPr>
          <w:u w:color="000000" w:themeColor="text1"/>
        </w:rPr>
        <w:tab/>
        <w:t xml:space="preserve">Upon payment of a fee of </w:t>
      </w:r>
      <w:r w:rsidRPr="00545193">
        <w:rPr>
          <w:strike/>
          <w:u w:color="000000" w:themeColor="text1"/>
        </w:rPr>
        <w:t>twelve</w:t>
      </w:r>
      <w:r w:rsidRPr="00545193">
        <w:rPr>
          <w:u w:color="000000" w:themeColor="text1"/>
        </w:rPr>
        <w:t xml:space="preserve"> </w:t>
      </w:r>
      <w:r w:rsidRPr="00545193">
        <w:rPr>
          <w:u w:val="single" w:color="000000" w:themeColor="text1"/>
        </w:rPr>
        <w:t>twenty</w:t>
      </w:r>
      <w:r w:rsidR="001E7591">
        <w:rPr>
          <w:u w:val="single" w:color="000000" w:themeColor="text1"/>
        </w:rPr>
        <w:noBreakHyphen/>
      </w:r>
      <w:r w:rsidRPr="00545193">
        <w:rPr>
          <w:u w:val="single" w:color="000000" w:themeColor="text1"/>
        </w:rPr>
        <w:t>five</w:t>
      </w:r>
      <w:r w:rsidRPr="00545193">
        <w:rPr>
          <w:u w:color="000000" w:themeColor="text1"/>
        </w:rPr>
        <w:t xml:space="preserve"> dollars </w:t>
      </w:r>
      <w:r w:rsidRPr="00545193">
        <w:rPr>
          <w:strike/>
          <w:u w:color="000000" w:themeColor="text1"/>
        </w:rPr>
        <w:t>and fifty cents</w:t>
      </w:r>
      <w:r w:rsidRPr="00545193">
        <w:rPr>
          <w:u w:color="000000" w:themeColor="text1"/>
        </w:rPr>
        <w:t xml:space="preserve"> for a license that is valid for five years, or </w:t>
      </w:r>
      <w:r w:rsidRPr="00545193">
        <w:rPr>
          <w:strike/>
          <w:u w:color="000000" w:themeColor="text1"/>
        </w:rPr>
        <w:t>twenty</w:t>
      </w:r>
      <w:r w:rsidR="001E7591">
        <w:rPr>
          <w:strike/>
          <w:u w:color="000000" w:themeColor="text1"/>
        </w:rPr>
        <w:noBreakHyphen/>
      </w:r>
      <w:r w:rsidRPr="00545193">
        <w:rPr>
          <w:strike/>
          <w:u w:color="000000" w:themeColor="text1"/>
        </w:rPr>
        <w:t>five</w:t>
      </w:r>
      <w:r w:rsidRPr="00545193">
        <w:rPr>
          <w:u w:color="000000" w:themeColor="text1"/>
        </w:rPr>
        <w:t xml:space="preserve"> </w:t>
      </w:r>
      <w:r w:rsidRPr="00545193">
        <w:rPr>
          <w:u w:val="single" w:color="000000" w:themeColor="text1"/>
        </w:rPr>
        <w:t>fifty</w:t>
      </w:r>
      <w:r w:rsidRPr="00545193">
        <w:rPr>
          <w:u w:color="000000" w:themeColor="text1"/>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license is </w:t>
      </w:r>
      <w:r w:rsidRPr="00545193">
        <w:rPr>
          <w:u w:val="single" w:color="000000" w:themeColor="text1"/>
        </w:rPr>
        <w:t>not</w:t>
      </w:r>
      <w:r w:rsidRPr="00545193">
        <w:rPr>
          <w:u w:color="000000" w:themeColor="text1"/>
        </w:rPr>
        <w:t xml:space="preserve"> valid until it has been </w:t>
      </w:r>
      <w:r w:rsidRPr="00545193">
        <w:rPr>
          <w:strike/>
          <w:u w:color="000000" w:themeColor="text1"/>
        </w:rPr>
        <w:t>so</w:t>
      </w:r>
      <w:r w:rsidRPr="00545193">
        <w:rPr>
          <w:u w:color="000000" w:themeColor="text1"/>
        </w:rPr>
        <w:t xml:space="preserve"> signed by the licensee. The license authorizes the licensee to operate only those classifications of vehicles as indicated on the license.</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t xml:space="preserve">An applicant for a new, renewed, or replacement South Carolina driver’s license may apply to the Department of Motor </w:t>
      </w:r>
      <w:r w:rsidRPr="00545193">
        <w:rPr>
          <w:u w:color="000000" w:themeColor="text1"/>
        </w:rPr>
        <w:lastRenderedPageBreak/>
        <w:t>Vehicles to obtain a veteran designation on the front of his driver’s license by providing:</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payment of a one dollar fee that must be </w:t>
      </w:r>
      <w:r w:rsidRPr="005120CD">
        <w:t>collected</w:t>
      </w:r>
      <w:r w:rsidRPr="00545193">
        <w:rPr>
          <w:u w:color="000000" w:themeColor="text1"/>
        </w:rPr>
        <w:t xml:space="preserve"> by the department and placed by the Comptroller General into the State Highway Fund as established by Section 57</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20, to be distributed as provided in Section 11</w:t>
      </w:r>
      <w:r w:rsidR="001E7591">
        <w:rPr>
          <w:u w:color="000000" w:themeColor="text1"/>
        </w:rPr>
        <w:noBreakHyphen/>
      </w:r>
      <w:r w:rsidRPr="00545193">
        <w:rPr>
          <w:u w:color="000000" w:themeColor="text1"/>
        </w:rPr>
        <w:t>43</w:t>
      </w:r>
      <w:r w:rsidR="001E7591">
        <w:rPr>
          <w:u w:color="000000" w:themeColor="text1"/>
        </w:rPr>
        <w:noBreakHyphen/>
      </w:r>
      <w:r w:rsidRPr="00545193">
        <w:rPr>
          <w:u w:color="000000" w:themeColor="text1"/>
        </w:rPr>
        <w:t>167.</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The Department of Motor Vehicles may determine the appropriate form of the veteran designation on the driver’s license authorized pursuant to this section.</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r>
      <w:r w:rsidRPr="00545193">
        <w:rPr>
          <w:strike/>
          <w:u w:color="000000" w:themeColor="text1"/>
        </w:rPr>
        <w:t>The fees collected pursuant to this section must be credited to the Department of Transportation State Non</w:t>
      </w:r>
      <w:r w:rsidR="001E7591">
        <w:rPr>
          <w:strike/>
          <w:u w:color="000000" w:themeColor="text1"/>
        </w:rPr>
        <w:noBreakHyphen/>
      </w:r>
      <w:r w:rsidRPr="00545193">
        <w:rPr>
          <w:strike/>
          <w:u w:color="000000" w:themeColor="text1"/>
        </w:rPr>
        <w:t>Federal Aid Highway Fund.</w:t>
      </w:r>
      <w:r w:rsidRPr="00545193">
        <w:rPr>
          <w:u w:color="000000" w:themeColor="text1"/>
        </w:rPr>
        <w:t xml:space="preserve"> </w:t>
      </w:r>
      <w:r w:rsidRPr="00545193">
        <w:rPr>
          <w:u w:val="single" w:color="000000" w:themeColor="text1"/>
        </w:rPr>
        <w:t>All of the fees collected pursuant to this section must be credited to the Infrastructure Maintenance Trust Fund.</w:t>
      </w:r>
      <w:r w:rsidRPr="00545193">
        <w:rPr>
          <w:u w:color="000000" w:themeColor="text1"/>
        </w:rPr>
        <w:t>”</w:t>
      </w:r>
    </w:p>
    <w:p w:rsidR="00E55D99" w:rsidRDefault="00E55D99"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SECTION</w:t>
      </w:r>
      <w:r w:rsidRPr="00545193">
        <w:rPr>
          <w:u w:color="000000" w:themeColor="text1"/>
        </w:rPr>
        <w:tab/>
      </w:r>
      <w:r w:rsidR="00F569D3">
        <w:rPr>
          <w:u w:color="000000" w:themeColor="text1"/>
        </w:rPr>
        <w:t>9</w:t>
      </w:r>
      <w:r w:rsidRPr="00545193">
        <w:rPr>
          <w:u w:color="000000" w:themeColor="text1"/>
        </w:rPr>
        <w:t>.</w:t>
      </w:r>
      <w:r w:rsidRPr="00545193">
        <w:rPr>
          <w:u w:color="000000" w:themeColor="text1"/>
        </w:rPr>
        <w:tab/>
        <w:t>A.</w:t>
      </w:r>
      <w:r w:rsidRPr="00545193">
        <w:rPr>
          <w:u w:color="000000" w:themeColor="text1"/>
        </w:rPr>
        <w:tab/>
      </w:r>
      <w:r w:rsidRPr="00545193">
        <w:rPr>
          <w:u w:color="000000" w:themeColor="text1"/>
        </w:rPr>
        <w:tab/>
        <w:t>Article 23, Chapter 37, Title 12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998" w:rsidRPr="006B62DC" w:rsidRDefault="00E55D99"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45193">
        <w:rPr>
          <w:u w:color="000000" w:themeColor="text1"/>
        </w:rPr>
        <w:t>“</w:t>
      </w:r>
      <w:r w:rsidR="00915998" w:rsidRPr="006B62DC">
        <w:t>ARTICLE 23</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2DC">
        <w:t>Motor Carriers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2810.</w:t>
      </w:r>
      <w:r w:rsidRPr="006B62DC">
        <w:tab/>
        <w:t>As used in this article, unless the context requires otherwise: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(A)</w:t>
      </w:r>
      <w:r>
        <w:tab/>
        <w:t>‘</w:t>
      </w:r>
      <w:r w:rsidRPr="006B62DC">
        <w:t>Motor carrier</w:t>
      </w:r>
      <w:r>
        <w:t>’</w:t>
      </w:r>
      <w:r w:rsidRPr="006B62DC">
        <w:t xml:space="preserve"> means a person who owns, controls, operates, manages, or leases a </w:t>
      </w:r>
      <w:r w:rsidRPr="00545193">
        <w:rPr>
          <w:u w:val="single" w:color="000000" w:themeColor="text1"/>
        </w:rPr>
        <w:t>commercial</w:t>
      </w:r>
      <w:r w:rsidRPr="00545193">
        <w:rPr>
          <w:u w:color="000000" w:themeColor="text1"/>
        </w:rPr>
        <w:t xml:space="preserve"> </w:t>
      </w:r>
      <w:r w:rsidRPr="006B62DC">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1E7591">
        <w:noBreakHyphen/>
      </w:r>
      <w:r w:rsidRPr="006B62DC">
        <w:t>based International Registration Plan registrant or owning or leasing real property within this State used directly in the transportation of freight or persons.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(B)</w:t>
      </w:r>
      <w:r>
        <w:tab/>
        <w:t>‘</w:t>
      </w:r>
      <w:r w:rsidRPr="00545193">
        <w:rPr>
          <w:u w:val="single" w:color="000000" w:themeColor="text1"/>
        </w:rPr>
        <w:t>Commercial</w:t>
      </w:r>
      <w:r>
        <w:rPr>
          <w:u w:val="single" w:color="000000" w:themeColor="text1"/>
        </w:rPr>
        <w:t xml:space="preserve"> motor</w:t>
      </w:r>
      <w:r w:rsidRPr="00545193">
        <w:rPr>
          <w:u w:color="000000" w:themeColor="text1"/>
        </w:rPr>
        <w:t xml:space="preserve"> </w:t>
      </w:r>
      <w:r>
        <w:rPr>
          <w:strike/>
          <w:u w:color="000000" w:themeColor="text1"/>
        </w:rPr>
        <w:t>M</w:t>
      </w:r>
      <w:r w:rsidRPr="005120CD">
        <w:rPr>
          <w:strike/>
          <w:u w:color="000000" w:themeColor="text1"/>
        </w:rPr>
        <w:t>otor</w:t>
      </w:r>
      <w:r w:rsidRPr="00545193">
        <w:rPr>
          <w:u w:color="000000" w:themeColor="text1"/>
        </w:rPr>
        <w:t xml:space="preserve"> </w:t>
      </w:r>
      <w:r w:rsidRPr="006B62DC">
        <w:t>vehicle</w:t>
      </w:r>
      <w:r>
        <w:t>’</w:t>
      </w:r>
      <w:r w:rsidRPr="006B62DC">
        <w:t xml:space="preserve"> means a motor propelled vehicle used for the transportation of property on a public highway </w:t>
      </w:r>
      <w:r w:rsidRPr="006B62DC">
        <w:rPr>
          <w:strike/>
        </w:rPr>
        <w:t>with a gross vehicle weight of greater than twenty</w:t>
      </w:r>
      <w:r w:rsidR="001E7591">
        <w:rPr>
          <w:strike/>
        </w:rPr>
        <w:noBreakHyphen/>
      </w:r>
      <w:r w:rsidRPr="006B62DC">
        <w:rPr>
          <w:strike/>
        </w:rPr>
        <w:t>six thousand pounds</w:t>
      </w:r>
      <w:r w:rsidRPr="00545193">
        <w:rPr>
          <w:u w:val="single" w:color="000000" w:themeColor="text1"/>
        </w:rPr>
        <w:t>, except for farm vehicles using FM tags as allowed by the Department of Motor Vehicles</w:t>
      </w:r>
      <w:r w:rsidRPr="006B62DC">
        <w:t>.</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lastRenderedPageBreak/>
        <w:tab/>
      </w:r>
      <w:r w:rsidRPr="00545193">
        <w:rPr>
          <w:u w:val="single" w:color="000000" w:themeColor="text1"/>
        </w:rPr>
        <w:t>(C)</w:t>
      </w:r>
      <w:r w:rsidRPr="00545193">
        <w:rPr>
          <w:u w:color="000000" w:themeColor="text1"/>
        </w:rPr>
        <w:tab/>
      </w:r>
      <w:r w:rsidRPr="00545193">
        <w:rPr>
          <w:u w:val="single" w:color="000000" w:themeColor="text1"/>
        </w:rPr>
        <w:t>‘Large commercial motor vehicle’ means a commercial motor vehicle with a gross vehicle weight of greater than twenty</w:t>
      </w:r>
      <w:r w:rsidR="001E7591">
        <w:rPr>
          <w:u w:val="single" w:color="000000" w:themeColor="text1"/>
        </w:rPr>
        <w:noBreakHyphen/>
      </w:r>
      <w:r w:rsidRPr="00545193">
        <w:rPr>
          <w:u w:val="single" w:color="000000" w:themeColor="text1"/>
        </w:rPr>
        <w:t>six thousand pounds that is registered under the International Registration Plan or used on a highway for the transportation of property.</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(D)</w:t>
      </w:r>
      <w:r w:rsidRPr="00545193">
        <w:rPr>
          <w:u w:color="000000" w:themeColor="text1"/>
        </w:rPr>
        <w:tab/>
      </w:r>
      <w:r w:rsidRPr="00545193">
        <w:rPr>
          <w:u w:val="single" w:color="000000" w:themeColor="text1"/>
        </w:rPr>
        <w:t>‘Small commercial motor vehicle’ means a commercial motor vehicle with a gross vehicle weight of less than or equal to twenty</w:t>
      </w:r>
      <w:r w:rsidR="001E7591">
        <w:rPr>
          <w:u w:val="single" w:color="000000" w:themeColor="text1"/>
        </w:rPr>
        <w:noBreakHyphen/>
      </w:r>
      <w:r w:rsidRPr="00545193">
        <w:rPr>
          <w:u w:val="single" w:color="000000" w:themeColor="text1"/>
        </w:rPr>
        <w:t>six thousand pounds that is registered under the International Registration Plan or used on a highway for the transportation of property.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(C)</w:t>
      </w:r>
      <w:r>
        <w:rPr>
          <w:u w:val="single"/>
        </w:rPr>
        <w:t>(E)</w:t>
      </w:r>
      <w:r>
        <w:tab/>
        <w:t>‘</w:t>
      </w:r>
      <w:r w:rsidRPr="006B62DC">
        <w:t>Highway</w:t>
      </w:r>
      <w:r>
        <w:t>’</w:t>
      </w:r>
      <w:r w:rsidRPr="006B62DC">
        <w:t xml:space="preserve"> means all public roads, highways, streets, and ways in this State, whether within a municipality or outside of a municipality.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D</w:t>
      </w:r>
      <w:r w:rsidRPr="006B62DC">
        <w:rPr>
          <w:strike/>
        </w:rPr>
        <w:t>)</w:t>
      </w:r>
      <w:r>
        <w:rPr>
          <w:u w:val="single"/>
        </w:rPr>
        <w:t>(F)</w:t>
      </w:r>
      <w:r>
        <w:tab/>
        <w:t>‘</w:t>
      </w:r>
      <w:r w:rsidRPr="006B62DC">
        <w:t>Person</w:t>
      </w:r>
      <w:r>
        <w:t>’</w:t>
      </w:r>
      <w:r w:rsidRPr="006B62DC">
        <w:t xml:space="preserve"> means any individual, corporation, firm, partnership, company or association, and includes a guardian, trustee, executor, administrator, receiver, conservator, or a person acting in a fiduciary capacity.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E</w:t>
      </w:r>
      <w:r w:rsidRPr="006B62DC">
        <w:rPr>
          <w:strike/>
        </w:rPr>
        <w:t>)</w:t>
      </w:r>
      <w:r>
        <w:rPr>
          <w:u w:val="single"/>
        </w:rPr>
        <w:t>(G)</w:t>
      </w:r>
      <w:r>
        <w:tab/>
        <w:t>‘</w:t>
      </w:r>
      <w:r w:rsidRPr="006B62DC">
        <w:t>Semitrailers</w:t>
      </w:r>
      <w:r>
        <w:t>’</w:t>
      </w:r>
      <w:r w:rsidRPr="006B62DC">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F</w:t>
      </w:r>
      <w:r w:rsidRPr="006B62DC">
        <w:rPr>
          <w:strike/>
        </w:rPr>
        <w:t>)</w:t>
      </w:r>
      <w:r>
        <w:rPr>
          <w:u w:val="single"/>
        </w:rPr>
        <w:t>(H)</w:t>
      </w:r>
      <w:r>
        <w:tab/>
        <w:t>‘</w:t>
      </w:r>
      <w:r w:rsidRPr="006B62DC">
        <w:t>Trailers</w:t>
      </w:r>
      <w:r>
        <w:t>’</w:t>
      </w:r>
      <w:r w:rsidRPr="006B62DC">
        <w:t xml:space="preserve"> means every vehicle with or without motive power, other than a pole trailer, designed for carrying property and for being drawn by a motor vehicle and constructed so that no part of its weight rests upon the towing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G</w:t>
      </w:r>
      <w:r w:rsidRPr="006B62DC">
        <w:rPr>
          <w:strike/>
        </w:rPr>
        <w:t>)</w:t>
      </w:r>
      <w:r>
        <w:rPr>
          <w:u w:val="single"/>
        </w:rPr>
        <w:t>(I)</w:t>
      </w:r>
      <w:r>
        <w:tab/>
        <w:t>‘</w:t>
      </w:r>
      <w:r w:rsidRPr="006B62DC">
        <w:t>Bus</w:t>
      </w:r>
      <w:r>
        <w:t>’</w:t>
      </w:r>
      <w:r w:rsidRPr="006B62DC">
        <w:t xml:space="preserve"> means every motor vehicle designed for carrying more than sixteen passengers and used for the transportation of persons, for compensation, other than a taxicab or intercity bus.</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(J)</w:t>
      </w:r>
      <w:r w:rsidRPr="00545193">
        <w:rPr>
          <w:u w:color="000000" w:themeColor="text1"/>
        </w:rPr>
        <w:tab/>
      </w:r>
      <w:r w:rsidRPr="00545193">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2815.</w:t>
      </w:r>
      <w:r w:rsidRPr="00545193">
        <w:rPr>
          <w:u w:color="000000" w:themeColor="text1"/>
        </w:rPr>
        <w:tab/>
      </w:r>
      <w:r w:rsidRPr="00545193">
        <w:rPr>
          <w:u w:val="single" w:color="000000" w:themeColor="text1"/>
        </w:rPr>
        <w:t>The provisions contained in this article do not apply to small commercial motor vehicles that must be licensed</w:t>
      </w:r>
      <w:r>
        <w:rPr>
          <w:u w:val="single" w:color="000000" w:themeColor="text1"/>
        </w:rPr>
        <w:t xml:space="preserve"> and</w:t>
      </w:r>
      <w:r w:rsidRPr="00545193">
        <w:rPr>
          <w:u w:val="single" w:color="000000" w:themeColor="text1"/>
        </w:rPr>
        <w:t xml:space="preserve"> registered and pay ad valorem taxes as otherwise provided by law.</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2820.</w:t>
      </w:r>
      <w:r w:rsidRPr="006B62DC">
        <w:tab/>
        <w:t>(A)</w:t>
      </w:r>
      <w:r>
        <w:tab/>
      </w:r>
      <w:r w:rsidRPr="006B62DC">
        <w:t xml:space="preserve">The Department of </w:t>
      </w:r>
      <w:r w:rsidRPr="006B62DC">
        <w:rPr>
          <w:strike/>
        </w:rPr>
        <w:t>Revenue</w:t>
      </w:r>
      <w:r>
        <w:t xml:space="preserve"> </w:t>
      </w:r>
      <w:r w:rsidRPr="00545193">
        <w:rPr>
          <w:u w:val="single" w:color="000000" w:themeColor="text1"/>
        </w:rPr>
        <w:t>Motor Vehicles</w:t>
      </w:r>
      <w:r w:rsidRPr="006B62DC">
        <w:t xml:space="preserve"> annually shall assess, equalize, and apportion the valuation of all </w:t>
      </w:r>
      <w:r w:rsidRPr="00545193">
        <w:rPr>
          <w:u w:val="single" w:color="000000" w:themeColor="text1"/>
        </w:rPr>
        <w:t>large commercial</w:t>
      </w:r>
      <w:r w:rsidRPr="00545193">
        <w:rPr>
          <w:u w:color="000000" w:themeColor="text1"/>
        </w:rPr>
        <w:t xml:space="preserve"> </w:t>
      </w:r>
      <w:r w:rsidRPr="006B62DC">
        <w:t xml:space="preserve">motor vehicles </w:t>
      </w:r>
      <w:r w:rsidRPr="00545193">
        <w:rPr>
          <w:u w:val="single" w:color="000000" w:themeColor="text1"/>
        </w:rPr>
        <w:t>and buses</w:t>
      </w:r>
      <w:r w:rsidRPr="00545193">
        <w:rPr>
          <w:u w:color="000000" w:themeColor="text1"/>
        </w:rPr>
        <w:t xml:space="preserve"> </w:t>
      </w:r>
      <w:r w:rsidRPr="006B62DC">
        <w:t>of motor carriers</w:t>
      </w:r>
      <w:r>
        <w:t xml:space="preserve"> </w:t>
      </w:r>
      <w:r w:rsidRPr="00545193">
        <w:rPr>
          <w:u w:val="single" w:color="000000" w:themeColor="text1"/>
        </w:rPr>
        <w:t xml:space="preserve">registered for use in this State under the International Registration </w:t>
      </w:r>
      <w:r w:rsidRPr="00545193">
        <w:rPr>
          <w:u w:val="single" w:color="000000" w:themeColor="text1"/>
        </w:rPr>
        <w:lastRenderedPageBreak/>
        <w:t>Plan or otherwise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190</w:t>
      </w:r>
      <w:r w:rsidRPr="006B62DC">
        <w:t>. The valuation must be based on fair market value for the motor vehicles and an assessment ratio of nine and one</w:t>
      </w:r>
      <w:r w:rsidR="001E7591">
        <w:noBreakHyphen/>
      </w:r>
      <w:r w:rsidRPr="006B62DC">
        <w:t>half percent as provided by Section 12</w:t>
      </w:r>
      <w:r w:rsidR="001E7591">
        <w:noBreakHyphen/>
      </w:r>
      <w:r w:rsidRPr="006B62DC">
        <w:t>43</w:t>
      </w:r>
      <w:r w:rsidR="001E7591">
        <w:noBreakHyphen/>
      </w:r>
      <w:r w:rsidRPr="006B62DC">
        <w:t xml:space="preserve">220(g). Fair market value is determined by depreciating the gross capitalized cost of each </w:t>
      </w:r>
      <w:r w:rsidRPr="00545193">
        <w:rPr>
          <w:u w:val="single" w:color="000000" w:themeColor="text1"/>
        </w:rPr>
        <w:t>motor carrier’s large commercial</w:t>
      </w:r>
      <w:r w:rsidRPr="00545193">
        <w:rPr>
          <w:u w:color="000000" w:themeColor="text1"/>
        </w:rPr>
        <w:t xml:space="preserve"> </w:t>
      </w:r>
      <w:r w:rsidRPr="006B62DC">
        <w:t xml:space="preserve">motor vehicle </w:t>
      </w:r>
      <w:r w:rsidRPr="00545193">
        <w:rPr>
          <w:u w:val="single" w:color="000000" w:themeColor="text1"/>
        </w:rPr>
        <w:t>or bus</w:t>
      </w:r>
      <w:r w:rsidRPr="00545193">
        <w:rPr>
          <w:u w:color="000000" w:themeColor="text1"/>
        </w:rPr>
        <w:t xml:space="preserve"> </w:t>
      </w:r>
      <w:r w:rsidRPr="006B62DC">
        <w:t>by an annual percentage depreciation allowance down to ten percent of the cost as follows:</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Year One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.90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Year Two</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.80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(3)</w:t>
      </w:r>
      <w:r w:rsidRPr="00545193">
        <w:rPr>
          <w:u w:color="000000" w:themeColor="text1"/>
        </w:rPr>
        <w:tab/>
        <w:t>Year Three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.65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(4)</w:t>
      </w:r>
      <w:r w:rsidRPr="00545193">
        <w:rPr>
          <w:u w:color="000000" w:themeColor="text1"/>
        </w:rPr>
        <w:tab/>
        <w:t>Year Four</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.50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(5)</w:t>
      </w:r>
      <w:r w:rsidRPr="00545193">
        <w:rPr>
          <w:u w:color="000000" w:themeColor="text1"/>
        </w:rPr>
        <w:tab/>
        <w:t>Year Five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.35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(6)</w:t>
      </w:r>
      <w:r w:rsidRPr="00545193">
        <w:rPr>
          <w:u w:color="000000" w:themeColor="text1"/>
        </w:rPr>
        <w:tab/>
        <w:t>Year Six</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(7)</w:t>
      </w:r>
      <w:r w:rsidRPr="00545193">
        <w:rPr>
          <w:u w:color="000000" w:themeColor="text1"/>
        </w:rPr>
        <w:tab/>
        <w:t>Year Seven</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(8)</w:t>
      </w:r>
      <w:r w:rsidRPr="00545193">
        <w:rPr>
          <w:u w:color="000000" w:themeColor="text1"/>
        </w:rPr>
        <w:tab/>
        <w:t>Year Eight</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(9)</w:t>
      </w:r>
      <w:r w:rsidRPr="00545193">
        <w:rPr>
          <w:u w:color="000000" w:themeColor="text1"/>
        </w:rPr>
        <w:tab/>
        <w:t>Year Nine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.10</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(B)</w:t>
      </w:r>
      <w:r>
        <w:tab/>
        <w:t>‘</w:t>
      </w:r>
      <w:r w:rsidRPr="006B62DC">
        <w:t>Gross capitalized cost</w:t>
      </w:r>
      <w:r>
        <w:t>’</w:t>
      </w:r>
      <w:r w:rsidRPr="006B62DC">
        <w:t>, as used in this section, means the original cost upon acquisition for income tax purposes, not to include taxes, interest, or cab customizing. However, for a motor vehicle which is fueled wholly or partially by alternative fuel as defined in Section 12</w:t>
      </w:r>
      <w:r w:rsidR="001E7591">
        <w:noBreakHyphen/>
      </w:r>
      <w:r w:rsidRPr="006B62DC">
        <w:t>28</w:t>
      </w:r>
      <w:r w:rsidR="001E7591">
        <w:noBreakHyphen/>
      </w:r>
      <w:r w:rsidRPr="006B62DC">
        <w:t>110(1), and that was acquired after 2015 but before 2026, the gross capitalized cost is reduced by the differential costs of a comparable diesel or gasoline powered vehicle, not to exceed thirty percent of the total acquisition cost of the motor vehicle. This reduction shall apply for the first ten property tax years for which tax is due following the acquisition of the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2830.</w:t>
      </w:r>
      <w:r w:rsidRPr="006B62DC">
        <w:tab/>
        <w:t xml:space="preserve">The value of a motor carrier's </w:t>
      </w:r>
      <w:r w:rsidRPr="00545193">
        <w:rPr>
          <w:u w:val="single" w:color="000000" w:themeColor="text1"/>
        </w:rPr>
        <w:t>large commercial motor</w:t>
      </w:r>
      <w:r w:rsidRPr="00545193">
        <w:rPr>
          <w:u w:color="000000" w:themeColor="text1"/>
        </w:rPr>
        <w:t xml:space="preserve"> </w:t>
      </w:r>
      <w:r w:rsidRPr="006B62DC">
        <w:t xml:space="preserve">vehicles </w:t>
      </w:r>
      <w:r w:rsidRPr="00545193">
        <w:rPr>
          <w:u w:val="single" w:color="000000" w:themeColor="text1"/>
        </w:rPr>
        <w:t>and buses</w:t>
      </w:r>
      <w:r w:rsidRPr="00545193">
        <w:rPr>
          <w:u w:color="000000" w:themeColor="text1"/>
        </w:rPr>
        <w:t xml:space="preserve"> </w:t>
      </w:r>
      <w:r w:rsidRPr="006B62DC">
        <w:t xml:space="preserve">subject to </w:t>
      </w:r>
      <w:r w:rsidRPr="006B62DC">
        <w:rPr>
          <w:strike/>
        </w:rPr>
        <w:t>property taxes</w:t>
      </w:r>
      <w:r w:rsidRPr="006B62DC">
        <w:t xml:space="preserve"> </w:t>
      </w:r>
      <w:r w:rsidRPr="00545193">
        <w:rPr>
          <w:u w:val="single" w:color="000000" w:themeColor="text1"/>
        </w:rPr>
        <w:t>road use fees</w:t>
      </w:r>
      <w:r w:rsidRPr="00545193">
        <w:rPr>
          <w:u w:color="000000" w:themeColor="text1"/>
        </w:rPr>
        <w:t xml:space="preserve"> </w:t>
      </w:r>
      <w:r w:rsidRPr="006B62DC">
        <w:t xml:space="preserve">in this State must be determined </w:t>
      </w:r>
      <w:r w:rsidRPr="006B62DC">
        <w:rPr>
          <w:strike/>
        </w:rPr>
        <w:t>based on the ratio of total mileage operated within this State during the preceding calendar year to the total mileage of its fleet operated within and without this State during the same preceding calendar year</w:t>
      </w:r>
      <w:r>
        <w:t xml:space="preserve"> </w:t>
      </w:r>
      <w:r w:rsidRPr="00545193">
        <w:rPr>
          <w:u w:val="single" w:color="000000" w:themeColor="text1"/>
        </w:rPr>
        <w:t>according to the South Carolina apportionment factor for the fleet of which the commercial vehicle is a part</w:t>
      </w:r>
      <w:r w:rsidRPr="006B62DC">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2840.</w:t>
      </w:r>
      <w:r w:rsidRPr="006B62DC">
        <w:tab/>
      </w:r>
      <w:r w:rsidRPr="006B62DC">
        <w:rPr>
          <w:strike/>
        </w:rPr>
        <w:t>(A)</w:t>
      </w:r>
      <w:r>
        <w:tab/>
      </w:r>
      <w:r w:rsidRPr="006B62DC">
        <w:rPr>
          <w:strike/>
        </w:rPr>
        <w:t>Motor carriers must file an annual property tax return with the Department of Revenue no later than June 30 for the preceding calendar year and remit one</w:t>
      </w:r>
      <w:r w:rsidR="001E7591">
        <w:rPr>
          <w:strike/>
        </w:rPr>
        <w:noBreakHyphen/>
      </w:r>
      <w:r w:rsidRPr="006B62DC">
        <w:rPr>
          <w:strike/>
        </w:rPr>
        <w:t>half of the tax due or the entire tax due as stated on the return. If the motor carrier fails to pay either one</w:t>
      </w:r>
      <w:r w:rsidR="001E7591">
        <w:rPr>
          <w:strike/>
        </w:rPr>
        <w:noBreakHyphen/>
      </w:r>
      <w:r w:rsidRPr="006B62DC">
        <w:rPr>
          <w:strike/>
        </w:rPr>
        <w:t xml:space="preserve">half of the tax due or the entire tax due as of June 30, the department must issue a proposed assessment for the </w:t>
      </w:r>
      <w:r w:rsidRPr="006B62DC">
        <w:rPr>
          <w:strike/>
        </w:rPr>
        <w:lastRenderedPageBreak/>
        <w:t>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(B)(1)</w:t>
      </w:r>
      <w:r>
        <w:tab/>
      </w:r>
      <w:r w:rsidRPr="006B62DC">
        <w:rPr>
          <w:strike/>
        </w:rPr>
        <w:t>If one</w:t>
      </w:r>
      <w:r w:rsidR="001E7591">
        <w:rPr>
          <w:strike/>
        </w:rPr>
        <w:noBreakHyphen/>
      </w:r>
      <w:r w:rsidRPr="006B62DC">
        <w:rPr>
          <w:strike/>
        </w:rPr>
        <w:t>half of the tax is remitted on or before June 30, the remaining one</w:t>
      </w:r>
      <w:r w:rsidR="001E7591">
        <w:rPr>
          <w:strike/>
        </w:rPr>
        <w:noBreakHyphen/>
      </w:r>
      <w:r w:rsidRPr="006B62DC">
        <w:rPr>
          <w:strike/>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B62DC">
        <w:rPr>
          <w:strike/>
        </w:rPr>
        <w:t>(2)</w:t>
      </w:r>
      <w:r>
        <w:tab/>
      </w:r>
      <w:r w:rsidRPr="006B62DC">
        <w:rPr>
          <w:strike/>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(C)</w:t>
      </w:r>
      <w:r>
        <w:tab/>
      </w:r>
      <w:r w:rsidRPr="006B62DC">
        <w:rPr>
          <w:strike/>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(D)</w:t>
      </w:r>
      <w:r>
        <w:tab/>
      </w:r>
      <w:r w:rsidRPr="006B62DC">
        <w:rPr>
          <w:strike/>
        </w:rPr>
        <w:t>A twenty</w:t>
      </w:r>
      <w:r w:rsidR="001E7591">
        <w:rPr>
          <w:strike/>
        </w:rPr>
        <w:noBreakHyphen/>
      </w:r>
      <w:r w:rsidRPr="006B62DC">
        <w:rPr>
          <w:strike/>
        </w:rPr>
        <w:t>five percent penalty must be added to the property tax due if the motor carrier fails to file a return or pay any tax due, including the one</w:t>
      </w:r>
      <w:r w:rsidR="001E7591">
        <w:rPr>
          <w:strike/>
        </w:rPr>
        <w:noBreakHyphen/>
      </w:r>
      <w:r w:rsidRPr="006B62DC">
        <w:rPr>
          <w:strike/>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1E7591">
        <w:rPr>
          <w:strike/>
        </w:rPr>
        <w:noBreakHyphen/>
      </w:r>
      <w:r w:rsidRPr="006B62DC">
        <w:rPr>
          <w:strike/>
        </w:rPr>
        <w:t>54</w:t>
      </w:r>
      <w:r w:rsidR="001E7591">
        <w:rPr>
          <w:strike/>
        </w:rPr>
        <w:noBreakHyphen/>
      </w:r>
      <w:r w:rsidRPr="006B62DC">
        <w:rPr>
          <w:strike/>
        </w:rPr>
        <w:t>44.</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(E)</w:t>
      </w:r>
      <w:r>
        <w:tab/>
      </w:r>
      <w:r w:rsidRPr="006B62DC">
        <w:rPr>
          <w:strike/>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1E7591">
        <w:rPr>
          <w:strike/>
        </w:rPr>
        <w:noBreakHyphen/>
      </w:r>
      <w:r w:rsidRPr="006B62DC">
        <w:rPr>
          <w:strike/>
        </w:rPr>
        <w:t>54</w:t>
      </w:r>
      <w:r w:rsidR="001E7591">
        <w:rPr>
          <w:strike/>
        </w:rPr>
        <w:noBreakHyphen/>
      </w:r>
      <w:r w:rsidRPr="006B62DC">
        <w:rPr>
          <w:strike/>
        </w:rPr>
        <w:t>43 do not apply.</w:t>
      </w:r>
      <w:r w:rsidRPr="006B62DC">
        <w:t xml:space="preserve"> </w:t>
      </w:r>
      <w:r w:rsidRPr="00545193">
        <w:rPr>
          <w:u w:val="single" w:color="000000" w:themeColor="text1"/>
        </w:rPr>
        <w:t xml:space="preserve">A motor carrier registering a large commercial motor vehicle or bus must pay the road use fee due on the vehicle at the time and in the manner </w:t>
      </w:r>
      <w:r>
        <w:rPr>
          <w:u w:val="single" w:color="000000" w:themeColor="text1"/>
        </w:rPr>
        <w:t xml:space="preserve">that </w:t>
      </w:r>
      <w:r w:rsidRPr="00545193">
        <w:rPr>
          <w:u w:val="single" w:color="000000" w:themeColor="text1"/>
        </w:rPr>
        <w:t>the person pays the registration fees on the vehicle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 person choosing to pay registration fees on a large commercial motor vehicle or bus in quarterly installments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also must pay the road use fee on the vehicle in the same quarterly installments</w:t>
      </w:r>
      <w:r w:rsidRPr="00545193">
        <w:rPr>
          <w:u w:color="000000" w:themeColor="text1"/>
        </w:rPr>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054C61">
        <w:rPr>
          <w:strike/>
        </w:rPr>
        <w:t>Section 12</w:t>
      </w:r>
      <w:r w:rsidR="001E7591">
        <w:rPr>
          <w:strike/>
        </w:rPr>
        <w:noBreakHyphen/>
      </w:r>
      <w:r w:rsidRPr="00054C61">
        <w:rPr>
          <w:strike/>
        </w:rPr>
        <w:t>37</w:t>
      </w:r>
      <w:r w:rsidR="001E7591">
        <w:rPr>
          <w:strike/>
        </w:rPr>
        <w:noBreakHyphen/>
      </w:r>
      <w:r w:rsidRPr="00054C61">
        <w:rPr>
          <w:strike/>
        </w:rPr>
        <w:t>2842.</w:t>
      </w:r>
      <w:r w:rsidRPr="006B62DC">
        <w:tab/>
      </w:r>
      <w:r w:rsidRPr="00054C61">
        <w:rPr>
          <w:strike/>
        </w:rPr>
        <w:t>(A)</w:t>
      </w:r>
      <w:r>
        <w:tab/>
      </w:r>
      <w:r w:rsidRPr="00054C61">
        <w:rPr>
          <w:strike/>
        </w:rPr>
        <w:t>The Department of Motor Vehicles, at the time of first registration by a motor carrier as defined in this article, shall notify the registrant of the Department of Revenue's registration and filing requirements and supply the required registration forms.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054C61">
        <w:rPr>
          <w:strike/>
        </w:rPr>
        <w:t>(B)</w:t>
      </w:r>
      <w:r>
        <w:tab/>
      </w:r>
      <w:r w:rsidRPr="00054C61">
        <w:rPr>
          <w:strike/>
        </w:rPr>
        <w:t>The motor carrier must register with the Department of Revenue within thirty days following the year in which the vehicle or bus was first registered for operation in South Carolina.</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054C61">
        <w:rPr>
          <w:strike/>
        </w:rPr>
        <w:t>(C)</w:t>
      </w:r>
      <w:r>
        <w:tab/>
      </w:r>
      <w:r w:rsidRPr="00054C61">
        <w:rPr>
          <w:strike/>
        </w:rPr>
        <w:t>A motor carrier must notify the Department of Revenue, on forms supplied by the department, of a motor vehicle or bus that is disposed of before December 31.</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2850.</w:t>
      </w:r>
      <w:r w:rsidRPr="006B62DC">
        <w:tab/>
      </w:r>
      <w:r w:rsidRPr="00545193">
        <w:rPr>
          <w:u w:val="single" w:color="000000" w:themeColor="text1"/>
        </w:rPr>
        <w:t>Beginning on January 1, 2019,</w:t>
      </w:r>
      <w:r>
        <w:rPr>
          <w:u w:val="single" w:color="000000" w:themeColor="text1"/>
        </w:rPr>
        <w:t xml:space="preserve"> the</w:t>
      </w:r>
      <w:r w:rsidRPr="00054C61">
        <w:rPr>
          <w:u w:color="000000" w:themeColor="text1"/>
        </w:rPr>
        <w:t xml:space="preserve"> </w:t>
      </w:r>
      <w:r w:rsidRPr="00054C61">
        <w:rPr>
          <w:strike/>
        </w:rPr>
        <w:t>The</w:t>
      </w:r>
      <w:r w:rsidRPr="006B62DC">
        <w:t xml:space="preserve"> Department of </w:t>
      </w:r>
      <w:r w:rsidRPr="00054C61">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 xml:space="preserve">shall assess annually the </w:t>
      </w:r>
      <w:r w:rsidRPr="00054C61">
        <w:rPr>
          <w:strike/>
        </w:rPr>
        <w:t>taxes</w:t>
      </w:r>
      <w:r w:rsidRPr="006B62DC">
        <w:t xml:space="preserve"> </w:t>
      </w:r>
      <w:r w:rsidRPr="00545193">
        <w:rPr>
          <w:u w:val="single" w:color="000000" w:themeColor="text1"/>
        </w:rPr>
        <w:t>road use fee</w:t>
      </w:r>
      <w:r w:rsidRPr="00545193">
        <w:rPr>
          <w:u w:color="000000" w:themeColor="text1"/>
        </w:rPr>
        <w:t xml:space="preserve"> </w:t>
      </w:r>
      <w:r w:rsidRPr="006B62DC">
        <w:t xml:space="preserve">due </w:t>
      </w:r>
      <w:r w:rsidRPr="00545193">
        <w:rPr>
          <w:u w:val="single" w:color="000000" w:themeColor="text1"/>
        </w:rPr>
        <w:t>on large commercial motor vehicles and buses</w:t>
      </w:r>
      <w:r w:rsidRPr="00545193">
        <w:rPr>
          <w:u w:color="000000" w:themeColor="text1"/>
        </w:rPr>
        <w:t xml:space="preserve"> </w:t>
      </w:r>
      <w:r w:rsidRPr="006B62DC">
        <w:t>based on the value determined in Section 12</w:t>
      </w:r>
      <w:r w:rsidR="001E7591">
        <w:noBreakHyphen/>
      </w:r>
      <w:r w:rsidRPr="006B62DC">
        <w:t>37</w:t>
      </w:r>
      <w:r w:rsidR="001E7591">
        <w:noBreakHyphen/>
      </w:r>
      <w:r w:rsidRPr="006B62DC">
        <w:t xml:space="preserve">2820 and an average millage for all purposes statewide for the preceding calendar year and shall publish the average millage for the preceding year by </w:t>
      </w:r>
      <w:r w:rsidRPr="00054C61">
        <w:rPr>
          <w:strike/>
        </w:rPr>
        <w:t>June 1</w:t>
      </w:r>
      <w:r w:rsidRPr="006B62DC">
        <w:t xml:space="preserve"> </w:t>
      </w:r>
      <w:r w:rsidRPr="00545193">
        <w:rPr>
          <w:u w:val="single" w:color="000000" w:themeColor="text1"/>
        </w:rPr>
        <w:t>July first</w:t>
      </w:r>
      <w:r w:rsidRPr="00545193">
        <w:rPr>
          <w:u w:color="000000" w:themeColor="text1"/>
        </w:rPr>
        <w:t xml:space="preserve"> </w:t>
      </w:r>
      <w:r w:rsidRPr="006B62DC">
        <w:t xml:space="preserve">of each year. </w:t>
      </w:r>
      <w:r w:rsidRPr="00545193">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54C61">
        <w:t xml:space="preserve"> </w:t>
      </w:r>
      <w:r w:rsidRPr="006B62DC">
        <w:t xml:space="preserve">The </w:t>
      </w:r>
      <w:r w:rsidRPr="00054C61">
        <w:rPr>
          <w:strike/>
        </w:rPr>
        <w:t>taxes</w:t>
      </w:r>
      <w:r w:rsidRPr="006B62DC">
        <w:t xml:space="preserve"> </w:t>
      </w:r>
      <w:r w:rsidRPr="00545193">
        <w:rPr>
          <w:u w:val="single" w:color="000000" w:themeColor="text1"/>
        </w:rPr>
        <w:t>road use fee</w:t>
      </w:r>
      <w:r w:rsidRPr="00545193">
        <w:rPr>
          <w:u w:color="000000" w:themeColor="text1"/>
        </w:rPr>
        <w:t xml:space="preserve"> </w:t>
      </w:r>
      <w:r w:rsidRPr="006B62DC">
        <w:t xml:space="preserve">assessed must be paid to the Department of </w:t>
      </w:r>
      <w:r w:rsidRPr="00054C61">
        <w:rPr>
          <w:strike/>
        </w:rPr>
        <w:t>Revenue no later than December 31 of each year and may be made in two equal installments</w:t>
      </w:r>
      <w:r>
        <w:t xml:space="preserve"> </w:t>
      </w:r>
      <w:r w:rsidRPr="00545193">
        <w:rPr>
          <w:u w:val="single" w:color="000000" w:themeColor="text1"/>
        </w:rPr>
        <w:t>Motor Vehicles, in addition to the registration fees required pursuant to Sections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and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670, at the time and in the manner that the registration fees on the vehicle are paid pursuant to Sections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and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670</w:t>
      </w:r>
      <w:r w:rsidRPr="006B62DC">
        <w:t xml:space="preserve">. Distribution of the </w:t>
      </w:r>
      <w:r w:rsidRPr="00054C61">
        <w:rPr>
          <w:strike/>
        </w:rPr>
        <w:t>taxes</w:t>
      </w:r>
      <w:r w:rsidRPr="006B62DC">
        <w:t xml:space="preserve"> </w:t>
      </w:r>
      <w:r w:rsidRPr="00545193">
        <w:rPr>
          <w:u w:val="single" w:color="000000" w:themeColor="text1"/>
        </w:rPr>
        <w:t>fees</w:t>
      </w:r>
      <w:r w:rsidRPr="00545193">
        <w:rPr>
          <w:u w:color="000000" w:themeColor="text1"/>
        </w:rPr>
        <w:t xml:space="preserve"> </w:t>
      </w:r>
      <w:r w:rsidRPr="006B62DC">
        <w:t xml:space="preserve">paid must be made by the </w:t>
      </w:r>
      <w:r w:rsidRPr="00054C61">
        <w:rPr>
          <w:strike/>
        </w:rPr>
        <w:t>State Treasurer's</w:t>
      </w:r>
      <w:r w:rsidRPr="006B62DC">
        <w:t xml:space="preserve"> Office </w:t>
      </w:r>
      <w:r w:rsidRPr="00545193">
        <w:rPr>
          <w:u w:val="single" w:color="000000" w:themeColor="text1"/>
        </w:rPr>
        <w:t>of the State Treasurer</w:t>
      </w:r>
      <w:r w:rsidRPr="00545193">
        <w:rPr>
          <w:u w:color="000000" w:themeColor="text1"/>
        </w:rPr>
        <w:t xml:space="preserve"> </w:t>
      </w:r>
      <w:r w:rsidRPr="006B62DC">
        <w:t xml:space="preserve">based on the distribution formula </w:t>
      </w:r>
      <w:r w:rsidRPr="00054C61">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 xml:space="preserve">in </w:t>
      </w:r>
      <w:r w:rsidRPr="00054C61">
        <w:rPr>
          <w:strike/>
        </w:rPr>
        <w:t>Section 12</w:t>
      </w:r>
      <w:r w:rsidR="001E7591">
        <w:rPr>
          <w:strike/>
        </w:rPr>
        <w:noBreakHyphen/>
      </w:r>
      <w:r w:rsidRPr="00054C61">
        <w:rPr>
          <w:strike/>
        </w:rPr>
        <w:t>37</w:t>
      </w:r>
      <w:r w:rsidR="001E7591">
        <w:rPr>
          <w:strike/>
        </w:rPr>
        <w:noBreakHyphen/>
      </w:r>
      <w:r w:rsidRPr="00054C61">
        <w:rPr>
          <w:strike/>
        </w:rPr>
        <w:t>2870</w:t>
      </w:r>
      <w:r>
        <w:t xml:space="preserve"> </w:t>
      </w:r>
      <w:r w:rsidRPr="00545193">
        <w:rPr>
          <w:u w:val="single" w:color="000000" w:themeColor="text1"/>
        </w:rPr>
        <w:t>Sections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 and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2870</w:t>
      </w:r>
      <w:r w:rsidRPr="006B62DC">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Section</w:t>
      </w:r>
      <w:r w:rsidRPr="006B62DC">
        <w:t xml:space="preserve"> 12</w:t>
      </w:r>
      <w:r w:rsidR="001E7591">
        <w:noBreakHyphen/>
      </w:r>
      <w:r w:rsidRPr="006B62DC">
        <w:t>37</w:t>
      </w:r>
      <w:r w:rsidR="001E7591">
        <w:noBreakHyphen/>
      </w:r>
      <w:r w:rsidRPr="006B62DC">
        <w:t>2860.</w:t>
      </w:r>
      <w:r w:rsidRPr="006B62DC">
        <w:tab/>
        <w:t>(A)</w:t>
      </w:r>
      <w:r>
        <w:tab/>
      </w:r>
      <w:r w:rsidRPr="00545193">
        <w:rPr>
          <w:u w:val="single" w:color="000000" w:themeColor="text1"/>
        </w:rPr>
        <w:t>In addition to the property tax exemptions allowed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220, one hundred percent of the fair market value of semitrailers and trailers</w:t>
      </w:r>
      <w:r>
        <w:rPr>
          <w:u w:val="single" w:color="000000" w:themeColor="text1"/>
        </w:rPr>
        <w:t>,</w:t>
      </w:r>
      <w:r w:rsidRPr="00545193">
        <w:rPr>
          <w:u w:val="single" w:color="000000" w:themeColor="text1"/>
        </w:rPr>
        <w:t xml:space="preserve">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and commonly used in combination with large commercial motor vehicle</w:t>
      </w:r>
      <w:r>
        <w:rPr>
          <w:u w:val="single" w:color="000000" w:themeColor="text1"/>
        </w:rPr>
        <w:t>s</w:t>
      </w:r>
      <w:r w:rsidRPr="00545193">
        <w:rPr>
          <w:u w:val="single" w:color="000000" w:themeColor="text1"/>
        </w:rPr>
        <w:t>, as defined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is exempt from property tax.</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u w:val="single" w:color="000000" w:themeColor="text1"/>
        </w:rPr>
        <w:t>(B)</w:t>
      </w:r>
      <w:r w:rsidRPr="00545193">
        <w:rPr>
          <w:u w:color="000000" w:themeColor="text1"/>
        </w:rPr>
        <w:tab/>
      </w:r>
      <w:r w:rsidRPr="006B62DC">
        <w:t xml:space="preserve">Instead of </w:t>
      </w:r>
      <w:r w:rsidRPr="00B30AA2">
        <w:rPr>
          <w:strike/>
        </w:rPr>
        <w:t>the</w:t>
      </w:r>
      <w:r w:rsidRPr="006B62DC">
        <w:t xml:space="preserve"> </w:t>
      </w:r>
      <w:r w:rsidRPr="00545193">
        <w:rPr>
          <w:u w:val="single" w:color="000000" w:themeColor="text1"/>
        </w:rPr>
        <w:t>any</w:t>
      </w:r>
      <w:r w:rsidRPr="00545193">
        <w:rPr>
          <w:u w:color="000000" w:themeColor="text1"/>
        </w:rPr>
        <w:t xml:space="preserve"> </w:t>
      </w:r>
      <w:r w:rsidRPr="006B62DC">
        <w:t xml:space="preserve">property </w:t>
      </w:r>
      <w:r w:rsidRPr="00B30AA2">
        <w:rPr>
          <w:strike/>
        </w:rPr>
        <w:t>taxes</w:t>
      </w:r>
      <w:r w:rsidRPr="006B62DC">
        <w:t xml:space="preserve"> </w:t>
      </w:r>
      <w:r w:rsidRPr="00545193">
        <w:rPr>
          <w:u w:val="single" w:color="000000" w:themeColor="text1"/>
        </w:rPr>
        <w:t>tax</w:t>
      </w:r>
      <w:r w:rsidRPr="00545193">
        <w:rPr>
          <w:u w:color="000000" w:themeColor="text1"/>
        </w:rPr>
        <w:t xml:space="preserve"> </w:t>
      </w:r>
      <w:r w:rsidRPr="006B62DC">
        <w:t xml:space="preserve">and </w:t>
      </w:r>
      <w:r w:rsidRPr="00545193">
        <w:rPr>
          <w:u w:val="single" w:color="000000" w:themeColor="text1"/>
        </w:rPr>
        <w:t>the</w:t>
      </w:r>
      <w:r w:rsidRPr="00545193">
        <w:rPr>
          <w:u w:color="000000" w:themeColor="text1"/>
        </w:rPr>
        <w:t xml:space="preserve"> </w:t>
      </w:r>
      <w:r w:rsidRPr="006B62DC">
        <w:t xml:space="preserve">registration requirements </w:t>
      </w:r>
      <w:r w:rsidRPr="00B30AA2">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in Sections 56</w:t>
      </w:r>
      <w:r w:rsidR="001E7591">
        <w:noBreakHyphen/>
      </w:r>
      <w:r w:rsidRPr="006B62DC">
        <w:t>3</w:t>
      </w:r>
      <w:r w:rsidR="001E7591">
        <w:noBreakHyphen/>
      </w:r>
      <w:r w:rsidRPr="006B62DC">
        <w:t>110 and 56</w:t>
      </w:r>
      <w:r w:rsidR="001E7591">
        <w:noBreakHyphen/>
      </w:r>
      <w:r w:rsidRPr="006B62DC">
        <w:t>3</w:t>
      </w:r>
      <w:r w:rsidR="001E7591">
        <w:noBreakHyphen/>
      </w:r>
      <w:r w:rsidRPr="006B62DC">
        <w:t>700 on semitrailers and trailers of motor carriers as defined in Section 12</w:t>
      </w:r>
      <w:r w:rsidR="001E7591">
        <w:noBreakHyphen/>
      </w:r>
      <w:r w:rsidRPr="006B62DC">
        <w:t>37</w:t>
      </w:r>
      <w:r w:rsidR="001E7591">
        <w:noBreakHyphen/>
      </w:r>
      <w:r w:rsidRPr="006B62DC">
        <w:t xml:space="preserve">2810, </w:t>
      </w:r>
      <w:r w:rsidRPr="00545193">
        <w:rPr>
          <w:u w:val="single" w:color="000000" w:themeColor="text1"/>
        </w:rPr>
        <w:t xml:space="preserve">and commonly used in combination with a large </w:t>
      </w:r>
      <w:r w:rsidRPr="00545193">
        <w:rPr>
          <w:u w:val="single" w:color="000000" w:themeColor="text1"/>
        </w:rPr>
        <w:lastRenderedPageBreak/>
        <w:t>commercial motor vehicle,</w:t>
      </w:r>
      <w:r w:rsidRPr="00B30AA2">
        <w:rPr>
          <w:u w:color="000000" w:themeColor="text1"/>
        </w:rPr>
        <w:t xml:space="preserve"> </w:t>
      </w:r>
      <w:r w:rsidRPr="006B62DC">
        <w:t>a one</w:t>
      </w:r>
      <w:r w:rsidR="001E7591">
        <w:noBreakHyphen/>
      </w:r>
      <w:r w:rsidRPr="006B62DC">
        <w:t>time fee payable to the Department of Motor Vehicles in the amount of eighty</w:t>
      </w:r>
      <w:r w:rsidR="001E7591">
        <w:noBreakHyphen/>
      </w:r>
      <w:r w:rsidRPr="006B62DC">
        <w:t xml:space="preserve">seven dollars is </w:t>
      </w:r>
      <w:r w:rsidRPr="00B30AA2">
        <w:rPr>
          <w:strike/>
        </w:rPr>
        <w:t>due</w:t>
      </w:r>
      <w:r w:rsidRPr="006B62DC">
        <w:t xml:space="preserve"> </w:t>
      </w:r>
      <w:r w:rsidRPr="00545193">
        <w:rPr>
          <w:u w:val="single" w:color="000000" w:themeColor="text1"/>
        </w:rPr>
        <w:t>imposed</w:t>
      </w:r>
      <w:r w:rsidRPr="00545193">
        <w:rPr>
          <w:u w:color="000000" w:themeColor="text1"/>
        </w:rPr>
        <w:t xml:space="preserve"> </w:t>
      </w:r>
      <w:r w:rsidRPr="006B62DC">
        <w:t>on all semitrailers and trailers currently registered and subsequently on each semitrailer and trailer before being placed in service.</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30AA2">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The fee imposed pursuant to subsection (B) and the registration requirements of this article are in lieu of any local road use fee, registra</w:t>
      </w:r>
      <w:r>
        <w:rPr>
          <w:u w:val="single" w:color="000000" w:themeColor="text1"/>
        </w:rPr>
        <w:t>tion fees, or any other vehicle-</w:t>
      </w:r>
      <w:r w:rsidRPr="00545193">
        <w:rPr>
          <w:u w:val="single" w:color="000000" w:themeColor="text1"/>
        </w:rPr>
        <w:t>related fee imposed by a political subdivision of this State on a trailer or semitrailer.</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strike/>
          <w:u w:color="000000" w:themeColor="text1"/>
        </w:rPr>
        <w:t>(B)</w:t>
      </w:r>
      <w:r w:rsidRPr="00545193">
        <w:rPr>
          <w:u w:val="single" w:color="000000" w:themeColor="text1"/>
        </w:rPr>
        <w:t>(D)</w:t>
      </w:r>
      <w:r w:rsidRPr="00545193">
        <w:rPr>
          <w:u w:color="000000" w:themeColor="text1"/>
        </w:rPr>
        <w:tab/>
      </w:r>
      <w:r w:rsidRPr="006B62DC">
        <w:t>Twelve dollars of the one</w:t>
      </w:r>
      <w:r w:rsidR="001E7591">
        <w:noBreakHyphen/>
      </w:r>
      <w:r w:rsidRPr="006B62DC">
        <w:t xml:space="preserve">time fee must be distributed to the Department of </w:t>
      </w:r>
      <w:r w:rsidRPr="00B30AA2">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 xml:space="preserve">and may be retained by the Department of </w:t>
      </w:r>
      <w:r w:rsidRPr="00B30AA2">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and expended in budgeted operations to record and administer the fee. The remaining seventy</w:t>
      </w:r>
      <w:r w:rsidR="001E7591">
        <w:noBreakHyphen/>
      </w:r>
      <w:r w:rsidRPr="006B62DC">
        <w:t xml:space="preserve">five dollars of the fee must be distributed based on the distribution formula </w:t>
      </w:r>
      <w:r w:rsidRPr="00B30AA2">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 xml:space="preserve">in </w:t>
      </w:r>
      <w:r w:rsidRPr="00B30AA2">
        <w:rPr>
          <w:strike/>
        </w:rPr>
        <w:t>Section</w:t>
      </w:r>
      <w:r w:rsidRPr="006B62DC">
        <w:t xml:space="preserve"> </w:t>
      </w:r>
      <w:r w:rsidRPr="00545193">
        <w:rPr>
          <w:u w:val="single" w:color="000000" w:themeColor="text1"/>
        </w:rPr>
        <w:t>Sections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 and</w:t>
      </w:r>
      <w:r w:rsidRPr="00B30AA2">
        <w:rPr>
          <w:u w:color="000000" w:themeColor="text1"/>
        </w:rPr>
        <w:t xml:space="preserve"> </w:t>
      </w:r>
      <w:r w:rsidRPr="006B62DC">
        <w:t>12</w:t>
      </w:r>
      <w:r w:rsidR="001E7591">
        <w:noBreakHyphen/>
      </w:r>
      <w:r w:rsidRPr="006B62DC">
        <w:t>37</w:t>
      </w:r>
      <w:r w:rsidR="001E7591">
        <w:noBreakHyphen/>
      </w:r>
      <w:r w:rsidRPr="006B62DC">
        <w:t>2870 and must occur by the fifteenth day of the month following the month in which the fees are collected.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B30AA2">
        <w:rPr>
          <w:strike/>
        </w:rPr>
        <w:t>(C)</w:t>
      </w:r>
      <w:r>
        <w:tab/>
      </w:r>
      <w:r w:rsidRPr="00B30AA2">
        <w:rPr>
          <w:strike/>
        </w:rPr>
        <w:t>The fee required by this section is due on or before March 31, 1998, for the initial registration.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B30AA2">
        <w:rPr>
          <w:strike/>
        </w:rPr>
        <w:t>(D)</w:t>
      </w:r>
      <w:r>
        <w:rPr>
          <w:u w:val="single"/>
        </w:rPr>
        <w:t>(E)</w:t>
      </w:r>
      <w:r>
        <w:tab/>
      </w:r>
      <w:r w:rsidRPr="006B62DC">
        <w:t>The Department of Motor Vehicles shall design a permanent tag for display on the exterior of the rear of the trailer or semitrailer in a conspicuous place.</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9C232B">
        <w:rPr>
          <w:u w:val="single" w:color="000000" w:themeColor="text1"/>
        </w:rPr>
        <w:t>(F)</w:t>
      </w:r>
      <w:r w:rsidRPr="009C232B">
        <w:rPr>
          <w:u w:color="000000" w:themeColor="text1"/>
        </w:rPr>
        <w:tab/>
      </w:r>
      <w:r w:rsidRPr="009C232B">
        <w:rPr>
          <w:u w:val="single" w:color="000000" w:themeColor="text1"/>
        </w:rPr>
        <w:t>If the apportioned registration fees of a large commercial motor vehicle or bus and the road use fees</w:t>
      </w:r>
      <w:r w:rsidRPr="00545193">
        <w:rPr>
          <w:u w:val="single" w:color="000000" w:themeColor="text1"/>
        </w:rPr>
        <w:t xml:space="preserve"> for large commercial motor vehicles required under this chapter are equal to or exceed four hundred dollars, the fees may be remitted to the Department of Motor Vehicles quarterly</w:t>
      </w:r>
      <w:r>
        <w:rPr>
          <w:u w:val="single" w:color="000000" w:themeColor="text1"/>
        </w:rPr>
        <w:t>,</w:t>
      </w:r>
      <w:r w:rsidRPr="00545193">
        <w:rPr>
          <w:u w:val="single" w:color="000000" w:themeColor="text1"/>
        </w:rPr>
        <w:t xml:space="preserve"> provided that each installment is made online. A motor carrier </w:t>
      </w:r>
      <w:r>
        <w:rPr>
          <w:u w:val="single" w:color="000000" w:themeColor="text1"/>
        </w:rPr>
        <w:t>that</w:t>
      </w:r>
      <w:r w:rsidRPr="00545193">
        <w:rPr>
          <w:u w:val="single" w:color="000000" w:themeColor="text1"/>
        </w:rPr>
        <w:t xml:space="preserve">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w:t>
      </w:r>
      <w:r w:rsidRPr="00545193">
        <w:rPr>
          <w:u w:color="000000" w:themeColor="text1"/>
        </w:rPr>
        <w:tab/>
      </w:r>
      <w:r w:rsidRPr="00545193">
        <w:rPr>
          <w:u w:val="single" w:color="000000" w:themeColor="text1"/>
        </w:rPr>
        <w:t>Seventy</w:t>
      </w:r>
      <w:r w:rsidR="001E7591">
        <w:rPr>
          <w:u w:val="single" w:color="000000" w:themeColor="text1"/>
        </w:rPr>
        <w:noBreakHyphen/>
      </w:r>
      <w:r w:rsidRPr="00545193">
        <w:rPr>
          <w:u w:val="single" w:color="000000" w:themeColor="text1"/>
        </w:rPr>
        <w:t>five percent of the revenues from the road use fee assessed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Pr>
          <w:u w:val="single" w:color="000000" w:themeColor="text1"/>
        </w:rPr>
        <w:t>2850</w:t>
      </w:r>
      <w:r w:rsidRPr="00545193">
        <w:rPr>
          <w:u w:val="single" w:color="000000" w:themeColor="text1"/>
        </w:rPr>
        <w:t xml:space="preserve"> and the one</w:t>
      </w:r>
      <w:r w:rsidR="001E7591">
        <w:rPr>
          <w:u w:val="single" w:color="000000" w:themeColor="text1"/>
        </w:rPr>
        <w:noBreakHyphen/>
      </w:r>
      <w:r w:rsidRPr="00545193">
        <w:rPr>
          <w:u w:val="single" w:color="000000" w:themeColor="text1"/>
        </w:rPr>
        <w:t>time fee assessed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2860 must be distributed by the State Treasurer as provided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2870. Distributions must be made by the last day of the next month succeeding the month in which the fee is paid. The remaining twenty</w:t>
      </w:r>
      <w:r w:rsidR="001E7591">
        <w:rPr>
          <w:u w:val="single" w:color="000000" w:themeColor="text1"/>
        </w:rPr>
        <w:noBreakHyphen/>
      </w:r>
      <w:r w:rsidRPr="00545193">
        <w:rPr>
          <w:u w:val="single" w:color="000000" w:themeColor="text1"/>
        </w:rPr>
        <w:t xml:space="preserve">five percent must be credited to the Infrastructure </w:t>
      </w:r>
      <w:r w:rsidRPr="00545193">
        <w:rPr>
          <w:u w:val="single" w:color="000000" w:themeColor="text1"/>
        </w:rPr>
        <w:lastRenderedPageBreak/>
        <w:t>Maintenance Trust Fund to be used to finance expansion and improvements to existing mainline interstates.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2870.</w:t>
      </w:r>
      <w:r w:rsidRPr="006B62DC">
        <w:tab/>
        <w:t xml:space="preserve">The distribution </w:t>
      </w:r>
      <w:r w:rsidRPr="00545193">
        <w:rPr>
          <w:u w:val="single" w:color="000000" w:themeColor="text1"/>
        </w:rPr>
        <w:t>of the fee revenues required to be distributed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2865(B)</w:t>
      </w:r>
      <w:r w:rsidRPr="00455FDF">
        <w:rPr>
          <w:u w:color="000000" w:themeColor="text1"/>
        </w:rPr>
        <w:t xml:space="preserve"> </w:t>
      </w:r>
      <w:r w:rsidRPr="006B62DC">
        <w:t>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1E7591">
        <w:noBreakHyphen/>
      </w:r>
      <w:r w:rsidRPr="006B62DC">
        <w:t>in</w:t>
      </w:r>
      <w:r w:rsidR="001E7591">
        <w:noBreakHyphen/>
      </w:r>
      <w:r w:rsidRPr="006B62DC">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455FDF">
        <w:rPr>
          <w:strike/>
        </w:rPr>
        <w:t>payment</w:t>
      </w:r>
      <w:r w:rsidR="001E7591">
        <w:rPr>
          <w:strike/>
        </w:rPr>
        <w:noBreakHyphen/>
      </w:r>
      <w:r w:rsidRPr="00455FDF">
        <w:rPr>
          <w:strike/>
        </w:rPr>
        <w:t>in</w:t>
      </w:r>
      <w:r w:rsidR="001E7591">
        <w:rPr>
          <w:strike/>
        </w:rPr>
        <w:noBreakHyphen/>
      </w:r>
      <w:r w:rsidRPr="00455FDF">
        <w:rPr>
          <w:strike/>
        </w:rPr>
        <w:t>lieu of tax</w:t>
      </w:r>
      <w:r w:rsidRPr="006B62DC">
        <w:t xml:space="preserve"> </w:t>
      </w:r>
      <w:r>
        <w:rPr>
          <w:u w:val="single"/>
        </w:rPr>
        <w:t>fee</w:t>
      </w:r>
      <w:r>
        <w:t xml:space="preserve"> </w:t>
      </w:r>
      <w:r w:rsidRPr="006B62DC">
        <w:t>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Section</w:t>
      </w:r>
      <w:r w:rsidRPr="006B62DC">
        <w:t xml:space="preserve"> 12</w:t>
      </w:r>
      <w:r w:rsidR="001E7591">
        <w:noBreakHyphen/>
      </w:r>
      <w:r w:rsidRPr="006B62DC">
        <w:t>37</w:t>
      </w:r>
      <w:r w:rsidR="001E7591">
        <w:noBreakHyphen/>
      </w:r>
      <w:r w:rsidRPr="006B62DC">
        <w:t>2880.</w:t>
      </w:r>
      <w:r w:rsidRPr="006B62DC">
        <w:tab/>
      </w:r>
      <w:r w:rsidRPr="00545193">
        <w:rPr>
          <w:u w:val="single" w:color="000000" w:themeColor="text1"/>
        </w:rPr>
        <w:t>(A)</w:t>
      </w:r>
      <w:r w:rsidRPr="00545193">
        <w:rPr>
          <w:u w:color="000000" w:themeColor="text1"/>
        </w:rPr>
        <w:tab/>
      </w:r>
      <w:r w:rsidRPr="00545193">
        <w:rPr>
          <w:u w:val="single" w:color="000000" w:themeColor="text1"/>
        </w:rPr>
        <w:t>In addition to the property tax exemptions allowed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220, one hundred percent of the fair market value of all large commercial motor vehicles and buses registered for use in this State under the International Registration Plan or otherwise</w:t>
      </w:r>
      <w:r>
        <w:rPr>
          <w:u w:val="single" w:color="000000" w:themeColor="text1"/>
        </w:rPr>
        <w:t>,</w:t>
      </w:r>
      <w:r w:rsidRPr="00545193">
        <w:rPr>
          <w:u w:val="single" w:color="000000" w:themeColor="text1"/>
        </w:rPr>
        <w:t xml:space="preserv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190, is exempt from property tax and is instead subject to the road use fee imposed pursuant to this article.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u w:val="single" w:color="000000" w:themeColor="text1"/>
        </w:rPr>
        <w:t>(B)</w:t>
      </w:r>
      <w:r w:rsidRPr="00455FDF">
        <w:rPr>
          <w:u w:color="000000" w:themeColor="text1"/>
        </w:rPr>
        <w:tab/>
      </w:r>
      <w:r w:rsidRPr="006B62DC">
        <w:t xml:space="preserve">The </w:t>
      </w:r>
      <w:r w:rsidRPr="00FB7393">
        <w:rPr>
          <w:strike/>
        </w:rPr>
        <w:t>ad valorem taxes authorized</w:t>
      </w:r>
      <w:r w:rsidRPr="006B62DC">
        <w:t xml:space="preserve"> </w:t>
      </w:r>
      <w:r w:rsidRPr="00545193">
        <w:rPr>
          <w:u w:val="single" w:color="000000" w:themeColor="text1"/>
        </w:rPr>
        <w:t>road use fee imposed</w:t>
      </w:r>
      <w:r w:rsidRPr="00545193">
        <w:rPr>
          <w:u w:color="000000" w:themeColor="text1"/>
        </w:rPr>
        <w:t xml:space="preserve"> </w:t>
      </w:r>
      <w:r w:rsidRPr="006B62DC">
        <w:t xml:space="preserve">by this article </w:t>
      </w:r>
      <w:r w:rsidRPr="00FB7393">
        <w:rPr>
          <w:strike/>
        </w:rPr>
        <w:t>are</w:t>
      </w:r>
      <w:r w:rsidRPr="006B62DC">
        <w:t xml:space="preserve"> </w:t>
      </w:r>
      <w:r>
        <w:rPr>
          <w:u w:val="single"/>
        </w:rPr>
        <w:t>is</w:t>
      </w:r>
      <w:r>
        <w:t xml:space="preserve"> </w:t>
      </w:r>
      <w:r w:rsidRPr="006B62DC">
        <w:t xml:space="preserve">in lieu of all </w:t>
      </w:r>
      <w:r w:rsidRPr="00FB7393">
        <w:rPr>
          <w:strike/>
        </w:rPr>
        <w:t>other</w:t>
      </w:r>
      <w:r w:rsidRPr="006B62DC">
        <w:t xml:space="preserve"> ad valorem taxes upon </w:t>
      </w:r>
      <w:r w:rsidRPr="00FB7393">
        <w:rPr>
          <w:strike/>
        </w:rPr>
        <w:t>the</w:t>
      </w:r>
      <w:r w:rsidRPr="006B62DC">
        <w:t xml:space="preserve"> </w:t>
      </w:r>
      <w:r w:rsidRPr="00545193">
        <w:rPr>
          <w:u w:val="single" w:color="000000" w:themeColor="text1"/>
        </w:rPr>
        <w:t>large commercial</w:t>
      </w:r>
      <w:r w:rsidRPr="00FB7393">
        <w:rPr>
          <w:u w:color="000000" w:themeColor="text1"/>
        </w:rPr>
        <w:t xml:space="preserve"> </w:t>
      </w:r>
      <w:r w:rsidRPr="006B62DC">
        <w:t>motor vehicles</w:t>
      </w:r>
      <w:r>
        <w:t xml:space="preserve"> </w:t>
      </w:r>
      <w:r w:rsidRPr="00545193">
        <w:rPr>
          <w:u w:val="single" w:color="000000" w:themeColor="text1"/>
        </w:rPr>
        <w:t>or buses</w:t>
      </w:r>
      <w:r w:rsidRPr="006B62DC">
        <w:t xml:space="preserve"> </w:t>
      </w:r>
      <w:r w:rsidRPr="00672DF9">
        <w:rPr>
          <w:strike/>
        </w:rPr>
        <w:t>of motor carriers</w:t>
      </w:r>
      <w:r w:rsidRPr="009C232B">
        <w:rPr>
          <w:u w:color="000000" w:themeColor="text1"/>
        </w:rPr>
        <w:t xml:space="preserve"> </w:t>
      </w:r>
      <w:r w:rsidRPr="00545193">
        <w:rPr>
          <w:u w:val="single" w:color="000000" w:themeColor="text1"/>
        </w:rPr>
        <w:t>and any road use or other vehicle</w:t>
      </w:r>
      <w:r w:rsidR="001E7591">
        <w:rPr>
          <w:u w:val="single" w:color="000000" w:themeColor="text1"/>
        </w:rPr>
        <w:noBreakHyphen/>
      </w:r>
      <w:r w:rsidRPr="00545193">
        <w:rPr>
          <w:u w:val="single" w:color="000000" w:themeColor="text1"/>
        </w:rPr>
        <w:t>related fees imposed by a political subdivision of this State if registered for use in this State under the International Registration Plan</w:t>
      </w:r>
      <w:r w:rsidRPr="006B62DC">
        <w:t xml:space="preserve">. </w:t>
      </w:r>
      <w:r w:rsidRPr="00672DF9">
        <w:rPr>
          <w:strike/>
        </w:rPr>
        <w:t>The fee</w:t>
      </w:r>
      <w:r w:rsidR="001E7591">
        <w:rPr>
          <w:strike/>
        </w:rPr>
        <w:noBreakHyphen/>
      </w:r>
      <w:r w:rsidRPr="00672DF9">
        <w:rPr>
          <w:strike/>
        </w:rPr>
        <w:t>in</w:t>
      </w:r>
      <w:r w:rsidR="001E7591">
        <w:rPr>
          <w:strike/>
        </w:rPr>
        <w:noBreakHyphen/>
      </w:r>
      <w:r w:rsidRPr="00672DF9">
        <w:rPr>
          <w:strike/>
        </w:rPr>
        <w:t>lieu of property taxes and registration requirements authorized by this article are in lieu of all other ad valorem taxes upon trailers and semitrailers of motor carriers.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672DF9">
        <w:rPr>
          <w:strike/>
        </w:rPr>
        <w:t>Section 12</w:t>
      </w:r>
      <w:r w:rsidR="001E7591">
        <w:rPr>
          <w:strike/>
        </w:rPr>
        <w:noBreakHyphen/>
      </w:r>
      <w:r w:rsidRPr="00672DF9">
        <w:rPr>
          <w:strike/>
        </w:rPr>
        <w:t>37</w:t>
      </w:r>
      <w:r w:rsidR="001E7591">
        <w:rPr>
          <w:strike/>
        </w:rPr>
        <w:noBreakHyphen/>
      </w:r>
      <w:r w:rsidRPr="00672DF9">
        <w:rPr>
          <w:strike/>
        </w:rPr>
        <w:t>2890.</w:t>
      </w:r>
      <w:r w:rsidRPr="006B62DC">
        <w:tab/>
      </w:r>
      <w:r w:rsidRPr="00672DF9">
        <w:rPr>
          <w:strike/>
        </w:rPr>
        <w:t>(A)</w:t>
      </w:r>
      <w:r>
        <w:tab/>
      </w:r>
      <w:r w:rsidRPr="00672DF9">
        <w:rPr>
          <w:strike/>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(B)</w:t>
      </w:r>
      <w:r>
        <w:tab/>
      </w:r>
      <w:r w:rsidRPr="00672DF9">
        <w:rPr>
          <w:strike/>
        </w:rPr>
        <w:t>Notwithstanding the provisions of Sections 56</w:t>
      </w:r>
      <w:r w:rsidR="001E7591">
        <w:rPr>
          <w:strike/>
        </w:rPr>
        <w:noBreakHyphen/>
      </w:r>
      <w:r w:rsidRPr="00672DF9">
        <w:rPr>
          <w:strike/>
        </w:rPr>
        <w:t>1</w:t>
      </w:r>
      <w:r w:rsidR="001E7591">
        <w:rPr>
          <w:strike/>
        </w:rPr>
        <w:noBreakHyphen/>
      </w:r>
      <w:r w:rsidRPr="00672DF9">
        <w:rPr>
          <w:strike/>
        </w:rPr>
        <w:t>460 and 56</w:t>
      </w:r>
      <w:r w:rsidR="001E7591">
        <w:rPr>
          <w:strike/>
        </w:rPr>
        <w:noBreakHyphen/>
      </w:r>
      <w:r w:rsidRPr="00672DF9">
        <w:rPr>
          <w:strike/>
        </w:rPr>
        <w:t>9</w:t>
      </w:r>
      <w:r w:rsidR="001E7591">
        <w:rPr>
          <w:strike/>
        </w:rPr>
        <w:noBreakHyphen/>
      </w:r>
      <w:r w:rsidRPr="00672DF9">
        <w:rPr>
          <w:strike/>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(1)</w:t>
      </w:r>
      <w:r>
        <w:tab/>
      </w:r>
      <w:r w:rsidRPr="00672DF9">
        <w:rPr>
          <w:strike/>
        </w:rPr>
        <w:t>for a first offense a fine not to exceed fifty dollars;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(2)</w:t>
      </w:r>
      <w:r>
        <w:tab/>
      </w:r>
      <w:r w:rsidRPr="00672DF9">
        <w:rPr>
          <w:strike/>
        </w:rPr>
        <w:t>for a second offense a fine not to exceed two hundred fifty dollars; and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(3)</w:t>
      </w:r>
      <w:r>
        <w:tab/>
      </w:r>
      <w:r w:rsidRPr="00672DF9">
        <w:rPr>
          <w:strike/>
        </w:rPr>
        <w:t>for a third or subsequent offense under this section, the penalty is a fine not to exceed five hundred dollars or imprisonment not to exceed thirty days, or both.</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(C)</w:t>
      </w:r>
      <w:r>
        <w:tab/>
      </w:r>
      <w:r w:rsidRPr="00672DF9">
        <w:rPr>
          <w:strike/>
        </w:rPr>
        <w:t>Notwithstanding the provisions of subsections (A) and (B) of this section or the provisions of Section 56</w:t>
      </w:r>
      <w:r w:rsidR="001E7591">
        <w:rPr>
          <w:strike/>
        </w:rPr>
        <w:noBreakHyphen/>
      </w:r>
      <w:r w:rsidRPr="00672DF9">
        <w:rPr>
          <w:strike/>
        </w:rPr>
        <w:t>1</w:t>
      </w:r>
      <w:r w:rsidR="001E7591">
        <w:rPr>
          <w:strike/>
        </w:rPr>
        <w:noBreakHyphen/>
      </w:r>
      <w:r w:rsidRPr="00672DF9">
        <w:rPr>
          <w:strike/>
        </w:rPr>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E55D99" w:rsidRP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(D)</w:t>
      </w:r>
      <w:r>
        <w:tab/>
      </w:r>
      <w:r w:rsidRPr="00672DF9">
        <w:rPr>
          <w:strike/>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w:t>
      </w:r>
      <w:r w:rsidRPr="00672DF9">
        <w:rPr>
          <w:strike/>
        </w:rPr>
        <w:lastRenderedPageBreak/>
        <w:t>actions pursuant to this section must be deposited to the credit of the general fund of the State at the end of each fiscal year.</w:t>
      </w:r>
      <w:r w:rsidR="00D51A4B">
        <w:rPr>
          <w:u w:color="000000" w:themeColor="text1"/>
        </w:rPr>
        <w:t>”</w:t>
      </w:r>
    </w:p>
    <w:p w:rsidR="00D51A4B"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B.</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376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376.</w:t>
      </w:r>
      <w:r w:rsidRPr="00545193">
        <w:rPr>
          <w:u w:color="000000" w:themeColor="text1"/>
        </w:rPr>
        <w:tab/>
      </w:r>
      <w:r w:rsidRPr="00545193">
        <w:rPr>
          <w:u w:val="single" w:color="000000" w:themeColor="text1"/>
        </w:rPr>
        <w:t>(A)</w:t>
      </w:r>
      <w:r w:rsidRPr="00545193">
        <w:rPr>
          <w:u w:color="000000" w:themeColor="text1"/>
        </w:rPr>
        <w:tab/>
        <w:t>All vehicles except those vehicles designated in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780 are designated as distinct classifications and must be assigned an annual registration period as follows:</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r>
      <w:r w:rsidRPr="00545193">
        <w:rPr>
          <w:u w:val="single" w:color="000000" w:themeColor="text1"/>
        </w:rPr>
        <w:t>(1)</w:t>
      </w:r>
      <w:r w:rsidRPr="00545193">
        <w:rPr>
          <w:u w:color="000000" w:themeColor="text1"/>
        </w:rPr>
        <w:tab/>
        <w:t>Classification (1). Vehicles for which the biennial registration fee is one</w:t>
      </w:r>
      <w:r w:rsidR="001E7591">
        <w:rPr>
          <w:u w:color="000000" w:themeColor="text1"/>
        </w:rPr>
        <w:noBreakHyphen/>
      </w:r>
      <w:r w:rsidRPr="00545193">
        <w:rPr>
          <w:u w:color="000000" w:themeColor="text1"/>
        </w:rPr>
        <w:t>hundred sixty dollars or more. The Department of Motor Vehicles may register and license a vehicle for which the biennial registration fee is one</w:t>
      </w:r>
      <w:r w:rsidR="001E7591">
        <w:rPr>
          <w:u w:color="000000" w:themeColor="text1"/>
        </w:rPr>
        <w:noBreakHyphen/>
      </w:r>
      <w:r w:rsidRPr="00545193">
        <w:rPr>
          <w:u w:color="000000" w:themeColor="text1"/>
        </w:rPr>
        <w:t>hundred sixty dollars or more or for a semiannual or one</w:t>
      </w:r>
      <w:r w:rsidR="001E7591">
        <w:rPr>
          <w:u w:color="000000" w:themeColor="text1"/>
        </w:rPr>
        <w:noBreakHyphen/>
      </w:r>
      <w:r w:rsidRPr="00545193">
        <w:rPr>
          <w:u w:color="000000" w:themeColor="text1"/>
        </w:rPr>
        <w:t>half year upon application to the department by the owner and the payment of one</w:t>
      </w:r>
      <w:r w:rsidR="001E7591">
        <w:rPr>
          <w:u w:color="000000" w:themeColor="text1"/>
        </w:rPr>
        <w:noBreakHyphen/>
      </w:r>
      <w:r w:rsidRPr="00545193">
        <w:rPr>
          <w:u w:color="000000" w:themeColor="text1"/>
        </w:rPr>
        <w:t>fourth of the specified biennial fee. Biennial registrations and licenses expire at midnight on the last day of the twenty</w:t>
      </w:r>
      <w:r w:rsidR="001E7591">
        <w:rPr>
          <w:u w:color="000000" w:themeColor="text1"/>
        </w:rPr>
        <w:noBreakHyphen/>
      </w:r>
      <w:r w:rsidRPr="00545193">
        <w:rPr>
          <w:u w:color="000000" w:themeColor="text1"/>
        </w:rPr>
        <w:t>fourth month for the period for which they were issued. Semiannual or half</w:t>
      </w:r>
      <w:r w:rsidR="001E7591">
        <w:rPr>
          <w:u w:color="000000" w:themeColor="text1"/>
        </w:rPr>
        <w:noBreakHyphen/>
      </w:r>
      <w:r w:rsidRPr="00545193">
        <w:rPr>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r>
      <w:r w:rsidRPr="00545193">
        <w:rPr>
          <w:u w:val="single" w:color="000000" w:themeColor="text1"/>
        </w:rPr>
        <w:t>(2)</w:t>
      </w:r>
      <w:r w:rsidRPr="00545193">
        <w:rPr>
          <w:u w:color="000000" w:themeColor="text1"/>
        </w:rPr>
        <w:tab/>
        <w:t xml:space="preserve">Classification (2). Other vehicles. All other vehicles except those vehicles described in </w:t>
      </w:r>
      <w:r w:rsidRPr="007E529A">
        <w:rPr>
          <w:strike/>
          <w:u w:color="000000" w:themeColor="text1"/>
        </w:rPr>
        <w:t>classification</w:t>
      </w:r>
      <w:r w:rsidR="007E529A">
        <w:rPr>
          <w:u w:color="000000" w:themeColor="text1"/>
        </w:rPr>
        <w:t xml:space="preserve"> </w:t>
      </w:r>
      <w:r w:rsidR="007E529A">
        <w:rPr>
          <w:u w:val="single" w:color="000000" w:themeColor="text1"/>
        </w:rPr>
        <w:t>classifications</w:t>
      </w:r>
      <w:r w:rsidRPr="00545193">
        <w:rPr>
          <w:u w:color="000000" w:themeColor="text1"/>
        </w:rPr>
        <w:t xml:space="preserve"> (1) </w:t>
      </w:r>
      <w:r w:rsidRPr="00545193">
        <w:rPr>
          <w:u w:val="single" w:color="000000" w:themeColor="text1"/>
        </w:rPr>
        <w:t>and (3)</w:t>
      </w:r>
      <w:r w:rsidRPr="00545193">
        <w:rPr>
          <w:u w:color="000000" w:themeColor="text1"/>
        </w:rPr>
        <w:t xml:space="preserve"> of this section are assigned a staggered biennial registration which expires on the last day of the month for the period for which they were issued.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Classification (3).</w:t>
      </w:r>
      <w:r w:rsidRPr="00545193">
        <w:rPr>
          <w:u w:color="000000" w:themeColor="text1"/>
        </w:rPr>
        <w:tab/>
      </w:r>
      <w:r w:rsidRPr="00545193">
        <w:rPr>
          <w:u w:val="single" w:color="000000" w:themeColor="text1"/>
        </w:rPr>
        <w:t>Large commercial motor vehicles and buses registered by motor carriers,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are assigned a staggered annual registration which expires on the last day of the month for the period for which they were issued.</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C.</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120(5)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“(5)</w:t>
      </w:r>
      <w:r w:rsidRPr="00545193">
        <w:rPr>
          <w:u w:color="000000" w:themeColor="text1"/>
        </w:rPr>
        <w:tab/>
        <w:t xml:space="preserve">a trailer or semitrailer </w:t>
      </w:r>
      <w:r w:rsidRPr="00545193">
        <w:rPr>
          <w:strike/>
          <w:u w:color="000000" w:themeColor="text1"/>
        </w:rPr>
        <w:t>of a motor carrier</w:t>
      </w:r>
      <w:r w:rsidRPr="00545193">
        <w:rPr>
          <w:u w:color="000000" w:themeColor="text1"/>
        </w:rPr>
        <w:t xml:space="preserve"> </w:t>
      </w:r>
      <w:r w:rsidRPr="00545193">
        <w:rPr>
          <w:u w:val="single" w:color="000000" w:themeColor="text1"/>
        </w:rPr>
        <w:t>commonly used in combination with a large commercial motor vehicle,</w:t>
      </w:r>
      <w:r w:rsidRPr="00545193">
        <w:rPr>
          <w:u w:color="000000" w:themeColor="text1"/>
        </w:rPr>
        <w:t xml:space="preserve"> as defined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2810</w:t>
      </w:r>
      <w:r w:rsidRPr="00545193">
        <w:rPr>
          <w:u w:val="single" w:color="000000" w:themeColor="text1"/>
        </w:rPr>
        <w:t>,</w:t>
      </w:r>
      <w:r w:rsidRPr="00545193">
        <w:rPr>
          <w:u w:color="000000" w:themeColor="text1"/>
        </w:rPr>
        <w:t xml:space="preserve"> for which </w:t>
      </w:r>
      <w:r w:rsidRPr="00545193">
        <w:rPr>
          <w:u w:val="single" w:color="000000" w:themeColor="text1"/>
        </w:rPr>
        <w:t>trailer or semitrailer</w:t>
      </w:r>
      <w:r w:rsidRPr="00545193">
        <w:rPr>
          <w:u w:color="000000" w:themeColor="text1"/>
        </w:rPr>
        <w:t xml:space="preserve"> the </w:t>
      </w:r>
      <w:r w:rsidRPr="00545193">
        <w:rPr>
          <w:strike/>
          <w:u w:color="000000" w:themeColor="text1"/>
        </w:rPr>
        <w:t>fee</w:t>
      </w:r>
      <w:r w:rsidR="001E7591">
        <w:rPr>
          <w:strike/>
          <w:u w:color="000000" w:themeColor="text1"/>
        </w:rPr>
        <w:noBreakHyphen/>
      </w:r>
      <w:r w:rsidRPr="00545193">
        <w:rPr>
          <w:strike/>
          <w:u w:color="000000" w:themeColor="text1"/>
        </w:rPr>
        <w:t>in</w:t>
      </w:r>
      <w:r w:rsidR="001E7591">
        <w:rPr>
          <w:strike/>
          <w:u w:color="000000" w:themeColor="text1"/>
        </w:rPr>
        <w:noBreakHyphen/>
      </w:r>
      <w:r w:rsidRPr="00545193">
        <w:rPr>
          <w:strike/>
          <w:u w:color="000000" w:themeColor="text1"/>
        </w:rPr>
        <w:t>lieu of taxes and registration requirements has been paid</w:t>
      </w:r>
      <w:r w:rsidRPr="00545193">
        <w:rPr>
          <w:u w:color="000000" w:themeColor="text1"/>
        </w:rPr>
        <w:t xml:space="preserve"> </w:t>
      </w:r>
      <w:r w:rsidRPr="00545193">
        <w:rPr>
          <w:u w:val="single" w:color="000000" w:themeColor="text1"/>
        </w:rPr>
        <w:t>fee imposed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 xml:space="preserve">2860 </w:t>
      </w:r>
      <w:r w:rsidR="007E529A">
        <w:rPr>
          <w:u w:val="single" w:color="000000" w:themeColor="text1"/>
        </w:rPr>
        <w:t>has been paid;</w:t>
      </w:r>
      <w:r w:rsidRPr="00545193">
        <w:rPr>
          <w:u w:val="single" w:color="000000" w:themeColor="text1"/>
        </w:rPr>
        <w:t xml:space="preserve"> applicable registration requirements provided pursuant to Article 23, Chapter 37, Title 12 </w:t>
      </w:r>
      <w:r w:rsidR="007E529A">
        <w:rPr>
          <w:u w:val="single" w:color="000000" w:themeColor="text1"/>
        </w:rPr>
        <w:t xml:space="preserve">have been </w:t>
      </w:r>
      <w:r w:rsidRPr="00545193">
        <w:rPr>
          <w:u w:val="single" w:color="000000" w:themeColor="text1"/>
        </w:rPr>
        <w:t>met</w:t>
      </w:r>
      <w:r w:rsidR="007E529A">
        <w:rPr>
          <w:u w:val="single" w:color="000000" w:themeColor="text1"/>
        </w:rPr>
        <w:t>;</w:t>
      </w:r>
      <w:r w:rsidRPr="00545193">
        <w:rPr>
          <w:u w:color="000000" w:themeColor="text1"/>
        </w:rPr>
        <w:t xml:space="preserve"> and a distinctive permanent plate has been issued pursuant to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2860.”</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D.</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610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610.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Except as provided in subsection (B),</w:t>
      </w:r>
      <w:r w:rsidR="007E529A">
        <w:rPr>
          <w:u w:val="single" w:color="000000" w:themeColor="text1"/>
        </w:rPr>
        <w:t xml:space="preserve"> the</w:t>
      </w:r>
      <w:r w:rsidRPr="00545193">
        <w:rPr>
          <w:u w:color="000000" w:themeColor="text1"/>
        </w:rPr>
        <w:t xml:space="preserve"> </w:t>
      </w:r>
      <w:r w:rsidR="007E529A">
        <w:rPr>
          <w:strike/>
          <w:u w:color="000000" w:themeColor="text1"/>
        </w:rPr>
        <w:t>T</w:t>
      </w:r>
      <w:r w:rsidRPr="007E529A">
        <w:rPr>
          <w:strike/>
          <w:u w:color="000000" w:themeColor="text1"/>
        </w:rPr>
        <w:t>he</w:t>
      </w:r>
      <w:r w:rsidRPr="00545193">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 xml:space="preserve">A large commercial motor vehicle or bus </w:t>
      </w:r>
      <w:r w:rsidR="007E529A">
        <w:rPr>
          <w:u w:val="single" w:color="000000" w:themeColor="text1"/>
        </w:rPr>
        <w:t>for</w:t>
      </w:r>
      <w:r w:rsidRPr="00545193">
        <w:rPr>
          <w:u w:val="single" w:color="000000" w:themeColor="text1"/>
        </w:rPr>
        <w:t xml:space="preserve"> which is imposed the road use fee provided pursuant to Article 23, Chapter 37, Title 12 is required to be registered and licensed annually pursuant to this chapter and the scheduled fees adjusted as provided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660(E).</w:t>
      </w:r>
      <w:r w:rsidRPr="00545193">
        <w:rPr>
          <w:u w:color="000000" w:themeColor="text1"/>
        </w:rPr>
        <w:t>”</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E.</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660(A)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w:t>
      </w:r>
      <w:r w:rsidRPr="00545193">
        <w:rPr>
          <w:u w:color="000000" w:themeColor="text1"/>
        </w:rPr>
        <w:tab/>
        <w:t>(A)</w:t>
      </w:r>
      <w:r w:rsidRPr="00545193">
        <w:rPr>
          <w:u w:color="000000" w:themeColor="text1"/>
        </w:rPr>
        <w:tab/>
        <w:t>The determination of gross vehicle weight to register and license self</w:t>
      </w:r>
      <w:r w:rsidR="001E7591">
        <w:rPr>
          <w:u w:color="000000" w:themeColor="text1"/>
        </w:rPr>
        <w:noBreakHyphen/>
      </w:r>
      <w:r w:rsidRPr="00545193">
        <w:rPr>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E7591">
        <w:rPr>
          <w:u w:color="000000" w:themeColor="text1"/>
        </w:rPr>
        <w:noBreakHyphen/>
      </w:r>
      <w:r w:rsidRPr="00545193">
        <w:rPr>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1E7591">
        <w:rPr>
          <w:u w:color="000000" w:themeColor="text1"/>
        </w:rPr>
        <w:noBreakHyphen/>
      </w:r>
      <w:r w:rsidRPr="00545193">
        <w:rPr>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545193">
        <w:rPr>
          <w:strike/>
          <w:u w:color="000000" w:themeColor="text1"/>
        </w:rPr>
        <w:t>vehicle of this classification</w:t>
      </w:r>
      <w:r w:rsidRPr="00545193">
        <w:rPr>
          <w:u w:color="000000" w:themeColor="text1"/>
        </w:rPr>
        <w:t xml:space="preserve"> </w:t>
      </w:r>
      <w:r w:rsidRPr="00545193">
        <w:rPr>
          <w:u w:val="single" w:color="000000" w:themeColor="text1"/>
        </w:rPr>
        <w:t>small commercial motor vehicle,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w:t>
      </w:r>
      <w:r w:rsidRPr="00545193">
        <w:rPr>
          <w:u w:color="000000" w:themeColor="text1"/>
        </w:rPr>
        <w:t xml:space="preserve"> </w:t>
      </w:r>
      <w:r w:rsidRPr="00545193">
        <w:rPr>
          <w:u w:color="000000" w:themeColor="text1"/>
        </w:rPr>
        <w:lastRenderedPageBreak/>
        <w:t>for which the biennial registration and license fee is one</w:t>
      </w:r>
      <w:r w:rsidR="001E7591">
        <w:rPr>
          <w:u w:color="000000" w:themeColor="text1"/>
        </w:rPr>
        <w:noBreakHyphen/>
      </w:r>
      <w:r w:rsidRPr="00545193">
        <w:rPr>
          <w:u w:color="000000" w:themeColor="text1"/>
        </w:rPr>
        <w:t>hundred and sixty dollars or more for an annual or one</w:t>
      </w:r>
      <w:r w:rsidR="001E7591">
        <w:rPr>
          <w:u w:color="000000" w:themeColor="text1"/>
        </w:rPr>
        <w:noBreakHyphen/>
      </w:r>
      <w:r w:rsidRPr="00545193">
        <w:rPr>
          <w:u w:color="000000" w:themeColor="text1"/>
        </w:rPr>
        <w:t>year period beginning on April first and ending on March thirty</w:t>
      </w:r>
      <w:r w:rsidR="001E7591">
        <w:rPr>
          <w:u w:color="000000" w:themeColor="text1"/>
        </w:rPr>
        <w:noBreakHyphen/>
      </w:r>
      <w:r w:rsidRPr="00545193">
        <w:rPr>
          <w:u w:color="000000" w:themeColor="text1"/>
        </w:rPr>
        <w:t>first of the next year upon application to the department by the owner and the payment of one</w:t>
      </w:r>
      <w:r w:rsidR="001E7591">
        <w:rPr>
          <w:u w:color="000000" w:themeColor="text1"/>
        </w:rPr>
        <w:noBreakHyphen/>
      </w:r>
      <w:r w:rsidRPr="00545193">
        <w:rPr>
          <w:u w:color="000000" w:themeColor="text1"/>
        </w:rPr>
        <w:t>half the specified biennial fee or for a semiannual or one</w:t>
      </w:r>
      <w:r w:rsidR="001E7591">
        <w:rPr>
          <w:u w:color="000000" w:themeColor="text1"/>
        </w:rPr>
        <w:noBreakHyphen/>
      </w:r>
      <w:r w:rsidRPr="00545193">
        <w:rPr>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545193">
        <w:rPr>
          <w:u w:val="single" w:color="000000" w:themeColor="text1"/>
        </w:rPr>
        <w:t>small commercial motor</w:t>
      </w:r>
      <w:r w:rsidRPr="00545193">
        <w:rPr>
          <w:u w:color="000000" w:themeColor="text1"/>
        </w:rPr>
        <w:t xml:space="preserve"> vehicles </w:t>
      </w:r>
      <w:r w:rsidRPr="00545193">
        <w:rPr>
          <w:strike/>
          <w:u w:color="000000" w:themeColor="text1"/>
        </w:rPr>
        <w:t>in this classification</w:t>
      </w:r>
      <w:r w:rsidRPr="00545193">
        <w:rPr>
          <w:u w:color="000000" w:themeColor="text1"/>
        </w:rPr>
        <w:t xml:space="preserve"> which are registered for the remaining twenty</w:t>
      </w:r>
      <w:r w:rsidR="001E7591">
        <w:rPr>
          <w:u w:color="000000" w:themeColor="text1"/>
        </w:rPr>
        <w:noBreakHyphen/>
      </w:r>
      <w:r w:rsidRPr="00545193">
        <w:rPr>
          <w:u w:color="000000" w:themeColor="text1"/>
        </w:rPr>
        <w:t>four months or less of the twenty</w:t>
      </w:r>
      <w:r w:rsidR="001E7591">
        <w:rPr>
          <w:u w:color="000000" w:themeColor="text1"/>
        </w:rPr>
        <w:noBreakHyphen/>
      </w:r>
      <w:r w:rsidRPr="00545193">
        <w:rPr>
          <w:u w:color="000000" w:themeColor="text1"/>
        </w:rPr>
        <w:t>four month biennial period or for the eleven months or less of the twelve</w:t>
      </w:r>
      <w:r w:rsidR="001E7591">
        <w:rPr>
          <w:u w:color="000000" w:themeColor="text1"/>
        </w:rPr>
        <w:noBreakHyphen/>
      </w:r>
      <w:r w:rsidRPr="00545193">
        <w:rPr>
          <w:u w:color="000000" w:themeColor="text1"/>
        </w:rPr>
        <w:t>month year ending on March thirty</w:t>
      </w:r>
      <w:r w:rsidR="001E7591">
        <w:rPr>
          <w:u w:color="000000" w:themeColor="text1"/>
        </w:rPr>
        <w:noBreakHyphen/>
      </w:r>
      <w:r w:rsidRPr="00545193">
        <w:rPr>
          <w:u w:color="000000" w:themeColor="text1"/>
        </w:rPr>
        <w:t>first or the remaining five months or less for the one</w:t>
      </w:r>
      <w:r w:rsidR="001E7591">
        <w:rPr>
          <w:u w:color="000000" w:themeColor="text1"/>
        </w:rPr>
        <w:noBreakHyphen/>
      </w:r>
      <w:r w:rsidRPr="00545193">
        <w:rPr>
          <w:u w:color="000000" w:themeColor="text1"/>
        </w:rPr>
        <w:t>half period ending on September thirtieth is the proportionate part of the specified biennial fee for the remainder of the twenty</w:t>
      </w:r>
      <w:r w:rsidR="001E7591">
        <w:rPr>
          <w:u w:color="000000" w:themeColor="text1"/>
        </w:rPr>
        <w:noBreakHyphen/>
      </w:r>
      <w:r w:rsidRPr="00545193">
        <w:rPr>
          <w:u w:color="000000" w:themeColor="text1"/>
        </w:rPr>
        <w:t>four month period or year or one</w:t>
      </w:r>
      <w:r w:rsidR="001E7591">
        <w:rPr>
          <w:u w:color="000000" w:themeColor="text1"/>
        </w:rPr>
        <w:noBreakHyphen/>
      </w:r>
      <w:r w:rsidRPr="00545193">
        <w:rPr>
          <w:u w:color="000000" w:themeColor="text1"/>
        </w:rPr>
        <w:t>half year based on one twenty</w:t>
      </w:r>
      <w:r w:rsidR="001E7591">
        <w:rPr>
          <w:u w:color="000000" w:themeColor="text1"/>
        </w:rPr>
        <w:noBreakHyphen/>
      </w:r>
      <w:r w:rsidRPr="00545193">
        <w:rPr>
          <w:u w:color="000000" w:themeColor="text1"/>
        </w:rPr>
        <w:t>fourth of the specified twenty</w:t>
      </w:r>
      <w:r w:rsidR="001E7591">
        <w:rPr>
          <w:u w:color="000000" w:themeColor="text1"/>
        </w:rPr>
        <w:noBreakHyphen/>
      </w:r>
      <w:r w:rsidRPr="00545193">
        <w:rPr>
          <w:u w:color="000000" w:themeColor="text1"/>
        </w:rPr>
        <w:t>four</w:t>
      </w:r>
      <w:r w:rsidR="001E7591">
        <w:rPr>
          <w:u w:color="000000" w:themeColor="text1"/>
        </w:rPr>
        <w:noBreakHyphen/>
      </w:r>
      <w:r w:rsidRPr="00545193">
        <w:rPr>
          <w:u w:color="000000" w:themeColor="text1"/>
        </w:rPr>
        <w:t>month fee for each month or part of a month remaining in the biennial registration period or license year or one</w:t>
      </w:r>
      <w:r w:rsidR="001E7591">
        <w:rPr>
          <w:u w:color="000000" w:themeColor="text1"/>
        </w:rPr>
        <w:noBreakHyphen/>
      </w:r>
      <w:r w:rsidRPr="00545193">
        <w:rPr>
          <w:u w:color="000000" w:themeColor="text1"/>
        </w:rPr>
        <w:t xml:space="preserve">half year.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proportionate fee may </w:t>
      </w:r>
      <w:r w:rsidRPr="00545193">
        <w:rPr>
          <w:u w:val="single" w:color="000000" w:themeColor="text1"/>
        </w:rPr>
        <w:t>not</w:t>
      </w:r>
      <w:r w:rsidRPr="00545193">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F.</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 of the 1976 Code is amended by adding an appropriately lettered subsection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w:t>
      </w:r>
      <w:r w:rsidR="00515F69">
        <w:rPr>
          <w:u w:color="000000" w:themeColor="text1"/>
        </w:rPr>
        <w:tab/>
      </w:r>
      <w:r w:rsidRPr="00545193">
        <w:rPr>
          <w:u w:color="000000" w:themeColor="text1"/>
        </w:rPr>
        <w:t>)</w:t>
      </w:r>
      <w:r w:rsidRPr="00545193">
        <w:rPr>
          <w:u w:color="000000" w:themeColor="text1"/>
        </w:rPr>
        <w:tab/>
        <w:t>Fees for licensing and registration, and fees imposed pursuant to Article 23, Chapter 37, Title 12, may be credited or prorated as prescribed by the Department of Motor Vehicles.”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G.</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660(E)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“(E)</w:t>
      </w:r>
      <w:r w:rsidRPr="00545193">
        <w:rPr>
          <w:u w:color="000000" w:themeColor="text1"/>
        </w:rPr>
        <w:tab/>
        <w:t xml:space="preserve">The department may register </w:t>
      </w:r>
      <w:r w:rsidRPr="00545193">
        <w:rPr>
          <w:strike/>
          <w:u w:color="000000" w:themeColor="text1"/>
        </w:rPr>
        <w:t>an apportionable</w:t>
      </w:r>
      <w:r w:rsidRPr="00545193">
        <w:rPr>
          <w:u w:color="000000" w:themeColor="text1"/>
        </w:rPr>
        <w:t xml:space="preserve"> </w:t>
      </w:r>
      <w:r w:rsidRPr="00545193">
        <w:rPr>
          <w:u w:val="single" w:color="000000" w:themeColor="text1"/>
        </w:rPr>
        <w:t>a large commercial motor</w:t>
      </w:r>
      <w:r w:rsidRPr="00545193">
        <w:rPr>
          <w:u w:color="000000" w:themeColor="text1"/>
        </w:rPr>
        <w:t xml:space="preserve"> vehicle</w:t>
      </w:r>
      <w:r w:rsidRPr="00545193">
        <w:rPr>
          <w:u w:val="single" w:color="000000" w:themeColor="text1"/>
        </w:rPr>
        <w:t>,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w:t>
      </w:r>
      <w:r w:rsidRPr="00545193">
        <w:rPr>
          <w:u w:color="000000" w:themeColor="text1"/>
        </w:rPr>
        <w:t xml:space="preserve"> for the payment of one</w:t>
      </w:r>
      <w:r w:rsidR="001E7591">
        <w:rPr>
          <w:u w:color="000000" w:themeColor="text1"/>
        </w:rPr>
        <w:noBreakHyphen/>
      </w:r>
      <w:r w:rsidRPr="00545193">
        <w:rPr>
          <w:u w:color="000000" w:themeColor="text1"/>
        </w:rPr>
        <w:t xml:space="preserve">half of this State’s portion of the license </w:t>
      </w:r>
      <w:r w:rsidRPr="00545193">
        <w:rPr>
          <w:u w:val="single" w:color="000000" w:themeColor="text1"/>
        </w:rPr>
        <w:t>and road</w:t>
      </w:r>
      <w:r w:rsidRPr="00545193">
        <w:rPr>
          <w:u w:color="000000" w:themeColor="text1"/>
        </w:rPr>
        <w:t xml:space="preserve"> fee for a vehicle whose portion </w:t>
      </w:r>
      <w:r w:rsidRPr="00545193">
        <w:rPr>
          <w:u w:val="single" w:color="000000" w:themeColor="text1"/>
        </w:rPr>
        <w:t>of the license and road fee</w:t>
      </w:r>
      <w:r w:rsidRPr="00545193">
        <w:rPr>
          <w:u w:color="000000" w:themeColor="text1"/>
        </w:rPr>
        <w:t xml:space="preserve"> owed to this State exceeds </w:t>
      </w:r>
      <w:r w:rsidRPr="00545193">
        <w:rPr>
          <w:strike/>
          <w:u w:color="000000" w:themeColor="text1"/>
        </w:rPr>
        <w:t>eight</w:t>
      </w:r>
      <w:r w:rsidRPr="00545193">
        <w:rPr>
          <w:u w:color="000000" w:themeColor="text1"/>
        </w:rPr>
        <w:t xml:space="preserve"> </w:t>
      </w:r>
      <w:r w:rsidRPr="00545193">
        <w:rPr>
          <w:u w:val="single" w:color="000000" w:themeColor="text1"/>
        </w:rPr>
        <w:t>four</w:t>
      </w:r>
      <w:r w:rsidRPr="00545193">
        <w:rPr>
          <w:u w:color="000000" w:themeColor="text1"/>
        </w:rPr>
        <w:t xml:space="preserve"> hundred dollars. The department may require any information necessary to complete the transaction.”</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H.</w:t>
      </w:r>
      <w:r w:rsidRPr="00545193">
        <w:rPr>
          <w:u w:color="000000" w:themeColor="text1"/>
        </w:rPr>
        <w:tab/>
        <w:t>Section 58</w:t>
      </w:r>
      <w:r w:rsidR="001E7591">
        <w:rPr>
          <w:u w:color="000000" w:themeColor="text1"/>
        </w:rPr>
        <w:noBreakHyphen/>
      </w:r>
      <w:r w:rsidRPr="00545193">
        <w:rPr>
          <w:u w:color="000000" w:themeColor="text1"/>
        </w:rPr>
        <w:t>23</w:t>
      </w:r>
      <w:r w:rsidR="001E7591">
        <w:rPr>
          <w:u w:color="000000" w:themeColor="text1"/>
        </w:rPr>
        <w:noBreakHyphen/>
      </w:r>
      <w:r w:rsidRPr="00545193">
        <w:rPr>
          <w:u w:color="000000" w:themeColor="text1"/>
        </w:rPr>
        <w:t>620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58</w:t>
      </w:r>
      <w:r w:rsidR="001E7591">
        <w:rPr>
          <w:u w:color="000000" w:themeColor="text1"/>
        </w:rPr>
        <w:noBreakHyphen/>
      </w:r>
      <w:r w:rsidRPr="00545193">
        <w:rPr>
          <w:u w:color="000000" w:themeColor="text1"/>
        </w:rPr>
        <w:t>23</w:t>
      </w:r>
      <w:r w:rsidR="001E7591">
        <w:rPr>
          <w:u w:color="000000" w:themeColor="text1"/>
        </w:rPr>
        <w:noBreakHyphen/>
      </w:r>
      <w:r w:rsidRPr="00545193">
        <w:rPr>
          <w:u w:color="000000" w:themeColor="text1"/>
        </w:rPr>
        <w:t>620.</w:t>
      </w:r>
      <w:r w:rsidRPr="00545193">
        <w:rPr>
          <w:u w:color="000000" w:themeColor="text1"/>
        </w:rPr>
        <w:tab/>
      </w:r>
      <w:r w:rsidRPr="00545193">
        <w:rPr>
          <w:u w:val="single" w:color="000000" w:themeColor="text1"/>
        </w:rPr>
        <w:t>(A)</w:t>
      </w:r>
      <w:r w:rsidRPr="00545193">
        <w:rPr>
          <w:u w:color="000000" w:themeColor="text1"/>
        </w:rPr>
        <w:tab/>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in this State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w:t>
      </w:r>
      <w:r w:rsidRPr="00545193">
        <w:rPr>
          <w:u w:color="000000" w:themeColor="text1"/>
        </w:rPr>
        <w:lastRenderedPageBreak/>
        <w:t xml:space="preserve">upon a holder of a certificate A or a certificate B, and </w:t>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on the holder of a certificate E or a certificate F, Certificate of Compliance, or a common or contract motor carrier of property, except the </w:t>
      </w:r>
      <w:r w:rsidRPr="00545193">
        <w:rPr>
          <w:strike/>
          <w:u w:color="000000" w:themeColor="text1"/>
        </w:rPr>
        <w:t>city or town</w:t>
      </w:r>
      <w:r w:rsidRPr="00545193">
        <w:rPr>
          <w:u w:color="000000" w:themeColor="text1"/>
        </w:rPr>
        <w:t xml:space="preserve"> </w:t>
      </w:r>
      <w:r w:rsidRPr="00545193">
        <w:rPr>
          <w:u w:val="single" w:color="000000" w:themeColor="text1"/>
        </w:rPr>
        <w:t>municipality</w:t>
      </w:r>
      <w:r w:rsidRPr="00545193">
        <w:rPr>
          <w:u w:color="000000" w:themeColor="text1"/>
        </w:rPr>
        <w:t xml:space="preserve"> of </w:t>
      </w:r>
      <w:r w:rsidRPr="00545193">
        <w:rPr>
          <w:strike/>
          <w:u w:color="000000" w:themeColor="text1"/>
        </w:rPr>
        <w:t>such</w:t>
      </w:r>
      <w:r w:rsidRPr="00545193">
        <w:rPr>
          <w:u w:color="000000" w:themeColor="text1"/>
        </w:rPr>
        <w:t xml:space="preserve"> </w:t>
      </w:r>
      <w:r w:rsidRPr="00545193">
        <w:rPr>
          <w:u w:val="single" w:color="000000" w:themeColor="text1"/>
        </w:rPr>
        <w:t>the</w:t>
      </w:r>
      <w:r w:rsidRPr="00545193">
        <w:rPr>
          <w:u w:color="000000" w:themeColor="text1"/>
        </w:rPr>
        <w:t xml:space="preserve"> carrier’s residence or the location of </w:t>
      </w:r>
      <w:r w:rsidRPr="00545193">
        <w:rPr>
          <w:strike/>
          <w:u w:color="000000" w:themeColor="text1"/>
        </w:rPr>
        <w:t>his</w:t>
      </w:r>
      <w:r w:rsidRPr="00545193">
        <w:rPr>
          <w:u w:color="000000" w:themeColor="text1"/>
        </w:rPr>
        <w:t xml:space="preserve"> </w:t>
      </w:r>
      <w:r w:rsidRPr="00545193">
        <w:rPr>
          <w:u w:val="single" w:color="000000" w:themeColor="text1"/>
        </w:rPr>
        <w:t>the carrier’s</w:t>
      </w:r>
      <w:r w:rsidRPr="00545193">
        <w:rPr>
          <w:u w:color="000000" w:themeColor="text1"/>
        </w:rPr>
        <w:t xml:space="preserve"> principal place of business. However, the fee required of a holder of a certificate C is in addition to any license tax or license fee charged by a municipality.</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 xml:space="preserve">If a municipality or county imposes a license fee or license tax pursuant to subsection (A), the fee or tax in the case of any certificate holder or common or contract motor carrier of property </w:t>
      </w:r>
      <w:r w:rsidR="00194417">
        <w:rPr>
          <w:u w:val="single" w:color="000000" w:themeColor="text1"/>
        </w:rPr>
        <w:t>that</w:t>
      </w:r>
      <w:r w:rsidRPr="00545193">
        <w:rPr>
          <w:u w:val="single" w:color="000000" w:themeColor="text1"/>
        </w:rPr>
        <w:t xml:space="preserve"> operates its vehicles bot</w:t>
      </w:r>
      <w:r w:rsidR="00194417">
        <w:rPr>
          <w:u w:val="single" w:color="000000" w:themeColor="text1"/>
        </w:rPr>
        <w:t>h within and without this State</w:t>
      </w:r>
      <w:r w:rsidRPr="00545193">
        <w:rPr>
          <w:u w:val="single" w:color="000000" w:themeColor="text1"/>
        </w:rPr>
        <w:t xml:space="preserve"> must be apportioned in the ratio that the miles traveled by the vehicles operated by the certificate holder in this State bears to miles traveled by those vehicles in all states.</w:t>
      </w:r>
      <w:r w:rsidRPr="00545193">
        <w:rPr>
          <w:u w:color="000000" w:themeColor="text1"/>
        </w:rPr>
        <w:t>”</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I.</w:t>
      </w:r>
      <w:r w:rsidRPr="00545193">
        <w:rPr>
          <w:u w:color="000000" w:themeColor="text1"/>
        </w:rPr>
        <w:tab/>
        <w:t>Article 21, Chapter 37, Title 12 of the 1976 Code is amended by adding:</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2600.</w:t>
      </w:r>
      <w:r w:rsidRPr="00545193">
        <w:rPr>
          <w:u w:color="000000" w:themeColor="text1"/>
        </w:rPr>
        <w:tab/>
        <w:t>Motor carriers, as defined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2810, are exempt from ad valorem taxes imposed pursuant to this chapter on large commercial motor vehicles and buses.”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J.</w:t>
      </w: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2610 of the 1976 Code, as last amended by Act 87 of 2015, is further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2610.</w:t>
      </w:r>
      <w:r w:rsidRPr="00545193">
        <w:rPr>
          <w:u w:color="000000" w:themeColor="text1"/>
        </w:rPr>
        <w:tab/>
        <w:t>The tax year for licensed motor vehicles begins with the last day of the month in which a registration required by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 xml:space="preserve">110 is issued and ends on the last day of the month in which the registration expires or is due to expire.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for motor vehicles until the ad valorem tax is paid for the year for which the registration is to be issued. </w:t>
      </w:r>
      <w:r w:rsidRPr="00545193">
        <w:rPr>
          <w:strike/>
          <w:u w:color="000000" w:themeColor="text1"/>
        </w:rPr>
        <w:t>Motor vehicles registered under the International Registration Plan may pay ad valorem property taxes on a semiannual basis</w:t>
      </w:r>
      <w:r w:rsidRPr="00545193">
        <w:rPr>
          <w:u w:color="000000" w:themeColor="text1"/>
        </w:rPr>
        <w:t xml:space="preserve"> </w:t>
      </w:r>
      <w:r w:rsidRPr="00545193">
        <w:rPr>
          <w:u w:val="single" w:color="000000" w:themeColor="text1"/>
        </w:rPr>
        <w:t>Large commercial motor vehicles and buses,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must pay road use fees pursuant to Article 23, Chapter 37, Title 12 in lieu of ad valorem property taxes</w:t>
      </w:r>
      <w:r w:rsidRPr="00545193">
        <w:rPr>
          <w:u w:color="000000" w:themeColor="text1"/>
        </w:rPr>
        <w:t>. The provisions of this section do not apply to the transfer of motor vehicle registrations as specified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 xml:space="preserve">2675 or to sales of motor vehicles by a licensed motor vehicle dealer. Notice of the sales must be furnished to the Department of Motor Vehicles by the dealer, along with other documents necessary for the registration </w:t>
      </w:r>
      <w:r w:rsidRPr="00545193">
        <w:rPr>
          <w:u w:color="000000" w:themeColor="text1"/>
        </w:rPr>
        <w:lastRenderedPageBreak/>
        <w:t>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E7591">
        <w:rPr>
          <w:u w:color="000000" w:themeColor="text1"/>
        </w:rPr>
        <w:noBreakHyphen/>
      </w:r>
      <w:r w:rsidRPr="00545193">
        <w:rPr>
          <w:u w:color="000000" w:themeColor="text1"/>
        </w:rPr>
        <w:t>of</w:t>
      </w:r>
      <w:r w:rsidR="001E7591">
        <w:rPr>
          <w:u w:color="000000" w:themeColor="text1"/>
        </w:rPr>
        <w:noBreakHyphen/>
      </w:r>
      <w:r w:rsidRPr="00545193">
        <w:rPr>
          <w:u w:color="000000" w:themeColor="text1"/>
        </w:rPr>
        <w:t>state dealer.”</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K.</w:t>
      </w:r>
      <w:r w:rsidRPr="00545193">
        <w:rPr>
          <w:u w:color="000000" w:themeColor="text1"/>
        </w:rPr>
        <w:tab/>
        <w:t>The first paragraph of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2650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“The auditor shall prepare a tax notice of all vehicles owned by the same person and licensed at the same time for each tax year within the two</w:t>
      </w:r>
      <w:r w:rsidR="001E7591">
        <w:rPr>
          <w:u w:color="000000" w:themeColor="text1"/>
        </w:rPr>
        <w:noBreakHyphen/>
      </w:r>
      <w:r w:rsidRPr="00545193">
        <w:rPr>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by the Department of Motor Vehicles unless the application is accompanied by the receipt, a copy of the notification required by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 xml:space="preserve">2610 or notice from the county treasurer, by other means satisfactory to the Department of Motor Vehicles, of payment of the tax. </w:t>
      </w:r>
      <w:r w:rsidRPr="00545193">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001E7591">
        <w:rPr>
          <w:strike/>
          <w:u w:color="000000" w:themeColor="text1"/>
        </w:rPr>
        <w:noBreakHyphen/>
      </w:r>
      <w:r w:rsidRPr="00545193">
        <w:rPr>
          <w:strike/>
          <w:u w:color="000000" w:themeColor="text1"/>
        </w:rPr>
        <w:t>37</w:t>
      </w:r>
      <w:r w:rsidR="001E7591">
        <w:rPr>
          <w:strike/>
          <w:u w:color="000000" w:themeColor="text1"/>
        </w:rPr>
        <w:noBreakHyphen/>
      </w:r>
      <w:r w:rsidRPr="00545193">
        <w:rPr>
          <w:strike/>
          <w:u w:color="000000" w:themeColor="text1"/>
        </w:rPr>
        <w:t>2730.</w:t>
      </w:r>
      <w:r w:rsidRPr="00545193">
        <w:rPr>
          <w:u w:color="000000" w:themeColor="text1"/>
        </w:rPr>
        <w:t xml:space="preserve"> </w:t>
      </w:r>
      <w:r w:rsidRPr="00545193">
        <w:rPr>
          <w:u w:val="single" w:color="000000" w:themeColor="text1"/>
        </w:rPr>
        <w:t>Large commercial motor vehicles and buses,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 xml:space="preserve">2810, must pay road use fees pursuant to Article </w:t>
      </w:r>
      <w:r w:rsidRPr="00545193">
        <w:rPr>
          <w:u w:val="single" w:color="000000" w:themeColor="text1"/>
        </w:rPr>
        <w:lastRenderedPageBreak/>
        <w:t>23, Chapter 37, Title 12 in lieu of ad valorem property taxes.</w:t>
      </w:r>
      <w:r w:rsidRPr="00545193">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1E7591">
        <w:rPr>
          <w:u w:color="000000" w:themeColor="text1"/>
        </w:rPr>
        <w:noBreakHyphen/>
      </w:r>
      <w:r w:rsidRPr="00545193">
        <w:rPr>
          <w:u w:color="000000" w:themeColor="text1"/>
        </w:rPr>
        <w:t>45</w:t>
      </w:r>
      <w:r w:rsidR="001E7591">
        <w:rPr>
          <w:u w:color="000000" w:themeColor="text1"/>
        </w:rPr>
        <w:noBreakHyphen/>
      </w:r>
      <w:r w:rsidRPr="00545193">
        <w:rPr>
          <w:u w:color="000000" w:themeColor="text1"/>
        </w:rPr>
        <w:t>70, must contain the name and office of the treasurer or tax collector of the county and must also show the name of the banking institution to which payment was made.”</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L.</w:t>
      </w:r>
      <w:r w:rsidRPr="00545193">
        <w:rPr>
          <w:u w:color="000000" w:themeColor="text1"/>
        </w:rPr>
        <w:tab/>
        <w:t>(1)</w:t>
      </w:r>
      <w:r w:rsidRPr="00545193">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2820 and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at the time the vehicle’s registration fees are paid.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(2)</w:t>
      </w:r>
      <w:r w:rsidRPr="00545193">
        <w:rPr>
          <w:u w:color="000000" w:themeColor="text1"/>
        </w:rPr>
        <w:tab/>
        <w:t>Notwithstanding the provisions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2865(B) and (C), as contained in this SECTION, to the contrary, during calendar year 2019</w:t>
      </w:r>
      <w:r w:rsidR="00194417">
        <w:rPr>
          <w:u w:color="000000" w:themeColor="text1"/>
        </w:rPr>
        <w:t>,</w:t>
      </w:r>
      <w:r w:rsidRPr="00545193">
        <w:rPr>
          <w:u w:color="000000" w:themeColor="text1"/>
        </w:rPr>
        <w:t xml:space="preserve"> the first four hundred thousand dollars of fee revenue collected pursuant to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2865 must be retained by the Department of Motor Vehicles to defray programming costs.</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(3)</w:t>
      </w:r>
      <w:r w:rsidRPr="00545193">
        <w:rPr>
          <w:u w:color="000000" w:themeColor="text1"/>
        </w:rPr>
        <w:tab/>
        <w:t>The initial millage required by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must be calculated on or before June 1, 2018.</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M.</w:t>
      </w:r>
      <w:r w:rsidRPr="00545193">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by July 1, 2018.</w:t>
      </w:r>
    </w:p>
    <w:p w:rsidR="00FB7221" w:rsidRPr="00545193" w:rsidRDefault="00FB7221"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r>
      <w:r w:rsidRPr="00276771">
        <w:rPr>
          <w:rFonts w:eastAsia="Times New Roman"/>
          <w:color w:val="000000" w:themeColor="text1"/>
          <w:u w:color="000000" w:themeColor="text1"/>
        </w:rPr>
        <w:t>Section 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30</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10(B)(1)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“(B)(1)</w:t>
      </w:r>
      <w:r w:rsidRPr="00276771">
        <w:rPr>
          <w:rFonts w:eastAsia="Times New Roman"/>
          <w:color w:val="000000" w:themeColor="text1"/>
          <w:u w:color="000000" w:themeColor="text1"/>
        </w:rPr>
        <w:tab/>
      </w:r>
      <w:r w:rsidRPr="00276771">
        <w:rPr>
          <w:rFonts w:eastAsia="Times New Roman"/>
          <w:color w:val="000000" w:themeColor="text1"/>
          <w:u w:color="000000" w:themeColor="text1"/>
        </w:rPr>
        <w:tab/>
        <w:t>The governing authority of each department shall be: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(i)</w:t>
      </w:r>
      <w:r>
        <w:rPr>
          <w:rFonts w:eastAsia="Times New Roman"/>
          <w:color w:val="000000" w:themeColor="text1"/>
          <w:u w:color="000000" w:themeColor="text1"/>
        </w:rPr>
        <w:tab/>
      </w:r>
      <w:r w:rsidRPr="00276771">
        <w:rPr>
          <w:rFonts w:eastAsia="Times New Roman"/>
          <w:color w:val="000000" w:themeColor="text1"/>
          <w:u w:color="000000" w:themeColor="text1"/>
        </w:rPr>
        <w:t xml:space="preserve">a director or a secretary, who must be appointed by the Governor with the advice and consent of the Senate, subject to </w:t>
      </w:r>
      <w:r w:rsidRPr="00276771">
        <w:rPr>
          <w:rFonts w:eastAsia="Times New Roman"/>
          <w:color w:val="000000" w:themeColor="text1"/>
          <w:u w:color="000000" w:themeColor="text1"/>
        </w:rPr>
        <w:lastRenderedPageBreak/>
        <w:t>removal from office by the Governor pursuant to provisions of Section 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240(B);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(ii)</w:t>
      </w:r>
      <w:r w:rsidRPr="00276771">
        <w:rPr>
          <w:rFonts w:eastAsia="Times New Roman"/>
          <w:color w:val="000000" w:themeColor="text1"/>
          <w:u w:color="000000" w:themeColor="text1"/>
        </w:rPr>
        <w:tab/>
        <w:t>a board to be appointed and constituted in a manner provided for by law;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(iii)</w:t>
      </w:r>
      <w:r w:rsidRPr="00276771">
        <w:rPr>
          <w:rFonts w:eastAsia="Times New Roman"/>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Pr="00276771">
        <w:rPr>
          <w:rFonts w:eastAsia="Times New Roman"/>
          <w:strike/>
          <w:color w:val="000000" w:themeColor="text1"/>
          <w:u w:color="000000" w:themeColor="text1"/>
        </w:rPr>
        <w:t>; or</w:t>
      </w:r>
      <w:r w:rsidRPr="00276771">
        <w:rPr>
          <w:rFonts w:eastAsia="Times New Roman"/>
          <w:strike/>
          <w:color w:val="000000" w:themeColor="text1"/>
          <w:u w:val="single"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(iv)</w:t>
      </w:r>
      <w:r w:rsidRPr="00276771">
        <w:rPr>
          <w:rFonts w:eastAsia="Times New Roman"/>
          <w:color w:val="000000" w:themeColor="text1"/>
          <w:u w:color="000000" w:themeColor="text1"/>
        </w:rPr>
        <w:tab/>
        <w:t>in the case of the Department of Transportation,</w:t>
      </w:r>
      <w:r w:rsidRPr="00973C21">
        <w:rPr>
          <w:rFonts w:eastAsia="Times New Roman"/>
          <w:color w:val="000000" w:themeColor="text1"/>
          <w:u w:color="000000" w:themeColor="text1"/>
        </w:rPr>
        <w:t xml:space="preserve"> </w:t>
      </w:r>
      <w:r w:rsidRPr="00276771">
        <w:rPr>
          <w:rFonts w:eastAsia="Times New Roman"/>
          <w:strike/>
          <w:color w:val="000000" w:themeColor="text1"/>
          <w:u w:color="000000" w:themeColor="text1"/>
        </w:rPr>
        <w:t xml:space="preserve">a seven member commission constituted in a manner provided by law, and </w:t>
      </w:r>
      <w:r w:rsidRPr="00276771">
        <w:rPr>
          <w:rFonts w:eastAsia="Times New Roman"/>
          <w:color w:val="000000" w:themeColor="text1"/>
          <w:u w:color="000000" w:themeColor="text1"/>
        </w:rPr>
        <w:t>a Secretary of Transportation appointed by and serving at the pleasure of the Governor.”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11</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w:t>
      </w:r>
      <w:r w:rsidRPr="00276771">
        <w:rPr>
          <w:rFonts w:eastAsia="Times New Roman"/>
          <w:color w:val="000000" w:themeColor="text1"/>
          <w:u w:color="000000" w:themeColor="text1"/>
        </w:rPr>
        <w:tab/>
        <w:t>For the purposes of this title, the following words, phrases, and terms are defined as follows: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(1)</w:t>
      </w:r>
      <w:r w:rsidRPr="00F16BDC">
        <w:rPr>
          <w:rFonts w:eastAsia="Times New Roman"/>
          <w:color w:val="000000" w:themeColor="text1"/>
          <w:u w:color="000000" w:themeColor="text1"/>
        </w:rPr>
        <w:tab/>
      </w:r>
      <w:r w:rsidRPr="00276771">
        <w:rPr>
          <w:rFonts w:eastAsia="Times New Roman"/>
          <w:strike/>
          <w:color w:val="000000" w:themeColor="text1"/>
          <w:u w:color="000000" w:themeColor="text1"/>
        </w:rPr>
        <w:t>‘Commission’ means the administrative and governing authority of the Department of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(2)</w:t>
      </w:r>
      <w:r w:rsidRPr="00276771">
        <w:rPr>
          <w:rFonts w:eastAsia="Times New Roman"/>
          <w:color w:val="000000" w:themeColor="text1"/>
          <w:u w:val="single" w:color="000000" w:themeColor="text1"/>
        </w:rPr>
        <w:t>(1)</w:t>
      </w:r>
      <w:r w:rsidRPr="00276771">
        <w:rPr>
          <w:rFonts w:eastAsia="Times New Roman"/>
          <w:color w:val="000000" w:themeColor="text1"/>
          <w:u w:color="000000" w:themeColor="text1"/>
        </w:rPr>
        <w:tab/>
        <w:t>‘Department’ means the Department of Transportation (DOT).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(3)</w:t>
      </w:r>
      <w:r w:rsidRPr="00276771">
        <w:rPr>
          <w:rFonts w:eastAsia="Times New Roman"/>
          <w:color w:val="000000" w:themeColor="text1"/>
          <w:u w:val="single" w:color="000000" w:themeColor="text1"/>
        </w:rPr>
        <w:t>(2)</w:t>
      </w:r>
      <w:r w:rsidRPr="00276771">
        <w:rPr>
          <w:rFonts w:eastAsia="Times New Roman"/>
          <w:color w:val="000000" w:themeColor="text1"/>
          <w:u w:color="000000" w:themeColor="text1"/>
        </w:rPr>
        <w:tab/>
        <w:t xml:space="preserve">‘Secretary of Transportation’ means the Chief Administrative Officer of the Department of Transportation </w:t>
      </w:r>
      <w:r w:rsidRPr="00276771">
        <w:rPr>
          <w:rFonts w:eastAsia="Times New Roman"/>
          <w:color w:val="000000" w:themeColor="text1"/>
          <w:u w:val="single" w:color="000000" w:themeColor="text1"/>
        </w:rPr>
        <w:t>appointed by the Governor as provided in Section 1</w:t>
      </w:r>
      <w:r w:rsidR="001E7591">
        <w:rPr>
          <w:rFonts w:eastAsia="Times New Roman"/>
          <w:color w:val="000000" w:themeColor="text1"/>
          <w:u w:val="single" w:color="000000" w:themeColor="text1"/>
        </w:rPr>
        <w:noBreakHyphen/>
      </w:r>
      <w:r w:rsidRPr="00276771">
        <w:rPr>
          <w:rFonts w:eastAsia="Times New Roman"/>
          <w:color w:val="000000" w:themeColor="text1"/>
          <w:u w:val="single" w:color="000000" w:themeColor="text1"/>
        </w:rPr>
        <w:t>30</w:t>
      </w:r>
      <w:r w:rsidR="001E7591">
        <w:rPr>
          <w:rFonts w:eastAsia="Times New Roman"/>
          <w:color w:val="000000" w:themeColor="text1"/>
          <w:u w:val="single" w:color="000000" w:themeColor="text1"/>
        </w:rPr>
        <w:noBreakHyphen/>
      </w:r>
      <w:r w:rsidRPr="00276771">
        <w:rPr>
          <w:rFonts w:eastAsia="Times New Roman"/>
          <w:color w:val="000000" w:themeColor="text1"/>
          <w:u w:val="single" w:color="000000" w:themeColor="text1"/>
        </w:rPr>
        <w:t>10(B)(1)(i)</w:t>
      </w:r>
      <w:r w:rsidRPr="00276771">
        <w:rPr>
          <w:rFonts w:eastAsia="Times New Roman"/>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12</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rFonts w:eastAsia="Times New Roman"/>
          <w:color w:val="000000" w:themeColor="text1"/>
          <w:u w:color="000000" w:themeColor="text1"/>
        </w:rPr>
        <w:tab/>
        <w:t>“</w:t>
      </w:r>
      <w:r>
        <w:rPr>
          <w:rFonts w:eastAsia="Times New Roman"/>
          <w:color w:val="000000" w:themeColor="text1"/>
          <w:u w:color="000000" w:themeColor="text1"/>
        </w:rPr>
        <w:t>Section 57-1-20.</w:t>
      </w:r>
      <w:r>
        <w:rPr>
          <w:rFonts w:eastAsia="Times New Roman"/>
          <w:color w:val="000000" w:themeColor="text1"/>
          <w:u w:color="000000" w:themeColor="text1"/>
        </w:rPr>
        <w:tab/>
      </w:r>
      <w:r w:rsidRPr="00276771">
        <w:rPr>
          <w:color w:val="000000" w:themeColor="text1"/>
          <w:u w:color="000000" w:themeColor="text1"/>
        </w:rPr>
        <w:t xml:space="preserve">The Department of Transportation is established as an administrative agency of state government which is comprised of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Intermodal and Freight Programs,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Construction Engineering and Planning, </w:t>
      </w:r>
      <w:r w:rsidRPr="00276771">
        <w:rPr>
          <w:strike/>
          <w:color w:val="000000" w:themeColor="text1"/>
          <w:u w:color="000000" w:themeColor="text1"/>
        </w:rPr>
        <w:t>and 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Finance and Administration</w:t>
      </w:r>
      <w:r w:rsidRPr="00276771">
        <w:rPr>
          <w:color w:val="000000" w:themeColor="text1"/>
          <w:u w:val="single" w:color="000000" w:themeColor="text1"/>
        </w:rPr>
        <w:t>, and other divisions established by the Secretary pursuant to Section 57</w:t>
      </w:r>
      <w:r w:rsidR="001E7591">
        <w:rPr>
          <w:color w:val="000000" w:themeColor="text1"/>
          <w:u w:val="single" w:color="000000" w:themeColor="text1"/>
        </w:rPr>
        <w:noBreakHyphen/>
      </w:r>
      <w:r w:rsidRPr="00276771">
        <w:rPr>
          <w:color w:val="000000" w:themeColor="text1"/>
          <w:u w:val="single" w:color="000000" w:themeColor="text1"/>
        </w:rPr>
        <w:t>3</w:t>
      </w:r>
      <w:r w:rsidR="001E7591">
        <w:rPr>
          <w:color w:val="000000" w:themeColor="text1"/>
          <w:u w:val="single" w:color="000000" w:themeColor="text1"/>
        </w:rPr>
        <w:noBreakHyphen/>
      </w:r>
      <w:r w:rsidRPr="00276771">
        <w:rPr>
          <w:color w:val="000000" w:themeColor="text1"/>
          <w:u w:val="single" w:color="000000" w:themeColor="text1"/>
        </w:rPr>
        <w:t>10(B)</w:t>
      </w:r>
      <w:r w:rsidRPr="00276771">
        <w:rPr>
          <w:color w:val="000000" w:themeColor="text1"/>
          <w:u w:color="000000" w:themeColor="text1"/>
        </w:rPr>
        <w:t>. Each division of the Department of Transportation shall have such functions and powers as provided for by law.”</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13</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57-1-40.</w:t>
      </w:r>
      <w:r>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It is unlawful for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w:t>
      </w:r>
      <w:r w:rsidRPr="00276771">
        <w:rPr>
          <w:color w:val="000000" w:themeColor="text1"/>
          <w:u w:color="000000" w:themeColor="text1"/>
        </w:rPr>
        <w:lastRenderedPageBreak/>
        <w:t xml:space="preserve">on behalf of the department </w:t>
      </w:r>
      <w:r w:rsidRPr="00276771">
        <w:rPr>
          <w:strike/>
          <w:color w:val="000000" w:themeColor="text1"/>
          <w:u w:color="000000" w:themeColor="text1"/>
        </w:rPr>
        <w:t>or commission</w:t>
      </w:r>
      <w:r w:rsidRPr="00276771">
        <w:rPr>
          <w:color w:val="000000" w:themeColor="text1"/>
          <w:u w:color="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 xml:space="preserve">It is unlawful for a person to give or offer to give, promise, or cause or procure to be promised, offered, or given, either directly or indirectly, to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w:t>
      </w:r>
      <w:r w:rsidRPr="00276771">
        <w:rPr>
          <w:strike/>
          <w:color w:val="000000" w:themeColor="text1"/>
          <w:u w:color="000000" w:themeColor="text1"/>
        </w:rPr>
        <w:t>commission or</w:t>
      </w:r>
      <w:r w:rsidRPr="00276771">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 xml:space="preserve">The </w:t>
      </w:r>
      <w:r w:rsidRPr="00276771">
        <w:rPr>
          <w:strike/>
          <w:color w:val="000000" w:themeColor="text1"/>
          <w:u w:color="000000" w:themeColor="text1"/>
        </w:rPr>
        <w:t>members and</w:t>
      </w:r>
      <w:r w:rsidRPr="00276771">
        <w:rPr>
          <w:color w:val="000000" w:themeColor="text1"/>
          <w:u w:color="000000" w:themeColor="text1"/>
        </w:rPr>
        <w:t xml:space="preserve"> </w:t>
      </w:r>
      <w:r w:rsidRPr="00276771">
        <w:rPr>
          <w:color w:val="000000" w:themeColor="text1"/>
          <w:u w:val="single" w:color="000000" w:themeColor="text1"/>
        </w:rPr>
        <w:t>department’s</w:t>
      </w:r>
      <w:r w:rsidRPr="00276771">
        <w:rPr>
          <w:color w:val="000000" w:themeColor="text1"/>
          <w:u w:color="000000" w:themeColor="text1"/>
        </w:rPr>
        <w:t xml:space="preserve"> employees </w:t>
      </w:r>
      <w:r w:rsidRPr="00276771">
        <w:rPr>
          <w:strike/>
          <w:color w:val="000000" w:themeColor="text1"/>
          <w:u w:color="000000" w:themeColor="text1"/>
        </w:rPr>
        <w:t>of the commission and employees of the department</w:t>
      </w:r>
      <w:r w:rsidRPr="00276771">
        <w:rPr>
          <w:color w:val="000000" w:themeColor="text1"/>
          <w:u w:color="000000" w:themeColor="text1"/>
        </w:rPr>
        <w:t xml:space="preserve"> are subject to the provisions of Chapter 13, Title 8, the State Ethics Act, and the provisions of Chapter 78, Title 15, the South Carolina Tort Claims Act.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lastRenderedPageBreak/>
        <w:t>SECTION</w:t>
      </w:r>
      <w:r w:rsidRPr="00276771">
        <w:rPr>
          <w:rFonts w:eastAsia="Times New Roman"/>
          <w:color w:val="000000" w:themeColor="text1"/>
          <w:u w:color="000000" w:themeColor="text1"/>
        </w:rPr>
        <w:tab/>
      </w:r>
      <w:r>
        <w:rPr>
          <w:rFonts w:eastAsia="Times New Roman"/>
          <w:color w:val="000000" w:themeColor="text1"/>
          <w:u w:color="000000" w:themeColor="text1"/>
        </w:rPr>
        <w:t>14</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90(A)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57-1-90.</w:t>
      </w:r>
      <w:r>
        <w:rPr>
          <w:color w:val="000000" w:themeColor="text1"/>
          <w:u w:color="000000" w:themeColor="text1"/>
        </w:rPr>
        <w:tab/>
      </w:r>
      <w:r w:rsidRPr="00276771">
        <w:rPr>
          <w:color w:val="000000" w:themeColor="text1"/>
          <w:u w:color="000000" w:themeColor="text1"/>
        </w:rPr>
        <w:t>(A)</w:t>
      </w:r>
      <w:r>
        <w:rPr>
          <w:color w:val="000000" w:themeColor="text1"/>
          <w:u w:color="000000" w:themeColor="text1"/>
        </w:rPr>
        <w:tab/>
      </w:r>
      <w:r w:rsidRPr="00276771">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w:t>
      </w:r>
      <w:r w:rsidRPr="00973C21">
        <w:rPr>
          <w:strike/>
          <w:color w:val="000000" w:themeColor="text1"/>
          <w:u w:color="000000" w:themeColor="text1"/>
        </w:rPr>
        <w:t xml:space="preserve">of the </w:t>
      </w:r>
      <w:r w:rsidRPr="00276771">
        <w:rPr>
          <w:strike/>
          <w:color w:val="000000" w:themeColor="text1"/>
          <w:u w:color="000000" w:themeColor="text1"/>
        </w:rPr>
        <w:t>South Carolina Transportation Commission, or the</w:t>
      </w:r>
      <w:r w:rsidRPr="00973C21">
        <w:rPr>
          <w:strike/>
          <w:color w:val="000000" w:themeColor="text1"/>
          <w:u w:color="000000" w:themeColor="text1"/>
        </w:rPr>
        <w:t xml:space="preserve"> South Carolina Department of Transportation</w:t>
      </w:r>
      <w:r w:rsidRPr="00276771">
        <w:rPr>
          <w:color w:val="000000" w:themeColor="text1"/>
          <w:u w:color="000000" w:themeColor="text1"/>
        </w:rPr>
        <w:t xml:space="preserve"> </w:t>
      </w:r>
      <w:r>
        <w:rPr>
          <w:color w:val="000000" w:themeColor="text1"/>
          <w:u w:val="single" w:color="000000" w:themeColor="text1"/>
        </w:rPr>
        <w:t>taken by the department</w:t>
      </w:r>
      <w:r w:rsidRPr="00973C21">
        <w:rPr>
          <w:color w:val="000000" w:themeColor="text1"/>
          <w:u w:color="000000" w:themeColor="text1"/>
        </w:rPr>
        <w:t xml:space="preserve"> </w:t>
      </w:r>
      <w:r w:rsidRPr="00276771">
        <w:rPr>
          <w:color w:val="000000" w:themeColor="text1"/>
          <w:u w:color="000000" w:themeColor="text1"/>
        </w:rPr>
        <w:t xml:space="preserve">shall have the effect of discriminating against motorcycles, motorcycle operators, or motorcycle passengers. No regulation or action of the </w:t>
      </w:r>
      <w:r w:rsidRPr="00276771">
        <w:rPr>
          <w:strike/>
          <w:color w:val="000000" w:themeColor="text1"/>
          <w:u w:color="000000" w:themeColor="text1"/>
        </w:rPr>
        <w:t>commission, or</w:t>
      </w:r>
      <w:r w:rsidRPr="00276771">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15</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color w:val="000000" w:themeColor="text1"/>
          <w:u w:color="000000" w:themeColor="text1"/>
        </w:rPr>
        <w:t>Article 3, Chapter 1</w:t>
      </w:r>
      <w:r w:rsidR="006072E1">
        <w:rPr>
          <w:color w:val="000000" w:themeColor="text1"/>
          <w:u w:color="000000" w:themeColor="text1"/>
        </w:rPr>
        <w:t>,</w:t>
      </w:r>
      <w:r w:rsidRPr="00276771">
        <w:rPr>
          <w:color w:val="000000" w:themeColor="text1"/>
          <w:u w:color="000000" w:themeColor="text1"/>
        </w:rPr>
        <w:t xml:space="preserve"> Title 57, relating to the Commission of the Department of Transportation, is repealed.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16</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410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“Section 57</w:t>
      </w:r>
      <w:r w:rsidR="001E7591">
        <w:rPr>
          <w:color w:val="000000" w:themeColor="text1"/>
          <w:u w:color="000000" w:themeColor="text1"/>
        </w:rPr>
        <w:noBreakHyphen/>
      </w:r>
      <w:r w:rsidRPr="00276771">
        <w:rPr>
          <w:color w:val="000000" w:themeColor="text1"/>
          <w:u w:color="000000" w:themeColor="text1"/>
        </w:rPr>
        <w:t>1</w:t>
      </w:r>
      <w:r w:rsidR="001E7591">
        <w:rPr>
          <w:color w:val="000000" w:themeColor="text1"/>
          <w:u w:color="000000" w:themeColor="text1"/>
        </w:rPr>
        <w:noBreakHyphen/>
      </w:r>
      <w:r w:rsidRPr="00276771">
        <w:rPr>
          <w:color w:val="000000" w:themeColor="text1"/>
          <w:u w:color="000000" w:themeColor="text1"/>
        </w:rPr>
        <w:t>410.</w:t>
      </w:r>
      <w:r w:rsidRPr="00276771">
        <w:rPr>
          <w:color w:val="000000" w:themeColor="text1"/>
          <w:u w:color="000000" w:themeColor="text1"/>
        </w:rPr>
        <w:tab/>
        <w:t xml:space="preserve">The </w:t>
      </w:r>
      <w:r w:rsidRPr="00973C21">
        <w:rPr>
          <w:strike/>
          <w:color w:val="000000" w:themeColor="text1"/>
          <w:u w:color="000000" w:themeColor="text1"/>
        </w:rPr>
        <w:t>commission</w:t>
      </w:r>
      <w:r>
        <w:rPr>
          <w:color w:val="000000" w:themeColor="text1"/>
          <w:u w:color="000000" w:themeColor="text1"/>
        </w:rPr>
        <w:t xml:space="preserve"> </w:t>
      </w:r>
      <w:r w:rsidRPr="00973C21">
        <w:rPr>
          <w:color w:val="000000" w:themeColor="text1"/>
          <w:u w:val="single" w:color="000000" w:themeColor="text1"/>
        </w:rPr>
        <w:t>Governor</w:t>
      </w:r>
      <w:r w:rsidRPr="00276771">
        <w:rPr>
          <w:color w:val="000000" w:themeColor="text1"/>
          <w:u w:color="000000" w:themeColor="text1"/>
        </w:rPr>
        <w:t xml:space="preserve"> shall appoint, with the advice and consent of the Senate, a Secretary of Transportation who shall serve at the pleasure of the </w:t>
      </w:r>
      <w:r w:rsidRPr="00276771">
        <w:rPr>
          <w:strike/>
          <w:color w:val="000000" w:themeColor="text1"/>
          <w:u w:color="000000" w:themeColor="text1"/>
        </w:rPr>
        <w:t>commission</w:t>
      </w:r>
      <w:r w:rsidRPr="00AE4D93">
        <w:rPr>
          <w:color w:val="000000" w:themeColor="text1"/>
          <w:u w:color="000000" w:themeColor="text1"/>
        </w:rPr>
        <w:t xml:space="preserve"> </w:t>
      </w:r>
      <w:r w:rsidRPr="00276771">
        <w:rPr>
          <w:color w:val="000000" w:themeColor="text1"/>
          <w:u w:val="single" w:color="000000" w:themeColor="text1"/>
        </w:rPr>
        <w:t>Governor</w:t>
      </w:r>
      <w:r w:rsidRPr="00276771">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1E7591">
        <w:rPr>
          <w:color w:val="000000" w:themeColor="text1"/>
          <w:u w:color="000000" w:themeColor="text1"/>
        </w:rPr>
        <w:noBreakHyphen/>
      </w:r>
      <w:r w:rsidRPr="00276771">
        <w:rPr>
          <w:color w:val="000000" w:themeColor="text1"/>
          <w:u w:color="000000" w:themeColor="text1"/>
        </w:rPr>
        <w:t>11</w:t>
      </w:r>
      <w:r w:rsidR="001E7591">
        <w:rPr>
          <w:color w:val="000000" w:themeColor="text1"/>
          <w:u w:color="000000" w:themeColor="text1"/>
        </w:rPr>
        <w:noBreakHyphen/>
      </w:r>
      <w:r w:rsidRPr="00276771">
        <w:rPr>
          <w:color w:val="000000" w:themeColor="text1"/>
          <w:u w:color="000000" w:themeColor="text1"/>
        </w:rPr>
        <w:t>160 and for which funds have been authorized in the general appropriations 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17</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430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“Section 57</w:t>
      </w:r>
      <w:r w:rsidR="001E7591">
        <w:rPr>
          <w:color w:val="000000" w:themeColor="text1"/>
          <w:u w:color="000000" w:themeColor="text1"/>
        </w:rPr>
        <w:noBreakHyphen/>
      </w:r>
      <w:r w:rsidRPr="00276771">
        <w:rPr>
          <w:color w:val="000000" w:themeColor="text1"/>
          <w:u w:color="000000" w:themeColor="text1"/>
        </w:rPr>
        <w:t>1</w:t>
      </w:r>
      <w:r w:rsidR="001E7591">
        <w:rPr>
          <w:color w:val="000000" w:themeColor="text1"/>
          <w:u w:color="000000" w:themeColor="text1"/>
        </w:rPr>
        <w:noBreakHyphen/>
      </w:r>
      <w:r w:rsidRPr="00276771">
        <w:rPr>
          <w:color w:val="000000" w:themeColor="text1"/>
          <w:u w:color="000000" w:themeColor="text1"/>
        </w:rPr>
        <w:t>430.</w:t>
      </w:r>
      <w:r w:rsidRPr="00276771">
        <w:rPr>
          <w:color w:val="000000" w:themeColor="text1"/>
          <w:u w:color="000000" w:themeColor="text1"/>
        </w:rPr>
        <w:tab/>
        <w:t>(A)</w:t>
      </w:r>
      <w:r w:rsidRPr="00276771">
        <w:rPr>
          <w:color w:val="000000" w:themeColor="text1"/>
          <w:u w:color="000000" w:themeColor="text1"/>
        </w:rPr>
        <w:tab/>
        <w:t xml:space="preserve">The secretary </w:t>
      </w:r>
      <w:r w:rsidRPr="00973C21">
        <w:rPr>
          <w:strike/>
          <w:color w:val="000000" w:themeColor="text1"/>
          <w:u w:color="000000" w:themeColor="text1"/>
        </w:rPr>
        <w:t xml:space="preserve">is </w:t>
      </w:r>
      <w:r w:rsidRPr="00276771">
        <w:rPr>
          <w:strike/>
          <w:color w:val="000000" w:themeColor="text1"/>
          <w:u w:color="000000" w:themeColor="text1"/>
        </w:rPr>
        <w:t>charged with the affirmative duty to carry out the policies of the commission, to</w:t>
      </w:r>
      <w:r w:rsidRPr="00276771">
        <w:rPr>
          <w:color w:val="000000" w:themeColor="text1"/>
          <w:u w:color="000000" w:themeColor="text1"/>
        </w:rPr>
        <w:t xml:space="preserve"> </w:t>
      </w:r>
      <w:r w:rsidRPr="00276771">
        <w:rPr>
          <w:color w:val="000000" w:themeColor="text1"/>
          <w:u w:val="single" w:color="000000" w:themeColor="text1"/>
        </w:rPr>
        <w:t>must</w:t>
      </w:r>
      <w:r w:rsidRPr="00276771">
        <w:rPr>
          <w:color w:val="000000" w:themeColor="text1"/>
          <w:u w:color="000000" w:themeColor="text1"/>
        </w:rPr>
        <w:t xml:space="preserve"> administer the day</w:t>
      </w:r>
      <w:r w:rsidR="001E7591">
        <w:rPr>
          <w:color w:val="000000" w:themeColor="text1"/>
          <w:u w:color="000000" w:themeColor="text1"/>
        </w:rPr>
        <w:noBreakHyphen/>
      </w:r>
      <w:r w:rsidRPr="00276771">
        <w:rPr>
          <w:color w:val="000000" w:themeColor="text1"/>
          <w:u w:color="000000" w:themeColor="text1"/>
        </w:rPr>
        <w:t>to</w:t>
      </w:r>
      <w:r w:rsidR="001E7591">
        <w:rPr>
          <w:color w:val="000000" w:themeColor="text1"/>
          <w:u w:color="000000" w:themeColor="text1"/>
        </w:rPr>
        <w:noBreakHyphen/>
      </w:r>
      <w:r w:rsidRPr="00276771">
        <w:rPr>
          <w:color w:val="000000" w:themeColor="text1"/>
          <w:u w:color="000000" w:themeColor="text1"/>
        </w:rPr>
        <w:t>day affairs of the department</w:t>
      </w:r>
      <w:r w:rsidRPr="00973C21">
        <w:rPr>
          <w:strike/>
          <w:color w:val="000000" w:themeColor="text1"/>
          <w:u w:color="000000" w:themeColor="text1"/>
        </w:rPr>
        <w:t xml:space="preserve">, </w:t>
      </w:r>
      <w:r w:rsidRPr="00276771">
        <w:rPr>
          <w:strike/>
          <w:color w:val="000000" w:themeColor="text1"/>
          <w:u w:color="000000" w:themeColor="text1"/>
        </w:rPr>
        <w:t>to</w:t>
      </w:r>
      <w:r w:rsidRPr="00973C21">
        <w:rPr>
          <w:color w:val="000000" w:themeColor="text1"/>
          <w:u w:val="single" w:color="000000" w:themeColor="text1"/>
        </w:rPr>
        <w:t>;</w:t>
      </w:r>
      <w:r w:rsidRPr="00276771">
        <w:rPr>
          <w:color w:val="000000" w:themeColor="text1"/>
          <w:u w:color="000000" w:themeColor="text1"/>
        </w:rPr>
        <w:t xml:space="preserve"> direct the </w:t>
      </w:r>
      <w:r w:rsidRPr="00276771">
        <w:rPr>
          <w:color w:val="000000" w:themeColor="text1"/>
          <w:u w:val="single" w:color="000000" w:themeColor="text1"/>
        </w:rPr>
        <w:t>development and</w:t>
      </w:r>
      <w:r w:rsidRPr="00973C21">
        <w:rPr>
          <w:color w:val="000000" w:themeColor="text1"/>
        </w:rPr>
        <w:t xml:space="preserve"> </w:t>
      </w:r>
      <w:r w:rsidRPr="00276771">
        <w:rPr>
          <w:color w:val="000000" w:themeColor="text1"/>
          <w:u w:color="000000" w:themeColor="text1"/>
        </w:rPr>
        <w:t>implementation of the Statewide Transportation Improvement Program and the Statewide Mass Transit Plan</w:t>
      </w:r>
      <w:r w:rsidRPr="00973C21">
        <w:rPr>
          <w:strike/>
          <w:color w:val="000000" w:themeColor="text1"/>
          <w:u w:color="000000" w:themeColor="text1"/>
        </w:rPr>
        <w:t>,</w:t>
      </w:r>
      <w:r w:rsidRPr="00973C21">
        <w:rPr>
          <w:color w:val="000000" w:themeColor="text1"/>
          <w:u w:val="single" w:color="000000" w:themeColor="text1"/>
        </w:rPr>
        <w:t>;</w:t>
      </w:r>
      <w:r w:rsidRPr="00276771">
        <w:rPr>
          <w:color w:val="000000" w:themeColor="text1"/>
          <w:u w:color="000000" w:themeColor="text1"/>
        </w:rPr>
        <w:t xml:space="preserve"> </w:t>
      </w:r>
      <w:r w:rsidRPr="00276771">
        <w:rPr>
          <w:strike/>
          <w:color w:val="000000" w:themeColor="text1"/>
          <w:u w:color="000000" w:themeColor="text1"/>
        </w:rPr>
        <w:t>and to</w:t>
      </w:r>
      <w:r w:rsidRPr="00276771">
        <w:rPr>
          <w:color w:val="000000" w:themeColor="text1"/>
          <w:u w:color="000000" w:themeColor="text1"/>
        </w:rPr>
        <w:t xml:space="preserve"> ensure the timely completion of all projects undertaken by the department, </w:t>
      </w:r>
      <w:r w:rsidRPr="00D129EC">
        <w:rPr>
          <w:strike/>
          <w:color w:val="000000" w:themeColor="text1"/>
          <w:u w:color="000000" w:themeColor="text1"/>
        </w:rPr>
        <w:t>and</w:t>
      </w:r>
      <w:r w:rsidRPr="00276771">
        <w:rPr>
          <w:color w:val="000000" w:themeColor="text1"/>
          <w:u w:color="000000" w:themeColor="text1"/>
        </w:rPr>
        <w:t xml:space="preserve"> routine operation and maintenance requests, and </w:t>
      </w:r>
      <w:r w:rsidRPr="00276771">
        <w:rPr>
          <w:color w:val="000000" w:themeColor="text1"/>
          <w:u w:color="000000" w:themeColor="text1"/>
        </w:rPr>
        <w:lastRenderedPageBreak/>
        <w:t>emergency repairs</w:t>
      </w:r>
      <w:r>
        <w:rPr>
          <w:color w:val="000000" w:themeColor="text1"/>
          <w:u w:val="single" w:color="000000" w:themeColor="text1"/>
        </w:rPr>
        <w:t>;</w:t>
      </w:r>
      <w:r w:rsidRPr="00276771">
        <w:rPr>
          <w:color w:val="000000" w:themeColor="text1"/>
          <w:u w:val="single" w:color="000000" w:themeColor="text1"/>
        </w:rPr>
        <w:t xml:space="preserve"> and ensure that the department’s functions and purposes as provided by law are carried out in a timely, efficient manner</w:t>
      </w:r>
      <w:r w:rsidRPr="00276771">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General Assembly</w:t>
      </w:r>
      <w:r w:rsidRPr="00276771">
        <w:rPr>
          <w:color w:val="000000" w:themeColor="text1"/>
          <w:u w:color="000000" w:themeColor="text1"/>
        </w:rPr>
        <w:t xml:space="preserve"> </w:t>
      </w:r>
      <w:r>
        <w:rPr>
          <w:color w:val="000000" w:themeColor="text1"/>
          <w:u w:color="000000" w:themeColor="text1"/>
        </w:rPr>
        <w:t>before becoming effective.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Pr>
          <w:color w:val="000000" w:themeColor="text1"/>
          <w:u w:color="000000" w:themeColor="text1"/>
        </w:rPr>
        <w:t>(B)</w:t>
      </w:r>
      <w:r>
        <w:rPr>
          <w:color w:val="000000" w:themeColor="text1"/>
          <w:u w:color="000000" w:themeColor="text1"/>
        </w:rPr>
        <w:tab/>
      </w:r>
      <w:r w:rsidRPr="00276771">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18</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460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60C92">
        <w:rPr>
          <w:color w:val="000000" w:themeColor="text1"/>
          <w:u w:color="000000" w:themeColor="text1"/>
        </w:rPr>
        <w:tab/>
      </w:r>
      <w:r w:rsidRPr="00276771">
        <w:rPr>
          <w:color w:val="000000" w:themeColor="text1"/>
          <w:u w:color="000000" w:themeColor="text1"/>
        </w:rPr>
        <w:t>“</w:t>
      </w:r>
      <w:r>
        <w:rPr>
          <w:color w:val="000000" w:themeColor="text1"/>
          <w:u w:color="000000" w:themeColor="text1"/>
        </w:rPr>
        <w:t>Section 57-1-460.</w:t>
      </w:r>
      <w:r>
        <w:rPr>
          <w:color w:val="000000" w:themeColor="text1"/>
          <w:u w:color="000000" w:themeColor="text1"/>
        </w:rPr>
        <w:tab/>
      </w:r>
      <w:r w:rsidRPr="00276771">
        <w:rPr>
          <w:strike/>
          <w:color w:val="000000" w:themeColor="text1"/>
          <w:u w:color="000000" w:themeColor="text1"/>
        </w:rPr>
        <w:t>(A)(1)</w:t>
      </w:r>
      <w:r w:rsidRPr="00276771">
        <w:rPr>
          <w:color w:val="000000" w:themeColor="text1"/>
          <w:u w:color="000000" w:themeColor="text1"/>
        </w:rPr>
        <w:tab/>
      </w:r>
      <w:r w:rsidRPr="00276771">
        <w:rPr>
          <w:strike/>
          <w:color w:val="000000" w:themeColor="text1"/>
          <w:u w:color="000000" w:themeColor="text1"/>
        </w:rPr>
        <w:t xml:space="preserve">For purposes of this section </w:t>
      </w:r>
      <w:r>
        <w:rPr>
          <w:strike/>
          <w:color w:val="000000" w:themeColor="text1"/>
          <w:u w:color="000000" w:themeColor="text1"/>
        </w:rPr>
        <w:t>‘</w:t>
      </w:r>
      <w:r w:rsidRPr="00276771">
        <w:rPr>
          <w:strike/>
          <w:color w:val="000000" w:themeColor="text1"/>
          <w:u w:color="000000" w:themeColor="text1"/>
        </w:rPr>
        <w:t>routine operation and maintenance</w:t>
      </w:r>
      <w:r>
        <w:rPr>
          <w:strike/>
          <w:color w:val="000000" w:themeColor="text1"/>
          <w:u w:color="000000" w:themeColor="text1"/>
        </w:rPr>
        <w:t>’</w:t>
      </w:r>
      <w:r w:rsidRPr="00276771">
        <w:rPr>
          <w:strike/>
          <w:color w:val="000000" w:themeColor="text1"/>
          <w:u w:color="000000" w:themeColor="text1"/>
        </w:rPr>
        <w:t xml:space="preserve"> includes, but is not limited to, signage of routes, pavement marking, replacement and installation of guard rails, repair and installation of signals, </w:t>
      </w:r>
      <w:r>
        <w:rPr>
          <w:strike/>
          <w:color w:val="000000" w:themeColor="text1"/>
          <w:u w:color="000000" w:themeColor="text1"/>
        </w:rPr>
        <w:t>‘</w:t>
      </w:r>
      <w:r w:rsidRPr="00276771">
        <w:rPr>
          <w:strike/>
          <w:color w:val="000000" w:themeColor="text1"/>
          <w:u w:color="000000" w:themeColor="text1"/>
        </w:rPr>
        <w:t>chip seal</w:t>
      </w:r>
      <w:r>
        <w:rPr>
          <w:strike/>
          <w:color w:val="000000" w:themeColor="text1"/>
          <w:u w:color="000000" w:themeColor="text1"/>
        </w:rPr>
        <w:t>’</w:t>
      </w:r>
      <w:r w:rsidRPr="00276771">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276771">
        <w:rPr>
          <w:color w:val="000000" w:themeColor="text1"/>
          <w:u w:color="000000" w:themeColor="text1"/>
        </w:rPr>
        <w:t xml:space="preserv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 xml:space="preserve">For purposes of this section </w:t>
      </w:r>
      <w:r>
        <w:rPr>
          <w:strike/>
          <w:color w:val="000000" w:themeColor="text1"/>
          <w:u w:color="000000" w:themeColor="text1"/>
        </w:rPr>
        <w:t>‘</w:t>
      </w:r>
      <w:r w:rsidRPr="00276771">
        <w:rPr>
          <w:strike/>
          <w:color w:val="000000" w:themeColor="text1"/>
          <w:u w:color="000000" w:themeColor="text1"/>
        </w:rPr>
        <w:t>emergency repairs</w:t>
      </w:r>
      <w:r>
        <w:rPr>
          <w:strike/>
          <w:color w:val="000000" w:themeColor="text1"/>
          <w:u w:color="000000" w:themeColor="text1"/>
        </w:rPr>
        <w:t>’</w:t>
      </w:r>
      <w:r w:rsidRPr="00276771">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276771">
        <w:rPr>
          <w:color w:val="000000" w:themeColor="text1"/>
          <w:u w:color="000000" w:themeColor="text1"/>
        </w:rPr>
        <w:t xml:space="preserv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Pr>
          <w:color w:val="000000" w:themeColor="text1"/>
          <w:u w:color="000000" w:themeColor="text1"/>
        </w:rPr>
        <w:tab/>
      </w:r>
      <w:r w:rsidRPr="00276771">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1E7591">
        <w:rPr>
          <w:strike/>
          <w:color w:val="000000" w:themeColor="text1"/>
          <w:u w:color="000000" w:themeColor="text1"/>
        </w:rPr>
        <w:noBreakHyphen/>
      </w:r>
      <w:r w:rsidRPr="00276771">
        <w:rPr>
          <w:strike/>
          <w:color w:val="000000" w:themeColor="text1"/>
          <w:u w:color="000000" w:themeColor="text1"/>
        </w:rPr>
        <w:t>1</w:t>
      </w:r>
      <w:r w:rsidR="001E7591">
        <w:rPr>
          <w:strike/>
          <w:color w:val="000000" w:themeColor="text1"/>
          <w:u w:color="000000" w:themeColor="text1"/>
        </w:rPr>
        <w:noBreakHyphen/>
      </w:r>
      <w:r w:rsidRPr="00276771">
        <w:rPr>
          <w:strike/>
          <w:color w:val="000000" w:themeColor="text1"/>
          <w:u w:color="000000" w:themeColor="text1"/>
        </w:rPr>
        <w:t>370(N).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F16BDC">
        <w:rPr>
          <w:color w:val="000000" w:themeColor="text1"/>
          <w:u w:color="000000" w:themeColor="text1"/>
        </w:rPr>
        <w:tab/>
      </w:r>
      <w:r w:rsidRPr="00276771">
        <w:rPr>
          <w:color w:val="000000" w:themeColor="text1"/>
          <w:u w:val="single" w:color="000000" w:themeColor="text1"/>
        </w:rPr>
        <w:t xml:space="preserve">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Auditor determines to be necessary, </w:t>
      </w:r>
      <w:r>
        <w:rPr>
          <w:color w:val="000000" w:themeColor="text1"/>
          <w:u w:val="single" w:color="000000" w:themeColor="text1"/>
        </w:rPr>
        <w:t xml:space="preserve">in order </w:t>
      </w:r>
      <w:r w:rsidRPr="00276771">
        <w:rPr>
          <w:color w:val="000000" w:themeColor="text1"/>
          <w:u w:val="single" w:color="000000" w:themeColor="text1"/>
        </w:rPr>
        <w:t xml:space="preserve">for the chief internal auditor to properly discharge his duties and responsibilities </w:t>
      </w:r>
      <w:r w:rsidRPr="00276771">
        <w:rPr>
          <w:color w:val="000000" w:themeColor="text1"/>
          <w:u w:val="single" w:color="000000" w:themeColor="text1"/>
        </w:rPr>
        <w:lastRenderedPageBreak/>
        <w:t>authorized by the State Auditor or provided by law. Except as otherwise provided, any employees hired pursuant to this section shall serve at the pleasure of the State Auditor.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(B)(1)</w:t>
      </w:r>
      <w:r w:rsidRPr="00F16BDC">
        <w:rPr>
          <w:color w:val="000000" w:themeColor="text1"/>
          <w:u w:color="000000" w:themeColor="text1"/>
        </w:rPr>
        <w:tab/>
      </w:r>
      <w:r w:rsidRPr="00276771">
        <w:rPr>
          <w:color w:val="000000" w:themeColor="text1"/>
          <w:u w:val="single"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F16BDC">
        <w:rPr>
          <w:color w:val="000000" w:themeColor="text1"/>
          <w:u w:color="000000" w:themeColor="text1"/>
        </w:rPr>
        <w:tab/>
      </w:r>
      <w:r w:rsidRPr="00276771">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produce all books, papers, correspondence, memoranda, and other records considered necessary in connection with an internal audit</w:t>
      </w:r>
      <w:r w:rsidR="00D129EC">
        <w:rPr>
          <w:color w:val="000000" w:themeColor="text1"/>
          <w:u w:val="single" w:color="000000" w:themeColor="text1"/>
        </w:rPr>
        <w:t xml:space="preserve"> in a timely manner</w:t>
      </w:r>
      <w:r w:rsidRPr="00276771">
        <w:rPr>
          <w:color w:val="000000" w:themeColor="text1"/>
          <w:u w:val="single" w:color="000000" w:themeColor="text1"/>
        </w:rPr>
        <w: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F16BDC">
        <w:rPr>
          <w:color w:val="000000" w:themeColor="text1"/>
          <w:u w:color="000000" w:themeColor="text1"/>
        </w:rPr>
        <w:tab/>
      </w:r>
      <w:r w:rsidRPr="00276771">
        <w:rPr>
          <w:color w:val="000000" w:themeColor="text1"/>
          <w:u w:val="single" w:color="000000" w:themeColor="text1"/>
        </w:rPr>
        <w:t>The State Auditor is vested with the exclusive management and control of the chief internal auditor.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val="single" w:color="000000" w:themeColor="text1"/>
        </w:rPr>
        <w:t>(C)</w:t>
      </w:r>
      <w:r w:rsidRPr="00F16BDC">
        <w:rPr>
          <w:color w:val="000000" w:themeColor="text1"/>
          <w:u w:color="000000" w:themeColor="text1"/>
        </w:rPr>
        <w:tab/>
      </w:r>
      <w:r w:rsidRPr="00276771">
        <w:rPr>
          <w:color w:val="000000" w:themeColor="text1"/>
          <w:u w:val="single"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Pr="00276771">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w:t>
      </w:r>
      <w:r>
        <w:rPr>
          <w:rFonts w:eastAsia="Times New Roman"/>
          <w:color w:val="000000" w:themeColor="text1"/>
          <w:u w:color="000000" w:themeColor="text1"/>
        </w:rPr>
        <w:t>9</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470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57-1-470.</w:t>
      </w:r>
      <w:r>
        <w:rPr>
          <w:color w:val="000000" w:themeColor="text1"/>
          <w:u w:color="000000" w:themeColor="text1"/>
        </w:rPr>
        <w:tab/>
      </w:r>
      <w:r w:rsidRPr="00276771">
        <w:rPr>
          <w:strike/>
          <w:color w:val="000000" w:themeColor="text1"/>
          <w:u w:color="000000" w:themeColor="text1"/>
        </w:rPr>
        <w:t>(A)</w:t>
      </w:r>
      <w:r w:rsidRPr="00276771">
        <w:rPr>
          <w:color w:val="000000" w:themeColor="text1"/>
          <w:u w:color="000000" w:themeColor="text1"/>
        </w:rPr>
        <w:tab/>
      </w:r>
      <w:r w:rsidRPr="00276771">
        <w:rPr>
          <w:strike/>
          <w:color w:val="000000" w:themeColor="text1"/>
          <w:u w:color="000000" w:themeColor="text1"/>
        </w:rPr>
        <w:t>At each commission meeting the secretary must provide a detailed written report of all:</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(1)</w:t>
      </w:r>
      <w:r w:rsidRPr="00276771">
        <w:rPr>
          <w:color w:val="000000" w:themeColor="text1"/>
          <w:u w:color="000000" w:themeColor="text1"/>
        </w:rPr>
        <w:tab/>
      </w:r>
      <w:r w:rsidRPr="00276771">
        <w:rPr>
          <w:strike/>
          <w:color w:val="000000" w:themeColor="text1"/>
          <w:u w:color="000000" w:themeColor="text1"/>
        </w:rPr>
        <w:t>requests that he has received since the last commission meeting for routine operation and maintenance or emergency repairs, his decision concerning those requests, and a status report on all approved requests;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pending projects approved by the commission pursuant to Section 57</w:t>
      </w:r>
      <w:r w:rsidR="001E7591">
        <w:rPr>
          <w:strike/>
          <w:color w:val="000000" w:themeColor="text1"/>
          <w:u w:color="000000" w:themeColor="text1"/>
        </w:rPr>
        <w:noBreakHyphen/>
      </w:r>
      <w:r w:rsidRPr="00276771">
        <w:rPr>
          <w:strike/>
          <w:color w:val="000000" w:themeColor="text1"/>
          <w:u w:color="000000" w:themeColor="text1"/>
        </w:rPr>
        <w:t>1</w:t>
      </w:r>
      <w:r w:rsidR="001E7591">
        <w:rPr>
          <w:strike/>
          <w:color w:val="000000" w:themeColor="text1"/>
          <w:u w:color="000000" w:themeColor="text1"/>
        </w:rPr>
        <w:noBreakHyphen/>
      </w:r>
      <w:r w:rsidRPr="00276771">
        <w:rPr>
          <w:strike/>
          <w:color w:val="000000" w:themeColor="text1"/>
          <w:u w:color="000000" w:themeColor="text1"/>
        </w:rPr>
        <w:t>370(N) and the status of those projects, if there has been any material change in the status since the last commission meeting.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lastRenderedPageBreak/>
        <w:tab/>
      </w:r>
      <w:r w:rsidRPr="00276771">
        <w:rPr>
          <w:strike/>
          <w:color w:val="000000" w:themeColor="text1"/>
          <w:u w:color="000000" w:themeColor="text1"/>
        </w:rPr>
        <w:t>(B)</w:t>
      </w:r>
      <w:r w:rsidRPr="00276771">
        <w:rPr>
          <w:color w:val="000000" w:themeColor="text1"/>
          <w:u w:color="000000" w:themeColor="text1"/>
        </w:rPr>
        <w:tab/>
      </w:r>
      <w:r w:rsidRPr="00276771">
        <w:rPr>
          <w:strike/>
          <w:color w:val="000000" w:themeColor="text1"/>
          <w:u w:color="000000" w:themeColor="text1"/>
        </w:rPr>
        <w:t>The commission must review the report and make findings as to whether the requests approved by the secretary meet the needs of the public based upon objective and quantifiable factors.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(C)</w:t>
      </w:r>
      <w:r w:rsidRPr="00276771">
        <w:rPr>
          <w:color w:val="000000" w:themeColor="text1"/>
          <w:u w:color="000000" w:themeColor="text1"/>
        </w:rPr>
        <w:tab/>
      </w:r>
      <w:r w:rsidRPr="00276771">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strike/>
          <w:color w:val="000000" w:themeColor="text1"/>
          <w:u w:color="000000" w:themeColor="text1"/>
        </w:rPr>
        <w:t>(D)</w:t>
      </w:r>
      <w:r w:rsidRPr="00276771">
        <w:rPr>
          <w:color w:val="000000" w:themeColor="text1"/>
          <w:u w:color="000000" w:themeColor="text1"/>
        </w:rPr>
        <w:tab/>
      </w:r>
      <w:r w:rsidRPr="00276771">
        <w:rPr>
          <w:strike/>
          <w:color w:val="000000" w:themeColor="text1"/>
          <w:u w:color="000000" w:themeColor="text1"/>
        </w:rPr>
        <w:t>The text of the secretary’s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The department must develop the long</w:t>
      </w:r>
      <w:r w:rsidR="001E7591">
        <w:rPr>
          <w:color w:val="000000" w:themeColor="text1"/>
          <w:u w:val="single" w:color="000000" w:themeColor="text1"/>
        </w:rPr>
        <w:noBreakHyphen/>
      </w:r>
      <w:r w:rsidRPr="00276771">
        <w:rPr>
          <w:color w:val="000000" w:themeColor="text1"/>
          <w:u w:val="single" w:color="000000" w:themeColor="text1"/>
        </w:rPr>
        <w:t>range Statewide Transportation Plan, with a minimum twenty</w:t>
      </w:r>
      <w:r w:rsidR="001E7591">
        <w:rPr>
          <w:color w:val="000000" w:themeColor="text1"/>
          <w:u w:val="single" w:color="000000" w:themeColor="text1"/>
        </w:rPr>
        <w:noBreakHyphen/>
      </w:r>
      <w:r w:rsidRPr="00276771">
        <w:rPr>
          <w:color w:val="000000" w:themeColor="text1"/>
          <w:u w:val="single" w:color="000000" w:themeColor="text1"/>
        </w:rPr>
        <w:t xml:space="preserve">year forecast period at the time of adoption, </w:t>
      </w:r>
      <w:r>
        <w:rPr>
          <w:color w:val="000000" w:themeColor="text1"/>
          <w:u w:val="single" w:color="000000" w:themeColor="text1"/>
        </w:rPr>
        <w:t>which</w:t>
      </w:r>
      <w:r w:rsidRPr="00276771">
        <w:rPr>
          <w:color w:val="000000" w:themeColor="text1"/>
          <w:u w:val="single" w:color="000000" w:themeColor="text1"/>
        </w:rPr>
        <w:t xml:space="preserve">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Concerning the development, content, and implementation of the Statewide Transportation Improvement Program, the department must: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t>(</w:t>
      </w:r>
      <w:r w:rsidRPr="00276771">
        <w:rPr>
          <w:color w:val="000000" w:themeColor="text1"/>
          <w:u w:val="single" w:color="000000" w:themeColor="text1"/>
        </w:rPr>
        <w:t>1)</w:t>
      </w:r>
      <w:r w:rsidRPr="00276771">
        <w:rPr>
          <w:color w:val="000000" w:themeColor="text1"/>
          <w:u w:color="000000" w:themeColor="text1"/>
        </w:rPr>
        <w:tab/>
      </w:r>
      <w:r w:rsidRPr="00276771">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1E7591">
        <w:rPr>
          <w:color w:val="000000" w:themeColor="text1"/>
          <w:u w:val="single" w:color="000000" w:themeColor="text1"/>
        </w:rPr>
        <w:noBreakHyphen/>
      </w:r>
      <w:r w:rsidRPr="00276771">
        <w:rPr>
          <w:color w:val="000000" w:themeColor="text1"/>
          <w:u w:val="single" w:color="000000" w:themeColor="text1"/>
        </w:rPr>
        <w:t>range Statewide Transportation Plan and the Statewide Transportation Improvement Program;</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276771">
        <w:rPr>
          <w:color w:val="000000" w:themeColor="text1"/>
          <w:u w:color="000000" w:themeColor="text1"/>
        </w:rPr>
        <w:tab/>
      </w:r>
      <w:r w:rsidRPr="00276771">
        <w:rPr>
          <w:color w:val="000000" w:themeColor="text1"/>
          <w:u w:val="single" w:color="000000" w:themeColor="text1"/>
        </w:rPr>
        <w:t>develop and revise the transportation plan for inclusion in the Statewide Tra</w:t>
      </w:r>
      <w:r w:rsidR="00D129EC">
        <w:rPr>
          <w:color w:val="000000" w:themeColor="text1"/>
          <w:u w:val="single" w:color="000000" w:themeColor="text1"/>
        </w:rPr>
        <w:t>nsportation Improvement Program</w:t>
      </w:r>
      <w:r w:rsidRPr="00276771">
        <w:rPr>
          <w:color w:val="000000" w:themeColor="text1"/>
          <w:u w:val="single" w:color="000000" w:themeColor="text1"/>
        </w:rPr>
        <w:t xml:space="preserve"> for each </w:t>
      </w:r>
      <w:r w:rsidRPr="00276771">
        <w:rPr>
          <w:color w:val="000000" w:themeColor="text1"/>
          <w:u w:val="single" w:color="000000" w:themeColor="text1"/>
        </w:rPr>
        <w:lastRenderedPageBreak/>
        <w:t>nonmetropolitan planning area in consultation with local officials with responsibility for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(4)</w:t>
      </w:r>
      <w:r w:rsidRPr="00276771">
        <w:rPr>
          <w:color w:val="000000" w:themeColor="text1"/>
          <w:u w:color="000000" w:themeColor="text1"/>
        </w:rPr>
        <w:tab/>
      </w:r>
      <w:r w:rsidRPr="00276771">
        <w:rPr>
          <w:color w:val="000000" w:themeColor="text1"/>
          <w:u w:val="single" w:color="000000" w:themeColor="text1"/>
        </w:rPr>
        <w:t>work in consultation with each metropolitan planning organization to develop and revise a transportation improvement program for each metropolitan planning area;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(5)</w:t>
      </w:r>
      <w:r w:rsidRPr="00276771">
        <w:rPr>
          <w:color w:val="000000" w:themeColor="text1"/>
          <w:u w:color="000000" w:themeColor="text1"/>
        </w:rPr>
        <w:tab/>
      </w:r>
      <w:r w:rsidRPr="00276771">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(6)</w:t>
      </w:r>
      <w:r w:rsidRPr="00276771">
        <w:rPr>
          <w:color w:val="000000" w:themeColor="text1"/>
          <w:u w:color="000000" w:themeColor="text1"/>
        </w:rPr>
        <w:tab/>
      </w:r>
      <w:r w:rsidRPr="00276771">
        <w:rPr>
          <w:color w:val="000000" w:themeColor="text1"/>
          <w:u w:val="single" w:color="000000" w:themeColor="text1"/>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(7)</w:t>
      </w:r>
      <w:r w:rsidRPr="00276771">
        <w:rPr>
          <w:color w:val="000000" w:themeColor="text1"/>
          <w:u w:color="000000" w:themeColor="text1"/>
        </w:rPr>
        <w:tab/>
      </w:r>
      <w:r w:rsidRPr="00276771">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(8)</w:t>
      </w:r>
      <w:r w:rsidRPr="00276771">
        <w:rPr>
          <w:color w:val="000000" w:themeColor="text1"/>
          <w:u w:color="000000" w:themeColor="text1"/>
        </w:rPr>
        <w:tab/>
      </w:r>
      <w:r w:rsidRPr="00276771">
        <w:rPr>
          <w:color w:val="000000" w:themeColor="text1"/>
          <w:u w:val="single" w:color="000000" w:themeColor="text1"/>
        </w:rPr>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Pr>
          <w:color w:val="000000" w:themeColor="text1"/>
          <w:u w:val="single" w:color="000000" w:themeColor="text1"/>
        </w:rPr>
        <w:t>department</w:t>
      </w:r>
      <w:r w:rsidRPr="00276771">
        <w:rPr>
          <w:color w:val="000000" w:themeColor="text1"/>
          <w:u w:val="single" w:color="000000" w:themeColor="text1"/>
        </w:rPr>
        <w:t xml:space="preserve"> shall establish a priority list of projects to the extent permitted by federal laws or regulations, taking into consideration at least the following criteria: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financial viability including a life cycle analysis of estimated maintenance and repair costs over the expected life of the project;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public safety;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(c)</w:t>
      </w:r>
      <w:r w:rsidRPr="00276771">
        <w:rPr>
          <w:color w:val="000000" w:themeColor="text1"/>
          <w:u w:color="000000" w:themeColor="text1"/>
        </w:rPr>
        <w:tab/>
      </w:r>
      <w:r w:rsidRPr="00276771">
        <w:rPr>
          <w:color w:val="000000" w:themeColor="text1"/>
          <w:u w:val="single" w:color="000000" w:themeColor="text1"/>
        </w:rPr>
        <w:t>potential for economic development;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(d)</w:t>
      </w:r>
      <w:r w:rsidRPr="00276771">
        <w:rPr>
          <w:color w:val="000000" w:themeColor="text1"/>
          <w:u w:color="000000" w:themeColor="text1"/>
        </w:rPr>
        <w:tab/>
      </w:r>
      <w:r w:rsidRPr="00276771">
        <w:rPr>
          <w:color w:val="000000" w:themeColor="text1"/>
          <w:u w:val="single" w:color="000000" w:themeColor="text1"/>
        </w:rPr>
        <w:t>traffic volume and congestion;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(e)</w:t>
      </w:r>
      <w:r w:rsidRPr="00276771">
        <w:rPr>
          <w:color w:val="000000" w:themeColor="text1"/>
          <w:u w:color="000000" w:themeColor="text1"/>
        </w:rPr>
        <w:tab/>
      </w:r>
      <w:r w:rsidRPr="00276771">
        <w:rPr>
          <w:color w:val="000000" w:themeColor="text1"/>
          <w:u w:val="single" w:color="000000" w:themeColor="text1"/>
        </w:rPr>
        <w:t>truck traffic;</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(f)</w:t>
      </w:r>
      <w:r w:rsidRPr="00276771">
        <w:rPr>
          <w:color w:val="000000" w:themeColor="text1"/>
          <w:u w:color="000000" w:themeColor="text1"/>
        </w:rPr>
        <w:tab/>
      </w:r>
      <w:r w:rsidRPr="00276771">
        <w:rPr>
          <w:color w:val="000000" w:themeColor="text1"/>
          <w:u w:val="single" w:color="000000" w:themeColor="text1"/>
        </w:rPr>
        <w:t>the pavement quality index;</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(g)</w:t>
      </w:r>
      <w:r w:rsidRPr="00276771">
        <w:rPr>
          <w:color w:val="000000" w:themeColor="text1"/>
          <w:u w:color="000000" w:themeColor="text1"/>
        </w:rPr>
        <w:tab/>
      </w:r>
      <w:r w:rsidRPr="00276771">
        <w:rPr>
          <w:color w:val="000000" w:themeColor="text1"/>
          <w:u w:val="single" w:color="000000" w:themeColor="text1"/>
        </w:rPr>
        <w:t>environmental impact;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(h)</w:t>
      </w:r>
      <w:r w:rsidRPr="00276771">
        <w:rPr>
          <w:color w:val="000000" w:themeColor="text1"/>
          <w:u w:color="000000" w:themeColor="text1"/>
        </w:rPr>
        <w:tab/>
      </w:r>
      <w:r w:rsidRPr="00276771">
        <w:rPr>
          <w:color w:val="000000" w:themeColor="text1"/>
          <w:u w:val="single" w:color="000000" w:themeColor="text1"/>
        </w:rPr>
        <w:t>alternative transportation solutions;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(i)</w:t>
      </w:r>
      <w:r w:rsidRPr="00276771">
        <w:rPr>
          <w:color w:val="000000" w:themeColor="text1"/>
          <w:u w:color="000000" w:themeColor="text1"/>
        </w:rPr>
        <w:tab/>
      </w:r>
      <w:r w:rsidRPr="00276771">
        <w:rPr>
          <w:color w:val="000000" w:themeColor="text1"/>
          <w:u w:val="single" w:color="000000" w:themeColor="text1"/>
        </w:rPr>
        <w:t>consistency with local land use plans.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(C)(1)</w:t>
      </w:r>
      <w:r w:rsidRPr="00276771">
        <w:rPr>
          <w:color w:val="000000" w:themeColor="text1"/>
          <w:u w:color="000000" w:themeColor="text1"/>
        </w:rPr>
        <w:tab/>
      </w:r>
      <w:r w:rsidRPr="00276771">
        <w:rPr>
          <w:color w:val="000000" w:themeColor="text1"/>
          <w:u w:val="single" w:color="000000" w:themeColor="text1"/>
        </w:rPr>
        <w:t xml:space="preserve">To the extent that state funds are available to address the needs of the state highway system, the department must develop a comprehensive plan specifying objectives and performance </w:t>
      </w:r>
      <w:r w:rsidRPr="00276771">
        <w:rPr>
          <w:color w:val="000000" w:themeColor="text1"/>
          <w:u w:val="single" w:color="000000" w:themeColor="text1"/>
        </w:rPr>
        <w:lastRenderedPageBreak/>
        <w:t>measures for the preservation and improvement of the existing system. The projects included in this plan must be supported solely by state funds including the Non</w:t>
      </w:r>
      <w:r w:rsidR="001E7591">
        <w:rPr>
          <w:color w:val="000000" w:themeColor="text1"/>
          <w:u w:val="single" w:color="000000" w:themeColor="text1"/>
        </w:rPr>
        <w:noBreakHyphen/>
      </w:r>
      <w:r w:rsidRPr="00276771">
        <w:rPr>
          <w:color w:val="000000" w:themeColor="text1"/>
          <w:u w:val="single" w:color="000000" w:themeColor="text1"/>
        </w:rPr>
        <w:t>Federal Aid Highway Fund or other state revenue source. When developing the plan required by this subsection, the department must consider, but is not limited to considering</w:t>
      </w:r>
      <w:r w:rsidR="00354CA9">
        <w:rPr>
          <w:color w:val="000000" w:themeColor="text1"/>
          <w:u w:val="single" w:color="000000" w:themeColor="text1"/>
        </w:rPr>
        <w:t>,</w:t>
      </w:r>
      <w:r w:rsidRPr="00276771">
        <w:rPr>
          <w:color w:val="000000" w:themeColor="text1"/>
          <w:u w:val="single" w:color="000000" w:themeColor="text1"/>
        </w:rPr>
        <w:t xml:space="preserve"> the criteria in subsection (B)(8).</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w:t>
      </w:r>
      <w:r>
        <w:rPr>
          <w:color w:val="000000" w:themeColor="text1"/>
          <w:u w:val="single" w:color="000000" w:themeColor="text1"/>
        </w:rPr>
        <w:t xml:space="preserve"> in order</w:t>
      </w:r>
      <w:r w:rsidRPr="00276771">
        <w:rPr>
          <w:color w:val="000000" w:themeColor="text1"/>
          <w:u w:val="single" w:color="000000" w:themeColor="text1"/>
        </w:rPr>
        <w:t xml:space="preserve"> to be eligible for federal matching funds.</w:t>
      </w:r>
      <w:r w:rsidRPr="00B60C92">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20</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490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57-1-490.</w:t>
      </w:r>
      <w:r>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The Materials Management Office of the State Fiscal Accountability Authority annually must audit the department’s internal procurement operation to ensure that the department has acted properly with regard to the department’s exemptions contained in Section 11</w:t>
      </w:r>
      <w:r w:rsidR="001E7591">
        <w:rPr>
          <w:color w:val="000000" w:themeColor="text1"/>
          <w:u w:color="000000" w:themeColor="text1"/>
        </w:rPr>
        <w:noBreakHyphen/>
      </w:r>
      <w:r w:rsidRPr="00276771">
        <w:rPr>
          <w:color w:val="000000" w:themeColor="text1"/>
          <w:u w:color="000000" w:themeColor="text1"/>
        </w:rPr>
        <w:t>35</w:t>
      </w:r>
      <w:r w:rsidR="001E7591">
        <w:rPr>
          <w:color w:val="000000" w:themeColor="text1"/>
          <w:u w:color="000000" w:themeColor="text1"/>
        </w:rPr>
        <w:noBreakHyphen/>
      </w:r>
      <w:r w:rsidRPr="00276771">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w:t>
      </w:r>
      <w:r w:rsidRPr="00276771">
        <w:rPr>
          <w:color w:val="000000" w:themeColor="text1"/>
          <w:u w:val="single" w:color="000000" w:themeColor="text1"/>
        </w:rPr>
        <w:t>Secretary</w:t>
      </w:r>
      <w:r w:rsidRPr="00AE4D93">
        <w:rPr>
          <w:color w:val="000000" w:themeColor="text1"/>
        </w:rPr>
        <w:t xml:space="preserve"> </w:t>
      </w:r>
      <w:r w:rsidRPr="00276771">
        <w:rPr>
          <w:strike/>
          <w:color w:val="000000" w:themeColor="text1"/>
          <w:u w:color="000000" w:themeColor="text1"/>
        </w:rPr>
        <w:t>Commission</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001E7591">
        <w:rPr>
          <w:color w:val="000000" w:themeColor="text1"/>
          <w:u w:color="000000" w:themeColor="text1"/>
        </w:rPr>
        <w:noBreakHyphen/>
      </w:r>
      <w:r w:rsidRPr="00276771">
        <w:rPr>
          <w:color w:val="000000" w:themeColor="text1"/>
          <w:u w:color="000000" w:themeColor="text1"/>
        </w:rPr>
        <w:t>up audits or conduct follow</w:t>
      </w:r>
      <w:r w:rsidR="001E7591">
        <w:rPr>
          <w:color w:val="000000" w:themeColor="text1"/>
          <w:u w:color="000000" w:themeColor="text1"/>
        </w:rPr>
        <w:noBreakHyphen/>
      </w:r>
      <w:r w:rsidRPr="00276771">
        <w:rPr>
          <w:color w:val="000000" w:themeColor="text1"/>
          <w:u w:color="000000" w:themeColor="text1"/>
        </w:rPr>
        <w:t xml:space="preserve">up audits as needed </w:t>
      </w:r>
      <w:r w:rsidRPr="00276771">
        <w:rPr>
          <w:color w:val="000000" w:themeColor="text1"/>
          <w:u w:color="000000" w:themeColor="text1"/>
        </w:rPr>
        <w:lastRenderedPageBreak/>
        <w:t>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(D)</w:t>
      </w:r>
      <w:r w:rsidRPr="00276771">
        <w:rPr>
          <w:color w:val="000000" w:themeColor="text1"/>
          <w:u w:color="000000" w:themeColor="text1"/>
        </w:rPr>
        <w:tab/>
        <w:t xml:space="preserve">Copies of every audit conducted pursuant to this section must be made available to the </w:t>
      </w:r>
      <w:r w:rsidRPr="00AE4D93">
        <w:rPr>
          <w:strike/>
          <w:color w:val="000000" w:themeColor="text1"/>
          <w:u w:color="000000" w:themeColor="text1"/>
        </w:rPr>
        <w:t>Department of Transportation Com</w:t>
      </w:r>
      <w:r>
        <w:rPr>
          <w:strike/>
          <w:color w:val="000000" w:themeColor="text1"/>
          <w:u w:color="000000" w:themeColor="text1"/>
        </w:rPr>
        <w:t>m</w:t>
      </w:r>
      <w:r w:rsidRPr="00AE4D93">
        <w:rPr>
          <w:strike/>
          <w:color w:val="000000" w:themeColor="text1"/>
          <w:u w:color="000000" w:themeColor="text1"/>
        </w:rPr>
        <w:t>ission</w:t>
      </w:r>
      <w:r w:rsidRPr="00276771">
        <w:rPr>
          <w:color w:val="000000" w:themeColor="text1"/>
          <w:u w:color="000000" w:themeColor="text1"/>
        </w:rPr>
        <w:t xml:space="preserve"> </w:t>
      </w:r>
      <w:r w:rsidR="00354CA9">
        <w:rPr>
          <w:color w:val="000000" w:themeColor="text1"/>
          <w:u w:val="single" w:color="000000" w:themeColor="text1"/>
        </w:rPr>
        <w:t>s</w:t>
      </w:r>
      <w:r w:rsidRPr="00276771">
        <w:rPr>
          <w:color w:val="000000" w:themeColor="text1"/>
          <w:u w:val="single" w:color="000000" w:themeColor="text1"/>
        </w:rPr>
        <w:t>ecretary</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SECTION</w:t>
      </w:r>
      <w:r w:rsidRPr="00276771">
        <w:rPr>
          <w:color w:val="000000" w:themeColor="text1"/>
          <w:u w:color="000000" w:themeColor="text1"/>
        </w:rPr>
        <w:tab/>
      </w:r>
      <w:r>
        <w:rPr>
          <w:color w:val="000000" w:themeColor="text1"/>
          <w:u w:color="000000" w:themeColor="text1"/>
        </w:rPr>
        <w:t>2</w:t>
      </w:r>
      <w:r w:rsidRPr="00276771">
        <w:rPr>
          <w:color w:val="000000" w:themeColor="text1"/>
          <w:u w:color="000000" w:themeColor="text1"/>
        </w:rPr>
        <w:t>1.</w:t>
      </w:r>
      <w:r w:rsidRPr="00276771">
        <w:rPr>
          <w:color w:val="000000" w:themeColor="text1"/>
          <w:u w:color="000000" w:themeColor="text1"/>
        </w:rPr>
        <w:tab/>
        <w:t xml:space="preserve">Article 7, Chapter </w:t>
      </w:r>
      <w:r w:rsidR="006072E1">
        <w:rPr>
          <w:color w:val="000000" w:themeColor="text1"/>
          <w:u w:color="000000" w:themeColor="text1"/>
        </w:rPr>
        <w:t>1,</w:t>
      </w:r>
      <w:r w:rsidRPr="00276771">
        <w:rPr>
          <w:color w:val="000000" w:themeColor="text1"/>
          <w:u w:color="000000" w:themeColor="text1"/>
        </w:rPr>
        <w:t xml:space="preserve"> Title 57, relating to the </w:t>
      </w:r>
      <w:r w:rsidR="00354CA9">
        <w:rPr>
          <w:color w:val="000000" w:themeColor="text1"/>
          <w:u w:color="000000" w:themeColor="text1"/>
        </w:rPr>
        <w:t xml:space="preserve">Joint Transportation Review </w:t>
      </w:r>
      <w:r w:rsidRPr="00276771">
        <w:rPr>
          <w:color w:val="000000" w:themeColor="text1"/>
          <w:u w:color="000000" w:themeColor="text1"/>
        </w:rPr>
        <w:t>Commi</w:t>
      </w:r>
      <w:r w:rsidR="00354CA9">
        <w:rPr>
          <w:color w:val="000000" w:themeColor="text1"/>
          <w:u w:color="000000" w:themeColor="text1"/>
        </w:rPr>
        <w:t>ttee</w:t>
      </w:r>
      <w:r w:rsidRPr="00276771">
        <w:rPr>
          <w:color w:val="000000" w:themeColor="text1"/>
          <w:u w:color="000000" w:themeColor="text1"/>
        </w:rPr>
        <w:t>, is repealed</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22</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57-3-20.</w:t>
      </w:r>
      <w:r>
        <w:rPr>
          <w:color w:val="000000" w:themeColor="text1"/>
          <w:u w:color="000000" w:themeColor="text1"/>
        </w:rPr>
        <w:tab/>
      </w:r>
      <w:r w:rsidRPr="00276771">
        <w:rPr>
          <w:color w:val="000000" w:themeColor="text1"/>
          <w:u w:color="000000" w:themeColor="text1"/>
        </w:rPr>
        <w:t>The responsibilities and duties of the following division deputy directors must include, but not be limited to, the following: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(1)</w:t>
      </w:r>
      <w:r w:rsidRPr="00276771">
        <w:rPr>
          <w:color w:val="000000" w:themeColor="text1"/>
          <w:u w:color="000000" w:themeColor="text1"/>
        </w:rPr>
        <w:tab/>
        <w:t>division deputy director for finance and administration: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financial planning and management;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accounting systems necessary to comply with all federal and/or state laws and/or regulations as well as all policies established by the Comptroller General;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 xml:space="preserve">administrative functions, including </w:t>
      </w:r>
      <w:r w:rsidRPr="00276771">
        <w:rPr>
          <w:strike/>
          <w:color w:val="000000" w:themeColor="text1"/>
          <w:u w:color="000000" w:themeColor="text1"/>
        </w:rPr>
        <w:t>recording proceedings of the commission and</w:t>
      </w:r>
      <w:r w:rsidRPr="00276771">
        <w:rPr>
          <w:color w:val="000000" w:themeColor="text1"/>
          <w:u w:color="000000" w:themeColor="text1"/>
        </w:rPr>
        <w:t xml:space="preserve"> developing policy and procedures to ensure compliance with these policies and procedures;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(2)</w:t>
      </w:r>
      <w:r w:rsidRPr="00276771">
        <w:rPr>
          <w:color w:val="000000" w:themeColor="text1"/>
          <w:u w:color="000000" w:themeColor="text1"/>
        </w:rPr>
        <w:tab/>
        <w:t>division deputy director for construction, engineering, and planning: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statewide strategic highway plans;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direct highway engineering activities, including construction, design, construction oversight, and maintenance of state highways;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(3)</w:t>
      </w:r>
      <w:r w:rsidRPr="00276771">
        <w:rPr>
          <w:color w:val="000000" w:themeColor="text1"/>
          <w:u w:color="000000" w:themeColor="text1"/>
        </w:rPr>
        <w:tab/>
        <w:t>division deputy director for intermodal and freight programs: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a statewide public transit system;</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coordinate the preservation and revitalization of existing rail corridors;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 xml:space="preserve">develop and coordinate a statewide passenger and freight rail system, including the development of a comprehensive state rail </w:t>
      </w:r>
      <w:r w:rsidRPr="00276771">
        <w:rPr>
          <w:color w:val="000000" w:themeColor="text1"/>
          <w:u w:color="000000" w:themeColor="text1"/>
        </w:rPr>
        <w:lastRenderedPageBreak/>
        <w:t>plan for passenger and freight railroads and rail infrastructure services;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(d)</w:t>
      </w:r>
      <w:r w:rsidRPr="00276771">
        <w:rPr>
          <w:color w:val="000000" w:themeColor="text1"/>
          <w:u w:color="000000" w:themeColor="text1"/>
        </w:rPr>
        <w:tab/>
        <w:t>plan, develop, and coordinate a comprehensive intermodal transportation program for the movement of passengers and freight through integrated highway, railroad, port, airport, and other transit systems;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(e)</w:t>
      </w:r>
      <w:r w:rsidRPr="00276771">
        <w:rPr>
          <w:color w:val="000000" w:themeColor="text1"/>
          <w:u w:color="000000" w:themeColor="text1"/>
        </w:rPr>
        <w:tab/>
        <w:t>financial management of funding from federal, state, and local transit, rail, and other intermodal sources;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(f)</w:t>
      </w:r>
      <w:r w:rsidRPr="00276771">
        <w:rPr>
          <w:color w:val="000000" w:themeColor="text1"/>
          <w:u w:color="000000" w:themeColor="text1"/>
        </w:rPr>
        <w:tab/>
        <w:t>manage the Office of Railroads and the Office of Public Transit.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23</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bCs/>
          <w:color w:val="000000" w:themeColor="text1"/>
          <w:u w:color="000000" w:themeColor="text1"/>
        </w:rPr>
        <w:t>Section 57</w:t>
      </w:r>
      <w:r w:rsidR="001E7591">
        <w:rPr>
          <w:bCs/>
          <w:color w:val="000000" w:themeColor="text1"/>
          <w:u w:color="000000" w:themeColor="text1"/>
        </w:rPr>
        <w:noBreakHyphen/>
      </w:r>
      <w:r w:rsidRPr="00276771">
        <w:rPr>
          <w:bCs/>
          <w:color w:val="000000" w:themeColor="text1"/>
          <w:u w:color="000000" w:themeColor="text1"/>
        </w:rPr>
        <w:t>3</w:t>
      </w:r>
      <w:r w:rsidR="001E7591">
        <w:rPr>
          <w:bCs/>
          <w:color w:val="000000" w:themeColor="text1"/>
          <w:u w:color="000000" w:themeColor="text1"/>
        </w:rPr>
        <w:noBreakHyphen/>
      </w:r>
      <w:r w:rsidRPr="00276771">
        <w:rPr>
          <w:bCs/>
          <w:color w:val="000000" w:themeColor="text1"/>
          <w:u w:color="000000" w:themeColor="text1"/>
        </w:rPr>
        <w:t>50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57-3-50.</w:t>
      </w:r>
      <w:r>
        <w:rPr>
          <w:color w:val="000000" w:themeColor="text1"/>
          <w:u w:color="000000" w:themeColor="text1"/>
        </w:rPr>
        <w:tab/>
      </w:r>
      <w:r w:rsidRPr="00276771">
        <w:rPr>
          <w:color w:val="000000" w:themeColor="text1"/>
          <w:u w:color="000000" w:themeColor="text1"/>
        </w:rPr>
        <w:t xml:space="preserve">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AE4D93">
        <w:rPr>
          <w:color w:val="000000" w:themeColor="text1"/>
        </w:rPr>
        <w:t xml:space="preserve"> </w:t>
      </w:r>
      <w:r w:rsidRPr="00276771">
        <w:rPr>
          <w:color w:val="000000" w:themeColor="text1"/>
          <w:u w:color="000000" w:themeColor="text1"/>
        </w:rPr>
        <w:t xml:space="preserve">may establish such highway districts as in its opinion shall be necessary for the proper and efficient performance of its duties.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24</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210</w:t>
      </w:r>
      <w:r>
        <w:rPr>
          <w:rFonts w:eastAsia="Times New Roman"/>
          <w:color w:val="000000" w:themeColor="text1"/>
          <w:u w:color="000000" w:themeColor="text1"/>
        </w:rPr>
        <w:t>(A)</w:t>
      </w:r>
      <w:r w:rsidRPr="00276771">
        <w:rPr>
          <w:rFonts w:eastAsia="Times New Roman"/>
          <w:color w:val="000000" w:themeColor="text1"/>
          <w:u w:color="000000" w:themeColor="text1"/>
        </w:rPr>
        <w:t xml:space="preserve">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6072E1">
        <w:rPr>
          <w:color w:val="000000" w:themeColor="text1"/>
          <w:u w:color="000000" w:themeColor="text1"/>
        </w:rPr>
        <w:t>Section 57-3-210.</w:t>
      </w:r>
      <w:r w:rsidR="006072E1">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76771">
        <w:rPr>
          <w:strike/>
          <w:color w:val="000000" w:themeColor="text1"/>
          <w:u w:color="000000" w:themeColor="text1"/>
        </w:rPr>
        <w:t>the commission,</w:t>
      </w:r>
      <w:r w:rsidRPr="00AE4D93">
        <w:rPr>
          <w:color w:val="000000" w:themeColor="text1"/>
          <w:u w:color="000000" w:themeColor="text1"/>
        </w:rPr>
        <w:t xml:space="preserve"> </w:t>
      </w:r>
      <w:r w:rsidRPr="00276771">
        <w:rPr>
          <w:color w:val="000000" w:themeColor="text1"/>
          <w:u w:color="000000" w:themeColor="text1"/>
        </w:rPr>
        <w:t>and the federal government.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25</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700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57-3-700.</w:t>
      </w:r>
      <w:r>
        <w:rPr>
          <w:color w:val="000000" w:themeColor="text1"/>
          <w:u w:color="000000" w:themeColor="text1"/>
        </w:rPr>
        <w:tab/>
      </w:r>
      <w:r w:rsidRPr="00276771">
        <w:rPr>
          <w:color w:val="000000" w:themeColor="text1"/>
          <w:u w:color="000000" w:themeColor="text1"/>
        </w:rPr>
        <w:t xml:space="preserve">With the approval of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the county officials may designate the department, acting through its agents and employees, as agents of the county in securing necessary rights</w:t>
      </w:r>
      <w:r w:rsidR="001E7591">
        <w:rPr>
          <w:color w:val="000000" w:themeColor="text1"/>
          <w:u w:color="000000" w:themeColor="text1"/>
        </w:rPr>
        <w:noBreakHyphen/>
      </w:r>
      <w:r w:rsidRPr="00276771">
        <w:rPr>
          <w:color w:val="000000" w:themeColor="text1"/>
          <w:u w:color="000000" w:themeColor="text1"/>
        </w:rPr>
        <w:t>of</w:t>
      </w:r>
      <w:r w:rsidR="001E7591">
        <w:rPr>
          <w:color w:val="000000" w:themeColor="text1"/>
          <w:u w:color="000000" w:themeColor="text1"/>
        </w:rPr>
        <w:noBreakHyphen/>
      </w:r>
      <w:r w:rsidRPr="00276771">
        <w:rPr>
          <w:color w:val="000000" w:themeColor="text1"/>
          <w:u w:color="000000" w:themeColor="text1"/>
        </w:rPr>
        <w:t>way and other lands.”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26</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color w:val="000000" w:themeColor="text1"/>
          <w:u w:color="000000" w:themeColor="text1"/>
        </w:rPr>
        <w:t xml:space="preserve">The Code Commissioner is directed to change or correct all references to the </w:t>
      </w:r>
      <w:r>
        <w:rPr>
          <w:color w:val="000000" w:themeColor="text1"/>
          <w:u w:color="000000" w:themeColor="text1"/>
        </w:rPr>
        <w:t>“</w:t>
      </w:r>
      <w:r w:rsidRPr="00276771">
        <w:rPr>
          <w:color w:val="000000" w:themeColor="text1"/>
          <w:u w:color="000000" w:themeColor="text1"/>
        </w:rPr>
        <w:t>Commission</w:t>
      </w:r>
      <w:r>
        <w:rPr>
          <w:color w:val="000000" w:themeColor="text1"/>
          <w:u w:color="000000" w:themeColor="text1"/>
        </w:rPr>
        <w:t xml:space="preserve">,” “Department of </w:t>
      </w:r>
      <w:r>
        <w:rPr>
          <w:color w:val="000000" w:themeColor="text1"/>
          <w:u w:color="000000" w:themeColor="text1"/>
        </w:rPr>
        <w:lastRenderedPageBreak/>
        <w:t>Transportation Commission,” or the like in the 1976 Code to</w:t>
      </w:r>
      <w:r w:rsidRPr="00276771">
        <w:rPr>
          <w:color w:val="000000" w:themeColor="text1"/>
          <w:u w:color="000000" w:themeColor="text1"/>
        </w:rPr>
        <w:t xml:space="preserve"> </w:t>
      </w:r>
      <w:r>
        <w:rPr>
          <w:color w:val="000000" w:themeColor="text1"/>
          <w:u w:color="000000" w:themeColor="text1"/>
        </w:rPr>
        <w:t>“</w:t>
      </w:r>
      <w:r w:rsidRPr="00276771">
        <w:rPr>
          <w:color w:val="000000" w:themeColor="text1"/>
          <w:u w:color="000000" w:themeColor="text1"/>
        </w:rPr>
        <w:t>Department of Transportation,</w:t>
      </w:r>
      <w:r>
        <w:rPr>
          <w:color w:val="000000" w:themeColor="text1"/>
          <w:u w:color="000000" w:themeColor="text1"/>
        </w:rPr>
        <w:t>” “Secretary,” or “Secretary of Transportation,” as appropriate,</w:t>
      </w:r>
      <w:r w:rsidRPr="00276771">
        <w:rPr>
          <w:color w:val="000000" w:themeColor="text1"/>
          <w:u w:color="000000" w:themeColor="text1"/>
        </w:rPr>
        <w:t xml:space="preserve"> to reflect that the Commission’s authority is devolved upon the Secretary of Transportation unless otherwise provided. References to the Commission in the 1976 Code or other provisions of law are considered to be and must be construed to mean the Secretary unless otherwise provided.</w:t>
      </w:r>
    </w:p>
    <w:p w:rsidR="00254534" w:rsidRDefault="00254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9E" w:rsidRPr="00522CE0"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4534">
        <w:rPr>
          <w:rFonts w:eastAsia="Times New Roman"/>
        </w:rPr>
        <w:t>27</w:t>
      </w:r>
      <w:r>
        <w:rPr>
          <w:rFonts w:eastAsia="Times New Roman"/>
        </w:rPr>
        <w:t>.</w:t>
      </w:r>
      <w:r>
        <w:rPr>
          <w:rFonts w:eastAsia="Times New Roman"/>
        </w:rPr>
        <w:tab/>
      </w:r>
      <w:r w:rsidR="00F569D3">
        <w:rPr>
          <w:rFonts w:eastAsia="Times New Roman"/>
        </w:rPr>
        <w:t>Unless otherwise provided for in this act, t</w:t>
      </w:r>
      <w:r>
        <w:rPr>
          <w:rFonts w:eastAsia="Times New Roman"/>
        </w:rPr>
        <w:t>his act takes effect upon approval by the Governor.</w:t>
      </w:r>
    </w:p>
    <w:p w:rsidR="00734D1F" w:rsidRDefault="001E75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5F05" w:rsidRDefault="00685F05" w:rsidP="00685F05">
      <w:pPr>
        <w:suppressAutoHyphens/>
        <w:jc w:val="both"/>
        <w:rPr>
          <w:rFonts w:eastAsia="Times New Roman"/>
        </w:rPr>
      </w:pPr>
    </w:p>
    <w:sectPr w:rsidR="00685F05" w:rsidSect="00685F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D8A" w:rsidRDefault="00595D8A" w:rsidP="00522CE0">
      <w:r>
        <w:separator/>
      </w:r>
    </w:p>
  </w:endnote>
  <w:endnote w:type="continuationSeparator" w:id="0">
    <w:p w:rsidR="00595D8A" w:rsidRDefault="00595D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D81FC1-FB40-46C9-9715-D1812F64A9FE}"/>
    <w:embedBold r:id="rId2" w:fontKey="{252B055D-54CE-410A-9903-903DABA58B77}"/>
  </w:font>
  <w:font w:name="Calibri">
    <w:panose1 w:val="020F0502020204030204"/>
    <w:charset w:val="00"/>
    <w:family w:val="swiss"/>
    <w:pitch w:val="variable"/>
    <w:sig w:usb0="E00002FF" w:usb1="4000ACFF" w:usb2="00000001" w:usb3="00000000" w:csb0="0000019F" w:csb1="00000000"/>
    <w:embedRegular r:id="rId3" w:fontKey="{D95B349D-6355-466D-B58A-A3CB766B1B5E}"/>
  </w:font>
  <w:font w:name="Segoe UI">
    <w:panose1 w:val="020B0502040204020203"/>
    <w:charset w:val="00"/>
    <w:family w:val="swiss"/>
    <w:pitch w:val="variable"/>
    <w:sig w:usb0="E10022FF" w:usb1="C000E47F" w:usb2="00000029" w:usb3="00000000" w:csb0="000001DF" w:csb1="00000000"/>
    <w:embedRegular r:id="rId4" w:fontKey="{35FAAE6A-1AAB-4C8E-9D5B-DD054FFD0D0F}"/>
  </w:font>
  <w:font w:name="Cambria">
    <w:panose1 w:val="02040503050406030204"/>
    <w:charset w:val="00"/>
    <w:family w:val="roman"/>
    <w:pitch w:val="variable"/>
    <w:sig w:usb0="E00002FF" w:usb1="400004FF" w:usb2="00000000" w:usb3="00000000" w:csb0="0000019F" w:csb1="00000000"/>
    <w:embedRegular r:id="rId5" w:fontKey="{FD153215-0C3A-4E5F-9594-13AFAC9F3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D1F" w:rsidRPr="00685F05" w:rsidRDefault="00685F05" w:rsidP="00685F05">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D8A" w:rsidRDefault="00595D8A" w:rsidP="00522CE0">
      <w:r>
        <w:separator/>
      </w:r>
    </w:p>
  </w:footnote>
  <w:footnote w:type="continuationSeparator" w:id="0">
    <w:p w:rsidR="00595D8A" w:rsidRDefault="00595D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TAX .KMM.GH"/>
    <w:docVar w:name="CoverAttorneyInitials" w:val="KMM"/>
    <w:docVar w:name="CoverAttorneyLastName" w:val="Moffitt"/>
    <w:docVar w:name="CoverBillType" w:val="b"/>
    <w:docVar w:name="CoverSenator" w:val="GH"/>
    <w:docVar w:name="dvBillNumber" w:val="600"/>
    <w:docVar w:name="dvBillNumberPrefix" w:val="S. "/>
    <w:docVar w:name="dvOriginalBody" w:val="Senate"/>
    <w:docVar w:name="fulldraftpath" w:val="L:\S-RES\GH\013TAX .KMM.GH.DOCX"/>
    <w:docVar w:name="NameofBody" w:val="S"/>
    <w:docVar w:name="vgroup2" w:val="S-RES"/>
  </w:docVars>
  <w:rsids>
    <w:rsidRoot w:val="00F43C9E"/>
    <w:rsid w:val="00042AC1"/>
    <w:rsid w:val="00046516"/>
    <w:rsid w:val="00072458"/>
    <w:rsid w:val="0007601D"/>
    <w:rsid w:val="000B0720"/>
    <w:rsid w:val="000B2B52"/>
    <w:rsid w:val="000B5EAF"/>
    <w:rsid w:val="000D6AF6"/>
    <w:rsid w:val="000E133A"/>
    <w:rsid w:val="001315B2"/>
    <w:rsid w:val="00170561"/>
    <w:rsid w:val="00186AC9"/>
    <w:rsid w:val="00194417"/>
    <w:rsid w:val="00197DF1"/>
    <w:rsid w:val="001B16C7"/>
    <w:rsid w:val="001B1D30"/>
    <w:rsid w:val="001B3DD9"/>
    <w:rsid w:val="001B7E5D"/>
    <w:rsid w:val="001D3BAC"/>
    <w:rsid w:val="001E7591"/>
    <w:rsid w:val="00216025"/>
    <w:rsid w:val="00245C4E"/>
    <w:rsid w:val="00253874"/>
    <w:rsid w:val="00254534"/>
    <w:rsid w:val="002C1321"/>
    <w:rsid w:val="002C2031"/>
    <w:rsid w:val="002C5896"/>
    <w:rsid w:val="002D3BED"/>
    <w:rsid w:val="003002DA"/>
    <w:rsid w:val="00307C2B"/>
    <w:rsid w:val="00315D04"/>
    <w:rsid w:val="00317AE4"/>
    <w:rsid w:val="00354CA9"/>
    <w:rsid w:val="00383247"/>
    <w:rsid w:val="003B455C"/>
    <w:rsid w:val="003D6E2B"/>
    <w:rsid w:val="003E7597"/>
    <w:rsid w:val="00413EBF"/>
    <w:rsid w:val="0044020F"/>
    <w:rsid w:val="00450668"/>
    <w:rsid w:val="0045350D"/>
    <w:rsid w:val="00454138"/>
    <w:rsid w:val="004813A2"/>
    <w:rsid w:val="004952FA"/>
    <w:rsid w:val="004B6A22"/>
    <w:rsid w:val="004D7F37"/>
    <w:rsid w:val="004E14E4"/>
    <w:rsid w:val="005120CD"/>
    <w:rsid w:val="00515F69"/>
    <w:rsid w:val="00522CE0"/>
    <w:rsid w:val="00541951"/>
    <w:rsid w:val="00565148"/>
    <w:rsid w:val="00570403"/>
    <w:rsid w:val="00593361"/>
    <w:rsid w:val="00595D8A"/>
    <w:rsid w:val="005A413B"/>
    <w:rsid w:val="005A5017"/>
    <w:rsid w:val="005A648C"/>
    <w:rsid w:val="005F07AC"/>
    <w:rsid w:val="005F1745"/>
    <w:rsid w:val="006072E1"/>
    <w:rsid w:val="00630D4D"/>
    <w:rsid w:val="00675C64"/>
    <w:rsid w:val="00685F05"/>
    <w:rsid w:val="006A1802"/>
    <w:rsid w:val="006C0CBB"/>
    <w:rsid w:val="006C74EA"/>
    <w:rsid w:val="00720D40"/>
    <w:rsid w:val="007318D4"/>
    <w:rsid w:val="00734D1F"/>
    <w:rsid w:val="00742A22"/>
    <w:rsid w:val="00762479"/>
    <w:rsid w:val="00765784"/>
    <w:rsid w:val="00771D92"/>
    <w:rsid w:val="007A4390"/>
    <w:rsid w:val="007E529A"/>
    <w:rsid w:val="007E5CB7"/>
    <w:rsid w:val="008314D2"/>
    <w:rsid w:val="00870F6F"/>
    <w:rsid w:val="008974E9"/>
    <w:rsid w:val="008B2F42"/>
    <w:rsid w:val="008C3697"/>
    <w:rsid w:val="008E185F"/>
    <w:rsid w:val="008E6477"/>
    <w:rsid w:val="008F023B"/>
    <w:rsid w:val="009027F5"/>
    <w:rsid w:val="00904E16"/>
    <w:rsid w:val="00915998"/>
    <w:rsid w:val="009162B3"/>
    <w:rsid w:val="00927C62"/>
    <w:rsid w:val="00983951"/>
    <w:rsid w:val="00984124"/>
    <w:rsid w:val="00984640"/>
    <w:rsid w:val="00995C37"/>
    <w:rsid w:val="009A5F7B"/>
    <w:rsid w:val="009C118A"/>
    <w:rsid w:val="009D2F8A"/>
    <w:rsid w:val="00A02011"/>
    <w:rsid w:val="00A4011E"/>
    <w:rsid w:val="00A86015"/>
    <w:rsid w:val="00A9594E"/>
    <w:rsid w:val="00A95F60"/>
    <w:rsid w:val="00AE59C8"/>
    <w:rsid w:val="00B10098"/>
    <w:rsid w:val="00B248A8"/>
    <w:rsid w:val="00B5790D"/>
    <w:rsid w:val="00B80947"/>
    <w:rsid w:val="00B945C5"/>
    <w:rsid w:val="00BA20EA"/>
    <w:rsid w:val="00BB5AFC"/>
    <w:rsid w:val="00BC0A56"/>
    <w:rsid w:val="00C2498D"/>
    <w:rsid w:val="00C45366"/>
    <w:rsid w:val="00C57023"/>
    <w:rsid w:val="00C73A56"/>
    <w:rsid w:val="00C74052"/>
    <w:rsid w:val="00CB187A"/>
    <w:rsid w:val="00CC0EC7"/>
    <w:rsid w:val="00CC251A"/>
    <w:rsid w:val="00CD4107"/>
    <w:rsid w:val="00CE060C"/>
    <w:rsid w:val="00CF2C98"/>
    <w:rsid w:val="00D1088B"/>
    <w:rsid w:val="00D1286F"/>
    <w:rsid w:val="00D129EC"/>
    <w:rsid w:val="00D14DE6"/>
    <w:rsid w:val="00D156D2"/>
    <w:rsid w:val="00D35486"/>
    <w:rsid w:val="00D46809"/>
    <w:rsid w:val="00D51A4B"/>
    <w:rsid w:val="00D53E29"/>
    <w:rsid w:val="00D57AF6"/>
    <w:rsid w:val="00D86943"/>
    <w:rsid w:val="00DA3C6B"/>
    <w:rsid w:val="00DA47B9"/>
    <w:rsid w:val="00DD5E38"/>
    <w:rsid w:val="00DD5EFA"/>
    <w:rsid w:val="00DE5635"/>
    <w:rsid w:val="00E058D3"/>
    <w:rsid w:val="00E12CA0"/>
    <w:rsid w:val="00E2236D"/>
    <w:rsid w:val="00E55D99"/>
    <w:rsid w:val="00E56451"/>
    <w:rsid w:val="00E76AD9"/>
    <w:rsid w:val="00E91E2F"/>
    <w:rsid w:val="00EA3546"/>
    <w:rsid w:val="00EB47AE"/>
    <w:rsid w:val="00EC34E1"/>
    <w:rsid w:val="00EC7423"/>
    <w:rsid w:val="00F0234A"/>
    <w:rsid w:val="00F05CF2"/>
    <w:rsid w:val="00F43C9E"/>
    <w:rsid w:val="00F51241"/>
    <w:rsid w:val="00F52959"/>
    <w:rsid w:val="00F55884"/>
    <w:rsid w:val="00F569D3"/>
    <w:rsid w:val="00FB1B99"/>
    <w:rsid w:val="00FB6EFF"/>
    <w:rsid w:val="00FB7221"/>
    <w:rsid w:val="00FB7F01"/>
    <w:rsid w:val="00FC0D36"/>
    <w:rsid w:val="00FC3A2B"/>
    <w:rsid w:val="00FE6467"/>
    <w:rsid w:val="00FE6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C4AD040-957F-499B-AD56-2862D200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A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1DFE6F86.dotm</Template>
  <TotalTime>0</TotalTime>
  <Pages>1</Pages>
  <Words>12444</Words>
  <Characters>65114</Characters>
  <Application>Microsoft Office Word</Application>
  <DocSecurity>0</DocSecurity>
  <Lines>1497</Lines>
  <Paragraphs>286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600 Text of Previous Version (Mar. 30, 2017) - South Carolina Legislature Online</dc:title>
  <dc:subject/>
  <dc:creator>%USERNAME%</dc:creator>
  <cp:keywords/>
  <dc:description/>
  <cp:lastModifiedBy>S Volk</cp:lastModifiedBy>
  <cp:revision>2</cp:revision>
  <cp:lastPrinted>2017-03-27T21:13:00Z</cp:lastPrinted>
  <dcterms:created xsi:type="dcterms:W3CDTF">2017-03-30T16:04:00Z</dcterms:created>
  <dcterms:modified xsi:type="dcterms:W3CDTF">2017-03-30T16:04:00Z</dcterms:modified>
</cp:coreProperties>
</file>