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721" w:rsidRDefault="002C572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5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7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CEA" w:rsidRPr="00421075" w:rsidRDefault="00632CEA" w:rsidP="0063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421075">
        <w:t>TO AMEND SECTION 59</w:t>
      </w:r>
      <w:r>
        <w:noBreakHyphen/>
      </w:r>
      <w:r w:rsidRPr="00421075">
        <w:t>101</w:t>
      </w:r>
      <w:r>
        <w:noBreakHyphen/>
      </w:r>
      <w:r w:rsidRPr="00421075">
        <w:t>40, CODE OF LAWS OF SOUTH CAROLINA, 1976, RELATING TO THE AUTHORITY OF STUDENT GOVERNMENT PRESIDENTS OF INSTITUTIONS OF HIGHER LEARNING TO SERVE AS EX OFFICIO TRUSTEES OF THEIR INSTITUTIONS, SO AS TO MAKE SUCH SERVICE MANDATORY, TO PROVIDE SUCH BOARD MEMBERS ARE VOTING MEMBERS, TO PROVIDE SUCH BOARD MEMBERS ARE NOT ENTITLED TO RECEIVE SUBSISTENCE ALLOWANCES AND THE LIKE, AND TO EXEMPT TECHNICAL COLLEGES; TO AMEND SECTIONS 59</w:t>
      </w:r>
      <w:r>
        <w:noBreakHyphen/>
      </w:r>
      <w:r w:rsidRPr="00421075">
        <w:t>117</w:t>
      </w:r>
      <w:r>
        <w:noBreakHyphen/>
      </w:r>
      <w:r w:rsidRPr="00421075">
        <w:t>10, 59</w:t>
      </w:r>
      <w:r>
        <w:noBreakHyphen/>
      </w:r>
      <w:r w:rsidRPr="00421075">
        <w:t>117</w:t>
      </w:r>
      <w:r>
        <w:noBreakHyphen/>
      </w:r>
      <w:r w:rsidRPr="00421075">
        <w:t>20, 59</w:t>
      </w:r>
      <w:r>
        <w:noBreakHyphen/>
      </w:r>
      <w:r w:rsidRPr="00421075">
        <w:t>119</w:t>
      </w:r>
      <w:r>
        <w:noBreakHyphen/>
      </w:r>
      <w:r w:rsidRPr="00421075">
        <w:t>40, 59</w:t>
      </w:r>
      <w:r>
        <w:noBreakHyphen/>
      </w:r>
      <w:r w:rsidRPr="00421075">
        <w:t>121</w:t>
      </w:r>
      <w:r>
        <w:noBreakHyphen/>
      </w:r>
      <w:r w:rsidRPr="00421075">
        <w:t>10, 59</w:t>
      </w:r>
      <w:r>
        <w:noBreakHyphen/>
      </w:r>
      <w:r w:rsidRPr="00421075">
        <w:t>121</w:t>
      </w:r>
      <w:r>
        <w:noBreakHyphen/>
      </w:r>
      <w:r w:rsidRPr="00421075">
        <w:t>20, 59</w:t>
      </w:r>
      <w:r>
        <w:noBreakHyphen/>
      </w:r>
      <w:r w:rsidRPr="00421075">
        <w:t>123</w:t>
      </w:r>
      <w:r>
        <w:noBreakHyphen/>
      </w:r>
      <w:r w:rsidRPr="00421075">
        <w:t>40, AS AMENDED, 59</w:t>
      </w:r>
      <w:r>
        <w:noBreakHyphen/>
      </w:r>
      <w:r w:rsidRPr="00421075">
        <w:t>123</w:t>
      </w:r>
      <w:r>
        <w:noBreakHyphen/>
      </w:r>
      <w:r w:rsidRPr="00421075">
        <w:t>50, AS AMENDED, 59</w:t>
      </w:r>
      <w:r>
        <w:noBreakHyphen/>
      </w:r>
      <w:r w:rsidRPr="00421075">
        <w:t>125</w:t>
      </w:r>
      <w:r>
        <w:noBreakHyphen/>
      </w:r>
      <w:r w:rsidRPr="00421075">
        <w:t>20, AS AMENDED, 59</w:t>
      </w:r>
      <w:r>
        <w:noBreakHyphen/>
      </w:r>
      <w:r w:rsidRPr="00421075">
        <w:t>125</w:t>
      </w:r>
      <w:r>
        <w:noBreakHyphen/>
      </w:r>
      <w:r w:rsidRPr="00421075">
        <w:t>30, AS AMENDED, 59</w:t>
      </w:r>
      <w:r>
        <w:noBreakHyphen/>
      </w:r>
      <w:r w:rsidRPr="00421075">
        <w:t>127</w:t>
      </w:r>
      <w:r>
        <w:noBreakHyphen/>
      </w:r>
      <w:r w:rsidRPr="00421075">
        <w:t>20, AS AMENDED, 59</w:t>
      </w:r>
      <w:r>
        <w:noBreakHyphen/>
      </w:r>
      <w:r w:rsidRPr="00421075">
        <w:t>130</w:t>
      </w:r>
      <w:r>
        <w:noBreakHyphen/>
      </w:r>
      <w:r w:rsidRPr="00421075">
        <w:t>10, AS AMENDED, 59</w:t>
      </w:r>
      <w:r>
        <w:noBreakHyphen/>
      </w:r>
      <w:r w:rsidRPr="00421075">
        <w:t>133</w:t>
      </w:r>
      <w:r>
        <w:noBreakHyphen/>
      </w:r>
      <w:r w:rsidRPr="00421075">
        <w:t>10, AS AMENDED, 59</w:t>
      </w:r>
      <w:r>
        <w:noBreakHyphen/>
      </w:r>
      <w:r w:rsidRPr="00421075">
        <w:t>135</w:t>
      </w:r>
      <w:r>
        <w:noBreakHyphen/>
      </w:r>
      <w:r w:rsidRPr="00421075">
        <w:t>10, AS AMENDED, AND 59</w:t>
      </w:r>
      <w:r>
        <w:noBreakHyphen/>
      </w:r>
      <w:r w:rsidRPr="00421075">
        <w:t>136</w:t>
      </w:r>
      <w:r>
        <w:noBreakHyphen/>
      </w:r>
      <w:r w:rsidRPr="00421075">
        <w:t>110, AS AMENDED, ALL RELATING TO THE BOARDS OF TRUSTEES OF CERTAIN FOUR</w:t>
      </w:r>
      <w:r>
        <w:noBreakHyphen/>
      </w:r>
      <w:r w:rsidRPr="00421075">
        <w:t>YEAR STATE</w:t>
      </w:r>
      <w:r>
        <w:noBreakHyphen/>
      </w:r>
      <w:r w:rsidRPr="00421075">
        <w:t>SUPPORTED INSTITUTIONS OF HIGHER</w:t>
      </w:r>
      <w:r>
        <w:t xml:space="preserve"> EDUCATION,</w:t>
      </w:r>
      <w:r w:rsidRPr="00421075">
        <w:t xml:space="preserve"> ALL SO AS TO MAKE CONFORMING CHANGES; TO AMEND SECTION 7</w:t>
      </w:r>
      <w:r>
        <w:noBreakHyphen/>
      </w:r>
      <w:r w:rsidRPr="00421075">
        <w:t>5</w:t>
      </w:r>
      <w:r>
        <w:noBreakHyphen/>
      </w:r>
      <w:r w:rsidRPr="00421075">
        <w:t xml:space="preserve">120, </w:t>
      </w:r>
      <w:r>
        <w:t xml:space="preserve">AS AMENDED, </w:t>
      </w:r>
      <w:r w:rsidRPr="00421075">
        <w:t>RELATING TO QUALIFICATIONS OF AN ELECTOR, SO AS TO PROVIDE A STUDENT WHO RESIDES FOR ONE SEMESTER IN THE COMMUNITY IN WHICH HE ATTENDS COLLEGE MUST BE CONSIDERED QUALIFIED TO BE AN ELECTOR AND MAY REGISTER TO VOTE IF HE MEETS</w:t>
      </w:r>
      <w:r>
        <w:t xml:space="preserve"> CERTAIN EXISTING REQUIREMENTS; AND TO MAKE THE PROVISIONS EFFECTIVE JULY 1,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763" w:rsidRDefault="00157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763" w:rsidRDefault="00157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15776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812C3" w:rsidRPr="00421075">
        <w:t>Section 59</w:t>
      </w:r>
      <w:r w:rsidR="005812C3">
        <w:noBreakHyphen/>
      </w:r>
      <w:r w:rsidR="005812C3" w:rsidRPr="00421075">
        <w:t>101</w:t>
      </w:r>
      <w:r w:rsidR="005812C3">
        <w:noBreakHyphen/>
      </w:r>
      <w:r w:rsidR="005812C3" w:rsidRPr="00421075">
        <w:t>40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101</w:t>
      </w:r>
      <w:r>
        <w:noBreakHyphen/>
        <w:t>40.</w:t>
      </w:r>
      <w:r>
        <w:tab/>
      </w:r>
      <w:r>
        <w:rPr>
          <w:u w:val="single"/>
        </w:rPr>
        <w:t>(A)</w:t>
      </w:r>
      <w:r w:rsidRPr="00DF0F99">
        <w:tab/>
      </w:r>
      <w:r w:rsidRPr="00604919">
        <w:t>Notwithstanding any other provisions of law relating to the composition of the various boards of trustees of State</w:t>
      </w:r>
      <w:r>
        <w:noBreakHyphen/>
      </w:r>
      <w:r w:rsidRPr="00604919">
        <w:t xml:space="preserve">supported institutions of higher learning, the president of the student body of each of these institutions </w:t>
      </w:r>
      <w:r w:rsidRPr="00116EE0">
        <w:rPr>
          <w:strike/>
        </w:rPr>
        <w:t>may be</w:t>
      </w:r>
      <w:r>
        <w:t xml:space="preserve"> </w:t>
      </w:r>
      <w:r>
        <w:rPr>
          <w:u w:val="single"/>
        </w:rPr>
        <w:t>shall serve</w:t>
      </w:r>
      <w:r w:rsidRPr="00604919">
        <w:t xml:space="preserve">, ex officio, </w:t>
      </w:r>
      <w:r>
        <w:rPr>
          <w:u w:val="single"/>
        </w:rPr>
        <w:t>as</w:t>
      </w:r>
      <w:r>
        <w:t xml:space="preserve"> </w:t>
      </w:r>
      <w:r w:rsidRPr="00604919">
        <w:t xml:space="preserve">a </w:t>
      </w:r>
      <w:r w:rsidRPr="00116EE0">
        <w:rPr>
          <w:strike/>
        </w:rPr>
        <w:t>nonvoting</w:t>
      </w:r>
      <w:r w:rsidRPr="00604919">
        <w:t xml:space="preserve"> </w:t>
      </w:r>
      <w:r>
        <w:rPr>
          <w:u w:val="single"/>
        </w:rPr>
        <w:t>voting</w:t>
      </w:r>
      <w:r>
        <w:t xml:space="preserve"> </w:t>
      </w:r>
      <w:r w:rsidRPr="00604919">
        <w:t>member of the board of trustees of the institution he attends and represents.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919">
        <w:tab/>
      </w:r>
      <w:r>
        <w:rPr>
          <w:u w:val="single"/>
        </w:rPr>
        <w:t>(B)</w:t>
      </w:r>
      <w:r w:rsidRPr="00DF0F99">
        <w:tab/>
      </w:r>
      <w:r w:rsidR="002C5196">
        <w:t>The term of office of the s</w:t>
      </w:r>
      <w:r w:rsidRPr="00604919">
        <w:t xml:space="preserve">tudent </w:t>
      </w:r>
      <w:r w:rsidRPr="00C76F9A">
        <w:rPr>
          <w:strike/>
        </w:rPr>
        <w:t>body</w:t>
      </w:r>
      <w:r w:rsidRPr="00604919">
        <w:t xml:space="preserve"> </w:t>
      </w:r>
      <w:r w:rsidR="002C5196">
        <w:rPr>
          <w:u w:val="single"/>
        </w:rPr>
        <w:t>g</w:t>
      </w:r>
      <w:r>
        <w:rPr>
          <w:u w:val="single"/>
        </w:rPr>
        <w:t>overnment</w:t>
      </w:r>
      <w:r w:rsidR="002C5196">
        <w:t xml:space="preserve"> p</w:t>
      </w:r>
      <w:r w:rsidRPr="00604919">
        <w:t>resident shall be contemporaneous with his term as president.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DF0F99">
        <w:tab/>
      </w:r>
      <w:r w:rsidR="002C5196">
        <w:rPr>
          <w:u w:val="single"/>
        </w:rPr>
        <w:t>The s</w:t>
      </w:r>
      <w:r>
        <w:rPr>
          <w:u w:val="single"/>
        </w:rPr>
        <w:t>tudent</w:t>
      </w:r>
      <w:r w:rsidR="002C5196">
        <w:rPr>
          <w:u w:val="single"/>
        </w:rPr>
        <w:t xml:space="preserve"> government p</w:t>
      </w:r>
      <w:r>
        <w:rPr>
          <w:u w:val="single"/>
        </w:rPr>
        <w:t>resident may not receive subsistence, per diem, or mileage for his service.</w:t>
      </w:r>
    </w:p>
    <w:p w:rsidR="005812C3" w:rsidRPr="00116EE0"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F99">
        <w:tab/>
      </w:r>
      <w:r>
        <w:rPr>
          <w:u w:val="single"/>
        </w:rPr>
        <w:t>(D)</w:t>
      </w:r>
      <w:r w:rsidRPr="00DF0F99">
        <w:tab/>
      </w:r>
      <w:r>
        <w:rPr>
          <w:u w:val="single"/>
        </w:rPr>
        <w:t>The provisions of this section do not apply to technical colleges.</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01-40"/>
      <w:bookmarkEnd w:id="5"/>
      <w:r w:rsidRPr="00421075">
        <w:t>SECTI</w:t>
      </w:r>
      <w:r>
        <w:t>ON</w:t>
      </w:r>
      <w:r>
        <w:tab/>
      </w:r>
      <w:r w:rsidRPr="00421075">
        <w:t>2.</w:t>
      </w:r>
      <w:r>
        <w:tab/>
      </w:r>
      <w:r w:rsidRPr="00421075">
        <w:t>Section 59</w:t>
      </w:r>
      <w:r>
        <w:noBreakHyphen/>
      </w:r>
      <w:r w:rsidRPr="00421075">
        <w:t>117</w:t>
      </w:r>
      <w:r>
        <w:noBreakHyphen/>
      </w:r>
      <w:r w:rsidRPr="00421075">
        <w:t>10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BA6A06">
        <w:t xml:space="preserve">The board of trustees of the University of South Carolina </w:t>
      </w:r>
      <w:r w:rsidRPr="00116EE0">
        <w:rPr>
          <w:strike/>
        </w:rPr>
        <w:t>shall</w:t>
      </w:r>
      <w:r w:rsidRPr="00BA6A06">
        <w:t xml:space="preserve"> </w:t>
      </w:r>
      <w:r>
        <w:rPr>
          <w:u w:val="single"/>
        </w:rPr>
        <w:t xml:space="preserve">must </w:t>
      </w:r>
      <w:r w:rsidRPr="00BA6A06">
        <w:t>be composed of the Governor of the State</w:t>
      </w:r>
      <w:r>
        <w:rPr>
          <w:u w:val="single"/>
        </w:rPr>
        <w:t>,</w:t>
      </w:r>
      <w:r w:rsidRPr="00BA6A06">
        <w:t xml:space="preserve"> </w:t>
      </w:r>
      <w:r w:rsidRPr="00116EE0">
        <w:rPr>
          <w:strike/>
        </w:rPr>
        <w:t>(</w:t>
      </w:r>
      <w:r w:rsidRPr="00BA6A06">
        <w:t>or his designee</w:t>
      </w:r>
      <w:r w:rsidRPr="00116EE0">
        <w:rPr>
          <w:strike/>
        </w:rPr>
        <w:t>)</w:t>
      </w:r>
      <w:r w:rsidRPr="00BA6A06">
        <w:t xml:space="preserve">, the State Superintendent of Education, </w:t>
      </w:r>
      <w:r w:rsidR="002C5196">
        <w:rPr>
          <w:u w:val="single"/>
        </w:rPr>
        <w:t>the s</w:t>
      </w:r>
      <w:r>
        <w:rPr>
          <w:u w:val="single"/>
        </w:rPr>
        <w:t xml:space="preserve">tudent </w:t>
      </w:r>
      <w:r w:rsidR="002C5196">
        <w:rPr>
          <w:u w:val="single"/>
        </w:rPr>
        <w:t>government p</w:t>
      </w:r>
      <w:r>
        <w:rPr>
          <w:u w:val="single"/>
        </w:rPr>
        <w:t>resident,</w:t>
      </w:r>
      <w:r>
        <w:t xml:space="preserve"> </w:t>
      </w:r>
      <w:r w:rsidRPr="00BA6A06">
        <w:t xml:space="preserve">and the President of the Greater University of South Carolina Alumni Association, which </w:t>
      </w:r>
      <w:r w:rsidRPr="00116EE0">
        <w:rPr>
          <w:strike/>
        </w:rPr>
        <w:t>three shall</w:t>
      </w:r>
      <w:r w:rsidRPr="00BA6A06">
        <w:t xml:space="preserve"> </w:t>
      </w:r>
      <w:r>
        <w:rPr>
          <w:u w:val="single"/>
        </w:rPr>
        <w:t>four must</w:t>
      </w:r>
      <w:r>
        <w:t xml:space="preserve"> </w:t>
      </w:r>
      <w:r w:rsidRPr="00BA6A06">
        <w:t>be members ex officio of the board; and seventeen other members including one member from each of the sixteen judicial circuits to be elected by the general vote of the General Assembly as hereinafter provided, and one at</w:t>
      </w:r>
      <w:r>
        <w:noBreakHyphen/>
      </w:r>
      <w:r w:rsidRPr="00BA6A06">
        <w:t>large member appointed by the Governor. The Governor shall make the appointment based on merit regardless of race, color, creed, or gender and shall strive to assure that the membership of the board is representative of all citizens of the State of South Carolina.</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3</w:t>
      </w:r>
      <w:r>
        <w:t>.</w:t>
      </w:r>
      <w:r>
        <w:tab/>
      </w:r>
      <w:r w:rsidRPr="00421075">
        <w:t>Section 59</w:t>
      </w:r>
      <w:r>
        <w:noBreakHyphen/>
      </w:r>
      <w:r w:rsidRPr="00421075">
        <w:t>117</w:t>
      </w:r>
      <w:r>
        <w:noBreakHyphen/>
      </w:r>
      <w:r w:rsidRPr="00421075">
        <w:t>20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20.</w:t>
      </w:r>
      <w:r>
        <w:tab/>
      </w:r>
      <w:r>
        <w:rPr>
          <w:u w:val="single"/>
        </w:rPr>
        <w:t>(A)</w:t>
      </w:r>
      <w:r w:rsidRPr="00DF0F99">
        <w:tab/>
      </w:r>
      <w:r w:rsidRPr="00BA6A06">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w:t>
      </w:r>
      <w:r w:rsidRPr="00BA6A06">
        <w:lastRenderedPageBreak/>
        <w:t>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6A06">
        <w:tab/>
      </w:r>
      <w:r>
        <w:rPr>
          <w:u w:val="single"/>
        </w:rPr>
        <w:t>(B)</w:t>
      </w:r>
      <w:r w:rsidRPr="00DF0F99">
        <w:tab/>
      </w:r>
      <w:r w:rsidRPr="00BA6A06">
        <w:t>The term of office of the at</w:t>
      </w:r>
      <w:r>
        <w:noBreakHyphen/>
      </w:r>
      <w:r w:rsidRPr="00BA6A06">
        <w:t>large trustee appointed by the Governor is effective upon certification to the Secretary of State and is four years. If the Governor, chooses to designate a member to serve in his stead as permitted by Section 59</w:t>
      </w:r>
      <w:r>
        <w:noBreakHyphen/>
      </w:r>
      <w:r w:rsidRPr="00BA6A06">
        <w:t>117</w:t>
      </w:r>
      <w:r>
        <w:noBreakHyphen/>
      </w:r>
      <w:r w:rsidRPr="00BA6A06">
        <w:t>10, the appointment is effective upon certification to the Secretary of State and shall continue, at the pleasure of the Governor making the appointment, so long as he continues to hold the specified office.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A06">
        <w:tab/>
      </w:r>
      <w:r>
        <w:rPr>
          <w:u w:val="single"/>
        </w:rPr>
        <w:t>(C)</w:t>
      </w:r>
      <w:r w:rsidRPr="00DF0F99">
        <w:tab/>
      </w:r>
      <w:r w:rsidRPr="00BA6A06">
        <w:t>The term of the President of the Greater University of South Carolina Alumni Association is for the active term of office as president.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DF0F99">
        <w:tab/>
      </w:r>
      <w:r w:rsidR="002C5196">
        <w:rPr>
          <w:u w:val="single"/>
        </w:rPr>
        <w:t>The term of the s</w:t>
      </w:r>
      <w:r w:rsidR="007A1EBB">
        <w:rPr>
          <w:u w:val="single"/>
        </w:rPr>
        <w:t xml:space="preserve">tudent </w:t>
      </w:r>
      <w:r w:rsidR="002C5196">
        <w:rPr>
          <w:u w:val="single"/>
        </w:rPr>
        <w:t>g</w:t>
      </w:r>
      <w:r w:rsidR="007A1EBB">
        <w:rPr>
          <w:u w:val="single"/>
        </w:rPr>
        <w:t xml:space="preserve">overnment </w:t>
      </w:r>
      <w:r w:rsidR="002C5196">
        <w:rPr>
          <w:u w:val="single"/>
        </w:rPr>
        <w:t>p</w:t>
      </w:r>
      <w:r>
        <w:rPr>
          <w:u w:val="single"/>
        </w:rPr>
        <w:t>resident is for the active term of office as provided.</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4.</w:t>
      </w:r>
      <w:r>
        <w:tab/>
      </w:r>
      <w:r w:rsidRPr="00421075">
        <w:t>Section 59</w:t>
      </w:r>
      <w:r>
        <w:noBreakHyphen/>
      </w:r>
      <w:r w:rsidRPr="00421075">
        <w:t>119</w:t>
      </w:r>
      <w:r>
        <w:noBreakHyphen/>
      </w:r>
      <w:r w:rsidRPr="00421075">
        <w:t>40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119</w:t>
      </w:r>
      <w:r>
        <w:noBreakHyphen/>
        <w:t>40.</w:t>
      </w:r>
      <w:r>
        <w:tab/>
      </w:r>
      <w:r>
        <w:rPr>
          <w:u w:val="single"/>
        </w:rPr>
        <w:t>(A)</w:t>
      </w:r>
      <w:r w:rsidRPr="00DF0F99">
        <w:tab/>
      </w:r>
      <w:r w:rsidRPr="00E272BB">
        <w:t xml:space="preserve">The university </w:t>
      </w:r>
      <w:r w:rsidRPr="00116EE0">
        <w:rPr>
          <w:strike/>
        </w:rPr>
        <w:t>shall</w:t>
      </w:r>
      <w:r w:rsidRPr="00E272BB">
        <w:t xml:space="preserve"> </w:t>
      </w:r>
      <w:r>
        <w:rPr>
          <w:u w:val="single"/>
        </w:rPr>
        <w:t>must</w:t>
      </w:r>
      <w:r>
        <w:t xml:space="preserve"> </w:t>
      </w:r>
      <w:r w:rsidRPr="00E272BB">
        <w:t xml:space="preserve">be under the management and control of a board of thirteen trustees, composed of the seven members nominated by the will and their successors and six members to be elected by the General Assembly in joint assembly.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w:t>
      </w:r>
      <w:r w:rsidRPr="00E272BB">
        <w:lastRenderedPageBreak/>
        <w:t>university who shall serve for a term of four years and until their successors shall be elected and shall qualify. In electing members of the board, the General Assembly shall elect members based on merit regardless of race, color, creed, or gender and shall strive to assure that the membership of the board is representative of all citizens of the State of South Carolina.</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2BB">
        <w:tab/>
      </w:r>
      <w:r>
        <w:rPr>
          <w:u w:val="single"/>
        </w:rPr>
        <w:t>(B)</w:t>
      </w:r>
      <w:r w:rsidRPr="00DF0F99">
        <w:tab/>
      </w:r>
      <w:r w:rsidRPr="00E272BB">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sidR="002C5196">
        <w:rPr>
          <w:u w:val="single"/>
        </w:rPr>
        <w:t>The s</w:t>
      </w:r>
      <w:r>
        <w:rPr>
          <w:u w:val="single"/>
        </w:rPr>
        <w:t xml:space="preserve">tudent </w:t>
      </w:r>
      <w:r w:rsidR="002C5196">
        <w:rPr>
          <w:u w:val="single"/>
        </w:rPr>
        <w:t>government p</w:t>
      </w:r>
      <w:r>
        <w:rPr>
          <w:u w:val="single"/>
        </w:rPr>
        <w:t>resident shall serve as an ex officio member of the board for the active term of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5.</w:t>
      </w:r>
      <w:r>
        <w:tab/>
      </w:r>
      <w:r w:rsidRPr="00421075">
        <w:t>Section 59</w:t>
      </w:r>
      <w:r>
        <w:noBreakHyphen/>
      </w:r>
      <w:r w:rsidRPr="00421075">
        <w:t>121</w:t>
      </w:r>
      <w:r>
        <w:noBreakHyphen/>
      </w:r>
      <w:r w:rsidRPr="00421075">
        <w:t>10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121</w:t>
      </w:r>
      <w:r>
        <w:noBreakHyphen/>
        <w:t>10.</w:t>
      </w:r>
      <w:r>
        <w:tab/>
      </w:r>
      <w:r w:rsidRPr="00A36AA0">
        <w:t xml:space="preserve">The board of visitors of The Citadel, the Military College of South Carolina, </w:t>
      </w:r>
      <w:r w:rsidRPr="00116EE0">
        <w:rPr>
          <w:strike/>
        </w:rPr>
        <w:t>shall</w:t>
      </w:r>
      <w:r w:rsidRPr="00A36AA0">
        <w:t xml:space="preserve"> </w:t>
      </w:r>
      <w:r>
        <w:rPr>
          <w:u w:val="single"/>
        </w:rPr>
        <w:t>must</w:t>
      </w:r>
      <w:r>
        <w:t xml:space="preserve"> </w:t>
      </w:r>
      <w:r w:rsidRPr="00A36AA0">
        <w:t xml:space="preserve">be composed of the Governor, the Adjutant General </w:t>
      </w:r>
      <w:r w:rsidRPr="00116EE0">
        <w:rPr>
          <w:strike/>
        </w:rPr>
        <w:t>and</w:t>
      </w:r>
      <w:r>
        <w:rPr>
          <w:u w:val="single"/>
        </w:rPr>
        <w:t>,</w:t>
      </w:r>
      <w:r w:rsidRPr="00A36AA0">
        <w:t xml:space="preserve"> the State Superintendent of Education, </w:t>
      </w:r>
      <w:r w:rsidR="002C5196">
        <w:rPr>
          <w:u w:val="single"/>
        </w:rPr>
        <w:t>and the student g</w:t>
      </w:r>
      <w:r>
        <w:rPr>
          <w:u w:val="single"/>
        </w:rPr>
        <w:t xml:space="preserve">overnment </w:t>
      </w:r>
      <w:r w:rsidR="002C5196">
        <w:rPr>
          <w:u w:val="single"/>
        </w:rPr>
        <w:t>p</w:t>
      </w:r>
      <w:r>
        <w:rPr>
          <w:u w:val="single"/>
        </w:rPr>
        <w:t>resident,</w:t>
      </w:r>
      <w:r>
        <w:t xml:space="preserve"> </w:t>
      </w:r>
      <w:r w:rsidRPr="00A36AA0">
        <w:t xml:space="preserve">who shall be members ex officio of the board, and eleven others who </w:t>
      </w:r>
      <w:r w:rsidRPr="00116EE0">
        <w:rPr>
          <w:strike/>
        </w:rPr>
        <w:t>shall</w:t>
      </w:r>
      <w:r w:rsidRPr="00A36AA0">
        <w:t xml:space="preserve"> </w:t>
      </w:r>
      <w:r>
        <w:rPr>
          <w:u w:val="single"/>
        </w:rPr>
        <w:t>must</w:t>
      </w:r>
      <w:r>
        <w:t xml:space="preserve"> </w:t>
      </w:r>
      <w:r w:rsidRPr="00A36AA0">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w:t>
      </w:r>
      <w:r w:rsidRPr="00116EE0">
        <w:rPr>
          <w:strike/>
        </w:rPr>
        <w:t>shall</w:t>
      </w:r>
      <w:r w:rsidRPr="00A36AA0">
        <w:t xml:space="preserve"> </w:t>
      </w:r>
      <w:r>
        <w:rPr>
          <w:u w:val="single"/>
        </w:rPr>
        <w:t>must</w:t>
      </w:r>
      <w:r>
        <w:t xml:space="preserve"> </w:t>
      </w:r>
      <w:r w:rsidRPr="00A36AA0">
        <w:t>be appointed by the Governor. The Governor shall make the appointment based on merit regardless of race or economic status and shall strive to assure that the membership of the board is representative of all citizens of the State of South Carolina.</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6.</w:t>
      </w:r>
      <w:r>
        <w:tab/>
      </w:r>
      <w:r w:rsidRPr="00421075">
        <w:t>Section 59</w:t>
      </w:r>
      <w:r>
        <w:noBreakHyphen/>
      </w:r>
      <w:r w:rsidRPr="00421075">
        <w:t>121</w:t>
      </w:r>
      <w:r>
        <w:noBreakHyphen/>
      </w:r>
      <w:r w:rsidRPr="00421075">
        <w:t>20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121</w:t>
      </w:r>
      <w:r>
        <w:noBreakHyphen/>
        <w:t>20.</w:t>
      </w:r>
      <w:r>
        <w:tab/>
      </w:r>
      <w:r>
        <w:rPr>
          <w:u w:val="single"/>
        </w:rPr>
        <w:t>(A)</w:t>
      </w:r>
      <w:r w:rsidRPr="00DF0F99">
        <w:tab/>
      </w:r>
      <w:r w:rsidRPr="00A36AA0">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w:t>
      </w:r>
      <w:r w:rsidRPr="00116EE0">
        <w:rPr>
          <w:strike/>
        </w:rPr>
        <w:t>shall be</w:t>
      </w:r>
      <w:r w:rsidRPr="00A36AA0">
        <w:t xml:space="preserve"> </w:t>
      </w:r>
      <w:r>
        <w:rPr>
          <w:u w:val="single"/>
        </w:rPr>
        <w:t>is</w:t>
      </w:r>
      <w:r>
        <w:t xml:space="preserve"> </w:t>
      </w:r>
      <w:r w:rsidRPr="00A36AA0">
        <w:t>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AA0">
        <w:tab/>
      </w:r>
      <w:r>
        <w:rPr>
          <w:u w:val="single"/>
        </w:rPr>
        <w:t>(B)</w:t>
      </w:r>
      <w:r w:rsidRPr="00DF0F99">
        <w:tab/>
      </w:r>
      <w:r w:rsidRPr="00A36AA0">
        <w:t>The term of office of the at</w:t>
      </w:r>
      <w:r>
        <w:noBreakHyphen/>
      </w:r>
      <w:r w:rsidRPr="00A36AA0">
        <w:t xml:space="preserve">large trustee appointed by the Governor </w:t>
      </w:r>
      <w:r w:rsidRPr="00116EE0">
        <w:rPr>
          <w:strike/>
        </w:rPr>
        <w:t>shall be</w:t>
      </w:r>
      <w:r w:rsidRPr="00A36AA0">
        <w:t xml:space="preserve"> </w:t>
      </w:r>
      <w:r>
        <w:rPr>
          <w:u w:val="single"/>
        </w:rPr>
        <w:t>is</w:t>
      </w:r>
      <w:r>
        <w:t xml:space="preserve"> </w:t>
      </w:r>
      <w:r w:rsidRPr="00A36AA0">
        <w:t xml:space="preserve">effective upon certification to the Secretary of State and </w:t>
      </w:r>
      <w:r w:rsidRPr="00116EE0">
        <w:rPr>
          <w:strike/>
        </w:rPr>
        <w:t>shall be</w:t>
      </w:r>
      <w:r w:rsidRPr="00A36AA0">
        <w:t xml:space="preserve"> </w:t>
      </w:r>
      <w:r>
        <w:rPr>
          <w:u w:val="single"/>
        </w:rPr>
        <w:t>is</w:t>
      </w:r>
      <w:r>
        <w:t xml:space="preserve"> </w:t>
      </w:r>
      <w:r w:rsidRPr="00A36AA0">
        <w:t>six years.</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sidR="002C5196">
        <w:rPr>
          <w:u w:val="single"/>
        </w:rPr>
        <w:t>The term of the student g</w:t>
      </w:r>
      <w:r>
        <w:rPr>
          <w:u w:val="single"/>
        </w:rPr>
        <w:t xml:space="preserve">overnment </w:t>
      </w:r>
      <w:r w:rsidR="002C5196">
        <w:rPr>
          <w:u w:val="single"/>
        </w:rPr>
        <w:t>p</w:t>
      </w:r>
      <w:r>
        <w:rPr>
          <w:u w:val="single"/>
        </w:rPr>
        <w:t>resident is for the active term of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7.</w:t>
      </w:r>
      <w:r>
        <w:tab/>
      </w:r>
      <w:r w:rsidRPr="00421075">
        <w:t>Section 59</w:t>
      </w:r>
      <w:r>
        <w:noBreakHyphen/>
      </w:r>
      <w:r w:rsidRPr="00421075">
        <w:t>123</w:t>
      </w:r>
      <w:r>
        <w:noBreakHyphen/>
      </w:r>
      <w:r w:rsidRPr="00421075">
        <w:t>40 of the 1976 Code, as last amended by Act 176 of 2012, is further amended to read:</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123</w:t>
      </w:r>
      <w:r>
        <w:noBreakHyphen/>
        <w:t>40.</w:t>
      </w:r>
      <w:r>
        <w:tab/>
      </w:r>
      <w:r w:rsidRPr="00D52CBA">
        <w:t xml:space="preserve">The management and control of the university shall be vested in a board of trustees, to be composed as follows: the Governor or his designee, ex officio, </w:t>
      </w:r>
      <w:r w:rsidR="002C5196">
        <w:rPr>
          <w:u w:val="single"/>
        </w:rPr>
        <w:t>the student g</w:t>
      </w:r>
      <w:r>
        <w:rPr>
          <w:u w:val="single"/>
        </w:rPr>
        <w:t>overnment</w:t>
      </w:r>
      <w:r w:rsidR="002C5196">
        <w:rPr>
          <w:u w:val="single"/>
        </w:rPr>
        <w:t xml:space="preserve"> p</w:t>
      </w:r>
      <w:r>
        <w:rPr>
          <w:u w:val="single"/>
        </w:rPr>
        <w:t>resident, ex officio,</w:t>
      </w:r>
      <w:r>
        <w:t xml:space="preserve"> </w:t>
      </w:r>
      <w:r w:rsidRPr="00D52CBA">
        <w:t>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8.</w:t>
      </w:r>
      <w:r>
        <w:tab/>
      </w:r>
      <w:r w:rsidRPr="00421075">
        <w:t>Section 59</w:t>
      </w:r>
      <w:r>
        <w:noBreakHyphen/>
      </w:r>
      <w:r w:rsidRPr="00421075">
        <w:t>123</w:t>
      </w:r>
      <w:r>
        <w:noBreakHyphen/>
      </w:r>
      <w:r w:rsidRPr="00421075">
        <w:t>50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123</w:t>
      </w:r>
      <w:r>
        <w:noBreakHyphen/>
        <w:t>50.</w:t>
      </w:r>
      <w:r>
        <w:tab/>
      </w:r>
      <w:r>
        <w:rPr>
          <w:u w:val="single"/>
        </w:rPr>
        <w:t>(A)</w:t>
      </w:r>
      <w:r w:rsidRPr="00DF0F99">
        <w:tab/>
      </w:r>
      <w:r w:rsidRPr="00D52CBA">
        <w:t>The present members of the board of trustees shall continue to serve until July 1, 1966, at which time their terms shall terminate and the members of the board to succeed the present members, and to fill the additional membership provided in Section 59</w:t>
      </w:r>
      <w:r>
        <w:noBreakHyphen/>
      </w:r>
      <w:r w:rsidRPr="00D52CBA">
        <w:t>123</w:t>
      </w:r>
      <w:r>
        <w:noBreakHyphen/>
      </w:r>
      <w:r w:rsidRPr="00D52CBA">
        <w:t xml:space="preserve">40, must be elected at a joint session of the General Assembly on the following dates: On the first Wednesday in </w:t>
      </w:r>
      <w:r w:rsidRPr="00D52CBA">
        <w:lastRenderedPageBreak/>
        <w:t>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2CBA">
        <w:tab/>
      </w:r>
      <w:r>
        <w:rPr>
          <w:u w:val="single"/>
        </w:rPr>
        <w:t>(B)</w:t>
      </w:r>
      <w:r w:rsidRPr="00DF0F99">
        <w:tab/>
      </w:r>
      <w:r w:rsidRPr="00D52CBA">
        <w:t>The term of the at</w:t>
      </w:r>
      <w:r>
        <w:noBreakHyphen/>
      </w:r>
      <w:r w:rsidRPr="00D52CBA">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noBreakHyphen/>
      </w:r>
      <w:r w:rsidRPr="00D52CBA">
        <w:t>123</w:t>
      </w:r>
      <w:r>
        <w:noBreakHyphen/>
      </w:r>
      <w:r w:rsidRPr="00D52CBA">
        <w:t xml:space="preserve">40, the appointment is effective upon certification to the </w:t>
      </w:r>
      <w:r w:rsidRPr="00D52CBA">
        <w:lastRenderedPageBreak/>
        <w:t xml:space="preserve">Secretary of State and </w:t>
      </w:r>
      <w:r w:rsidRPr="00116EE0">
        <w:rPr>
          <w:strike/>
        </w:rPr>
        <w:t>shall continue</w:t>
      </w:r>
      <w:r>
        <w:t xml:space="preserve"> </w:t>
      </w:r>
      <w:r>
        <w:rPr>
          <w:u w:val="single"/>
        </w:rPr>
        <w:t>continues</w:t>
      </w:r>
      <w:r w:rsidRPr="00D52CBA">
        <w:t>, at the pleasure of the Governor making the appointment, so long as he continues to hold the specified office.</w:t>
      </w:r>
    </w:p>
    <w:p w:rsidR="005812C3" w:rsidRPr="00116EE0"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sidR="002C5196">
        <w:rPr>
          <w:u w:val="single"/>
        </w:rPr>
        <w:t>The term of the student government p</w:t>
      </w:r>
      <w:r>
        <w:rPr>
          <w:u w:val="single"/>
        </w:rPr>
        <w:t>resident is for the active term of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9</w:t>
      </w:r>
      <w:r>
        <w:t>.</w:t>
      </w:r>
      <w:r>
        <w:tab/>
      </w:r>
      <w:r w:rsidRPr="00421075">
        <w:t>Section 59</w:t>
      </w:r>
      <w:r>
        <w:noBreakHyphen/>
      </w:r>
      <w:r w:rsidRPr="00421075">
        <w:t>125</w:t>
      </w:r>
      <w:r>
        <w:noBreakHyphen/>
      </w:r>
      <w:r w:rsidRPr="00421075">
        <w:t>20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125</w:t>
      </w:r>
      <w:r>
        <w:noBreakHyphen/>
        <w:t>20.</w:t>
      </w:r>
      <w:r>
        <w:tab/>
        <w:t>(A)</w:t>
      </w:r>
      <w:r>
        <w:tab/>
      </w:r>
      <w:r w:rsidRPr="009E7880">
        <w:t>The Board of Trustees of Winthrop University is composed of the Governor and the State Superintendent of Education</w:t>
      </w:r>
      <w:r>
        <w:rPr>
          <w:u w:val="single"/>
        </w:rPr>
        <w:t>,</w:t>
      </w:r>
      <w:r w:rsidRPr="009E7880">
        <w:t xml:space="preserve"> or their designees</w:t>
      </w:r>
      <w:r w:rsidR="002C5196">
        <w:rPr>
          <w:u w:val="single"/>
        </w:rPr>
        <w:t>, and the student government p</w:t>
      </w:r>
      <w:r>
        <w:rPr>
          <w:u w:val="single"/>
        </w:rPr>
        <w:t>resident,</w:t>
      </w:r>
      <w:r w:rsidRPr="009E7880">
        <w:t xml:space="preserve">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880">
        <w:t xml:space="preserve">In addition to the members of the board in subsection (A), there </w:t>
      </w:r>
      <w:r w:rsidRPr="00116EE0">
        <w:rPr>
          <w:strike/>
        </w:rPr>
        <w:t>shall be</w:t>
      </w:r>
      <w:r w:rsidRPr="009E7880">
        <w:t xml:space="preserve"> </w:t>
      </w:r>
      <w:r>
        <w:rPr>
          <w:u w:val="single"/>
        </w:rPr>
        <w:t>is</w:t>
      </w:r>
      <w:r>
        <w:t xml:space="preserve"> </w:t>
      </w:r>
      <w:r w:rsidRPr="009E7880">
        <w:t>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10.</w:t>
      </w:r>
      <w:r>
        <w:tab/>
      </w:r>
      <w:r w:rsidRPr="00421075">
        <w:t>Section 59</w:t>
      </w:r>
      <w:r>
        <w:noBreakHyphen/>
      </w:r>
      <w:r w:rsidRPr="00421075">
        <w:t>125</w:t>
      </w:r>
      <w:r>
        <w:noBreakHyphen/>
      </w:r>
      <w:r w:rsidRPr="00421075">
        <w:t>30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125</w:t>
      </w:r>
      <w:r>
        <w:noBreakHyphen/>
        <w:t>30.</w:t>
      </w:r>
      <w:r>
        <w:tab/>
      </w:r>
      <w:r w:rsidRPr="009E7880">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noBreakHyphen/>
      </w:r>
      <w:r w:rsidRPr="009E7880">
        <w:t xml:space="preserve">large members designated as Seat Eight, Seat </w:t>
      </w:r>
      <w:r w:rsidRPr="009E7880">
        <w:lastRenderedPageBreak/>
        <w:t>Nine, and Seat Ten with the present at</w:t>
      </w:r>
      <w:r>
        <w:noBreakHyphen/>
      </w:r>
      <w:r w:rsidRPr="009E7880">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noBreakHyphen/>
      </w:r>
      <w:r w:rsidRPr="009E7880">
        <w:t>year term and in 2009, the person elected by the General Assembly to fill Seat Ten shall serve a six</w:t>
      </w:r>
      <w:r>
        <w:noBreakHyphen/>
      </w:r>
      <w:r w:rsidRPr="009E7880">
        <w:t>year term. At the completion of those terms of office, all subsequent members of the board elected by the General Assembly to fill Seats Nine and Ten shall be elected for six</w:t>
      </w:r>
      <w:r>
        <w:noBreakHyphen/>
      </w:r>
      <w:r w:rsidRPr="009E7880">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Pr="00DF0F99">
        <w:t>’</w:t>
      </w:r>
      <w:r w:rsidRPr="009E7880">
        <w:t>s designee shall serve in Seat Eleven, ex officio. Seat Fourteen shall be a member appointed by the Governor. The Governor or the Governor</w:t>
      </w:r>
      <w:r w:rsidRPr="00DF0F99">
        <w:t>’</w:t>
      </w:r>
      <w:r w:rsidRPr="009E7880">
        <w:t>s designee shall serve in Seat Fifteen, ex officio. In 2006, the person elected by the Winthrop University Alumni Association or its successors to fill Seat Twelve shall serve a six</w:t>
      </w:r>
      <w:r>
        <w:noBreakHyphen/>
      </w:r>
      <w:r w:rsidRPr="009E7880">
        <w:t>year term and the person elected by the Winthrop University Alumni Association or its successors to fill Seat Thirteen shall serve a four</w:t>
      </w:r>
      <w:r>
        <w:noBreakHyphen/>
      </w:r>
      <w:r w:rsidRPr="009E7880">
        <w:t>year term. At the completion of those terms of office, all subsequent members of the board elected by the Winthrop University Alumni Association or its successors to fill Seats Twelve and Thirteen shall be elected for six</w:t>
      </w:r>
      <w:r>
        <w:noBreakHyphen/>
      </w:r>
      <w:r w:rsidRPr="009E7880">
        <w:t>year terms. The names of those so elected must be certified to the Secretary of State by the president and secretary of the association and they shall take office immediately after the certification. The term of the at</w:t>
      </w:r>
      <w:r>
        <w:noBreakHyphen/>
      </w:r>
      <w:r w:rsidRPr="009E7880">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t xml:space="preserve">  </w:t>
      </w:r>
      <w:r w:rsidR="002C5196">
        <w:rPr>
          <w:u w:val="single"/>
        </w:rPr>
        <w:t>The term of the student government p</w:t>
      </w:r>
      <w:r>
        <w:rPr>
          <w:u w:val="single"/>
        </w:rPr>
        <w:t>resident is for the active term of the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11.</w:t>
      </w:r>
      <w:r>
        <w:tab/>
      </w:r>
      <w:r w:rsidRPr="00421075">
        <w:t>Section 59</w:t>
      </w:r>
      <w:r>
        <w:noBreakHyphen/>
      </w:r>
      <w:r w:rsidRPr="00421075">
        <w:t>127</w:t>
      </w:r>
      <w:r>
        <w:noBreakHyphen/>
      </w:r>
      <w:r w:rsidRPr="00421075">
        <w:t>20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127</w:t>
      </w:r>
      <w:r>
        <w:noBreakHyphen/>
        <w:t>20.</w:t>
      </w:r>
      <w:r>
        <w:tab/>
      </w:r>
      <w:r w:rsidRPr="0046456A">
        <w:t>(A)</w:t>
      </w:r>
      <w:r>
        <w:rPr>
          <w:u w:val="single"/>
        </w:rPr>
        <w:t>(1)</w:t>
      </w:r>
      <w:r w:rsidRPr="00DF0F99">
        <w:tab/>
      </w:r>
      <w:r w:rsidRPr="0046456A">
        <w:t xml:space="preserve">South Carolina State University is managed and controlled by a board of trustees, composed of </w:t>
      </w:r>
      <w:r w:rsidRPr="00116EE0">
        <w:rPr>
          <w:strike/>
        </w:rPr>
        <w:t>thirteen</w:t>
      </w:r>
      <w:r w:rsidRPr="0046456A">
        <w:t xml:space="preserve"> </w:t>
      </w:r>
      <w:r>
        <w:rPr>
          <w:u w:val="single"/>
        </w:rPr>
        <w:t>fourteen</w:t>
      </w:r>
      <w:r>
        <w:t xml:space="preserve"> </w:t>
      </w:r>
      <w:r w:rsidRPr="0046456A">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w:t>
      </w:r>
      <w:r w:rsidR="002C5196">
        <w:rPr>
          <w:u w:val="single"/>
        </w:rPr>
        <w:t>The student government p</w:t>
      </w:r>
      <w:r>
        <w:rPr>
          <w:u w:val="single"/>
        </w:rPr>
        <w:t>resident serves ex officio as the fourteenth member of the board.</w:t>
      </w:r>
      <w:r>
        <w:t xml:space="preserve"> </w:t>
      </w:r>
      <w:r w:rsidRPr="0046456A">
        <w:t>In case of a vacancy on the board, the Governor may fill it by appointment until the next session of the General Assembly</w:t>
      </w:r>
      <w:r>
        <w:rPr>
          <w:u w:val="single"/>
        </w:rPr>
        <w:t>, exce</w:t>
      </w:r>
      <w:r w:rsidR="002C5196">
        <w:rPr>
          <w:u w:val="single"/>
        </w:rPr>
        <w:t>pt for the student government p</w:t>
      </w:r>
      <w:r>
        <w:rPr>
          <w:u w:val="single"/>
        </w:rPr>
        <w:t>resident</w:t>
      </w:r>
      <w:r w:rsidRPr="0046456A">
        <w:t xml:space="preserve">. </w:t>
      </w:r>
      <w:r w:rsidR="002C5196">
        <w:rPr>
          <w:u w:val="single"/>
        </w:rPr>
        <w:t>Except for the student government p</w:t>
      </w:r>
      <w:r>
        <w:rPr>
          <w:u w:val="single"/>
        </w:rPr>
        <w:t>resident,</w:t>
      </w:r>
      <w:r>
        <w:t xml:space="preserve"> m</w:t>
      </w:r>
      <w:r w:rsidRPr="0046456A">
        <w:t>embers of the board are entitled to subsistence, per diem, and mileage authorized for members of state boards, committees, and commissions.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(2)</w:t>
      </w:r>
      <w:r w:rsidRPr="00DF0F99">
        <w:tab/>
      </w:r>
      <w:r w:rsidRPr="0046456A">
        <w:t>Each position on the board constitutes a separate office and the seats on the board are numbered consecutively, one corresponding in number to each congressional district and Seats Eight</w:t>
      </w:r>
      <w:r>
        <w:noBreakHyphen/>
      </w:r>
      <w:r w:rsidRPr="0046456A">
        <w:t>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(3)</w:t>
      </w:r>
      <w:r w:rsidRPr="00DF0F99">
        <w:tab/>
      </w:r>
      <w:r w:rsidRPr="0046456A">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56A">
        <w:lastRenderedPageBreak/>
        <w:tab/>
        <w:t>(B)</w:t>
      </w:r>
      <w:r>
        <w:tab/>
      </w:r>
      <w:r w:rsidRPr="0046456A">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noBreakHyphen/>
      </w:r>
      <w:r w:rsidRPr="0046456A">
        <w:t>year terms by the provisions of this subsection must be elected for terms of four years each.</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sidR="002C5196">
        <w:rPr>
          <w:u w:val="single"/>
        </w:rPr>
        <w:t>The term of the student government p</w:t>
      </w:r>
      <w:r>
        <w:rPr>
          <w:u w:val="single"/>
        </w:rPr>
        <w:t>resident is for the active term of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12.</w:t>
      </w:r>
      <w:r>
        <w:tab/>
      </w:r>
      <w:r w:rsidRPr="00421075">
        <w:t>Section 59</w:t>
      </w:r>
      <w:r>
        <w:noBreakHyphen/>
      </w:r>
      <w:r w:rsidRPr="00421075">
        <w:t>130</w:t>
      </w:r>
      <w:r>
        <w:noBreakHyphen/>
      </w:r>
      <w:r w:rsidRPr="00421075">
        <w:t>10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130</w:t>
      </w:r>
      <w:r>
        <w:noBreakHyphen/>
        <w:t>10.</w:t>
      </w:r>
      <w:r>
        <w:tab/>
      </w:r>
      <w:r>
        <w:rPr>
          <w:u w:val="single"/>
        </w:rPr>
        <w:t>(A)</w:t>
      </w:r>
      <w:r w:rsidRPr="00DF0F99">
        <w:tab/>
      </w:r>
      <w:r w:rsidRPr="00CB4AB8">
        <w:t xml:space="preserve">The Board of Trustees for the College of Charleston is composed of the Governor of the State or his designee, who is an ex officio of the board, </w:t>
      </w:r>
      <w:r w:rsidR="002C5196">
        <w:rPr>
          <w:u w:val="single"/>
        </w:rPr>
        <w:t>the student government p</w:t>
      </w:r>
      <w:r>
        <w:rPr>
          <w:u w:val="single"/>
        </w:rPr>
        <w:t>resident, who is an ex officio member of the board,</w:t>
      </w:r>
      <w:r>
        <w:t xml:space="preserve"> </w:t>
      </w:r>
      <w:r w:rsidRPr="00CB4AB8">
        <w:t>and nineteen members, with seventeen of these members elected by the General Assembly, one member appointed from the State at large by the Governor, and one member appointed by the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(B)</w:t>
      </w:r>
      <w:r w:rsidRPr="00DF0F99">
        <w:tab/>
      </w:r>
      <w:r w:rsidRPr="00CB4AB8">
        <w:t>Of the seventeen members to be elected, two members must be elected from each congressional district and the remaining three members must be elected by the General Assembly from the State at large.</w:t>
      </w:r>
    </w:p>
    <w:p w:rsidR="005812C3" w:rsidRPr="008978B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AB8">
        <w:tab/>
      </w:r>
      <w:r>
        <w:rPr>
          <w:u w:val="single"/>
        </w:rPr>
        <w:t>(C)</w:t>
      </w:r>
      <w:r w:rsidRPr="00DF0F99">
        <w:tab/>
      </w:r>
      <w:r w:rsidRPr="00CB4AB8">
        <w:t>The term of office of the at</w:t>
      </w:r>
      <w:r>
        <w:noBreakHyphen/>
      </w:r>
      <w:r w:rsidRPr="00CB4AB8">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w:t>
      </w:r>
      <w:r w:rsidRPr="00CB4AB8">
        <w:lastRenderedPageBreak/>
        <w:t>degree from the College of Charleston.</w:t>
      </w:r>
      <w:r>
        <w:t xml:space="preserve"> </w:t>
      </w:r>
      <w:r w:rsidR="002C5196">
        <w:rPr>
          <w:u w:val="single"/>
        </w:rPr>
        <w:t>The term of the student government p</w:t>
      </w:r>
      <w:r>
        <w:rPr>
          <w:u w:val="single"/>
        </w:rPr>
        <w:t>resident is for the active term of office as president.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(D)</w:t>
      </w:r>
      <w:r w:rsidRPr="00DF0F99">
        <w:tab/>
      </w:r>
      <w:r w:rsidRPr="00CB4AB8">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noBreakHyphen/>
      </w:r>
      <w:r w:rsidRPr="00CB4AB8">
        <w:t>large positions elected by the General Assembly, Seats Fifteen, Sixteen, and Seventeen. The member appointed by the Governor shall occupy Seat Eighteen. The member appointed by the Governor upon recommendation of the alumni association shall occupy Seat Nineteen.</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(E)</w:t>
      </w:r>
      <w:r w:rsidRPr="00DF0F99">
        <w:tab/>
      </w:r>
      <w:r w:rsidRPr="00CB4AB8">
        <w:t>Effective July 1, 1988, the even</w:t>
      </w:r>
      <w:r>
        <w:noBreakHyphen/>
      </w:r>
      <w:r w:rsidRPr="00CB4AB8">
        <w:t>numbered seats of those members elected by the General Assembly must be filled for four</w:t>
      </w:r>
      <w:r>
        <w:noBreakHyphen/>
      </w:r>
      <w:r w:rsidRPr="00CB4AB8">
        <w:t>year terms expiring June 30, 1992. The remaining elective odd</w:t>
      </w:r>
      <w:r>
        <w:noBreakHyphen/>
      </w:r>
      <w:r w:rsidRPr="00CB4AB8">
        <w:t>numbered seats on the board must be filled for two</w:t>
      </w:r>
      <w:r>
        <w:noBreakHyphen/>
      </w:r>
      <w:r w:rsidRPr="00CB4AB8">
        <w:t>year terms beginning July 1, 1988, and expiring June 30, 1990. The trustees for the odd</w:t>
      </w:r>
      <w:r>
        <w:noBreakHyphen/>
      </w:r>
      <w:r w:rsidRPr="00CB4AB8">
        <w:t>numbered seats must then be elected for four</w:t>
      </w:r>
      <w:r>
        <w:noBreakHyphen/>
      </w:r>
      <w:r w:rsidRPr="00CB4AB8">
        <w:t>year terms beginning July 1, 1990, and expiring June 30, 1994. Effective July 1, 2012, the member elected to Seat Thirteen on the board must be elected for two</w:t>
      </w:r>
      <w:r>
        <w:noBreakHyphen/>
      </w:r>
      <w:r w:rsidRPr="00CB4AB8">
        <w:t>year terms beginning July 1, 2012, and expiring June 30, 2014, and the member elected to Seat Fourteen on the board must be elected to fill a four</w:t>
      </w:r>
      <w:r>
        <w:noBreakHyphen/>
      </w:r>
      <w:r w:rsidRPr="00CB4AB8">
        <w:t>year term beginning July 1, 2012, and expiring June 30, 2016. The General Assembly shall hold elections every two years to select successors of the trustees whose four</w:t>
      </w:r>
      <w:r>
        <w:noBreakHyphen/>
      </w:r>
      <w:r w:rsidRPr="00CB4AB8">
        <w:t>year terms are then expiring. Except as otherwise provided in this chapter, no election may be held before April first of the year in which the successor</w:t>
      </w:r>
      <w:r w:rsidRPr="00DF0F99">
        <w:t>’</w:t>
      </w:r>
      <w:r w:rsidRPr="00CB4AB8">
        <w:t>s term is to commence. The term of office of an elective trustee commences on the first day of July of the year in which the trustee is elected.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4AB8">
        <w:tab/>
      </w:r>
      <w:r>
        <w:rPr>
          <w:u w:val="single"/>
        </w:rPr>
        <w:t>(F)</w:t>
      </w:r>
      <w:r w:rsidRPr="00DF0F99">
        <w:tab/>
      </w:r>
      <w:r w:rsidRPr="00CB4AB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421075">
        <w:t>13.</w:t>
      </w:r>
      <w:r>
        <w:tab/>
      </w:r>
      <w:r w:rsidRPr="00421075">
        <w:t>Section 59</w:t>
      </w:r>
      <w:r>
        <w:noBreakHyphen/>
      </w:r>
      <w:r w:rsidRPr="00421075">
        <w:t>133</w:t>
      </w:r>
      <w:r>
        <w:noBreakHyphen/>
      </w:r>
      <w:r w:rsidRPr="00421075">
        <w:t>10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133</w:t>
      </w:r>
      <w:r>
        <w:noBreakHyphen/>
        <w:t>10.</w:t>
      </w:r>
      <w:r>
        <w:tab/>
      </w:r>
      <w:r>
        <w:rPr>
          <w:u w:val="single"/>
        </w:rPr>
        <w:t>(A)</w:t>
      </w:r>
      <w:r w:rsidRPr="00DF0F99">
        <w:tab/>
      </w:r>
      <w:r w:rsidRPr="00CB3950">
        <w:t>The Board of Trustees for Francis Marion University is composed of the Governor of the State or his designee, who is an ex officio member of the board</w:t>
      </w:r>
      <w:r w:rsidR="002C5196">
        <w:rPr>
          <w:u w:val="single"/>
        </w:rPr>
        <w:t>, the student government p</w:t>
      </w:r>
      <w:r>
        <w:rPr>
          <w:u w:val="single"/>
        </w:rPr>
        <w:t>resident, who is an ex officio member of the board</w:t>
      </w:r>
      <w:r w:rsidRPr="00CB3950">
        <w:t>,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(B)</w:t>
      </w:r>
      <w:r w:rsidRPr="00DF0F99">
        <w:tab/>
      </w:r>
      <w:r w:rsidRPr="00CB3950">
        <w:t>Of the fifteen members to be elected, one member must be elected from each congressional district and the remaining eight members must be elected by the General Assembly from the State at large.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(C)</w:t>
      </w:r>
      <w:r w:rsidRPr="00DF0F99">
        <w:tab/>
      </w:r>
      <w:r w:rsidRPr="00CB3950">
        <w:t>The term of office of the at</w:t>
      </w:r>
      <w:r>
        <w:noBreakHyphen/>
      </w:r>
      <w:r w:rsidRPr="00CB3950">
        <w:t>large trustee appointed by the Governor is effective upon certification to the Secretary of State and is coterminous with the term of the Governor appointing him. He shall serve after his term has expired until his successor is appointed and qualifies.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(D)</w:t>
      </w:r>
      <w:r w:rsidRPr="00DF0F99">
        <w:tab/>
      </w:r>
      <w:r w:rsidRPr="00CB3950">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3950">
        <w:tab/>
      </w:r>
      <w:r>
        <w:rPr>
          <w:u w:val="single"/>
        </w:rPr>
        <w:t>(E)</w:t>
      </w:r>
      <w:r w:rsidRPr="00DF0F99">
        <w:tab/>
      </w:r>
      <w:r w:rsidRPr="00CB3950">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noBreakHyphen/>
      </w:r>
      <w:r w:rsidRPr="00CB3950">
        <w:t xml:space="preserve">year terms are then expiring. Except as otherwise provided in this chapter, no election </w:t>
      </w:r>
      <w:r w:rsidRPr="00CB3950">
        <w:lastRenderedPageBreak/>
        <w:t>may be held before April first of the year in which the successor</w:t>
      </w:r>
      <w:r w:rsidRPr="00DF0F99">
        <w:t>’</w:t>
      </w:r>
      <w:r w:rsidRPr="00CB3950">
        <w:t>s term is to commence. The term of office of an elective trustee commences on the first day of July of the year in which the trustee is elected.</w:t>
      </w:r>
      <w:r>
        <w:t xml:space="preserve"> </w:t>
      </w:r>
      <w:r w:rsidR="002C5196">
        <w:rPr>
          <w:u w:val="single"/>
        </w:rPr>
        <w:t>The term of the student government p</w:t>
      </w:r>
      <w:r>
        <w:rPr>
          <w:u w:val="single"/>
        </w:rPr>
        <w:t>resident is for the active term of office as president.</w:t>
      </w:r>
      <w:r w:rsidRPr="00CB3950">
        <w:t xml:space="preserve">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14.</w:t>
      </w:r>
      <w:r>
        <w:tab/>
      </w:r>
      <w:r w:rsidRPr="00421075">
        <w:t>Section 59</w:t>
      </w:r>
      <w:r>
        <w:noBreakHyphen/>
      </w:r>
      <w:r w:rsidRPr="00421075">
        <w:t>135</w:t>
      </w:r>
      <w:r>
        <w:noBreakHyphen/>
      </w:r>
      <w:r w:rsidRPr="00421075">
        <w:t>10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135</w:t>
      </w:r>
      <w:r>
        <w:noBreakHyphen/>
        <w:t>10.</w:t>
      </w:r>
      <w:r>
        <w:tab/>
      </w:r>
      <w:r>
        <w:rPr>
          <w:u w:val="single"/>
        </w:rPr>
        <w:t>(A)</w:t>
      </w:r>
      <w:r w:rsidRPr="00DF0F99">
        <w:tab/>
      </w:r>
      <w:r w:rsidRPr="00740DA9">
        <w:t>The Board of Trustees for Lander University is composed of the Governor of the State or his designee, who is an ex officio of the board,</w:t>
      </w:r>
      <w:r>
        <w:t xml:space="preserve"> </w:t>
      </w:r>
      <w:r w:rsidR="002C5196">
        <w:rPr>
          <w:u w:val="single"/>
        </w:rPr>
        <w:t>the student government p</w:t>
      </w:r>
      <w:r>
        <w:rPr>
          <w:u w:val="single"/>
        </w:rPr>
        <w:t>resident, who is an ex officio member of the board,</w:t>
      </w:r>
      <w:r w:rsidRPr="00740DA9">
        <w:t xml:space="preserve">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(B)</w:t>
      </w:r>
      <w:r w:rsidRPr="00DF0F99">
        <w:tab/>
      </w:r>
      <w:r w:rsidRPr="00740DA9">
        <w:t>Of the fifteen members to be elected, one member must be elected from each congressional district and the remaining eight members must be elected by the General Assembly from the State at large.</w:t>
      </w:r>
    </w:p>
    <w:p w:rsidR="005812C3" w:rsidRPr="008978B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0DA9">
        <w:tab/>
      </w:r>
      <w:r>
        <w:rPr>
          <w:u w:val="single"/>
        </w:rPr>
        <w:t>(C)</w:t>
      </w:r>
      <w:r w:rsidRPr="00DF0F99">
        <w:tab/>
      </w:r>
      <w:r w:rsidRPr="00740DA9">
        <w:t>The term of office of the at</w:t>
      </w:r>
      <w:r>
        <w:noBreakHyphen/>
      </w:r>
      <w:r w:rsidRPr="00740DA9">
        <w:t>large trustee appointed by the Governor is effective upon certification to the Secretary of State and is coterminous with the term of the Governor appointing him. He shall serve after his term has expired until his successor is appointed and qualifies.</w:t>
      </w:r>
      <w:r>
        <w:t xml:space="preserve"> </w:t>
      </w:r>
      <w:r w:rsidR="002C5196">
        <w:rPr>
          <w:u w:val="single"/>
        </w:rPr>
        <w:t>The term of the student government p</w:t>
      </w:r>
      <w:r>
        <w:rPr>
          <w:u w:val="single"/>
        </w:rPr>
        <w:t xml:space="preserve">resident is for the active term of office as </w:t>
      </w:r>
      <w:r w:rsidR="002C5196">
        <w:rPr>
          <w:u w:val="single"/>
        </w:rPr>
        <w:t>p</w:t>
      </w:r>
      <w:r>
        <w:rPr>
          <w:u w:val="single"/>
        </w:rPr>
        <w:t>resident.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(D)</w:t>
      </w:r>
      <w:r w:rsidRPr="00DF0F99">
        <w:tab/>
      </w:r>
      <w:r w:rsidRPr="00740DA9">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(E)</w:t>
      </w:r>
      <w:r w:rsidRPr="00DF0F99">
        <w:tab/>
      </w:r>
      <w:r w:rsidRPr="00740DA9">
        <w:t xml:space="preserve">Effective July 1, 2012, the member from former Seat One is transferred to Seat Eight, the member from former Seat Three is </w:t>
      </w:r>
      <w:r w:rsidRPr="00740DA9">
        <w:lastRenderedPageBreak/>
        <w:t>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noBreakHyphen/>
      </w:r>
      <w:r w:rsidRPr="00740DA9">
        <w:t>year terms are then expiring. Except as otherwise provided in this chapter, no election may be held before April first of the year in which the successor</w:t>
      </w:r>
      <w:r w:rsidRPr="00DF0F99">
        <w:t>’</w:t>
      </w:r>
      <w:r w:rsidRPr="00740DA9">
        <w:t>s term is to commence. The term of office of an elective trustee commences on the first day of July of the year in which the trustee is elected.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A9">
        <w:tab/>
      </w:r>
      <w:r>
        <w:rPr>
          <w:u w:val="single"/>
        </w:rPr>
        <w:t>(F)</w:t>
      </w:r>
      <w:r w:rsidRPr="00DF0F99">
        <w:tab/>
      </w:r>
      <w:r w:rsidRPr="00740DA9">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15.</w:t>
      </w:r>
      <w:r>
        <w:tab/>
      </w:r>
      <w:r w:rsidRPr="00421075">
        <w:t>Section 59</w:t>
      </w:r>
      <w:r>
        <w:noBreakHyphen/>
      </w:r>
      <w:r w:rsidRPr="00421075">
        <w:t>136</w:t>
      </w:r>
      <w:r>
        <w:noBreakHyphen/>
      </w:r>
      <w:r w:rsidRPr="00421075">
        <w:t>1</w:t>
      </w:r>
      <w:r>
        <w:t>1</w:t>
      </w:r>
      <w:r w:rsidRPr="00421075">
        <w:t>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136</w:t>
      </w:r>
      <w:r>
        <w:noBreakHyphen/>
        <w:t>110.</w:t>
      </w:r>
      <w:r>
        <w:tab/>
      </w:r>
      <w:r>
        <w:rPr>
          <w:u w:val="single"/>
        </w:rPr>
        <w:t>(A)</w:t>
      </w:r>
      <w:r w:rsidRPr="00DF0F99">
        <w:tab/>
      </w:r>
      <w:r w:rsidRPr="00BC7E58">
        <w:t xml:space="preserve">The Board of Trustees for Coastal Carolina University is composed of the Governor of the State or his designee, who is an ex officio member of the board, </w:t>
      </w:r>
      <w:r w:rsidR="002C5196">
        <w:rPr>
          <w:u w:val="single"/>
        </w:rPr>
        <w:t>the student g</w:t>
      </w:r>
      <w:r>
        <w:rPr>
          <w:u w:val="single"/>
        </w:rPr>
        <w:t xml:space="preserve">overnment </w:t>
      </w:r>
      <w:r w:rsidR="002C5196">
        <w:rPr>
          <w:u w:val="single"/>
        </w:rPr>
        <w:t>p</w:t>
      </w:r>
      <w:r>
        <w:rPr>
          <w:u w:val="single"/>
        </w:rPr>
        <w:t>resident, who is an ex officio member of the board,</w:t>
      </w:r>
      <w:r>
        <w:t xml:space="preserve"> </w:t>
      </w:r>
      <w:r w:rsidRPr="00BC7E58">
        <w:t>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5812C3" w:rsidRPr="008978B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7E58">
        <w:tab/>
      </w:r>
      <w:r>
        <w:rPr>
          <w:u w:val="single"/>
        </w:rPr>
        <w:t>(B)</w:t>
      </w:r>
      <w:r w:rsidRPr="00DF0F99">
        <w:tab/>
      </w:r>
      <w:r w:rsidRPr="00BC7E58">
        <w:t xml:space="preserve">Of the fifteen members to be elected by the General Assembly, one member must be elected from each congressional district and the remaining eight members must be elected from the </w:t>
      </w:r>
      <w:r w:rsidRPr="00BC7E58">
        <w:lastRenderedPageBreak/>
        <w:t>State at large.</w:t>
      </w:r>
      <w:r>
        <w:t xml:space="preserve"> </w:t>
      </w:r>
      <w:r w:rsidR="002C5196">
        <w:rPr>
          <w:u w:val="single"/>
        </w:rPr>
        <w:t>The term of the student government p</w:t>
      </w:r>
      <w:r>
        <w:rPr>
          <w:u w:val="single"/>
        </w:rPr>
        <w:t>resident is for the active term of office as president.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(C)</w:t>
      </w:r>
      <w:r w:rsidRPr="00DF0F99">
        <w:tab/>
      </w:r>
      <w:r w:rsidRPr="00BC7E58">
        <w:t>The term of office of the at</w:t>
      </w:r>
      <w:r>
        <w:noBreakHyphen/>
      </w:r>
      <w:r w:rsidRPr="00BC7E58">
        <w:t>large trustee appointed by the Governor is effective upon certification to the Secretary of State and is coterminous with the term of the Governor appointing him.</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(D)</w:t>
      </w:r>
      <w:r w:rsidRPr="00DF0F99">
        <w:tab/>
      </w:r>
      <w:r w:rsidRPr="00BC7E58">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(E)</w:t>
      </w:r>
      <w:r w:rsidRPr="00DF0F99">
        <w:tab/>
      </w:r>
      <w:r w:rsidRPr="00BC7E58">
        <w:t>The General Assembly shall elect those members of the board of trustees it elects during its 1993 Session. Members initially elected from Seats One, Three, Five, Seven, Nine, Eleven, Thirteen, and Fifteen shall be elected for two</w:t>
      </w:r>
      <w:r>
        <w:noBreakHyphen/>
      </w:r>
      <w:r w:rsidRPr="00BC7E58">
        <w:t>year terms and members initially elected from Seats Two, Four, Six, Eight, Ten, Twelve, and Fourteen shall be elected for four</w:t>
      </w:r>
      <w:r>
        <w:noBreakHyphen/>
      </w:r>
      <w:r w:rsidRPr="00BC7E58">
        <w:t>year terms. Thereafter, their successors shall each be elected for four</w:t>
      </w:r>
      <w:r>
        <w:noBreakHyphen/>
      </w:r>
      <w:r w:rsidRPr="00BC7E58">
        <w:t>year terms.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(F)</w:t>
      </w:r>
      <w:r w:rsidRPr="00DF0F99">
        <w:tab/>
      </w:r>
      <w:r w:rsidRPr="00BC7E58">
        <w:t>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(G)</w:t>
      </w:r>
      <w:r w:rsidRPr="00DF0F99">
        <w:tab/>
      </w:r>
      <w:r w:rsidRPr="00BC7E58">
        <w:t>The General Assembly shall hold elections every two years to select successors of the trustees whose terms are expiring in that year. Except as otherwise provided in this chapter, no election may be held before April first of the year in which the successor</w:t>
      </w:r>
      <w:r w:rsidRPr="00DF0F99">
        <w:t>’</w:t>
      </w:r>
      <w:r w:rsidRPr="00BC7E58">
        <w:t>s term is to commence. The term of office of an elective trustee commences on the first day of July of the year in which the trustee is elected and all members shall serve until their successors are elected or appointed and qualify.</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E58">
        <w:tab/>
      </w:r>
      <w:r>
        <w:rPr>
          <w:u w:val="single"/>
        </w:rPr>
        <w:t>(H)</w:t>
      </w:r>
      <w:r w:rsidRPr="00DF0F99">
        <w:tab/>
      </w:r>
      <w:r w:rsidRPr="00BC7E58">
        <w:t xml:space="preserve">If an elective office becomes vacant, the Governor may fill it by appointment until the next session of the General Assembly. The General Assembly shall hold an election at any time during the session to fill the vacancy for the unexpired portion of the term. A </w:t>
      </w:r>
      <w:r w:rsidRPr="00BC7E58">
        <w:lastRenderedPageBreak/>
        <w:t>vacancy occurring in the appointed office on the board must be filled for the remainder of the unexpired term by appointment in the same manner of the original appointment.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16.</w:t>
      </w:r>
      <w:r>
        <w:tab/>
      </w:r>
      <w:r w:rsidR="00E04411" w:rsidRPr="00421075">
        <w:t>Section 7</w:t>
      </w:r>
      <w:r w:rsidR="00E04411">
        <w:noBreakHyphen/>
      </w:r>
      <w:r w:rsidR="00E04411" w:rsidRPr="00421075">
        <w:t>5</w:t>
      </w:r>
      <w:r w:rsidR="00E04411">
        <w:noBreakHyphen/>
      </w:r>
      <w:r w:rsidR="00E04411" w:rsidRPr="00421075">
        <w:t>120 of the 1976 Code</w:t>
      </w:r>
      <w:r w:rsidR="00E04411">
        <w:t xml:space="preserve">, as last amended by Act 408 of 1996, </w:t>
      </w:r>
      <w:r w:rsidR="00E04411" w:rsidRPr="00421075">
        <w:t>is</w:t>
      </w:r>
      <w:r w:rsidR="00E04411">
        <w:t xml:space="preserve"> further</w:t>
      </w:r>
      <w:r w:rsidR="00E04411" w:rsidRPr="00421075">
        <w:t xml:space="preserve">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120.</w:t>
      </w:r>
      <w:r>
        <w:tab/>
        <w:t>(A)</w:t>
      </w:r>
      <w:r>
        <w:tab/>
      </w:r>
      <w:r w:rsidRPr="00B67AEA">
        <w:t>Every citizen of this State and the United States who applies for registration must be registered if he meets the following qualifications: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7AEA">
        <w:t>meets the age qualification as provided in Section 4, Article II of the Constitution of this State;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not laboring under disabilities named in the Constitution of 1895 of this State; and</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67AEA">
        <w:t>is a resident in the county and in the polling precinct in which the elector offers to vote.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7AEA">
        <w:t>A person is disqualified from being registered or voting if he: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AEA">
        <w:tab/>
      </w:r>
      <w:r w:rsidRPr="00B67AEA">
        <w:tab/>
        <w:t>(1)</w:t>
      </w:r>
      <w:r>
        <w:tab/>
      </w:r>
      <w:r w:rsidRPr="00B67AEA">
        <w:t>is mentally incompetent as adjudicated by a court of competent jurisdiction; or</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serving a term of imprisonment resulting from a conviction of a crime; or</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67AEA">
        <w:t>is convicted of a felony or offenses against the election laws, unless the disqualification has been removed by service of the sentence, including probation and parole time unless sooner pardoned.</w:t>
      </w:r>
    </w:p>
    <w:p w:rsidR="005812C3" w:rsidRPr="008978B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78B5">
        <w:rPr>
          <w:u w:val="single"/>
        </w:rPr>
        <w:t>(C)</w:t>
      </w:r>
      <w:r w:rsidRPr="00DF0F99">
        <w:tab/>
      </w:r>
      <w:r w:rsidRPr="008978B5">
        <w:rPr>
          <w:u w:val="single"/>
        </w:rPr>
        <w:t>A college or university student who resides for one fall or spring semester in the community in which he attends a college or a university in this State must be considered qualified as an elector and may register to vote in that community if he meets the other requirements of this section.</w:t>
      </w:r>
      <w:r>
        <w: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76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17.</w:t>
      </w:r>
      <w:r>
        <w:tab/>
      </w:r>
      <w:r w:rsidRPr="00421075">
        <w:t>This act takes effect July 1, 2018.</w:t>
      </w:r>
    </w:p>
    <w:p w:rsidR="00981D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5721" w:rsidRDefault="002C5721" w:rsidP="002C5721">
      <w:pPr>
        <w:suppressAutoHyphens/>
      </w:pPr>
    </w:p>
    <w:sectPr w:rsidR="002C5721" w:rsidSect="002C57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763" w:rsidRDefault="00157763" w:rsidP="009F0C77">
      <w:r>
        <w:separator/>
      </w:r>
    </w:p>
  </w:endnote>
  <w:endnote w:type="continuationSeparator" w:id="0">
    <w:p w:rsidR="00157763" w:rsidRDefault="001577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574CAA-3D59-4450-9309-16232FD3A0EA}"/>
    <w:embedBold r:id="rId2" w:fontKey="{56E13688-C91E-4F84-8A1F-0804A1CD8509}"/>
  </w:font>
  <w:font w:name="Calibri">
    <w:panose1 w:val="020F0502020204030204"/>
    <w:charset w:val="00"/>
    <w:family w:val="swiss"/>
    <w:pitch w:val="variable"/>
    <w:sig w:usb0="E00002FF" w:usb1="4000ACFF" w:usb2="00000001" w:usb3="00000000" w:csb0="0000019F" w:csb1="00000000"/>
    <w:embedRegular r:id="rId3" w:fontKey="{BEC199C1-E6B3-4A10-83A0-ED8B3C29BAC5}"/>
  </w:font>
  <w:font w:name="Cambria">
    <w:panose1 w:val="02040503050406030204"/>
    <w:charset w:val="00"/>
    <w:family w:val="roman"/>
    <w:pitch w:val="variable"/>
    <w:sig w:usb0="E00002FF" w:usb1="400004FF" w:usb2="00000000" w:usb3="00000000" w:csb0="0000019F" w:csb1="00000000"/>
    <w:embedRegular r:id="rId4" w:fontKey="{73EF045E-33F9-4D53-BE10-FDBE18D3C4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DEA" w:rsidRPr="002C5721" w:rsidRDefault="002C5721" w:rsidP="002C5721">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763" w:rsidRDefault="00157763" w:rsidP="009F0C77">
      <w:r>
        <w:separator/>
      </w:r>
    </w:p>
  </w:footnote>
  <w:footnote w:type="continuationSeparator" w:id="0">
    <w:p w:rsidR="00157763" w:rsidRDefault="001577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70WAB17"/>
    <w:docVar w:name="CoverBillType" w:val="b"/>
    <w:docVar w:name="DocPath" w:val="L:\Council\bills\AGM\19170WAB17.DOCX"/>
    <w:docVar w:name="dvBillNumber" w:val="678"/>
    <w:docVar w:name="dvBillNumberPrefix" w:val="S. "/>
    <w:docVar w:name="dvOriginalBody" w:val="Senate"/>
    <w:docVar w:name="dvSteno" w:val="AGM"/>
    <w:docVar w:name="NameofBody" w:val="s"/>
    <w:docVar w:name="vGroup2" w:val="Council"/>
  </w:docVars>
  <w:rsids>
    <w:rsidRoot w:val="00157763"/>
    <w:rsid w:val="000263D9"/>
    <w:rsid w:val="00026C9A"/>
    <w:rsid w:val="000965A1"/>
    <w:rsid w:val="000C487D"/>
    <w:rsid w:val="000E1785"/>
    <w:rsid w:val="000F39F2"/>
    <w:rsid w:val="001023A4"/>
    <w:rsid w:val="0010776B"/>
    <w:rsid w:val="00133E66"/>
    <w:rsid w:val="00134ACF"/>
    <w:rsid w:val="00144E15"/>
    <w:rsid w:val="00157763"/>
    <w:rsid w:val="001A4A62"/>
    <w:rsid w:val="001A681E"/>
    <w:rsid w:val="001D08F2"/>
    <w:rsid w:val="002037CA"/>
    <w:rsid w:val="002047A2"/>
    <w:rsid w:val="002321B6"/>
    <w:rsid w:val="0023696B"/>
    <w:rsid w:val="00250967"/>
    <w:rsid w:val="002759C5"/>
    <w:rsid w:val="00277DEE"/>
    <w:rsid w:val="00280D88"/>
    <w:rsid w:val="00294ABE"/>
    <w:rsid w:val="002A3EB4"/>
    <w:rsid w:val="002C5196"/>
    <w:rsid w:val="002C5721"/>
    <w:rsid w:val="00325348"/>
    <w:rsid w:val="00393688"/>
    <w:rsid w:val="003D411E"/>
    <w:rsid w:val="003E3C1E"/>
    <w:rsid w:val="003E6148"/>
    <w:rsid w:val="003E7D04"/>
    <w:rsid w:val="00400EAA"/>
    <w:rsid w:val="0041760A"/>
    <w:rsid w:val="004203D7"/>
    <w:rsid w:val="00447F71"/>
    <w:rsid w:val="004809EE"/>
    <w:rsid w:val="004B2A8B"/>
    <w:rsid w:val="00511EE9"/>
    <w:rsid w:val="00521E00"/>
    <w:rsid w:val="00577C6C"/>
    <w:rsid w:val="005812C3"/>
    <w:rsid w:val="0058501B"/>
    <w:rsid w:val="005C5AC4"/>
    <w:rsid w:val="0061228A"/>
    <w:rsid w:val="006215AA"/>
    <w:rsid w:val="00632CE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1EBB"/>
    <w:rsid w:val="007A325A"/>
    <w:rsid w:val="007C3099"/>
    <w:rsid w:val="007E72BE"/>
    <w:rsid w:val="007F1523"/>
    <w:rsid w:val="007F509E"/>
    <w:rsid w:val="007F5799"/>
    <w:rsid w:val="007F6947"/>
    <w:rsid w:val="00834A12"/>
    <w:rsid w:val="00872729"/>
    <w:rsid w:val="008F4429"/>
    <w:rsid w:val="00932670"/>
    <w:rsid w:val="009352BB"/>
    <w:rsid w:val="0095131F"/>
    <w:rsid w:val="00981DEA"/>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97C"/>
    <w:rsid w:val="00D6260D"/>
    <w:rsid w:val="00D6662B"/>
    <w:rsid w:val="00D95E2F"/>
    <w:rsid w:val="00D970A9"/>
    <w:rsid w:val="00DB3AC0"/>
    <w:rsid w:val="00DC6813"/>
    <w:rsid w:val="00DE68F0"/>
    <w:rsid w:val="00DF3845"/>
    <w:rsid w:val="00DF7E17"/>
    <w:rsid w:val="00E04411"/>
    <w:rsid w:val="00E9185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E07B9-74ED-4FEF-954F-79305BFF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4115B-AD01-4F25-AD03-B1FC6D6F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1</Pages>
  <Words>6502</Words>
  <Characters>31659</Characters>
  <Application>Microsoft Office Word</Application>
  <DocSecurity>0</DocSecurity>
  <Lines>685</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678 Text of Previous Version (May 2, 2017) - South Carolina Legislature Online</dc:title>
  <dc:subject/>
  <dc:creator>angiemorgan</dc:creator>
  <cp:keywords/>
  <dc:description/>
  <cp:lastModifiedBy>S Volk</cp:lastModifiedBy>
  <cp:revision>2</cp:revision>
  <dcterms:created xsi:type="dcterms:W3CDTF">2017-05-02T18:37:00Z</dcterms:created>
  <dcterms:modified xsi:type="dcterms:W3CDTF">2017-05-02T18:37:00Z</dcterms:modified>
</cp:coreProperties>
</file>