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E6B" w:rsidRPr="00522CE0" w:rsidRDefault="000B3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48A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6C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IRIANA MOLUSKY OF MILLION WOMEN MENTORS</w:t>
      </w:r>
      <w:r w:rsidR="00147CA7">
        <w:rPr>
          <w:rFonts w:eastAsia="Times New Roman"/>
        </w:rPr>
        <w:t xml:space="preserve"> SOUTH CAROLINA </w:t>
      </w:r>
      <w:r>
        <w:rPr>
          <w:rFonts w:eastAsia="Times New Roman"/>
        </w:rPr>
        <w:t xml:space="preserve">FOR HER CONTRIBUTIONS TO </w:t>
      </w:r>
      <w:r w:rsidR="00147CA7">
        <w:rPr>
          <w:rFonts w:eastAsia="Times New Roman"/>
        </w:rPr>
        <w:t xml:space="preserve">THE EDUCATION OF YOUNG WOMEN IN </w:t>
      </w:r>
      <w:r>
        <w:rPr>
          <w:rFonts w:eastAsia="Times New Roman"/>
        </w:rPr>
        <w:t xml:space="preserve">HER COMMUNITY AND </w:t>
      </w:r>
      <w:r w:rsidR="00147CA7">
        <w:rPr>
          <w:rFonts w:eastAsia="Times New Roman"/>
        </w:rPr>
        <w:t xml:space="preserve">ACROSS THE </w:t>
      </w:r>
      <w:r>
        <w:rPr>
          <w:rFonts w:eastAsia="Times New Roman"/>
        </w:rPr>
        <w:t>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7CA7" w:rsidRDefault="00147CA7" w:rsidP="0014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Iriana Molusky graduated from River Bluff High School as a member of the Class of 2017. She is a Presidential Scholar at the University of Alabama; and</w:t>
      </w:r>
    </w:p>
    <w:p w:rsidR="00147CA7" w:rsidRDefault="00147CA7" w:rsidP="0014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1B7" w:rsidRDefault="006C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Iriana is the only State Chair of </w:t>
      </w:r>
      <w:r w:rsidR="002407BB">
        <w:rPr>
          <w:rFonts w:eastAsia="Times New Roman"/>
        </w:rPr>
        <w:t>a</w:t>
      </w:r>
      <w:r>
        <w:rPr>
          <w:rFonts w:eastAsia="Times New Roman"/>
        </w:rPr>
        <w:t xml:space="preserve"> Million Women Mentors Steering Committee who is also a student. All other state committees are led by professional women; and</w:t>
      </w:r>
    </w:p>
    <w:p w:rsidR="006C71B7" w:rsidRDefault="006C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CA7" w:rsidRDefault="002407BB" w:rsidP="0014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throughout high school, Iriana </w:t>
      </w:r>
      <w:r w:rsidR="00147CA7">
        <w:rPr>
          <w:rFonts w:eastAsia="Times New Roman"/>
        </w:rPr>
        <w:t>maintained an interest in pursuing a career in engineering</w:t>
      </w:r>
      <w:r>
        <w:rPr>
          <w:rFonts w:eastAsia="Times New Roman"/>
        </w:rPr>
        <w:t>,</w:t>
      </w:r>
      <w:r w:rsidR="00147CA7">
        <w:rPr>
          <w:rFonts w:eastAsia="Times New Roman"/>
        </w:rPr>
        <w:t xml:space="preserve"> </w:t>
      </w:r>
      <w:r>
        <w:rPr>
          <w:rFonts w:eastAsia="Times New Roman"/>
        </w:rPr>
        <w:t>and</w:t>
      </w:r>
      <w:r w:rsidR="00147CA7">
        <w:rPr>
          <w:rFonts w:eastAsia="Times New Roman"/>
        </w:rPr>
        <w:t xml:space="preserve"> </w:t>
      </w:r>
      <w:r>
        <w:rPr>
          <w:rFonts w:eastAsia="Times New Roman"/>
        </w:rPr>
        <w:t xml:space="preserve">she </w:t>
      </w:r>
      <w:r w:rsidR="00147CA7">
        <w:rPr>
          <w:rFonts w:eastAsia="Times New Roman"/>
        </w:rPr>
        <w:t>want</w:t>
      </w:r>
      <w:r>
        <w:rPr>
          <w:rFonts w:eastAsia="Times New Roman"/>
        </w:rPr>
        <w:t>s</w:t>
      </w:r>
      <w:r w:rsidR="00147CA7">
        <w:rPr>
          <w:rFonts w:eastAsia="Times New Roman"/>
        </w:rPr>
        <w:t xml:space="preserve"> to give </w:t>
      </w:r>
      <w:r>
        <w:rPr>
          <w:rFonts w:eastAsia="Times New Roman"/>
        </w:rPr>
        <w:t xml:space="preserve">other </w:t>
      </w:r>
      <w:r w:rsidR="00147CA7">
        <w:rPr>
          <w:rFonts w:eastAsia="Times New Roman"/>
        </w:rPr>
        <w:t>girls in South Carolina the opportunity to connect with women in STEM as mentors; and</w:t>
      </w:r>
    </w:p>
    <w:p w:rsidR="00147CA7" w:rsidRDefault="00147CA7" w:rsidP="0014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Million Women Mentors </w:t>
      </w:r>
      <w:r w:rsidR="002407BB">
        <w:rPr>
          <w:rFonts w:eastAsia="Times New Roman"/>
        </w:rPr>
        <w:t xml:space="preserve">nationally </w:t>
      </w:r>
      <w:r>
        <w:rPr>
          <w:rFonts w:eastAsia="Times New Roman"/>
        </w:rPr>
        <w:t>supports the engagement of one million science, tec</w:t>
      </w:r>
      <w:r w:rsidR="002407BB">
        <w:rPr>
          <w:rFonts w:eastAsia="Times New Roman"/>
        </w:rPr>
        <w:t>hnology, engineering, and math</w:t>
      </w:r>
      <w:r>
        <w:rPr>
          <w:rFonts w:eastAsia="Times New Roman"/>
        </w:rPr>
        <w:t xml:space="preserve"> mentors</w:t>
      </w:r>
      <w:r w:rsidR="002407BB">
        <w:rPr>
          <w:rFonts w:eastAsia="Times New Roman"/>
        </w:rPr>
        <w:t>, both male and female,</w:t>
      </w:r>
      <w:r>
        <w:rPr>
          <w:rFonts w:eastAsia="Times New Roman"/>
        </w:rPr>
        <w:t xml:space="preserve"> to increase the interest and confidence of girls and women </w:t>
      </w:r>
      <w:r w:rsidR="002407BB">
        <w:rPr>
          <w:rFonts w:eastAsia="Times New Roman"/>
        </w:rPr>
        <w:t>in</w:t>
      </w:r>
      <w:r>
        <w:rPr>
          <w:rFonts w:eastAsia="Times New Roman"/>
        </w:rPr>
        <w:t xml:space="preserve"> persist</w:t>
      </w:r>
      <w:r w:rsidR="002407BB">
        <w:rPr>
          <w:rFonts w:eastAsia="Times New Roman"/>
        </w:rPr>
        <w:t>ing</w:t>
      </w:r>
      <w:r>
        <w:rPr>
          <w:rFonts w:eastAsia="Times New Roman"/>
        </w:rPr>
        <w:t xml:space="preserve"> and succeed</w:t>
      </w:r>
      <w:r w:rsidR="002407BB">
        <w:rPr>
          <w:rFonts w:eastAsia="Times New Roman"/>
        </w:rPr>
        <w:t>ing</w:t>
      </w:r>
      <w:r>
        <w:rPr>
          <w:rFonts w:eastAsia="Times New Roman"/>
        </w:rPr>
        <w:t xml:space="preserve"> in STEM programs and care</w:t>
      </w:r>
      <w:r w:rsidR="002407BB">
        <w:rPr>
          <w:rFonts w:eastAsia="Times New Roman"/>
        </w:rPr>
        <w:t xml:space="preserve">ers. Million Women Mentors is an </w:t>
      </w:r>
      <w:r>
        <w:rPr>
          <w:rFonts w:eastAsia="Times New Roman"/>
        </w:rPr>
        <w:t>initiative of STEMconnector in collaboration with over sixty partners reaching over thirty million girls and women, over forty-five corporate sponsors, and over thirty-five state leadership teams; and</w:t>
      </w: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Million Women Mentors South Carolina is a movement connecting STEM stakeholders with girls and young women through mentoring and collaboration with business, education, industry, military, and non-profit organizations, </w:t>
      </w:r>
      <w:r w:rsidR="002407BB">
        <w:rPr>
          <w:rFonts w:eastAsia="Times New Roman"/>
        </w:rPr>
        <w:t xml:space="preserve">in order </w:t>
      </w:r>
      <w:r>
        <w:rPr>
          <w:rFonts w:eastAsia="Times New Roman"/>
        </w:rPr>
        <w:t xml:space="preserve">to increase </w:t>
      </w:r>
      <w:r>
        <w:rPr>
          <w:rFonts w:eastAsia="Times New Roman"/>
        </w:rPr>
        <w:lastRenderedPageBreak/>
        <w:t>the interest and confidence of young women to pursue and succeed in STEM education and careers; and</w:t>
      </w: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1B7" w:rsidRDefault="005C0DC6"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Million Women Mentors South Carolina’s</w:t>
      </w:r>
      <w:r w:rsidR="006C71B7">
        <w:rPr>
          <w:rFonts w:eastAsia="Times New Roman"/>
        </w:rPr>
        <w:t xml:space="preserve"> state vision is to obtain equality for girls and young women in STEM education and careers in South Carolina; and</w:t>
      </w: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Million Women Mentors South Carolina Steering Committee also includes Dr. Donna Foster; Dr. Kaye Shaw; Ebony Young; Latia Gary, Sr., Chris Wolfe; Ashley Daugherty; Carmelina Livingston; Justice Young; and Mary Molusky; and</w:t>
      </w: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8A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B133B">
        <w:rPr>
          <w:rFonts w:eastAsia="Times New Roman"/>
        </w:rPr>
        <w:t>the members of the South Carolina Senate are grateful for the commitment and passion that Irian</w:t>
      </w:r>
      <w:r w:rsidR="006F31D5">
        <w:rPr>
          <w:rFonts w:eastAsia="Times New Roman"/>
        </w:rPr>
        <w:t>a has shown in serving her community and her State</w:t>
      </w:r>
      <w:r>
        <w:rPr>
          <w:rFonts w:eastAsia="Times New Roman"/>
        </w:rPr>
        <w:t>.  Now, therefore,</w:t>
      </w:r>
    </w:p>
    <w:p w:rsidR="00E948A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8A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948A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8A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C0DC6">
        <w:rPr>
          <w:rFonts w:eastAsia="Times New Roman"/>
        </w:rPr>
        <w:t>the members of the South Carolina Senate, by this resolution, honor and recognize Iriana Molusky of Million Women Mentors South Carolina for her contributions to the education of young women in her community and across the State</w:t>
      </w:r>
      <w:r>
        <w:rPr>
          <w:rFonts w:eastAsia="Times New Roman"/>
        </w:rPr>
        <w:t>.</w:t>
      </w:r>
    </w:p>
    <w:p w:rsidR="00E948A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8A0" w:rsidRPr="00522CE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C0DC6">
        <w:rPr>
          <w:rFonts w:eastAsia="Times New Roman"/>
        </w:rPr>
        <w:t>Iriana Molusky</w:t>
      </w:r>
      <w:r>
        <w:rPr>
          <w:rFonts w:eastAsia="Times New Roman"/>
        </w:rPr>
        <w:t>.</w:t>
      </w:r>
    </w:p>
    <w:p w:rsidR="0055720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3E6B" w:rsidRDefault="000B3E6B" w:rsidP="000B3E6B">
      <w:pPr>
        <w:suppressAutoHyphens/>
        <w:jc w:val="both"/>
        <w:rPr>
          <w:rFonts w:eastAsia="Times New Roman"/>
        </w:rPr>
      </w:pPr>
    </w:p>
    <w:sectPr w:rsidR="000B3E6B" w:rsidSect="000B3E6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1D5" w:rsidRDefault="006F31D5" w:rsidP="00522CE0">
      <w:r>
        <w:separator/>
      </w:r>
    </w:p>
  </w:endnote>
  <w:endnote w:type="continuationSeparator" w:id="0">
    <w:p w:rsidR="006F31D5" w:rsidRDefault="006F31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0B9E29-EE7C-4F2F-982B-513C2C3DC391}"/>
    <w:embedBold r:id="rId2" w:fontKey="{6C3481F9-82D7-4E14-92E0-CAD9AAD59400}"/>
  </w:font>
  <w:font w:name="Calibri">
    <w:panose1 w:val="020F0502020204030204"/>
    <w:charset w:val="00"/>
    <w:family w:val="swiss"/>
    <w:pitch w:val="variable"/>
    <w:sig w:usb0="E00002FF" w:usb1="4000ACFF" w:usb2="00000001" w:usb3="00000000" w:csb0="0000019F" w:csb1="00000000"/>
    <w:embedRegular r:id="rId3" w:fontKey="{2A2E0F36-2053-468A-AC5A-BF4BA3A04376}"/>
  </w:font>
  <w:font w:name="Cambria">
    <w:panose1 w:val="02040503050406030204"/>
    <w:charset w:val="00"/>
    <w:family w:val="roman"/>
    <w:pitch w:val="variable"/>
    <w:sig w:usb0="E00002FF" w:usb1="400004FF" w:usb2="00000000" w:usb3="00000000" w:csb0="0000019F" w:csb1="00000000"/>
    <w:embedRegular r:id="rId4" w:fontKey="{AE361C93-B27D-4101-8126-C7C7CCDC77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20E" w:rsidRPr="000B3E6B" w:rsidRDefault="000B3E6B" w:rsidP="000B3E6B">
    <w:pPr>
      <w:pStyle w:val="Footer"/>
      <w:tabs>
        <w:tab w:val="clear" w:pos="4680"/>
        <w:tab w:val="clear" w:pos="9360"/>
        <w:tab w:val="center" w:pos="2995"/>
      </w:tabs>
      <w:spacing w:before="120"/>
    </w:pPr>
    <w:r>
      <w:t>[734]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1D5" w:rsidRDefault="006F31D5" w:rsidP="00522CE0">
      <w:r>
        <w:separator/>
      </w:r>
    </w:p>
  </w:footnote>
  <w:footnote w:type="continuationSeparator" w:id="0">
    <w:p w:rsidR="006F31D5" w:rsidRDefault="006F31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IRIA.KMM.KS"/>
    <w:docVar w:name="CoverAttorneyInitials" w:val="KMM"/>
    <w:docVar w:name="CoverAttorneyLastName" w:val="Moffitt"/>
    <w:docVar w:name="CoverBillType" w:val="r"/>
    <w:docVar w:name="CoverSenator" w:val="KS"/>
    <w:docVar w:name="dvBillNumber" w:val="734"/>
    <w:docVar w:name="dvBillNumberPrefix" w:val="S. "/>
    <w:docVar w:name="dvOriginalBody" w:val="Senate"/>
    <w:docVar w:name="fulldraftpath" w:val="L:\S-RES\KS\041IRIA.KMM.KS.DOCX"/>
    <w:docVar w:name="NameofBody" w:val="S"/>
    <w:docVar w:name="vgroup2" w:val="S-RES"/>
  </w:docVars>
  <w:rsids>
    <w:rsidRoot w:val="00E948A0"/>
    <w:rsid w:val="00042AC1"/>
    <w:rsid w:val="00046516"/>
    <w:rsid w:val="00072458"/>
    <w:rsid w:val="0007601D"/>
    <w:rsid w:val="000B0720"/>
    <w:rsid w:val="000B3E6B"/>
    <w:rsid w:val="000B5EAF"/>
    <w:rsid w:val="001315B2"/>
    <w:rsid w:val="00147CA7"/>
    <w:rsid w:val="00170561"/>
    <w:rsid w:val="00186AC9"/>
    <w:rsid w:val="00197DF1"/>
    <w:rsid w:val="001B133B"/>
    <w:rsid w:val="001B3DD9"/>
    <w:rsid w:val="001B7E5D"/>
    <w:rsid w:val="001D3BAC"/>
    <w:rsid w:val="00216025"/>
    <w:rsid w:val="002407BB"/>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4540"/>
    <w:rsid w:val="004D7F37"/>
    <w:rsid w:val="00522CE0"/>
    <w:rsid w:val="00541951"/>
    <w:rsid w:val="00546695"/>
    <w:rsid w:val="0055720E"/>
    <w:rsid w:val="00565148"/>
    <w:rsid w:val="00570403"/>
    <w:rsid w:val="00593361"/>
    <w:rsid w:val="005A413B"/>
    <w:rsid w:val="005A5017"/>
    <w:rsid w:val="005A648C"/>
    <w:rsid w:val="005C0DC6"/>
    <w:rsid w:val="005F07AC"/>
    <w:rsid w:val="005F1745"/>
    <w:rsid w:val="006A1802"/>
    <w:rsid w:val="006C0CBB"/>
    <w:rsid w:val="006C71B7"/>
    <w:rsid w:val="006C74EA"/>
    <w:rsid w:val="006F31D5"/>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76F6"/>
    <w:rsid w:val="00B5790D"/>
    <w:rsid w:val="00B945C5"/>
    <w:rsid w:val="00BA20EA"/>
    <w:rsid w:val="00BB5AFC"/>
    <w:rsid w:val="00BC0A56"/>
    <w:rsid w:val="00C10F7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48A0"/>
    <w:rsid w:val="00EA3546"/>
    <w:rsid w:val="00EB47AE"/>
    <w:rsid w:val="00EC34E1"/>
    <w:rsid w:val="00F0234A"/>
    <w:rsid w:val="00F05CF2"/>
    <w:rsid w:val="00F51241"/>
    <w:rsid w:val="00F52959"/>
    <w:rsid w:val="00F55884"/>
    <w:rsid w:val="00F70DD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755C381-DC59-4410-98EB-B5FB45FAF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26B6D8E6.dotm</Template>
  <TotalTime>0</TotalTime>
  <Pages>1</Pages>
  <Words>394</Words>
  <Characters>2127</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734 Text of Previous Version (May 23, 2017) - South Carolina Legislature Online</dc:title>
  <dc:subject/>
  <dc:creator>Rebecca Landau</dc:creator>
  <cp:keywords/>
  <dc:description/>
  <cp:lastModifiedBy>S Volk</cp:lastModifiedBy>
  <cp:revision>2</cp:revision>
  <dcterms:created xsi:type="dcterms:W3CDTF">2017-05-23T16:47:00Z</dcterms:created>
  <dcterms:modified xsi:type="dcterms:W3CDTF">2017-05-23T16:47:00Z</dcterms:modified>
</cp:coreProperties>
</file>