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D05" w:rsidRPr="004C6D05" w:rsidRDefault="004C6D05" w:rsidP="004C6D05">
      <w:pPr>
        <w:jc w:val="center"/>
        <w:rPr>
          <w:b/>
          <w:color w:val="auto"/>
          <w:szCs w:val="22"/>
        </w:rPr>
      </w:pPr>
      <w:bookmarkStart w:id="0" w:name="_GoBack"/>
      <w:bookmarkEnd w:id="0"/>
      <w:r w:rsidRPr="004C6D05">
        <w:rPr>
          <w:b/>
          <w:color w:val="auto"/>
          <w:szCs w:val="22"/>
        </w:rPr>
        <w:t>Friday February 3, 2017</w:t>
      </w:r>
    </w:p>
    <w:p w:rsidR="004C6D05" w:rsidRPr="004C6D05" w:rsidRDefault="004C6D05" w:rsidP="004C6D05">
      <w:pPr>
        <w:jc w:val="center"/>
        <w:rPr>
          <w:color w:val="auto"/>
          <w:szCs w:val="22"/>
        </w:rPr>
      </w:pPr>
      <w:r w:rsidRPr="004C6D05">
        <w:rPr>
          <w:b/>
          <w:color w:val="auto"/>
          <w:szCs w:val="22"/>
        </w:rPr>
        <w:t>(Local Session)</w:t>
      </w:r>
    </w:p>
    <w:p w:rsidR="004C6D05" w:rsidRPr="004C6D05" w:rsidRDefault="004C6D05" w:rsidP="004C6D05">
      <w:pPr>
        <w:rPr>
          <w:strike/>
          <w:color w:val="auto"/>
          <w:szCs w:val="22"/>
        </w:rPr>
      </w:pPr>
      <w:r w:rsidRPr="004C6D05">
        <w:rPr>
          <w:strike/>
          <w:color w:val="auto"/>
          <w:szCs w:val="22"/>
        </w:rPr>
        <w:t>Indicates Matter Stricken</w:t>
      </w:r>
    </w:p>
    <w:p w:rsidR="004C6D05" w:rsidRPr="004C6D05" w:rsidRDefault="004C6D05" w:rsidP="004C6D05">
      <w:pPr>
        <w:rPr>
          <w:color w:val="auto"/>
          <w:szCs w:val="22"/>
          <w:u w:val="single"/>
        </w:rPr>
      </w:pPr>
      <w:r w:rsidRPr="004C6D05">
        <w:rPr>
          <w:color w:val="auto"/>
          <w:szCs w:val="22"/>
          <w:u w:val="single"/>
        </w:rPr>
        <w:t>Indicates New Matter</w:t>
      </w:r>
    </w:p>
    <w:p w:rsidR="004C6D05" w:rsidRPr="004C6D05" w:rsidRDefault="004C6D05" w:rsidP="004C6D05">
      <w:pPr>
        <w:rPr>
          <w:color w:val="auto"/>
          <w:szCs w:val="22"/>
        </w:rPr>
      </w:pPr>
    </w:p>
    <w:p w:rsidR="004C6D05" w:rsidRPr="004C6D05" w:rsidRDefault="004C6D05" w:rsidP="004C6D05">
      <w:pPr>
        <w:rPr>
          <w:color w:val="auto"/>
          <w:szCs w:val="22"/>
        </w:rPr>
      </w:pPr>
      <w:r w:rsidRPr="004C6D05">
        <w:rPr>
          <w:color w:val="auto"/>
          <w:szCs w:val="22"/>
        </w:rPr>
        <w:tab/>
        <w:t>The Senate assembled at 11:00 A.M., the hour to which it stood adjourned, and was called to order by the ACTING PRESIDENT, Senator SHEALY.</w:t>
      </w:r>
    </w:p>
    <w:p w:rsidR="004C6D05" w:rsidRPr="004C6D05" w:rsidRDefault="004C6D05" w:rsidP="004C6D05">
      <w:pPr>
        <w:rPr>
          <w:color w:val="auto"/>
          <w:szCs w:val="22"/>
        </w:rPr>
      </w:pPr>
    </w:p>
    <w:p w:rsidR="004C6D05" w:rsidRPr="004C6D05" w:rsidRDefault="004C6D05" w:rsidP="004C6D05">
      <w:pPr>
        <w:tabs>
          <w:tab w:val="left" w:pos="1872"/>
          <w:tab w:val="center" w:pos="3168"/>
          <w:tab w:val="right" w:pos="8640"/>
        </w:tabs>
        <w:jc w:val="center"/>
        <w:rPr>
          <w:b/>
          <w:bCs/>
          <w:color w:val="auto"/>
          <w:szCs w:val="22"/>
        </w:rPr>
      </w:pPr>
      <w:r w:rsidRPr="004C6D05">
        <w:rPr>
          <w:b/>
          <w:bCs/>
          <w:color w:val="auto"/>
          <w:szCs w:val="22"/>
        </w:rPr>
        <w:t>CO-SPONSORS ADDED</w:t>
      </w:r>
    </w:p>
    <w:p w:rsidR="004C6D05" w:rsidRPr="004C6D05" w:rsidRDefault="004C6D05" w:rsidP="004C6D05">
      <w:pPr>
        <w:tabs>
          <w:tab w:val="right" w:pos="8640"/>
        </w:tabs>
        <w:rPr>
          <w:bCs/>
          <w:color w:val="auto"/>
          <w:szCs w:val="22"/>
        </w:rPr>
      </w:pPr>
      <w:r w:rsidRPr="004C6D05">
        <w:rPr>
          <w:b/>
          <w:bCs/>
          <w:color w:val="auto"/>
          <w:szCs w:val="22"/>
        </w:rPr>
        <w:tab/>
      </w:r>
      <w:r w:rsidRPr="004C6D05">
        <w:rPr>
          <w:bCs/>
          <w:color w:val="auto"/>
          <w:szCs w:val="22"/>
        </w:rPr>
        <w:t>The following co-sponsors were added to the respective Bills:</w:t>
      </w:r>
    </w:p>
    <w:p w:rsidR="004C6D05" w:rsidRPr="004C6D05" w:rsidRDefault="004C6D05" w:rsidP="004C6D05">
      <w:pPr>
        <w:rPr>
          <w:color w:val="auto"/>
          <w:szCs w:val="22"/>
        </w:rPr>
      </w:pPr>
      <w:r w:rsidRPr="004C6D05">
        <w:rPr>
          <w:color w:val="auto"/>
          <w:szCs w:val="22"/>
        </w:rPr>
        <w:t>S. 217</w:t>
      </w:r>
      <w:r w:rsidRPr="004C6D05">
        <w:rPr>
          <w:color w:val="auto"/>
          <w:szCs w:val="22"/>
        </w:rPr>
        <w:tab/>
      </w:r>
      <w:r w:rsidRPr="004C6D05">
        <w:rPr>
          <w:color w:val="auto"/>
          <w:szCs w:val="22"/>
        </w:rPr>
        <w:tab/>
        <w:t>Sen. Timmons</w:t>
      </w:r>
    </w:p>
    <w:p w:rsidR="004C6D05" w:rsidRPr="004C6D05" w:rsidRDefault="004C6D05" w:rsidP="004C6D05">
      <w:pPr>
        <w:rPr>
          <w:color w:val="auto"/>
          <w:szCs w:val="22"/>
        </w:rPr>
      </w:pPr>
      <w:r w:rsidRPr="004C6D05">
        <w:rPr>
          <w:color w:val="auto"/>
          <w:szCs w:val="22"/>
        </w:rPr>
        <w:t>S. 342</w:t>
      </w:r>
      <w:r w:rsidRPr="004C6D05">
        <w:rPr>
          <w:color w:val="auto"/>
          <w:szCs w:val="22"/>
        </w:rPr>
        <w:tab/>
      </w:r>
      <w:r w:rsidRPr="004C6D05">
        <w:rPr>
          <w:color w:val="auto"/>
          <w:szCs w:val="22"/>
        </w:rPr>
        <w:tab/>
        <w:t>Sen. Goldfinch</w:t>
      </w:r>
    </w:p>
    <w:p w:rsidR="004C6D05" w:rsidRPr="004C6D05" w:rsidRDefault="004C6D05" w:rsidP="004C6D05">
      <w:pPr>
        <w:rPr>
          <w:color w:val="auto"/>
          <w:szCs w:val="22"/>
        </w:rPr>
      </w:pPr>
    </w:p>
    <w:p w:rsidR="004C6D05" w:rsidRPr="004C6D05" w:rsidRDefault="004C6D05" w:rsidP="004C6D05">
      <w:pPr>
        <w:pBdr>
          <w:top w:val="single" w:sz="4" w:space="6" w:color="auto"/>
          <w:left w:val="single" w:sz="4" w:space="6" w:color="auto"/>
          <w:bottom w:val="single" w:sz="4" w:space="3" w:color="auto"/>
          <w:right w:val="single" w:sz="4" w:space="3" w:color="auto"/>
        </w:pBdr>
        <w:ind w:left="173" w:right="173"/>
        <w:jc w:val="center"/>
        <w:rPr>
          <w:color w:val="auto"/>
          <w:szCs w:val="22"/>
        </w:rPr>
      </w:pPr>
      <w:r w:rsidRPr="004C6D05">
        <w:rPr>
          <w:b/>
          <w:color w:val="auto"/>
          <w:szCs w:val="22"/>
        </w:rPr>
        <w:t>MOTION ADOPTED</w:t>
      </w:r>
    </w:p>
    <w:p w:rsidR="004C6D05" w:rsidRPr="004C6D05" w:rsidRDefault="004C6D05" w:rsidP="004C6D05">
      <w:pPr>
        <w:pBdr>
          <w:top w:val="single" w:sz="4" w:space="6" w:color="auto"/>
          <w:left w:val="single" w:sz="4" w:space="6" w:color="auto"/>
          <w:bottom w:val="single" w:sz="4" w:space="3" w:color="auto"/>
          <w:right w:val="single" w:sz="4" w:space="3" w:color="auto"/>
        </w:pBdr>
        <w:ind w:left="173" w:right="173"/>
        <w:rPr>
          <w:color w:val="auto"/>
          <w:szCs w:val="22"/>
        </w:rPr>
      </w:pPr>
      <w:r w:rsidRPr="004C6D05">
        <w:rPr>
          <w:color w:val="auto"/>
          <w:szCs w:val="22"/>
        </w:rPr>
        <w:tab/>
      </w:r>
      <w:r w:rsidRPr="004C6D05">
        <w:rPr>
          <w:color w:val="auto"/>
          <w:szCs w:val="22"/>
        </w:rPr>
        <w:tab/>
        <w:t xml:space="preserve">On motion of Senators SETZLER and SHEALY, with unanimous consent, the Senate stood adjourned out of respect to the memory of Ms. Genie M. Duncan of West Columbia, S.C.  Genie graduated from Marion High School and Columbia College.  She was passionate about her family, faith, politics and USC sports.  Genie was a loving mother and devoted grandmother who will be dearly missed.     </w:t>
      </w:r>
    </w:p>
    <w:p w:rsidR="004C6D05" w:rsidRPr="004C6D05" w:rsidRDefault="004C6D05" w:rsidP="004C6D05">
      <w:pPr>
        <w:rPr>
          <w:color w:val="auto"/>
          <w:szCs w:val="22"/>
        </w:rPr>
      </w:pPr>
    </w:p>
    <w:p w:rsidR="004C6D05" w:rsidRPr="004C6D05" w:rsidRDefault="004C6D05" w:rsidP="004C6D05">
      <w:pPr>
        <w:jc w:val="center"/>
        <w:rPr>
          <w:color w:val="auto"/>
          <w:szCs w:val="22"/>
        </w:rPr>
      </w:pPr>
      <w:r w:rsidRPr="004C6D05">
        <w:rPr>
          <w:b/>
          <w:color w:val="auto"/>
          <w:szCs w:val="22"/>
        </w:rPr>
        <w:t>ADJOURNMENT</w:t>
      </w:r>
    </w:p>
    <w:p w:rsidR="004C6D05" w:rsidRPr="004C6D05" w:rsidRDefault="004C6D05" w:rsidP="004C6D05">
      <w:pPr>
        <w:rPr>
          <w:color w:val="auto"/>
          <w:szCs w:val="22"/>
        </w:rPr>
      </w:pPr>
      <w:r w:rsidRPr="004C6D05">
        <w:rPr>
          <w:color w:val="auto"/>
          <w:szCs w:val="22"/>
        </w:rPr>
        <w:tab/>
        <w:t>At 11:04 A.M., on motion of Senator SCOTT, the Senate adjourned to meet next Tuesday, February 7, 2017, at 2:00 P.M.</w:t>
      </w:r>
    </w:p>
    <w:p w:rsidR="004C6D05" w:rsidRPr="004C6D05" w:rsidRDefault="004C6D05" w:rsidP="004C6D05">
      <w:pPr>
        <w:rPr>
          <w:color w:val="auto"/>
          <w:szCs w:val="22"/>
        </w:rPr>
      </w:pPr>
    </w:p>
    <w:p w:rsidR="004C6D05" w:rsidRPr="004C6D05" w:rsidRDefault="004C6D05" w:rsidP="004C6D05">
      <w:pPr>
        <w:jc w:val="center"/>
        <w:rPr>
          <w:color w:val="auto"/>
          <w:szCs w:val="22"/>
        </w:rPr>
      </w:pPr>
      <w:r w:rsidRPr="004C6D05">
        <w:rPr>
          <w:color w:val="auto"/>
          <w:szCs w:val="22"/>
        </w:rPr>
        <w:t>* * *</w:t>
      </w:r>
    </w:p>
    <w:sectPr w:rsidR="004C6D05" w:rsidRPr="004C6D05" w:rsidSect="00FD5BD6">
      <w:headerReference w:type="default" r:id="rId7"/>
      <w:footerReference w:type="default" r:id="rId8"/>
      <w:footerReference w:type="first" r:id="rId9"/>
      <w:type w:val="continuous"/>
      <w:pgSz w:w="12240" w:h="15840"/>
      <w:pgMar w:top="1008" w:right="4666" w:bottom="3499" w:left="1238" w:header="1008" w:footer="3499" w:gutter="0"/>
      <w:pgNumType w:start="89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D05" w:rsidRDefault="004C6D05">
      <w:r>
        <w:separator/>
      </w:r>
    </w:p>
  </w:endnote>
  <w:endnote w:type="continuationSeparator" w:id="0">
    <w:p w:rsidR="004C6D05" w:rsidRDefault="004C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4C6D05">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2B4397">
      <w:rPr>
        <w:noProof/>
      </w:rPr>
      <w:t>893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D05" w:rsidRDefault="004C6D05">
      <w:r>
        <w:separator/>
      </w:r>
    </w:p>
  </w:footnote>
  <w:footnote w:type="continuationSeparator" w:id="0">
    <w:p w:rsidR="004C6D05" w:rsidRDefault="004C6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05"/>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4397"/>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C6D05"/>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B52D7"/>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5BD6"/>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E24A3E5-4BD6-43E9-8339-CBD4A0CD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BalloonText">
    <w:name w:val="Balloon Text"/>
    <w:basedOn w:val="Normal"/>
    <w:link w:val="BalloonTextChar"/>
    <w:uiPriority w:val="99"/>
    <w:semiHidden/>
    <w:unhideWhenUsed/>
    <w:rsid w:val="00FD5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BD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5605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5FA64-38C7-4BD6-9395-AAD7D68E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24</TotalTime>
  <Pages>1</Pages>
  <Words>144</Words>
  <Characters>730</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2/3/2017 - South Carolina Legislature Online</dc:title>
  <dc:creator>MicheleNeal</dc:creator>
  <cp:lastModifiedBy>Stephanie Doherty</cp:lastModifiedBy>
  <cp:revision>4</cp:revision>
  <cp:lastPrinted>2017-07-27T15:02:00Z</cp:lastPrinted>
  <dcterms:created xsi:type="dcterms:W3CDTF">2017-03-14T14:23:00Z</dcterms:created>
  <dcterms:modified xsi:type="dcterms:W3CDTF">2018-01-12T13:49:00Z</dcterms:modified>
</cp:coreProperties>
</file>