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ACD" w:rsidRPr="00623ACD" w:rsidRDefault="00623ACD" w:rsidP="00623ACD">
      <w:pPr>
        <w:jc w:val="center"/>
        <w:rPr>
          <w:b/>
          <w:szCs w:val="22"/>
        </w:rPr>
      </w:pPr>
      <w:bookmarkStart w:id="0" w:name="_GoBack"/>
      <w:bookmarkEnd w:id="0"/>
      <w:r w:rsidRPr="00623ACD">
        <w:rPr>
          <w:b/>
          <w:szCs w:val="22"/>
        </w:rPr>
        <w:t>Wednesday, March 1, 2017</w:t>
      </w:r>
    </w:p>
    <w:p w:rsidR="00623ACD" w:rsidRPr="00623ACD" w:rsidRDefault="00623ACD" w:rsidP="00623ACD">
      <w:pPr>
        <w:jc w:val="center"/>
        <w:rPr>
          <w:szCs w:val="22"/>
        </w:rPr>
      </w:pPr>
      <w:r w:rsidRPr="00623ACD">
        <w:rPr>
          <w:b/>
          <w:szCs w:val="22"/>
        </w:rPr>
        <w:t>(Statewide Session)</w:t>
      </w:r>
    </w:p>
    <w:p w:rsidR="00623ACD" w:rsidRPr="00623ACD" w:rsidRDefault="00623ACD" w:rsidP="00623ACD">
      <w:pPr>
        <w:rPr>
          <w:strike/>
          <w:szCs w:val="22"/>
        </w:rPr>
      </w:pPr>
      <w:r w:rsidRPr="00623ACD">
        <w:rPr>
          <w:strike/>
          <w:szCs w:val="22"/>
        </w:rPr>
        <w:t>Indicates Matter Stricken</w:t>
      </w:r>
    </w:p>
    <w:p w:rsidR="00623ACD" w:rsidRPr="00623ACD" w:rsidRDefault="00623ACD" w:rsidP="00623ACD">
      <w:pPr>
        <w:rPr>
          <w:szCs w:val="22"/>
          <w:u w:val="single"/>
        </w:rPr>
      </w:pPr>
      <w:r w:rsidRPr="00623ACD">
        <w:rPr>
          <w:szCs w:val="22"/>
          <w:u w:val="single"/>
        </w:rPr>
        <w:t>Indicates New Matter</w:t>
      </w:r>
    </w:p>
    <w:p w:rsidR="00623ACD" w:rsidRPr="00623ACD" w:rsidRDefault="00623ACD" w:rsidP="00623ACD">
      <w:pPr>
        <w:rPr>
          <w:szCs w:val="22"/>
        </w:rPr>
      </w:pPr>
    </w:p>
    <w:p w:rsidR="00623ACD" w:rsidRPr="00623ACD" w:rsidRDefault="00623ACD" w:rsidP="00623ACD">
      <w:pPr>
        <w:rPr>
          <w:szCs w:val="22"/>
        </w:rPr>
      </w:pPr>
      <w:r w:rsidRPr="00623ACD">
        <w:rPr>
          <w:szCs w:val="22"/>
        </w:rPr>
        <w:tab/>
        <w:t>The Senate assembled at 12:00 Noon, the hour to which it stood adjourned, and was called to order by the PRESIDENT.</w:t>
      </w:r>
    </w:p>
    <w:p w:rsidR="00623ACD" w:rsidRPr="00623ACD" w:rsidRDefault="00623ACD" w:rsidP="00623ACD">
      <w:pPr>
        <w:rPr>
          <w:szCs w:val="22"/>
        </w:rPr>
      </w:pPr>
      <w:r w:rsidRPr="00623ACD">
        <w:rPr>
          <w:szCs w:val="22"/>
        </w:rPr>
        <w:tab/>
        <w:t>A quorum being present, the proceedings were opened with a devotion by the Chaplain as follows:</w:t>
      </w:r>
    </w:p>
    <w:p w:rsidR="00623ACD" w:rsidRPr="00623ACD" w:rsidRDefault="00623ACD" w:rsidP="00623ACD">
      <w:pPr>
        <w:rPr>
          <w:szCs w:val="22"/>
        </w:rPr>
      </w:pPr>
    </w:p>
    <w:p w:rsidR="00623ACD" w:rsidRPr="00623ACD" w:rsidRDefault="00623ACD" w:rsidP="00623ACD">
      <w:pPr>
        <w:rPr>
          <w:szCs w:val="22"/>
        </w:rPr>
      </w:pPr>
      <w:r w:rsidRPr="00623ACD">
        <w:rPr>
          <w:szCs w:val="22"/>
        </w:rPr>
        <w:t>Job 12:7-8</w:t>
      </w:r>
    </w:p>
    <w:p w:rsidR="00623ACD" w:rsidRPr="00623ACD" w:rsidRDefault="00623ACD" w:rsidP="00623ACD">
      <w:pPr>
        <w:rPr>
          <w:szCs w:val="22"/>
        </w:rPr>
      </w:pPr>
      <w:r w:rsidRPr="00623ACD">
        <w:rPr>
          <w:szCs w:val="22"/>
        </w:rPr>
        <w:tab/>
        <w:t>“…ask the animals, and they will teach you, or the birds of the air, and they will tell you; or speak to the earth, and it will teach you, or let the fish of the sea inform you.”</w:t>
      </w:r>
    </w:p>
    <w:p w:rsidR="00623ACD" w:rsidRPr="00623ACD" w:rsidRDefault="00623ACD" w:rsidP="00623ACD">
      <w:pPr>
        <w:rPr>
          <w:szCs w:val="22"/>
        </w:rPr>
      </w:pPr>
    </w:p>
    <w:p w:rsidR="00623ACD" w:rsidRPr="00623ACD" w:rsidRDefault="00623ACD" w:rsidP="00623ACD">
      <w:pPr>
        <w:rPr>
          <w:szCs w:val="22"/>
        </w:rPr>
      </w:pPr>
      <w:r w:rsidRPr="00623ACD">
        <w:rPr>
          <w:szCs w:val="22"/>
        </w:rPr>
        <w:tab/>
        <w:t>Let us pray. O God, the beauty and wonder of nature has so much to teach us about Your creation. The coming of spring with warmer weather and flower buds opening, tells us that our lives will soon be surrounded by Your beautiful array of magnificent colors. The birds building their nests and new chicks being born reminds us of the ongoing miracle of life that is part of Your creation plan.</w:t>
      </w:r>
    </w:p>
    <w:p w:rsidR="00623ACD" w:rsidRPr="00623ACD" w:rsidRDefault="00623ACD" w:rsidP="00623ACD">
      <w:pPr>
        <w:rPr>
          <w:szCs w:val="22"/>
        </w:rPr>
      </w:pPr>
      <w:r w:rsidRPr="00623ACD">
        <w:rPr>
          <w:szCs w:val="22"/>
        </w:rPr>
        <w:tab/>
        <w:t xml:space="preserve"> There is an energy in nature that restores our soul.  Help us to never take for granted the gifts that You give us each day to make our lives more complete. Give us thankful hearts and renew our spirits for the amazing possibilities that lie ahead through Your grace.  In Your loving name we pray, Amen.</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PRESIDENT called for Petitions, Memorials, Presentments of Grand Juries and such like papers.</w:t>
      </w:r>
    </w:p>
    <w:p w:rsidR="00623ACD" w:rsidRPr="00623ACD" w:rsidRDefault="00623ACD" w:rsidP="00623ACD">
      <w:pPr>
        <w:jc w:val="center"/>
        <w:rPr>
          <w:szCs w:val="22"/>
        </w:rPr>
      </w:pPr>
    </w:p>
    <w:p w:rsidR="00623ACD" w:rsidRPr="00623ACD" w:rsidRDefault="00623ACD" w:rsidP="00623ACD">
      <w:pPr>
        <w:jc w:val="center"/>
        <w:rPr>
          <w:szCs w:val="22"/>
        </w:rPr>
      </w:pPr>
      <w:r w:rsidRPr="00623ACD">
        <w:rPr>
          <w:b/>
          <w:szCs w:val="22"/>
        </w:rPr>
        <w:t>Point of Quorum</w:t>
      </w:r>
    </w:p>
    <w:p w:rsidR="00623ACD" w:rsidRPr="00623ACD" w:rsidRDefault="00623ACD" w:rsidP="00623ACD">
      <w:pPr>
        <w:rPr>
          <w:szCs w:val="22"/>
        </w:rPr>
      </w:pPr>
      <w:r w:rsidRPr="00623ACD">
        <w:rPr>
          <w:szCs w:val="22"/>
        </w:rPr>
        <w:tab/>
        <w:t>At 12:04 P.M., Senator LEATHERMAN made the point that a quorum was not present.  It was ascertained that a quorum was not present.</w:t>
      </w:r>
    </w:p>
    <w:p w:rsidR="00623ACD" w:rsidRPr="00623ACD" w:rsidRDefault="00623ACD" w:rsidP="00623ACD">
      <w:pPr>
        <w:jc w:val="center"/>
        <w:rPr>
          <w:szCs w:val="22"/>
        </w:rPr>
      </w:pPr>
    </w:p>
    <w:p w:rsidR="00623ACD" w:rsidRPr="00623ACD" w:rsidRDefault="00623ACD" w:rsidP="00623ACD">
      <w:pPr>
        <w:jc w:val="center"/>
        <w:rPr>
          <w:szCs w:val="22"/>
        </w:rPr>
      </w:pPr>
      <w:r w:rsidRPr="00623ACD">
        <w:rPr>
          <w:b/>
          <w:szCs w:val="22"/>
        </w:rPr>
        <w:t>Call of the Senate</w:t>
      </w:r>
    </w:p>
    <w:p w:rsidR="00623ACD" w:rsidRPr="00623ACD" w:rsidRDefault="00623ACD" w:rsidP="00623ACD">
      <w:pPr>
        <w:rPr>
          <w:szCs w:val="22"/>
        </w:rPr>
      </w:pPr>
      <w:r w:rsidRPr="00623ACD">
        <w:rPr>
          <w:szCs w:val="22"/>
        </w:rPr>
        <w:tab/>
        <w:t>Senator LEATHERMAN moved that a Call of the Senate be made.  The following Senators answered the Call:</w:t>
      </w:r>
    </w:p>
    <w:p w:rsidR="00623ACD" w:rsidRPr="00623ACD" w:rsidRDefault="00623ACD" w:rsidP="00623A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rsidR="00623ACD" w:rsidRPr="00623ACD" w:rsidRDefault="00623ACD" w:rsidP="00623AC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23ACD">
        <w:rPr>
          <w:szCs w:val="22"/>
        </w:rPr>
        <w:t>Bennett</w:t>
      </w:r>
      <w:r w:rsidRPr="00623ACD">
        <w:rPr>
          <w:szCs w:val="22"/>
        </w:rPr>
        <w:tab/>
        <w:t>Campbell</w:t>
      </w:r>
      <w:r w:rsidRPr="00623ACD">
        <w:rPr>
          <w:szCs w:val="22"/>
        </w:rPr>
        <w:tab/>
        <w:t>Campsen</w:t>
      </w:r>
    </w:p>
    <w:p w:rsidR="00623ACD" w:rsidRPr="00623ACD" w:rsidRDefault="00623ACD" w:rsidP="00623AC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23ACD">
        <w:rPr>
          <w:szCs w:val="22"/>
        </w:rPr>
        <w:t>Corbin</w:t>
      </w:r>
      <w:r w:rsidRPr="00623ACD">
        <w:rPr>
          <w:szCs w:val="22"/>
        </w:rPr>
        <w:tab/>
        <w:t>Cromer</w:t>
      </w:r>
      <w:r w:rsidRPr="00623ACD">
        <w:rPr>
          <w:szCs w:val="22"/>
        </w:rPr>
        <w:tab/>
        <w:t>Davis</w:t>
      </w:r>
    </w:p>
    <w:p w:rsidR="00623ACD" w:rsidRPr="00623ACD" w:rsidRDefault="00623ACD" w:rsidP="00623AC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23ACD">
        <w:rPr>
          <w:szCs w:val="22"/>
        </w:rPr>
        <w:t>Fanning</w:t>
      </w:r>
      <w:r w:rsidRPr="00623ACD">
        <w:rPr>
          <w:szCs w:val="22"/>
        </w:rPr>
        <w:tab/>
        <w:t>Goldfinch</w:t>
      </w:r>
      <w:r w:rsidRPr="00623ACD">
        <w:rPr>
          <w:szCs w:val="22"/>
        </w:rPr>
        <w:tab/>
        <w:t>Gregory</w:t>
      </w:r>
    </w:p>
    <w:p w:rsidR="00623ACD" w:rsidRPr="00623ACD" w:rsidRDefault="00623ACD" w:rsidP="00623AC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23ACD">
        <w:rPr>
          <w:szCs w:val="22"/>
        </w:rPr>
        <w:t>Grooms</w:t>
      </w:r>
      <w:r w:rsidRPr="00623ACD">
        <w:rPr>
          <w:szCs w:val="22"/>
        </w:rPr>
        <w:tab/>
        <w:t>Johnson</w:t>
      </w:r>
      <w:r w:rsidRPr="00623ACD">
        <w:rPr>
          <w:szCs w:val="22"/>
        </w:rPr>
        <w:tab/>
        <w:t>Leatherman</w:t>
      </w:r>
    </w:p>
    <w:p w:rsidR="00623ACD" w:rsidRPr="00623ACD" w:rsidRDefault="00623ACD" w:rsidP="00623AC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23ACD">
        <w:rPr>
          <w:szCs w:val="22"/>
        </w:rPr>
        <w:t>Massey</w:t>
      </w:r>
      <w:r w:rsidRPr="00623ACD">
        <w:rPr>
          <w:szCs w:val="22"/>
        </w:rPr>
        <w:tab/>
        <w:t>McElveen</w:t>
      </w:r>
      <w:r w:rsidRPr="00623ACD">
        <w:rPr>
          <w:szCs w:val="22"/>
        </w:rPr>
        <w:tab/>
        <w:t>McLeod</w:t>
      </w:r>
    </w:p>
    <w:p w:rsidR="00623ACD" w:rsidRPr="00623ACD" w:rsidRDefault="00623ACD" w:rsidP="00623AC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23ACD">
        <w:rPr>
          <w:szCs w:val="22"/>
        </w:rPr>
        <w:lastRenderedPageBreak/>
        <w:t>Nicholson</w:t>
      </w:r>
      <w:r w:rsidRPr="00623ACD">
        <w:rPr>
          <w:szCs w:val="22"/>
        </w:rPr>
        <w:tab/>
        <w:t>Peeler</w:t>
      </w:r>
      <w:r w:rsidRPr="00623ACD">
        <w:rPr>
          <w:szCs w:val="22"/>
        </w:rPr>
        <w:tab/>
        <w:t>Rice</w:t>
      </w:r>
    </w:p>
    <w:p w:rsidR="00623ACD" w:rsidRPr="00623ACD" w:rsidRDefault="00623ACD" w:rsidP="00623AC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23ACD">
        <w:rPr>
          <w:szCs w:val="22"/>
        </w:rPr>
        <w:t>Sabb</w:t>
      </w:r>
      <w:r w:rsidRPr="00623ACD">
        <w:rPr>
          <w:szCs w:val="22"/>
        </w:rPr>
        <w:tab/>
        <w:t>Scott</w:t>
      </w:r>
      <w:r w:rsidRPr="00623ACD">
        <w:rPr>
          <w:szCs w:val="22"/>
        </w:rPr>
        <w:tab/>
        <w:t>Senn</w:t>
      </w:r>
    </w:p>
    <w:p w:rsidR="00623ACD" w:rsidRPr="00623ACD" w:rsidRDefault="00623ACD" w:rsidP="00623AC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23ACD">
        <w:rPr>
          <w:szCs w:val="22"/>
        </w:rPr>
        <w:t>Setzler</w:t>
      </w:r>
      <w:r w:rsidRPr="00623ACD">
        <w:rPr>
          <w:szCs w:val="22"/>
        </w:rPr>
        <w:tab/>
        <w:t>Shealy</w:t>
      </w:r>
      <w:r w:rsidRPr="00623ACD">
        <w:rPr>
          <w:szCs w:val="22"/>
        </w:rPr>
        <w:tab/>
        <w:t>Sheheen</w:t>
      </w:r>
    </w:p>
    <w:p w:rsidR="00623ACD" w:rsidRPr="00623ACD" w:rsidRDefault="00623ACD" w:rsidP="00623AC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23ACD">
        <w:rPr>
          <w:szCs w:val="22"/>
        </w:rPr>
        <w:t>Talley</w:t>
      </w:r>
      <w:r w:rsidRPr="00623ACD">
        <w:rPr>
          <w:szCs w:val="22"/>
        </w:rPr>
        <w:tab/>
        <w:t>Timmons</w:t>
      </w:r>
      <w:r w:rsidRPr="00623ACD">
        <w:rPr>
          <w:szCs w:val="22"/>
        </w:rPr>
        <w:tab/>
        <w:t>Turner</w:t>
      </w:r>
    </w:p>
    <w:p w:rsidR="00623ACD" w:rsidRPr="00623ACD" w:rsidRDefault="00623ACD" w:rsidP="00623AC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23ACD">
        <w:rPr>
          <w:szCs w:val="22"/>
        </w:rPr>
        <w:t>Williams</w:t>
      </w:r>
      <w:r w:rsidRPr="00623ACD">
        <w:rPr>
          <w:szCs w:val="22"/>
        </w:rPr>
        <w:tab/>
        <w:t>Young</w:t>
      </w:r>
    </w:p>
    <w:p w:rsidR="00623ACD" w:rsidRPr="00623ACD" w:rsidRDefault="00623ACD" w:rsidP="00623ACD">
      <w:pPr>
        <w:rPr>
          <w:szCs w:val="22"/>
        </w:rPr>
      </w:pPr>
    </w:p>
    <w:p w:rsidR="00623ACD" w:rsidRDefault="00623ACD" w:rsidP="00623ACD">
      <w:pPr>
        <w:rPr>
          <w:szCs w:val="22"/>
        </w:rPr>
      </w:pPr>
      <w:r w:rsidRPr="00623ACD">
        <w:rPr>
          <w:szCs w:val="22"/>
        </w:rPr>
        <w:tab/>
        <w:t>A quorum being present, the Senate resumed.</w:t>
      </w:r>
    </w:p>
    <w:p w:rsidR="00623ACD" w:rsidRDefault="00623ACD" w:rsidP="00623ACD">
      <w:pPr>
        <w:rPr>
          <w:szCs w:val="22"/>
        </w:rPr>
      </w:pPr>
    </w:p>
    <w:p w:rsidR="00623ACD" w:rsidRPr="00CC4D90" w:rsidRDefault="00623ACD" w:rsidP="00623ACD">
      <w:pPr>
        <w:pStyle w:val="Header"/>
        <w:tabs>
          <w:tab w:val="clear" w:pos="8640"/>
          <w:tab w:val="left" w:pos="4320"/>
        </w:tabs>
        <w:jc w:val="center"/>
        <w:rPr>
          <w:b/>
        </w:rPr>
      </w:pPr>
      <w:r>
        <w:rPr>
          <w:b/>
        </w:rPr>
        <w:t>MESSAGE FROM THE GOVERNOR</w:t>
      </w:r>
    </w:p>
    <w:p w:rsidR="00623ACD" w:rsidRPr="00AA5660" w:rsidRDefault="00623ACD" w:rsidP="00623ACD">
      <w:pPr>
        <w:ind w:firstLine="216"/>
        <w:jc w:val="center"/>
        <w:rPr>
          <w:b/>
          <w:color w:val="auto"/>
          <w:szCs w:val="22"/>
        </w:rPr>
      </w:pPr>
      <w:r w:rsidRPr="00AA5660">
        <w:rPr>
          <w:b/>
          <w:color w:val="auto"/>
          <w:szCs w:val="22"/>
        </w:rPr>
        <w:t>STATE OF SOUTH CAROLINA</w:t>
      </w:r>
    </w:p>
    <w:p w:rsidR="00623ACD" w:rsidRPr="00AA5660" w:rsidRDefault="00623ACD" w:rsidP="00623ACD">
      <w:pPr>
        <w:ind w:firstLine="216"/>
        <w:jc w:val="center"/>
        <w:rPr>
          <w:color w:val="auto"/>
          <w:szCs w:val="22"/>
        </w:rPr>
      </w:pPr>
      <w:r w:rsidRPr="00AA5660">
        <w:rPr>
          <w:b/>
          <w:color w:val="auto"/>
          <w:szCs w:val="22"/>
        </w:rPr>
        <w:t>OFFICE OF THE GOVERNOR</w:t>
      </w:r>
    </w:p>
    <w:p w:rsidR="00623ACD" w:rsidRPr="00AA5660" w:rsidRDefault="00623ACD" w:rsidP="00623ACD">
      <w:pPr>
        <w:rPr>
          <w:b/>
          <w:color w:val="auto"/>
          <w:szCs w:val="22"/>
        </w:rPr>
      </w:pPr>
    </w:p>
    <w:p w:rsidR="00623ACD" w:rsidRPr="00AA5660" w:rsidRDefault="00623ACD" w:rsidP="00623ACD">
      <w:pPr>
        <w:pStyle w:val="Header"/>
        <w:tabs>
          <w:tab w:val="left" w:pos="4320"/>
        </w:tabs>
        <w:ind w:left="216"/>
        <w:rPr>
          <w:color w:val="auto"/>
          <w:szCs w:val="22"/>
        </w:rPr>
      </w:pPr>
      <w:r w:rsidRPr="00AA5660">
        <w:rPr>
          <w:color w:val="auto"/>
          <w:szCs w:val="22"/>
        </w:rPr>
        <w:t>Columbia, S.C., March 1 2017</w:t>
      </w:r>
    </w:p>
    <w:p w:rsidR="00623ACD" w:rsidRPr="00AA5660" w:rsidRDefault="00623ACD" w:rsidP="00623ACD">
      <w:pPr>
        <w:pStyle w:val="Header"/>
        <w:tabs>
          <w:tab w:val="left" w:pos="4320"/>
        </w:tabs>
        <w:ind w:left="216"/>
        <w:rPr>
          <w:color w:val="auto"/>
          <w:szCs w:val="22"/>
        </w:rPr>
      </w:pPr>
    </w:p>
    <w:p w:rsidR="00623ACD" w:rsidRPr="00AA5660" w:rsidRDefault="00623ACD" w:rsidP="00623ACD">
      <w:pPr>
        <w:pStyle w:val="Header"/>
        <w:tabs>
          <w:tab w:val="left" w:pos="4320"/>
        </w:tabs>
        <w:ind w:left="216"/>
        <w:rPr>
          <w:color w:val="auto"/>
          <w:szCs w:val="22"/>
        </w:rPr>
      </w:pPr>
      <w:r w:rsidRPr="00AA5660">
        <w:rPr>
          <w:color w:val="auto"/>
          <w:szCs w:val="22"/>
        </w:rPr>
        <w:t>Mr. President and Senators:</w:t>
      </w:r>
    </w:p>
    <w:p w:rsidR="00623ACD" w:rsidRPr="00AA5660" w:rsidRDefault="00623ACD" w:rsidP="00623ACD">
      <w:pPr>
        <w:pStyle w:val="Header"/>
        <w:tabs>
          <w:tab w:val="left" w:pos="4320"/>
        </w:tabs>
        <w:ind w:left="216"/>
        <w:rPr>
          <w:color w:val="auto"/>
          <w:szCs w:val="22"/>
        </w:rPr>
      </w:pPr>
      <w:r w:rsidRPr="00AA5660">
        <w:rPr>
          <w:color w:val="auto"/>
          <w:szCs w:val="22"/>
        </w:rPr>
        <w:tab/>
        <w:t>I am vetoing and returning without my approval R.2, S. 310:</w:t>
      </w:r>
    </w:p>
    <w:p w:rsidR="00623ACD" w:rsidRPr="00AA5660" w:rsidRDefault="00623ACD" w:rsidP="00623ACD">
      <w:pPr>
        <w:rPr>
          <w:color w:val="auto"/>
          <w:szCs w:val="22"/>
        </w:rPr>
      </w:pPr>
      <w:r w:rsidRPr="00AA5660">
        <w:rPr>
          <w:color w:val="auto"/>
          <w:szCs w:val="22"/>
        </w:rPr>
        <w:tab/>
      </w:r>
      <w:r w:rsidRPr="00AA5660">
        <w:rPr>
          <w:color w:val="auto"/>
          <w:szCs w:val="22"/>
        </w:rPr>
        <w:tab/>
        <w:t>(R2, S310</w:t>
      </w:r>
      <w:r w:rsidRPr="00AA5660">
        <w:rPr>
          <w:color w:val="auto"/>
          <w:szCs w:val="22"/>
        </w:rPr>
        <w:fldChar w:fldCharType="begin"/>
      </w:r>
      <w:r w:rsidRPr="00AA5660">
        <w:rPr>
          <w:color w:val="auto"/>
          <w:szCs w:val="22"/>
        </w:rPr>
        <w:instrText xml:space="preserve"> XE "S. 310" \b </w:instrText>
      </w:r>
      <w:r w:rsidRPr="00AA5660">
        <w:rPr>
          <w:color w:val="auto"/>
          <w:szCs w:val="22"/>
        </w:rPr>
        <w:fldChar w:fldCharType="end"/>
      </w:r>
      <w:r w:rsidRPr="00AA5660">
        <w:rPr>
          <w:color w:val="auto"/>
          <w:szCs w:val="22"/>
        </w:rPr>
        <w:t xml:space="preserve">) -- Senator Sheheen:  AN ACT </w:t>
      </w:r>
      <w:r w:rsidRPr="00AA5660">
        <w:rPr>
          <w:color w:val="auto"/>
          <w:szCs w:val="22"/>
          <w:u w:color="000000" w:themeColor="text1"/>
        </w:rPr>
        <w:t>TO PERMIT THE TOWN OF CAMDEN TO ANNEX CERTAIN REAL PROPERTY BY ORDINANCE UPON FINDING THAT THE PROPERTY IS BLIGHTED.</w:t>
      </w:r>
    </w:p>
    <w:p w:rsidR="00623ACD" w:rsidRPr="00AA5660" w:rsidRDefault="00623ACD" w:rsidP="00623ACD">
      <w:pPr>
        <w:suppressAutoHyphens/>
        <w:ind w:left="216"/>
        <w:rPr>
          <w:color w:val="auto"/>
          <w:szCs w:val="22"/>
        </w:rPr>
      </w:pPr>
      <w:r w:rsidRPr="00AA5660">
        <w:rPr>
          <w:color w:val="auto"/>
          <w:szCs w:val="22"/>
        </w:rPr>
        <w:t>Respectfully submitted,</w:t>
      </w:r>
    </w:p>
    <w:p w:rsidR="00623ACD" w:rsidRPr="00AA5660" w:rsidRDefault="00623ACD" w:rsidP="00623ACD">
      <w:pPr>
        <w:pStyle w:val="Header"/>
        <w:tabs>
          <w:tab w:val="left" w:pos="4320"/>
        </w:tabs>
        <w:ind w:left="216"/>
        <w:rPr>
          <w:color w:val="auto"/>
          <w:szCs w:val="22"/>
        </w:rPr>
      </w:pPr>
      <w:r w:rsidRPr="00AA5660">
        <w:rPr>
          <w:color w:val="auto"/>
          <w:szCs w:val="22"/>
        </w:rPr>
        <w:t>Henry McMaster</w:t>
      </w:r>
    </w:p>
    <w:p w:rsidR="00623ACD" w:rsidRPr="00AA5660" w:rsidRDefault="00623ACD" w:rsidP="00623ACD">
      <w:pPr>
        <w:pStyle w:val="Header"/>
        <w:tabs>
          <w:tab w:val="left" w:pos="4320"/>
        </w:tabs>
        <w:ind w:left="216"/>
        <w:rPr>
          <w:color w:val="auto"/>
          <w:szCs w:val="22"/>
        </w:rPr>
      </w:pPr>
    </w:p>
    <w:p w:rsidR="00623ACD" w:rsidRPr="00AA5660" w:rsidRDefault="00623ACD" w:rsidP="00623ACD">
      <w:pPr>
        <w:pStyle w:val="Header"/>
        <w:tabs>
          <w:tab w:val="left" w:pos="4320"/>
        </w:tabs>
        <w:ind w:left="216"/>
        <w:rPr>
          <w:color w:val="auto"/>
          <w:szCs w:val="22"/>
        </w:rPr>
      </w:pPr>
      <w:r>
        <w:rPr>
          <w:color w:val="auto"/>
          <w:szCs w:val="22"/>
        </w:rPr>
        <w:t>Received as i</w:t>
      </w:r>
      <w:r w:rsidRPr="00AA5660">
        <w:rPr>
          <w:color w:val="auto"/>
          <w:szCs w:val="22"/>
        </w:rPr>
        <w:t>nformation</w:t>
      </w:r>
      <w:r>
        <w:rPr>
          <w:color w:val="auto"/>
          <w:szCs w:val="22"/>
        </w:rPr>
        <w:t>.</w:t>
      </w:r>
    </w:p>
    <w:p w:rsidR="00623ACD" w:rsidRPr="00AA5660" w:rsidRDefault="00623ACD" w:rsidP="00623ACD">
      <w:pPr>
        <w:pStyle w:val="Header"/>
        <w:tabs>
          <w:tab w:val="left" w:pos="4320"/>
        </w:tabs>
        <w:ind w:left="216"/>
        <w:rPr>
          <w:color w:val="auto"/>
          <w:szCs w:val="22"/>
        </w:rPr>
      </w:pPr>
    </w:p>
    <w:p w:rsidR="00623ACD" w:rsidRPr="00AA5660" w:rsidRDefault="00623ACD" w:rsidP="00623ACD">
      <w:pPr>
        <w:rPr>
          <w:b/>
          <w:color w:val="auto"/>
          <w:szCs w:val="22"/>
        </w:rPr>
      </w:pPr>
      <w:r w:rsidRPr="00AA5660">
        <w:rPr>
          <w:color w:val="auto"/>
          <w:szCs w:val="22"/>
        </w:rPr>
        <w:tab/>
        <w:t xml:space="preserve">The veto was ordered placed on the Calendar for consideration tomorrow. </w:t>
      </w:r>
    </w:p>
    <w:p w:rsidR="00623ACD" w:rsidRPr="00623ACD" w:rsidRDefault="00623ACD" w:rsidP="00623ACD">
      <w:pPr>
        <w:jc w:val="center"/>
        <w:rPr>
          <w:szCs w:val="22"/>
        </w:rPr>
      </w:pPr>
    </w:p>
    <w:p w:rsidR="00623ACD" w:rsidRPr="00623ACD" w:rsidRDefault="00623ACD" w:rsidP="00623ACD">
      <w:pPr>
        <w:jc w:val="center"/>
        <w:rPr>
          <w:b/>
          <w:szCs w:val="22"/>
        </w:rPr>
      </w:pPr>
      <w:r w:rsidRPr="00623ACD">
        <w:rPr>
          <w:b/>
          <w:szCs w:val="22"/>
        </w:rPr>
        <w:t>MESSAGE FROM THE GOVERNOR</w:t>
      </w:r>
    </w:p>
    <w:p w:rsidR="00623ACD" w:rsidRPr="00623ACD" w:rsidRDefault="00623ACD" w:rsidP="00623ACD">
      <w:pPr>
        <w:ind w:firstLine="216"/>
        <w:rPr>
          <w:szCs w:val="22"/>
        </w:rPr>
      </w:pPr>
      <w:r w:rsidRPr="00623ACD">
        <w:rPr>
          <w:szCs w:val="22"/>
        </w:rPr>
        <w:t>The following appointments were transmitted by the Honorable Henry Dargan McMaster:</w:t>
      </w:r>
    </w:p>
    <w:p w:rsidR="00623ACD" w:rsidRPr="00623ACD" w:rsidRDefault="00623ACD" w:rsidP="00623ACD">
      <w:pPr>
        <w:ind w:firstLine="216"/>
        <w:rPr>
          <w:szCs w:val="22"/>
        </w:rPr>
      </w:pPr>
    </w:p>
    <w:p w:rsidR="00623ACD" w:rsidRPr="00623ACD" w:rsidRDefault="00623ACD" w:rsidP="00623ACD">
      <w:pPr>
        <w:keepNext/>
        <w:keepLines/>
        <w:jc w:val="center"/>
        <w:rPr>
          <w:b/>
          <w:szCs w:val="22"/>
        </w:rPr>
      </w:pPr>
      <w:r w:rsidRPr="00623ACD">
        <w:rPr>
          <w:b/>
          <w:szCs w:val="22"/>
        </w:rPr>
        <w:t>Statewide Appointments</w:t>
      </w:r>
    </w:p>
    <w:p w:rsidR="00623ACD" w:rsidRPr="00623ACD" w:rsidRDefault="00623ACD" w:rsidP="00623ACD">
      <w:pPr>
        <w:keepNext/>
        <w:keepLines/>
        <w:ind w:firstLine="216"/>
        <w:rPr>
          <w:szCs w:val="22"/>
          <w:u w:val="single"/>
        </w:rPr>
      </w:pPr>
      <w:r w:rsidRPr="00623ACD">
        <w:rPr>
          <w:szCs w:val="22"/>
          <w:u w:val="single"/>
        </w:rPr>
        <w:t>Initial Appointment, South Carolina State Board of Financial Institutions, with the term to commence June 30, 2017, and to expire June 30, 2021</w:t>
      </w:r>
    </w:p>
    <w:p w:rsidR="00623ACD" w:rsidRPr="00623ACD" w:rsidRDefault="00623ACD" w:rsidP="00623ACD">
      <w:pPr>
        <w:keepNext/>
        <w:keepLines/>
        <w:ind w:firstLine="216"/>
        <w:rPr>
          <w:szCs w:val="22"/>
          <w:u w:val="single"/>
        </w:rPr>
      </w:pPr>
      <w:r w:rsidRPr="00623ACD">
        <w:rPr>
          <w:szCs w:val="22"/>
          <w:u w:val="single"/>
        </w:rPr>
        <w:t>Licensed Consumer Finance:</w:t>
      </w:r>
    </w:p>
    <w:p w:rsidR="00623ACD" w:rsidRPr="00623ACD" w:rsidRDefault="00623ACD" w:rsidP="00623ACD">
      <w:pPr>
        <w:keepNext/>
        <w:keepLines/>
        <w:ind w:firstLine="216"/>
        <w:rPr>
          <w:szCs w:val="22"/>
        </w:rPr>
      </w:pPr>
      <w:r w:rsidRPr="00623ACD">
        <w:rPr>
          <w:szCs w:val="22"/>
        </w:rPr>
        <w:t>James D. Walters, 208 Bruce Farm Rd., Simpsonville, SC 29681</w:t>
      </w:r>
      <w:r w:rsidRPr="00623ACD">
        <w:rPr>
          <w:i/>
          <w:szCs w:val="22"/>
        </w:rPr>
        <w:t xml:space="preserve"> VICE </w:t>
      </w:r>
      <w:r w:rsidRPr="00623ACD">
        <w:rPr>
          <w:szCs w:val="22"/>
        </w:rPr>
        <w:t>Alva G. Williams</w:t>
      </w:r>
    </w:p>
    <w:p w:rsidR="00623ACD" w:rsidRPr="00623ACD" w:rsidRDefault="00623ACD" w:rsidP="00623ACD">
      <w:pPr>
        <w:ind w:firstLine="216"/>
        <w:rPr>
          <w:szCs w:val="22"/>
        </w:rPr>
      </w:pPr>
    </w:p>
    <w:p w:rsidR="00623ACD" w:rsidRPr="00623ACD" w:rsidRDefault="00623ACD" w:rsidP="00623ACD">
      <w:pPr>
        <w:ind w:firstLine="216"/>
        <w:rPr>
          <w:szCs w:val="22"/>
        </w:rPr>
      </w:pPr>
      <w:r w:rsidRPr="00623ACD">
        <w:rPr>
          <w:szCs w:val="22"/>
        </w:rPr>
        <w:t>Referred to the Committee on Banking and Insurance.</w:t>
      </w:r>
    </w:p>
    <w:p w:rsidR="00623ACD" w:rsidRPr="00623ACD" w:rsidRDefault="00623ACD" w:rsidP="00623ACD">
      <w:pPr>
        <w:ind w:firstLine="216"/>
        <w:rPr>
          <w:szCs w:val="22"/>
        </w:rPr>
      </w:pPr>
    </w:p>
    <w:p w:rsidR="00623ACD" w:rsidRPr="00623ACD" w:rsidRDefault="00623ACD" w:rsidP="00623ACD">
      <w:pPr>
        <w:keepNext/>
        <w:ind w:firstLine="216"/>
        <w:rPr>
          <w:szCs w:val="22"/>
          <w:u w:val="single"/>
        </w:rPr>
      </w:pPr>
      <w:r w:rsidRPr="00623ACD">
        <w:rPr>
          <w:szCs w:val="22"/>
          <w:u w:val="single"/>
        </w:rPr>
        <w:t>Reappointment, South Carolina Forestry Commission, with the term to commence June 30, 2016, and to expire June 30, 2022</w:t>
      </w:r>
    </w:p>
    <w:p w:rsidR="00623ACD" w:rsidRPr="00623ACD" w:rsidRDefault="00623ACD" w:rsidP="00623ACD">
      <w:pPr>
        <w:keepNext/>
        <w:ind w:firstLine="216"/>
        <w:rPr>
          <w:szCs w:val="22"/>
          <w:u w:val="single"/>
        </w:rPr>
      </w:pPr>
      <w:r w:rsidRPr="00623ACD">
        <w:rPr>
          <w:szCs w:val="22"/>
          <w:u w:val="single"/>
        </w:rPr>
        <w:t>At-Large, Public, Senate:</w:t>
      </w:r>
    </w:p>
    <w:p w:rsidR="00623ACD" w:rsidRPr="00623ACD" w:rsidRDefault="00623ACD" w:rsidP="00623ACD">
      <w:pPr>
        <w:ind w:firstLine="216"/>
        <w:rPr>
          <w:szCs w:val="22"/>
        </w:rPr>
      </w:pPr>
      <w:r w:rsidRPr="00623ACD">
        <w:rPr>
          <w:szCs w:val="22"/>
        </w:rPr>
        <w:t>Harry S. Morrison III, 25 Coffin Bluff, St. Helena Island, SC 29920</w:t>
      </w:r>
    </w:p>
    <w:p w:rsidR="00623ACD" w:rsidRPr="00623ACD" w:rsidRDefault="00623ACD" w:rsidP="00623ACD">
      <w:pPr>
        <w:ind w:firstLine="216"/>
        <w:rPr>
          <w:szCs w:val="22"/>
        </w:rPr>
      </w:pPr>
    </w:p>
    <w:p w:rsidR="00623ACD" w:rsidRPr="00623ACD" w:rsidRDefault="00623ACD" w:rsidP="00623ACD">
      <w:pPr>
        <w:ind w:firstLine="216"/>
        <w:rPr>
          <w:szCs w:val="22"/>
        </w:rPr>
      </w:pPr>
      <w:r w:rsidRPr="00623ACD">
        <w:rPr>
          <w:szCs w:val="22"/>
        </w:rPr>
        <w:t>Referred to the Committee on Fish, Game and Forestry.</w:t>
      </w:r>
    </w:p>
    <w:p w:rsidR="00623ACD" w:rsidRPr="00623ACD" w:rsidRDefault="00623ACD" w:rsidP="00623ACD">
      <w:pPr>
        <w:ind w:firstLine="216"/>
        <w:rPr>
          <w:szCs w:val="22"/>
        </w:rPr>
      </w:pPr>
    </w:p>
    <w:p w:rsidR="00623ACD" w:rsidRPr="00623ACD" w:rsidRDefault="00623ACD" w:rsidP="00623ACD">
      <w:pPr>
        <w:keepNext/>
        <w:ind w:firstLine="216"/>
        <w:rPr>
          <w:szCs w:val="22"/>
          <w:u w:val="single"/>
        </w:rPr>
      </w:pPr>
      <w:r w:rsidRPr="00623ACD">
        <w:rPr>
          <w:szCs w:val="22"/>
          <w:u w:val="single"/>
        </w:rPr>
        <w:t>Reappointment, South Carolina Foster Care Review Board, with the term to commence June 30, 2017, and to expire June 30, 2021</w:t>
      </w:r>
    </w:p>
    <w:p w:rsidR="00623ACD" w:rsidRPr="00623ACD" w:rsidRDefault="00623ACD" w:rsidP="00623ACD">
      <w:pPr>
        <w:keepNext/>
        <w:ind w:firstLine="216"/>
        <w:rPr>
          <w:szCs w:val="22"/>
          <w:u w:val="single"/>
        </w:rPr>
      </w:pPr>
      <w:r w:rsidRPr="00623ACD">
        <w:rPr>
          <w:szCs w:val="22"/>
          <w:u w:val="single"/>
        </w:rPr>
        <w:t>2nd Congressional District:</w:t>
      </w:r>
    </w:p>
    <w:p w:rsidR="00623ACD" w:rsidRPr="00623ACD" w:rsidRDefault="00623ACD" w:rsidP="00623ACD">
      <w:pPr>
        <w:ind w:firstLine="216"/>
        <w:rPr>
          <w:szCs w:val="22"/>
        </w:rPr>
      </w:pPr>
      <w:r w:rsidRPr="00623ACD">
        <w:rPr>
          <w:szCs w:val="22"/>
        </w:rPr>
        <w:t>Margaret Jo B. Hecker, 409 Longtown Rd. West, Blythewood, SC 29016</w:t>
      </w:r>
    </w:p>
    <w:p w:rsidR="00623ACD" w:rsidRPr="00623ACD" w:rsidRDefault="00623ACD" w:rsidP="00623ACD">
      <w:pPr>
        <w:ind w:firstLine="216"/>
        <w:rPr>
          <w:szCs w:val="22"/>
        </w:rPr>
      </w:pPr>
    </w:p>
    <w:p w:rsidR="00623ACD" w:rsidRPr="00623ACD" w:rsidRDefault="00623ACD" w:rsidP="00623ACD">
      <w:pPr>
        <w:ind w:firstLine="216"/>
        <w:rPr>
          <w:szCs w:val="22"/>
        </w:rPr>
      </w:pPr>
      <w:r w:rsidRPr="00623ACD">
        <w:rPr>
          <w:szCs w:val="22"/>
        </w:rPr>
        <w:t>Referred to the General Committee.</w:t>
      </w:r>
    </w:p>
    <w:p w:rsidR="00623ACD" w:rsidRPr="00623ACD" w:rsidRDefault="00623ACD" w:rsidP="00623ACD">
      <w:pPr>
        <w:ind w:firstLine="216"/>
        <w:rPr>
          <w:szCs w:val="22"/>
        </w:rPr>
      </w:pPr>
    </w:p>
    <w:p w:rsidR="00623ACD" w:rsidRPr="00623ACD" w:rsidRDefault="00623ACD" w:rsidP="00623ACD">
      <w:pPr>
        <w:keepNext/>
        <w:ind w:firstLine="216"/>
        <w:rPr>
          <w:szCs w:val="22"/>
          <w:u w:val="single"/>
        </w:rPr>
      </w:pPr>
      <w:r w:rsidRPr="00623ACD">
        <w:rPr>
          <w:szCs w:val="22"/>
          <w:u w:val="single"/>
        </w:rPr>
        <w:t>Reappointment, South Carolina State Human Affairs Commission, with the term to commence June 30, 2016, and to expire June 30, 2019</w:t>
      </w:r>
    </w:p>
    <w:p w:rsidR="00623ACD" w:rsidRPr="00623ACD" w:rsidRDefault="00623ACD" w:rsidP="00623ACD">
      <w:pPr>
        <w:keepNext/>
        <w:ind w:firstLine="216"/>
        <w:rPr>
          <w:szCs w:val="22"/>
          <w:u w:val="single"/>
        </w:rPr>
      </w:pPr>
      <w:r w:rsidRPr="00623ACD">
        <w:rPr>
          <w:szCs w:val="22"/>
          <w:u w:val="single"/>
        </w:rPr>
        <w:t>5th Congressional District:</w:t>
      </w:r>
    </w:p>
    <w:p w:rsidR="00623ACD" w:rsidRPr="00623ACD" w:rsidRDefault="00623ACD" w:rsidP="00623ACD">
      <w:pPr>
        <w:ind w:firstLine="216"/>
        <w:rPr>
          <w:szCs w:val="22"/>
        </w:rPr>
      </w:pPr>
      <w:r w:rsidRPr="00623ACD">
        <w:rPr>
          <w:szCs w:val="22"/>
        </w:rPr>
        <w:t>Andrew C. Williams, 2021 Emerald Pines Drive, Tega Cay, SC 29708</w:t>
      </w:r>
    </w:p>
    <w:p w:rsidR="00623ACD" w:rsidRPr="00623ACD" w:rsidRDefault="00623ACD" w:rsidP="00623ACD">
      <w:pPr>
        <w:ind w:firstLine="216"/>
        <w:rPr>
          <w:szCs w:val="22"/>
        </w:rPr>
      </w:pPr>
    </w:p>
    <w:p w:rsidR="00623ACD" w:rsidRPr="00623ACD" w:rsidRDefault="00623ACD" w:rsidP="00623ACD">
      <w:pPr>
        <w:ind w:firstLine="216"/>
        <w:rPr>
          <w:szCs w:val="22"/>
        </w:rPr>
      </w:pPr>
      <w:r w:rsidRPr="00623ACD">
        <w:rPr>
          <w:szCs w:val="22"/>
        </w:rPr>
        <w:t>Referred to the Committee on Judiciary.</w:t>
      </w:r>
    </w:p>
    <w:p w:rsidR="00623ACD" w:rsidRPr="00623ACD" w:rsidRDefault="00623ACD" w:rsidP="00623ACD">
      <w:pPr>
        <w:ind w:firstLine="216"/>
        <w:rPr>
          <w:szCs w:val="22"/>
        </w:rPr>
      </w:pPr>
    </w:p>
    <w:p w:rsidR="00623ACD" w:rsidRPr="00623ACD" w:rsidRDefault="00623ACD" w:rsidP="00623ACD">
      <w:pPr>
        <w:keepNext/>
        <w:ind w:firstLine="216"/>
        <w:rPr>
          <w:szCs w:val="22"/>
          <w:u w:val="single"/>
        </w:rPr>
      </w:pPr>
      <w:r w:rsidRPr="00623ACD">
        <w:rPr>
          <w:szCs w:val="22"/>
          <w:u w:val="single"/>
        </w:rPr>
        <w:t>Reappointment, South Carolina State Commission for Minority Affairs, with the term to commence June 30, 2017, and to expire June 30, 2021</w:t>
      </w:r>
    </w:p>
    <w:p w:rsidR="00623ACD" w:rsidRPr="00623ACD" w:rsidRDefault="00623ACD" w:rsidP="00623ACD">
      <w:pPr>
        <w:keepNext/>
        <w:ind w:firstLine="216"/>
        <w:rPr>
          <w:szCs w:val="22"/>
          <w:u w:val="single"/>
        </w:rPr>
      </w:pPr>
      <w:r w:rsidRPr="00623ACD">
        <w:rPr>
          <w:szCs w:val="22"/>
          <w:u w:val="single"/>
        </w:rPr>
        <w:t>3rd Congressional District:</w:t>
      </w:r>
    </w:p>
    <w:p w:rsidR="00623ACD" w:rsidRPr="00623ACD" w:rsidRDefault="00623ACD" w:rsidP="00623ACD">
      <w:pPr>
        <w:ind w:firstLine="216"/>
        <w:rPr>
          <w:szCs w:val="22"/>
        </w:rPr>
      </w:pPr>
      <w:r w:rsidRPr="00623ACD">
        <w:rPr>
          <w:szCs w:val="22"/>
        </w:rPr>
        <w:t>Lamont A. Flowers, 107 Shefwood Dr., Easley, SC 29642</w:t>
      </w:r>
    </w:p>
    <w:p w:rsidR="00623ACD" w:rsidRPr="00623ACD" w:rsidRDefault="00623ACD" w:rsidP="00623ACD">
      <w:pPr>
        <w:ind w:firstLine="216"/>
        <w:rPr>
          <w:szCs w:val="22"/>
        </w:rPr>
      </w:pPr>
    </w:p>
    <w:p w:rsidR="00623ACD" w:rsidRPr="00623ACD" w:rsidRDefault="00623ACD" w:rsidP="00623ACD">
      <w:pPr>
        <w:ind w:firstLine="216"/>
        <w:rPr>
          <w:szCs w:val="22"/>
        </w:rPr>
      </w:pPr>
      <w:r w:rsidRPr="00623ACD">
        <w:rPr>
          <w:szCs w:val="22"/>
        </w:rPr>
        <w:t>Referred to the Committee on Judiciary.</w:t>
      </w:r>
    </w:p>
    <w:p w:rsidR="00623ACD" w:rsidRPr="00623ACD" w:rsidRDefault="00623ACD" w:rsidP="00623ACD">
      <w:pPr>
        <w:ind w:firstLine="216"/>
        <w:rPr>
          <w:szCs w:val="22"/>
        </w:rPr>
      </w:pPr>
    </w:p>
    <w:p w:rsidR="00623ACD" w:rsidRPr="00623ACD" w:rsidRDefault="00623ACD" w:rsidP="00623ACD">
      <w:pPr>
        <w:keepNext/>
        <w:ind w:firstLine="216"/>
        <w:rPr>
          <w:szCs w:val="22"/>
          <w:u w:val="single"/>
        </w:rPr>
      </w:pPr>
      <w:r w:rsidRPr="00623ACD">
        <w:rPr>
          <w:szCs w:val="22"/>
          <w:u w:val="single"/>
        </w:rPr>
        <w:t>Reappointment, South Carolina State Board of Examiners in Speech Pathology and Audiology, with the term to commence June 30, 2017, and to expire June 30, 2021</w:t>
      </w:r>
    </w:p>
    <w:p w:rsidR="00623ACD" w:rsidRPr="00623ACD" w:rsidRDefault="00623ACD" w:rsidP="00623ACD">
      <w:pPr>
        <w:keepNext/>
        <w:ind w:firstLine="216"/>
        <w:rPr>
          <w:szCs w:val="22"/>
          <w:u w:val="single"/>
        </w:rPr>
      </w:pPr>
      <w:r w:rsidRPr="00623ACD">
        <w:rPr>
          <w:szCs w:val="22"/>
          <w:u w:val="single"/>
        </w:rPr>
        <w:t>Speech-Language Pathologist:</w:t>
      </w:r>
    </w:p>
    <w:p w:rsidR="00623ACD" w:rsidRPr="00623ACD" w:rsidRDefault="00623ACD" w:rsidP="00623ACD">
      <w:pPr>
        <w:ind w:firstLine="216"/>
        <w:rPr>
          <w:szCs w:val="22"/>
        </w:rPr>
      </w:pPr>
      <w:r w:rsidRPr="00623ACD">
        <w:rPr>
          <w:szCs w:val="22"/>
        </w:rPr>
        <w:t>Beth F. Montgomery, 14 Hillstone Court, Columbia, SC 29212</w:t>
      </w:r>
    </w:p>
    <w:p w:rsidR="00623ACD" w:rsidRPr="00623ACD" w:rsidRDefault="00623ACD" w:rsidP="00623ACD">
      <w:pPr>
        <w:ind w:firstLine="216"/>
        <w:rPr>
          <w:szCs w:val="22"/>
        </w:rPr>
      </w:pPr>
    </w:p>
    <w:p w:rsidR="00623ACD" w:rsidRPr="00623ACD" w:rsidRDefault="00623ACD" w:rsidP="00623ACD">
      <w:pPr>
        <w:ind w:firstLine="216"/>
        <w:rPr>
          <w:szCs w:val="22"/>
        </w:rPr>
      </w:pPr>
      <w:r w:rsidRPr="00623ACD">
        <w:rPr>
          <w:szCs w:val="22"/>
        </w:rPr>
        <w:t>Referred to the Committee on Medical Affairs.</w:t>
      </w:r>
    </w:p>
    <w:p w:rsidR="00623ACD" w:rsidRPr="00623ACD" w:rsidRDefault="00623ACD" w:rsidP="00623ACD">
      <w:pPr>
        <w:ind w:firstLine="216"/>
        <w:rPr>
          <w:szCs w:val="22"/>
        </w:rPr>
      </w:pPr>
    </w:p>
    <w:p w:rsidR="00623ACD" w:rsidRPr="00623ACD" w:rsidRDefault="00623ACD" w:rsidP="00623ACD">
      <w:pPr>
        <w:keepNext/>
        <w:ind w:firstLine="216"/>
        <w:rPr>
          <w:szCs w:val="22"/>
          <w:u w:val="single"/>
        </w:rPr>
      </w:pPr>
      <w:r w:rsidRPr="00623ACD">
        <w:rPr>
          <w:szCs w:val="22"/>
          <w:u w:val="single"/>
        </w:rPr>
        <w:t>Reappointment, South Carolina Board of Occupational Therapy, with the term to commence September 30, 2017, and to expire September 30, 2020</w:t>
      </w:r>
    </w:p>
    <w:p w:rsidR="00623ACD" w:rsidRPr="00623ACD" w:rsidRDefault="00623ACD" w:rsidP="00623ACD">
      <w:pPr>
        <w:keepNext/>
        <w:ind w:firstLine="216"/>
        <w:rPr>
          <w:szCs w:val="22"/>
          <w:u w:val="single"/>
        </w:rPr>
      </w:pPr>
      <w:r w:rsidRPr="00623ACD">
        <w:rPr>
          <w:szCs w:val="22"/>
          <w:u w:val="single"/>
        </w:rPr>
        <w:t>Occupational Therapy Assistant:</w:t>
      </w:r>
    </w:p>
    <w:p w:rsidR="00623ACD" w:rsidRPr="00623ACD" w:rsidRDefault="00623ACD" w:rsidP="00623ACD">
      <w:pPr>
        <w:ind w:firstLine="216"/>
        <w:rPr>
          <w:szCs w:val="22"/>
        </w:rPr>
      </w:pPr>
      <w:r w:rsidRPr="00623ACD">
        <w:rPr>
          <w:szCs w:val="22"/>
        </w:rPr>
        <w:t>Melissa H. Hevia, 324 Old Shealy Road, Chapin, SC 29036</w:t>
      </w:r>
    </w:p>
    <w:p w:rsidR="00623ACD" w:rsidRPr="00623ACD" w:rsidRDefault="00623ACD" w:rsidP="00623ACD">
      <w:pPr>
        <w:ind w:firstLine="216"/>
        <w:rPr>
          <w:szCs w:val="22"/>
        </w:rPr>
      </w:pPr>
    </w:p>
    <w:p w:rsidR="00623ACD" w:rsidRPr="00623ACD" w:rsidRDefault="00623ACD" w:rsidP="00623ACD">
      <w:pPr>
        <w:ind w:firstLine="216"/>
        <w:rPr>
          <w:szCs w:val="22"/>
        </w:rPr>
      </w:pPr>
      <w:r w:rsidRPr="00623ACD">
        <w:rPr>
          <w:szCs w:val="22"/>
        </w:rPr>
        <w:t>Referred to the Committee on Medical Affairs.</w:t>
      </w:r>
    </w:p>
    <w:p w:rsidR="00623ACD" w:rsidRPr="00623ACD" w:rsidRDefault="00623ACD" w:rsidP="00623ACD">
      <w:pPr>
        <w:ind w:firstLine="216"/>
        <w:rPr>
          <w:szCs w:val="22"/>
        </w:rPr>
      </w:pPr>
    </w:p>
    <w:p w:rsidR="00623ACD" w:rsidRPr="00623ACD" w:rsidRDefault="00623ACD" w:rsidP="00623ACD">
      <w:pPr>
        <w:keepNext/>
        <w:ind w:firstLine="216"/>
        <w:rPr>
          <w:szCs w:val="22"/>
          <w:u w:val="single"/>
        </w:rPr>
      </w:pPr>
      <w:r w:rsidRPr="00623ACD">
        <w:rPr>
          <w:szCs w:val="22"/>
          <w:u w:val="single"/>
        </w:rPr>
        <w:t>Reappointment, South Carolina Board of Occupational Therapy, with the term to commence September 30, 2017, and to expire September 30, 2020</w:t>
      </w:r>
    </w:p>
    <w:p w:rsidR="00623ACD" w:rsidRPr="00623ACD" w:rsidRDefault="00623ACD" w:rsidP="00623ACD">
      <w:pPr>
        <w:keepNext/>
        <w:ind w:firstLine="216"/>
        <w:rPr>
          <w:szCs w:val="22"/>
          <w:u w:val="single"/>
        </w:rPr>
      </w:pPr>
      <w:r w:rsidRPr="00623ACD">
        <w:rPr>
          <w:szCs w:val="22"/>
          <w:u w:val="single"/>
        </w:rPr>
        <w:t>Occupational Therapist:</w:t>
      </w:r>
    </w:p>
    <w:p w:rsidR="00623ACD" w:rsidRPr="00623ACD" w:rsidRDefault="00623ACD" w:rsidP="00623ACD">
      <w:pPr>
        <w:ind w:firstLine="216"/>
        <w:rPr>
          <w:szCs w:val="22"/>
        </w:rPr>
      </w:pPr>
      <w:r w:rsidRPr="00623ACD">
        <w:rPr>
          <w:szCs w:val="22"/>
        </w:rPr>
        <w:t>Todd A. Laliberte, 510 Juanita Drive, Florence, SC 29501</w:t>
      </w:r>
    </w:p>
    <w:p w:rsidR="00623ACD" w:rsidRPr="00623ACD" w:rsidRDefault="00623ACD" w:rsidP="00623ACD">
      <w:pPr>
        <w:ind w:firstLine="216"/>
        <w:rPr>
          <w:szCs w:val="22"/>
        </w:rPr>
      </w:pPr>
    </w:p>
    <w:p w:rsidR="00623ACD" w:rsidRPr="00623ACD" w:rsidRDefault="00623ACD" w:rsidP="00623ACD">
      <w:pPr>
        <w:ind w:firstLine="216"/>
        <w:rPr>
          <w:szCs w:val="22"/>
        </w:rPr>
      </w:pPr>
      <w:r w:rsidRPr="00623ACD">
        <w:rPr>
          <w:szCs w:val="22"/>
        </w:rPr>
        <w:t>Referred to the Committee on Medical Affairs.</w:t>
      </w:r>
    </w:p>
    <w:p w:rsidR="00623ACD" w:rsidRPr="00623ACD" w:rsidRDefault="00623ACD" w:rsidP="00623ACD">
      <w:pPr>
        <w:ind w:firstLine="216"/>
        <w:rPr>
          <w:szCs w:val="22"/>
        </w:rPr>
      </w:pPr>
    </w:p>
    <w:p w:rsidR="00623ACD" w:rsidRPr="00623ACD" w:rsidRDefault="00623ACD" w:rsidP="00623ACD">
      <w:pPr>
        <w:keepNext/>
        <w:ind w:firstLine="216"/>
        <w:rPr>
          <w:szCs w:val="22"/>
          <w:u w:val="single"/>
        </w:rPr>
      </w:pPr>
      <w:r w:rsidRPr="00623ACD">
        <w:rPr>
          <w:szCs w:val="22"/>
          <w:u w:val="single"/>
        </w:rPr>
        <w:t>Initial Appointment, Donate Life South Carolina, with the term to commence April 1, 2016, and to expire April 1, 2020</w:t>
      </w:r>
    </w:p>
    <w:p w:rsidR="00623ACD" w:rsidRPr="00623ACD" w:rsidRDefault="00623ACD" w:rsidP="00623ACD">
      <w:pPr>
        <w:keepNext/>
        <w:ind w:firstLine="216"/>
        <w:rPr>
          <w:szCs w:val="22"/>
          <w:u w:val="single"/>
        </w:rPr>
      </w:pPr>
      <w:r w:rsidRPr="00623ACD">
        <w:rPr>
          <w:szCs w:val="22"/>
          <w:u w:val="single"/>
        </w:rPr>
        <w:t>At-Large:</w:t>
      </w:r>
    </w:p>
    <w:p w:rsidR="00623ACD" w:rsidRPr="00623ACD" w:rsidRDefault="00623ACD" w:rsidP="00623ACD">
      <w:pPr>
        <w:ind w:firstLine="216"/>
        <w:rPr>
          <w:szCs w:val="22"/>
        </w:rPr>
      </w:pPr>
      <w:r w:rsidRPr="00623ACD">
        <w:rPr>
          <w:szCs w:val="22"/>
        </w:rPr>
        <w:t>Richard M. "Marc" Jordon, Sr., 404 14th Ave. South, North Myrtle Beach, SC 29582</w:t>
      </w:r>
      <w:r w:rsidRPr="00623ACD">
        <w:rPr>
          <w:i/>
          <w:szCs w:val="22"/>
        </w:rPr>
        <w:t xml:space="preserve"> VICE </w:t>
      </w:r>
      <w:r w:rsidRPr="00623ACD">
        <w:rPr>
          <w:szCs w:val="22"/>
        </w:rPr>
        <w:t>Pamela J. Farley</w:t>
      </w:r>
    </w:p>
    <w:p w:rsidR="00623ACD" w:rsidRPr="00623ACD" w:rsidRDefault="00623ACD" w:rsidP="00623ACD">
      <w:pPr>
        <w:ind w:firstLine="216"/>
        <w:rPr>
          <w:szCs w:val="22"/>
        </w:rPr>
      </w:pPr>
    </w:p>
    <w:p w:rsidR="00623ACD" w:rsidRPr="00623ACD" w:rsidRDefault="00623ACD" w:rsidP="00623ACD">
      <w:pPr>
        <w:ind w:firstLine="216"/>
        <w:rPr>
          <w:szCs w:val="22"/>
        </w:rPr>
      </w:pPr>
      <w:r w:rsidRPr="00623ACD">
        <w:rPr>
          <w:szCs w:val="22"/>
        </w:rPr>
        <w:t>Referred to the Committee on Medical Affairs.</w:t>
      </w:r>
    </w:p>
    <w:p w:rsidR="00623ACD" w:rsidRPr="00623ACD" w:rsidRDefault="00623ACD" w:rsidP="00623ACD">
      <w:pPr>
        <w:ind w:firstLine="216"/>
        <w:rPr>
          <w:szCs w:val="22"/>
        </w:rPr>
      </w:pPr>
    </w:p>
    <w:p w:rsidR="00623ACD" w:rsidRPr="00623ACD" w:rsidRDefault="00623ACD" w:rsidP="00623ACD">
      <w:pPr>
        <w:keepNext/>
        <w:ind w:firstLine="216"/>
        <w:rPr>
          <w:szCs w:val="22"/>
          <w:u w:val="single"/>
        </w:rPr>
      </w:pPr>
      <w:r w:rsidRPr="00623ACD">
        <w:rPr>
          <w:szCs w:val="22"/>
          <w:u w:val="single"/>
        </w:rPr>
        <w:t>Reappointment, South Carolina Board of Occupational Therapy, with the term to commence September 30, 2017, and to expire September 30, 2020</w:t>
      </w:r>
    </w:p>
    <w:p w:rsidR="00623ACD" w:rsidRPr="00623ACD" w:rsidRDefault="00623ACD" w:rsidP="00623ACD">
      <w:pPr>
        <w:keepNext/>
        <w:ind w:firstLine="216"/>
        <w:rPr>
          <w:szCs w:val="22"/>
          <w:u w:val="single"/>
        </w:rPr>
      </w:pPr>
      <w:r w:rsidRPr="00623ACD">
        <w:rPr>
          <w:szCs w:val="22"/>
          <w:u w:val="single"/>
        </w:rPr>
        <w:t>Occupational Therapist:</w:t>
      </w:r>
    </w:p>
    <w:p w:rsidR="00623ACD" w:rsidRPr="00623ACD" w:rsidRDefault="00623ACD" w:rsidP="00623ACD">
      <w:pPr>
        <w:ind w:firstLine="216"/>
        <w:rPr>
          <w:szCs w:val="22"/>
        </w:rPr>
      </w:pPr>
      <w:r w:rsidRPr="00623ACD">
        <w:rPr>
          <w:szCs w:val="22"/>
        </w:rPr>
        <w:t>Mary Rebecca Terry Coleman, 605 Wando Street, Columbia, SC 29205</w:t>
      </w:r>
    </w:p>
    <w:p w:rsidR="00623ACD" w:rsidRPr="00623ACD" w:rsidRDefault="00623ACD" w:rsidP="00623ACD">
      <w:pPr>
        <w:ind w:firstLine="216"/>
        <w:rPr>
          <w:szCs w:val="22"/>
        </w:rPr>
      </w:pPr>
    </w:p>
    <w:p w:rsidR="00623ACD" w:rsidRDefault="00623ACD" w:rsidP="00623ACD">
      <w:pPr>
        <w:ind w:firstLine="216"/>
        <w:rPr>
          <w:szCs w:val="22"/>
        </w:rPr>
      </w:pPr>
      <w:r w:rsidRPr="00623ACD">
        <w:rPr>
          <w:szCs w:val="22"/>
        </w:rPr>
        <w:t>Referred to the Committee on Medical Affairs.</w:t>
      </w:r>
    </w:p>
    <w:p w:rsidR="00623ACD" w:rsidRPr="00623ACD" w:rsidRDefault="00623ACD" w:rsidP="00623ACD">
      <w:pPr>
        <w:ind w:firstLine="216"/>
        <w:rPr>
          <w:szCs w:val="22"/>
        </w:rPr>
      </w:pPr>
    </w:p>
    <w:p w:rsidR="00623ACD" w:rsidRPr="00623ACD" w:rsidRDefault="00623ACD" w:rsidP="00623ACD">
      <w:pPr>
        <w:ind w:firstLine="216"/>
        <w:jc w:val="center"/>
        <w:rPr>
          <w:b/>
          <w:szCs w:val="22"/>
        </w:rPr>
      </w:pPr>
      <w:r w:rsidRPr="00623ACD">
        <w:rPr>
          <w:b/>
          <w:szCs w:val="22"/>
        </w:rPr>
        <w:t>Local Appointment</w:t>
      </w:r>
    </w:p>
    <w:p w:rsidR="00623ACD" w:rsidRPr="00623ACD" w:rsidRDefault="00623ACD" w:rsidP="00623ACD">
      <w:pPr>
        <w:keepNext/>
        <w:ind w:firstLine="216"/>
        <w:rPr>
          <w:szCs w:val="22"/>
          <w:u w:val="single"/>
        </w:rPr>
      </w:pPr>
      <w:r w:rsidRPr="00623ACD">
        <w:rPr>
          <w:szCs w:val="22"/>
          <w:u w:val="single"/>
        </w:rPr>
        <w:t>Reappointment, York County Natural Gas Authority, with the term to commence March 1, 2016, and to expire March 1, 2019</w:t>
      </w:r>
    </w:p>
    <w:p w:rsidR="00623ACD" w:rsidRPr="00623ACD" w:rsidRDefault="00623ACD" w:rsidP="00623ACD">
      <w:pPr>
        <w:keepNext/>
        <w:ind w:firstLine="216"/>
        <w:rPr>
          <w:szCs w:val="22"/>
          <w:u w:val="single"/>
        </w:rPr>
      </w:pPr>
      <w:r w:rsidRPr="00623ACD">
        <w:rPr>
          <w:szCs w:val="22"/>
          <w:u w:val="single"/>
        </w:rPr>
        <w:t>York County Council:</w:t>
      </w:r>
    </w:p>
    <w:p w:rsidR="00623ACD" w:rsidRPr="00623ACD" w:rsidRDefault="00623ACD" w:rsidP="00623ACD">
      <w:pPr>
        <w:ind w:firstLine="216"/>
        <w:rPr>
          <w:szCs w:val="22"/>
        </w:rPr>
      </w:pPr>
      <w:r w:rsidRPr="00623ACD">
        <w:rPr>
          <w:szCs w:val="22"/>
        </w:rPr>
        <w:t>William J. Hagner, 1901 Voyager Road, York, SC 29745</w:t>
      </w:r>
    </w:p>
    <w:p w:rsidR="00623ACD" w:rsidRPr="00623ACD" w:rsidRDefault="00623ACD" w:rsidP="00623ACD">
      <w:pPr>
        <w:rPr>
          <w:szCs w:val="22"/>
        </w:rPr>
      </w:pPr>
    </w:p>
    <w:p w:rsidR="00623ACD" w:rsidRPr="00623ACD" w:rsidRDefault="00623ACD" w:rsidP="00623ACD">
      <w:pPr>
        <w:pStyle w:val="Header"/>
        <w:keepNext/>
        <w:keepLines/>
        <w:tabs>
          <w:tab w:val="clear" w:pos="8640"/>
          <w:tab w:val="left" w:pos="4320"/>
        </w:tabs>
        <w:jc w:val="center"/>
        <w:rPr>
          <w:b/>
          <w:szCs w:val="22"/>
        </w:rPr>
      </w:pPr>
      <w:r w:rsidRPr="00623ACD">
        <w:rPr>
          <w:b/>
          <w:szCs w:val="22"/>
        </w:rPr>
        <w:t>REGULATION WITHDRAWN AND RESUBMITTED</w:t>
      </w:r>
    </w:p>
    <w:p w:rsidR="00623ACD" w:rsidRPr="00623ACD" w:rsidRDefault="00623ACD" w:rsidP="00623ACD">
      <w:pPr>
        <w:pStyle w:val="Header"/>
        <w:keepNext/>
        <w:keepLines/>
        <w:tabs>
          <w:tab w:val="clear" w:pos="8640"/>
          <w:tab w:val="left" w:pos="4320"/>
        </w:tabs>
        <w:rPr>
          <w:szCs w:val="22"/>
        </w:rPr>
      </w:pPr>
      <w:r w:rsidRPr="00623ACD">
        <w:rPr>
          <w:szCs w:val="22"/>
        </w:rPr>
        <w:tab/>
        <w:t>The following was received:</w:t>
      </w:r>
    </w:p>
    <w:p w:rsidR="00623ACD" w:rsidRPr="00623ACD" w:rsidRDefault="00623ACD" w:rsidP="00623ACD">
      <w:pPr>
        <w:keepNext/>
        <w:keepLines/>
        <w:rPr>
          <w:szCs w:val="22"/>
        </w:rPr>
      </w:pPr>
      <w:r w:rsidRPr="00623ACD">
        <w:rPr>
          <w:szCs w:val="22"/>
        </w:rPr>
        <w:t>Document No. 4736</w:t>
      </w:r>
    </w:p>
    <w:p w:rsidR="00623ACD" w:rsidRPr="00623ACD" w:rsidRDefault="00623ACD" w:rsidP="00623ACD">
      <w:pPr>
        <w:keepNext/>
        <w:keepLines/>
        <w:rPr>
          <w:szCs w:val="22"/>
        </w:rPr>
      </w:pPr>
      <w:r w:rsidRPr="00623ACD">
        <w:rPr>
          <w:szCs w:val="22"/>
        </w:rPr>
        <w:t>Agency: Department of Health and Environmental Control</w:t>
      </w:r>
    </w:p>
    <w:p w:rsidR="00623ACD" w:rsidRPr="00623ACD" w:rsidRDefault="00623ACD" w:rsidP="00623ACD">
      <w:pPr>
        <w:keepNext/>
        <w:keepLines/>
        <w:rPr>
          <w:szCs w:val="22"/>
        </w:rPr>
      </w:pPr>
      <w:r w:rsidRPr="00623ACD">
        <w:rPr>
          <w:szCs w:val="22"/>
        </w:rPr>
        <w:t>Chapter: 61</w:t>
      </w:r>
    </w:p>
    <w:p w:rsidR="00623ACD" w:rsidRPr="00623ACD" w:rsidRDefault="00623ACD" w:rsidP="00623ACD">
      <w:pPr>
        <w:keepNext/>
        <w:keepLines/>
        <w:rPr>
          <w:szCs w:val="22"/>
        </w:rPr>
      </w:pPr>
      <w:r w:rsidRPr="00623ACD">
        <w:rPr>
          <w:szCs w:val="22"/>
        </w:rPr>
        <w:t>Statutory Authority: 1976 Code Section 44-1-140</w:t>
      </w:r>
    </w:p>
    <w:p w:rsidR="00623ACD" w:rsidRPr="00623ACD" w:rsidRDefault="00623ACD" w:rsidP="00623ACD">
      <w:pPr>
        <w:keepNext/>
        <w:keepLines/>
        <w:rPr>
          <w:szCs w:val="22"/>
        </w:rPr>
      </w:pPr>
      <w:r w:rsidRPr="00623ACD">
        <w:rPr>
          <w:szCs w:val="22"/>
        </w:rPr>
        <w:t>SUBJECT: Shellfish</w:t>
      </w:r>
    </w:p>
    <w:p w:rsidR="00623ACD" w:rsidRPr="00623ACD" w:rsidRDefault="00623ACD" w:rsidP="00623ACD">
      <w:pPr>
        <w:keepNext/>
        <w:keepLines/>
        <w:rPr>
          <w:szCs w:val="22"/>
        </w:rPr>
      </w:pPr>
      <w:r w:rsidRPr="00623ACD">
        <w:rPr>
          <w:szCs w:val="22"/>
        </w:rPr>
        <w:t>Received by Lieutenant Governor January 10, 2017</w:t>
      </w:r>
    </w:p>
    <w:p w:rsidR="00623ACD" w:rsidRPr="00623ACD" w:rsidRDefault="00623ACD" w:rsidP="00623ACD">
      <w:pPr>
        <w:keepNext/>
        <w:keepLines/>
        <w:rPr>
          <w:szCs w:val="22"/>
        </w:rPr>
      </w:pPr>
      <w:r w:rsidRPr="00623ACD">
        <w:rPr>
          <w:szCs w:val="22"/>
        </w:rPr>
        <w:t>Referred to Medical Affairs Committee</w:t>
      </w:r>
    </w:p>
    <w:p w:rsidR="00623ACD" w:rsidRPr="00623ACD" w:rsidRDefault="00623ACD" w:rsidP="00623ACD">
      <w:pPr>
        <w:keepNext/>
        <w:keepLines/>
        <w:rPr>
          <w:szCs w:val="22"/>
        </w:rPr>
      </w:pPr>
      <w:r w:rsidRPr="00623ACD">
        <w:rPr>
          <w:szCs w:val="22"/>
        </w:rPr>
        <w:t>Legislative Review Expiration May 10, 2017</w:t>
      </w:r>
    </w:p>
    <w:p w:rsidR="00623ACD" w:rsidRPr="00623ACD" w:rsidRDefault="00623ACD" w:rsidP="00623ACD">
      <w:pPr>
        <w:keepNext/>
        <w:keepLines/>
        <w:rPr>
          <w:szCs w:val="22"/>
        </w:rPr>
      </w:pPr>
      <w:r w:rsidRPr="00623ACD">
        <w:rPr>
          <w:szCs w:val="22"/>
        </w:rPr>
        <w:t>Withdrawn and Resubmitted February 28, 2017</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jc w:val="center"/>
        <w:rPr>
          <w:color w:val="auto"/>
          <w:szCs w:val="22"/>
        </w:rPr>
      </w:pPr>
      <w:r w:rsidRPr="00623ACD">
        <w:rPr>
          <w:b/>
          <w:color w:val="auto"/>
          <w:szCs w:val="22"/>
        </w:rPr>
        <w:t>Doctor of the Day</w:t>
      </w:r>
    </w:p>
    <w:p w:rsidR="00623ACD" w:rsidRPr="00623ACD" w:rsidRDefault="00623ACD" w:rsidP="00623ACD">
      <w:pPr>
        <w:pStyle w:val="Header"/>
        <w:tabs>
          <w:tab w:val="clear" w:pos="8640"/>
          <w:tab w:val="left" w:pos="4320"/>
        </w:tabs>
        <w:rPr>
          <w:color w:val="auto"/>
          <w:szCs w:val="22"/>
        </w:rPr>
      </w:pPr>
      <w:r w:rsidRPr="00623ACD">
        <w:rPr>
          <w:color w:val="auto"/>
          <w:szCs w:val="22"/>
        </w:rPr>
        <w:tab/>
        <w:t>Senator SETZLER introduced Dr. T. John Burrell of Irmo, S.C., Doctor of the Day.</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keepNext/>
        <w:keepLines/>
        <w:tabs>
          <w:tab w:val="clear" w:pos="8640"/>
          <w:tab w:val="left" w:pos="4320"/>
        </w:tabs>
        <w:jc w:val="center"/>
        <w:rPr>
          <w:color w:val="0F243E" w:themeColor="text2" w:themeShade="80"/>
          <w:szCs w:val="22"/>
        </w:rPr>
      </w:pPr>
      <w:r w:rsidRPr="00623ACD">
        <w:rPr>
          <w:b/>
          <w:color w:val="0F243E" w:themeColor="text2" w:themeShade="80"/>
          <w:szCs w:val="22"/>
        </w:rPr>
        <w:t>Leave of Absence</w:t>
      </w:r>
    </w:p>
    <w:p w:rsidR="00623ACD" w:rsidRPr="00623ACD" w:rsidRDefault="00623ACD" w:rsidP="00623ACD">
      <w:pPr>
        <w:pStyle w:val="Header"/>
        <w:keepNext/>
        <w:keepLines/>
        <w:tabs>
          <w:tab w:val="clear" w:pos="8640"/>
          <w:tab w:val="left" w:pos="4320"/>
        </w:tabs>
        <w:rPr>
          <w:color w:val="0F243E" w:themeColor="text2" w:themeShade="80"/>
          <w:szCs w:val="22"/>
        </w:rPr>
      </w:pPr>
      <w:r w:rsidRPr="00623ACD">
        <w:rPr>
          <w:color w:val="0F243E" w:themeColor="text2" w:themeShade="80"/>
          <w:szCs w:val="22"/>
        </w:rPr>
        <w:tab/>
        <w:t>At 2:29 P.M., Senator MALLOY requested a leave of absence for Senator M.B. MATTHEWS for the day.</w:t>
      </w:r>
    </w:p>
    <w:p w:rsidR="00623ACD" w:rsidRPr="00623ACD" w:rsidRDefault="00623ACD" w:rsidP="00623ACD">
      <w:pPr>
        <w:pStyle w:val="Header"/>
        <w:keepNext/>
        <w:keepLines/>
        <w:tabs>
          <w:tab w:val="clear" w:pos="8640"/>
          <w:tab w:val="left" w:pos="4320"/>
        </w:tabs>
        <w:rPr>
          <w:color w:val="C00000"/>
          <w:szCs w:val="22"/>
        </w:rPr>
      </w:pPr>
    </w:p>
    <w:p w:rsidR="00623ACD" w:rsidRPr="00623ACD" w:rsidRDefault="00623ACD" w:rsidP="00623ACD">
      <w:pPr>
        <w:pStyle w:val="Header"/>
        <w:keepNext/>
        <w:keepLines/>
        <w:tabs>
          <w:tab w:val="clear" w:pos="8640"/>
          <w:tab w:val="left" w:pos="4320"/>
        </w:tabs>
        <w:jc w:val="center"/>
        <w:rPr>
          <w:color w:val="0F243E" w:themeColor="text2" w:themeShade="80"/>
          <w:szCs w:val="22"/>
        </w:rPr>
      </w:pPr>
      <w:r w:rsidRPr="00623ACD">
        <w:rPr>
          <w:b/>
          <w:color w:val="0F243E" w:themeColor="text2" w:themeShade="80"/>
          <w:szCs w:val="22"/>
        </w:rPr>
        <w:t>Leave of Absence</w:t>
      </w:r>
    </w:p>
    <w:p w:rsidR="00623ACD" w:rsidRPr="00623ACD" w:rsidRDefault="00623ACD" w:rsidP="00623ACD">
      <w:pPr>
        <w:pStyle w:val="Header"/>
        <w:keepNext/>
        <w:keepLines/>
        <w:tabs>
          <w:tab w:val="clear" w:pos="8640"/>
          <w:tab w:val="left" w:pos="4320"/>
        </w:tabs>
        <w:rPr>
          <w:color w:val="0F243E" w:themeColor="text2" w:themeShade="80"/>
          <w:szCs w:val="22"/>
        </w:rPr>
      </w:pPr>
      <w:r w:rsidRPr="00623ACD">
        <w:rPr>
          <w:color w:val="0F243E" w:themeColor="text2" w:themeShade="80"/>
          <w:szCs w:val="22"/>
        </w:rPr>
        <w:tab/>
        <w:t>At 2:29 P.M., Senator SCOTT requested a leave of absence for Senator</w:t>
      </w:r>
      <w:r w:rsidRPr="00623ACD">
        <w:rPr>
          <w:color w:val="auto"/>
          <w:szCs w:val="22"/>
        </w:rPr>
        <w:t xml:space="preserve"> McLEOD  </w:t>
      </w:r>
      <w:r w:rsidRPr="00623ACD">
        <w:rPr>
          <w:color w:val="0F243E" w:themeColor="text2" w:themeShade="80"/>
          <w:szCs w:val="22"/>
        </w:rPr>
        <w:t>until 3:09 P.M.</w:t>
      </w:r>
    </w:p>
    <w:p w:rsidR="00623ACD" w:rsidRPr="00623ACD" w:rsidRDefault="00623ACD" w:rsidP="00623ACD">
      <w:pPr>
        <w:pStyle w:val="Header"/>
        <w:tabs>
          <w:tab w:val="clear" w:pos="8640"/>
          <w:tab w:val="left" w:pos="4320"/>
        </w:tabs>
        <w:rPr>
          <w:color w:val="C00000"/>
          <w:szCs w:val="22"/>
        </w:rPr>
      </w:pPr>
    </w:p>
    <w:p w:rsidR="00623ACD" w:rsidRPr="00623ACD" w:rsidRDefault="00623ACD" w:rsidP="00623ACD">
      <w:pPr>
        <w:pStyle w:val="Header"/>
        <w:tabs>
          <w:tab w:val="clear" w:pos="8640"/>
          <w:tab w:val="left" w:pos="4320"/>
        </w:tabs>
        <w:jc w:val="center"/>
        <w:rPr>
          <w:color w:val="0F243E" w:themeColor="text2" w:themeShade="80"/>
          <w:szCs w:val="22"/>
        </w:rPr>
      </w:pPr>
      <w:r w:rsidRPr="00623ACD">
        <w:rPr>
          <w:b/>
          <w:color w:val="0F243E" w:themeColor="text2" w:themeShade="80"/>
          <w:szCs w:val="22"/>
        </w:rPr>
        <w:t>Leave of Absence</w:t>
      </w:r>
    </w:p>
    <w:p w:rsidR="00623ACD" w:rsidRPr="00623ACD" w:rsidRDefault="00623ACD" w:rsidP="00623ACD">
      <w:pPr>
        <w:pStyle w:val="Header"/>
        <w:tabs>
          <w:tab w:val="clear" w:pos="8640"/>
          <w:tab w:val="left" w:pos="4320"/>
        </w:tabs>
        <w:rPr>
          <w:color w:val="0F243E" w:themeColor="text2" w:themeShade="80"/>
          <w:szCs w:val="22"/>
        </w:rPr>
      </w:pPr>
      <w:r w:rsidRPr="00623ACD">
        <w:rPr>
          <w:color w:val="0F243E" w:themeColor="text2" w:themeShade="80"/>
          <w:szCs w:val="22"/>
        </w:rPr>
        <w:tab/>
        <w:t>At 2:29 P.M., Senator SCOTT requested a leave of absence for Senator SABB for the balance of the day.</w:t>
      </w:r>
    </w:p>
    <w:p w:rsidR="00623ACD" w:rsidRPr="00623ACD" w:rsidRDefault="00623ACD" w:rsidP="00623ACD">
      <w:pPr>
        <w:pStyle w:val="Header"/>
        <w:tabs>
          <w:tab w:val="clear" w:pos="8640"/>
          <w:tab w:val="left" w:pos="4320"/>
        </w:tabs>
        <w:rPr>
          <w:color w:val="0F243E" w:themeColor="text2" w:themeShade="80"/>
          <w:szCs w:val="22"/>
        </w:rPr>
      </w:pPr>
    </w:p>
    <w:p w:rsidR="00623ACD" w:rsidRPr="00623ACD" w:rsidRDefault="00623ACD" w:rsidP="00623ACD">
      <w:pPr>
        <w:pStyle w:val="Header"/>
        <w:tabs>
          <w:tab w:val="clear" w:pos="8640"/>
          <w:tab w:val="left" w:pos="4320"/>
        </w:tabs>
        <w:jc w:val="center"/>
        <w:rPr>
          <w:color w:val="0F243E" w:themeColor="text2" w:themeShade="80"/>
          <w:szCs w:val="22"/>
        </w:rPr>
      </w:pPr>
      <w:r w:rsidRPr="00623ACD">
        <w:rPr>
          <w:b/>
          <w:color w:val="0F243E" w:themeColor="text2" w:themeShade="80"/>
          <w:szCs w:val="22"/>
        </w:rPr>
        <w:t>Leave of Absence</w:t>
      </w:r>
    </w:p>
    <w:p w:rsidR="00623ACD" w:rsidRPr="00623ACD" w:rsidRDefault="00623ACD" w:rsidP="00623ACD">
      <w:pPr>
        <w:pStyle w:val="Header"/>
        <w:tabs>
          <w:tab w:val="clear" w:pos="8640"/>
          <w:tab w:val="left" w:pos="4320"/>
        </w:tabs>
        <w:rPr>
          <w:color w:val="0F243E" w:themeColor="text2" w:themeShade="80"/>
          <w:szCs w:val="22"/>
        </w:rPr>
      </w:pPr>
      <w:r w:rsidRPr="00623ACD">
        <w:rPr>
          <w:color w:val="0F243E" w:themeColor="text2" w:themeShade="80"/>
          <w:szCs w:val="22"/>
        </w:rPr>
        <w:tab/>
        <w:t>At 3:56 P.M., Senator COURSON requested a leave of absence beginning at 4:15 P.M.</w:t>
      </w:r>
    </w:p>
    <w:p w:rsidR="00623ACD" w:rsidRPr="00623ACD" w:rsidRDefault="00623ACD" w:rsidP="00623ACD">
      <w:pPr>
        <w:pStyle w:val="Header"/>
        <w:tabs>
          <w:tab w:val="clear" w:pos="8640"/>
          <w:tab w:val="left" w:pos="4320"/>
        </w:tabs>
        <w:rPr>
          <w:color w:val="0F243E" w:themeColor="text2" w:themeShade="80"/>
          <w:szCs w:val="22"/>
        </w:rPr>
      </w:pPr>
    </w:p>
    <w:p w:rsidR="00623ACD" w:rsidRPr="00623ACD" w:rsidRDefault="00623ACD" w:rsidP="00623ACD">
      <w:pPr>
        <w:pStyle w:val="Header"/>
        <w:tabs>
          <w:tab w:val="clear" w:pos="8640"/>
          <w:tab w:val="left" w:pos="4320"/>
        </w:tabs>
        <w:jc w:val="center"/>
        <w:rPr>
          <w:b/>
          <w:bCs/>
          <w:szCs w:val="22"/>
        </w:rPr>
      </w:pPr>
      <w:r w:rsidRPr="00623ACD">
        <w:rPr>
          <w:b/>
          <w:bCs/>
          <w:szCs w:val="22"/>
        </w:rPr>
        <w:t>CO-SPONSORS ADDED</w:t>
      </w:r>
    </w:p>
    <w:p w:rsidR="00623ACD" w:rsidRPr="00623ACD" w:rsidRDefault="00623ACD" w:rsidP="00623ACD">
      <w:pPr>
        <w:pStyle w:val="Header"/>
        <w:tabs>
          <w:tab w:val="clear" w:pos="8640"/>
          <w:tab w:val="left" w:pos="4320"/>
        </w:tabs>
        <w:rPr>
          <w:b/>
          <w:bCs/>
          <w:szCs w:val="22"/>
        </w:rPr>
      </w:pPr>
      <w:r w:rsidRPr="00623ACD">
        <w:rPr>
          <w:b/>
          <w:bCs/>
          <w:szCs w:val="22"/>
        </w:rPr>
        <w:tab/>
      </w:r>
      <w:r w:rsidRPr="00623ACD">
        <w:rPr>
          <w:bCs/>
          <w:szCs w:val="22"/>
        </w:rPr>
        <w:t>The following co-sponsors</w:t>
      </w:r>
      <w:r w:rsidRPr="00623ACD">
        <w:rPr>
          <w:bCs/>
          <w:color w:val="auto"/>
          <w:szCs w:val="22"/>
        </w:rPr>
        <w:t xml:space="preserve"> were </w:t>
      </w:r>
      <w:r w:rsidRPr="00623ACD">
        <w:rPr>
          <w:bCs/>
          <w:szCs w:val="22"/>
        </w:rPr>
        <w:t>added to the respective Bills:</w:t>
      </w:r>
    </w:p>
    <w:p w:rsidR="00623ACD" w:rsidRPr="00623ACD" w:rsidRDefault="00623ACD" w:rsidP="00623ACD">
      <w:pPr>
        <w:pStyle w:val="Header"/>
        <w:tabs>
          <w:tab w:val="clear" w:pos="8640"/>
          <w:tab w:val="left" w:pos="4320"/>
        </w:tabs>
        <w:rPr>
          <w:szCs w:val="22"/>
        </w:rPr>
      </w:pPr>
      <w:r w:rsidRPr="00623ACD">
        <w:rPr>
          <w:szCs w:val="22"/>
        </w:rPr>
        <w:t>S. 301</w:t>
      </w:r>
      <w:r w:rsidRPr="00623ACD">
        <w:rPr>
          <w:szCs w:val="22"/>
        </w:rPr>
        <w:tab/>
      </w:r>
      <w:r w:rsidRPr="00623ACD">
        <w:rPr>
          <w:szCs w:val="22"/>
        </w:rPr>
        <w:tab/>
        <w:t>Sen. Timmons</w:t>
      </w:r>
    </w:p>
    <w:p w:rsidR="00623ACD" w:rsidRPr="00623ACD" w:rsidRDefault="00623ACD" w:rsidP="00623ACD">
      <w:pPr>
        <w:pStyle w:val="Header"/>
        <w:tabs>
          <w:tab w:val="clear" w:pos="8640"/>
          <w:tab w:val="left" w:pos="4320"/>
        </w:tabs>
        <w:rPr>
          <w:szCs w:val="22"/>
        </w:rPr>
      </w:pPr>
      <w:r w:rsidRPr="00623ACD">
        <w:rPr>
          <w:szCs w:val="22"/>
        </w:rPr>
        <w:t>S. 404</w:t>
      </w:r>
      <w:r w:rsidRPr="00623ACD">
        <w:rPr>
          <w:szCs w:val="22"/>
        </w:rPr>
        <w:tab/>
      </w:r>
      <w:r w:rsidRPr="00623ACD">
        <w:rPr>
          <w:szCs w:val="22"/>
        </w:rPr>
        <w:tab/>
        <w:t>Sen. Williams</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keepNext/>
        <w:keepLines/>
        <w:tabs>
          <w:tab w:val="clear" w:pos="8640"/>
          <w:tab w:val="left" w:pos="4320"/>
        </w:tabs>
        <w:jc w:val="center"/>
        <w:rPr>
          <w:szCs w:val="22"/>
        </w:rPr>
      </w:pPr>
      <w:r w:rsidRPr="00623ACD">
        <w:rPr>
          <w:b/>
          <w:szCs w:val="22"/>
        </w:rPr>
        <w:t>INTRODUCTION OF BILLS AND RESOLUTIONS</w:t>
      </w:r>
    </w:p>
    <w:p w:rsidR="00623ACD" w:rsidRPr="00623ACD" w:rsidRDefault="00623ACD" w:rsidP="00623ACD">
      <w:pPr>
        <w:pStyle w:val="Header"/>
        <w:keepNext/>
        <w:keepLines/>
        <w:tabs>
          <w:tab w:val="clear" w:pos="8640"/>
          <w:tab w:val="left" w:pos="4320"/>
        </w:tabs>
        <w:rPr>
          <w:szCs w:val="22"/>
        </w:rPr>
      </w:pPr>
      <w:r w:rsidRPr="00623ACD">
        <w:rPr>
          <w:szCs w:val="22"/>
        </w:rPr>
        <w:tab/>
        <w:t>The following were introduced:</w:t>
      </w:r>
    </w:p>
    <w:p w:rsidR="00623ACD" w:rsidRPr="00623ACD" w:rsidRDefault="00623ACD" w:rsidP="00623ACD">
      <w:pPr>
        <w:keepNext/>
        <w:keepLines/>
        <w:rPr>
          <w:szCs w:val="22"/>
        </w:rPr>
      </w:pPr>
    </w:p>
    <w:p w:rsidR="00623ACD" w:rsidRPr="00623ACD" w:rsidRDefault="00623ACD" w:rsidP="005237CE">
      <w:pPr>
        <w:rPr>
          <w:szCs w:val="22"/>
        </w:rPr>
      </w:pPr>
      <w:r w:rsidRPr="00623ACD">
        <w:rPr>
          <w:szCs w:val="22"/>
        </w:rPr>
        <w:tab/>
        <w:t>S. 492</w:t>
      </w:r>
      <w:r w:rsidRPr="00623ACD">
        <w:rPr>
          <w:szCs w:val="22"/>
        </w:rPr>
        <w:fldChar w:fldCharType="begin"/>
      </w:r>
      <w:r w:rsidRPr="00623ACD">
        <w:rPr>
          <w:szCs w:val="22"/>
        </w:rPr>
        <w:instrText xml:space="preserve"> XE "</w:instrText>
      </w:r>
      <w:r w:rsidRPr="00623ACD">
        <w:rPr>
          <w:szCs w:val="22"/>
        </w:rPr>
        <w:tab/>
        <w:instrText>S. 492" \b</w:instrText>
      </w:r>
      <w:r w:rsidRPr="00623ACD">
        <w:rPr>
          <w:szCs w:val="22"/>
        </w:rPr>
        <w:fldChar w:fldCharType="end"/>
      </w:r>
      <w:r w:rsidRPr="00623ACD">
        <w:rPr>
          <w:szCs w:val="22"/>
        </w:rPr>
        <w:t xml:space="preserve"> -- Senators Senn, Climer, Talley, Timmons and Rice:  A BILL TO AMEND SECTION 57-1-370(B) OF THE 1976 CODE, RELATING TO THE DEVELOPMENT OF THE STATEWIDE TRANSPORTATION PLAN, TO PROVIDE THAT THE DEPARTMENT OF TRANSPORTATION COMMISSION SHALL ESTABLISH PROJECT PRIORITY LISTS FOR EACH PROGRAM CATEGORY PROPOSED TO BE INCLUDED IN THE STATEWIDE TRANSPORTATION INFRASTRUCTURE PLAN AND THE STATE NON-FEDERAL AID PROGRAM; TO REPEAL SECTION 57-1-460, RELATING TO THE DEPARTMENT OF TRANSPORTATION SECRETARY'S EVALUATION AND APPROVAL OF ROUTINE OPERATION, MAINTENANCE, AND EMERGENCY REPAIRS; TO REPEAL SECTION 57-1-470, RELATING TO THE COMMISSION'S REVIEW OF ROUTINE MAINTENANCE AND EMERGENCY REPAIR REQUESTS APPROVED BY THE SECRETARY; TO AMEND SECTION 57-1-310(A) AND (B), RELATING TO THE COMPOSITION OF THE COMMISSION, TO INCREASE THE NUMBER OF AT-LARGE SEATS TO TWO; TO AMEND SECTION 57-1-360(B), RELATING TO THE STANDARDS FOR AUDITS, TO REQUIRE THAT FINAL AUDIT REPORTS MUST BE PUBLISHED ON THE DEPARTMENT'S AND STATE AUDITOR'S WEBSITES; TO AMEND SECTION 57-1-430, RELATING TO THE SECRETARY'S DUTIES, TO REQUIRE THE SECRETARY TO PREPARE AND PUBLISH ON THE DEPARTMENT'S WEBSITE AN ANNUAL REPORT OUTLINING THE DEPARTMENT'S ANNUAL EXPENDITURES, A LIST OF ALL COMPANIES DOING BUSINESS WITH THE DEPARTMENT, AND THE AMOUNT SPENT ON THESE CONTRACTS; AND TO AMEND SECTION 12-28-2740, RELATING TO THE DISTRIBUTION OF THE GASOLINE USER FEE AMONG COUNTIES, REQUIREMENTS FOR THE EXPENDITURES OF THESE FUNDS, AND COUNTY TRANSPORTATION COMMITTEES, TO CHANGE THE AMOUNT THAT THE DEPARTMENT OF TRANSPORTATION ANNUALLY TRANSFERS FROM THE STATE HIGHWAY FUND TO THE DONOR COUNTIES FROM NINE AND ONE-HALF MILLION</w:t>
      </w:r>
      <w:r w:rsidR="005237CE">
        <w:rPr>
          <w:szCs w:val="22"/>
        </w:rPr>
        <w:br/>
      </w:r>
      <w:r w:rsidR="005237CE">
        <w:rPr>
          <w:szCs w:val="22"/>
        </w:rPr>
        <w:br/>
      </w:r>
      <w:r w:rsidRPr="00623ACD">
        <w:rPr>
          <w:szCs w:val="22"/>
        </w:rPr>
        <w:t>DOLLARS TO SIXTEEN MILLION DOLLARS, AND TO RENUMBER SECTIONS AS APPROPRIATE.</w:t>
      </w:r>
    </w:p>
    <w:p w:rsidR="00623ACD" w:rsidRPr="00623ACD" w:rsidRDefault="00623ACD" w:rsidP="00623ACD">
      <w:pPr>
        <w:rPr>
          <w:szCs w:val="22"/>
        </w:rPr>
      </w:pPr>
      <w:r w:rsidRPr="00623ACD">
        <w:rPr>
          <w:szCs w:val="22"/>
        </w:rPr>
        <w:t>l:\s-res\ss\006dot .sp.ss.docx</w:t>
      </w:r>
    </w:p>
    <w:p w:rsidR="00623ACD" w:rsidRPr="00623ACD" w:rsidRDefault="00623ACD" w:rsidP="00623ACD">
      <w:pPr>
        <w:rPr>
          <w:szCs w:val="22"/>
        </w:rPr>
      </w:pPr>
      <w:r w:rsidRPr="00623ACD">
        <w:rPr>
          <w:szCs w:val="22"/>
        </w:rPr>
        <w:tab/>
        <w:t>Read the first time and referred to the Committee on Transportation.</w:t>
      </w:r>
    </w:p>
    <w:p w:rsidR="00623ACD" w:rsidRPr="00623ACD" w:rsidRDefault="00623ACD" w:rsidP="00623ACD">
      <w:pPr>
        <w:rPr>
          <w:szCs w:val="22"/>
        </w:rPr>
      </w:pPr>
    </w:p>
    <w:p w:rsidR="00623ACD" w:rsidRPr="00623ACD" w:rsidRDefault="00623ACD" w:rsidP="00623ACD">
      <w:pPr>
        <w:rPr>
          <w:szCs w:val="22"/>
        </w:rPr>
      </w:pPr>
      <w:r w:rsidRPr="00623ACD">
        <w:rPr>
          <w:szCs w:val="22"/>
        </w:rPr>
        <w:tab/>
        <w:t>S. 493</w:t>
      </w:r>
      <w:r w:rsidRPr="00623ACD">
        <w:rPr>
          <w:szCs w:val="22"/>
        </w:rPr>
        <w:fldChar w:fldCharType="begin"/>
      </w:r>
      <w:r w:rsidRPr="00623ACD">
        <w:rPr>
          <w:szCs w:val="22"/>
        </w:rPr>
        <w:instrText xml:space="preserve"> XE "</w:instrText>
      </w:r>
      <w:r w:rsidRPr="00623ACD">
        <w:rPr>
          <w:szCs w:val="22"/>
        </w:rPr>
        <w:tab/>
        <w:instrText>S. 493" \b</w:instrText>
      </w:r>
      <w:r w:rsidRPr="00623ACD">
        <w:rPr>
          <w:szCs w:val="22"/>
        </w:rPr>
        <w:fldChar w:fldCharType="end"/>
      </w:r>
      <w:r w:rsidRPr="00623ACD">
        <w:rPr>
          <w:szCs w:val="22"/>
        </w:rPr>
        <w:t xml:space="preserve"> -- Senators Jackson, Kimpson and Scott:  A SENATE RESOLUTION TO SALUTE DR. DAVID HOLMES SWINTON, PRESIDENT OF BENEDICT COLLEGE IN COLUMBIA, ON THE OCCASION OF HIS RETIREMENT, TO EXTEND DEEP APPRECIATION FOR HIS MANY YEARS OF DISTINGUISHED SERVICE, AND TO OFFER BEST WISHES FOR A SATISFYING AND REWARDING RETIREMENT.</w:t>
      </w:r>
    </w:p>
    <w:p w:rsidR="00623ACD" w:rsidRPr="00623ACD" w:rsidRDefault="00623ACD" w:rsidP="00623ACD">
      <w:pPr>
        <w:rPr>
          <w:szCs w:val="22"/>
        </w:rPr>
      </w:pPr>
      <w:r w:rsidRPr="00623ACD">
        <w:rPr>
          <w:szCs w:val="22"/>
        </w:rPr>
        <w:t>l:\council\bills\rm\1121sa17.docx</w:t>
      </w:r>
    </w:p>
    <w:p w:rsidR="00623ACD" w:rsidRPr="00623ACD" w:rsidRDefault="00623ACD" w:rsidP="00623ACD">
      <w:pPr>
        <w:rPr>
          <w:szCs w:val="22"/>
        </w:rPr>
      </w:pPr>
      <w:r w:rsidRPr="00623ACD">
        <w:rPr>
          <w:szCs w:val="22"/>
        </w:rPr>
        <w:tab/>
        <w:t>The Senate Resolution was adopted.</w:t>
      </w:r>
    </w:p>
    <w:p w:rsidR="00623ACD" w:rsidRPr="00623ACD" w:rsidRDefault="00623ACD" w:rsidP="00623ACD">
      <w:pPr>
        <w:rPr>
          <w:szCs w:val="22"/>
        </w:rPr>
      </w:pPr>
    </w:p>
    <w:p w:rsidR="00623ACD" w:rsidRPr="00623ACD" w:rsidRDefault="00623ACD" w:rsidP="00623ACD">
      <w:pPr>
        <w:rPr>
          <w:szCs w:val="22"/>
        </w:rPr>
      </w:pPr>
      <w:r w:rsidRPr="00623ACD">
        <w:rPr>
          <w:szCs w:val="22"/>
        </w:rPr>
        <w:tab/>
        <w:t>S. 494</w:t>
      </w:r>
      <w:r w:rsidRPr="00623ACD">
        <w:rPr>
          <w:szCs w:val="22"/>
        </w:rPr>
        <w:fldChar w:fldCharType="begin"/>
      </w:r>
      <w:r w:rsidRPr="00623ACD">
        <w:rPr>
          <w:szCs w:val="22"/>
        </w:rPr>
        <w:instrText xml:space="preserve"> XE "</w:instrText>
      </w:r>
      <w:r w:rsidRPr="00623ACD">
        <w:rPr>
          <w:szCs w:val="22"/>
        </w:rPr>
        <w:tab/>
        <w:instrText>S. 494" \b</w:instrText>
      </w:r>
      <w:r w:rsidRPr="00623ACD">
        <w:rPr>
          <w:szCs w:val="22"/>
        </w:rPr>
        <w:fldChar w:fldCharType="end"/>
      </w:r>
      <w:r w:rsidRPr="00623ACD">
        <w:rPr>
          <w:szCs w:val="22"/>
        </w:rPr>
        <w:t xml:space="preserve"> -- Senator Shealy:  A SENATE RESOLUTION TO CONGRATULATE CORINE JOHNSON ON THE OCCASION OF HER NINETIETH BIRTHDAY AND TO WISH HER A JOYOUS BIRTHDAY CELEBRATION AND MUCH HAPPINESS IN THE DAYS AHEAD.</w:t>
      </w:r>
    </w:p>
    <w:p w:rsidR="00623ACD" w:rsidRPr="00623ACD" w:rsidRDefault="00623ACD" w:rsidP="00623ACD">
      <w:pPr>
        <w:rPr>
          <w:szCs w:val="22"/>
        </w:rPr>
      </w:pPr>
      <w:r w:rsidRPr="00623ACD">
        <w:rPr>
          <w:szCs w:val="22"/>
        </w:rPr>
        <w:t>l:\s-res\ks\020cori.kmm.ks.docx</w:t>
      </w:r>
    </w:p>
    <w:p w:rsidR="00623ACD" w:rsidRPr="00623ACD" w:rsidRDefault="00623ACD" w:rsidP="00623ACD">
      <w:pPr>
        <w:rPr>
          <w:szCs w:val="22"/>
        </w:rPr>
      </w:pPr>
      <w:r w:rsidRPr="00623ACD">
        <w:rPr>
          <w:szCs w:val="22"/>
        </w:rPr>
        <w:tab/>
        <w:t>The Senate Resolution was adopted.</w:t>
      </w:r>
    </w:p>
    <w:p w:rsidR="00623ACD" w:rsidRPr="00623ACD" w:rsidRDefault="00623ACD" w:rsidP="00623ACD">
      <w:pPr>
        <w:rPr>
          <w:szCs w:val="22"/>
        </w:rPr>
      </w:pPr>
    </w:p>
    <w:p w:rsidR="00623ACD" w:rsidRPr="00623ACD" w:rsidRDefault="00623ACD" w:rsidP="00623ACD">
      <w:pPr>
        <w:rPr>
          <w:szCs w:val="22"/>
        </w:rPr>
      </w:pPr>
      <w:r w:rsidRPr="00623ACD">
        <w:rPr>
          <w:szCs w:val="22"/>
        </w:rPr>
        <w:tab/>
        <w:t>H. 3726</w:t>
      </w:r>
      <w:r w:rsidRPr="00623ACD">
        <w:rPr>
          <w:szCs w:val="22"/>
        </w:rPr>
        <w:fldChar w:fldCharType="begin"/>
      </w:r>
      <w:r w:rsidRPr="00623ACD">
        <w:rPr>
          <w:szCs w:val="22"/>
        </w:rPr>
        <w:instrText xml:space="preserve"> XE "</w:instrText>
      </w:r>
      <w:r w:rsidRPr="00623ACD">
        <w:rPr>
          <w:szCs w:val="22"/>
        </w:rPr>
        <w:tab/>
        <w:instrText>H. 3726" \b</w:instrText>
      </w:r>
      <w:r w:rsidRPr="00623ACD">
        <w:rPr>
          <w:szCs w:val="22"/>
        </w:rPr>
        <w:fldChar w:fldCharType="end"/>
      </w:r>
      <w:r w:rsidRPr="00623ACD">
        <w:rPr>
          <w:szCs w:val="22"/>
        </w:rPr>
        <w:t xml:space="preserve">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(PEBA), SO AS TO CHANGE THE TERM FROM TWO TO FIVE YEARS AND TO REQUIRE THE BOARD TO EMPLOY AN EXECUTIVE DIRECTOR; TO AMEND SECTION 9-4-40, RELATING TO THE AUDIT OF PEBA, SO AS TO REQUIRE PEBA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PEBA;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623ACD" w:rsidRPr="00623ACD" w:rsidRDefault="00623ACD" w:rsidP="00623ACD">
      <w:pPr>
        <w:rPr>
          <w:szCs w:val="22"/>
        </w:rPr>
      </w:pPr>
      <w:r w:rsidRPr="00623ACD">
        <w:rPr>
          <w:szCs w:val="22"/>
        </w:rPr>
        <w:tab/>
        <w:t>Read the first time and referred to the Committee on Finance.</w:t>
      </w:r>
    </w:p>
    <w:p w:rsidR="00623ACD" w:rsidRPr="00623ACD" w:rsidRDefault="00623ACD" w:rsidP="00623ACD">
      <w:pPr>
        <w:rPr>
          <w:szCs w:val="22"/>
        </w:rPr>
      </w:pPr>
    </w:p>
    <w:p w:rsidR="00623ACD" w:rsidRPr="00623ACD" w:rsidRDefault="00623ACD" w:rsidP="00623ACD">
      <w:pPr>
        <w:rPr>
          <w:szCs w:val="22"/>
        </w:rPr>
      </w:pPr>
      <w:r w:rsidRPr="00623ACD">
        <w:rPr>
          <w:szCs w:val="22"/>
        </w:rPr>
        <w:tab/>
        <w:t>H. 3857</w:t>
      </w:r>
      <w:r w:rsidRPr="00623ACD">
        <w:rPr>
          <w:szCs w:val="22"/>
        </w:rPr>
        <w:fldChar w:fldCharType="begin"/>
      </w:r>
      <w:r w:rsidRPr="00623ACD">
        <w:rPr>
          <w:szCs w:val="22"/>
        </w:rPr>
        <w:instrText xml:space="preserve"> XE "</w:instrText>
      </w:r>
      <w:r w:rsidRPr="00623ACD">
        <w:rPr>
          <w:szCs w:val="22"/>
        </w:rPr>
        <w:tab/>
        <w:instrText>H. 3857" \b</w:instrText>
      </w:r>
      <w:r w:rsidRPr="00623ACD">
        <w:rPr>
          <w:szCs w:val="22"/>
        </w:rPr>
        <w:fldChar w:fldCharType="end"/>
      </w:r>
      <w:r w:rsidRPr="00623ACD">
        <w:rPr>
          <w:szCs w:val="22"/>
        </w:rPr>
        <w:t xml:space="preserve"> -- Reps. Cobb-Hunter,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EXPRESS DEEP APPRECIATION TO THE INDEPENDENT COLLEGES AND UNIVERSITIES IN SOUTH CAROLINA DURING "INDEPENDENT COLLEGE AND UNIVERSITY WEEK,"  APRIL 3 - 7, 2017, AND "INDEPENDENT COLLEGE AND UNIVERSITY DAY," APRIL 5, 2017, FOR THEIR OUTSTANDING CONTRIBUTIONS IN EDUCATING FUTURE LEADERS FOR OUR STATE AND NATION.</w:t>
      </w:r>
    </w:p>
    <w:p w:rsidR="00623ACD" w:rsidRDefault="00623ACD" w:rsidP="00623ACD">
      <w:pPr>
        <w:rPr>
          <w:szCs w:val="22"/>
        </w:rPr>
      </w:pPr>
      <w:r w:rsidRPr="00623ACD">
        <w:rPr>
          <w:szCs w:val="22"/>
        </w:rPr>
        <w:tab/>
        <w:t>The Concurrent Resolution was adopted, ordered returned to the House.</w:t>
      </w:r>
    </w:p>
    <w:p w:rsidR="00856B4B" w:rsidRPr="00623ACD" w:rsidRDefault="00856B4B" w:rsidP="00623ACD">
      <w:pPr>
        <w:rPr>
          <w:szCs w:val="22"/>
        </w:rPr>
      </w:pPr>
    </w:p>
    <w:p w:rsidR="00623ACD" w:rsidRPr="00623ACD" w:rsidRDefault="00623ACD" w:rsidP="00623ACD">
      <w:pPr>
        <w:rPr>
          <w:szCs w:val="22"/>
        </w:rPr>
      </w:pPr>
      <w:r w:rsidRPr="00623ACD">
        <w:rPr>
          <w:szCs w:val="22"/>
        </w:rPr>
        <w:tab/>
        <w:t>H. 3858</w:t>
      </w:r>
      <w:r w:rsidRPr="00623ACD">
        <w:rPr>
          <w:szCs w:val="22"/>
        </w:rPr>
        <w:fldChar w:fldCharType="begin"/>
      </w:r>
      <w:r w:rsidRPr="00623ACD">
        <w:rPr>
          <w:szCs w:val="22"/>
        </w:rPr>
        <w:instrText xml:space="preserve"> XE "</w:instrText>
      </w:r>
      <w:r w:rsidRPr="00623ACD">
        <w:rPr>
          <w:szCs w:val="22"/>
        </w:rPr>
        <w:tab/>
        <w:instrText>H. 3858" \b</w:instrText>
      </w:r>
      <w:r w:rsidRPr="00623ACD">
        <w:rPr>
          <w:szCs w:val="22"/>
        </w:rPr>
        <w:fldChar w:fldCharType="end"/>
      </w:r>
      <w:r w:rsidRPr="00623ACD">
        <w:rPr>
          <w:szCs w:val="22"/>
        </w:rPr>
        <w:t xml:space="preserve"> -- Reps. Gagnon, McCravy, Parks,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Hill, Hiott, Hixon, Hosey, Howard, Huggins, Jefferson, Johnson, Jordan, King, Kirby, Knight, Loftis, Long, Lowe, Lucas, Mack, Magnuson, Martin, McCoy, McEachern, McKnight, Mitchell, D. C. Moss, V. S. Moss, Murphy, B. Newton, W. Newton, Norrell, Ott,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THE LIGHTHOUSE CHRISTIAN SCHOOL GIRLS VARSITY BASKETBALL TEAM, COACHES, AND SCHOOL OFFICIALS FOR AN OUTSTANDING SEASON AND TO CONGRATULATE THEM FOR WINNING THE 2017 SOUTH CAROLINA ASSOCIATION OF CHRISTIAN SCHOOLS CLASS A STATE CHAMPIONSHIP TITLE.</w:t>
      </w:r>
    </w:p>
    <w:p w:rsidR="00623ACD" w:rsidRPr="00623ACD" w:rsidRDefault="00623ACD" w:rsidP="00623ACD">
      <w:pPr>
        <w:rPr>
          <w:szCs w:val="22"/>
        </w:rPr>
      </w:pPr>
      <w:r w:rsidRPr="00623ACD">
        <w:rPr>
          <w:szCs w:val="22"/>
        </w:rPr>
        <w:tab/>
        <w:t>The Concurrent Resolution was adopted, ordered returned to the House.</w:t>
      </w:r>
    </w:p>
    <w:p w:rsidR="00623ACD" w:rsidRPr="00623ACD" w:rsidRDefault="00623ACD" w:rsidP="00623ACD">
      <w:pPr>
        <w:rPr>
          <w:szCs w:val="22"/>
        </w:rPr>
      </w:pPr>
    </w:p>
    <w:p w:rsidR="00623ACD" w:rsidRPr="00623ACD" w:rsidRDefault="00623ACD" w:rsidP="00623ACD">
      <w:pPr>
        <w:jc w:val="center"/>
        <w:rPr>
          <w:szCs w:val="22"/>
        </w:rPr>
      </w:pPr>
      <w:r w:rsidRPr="00623ACD">
        <w:rPr>
          <w:b/>
          <w:color w:val="auto"/>
          <w:szCs w:val="22"/>
        </w:rPr>
        <w:t>REPORTS OF STANDING COMMITTEE</w:t>
      </w:r>
    </w:p>
    <w:p w:rsidR="00623ACD" w:rsidRPr="00623ACD" w:rsidRDefault="00623ACD" w:rsidP="00623ACD">
      <w:pPr>
        <w:rPr>
          <w:szCs w:val="22"/>
        </w:rPr>
      </w:pPr>
      <w:r w:rsidRPr="00623ACD">
        <w:rPr>
          <w:color w:val="auto"/>
          <w:szCs w:val="22"/>
        </w:rPr>
        <w:tab/>
        <w:t>Senator CAMPSEN from the Committee on Fish, Game and Forestry submitted a favorable with amendment report on:</w:t>
      </w:r>
    </w:p>
    <w:p w:rsidR="00623ACD" w:rsidRPr="00623ACD" w:rsidRDefault="00623ACD" w:rsidP="00623ACD">
      <w:pPr>
        <w:rPr>
          <w:szCs w:val="22"/>
        </w:rPr>
      </w:pPr>
      <w:r w:rsidRPr="00623ACD">
        <w:rPr>
          <w:szCs w:val="22"/>
        </w:rPr>
        <w:tab/>
      </w:r>
      <w:r w:rsidRPr="00623ACD">
        <w:rPr>
          <w:color w:val="auto"/>
          <w:szCs w:val="22"/>
        </w:rPr>
        <w:t>S. 402</w:t>
      </w:r>
      <w:r w:rsidRPr="00623ACD">
        <w:rPr>
          <w:color w:val="auto"/>
          <w:szCs w:val="22"/>
        </w:rPr>
        <w:fldChar w:fldCharType="begin"/>
      </w:r>
      <w:r w:rsidRPr="00623ACD">
        <w:rPr>
          <w:color w:val="auto"/>
          <w:szCs w:val="22"/>
        </w:rPr>
        <w:instrText xml:space="preserve"> XE "S. 402" \b </w:instrText>
      </w:r>
      <w:r w:rsidRPr="00623ACD">
        <w:rPr>
          <w:color w:val="auto"/>
          <w:szCs w:val="22"/>
        </w:rPr>
        <w:fldChar w:fldCharType="end"/>
      </w:r>
      <w:r w:rsidRPr="00623ACD">
        <w:rPr>
          <w:color w:val="auto"/>
          <w:szCs w:val="22"/>
        </w:rPr>
        <w:t xml:space="preserve"> -- Senator Massey:  A BILL TO AMEND SECTION 50-9-525(A) OF THE 1976 CODE, RELATING TO DISABILITY LICENSES FOR HUNTING AND FISHING, TO ALLOW RESIDENTS RECEIVING BENEFITS FROM A STATE RETIREMENT SYSTEM TO OBTAIN A THREE-YEAR COMBINATION OR FISHING LICENSE AT NO COST.</w:t>
      </w:r>
    </w:p>
    <w:p w:rsidR="00623ACD" w:rsidRPr="00623ACD" w:rsidRDefault="00623ACD" w:rsidP="00623ACD">
      <w:pPr>
        <w:suppressAutoHyphens/>
        <w:rPr>
          <w:color w:val="auto"/>
          <w:szCs w:val="22"/>
        </w:rPr>
      </w:pPr>
      <w:r w:rsidRPr="00623ACD">
        <w:rPr>
          <w:color w:val="auto"/>
          <w:szCs w:val="22"/>
        </w:rPr>
        <w:tab/>
        <w:t>Ordered for consideration tomorrow.</w:t>
      </w:r>
    </w:p>
    <w:p w:rsidR="00623ACD" w:rsidRPr="00623ACD" w:rsidRDefault="00623ACD" w:rsidP="00623ACD">
      <w:pPr>
        <w:suppressAutoHyphens/>
        <w:rPr>
          <w:color w:val="auto"/>
          <w:szCs w:val="22"/>
        </w:rPr>
      </w:pPr>
    </w:p>
    <w:p w:rsidR="00623ACD" w:rsidRPr="00623ACD" w:rsidRDefault="00623ACD" w:rsidP="00623ACD">
      <w:pPr>
        <w:suppressAutoHyphens/>
        <w:rPr>
          <w:color w:val="auto"/>
          <w:szCs w:val="22"/>
        </w:rPr>
      </w:pPr>
      <w:r w:rsidRPr="00623ACD">
        <w:rPr>
          <w:color w:val="auto"/>
          <w:szCs w:val="22"/>
        </w:rPr>
        <w:tab/>
        <w:t>Senator CAMPSEN from the Committee on Fish, Game and Forestry submitted a favorable with amendment report on:</w:t>
      </w:r>
    </w:p>
    <w:p w:rsidR="00623ACD" w:rsidRPr="00623ACD" w:rsidRDefault="00623ACD" w:rsidP="00623ACD">
      <w:pPr>
        <w:suppressAutoHyphens/>
        <w:rPr>
          <w:color w:val="auto"/>
          <w:szCs w:val="22"/>
        </w:rPr>
      </w:pPr>
      <w:r w:rsidRPr="00623ACD">
        <w:rPr>
          <w:color w:val="auto"/>
          <w:szCs w:val="22"/>
        </w:rPr>
        <w:tab/>
        <w:t>S. 443</w:t>
      </w:r>
      <w:r w:rsidRPr="00623ACD">
        <w:rPr>
          <w:color w:val="auto"/>
          <w:szCs w:val="22"/>
        </w:rPr>
        <w:fldChar w:fldCharType="begin"/>
      </w:r>
      <w:r w:rsidRPr="00623ACD">
        <w:rPr>
          <w:color w:val="auto"/>
          <w:szCs w:val="22"/>
        </w:rPr>
        <w:instrText xml:space="preserve"> XE "S. 443" \b </w:instrText>
      </w:r>
      <w:r w:rsidRPr="00623ACD">
        <w:rPr>
          <w:color w:val="auto"/>
          <w:szCs w:val="22"/>
        </w:rPr>
        <w:fldChar w:fldCharType="end"/>
      </w:r>
      <w:r w:rsidRPr="00623ACD">
        <w:rPr>
          <w:color w:val="auto"/>
          <w:szCs w:val="22"/>
        </w:rPr>
        <w:t xml:space="preserve"> -- Senators Campsen, Young and McElveen:  A BILL 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 INCLUDE DEER OR BEAR; TO REPEAL SECTIONS 50-11-708 AND 50-11-720, AND TO DEFINE NECESSARY TERMS.</w:t>
      </w:r>
    </w:p>
    <w:p w:rsidR="00623ACD" w:rsidRPr="00623ACD" w:rsidRDefault="00623ACD" w:rsidP="00623ACD">
      <w:pPr>
        <w:suppressAutoHyphens/>
        <w:rPr>
          <w:color w:val="auto"/>
          <w:szCs w:val="22"/>
        </w:rPr>
      </w:pPr>
      <w:r w:rsidRPr="00623ACD">
        <w:rPr>
          <w:color w:val="auto"/>
          <w:szCs w:val="22"/>
        </w:rPr>
        <w:tab/>
        <w:t>Ordered for consideration tomorrow.</w:t>
      </w:r>
    </w:p>
    <w:p w:rsidR="00623ACD" w:rsidRPr="00623ACD" w:rsidRDefault="00623ACD" w:rsidP="00623ACD">
      <w:pPr>
        <w:pStyle w:val="Header"/>
        <w:tabs>
          <w:tab w:val="clear" w:pos="8640"/>
          <w:tab w:val="left" w:pos="4320"/>
        </w:tabs>
        <w:rPr>
          <w:szCs w:val="22"/>
        </w:rPr>
      </w:pPr>
    </w:p>
    <w:p w:rsidR="00623ACD" w:rsidRPr="00623ACD" w:rsidRDefault="00623ACD" w:rsidP="00623ACD">
      <w:pPr>
        <w:jc w:val="center"/>
        <w:rPr>
          <w:szCs w:val="22"/>
        </w:rPr>
      </w:pPr>
      <w:r w:rsidRPr="00623ACD">
        <w:rPr>
          <w:b/>
          <w:szCs w:val="22"/>
        </w:rPr>
        <w:t>Appointment Reported</w:t>
      </w:r>
    </w:p>
    <w:p w:rsidR="00623ACD" w:rsidRPr="00623ACD" w:rsidRDefault="00623ACD" w:rsidP="00623ACD">
      <w:pPr>
        <w:rPr>
          <w:szCs w:val="22"/>
        </w:rPr>
      </w:pPr>
      <w:r w:rsidRPr="00623ACD">
        <w:rPr>
          <w:szCs w:val="22"/>
        </w:rPr>
        <w:tab/>
        <w:t>Senator LEATHERMAN from the Committee on Finance submitted a favorable report on:</w:t>
      </w:r>
    </w:p>
    <w:p w:rsidR="00623ACD" w:rsidRPr="00623ACD" w:rsidRDefault="00623ACD" w:rsidP="00623ACD">
      <w:pPr>
        <w:jc w:val="center"/>
        <w:rPr>
          <w:b/>
          <w:szCs w:val="22"/>
        </w:rPr>
      </w:pPr>
      <w:r w:rsidRPr="00623ACD">
        <w:rPr>
          <w:b/>
          <w:szCs w:val="22"/>
        </w:rPr>
        <w:t>Statewide Appointment</w:t>
      </w:r>
    </w:p>
    <w:p w:rsidR="00623ACD" w:rsidRPr="00623ACD" w:rsidRDefault="00623ACD" w:rsidP="00623ACD">
      <w:pPr>
        <w:keepNext/>
        <w:ind w:firstLine="216"/>
        <w:rPr>
          <w:szCs w:val="22"/>
          <w:u w:val="single"/>
        </w:rPr>
      </w:pPr>
      <w:r w:rsidRPr="00623ACD">
        <w:rPr>
          <w:szCs w:val="22"/>
          <w:u w:val="single"/>
        </w:rPr>
        <w:t>Initial Appointment, Director of Department of Revenue and Taxation, with term coterminous with Governor</w:t>
      </w:r>
    </w:p>
    <w:p w:rsidR="00623ACD" w:rsidRPr="00623ACD" w:rsidRDefault="00623ACD" w:rsidP="00623ACD">
      <w:pPr>
        <w:ind w:firstLine="216"/>
        <w:rPr>
          <w:szCs w:val="22"/>
        </w:rPr>
      </w:pPr>
      <w:r w:rsidRPr="00623ACD">
        <w:rPr>
          <w:szCs w:val="22"/>
        </w:rPr>
        <w:t>W. Hartley Powell, 632 Spring Lake Road, Columbia, SC 29206</w:t>
      </w:r>
      <w:r w:rsidRPr="00623ACD">
        <w:rPr>
          <w:i/>
          <w:szCs w:val="22"/>
        </w:rPr>
        <w:t xml:space="preserve"> VICE </w:t>
      </w:r>
      <w:r w:rsidRPr="00623ACD">
        <w:rPr>
          <w:szCs w:val="22"/>
        </w:rPr>
        <w:t>James F. "Rick" Reames III</w:t>
      </w:r>
    </w:p>
    <w:p w:rsidR="00623ACD" w:rsidRPr="00623ACD" w:rsidRDefault="00623ACD" w:rsidP="00623ACD">
      <w:pPr>
        <w:ind w:firstLine="216"/>
        <w:rPr>
          <w:szCs w:val="22"/>
        </w:rPr>
      </w:pPr>
    </w:p>
    <w:p w:rsidR="00623ACD" w:rsidRPr="00623ACD" w:rsidRDefault="00623ACD" w:rsidP="00623ACD">
      <w:pPr>
        <w:ind w:firstLine="216"/>
        <w:rPr>
          <w:szCs w:val="22"/>
        </w:rPr>
      </w:pPr>
      <w:r w:rsidRPr="00623ACD">
        <w:rPr>
          <w:szCs w:val="22"/>
        </w:rPr>
        <w:t>Received as information.</w:t>
      </w:r>
    </w:p>
    <w:p w:rsidR="00623ACD" w:rsidRPr="00623ACD" w:rsidRDefault="00623ACD" w:rsidP="00623ACD">
      <w:pPr>
        <w:ind w:firstLine="216"/>
        <w:rPr>
          <w:szCs w:val="22"/>
        </w:rPr>
      </w:pPr>
    </w:p>
    <w:p w:rsidR="00623ACD" w:rsidRPr="00623ACD" w:rsidRDefault="00623ACD" w:rsidP="00623ACD">
      <w:pPr>
        <w:pStyle w:val="Header"/>
        <w:tabs>
          <w:tab w:val="clear" w:pos="8640"/>
          <w:tab w:val="left" w:pos="4320"/>
        </w:tabs>
        <w:jc w:val="center"/>
        <w:rPr>
          <w:b/>
          <w:color w:val="auto"/>
          <w:szCs w:val="22"/>
        </w:rPr>
      </w:pPr>
      <w:r w:rsidRPr="00623ACD">
        <w:rPr>
          <w:b/>
          <w:color w:val="auto"/>
          <w:szCs w:val="22"/>
        </w:rPr>
        <w:t>HOUSE CONCURRENCE</w:t>
      </w:r>
    </w:p>
    <w:p w:rsidR="00623ACD" w:rsidRPr="00623ACD" w:rsidRDefault="00623ACD" w:rsidP="00623ACD">
      <w:pPr>
        <w:rPr>
          <w:color w:val="auto"/>
          <w:szCs w:val="22"/>
        </w:rPr>
      </w:pPr>
      <w:r w:rsidRPr="00623ACD">
        <w:rPr>
          <w:b/>
          <w:color w:val="auto"/>
          <w:szCs w:val="22"/>
        </w:rPr>
        <w:tab/>
      </w:r>
      <w:r w:rsidRPr="00623ACD">
        <w:rPr>
          <w:color w:val="auto"/>
          <w:szCs w:val="22"/>
        </w:rPr>
        <w:t>S. 469</w:t>
      </w:r>
      <w:r w:rsidRPr="00623ACD">
        <w:rPr>
          <w:color w:val="auto"/>
          <w:szCs w:val="22"/>
        </w:rPr>
        <w:fldChar w:fldCharType="begin"/>
      </w:r>
      <w:r w:rsidRPr="00623ACD">
        <w:rPr>
          <w:color w:val="auto"/>
          <w:szCs w:val="22"/>
        </w:rPr>
        <w:instrText xml:space="preserve"> XE "S. 469" \b </w:instrText>
      </w:r>
      <w:r w:rsidRPr="00623ACD">
        <w:rPr>
          <w:color w:val="auto"/>
          <w:szCs w:val="22"/>
        </w:rPr>
        <w:fldChar w:fldCharType="end"/>
      </w:r>
      <w:r w:rsidRPr="00623ACD">
        <w:rPr>
          <w:color w:val="auto"/>
          <w:szCs w:val="22"/>
        </w:rPr>
        <w:t xml:space="preserve"> -- Senator Gambrell:  A CONCURRENT RESOLUTION TO RECOGNIZE AND HONOR SARAH BLACKWELL OF ANDERSON COUNTY UPON THE OCCASION OF HER RECENT RETIREMENT AFTER FIFTY</w:t>
      </w:r>
      <w:r w:rsidRPr="00623ACD">
        <w:rPr>
          <w:color w:val="auto"/>
          <w:szCs w:val="22"/>
        </w:rPr>
        <w:noBreakHyphen/>
        <w:t>FIVE YEARS OF OUTSTANDING SERVICE AS AN ORGANIST AND CHOIR DIRECTOR FOR LATIMER MEMORIAL UNITED METHODIST CHURCH, AND TO WISH HER CONTINUED SUCCESS AND HAPPINESS IN ALL HER FUTURE ENDEAVORS.</w:t>
      </w:r>
    </w:p>
    <w:p w:rsidR="00623ACD" w:rsidRPr="00623ACD" w:rsidRDefault="00623ACD" w:rsidP="00623ACD">
      <w:pPr>
        <w:pStyle w:val="Header"/>
        <w:tabs>
          <w:tab w:val="clear" w:pos="8640"/>
          <w:tab w:val="left" w:pos="4320"/>
        </w:tabs>
        <w:rPr>
          <w:color w:val="auto"/>
          <w:szCs w:val="22"/>
        </w:rPr>
      </w:pPr>
      <w:r w:rsidRPr="00623ACD">
        <w:rPr>
          <w:color w:val="auto"/>
          <w:szCs w:val="22"/>
        </w:rPr>
        <w:tab/>
        <w:t>Returned with concurrence.</w:t>
      </w:r>
    </w:p>
    <w:p w:rsidR="00623ACD" w:rsidRPr="00623ACD" w:rsidRDefault="00623ACD" w:rsidP="00623ACD">
      <w:pPr>
        <w:pStyle w:val="Header"/>
        <w:tabs>
          <w:tab w:val="clear" w:pos="8640"/>
          <w:tab w:val="left" w:pos="4320"/>
        </w:tabs>
        <w:rPr>
          <w:color w:val="auto"/>
          <w:szCs w:val="22"/>
        </w:rPr>
      </w:pPr>
      <w:r w:rsidRPr="00623ACD">
        <w:rPr>
          <w:color w:val="auto"/>
          <w:szCs w:val="22"/>
        </w:rPr>
        <w:tab/>
        <w:t>Received as information.</w:t>
      </w:r>
    </w:p>
    <w:p w:rsidR="00623ACD" w:rsidRPr="00623ACD" w:rsidRDefault="00623ACD" w:rsidP="00623ACD">
      <w:pPr>
        <w:pStyle w:val="Header"/>
        <w:tabs>
          <w:tab w:val="clear" w:pos="8640"/>
          <w:tab w:val="left" w:pos="4320"/>
        </w:tabs>
        <w:rPr>
          <w:color w:val="auto"/>
          <w:szCs w:val="22"/>
        </w:rPr>
      </w:pPr>
    </w:p>
    <w:p w:rsidR="00623ACD" w:rsidRPr="00623ACD" w:rsidRDefault="00623ACD" w:rsidP="00623ACD">
      <w:pPr>
        <w:pStyle w:val="Header"/>
        <w:tabs>
          <w:tab w:val="clear" w:pos="8640"/>
          <w:tab w:val="left" w:pos="4320"/>
        </w:tabs>
        <w:rPr>
          <w:b/>
          <w:szCs w:val="22"/>
        </w:rPr>
      </w:pPr>
      <w:r w:rsidRPr="00623ACD">
        <w:rPr>
          <w:b/>
          <w:szCs w:val="22"/>
        </w:rPr>
        <w:t>THE SENATE PROCEEDED TO A CALL OF THE UNCONTESTED LOCAL AND STATEWIDE CALENDAR.</w:t>
      </w:r>
    </w:p>
    <w:p w:rsidR="00623ACD" w:rsidRPr="00623ACD" w:rsidRDefault="00623ACD" w:rsidP="00623ACD">
      <w:pPr>
        <w:pStyle w:val="Header"/>
        <w:tabs>
          <w:tab w:val="clear" w:pos="8640"/>
          <w:tab w:val="left" w:pos="4320"/>
        </w:tabs>
        <w:rPr>
          <w:b/>
          <w:szCs w:val="22"/>
        </w:rPr>
      </w:pPr>
    </w:p>
    <w:p w:rsidR="00623ACD" w:rsidRPr="00623ACD" w:rsidRDefault="00623ACD" w:rsidP="00623ACD">
      <w:pPr>
        <w:jc w:val="center"/>
        <w:rPr>
          <w:b/>
          <w:color w:val="auto"/>
          <w:szCs w:val="22"/>
        </w:rPr>
      </w:pPr>
      <w:r w:rsidRPr="00623ACD">
        <w:rPr>
          <w:b/>
          <w:color w:val="auto"/>
          <w:szCs w:val="22"/>
        </w:rPr>
        <w:t xml:space="preserve">REMOVED FROM CONSENT CALENDAR </w:t>
      </w:r>
    </w:p>
    <w:p w:rsidR="00623ACD" w:rsidRPr="00623ACD" w:rsidRDefault="00623ACD" w:rsidP="00623ACD">
      <w:pPr>
        <w:suppressAutoHyphens/>
        <w:rPr>
          <w:color w:val="auto"/>
          <w:szCs w:val="22"/>
        </w:rPr>
      </w:pPr>
      <w:r w:rsidRPr="00623ACD">
        <w:rPr>
          <w:color w:val="auto"/>
          <w:szCs w:val="22"/>
        </w:rPr>
        <w:tab/>
        <w:t>S. 269</w:t>
      </w:r>
      <w:r w:rsidRPr="00623ACD">
        <w:rPr>
          <w:color w:val="auto"/>
          <w:szCs w:val="22"/>
        </w:rPr>
        <w:fldChar w:fldCharType="begin"/>
      </w:r>
      <w:r w:rsidRPr="00623ACD">
        <w:rPr>
          <w:color w:val="auto"/>
          <w:szCs w:val="22"/>
        </w:rPr>
        <w:instrText xml:space="preserve"> XE "S. 269" \b </w:instrText>
      </w:r>
      <w:r w:rsidRPr="00623ACD">
        <w:rPr>
          <w:color w:val="auto"/>
          <w:szCs w:val="22"/>
        </w:rPr>
        <w:fldChar w:fldCharType="end"/>
      </w:r>
      <w:r w:rsidRPr="00623ACD">
        <w:rPr>
          <w:color w:val="auto"/>
          <w:szCs w:val="22"/>
        </w:rPr>
        <w:t xml:space="preserve"> -- Senators Gambrell and Turner:  A BILL </w:t>
      </w:r>
      <w:r w:rsidRPr="00623ACD">
        <w:rPr>
          <w:color w:val="auto"/>
          <w:szCs w:val="22"/>
          <w:u w:color="000000" w:themeColor="text1"/>
        </w:rPr>
        <w:t>TO AMEND SECTION 38</w:t>
      </w:r>
      <w:r w:rsidRPr="00623ACD">
        <w:rPr>
          <w:color w:val="auto"/>
          <w:szCs w:val="22"/>
          <w:u w:color="000000" w:themeColor="text1"/>
        </w:rPr>
        <w:noBreakHyphen/>
        <w:t>55</w:t>
      </w:r>
      <w:r w:rsidRPr="00623ACD">
        <w:rPr>
          <w:color w:val="auto"/>
          <w:szCs w:val="22"/>
          <w:u w:color="000000" w:themeColor="text1"/>
        </w:rPr>
        <w:noBreakHyphen/>
        <w:t>560, CODE OF LAWS OF SOUTH CAROLINA, 1976, RELATING TO THE INSURANCE FRAUD DIVISION OF THE OFFICE OF ATTORNEY GENERAL, SO AS TO INCREASE THE MINIMUM FUNDING APPROPRIATIONS FOR THE DIVISION FROM TWO HUNDRED THOUSAND DOLLARS TO FOUR HUNDRED THOUSAND DOLLARS.</w:t>
      </w:r>
    </w:p>
    <w:p w:rsidR="00623ACD" w:rsidRPr="00623ACD" w:rsidRDefault="00623ACD" w:rsidP="00623ACD">
      <w:pPr>
        <w:suppressAutoHyphens/>
        <w:rPr>
          <w:color w:val="auto"/>
          <w:szCs w:val="22"/>
        </w:rPr>
      </w:pPr>
      <w:r w:rsidRPr="00623ACD">
        <w:rPr>
          <w:color w:val="auto"/>
          <w:szCs w:val="22"/>
        </w:rPr>
        <w:tab/>
        <w:t>Senator CROMER requested that the Bill be removed from the Consent Calendar.</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b/>
          <w:szCs w:val="22"/>
        </w:rPr>
      </w:pPr>
      <w:r w:rsidRPr="00623ACD">
        <w:rPr>
          <w:b/>
          <w:szCs w:val="22"/>
        </w:rPr>
        <w:t>THE SENATE PROCEEDED TO THE INTERRUPTED DEBATE.</w:t>
      </w:r>
    </w:p>
    <w:p w:rsidR="00623ACD" w:rsidRPr="00623ACD" w:rsidRDefault="00623ACD" w:rsidP="00623ACD">
      <w:pPr>
        <w:pStyle w:val="Header"/>
        <w:tabs>
          <w:tab w:val="clear" w:pos="8640"/>
          <w:tab w:val="left" w:pos="4320"/>
        </w:tabs>
        <w:rPr>
          <w:b/>
          <w:szCs w:val="22"/>
        </w:rPr>
      </w:pPr>
    </w:p>
    <w:p w:rsidR="00623ACD" w:rsidRPr="00623ACD" w:rsidRDefault="00623ACD" w:rsidP="00623ACD">
      <w:pPr>
        <w:pStyle w:val="Header"/>
        <w:tabs>
          <w:tab w:val="clear" w:pos="8640"/>
          <w:tab w:val="left" w:pos="4320"/>
        </w:tabs>
        <w:jc w:val="center"/>
        <w:rPr>
          <w:b/>
          <w:szCs w:val="22"/>
        </w:rPr>
      </w:pPr>
      <w:r w:rsidRPr="00623ACD">
        <w:rPr>
          <w:b/>
          <w:szCs w:val="22"/>
        </w:rPr>
        <w:t>COMMITTEE AMENDMENT ADOPTED</w:t>
      </w:r>
    </w:p>
    <w:p w:rsidR="00623ACD" w:rsidRPr="00623ACD" w:rsidRDefault="00623ACD" w:rsidP="00623ACD">
      <w:pPr>
        <w:pStyle w:val="Header"/>
        <w:tabs>
          <w:tab w:val="clear" w:pos="8640"/>
          <w:tab w:val="left" w:pos="4320"/>
        </w:tabs>
        <w:jc w:val="center"/>
        <w:rPr>
          <w:b/>
          <w:color w:val="auto"/>
          <w:szCs w:val="22"/>
        </w:rPr>
      </w:pPr>
      <w:r w:rsidRPr="00623ACD">
        <w:rPr>
          <w:b/>
          <w:szCs w:val="22"/>
        </w:rPr>
        <w:t>AMENDED,</w:t>
      </w:r>
      <w:r w:rsidRPr="00623ACD">
        <w:rPr>
          <w:b/>
          <w:color w:val="FF0000"/>
          <w:szCs w:val="22"/>
        </w:rPr>
        <w:t xml:space="preserve"> </w:t>
      </w:r>
      <w:r w:rsidRPr="00623ACD">
        <w:rPr>
          <w:b/>
          <w:color w:val="auto"/>
          <w:szCs w:val="22"/>
        </w:rPr>
        <w:t>READ THE SECOND TIME</w:t>
      </w:r>
    </w:p>
    <w:p w:rsidR="00623ACD" w:rsidRPr="00623ACD" w:rsidRDefault="00623ACD" w:rsidP="00623ACD">
      <w:pPr>
        <w:suppressAutoHyphens/>
        <w:rPr>
          <w:color w:val="000000" w:themeColor="text1"/>
          <w:szCs w:val="22"/>
          <w:u w:color="000000" w:themeColor="text1"/>
        </w:rPr>
      </w:pPr>
      <w:r w:rsidRPr="00623ACD">
        <w:rPr>
          <w:b/>
          <w:szCs w:val="22"/>
        </w:rPr>
        <w:tab/>
      </w:r>
      <w:bookmarkStart w:id="1" w:name="titletop"/>
      <w:bookmarkEnd w:id="1"/>
      <w:r w:rsidRPr="00623ACD">
        <w:rPr>
          <w:szCs w:val="22"/>
        </w:rPr>
        <w:t>S. 394</w:t>
      </w:r>
      <w:r w:rsidRPr="00623ACD">
        <w:rPr>
          <w:szCs w:val="22"/>
        </w:rPr>
        <w:fldChar w:fldCharType="begin"/>
      </w:r>
      <w:r w:rsidRPr="00623ACD">
        <w:rPr>
          <w:szCs w:val="22"/>
        </w:rPr>
        <w:instrText xml:space="preserve"> XE "S. 394" </w:instrText>
      </w:r>
      <w:r w:rsidRPr="00623ACD">
        <w:rPr>
          <w:szCs w:val="22"/>
        </w:rPr>
        <w:fldChar w:fldCharType="end"/>
      </w:r>
      <w:r w:rsidRPr="00623ACD">
        <w:rPr>
          <w:color w:val="000000" w:themeColor="text1"/>
          <w:szCs w:val="22"/>
          <w:u w:color="000000" w:themeColor="text1"/>
        </w:rPr>
        <w:t xml:space="preserve"> - Senators Sheheen, Jackson, Nicholson, Scott, Bennett and Gambrell: A BILL TO AMEND SECTION 9</w:t>
      </w:r>
      <w:r w:rsidRPr="00623ACD">
        <w:rPr>
          <w:color w:val="000000" w:themeColor="text1"/>
          <w:szCs w:val="22"/>
          <w:u w:color="000000" w:themeColor="text1"/>
        </w:rPr>
        <w:noBreakHyphen/>
        <w:t>1</w:t>
      </w:r>
      <w:r w:rsidRPr="00623ACD">
        <w:rPr>
          <w:color w:val="000000" w:themeColor="text1"/>
          <w:szCs w:val="22"/>
          <w:u w:color="000000" w:themeColor="text1"/>
        </w:rPr>
        <w:noBreakHyphen/>
        <w:t>1085, CODE OF LAWS OF SOUTH CAROLINA, 1976, RELATING TO THE SOUTH CAROLINA RETIREMENT SYSTEM CONTRIBUTION RATES, TO CHANGE FUTURE CONTRIBUTION RATES AND TO REQUIRE THAT THE UNFUNDED LIABILITIES OF THE SYSTEM MUST BE ON AN AMORTIZATION SCHEDULE; TO AMEND SECTION 9</w:t>
      </w:r>
      <w:r w:rsidRPr="00623ACD">
        <w:rPr>
          <w:color w:val="000000" w:themeColor="text1"/>
          <w:szCs w:val="22"/>
          <w:u w:color="000000" w:themeColor="text1"/>
        </w:rPr>
        <w:noBreakHyphen/>
        <w:t>11</w:t>
      </w:r>
      <w:r w:rsidRPr="00623ACD">
        <w:rPr>
          <w:color w:val="000000" w:themeColor="text1"/>
          <w:szCs w:val="22"/>
          <w:u w:color="000000" w:themeColor="text1"/>
        </w:rPr>
        <w:noBreakHyphen/>
        <w:t>225 TO CHANGE FUTURE CONTRIBUTION RATES AND TO REQUIRE THAT THE UNFUNDED LIABILITIES OF THE SYSTEM MUST BE ON AN AMORTIZATION SCHEDULE; TO AMEND SECTION 9</w:t>
      </w:r>
      <w:r w:rsidRPr="00623ACD">
        <w:rPr>
          <w:color w:val="000000" w:themeColor="text1"/>
          <w:szCs w:val="22"/>
          <w:u w:color="000000" w:themeColor="text1"/>
        </w:rPr>
        <w:noBreakHyphen/>
        <w:t>16</w:t>
      </w:r>
      <w:r w:rsidRPr="00623ACD">
        <w:rPr>
          <w:color w:val="000000" w:themeColor="text1"/>
          <w:szCs w:val="22"/>
          <w:u w:color="000000" w:themeColor="text1"/>
        </w:rPr>
        <w:noBreakHyphen/>
        <w:t>335 TO CHANGE THE ASSUMED RATE OF RETURN AND PROVIDE THAT THE ASSUMED RATE EXPIRES EVERY FOUR YEARS; TO MAKE CERTAIN CHANGES IN THE STRUCTURE, OPERATIONS, AND PERMISSIBLE INVESTMENT PLANS OF THE RETIREMENT SYSTEM INVESTMENT COMMISSION; TO PROVIDE FOR REGULAR AUDITS OF THE SOUTH CAROLINA PUBLIC BENEFIT AUTHORITY AND THE RETIREMENT SYSTEM INVESTMENT COMMISSION; TO AMEND SECTION 9</w:t>
      </w:r>
      <w:r w:rsidRPr="00623ACD">
        <w:rPr>
          <w:color w:val="000000" w:themeColor="text1"/>
          <w:szCs w:val="22"/>
          <w:u w:color="000000" w:themeColor="text1"/>
        </w:rPr>
        <w:noBreakHyphen/>
        <w:t>1</w:t>
      </w:r>
      <w:r w:rsidRPr="00623ACD">
        <w:rPr>
          <w:color w:val="000000" w:themeColor="text1"/>
          <w:szCs w:val="22"/>
          <w:u w:color="000000" w:themeColor="text1"/>
        </w:rPr>
        <w:noBreakHyphen/>
        <w:t>1310 TO CHANGE A TRUSTEE FROM THE STATE FISCAL ACCOUNTABILITY AUTHORITY TO THE RETIREMENT SYSTEM INVESTMENT COMMISSION; TO AMEND SECTION 9</w:t>
      </w:r>
      <w:r w:rsidRPr="00623ACD">
        <w:rPr>
          <w:color w:val="000000" w:themeColor="text1"/>
          <w:szCs w:val="22"/>
          <w:u w:color="000000" w:themeColor="text1"/>
        </w:rPr>
        <w:noBreakHyphen/>
        <w:t>1</w:t>
      </w:r>
      <w:r w:rsidRPr="00623ACD">
        <w:rPr>
          <w:color w:val="000000" w:themeColor="text1"/>
          <w:szCs w:val="22"/>
          <w:u w:color="000000" w:themeColor="text1"/>
        </w:rPr>
        <w:noBreakHyphen/>
        <w:t>1320 TO CHANGE THE CUSTODIAN OF THE ASSETS FROM THE STATE TREASURER TO THE BOARD OF DIRECTORS OF PEBA; AND TO REPEAL SECTIONS 9</w:t>
      </w:r>
      <w:r w:rsidRPr="00623ACD">
        <w:rPr>
          <w:color w:val="000000" w:themeColor="text1"/>
          <w:szCs w:val="22"/>
          <w:u w:color="000000" w:themeColor="text1"/>
        </w:rPr>
        <w:noBreakHyphen/>
        <w:t>4</w:t>
      </w:r>
      <w:r w:rsidRPr="00623ACD">
        <w:rPr>
          <w:color w:val="000000" w:themeColor="text1"/>
          <w:szCs w:val="22"/>
          <w:u w:color="000000" w:themeColor="text1"/>
        </w:rPr>
        <w:noBreakHyphen/>
        <w:t>45, 9</w:t>
      </w:r>
      <w:r w:rsidRPr="00623ACD">
        <w:rPr>
          <w:color w:val="000000" w:themeColor="text1"/>
          <w:szCs w:val="22"/>
          <w:u w:color="000000" w:themeColor="text1"/>
        </w:rPr>
        <w:noBreakHyphen/>
        <w:t>8</w:t>
      </w:r>
      <w:r w:rsidRPr="00623ACD">
        <w:rPr>
          <w:color w:val="000000" w:themeColor="text1"/>
          <w:szCs w:val="22"/>
          <w:u w:color="000000" w:themeColor="text1"/>
        </w:rPr>
        <w:noBreakHyphen/>
        <w:t>170, 9</w:t>
      </w:r>
      <w:r w:rsidRPr="00623ACD">
        <w:rPr>
          <w:color w:val="000000" w:themeColor="text1"/>
          <w:szCs w:val="22"/>
          <w:u w:color="000000" w:themeColor="text1"/>
        </w:rPr>
        <w:noBreakHyphen/>
        <w:t>9</w:t>
      </w:r>
      <w:r w:rsidRPr="00623ACD">
        <w:rPr>
          <w:color w:val="000000" w:themeColor="text1"/>
          <w:szCs w:val="22"/>
          <w:u w:color="000000" w:themeColor="text1"/>
        </w:rPr>
        <w:noBreakHyphen/>
        <w:t>160, 9</w:t>
      </w:r>
      <w:r w:rsidRPr="00623ACD">
        <w:rPr>
          <w:color w:val="000000" w:themeColor="text1"/>
          <w:szCs w:val="22"/>
          <w:u w:color="000000" w:themeColor="text1"/>
        </w:rPr>
        <w:noBreakHyphen/>
        <w:t>10</w:t>
      </w:r>
      <w:r w:rsidRPr="00623ACD">
        <w:rPr>
          <w:color w:val="000000" w:themeColor="text1"/>
          <w:szCs w:val="22"/>
          <w:u w:color="000000" w:themeColor="text1"/>
        </w:rPr>
        <w:noBreakHyphen/>
        <w:t>80, AND 9</w:t>
      </w:r>
      <w:r w:rsidRPr="00623ACD">
        <w:rPr>
          <w:color w:val="000000" w:themeColor="text1"/>
          <w:szCs w:val="22"/>
          <w:u w:color="000000" w:themeColor="text1"/>
        </w:rPr>
        <w:noBreakHyphen/>
        <w:t>11</w:t>
      </w:r>
      <w:r w:rsidRPr="00623ACD">
        <w:rPr>
          <w:color w:val="000000" w:themeColor="text1"/>
          <w:szCs w:val="22"/>
          <w:u w:color="000000" w:themeColor="text1"/>
        </w:rPr>
        <w:noBreakHyphen/>
        <w:t>250. (abbreviated title)</w:t>
      </w:r>
    </w:p>
    <w:p w:rsidR="00623ACD" w:rsidRPr="00623ACD" w:rsidRDefault="00623ACD" w:rsidP="00623ACD">
      <w:pPr>
        <w:suppressAutoHyphens/>
        <w:rPr>
          <w:szCs w:val="22"/>
        </w:rPr>
      </w:pPr>
      <w:r w:rsidRPr="00623ACD">
        <w:rPr>
          <w:szCs w:val="22"/>
        </w:rPr>
        <w:tab/>
        <w:t>The Senate proceeded to a consideration of the committee amendment, the question being the adoption of the committee amendment.</w:t>
      </w:r>
    </w:p>
    <w:p w:rsidR="00623ACD" w:rsidRPr="00623ACD" w:rsidRDefault="00623ACD" w:rsidP="00623ACD">
      <w:pPr>
        <w:pStyle w:val="Header"/>
        <w:tabs>
          <w:tab w:val="clear" w:pos="8640"/>
          <w:tab w:val="left" w:pos="4320"/>
        </w:tabs>
        <w:rPr>
          <w:szCs w:val="22"/>
        </w:rPr>
      </w:pPr>
      <w:r w:rsidRPr="00623ACD">
        <w:rPr>
          <w:szCs w:val="22"/>
        </w:rPr>
        <w:tab/>
      </w:r>
    </w:p>
    <w:p w:rsidR="00623ACD" w:rsidRPr="00623ACD" w:rsidRDefault="00623ACD" w:rsidP="005237CE">
      <w:pPr>
        <w:keepNext/>
        <w:keepLines/>
        <w:rPr>
          <w:snapToGrid w:val="0"/>
          <w:szCs w:val="22"/>
        </w:rPr>
      </w:pPr>
      <w:r w:rsidRPr="00623ACD">
        <w:rPr>
          <w:snapToGrid w:val="0"/>
          <w:szCs w:val="22"/>
        </w:rPr>
        <w:tab/>
        <w:t>The Committee on Finance proposed the following amendment (394R003.SP.HKL), which was adopted:</w:t>
      </w:r>
    </w:p>
    <w:p w:rsidR="00623ACD" w:rsidRPr="00623ACD" w:rsidRDefault="00623ACD" w:rsidP="005237CE">
      <w:pPr>
        <w:keepNext/>
        <w:keepLines/>
        <w:rPr>
          <w:snapToGrid w:val="0"/>
          <w:color w:val="auto"/>
          <w:szCs w:val="22"/>
        </w:rPr>
      </w:pPr>
      <w:r w:rsidRPr="00623ACD">
        <w:rPr>
          <w:snapToGrid w:val="0"/>
          <w:color w:val="auto"/>
          <w:szCs w:val="22"/>
        </w:rPr>
        <w:tab/>
        <w:t>Amend the bill, as and if amended, PART II, by adding an appropriately numbered SECTION to read:</w:t>
      </w:r>
    </w:p>
    <w:p w:rsidR="00623ACD" w:rsidRPr="00623ACD" w:rsidRDefault="00623ACD" w:rsidP="005237CE">
      <w:pPr>
        <w:keepNext/>
        <w:keepLines/>
        <w:rPr>
          <w:snapToGrid w:val="0"/>
          <w:color w:val="auto"/>
          <w:szCs w:val="22"/>
        </w:rPr>
      </w:pPr>
      <w:r w:rsidRPr="00623ACD">
        <w:rPr>
          <w:snapToGrid w:val="0"/>
          <w:szCs w:val="22"/>
        </w:rPr>
        <w:tab/>
      </w:r>
      <w:r w:rsidRPr="00623ACD">
        <w:rPr>
          <w:snapToGrid w:val="0"/>
          <w:color w:val="auto"/>
          <w:szCs w:val="22"/>
        </w:rPr>
        <w:t>/SECTION</w:t>
      </w:r>
      <w:r w:rsidRPr="00623ACD">
        <w:rPr>
          <w:snapToGrid w:val="0"/>
          <w:color w:val="auto"/>
          <w:szCs w:val="22"/>
        </w:rPr>
        <w:tab/>
        <w:t>__.</w:t>
      </w:r>
      <w:r w:rsidRPr="00623ACD">
        <w:rPr>
          <w:snapToGrid w:val="0"/>
          <w:color w:val="auto"/>
          <w:szCs w:val="22"/>
        </w:rPr>
        <w:tab/>
        <w:t>Section 9-1-240 of the 1976 Code is amended to read:</w:t>
      </w:r>
    </w:p>
    <w:p w:rsidR="00623ACD" w:rsidRPr="00623ACD" w:rsidRDefault="00623ACD" w:rsidP="005237CE">
      <w:pPr>
        <w:keepNext/>
        <w:keepLines/>
        <w:rPr>
          <w:snapToGrid w:val="0"/>
          <w:color w:val="auto"/>
          <w:szCs w:val="22"/>
        </w:rPr>
      </w:pPr>
      <w:r w:rsidRPr="00623ACD">
        <w:rPr>
          <w:snapToGrid w:val="0"/>
          <w:color w:val="auto"/>
          <w:szCs w:val="22"/>
        </w:rPr>
        <w:tab/>
        <w:t>“Section 9-1-240.</w:t>
      </w:r>
      <w:r w:rsidRPr="00623ACD">
        <w:rPr>
          <w:snapToGrid w:val="0"/>
          <w:color w:val="auto"/>
          <w:szCs w:val="22"/>
        </w:rPr>
        <w:tab/>
        <w:t>The board shall designate an actuary</w:t>
      </w:r>
      <w:r w:rsidRPr="00623ACD">
        <w:rPr>
          <w:snapToGrid w:val="0"/>
          <w:color w:val="auto"/>
          <w:szCs w:val="22"/>
          <w:u w:val="single"/>
        </w:rPr>
        <w:t>, subject to the approval of the State Fiscal Accountability Authority or its successor,</w:t>
      </w:r>
      <w:r w:rsidRPr="00623ACD">
        <w:rPr>
          <w:snapToGrid w:val="0"/>
          <w:color w:val="auto"/>
          <w:szCs w:val="22"/>
        </w:rPr>
        <w:t xml:space="preserve"> who </w:t>
      </w:r>
      <w:r w:rsidRPr="00623ACD">
        <w:rPr>
          <w:strike/>
          <w:snapToGrid w:val="0"/>
          <w:color w:val="auto"/>
          <w:szCs w:val="22"/>
        </w:rPr>
        <w:t>shall be</w:t>
      </w:r>
      <w:r w:rsidRPr="00623ACD">
        <w:rPr>
          <w:snapToGrid w:val="0"/>
          <w:color w:val="auto"/>
          <w:szCs w:val="22"/>
        </w:rPr>
        <w:t xml:space="preserve"> </w:t>
      </w:r>
      <w:r w:rsidRPr="00623ACD">
        <w:rPr>
          <w:snapToGrid w:val="0"/>
          <w:color w:val="auto"/>
          <w:szCs w:val="22"/>
          <w:u w:val="single"/>
        </w:rPr>
        <w:t>is</w:t>
      </w:r>
      <w:r w:rsidRPr="00623ACD">
        <w:rPr>
          <w:snapToGrid w:val="0"/>
          <w:color w:val="auto"/>
          <w:szCs w:val="22"/>
        </w:rPr>
        <w:t xml:space="preserve"> the technical advisor of the </w:t>
      </w:r>
      <w:r w:rsidR="00684F35">
        <w:rPr>
          <w:snapToGrid w:val="0"/>
          <w:color w:val="auto"/>
          <w:szCs w:val="22"/>
        </w:rPr>
        <w:t>b</w:t>
      </w:r>
      <w:r w:rsidRPr="00623ACD">
        <w:rPr>
          <w:snapToGrid w:val="0"/>
          <w:color w:val="auto"/>
          <w:szCs w:val="22"/>
        </w:rPr>
        <w:t>oard on matters regarding the operation of the system and shall perform such other duties as are required in connection therewith,</w:t>
      </w:r>
      <w:r w:rsidRPr="00623ACD">
        <w:rPr>
          <w:snapToGrid w:val="0"/>
          <w:color w:val="auto"/>
          <w:szCs w:val="22"/>
          <w:u w:val="single"/>
        </w:rPr>
        <w:t xml:space="preserve"> provided, however, that the Retirement System Investment Commission is a third-party beneficiary of the contract with the actuary, with full rights to all actuarial valuations prepared by the actuary. The board shall provide to the State Fiscal Accountability Authority or its successor actuarial valuations and reports requested</w:t>
      </w:r>
      <w:r w:rsidRPr="00623ACD">
        <w:rPr>
          <w:snapToGrid w:val="0"/>
          <w:color w:val="auto"/>
          <w:szCs w:val="22"/>
        </w:rPr>
        <w:t>.”</w:t>
      </w:r>
      <w:r w:rsidRPr="00623ACD">
        <w:rPr>
          <w:snapToGrid w:val="0"/>
          <w:color w:val="auto"/>
          <w:szCs w:val="22"/>
        </w:rPr>
        <w:tab/>
      </w:r>
      <w:r w:rsidRPr="00623ACD">
        <w:rPr>
          <w:snapToGrid w:val="0"/>
          <w:color w:val="auto"/>
          <w:szCs w:val="22"/>
        </w:rPr>
        <w:tab/>
      </w:r>
      <w:r w:rsidRPr="00623ACD">
        <w:rPr>
          <w:snapToGrid w:val="0"/>
          <w:color w:val="auto"/>
          <w:szCs w:val="22"/>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color w:val="auto"/>
          <w:szCs w:val="22"/>
        </w:rPr>
      </w:pPr>
      <w:r w:rsidRPr="00623ACD">
        <w:rPr>
          <w:snapToGrid w:val="0"/>
          <w:color w:val="auto"/>
          <w:szCs w:val="22"/>
        </w:rPr>
        <w:tab/>
        <w:t>Amend title to conform.</w:t>
      </w:r>
    </w:p>
    <w:p w:rsidR="00623ACD" w:rsidRPr="00623ACD" w:rsidRDefault="00623ACD" w:rsidP="00623ACD">
      <w:pPr>
        <w:rPr>
          <w:snapToGrid w:val="0"/>
          <w:color w:val="auto"/>
          <w:szCs w:val="22"/>
        </w:rPr>
      </w:pPr>
    </w:p>
    <w:p w:rsidR="00623ACD" w:rsidRPr="00623ACD" w:rsidRDefault="00623ACD" w:rsidP="00623ACD">
      <w:pPr>
        <w:pStyle w:val="Header"/>
        <w:tabs>
          <w:tab w:val="clear" w:pos="8640"/>
          <w:tab w:val="left" w:pos="4320"/>
        </w:tabs>
        <w:rPr>
          <w:szCs w:val="22"/>
        </w:rPr>
      </w:pPr>
      <w:r w:rsidRPr="00623ACD">
        <w:rPr>
          <w:szCs w:val="22"/>
        </w:rPr>
        <w:tab/>
        <w:t>Senator SHEHEEN spoke on the committee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committee amendment was adopted.</w:t>
      </w:r>
    </w:p>
    <w:p w:rsidR="00623ACD" w:rsidRPr="00623ACD" w:rsidRDefault="00623ACD" w:rsidP="00623ACD">
      <w:pPr>
        <w:pStyle w:val="Header"/>
        <w:tabs>
          <w:tab w:val="clear" w:pos="8640"/>
          <w:tab w:val="left" w:pos="4320"/>
        </w:tabs>
        <w:rPr>
          <w:szCs w:val="22"/>
        </w:rPr>
      </w:pPr>
    </w:p>
    <w:p w:rsidR="00623ACD" w:rsidRPr="00623ACD" w:rsidRDefault="00623ACD" w:rsidP="00623ACD">
      <w:pPr>
        <w:keepNext/>
        <w:keepLines/>
        <w:jc w:val="center"/>
        <w:rPr>
          <w:szCs w:val="22"/>
        </w:rPr>
      </w:pPr>
      <w:r w:rsidRPr="00623ACD">
        <w:rPr>
          <w:b/>
          <w:szCs w:val="22"/>
        </w:rPr>
        <w:t>Amendment No. 1</w:t>
      </w:r>
    </w:p>
    <w:p w:rsidR="00623ACD" w:rsidRPr="00623ACD" w:rsidRDefault="00623ACD" w:rsidP="00623ACD">
      <w:pPr>
        <w:keepNext/>
        <w:keepLines/>
        <w:rPr>
          <w:snapToGrid w:val="0"/>
          <w:szCs w:val="22"/>
        </w:rPr>
      </w:pPr>
      <w:r w:rsidRPr="00623ACD">
        <w:rPr>
          <w:snapToGrid w:val="0"/>
          <w:szCs w:val="22"/>
        </w:rPr>
        <w:tab/>
        <w:t>Senator SHEHEEN proposed the following amendment (SA\</w:t>
      </w:r>
      <w:r w:rsidRPr="00623ACD">
        <w:rPr>
          <w:snapToGrid w:val="0"/>
          <w:szCs w:val="22"/>
        </w:rPr>
        <w:br/>
        <w:t>394C017.DKA.SA17), which was adopted:</w:t>
      </w:r>
    </w:p>
    <w:p w:rsidR="00623ACD" w:rsidRPr="00623ACD" w:rsidRDefault="00623ACD" w:rsidP="00623ACD">
      <w:pPr>
        <w:keepNext/>
        <w:keepLines/>
        <w:rPr>
          <w:color w:val="auto"/>
          <w:szCs w:val="22"/>
          <w:u w:color="000000" w:themeColor="text1"/>
        </w:rPr>
      </w:pPr>
      <w:r w:rsidRPr="00623ACD">
        <w:rPr>
          <w:snapToGrid w:val="0"/>
          <w:color w:val="auto"/>
          <w:szCs w:val="22"/>
        </w:rPr>
        <w:tab/>
        <w:t xml:space="preserve">Amend the bill, as and if amended, </w:t>
      </w:r>
      <w:r w:rsidRPr="00623ACD">
        <w:rPr>
          <w:color w:val="auto"/>
          <w:szCs w:val="22"/>
          <w:u w:color="000000" w:themeColor="text1"/>
        </w:rPr>
        <w:t>Section 9</w:t>
      </w:r>
      <w:r w:rsidRPr="00623ACD">
        <w:rPr>
          <w:color w:val="auto"/>
          <w:szCs w:val="22"/>
          <w:u w:color="000000" w:themeColor="text1"/>
        </w:rPr>
        <w:noBreakHyphen/>
        <w:t>16</w:t>
      </w:r>
      <w:r w:rsidRPr="00623ACD">
        <w:rPr>
          <w:color w:val="auto"/>
          <w:szCs w:val="22"/>
          <w:u w:color="000000" w:themeColor="text1"/>
        </w:rPr>
        <w:noBreakHyphen/>
        <w:t>90(B), SECTION 7, page 15, after line 2, by adding an appropriately numbered item to read:</w:t>
      </w:r>
    </w:p>
    <w:p w:rsidR="00623ACD" w:rsidRPr="00623ACD" w:rsidRDefault="00623ACD" w:rsidP="00623ACD">
      <w:pPr>
        <w:keepNext/>
        <w:keepLines/>
        <w:rPr>
          <w:snapToGrid w:val="0"/>
          <w:color w:val="auto"/>
          <w:szCs w:val="22"/>
        </w:rPr>
      </w:pPr>
      <w:r w:rsidRPr="00623ACD">
        <w:rPr>
          <w:szCs w:val="22"/>
          <w:u w:color="000000" w:themeColor="text1"/>
        </w:rPr>
        <w:tab/>
      </w:r>
      <w:r w:rsidRPr="00623ACD">
        <w:rPr>
          <w:color w:val="auto"/>
          <w:szCs w:val="22"/>
          <w:u w:color="000000" w:themeColor="text1"/>
        </w:rPr>
        <w:t>/</w:t>
      </w:r>
      <w:r w:rsidRPr="00623ACD">
        <w:rPr>
          <w:color w:val="auto"/>
          <w:szCs w:val="22"/>
          <w:u w:color="000000" w:themeColor="text1"/>
        </w:rPr>
        <w:tab/>
        <w:t>“</w:t>
      </w:r>
      <w:r w:rsidRPr="00623ACD">
        <w:rPr>
          <w:color w:val="auto"/>
          <w:szCs w:val="22"/>
          <w:u w:val="single" w:color="000000" w:themeColor="text1"/>
        </w:rPr>
        <w:t>( )</w:t>
      </w:r>
      <w:r w:rsidRPr="00623ACD">
        <w:rPr>
          <w:color w:val="auto"/>
          <w:szCs w:val="22"/>
          <w:u w:color="000000" w:themeColor="text1"/>
        </w:rPr>
        <w:tab/>
      </w:r>
      <w:r w:rsidRPr="00623ACD">
        <w:rPr>
          <w:color w:val="auto"/>
          <w:szCs w:val="22"/>
          <w:u w:val="single" w:color="000000" w:themeColor="text1"/>
        </w:rPr>
        <w:t>a schedule of investment decisions that have been delegated from the commission to the chief investment officer to include the name, asset class, asset value, fees paid, and performance since inception by manager.</w:t>
      </w:r>
      <w:r w:rsidRPr="00623ACD">
        <w:rPr>
          <w:color w:val="auto"/>
          <w:szCs w:val="22"/>
          <w:u w:color="000000" w:themeColor="text1"/>
        </w:rPr>
        <w:t>”  /</w:t>
      </w:r>
    </w:p>
    <w:p w:rsidR="00623ACD" w:rsidRPr="00623ACD" w:rsidRDefault="00623ACD" w:rsidP="00623ACD">
      <w:pPr>
        <w:rPr>
          <w:snapToGrid w:val="0"/>
          <w:color w:val="auto"/>
          <w:szCs w:val="22"/>
        </w:rPr>
      </w:pPr>
      <w:r w:rsidRPr="00623ACD">
        <w:rPr>
          <w:szCs w:val="22"/>
          <w:u w:color="000000" w:themeColor="text1"/>
        </w:rPr>
        <w:tab/>
      </w:r>
      <w:r w:rsidRPr="00623ACD">
        <w:rPr>
          <w:color w:val="auto"/>
          <w:szCs w:val="22"/>
          <w:u w:color="000000" w:themeColor="text1"/>
        </w:rPr>
        <w:t>Amend further SECTION 9, page 19, beginning on line 13, by striking Section 9</w:t>
      </w:r>
      <w:r w:rsidRPr="00623ACD">
        <w:rPr>
          <w:color w:val="auto"/>
          <w:szCs w:val="22"/>
          <w:u w:color="000000" w:themeColor="text1"/>
        </w:rPr>
        <w:noBreakHyphen/>
        <w:t>16</w:t>
      </w:r>
      <w:r w:rsidRPr="00623ACD">
        <w:rPr>
          <w:color w:val="auto"/>
          <w:szCs w:val="22"/>
          <w:u w:color="000000" w:themeColor="text1"/>
        </w:rPr>
        <w:noBreakHyphen/>
        <w:t>330(B) in its entirety and inserting:</w:t>
      </w:r>
    </w:p>
    <w:p w:rsidR="00623ACD" w:rsidRPr="00623ACD" w:rsidRDefault="00623ACD" w:rsidP="00623ACD">
      <w:pPr>
        <w:rPr>
          <w:color w:val="auto"/>
          <w:szCs w:val="22"/>
          <w:u w:val="single" w:color="000000" w:themeColor="text1"/>
        </w:rPr>
      </w:pPr>
      <w:r w:rsidRPr="00623ACD">
        <w:rPr>
          <w:szCs w:val="22"/>
          <w:u w:color="000000" w:themeColor="text1"/>
        </w:rPr>
        <w:tab/>
      </w:r>
      <w:r w:rsidRPr="00623ACD">
        <w:rPr>
          <w:color w:val="auto"/>
          <w:szCs w:val="22"/>
          <w:u w:color="000000" w:themeColor="text1"/>
        </w:rPr>
        <w:t>/</w:t>
      </w:r>
      <w:r w:rsidRPr="00623ACD">
        <w:rPr>
          <w:color w:val="auto"/>
          <w:szCs w:val="22"/>
          <w:u w:color="000000" w:themeColor="text1"/>
        </w:rPr>
        <w:tab/>
        <w:t>(B)</w:t>
      </w:r>
      <w:r w:rsidRPr="00623ACD">
        <w:rPr>
          <w:color w:val="auto"/>
          <w:szCs w:val="22"/>
          <w:u w:val="single" w:color="000000" w:themeColor="text1"/>
        </w:rPr>
        <w:t>(1)</w:t>
      </w:r>
      <w:r w:rsidRPr="00623ACD">
        <w:rPr>
          <w:color w:val="auto"/>
          <w:szCs w:val="22"/>
          <w:u w:color="000000" w:themeColor="text1"/>
        </w:rPr>
        <w:tab/>
      </w:r>
      <w:r w:rsidRPr="00623ACD">
        <w:rPr>
          <w:color w:val="auto"/>
          <w:szCs w:val="22"/>
          <w:u w:val="single" w:color="000000" w:themeColor="text1"/>
        </w:rPr>
        <w:t>Notwithstanding Section 9</w:t>
      </w:r>
      <w:r w:rsidRPr="00623ACD">
        <w:rPr>
          <w:color w:val="auto"/>
          <w:szCs w:val="22"/>
          <w:u w:val="single" w:color="000000" w:themeColor="text1"/>
        </w:rPr>
        <w:noBreakHyphen/>
        <w:t>16</w:t>
      </w:r>
      <w:r w:rsidRPr="00623ACD">
        <w:rPr>
          <w:color w:val="auto"/>
          <w:szCs w:val="22"/>
          <w:u w:val="single" w:color="000000" w:themeColor="text1"/>
        </w:rPr>
        <w:noBreakHyphen/>
        <w:t>30(A), the commission’s statement of general investment objectives may include a delegation to the chief investment officer of the final authority to invest an amount not to exceed:</w:t>
      </w:r>
    </w:p>
    <w:p w:rsidR="00623ACD" w:rsidRPr="00623ACD" w:rsidRDefault="00623ACD" w:rsidP="00623ACD">
      <w:pPr>
        <w:rPr>
          <w:color w:val="auto"/>
          <w:szCs w:val="22"/>
          <w:u w:val="single" w:color="000000" w:themeColor="text1"/>
        </w:rPr>
      </w:pP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(a)</w:t>
      </w:r>
      <w:r w:rsidRPr="00623ACD">
        <w:rPr>
          <w:color w:val="auto"/>
          <w:szCs w:val="22"/>
          <w:u w:color="000000" w:themeColor="text1"/>
        </w:rPr>
        <w:tab/>
      </w:r>
      <w:r w:rsidRPr="00623ACD">
        <w:rPr>
          <w:color w:val="auto"/>
          <w:szCs w:val="22"/>
          <w:u w:val="single" w:color="000000" w:themeColor="text1"/>
        </w:rPr>
        <w:t>two percent of the total value of portfolio assets for each investment, if the investment is in assets that are publicly tradeable and the investment provides for liquidity in ninety days or less; or</w:t>
      </w:r>
    </w:p>
    <w:p w:rsidR="00623ACD" w:rsidRPr="00623ACD" w:rsidRDefault="00623ACD" w:rsidP="00623ACD">
      <w:pPr>
        <w:rPr>
          <w:color w:val="auto"/>
          <w:szCs w:val="22"/>
          <w:u w:val="single" w:color="000000" w:themeColor="text1"/>
        </w:rPr>
      </w:pP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(b)</w:t>
      </w:r>
      <w:r w:rsidRPr="00623ACD">
        <w:rPr>
          <w:color w:val="auto"/>
          <w:szCs w:val="22"/>
          <w:u w:color="000000" w:themeColor="text1"/>
        </w:rPr>
        <w:tab/>
      </w:r>
      <w:r w:rsidRPr="00623ACD">
        <w:rPr>
          <w:color w:val="auto"/>
          <w:szCs w:val="22"/>
          <w:u w:val="single" w:color="000000" w:themeColor="text1"/>
        </w:rPr>
        <w:t xml:space="preserve">one percent of the total value of portfolio assets for each investment, if the investment is in assets that are not publicly tradeable or the investment’s liquidity provision is greater than ninety days. </w:t>
      </w:r>
    </w:p>
    <w:p w:rsidR="00623ACD" w:rsidRPr="00623ACD" w:rsidRDefault="00623ACD" w:rsidP="00623ACD">
      <w:pPr>
        <w:rPr>
          <w:color w:val="auto"/>
          <w:szCs w:val="22"/>
          <w:u w:val="single" w:color="000000" w:themeColor="text1"/>
        </w:rPr>
      </w:pPr>
      <w:r w:rsidRPr="00623ACD">
        <w:rPr>
          <w:color w:val="auto"/>
          <w:szCs w:val="22"/>
          <w:u w:color="000000" w:themeColor="text1"/>
        </w:rPr>
        <w:tab/>
      </w:r>
      <w:r w:rsidRPr="00623ACD">
        <w:rPr>
          <w:color w:val="auto"/>
          <w:szCs w:val="22"/>
          <w:u w:val="single" w:color="000000" w:themeColor="text1"/>
        </w:rPr>
        <w:t>(2)</w:t>
      </w:r>
      <w:r w:rsidRPr="00623ACD">
        <w:rPr>
          <w:color w:val="auto"/>
          <w:szCs w:val="22"/>
          <w:u w:color="000000" w:themeColor="text1"/>
        </w:rPr>
        <w:tab/>
      </w:r>
      <w:r w:rsidRPr="00623ACD">
        <w:rPr>
          <w:color w:val="auto"/>
          <w:szCs w:val="22"/>
          <w:u w:val="single" w:color="000000" w:themeColor="text1"/>
        </w:rPr>
        <w:t>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r w:rsidRPr="00623ACD">
        <w:rPr>
          <w:color w:val="auto"/>
          <w:szCs w:val="22"/>
          <w:u w:color="000000" w:themeColor="text1"/>
        </w:rPr>
        <w:tab/>
      </w:r>
    </w:p>
    <w:p w:rsidR="00623ACD" w:rsidRPr="00623ACD" w:rsidRDefault="00623ACD" w:rsidP="00623ACD">
      <w:pPr>
        <w:rPr>
          <w:color w:val="auto"/>
          <w:szCs w:val="22"/>
          <w:u w:color="000000" w:themeColor="text1"/>
        </w:rPr>
      </w:pPr>
      <w:r w:rsidRPr="00623ACD">
        <w:rPr>
          <w:szCs w:val="22"/>
          <w:u w:color="000000" w:themeColor="text1"/>
        </w:rPr>
        <w:tab/>
      </w:r>
      <w:r w:rsidRPr="00623ACD">
        <w:rPr>
          <w:color w:val="auto"/>
          <w:szCs w:val="22"/>
          <w:u w:color="000000" w:themeColor="text1"/>
        </w:rPr>
        <w:t>Amend further Section 9</w:t>
      </w:r>
      <w:r w:rsidRPr="00623ACD">
        <w:rPr>
          <w:color w:val="auto"/>
          <w:szCs w:val="22"/>
          <w:u w:color="000000" w:themeColor="text1"/>
        </w:rPr>
        <w:noBreakHyphen/>
        <w:t>16</w:t>
      </w:r>
      <w:r w:rsidRPr="00623ACD">
        <w:rPr>
          <w:color w:val="auto"/>
          <w:szCs w:val="22"/>
          <w:u w:color="000000" w:themeColor="text1"/>
        </w:rPr>
        <w:noBreakHyphen/>
        <w:t>330, SECTION 9, page 20, after line 16, by adding an appropriately lettered subsection to read:</w:t>
      </w:r>
    </w:p>
    <w:p w:rsidR="00623ACD" w:rsidRPr="00623ACD" w:rsidRDefault="00623ACD" w:rsidP="00623ACD">
      <w:pPr>
        <w:rPr>
          <w:color w:val="auto"/>
          <w:szCs w:val="22"/>
          <w:u w:color="000000" w:themeColor="text1"/>
        </w:rPr>
      </w:pPr>
      <w:r w:rsidRPr="00623ACD">
        <w:rPr>
          <w:szCs w:val="22"/>
          <w:u w:color="000000" w:themeColor="text1"/>
        </w:rPr>
        <w:tab/>
      </w:r>
      <w:r w:rsidRPr="00623ACD">
        <w:rPr>
          <w:color w:val="auto"/>
          <w:szCs w:val="22"/>
          <w:u w:color="000000" w:themeColor="text1"/>
        </w:rPr>
        <w:t>/</w:t>
      </w:r>
      <w:r w:rsidRPr="00623ACD">
        <w:rPr>
          <w:color w:val="auto"/>
          <w:szCs w:val="22"/>
          <w:u w:color="000000" w:themeColor="text1"/>
        </w:rPr>
        <w:tab/>
        <w:t>“</w:t>
      </w:r>
      <w:r w:rsidRPr="00623ACD">
        <w:rPr>
          <w:color w:val="auto"/>
          <w:szCs w:val="22"/>
          <w:u w:val="single" w:color="000000" w:themeColor="text1"/>
        </w:rPr>
        <w:t>(E)</w:t>
      </w:r>
      <w:r w:rsidRPr="00623ACD">
        <w:rPr>
          <w:color w:val="auto"/>
          <w:szCs w:val="22"/>
          <w:u w:color="000000" w:themeColor="text1"/>
        </w:rPr>
        <w:tab/>
      </w:r>
      <w:r w:rsidRPr="00623ACD">
        <w:rPr>
          <w:color w:val="auto"/>
          <w:szCs w:val="22"/>
          <w:u w:val="single" w:color="000000" w:themeColor="text1"/>
        </w:rPr>
        <w:t>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r w:rsidRPr="00623ACD">
        <w:rPr>
          <w:color w:val="auto"/>
          <w:szCs w:val="22"/>
          <w:u w:color="000000" w:themeColor="text1"/>
        </w:rPr>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Senator SHEHEEN spoke on the amendment.</w:t>
      </w:r>
    </w:p>
    <w:p w:rsidR="00623ACD" w:rsidRPr="00623ACD" w:rsidRDefault="00623ACD" w:rsidP="00623ACD">
      <w:pPr>
        <w:pStyle w:val="Header"/>
        <w:tabs>
          <w:tab w:val="clear" w:pos="8640"/>
          <w:tab w:val="left" w:pos="4320"/>
        </w:tabs>
        <w:rPr>
          <w:szCs w:val="22"/>
        </w:rPr>
      </w:pPr>
      <w:r w:rsidRPr="00623ACD">
        <w:rPr>
          <w:szCs w:val="22"/>
        </w:rPr>
        <w:tab/>
        <w:t>Senator BENNETT spoke on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amendment was adopted.</w:t>
      </w:r>
    </w:p>
    <w:p w:rsidR="00623ACD" w:rsidRPr="00623ACD" w:rsidRDefault="00623ACD" w:rsidP="00623ACD">
      <w:pPr>
        <w:pStyle w:val="Header"/>
        <w:tabs>
          <w:tab w:val="clear" w:pos="8640"/>
          <w:tab w:val="left" w:pos="4320"/>
        </w:tabs>
        <w:jc w:val="center"/>
        <w:rPr>
          <w:b/>
          <w:szCs w:val="22"/>
        </w:rPr>
      </w:pPr>
    </w:p>
    <w:p w:rsidR="00623ACD" w:rsidRPr="00623ACD" w:rsidRDefault="00623ACD" w:rsidP="00623ACD">
      <w:pPr>
        <w:pStyle w:val="Header"/>
        <w:tabs>
          <w:tab w:val="clear" w:pos="8640"/>
          <w:tab w:val="left" w:pos="4320"/>
        </w:tabs>
        <w:jc w:val="center"/>
        <w:rPr>
          <w:szCs w:val="22"/>
        </w:rPr>
      </w:pPr>
      <w:r w:rsidRPr="00623ACD">
        <w:rPr>
          <w:b/>
          <w:szCs w:val="22"/>
        </w:rPr>
        <w:t>ACTING PRESIDENT PRESIDES</w:t>
      </w:r>
    </w:p>
    <w:p w:rsidR="00623ACD" w:rsidRPr="00623ACD" w:rsidRDefault="00623ACD" w:rsidP="00623ACD">
      <w:pPr>
        <w:pStyle w:val="Header"/>
        <w:tabs>
          <w:tab w:val="clear" w:pos="8640"/>
          <w:tab w:val="left" w:pos="4320"/>
        </w:tabs>
        <w:rPr>
          <w:szCs w:val="22"/>
        </w:rPr>
      </w:pPr>
      <w:r w:rsidRPr="00623ACD">
        <w:rPr>
          <w:szCs w:val="22"/>
        </w:rPr>
        <w:tab/>
        <w:t>Senator MASSEY assumed the Chair.</w:t>
      </w:r>
    </w:p>
    <w:p w:rsidR="00623ACD" w:rsidRPr="00623ACD" w:rsidRDefault="00623ACD" w:rsidP="00623ACD">
      <w:pPr>
        <w:pStyle w:val="Header"/>
        <w:tabs>
          <w:tab w:val="clear" w:pos="8640"/>
          <w:tab w:val="left" w:pos="4320"/>
        </w:tabs>
        <w:rPr>
          <w:szCs w:val="22"/>
        </w:rPr>
      </w:pPr>
    </w:p>
    <w:p w:rsidR="00623ACD" w:rsidRPr="00623ACD" w:rsidRDefault="00623ACD" w:rsidP="00623ACD">
      <w:pPr>
        <w:jc w:val="center"/>
        <w:rPr>
          <w:szCs w:val="22"/>
        </w:rPr>
      </w:pPr>
      <w:r w:rsidRPr="00623ACD">
        <w:rPr>
          <w:b/>
          <w:szCs w:val="22"/>
        </w:rPr>
        <w:t>Amendment No. 2</w:t>
      </w:r>
    </w:p>
    <w:p w:rsidR="00623ACD" w:rsidRPr="00623ACD" w:rsidRDefault="00623ACD" w:rsidP="00623ACD">
      <w:pPr>
        <w:rPr>
          <w:snapToGrid w:val="0"/>
          <w:szCs w:val="22"/>
        </w:rPr>
      </w:pPr>
      <w:r w:rsidRPr="00623ACD">
        <w:rPr>
          <w:snapToGrid w:val="0"/>
          <w:szCs w:val="22"/>
        </w:rPr>
        <w:tab/>
        <w:t>Senator BENNETT proposed the following amendment (SA\</w:t>
      </w:r>
      <w:r w:rsidRPr="00623ACD">
        <w:rPr>
          <w:snapToGrid w:val="0"/>
          <w:szCs w:val="22"/>
        </w:rPr>
        <w:br/>
        <w:t>394C006.BH.SA17), which was adopted:</w:t>
      </w:r>
    </w:p>
    <w:p w:rsidR="00623ACD" w:rsidRPr="00623ACD" w:rsidRDefault="00623ACD" w:rsidP="00623ACD">
      <w:pPr>
        <w:rPr>
          <w:color w:val="auto"/>
          <w:szCs w:val="22"/>
        </w:rPr>
      </w:pPr>
      <w:r w:rsidRPr="00623ACD">
        <w:rPr>
          <w:snapToGrid w:val="0"/>
          <w:color w:val="auto"/>
          <w:szCs w:val="22"/>
        </w:rPr>
        <w:tab/>
        <w:t xml:space="preserve">Amend the bill, as </w:t>
      </w:r>
      <w:r w:rsidRPr="00623ACD">
        <w:rPr>
          <w:color w:val="auto"/>
          <w:szCs w:val="22"/>
        </w:rPr>
        <w:t>and if amended, SECTION 1, by striking Section 9</w:t>
      </w:r>
      <w:r w:rsidRPr="00623ACD">
        <w:rPr>
          <w:color w:val="auto"/>
          <w:szCs w:val="22"/>
        </w:rPr>
        <w:noBreakHyphen/>
        <w:t>1</w:t>
      </w:r>
      <w:r w:rsidRPr="00623ACD">
        <w:rPr>
          <w:color w:val="auto"/>
          <w:szCs w:val="22"/>
        </w:rPr>
        <w:noBreakHyphen/>
        <w:t>1085(A) and inserting:</w:t>
      </w:r>
    </w:p>
    <w:p w:rsidR="00623ACD" w:rsidRPr="00623ACD" w:rsidRDefault="00623ACD" w:rsidP="00623ACD">
      <w:pPr>
        <w:rPr>
          <w:strike/>
          <w:color w:val="auto"/>
          <w:szCs w:val="22"/>
          <w:u w:color="000000" w:themeColor="text1"/>
        </w:rPr>
      </w:pPr>
      <w:r w:rsidRPr="00623ACD">
        <w:rPr>
          <w:szCs w:val="22"/>
        </w:rPr>
        <w:tab/>
      </w:r>
      <w:r w:rsidRPr="00623ACD">
        <w:rPr>
          <w:color w:val="auto"/>
          <w:szCs w:val="22"/>
        </w:rPr>
        <w:t>/</w:t>
      </w:r>
      <w:r w:rsidRPr="00623ACD">
        <w:rPr>
          <w:color w:val="auto"/>
          <w:szCs w:val="22"/>
        </w:rPr>
        <w:tab/>
        <w:t>“</w:t>
      </w:r>
      <w:r w:rsidRPr="00623ACD">
        <w:rPr>
          <w:color w:val="auto"/>
          <w:szCs w:val="22"/>
          <w:u w:color="000000" w:themeColor="text1"/>
        </w:rPr>
        <w:t>Section 9</w:t>
      </w:r>
      <w:r w:rsidRPr="00623ACD">
        <w:rPr>
          <w:color w:val="auto"/>
          <w:szCs w:val="22"/>
          <w:u w:color="000000" w:themeColor="text1"/>
        </w:rPr>
        <w:noBreakHyphen/>
        <w:t>1</w:t>
      </w:r>
      <w:r w:rsidRPr="00623ACD">
        <w:rPr>
          <w:color w:val="auto"/>
          <w:szCs w:val="22"/>
          <w:u w:color="000000" w:themeColor="text1"/>
        </w:rPr>
        <w:noBreakHyphen/>
        <w:t>1085.</w:t>
      </w:r>
      <w:r w:rsidRPr="00623ACD">
        <w:rPr>
          <w:color w:val="auto"/>
          <w:szCs w:val="22"/>
          <w:u w:color="000000" w:themeColor="text1"/>
        </w:rPr>
        <w:tab/>
        <w:t>(A)</w:t>
      </w:r>
      <w:r w:rsidRPr="00623ACD">
        <w:rPr>
          <w:color w:val="auto"/>
          <w:szCs w:val="22"/>
          <w:u w:color="000000" w:themeColor="text1"/>
        </w:rPr>
        <w:tab/>
        <w:t>As provided in Sections 9</w:t>
      </w:r>
      <w:r w:rsidRPr="00623ACD">
        <w:rPr>
          <w:color w:val="auto"/>
          <w:szCs w:val="22"/>
          <w:u w:color="000000" w:themeColor="text1"/>
        </w:rPr>
        <w:noBreakHyphen/>
        <w:t>1</w:t>
      </w:r>
      <w:r w:rsidRPr="00623ACD">
        <w:rPr>
          <w:color w:val="auto"/>
          <w:szCs w:val="22"/>
          <w:u w:color="000000" w:themeColor="text1"/>
        </w:rPr>
        <w:noBreakHyphen/>
        <w:t>1020 and 9</w:t>
      </w:r>
      <w:r w:rsidRPr="00623ACD">
        <w:rPr>
          <w:color w:val="auto"/>
          <w:szCs w:val="22"/>
          <w:u w:color="000000" w:themeColor="text1"/>
        </w:rPr>
        <w:noBreakHyphen/>
        <w:t>1</w:t>
      </w:r>
      <w:r w:rsidRPr="00623ACD">
        <w:rPr>
          <w:color w:val="auto"/>
          <w:szCs w:val="22"/>
          <w:u w:color="000000" w:themeColor="text1"/>
        </w:rPr>
        <w:noBreakHyphen/>
        <w:t xml:space="preserve">1050, the employer and employee contribution rates for the system beginning in Fiscal Year </w:t>
      </w:r>
      <w:r w:rsidRPr="00623ACD">
        <w:rPr>
          <w:strike/>
          <w:color w:val="auto"/>
          <w:szCs w:val="22"/>
          <w:u w:color="000000" w:themeColor="text1"/>
        </w:rPr>
        <w:t>2012</w:t>
      </w:r>
      <w:r w:rsidRPr="00623ACD">
        <w:rPr>
          <w:strike/>
          <w:color w:val="auto"/>
          <w:szCs w:val="22"/>
          <w:u w:color="000000" w:themeColor="text1"/>
        </w:rPr>
        <w:noBreakHyphen/>
        <w:t>2013</w:t>
      </w:r>
      <w:r w:rsidRPr="00623ACD">
        <w:rPr>
          <w:color w:val="auto"/>
          <w:szCs w:val="22"/>
          <w:u w:color="000000" w:themeColor="text1"/>
        </w:rPr>
        <w:t xml:space="preserve"> </w:t>
      </w:r>
      <w:r w:rsidRPr="00623ACD">
        <w:rPr>
          <w:color w:val="auto"/>
          <w:szCs w:val="22"/>
          <w:u w:val="single" w:color="000000" w:themeColor="text1"/>
        </w:rPr>
        <w:t>2017</w:t>
      </w:r>
      <w:r w:rsidRPr="00623ACD">
        <w:rPr>
          <w:color w:val="auto"/>
          <w:szCs w:val="22"/>
          <w:u w:val="single" w:color="000000" w:themeColor="text1"/>
        </w:rPr>
        <w:noBreakHyphen/>
        <w:t>2018</w:t>
      </w:r>
      <w:r w:rsidRPr="00623ACD">
        <w:rPr>
          <w:color w:val="auto"/>
          <w:szCs w:val="22"/>
          <w:u w:color="000000" w:themeColor="text1"/>
        </w:rPr>
        <w:t>, expressed as a percentage of earnable compensation, are as follows:</w:t>
      </w:r>
    </w:p>
    <w:p w:rsidR="00623ACD" w:rsidRPr="00623ACD" w:rsidRDefault="00623ACD" w:rsidP="00623ACD">
      <w:pPr>
        <w:rPr>
          <w:color w:val="auto"/>
          <w:szCs w:val="22"/>
          <w:u w:color="000000" w:themeColor="text1"/>
        </w:rPr>
      </w:pPr>
      <w:r w:rsidRPr="00623ACD">
        <w:rPr>
          <w:color w:val="auto"/>
          <w:szCs w:val="22"/>
          <w:u w:color="000000" w:themeColor="text1"/>
        </w:rPr>
        <w:tab/>
        <w:t>Fiscal Year</w:t>
      </w:r>
      <w:r w:rsidRPr="00623ACD">
        <w:rPr>
          <w:color w:val="auto"/>
          <w:szCs w:val="22"/>
          <w:u w:color="000000" w:themeColor="text1"/>
        </w:rPr>
        <w:tab/>
      </w:r>
      <w:r w:rsidRPr="00623ACD">
        <w:rPr>
          <w:color w:val="auto"/>
          <w:szCs w:val="22"/>
          <w:u w:color="000000" w:themeColor="text1"/>
        </w:rPr>
        <w:tab/>
        <w:t>Employer Contribution</w:t>
      </w:r>
      <w:r w:rsidRPr="00623ACD">
        <w:rPr>
          <w:color w:val="auto"/>
          <w:szCs w:val="22"/>
          <w:u w:color="000000" w:themeColor="text1"/>
        </w:rPr>
        <w:tab/>
      </w:r>
      <w:r w:rsidRPr="00623ACD">
        <w:rPr>
          <w:color w:val="auto"/>
          <w:szCs w:val="22"/>
          <w:u w:color="000000" w:themeColor="text1"/>
        </w:rPr>
        <w:tab/>
        <w:t>Employee Contribution</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strike/>
          <w:color w:val="auto"/>
          <w:szCs w:val="22"/>
          <w:u w:color="000000" w:themeColor="text1"/>
        </w:rPr>
        <w:t>2012</w:t>
      </w:r>
      <w:r w:rsidRPr="00623ACD">
        <w:rPr>
          <w:strike/>
          <w:color w:val="auto"/>
          <w:szCs w:val="22"/>
          <w:u w:color="000000" w:themeColor="text1"/>
        </w:rPr>
        <w:noBreakHyphen/>
        <w:t>2013</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strike/>
          <w:color w:val="auto"/>
          <w:szCs w:val="22"/>
          <w:u w:color="000000" w:themeColor="text1"/>
        </w:rPr>
        <w:t>10.60</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strike/>
          <w:color w:val="auto"/>
          <w:szCs w:val="22"/>
          <w:u w:color="000000" w:themeColor="text1"/>
        </w:rPr>
        <w:t>7.00</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strike/>
          <w:color w:val="auto"/>
          <w:szCs w:val="22"/>
          <w:u w:color="000000" w:themeColor="text1"/>
        </w:rPr>
        <w:t>2013</w:t>
      </w:r>
      <w:r w:rsidRPr="00623ACD">
        <w:rPr>
          <w:strike/>
          <w:color w:val="auto"/>
          <w:szCs w:val="22"/>
          <w:u w:color="000000" w:themeColor="text1"/>
        </w:rPr>
        <w:noBreakHyphen/>
        <w:t>2014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strike/>
          <w:color w:val="auto"/>
          <w:szCs w:val="22"/>
          <w:u w:color="000000" w:themeColor="text1"/>
        </w:rPr>
        <w:t>10.60</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strike/>
          <w:color w:val="auto"/>
          <w:szCs w:val="22"/>
          <w:u w:color="000000" w:themeColor="text1"/>
        </w:rPr>
        <w:t>7.50</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strike/>
          <w:color w:val="auto"/>
          <w:szCs w:val="22"/>
          <w:u w:color="000000" w:themeColor="text1"/>
        </w:rPr>
        <w:t>2014</w:t>
      </w:r>
      <w:r w:rsidRPr="00623ACD">
        <w:rPr>
          <w:strike/>
          <w:color w:val="auto"/>
          <w:szCs w:val="22"/>
          <w:u w:color="000000" w:themeColor="text1"/>
        </w:rPr>
        <w:noBreakHyphen/>
        <w:t>2015 and after</w:t>
      </w:r>
      <w:r w:rsidRPr="00623ACD">
        <w:rPr>
          <w:color w:val="auto"/>
          <w:szCs w:val="22"/>
          <w:u w:color="000000" w:themeColor="text1"/>
        </w:rPr>
        <w:tab/>
      </w:r>
      <w:r w:rsidRPr="00623ACD">
        <w:rPr>
          <w:color w:val="auto"/>
          <w:szCs w:val="22"/>
          <w:u w:color="000000" w:themeColor="text1"/>
        </w:rPr>
        <w:tab/>
      </w:r>
      <w:r w:rsidRPr="00623ACD">
        <w:rPr>
          <w:strike/>
          <w:color w:val="auto"/>
          <w:szCs w:val="22"/>
          <w:u w:color="000000" w:themeColor="text1"/>
        </w:rPr>
        <w:t>10.90</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strike/>
          <w:color w:val="auto"/>
          <w:szCs w:val="22"/>
          <w:u w:color="000000" w:themeColor="text1"/>
        </w:rPr>
        <w:t>8.00</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2017</w:t>
      </w:r>
      <w:r w:rsidRPr="00623ACD">
        <w:rPr>
          <w:color w:val="auto"/>
          <w:szCs w:val="22"/>
          <w:u w:val="single" w:color="000000" w:themeColor="text1"/>
        </w:rPr>
        <w:noBreakHyphen/>
        <w:t>2018</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13.56</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9.00</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2018</w:t>
      </w:r>
      <w:r w:rsidRPr="00623ACD">
        <w:rPr>
          <w:color w:val="auto"/>
          <w:szCs w:val="22"/>
          <w:u w:val="single" w:color="000000" w:themeColor="text1"/>
        </w:rPr>
        <w:noBreakHyphen/>
        <w:t>2019</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14.56</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9.00</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2019</w:t>
      </w:r>
      <w:r w:rsidRPr="00623ACD">
        <w:rPr>
          <w:color w:val="auto"/>
          <w:szCs w:val="22"/>
          <w:u w:val="single" w:color="000000" w:themeColor="text1"/>
        </w:rPr>
        <w:noBreakHyphen/>
        <w:t>2020</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15.56</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9.00</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2020</w:t>
      </w:r>
      <w:r w:rsidRPr="00623ACD">
        <w:rPr>
          <w:color w:val="auto"/>
          <w:szCs w:val="22"/>
          <w:u w:val="single" w:color="000000" w:themeColor="text1"/>
        </w:rPr>
        <w:noBreakHyphen/>
        <w:t>2021</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16.56</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9.00</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2021</w:t>
      </w:r>
      <w:r w:rsidRPr="00623ACD">
        <w:rPr>
          <w:color w:val="auto"/>
          <w:szCs w:val="22"/>
          <w:u w:val="single" w:color="000000" w:themeColor="text1"/>
        </w:rPr>
        <w:noBreakHyphen/>
        <w:t>2022</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17.56</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9.00</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2022</w:t>
      </w:r>
      <w:r w:rsidRPr="00623ACD">
        <w:rPr>
          <w:color w:val="auto"/>
          <w:szCs w:val="22"/>
          <w:u w:val="single" w:color="000000" w:themeColor="text1"/>
        </w:rPr>
        <w:noBreakHyphen/>
        <w:t>2023</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18.56</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9.00</w:t>
      </w:r>
    </w:p>
    <w:p w:rsidR="00623ACD" w:rsidRPr="00623ACD" w:rsidRDefault="00623ACD" w:rsidP="00623ACD">
      <w:pPr>
        <w:rPr>
          <w:color w:val="auto"/>
          <w:szCs w:val="22"/>
          <w:u w:val="single" w:color="000000" w:themeColor="text1"/>
        </w:rPr>
      </w:pPr>
      <w:r w:rsidRPr="00623ACD">
        <w:rPr>
          <w:color w:val="auto"/>
          <w:szCs w:val="22"/>
          <w:u w:color="000000" w:themeColor="text1"/>
        </w:rPr>
        <w:tab/>
      </w:r>
      <w:r w:rsidRPr="00623ACD">
        <w:rPr>
          <w:color w:val="auto"/>
          <w:szCs w:val="22"/>
          <w:u w:val="single" w:color="000000" w:themeColor="text1"/>
        </w:rPr>
        <w:t>2023</w:t>
      </w:r>
      <w:r w:rsidRPr="00623ACD">
        <w:rPr>
          <w:color w:val="auto"/>
          <w:szCs w:val="22"/>
          <w:u w:val="single" w:color="000000" w:themeColor="text1"/>
        </w:rPr>
        <w:noBreakHyphen/>
        <w:t>2024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18.56</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9.00</w:t>
      </w:r>
    </w:p>
    <w:p w:rsidR="00623ACD" w:rsidRPr="00623ACD" w:rsidRDefault="00623ACD" w:rsidP="00623ACD">
      <w:pPr>
        <w:rPr>
          <w:color w:val="auto"/>
          <w:szCs w:val="22"/>
          <w:u w:val="single" w:color="000000" w:themeColor="text1"/>
        </w:rPr>
      </w:pPr>
      <w:r w:rsidRPr="00623ACD">
        <w:rPr>
          <w:color w:val="auto"/>
          <w:szCs w:val="22"/>
          <w:u w:color="000000" w:themeColor="text1"/>
        </w:rPr>
        <w:tab/>
      </w:r>
      <w:r w:rsidRPr="00623ACD">
        <w:rPr>
          <w:color w:val="auto"/>
          <w:szCs w:val="22"/>
          <w:u w:val="single" w:color="000000" w:themeColor="text1"/>
        </w:rPr>
        <w:t>2024</w:t>
      </w:r>
      <w:r w:rsidRPr="00623ACD">
        <w:rPr>
          <w:color w:val="auto"/>
          <w:szCs w:val="22"/>
          <w:u w:val="single" w:color="000000" w:themeColor="text1"/>
        </w:rPr>
        <w:noBreakHyphen/>
        <w:t>2025</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18.56</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9.00</w:t>
      </w:r>
    </w:p>
    <w:p w:rsidR="00623ACD" w:rsidRPr="00623ACD" w:rsidRDefault="00623ACD" w:rsidP="00623ACD">
      <w:pPr>
        <w:rPr>
          <w:color w:val="auto"/>
          <w:szCs w:val="22"/>
          <w:u w:val="single" w:color="000000" w:themeColor="text1"/>
        </w:rPr>
      </w:pPr>
      <w:r w:rsidRPr="00623ACD">
        <w:rPr>
          <w:color w:val="auto"/>
          <w:szCs w:val="22"/>
          <w:u w:color="000000" w:themeColor="text1"/>
        </w:rPr>
        <w:tab/>
      </w:r>
      <w:r w:rsidRPr="00623ACD">
        <w:rPr>
          <w:color w:val="auto"/>
          <w:szCs w:val="22"/>
          <w:u w:val="single" w:color="000000" w:themeColor="text1"/>
        </w:rPr>
        <w:t>2025</w:t>
      </w:r>
      <w:r w:rsidRPr="00623ACD">
        <w:rPr>
          <w:color w:val="auto"/>
          <w:szCs w:val="22"/>
          <w:u w:val="single" w:color="000000" w:themeColor="text1"/>
        </w:rPr>
        <w:noBreakHyphen/>
        <w:t>2026</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18.56</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9.00</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2026</w:t>
      </w:r>
      <w:r w:rsidRPr="00623ACD">
        <w:rPr>
          <w:color w:val="auto"/>
          <w:szCs w:val="22"/>
          <w:u w:val="single" w:color="000000" w:themeColor="text1"/>
        </w:rPr>
        <w:noBreakHyphen/>
        <w:t>2027 and after</w:t>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18.56</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9.00</w:t>
      </w:r>
    </w:p>
    <w:p w:rsidR="00623ACD" w:rsidRPr="00623ACD" w:rsidRDefault="00623ACD" w:rsidP="00623ACD">
      <w:pPr>
        <w:rPr>
          <w:color w:val="auto"/>
          <w:szCs w:val="22"/>
        </w:rPr>
      </w:pPr>
      <w:r w:rsidRPr="00623ACD">
        <w:rPr>
          <w:color w:val="auto"/>
          <w:szCs w:val="22"/>
          <w:u w:color="000000" w:themeColor="text1"/>
        </w:rPr>
        <w:tab/>
        <w:t>The employer contribution rate set out in this schedule includes contributions for participation in the incidental death benefit plan provided in Sections 9</w:t>
      </w:r>
      <w:r w:rsidRPr="00623ACD">
        <w:rPr>
          <w:color w:val="auto"/>
          <w:szCs w:val="22"/>
          <w:u w:color="000000" w:themeColor="text1"/>
        </w:rPr>
        <w:noBreakHyphen/>
        <w:t>1</w:t>
      </w:r>
      <w:r w:rsidRPr="00623ACD">
        <w:rPr>
          <w:color w:val="auto"/>
          <w:szCs w:val="22"/>
          <w:u w:color="000000" w:themeColor="text1"/>
        </w:rPr>
        <w:noBreakHyphen/>
        <w:t>1770 and 9</w:t>
      </w:r>
      <w:r w:rsidRPr="00623ACD">
        <w:rPr>
          <w:color w:val="auto"/>
          <w:szCs w:val="22"/>
          <w:u w:color="000000" w:themeColor="text1"/>
        </w:rPr>
        <w:noBreakHyphen/>
        <w:t>1</w:t>
      </w:r>
      <w:r w:rsidRPr="00623ACD">
        <w:rPr>
          <w:color w:val="auto"/>
          <w:szCs w:val="22"/>
          <w:u w:color="000000" w:themeColor="text1"/>
        </w:rPr>
        <w:noBreakHyphen/>
        <w:t xml:space="preserve">1775. The employer contribution rate for employers that do not participate in the incidental death benefit plan must be adjusted accordingly.  </w:t>
      </w:r>
      <w:r w:rsidRPr="00623ACD">
        <w:rPr>
          <w:color w:val="auto"/>
          <w:szCs w:val="22"/>
        </w:rPr>
        <w:t>/</w:t>
      </w:r>
    </w:p>
    <w:p w:rsidR="00623ACD" w:rsidRPr="00623ACD" w:rsidRDefault="00623ACD" w:rsidP="00623ACD">
      <w:pPr>
        <w:rPr>
          <w:color w:val="auto"/>
          <w:szCs w:val="22"/>
        </w:rPr>
      </w:pPr>
      <w:r w:rsidRPr="00623ACD">
        <w:rPr>
          <w:color w:val="auto"/>
          <w:szCs w:val="22"/>
        </w:rPr>
        <w:tab/>
        <w:t xml:space="preserve">Amend the bill further, as and if amended, </w:t>
      </w:r>
      <w:bookmarkStart w:id="2" w:name="temp"/>
      <w:bookmarkEnd w:id="2"/>
      <w:r w:rsidRPr="00623ACD">
        <w:rPr>
          <w:color w:val="auto"/>
          <w:szCs w:val="22"/>
        </w:rPr>
        <w:t>SECTION 1, by striking Section 9</w:t>
      </w:r>
      <w:r w:rsidRPr="00623ACD">
        <w:rPr>
          <w:color w:val="auto"/>
          <w:szCs w:val="22"/>
        </w:rPr>
        <w:noBreakHyphen/>
        <w:t>11</w:t>
      </w:r>
      <w:r w:rsidRPr="00623ACD">
        <w:rPr>
          <w:color w:val="auto"/>
          <w:szCs w:val="22"/>
        </w:rPr>
        <w:noBreakHyphen/>
        <w:t>225(A) and inserting:</w:t>
      </w:r>
    </w:p>
    <w:p w:rsidR="00623ACD" w:rsidRPr="00623ACD" w:rsidRDefault="00623ACD" w:rsidP="00623ACD">
      <w:pPr>
        <w:rPr>
          <w:color w:val="auto"/>
          <w:szCs w:val="22"/>
          <w:u w:color="000000" w:themeColor="text1"/>
        </w:rPr>
      </w:pPr>
      <w:r w:rsidRPr="00623ACD">
        <w:rPr>
          <w:szCs w:val="22"/>
        </w:rPr>
        <w:tab/>
      </w:r>
      <w:r w:rsidRPr="00623ACD">
        <w:rPr>
          <w:color w:val="auto"/>
          <w:szCs w:val="22"/>
        </w:rPr>
        <w:t>/</w:t>
      </w:r>
      <w:r w:rsidRPr="00623ACD">
        <w:rPr>
          <w:color w:val="auto"/>
          <w:szCs w:val="22"/>
        </w:rPr>
        <w:tab/>
      </w:r>
      <w:r w:rsidRPr="00623ACD">
        <w:rPr>
          <w:color w:val="auto"/>
          <w:szCs w:val="22"/>
          <w:u w:color="000000" w:themeColor="text1"/>
        </w:rPr>
        <w:t>“Section 9</w:t>
      </w:r>
      <w:r w:rsidRPr="00623ACD">
        <w:rPr>
          <w:color w:val="auto"/>
          <w:szCs w:val="22"/>
          <w:u w:color="000000" w:themeColor="text1"/>
        </w:rPr>
        <w:noBreakHyphen/>
        <w:t>11</w:t>
      </w:r>
      <w:r w:rsidRPr="00623ACD">
        <w:rPr>
          <w:color w:val="auto"/>
          <w:szCs w:val="22"/>
          <w:u w:color="000000" w:themeColor="text1"/>
        </w:rPr>
        <w:noBreakHyphen/>
        <w:t>225.</w:t>
      </w:r>
      <w:r w:rsidRPr="00623ACD">
        <w:rPr>
          <w:color w:val="auto"/>
          <w:szCs w:val="22"/>
          <w:u w:color="000000" w:themeColor="text1"/>
        </w:rPr>
        <w:tab/>
        <w:t>(A)</w:t>
      </w:r>
      <w:r w:rsidRPr="00623ACD">
        <w:rPr>
          <w:color w:val="auto"/>
          <w:szCs w:val="22"/>
          <w:u w:color="000000" w:themeColor="text1"/>
        </w:rPr>
        <w:tab/>
        <w:t>As provided in Sections 9</w:t>
      </w:r>
      <w:r w:rsidRPr="00623ACD">
        <w:rPr>
          <w:color w:val="auto"/>
          <w:szCs w:val="22"/>
          <w:u w:color="000000" w:themeColor="text1"/>
        </w:rPr>
        <w:noBreakHyphen/>
        <w:t>11</w:t>
      </w:r>
      <w:r w:rsidRPr="00623ACD">
        <w:rPr>
          <w:color w:val="auto"/>
          <w:szCs w:val="22"/>
          <w:u w:color="000000" w:themeColor="text1"/>
        </w:rPr>
        <w:noBreakHyphen/>
        <w:t>210 and 9</w:t>
      </w:r>
      <w:r w:rsidRPr="00623ACD">
        <w:rPr>
          <w:color w:val="auto"/>
          <w:szCs w:val="22"/>
          <w:u w:color="000000" w:themeColor="text1"/>
        </w:rPr>
        <w:noBreakHyphen/>
        <w:t>11</w:t>
      </w:r>
      <w:r w:rsidRPr="00623ACD">
        <w:rPr>
          <w:color w:val="auto"/>
          <w:szCs w:val="22"/>
          <w:u w:color="000000" w:themeColor="text1"/>
        </w:rPr>
        <w:noBreakHyphen/>
        <w:t xml:space="preserve">220, the employer and employee contribution rates for the system beginning in Fiscal Year </w:t>
      </w:r>
      <w:r w:rsidRPr="00623ACD">
        <w:rPr>
          <w:strike/>
          <w:color w:val="auto"/>
          <w:szCs w:val="22"/>
          <w:u w:color="000000" w:themeColor="text1"/>
        </w:rPr>
        <w:t>2012</w:t>
      </w:r>
      <w:r w:rsidRPr="00623ACD">
        <w:rPr>
          <w:strike/>
          <w:color w:val="auto"/>
          <w:szCs w:val="22"/>
          <w:u w:color="000000" w:themeColor="text1"/>
        </w:rPr>
        <w:noBreakHyphen/>
        <w:t>2013</w:t>
      </w:r>
      <w:r w:rsidRPr="00623ACD">
        <w:rPr>
          <w:color w:val="auto"/>
          <w:szCs w:val="22"/>
          <w:u w:color="000000" w:themeColor="text1"/>
        </w:rPr>
        <w:t xml:space="preserve"> </w:t>
      </w:r>
      <w:r w:rsidRPr="00623ACD">
        <w:rPr>
          <w:color w:val="auto"/>
          <w:szCs w:val="22"/>
          <w:u w:val="single" w:color="000000" w:themeColor="text1"/>
        </w:rPr>
        <w:t>2017</w:t>
      </w:r>
      <w:r w:rsidRPr="00623ACD">
        <w:rPr>
          <w:color w:val="auto"/>
          <w:szCs w:val="22"/>
          <w:u w:val="single" w:color="000000" w:themeColor="text1"/>
        </w:rPr>
        <w:noBreakHyphen/>
        <w:t>2018</w:t>
      </w:r>
      <w:r w:rsidRPr="00623ACD">
        <w:rPr>
          <w:color w:val="auto"/>
          <w:szCs w:val="22"/>
          <w:u w:color="000000" w:themeColor="text1"/>
        </w:rPr>
        <w:t>, expressed as a percentage of earnable compensation, are as follows:</w:t>
      </w:r>
    </w:p>
    <w:p w:rsidR="00623ACD" w:rsidRPr="00623ACD" w:rsidRDefault="00623ACD" w:rsidP="00623ACD">
      <w:pPr>
        <w:rPr>
          <w:color w:val="auto"/>
          <w:szCs w:val="22"/>
          <w:u w:color="000000" w:themeColor="text1"/>
        </w:rPr>
      </w:pPr>
      <w:r w:rsidRPr="00623ACD">
        <w:rPr>
          <w:color w:val="auto"/>
          <w:szCs w:val="22"/>
          <w:u w:color="000000" w:themeColor="text1"/>
        </w:rPr>
        <w:tab/>
        <w:t>Fiscal Year</w:t>
      </w:r>
      <w:r w:rsidRPr="00623ACD">
        <w:rPr>
          <w:color w:val="auto"/>
          <w:szCs w:val="22"/>
          <w:u w:color="000000" w:themeColor="text1"/>
        </w:rPr>
        <w:tab/>
      </w:r>
      <w:r w:rsidRPr="00623ACD">
        <w:rPr>
          <w:color w:val="auto"/>
          <w:szCs w:val="22"/>
          <w:u w:color="000000" w:themeColor="text1"/>
        </w:rPr>
        <w:tab/>
        <w:t>Employer Contribution</w:t>
      </w:r>
      <w:r w:rsidRPr="00623ACD">
        <w:rPr>
          <w:color w:val="auto"/>
          <w:szCs w:val="22"/>
          <w:u w:color="000000" w:themeColor="text1"/>
        </w:rPr>
        <w:tab/>
      </w:r>
      <w:r w:rsidRPr="00623ACD">
        <w:rPr>
          <w:color w:val="auto"/>
          <w:szCs w:val="22"/>
          <w:u w:color="000000" w:themeColor="text1"/>
        </w:rPr>
        <w:tab/>
        <w:t>Employee Contribution</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strike/>
          <w:color w:val="auto"/>
          <w:szCs w:val="22"/>
          <w:u w:color="000000" w:themeColor="text1"/>
        </w:rPr>
        <w:t>2012</w:t>
      </w:r>
      <w:r w:rsidRPr="00623ACD">
        <w:rPr>
          <w:strike/>
          <w:color w:val="auto"/>
          <w:szCs w:val="22"/>
          <w:u w:color="000000" w:themeColor="text1"/>
        </w:rPr>
        <w:noBreakHyphen/>
        <w:t>2013</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strike/>
          <w:color w:val="auto"/>
          <w:szCs w:val="22"/>
          <w:u w:color="000000" w:themeColor="text1"/>
        </w:rPr>
        <w:t>12.30</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strike/>
          <w:color w:val="auto"/>
          <w:szCs w:val="22"/>
          <w:u w:color="000000" w:themeColor="text1"/>
        </w:rPr>
        <w:t>7.00</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strike/>
          <w:color w:val="auto"/>
          <w:szCs w:val="22"/>
          <w:u w:color="000000" w:themeColor="text1"/>
        </w:rPr>
        <w:t>2013</w:t>
      </w:r>
      <w:r w:rsidRPr="00623ACD">
        <w:rPr>
          <w:strike/>
          <w:color w:val="auto"/>
          <w:szCs w:val="22"/>
          <w:u w:color="000000" w:themeColor="text1"/>
        </w:rPr>
        <w:noBreakHyphen/>
        <w:t>2014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strike/>
          <w:color w:val="auto"/>
          <w:szCs w:val="22"/>
          <w:u w:color="000000" w:themeColor="text1"/>
        </w:rPr>
        <w:t>12.50</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strike/>
          <w:color w:val="auto"/>
          <w:szCs w:val="22"/>
          <w:u w:color="000000" w:themeColor="text1"/>
        </w:rPr>
        <w:t>7.50</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strike/>
          <w:color w:val="auto"/>
          <w:szCs w:val="22"/>
          <w:u w:color="000000" w:themeColor="text1"/>
        </w:rPr>
        <w:t>2014</w:t>
      </w:r>
      <w:r w:rsidRPr="00623ACD">
        <w:rPr>
          <w:strike/>
          <w:color w:val="auto"/>
          <w:szCs w:val="22"/>
          <w:u w:color="000000" w:themeColor="text1"/>
        </w:rPr>
        <w:noBreakHyphen/>
        <w:t>2015 and after</w:t>
      </w:r>
      <w:r w:rsidRPr="00623ACD">
        <w:rPr>
          <w:color w:val="auto"/>
          <w:szCs w:val="22"/>
          <w:u w:color="000000" w:themeColor="text1"/>
        </w:rPr>
        <w:tab/>
      </w:r>
      <w:r w:rsidRPr="00623ACD">
        <w:rPr>
          <w:color w:val="auto"/>
          <w:szCs w:val="22"/>
          <w:u w:color="000000" w:themeColor="text1"/>
        </w:rPr>
        <w:tab/>
      </w:r>
      <w:r w:rsidRPr="00623ACD">
        <w:rPr>
          <w:strike/>
          <w:color w:val="auto"/>
          <w:szCs w:val="22"/>
          <w:u w:color="000000" w:themeColor="text1"/>
        </w:rPr>
        <w:t>13.00</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strike/>
          <w:color w:val="auto"/>
          <w:szCs w:val="22"/>
          <w:u w:color="000000" w:themeColor="text1"/>
        </w:rPr>
        <w:t>8.00</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2017</w:t>
      </w:r>
      <w:r w:rsidRPr="00623ACD">
        <w:rPr>
          <w:color w:val="auto"/>
          <w:szCs w:val="22"/>
          <w:u w:val="single" w:color="000000" w:themeColor="text1"/>
        </w:rPr>
        <w:noBreakHyphen/>
        <w:t>2018</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16.24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9.75</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2018</w:t>
      </w:r>
      <w:r w:rsidRPr="00623ACD">
        <w:rPr>
          <w:color w:val="auto"/>
          <w:szCs w:val="22"/>
          <w:u w:val="single" w:color="000000" w:themeColor="text1"/>
        </w:rPr>
        <w:noBreakHyphen/>
        <w:t>2019</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17.24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9.75</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2019</w:t>
      </w:r>
      <w:r w:rsidRPr="00623ACD">
        <w:rPr>
          <w:color w:val="auto"/>
          <w:szCs w:val="22"/>
          <w:u w:val="single" w:color="000000" w:themeColor="text1"/>
        </w:rPr>
        <w:noBreakHyphen/>
        <w:t>2020</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18.24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9.75</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2020</w:t>
      </w:r>
      <w:r w:rsidRPr="00623ACD">
        <w:rPr>
          <w:color w:val="auto"/>
          <w:szCs w:val="22"/>
          <w:u w:val="single" w:color="000000" w:themeColor="text1"/>
        </w:rPr>
        <w:noBreakHyphen/>
        <w:t>2021</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19.24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9.75</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2021</w:t>
      </w:r>
      <w:r w:rsidRPr="00623ACD">
        <w:rPr>
          <w:color w:val="auto"/>
          <w:szCs w:val="22"/>
          <w:u w:val="single" w:color="000000" w:themeColor="text1"/>
        </w:rPr>
        <w:noBreakHyphen/>
        <w:t>2022</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20.24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9.75</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2022</w:t>
      </w:r>
      <w:r w:rsidRPr="00623ACD">
        <w:rPr>
          <w:color w:val="auto"/>
          <w:szCs w:val="22"/>
          <w:u w:val="single" w:color="000000" w:themeColor="text1"/>
        </w:rPr>
        <w:noBreakHyphen/>
        <w:t>2023</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21.24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9.75</w:t>
      </w:r>
    </w:p>
    <w:p w:rsidR="00623ACD" w:rsidRPr="00623ACD" w:rsidRDefault="00623ACD" w:rsidP="00623ACD">
      <w:pPr>
        <w:rPr>
          <w:color w:val="auto"/>
          <w:szCs w:val="22"/>
          <w:u w:val="single" w:color="000000" w:themeColor="text1"/>
        </w:rPr>
      </w:pPr>
      <w:r w:rsidRPr="00623ACD">
        <w:rPr>
          <w:color w:val="auto"/>
          <w:szCs w:val="22"/>
          <w:u w:color="000000" w:themeColor="text1"/>
        </w:rPr>
        <w:tab/>
      </w:r>
      <w:r w:rsidRPr="00623ACD">
        <w:rPr>
          <w:color w:val="auto"/>
          <w:szCs w:val="22"/>
          <w:u w:val="single" w:color="000000" w:themeColor="text1"/>
        </w:rPr>
        <w:t>2023</w:t>
      </w:r>
      <w:r w:rsidRPr="00623ACD">
        <w:rPr>
          <w:color w:val="auto"/>
          <w:szCs w:val="22"/>
          <w:u w:val="single" w:color="000000" w:themeColor="text1"/>
        </w:rPr>
        <w:noBreakHyphen/>
        <w:t>2024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21.24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9.75</w:t>
      </w:r>
    </w:p>
    <w:p w:rsidR="00623ACD" w:rsidRPr="00623ACD" w:rsidRDefault="00623ACD" w:rsidP="00623ACD">
      <w:pPr>
        <w:rPr>
          <w:color w:val="auto"/>
          <w:szCs w:val="22"/>
          <w:u w:val="single" w:color="000000" w:themeColor="text1"/>
        </w:rPr>
      </w:pPr>
      <w:r w:rsidRPr="00623ACD">
        <w:rPr>
          <w:color w:val="auto"/>
          <w:szCs w:val="22"/>
          <w:u w:color="000000" w:themeColor="text1"/>
        </w:rPr>
        <w:tab/>
      </w:r>
      <w:r w:rsidRPr="00623ACD">
        <w:rPr>
          <w:color w:val="auto"/>
          <w:szCs w:val="22"/>
          <w:u w:val="single" w:color="000000" w:themeColor="text1"/>
        </w:rPr>
        <w:t>2024</w:t>
      </w:r>
      <w:r w:rsidRPr="00623ACD">
        <w:rPr>
          <w:color w:val="auto"/>
          <w:szCs w:val="22"/>
          <w:u w:val="single" w:color="000000" w:themeColor="text1"/>
        </w:rPr>
        <w:noBreakHyphen/>
        <w:t>2025</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21.24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9.75</w:t>
      </w:r>
    </w:p>
    <w:p w:rsidR="00623ACD" w:rsidRPr="00623ACD" w:rsidRDefault="00623ACD" w:rsidP="00623ACD">
      <w:pPr>
        <w:rPr>
          <w:color w:val="auto"/>
          <w:szCs w:val="22"/>
          <w:u w:val="single" w:color="000000" w:themeColor="text1"/>
        </w:rPr>
      </w:pPr>
      <w:r w:rsidRPr="00623ACD">
        <w:rPr>
          <w:color w:val="auto"/>
          <w:szCs w:val="22"/>
          <w:u w:color="000000" w:themeColor="text1"/>
        </w:rPr>
        <w:tab/>
      </w:r>
      <w:r w:rsidRPr="00623ACD">
        <w:rPr>
          <w:color w:val="auto"/>
          <w:szCs w:val="22"/>
          <w:u w:val="single" w:color="000000" w:themeColor="text1"/>
        </w:rPr>
        <w:t>2025</w:t>
      </w:r>
      <w:r w:rsidRPr="00623ACD">
        <w:rPr>
          <w:color w:val="auto"/>
          <w:szCs w:val="22"/>
          <w:u w:val="single" w:color="000000" w:themeColor="text1"/>
        </w:rPr>
        <w:noBreakHyphen/>
        <w:t>2026</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21.24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9.75</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val="single" w:color="000000" w:themeColor="text1"/>
        </w:rPr>
        <w:t>2026</w:t>
      </w:r>
      <w:r w:rsidRPr="00623ACD">
        <w:rPr>
          <w:color w:val="auto"/>
          <w:szCs w:val="22"/>
          <w:u w:val="single" w:color="000000" w:themeColor="text1"/>
        </w:rPr>
        <w:noBreakHyphen/>
        <w:t>2027 and after</w:t>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21.24</w:t>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color="000000" w:themeColor="text1"/>
        </w:rPr>
        <w:tab/>
      </w:r>
      <w:r w:rsidRPr="00623ACD">
        <w:rPr>
          <w:color w:val="auto"/>
          <w:szCs w:val="22"/>
          <w:u w:val="single" w:color="000000" w:themeColor="text1"/>
        </w:rPr>
        <w:t>9.75</w:t>
      </w:r>
    </w:p>
    <w:p w:rsidR="00623ACD" w:rsidRPr="00623ACD" w:rsidRDefault="00623ACD" w:rsidP="00623ACD">
      <w:pPr>
        <w:rPr>
          <w:color w:val="auto"/>
          <w:szCs w:val="22"/>
          <w:u w:color="000000" w:themeColor="text1"/>
        </w:rPr>
      </w:pPr>
      <w:r w:rsidRPr="00623ACD">
        <w:rPr>
          <w:color w:val="auto"/>
          <w:szCs w:val="22"/>
          <w:u w:color="000000" w:themeColor="text1"/>
        </w:rPr>
        <w:tab/>
        <w:t>The employer contribution rate set out in this schedule includes contributions for participation in the incidental death benefit plan provided in Sections 9</w:t>
      </w:r>
      <w:r w:rsidRPr="00623ACD">
        <w:rPr>
          <w:color w:val="auto"/>
          <w:szCs w:val="22"/>
          <w:u w:color="000000" w:themeColor="text1"/>
        </w:rPr>
        <w:noBreakHyphen/>
        <w:t>11</w:t>
      </w:r>
      <w:r w:rsidRPr="00623ACD">
        <w:rPr>
          <w:color w:val="auto"/>
          <w:szCs w:val="22"/>
          <w:u w:color="000000" w:themeColor="text1"/>
        </w:rPr>
        <w:noBreakHyphen/>
        <w:t>120 and 9</w:t>
      </w:r>
      <w:r w:rsidRPr="00623ACD">
        <w:rPr>
          <w:color w:val="auto"/>
          <w:szCs w:val="22"/>
          <w:u w:color="000000" w:themeColor="text1"/>
        </w:rPr>
        <w:noBreakHyphen/>
        <w:t>11</w:t>
      </w:r>
      <w:r w:rsidRPr="00623ACD">
        <w:rPr>
          <w:color w:val="auto"/>
          <w:szCs w:val="22"/>
          <w:u w:color="000000" w:themeColor="text1"/>
        </w:rPr>
        <w:noBreakHyphen/>
        <w:t>125 and for participation in the accidental death benefit program provided in Section 9</w:t>
      </w:r>
      <w:r w:rsidRPr="00623ACD">
        <w:rPr>
          <w:color w:val="auto"/>
          <w:szCs w:val="22"/>
          <w:u w:color="000000" w:themeColor="text1"/>
        </w:rPr>
        <w:noBreakHyphen/>
        <w:t>11</w:t>
      </w:r>
      <w:r w:rsidRPr="00623ACD">
        <w:rPr>
          <w:color w:val="auto"/>
          <w:szCs w:val="22"/>
          <w:u w:color="000000" w:themeColor="text1"/>
        </w:rPr>
        <w:noBreakHyphen/>
        <w:t xml:space="preserve">140. The employer contribution rate for employers that do not participate in these programs must be adjusted accordingly.  </w:t>
      </w:r>
      <w:r w:rsidRPr="00623ACD">
        <w:rPr>
          <w:color w:val="auto"/>
          <w:szCs w:val="22"/>
          <w:u w:color="000000" w:themeColor="text1"/>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Senator BENNETT explained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amendment was adopted.</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keepNext/>
        <w:keepLines/>
        <w:tabs>
          <w:tab w:val="clear" w:pos="8640"/>
          <w:tab w:val="left" w:pos="4320"/>
        </w:tabs>
        <w:jc w:val="center"/>
        <w:rPr>
          <w:szCs w:val="22"/>
        </w:rPr>
      </w:pPr>
      <w:r w:rsidRPr="00623ACD">
        <w:rPr>
          <w:b/>
          <w:szCs w:val="22"/>
        </w:rPr>
        <w:t>PRESIDENT PRESIDES</w:t>
      </w:r>
    </w:p>
    <w:p w:rsidR="00623ACD" w:rsidRPr="00623ACD" w:rsidRDefault="00623ACD" w:rsidP="00623ACD">
      <w:pPr>
        <w:pStyle w:val="Header"/>
        <w:keepNext/>
        <w:keepLines/>
        <w:tabs>
          <w:tab w:val="clear" w:pos="8640"/>
          <w:tab w:val="left" w:pos="4320"/>
        </w:tabs>
        <w:rPr>
          <w:szCs w:val="22"/>
        </w:rPr>
      </w:pPr>
      <w:r w:rsidRPr="00623ACD">
        <w:rPr>
          <w:szCs w:val="22"/>
        </w:rPr>
        <w:tab/>
        <w:t>At 1:47 P.M., the PRESIDENT assumed the Chair.</w:t>
      </w:r>
    </w:p>
    <w:p w:rsidR="00623ACD" w:rsidRPr="00623ACD" w:rsidRDefault="00623ACD" w:rsidP="00623ACD">
      <w:pPr>
        <w:pStyle w:val="Header"/>
        <w:keepNext/>
        <w:keepLines/>
        <w:tabs>
          <w:tab w:val="clear" w:pos="8640"/>
          <w:tab w:val="left" w:pos="4320"/>
        </w:tabs>
        <w:rPr>
          <w:szCs w:val="22"/>
        </w:rPr>
      </w:pPr>
    </w:p>
    <w:p w:rsidR="00623ACD" w:rsidRPr="00623ACD" w:rsidRDefault="00623ACD" w:rsidP="00623ACD">
      <w:pPr>
        <w:jc w:val="center"/>
        <w:rPr>
          <w:szCs w:val="22"/>
        </w:rPr>
      </w:pPr>
      <w:r w:rsidRPr="00623ACD">
        <w:rPr>
          <w:b/>
          <w:szCs w:val="22"/>
        </w:rPr>
        <w:t>Amendment No. 3</w:t>
      </w:r>
    </w:p>
    <w:p w:rsidR="00623ACD" w:rsidRPr="00623ACD" w:rsidRDefault="00623ACD" w:rsidP="00623ACD">
      <w:pPr>
        <w:rPr>
          <w:szCs w:val="22"/>
          <w:u w:color="000000" w:themeColor="text1"/>
        </w:rPr>
      </w:pPr>
      <w:r w:rsidRPr="00623ACD">
        <w:rPr>
          <w:szCs w:val="22"/>
          <w:u w:color="000000" w:themeColor="text1"/>
        </w:rPr>
        <w:tab/>
        <w:t>Senator SETZLER proposed the following amendment (SA\</w:t>
      </w:r>
      <w:r w:rsidRPr="00623ACD">
        <w:rPr>
          <w:szCs w:val="22"/>
          <w:u w:color="000000" w:themeColor="text1"/>
        </w:rPr>
        <w:br/>
        <w:t>394C015.DKA.SA17), which was carried over:</w:t>
      </w:r>
    </w:p>
    <w:p w:rsidR="00623ACD" w:rsidRPr="00623ACD" w:rsidRDefault="00623ACD" w:rsidP="00623ACD">
      <w:pPr>
        <w:rPr>
          <w:color w:val="auto"/>
          <w:szCs w:val="22"/>
        </w:rPr>
      </w:pPr>
      <w:r w:rsidRPr="00623ACD">
        <w:rPr>
          <w:color w:val="auto"/>
          <w:szCs w:val="22"/>
          <w:u w:color="000000" w:themeColor="text1"/>
        </w:rPr>
        <w:tab/>
      </w:r>
      <w:r w:rsidRPr="00623ACD">
        <w:rPr>
          <w:color w:val="auto"/>
          <w:szCs w:val="22"/>
        </w:rPr>
        <w:t>Amend the bill, as and if amended, SECTION 11, page 21, beginning on line 12, by striking Section 9-16-100(C) and inserting:</w:t>
      </w:r>
    </w:p>
    <w:p w:rsidR="00623ACD" w:rsidRPr="00623ACD" w:rsidRDefault="00623ACD" w:rsidP="00623ACD">
      <w:pPr>
        <w:rPr>
          <w:color w:val="auto"/>
          <w:szCs w:val="22"/>
        </w:rPr>
      </w:pPr>
      <w:r w:rsidRPr="00623ACD">
        <w:rPr>
          <w:szCs w:val="22"/>
        </w:rPr>
        <w:tab/>
      </w:r>
      <w:r w:rsidRPr="00623ACD">
        <w:rPr>
          <w:color w:val="auto"/>
          <w:szCs w:val="22"/>
        </w:rPr>
        <w:t>/</w:t>
      </w:r>
      <w:r w:rsidRPr="00623ACD">
        <w:rPr>
          <w:color w:val="auto"/>
          <w:szCs w:val="22"/>
        </w:rPr>
        <w:tab/>
      </w:r>
      <w:r w:rsidRPr="00623ACD">
        <w:rPr>
          <w:color w:val="auto"/>
          <w:szCs w:val="22"/>
          <w:u w:color="000000"/>
        </w:rPr>
        <w:t>(C)</w:t>
      </w:r>
      <w:r w:rsidRPr="00623ACD">
        <w:rPr>
          <w:color w:val="auto"/>
          <w:szCs w:val="22"/>
          <w:u w:color="000000"/>
        </w:rPr>
        <w:tab/>
        <w:t>The commission may not invest in any asset or with any entity in which a commissioner has any interest.”</w:t>
      </w:r>
      <w:r w:rsidRPr="00623ACD">
        <w:rPr>
          <w:color w:val="auto"/>
          <w:szCs w:val="22"/>
          <w:u w:color="000000"/>
        </w:rPr>
        <w:tab/>
        <w:t xml:space="preserve">  /</w:t>
      </w:r>
    </w:p>
    <w:p w:rsidR="00623ACD" w:rsidRPr="00623ACD" w:rsidRDefault="00623ACD" w:rsidP="00623ACD">
      <w:pPr>
        <w:rPr>
          <w:snapToGrid w:val="0"/>
          <w:color w:val="auto"/>
          <w:szCs w:val="22"/>
        </w:rPr>
      </w:pPr>
      <w:r w:rsidRPr="00623ACD">
        <w:rPr>
          <w:snapToGrid w:val="0"/>
          <w:szCs w:val="22"/>
        </w:rPr>
        <w:tab/>
      </w:r>
      <w:r w:rsidRPr="00623ACD">
        <w:rPr>
          <w:snapToGrid w:val="0"/>
          <w:color w:val="auto"/>
          <w:szCs w:val="22"/>
        </w:rPr>
        <w:t>Renumber sections to conform.</w:t>
      </w:r>
    </w:p>
    <w:p w:rsidR="00623ACD" w:rsidRPr="00623ACD" w:rsidRDefault="00623ACD" w:rsidP="00623ACD">
      <w:pPr>
        <w:rPr>
          <w:snapToGrid w:val="0"/>
          <w:szCs w:val="22"/>
        </w:rPr>
      </w:pPr>
      <w:r w:rsidRPr="00623ACD">
        <w:rPr>
          <w:snapToGrid w:val="0"/>
          <w:szCs w:val="22"/>
        </w:rPr>
        <w:tab/>
      </w:r>
      <w:r w:rsidRPr="00623ACD">
        <w:rPr>
          <w:snapToGrid w:val="0"/>
          <w:color w:val="auto"/>
          <w:szCs w:val="22"/>
        </w:rPr>
        <w:t>Amend title to conform.</w:t>
      </w:r>
    </w:p>
    <w:p w:rsidR="00623ACD" w:rsidRPr="00623ACD" w:rsidRDefault="00623ACD" w:rsidP="00623ACD">
      <w:pPr>
        <w:pStyle w:val="Header"/>
        <w:tabs>
          <w:tab w:val="clear" w:pos="8640"/>
          <w:tab w:val="left" w:pos="4320"/>
        </w:tabs>
        <w:rPr>
          <w:szCs w:val="22"/>
        </w:rPr>
      </w:pPr>
      <w:r w:rsidRPr="00623ACD">
        <w:rPr>
          <w:szCs w:val="22"/>
        </w:rPr>
        <w:tab/>
      </w:r>
    </w:p>
    <w:p w:rsidR="00623ACD" w:rsidRPr="00623ACD" w:rsidRDefault="00623ACD" w:rsidP="00623ACD">
      <w:pPr>
        <w:pStyle w:val="Header"/>
        <w:tabs>
          <w:tab w:val="clear" w:pos="8640"/>
          <w:tab w:val="left" w:pos="4320"/>
        </w:tabs>
        <w:rPr>
          <w:szCs w:val="22"/>
        </w:rPr>
      </w:pPr>
      <w:r w:rsidRPr="00623ACD">
        <w:rPr>
          <w:szCs w:val="22"/>
        </w:rPr>
        <w:tab/>
        <w:t>Senator SETZLER explained the amendment.</w:t>
      </w:r>
    </w:p>
    <w:p w:rsidR="00623ACD" w:rsidRPr="00623ACD" w:rsidRDefault="00623ACD" w:rsidP="00623ACD">
      <w:pPr>
        <w:pStyle w:val="Header"/>
        <w:tabs>
          <w:tab w:val="clear" w:pos="8640"/>
          <w:tab w:val="left" w:pos="4320"/>
        </w:tabs>
        <w:rPr>
          <w:szCs w:val="22"/>
        </w:rPr>
      </w:pPr>
    </w:p>
    <w:p w:rsidR="00623ACD" w:rsidRDefault="00623ACD" w:rsidP="00623ACD">
      <w:pPr>
        <w:pStyle w:val="Header"/>
        <w:tabs>
          <w:tab w:val="clear" w:pos="8640"/>
          <w:tab w:val="left" w:pos="4320"/>
        </w:tabs>
        <w:rPr>
          <w:szCs w:val="22"/>
        </w:rPr>
      </w:pPr>
      <w:r w:rsidRPr="00623ACD">
        <w:rPr>
          <w:szCs w:val="22"/>
        </w:rPr>
        <w:tab/>
        <w:t xml:space="preserve">Senator SETZLER moved to carry over the amendment. </w:t>
      </w:r>
    </w:p>
    <w:p w:rsidR="00623ACD" w:rsidRPr="00623ACD" w:rsidRDefault="00623ACD" w:rsidP="00623ACD">
      <w:pPr>
        <w:pStyle w:val="Header"/>
        <w:tabs>
          <w:tab w:val="clear" w:pos="8640"/>
          <w:tab w:val="left" w:pos="4320"/>
        </w:tabs>
        <w:rPr>
          <w:szCs w:val="22"/>
        </w:rPr>
      </w:pPr>
      <w:r>
        <w:rPr>
          <w:szCs w:val="22"/>
        </w:rPr>
        <w:tab/>
      </w:r>
      <w:r w:rsidRPr="00623ACD">
        <w:rPr>
          <w:szCs w:val="22"/>
        </w:rPr>
        <w:t>The amendment was carried over.</w:t>
      </w:r>
    </w:p>
    <w:p w:rsidR="00623ACD" w:rsidRPr="00623ACD" w:rsidRDefault="00623ACD" w:rsidP="00623ACD">
      <w:pPr>
        <w:pStyle w:val="Header"/>
        <w:tabs>
          <w:tab w:val="clear" w:pos="8640"/>
          <w:tab w:val="left" w:pos="4320"/>
        </w:tabs>
        <w:rPr>
          <w:szCs w:val="22"/>
        </w:rPr>
      </w:pPr>
    </w:p>
    <w:p w:rsidR="00623ACD" w:rsidRPr="00623ACD" w:rsidRDefault="00623ACD" w:rsidP="00623ACD">
      <w:pPr>
        <w:jc w:val="center"/>
        <w:rPr>
          <w:szCs w:val="22"/>
        </w:rPr>
      </w:pPr>
      <w:r w:rsidRPr="00623ACD">
        <w:rPr>
          <w:b/>
          <w:szCs w:val="22"/>
        </w:rPr>
        <w:t>Amendment No. 4</w:t>
      </w:r>
    </w:p>
    <w:p w:rsidR="00623ACD" w:rsidRPr="00623ACD" w:rsidRDefault="00623ACD" w:rsidP="00623ACD">
      <w:pPr>
        <w:pStyle w:val="Header"/>
        <w:tabs>
          <w:tab w:val="clear" w:pos="8640"/>
          <w:tab w:val="left" w:pos="4320"/>
        </w:tabs>
        <w:ind w:firstLine="216"/>
        <w:rPr>
          <w:szCs w:val="22"/>
        </w:rPr>
      </w:pPr>
      <w:r w:rsidRPr="00623ACD">
        <w:rPr>
          <w:snapToGrid w:val="0"/>
          <w:szCs w:val="22"/>
        </w:rPr>
        <w:tab/>
        <w:t>Senator RICE proposed the following amendment (SA\</w:t>
      </w:r>
      <w:r w:rsidRPr="00623ACD">
        <w:rPr>
          <w:snapToGrid w:val="0"/>
          <w:szCs w:val="22"/>
        </w:rPr>
        <w:br/>
        <w:t>394C022.DKA.SA17)</w:t>
      </w:r>
      <w:r w:rsidRPr="00623ACD">
        <w:rPr>
          <w:szCs w:val="22"/>
        </w:rPr>
        <w:t>, which was withdrawn</w:t>
      </w:r>
      <w:r w:rsidRPr="00623ACD">
        <w:rPr>
          <w:snapToGrid w:val="0"/>
          <w:szCs w:val="22"/>
        </w:rPr>
        <w:t>:</w:t>
      </w:r>
    </w:p>
    <w:p w:rsidR="00623ACD" w:rsidRPr="00623ACD" w:rsidRDefault="00623ACD" w:rsidP="00623ACD">
      <w:pPr>
        <w:rPr>
          <w:color w:val="auto"/>
          <w:szCs w:val="22"/>
        </w:rPr>
      </w:pPr>
      <w:r w:rsidRPr="00623ACD">
        <w:rPr>
          <w:snapToGrid w:val="0"/>
          <w:color w:val="auto"/>
          <w:szCs w:val="22"/>
        </w:rPr>
        <w:tab/>
        <w:t xml:space="preserve">Amend the bill, and if amended, </w:t>
      </w:r>
      <w:r w:rsidRPr="00623ACD">
        <w:rPr>
          <w:color w:val="auto"/>
          <w:szCs w:val="22"/>
        </w:rPr>
        <w:t>by adding an appropriately numbered SECTIONS to read:</w:t>
      </w:r>
    </w:p>
    <w:p w:rsidR="00623ACD" w:rsidRPr="00623ACD" w:rsidRDefault="00623ACD" w:rsidP="00623ACD">
      <w:pPr>
        <w:rPr>
          <w:color w:val="auto"/>
          <w:szCs w:val="22"/>
        </w:rPr>
      </w:pPr>
      <w:r w:rsidRPr="00623ACD">
        <w:rPr>
          <w:szCs w:val="22"/>
        </w:rPr>
        <w:tab/>
      </w:r>
      <w:r w:rsidRPr="00623ACD">
        <w:rPr>
          <w:color w:val="auto"/>
          <w:szCs w:val="22"/>
        </w:rPr>
        <w:t>/</w:t>
      </w:r>
      <w:r w:rsidRPr="00623ACD">
        <w:rPr>
          <w:color w:val="auto"/>
          <w:szCs w:val="22"/>
        </w:rPr>
        <w:tab/>
        <w:t>SECTION</w:t>
      </w:r>
      <w:r w:rsidRPr="00623ACD">
        <w:rPr>
          <w:color w:val="auto"/>
          <w:szCs w:val="22"/>
        </w:rPr>
        <w:tab/>
        <w:t>___.</w:t>
      </w:r>
      <w:r w:rsidRPr="00623ACD">
        <w:rPr>
          <w:color w:val="auto"/>
          <w:szCs w:val="22"/>
        </w:rPr>
        <w:tab/>
        <w:t>Section 9-1-1790(A)(2)(b) of the 1976 Code, as last amended by Act 278 of 2012, is amended to read:</w:t>
      </w:r>
    </w:p>
    <w:p w:rsidR="00623ACD" w:rsidRPr="00623ACD" w:rsidRDefault="00623ACD" w:rsidP="00623ACD">
      <w:pPr>
        <w:rPr>
          <w:color w:val="auto"/>
          <w:szCs w:val="22"/>
        </w:rPr>
      </w:pPr>
      <w:r w:rsidRPr="00623ACD">
        <w:rPr>
          <w:color w:val="auto"/>
          <w:szCs w:val="22"/>
        </w:rPr>
        <w:tab/>
        <w:t>“(b)</w:t>
      </w:r>
      <w:r w:rsidRPr="00623ACD">
        <w:rPr>
          <w:color w:val="auto"/>
          <w:szCs w:val="22"/>
        </w:rPr>
        <w:tab/>
        <w:t xml:space="preserve">the member has attained the age of sixty-two years </w:t>
      </w:r>
      <w:r w:rsidRPr="00623ACD">
        <w:rPr>
          <w:color w:val="auto"/>
          <w:szCs w:val="22"/>
          <w:u w:val="single"/>
        </w:rPr>
        <w:t>or thirty years of service</w:t>
      </w:r>
      <w:r w:rsidRPr="00623ACD">
        <w:rPr>
          <w:color w:val="auto"/>
          <w:szCs w:val="22"/>
        </w:rPr>
        <w:t xml:space="preserve"> at retirement; or”  </w:t>
      </w:r>
    </w:p>
    <w:p w:rsidR="00623ACD" w:rsidRPr="00623ACD" w:rsidRDefault="00623ACD" w:rsidP="00623ACD">
      <w:pPr>
        <w:rPr>
          <w:color w:val="auto"/>
          <w:szCs w:val="22"/>
        </w:rPr>
      </w:pPr>
      <w:r w:rsidRPr="00623ACD">
        <w:rPr>
          <w:szCs w:val="22"/>
        </w:rPr>
        <w:tab/>
      </w:r>
      <w:r w:rsidRPr="00623ACD">
        <w:rPr>
          <w:color w:val="auto"/>
          <w:szCs w:val="22"/>
        </w:rPr>
        <w:t>SECTION</w:t>
      </w:r>
      <w:r w:rsidRPr="00623ACD">
        <w:rPr>
          <w:color w:val="auto"/>
          <w:szCs w:val="22"/>
        </w:rPr>
        <w:tab/>
        <w:t>___.</w:t>
      </w:r>
      <w:r w:rsidRPr="00623ACD">
        <w:rPr>
          <w:color w:val="auto"/>
          <w:szCs w:val="22"/>
        </w:rPr>
        <w:tab/>
        <w:t>Section 9-11-90(4)(a)(ii)(B) of the 1976 Code, as last amended by Act 278 of 2012, is further amended to read:</w:t>
      </w:r>
    </w:p>
    <w:p w:rsidR="00623ACD" w:rsidRPr="00623ACD" w:rsidRDefault="00623ACD" w:rsidP="00623ACD">
      <w:pPr>
        <w:rPr>
          <w:color w:val="auto"/>
          <w:szCs w:val="22"/>
        </w:rPr>
      </w:pPr>
      <w:r w:rsidRPr="00623ACD">
        <w:rPr>
          <w:color w:val="auto"/>
          <w:szCs w:val="22"/>
        </w:rPr>
        <w:tab/>
        <w:t>“(B)</w:t>
      </w:r>
      <w:r w:rsidRPr="00623ACD">
        <w:rPr>
          <w:color w:val="auto"/>
          <w:szCs w:val="22"/>
        </w:rPr>
        <w:tab/>
        <w:t xml:space="preserve">the member has attained the age of fifty-seven years </w:t>
      </w:r>
      <w:r w:rsidRPr="00623ACD">
        <w:rPr>
          <w:color w:val="auto"/>
          <w:szCs w:val="22"/>
          <w:u w:val="single"/>
        </w:rPr>
        <w:t>or thirty years of service</w:t>
      </w:r>
      <w:r w:rsidRPr="00623ACD">
        <w:rPr>
          <w:color w:val="auto"/>
          <w:szCs w:val="22"/>
        </w:rPr>
        <w:t xml:space="preserve"> at retirement; or”  </w:t>
      </w:r>
      <w:r w:rsidRPr="00623ACD">
        <w:rPr>
          <w:color w:val="auto"/>
          <w:szCs w:val="22"/>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Senator RICE explained the amendment.</w:t>
      </w:r>
    </w:p>
    <w:p w:rsidR="00623ACD" w:rsidRPr="00623ACD" w:rsidRDefault="00623ACD" w:rsidP="00623ACD">
      <w:pPr>
        <w:pStyle w:val="Header"/>
        <w:tabs>
          <w:tab w:val="clear" w:pos="8640"/>
          <w:tab w:val="left" w:pos="4320"/>
        </w:tabs>
        <w:rPr>
          <w:szCs w:val="22"/>
        </w:rPr>
      </w:pPr>
      <w:r w:rsidRPr="00623ACD">
        <w:rPr>
          <w:szCs w:val="22"/>
        </w:rPr>
        <w:tab/>
        <w:t>Senator SHEHEEN spoke on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On motion of Senator RICE, with unanimous consent, Amendment 4 was withdrawn.</w:t>
      </w:r>
    </w:p>
    <w:p w:rsidR="00623ACD" w:rsidRPr="00623ACD" w:rsidRDefault="00623ACD" w:rsidP="00623ACD">
      <w:pPr>
        <w:pStyle w:val="Header"/>
        <w:tabs>
          <w:tab w:val="clear" w:pos="8640"/>
          <w:tab w:val="left" w:pos="4320"/>
        </w:tabs>
        <w:jc w:val="center"/>
        <w:rPr>
          <w:b/>
          <w:szCs w:val="22"/>
        </w:rPr>
      </w:pPr>
      <w:r w:rsidRPr="00623ACD">
        <w:rPr>
          <w:b/>
          <w:szCs w:val="22"/>
        </w:rPr>
        <w:t>Amendment No. 5</w:t>
      </w:r>
    </w:p>
    <w:p w:rsidR="00623ACD" w:rsidRPr="00623ACD" w:rsidRDefault="00623ACD" w:rsidP="00623ACD">
      <w:pPr>
        <w:rPr>
          <w:szCs w:val="22"/>
        </w:rPr>
      </w:pPr>
      <w:r w:rsidRPr="00623ACD">
        <w:rPr>
          <w:snapToGrid w:val="0"/>
          <w:szCs w:val="22"/>
        </w:rPr>
        <w:tab/>
        <w:t>Senator RICE proposed the following amendment (SA\</w:t>
      </w:r>
      <w:r w:rsidRPr="00623ACD">
        <w:rPr>
          <w:snapToGrid w:val="0"/>
          <w:szCs w:val="22"/>
        </w:rPr>
        <w:br/>
        <w:t>394C021.DKA.SA17)</w:t>
      </w:r>
      <w:r w:rsidRPr="00623ACD">
        <w:rPr>
          <w:szCs w:val="22"/>
        </w:rPr>
        <w:t>, which was withdrawn</w:t>
      </w:r>
      <w:r w:rsidRPr="00623ACD">
        <w:rPr>
          <w:snapToGrid w:val="0"/>
          <w:szCs w:val="22"/>
        </w:rPr>
        <w:t>:</w:t>
      </w:r>
    </w:p>
    <w:p w:rsidR="00623ACD" w:rsidRPr="00623ACD" w:rsidRDefault="00623ACD" w:rsidP="00623ACD">
      <w:pPr>
        <w:rPr>
          <w:color w:val="auto"/>
          <w:szCs w:val="22"/>
        </w:rPr>
      </w:pPr>
      <w:r w:rsidRPr="00623ACD">
        <w:rPr>
          <w:snapToGrid w:val="0"/>
          <w:color w:val="auto"/>
          <w:szCs w:val="22"/>
        </w:rPr>
        <w:tab/>
        <w:t xml:space="preserve">Amend the bill, and if amended, </w:t>
      </w:r>
      <w:r w:rsidRPr="00623ACD">
        <w:rPr>
          <w:color w:val="auto"/>
          <w:szCs w:val="22"/>
        </w:rPr>
        <w:t>SECTION 3, page 8, by striking Section 9-16-335(A) and inserting:</w:t>
      </w:r>
    </w:p>
    <w:p w:rsidR="00623ACD" w:rsidRPr="00623ACD" w:rsidRDefault="00623ACD" w:rsidP="00623ACD">
      <w:pPr>
        <w:rPr>
          <w:color w:val="auto"/>
          <w:szCs w:val="22"/>
          <w:u w:val="single" w:color="000000" w:themeColor="text1"/>
        </w:rPr>
      </w:pPr>
      <w:r w:rsidRPr="00623ACD">
        <w:rPr>
          <w:szCs w:val="22"/>
        </w:rPr>
        <w:tab/>
      </w:r>
      <w:r w:rsidRPr="00623ACD">
        <w:rPr>
          <w:color w:val="auto"/>
          <w:szCs w:val="22"/>
        </w:rPr>
        <w:t>/</w:t>
      </w:r>
      <w:r w:rsidRPr="00623ACD">
        <w:rPr>
          <w:color w:val="auto"/>
          <w:szCs w:val="22"/>
        </w:rPr>
        <w:tab/>
      </w:r>
      <w:r w:rsidRPr="00623ACD">
        <w:rPr>
          <w:color w:val="auto"/>
          <w:szCs w:val="22"/>
          <w:u w:val="single" w:color="000000" w:themeColor="text1"/>
        </w:rPr>
        <w:t>(A)</w:t>
      </w:r>
      <w:r w:rsidRPr="00623ACD">
        <w:rPr>
          <w:color w:val="auto"/>
          <w:szCs w:val="22"/>
          <w:u w:color="000000" w:themeColor="text1"/>
        </w:rPr>
        <w:tab/>
        <w:t xml:space="preserve">For all purposes of this title, the assumed annual rate of return on the investments of the Retirement System must be established by the General Assembly pursuant to this section. Effective July 1, </w:t>
      </w:r>
      <w:r w:rsidRPr="00623ACD">
        <w:rPr>
          <w:strike/>
          <w:color w:val="auto"/>
          <w:szCs w:val="22"/>
          <w:u w:color="000000" w:themeColor="text1"/>
        </w:rPr>
        <w:t>2012</w:t>
      </w:r>
      <w:r w:rsidRPr="00623ACD">
        <w:rPr>
          <w:color w:val="auto"/>
          <w:szCs w:val="22"/>
          <w:u w:color="000000" w:themeColor="text1"/>
        </w:rPr>
        <w:t xml:space="preserve"> </w:t>
      </w:r>
      <w:r w:rsidRPr="00623ACD">
        <w:rPr>
          <w:color w:val="auto"/>
          <w:szCs w:val="22"/>
          <w:u w:val="single" w:color="000000" w:themeColor="text1"/>
        </w:rPr>
        <w:t>2017</w:t>
      </w:r>
      <w:r w:rsidRPr="00623ACD">
        <w:rPr>
          <w:color w:val="auto"/>
          <w:szCs w:val="22"/>
          <w:u w:color="000000" w:themeColor="text1"/>
        </w:rPr>
        <w:t xml:space="preserve">, the assumed annual rate of return on retirement system investments is </w:t>
      </w:r>
      <w:r w:rsidRPr="00623ACD">
        <w:rPr>
          <w:strike/>
          <w:color w:val="auto"/>
          <w:szCs w:val="22"/>
          <w:u w:color="000000" w:themeColor="text1"/>
        </w:rPr>
        <w:t>seven and one</w:t>
      </w:r>
      <w:r w:rsidRPr="00623ACD">
        <w:rPr>
          <w:color w:val="auto"/>
          <w:szCs w:val="22"/>
          <w:u w:color="000000" w:themeColor="text1"/>
        </w:rPr>
        <w:noBreakHyphen/>
      </w:r>
      <w:r w:rsidRPr="00623ACD">
        <w:rPr>
          <w:strike/>
          <w:color w:val="auto"/>
          <w:szCs w:val="22"/>
          <w:u w:color="000000" w:themeColor="text1"/>
        </w:rPr>
        <w:t>half</w:t>
      </w:r>
      <w:r w:rsidRPr="00623ACD">
        <w:rPr>
          <w:color w:val="auto"/>
          <w:szCs w:val="22"/>
          <w:u w:color="000000" w:themeColor="text1"/>
        </w:rPr>
        <w:t xml:space="preserve"> </w:t>
      </w:r>
      <w:r w:rsidRPr="00623ACD">
        <w:rPr>
          <w:color w:val="auto"/>
          <w:szCs w:val="22"/>
          <w:u w:val="single" w:color="000000" w:themeColor="text1"/>
        </w:rPr>
        <w:t>six</w:t>
      </w:r>
      <w:r w:rsidRPr="00623ACD">
        <w:rPr>
          <w:color w:val="auto"/>
          <w:szCs w:val="22"/>
          <w:u w:color="000000" w:themeColor="text1"/>
        </w:rPr>
        <w:t xml:space="preserve"> percent. </w:t>
      </w:r>
      <w:r w:rsidRPr="00623ACD">
        <w:rPr>
          <w:color w:val="auto"/>
          <w:szCs w:val="22"/>
          <w:u w:color="000000" w:themeColor="text1"/>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Senator RICE explained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On motion of Senator RICE, with unanimous consent, Amendment 5 was withdrawn.</w:t>
      </w:r>
    </w:p>
    <w:p w:rsidR="00623ACD" w:rsidRPr="00623ACD" w:rsidRDefault="00623ACD" w:rsidP="00623ACD">
      <w:pPr>
        <w:jc w:val="center"/>
        <w:rPr>
          <w:szCs w:val="22"/>
        </w:rPr>
      </w:pPr>
      <w:r w:rsidRPr="00623ACD">
        <w:rPr>
          <w:b/>
          <w:szCs w:val="22"/>
        </w:rPr>
        <w:t>Amendment No. 6</w:t>
      </w:r>
    </w:p>
    <w:p w:rsidR="00623ACD" w:rsidRPr="00623ACD" w:rsidRDefault="00623ACD" w:rsidP="00623ACD">
      <w:pPr>
        <w:rPr>
          <w:snapToGrid w:val="0"/>
          <w:szCs w:val="22"/>
        </w:rPr>
      </w:pPr>
      <w:r w:rsidRPr="00623ACD">
        <w:rPr>
          <w:snapToGrid w:val="0"/>
          <w:szCs w:val="22"/>
        </w:rPr>
        <w:tab/>
        <w:t>Senator CLIMER proposed the following amendment (SA\</w:t>
      </w:r>
      <w:r w:rsidRPr="00623ACD">
        <w:rPr>
          <w:snapToGrid w:val="0"/>
          <w:szCs w:val="22"/>
        </w:rPr>
        <w:br/>
        <w:t>394C020.DKA.SA17), which was carried over:</w:t>
      </w:r>
    </w:p>
    <w:p w:rsidR="00623ACD" w:rsidRPr="00623ACD" w:rsidRDefault="00623ACD" w:rsidP="00623ACD">
      <w:pPr>
        <w:rPr>
          <w:snapToGrid w:val="0"/>
          <w:color w:val="auto"/>
          <w:szCs w:val="22"/>
        </w:rPr>
      </w:pPr>
      <w:r w:rsidRPr="00623ACD">
        <w:rPr>
          <w:snapToGrid w:val="0"/>
          <w:color w:val="auto"/>
          <w:szCs w:val="22"/>
        </w:rPr>
        <w:tab/>
        <w:t>Amend the bill, as and if amended, by adding an appropriately numbered SECTION to read:</w:t>
      </w:r>
    </w:p>
    <w:p w:rsidR="00623ACD" w:rsidRPr="00623ACD" w:rsidRDefault="00623ACD" w:rsidP="00623ACD">
      <w:pPr>
        <w:rPr>
          <w:color w:val="auto"/>
          <w:szCs w:val="22"/>
        </w:rPr>
      </w:pPr>
      <w:r w:rsidRPr="00623ACD">
        <w:rPr>
          <w:snapToGrid w:val="0"/>
          <w:szCs w:val="22"/>
        </w:rPr>
        <w:tab/>
      </w:r>
      <w:r w:rsidRPr="00623ACD">
        <w:rPr>
          <w:snapToGrid w:val="0"/>
          <w:color w:val="auto"/>
          <w:szCs w:val="22"/>
        </w:rPr>
        <w:t>/</w:t>
      </w:r>
      <w:r w:rsidRPr="00623ACD">
        <w:rPr>
          <w:snapToGrid w:val="0"/>
          <w:color w:val="auto"/>
          <w:szCs w:val="22"/>
        </w:rPr>
        <w:tab/>
      </w:r>
      <w:r w:rsidRPr="00623ACD">
        <w:rPr>
          <w:color w:val="auto"/>
          <w:szCs w:val="22"/>
        </w:rPr>
        <w:t>SECTION</w:t>
      </w:r>
      <w:r w:rsidRPr="00623ACD">
        <w:rPr>
          <w:color w:val="auto"/>
          <w:szCs w:val="22"/>
        </w:rPr>
        <w:tab/>
        <w:t>_.</w:t>
      </w:r>
      <w:r w:rsidRPr="00623ACD">
        <w:rPr>
          <w:color w:val="auto"/>
          <w:szCs w:val="22"/>
        </w:rPr>
        <w:tab/>
        <w:t xml:space="preserve">Section 9-16-50(A) of the 1976 Code, as last amended by Act 153 of 2005, is further amended to read: </w:t>
      </w:r>
    </w:p>
    <w:p w:rsidR="00623ACD" w:rsidRPr="00623ACD" w:rsidRDefault="00623ACD" w:rsidP="00623ACD">
      <w:pPr>
        <w:rPr>
          <w:color w:val="auto"/>
          <w:szCs w:val="22"/>
        </w:rPr>
      </w:pPr>
      <w:r w:rsidRPr="00623ACD">
        <w:rPr>
          <w:color w:val="auto"/>
          <w:szCs w:val="22"/>
        </w:rPr>
        <w:tab/>
        <w:t>“(A)</w:t>
      </w:r>
      <w:r w:rsidRPr="00623ACD">
        <w:rPr>
          <w:color w:val="auto"/>
          <w:szCs w:val="22"/>
        </w:rPr>
        <w:tab/>
        <w:t>In investing and managing assets of a retirement system pursuant to Section 9</w:t>
      </w:r>
      <w:r w:rsidRPr="00623ACD">
        <w:rPr>
          <w:color w:val="auto"/>
          <w:szCs w:val="22"/>
        </w:rPr>
        <w:noBreakHyphen/>
        <w:t>16</w:t>
      </w:r>
      <w:r w:rsidRPr="00623ACD">
        <w:rPr>
          <w:color w:val="auto"/>
          <w:szCs w:val="22"/>
        </w:rPr>
        <w:noBreakHyphen/>
        <w:t>40, the commission:</w:t>
      </w:r>
    </w:p>
    <w:p w:rsidR="00623ACD" w:rsidRPr="00623ACD" w:rsidRDefault="00623ACD" w:rsidP="00623ACD">
      <w:pPr>
        <w:rPr>
          <w:color w:val="auto"/>
          <w:szCs w:val="22"/>
        </w:rPr>
      </w:pPr>
      <w:r w:rsidRPr="00623ACD">
        <w:rPr>
          <w:color w:val="auto"/>
          <w:szCs w:val="22"/>
        </w:rPr>
        <w:tab/>
      </w:r>
      <w:r w:rsidRPr="00623ACD">
        <w:rPr>
          <w:color w:val="auto"/>
          <w:szCs w:val="22"/>
        </w:rPr>
        <w:tab/>
        <w:t>(1)</w:t>
      </w:r>
      <w:r w:rsidRPr="00623ACD">
        <w:rPr>
          <w:color w:val="auto"/>
          <w:szCs w:val="22"/>
        </w:rPr>
        <w:tab/>
        <w:t>shall consider among other circumstances:</w:t>
      </w:r>
    </w:p>
    <w:p w:rsidR="00623ACD" w:rsidRPr="00623ACD" w:rsidRDefault="00623ACD" w:rsidP="00623ACD">
      <w:pPr>
        <w:rPr>
          <w:color w:val="auto"/>
          <w:szCs w:val="22"/>
        </w:rPr>
      </w:pPr>
      <w:r w:rsidRPr="00623ACD">
        <w:rPr>
          <w:color w:val="auto"/>
          <w:szCs w:val="22"/>
        </w:rPr>
        <w:tab/>
      </w:r>
      <w:r w:rsidRPr="00623ACD">
        <w:rPr>
          <w:color w:val="auto"/>
          <w:szCs w:val="22"/>
        </w:rPr>
        <w:tab/>
      </w:r>
      <w:r w:rsidRPr="00623ACD">
        <w:rPr>
          <w:color w:val="auto"/>
          <w:szCs w:val="22"/>
        </w:rPr>
        <w:tab/>
        <w:t>(a)</w:t>
      </w:r>
      <w:r w:rsidRPr="00623ACD">
        <w:rPr>
          <w:color w:val="auto"/>
          <w:szCs w:val="22"/>
        </w:rPr>
        <w:tab/>
        <w:t>general economic conditions;</w:t>
      </w:r>
    </w:p>
    <w:p w:rsidR="00623ACD" w:rsidRPr="00623ACD" w:rsidRDefault="00623ACD" w:rsidP="00623ACD">
      <w:pPr>
        <w:rPr>
          <w:color w:val="auto"/>
          <w:szCs w:val="22"/>
        </w:rPr>
      </w:pPr>
      <w:r w:rsidRPr="00623ACD">
        <w:rPr>
          <w:color w:val="auto"/>
          <w:szCs w:val="22"/>
        </w:rPr>
        <w:tab/>
      </w:r>
      <w:r w:rsidRPr="00623ACD">
        <w:rPr>
          <w:color w:val="auto"/>
          <w:szCs w:val="22"/>
        </w:rPr>
        <w:tab/>
      </w:r>
      <w:r w:rsidRPr="00623ACD">
        <w:rPr>
          <w:color w:val="auto"/>
          <w:szCs w:val="22"/>
        </w:rPr>
        <w:tab/>
        <w:t>(b)</w:t>
      </w:r>
      <w:r w:rsidRPr="00623ACD">
        <w:rPr>
          <w:color w:val="auto"/>
          <w:szCs w:val="22"/>
        </w:rPr>
        <w:tab/>
        <w:t>the possible effect of inflation or deflation;</w:t>
      </w:r>
    </w:p>
    <w:p w:rsidR="00623ACD" w:rsidRPr="00623ACD" w:rsidRDefault="00623ACD" w:rsidP="00623ACD">
      <w:pPr>
        <w:rPr>
          <w:color w:val="auto"/>
          <w:szCs w:val="22"/>
        </w:rPr>
      </w:pPr>
      <w:r w:rsidRPr="00623ACD">
        <w:rPr>
          <w:color w:val="auto"/>
          <w:szCs w:val="22"/>
        </w:rPr>
        <w:tab/>
      </w:r>
      <w:r w:rsidRPr="00623ACD">
        <w:rPr>
          <w:color w:val="auto"/>
          <w:szCs w:val="22"/>
        </w:rPr>
        <w:tab/>
      </w:r>
      <w:r w:rsidRPr="00623ACD">
        <w:rPr>
          <w:color w:val="auto"/>
          <w:szCs w:val="22"/>
        </w:rPr>
        <w:tab/>
        <w:t>(c)</w:t>
      </w:r>
      <w:r w:rsidRPr="00623ACD">
        <w:rPr>
          <w:color w:val="auto"/>
          <w:szCs w:val="22"/>
        </w:rPr>
        <w:tab/>
        <w:t>the role that each investment or course of action plays within the overall portfolio of the retirement system;</w:t>
      </w:r>
    </w:p>
    <w:p w:rsidR="00623ACD" w:rsidRPr="00623ACD" w:rsidRDefault="00623ACD" w:rsidP="00623ACD">
      <w:pPr>
        <w:rPr>
          <w:color w:val="auto"/>
          <w:szCs w:val="22"/>
        </w:rPr>
      </w:pPr>
      <w:r w:rsidRPr="00623ACD">
        <w:rPr>
          <w:color w:val="auto"/>
          <w:szCs w:val="22"/>
        </w:rPr>
        <w:tab/>
      </w:r>
      <w:r w:rsidRPr="00623ACD">
        <w:rPr>
          <w:color w:val="auto"/>
          <w:szCs w:val="22"/>
        </w:rPr>
        <w:tab/>
      </w:r>
      <w:r w:rsidRPr="00623ACD">
        <w:rPr>
          <w:color w:val="auto"/>
          <w:szCs w:val="22"/>
        </w:rPr>
        <w:tab/>
        <w:t>(d)</w:t>
      </w:r>
      <w:r w:rsidRPr="00623ACD">
        <w:rPr>
          <w:color w:val="auto"/>
          <w:szCs w:val="22"/>
        </w:rPr>
        <w:tab/>
        <w:t>needs for liquidity, regularity of income, and preservation or appreciation of capital; and</w:t>
      </w:r>
    </w:p>
    <w:p w:rsidR="00623ACD" w:rsidRPr="00623ACD" w:rsidRDefault="00623ACD" w:rsidP="00623ACD">
      <w:pPr>
        <w:rPr>
          <w:color w:val="auto"/>
          <w:szCs w:val="22"/>
        </w:rPr>
      </w:pPr>
      <w:r w:rsidRPr="00623ACD">
        <w:rPr>
          <w:color w:val="auto"/>
          <w:szCs w:val="22"/>
        </w:rPr>
        <w:tab/>
      </w:r>
      <w:r w:rsidRPr="00623ACD">
        <w:rPr>
          <w:color w:val="auto"/>
          <w:szCs w:val="22"/>
        </w:rPr>
        <w:tab/>
      </w:r>
      <w:r w:rsidRPr="00623ACD">
        <w:rPr>
          <w:color w:val="auto"/>
          <w:szCs w:val="22"/>
        </w:rPr>
        <w:tab/>
        <w:t>(e)</w:t>
      </w:r>
      <w:r w:rsidRPr="00623ACD">
        <w:rPr>
          <w:color w:val="auto"/>
          <w:szCs w:val="22"/>
        </w:rPr>
        <w:tab/>
        <w:t>the adequacy of funding for the plan based on reasonable actuarial factors;</w:t>
      </w:r>
    </w:p>
    <w:p w:rsidR="00623ACD" w:rsidRPr="00623ACD" w:rsidRDefault="00623ACD" w:rsidP="00623ACD">
      <w:pPr>
        <w:rPr>
          <w:color w:val="auto"/>
          <w:szCs w:val="22"/>
        </w:rPr>
      </w:pPr>
      <w:r w:rsidRPr="00623ACD">
        <w:rPr>
          <w:color w:val="auto"/>
          <w:szCs w:val="22"/>
        </w:rPr>
        <w:tab/>
      </w:r>
      <w:r w:rsidRPr="00623ACD">
        <w:rPr>
          <w:color w:val="auto"/>
          <w:szCs w:val="22"/>
        </w:rPr>
        <w:tab/>
        <w:t>(2)</w:t>
      </w:r>
      <w:r w:rsidRPr="00623ACD">
        <w:rPr>
          <w:color w:val="auto"/>
          <w:szCs w:val="22"/>
        </w:rPr>
        <w:tab/>
        <w:t>shall diversify the investments of the retirement system unless the commission reasonably determines that, because of special circumstances, it is clearly prudent not to do so;</w:t>
      </w:r>
    </w:p>
    <w:p w:rsidR="00623ACD" w:rsidRPr="00623ACD" w:rsidRDefault="00623ACD" w:rsidP="00623ACD">
      <w:pPr>
        <w:rPr>
          <w:color w:val="auto"/>
          <w:szCs w:val="22"/>
          <w:u w:val="single"/>
        </w:rPr>
      </w:pPr>
      <w:r w:rsidRPr="00623ACD">
        <w:rPr>
          <w:color w:val="auto"/>
          <w:szCs w:val="22"/>
        </w:rPr>
        <w:tab/>
      </w:r>
      <w:r w:rsidRPr="00623ACD">
        <w:rPr>
          <w:color w:val="auto"/>
          <w:szCs w:val="22"/>
        </w:rPr>
        <w:tab/>
        <w:t>(3)</w:t>
      </w:r>
      <w:r w:rsidRPr="00623ACD">
        <w:rPr>
          <w:color w:val="auto"/>
          <w:szCs w:val="22"/>
        </w:rPr>
        <w:tab/>
        <w:t xml:space="preserve">shall make a reasonable effort to verify facts relevant to the investment and management of assets of a retirement system; </w:t>
      </w:r>
      <w:r w:rsidRPr="00623ACD">
        <w:rPr>
          <w:color w:val="auto"/>
          <w:szCs w:val="22"/>
          <w:u w:val="single"/>
        </w:rPr>
        <w:t>and</w:t>
      </w:r>
    </w:p>
    <w:p w:rsidR="00623ACD" w:rsidRPr="00623ACD" w:rsidRDefault="00623ACD" w:rsidP="00623ACD">
      <w:pPr>
        <w:rPr>
          <w:color w:val="auto"/>
          <w:szCs w:val="22"/>
        </w:rPr>
      </w:pPr>
      <w:r w:rsidRPr="00623ACD">
        <w:rPr>
          <w:color w:val="auto"/>
          <w:szCs w:val="22"/>
        </w:rPr>
        <w:tab/>
      </w:r>
      <w:r w:rsidRPr="00623ACD">
        <w:rPr>
          <w:color w:val="auto"/>
          <w:szCs w:val="22"/>
        </w:rPr>
        <w:tab/>
        <w:t>(4)</w:t>
      </w:r>
      <w:r w:rsidRPr="00623ACD">
        <w:rPr>
          <w:color w:val="auto"/>
          <w:szCs w:val="22"/>
        </w:rPr>
        <w:tab/>
        <w:t>may invest in any kind of property or type of investment consistent with this chapter and Section 9</w:t>
      </w:r>
      <w:r w:rsidRPr="00623ACD">
        <w:rPr>
          <w:color w:val="auto"/>
          <w:szCs w:val="22"/>
        </w:rPr>
        <w:noBreakHyphen/>
        <w:t>1</w:t>
      </w:r>
      <w:r w:rsidRPr="00623ACD">
        <w:rPr>
          <w:color w:val="auto"/>
          <w:szCs w:val="22"/>
        </w:rPr>
        <w:noBreakHyphen/>
        <w:t>1310</w:t>
      </w:r>
      <w:r w:rsidRPr="00623ACD">
        <w:rPr>
          <w:strike/>
          <w:color w:val="auto"/>
          <w:szCs w:val="22"/>
          <w:vertAlign w:val="subscript"/>
        </w:rPr>
        <w:t>;</w:t>
      </w:r>
    </w:p>
    <w:p w:rsidR="00623ACD" w:rsidRPr="00623ACD" w:rsidRDefault="00623ACD" w:rsidP="00623ACD">
      <w:pPr>
        <w:rPr>
          <w:snapToGrid w:val="0"/>
          <w:color w:val="auto"/>
          <w:szCs w:val="22"/>
        </w:rPr>
      </w:pPr>
      <w:r w:rsidRPr="00623ACD">
        <w:rPr>
          <w:color w:val="auto"/>
          <w:szCs w:val="22"/>
        </w:rPr>
        <w:tab/>
      </w:r>
      <w:r w:rsidRPr="00623ACD">
        <w:rPr>
          <w:color w:val="auto"/>
          <w:szCs w:val="22"/>
        </w:rPr>
        <w:tab/>
      </w:r>
      <w:r w:rsidRPr="00623ACD">
        <w:rPr>
          <w:strike/>
          <w:color w:val="auto"/>
          <w:szCs w:val="22"/>
        </w:rPr>
        <w:t>(5)</w:t>
      </w:r>
      <w:r w:rsidRPr="00623ACD">
        <w:rPr>
          <w:color w:val="auto"/>
          <w:szCs w:val="22"/>
        </w:rPr>
        <w:tab/>
      </w:r>
      <w:r w:rsidRPr="00623ACD">
        <w:rPr>
          <w:strike/>
          <w:color w:val="auto"/>
          <w:szCs w:val="22"/>
        </w:rPr>
        <w:t>may consider benefits created by an investment in addition to investment return only if the commission determines that the investment providing these collateral benefits would be prudent even without the collateral benefits</w:t>
      </w:r>
      <w:r w:rsidRPr="00623ACD">
        <w:rPr>
          <w:color w:val="auto"/>
          <w:szCs w:val="22"/>
        </w:rPr>
        <w:t>.”</w:t>
      </w:r>
      <w:r w:rsidRPr="00623ACD">
        <w:rPr>
          <w:color w:val="auto"/>
          <w:szCs w:val="22"/>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 xml:space="preserve">Senator CLIMER moved to carry over the amendment. </w:t>
      </w:r>
    </w:p>
    <w:p w:rsidR="00623ACD" w:rsidRPr="00623ACD" w:rsidRDefault="00623ACD" w:rsidP="00623ACD">
      <w:pPr>
        <w:pStyle w:val="Header"/>
        <w:tabs>
          <w:tab w:val="clear" w:pos="8640"/>
          <w:tab w:val="left" w:pos="4320"/>
        </w:tabs>
        <w:rPr>
          <w:szCs w:val="22"/>
        </w:rPr>
      </w:pPr>
    </w:p>
    <w:p w:rsidR="00623ACD" w:rsidRPr="00623ACD" w:rsidRDefault="00623ACD" w:rsidP="00623ACD">
      <w:pPr>
        <w:jc w:val="center"/>
        <w:rPr>
          <w:szCs w:val="22"/>
        </w:rPr>
      </w:pPr>
      <w:r w:rsidRPr="00623ACD">
        <w:rPr>
          <w:b/>
          <w:szCs w:val="22"/>
        </w:rPr>
        <w:t>Amendment No. 7</w:t>
      </w:r>
    </w:p>
    <w:p w:rsidR="00623ACD" w:rsidRPr="00623ACD" w:rsidRDefault="00623ACD" w:rsidP="00623ACD">
      <w:pPr>
        <w:rPr>
          <w:snapToGrid w:val="0"/>
          <w:szCs w:val="22"/>
        </w:rPr>
      </w:pPr>
      <w:r w:rsidRPr="00623ACD">
        <w:rPr>
          <w:snapToGrid w:val="0"/>
          <w:szCs w:val="22"/>
        </w:rPr>
        <w:tab/>
        <w:t>Senator CLIMER proposed the following amendment (SA\</w:t>
      </w:r>
      <w:r w:rsidRPr="00623ACD">
        <w:rPr>
          <w:snapToGrid w:val="0"/>
          <w:szCs w:val="22"/>
        </w:rPr>
        <w:br/>
        <w:t>394C023.DKA.SA17):</w:t>
      </w:r>
    </w:p>
    <w:p w:rsidR="00623ACD" w:rsidRPr="00623ACD" w:rsidRDefault="00623ACD" w:rsidP="00623ACD">
      <w:pPr>
        <w:rPr>
          <w:snapToGrid w:val="0"/>
          <w:color w:val="auto"/>
          <w:szCs w:val="22"/>
        </w:rPr>
      </w:pPr>
      <w:r w:rsidRPr="00623ACD">
        <w:rPr>
          <w:snapToGrid w:val="0"/>
          <w:color w:val="auto"/>
          <w:szCs w:val="22"/>
        </w:rPr>
        <w:tab/>
        <w:t>Amend the bill, as and if amended, by adding an appropriately numbered SECTION to read:</w:t>
      </w:r>
    </w:p>
    <w:p w:rsidR="00623ACD" w:rsidRPr="00623ACD" w:rsidRDefault="00623ACD" w:rsidP="00623ACD">
      <w:pPr>
        <w:rPr>
          <w:color w:val="auto"/>
          <w:szCs w:val="22"/>
        </w:rPr>
      </w:pPr>
      <w:r w:rsidRPr="00623ACD">
        <w:rPr>
          <w:szCs w:val="22"/>
        </w:rPr>
        <w:tab/>
      </w:r>
      <w:r w:rsidRPr="00623ACD">
        <w:rPr>
          <w:color w:val="auto"/>
          <w:szCs w:val="22"/>
        </w:rPr>
        <w:t>/</w:t>
      </w:r>
      <w:r w:rsidRPr="00623ACD">
        <w:rPr>
          <w:color w:val="auto"/>
          <w:szCs w:val="22"/>
        </w:rPr>
        <w:tab/>
        <w:t>SECTION</w:t>
      </w:r>
      <w:r w:rsidRPr="00623ACD">
        <w:rPr>
          <w:color w:val="auto"/>
          <w:szCs w:val="22"/>
        </w:rPr>
        <w:tab/>
        <w:t>___.</w:t>
      </w:r>
      <w:r w:rsidRPr="00623ACD">
        <w:rPr>
          <w:color w:val="auto"/>
          <w:szCs w:val="22"/>
        </w:rPr>
        <w:tab/>
        <w:t>Section 9</w:t>
      </w:r>
      <w:r w:rsidRPr="00623ACD">
        <w:rPr>
          <w:color w:val="auto"/>
          <w:szCs w:val="22"/>
        </w:rPr>
        <w:noBreakHyphen/>
        <w:t>16</w:t>
      </w:r>
      <w:r w:rsidRPr="00623ACD">
        <w:rPr>
          <w:color w:val="auto"/>
          <w:szCs w:val="22"/>
        </w:rPr>
        <w:noBreakHyphen/>
        <w:t>30 of the 1976 Code, as last amended by Act 153 of 2005, is further amended by adding an appropriately lettered subsection to read:</w:t>
      </w:r>
    </w:p>
    <w:p w:rsidR="00623ACD" w:rsidRPr="00623ACD" w:rsidRDefault="00623ACD" w:rsidP="00623ACD">
      <w:pPr>
        <w:rPr>
          <w:color w:val="auto"/>
          <w:szCs w:val="22"/>
        </w:rPr>
      </w:pPr>
      <w:r w:rsidRPr="00623ACD">
        <w:rPr>
          <w:color w:val="auto"/>
          <w:szCs w:val="22"/>
        </w:rPr>
        <w:tab/>
        <w:t>“(  )</w:t>
      </w:r>
      <w:r w:rsidRPr="00623ACD">
        <w:rPr>
          <w:color w:val="auto"/>
          <w:szCs w:val="22"/>
        </w:rPr>
        <w:tab/>
        <w:t>The commission shall cast shareholder proxy votes that are in the best interest of the trust fund and most likely to maximize shareholder value.”</w:t>
      </w:r>
      <w:r w:rsidRPr="00623ACD">
        <w:rPr>
          <w:color w:val="auto"/>
          <w:szCs w:val="22"/>
        </w:rPr>
        <w:tab/>
      </w:r>
      <w:r w:rsidRPr="00623ACD">
        <w:rPr>
          <w:color w:val="auto"/>
          <w:szCs w:val="22"/>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Senator CLIMER explained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jc w:val="center"/>
        <w:rPr>
          <w:b/>
          <w:szCs w:val="22"/>
        </w:rPr>
      </w:pPr>
      <w:r w:rsidRPr="00623ACD">
        <w:rPr>
          <w:b/>
          <w:szCs w:val="22"/>
        </w:rPr>
        <w:t>Motion Adopted</w:t>
      </w:r>
    </w:p>
    <w:p w:rsidR="00623ACD" w:rsidRPr="00623ACD" w:rsidRDefault="00623ACD" w:rsidP="00623ACD">
      <w:pPr>
        <w:pStyle w:val="Header"/>
        <w:tabs>
          <w:tab w:val="clear" w:pos="8640"/>
          <w:tab w:val="left" w:pos="4320"/>
        </w:tabs>
        <w:rPr>
          <w:szCs w:val="22"/>
        </w:rPr>
      </w:pPr>
      <w:r w:rsidRPr="00623ACD">
        <w:rPr>
          <w:szCs w:val="22"/>
        </w:rPr>
        <w:tab/>
        <w:t xml:space="preserve">On motion of Senator SHEHEEN, with unanimous consent, the Senate agreed to amend Amendment 7. </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jc w:val="center"/>
        <w:rPr>
          <w:szCs w:val="22"/>
        </w:rPr>
      </w:pPr>
      <w:r w:rsidRPr="00623ACD">
        <w:rPr>
          <w:b/>
          <w:szCs w:val="22"/>
        </w:rPr>
        <w:t>Amendment No. 7A</w:t>
      </w:r>
    </w:p>
    <w:p w:rsidR="00623ACD" w:rsidRPr="00623ACD" w:rsidRDefault="00623ACD" w:rsidP="00623ACD">
      <w:pPr>
        <w:rPr>
          <w:snapToGrid w:val="0"/>
          <w:szCs w:val="22"/>
        </w:rPr>
      </w:pPr>
      <w:r w:rsidRPr="00623ACD">
        <w:rPr>
          <w:snapToGrid w:val="0"/>
          <w:szCs w:val="22"/>
        </w:rPr>
        <w:tab/>
        <w:t>Senator CLIMER proposed the following amendment (394R006.SP.WC), which was adopted:</w:t>
      </w:r>
    </w:p>
    <w:p w:rsidR="00623ACD" w:rsidRPr="00623ACD" w:rsidRDefault="00623ACD" w:rsidP="00623ACD">
      <w:pPr>
        <w:rPr>
          <w:snapToGrid w:val="0"/>
          <w:color w:val="auto"/>
          <w:szCs w:val="22"/>
        </w:rPr>
      </w:pPr>
      <w:r w:rsidRPr="00623ACD">
        <w:rPr>
          <w:snapToGrid w:val="0"/>
          <w:color w:val="auto"/>
          <w:szCs w:val="22"/>
        </w:rPr>
        <w:tab/>
        <w:t>Amend the bill, as and if amended, by adding an appropriately numbered SECTION to read:</w:t>
      </w:r>
    </w:p>
    <w:p w:rsidR="00623ACD" w:rsidRPr="00623ACD" w:rsidRDefault="00623ACD" w:rsidP="00623ACD">
      <w:pPr>
        <w:rPr>
          <w:snapToGrid w:val="0"/>
          <w:color w:val="auto"/>
          <w:szCs w:val="22"/>
        </w:rPr>
      </w:pPr>
      <w:r w:rsidRPr="00623ACD">
        <w:rPr>
          <w:snapToGrid w:val="0"/>
          <w:szCs w:val="22"/>
        </w:rPr>
        <w:tab/>
      </w:r>
      <w:r w:rsidRPr="00623ACD">
        <w:rPr>
          <w:snapToGrid w:val="0"/>
          <w:color w:val="auto"/>
          <w:szCs w:val="22"/>
        </w:rPr>
        <w:t>/SECTION</w:t>
      </w:r>
      <w:r w:rsidRPr="00623ACD">
        <w:rPr>
          <w:snapToGrid w:val="0"/>
          <w:color w:val="auto"/>
          <w:szCs w:val="22"/>
        </w:rPr>
        <w:tab/>
        <w:t>__.</w:t>
      </w:r>
      <w:r w:rsidRPr="00623ACD">
        <w:rPr>
          <w:snapToGrid w:val="0"/>
          <w:color w:val="auto"/>
          <w:szCs w:val="22"/>
        </w:rPr>
        <w:tab/>
        <w:t>Section 9-16-30 of the 1976 Code, as last amended by Act 153 of 2005, is further amended by adding an appropriately lettered subsection to read:</w:t>
      </w:r>
    </w:p>
    <w:p w:rsidR="00623ACD" w:rsidRPr="00623ACD" w:rsidRDefault="00623ACD" w:rsidP="00623ACD">
      <w:pPr>
        <w:rPr>
          <w:snapToGrid w:val="0"/>
          <w:color w:val="auto"/>
          <w:szCs w:val="22"/>
        </w:rPr>
      </w:pPr>
      <w:r w:rsidRPr="00623ACD">
        <w:rPr>
          <w:snapToGrid w:val="0"/>
          <w:color w:val="auto"/>
          <w:szCs w:val="22"/>
        </w:rPr>
        <w:tab/>
      </w:r>
      <w:r w:rsidRPr="00623ACD">
        <w:rPr>
          <w:snapToGrid w:val="0"/>
          <w:color w:val="auto"/>
          <w:szCs w:val="22"/>
        </w:rPr>
        <w:tab/>
        <w:t>“(</w:t>
      </w:r>
      <w:r w:rsidRPr="00623ACD">
        <w:rPr>
          <w:snapToGrid w:val="0"/>
          <w:color w:val="auto"/>
          <w:szCs w:val="22"/>
        </w:rPr>
        <w:tab/>
        <w:t>)</w:t>
      </w:r>
      <w:r w:rsidRPr="00623ACD">
        <w:rPr>
          <w:snapToGrid w:val="0"/>
          <w:color w:val="auto"/>
          <w:szCs w:val="22"/>
        </w:rPr>
        <w:tab/>
        <w:t>The commission shall cast shareholder proxy votes that are in keeping with its fiduciary duties that are consistent with the best interest of the trust fund and most likely to maximize shareholder value.”</w:t>
      </w:r>
      <w:r w:rsidRPr="00623ACD">
        <w:rPr>
          <w:snapToGrid w:val="0"/>
          <w:color w:val="auto"/>
          <w:szCs w:val="22"/>
        </w:rPr>
        <w:tab/>
      </w:r>
      <w:r w:rsidRPr="00623ACD">
        <w:rPr>
          <w:snapToGrid w:val="0"/>
          <w:color w:val="auto"/>
          <w:szCs w:val="22"/>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rPr>
          <w:snapToGrid w:val="0"/>
          <w:color w:val="auto"/>
          <w:szCs w:val="22"/>
        </w:rPr>
      </w:pPr>
    </w:p>
    <w:p w:rsidR="00623ACD" w:rsidRPr="00623ACD" w:rsidRDefault="00623ACD" w:rsidP="00623ACD">
      <w:pPr>
        <w:pStyle w:val="Header"/>
        <w:tabs>
          <w:tab w:val="clear" w:pos="8640"/>
          <w:tab w:val="left" w:pos="4320"/>
        </w:tabs>
        <w:rPr>
          <w:szCs w:val="22"/>
        </w:rPr>
      </w:pPr>
      <w:r w:rsidRPr="00623ACD">
        <w:rPr>
          <w:szCs w:val="22"/>
        </w:rPr>
        <w:tab/>
        <w:t>Senator KIMPSON spoke on the amendment.</w:t>
      </w:r>
    </w:p>
    <w:p w:rsidR="00623ACD" w:rsidRPr="00623ACD" w:rsidRDefault="00623ACD" w:rsidP="00623ACD">
      <w:pPr>
        <w:pStyle w:val="Header"/>
        <w:tabs>
          <w:tab w:val="clear" w:pos="8640"/>
          <w:tab w:val="left" w:pos="4320"/>
        </w:tabs>
        <w:rPr>
          <w:szCs w:val="22"/>
        </w:rPr>
      </w:pPr>
      <w:r w:rsidRPr="00623ACD">
        <w:rPr>
          <w:szCs w:val="22"/>
        </w:rPr>
        <w:tab/>
        <w:t>Senator KIMPSON moved to lay the amendment on the table.</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"ayes" and "nays" were demanded and taken, resulting as follows:</w:t>
      </w:r>
    </w:p>
    <w:p w:rsidR="00623ACD" w:rsidRPr="00623ACD" w:rsidRDefault="00623ACD" w:rsidP="00623ACD">
      <w:pPr>
        <w:pStyle w:val="Header"/>
        <w:tabs>
          <w:tab w:val="clear" w:pos="8640"/>
          <w:tab w:val="left" w:pos="4320"/>
        </w:tabs>
        <w:jc w:val="center"/>
        <w:rPr>
          <w:b/>
          <w:szCs w:val="22"/>
        </w:rPr>
      </w:pPr>
      <w:r w:rsidRPr="00623ACD">
        <w:rPr>
          <w:b/>
          <w:szCs w:val="22"/>
        </w:rPr>
        <w:t>Ayes 6; Nays 34</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623ACD">
        <w:rPr>
          <w:b/>
          <w:szCs w:val="22"/>
        </w:rPr>
        <w:t>AYES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Allen</w:t>
      </w:r>
      <w:r w:rsidRPr="00623ACD">
        <w:rPr>
          <w:szCs w:val="22"/>
        </w:rPr>
        <w:tab/>
        <w:t>Johnson</w:t>
      </w:r>
      <w:r w:rsidRPr="00623ACD">
        <w:rPr>
          <w:szCs w:val="22"/>
        </w:rPr>
        <w:tab/>
        <w:t>Kimpson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i/>
          <w:szCs w:val="22"/>
        </w:rPr>
        <w:t>Matthews, John</w:t>
      </w:r>
      <w:r w:rsidRPr="00623ACD">
        <w:rPr>
          <w:i/>
          <w:szCs w:val="22"/>
        </w:rPr>
        <w:tab/>
      </w:r>
      <w:r w:rsidRPr="00623ACD">
        <w:rPr>
          <w:szCs w:val="22"/>
        </w:rPr>
        <w:t>Reese</w:t>
      </w:r>
      <w:r w:rsidRPr="00623ACD">
        <w:rPr>
          <w:szCs w:val="22"/>
        </w:rPr>
        <w:tab/>
        <w:t>Setzler</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623ACD">
        <w:rPr>
          <w:b/>
          <w:szCs w:val="22"/>
        </w:rPr>
        <w:t>Total--6</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623ACD">
        <w:rPr>
          <w:b/>
          <w:szCs w:val="22"/>
        </w:rPr>
        <w:t>NAYS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Alexander</w:t>
      </w:r>
      <w:r w:rsidRPr="00623ACD">
        <w:rPr>
          <w:szCs w:val="22"/>
        </w:rPr>
        <w:tab/>
        <w:t>Bennett</w:t>
      </w:r>
      <w:r w:rsidRPr="00623ACD">
        <w:rPr>
          <w:szCs w:val="22"/>
        </w:rPr>
        <w:tab/>
        <w:t>Campbell</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Campsen</w:t>
      </w:r>
      <w:r w:rsidRPr="00623ACD">
        <w:rPr>
          <w:szCs w:val="22"/>
        </w:rPr>
        <w:tab/>
        <w:t>Climer</w:t>
      </w:r>
      <w:r w:rsidRPr="00623ACD">
        <w:rPr>
          <w:szCs w:val="22"/>
        </w:rPr>
        <w:tab/>
        <w:t>Corbin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Courson</w:t>
      </w:r>
      <w:r w:rsidRPr="00623ACD">
        <w:rPr>
          <w:szCs w:val="22"/>
        </w:rPr>
        <w:tab/>
        <w:t>Cromer</w:t>
      </w:r>
      <w:r w:rsidRPr="00623ACD">
        <w:rPr>
          <w:szCs w:val="22"/>
        </w:rPr>
        <w:tab/>
        <w:t>Davis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Fanning</w:t>
      </w:r>
      <w:r w:rsidRPr="00623ACD">
        <w:rPr>
          <w:szCs w:val="22"/>
        </w:rPr>
        <w:tab/>
        <w:t>Gambrell</w:t>
      </w:r>
      <w:r w:rsidRPr="00623ACD">
        <w:rPr>
          <w:szCs w:val="22"/>
        </w:rPr>
        <w:tab/>
        <w:t>Goldfinch</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Gregory</w:t>
      </w:r>
      <w:r w:rsidRPr="00623ACD">
        <w:rPr>
          <w:szCs w:val="22"/>
        </w:rPr>
        <w:tab/>
        <w:t>Grooms</w:t>
      </w:r>
      <w:r w:rsidRPr="00623ACD">
        <w:rPr>
          <w:szCs w:val="22"/>
        </w:rPr>
        <w:tab/>
        <w:t>Hembree</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Leatherman</w:t>
      </w:r>
      <w:r w:rsidRPr="00623ACD">
        <w:rPr>
          <w:szCs w:val="22"/>
        </w:rPr>
        <w:tab/>
        <w:t>Malloy</w:t>
      </w:r>
      <w:r w:rsidRPr="00623ACD">
        <w:rPr>
          <w:szCs w:val="22"/>
        </w:rPr>
        <w:tab/>
        <w:t>Martin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Massey</w:t>
      </w:r>
      <w:r w:rsidRPr="00623ACD">
        <w:rPr>
          <w:szCs w:val="22"/>
        </w:rPr>
        <w:tab/>
        <w:t>McElveen</w:t>
      </w:r>
      <w:r w:rsidRPr="00623ACD">
        <w:rPr>
          <w:szCs w:val="22"/>
        </w:rPr>
        <w:tab/>
        <w:t>Nicholson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Peeler</w:t>
      </w:r>
      <w:r w:rsidRPr="00623ACD">
        <w:rPr>
          <w:szCs w:val="22"/>
        </w:rPr>
        <w:tab/>
        <w:t>Rankin</w:t>
      </w:r>
      <w:r w:rsidRPr="00623ACD">
        <w:rPr>
          <w:szCs w:val="22"/>
        </w:rPr>
        <w:tab/>
        <w:t>Rice</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Scott</w:t>
      </w:r>
      <w:r w:rsidRPr="00623ACD">
        <w:rPr>
          <w:szCs w:val="22"/>
        </w:rPr>
        <w:tab/>
        <w:t>Senn</w:t>
      </w:r>
      <w:r w:rsidRPr="00623ACD">
        <w:rPr>
          <w:szCs w:val="22"/>
        </w:rPr>
        <w:tab/>
        <w:t>Shealy</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Sheheen</w:t>
      </w:r>
      <w:r w:rsidRPr="00623ACD">
        <w:rPr>
          <w:szCs w:val="22"/>
        </w:rPr>
        <w:tab/>
        <w:t>Talley</w:t>
      </w:r>
      <w:r w:rsidRPr="00623ACD">
        <w:rPr>
          <w:szCs w:val="22"/>
        </w:rPr>
        <w:tab/>
        <w:t>Timmons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Turner</w:t>
      </w:r>
      <w:r w:rsidRPr="00623ACD">
        <w:rPr>
          <w:szCs w:val="22"/>
        </w:rPr>
        <w:tab/>
        <w:t>Verdin</w:t>
      </w:r>
      <w:r w:rsidRPr="00623ACD">
        <w:rPr>
          <w:szCs w:val="22"/>
        </w:rPr>
        <w:tab/>
        <w:t>Williams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Young</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623ACD">
        <w:rPr>
          <w:b/>
          <w:szCs w:val="22"/>
        </w:rPr>
        <w:t>Total--34</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 xml:space="preserve">The Senate refused to table the amendment. </w:t>
      </w:r>
    </w:p>
    <w:p w:rsidR="00623ACD" w:rsidRPr="00623ACD" w:rsidRDefault="00623ACD" w:rsidP="00623ACD">
      <w:pPr>
        <w:pStyle w:val="Header"/>
        <w:tabs>
          <w:tab w:val="clear" w:pos="8640"/>
          <w:tab w:val="left" w:pos="4320"/>
        </w:tabs>
        <w:rPr>
          <w:szCs w:val="22"/>
        </w:rPr>
      </w:pPr>
    </w:p>
    <w:p w:rsidR="00623ACD" w:rsidRDefault="00623ACD" w:rsidP="00623ACD">
      <w:pPr>
        <w:pStyle w:val="Header"/>
        <w:tabs>
          <w:tab w:val="clear" w:pos="8640"/>
          <w:tab w:val="left" w:pos="4320"/>
        </w:tabs>
        <w:rPr>
          <w:szCs w:val="22"/>
        </w:rPr>
      </w:pPr>
      <w:r w:rsidRPr="00623ACD">
        <w:rPr>
          <w:szCs w:val="22"/>
        </w:rPr>
        <w:tab/>
        <w:t>The question then was the adoption of the amendment.</w:t>
      </w:r>
    </w:p>
    <w:p w:rsidR="00E350E2" w:rsidRPr="00623ACD" w:rsidRDefault="00E350E2"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amendment was adopted.</w:t>
      </w:r>
    </w:p>
    <w:p w:rsidR="00623ACD" w:rsidRPr="00623ACD" w:rsidRDefault="00623ACD" w:rsidP="00623ACD">
      <w:pPr>
        <w:pStyle w:val="Header"/>
        <w:tabs>
          <w:tab w:val="clear" w:pos="8640"/>
          <w:tab w:val="left" w:pos="4320"/>
        </w:tabs>
        <w:rPr>
          <w:szCs w:val="22"/>
        </w:rPr>
      </w:pPr>
    </w:p>
    <w:p w:rsidR="00623ACD" w:rsidRPr="00623ACD" w:rsidRDefault="00623ACD" w:rsidP="00623ACD">
      <w:pPr>
        <w:keepNext/>
        <w:keepLines/>
        <w:jc w:val="center"/>
        <w:rPr>
          <w:szCs w:val="22"/>
        </w:rPr>
      </w:pPr>
      <w:r w:rsidRPr="00623ACD">
        <w:rPr>
          <w:b/>
          <w:szCs w:val="22"/>
        </w:rPr>
        <w:t>Amendment No. 8</w:t>
      </w:r>
    </w:p>
    <w:p w:rsidR="00623ACD" w:rsidRPr="00623ACD" w:rsidRDefault="00623ACD" w:rsidP="00623ACD">
      <w:pPr>
        <w:keepNext/>
        <w:keepLines/>
        <w:rPr>
          <w:szCs w:val="22"/>
          <w:u w:color="000000" w:themeColor="text1"/>
        </w:rPr>
      </w:pPr>
      <w:r w:rsidRPr="00623ACD">
        <w:rPr>
          <w:szCs w:val="22"/>
          <w:u w:color="000000" w:themeColor="text1"/>
        </w:rPr>
        <w:tab/>
        <w:t>Senator SETZLER proposed the following amendment (SA\</w:t>
      </w:r>
      <w:r w:rsidRPr="00623ACD">
        <w:rPr>
          <w:szCs w:val="22"/>
          <w:u w:color="000000" w:themeColor="text1"/>
        </w:rPr>
        <w:br/>
        <w:t>394C016.DKA.SA17),which was adopted, reconsidered and carried over:</w:t>
      </w:r>
    </w:p>
    <w:p w:rsidR="00623ACD" w:rsidRPr="00623ACD" w:rsidRDefault="00623ACD" w:rsidP="00623ACD">
      <w:pPr>
        <w:keepNext/>
        <w:keepLines/>
        <w:rPr>
          <w:color w:val="auto"/>
          <w:szCs w:val="22"/>
        </w:rPr>
      </w:pPr>
      <w:r w:rsidRPr="00623ACD">
        <w:rPr>
          <w:color w:val="auto"/>
          <w:szCs w:val="22"/>
          <w:u w:color="000000" w:themeColor="text1"/>
        </w:rPr>
        <w:tab/>
      </w:r>
      <w:r w:rsidRPr="00623ACD">
        <w:rPr>
          <w:color w:val="auto"/>
          <w:szCs w:val="22"/>
        </w:rPr>
        <w:t xml:space="preserve">Amend the bill, as and if amended, SECTION 8, beginning on line 31 and page 15, by striking Section 9-16-315(B) and </w:t>
      </w:r>
      <w:r w:rsidRPr="00623ACD">
        <w:rPr>
          <w:strike/>
          <w:color w:val="auto"/>
          <w:szCs w:val="22"/>
        </w:rPr>
        <w:t>(C)</w:t>
      </w:r>
      <w:r w:rsidRPr="00623ACD">
        <w:rPr>
          <w:color w:val="auto"/>
          <w:szCs w:val="22"/>
        </w:rPr>
        <w:t xml:space="preserve"> and inserting:</w:t>
      </w:r>
    </w:p>
    <w:p w:rsidR="00623ACD" w:rsidRPr="00623ACD" w:rsidRDefault="00623ACD" w:rsidP="00623ACD">
      <w:pPr>
        <w:rPr>
          <w:color w:val="auto"/>
          <w:szCs w:val="22"/>
          <w:u w:color="000000"/>
        </w:rPr>
      </w:pPr>
      <w:r w:rsidRPr="00623ACD">
        <w:rPr>
          <w:szCs w:val="22"/>
        </w:rPr>
        <w:tab/>
      </w:r>
      <w:r w:rsidRPr="00623ACD">
        <w:rPr>
          <w:color w:val="auto"/>
          <w:szCs w:val="22"/>
        </w:rPr>
        <w:t>/</w:t>
      </w:r>
      <w:r w:rsidRPr="00623ACD">
        <w:rPr>
          <w:color w:val="auto"/>
          <w:szCs w:val="22"/>
        </w:rPr>
        <w:tab/>
      </w:r>
      <w:r w:rsidRPr="00623ACD">
        <w:rPr>
          <w:color w:val="auto"/>
          <w:szCs w:val="22"/>
          <w:u w:color="000000"/>
        </w:rPr>
        <w:t>(B)</w:t>
      </w:r>
      <w:r w:rsidRPr="00623ACD">
        <w:rPr>
          <w:color w:val="auto"/>
          <w:szCs w:val="22"/>
          <w:u w:color="000000"/>
        </w:rPr>
        <w:tab/>
      </w:r>
      <w:r w:rsidRPr="00623ACD">
        <w:rPr>
          <w:strike/>
          <w:color w:val="auto"/>
          <w:szCs w:val="22"/>
          <w:u w:color="000000"/>
        </w:rPr>
        <w:t>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r w:rsidRPr="00623ACD">
        <w:rPr>
          <w:color w:val="auto"/>
          <w:szCs w:val="22"/>
          <w:u w:color="000000"/>
        </w:rPr>
        <w:t xml:space="preserve"> </w:t>
      </w:r>
      <w:r w:rsidRPr="00623ACD">
        <w:rPr>
          <w:color w:val="auto"/>
          <w:szCs w:val="22"/>
          <w:u w:val="single" w:color="000000"/>
        </w:rPr>
        <w:t>In making appointments, the appointing authorities shall select members who are representative of the racial, gender, and geographical diversity of the State.</w:t>
      </w:r>
    </w:p>
    <w:p w:rsidR="00623ACD" w:rsidRPr="00623ACD" w:rsidRDefault="00623ACD" w:rsidP="00623ACD">
      <w:pPr>
        <w:rPr>
          <w:color w:val="auto"/>
          <w:szCs w:val="22"/>
        </w:rPr>
      </w:pPr>
      <w:r w:rsidRPr="00623ACD">
        <w:rPr>
          <w:color w:val="auto"/>
          <w:szCs w:val="22"/>
          <w:u w:color="000000"/>
        </w:rPr>
        <w:tab/>
      </w:r>
      <w:r w:rsidRPr="00623ACD">
        <w:rPr>
          <w:strike/>
          <w:color w:val="auto"/>
          <w:szCs w:val="22"/>
          <w:u w:color="000000"/>
        </w:rPr>
        <w:t>(C)</w:t>
      </w:r>
      <w:r w:rsidRPr="00623ACD">
        <w:rPr>
          <w:color w:val="auto"/>
          <w:szCs w:val="22"/>
          <w:u w:color="000000"/>
        </w:rPr>
        <w:tab/>
      </w:r>
      <w:r w:rsidRPr="00623ACD">
        <w:rPr>
          <w:strike/>
          <w:color w:val="auto"/>
          <w:szCs w:val="22"/>
          <w:u w:color="000000"/>
        </w:rPr>
        <w:t>Except as provided in subsection (B),</w:t>
      </w:r>
      <w:r w:rsidRPr="00623ACD">
        <w:rPr>
          <w:color w:val="auto"/>
          <w:szCs w:val="22"/>
          <w:u w:color="000000"/>
        </w:rPr>
        <w:t xml:space="preserve"> Members shall serve for terms of five years and until their successors are appointed and qualify</w:t>
      </w:r>
      <w:r w:rsidRPr="00623ACD">
        <w:rPr>
          <w:strike/>
          <w:color w:val="auto"/>
          <w:szCs w:val="22"/>
          <w:u w:color="000000"/>
        </w:rPr>
        <w:t>,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w:t>
      </w:r>
      <w:r w:rsidRPr="00623ACD">
        <w:rPr>
          <w:color w:val="auto"/>
          <w:szCs w:val="22"/>
          <w:u w:color="000000"/>
        </w:rPr>
        <w:t xml:space="preserve">. </w:t>
      </w:r>
      <w:r w:rsidRPr="00623ACD">
        <w:rPr>
          <w:color w:val="auto"/>
          <w:szCs w:val="22"/>
          <w:u w:val="single" w:color="000000"/>
        </w:rPr>
        <w:t>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their appointment.</w:t>
      </w:r>
      <w:r w:rsidRPr="00623ACD">
        <w:rPr>
          <w:color w:val="auto"/>
          <w:szCs w:val="22"/>
          <w:u w:color="000000"/>
        </w:rPr>
        <w:t xml:space="preserve">  Terms expire after June thirtieth of the year in which the term is due to expire. Members are appointed for a term and may be removed before the term expires only by the Governor for the reasons provided in Section 1</w:t>
      </w:r>
      <w:r w:rsidRPr="00623ACD">
        <w:rPr>
          <w:color w:val="auto"/>
          <w:szCs w:val="22"/>
          <w:u w:color="000000"/>
        </w:rPr>
        <w:noBreakHyphen/>
        <w:t>3</w:t>
      </w:r>
      <w:r w:rsidRPr="00623ACD">
        <w:rPr>
          <w:color w:val="auto"/>
          <w:szCs w:val="22"/>
          <w:u w:color="000000"/>
        </w:rPr>
        <w:noBreakHyphen/>
        <w:t xml:space="preserve">240(C). </w:t>
      </w:r>
      <w:r w:rsidRPr="00623ACD">
        <w:rPr>
          <w:color w:val="auto"/>
          <w:szCs w:val="22"/>
          <w:u w:val="single" w:color="000000"/>
        </w:rPr>
        <w:t>A member may not be appointed to serve more than two consecutive full five</w:t>
      </w:r>
      <w:r w:rsidRPr="00623ACD">
        <w:rPr>
          <w:color w:val="auto"/>
          <w:szCs w:val="22"/>
          <w:u w:val="single" w:color="000000"/>
        </w:rPr>
        <w:noBreakHyphen/>
        <w:t>year terms.  A member serving a second or greater term beginning July 1, 2016, may not serve an additional consecutive five</w:t>
      </w:r>
      <w:r w:rsidRPr="00623ACD">
        <w:rPr>
          <w:color w:val="auto"/>
          <w:szCs w:val="22"/>
          <w:u w:val="single" w:color="000000"/>
        </w:rPr>
        <w:noBreakHyphen/>
        <w:t>year term upon the expiration of their term pursuant to the provisions of this subsection. A member who has served for ten or more years as of July 1, 2017, may no longer serve on the commission.</w:t>
      </w:r>
      <w:r w:rsidRPr="00623ACD">
        <w:rPr>
          <w:color w:val="auto"/>
          <w:szCs w:val="22"/>
        </w:rPr>
        <w:tab/>
        <w:t>/</w:t>
      </w:r>
    </w:p>
    <w:p w:rsidR="00623ACD" w:rsidRPr="00623ACD" w:rsidRDefault="00623ACD" w:rsidP="00623ACD">
      <w:pPr>
        <w:rPr>
          <w:snapToGrid w:val="0"/>
          <w:color w:val="auto"/>
          <w:szCs w:val="22"/>
        </w:rPr>
      </w:pPr>
      <w:r w:rsidRPr="00623ACD">
        <w:rPr>
          <w:snapToGrid w:val="0"/>
          <w:szCs w:val="22"/>
        </w:rPr>
        <w:tab/>
      </w:r>
      <w:r w:rsidRPr="00623ACD">
        <w:rPr>
          <w:snapToGrid w:val="0"/>
          <w:color w:val="auto"/>
          <w:szCs w:val="22"/>
        </w:rPr>
        <w:t>Renumber sections to conform.</w:t>
      </w:r>
    </w:p>
    <w:p w:rsidR="00623ACD" w:rsidRDefault="00623ACD" w:rsidP="00623ACD">
      <w:pPr>
        <w:rPr>
          <w:snapToGrid w:val="0"/>
          <w:color w:val="auto"/>
          <w:szCs w:val="22"/>
        </w:rPr>
      </w:pPr>
      <w:r w:rsidRPr="00623ACD">
        <w:rPr>
          <w:snapToGrid w:val="0"/>
          <w:szCs w:val="22"/>
        </w:rPr>
        <w:tab/>
      </w:r>
      <w:r w:rsidRPr="00623ACD">
        <w:rPr>
          <w:snapToGrid w:val="0"/>
          <w:color w:val="auto"/>
          <w:szCs w:val="22"/>
        </w:rPr>
        <w:t>Amend title to conform.</w:t>
      </w:r>
    </w:p>
    <w:p w:rsidR="00E350E2" w:rsidRPr="00623ACD" w:rsidRDefault="00E350E2" w:rsidP="00623ACD">
      <w:pPr>
        <w:rPr>
          <w:snapToGrid w:val="0"/>
          <w:szCs w:val="22"/>
        </w:rPr>
      </w:pPr>
    </w:p>
    <w:p w:rsidR="00623ACD" w:rsidRPr="00623ACD" w:rsidRDefault="00623ACD" w:rsidP="00623ACD">
      <w:pPr>
        <w:jc w:val="center"/>
        <w:rPr>
          <w:b/>
          <w:snapToGrid w:val="0"/>
          <w:color w:val="auto"/>
          <w:szCs w:val="22"/>
        </w:rPr>
      </w:pPr>
      <w:r w:rsidRPr="00623ACD">
        <w:rPr>
          <w:b/>
          <w:snapToGrid w:val="0"/>
          <w:color w:val="auto"/>
          <w:szCs w:val="22"/>
        </w:rPr>
        <w:t>Motion Adopted</w:t>
      </w:r>
    </w:p>
    <w:p w:rsidR="00623ACD" w:rsidRPr="00623ACD" w:rsidRDefault="00623ACD" w:rsidP="00623ACD">
      <w:pPr>
        <w:rPr>
          <w:snapToGrid w:val="0"/>
          <w:color w:val="auto"/>
          <w:szCs w:val="22"/>
        </w:rPr>
      </w:pPr>
      <w:r w:rsidRPr="00623ACD">
        <w:rPr>
          <w:snapToGrid w:val="0"/>
          <w:color w:val="auto"/>
          <w:szCs w:val="22"/>
        </w:rPr>
        <w:tab/>
        <w:t>Senator SETZLER moved to reconsider the vote whereby Amendment No. 8 was adopted.</w:t>
      </w:r>
    </w:p>
    <w:p w:rsidR="00623ACD" w:rsidRPr="00623ACD" w:rsidRDefault="00623ACD" w:rsidP="00623ACD">
      <w:pPr>
        <w:rPr>
          <w:snapToGrid w:val="0"/>
          <w:color w:val="auto"/>
          <w:szCs w:val="22"/>
        </w:rPr>
      </w:pPr>
    </w:p>
    <w:p w:rsidR="00623ACD" w:rsidRPr="00623ACD" w:rsidRDefault="00623ACD" w:rsidP="00623ACD">
      <w:pPr>
        <w:jc w:val="center"/>
        <w:rPr>
          <w:szCs w:val="22"/>
        </w:rPr>
      </w:pPr>
      <w:r w:rsidRPr="00623ACD">
        <w:rPr>
          <w:b/>
          <w:szCs w:val="22"/>
        </w:rPr>
        <w:t>Amendment No. 10</w:t>
      </w:r>
    </w:p>
    <w:p w:rsidR="00623ACD" w:rsidRPr="00623ACD" w:rsidRDefault="00623ACD" w:rsidP="00623ACD">
      <w:pPr>
        <w:rPr>
          <w:szCs w:val="22"/>
          <w:u w:color="000000" w:themeColor="text1"/>
        </w:rPr>
      </w:pPr>
      <w:r w:rsidRPr="00623ACD">
        <w:rPr>
          <w:szCs w:val="22"/>
          <w:u w:color="000000" w:themeColor="text1"/>
        </w:rPr>
        <w:tab/>
        <w:t>Senator SETZLER proposed the following amendment (SA\</w:t>
      </w:r>
      <w:r w:rsidRPr="00623ACD">
        <w:rPr>
          <w:szCs w:val="22"/>
          <w:u w:color="000000" w:themeColor="text1"/>
        </w:rPr>
        <w:br/>
        <w:t>394C012.DKA.SA17), which was adopted:</w:t>
      </w:r>
    </w:p>
    <w:p w:rsidR="00623ACD" w:rsidRPr="00623ACD" w:rsidRDefault="00623ACD" w:rsidP="00623ACD">
      <w:pPr>
        <w:rPr>
          <w:color w:val="auto"/>
          <w:szCs w:val="22"/>
        </w:rPr>
      </w:pPr>
      <w:r w:rsidRPr="00623ACD">
        <w:rPr>
          <w:color w:val="auto"/>
          <w:szCs w:val="22"/>
          <w:u w:color="000000" w:themeColor="text1"/>
        </w:rPr>
        <w:tab/>
      </w:r>
      <w:r w:rsidRPr="00623ACD">
        <w:rPr>
          <w:color w:val="auto"/>
          <w:szCs w:val="22"/>
        </w:rPr>
        <w:t xml:space="preserve">Amend the bill, as and if amended, SECTION 8, beginning on line 31 and page 15, by striking Section 9-16-315(B) and </w:t>
      </w:r>
      <w:r w:rsidRPr="00623ACD">
        <w:rPr>
          <w:strike/>
          <w:color w:val="auto"/>
          <w:szCs w:val="22"/>
        </w:rPr>
        <w:t>(C)</w:t>
      </w:r>
      <w:r w:rsidRPr="00623ACD">
        <w:rPr>
          <w:color w:val="auto"/>
          <w:szCs w:val="22"/>
        </w:rPr>
        <w:t xml:space="preserve"> and inserting:</w:t>
      </w:r>
    </w:p>
    <w:p w:rsidR="00623ACD" w:rsidRPr="00623ACD" w:rsidRDefault="00623ACD" w:rsidP="00623ACD">
      <w:pPr>
        <w:rPr>
          <w:color w:val="auto"/>
          <w:szCs w:val="22"/>
          <w:u w:color="000000"/>
        </w:rPr>
      </w:pPr>
      <w:r w:rsidRPr="00623ACD">
        <w:rPr>
          <w:szCs w:val="22"/>
        </w:rPr>
        <w:tab/>
      </w:r>
      <w:r w:rsidRPr="00623ACD">
        <w:rPr>
          <w:color w:val="auto"/>
          <w:szCs w:val="22"/>
        </w:rPr>
        <w:t>/</w:t>
      </w:r>
      <w:r w:rsidRPr="00623ACD">
        <w:rPr>
          <w:color w:val="auto"/>
          <w:szCs w:val="22"/>
        </w:rPr>
        <w:tab/>
      </w:r>
      <w:r w:rsidRPr="00623ACD">
        <w:rPr>
          <w:color w:val="auto"/>
          <w:szCs w:val="22"/>
          <w:u w:color="000000"/>
        </w:rPr>
        <w:t>(B)</w:t>
      </w:r>
      <w:r w:rsidRPr="00623ACD">
        <w:rPr>
          <w:color w:val="auto"/>
          <w:szCs w:val="22"/>
          <w:u w:color="000000"/>
        </w:rPr>
        <w:tab/>
      </w:r>
      <w:r w:rsidRPr="00623ACD">
        <w:rPr>
          <w:strike/>
          <w:color w:val="auto"/>
          <w:szCs w:val="22"/>
          <w:u w:color="000000"/>
        </w:rPr>
        <w:t>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r w:rsidRPr="00623ACD">
        <w:rPr>
          <w:color w:val="auto"/>
          <w:szCs w:val="22"/>
          <w:u w:color="000000"/>
        </w:rPr>
        <w:t xml:space="preserve"> </w:t>
      </w:r>
      <w:r w:rsidRPr="00623ACD">
        <w:rPr>
          <w:color w:val="auto"/>
          <w:szCs w:val="22"/>
          <w:u w:val="single" w:color="000000"/>
        </w:rPr>
        <w:t>In making appointments, the appointing authorities shall select members who are representative of the racial, gender, and geographical diversity of the State.</w:t>
      </w:r>
    </w:p>
    <w:p w:rsidR="00623ACD" w:rsidRPr="00623ACD" w:rsidRDefault="00623ACD" w:rsidP="00623ACD">
      <w:pPr>
        <w:rPr>
          <w:color w:val="auto"/>
          <w:szCs w:val="22"/>
        </w:rPr>
      </w:pPr>
      <w:r w:rsidRPr="00623ACD">
        <w:rPr>
          <w:color w:val="auto"/>
          <w:szCs w:val="22"/>
          <w:u w:color="000000"/>
        </w:rPr>
        <w:tab/>
      </w:r>
      <w:r w:rsidRPr="00623ACD">
        <w:rPr>
          <w:strike/>
          <w:color w:val="auto"/>
          <w:szCs w:val="22"/>
          <w:u w:color="000000"/>
        </w:rPr>
        <w:t>(C)</w:t>
      </w:r>
      <w:r w:rsidRPr="00623ACD">
        <w:rPr>
          <w:color w:val="auto"/>
          <w:szCs w:val="22"/>
          <w:u w:color="000000"/>
        </w:rPr>
        <w:tab/>
      </w:r>
      <w:r w:rsidRPr="00623ACD">
        <w:rPr>
          <w:strike/>
          <w:color w:val="auto"/>
          <w:szCs w:val="22"/>
          <w:u w:color="000000"/>
        </w:rPr>
        <w:t>Except as provided in subsection (B),</w:t>
      </w:r>
      <w:r w:rsidRPr="00623ACD">
        <w:rPr>
          <w:color w:val="auto"/>
          <w:szCs w:val="22"/>
          <w:u w:color="000000"/>
        </w:rPr>
        <w:t xml:space="preserve"> Members shall serve for terms of </w:t>
      </w:r>
      <w:r w:rsidRPr="00623ACD">
        <w:rPr>
          <w:strike/>
          <w:color w:val="auto"/>
          <w:szCs w:val="22"/>
          <w:u w:color="000000"/>
        </w:rPr>
        <w:t>five</w:t>
      </w:r>
      <w:r w:rsidRPr="00623ACD">
        <w:rPr>
          <w:color w:val="auto"/>
          <w:szCs w:val="22"/>
          <w:u w:color="000000"/>
        </w:rPr>
        <w:t xml:space="preserve"> </w:t>
      </w:r>
      <w:r w:rsidRPr="00623ACD">
        <w:rPr>
          <w:color w:val="auto"/>
          <w:szCs w:val="22"/>
          <w:u w:val="single"/>
        </w:rPr>
        <w:t>three</w:t>
      </w:r>
      <w:r w:rsidRPr="00623ACD">
        <w:rPr>
          <w:color w:val="auto"/>
          <w:szCs w:val="22"/>
        </w:rPr>
        <w:t xml:space="preserve"> </w:t>
      </w:r>
      <w:r w:rsidRPr="00623ACD">
        <w:rPr>
          <w:color w:val="auto"/>
          <w:szCs w:val="22"/>
          <w:u w:color="000000"/>
        </w:rPr>
        <w:t>years and until their successors are appointed and qualify</w:t>
      </w:r>
      <w:r w:rsidRPr="00623ACD">
        <w:rPr>
          <w:strike/>
          <w:color w:val="auto"/>
          <w:szCs w:val="22"/>
          <w:u w:color="000000"/>
        </w:rPr>
        <w:t>,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w:t>
      </w:r>
      <w:r w:rsidRPr="00623ACD">
        <w:rPr>
          <w:color w:val="auto"/>
          <w:szCs w:val="22"/>
          <w:u w:color="000000"/>
        </w:rPr>
        <w:t xml:space="preserve">. </w:t>
      </w:r>
      <w:r w:rsidRPr="00623ACD">
        <w:rPr>
          <w:color w:val="auto"/>
          <w:szCs w:val="22"/>
          <w:u w:val="single" w:color="000000"/>
        </w:rPr>
        <w:t>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their appointment.</w:t>
      </w:r>
      <w:r w:rsidRPr="00623ACD">
        <w:rPr>
          <w:color w:val="auto"/>
          <w:szCs w:val="22"/>
          <w:u w:color="000000"/>
        </w:rPr>
        <w:t xml:space="preserve">  Terms expire after June thirtieth of the year in which the term is due to expire. Members are appointed for a term and may be removed before the term expires only by the Governor for the reasons provided in Section 1</w:t>
      </w:r>
      <w:r w:rsidRPr="00623ACD">
        <w:rPr>
          <w:color w:val="auto"/>
          <w:szCs w:val="22"/>
          <w:u w:color="000000"/>
        </w:rPr>
        <w:noBreakHyphen/>
        <w:t>3</w:t>
      </w:r>
      <w:r w:rsidRPr="00623ACD">
        <w:rPr>
          <w:color w:val="auto"/>
          <w:szCs w:val="22"/>
          <w:u w:color="000000"/>
        </w:rPr>
        <w:noBreakHyphen/>
        <w:t xml:space="preserve">240(C). </w:t>
      </w:r>
      <w:r w:rsidRPr="00623ACD">
        <w:rPr>
          <w:color w:val="auto"/>
          <w:szCs w:val="22"/>
          <w:u w:val="single" w:color="000000"/>
        </w:rPr>
        <w:t>A member may not be appointed to serve more than two consecutive full three</w:t>
      </w:r>
      <w:r w:rsidRPr="00623ACD">
        <w:rPr>
          <w:color w:val="auto"/>
          <w:szCs w:val="22"/>
          <w:u w:val="single" w:color="000000"/>
        </w:rPr>
        <w:noBreakHyphen/>
        <w:t>year terms.  A member serving a second or greater term beginning July 1, 2016, may not serve an additional consecutive three</w:t>
      </w:r>
      <w:r w:rsidRPr="00623ACD">
        <w:rPr>
          <w:color w:val="auto"/>
          <w:szCs w:val="22"/>
          <w:u w:val="single" w:color="000000"/>
        </w:rPr>
        <w:noBreakHyphen/>
        <w:t>year term upon the expiration of their term pursuant to the provisions of this subsection.</w:t>
      </w:r>
      <w:r w:rsidRPr="00623ACD">
        <w:rPr>
          <w:color w:val="auto"/>
          <w:szCs w:val="22"/>
          <w:u w:color="000000"/>
        </w:rPr>
        <w:t xml:space="preserve"> </w:t>
      </w:r>
      <w:r w:rsidRPr="00623ACD">
        <w:rPr>
          <w:color w:val="auto"/>
          <w:szCs w:val="22"/>
        </w:rPr>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r w:rsidRPr="00623ACD">
        <w:rPr>
          <w:szCs w:val="22"/>
        </w:rPr>
        <w:tab/>
      </w:r>
    </w:p>
    <w:p w:rsidR="00623ACD" w:rsidRPr="00623ACD" w:rsidRDefault="00623ACD" w:rsidP="00623ACD">
      <w:pPr>
        <w:pStyle w:val="Header"/>
        <w:tabs>
          <w:tab w:val="clear" w:pos="8640"/>
          <w:tab w:val="left" w:pos="4320"/>
        </w:tabs>
        <w:rPr>
          <w:szCs w:val="22"/>
        </w:rPr>
      </w:pPr>
      <w:r w:rsidRPr="00623ACD">
        <w:rPr>
          <w:szCs w:val="22"/>
        </w:rPr>
        <w:tab/>
        <w:t>Senator SETZLER explained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amendment was adopted.</w:t>
      </w:r>
    </w:p>
    <w:p w:rsidR="00623ACD" w:rsidRPr="00623ACD" w:rsidRDefault="00623ACD" w:rsidP="00623ACD">
      <w:pPr>
        <w:pStyle w:val="Header"/>
        <w:tabs>
          <w:tab w:val="clear" w:pos="8640"/>
          <w:tab w:val="left" w:pos="4320"/>
        </w:tabs>
        <w:rPr>
          <w:szCs w:val="22"/>
        </w:rPr>
      </w:pPr>
    </w:p>
    <w:p w:rsidR="00623ACD" w:rsidRPr="00623ACD" w:rsidRDefault="00623ACD" w:rsidP="00623ACD">
      <w:pPr>
        <w:jc w:val="center"/>
        <w:rPr>
          <w:szCs w:val="22"/>
        </w:rPr>
      </w:pPr>
      <w:r w:rsidRPr="00623ACD">
        <w:rPr>
          <w:b/>
          <w:szCs w:val="22"/>
        </w:rPr>
        <w:t>Amendment No. 11</w:t>
      </w:r>
    </w:p>
    <w:p w:rsidR="00623ACD" w:rsidRPr="00623ACD" w:rsidRDefault="00623ACD" w:rsidP="00623ACD">
      <w:pPr>
        <w:rPr>
          <w:snapToGrid w:val="0"/>
          <w:szCs w:val="22"/>
        </w:rPr>
      </w:pPr>
      <w:r w:rsidRPr="00623ACD">
        <w:rPr>
          <w:snapToGrid w:val="0"/>
          <w:szCs w:val="22"/>
        </w:rPr>
        <w:tab/>
        <w:t>Senator MASSEY proposed the following amendment (394R004.SP.ASM), which was carried over:</w:t>
      </w:r>
    </w:p>
    <w:p w:rsidR="00623ACD" w:rsidRPr="00623ACD" w:rsidRDefault="00623ACD" w:rsidP="00623ACD">
      <w:pPr>
        <w:rPr>
          <w:snapToGrid w:val="0"/>
          <w:color w:val="auto"/>
          <w:szCs w:val="22"/>
        </w:rPr>
      </w:pPr>
      <w:r w:rsidRPr="00623ACD">
        <w:rPr>
          <w:snapToGrid w:val="0"/>
          <w:color w:val="auto"/>
          <w:szCs w:val="22"/>
        </w:rPr>
        <w:tab/>
        <w:t>Amend the bill, as and if amended, page 15, by striking lines 7-30 and inserting:</w:t>
      </w:r>
    </w:p>
    <w:p w:rsidR="00623ACD" w:rsidRPr="00623ACD" w:rsidRDefault="00623ACD" w:rsidP="00623ACD">
      <w:pPr>
        <w:rPr>
          <w:color w:val="auto"/>
          <w:szCs w:val="22"/>
          <w:u w:color="000000" w:themeColor="text1"/>
        </w:rPr>
      </w:pPr>
      <w:r w:rsidRPr="00623ACD">
        <w:rPr>
          <w:snapToGrid w:val="0"/>
          <w:szCs w:val="22"/>
        </w:rPr>
        <w:tab/>
      </w:r>
      <w:r w:rsidRPr="00623ACD">
        <w:rPr>
          <w:snapToGrid w:val="0"/>
          <w:color w:val="auto"/>
          <w:szCs w:val="22"/>
        </w:rPr>
        <w:t>/</w:t>
      </w:r>
      <w:r w:rsidRPr="00623ACD">
        <w:rPr>
          <w:snapToGrid w:val="0"/>
          <w:color w:val="auto"/>
          <w:szCs w:val="22"/>
        </w:rPr>
        <w:tab/>
        <w:t>“</w:t>
      </w:r>
      <w:r w:rsidRPr="00623ACD">
        <w:rPr>
          <w:color w:val="auto"/>
          <w:szCs w:val="22"/>
          <w:u w:color="000000" w:themeColor="text1"/>
        </w:rPr>
        <w:t>Section 9</w:t>
      </w:r>
      <w:r w:rsidRPr="00623ACD">
        <w:rPr>
          <w:color w:val="auto"/>
          <w:szCs w:val="22"/>
          <w:u w:color="000000" w:themeColor="text1"/>
        </w:rPr>
        <w:noBreakHyphen/>
        <w:t>16</w:t>
      </w:r>
      <w:r w:rsidRPr="00623ACD">
        <w:rPr>
          <w:color w:val="auto"/>
          <w:szCs w:val="22"/>
          <w:u w:color="000000" w:themeColor="text1"/>
        </w:rPr>
        <w:noBreakHyphen/>
        <w:t>315.</w:t>
      </w:r>
      <w:r w:rsidRPr="00623ACD">
        <w:rPr>
          <w:color w:val="auto"/>
          <w:szCs w:val="22"/>
          <w:u w:color="000000" w:themeColor="text1"/>
        </w:rPr>
        <w:tab/>
        <w:t>(A)</w:t>
      </w:r>
      <w:r w:rsidRPr="00623ACD">
        <w:rPr>
          <w:color w:val="auto"/>
          <w:szCs w:val="22"/>
          <w:u w:color="000000" w:themeColor="text1"/>
        </w:rPr>
        <w:tab/>
        <w:t xml:space="preserve">There is established the ‘Retirement System Investment Commission’ (RSIC) consisting of </w:t>
      </w:r>
      <w:r w:rsidRPr="00623ACD">
        <w:rPr>
          <w:strike/>
          <w:color w:val="auto"/>
          <w:szCs w:val="22"/>
          <w:u w:color="000000" w:themeColor="text1"/>
        </w:rPr>
        <w:t>seven</w:t>
      </w:r>
      <w:r w:rsidRPr="00623ACD">
        <w:rPr>
          <w:color w:val="auto"/>
          <w:szCs w:val="22"/>
          <w:u w:color="000000" w:themeColor="text1"/>
        </w:rPr>
        <w:t xml:space="preserve"> </w:t>
      </w:r>
      <w:r w:rsidRPr="00623ACD">
        <w:rPr>
          <w:color w:val="auto"/>
          <w:szCs w:val="22"/>
          <w:u w:val="single"/>
        </w:rPr>
        <w:t>six</w:t>
      </w:r>
      <w:r w:rsidRPr="00623ACD">
        <w:rPr>
          <w:color w:val="auto"/>
          <w:szCs w:val="22"/>
        </w:rPr>
        <w:t xml:space="preserve"> </w:t>
      </w:r>
      <w:r w:rsidRPr="00623ACD">
        <w:rPr>
          <w:color w:val="auto"/>
          <w:szCs w:val="22"/>
          <w:u w:color="000000" w:themeColor="text1"/>
        </w:rPr>
        <w:t>members as follows:</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(1)</w:t>
      </w:r>
      <w:r w:rsidRPr="00623ACD">
        <w:rPr>
          <w:color w:val="auto"/>
          <w:szCs w:val="22"/>
          <w:u w:color="000000" w:themeColor="text1"/>
        </w:rPr>
        <w:tab/>
        <w:t>one member appointed by the Governor;</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(2)</w:t>
      </w:r>
      <w:r w:rsidRPr="00623ACD">
        <w:rPr>
          <w:color w:val="auto"/>
          <w:szCs w:val="22"/>
          <w:u w:color="000000" w:themeColor="text1"/>
        </w:rPr>
        <w:tab/>
      </w:r>
      <w:r w:rsidRPr="00623ACD">
        <w:rPr>
          <w:color w:val="auto"/>
          <w:szCs w:val="22"/>
          <w:u w:val="single" w:color="000000" w:themeColor="text1"/>
        </w:rPr>
        <w:t>one member appointed by</w:t>
      </w:r>
      <w:r w:rsidRPr="00623ACD">
        <w:rPr>
          <w:color w:val="auto"/>
          <w:szCs w:val="22"/>
          <w:u w:color="000000" w:themeColor="text1"/>
        </w:rPr>
        <w:t xml:space="preserve"> the State Treasurer, </w:t>
      </w:r>
      <w:r w:rsidRPr="00623ACD">
        <w:rPr>
          <w:strike/>
          <w:color w:val="auto"/>
          <w:szCs w:val="22"/>
          <w:u w:color="000000" w:themeColor="text1"/>
        </w:rPr>
        <w:t>ex officio;</w:t>
      </w:r>
      <w:r w:rsidRPr="00623ACD">
        <w:rPr>
          <w:color w:val="auto"/>
          <w:szCs w:val="22"/>
          <w:u w:color="000000" w:themeColor="text1"/>
        </w:rPr>
        <w:t xml:space="preserve"> </w:t>
      </w:r>
      <w:r w:rsidRPr="00623ACD">
        <w:rPr>
          <w:color w:val="auto"/>
          <w:szCs w:val="22"/>
          <w:u w:val="single"/>
        </w:rPr>
        <w:t>who is a retired</w:t>
      </w:r>
      <w:r w:rsidRPr="00623ACD">
        <w:rPr>
          <w:color w:val="auto"/>
          <w:szCs w:val="22"/>
          <w:u w:val="single" w:color="000000" w:themeColor="text1"/>
        </w:rPr>
        <w:t xml:space="preserve"> member of the South Carolina Retirement System, Police Officers Retirement System, the Judges and Solicitors Retirement System, or the National Guard Retirement System</w:t>
      </w:r>
      <w:r w:rsidRPr="00623ACD">
        <w:rPr>
          <w:color w:val="auto"/>
          <w:szCs w:val="22"/>
          <w:u w:val="single"/>
        </w:rPr>
        <w:t>;</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(3)</w:t>
      </w:r>
      <w:r w:rsidRPr="00623ACD">
        <w:rPr>
          <w:color w:val="auto"/>
          <w:szCs w:val="22"/>
          <w:u w:color="000000" w:themeColor="text1"/>
        </w:rPr>
        <w:tab/>
        <w:t>one member appointed by the Comptroller General</w:t>
      </w:r>
      <w:r w:rsidRPr="00623ACD">
        <w:rPr>
          <w:color w:val="auto"/>
          <w:szCs w:val="22"/>
          <w:u w:val="single" w:color="000000" w:themeColor="text1"/>
        </w:rPr>
        <w:t>, who is an active member of the South Carolina Retirement System, Police Officers Retirement System, the Judges and Solicitors Retirement System, or the National Guard Retirement System</w:t>
      </w:r>
      <w:r w:rsidRPr="00623ACD">
        <w:rPr>
          <w:color w:val="auto"/>
          <w:szCs w:val="22"/>
        </w:rPr>
        <w:t>;</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(4)</w:t>
      </w:r>
      <w:r w:rsidRPr="00623ACD">
        <w:rPr>
          <w:color w:val="auto"/>
          <w:szCs w:val="22"/>
          <w:u w:color="000000" w:themeColor="text1"/>
        </w:rPr>
        <w:tab/>
        <w:t>one member appointed by the Chairman of the Senate Finance Committee;</w:t>
      </w:r>
    </w:p>
    <w:p w:rsidR="00623ACD" w:rsidRPr="00623ACD" w:rsidRDefault="00623ACD" w:rsidP="00623ACD">
      <w:pPr>
        <w:rPr>
          <w:color w:val="auto"/>
          <w:szCs w:val="22"/>
          <w:u w:val="single" w:color="000000" w:themeColor="text1"/>
        </w:rPr>
      </w:pPr>
      <w:r w:rsidRPr="00623ACD">
        <w:rPr>
          <w:color w:val="auto"/>
          <w:szCs w:val="22"/>
          <w:u w:color="000000" w:themeColor="text1"/>
        </w:rPr>
        <w:tab/>
      </w:r>
      <w:r w:rsidRPr="00623ACD">
        <w:rPr>
          <w:color w:val="auto"/>
          <w:szCs w:val="22"/>
          <w:u w:color="000000" w:themeColor="text1"/>
        </w:rPr>
        <w:tab/>
        <w:t>(5)</w:t>
      </w:r>
      <w:r w:rsidRPr="00623ACD">
        <w:rPr>
          <w:color w:val="auto"/>
          <w:szCs w:val="22"/>
          <w:u w:color="000000" w:themeColor="text1"/>
        </w:rPr>
        <w:tab/>
        <w:t xml:space="preserve">one member appointed by the Chairman of the House Ways and Means Committee </w:t>
      </w:r>
      <w:r w:rsidRPr="00623ACD">
        <w:rPr>
          <w:strike/>
          <w:color w:val="auto"/>
          <w:szCs w:val="22"/>
          <w:u w:color="000000" w:themeColor="text1"/>
        </w:rPr>
        <w:t>of the House of Representatives</w:t>
      </w:r>
      <w:r w:rsidRPr="00623ACD">
        <w:rPr>
          <w:color w:val="auto"/>
          <w:szCs w:val="22"/>
          <w:u w:color="000000" w:themeColor="text1"/>
        </w:rPr>
        <w:t xml:space="preserve">; </w:t>
      </w:r>
      <w:r w:rsidRPr="00623ACD">
        <w:rPr>
          <w:color w:val="auto"/>
          <w:szCs w:val="22"/>
          <w:u w:val="single" w:color="000000" w:themeColor="text1"/>
        </w:rPr>
        <w:t>and</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(6)</w:t>
      </w:r>
      <w:r w:rsidRPr="00623ACD">
        <w:rPr>
          <w:color w:val="auto"/>
          <w:szCs w:val="22"/>
          <w:u w:color="000000" w:themeColor="text1"/>
        </w:rPr>
        <w:tab/>
      </w:r>
      <w:r w:rsidRPr="00623ACD">
        <w:rPr>
          <w:strike/>
          <w:color w:val="auto"/>
          <w:szCs w:val="22"/>
          <w:u w:color="000000" w:themeColor="text1"/>
        </w:rPr>
        <w:t>one member who is a retired member of the retirement system. This representative member must be appointed by unanimous vote of the voting members of the commission; and</w:t>
      </w:r>
    </w:p>
    <w:p w:rsidR="00623ACD" w:rsidRPr="00623ACD" w:rsidRDefault="00623ACD" w:rsidP="00623ACD">
      <w:pPr>
        <w:rPr>
          <w:color w:val="auto"/>
          <w:szCs w:val="22"/>
          <w:u w:color="000000" w:themeColor="text1"/>
        </w:rPr>
      </w:pPr>
      <w:r w:rsidRPr="00623ACD">
        <w:rPr>
          <w:color w:val="auto"/>
          <w:szCs w:val="22"/>
        </w:rPr>
        <w:tab/>
      </w:r>
      <w:r w:rsidRPr="00623ACD">
        <w:rPr>
          <w:color w:val="auto"/>
          <w:szCs w:val="22"/>
        </w:rPr>
        <w:tab/>
      </w:r>
      <w:r w:rsidRPr="00623ACD">
        <w:rPr>
          <w:strike/>
          <w:color w:val="auto"/>
          <w:szCs w:val="22"/>
        </w:rPr>
        <w:t>(7)</w:t>
      </w:r>
      <w:r w:rsidRPr="00623ACD">
        <w:rPr>
          <w:color w:val="auto"/>
          <w:szCs w:val="22"/>
          <w:u w:color="000000" w:themeColor="text1"/>
        </w:rPr>
        <w:tab/>
        <w:t>the Executive Director of South Carolina Public Employee Benefit Authority, ex officio, without voting privileges. /</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Senator MASSEY explained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 xml:space="preserve">Senator MASSEY moved to carry over the amendment. </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jc w:val="center"/>
        <w:rPr>
          <w:szCs w:val="22"/>
        </w:rPr>
      </w:pPr>
      <w:r w:rsidRPr="00623ACD">
        <w:rPr>
          <w:b/>
          <w:szCs w:val="22"/>
        </w:rPr>
        <w:t>Amendment No. 12</w:t>
      </w:r>
    </w:p>
    <w:p w:rsidR="00623ACD" w:rsidRPr="00623ACD" w:rsidRDefault="00623ACD" w:rsidP="00623ACD">
      <w:pPr>
        <w:rPr>
          <w:szCs w:val="22"/>
          <w:u w:color="000000" w:themeColor="text1"/>
        </w:rPr>
      </w:pPr>
      <w:r w:rsidRPr="00623ACD">
        <w:rPr>
          <w:szCs w:val="22"/>
          <w:u w:val="words" w:color="000000" w:themeColor="text1"/>
        </w:rPr>
        <w:tab/>
      </w:r>
      <w:r w:rsidRPr="00623ACD">
        <w:rPr>
          <w:szCs w:val="22"/>
          <w:u w:color="000000" w:themeColor="text1"/>
        </w:rPr>
        <w:t>Senator SETZLER proposed the following amendment (SA\</w:t>
      </w:r>
      <w:r w:rsidRPr="00623ACD">
        <w:rPr>
          <w:szCs w:val="22"/>
          <w:u w:color="000000" w:themeColor="text1"/>
        </w:rPr>
        <w:br/>
        <w:t>394C011.DKA.SA17),which was carried over:</w:t>
      </w:r>
    </w:p>
    <w:p w:rsidR="00623ACD" w:rsidRPr="00623ACD" w:rsidRDefault="00623ACD" w:rsidP="00623ACD">
      <w:pPr>
        <w:rPr>
          <w:color w:val="auto"/>
          <w:szCs w:val="22"/>
        </w:rPr>
      </w:pPr>
      <w:r w:rsidRPr="00623ACD">
        <w:rPr>
          <w:color w:val="auto"/>
          <w:szCs w:val="22"/>
          <w:u w:color="000000" w:themeColor="text1"/>
        </w:rPr>
        <w:tab/>
      </w:r>
      <w:r w:rsidRPr="00623ACD">
        <w:rPr>
          <w:color w:val="auto"/>
          <w:szCs w:val="22"/>
        </w:rPr>
        <w:t>Amend the bill, as and if amended, SECTION 8, page 15, beginning on line 17, by striking Section 9-16-315(A)(6) and inserting:</w:t>
      </w:r>
    </w:p>
    <w:p w:rsidR="00623ACD" w:rsidRPr="00623ACD" w:rsidRDefault="00623ACD" w:rsidP="00623ACD">
      <w:pPr>
        <w:rPr>
          <w:color w:val="auto"/>
          <w:szCs w:val="22"/>
          <w:u w:color="000000" w:themeColor="text1"/>
        </w:rPr>
      </w:pPr>
      <w:r w:rsidRPr="00623ACD">
        <w:rPr>
          <w:szCs w:val="22"/>
        </w:rPr>
        <w:tab/>
      </w:r>
      <w:r w:rsidRPr="00623ACD">
        <w:rPr>
          <w:color w:val="auto"/>
          <w:szCs w:val="22"/>
        </w:rPr>
        <w:t>/</w:t>
      </w:r>
      <w:r w:rsidRPr="00623ACD">
        <w:rPr>
          <w:color w:val="auto"/>
          <w:szCs w:val="22"/>
        </w:rPr>
        <w:tab/>
      </w:r>
      <w:r w:rsidRPr="00623ACD">
        <w:rPr>
          <w:color w:val="auto"/>
          <w:szCs w:val="22"/>
          <w:u w:color="000000"/>
        </w:rPr>
        <w:tab/>
        <w:t>(6)</w:t>
      </w:r>
      <w:r w:rsidRPr="00623ACD">
        <w:rPr>
          <w:color w:val="auto"/>
          <w:szCs w:val="22"/>
          <w:u w:color="000000"/>
        </w:rPr>
        <w:tab/>
        <w:t xml:space="preserve">one member </w:t>
      </w:r>
      <w:r w:rsidRPr="00623ACD">
        <w:rPr>
          <w:color w:val="auto"/>
          <w:szCs w:val="22"/>
          <w:u w:val="single" w:color="000000"/>
        </w:rPr>
        <w:t>appointed by the Chairman of the Senate Finance Committee</w:t>
      </w:r>
      <w:r w:rsidRPr="00623ACD">
        <w:rPr>
          <w:color w:val="auto"/>
          <w:szCs w:val="22"/>
          <w:u w:color="000000"/>
        </w:rPr>
        <w:t xml:space="preserve"> who is a </w:t>
      </w:r>
      <w:r w:rsidRPr="00623ACD">
        <w:rPr>
          <w:color w:val="auto"/>
          <w:szCs w:val="22"/>
          <w:u w:val="single" w:color="000000"/>
        </w:rPr>
        <w:t>retired member of the South Carolina Retirement System, Police Officers Retirement System, the Judges and Solicitors Retirement System, or the National Guard Retirement System</w:t>
      </w:r>
      <w:r w:rsidRPr="00623ACD">
        <w:rPr>
          <w:color w:val="auto"/>
          <w:szCs w:val="22"/>
          <w:u w:color="000000"/>
        </w:rPr>
        <w:t xml:space="preserve"> </w:t>
      </w:r>
      <w:r w:rsidRPr="00623ACD">
        <w:rPr>
          <w:strike/>
          <w:color w:val="auto"/>
          <w:szCs w:val="22"/>
          <w:u w:color="000000"/>
        </w:rPr>
        <w:t>retired member of the retirement system. This representative member must be appointed by unanimous vote of the voting members of the commission</w:t>
      </w:r>
      <w:r w:rsidRPr="00623ACD">
        <w:rPr>
          <w:color w:val="auto"/>
          <w:szCs w:val="22"/>
          <w:u w:color="000000"/>
        </w:rPr>
        <w:t xml:space="preserve">; </w:t>
      </w:r>
      <w:r w:rsidRPr="00623ACD">
        <w:rPr>
          <w:strike/>
          <w:color w:val="auto"/>
          <w:szCs w:val="22"/>
          <w:u w:color="000000"/>
        </w:rPr>
        <w:t>and</w:t>
      </w:r>
      <w:r w:rsidRPr="00623ACD">
        <w:rPr>
          <w:color w:val="auto"/>
          <w:szCs w:val="22"/>
          <w:u w:color="000000"/>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rPr>
          <w:snapToGrid w:val="0"/>
          <w:color w:val="auto"/>
          <w:szCs w:val="22"/>
          <w:u w:val="words"/>
        </w:rPr>
      </w:pPr>
    </w:p>
    <w:p w:rsidR="00E350E2" w:rsidRDefault="00623ACD" w:rsidP="00E350E2">
      <w:pPr>
        <w:pStyle w:val="Header"/>
        <w:tabs>
          <w:tab w:val="clear" w:pos="8640"/>
          <w:tab w:val="left" w:pos="4320"/>
        </w:tabs>
        <w:rPr>
          <w:szCs w:val="22"/>
        </w:rPr>
      </w:pPr>
      <w:r w:rsidRPr="00623ACD">
        <w:rPr>
          <w:szCs w:val="22"/>
        </w:rPr>
        <w:tab/>
        <w:t xml:space="preserve">Senator PEELER moved to carry over the amendment. </w:t>
      </w:r>
    </w:p>
    <w:p w:rsidR="00E350E2" w:rsidRDefault="00E350E2" w:rsidP="00E350E2">
      <w:pPr>
        <w:pStyle w:val="Header"/>
        <w:tabs>
          <w:tab w:val="clear" w:pos="8640"/>
          <w:tab w:val="left" w:pos="4320"/>
        </w:tabs>
        <w:rPr>
          <w:szCs w:val="22"/>
        </w:rPr>
      </w:pPr>
    </w:p>
    <w:p w:rsidR="00E350E2" w:rsidRDefault="00623ACD" w:rsidP="00E350E2">
      <w:pPr>
        <w:pStyle w:val="Header"/>
        <w:tabs>
          <w:tab w:val="clear" w:pos="8640"/>
          <w:tab w:val="left" w:pos="4320"/>
        </w:tabs>
        <w:jc w:val="center"/>
        <w:rPr>
          <w:b/>
          <w:szCs w:val="22"/>
        </w:rPr>
      </w:pPr>
      <w:r w:rsidRPr="00623ACD">
        <w:rPr>
          <w:b/>
          <w:szCs w:val="22"/>
        </w:rPr>
        <w:t>Amendment No. 13</w:t>
      </w:r>
    </w:p>
    <w:p w:rsidR="00E350E2" w:rsidRDefault="00623ACD" w:rsidP="00E350E2">
      <w:pPr>
        <w:pStyle w:val="Header"/>
        <w:tabs>
          <w:tab w:val="clear" w:pos="8640"/>
          <w:tab w:val="left" w:pos="4320"/>
        </w:tabs>
        <w:rPr>
          <w:snapToGrid w:val="0"/>
          <w:szCs w:val="22"/>
        </w:rPr>
      </w:pPr>
      <w:r w:rsidRPr="00623ACD">
        <w:rPr>
          <w:snapToGrid w:val="0"/>
          <w:szCs w:val="22"/>
        </w:rPr>
        <w:t>Senator SETZLER proposed the following amendment (SA\</w:t>
      </w:r>
      <w:r w:rsidRPr="00623ACD">
        <w:rPr>
          <w:snapToGrid w:val="0"/>
          <w:szCs w:val="22"/>
        </w:rPr>
        <w:br/>
        <w:t>394C025.DKA.SA17), which was carried over:</w:t>
      </w:r>
    </w:p>
    <w:p w:rsidR="00623ACD" w:rsidRPr="00E350E2" w:rsidRDefault="00E350E2" w:rsidP="00E350E2">
      <w:pPr>
        <w:pStyle w:val="Header"/>
        <w:tabs>
          <w:tab w:val="clear" w:pos="8640"/>
          <w:tab w:val="left" w:pos="4320"/>
        </w:tabs>
        <w:rPr>
          <w:b/>
          <w:szCs w:val="22"/>
        </w:rPr>
      </w:pPr>
      <w:r>
        <w:rPr>
          <w:snapToGrid w:val="0"/>
          <w:szCs w:val="22"/>
        </w:rPr>
        <w:tab/>
      </w:r>
      <w:r w:rsidR="00623ACD" w:rsidRPr="00623ACD">
        <w:rPr>
          <w:snapToGrid w:val="0"/>
          <w:color w:val="auto"/>
          <w:szCs w:val="22"/>
        </w:rPr>
        <w:t xml:space="preserve">Amend the bill, as and if amended, </w:t>
      </w:r>
      <w:r w:rsidR="00623ACD" w:rsidRPr="00623ACD">
        <w:rPr>
          <w:color w:val="auto"/>
          <w:szCs w:val="22"/>
        </w:rPr>
        <w:t>SECTION 11, page 21, by striking Section 9-16-100(C) and inserting:</w:t>
      </w:r>
    </w:p>
    <w:p w:rsidR="00623ACD" w:rsidRPr="00623ACD" w:rsidRDefault="00623ACD" w:rsidP="00E350E2">
      <w:pPr>
        <w:keepNext/>
        <w:keepLines/>
        <w:rPr>
          <w:color w:val="auto"/>
          <w:szCs w:val="22"/>
          <w:u w:color="000000" w:themeColor="text1"/>
        </w:rPr>
      </w:pPr>
      <w:r w:rsidRPr="00623ACD">
        <w:rPr>
          <w:szCs w:val="22"/>
        </w:rPr>
        <w:tab/>
      </w:r>
      <w:r w:rsidRPr="00623ACD">
        <w:rPr>
          <w:color w:val="auto"/>
          <w:szCs w:val="22"/>
        </w:rPr>
        <w:t>/</w:t>
      </w:r>
      <w:r w:rsidRPr="00623ACD">
        <w:rPr>
          <w:color w:val="auto"/>
          <w:szCs w:val="22"/>
        </w:rPr>
        <w:tab/>
      </w:r>
      <w:r w:rsidRPr="00623ACD">
        <w:rPr>
          <w:color w:val="auto"/>
          <w:szCs w:val="22"/>
          <w:u w:color="000000" w:themeColor="text1"/>
        </w:rPr>
        <w:t>(C)</w:t>
      </w:r>
      <w:r w:rsidRPr="00623ACD">
        <w:rPr>
          <w:color w:val="auto"/>
          <w:szCs w:val="22"/>
          <w:u w:color="000000" w:themeColor="text1"/>
        </w:rPr>
        <w:tab/>
        <w:t>The commission may not invest in any asset or with any entity in which a commissioner or his immediate family has any interest.  This subsection does not apply to publicly traded securities.”</w:t>
      </w:r>
      <w:r w:rsidRPr="00623ACD">
        <w:rPr>
          <w:color w:val="auto"/>
          <w:szCs w:val="22"/>
          <w:u w:color="000000" w:themeColor="text1"/>
        </w:rPr>
        <w:tab/>
      </w:r>
      <w:r w:rsidRPr="00623ACD">
        <w:rPr>
          <w:color w:val="auto"/>
          <w:szCs w:val="22"/>
          <w:u w:color="000000" w:themeColor="text1"/>
        </w:rPr>
        <w:tab/>
        <w:t>/</w:t>
      </w:r>
    </w:p>
    <w:p w:rsidR="00623ACD" w:rsidRPr="00623ACD" w:rsidRDefault="00623ACD" w:rsidP="00623ACD">
      <w:pPr>
        <w:keepNext/>
        <w:keepLines/>
        <w:rPr>
          <w:snapToGrid w:val="0"/>
          <w:color w:val="auto"/>
          <w:szCs w:val="22"/>
        </w:rPr>
      </w:pPr>
      <w:r w:rsidRPr="00623ACD">
        <w:rPr>
          <w:snapToGrid w:val="0"/>
          <w:color w:val="auto"/>
          <w:szCs w:val="22"/>
        </w:rPr>
        <w:tab/>
        <w:t>Renumber sections to conform.</w:t>
      </w:r>
    </w:p>
    <w:p w:rsidR="00623ACD" w:rsidRPr="00623ACD" w:rsidRDefault="00623ACD" w:rsidP="00623ACD">
      <w:pPr>
        <w:keepNext/>
        <w:keepLines/>
        <w:rPr>
          <w:snapToGrid w:val="0"/>
          <w:szCs w:val="22"/>
        </w:rPr>
      </w:pPr>
      <w:r w:rsidRPr="00623ACD">
        <w:rPr>
          <w:snapToGrid w:val="0"/>
          <w:color w:val="auto"/>
          <w:szCs w:val="22"/>
        </w:rPr>
        <w:tab/>
        <w:t>Amend title to conform.</w:t>
      </w:r>
    </w:p>
    <w:p w:rsidR="00623ACD" w:rsidRPr="00623ACD" w:rsidRDefault="00623ACD" w:rsidP="00623ACD">
      <w:pPr>
        <w:rPr>
          <w:szCs w:val="22"/>
        </w:rPr>
      </w:pPr>
    </w:p>
    <w:p w:rsidR="00623ACD" w:rsidRPr="00623ACD" w:rsidRDefault="00623ACD" w:rsidP="00623ACD">
      <w:pPr>
        <w:rPr>
          <w:snapToGrid w:val="0"/>
          <w:color w:val="auto"/>
          <w:szCs w:val="22"/>
        </w:rPr>
      </w:pPr>
      <w:r w:rsidRPr="00623ACD">
        <w:rPr>
          <w:szCs w:val="22"/>
        </w:rPr>
        <w:tab/>
        <w:t xml:space="preserve">Senator PEELER moved to carry over the amendment. </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jc w:val="center"/>
        <w:rPr>
          <w:szCs w:val="22"/>
        </w:rPr>
      </w:pPr>
      <w:r w:rsidRPr="00623ACD">
        <w:rPr>
          <w:b/>
          <w:szCs w:val="22"/>
        </w:rPr>
        <w:t>Amendment No. 14</w:t>
      </w:r>
    </w:p>
    <w:p w:rsidR="00623ACD" w:rsidRPr="00623ACD" w:rsidRDefault="00623ACD" w:rsidP="00623ACD">
      <w:pPr>
        <w:pStyle w:val="Header"/>
        <w:tabs>
          <w:tab w:val="clear" w:pos="8640"/>
          <w:tab w:val="left" w:pos="4320"/>
        </w:tabs>
        <w:ind w:firstLine="216"/>
        <w:rPr>
          <w:szCs w:val="22"/>
        </w:rPr>
      </w:pPr>
      <w:r w:rsidRPr="00623ACD">
        <w:rPr>
          <w:snapToGrid w:val="0"/>
          <w:szCs w:val="22"/>
        </w:rPr>
        <w:t>Senator KIMPSON proposed the following amendment (SA\</w:t>
      </w:r>
      <w:r w:rsidRPr="00623ACD">
        <w:rPr>
          <w:snapToGrid w:val="0"/>
          <w:szCs w:val="22"/>
        </w:rPr>
        <w:br/>
        <w:t>394C024.DKA.SA17)</w:t>
      </w:r>
      <w:r w:rsidRPr="00623ACD">
        <w:rPr>
          <w:szCs w:val="22"/>
        </w:rPr>
        <w:t>, which was withdrawn</w:t>
      </w:r>
      <w:r w:rsidRPr="00623ACD">
        <w:rPr>
          <w:snapToGrid w:val="0"/>
          <w:szCs w:val="22"/>
        </w:rPr>
        <w:t>:</w:t>
      </w:r>
    </w:p>
    <w:p w:rsidR="00623ACD" w:rsidRPr="00623ACD" w:rsidRDefault="00623ACD" w:rsidP="00623ACD">
      <w:pPr>
        <w:rPr>
          <w:snapToGrid w:val="0"/>
          <w:color w:val="auto"/>
          <w:szCs w:val="22"/>
        </w:rPr>
      </w:pPr>
      <w:r w:rsidRPr="00623ACD">
        <w:rPr>
          <w:snapToGrid w:val="0"/>
          <w:color w:val="auto"/>
          <w:szCs w:val="22"/>
        </w:rPr>
        <w:tab/>
        <w:t>Amend the bill, as and if amended, by adding an appropriately numbered SECTION to read:</w:t>
      </w:r>
    </w:p>
    <w:p w:rsidR="00623ACD" w:rsidRPr="00623ACD" w:rsidRDefault="00623ACD" w:rsidP="00623ACD">
      <w:pPr>
        <w:rPr>
          <w:color w:val="auto"/>
          <w:szCs w:val="22"/>
          <w:u w:color="000000" w:themeColor="text1"/>
        </w:rPr>
      </w:pPr>
      <w:r w:rsidRPr="00623ACD">
        <w:rPr>
          <w:snapToGrid w:val="0"/>
          <w:szCs w:val="22"/>
        </w:rPr>
        <w:tab/>
      </w:r>
      <w:r w:rsidRPr="00623ACD">
        <w:rPr>
          <w:snapToGrid w:val="0"/>
          <w:color w:val="auto"/>
          <w:szCs w:val="22"/>
        </w:rPr>
        <w:t>/ SECTION</w:t>
      </w:r>
      <w:r w:rsidRPr="00623ACD">
        <w:rPr>
          <w:snapToGrid w:val="0"/>
          <w:color w:val="auto"/>
          <w:szCs w:val="22"/>
        </w:rPr>
        <w:tab/>
        <w:t>__.</w:t>
      </w:r>
      <w:r w:rsidRPr="00623ACD">
        <w:rPr>
          <w:snapToGrid w:val="0"/>
          <w:color w:val="auto"/>
          <w:szCs w:val="22"/>
        </w:rPr>
        <w:tab/>
      </w:r>
      <w:r w:rsidRPr="00623ACD">
        <w:rPr>
          <w:color w:val="auto"/>
          <w:szCs w:val="22"/>
          <w:u w:color="000000" w:themeColor="text1"/>
        </w:rPr>
        <w:t>Article 3, Chapter 16, Title 9 of the 1976 Code is amended by adding:</w:t>
      </w:r>
    </w:p>
    <w:p w:rsidR="00623ACD" w:rsidRPr="00623ACD" w:rsidRDefault="00623ACD" w:rsidP="00623ACD">
      <w:pPr>
        <w:rPr>
          <w:color w:val="auto"/>
          <w:szCs w:val="22"/>
          <w:u w:color="000000" w:themeColor="text1"/>
        </w:rPr>
      </w:pPr>
      <w:r w:rsidRPr="00623ACD">
        <w:rPr>
          <w:color w:val="auto"/>
          <w:szCs w:val="22"/>
          <w:u w:color="000000" w:themeColor="text1"/>
        </w:rPr>
        <w:tab/>
        <w:t>“Section 9</w:t>
      </w:r>
      <w:r w:rsidRPr="00623ACD">
        <w:rPr>
          <w:color w:val="auto"/>
          <w:szCs w:val="22"/>
          <w:u w:color="000000" w:themeColor="text1"/>
        </w:rPr>
        <w:noBreakHyphen/>
        <w:t>16</w:t>
      </w:r>
      <w:r w:rsidRPr="00623ACD">
        <w:rPr>
          <w:color w:val="auto"/>
          <w:szCs w:val="22"/>
          <w:u w:color="000000" w:themeColor="text1"/>
        </w:rPr>
        <w:noBreakHyphen/>
        <w:t>347.</w:t>
      </w:r>
      <w:r w:rsidRPr="00623ACD">
        <w:rPr>
          <w:color w:val="auto"/>
          <w:szCs w:val="22"/>
          <w:u w:color="000000" w:themeColor="text1"/>
        </w:rPr>
        <w:tab/>
        <w:t>(A)</w:t>
      </w:r>
      <w:r w:rsidRPr="00623ACD">
        <w:rPr>
          <w:color w:val="auto"/>
          <w:szCs w:val="22"/>
          <w:u w:color="000000" w:themeColor="text1"/>
        </w:rPr>
        <w:tab/>
        <w:t>For purposes of this section:</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(1)</w:t>
      </w:r>
      <w:r w:rsidRPr="00623ACD">
        <w:rPr>
          <w:color w:val="auto"/>
          <w:szCs w:val="22"/>
          <w:u w:color="000000" w:themeColor="text1"/>
        </w:rPr>
        <w:tab/>
        <w:t>‘Business owned by a person with a disability’ means a business that is at least fifty</w:t>
      </w:r>
      <w:r w:rsidRPr="00623ACD">
        <w:rPr>
          <w:color w:val="auto"/>
          <w:szCs w:val="22"/>
          <w:u w:color="000000" w:themeColor="text1"/>
        </w:rPr>
        <w:noBreakHyphen/>
        <w:t>one percent owned by a person with a disability, and the management and daily business operations are controlled by a person with a disability who is the owner. A not</w:t>
      </w:r>
      <w:r w:rsidRPr="00623ACD">
        <w:rPr>
          <w:color w:val="auto"/>
          <w:szCs w:val="22"/>
          <w:u w:color="000000" w:themeColor="text1"/>
        </w:rPr>
        <w:noBreakHyphen/>
        <w:t>for</w:t>
      </w:r>
      <w:r w:rsidRPr="00623ACD">
        <w:rPr>
          <w:color w:val="auto"/>
          <w:szCs w:val="22"/>
          <w:u w:color="000000" w:themeColor="text1"/>
        </w:rPr>
        <w:noBreakHyphen/>
        <w:t>profit agency for persons with disabilities that is exempt from taxation under Section 501 of the Internal Revenue Code of 1986 is also considered a ‘business owned by a person with a disability’.</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(2)</w:t>
      </w:r>
      <w:r w:rsidRPr="00623ACD">
        <w:rPr>
          <w:color w:val="auto"/>
          <w:szCs w:val="22"/>
          <w:u w:color="000000" w:themeColor="text1"/>
        </w:rPr>
        <w:tab/>
        <w:t>‘Emerging investment manager’ means a qualified investment advisor that manages an investment portfolio of at least ten million dollars but less than ten billion dollars and is a minority</w:t>
      </w:r>
      <w:r w:rsidRPr="00623ACD">
        <w:rPr>
          <w:color w:val="auto"/>
          <w:szCs w:val="22"/>
          <w:u w:color="000000" w:themeColor="text1"/>
        </w:rPr>
        <w:noBreakHyphen/>
        <w:t>owned business, female</w:t>
      </w:r>
      <w:r w:rsidRPr="00623ACD">
        <w:rPr>
          <w:color w:val="auto"/>
          <w:szCs w:val="22"/>
          <w:u w:color="000000" w:themeColor="text1"/>
        </w:rPr>
        <w:noBreakHyphen/>
        <w:t>owned business, or business owned by a person with a disability.</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(3)</w:t>
      </w:r>
      <w:r w:rsidRPr="00623ACD">
        <w:rPr>
          <w:color w:val="auto"/>
          <w:szCs w:val="22"/>
          <w:u w:color="000000" w:themeColor="text1"/>
        </w:rPr>
        <w:tab/>
        <w:t>‘Female</w:t>
      </w:r>
      <w:r w:rsidRPr="00623ACD">
        <w:rPr>
          <w:color w:val="auto"/>
          <w:szCs w:val="22"/>
          <w:u w:color="000000" w:themeColor="text1"/>
        </w:rPr>
        <w:noBreakHyphen/>
        <w:t>owned business’ means a business which is at least fifty</w:t>
      </w:r>
      <w:r w:rsidRPr="00623ACD">
        <w:rPr>
          <w:color w:val="auto"/>
          <w:szCs w:val="22"/>
          <w:u w:color="000000" w:themeColor="text1"/>
        </w:rPr>
        <w:noBreakHyphen/>
        <w:t>one percent owned by a female, or, in the case of a corporation, at least fifty</w:t>
      </w:r>
      <w:r w:rsidRPr="00623ACD">
        <w:rPr>
          <w:color w:val="auto"/>
          <w:szCs w:val="22"/>
          <w:u w:color="000000" w:themeColor="text1"/>
        </w:rPr>
        <w:noBreakHyphen/>
        <w:t>one percent of the stock is owned by a female, and the management and daily business operations are controlled by a female who is the owner.</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(4)</w:t>
      </w:r>
      <w:r w:rsidRPr="00623ACD">
        <w:rPr>
          <w:color w:val="auto"/>
          <w:szCs w:val="22"/>
          <w:u w:color="000000" w:themeColor="text1"/>
        </w:rPr>
        <w:tab/>
        <w:t>‘Minority investment manager’ means a qualified investment manager that manages an investment portfolio and is a minority-owned business, female-owned business, or business owned by a person with a disability.</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(5)</w:t>
      </w:r>
      <w:r w:rsidRPr="00623ACD">
        <w:rPr>
          <w:color w:val="auto"/>
          <w:szCs w:val="22"/>
          <w:u w:color="000000" w:themeColor="text1"/>
        </w:rPr>
        <w:tab/>
        <w:t>‘Minority</w:t>
      </w:r>
      <w:r w:rsidRPr="00623ACD">
        <w:rPr>
          <w:color w:val="auto"/>
          <w:szCs w:val="22"/>
          <w:u w:color="000000" w:themeColor="text1"/>
        </w:rPr>
        <w:noBreakHyphen/>
        <w:t>owned business’ means a business which is at least fifty</w:t>
      </w:r>
      <w:r w:rsidRPr="00623ACD">
        <w:rPr>
          <w:color w:val="auto"/>
          <w:szCs w:val="22"/>
          <w:u w:color="000000" w:themeColor="text1"/>
        </w:rPr>
        <w:noBreakHyphen/>
        <w:t>one percent owned by a minority person, or in the case of a corporation, at least fifty</w:t>
      </w:r>
      <w:r w:rsidRPr="00623ACD">
        <w:rPr>
          <w:color w:val="auto"/>
          <w:szCs w:val="22"/>
          <w:u w:color="000000" w:themeColor="text1"/>
        </w:rPr>
        <w:noBreakHyphen/>
        <w:t>one percent of the stock is owned by a minority person, and the management and daily business operations are controlled by a minority person who is the owner.</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(6)</w:t>
      </w:r>
      <w:r w:rsidRPr="00623ACD">
        <w:rPr>
          <w:color w:val="auto"/>
          <w:szCs w:val="22"/>
          <w:u w:color="000000" w:themeColor="text1"/>
        </w:rPr>
        <w:tab/>
        <w:t>‘Minority person’ means those individuals who have been subject to racial or ethnic prejudice or cultural bias because of their identification as members of a certain group, without regard to their individual qualities. Groups include, but are not limited to, Black Americans, Hispanic Americans, Native Americans, including American Indians, Eskimos, Aleuts, Native Hawaiians, Asian Pacific Americans, and other minorities to be designated by the commission.</w:t>
      </w:r>
    </w:p>
    <w:p w:rsidR="00623ACD" w:rsidRPr="00623ACD" w:rsidRDefault="00623ACD" w:rsidP="00623ACD">
      <w:pPr>
        <w:rPr>
          <w:color w:val="auto"/>
          <w:szCs w:val="22"/>
          <w:u w:color="000000" w:themeColor="text1"/>
        </w:rPr>
      </w:pPr>
      <w:r w:rsidRPr="00623ACD">
        <w:rPr>
          <w:color w:val="auto"/>
          <w:szCs w:val="22"/>
          <w:u w:color="000000" w:themeColor="text1"/>
        </w:rPr>
        <w:tab/>
        <w:t>(B)(1)</w:t>
      </w:r>
      <w:r w:rsidRPr="00623ACD">
        <w:rPr>
          <w:color w:val="auto"/>
          <w:szCs w:val="22"/>
          <w:u w:color="000000" w:themeColor="text1"/>
        </w:rPr>
        <w:tab/>
        <w:t>By January 1, 2018, the commission shall adopt a policy that sets forth goals for increasing the utilization of emerging investment managers. This policy must include quantifiable goals for the management of assets in specific asset classes by emerging investment managers. The commission shall establish a separate goal for emerging investment managers that are minority</w:t>
      </w:r>
      <w:r w:rsidRPr="00623ACD">
        <w:rPr>
          <w:color w:val="auto"/>
          <w:szCs w:val="22"/>
          <w:u w:color="000000" w:themeColor="text1"/>
        </w:rPr>
        <w:noBreakHyphen/>
        <w:t>owned businesses, female</w:t>
      </w:r>
      <w:r w:rsidRPr="00623ACD">
        <w:rPr>
          <w:color w:val="auto"/>
          <w:szCs w:val="22"/>
          <w:u w:color="000000" w:themeColor="text1"/>
        </w:rPr>
        <w:noBreakHyphen/>
        <w:t>owned businesses, and businesses owned by a person with a disability. The goals established must be based on the percentage of total dollar amount of investment service contracts let to minority</w:t>
      </w:r>
      <w:r w:rsidRPr="00623ACD">
        <w:rPr>
          <w:color w:val="auto"/>
          <w:szCs w:val="22"/>
          <w:u w:color="000000" w:themeColor="text1"/>
        </w:rPr>
        <w:noBreakHyphen/>
        <w:t>owned businesses, female</w:t>
      </w:r>
      <w:r w:rsidRPr="00623ACD">
        <w:rPr>
          <w:color w:val="auto"/>
          <w:szCs w:val="22"/>
          <w:u w:color="000000" w:themeColor="text1"/>
        </w:rPr>
        <w:noBreakHyphen/>
        <w:t xml:space="preserve">owned businesses, and businesses owned by a person with a disability. The commission annually shall review the goals established under this subsection. </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(2)</w:t>
      </w:r>
      <w:r w:rsidRPr="00623ACD">
        <w:rPr>
          <w:color w:val="auto"/>
          <w:szCs w:val="22"/>
          <w:u w:color="000000" w:themeColor="text1"/>
        </w:rPr>
        <w:tab/>
        <w:t xml:space="preserve">If an emerging investment manager meets the criteria established by the commission for a specific contract and meets the criteria established by a consultant for that contract, then that emerging investment manager shall receive an invitation by the commission to present his firm for final consideration of a contract. If multiple emerging investment managers meet the criteria of this item, the commission may choose the most qualified firm. </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(3)</w:t>
      </w:r>
      <w:r w:rsidRPr="00623ACD">
        <w:rPr>
          <w:color w:val="auto"/>
          <w:szCs w:val="22"/>
          <w:u w:color="000000" w:themeColor="text1"/>
        </w:rPr>
        <w:tab/>
        <w:t>The use of an emerging investment manager does not constitute a transfer of investment authority.</w:t>
      </w:r>
    </w:p>
    <w:p w:rsidR="00623ACD" w:rsidRPr="00623ACD" w:rsidRDefault="00623ACD" w:rsidP="00623ACD">
      <w:pPr>
        <w:rPr>
          <w:color w:val="auto"/>
          <w:szCs w:val="22"/>
          <w:u w:color="000000" w:themeColor="text1"/>
        </w:rPr>
      </w:pPr>
      <w:r w:rsidRPr="00623ACD">
        <w:rPr>
          <w:color w:val="auto"/>
          <w:szCs w:val="22"/>
          <w:u w:color="000000" w:themeColor="text1"/>
        </w:rPr>
        <w:tab/>
        <w:t>(C)</w:t>
      </w:r>
      <w:r w:rsidRPr="00623ACD">
        <w:rPr>
          <w:color w:val="auto"/>
          <w:szCs w:val="22"/>
          <w:u w:color="000000" w:themeColor="text1"/>
        </w:rPr>
        <w:tab/>
        <w:t>The commission shall establish a policy that sets forth goals for increasing the racial, ethnic, and gender diversity of its fiduciaries, including its consultants and senior staff. The commission annually shall review the goals established under this subsection.</w:t>
      </w:r>
    </w:p>
    <w:p w:rsidR="00623ACD" w:rsidRPr="00623ACD" w:rsidRDefault="00623ACD" w:rsidP="00623ACD">
      <w:pPr>
        <w:rPr>
          <w:color w:val="auto"/>
          <w:szCs w:val="22"/>
          <w:u w:color="000000" w:themeColor="text1"/>
        </w:rPr>
      </w:pPr>
      <w:r w:rsidRPr="00623ACD">
        <w:rPr>
          <w:color w:val="auto"/>
          <w:szCs w:val="22"/>
          <w:u w:color="000000" w:themeColor="text1"/>
        </w:rPr>
        <w:tab/>
        <w:t>(D)</w:t>
      </w:r>
      <w:r w:rsidRPr="00623ACD">
        <w:rPr>
          <w:color w:val="auto"/>
          <w:szCs w:val="22"/>
          <w:u w:color="000000" w:themeColor="text1"/>
        </w:rPr>
        <w:tab/>
        <w:t>By January 1, 2018, the commission shall adopt a policy that sets forth goals for utilization of businesses owned by minorities, females, and persons with disabilities for all contracts and services. The goals established must be based on the percentage of total dollar amount of all contracts let to minority</w:t>
      </w:r>
      <w:r w:rsidRPr="00623ACD">
        <w:rPr>
          <w:color w:val="auto"/>
          <w:szCs w:val="22"/>
          <w:u w:color="000000" w:themeColor="text1"/>
        </w:rPr>
        <w:noBreakHyphen/>
        <w:t>owned businesses, female</w:t>
      </w:r>
      <w:r w:rsidRPr="00623ACD">
        <w:rPr>
          <w:color w:val="auto"/>
          <w:szCs w:val="22"/>
          <w:u w:color="000000" w:themeColor="text1"/>
        </w:rPr>
        <w:noBreakHyphen/>
        <w:t>owned businesses, and businesses owned by a person with a disability. The commission annually shall review the goals established under this subsection.</w:t>
      </w:r>
    </w:p>
    <w:p w:rsidR="00623ACD" w:rsidRPr="00623ACD" w:rsidRDefault="00623ACD" w:rsidP="00623ACD">
      <w:pPr>
        <w:rPr>
          <w:color w:val="auto"/>
          <w:szCs w:val="22"/>
          <w:u w:color="000000" w:themeColor="text1"/>
        </w:rPr>
      </w:pPr>
      <w:r w:rsidRPr="00623ACD">
        <w:rPr>
          <w:color w:val="auto"/>
          <w:szCs w:val="22"/>
          <w:u w:color="000000" w:themeColor="text1"/>
        </w:rPr>
        <w:tab/>
        <w:t>(E)</w:t>
      </w:r>
      <w:r w:rsidRPr="00623ACD">
        <w:rPr>
          <w:color w:val="auto"/>
          <w:szCs w:val="22"/>
          <w:u w:color="000000" w:themeColor="text1"/>
        </w:rPr>
        <w:tab/>
        <w:t>By January 1, 2018, the commission shall adopt a policy that sets forth goals for increasing the utilization of minority broker</w:t>
      </w:r>
      <w:r w:rsidRPr="00623ACD">
        <w:rPr>
          <w:color w:val="auto"/>
          <w:szCs w:val="22"/>
          <w:u w:color="000000" w:themeColor="text1"/>
        </w:rPr>
        <w:noBreakHyphen/>
        <w:t>dealers. For the purposes of this subsection, ‘minority broker</w:t>
      </w:r>
      <w:r w:rsidRPr="00623ACD">
        <w:rPr>
          <w:color w:val="auto"/>
          <w:szCs w:val="22"/>
          <w:u w:color="000000" w:themeColor="text1"/>
        </w:rPr>
        <w:noBreakHyphen/>
        <w:t>dealer’ means a qualified broker</w:t>
      </w:r>
      <w:r w:rsidRPr="00623ACD">
        <w:rPr>
          <w:color w:val="auto"/>
          <w:szCs w:val="22"/>
          <w:u w:color="000000" w:themeColor="text1"/>
        </w:rPr>
        <w:noBreakHyphen/>
        <w:t>dealer who is a minority</w:t>
      </w:r>
      <w:r w:rsidRPr="00623ACD">
        <w:rPr>
          <w:color w:val="auto"/>
          <w:szCs w:val="22"/>
          <w:u w:color="000000" w:themeColor="text1"/>
        </w:rPr>
        <w:noBreakHyphen/>
        <w:t>owned business, female</w:t>
      </w:r>
      <w:r w:rsidRPr="00623ACD">
        <w:rPr>
          <w:color w:val="auto"/>
          <w:szCs w:val="22"/>
          <w:u w:color="000000" w:themeColor="text1"/>
        </w:rPr>
        <w:noBreakHyphen/>
        <w:t>owned business, or business owned by a person with a disability. The commission annually shall review the goals established under this subsection.</w:t>
      </w:r>
    </w:p>
    <w:p w:rsidR="00623ACD" w:rsidRPr="00623ACD" w:rsidRDefault="00623ACD" w:rsidP="00623ACD">
      <w:pPr>
        <w:rPr>
          <w:color w:val="auto"/>
          <w:szCs w:val="22"/>
          <w:u w:color="000000" w:themeColor="text1"/>
        </w:rPr>
      </w:pPr>
      <w:r w:rsidRPr="00623ACD">
        <w:rPr>
          <w:color w:val="auto"/>
          <w:szCs w:val="22"/>
          <w:u w:color="000000" w:themeColor="text1"/>
        </w:rPr>
        <w:tab/>
        <w:t>(F)</w:t>
      </w:r>
      <w:r w:rsidRPr="00623ACD">
        <w:rPr>
          <w:color w:val="auto"/>
          <w:szCs w:val="22"/>
          <w:u w:color="000000" w:themeColor="text1"/>
        </w:rPr>
        <w:tab/>
        <w:t xml:space="preserve">The commission shall submit a report to the Governor and the General Assembly by January first of each year that includes the following: </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(1)</w:t>
      </w:r>
      <w:r w:rsidRPr="00623ACD">
        <w:rPr>
          <w:color w:val="auto"/>
          <w:szCs w:val="22"/>
          <w:u w:color="000000" w:themeColor="text1"/>
        </w:rPr>
        <w:tab/>
        <w:t xml:space="preserve">the policy adopted pursuant to subsection (B), including the names and addresses of the emerging investment managers used, percentage of the assets under the investment control of emerging investment managers for the three separate goals, and the actions it has undertaken to increase the use of emerging investment managers, including encouraging other investment managers to use emerging investment managers as subcontractors when the opportunity arises; </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(2)</w:t>
      </w:r>
      <w:r w:rsidRPr="00623ACD">
        <w:rPr>
          <w:color w:val="auto"/>
          <w:szCs w:val="22"/>
          <w:u w:color="000000" w:themeColor="text1"/>
        </w:rPr>
        <w:tab/>
        <w:t xml:space="preserve">the policy adopted pursuant to subsection (C); </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(3)</w:t>
      </w:r>
      <w:r w:rsidRPr="00623ACD">
        <w:rPr>
          <w:color w:val="auto"/>
          <w:szCs w:val="22"/>
          <w:u w:color="000000" w:themeColor="text1"/>
        </w:rPr>
        <w:tab/>
        <w:t xml:space="preserve">the policy adopted pursuant to subsection (D); </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(4)</w:t>
      </w:r>
      <w:r w:rsidRPr="00623ACD">
        <w:rPr>
          <w:color w:val="auto"/>
          <w:szCs w:val="22"/>
          <w:u w:color="000000" w:themeColor="text1"/>
        </w:rPr>
        <w:tab/>
        <w:t>the policy adopted pursuant to subsection (E), including specific actions undertaken to increase the use of minority broker</w:t>
      </w:r>
      <w:r w:rsidRPr="00623ACD">
        <w:rPr>
          <w:color w:val="auto"/>
          <w:szCs w:val="22"/>
          <w:u w:color="000000" w:themeColor="text1"/>
        </w:rPr>
        <w:noBreakHyphen/>
        <w:t xml:space="preserve">dealers; and </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(5)</w:t>
      </w:r>
      <w:r w:rsidRPr="00623ACD">
        <w:rPr>
          <w:color w:val="auto"/>
          <w:szCs w:val="22"/>
          <w:u w:color="000000" w:themeColor="text1"/>
        </w:rPr>
        <w:tab/>
        <w:t>the policy adopted pursuant to subsection (G).</w:t>
      </w:r>
    </w:p>
    <w:p w:rsidR="00623ACD" w:rsidRPr="00623ACD" w:rsidRDefault="00623ACD" w:rsidP="00623ACD">
      <w:pPr>
        <w:rPr>
          <w:color w:val="auto"/>
          <w:szCs w:val="22"/>
          <w:u w:color="000000" w:themeColor="text1"/>
        </w:rPr>
      </w:pPr>
      <w:r w:rsidRPr="00623ACD">
        <w:rPr>
          <w:color w:val="auto"/>
          <w:szCs w:val="22"/>
          <w:u w:color="000000" w:themeColor="text1"/>
        </w:rPr>
        <w:tab/>
        <w:t>(G)(1)</w:t>
      </w:r>
      <w:r w:rsidRPr="00623ACD">
        <w:rPr>
          <w:color w:val="auto"/>
          <w:szCs w:val="22"/>
          <w:u w:color="000000" w:themeColor="text1"/>
        </w:rPr>
        <w:tab/>
        <w:t xml:space="preserve">By February 1, 2022, the commission shall adopt a policy that sets forth goals for increasing the utilization of minority investment managers. </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(2)</w:t>
      </w:r>
      <w:r w:rsidRPr="00623ACD">
        <w:rPr>
          <w:color w:val="auto"/>
          <w:szCs w:val="22"/>
          <w:u w:color="000000" w:themeColor="text1"/>
        </w:rPr>
        <w:tab/>
        <w:t>The commission shall establish a separate goal for minority investment managers that are minority</w:t>
      </w:r>
      <w:r w:rsidRPr="00623ACD">
        <w:rPr>
          <w:color w:val="auto"/>
          <w:szCs w:val="22"/>
          <w:u w:color="000000" w:themeColor="text1"/>
        </w:rPr>
        <w:noBreakHyphen/>
        <w:t>owned businesses, female</w:t>
      </w:r>
      <w:r w:rsidRPr="00623ACD">
        <w:rPr>
          <w:color w:val="auto"/>
          <w:szCs w:val="22"/>
          <w:u w:color="000000" w:themeColor="text1"/>
        </w:rPr>
        <w:noBreakHyphen/>
        <w:t xml:space="preserve">owned businesses, and businesses owned by a person with a disability. The commission annually shall review the goals established under this subsection. </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(3)</w:t>
      </w:r>
      <w:r w:rsidRPr="00623ACD">
        <w:rPr>
          <w:color w:val="auto"/>
          <w:szCs w:val="22"/>
          <w:u w:color="000000" w:themeColor="text1"/>
        </w:rPr>
        <w:tab/>
        <w:t xml:space="preserve">If a minority investment manager meets the criteria established by the commission for a specific contract and meets the criteria established by a consultant for that contract, then that minority investment manager shall receive an invitation by the commission to present his firm for final consideration of a contract. If multiple minority investment managers meet the criteria of this subsection, the commission may choose the most qualified firm. </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(4)</w:t>
      </w:r>
      <w:r w:rsidRPr="00623ACD">
        <w:rPr>
          <w:color w:val="auto"/>
          <w:szCs w:val="22"/>
          <w:u w:color="000000" w:themeColor="text1"/>
        </w:rPr>
        <w:tab/>
        <w:t xml:space="preserve">The use of a minority investment manager does not constitute a transfer of investment authority. </w:t>
      </w:r>
    </w:p>
    <w:p w:rsidR="00623ACD" w:rsidRPr="00623ACD" w:rsidRDefault="00623ACD" w:rsidP="00623ACD">
      <w:pPr>
        <w:rPr>
          <w:color w:val="auto"/>
          <w:szCs w:val="22"/>
          <w:u w:color="000000" w:themeColor="text1"/>
        </w:rPr>
      </w:pPr>
      <w:r w:rsidRPr="00623ACD">
        <w:rPr>
          <w:color w:val="auto"/>
          <w:szCs w:val="22"/>
          <w:u w:color="000000" w:themeColor="text1"/>
        </w:rPr>
        <w:tab/>
        <w:t>(H)</w:t>
      </w:r>
      <w:r w:rsidRPr="00623ACD">
        <w:rPr>
          <w:color w:val="auto"/>
          <w:szCs w:val="22"/>
          <w:u w:color="000000" w:themeColor="text1"/>
        </w:rPr>
        <w:tab/>
        <w:t>Beginning January 1, 2023, the commission shall strive to use emerging investment managers for not less than twenty percent of the total funds under management and for not less than twenty percent of investment advisors being minorities, females, and persons with disabilities. The commission shall strive to utilize businesses owned by minorities, females, and persons with disabilities for not less than twenty percent of contracts awarded for information technology services, accounting services, insurance brokers, architectural and engineering services, and legal services.”  /</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rPr>
          <w:snapToGrid w:val="0"/>
          <w:color w:val="auto"/>
          <w:szCs w:val="22"/>
        </w:rPr>
      </w:pPr>
    </w:p>
    <w:p w:rsidR="00623ACD" w:rsidRPr="00623ACD" w:rsidRDefault="00623ACD" w:rsidP="00623ACD">
      <w:pPr>
        <w:pStyle w:val="Header"/>
        <w:tabs>
          <w:tab w:val="clear" w:pos="8640"/>
          <w:tab w:val="left" w:pos="4320"/>
        </w:tabs>
        <w:rPr>
          <w:szCs w:val="22"/>
        </w:rPr>
      </w:pPr>
      <w:r w:rsidRPr="00623ACD">
        <w:rPr>
          <w:szCs w:val="22"/>
        </w:rPr>
        <w:tab/>
        <w:t>Senator KIMPSON explained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On motion of Senator KIMPSON, with unanimous consent, Amendment 5 was withdrawn.</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keepNext/>
        <w:keepLines/>
        <w:tabs>
          <w:tab w:val="clear" w:pos="8640"/>
          <w:tab w:val="left" w:pos="4320"/>
        </w:tabs>
        <w:jc w:val="center"/>
        <w:rPr>
          <w:szCs w:val="22"/>
        </w:rPr>
      </w:pPr>
      <w:r w:rsidRPr="00623ACD">
        <w:rPr>
          <w:b/>
          <w:szCs w:val="22"/>
        </w:rPr>
        <w:t>Amendment No. 15</w:t>
      </w:r>
    </w:p>
    <w:p w:rsidR="00623ACD" w:rsidRPr="00623ACD" w:rsidRDefault="00623ACD" w:rsidP="00623ACD">
      <w:pPr>
        <w:keepNext/>
        <w:keepLines/>
        <w:rPr>
          <w:snapToGrid w:val="0"/>
          <w:szCs w:val="22"/>
        </w:rPr>
      </w:pPr>
      <w:r w:rsidRPr="00623ACD">
        <w:rPr>
          <w:snapToGrid w:val="0"/>
          <w:szCs w:val="22"/>
        </w:rPr>
        <w:tab/>
        <w:t>Senator SETZLER proposed the following amendment (394R005.SP.NGS), which was adopted:</w:t>
      </w:r>
    </w:p>
    <w:p w:rsidR="00623ACD" w:rsidRPr="00623ACD" w:rsidRDefault="00623ACD" w:rsidP="00623ACD">
      <w:pPr>
        <w:keepNext/>
        <w:keepLines/>
        <w:rPr>
          <w:snapToGrid w:val="0"/>
          <w:color w:val="auto"/>
          <w:szCs w:val="22"/>
        </w:rPr>
      </w:pPr>
      <w:r w:rsidRPr="00623ACD">
        <w:rPr>
          <w:snapToGrid w:val="0"/>
          <w:color w:val="auto"/>
          <w:szCs w:val="22"/>
        </w:rPr>
        <w:tab/>
        <w:t>Amend the bill, as and if amended, page 10, by striking lines 22-43, and page 11, by striking lines 1-3 and inserting:</w:t>
      </w:r>
    </w:p>
    <w:p w:rsidR="00623ACD" w:rsidRPr="00623ACD" w:rsidRDefault="00623ACD" w:rsidP="00623ACD">
      <w:pPr>
        <w:rPr>
          <w:color w:val="auto"/>
          <w:szCs w:val="22"/>
          <w:u w:color="000000" w:themeColor="text1"/>
        </w:rPr>
      </w:pPr>
      <w:r w:rsidRPr="00623ACD">
        <w:rPr>
          <w:snapToGrid w:val="0"/>
          <w:szCs w:val="22"/>
        </w:rPr>
        <w:tab/>
      </w:r>
      <w:r w:rsidRPr="00623ACD">
        <w:rPr>
          <w:snapToGrid w:val="0"/>
          <w:color w:val="auto"/>
          <w:szCs w:val="22"/>
        </w:rPr>
        <w:t>/</w:t>
      </w:r>
      <w:r w:rsidRPr="00623ACD">
        <w:rPr>
          <w:snapToGrid w:val="0"/>
          <w:color w:val="auto"/>
          <w:szCs w:val="22"/>
        </w:rPr>
        <w:tab/>
      </w:r>
      <w:r w:rsidRPr="00623ACD">
        <w:rPr>
          <w:color w:val="auto"/>
          <w:szCs w:val="22"/>
          <w:u w:val="single" w:color="000000" w:themeColor="text1"/>
        </w:rPr>
        <w:t>(E)</w:t>
      </w:r>
      <w:r w:rsidRPr="00623ACD">
        <w:rPr>
          <w:color w:val="auto"/>
          <w:szCs w:val="22"/>
          <w:u w:color="000000" w:themeColor="text1"/>
        </w:rPr>
        <w:tab/>
        <w:t xml:space="preserve">Members of the board shall serve for terms of </w:t>
      </w:r>
      <w:r w:rsidRPr="00623ACD">
        <w:rPr>
          <w:strike/>
          <w:color w:val="auto"/>
          <w:szCs w:val="22"/>
          <w:u w:color="000000" w:themeColor="text1"/>
        </w:rPr>
        <w:t>two</w:t>
      </w:r>
      <w:r w:rsidRPr="00623ACD">
        <w:rPr>
          <w:color w:val="auto"/>
          <w:szCs w:val="22"/>
          <w:u w:color="000000" w:themeColor="text1"/>
        </w:rPr>
        <w:t xml:space="preserve"> </w:t>
      </w:r>
      <w:r w:rsidRPr="00623ACD">
        <w:rPr>
          <w:color w:val="auto"/>
          <w:szCs w:val="22"/>
          <w:u w:val="single" w:color="000000" w:themeColor="text1"/>
        </w:rPr>
        <w:t>four</w:t>
      </w:r>
      <w:r w:rsidRPr="00623ACD">
        <w:rPr>
          <w:color w:val="auto"/>
          <w:szCs w:val="22"/>
          <w:u w:color="000000" w:themeColor="text1"/>
        </w:rPr>
        <w:t xml:space="preserve"> years and until their successors are appointed and qualify</w:t>
      </w:r>
      <w:r w:rsidRPr="00623ACD">
        <w:rPr>
          <w:color w:val="auto"/>
          <w:szCs w:val="22"/>
          <w:u w:val="single" w:color="000000" w:themeColor="text1"/>
        </w:rPr>
        <w:t>,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w:t>
      </w:r>
      <w:r w:rsidRPr="00623ACD">
        <w:rPr>
          <w:color w:val="auto"/>
          <w:szCs w:val="22"/>
          <w:u w:color="000000" w:themeColor="text1"/>
        </w:rPr>
        <w:t xml:space="preserve">. Vacancies must be filled within sixty days in the manner of original appointment for the unexpired portion of the term. Terms </w:t>
      </w:r>
      <w:r w:rsidRPr="00623ACD">
        <w:rPr>
          <w:strike/>
          <w:color w:val="auto"/>
          <w:szCs w:val="22"/>
          <w:u w:color="000000" w:themeColor="text1"/>
        </w:rPr>
        <w:t>commence on July first of even numbered years</w:t>
      </w:r>
      <w:r w:rsidRPr="00623ACD">
        <w:rPr>
          <w:color w:val="auto"/>
          <w:szCs w:val="22"/>
          <w:u w:color="000000" w:themeColor="text1"/>
        </w:rPr>
        <w:t xml:space="preserve"> </w:t>
      </w:r>
      <w:r w:rsidRPr="00623ACD">
        <w:rPr>
          <w:color w:val="auto"/>
          <w:szCs w:val="22"/>
          <w:u w:val="single" w:color="000000" w:themeColor="text1"/>
        </w:rPr>
        <w:t>expire after June thirtieth of the year in which the term is due to expire</w:t>
      </w:r>
      <w:r w:rsidRPr="00623ACD">
        <w:rPr>
          <w:color w:val="auto"/>
          <w:szCs w:val="22"/>
          <w:u w:color="000000" w:themeColor="text1"/>
        </w:rPr>
        <w:t xml:space="preserve">. Upon a </w:t>
      </w:r>
      <w:r w:rsidRPr="00623ACD">
        <w:rPr>
          <w:strike/>
          <w:color w:val="auto"/>
          <w:szCs w:val="22"/>
          <w:u w:color="000000" w:themeColor="text1"/>
        </w:rPr>
        <w:t>member’s</w:t>
      </w:r>
      <w:r w:rsidRPr="00623ACD">
        <w:rPr>
          <w:color w:val="auto"/>
          <w:szCs w:val="22"/>
          <w:u w:color="000000" w:themeColor="text1"/>
        </w:rPr>
        <w:t xml:space="preserve"> </w:t>
      </w:r>
      <w:r w:rsidRPr="00623ACD">
        <w:rPr>
          <w:color w:val="auto"/>
          <w:szCs w:val="22"/>
          <w:u w:val="single" w:color="000000" w:themeColor="text1"/>
        </w:rPr>
        <w:t>person’s</w:t>
      </w:r>
      <w:r w:rsidRPr="00623ACD">
        <w:rPr>
          <w:color w:val="auto"/>
          <w:szCs w:val="22"/>
          <w:u w:color="000000" w:themeColor="text1"/>
        </w:rPr>
        <w:t xml:space="preserve"> appointment, the appointing official shall certify to the Secretary of State that the appointee meets or exceeds the qualifications set forth in subsections (B) and (C). </w:t>
      </w:r>
      <w:r w:rsidRPr="00623ACD">
        <w:rPr>
          <w:strike/>
          <w:color w:val="auto"/>
          <w:szCs w:val="22"/>
          <w:u w:color="000000" w:themeColor="text1"/>
        </w:rPr>
        <w:t>No</w:t>
      </w:r>
      <w:r w:rsidRPr="00623ACD">
        <w:rPr>
          <w:color w:val="auto"/>
          <w:szCs w:val="22"/>
          <w:u w:color="000000" w:themeColor="text1"/>
        </w:rPr>
        <w:t xml:space="preserve"> </w:t>
      </w:r>
      <w:r w:rsidRPr="00623ACD">
        <w:rPr>
          <w:color w:val="auto"/>
          <w:szCs w:val="22"/>
          <w:u w:val="single" w:color="000000" w:themeColor="text1"/>
        </w:rPr>
        <w:t>A</w:t>
      </w:r>
      <w:r w:rsidRPr="00623ACD">
        <w:rPr>
          <w:color w:val="auto"/>
          <w:szCs w:val="22"/>
          <w:u w:color="000000" w:themeColor="text1"/>
        </w:rPr>
        <w:t xml:space="preserve"> person appointed may </w:t>
      </w:r>
      <w:r w:rsidRPr="00623ACD">
        <w:rPr>
          <w:color w:val="auto"/>
          <w:szCs w:val="22"/>
          <w:u w:val="single" w:color="000000" w:themeColor="text1"/>
        </w:rPr>
        <w:t>not</w:t>
      </w:r>
      <w:r w:rsidRPr="00623ACD">
        <w:rPr>
          <w:color w:val="auto"/>
          <w:szCs w:val="22"/>
          <w:u w:color="000000" w:themeColor="text1"/>
        </w:rPr>
        <w:t xml:space="preserve"> qualify unless he first certifies that he meets or exceeds the qualifications applicable for their appointment. A member </w:t>
      </w:r>
      <w:r w:rsidRPr="00623ACD">
        <w:rPr>
          <w:strike/>
          <w:color w:val="auto"/>
          <w:szCs w:val="22"/>
          <w:u w:color="000000" w:themeColor="text1"/>
        </w:rPr>
        <w:t>serves at the pleasure of the member’s appointing authority</w:t>
      </w:r>
      <w:r w:rsidRPr="00623ACD">
        <w:rPr>
          <w:color w:val="auto"/>
          <w:szCs w:val="22"/>
          <w:u w:color="000000" w:themeColor="text1"/>
        </w:rPr>
        <w:t xml:space="preserve"> </w:t>
      </w:r>
      <w:r w:rsidRPr="00623ACD">
        <w:rPr>
          <w:color w:val="auto"/>
          <w:szCs w:val="22"/>
          <w:u w:val="single" w:color="000000" w:themeColor="text1"/>
        </w:rPr>
        <w:t>may be removed before the term expires only by the Governor for the reasons provided in Section 1</w:t>
      </w:r>
      <w:r w:rsidRPr="00623ACD">
        <w:rPr>
          <w:color w:val="auto"/>
          <w:szCs w:val="22"/>
          <w:u w:val="single" w:color="000000" w:themeColor="text1"/>
        </w:rPr>
        <w:noBreakHyphen/>
        <w:t>3</w:t>
      </w:r>
      <w:r w:rsidRPr="00623ACD">
        <w:rPr>
          <w:color w:val="auto"/>
          <w:szCs w:val="22"/>
          <w:u w:val="single" w:color="000000" w:themeColor="text1"/>
        </w:rPr>
        <w:noBreakHyphen/>
        <w:t>240(C)</w:t>
      </w:r>
      <w:r w:rsidRPr="00623ACD">
        <w:rPr>
          <w:color w:val="auto"/>
          <w:szCs w:val="22"/>
          <w:u w:color="000000" w:themeColor="text1"/>
        </w:rPr>
        <w:t xml:space="preserve">. </w:t>
      </w:r>
      <w:r w:rsidRPr="00623ACD">
        <w:rPr>
          <w:color w:val="auto"/>
          <w:szCs w:val="22"/>
          <w:u w:val="single" w:color="000000" w:themeColor="text1"/>
        </w:rPr>
        <w:t>A member may not be appointed to serve more than two consecutive four</w:t>
      </w:r>
      <w:r w:rsidRPr="00623ACD">
        <w:rPr>
          <w:color w:val="auto"/>
          <w:szCs w:val="22"/>
          <w:u w:val="single" w:color="000000" w:themeColor="text1"/>
        </w:rPr>
        <w:noBreakHyphen/>
        <w:t>year terms, except that a member of the board who has five or more years of consecutive service on the board at the expiration of his term, beginning July 1, 2016, may not be appointed to serve for more than one additional consecutive four</w:t>
      </w:r>
      <w:r w:rsidRPr="00623ACD">
        <w:rPr>
          <w:color w:val="auto"/>
          <w:szCs w:val="22"/>
          <w:u w:val="single" w:color="000000" w:themeColor="text1"/>
        </w:rPr>
        <w:noBreakHyphen/>
        <w:t>year term.</w:t>
      </w:r>
      <w:r w:rsidRPr="00623ACD">
        <w:rPr>
          <w:color w:val="auto"/>
          <w:szCs w:val="22"/>
          <w:u w:color="000000" w:themeColor="text1"/>
        </w:rPr>
        <w:tab/>
      </w:r>
      <w:r w:rsidRPr="00623ACD">
        <w:rPr>
          <w:color w:val="auto"/>
          <w:szCs w:val="22"/>
          <w:u w:color="000000" w:themeColor="text1"/>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rPr>
          <w:snapToGrid w:val="0"/>
          <w:color w:val="auto"/>
          <w:szCs w:val="22"/>
        </w:rPr>
      </w:pPr>
    </w:p>
    <w:p w:rsidR="00623ACD" w:rsidRPr="00623ACD" w:rsidRDefault="00623ACD" w:rsidP="00623ACD">
      <w:pPr>
        <w:pStyle w:val="Header"/>
        <w:tabs>
          <w:tab w:val="clear" w:pos="8640"/>
          <w:tab w:val="left" w:pos="4320"/>
        </w:tabs>
        <w:rPr>
          <w:szCs w:val="22"/>
        </w:rPr>
      </w:pPr>
      <w:r w:rsidRPr="00623ACD">
        <w:rPr>
          <w:szCs w:val="22"/>
        </w:rPr>
        <w:tab/>
        <w:t>Senator SETZLER explained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amendment was adopted.</w:t>
      </w:r>
    </w:p>
    <w:p w:rsidR="00623ACD" w:rsidRPr="00623ACD" w:rsidRDefault="00623ACD" w:rsidP="00623ACD">
      <w:pPr>
        <w:pStyle w:val="Header"/>
        <w:tabs>
          <w:tab w:val="clear" w:pos="8640"/>
          <w:tab w:val="left" w:pos="4320"/>
        </w:tabs>
        <w:rPr>
          <w:szCs w:val="22"/>
        </w:rPr>
      </w:pPr>
    </w:p>
    <w:p w:rsidR="00623ACD" w:rsidRPr="00623ACD" w:rsidRDefault="00623ACD" w:rsidP="00623ACD">
      <w:pPr>
        <w:keepNext/>
        <w:keepLines/>
        <w:jc w:val="center"/>
        <w:rPr>
          <w:szCs w:val="22"/>
        </w:rPr>
      </w:pPr>
      <w:r w:rsidRPr="00623ACD">
        <w:rPr>
          <w:b/>
          <w:szCs w:val="22"/>
        </w:rPr>
        <w:t>Amendment No. 16</w:t>
      </w:r>
    </w:p>
    <w:p w:rsidR="00623ACD" w:rsidRPr="00623ACD" w:rsidRDefault="00623ACD" w:rsidP="00623ACD">
      <w:pPr>
        <w:keepNext/>
        <w:keepLines/>
        <w:rPr>
          <w:snapToGrid w:val="0"/>
          <w:szCs w:val="22"/>
        </w:rPr>
      </w:pPr>
      <w:r w:rsidRPr="00623ACD">
        <w:rPr>
          <w:snapToGrid w:val="0"/>
          <w:szCs w:val="22"/>
        </w:rPr>
        <w:tab/>
        <w:t>Senator SETZLER proposed the following amendment (394R007.SP.NGS), which was adopted:</w:t>
      </w:r>
    </w:p>
    <w:p w:rsidR="00623ACD" w:rsidRPr="00623ACD" w:rsidRDefault="00623ACD" w:rsidP="00623ACD">
      <w:pPr>
        <w:rPr>
          <w:snapToGrid w:val="0"/>
          <w:color w:val="auto"/>
          <w:szCs w:val="22"/>
        </w:rPr>
      </w:pPr>
      <w:r w:rsidRPr="00623ACD">
        <w:rPr>
          <w:snapToGrid w:val="0"/>
          <w:color w:val="auto"/>
          <w:szCs w:val="22"/>
        </w:rPr>
        <w:tab/>
        <w:t>Amend the bill, as and if amended, page 15, by striking lines 39-43, and page 16, by striking lines 1-17 and inserting:</w:t>
      </w:r>
    </w:p>
    <w:p w:rsidR="00623ACD" w:rsidRPr="00623ACD" w:rsidRDefault="00623ACD" w:rsidP="00623ACD">
      <w:pPr>
        <w:rPr>
          <w:color w:val="auto"/>
          <w:szCs w:val="22"/>
        </w:rPr>
      </w:pPr>
      <w:r w:rsidRPr="00623ACD">
        <w:rPr>
          <w:snapToGrid w:val="0"/>
          <w:szCs w:val="22"/>
        </w:rPr>
        <w:tab/>
      </w:r>
      <w:r w:rsidRPr="00623ACD">
        <w:rPr>
          <w:snapToGrid w:val="0"/>
          <w:color w:val="auto"/>
          <w:szCs w:val="22"/>
        </w:rPr>
        <w:t>/</w:t>
      </w:r>
      <w:r w:rsidRPr="00623ACD">
        <w:rPr>
          <w:snapToGrid w:val="0"/>
          <w:color w:val="auto"/>
          <w:szCs w:val="22"/>
        </w:rPr>
        <w:tab/>
      </w:r>
      <w:r w:rsidRPr="00623ACD">
        <w:rPr>
          <w:strike/>
          <w:color w:val="auto"/>
          <w:szCs w:val="22"/>
          <w:u w:color="000000" w:themeColor="text1"/>
        </w:rPr>
        <w:t>(C)</w:t>
      </w:r>
      <w:r w:rsidRPr="00623ACD">
        <w:rPr>
          <w:color w:val="auto"/>
          <w:szCs w:val="22"/>
          <w:u w:color="000000" w:themeColor="text1"/>
        </w:rPr>
        <w:tab/>
      </w:r>
      <w:r w:rsidRPr="00623ACD">
        <w:rPr>
          <w:strike/>
          <w:color w:val="auto"/>
          <w:szCs w:val="22"/>
          <w:u w:color="000000" w:themeColor="text1"/>
        </w:rPr>
        <w:t>Except as provided in subsection (B), members</w:t>
      </w:r>
      <w:r w:rsidRPr="00623ACD">
        <w:rPr>
          <w:color w:val="auto"/>
          <w:szCs w:val="22"/>
          <w:u w:color="000000" w:themeColor="text1"/>
        </w:rPr>
        <w:t xml:space="preserve"> </w:t>
      </w:r>
      <w:r w:rsidRPr="00623ACD">
        <w:rPr>
          <w:color w:val="auto"/>
          <w:szCs w:val="22"/>
          <w:u w:val="single" w:color="000000" w:themeColor="text1"/>
        </w:rPr>
        <w:t>Members</w:t>
      </w:r>
      <w:r w:rsidRPr="00623ACD">
        <w:rPr>
          <w:color w:val="auto"/>
          <w:szCs w:val="22"/>
          <w:u w:color="000000" w:themeColor="text1"/>
        </w:rPr>
        <w:t xml:space="preserve"> shall serve for terms of </w:t>
      </w:r>
      <w:r w:rsidRPr="00623ACD">
        <w:rPr>
          <w:strike/>
          <w:color w:val="auto"/>
          <w:szCs w:val="22"/>
          <w:u w:color="000000" w:themeColor="text1"/>
        </w:rPr>
        <w:t>five</w:t>
      </w:r>
      <w:r w:rsidRPr="00623ACD">
        <w:rPr>
          <w:color w:val="auto"/>
          <w:szCs w:val="22"/>
          <w:u w:color="000000" w:themeColor="text1"/>
        </w:rPr>
        <w:t xml:space="preserve"> </w:t>
      </w:r>
      <w:r w:rsidRPr="00623ACD">
        <w:rPr>
          <w:color w:val="auto"/>
          <w:szCs w:val="22"/>
          <w:u w:val="single"/>
        </w:rPr>
        <w:t>four</w:t>
      </w:r>
      <w:r w:rsidRPr="00623ACD">
        <w:rPr>
          <w:color w:val="auto"/>
          <w:szCs w:val="22"/>
        </w:rPr>
        <w:t xml:space="preserve"> </w:t>
      </w:r>
      <w:r w:rsidRPr="00623ACD">
        <w:rPr>
          <w:color w:val="auto"/>
          <w:szCs w:val="22"/>
          <w:u w:color="000000" w:themeColor="text1"/>
        </w:rPr>
        <w:t>years and until their successors are appointed and qualify</w:t>
      </w:r>
      <w:r w:rsidRPr="00623ACD">
        <w:rPr>
          <w:strike/>
          <w:color w:val="auto"/>
          <w:szCs w:val="22"/>
          <w:u w:color="000000" w:themeColor="text1"/>
        </w:rPr>
        <w:t>,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w:t>
      </w:r>
      <w:r w:rsidRPr="00623ACD">
        <w:rPr>
          <w:color w:val="auto"/>
          <w:szCs w:val="22"/>
          <w:u w:color="000000" w:themeColor="text1"/>
        </w:rPr>
        <w:t xml:space="preserve">. </w:t>
      </w:r>
      <w:r w:rsidRPr="00623ACD">
        <w:rPr>
          <w:color w:val="auto"/>
          <w:szCs w:val="22"/>
          <w:u w:val="single" w:color="000000" w:themeColor="text1"/>
        </w:rPr>
        <w:t>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w:t>
      </w:r>
      <w:r w:rsidRPr="00623ACD">
        <w:rPr>
          <w:color w:val="auto"/>
          <w:szCs w:val="22"/>
          <w:u w:color="000000" w:themeColor="text1"/>
        </w:rPr>
        <w:t xml:space="preserve"> Terms are deemed to expire after June thirtieth of the year in which the term is due to expire. Members are appointed for a term and may be removed before the term expires only by the Governor for the reasons provided in Section 1</w:t>
      </w:r>
      <w:r w:rsidRPr="00623ACD">
        <w:rPr>
          <w:color w:val="auto"/>
          <w:szCs w:val="22"/>
          <w:u w:color="000000" w:themeColor="text1"/>
        </w:rPr>
        <w:noBreakHyphen/>
        <w:t>3</w:t>
      </w:r>
      <w:r w:rsidRPr="00623ACD">
        <w:rPr>
          <w:color w:val="auto"/>
          <w:szCs w:val="22"/>
          <w:u w:color="000000" w:themeColor="text1"/>
        </w:rPr>
        <w:noBreakHyphen/>
        <w:t xml:space="preserve">240(C). </w:t>
      </w:r>
      <w:r w:rsidRPr="00623ACD">
        <w:rPr>
          <w:color w:val="auto"/>
          <w:szCs w:val="22"/>
          <w:u w:val="single" w:color="000000" w:themeColor="text1"/>
        </w:rPr>
        <w:t>A member may not be appointed to serve more than two consecutive full four</w:t>
      </w:r>
      <w:r w:rsidRPr="00623ACD">
        <w:rPr>
          <w:color w:val="auto"/>
          <w:szCs w:val="22"/>
          <w:u w:val="single" w:color="000000" w:themeColor="text1"/>
        </w:rPr>
        <w:noBreakHyphen/>
        <w:t>year terms. A member serving a second or greater term, beginning July 1, 2016, may not serve an additional consecutive four</w:t>
      </w:r>
      <w:r w:rsidRPr="00623ACD">
        <w:rPr>
          <w:color w:val="auto"/>
          <w:szCs w:val="22"/>
          <w:u w:val="single" w:color="000000" w:themeColor="text1"/>
        </w:rPr>
        <w:noBreakHyphen/>
        <w:t>year term upon the expiration of his term pursuant to the provisions of this subsection. A member who has served for ten or more years as of July 1, 2017, may complete the term for which he was appointed but may not be reappointed to the commission.</w:t>
      </w:r>
      <w:r w:rsidRPr="00623ACD">
        <w:rPr>
          <w:color w:val="auto"/>
          <w:szCs w:val="22"/>
        </w:rPr>
        <w:tab/>
      </w:r>
      <w:r w:rsidRPr="00623ACD">
        <w:rPr>
          <w:color w:val="auto"/>
          <w:szCs w:val="22"/>
        </w:rPr>
        <w:tab/>
      </w:r>
      <w:r w:rsidRPr="00623ACD">
        <w:rPr>
          <w:color w:val="auto"/>
          <w:szCs w:val="22"/>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Senator SETZLER explained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amendment was adopted.</w:t>
      </w:r>
    </w:p>
    <w:p w:rsidR="00623ACD" w:rsidRPr="00623ACD" w:rsidRDefault="00623ACD" w:rsidP="00623ACD">
      <w:pPr>
        <w:pStyle w:val="Header"/>
        <w:tabs>
          <w:tab w:val="clear" w:pos="8640"/>
          <w:tab w:val="left" w:pos="4320"/>
        </w:tabs>
        <w:rPr>
          <w:szCs w:val="22"/>
        </w:rPr>
      </w:pPr>
    </w:p>
    <w:p w:rsidR="00623ACD" w:rsidRPr="00623ACD" w:rsidRDefault="00623ACD" w:rsidP="00623ACD">
      <w:pPr>
        <w:jc w:val="center"/>
        <w:rPr>
          <w:szCs w:val="22"/>
        </w:rPr>
      </w:pPr>
      <w:r w:rsidRPr="00623ACD">
        <w:rPr>
          <w:b/>
          <w:szCs w:val="22"/>
        </w:rPr>
        <w:t>Amendment No. 3</w:t>
      </w:r>
    </w:p>
    <w:p w:rsidR="00623ACD" w:rsidRPr="00623ACD" w:rsidRDefault="00623ACD" w:rsidP="00623ACD">
      <w:pPr>
        <w:rPr>
          <w:szCs w:val="22"/>
          <w:u w:color="000000" w:themeColor="text1"/>
        </w:rPr>
      </w:pPr>
      <w:r w:rsidRPr="00623ACD">
        <w:rPr>
          <w:szCs w:val="22"/>
          <w:u w:color="000000" w:themeColor="text1"/>
        </w:rPr>
        <w:tab/>
        <w:t>Senator SETZLER proposed the following amendment (SA\</w:t>
      </w:r>
      <w:r w:rsidRPr="00623ACD">
        <w:rPr>
          <w:szCs w:val="22"/>
          <w:u w:color="000000" w:themeColor="text1"/>
        </w:rPr>
        <w:br/>
        <w:t>394C015.DKA.SA17), which was carried over:</w:t>
      </w:r>
    </w:p>
    <w:p w:rsidR="00623ACD" w:rsidRPr="00623ACD" w:rsidRDefault="00623ACD" w:rsidP="00623ACD">
      <w:pPr>
        <w:rPr>
          <w:color w:val="auto"/>
          <w:szCs w:val="22"/>
        </w:rPr>
      </w:pPr>
      <w:r w:rsidRPr="00623ACD">
        <w:rPr>
          <w:color w:val="auto"/>
          <w:szCs w:val="22"/>
          <w:u w:color="000000" w:themeColor="text1"/>
        </w:rPr>
        <w:tab/>
      </w:r>
      <w:r w:rsidRPr="00623ACD">
        <w:rPr>
          <w:color w:val="auto"/>
          <w:szCs w:val="22"/>
        </w:rPr>
        <w:t>Amend the bill, as and if amended, SECTION 11, page 21, beginning on line 12, by striking Section 9-16-100(C) and inserting:</w:t>
      </w:r>
    </w:p>
    <w:p w:rsidR="00623ACD" w:rsidRPr="00623ACD" w:rsidRDefault="00623ACD" w:rsidP="00623ACD">
      <w:pPr>
        <w:rPr>
          <w:color w:val="auto"/>
          <w:szCs w:val="22"/>
        </w:rPr>
      </w:pPr>
      <w:r w:rsidRPr="00623ACD">
        <w:rPr>
          <w:szCs w:val="22"/>
        </w:rPr>
        <w:tab/>
      </w:r>
      <w:r w:rsidRPr="00623ACD">
        <w:rPr>
          <w:color w:val="auto"/>
          <w:szCs w:val="22"/>
        </w:rPr>
        <w:t>/</w:t>
      </w:r>
      <w:r w:rsidRPr="00623ACD">
        <w:rPr>
          <w:color w:val="auto"/>
          <w:szCs w:val="22"/>
        </w:rPr>
        <w:tab/>
      </w:r>
      <w:r w:rsidRPr="00623ACD">
        <w:rPr>
          <w:color w:val="auto"/>
          <w:szCs w:val="22"/>
          <w:u w:color="000000"/>
        </w:rPr>
        <w:t>(C)</w:t>
      </w:r>
      <w:r w:rsidRPr="00623ACD">
        <w:rPr>
          <w:color w:val="auto"/>
          <w:szCs w:val="22"/>
          <w:u w:color="000000"/>
        </w:rPr>
        <w:tab/>
        <w:t>The commission may not invest in any asset or with any entity in which a commissioner has any interest.”</w:t>
      </w:r>
      <w:r w:rsidRPr="00623ACD">
        <w:rPr>
          <w:color w:val="auto"/>
          <w:szCs w:val="22"/>
          <w:u w:color="000000"/>
        </w:rPr>
        <w:tab/>
        <w:t xml:space="preserve">  /</w:t>
      </w:r>
    </w:p>
    <w:p w:rsidR="00623ACD" w:rsidRPr="00623ACD" w:rsidRDefault="00623ACD" w:rsidP="00623ACD">
      <w:pPr>
        <w:rPr>
          <w:snapToGrid w:val="0"/>
          <w:color w:val="auto"/>
          <w:szCs w:val="22"/>
        </w:rPr>
      </w:pPr>
      <w:r w:rsidRPr="00623ACD">
        <w:rPr>
          <w:snapToGrid w:val="0"/>
          <w:szCs w:val="22"/>
        </w:rPr>
        <w:tab/>
      </w:r>
      <w:r w:rsidRPr="00623ACD">
        <w:rPr>
          <w:snapToGrid w:val="0"/>
          <w:color w:val="auto"/>
          <w:szCs w:val="22"/>
        </w:rPr>
        <w:t>Renumber sections to conform.</w:t>
      </w:r>
    </w:p>
    <w:p w:rsidR="00623ACD" w:rsidRPr="00623ACD" w:rsidRDefault="00623ACD" w:rsidP="00623ACD">
      <w:pPr>
        <w:rPr>
          <w:snapToGrid w:val="0"/>
          <w:szCs w:val="22"/>
        </w:rPr>
      </w:pPr>
      <w:r w:rsidRPr="00623ACD">
        <w:rPr>
          <w:snapToGrid w:val="0"/>
          <w:szCs w:val="22"/>
        </w:rPr>
        <w:tab/>
      </w:r>
      <w:r w:rsidRPr="00623ACD">
        <w:rPr>
          <w:snapToGrid w:val="0"/>
          <w:color w:val="auto"/>
          <w:szCs w:val="22"/>
        </w:rPr>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 xml:space="preserve"> </w:t>
      </w:r>
      <w:r w:rsidRPr="00623ACD">
        <w:rPr>
          <w:szCs w:val="22"/>
        </w:rPr>
        <w:tab/>
        <w:t xml:space="preserve">Senator SETZLER moved to carry over the amendment. </w:t>
      </w:r>
    </w:p>
    <w:p w:rsidR="00623ACD" w:rsidRPr="00623ACD" w:rsidRDefault="00623ACD" w:rsidP="00623ACD">
      <w:pPr>
        <w:pStyle w:val="Header"/>
        <w:tabs>
          <w:tab w:val="clear" w:pos="8640"/>
          <w:tab w:val="left" w:pos="4320"/>
        </w:tabs>
        <w:rPr>
          <w:szCs w:val="22"/>
        </w:rPr>
      </w:pPr>
    </w:p>
    <w:p w:rsidR="00623ACD" w:rsidRPr="00623ACD" w:rsidRDefault="00623ACD" w:rsidP="00623ACD">
      <w:pPr>
        <w:jc w:val="center"/>
        <w:rPr>
          <w:szCs w:val="22"/>
        </w:rPr>
      </w:pPr>
      <w:r w:rsidRPr="00623ACD">
        <w:rPr>
          <w:b/>
          <w:szCs w:val="22"/>
        </w:rPr>
        <w:t>Amendment No. 6</w:t>
      </w:r>
    </w:p>
    <w:p w:rsidR="00623ACD" w:rsidRPr="00623ACD" w:rsidRDefault="00623ACD" w:rsidP="00623ACD">
      <w:pPr>
        <w:rPr>
          <w:snapToGrid w:val="0"/>
          <w:szCs w:val="22"/>
        </w:rPr>
      </w:pPr>
      <w:r w:rsidRPr="00623ACD">
        <w:rPr>
          <w:snapToGrid w:val="0"/>
          <w:szCs w:val="22"/>
        </w:rPr>
        <w:tab/>
        <w:t>Senator CLIMER proposed the following amendment (SA\</w:t>
      </w:r>
      <w:r w:rsidRPr="00623ACD">
        <w:rPr>
          <w:snapToGrid w:val="0"/>
          <w:szCs w:val="22"/>
        </w:rPr>
        <w:br/>
        <w:t>394C020.DKA.SA17), which was adopted:</w:t>
      </w:r>
    </w:p>
    <w:p w:rsidR="00623ACD" w:rsidRPr="00623ACD" w:rsidRDefault="00623ACD" w:rsidP="00623ACD">
      <w:pPr>
        <w:rPr>
          <w:snapToGrid w:val="0"/>
          <w:color w:val="auto"/>
          <w:szCs w:val="22"/>
        </w:rPr>
      </w:pPr>
      <w:r w:rsidRPr="00623ACD">
        <w:rPr>
          <w:snapToGrid w:val="0"/>
          <w:color w:val="auto"/>
          <w:szCs w:val="22"/>
        </w:rPr>
        <w:tab/>
        <w:t>Amend the bill, as and if amended, by adding an appropriately numbered SECTION to read:</w:t>
      </w:r>
    </w:p>
    <w:p w:rsidR="00623ACD" w:rsidRPr="00623ACD" w:rsidRDefault="00623ACD" w:rsidP="00623ACD">
      <w:pPr>
        <w:rPr>
          <w:color w:val="auto"/>
          <w:szCs w:val="22"/>
        </w:rPr>
      </w:pPr>
      <w:r w:rsidRPr="00623ACD">
        <w:rPr>
          <w:snapToGrid w:val="0"/>
          <w:szCs w:val="22"/>
        </w:rPr>
        <w:tab/>
      </w:r>
      <w:r w:rsidRPr="00623ACD">
        <w:rPr>
          <w:snapToGrid w:val="0"/>
          <w:color w:val="auto"/>
          <w:szCs w:val="22"/>
        </w:rPr>
        <w:t>/</w:t>
      </w:r>
      <w:r w:rsidRPr="00623ACD">
        <w:rPr>
          <w:snapToGrid w:val="0"/>
          <w:color w:val="auto"/>
          <w:szCs w:val="22"/>
        </w:rPr>
        <w:tab/>
      </w:r>
      <w:r w:rsidRPr="00623ACD">
        <w:rPr>
          <w:color w:val="auto"/>
          <w:szCs w:val="22"/>
        </w:rPr>
        <w:t>SECTION</w:t>
      </w:r>
      <w:r w:rsidRPr="00623ACD">
        <w:rPr>
          <w:color w:val="auto"/>
          <w:szCs w:val="22"/>
        </w:rPr>
        <w:tab/>
        <w:t>_.</w:t>
      </w:r>
      <w:r w:rsidRPr="00623ACD">
        <w:rPr>
          <w:color w:val="auto"/>
          <w:szCs w:val="22"/>
        </w:rPr>
        <w:tab/>
        <w:t xml:space="preserve">Section 9-16-50(A) of the 1976 Code, as last amended by Act 153 of 2005, is further amended to read: </w:t>
      </w:r>
    </w:p>
    <w:p w:rsidR="00623ACD" w:rsidRPr="00623ACD" w:rsidRDefault="00623ACD" w:rsidP="00623ACD">
      <w:pPr>
        <w:rPr>
          <w:color w:val="auto"/>
          <w:szCs w:val="22"/>
        </w:rPr>
      </w:pPr>
      <w:r w:rsidRPr="00623ACD">
        <w:rPr>
          <w:color w:val="auto"/>
          <w:szCs w:val="22"/>
        </w:rPr>
        <w:tab/>
        <w:t>“(A)</w:t>
      </w:r>
      <w:r w:rsidRPr="00623ACD">
        <w:rPr>
          <w:color w:val="auto"/>
          <w:szCs w:val="22"/>
        </w:rPr>
        <w:tab/>
        <w:t>In investing and managing assets of a retirement system pursuant to Section 9</w:t>
      </w:r>
      <w:r w:rsidRPr="00623ACD">
        <w:rPr>
          <w:color w:val="auto"/>
          <w:szCs w:val="22"/>
        </w:rPr>
        <w:noBreakHyphen/>
        <w:t>16</w:t>
      </w:r>
      <w:r w:rsidRPr="00623ACD">
        <w:rPr>
          <w:color w:val="auto"/>
          <w:szCs w:val="22"/>
        </w:rPr>
        <w:noBreakHyphen/>
        <w:t>40, the commission:</w:t>
      </w:r>
    </w:p>
    <w:p w:rsidR="00623ACD" w:rsidRPr="00623ACD" w:rsidRDefault="00623ACD" w:rsidP="00623ACD">
      <w:pPr>
        <w:rPr>
          <w:color w:val="auto"/>
          <w:szCs w:val="22"/>
        </w:rPr>
      </w:pPr>
      <w:r w:rsidRPr="00623ACD">
        <w:rPr>
          <w:color w:val="auto"/>
          <w:szCs w:val="22"/>
        </w:rPr>
        <w:tab/>
      </w:r>
      <w:r w:rsidRPr="00623ACD">
        <w:rPr>
          <w:color w:val="auto"/>
          <w:szCs w:val="22"/>
        </w:rPr>
        <w:tab/>
        <w:t>(1)</w:t>
      </w:r>
      <w:r w:rsidRPr="00623ACD">
        <w:rPr>
          <w:color w:val="auto"/>
          <w:szCs w:val="22"/>
        </w:rPr>
        <w:tab/>
        <w:t>shall consider among other circumstances:</w:t>
      </w:r>
    </w:p>
    <w:p w:rsidR="00623ACD" w:rsidRPr="00623ACD" w:rsidRDefault="00623ACD" w:rsidP="00623ACD">
      <w:pPr>
        <w:rPr>
          <w:color w:val="auto"/>
          <w:szCs w:val="22"/>
        </w:rPr>
      </w:pPr>
      <w:r w:rsidRPr="00623ACD">
        <w:rPr>
          <w:color w:val="auto"/>
          <w:szCs w:val="22"/>
        </w:rPr>
        <w:tab/>
      </w:r>
      <w:r w:rsidRPr="00623ACD">
        <w:rPr>
          <w:color w:val="auto"/>
          <w:szCs w:val="22"/>
        </w:rPr>
        <w:tab/>
      </w:r>
      <w:r w:rsidRPr="00623ACD">
        <w:rPr>
          <w:color w:val="auto"/>
          <w:szCs w:val="22"/>
        </w:rPr>
        <w:tab/>
        <w:t>(a)</w:t>
      </w:r>
      <w:r w:rsidRPr="00623ACD">
        <w:rPr>
          <w:color w:val="auto"/>
          <w:szCs w:val="22"/>
        </w:rPr>
        <w:tab/>
        <w:t>general economic conditions;</w:t>
      </w:r>
    </w:p>
    <w:p w:rsidR="00623ACD" w:rsidRPr="00623ACD" w:rsidRDefault="00623ACD" w:rsidP="00623ACD">
      <w:pPr>
        <w:rPr>
          <w:color w:val="auto"/>
          <w:szCs w:val="22"/>
        </w:rPr>
      </w:pPr>
      <w:r w:rsidRPr="00623ACD">
        <w:rPr>
          <w:color w:val="auto"/>
          <w:szCs w:val="22"/>
        </w:rPr>
        <w:tab/>
      </w:r>
      <w:r w:rsidRPr="00623ACD">
        <w:rPr>
          <w:color w:val="auto"/>
          <w:szCs w:val="22"/>
        </w:rPr>
        <w:tab/>
      </w:r>
      <w:r w:rsidRPr="00623ACD">
        <w:rPr>
          <w:color w:val="auto"/>
          <w:szCs w:val="22"/>
        </w:rPr>
        <w:tab/>
        <w:t>(b)</w:t>
      </w:r>
      <w:r w:rsidRPr="00623ACD">
        <w:rPr>
          <w:color w:val="auto"/>
          <w:szCs w:val="22"/>
        </w:rPr>
        <w:tab/>
        <w:t>the possible effect of inflation or deflation;</w:t>
      </w:r>
    </w:p>
    <w:p w:rsidR="00623ACD" w:rsidRPr="00623ACD" w:rsidRDefault="00623ACD" w:rsidP="00623ACD">
      <w:pPr>
        <w:rPr>
          <w:color w:val="auto"/>
          <w:szCs w:val="22"/>
        </w:rPr>
      </w:pPr>
      <w:r w:rsidRPr="00623ACD">
        <w:rPr>
          <w:color w:val="auto"/>
          <w:szCs w:val="22"/>
        </w:rPr>
        <w:tab/>
      </w:r>
      <w:r w:rsidRPr="00623ACD">
        <w:rPr>
          <w:color w:val="auto"/>
          <w:szCs w:val="22"/>
        </w:rPr>
        <w:tab/>
      </w:r>
      <w:r w:rsidRPr="00623ACD">
        <w:rPr>
          <w:color w:val="auto"/>
          <w:szCs w:val="22"/>
        </w:rPr>
        <w:tab/>
        <w:t>(c)</w:t>
      </w:r>
      <w:r w:rsidRPr="00623ACD">
        <w:rPr>
          <w:color w:val="auto"/>
          <w:szCs w:val="22"/>
        </w:rPr>
        <w:tab/>
        <w:t>the role that each investment or course of action plays within the overall portfolio of the retirement system;</w:t>
      </w:r>
    </w:p>
    <w:p w:rsidR="00623ACD" w:rsidRPr="00623ACD" w:rsidRDefault="00623ACD" w:rsidP="00623ACD">
      <w:pPr>
        <w:rPr>
          <w:color w:val="auto"/>
          <w:szCs w:val="22"/>
        </w:rPr>
      </w:pPr>
      <w:r w:rsidRPr="00623ACD">
        <w:rPr>
          <w:color w:val="auto"/>
          <w:szCs w:val="22"/>
        </w:rPr>
        <w:tab/>
      </w:r>
      <w:r w:rsidRPr="00623ACD">
        <w:rPr>
          <w:color w:val="auto"/>
          <w:szCs w:val="22"/>
        </w:rPr>
        <w:tab/>
      </w:r>
      <w:r w:rsidRPr="00623ACD">
        <w:rPr>
          <w:color w:val="auto"/>
          <w:szCs w:val="22"/>
        </w:rPr>
        <w:tab/>
        <w:t>(d)</w:t>
      </w:r>
      <w:r w:rsidRPr="00623ACD">
        <w:rPr>
          <w:color w:val="auto"/>
          <w:szCs w:val="22"/>
        </w:rPr>
        <w:tab/>
        <w:t>needs for liquidity, regularity of income, and preservation or appreciation of capital; and</w:t>
      </w:r>
    </w:p>
    <w:p w:rsidR="00623ACD" w:rsidRPr="00623ACD" w:rsidRDefault="00623ACD" w:rsidP="00623ACD">
      <w:pPr>
        <w:rPr>
          <w:color w:val="auto"/>
          <w:szCs w:val="22"/>
        </w:rPr>
      </w:pPr>
      <w:r w:rsidRPr="00623ACD">
        <w:rPr>
          <w:color w:val="auto"/>
          <w:szCs w:val="22"/>
        </w:rPr>
        <w:tab/>
      </w:r>
      <w:r w:rsidRPr="00623ACD">
        <w:rPr>
          <w:color w:val="auto"/>
          <w:szCs w:val="22"/>
        </w:rPr>
        <w:tab/>
      </w:r>
      <w:r w:rsidRPr="00623ACD">
        <w:rPr>
          <w:color w:val="auto"/>
          <w:szCs w:val="22"/>
        </w:rPr>
        <w:tab/>
        <w:t>(e)</w:t>
      </w:r>
      <w:r w:rsidRPr="00623ACD">
        <w:rPr>
          <w:color w:val="auto"/>
          <w:szCs w:val="22"/>
        </w:rPr>
        <w:tab/>
        <w:t>the adequacy of funding for the plan based on reasonable actuarial factors;</w:t>
      </w:r>
    </w:p>
    <w:p w:rsidR="00623ACD" w:rsidRPr="00623ACD" w:rsidRDefault="00623ACD" w:rsidP="00623ACD">
      <w:pPr>
        <w:rPr>
          <w:color w:val="auto"/>
          <w:szCs w:val="22"/>
        </w:rPr>
      </w:pPr>
      <w:r w:rsidRPr="00623ACD">
        <w:rPr>
          <w:color w:val="auto"/>
          <w:szCs w:val="22"/>
        </w:rPr>
        <w:tab/>
      </w:r>
      <w:r w:rsidRPr="00623ACD">
        <w:rPr>
          <w:color w:val="auto"/>
          <w:szCs w:val="22"/>
        </w:rPr>
        <w:tab/>
        <w:t>(2)</w:t>
      </w:r>
      <w:r w:rsidRPr="00623ACD">
        <w:rPr>
          <w:color w:val="auto"/>
          <w:szCs w:val="22"/>
        </w:rPr>
        <w:tab/>
        <w:t>shall diversify the investments of the retirement system unless the commission reasonably determines that, because of special circumstances, it is clearly prudent not to do so;</w:t>
      </w:r>
    </w:p>
    <w:p w:rsidR="00623ACD" w:rsidRPr="00623ACD" w:rsidRDefault="00623ACD" w:rsidP="00623ACD">
      <w:pPr>
        <w:rPr>
          <w:color w:val="auto"/>
          <w:szCs w:val="22"/>
          <w:u w:val="single"/>
        </w:rPr>
      </w:pPr>
      <w:r w:rsidRPr="00623ACD">
        <w:rPr>
          <w:color w:val="auto"/>
          <w:szCs w:val="22"/>
        </w:rPr>
        <w:tab/>
      </w:r>
      <w:r w:rsidRPr="00623ACD">
        <w:rPr>
          <w:color w:val="auto"/>
          <w:szCs w:val="22"/>
        </w:rPr>
        <w:tab/>
        <w:t>(3)</w:t>
      </w:r>
      <w:r w:rsidRPr="00623ACD">
        <w:rPr>
          <w:color w:val="auto"/>
          <w:szCs w:val="22"/>
        </w:rPr>
        <w:tab/>
        <w:t xml:space="preserve">shall make a reasonable effort to verify facts relevant to the investment and management of assets of a retirement system; </w:t>
      </w:r>
      <w:r w:rsidRPr="00623ACD">
        <w:rPr>
          <w:color w:val="auto"/>
          <w:szCs w:val="22"/>
          <w:u w:val="single"/>
        </w:rPr>
        <w:t>and</w:t>
      </w:r>
    </w:p>
    <w:p w:rsidR="00623ACD" w:rsidRPr="00623ACD" w:rsidRDefault="00623ACD" w:rsidP="00623ACD">
      <w:pPr>
        <w:rPr>
          <w:color w:val="auto"/>
          <w:szCs w:val="22"/>
        </w:rPr>
      </w:pPr>
      <w:r w:rsidRPr="00623ACD">
        <w:rPr>
          <w:color w:val="auto"/>
          <w:szCs w:val="22"/>
        </w:rPr>
        <w:tab/>
      </w:r>
      <w:r w:rsidRPr="00623ACD">
        <w:rPr>
          <w:color w:val="auto"/>
          <w:szCs w:val="22"/>
        </w:rPr>
        <w:tab/>
        <w:t>(4)</w:t>
      </w:r>
      <w:r w:rsidRPr="00623ACD">
        <w:rPr>
          <w:color w:val="auto"/>
          <w:szCs w:val="22"/>
        </w:rPr>
        <w:tab/>
        <w:t>may invest in any kind of property or type of investment consistent with this chapter and Section 9</w:t>
      </w:r>
      <w:r w:rsidRPr="00623ACD">
        <w:rPr>
          <w:color w:val="auto"/>
          <w:szCs w:val="22"/>
        </w:rPr>
        <w:noBreakHyphen/>
        <w:t>1</w:t>
      </w:r>
      <w:r w:rsidRPr="00623ACD">
        <w:rPr>
          <w:color w:val="auto"/>
          <w:szCs w:val="22"/>
        </w:rPr>
        <w:noBreakHyphen/>
        <w:t>1310;</w:t>
      </w:r>
    </w:p>
    <w:p w:rsidR="00623ACD" w:rsidRPr="00623ACD" w:rsidRDefault="00623ACD" w:rsidP="00623ACD">
      <w:pPr>
        <w:rPr>
          <w:snapToGrid w:val="0"/>
          <w:color w:val="auto"/>
          <w:szCs w:val="22"/>
        </w:rPr>
      </w:pPr>
      <w:r w:rsidRPr="00623ACD">
        <w:rPr>
          <w:color w:val="auto"/>
          <w:szCs w:val="22"/>
        </w:rPr>
        <w:tab/>
      </w:r>
      <w:r w:rsidRPr="00623ACD">
        <w:rPr>
          <w:color w:val="auto"/>
          <w:szCs w:val="22"/>
        </w:rPr>
        <w:tab/>
      </w:r>
      <w:r w:rsidRPr="00623ACD">
        <w:rPr>
          <w:strike/>
          <w:color w:val="auto"/>
          <w:szCs w:val="22"/>
        </w:rPr>
        <w:t>(5)</w:t>
      </w:r>
      <w:r w:rsidRPr="00623ACD">
        <w:rPr>
          <w:color w:val="auto"/>
          <w:szCs w:val="22"/>
        </w:rPr>
        <w:tab/>
      </w:r>
      <w:r w:rsidRPr="00623ACD">
        <w:rPr>
          <w:strike/>
          <w:color w:val="auto"/>
          <w:szCs w:val="22"/>
        </w:rPr>
        <w:t>may consider benefits created by an investment in addition to investment return only if the commission determines that the investment providing these collateral benefits would be prudent even without the collateral benefits</w:t>
      </w:r>
      <w:r w:rsidRPr="00623ACD">
        <w:rPr>
          <w:color w:val="auto"/>
          <w:szCs w:val="22"/>
        </w:rPr>
        <w:t>.”</w:t>
      </w:r>
      <w:r w:rsidRPr="00623ACD">
        <w:rPr>
          <w:color w:val="auto"/>
          <w:szCs w:val="22"/>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Senator CLIMER explained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amendment was adopted.</w:t>
      </w:r>
    </w:p>
    <w:p w:rsidR="00623ACD" w:rsidRPr="00623ACD" w:rsidRDefault="00623ACD" w:rsidP="00623ACD">
      <w:pPr>
        <w:jc w:val="center"/>
        <w:rPr>
          <w:b/>
          <w:szCs w:val="22"/>
        </w:rPr>
      </w:pPr>
    </w:p>
    <w:p w:rsidR="00623ACD" w:rsidRPr="00623ACD" w:rsidRDefault="00623ACD" w:rsidP="00623ACD">
      <w:pPr>
        <w:keepNext/>
        <w:keepLines/>
        <w:jc w:val="center"/>
        <w:rPr>
          <w:szCs w:val="22"/>
        </w:rPr>
      </w:pPr>
      <w:r w:rsidRPr="00623ACD">
        <w:rPr>
          <w:b/>
          <w:szCs w:val="22"/>
        </w:rPr>
        <w:t>Amendment No. 8</w:t>
      </w:r>
    </w:p>
    <w:p w:rsidR="00623ACD" w:rsidRPr="00623ACD" w:rsidRDefault="00623ACD" w:rsidP="00623ACD">
      <w:pPr>
        <w:pStyle w:val="Header"/>
        <w:keepNext/>
        <w:keepLines/>
        <w:tabs>
          <w:tab w:val="clear" w:pos="8640"/>
          <w:tab w:val="left" w:pos="4320"/>
        </w:tabs>
        <w:ind w:firstLine="216"/>
        <w:rPr>
          <w:szCs w:val="22"/>
        </w:rPr>
      </w:pPr>
      <w:r w:rsidRPr="00623ACD">
        <w:rPr>
          <w:szCs w:val="22"/>
          <w:u w:color="000000" w:themeColor="text1"/>
        </w:rPr>
        <w:t>Senator SETZLER proposed the following amendment (SA\</w:t>
      </w:r>
      <w:r w:rsidRPr="00623ACD">
        <w:rPr>
          <w:szCs w:val="22"/>
          <w:u w:color="000000" w:themeColor="text1"/>
        </w:rPr>
        <w:br/>
        <w:t>394C016.DKA.SA17)</w:t>
      </w:r>
      <w:r w:rsidRPr="00623ACD">
        <w:rPr>
          <w:szCs w:val="22"/>
        </w:rPr>
        <w:t>, which was withdrawn</w:t>
      </w:r>
      <w:r w:rsidRPr="00623ACD">
        <w:rPr>
          <w:szCs w:val="22"/>
          <w:u w:color="000000" w:themeColor="text1"/>
        </w:rPr>
        <w:t>:</w:t>
      </w:r>
    </w:p>
    <w:p w:rsidR="00623ACD" w:rsidRPr="00623ACD" w:rsidRDefault="00623ACD" w:rsidP="00623ACD">
      <w:pPr>
        <w:keepNext/>
        <w:keepLines/>
        <w:rPr>
          <w:color w:val="auto"/>
          <w:szCs w:val="22"/>
        </w:rPr>
      </w:pPr>
      <w:r w:rsidRPr="00623ACD">
        <w:rPr>
          <w:color w:val="auto"/>
          <w:szCs w:val="22"/>
          <w:u w:color="000000" w:themeColor="text1"/>
        </w:rPr>
        <w:tab/>
      </w:r>
      <w:r w:rsidRPr="00623ACD">
        <w:rPr>
          <w:color w:val="auto"/>
          <w:szCs w:val="22"/>
        </w:rPr>
        <w:t xml:space="preserve">Amend the bill, as and if amended, SECTION 8, beginning on line 31 and page 15, by striking Section 9-16-315(B) and </w:t>
      </w:r>
      <w:r w:rsidRPr="00623ACD">
        <w:rPr>
          <w:strike/>
          <w:color w:val="auto"/>
          <w:szCs w:val="22"/>
        </w:rPr>
        <w:t>(C)</w:t>
      </w:r>
      <w:r w:rsidRPr="00623ACD">
        <w:rPr>
          <w:color w:val="auto"/>
          <w:szCs w:val="22"/>
        </w:rPr>
        <w:t xml:space="preserve"> and inserting:</w:t>
      </w:r>
    </w:p>
    <w:p w:rsidR="00623ACD" w:rsidRPr="00623ACD" w:rsidRDefault="00623ACD" w:rsidP="00623ACD">
      <w:pPr>
        <w:keepNext/>
        <w:keepLines/>
        <w:rPr>
          <w:color w:val="auto"/>
          <w:szCs w:val="22"/>
          <w:u w:color="000000"/>
        </w:rPr>
      </w:pPr>
      <w:r w:rsidRPr="00623ACD">
        <w:rPr>
          <w:szCs w:val="22"/>
        </w:rPr>
        <w:tab/>
      </w:r>
      <w:r w:rsidRPr="00623ACD">
        <w:rPr>
          <w:color w:val="auto"/>
          <w:szCs w:val="22"/>
        </w:rPr>
        <w:t>/</w:t>
      </w:r>
      <w:r w:rsidRPr="00623ACD">
        <w:rPr>
          <w:color w:val="auto"/>
          <w:szCs w:val="22"/>
        </w:rPr>
        <w:tab/>
      </w:r>
      <w:r w:rsidRPr="00623ACD">
        <w:rPr>
          <w:color w:val="auto"/>
          <w:szCs w:val="22"/>
          <w:u w:color="000000"/>
        </w:rPr>
        <w:t>(B)</w:t>
      </w:r>
      <w:r w:rsidRPr="00623ACD">
        <w:rPr>
          <w:color w:val="auto"/>
          <w:szCs w:val="22"/>
          <w:u w:color="000000"/>
        </w:rPr>
        <w:tab/>
      </w:r>
      <w:r w:rsidRPr="00623ACD">
        <w:rPr>
          <w:strike/>
          <w:color w:val="auto"/>
          <w:szCs w:val="22"/>
          <w:u w:color="000000"/>
        </w:rPr>
        <w:t>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r w:rsidRPr="00623ACD">
        <w:rPr>
          <w:color w:val="auto"/>
          <w:szCs w:val="22"/>
          <w:u w:color="000000"/>
        </w:rPr>
        <w:t xml:space="preserve"> </w:t>
      </w:r>
      <w:r w:rsidRPr="00623ACD">
        <w:rPr>
          <w:color w:val="auto"/>
          <w:szCs w:val="22"/>
          <w:u w:val="single" w:color="000000"/>
        </w:rPr>
        <w:t>In making appointments, the appointing authorities shall select members who are representative of the racial, gender, and geographical diversity of the State.</w:t>
      </w:r>
    </w:p>
    <w:p w:rsidR="00623ACD" w:rsidRPr="00623ACD" w:rsidRDefault="00623ACD" w:rsidP="00623ACD">
      <w:pPr>
        <w:rPr>
          <w:color w:val="auto"/>
          <w:szCs w:val="22"/>
        </w:rPr>
      </w:pPr>
      <w:r w:rsidRPr="00623ACD">
        <w:rPr>
          <w:color w:val="auto"/>
          <w:szCs w:val="22"/>
          <w:u w:color="000000"/>
        </w:rPr>
        <w:tab/>
      </w:r>
      <w:r w:rsidRPr="00623ACD">
        <w:rPr>
          <w:strike/>
          <w:color w:val="auto"/>
          <w:szCs w:val="22"/>
          <w:u w:color="000000"/>
        </w:rPr>
        <w:t>(C)</w:t>
      </w:r>
      <w:r w:rsidRPr="00623ACD">
        <w:rPr>
          <w:color w:val="auto"/>
          <w:szCs w:val="22"/>
          <w:u w:color="000000"/>
        </w:rPr>
        <w:tab/>
      </w:r>
      <w:r w:rsidRPr="00623ACD">
        <w:rPr>
          <w:strike/>
          <w:color w:val="auto"/>
          <w:szCs w:val="22"/>
          <w:u w:color="000000"/>
        </w:rPr>
        <w:t>Except as provided in subsection (B),</w:t>
      </w:r>
      <w:r w:rsidRPr="00623ACD">
        <w:rPr>
          <w:color w:val="auto"/>
          <w:szCs w:val="22"/>
          <w:u w:color="000000"/>
        </w:rPr>
        <w:t xml:space="preserve"> Members shall serve for terms of five years and until their successors are appointed and qualify</w:t>
      </w:r>
      <w:r w:rsidRPr="00623ACD">
        <w:rPr>
          <w:strike/>
          <w:color w:val="auto"/>
          <w:szCs w:val="22"/>
          <w:u w:color="000000"/>
        </w:rPr>
        <w:t>,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w:t>
      </w:r>
      <w:r w:rsidRPr="00623ACD">
        <w:rPr>
          <w:color w:val="auto"/>
          <w:szCs w:val="22"/>
          <w:u w:color="000000"/>
        </w:rPr>
        <w:t xml:space="preserve">. </w:t>
      </w:r>
      <w:r w:rsidRPr="00623ACD">
        <w:rPr>
          <w:color w:val="auto"/>
          <w:szCs w:val="22"/>
          <w:u w:val="single" w:color="000000"/>
        </w:rPr>
        <w:t>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their appointment.</w:t>
      </w:r>
      <w:r w:rsidRPr="00623ACD">
        <w:rPr>
          <w:color w:val="auto"/>
          <w:szCs w:val="22"/>
          <w:u w:color="000000"/>
        </w:rPr>
        <w:t xml:space="preserve">  Terms expire after June thirtieth of the year in which the term is due to expire. Members are appointed for a term and may be removed before the term expires only by the Governor for the reasons provided in Section 1</w:t>
      </w:r>
      <w:r w:rsidRPr="00623ACD">
        <w:rPr>
          <w:color w:val="auto"/>
          <w:szCs w:val="22"/>
          <w:u w:color="000000"/>
        </w:rPr>
        <w:noBreakHyphen/>
        <w:t>3</w:t>
      </w:r>
      <w:r w:rsidRPr="00623ACD">
        <w:rPr>
          <w:color w:val="auto"/>
          <w:szCs w:val="22"/>
          <w:u w:color="000000"/>
        </w:rPr>
        <w:noBreakHyphen/>
        <w:t xml:space="preserve">240(C). </w:t>
      </w:r>
      <w:r w:rsidRPr="00623ACD">
        <w:rPr>
          <w:color w:val="auto"/>
          <w:szCs w:val="22"/>
          <w:u w:val="single" w:color="000000"/>
        </w:rPr>
        <w:t>A member may not be appointed to serve more than two consecutive full five</w:t>
      </w:r>
      <w:r w:rsidRPr="00623ACD">
        <w:rPr>
          <w:color w:val="auto"/>
          <w:szCs w:val="22"/>
          <w:u w:val="single" w:color="000000"/>
        </w:rPr>
        <w:noBreakHyphen/>
        <w:t>year terms.  A member serving a second or greater term beginning July 1, 2016, may not serve an additional consecutive five</w:t>
      </w:r>
      <w:r w:rsidRPr="00623ACD">
        <w:rPr>
          <w:color w:val="auto"/>
          <w:szCs w:val="22"/>
          <w:u w:val="single" w:color="000000"/>
        </w:rPr>
        <w:noBreakHyphen/>
        <w:t>year term upon the expiration of their term pursuant to the provisions of this subsection. A member who has served for ten or more years as of July 1, 2017, may no longer serve on the commission.</w:t>
      </w:r>
      <w:r w:rsidRPr="00623ACD">
        <w:rPr>
          <w:color w:val="auto"/>
          <w:szCs w:val="22"/>
        </w:rPr>
        <w:tab/>
        <w:t>/</w:t>
      </w:r>
    </w:p>
    <w:p w:rsidR="00623ACD" w:rsidRPr="00623ACD" w:rsidRDefault="00623ACD" w:rsidP="00623ACD">
      <w:pPr>
        <w:rPr>
          <w:snapToGrid w:val="0"/>
          <w:color w:val="auto"/>
          <w:szCs w:val="22"/>
        </w:rPr>
      </w:pPr>
      <w:r w:rsidRPr="00623ACD">
        <w:rPr>
          <w:snapToGrid w:val="0"/>
          <w:szCs w:val="22"/>
        </w:rPr>
        <w:tab/>
      </w:r>
      <w:r w:rsidRPr="00623ACD">
        <w:rPr>
          <w:snapToGrid w:val="0"/>
          <w:color w:val="auto"/>
          <w:szCs w:val="22"/>
        </w:rPr>
        <w:t>Renumber sections to conform.</w:t>
      </w:r>
    </w:p>
    <w:p w:rsidR="00623ACD" w:rsidRPr="00623ACD" w:rsidRDefault="00623ACD" w:rsidP="00623ACD">
      <w:pPr>
        <w:rPr>
          <w:snapToGrid w:val="0"/>
          <w:szCs w:val="22"/>
        </w:rPr>
      </w:pPr>
      <w:r w:rsidRPr="00623ACD">
        <w:rPr>
          <w:snapToGrid w:val="0"/>
          <w:szCs w:val="22"/>
        </w:rPr>
        <w:tab/>
      </w:r>
      <w:r w:rsidRPr="00623ACD">
        <w:rPr>
          <w:snapToGrid w:val="0"/>
          <w:color w:val="auto"/>
          <w:szCs w:val="22"/>
        </w:rPr>
        <w:t>Amend title to conform.</w:t>
      </w:r>
    </w:p>
    <w:p w:rsidR="00623ACD" w:rsidRPr="00623ACD" w:rsidRDefault="00623ACD" w:rsidP="00623ACD">
      <w:pPr>
        <w:pStyle w:val="Header"/>
        <w:tabs>
          <w:tab w:val="clear" w:pos="8640"/>
          <w:tab w:val="left" w:pos="4320"/>
        </w:tabs>
        <w:rPr>
          <w:szCs w:val="22"/>
        </w:rPr>
      </w:pPr>
    </w:p>
    <w:p w:rsidR="00623ACD" w:rsidRDefault="00623ACD" w:rsidP="00623ACD">
      <w:pPr>
        <w:pStyle w:val="Header"/>
        <w:tabs>
          <w:tab w:val="clear" w:pos="8640"/>
          <w:tab w:val="left" w:pos="4320"/>
        </w:tabs>
        <w:rPr>
          <w:szCs w:val="22"/>
        </w:rPr>
      </w:pPr>
      <w:r w:rsidRPr="00623ACD">
        <w:rPr>
          <w:szCs w:val="22"/>
        </w:rPr>
        <w:tab/>
        <w:t xml:space="preserve">On motion of Senator SETZLER, with unanimous consent  Amendment No. 8 was withdrawn. </w:t>
      </w:r>
    </w:p>
    <w:p w:rsidR="00E350E2" w:rsidRPr="00623ACD" w:rsidRDefault="00E350E2" w:rsidP="00623ACD">
      <w:pPr>
        <w:pStyle w:val="Header"/>
        <w:tabs>
          <w:tab w:val="clear" w:pos="8640"/>
          <w:tab w:val="left" w:pos="4320"/>
        </w:tabs>
        <w:rPr>
          <w:szCs w:val="22"/>
        </w:rPr>
      </w:pPr>
    </w:p>
    <w:p w:rsidR="00623ACD" w:rsidRPr="00623ACD" w:rsidRDefault="00623ACD" w:rsidP="00623ACD">
      <w:pPr>
        <w:jc w:val="center"/>
        <w:rPr>
          <w:szCs w:val="22"/>
        </w:rPr>
      </w:pPr>
      <w:r w:rsidRPr="00623ACD">
        <w:rPr>
          <w:b/>
          <w:szCs w:val="22"/>
        </w:rPr>
        <w:t>Amendment No. 9</w:t>
      </w:r>
    </w:p>
    <w:p w:rsidR="00623ACD" w:rsidRPr="00623ACD" w:rsidRDefault="00623ACD" w:rsidP="00623ACD">
      <w:pPr>
        <w:rPr>
          <w:snapToGrid w:val="0"/>
          <w:szCs w:val="22"/>
        </w:rPr>
      </w:pPr>
      <w:r w:rsidRPr="00623ACD">
        <w:rPr>
          <w:snapToGrid w:val="0"/>
          <w:szCs w:val="22"/>
        </w:rPr>
        <w:tab/>
        <w:t>Senator SETZLER proposed the following amendment (SA\</w:t>
      </w:r>
      <w:r w:rsidRPr="00623ACD">
        <w:rPr>
          <w:snapToGrid w:val="0"/>
          <w:szCs w:val="22"/>
        </w:rPr>
        <w:br/>
        <w:t>394C007.DKA.SA17), which was carried over:</w:t>
      </w:r>
    </w:p>
    <w:p w:rsidR="00623ACD" w:rsidRPr="00623ACD" w:rsidRDefault="00623ACD" w:rsidP="00623ACD">
      <w:pPr>
        <w:rPr>
          <w:color w:val="auto"/>
          <w:szCs w:val="22"/>
        </w:rPr>
      </w:pPr>
      <w:r w:rsidRPr="00623ACD">
        <w:rPr>
          <w:snapToGrid w:val="0"/>
          <w:color w:val="auto"/>
          <w:szCs w:val="22"/>
        </w:rPr>
        <w:tab/>
        <w:t xml:space="preserve">Amend the bill, as and if amended, </w:t>
      </w:r>
      <w:r w:rsidRPr="00623ACD">
        <w:rPr>
          <w:color w:val="auto"/>
          <w:szCs w:val="22"/>
        </w:rPr>
        <w:t>SECTION 4, beginning on page 10, by striking Section 9</w:t>
      </w:r>
      <w:r w:rsidRPr="00623ACD">
        <w:rPr>
          <w:color w:val="auto"/>
          <w:szCs w:val="22"/>
        </w:rPr>
        <w:noBreakHyphen/>
        <w:t>4</w:t>
      </w:r>
      <w:r w:rsidRPr="00623ACD">
        <w:rPr>
          <w:color w:val="auto"/>
          <w:szCs w:val="22"/>
        </w:rPr>
        <w:noBreakHyphen/>
        <w:t>10(E) and inserting:</w:t>
      </w:r>
    </w:p>
    <w:p w:rsidR="00623ACD" w:rsidRPr="00623ACD" w:rsidRDefault="00623ACD" w:rsidP="00623ACD">
      <w:pPr>
        <w:rPr>
          <w:color w:val="auto"/>
          <w:szCs w:val="22"/>
          <w:u w:color="000000"/>
        </w:rPr>
      </w:pPr>
      <w:r w:rsidRPr="00623ACD">
        <w:rPr>
          <w:szCs w:val="22"/>
        </w:rPr>
        <w:tab/>
      </w:r>
      <w:r w:rsidRPr="00623ACD">
        <w:rPr>
          <w:color w:val="auto"/>
          <w:szCs w:val="22"/>
        </w:rPr>
        <w:t>/</w:t>
      </w:r>
      <w:r w:rsidRPr="00623ACD">
        <w:rPr>
          <w:color w:val="auto"/>
          <w:szCs w:val="22"/>
        </w:rPr>
        <w:tab/>
      </w:r>
      <w:r w:rsidRPr="00623ACD">
        <w:rPr>
          <w:color w:val="auto"/>
          <w:szCs w:val="22"/>
          <w:u w:color="000000"/>
        </w:rPr>
        <w:tab/>
      </w:r>
      <w:r w:rsidRPr="00623ACD">
        <w:rPr>
          <w:color w:val="auto"/>
          <w:szCs w:val="22"/>
          <w:u w:val="single" w:color="000000"/>
        </w:rPr>
        <w:t>(E)</w:t>
      </w:r>
      <w:r w:rsidRPr="00623ACD">
        <w:rPr>
          <w:color w:val="auto"/>
          <w:szCs w:val="22"/>
          <w:u w:color="000000"/>
        </w:rPr>
        <w:tab/>
        <w:t xml:space="preserve">Members of the board shall serve for terms of </w:t>
      </w:r>
      <w:r w:rsidRPr="00623ACD">
        <w:rPr>
          <w:strike/>
          <w:color w:val="auto"/>
          <w:szCs w:val="22"/>
          <w:u w:color="000000"/>
        </w:rPr>
        <w:t>two</w:t>
      </w:r>
      <w:r w:rsidRPr="00623ACD">
        <w:rPr>
          <w:color w:val="auto"/>
          <w:szCs w:val="22"/>
          <w:u w:color="000000"/>
        </w:rPr>
        <w:t xml:space="preserve"> </w:t>
      </w:r>
      <w:r w:rsidRPr="00623ACD">
        <w:rPr>
          <w:color w:val="auto"/>
          <w:szCs w:val="22"/>
          <w:u w:val="single" w:color="000000"/>
        </w:rPr>
        <w:t>three</w:t>
      </w:r>
      <w:r w:rsidRPr="00623ACD">
        <w:rPr>
          <w:color w:val="auto"/>
          <w:szCs w:val="22"/>
          <w:u w:color="000000"/>
        </w:rPr>
        <w:t xml:space="preserve"> years and until their successors are appointed and qualify</w:t>
      </w:r>
      <w:r w:rsidRPr="00623ACD">
        <w:rPr>
          <w:color w:val="auto"/>
          <w:szCs w:val="22"/>
          <w:u w:val="single" w:color="000000"/>
        </w:rPr>
        <w:t>,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w:t>
      </w:r>
      <w:r w:rsidRPr="00623ACD">
        <w:rPr>
          <w:color w:val="auto"/>
          <w:szCs w:val="22"/>
          <w:u w:color="000000"/>
        </w:rPr>
        <w:t xml:space="preserve">.  Vacancies must be filled within sixty days in the manner of original appointment for the unexpired portion of the term.  Terms </w:t>
      </w:r>
      <w:r w:rsidRPr="00623ACD">
        <w:rPr>
          <w:strike/>
          <w:color w:val="auto"/>
          <w:szCs w:val="22"/>
          <w:u w:color="000000"/>
        </w:rPr>
        <w:t>commence on July first of even numbered years</w:t>
      </w:r>
      <w:r w:rsidRPr="00623ACD">
        <w:rPr>
          <w:color w:val="auto"/>
          <w:szCs w:val="22"/>
          <w:u w:color="000000"/>
        </w:rPr>
        <w:t xml:space="preserve"> </w:t>
      </w:r>
      <w:r w:rsidRPr="00623ACD">
        <w:rPr>
          <w:color w:val="auto"/>
          <w:szCs w:val="22"/>
          <w:u w:val="single" w:color="000000"/>
        </w:rPr>
        <w:t>expire after June thirtieth of the year in which the term is due to expire</w:t>
      </w:r>
      <w:r w:rsidRPr="00623ACD">
        <w:rPr>
          <w:color w:val="auto"/>
          <w:szCs w:val="22"/>
          <w:u w:color="000000"/>
        </w:rPr>
        <w:t xml:space="preserve">. Upon a </w:t>
      </w:r>
      <w:r w:rsidRPr="00623ACD">
        <w:rPr>
          <w:strike/>
          <w:color w:val="auto"/>
          <w:szCs w:val="22"/>
          <w:u w:color="000000"/>
        </w:rPr>
        <w:t>member’s</w:t>
      </w:r>
      <w:r w:rsidRPr="00623ACD">
        <w:rPr>
          <w:color w:val="auto"/>
          <w:szCs w:val="22"/>
          <w:u w:color="000000"/>
        </w:rPr>
        <w:t xml:space="preserve"> </w:t>
      </w:r>
      <w:r w:rsidRPr="00623ACD">
        <w:rPr>
          <w:color w:val="auto"/>
          <w:szCs w:val="22"/>
          <w:u w:val="single" w:color="000000"/>
        </w:rPr>
        <w:t>person’s</w:t>
      </w:r>
      <w:r w:rsidRPr="00623ACD">
        <w:rPr>
          <w:color w:val="auto"/>
          <w:szCs w:val="22"/>
          <w:u w:color="000000"/>
        </w:rPr>
        <w:t xml:space="preserve"> appointment, the appointing official shall certify to the Secretary of State that the appointee meets or exceeds the qualifications set forth in subsections (B) and (C).  </w:t>
      </w:r>
      <w:r w:rsidRPr="00623ACD">
        <w:rPr>
          <w:strike/>
          <w:color w:val="auto"/>
          <w:szCs w:val="22"/>
          <w:u w:color="000000"/>
        </w:rPr>
        <w:t>No</w:t>
      </w:r>
      <w:r w:rsidRPr="00623ACD">
        <w:rPr>
          <w:color w:val="auto"/>
          <w:szCs w:val="22"/>
          <w:u w:color="000000"/>
        </w:rPr>
        <w:t xml:space="preserve"> </w:t>
      </w:r>
      <w:r w:rsidRPr="00623ACD">
        <w:rPr>
          <w:color w:val="auto"/>
          <w:szCs w:val="22"/>
          <w:u w:val="single" w:color="000000"/>
        </w:rPr>
        <w:t>A</w:t>
      </w:r>
      <w:r w:rsidRPr="00623ACD">
        <w:rPr>
          <w:color w:val="auto"/>
          <w:szCs w:val="22"/>
          <w:u w:color="000000"/>
        </w:rPr>
        <w:t xml:space="preserve"> person appointed may </w:t>
      </w:r>
      <w:r w:rsidRPr="00623ACD">
        <w:rPr>
          <w:color w:val="auto"/>
          <w:szCs w:val="22"/>
          <w:u w:val="single" w:color="000000"/>
        </w:rPr>
        <w:t>not</w:t>
      </w:r>
      <w:r w:rsidRPr="00623ACD">
        <w:rPr>
          <w:color w:val="auto"/>
          <w:szCs w:val="22"/>
          <w:u w:color="000000"/>
        </w:rPr>
        <w:t xml:space="preserve"> qualify unless he first certifies that he meets or exceeds the qualifications applicable for their appointment. A member </w:t>
      </w:r>
      <w:r w:rsidRPr="00623ACD">
        <w:rPr>
          <w:strike/>
          <w:color w:val="auto"/>
          <w:szCs w:val="22"/>
          <w:u w:color="000000"/>
        </w:rPr>
        <w:t>serves at the pleasure of the member’s appointing authority</w:t>
      </w:r>
      <w:r w:rsidRPr="00623ACD">
        <w:rPr>
          <w:color w:val="auto"/>
          <w:szCs w:val="22"/>
          <w:u w:color="000000"/>
        </w:rPr>
        <w:t xml:space="preserve"> </w:t>
      </w:r>
      <w:r w:rsidRPr="00623ACD">
        <w:rPr>
          <w:color w:val="auto"/>
          <w:szCs w:val="22"/>
          <w:u w:val="single" w:color="000000"/>
        </w:rPr>
        <w:t>may be removed before the term expires only by the Governor for the reasons provided in Section 1</w:t>
      </w:r>
      <w:r w:rsidRPr="00623ACD">
        <w:rPr>
          <w:color w:val="auto"/>
          <w:szCs w:val="22"/>
          <w:u w:val="single" w:color="000000"/>
        </w:rPr>
        <w:noBreakHyphen/>
        <w:t>3</w:t>
      </w:r>
      <w:r w:rsidRPr="00623ACD">
        <w:rPr>
          <w:color w:val="auto"/>
          <w:szCs w:val="22"/>
          <w:u w:val="single" w:color="000000"/>
        </w:rPr>
        <w:noBreakHyphen/>
        <w:t>240(C)</w:t>
      </w:r>
      <w:r w:rsidRPr="00623ACD">
        <w:rPr>
          <w:color w:val="auto"/>
          <w:szCs w:val="22"/>
          <w:u w:color="000000"/>
        </w:rPr>
        <w:t xml:space="preserve">.  </w:t>
      </w:r>
      <w:r w:rsidRPr="00623ACD">
        <w:rPr>
          <w:color w:val="auto"/>
          <w:szCs w:val="22"/>
          <w:u w:val="single" w:color="000000"/>
        </w:rPr>
        <w:t>A member may not be appointed to serve more than two consecutive three</w:t>
      </w:r>
      <w:r w:rsidRPr="00623ACD">
        <w:rPr>
          <w:color w:val="auto"/>
          <w:szCs w:val="22"/>
          <w:u w:val="single" w:color="000000"/>
        </w:rPr>
        <w:noBreakHyphen/>
        <w:t>year terms, except that a member of the board who has three or more years of consecutive service on the board at the expiration of his term beginning July 1, 2016, may not be appointed to serve for more than one additional consecutive three</w:t>
      </w:r>
      <w:r w:rsidRPr="00623ACD">
        <w:rPr>
          <w:color w:val="auto"/>
          <w:szCs w:val="22"/>
          <w:u w:val="single" w:color="000000"/>
        </w:rPr>
        <w:noBreakHyphen/>
        <w:t>year term</w:t>
      </w:r>
      <w:r w:rsidRPr="00623ACD">
        <w:rPr>
          <w:color w:val="auto"/>
          <w:szCs w:val="22"/>
          <w:u w:color="000000"/>
        </w:rPr>
        <w:t>.</w:t>
      </w:r>
      <w:r w:rsidRPr="00623ACD">
        <w:rPr>
          <w:color w:val="auto"/>
          <w:szCs w:val="22"/>
          <w:u w:color="000000"/>
        </w:rPr>
        <w:tab/>
      </w:r>
      <w:r w:rsidRPr="00623ACD">
        <w:rPr>
          <w:color w:val="auto"/>
          <w:szCs w:val="22"/>
          <w:u w:color="000000"/>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Senator SETZLER moved to carry over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keepNext/>
        <w:keepLines/>
        <w:jc w:val="center"/>
        <w:rPr>
          <w:szCs w:val="22"/>
        </w:rPr>
      </w:pPr>
      <w:r w:rsidRPr="00623ACD">
        <w:rPr>
          <w:b/>
          <w:szCs w:val="22"/>
        </w:rPr>
        <w:t>Amendment No. 11</w:t>
      </w:r>
    </w:p>
    <w:p w:rsidR="00623ACD" w:rsidRPr="00623ACD" w:rsidRDefault="00623ACD" w:rsidP="00623ACD">
      <w:pPr>
        <w:pStyle w:val="Header"/>
        <w:keepNext/>
        <w:keepLines/>
        <w:tabs>
          <w:tab w:val="clear" w:pos="8640"/>
          <w:tab w:val="left" w:pos="4320"/>
        </w:tabs>
        <w:ind w:firstLine="216"/>
        <w:rPr>
          <w:szCs w:val="22"/>
        </w:rPr>
      </w:pPr>
      <w:r w:rsidRPr="00623ACD">
        <w:rPr>
          <w:snapToGrid w:val="0"/>
          <w:szCs w:val="22"/>
        </w:rPr>
        <w:t>Senator MASSEY proposed the following amendment (394R004.SP.ASM)</w:t>
      </w:r>
      <w:r w:rsidRPr="00623ACD">
        <w:rPr>
          <w:szCs w:val="22"/>
        </w:rPr>
        <w:t>, which was withdrawn</w:t>
      </w:r>
      <w:r w:rsidRPr="00623ACD">
        <w:rPr>
          <w:snapToGrid w:val="0"/>
          <w:szCs w:val="22"/>
        </w:rPr>
        <w:t>:</w:t>
      </w:r>
    </w:p>
    <w:p w:rsidR="00623ACD" w:rsidRPr="00623ACD" w:rsidRDefault="00623ACD" w:rsidP="00623ACD">
      <w:pPr>
        <w:rPr>
          <w:snapToGrid w:val="0"/>
          <w:color w:val="auto"/>
          <w:szCs w:val="22"/>
        </w:rPr>
      </w:pPr>
      <w:r w:rsidRPr="00623ACD">
        <w:rPr>
          <w:snapToGrid w:val="0"/>
          <w:color w:val="auto"/>
          <w:szCs w:val="22"/>
        </w:rPr>
        <w:tab/>
        <w:t>Amend the bill, as and if amended, page 15, by striking lines 7-30 and inserting:</w:t>
      </w:r>
    </w:p>
    <w:p w:rsidR="00623ACD" w:rsidRPr="00623ACD" w:rsidRDefault="00623ACD" w:rsidP="00623ACD">
      <w:pPr>
        <w:rPr>
          <w:color w:val="auto"/>
          <w:szCs w:val="22"/>
          <w:u w:color="000000" w:themeColor="text1"/>
        </w:rPr>
      </w:pPr>
      <w:r w:rsidRPr="00623ACD">
        <w:rPr>
          <w:snapToGrid w:val="0"/>
          <w:szCs w:val="22"/>
        </w:rPr>
        <w:tab/>
      </w:r>
      <w:r w:rsidRPr="00623ACD">
        <w:rPr>
          <w:snapToGrid w:val="0"/>
          <w:color w:val="auto"/>
          <w:szCs w:val="22"/>
        </w:rPr>
        <w:t>/</w:t>
      </w:r>
      <w:r w:rsidRPr="00623ACD">
        <w:rPr>
          <w:snapToGrid w:val="0"/>
          <w:color w:val="auto"/>
          <w:szCs w:val="22"/>
        </w:rPr>
        <w:tab/>
        <w:t>“</w:t>
      </w:r>
      <w:r w:rsidRPr="00623ACD">
        <w:rPr>
          <w:color w:val="auto"/>
          <w:szCs w:val="22"/>
          <w:u w:color="000000" w:themeColor="text1"/>
        </w:rPr>
        <w:t>Section 9</w:t>
      </w:r>
      <w:r w:rsidRPr="00623ACD">
        <w:rPr>
          <w:color w:val="auto"/>
          <w:szCs w:val="22"/>
          <w:u w:color="000000" w:themeColor="text1"/>
        </w:rPr>
        <w:noBreakHyphen/>
        <w:t>16</w:t>
      </w:r>
      <w:r w:rsidRPr="00623ACD">
        <w:rPr>
          <w:color w:val="auto"/>
          <w:szCs w:val="22"/>
          <w:u w:color="000000" w:themeColor="text1"/>
        </w:rPr>
        <w:noBreakHyphen/>
        <w:t>315.</w:t>
      </w:r>
      <w:r w:rsidRPr="00623ACD">
        <w:rPr>
          <w:color w:val="auto"/>
          <w:szCs w:val="22"/>
          <w:u w:color="000000" w:themeColor="text1"/>
        </w:rPr>
        <w:tab/>
        <w:t>(A)</w:t>
      </w:r>
      <w:r w:rsidRPr="00623ACD">
        <w:rPr>
          <w:color w:val="auto"/>
          <w:szCs w:val="22"/>
          <w:u w:color="000000" w:themeColor="text1"/>
        </w:rPr>
        <w:tab/>
        <w:t xml:space="preserve">There is established the ‘Retirement System Investment Commission’ (RSIC) consisting of </w:t>
      </w:r>
      <w:r w:rsidRPr="00623ACD">
        <w:rPr>
          <w:strike/>
          <w:color w:val="auto"/>
          <w:szCs w:val="22"/>
          <w:u w:color="000000" w:themeColor="text1"/>
        </w:rPr>
        <w:t>seven</w:t>
      </w:r>
      <w:r w:rsidRPr="00623ACD">
        <w:rPr>
          <w:color w:val="auto"/>
          <w:szCs w:val="22"/>
          <w:u w:color="000000" w:themeColor="text1"/>
        </w:rPr>
        <w:t xml:space="preserve"> </w:t>
      </w:r>
      <w:r w:rsidRPr="00623ACD">
        <w:rPr>
          <w:color w:val="auto"/>
          <w:szCs w:val="22"/>
          <w:u w:val="single"/>
        </w:rPr>
        <w:t>six</w:t>
      </w:r>
      <w:r w:rsidRPr="00623ACD">
        <w:rPr>
          <w:color w:val="auto"/>
          <w:szCs w:val="22"/>
        </w:rPr>
        <w:t xml:space="preserve"> </w:t>
      </w:r>
      <w:r w:rsidRPr="00623ACD">
        <w:rPr>
          <w:color w:val="auto"/>
          <w:szCs w:val="22"/>
          <w:u w:color="000000" w:themeColor="text1"/>
        </w:rPr>
        <w:t>members as follows:</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(1)</w:t>
      </w:r>
      <w:r w:rsidRPr="00623ACD">
        <w:rPr>
          <w:color w:val="auto"/>
          <w:szCs w:val="22"/>
          <w:u w:color="000000" w:themeColor="text1"/>
        </w:rPr>
        <w:tab/>
        <w:t>one member appointed by the Governor;</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(2)</w:t>
      </w:r>
      <w:r w:rsidRPr="00623ACD">
        <w:rPr>
          <w:color w:val="auto"/>
          <w:szCs w:val="22"/>
          <w:u w:color="000000" w:themeColor="text1"/>
        </w:rPr>
        <w:tab/>
      </w:r>
      <w:r w:rsidRPr="00623ACD">
        <w:rPr>
          <w:color w:val="auto"/>
          <w:szCs w:val="22"/>
          <w:u w:val="single" w:color="000000" w:themeColor="text1"/>
        </w:rPr>
        <w:t>one member appointed by</w:t>
      </w:r>
      <w:r w:rsidRPr="00623ACD">
        <w:rPr>
          <w:color w:val="auto"/>
          <w:szCs w:val="22"/>
          <w:u w:color="000000" w:themeColor="text1"/>
        </w:rPr>
        <w:t xml:space="preserve"> the State Treasurer, </w:t>
      </w:r>
      <w:r w:rsidRPr="00623ACD">
        <w:rPr>
          <w:strike/>
          <w:color w:val="auto"/>
          <w:szCs w:val="22"/>
          <w:u w:color="000000" w:themeColor="text1"/>
        </w:rPr>
        <w:t>ex officio;</w:t>
      </w:r>
      <w:r w:rsidRPr="00623ACD">
        <w:rPr>
          <w:color w:val="auto"/>
          <w:szCs w:val="22"/>
          <w:u w:color="000000" w:themeColor="text1"/>
        </w:rPr>
        <w:t xml:space="preserve"> </w:t>
      </w:r>
      <w:r w:rsidRPr="00623ACD">
        <w:rPr>
          <w:color w:val="auto"/>
          <w:szCs w:val="22"/>
          <w:u w:val="single"/>
        </w:rPr>
        <w:t>who is a retired</w:t>
      </w:r>
      <w:r w:rsidRPr="00623ACD">
        <w:rPr>
          <w:color w:val="auto"/>
          <w:szCs w:val="22"/>
          <w:u w:val="single" w:color="000000" w:themeColor="text1"/>
        </w:rPr>
        <w:t xml:space="preserve"> member of the South Carolina Retirement System, Police Officers Retirement System, the Judges and Solicitors Retirement System, or the National Guard Retirement System</w:t>
      </w:r>
      <w:r w:rsidRPr="00623ACD">
        <w:rPr>
          <w:color w:val="auto"/>
          <w:szCs w:val="22"/>
          <w:u w:val="single"/>
        </w:rPr>
        <w:t>;</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(3)</w:t>
      </w:r>
      <w:r w:rsidRPr="00623ACD">
        <w:rPr>
          <w:color w:val="auto"/>
          <w:szCs w:val="22"/>
          <w:u w:color="000000" w:themeColor="text1"/>
        </w:rPr>
        <w:tab/>
        <w:t>one member appointed by the Comptroller General</w:t>
      </w:r>
      <w:r w:rsidRPr="00623ACD">
        <w:rPr>
          <w:color w:val="auto"/>
          <w:szCs w:val="22"/>
          <w:u w:val="single" w:color="000000" w:themeColor="text1"/>
        </w:rPr>
        <w:t>, who is an active member of the South Carolina Retirement System, Police Officers Retirement System, the Judges and Solicitors Retirement System, or the National Guard Retirement System</w:t>
      </w:r>
      <w:r w:rsidRPr="00623ACD">
        <w:rPr>
          <w:color w:val="auto"/>
          <w:szCs w:val="22"/>
        </w:rPr>
        <w:t>;</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(4)</w:t>
      </w:r>
      <w:r w:rsidRPr="00623ACD">
        <w:rPr>
          <w:color w:val="auto"/>
          <w:szCs w:val="22"/>
          <w:u w:color="000000" w:themeColor="text1"/>
        </w:rPr>
        <w:tab/>
        <w:t>one member appointed by the Chairman of the Senate Finance Committee;</w:t>
      </w:r>
    </w:p>
    <w:p w:rsidR="00623ACD" w:rsidRPr="00623ACD" w:rsidRDefault="00623ACD" w:rsidP="00623ACD">
      <w:pPr>
        <w:rPr>
          <w:color w:val="auto"/>
          <w:szCs w:val="22"/>
          <w:u w:val="single" w:color="000000" w:themeColor="text1"/>
        </w:rPr>
      </w:pPr>
      <w:r w:rsidRPr="00623ACD">
        <w:rPr>
          <w:color w:val="auto"/>
          <w:szCs w:val="22"/>
          <w:u w:color="000000" w:themeColor="text1"/>
        </w:rPr>
        <w:tab/>
      </w:r>
      <w:r w:rsidRPr="00623ACD">
        <w:rPr>
          <w:color w:val="auto"/>
          <w:szCs w:val="22"/>
          <w:u w:color="000000" w:themeColor="text1"/>
        </w:rPr>
        <w:tab/>
        <w:t>(5)</w:t>
      </w:r>
      <w:r w:rsidRPr="00623ACD">
        <w:rPr>
          <w:color w:val="auto"/>
          <w:szCs w:val="22"/>
          <w:u w:color="000000" w:themeColor="text1"/>
        </w:rPr>
        <w:tab/>
        <w:t xml:space="preserve">one member appointed by the Chairman of the House Ways and Means Committee </w:t>
      </w:r>
      <w:r w:rsidRPr="00623ACD">
        <w:rPr>
          <w:strike/>
          <w:color w:val="auto"/>
          <w:szCs w:val="22"/>
          <w:u w:color="000000" w:themeColor="text1"/>
        </w:rPr>
        <w:t>of the House of Representatives</w:t>
      </w:r>
      <w:r w:rsidRPr="00623ACD">
        <w:rPr>
          <w:color w:val="auto"/>
          <w:szCs w:val="22"/>
          <w:u w:color="000000" w:themeColor="text1"/>
        </w:rPr>
        <w:t xml:space="preserve">; </w:t>
      </w:r>
      <w:r w:rsidRPr="00623ACD">
        <w:rPr>
          <w:color w:val="auto"/>
          <w:szCs w:val="22"/>
          <w:u w:val="single" w:color="000000" w:themeColor="text1"/>
        </w:rPr>
        <w:t>and</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(6)</w:t>
      </w:r>
      <w:r w:rsidRPr="00623ACD">
        <w:rPr>
          <w:color w:val="auto"/>
          <w:szCs w:val="22"/>
          <w:u w:color="000000" w:themeColor="text1"/>
        </w:rPr>
        <w:tab/>
      </w:r>
      <w:r w:rsidRPr="00623ACD">
        <w:rPr>
          <w:strike/>
          <w:color w:val="auto"/>
          <w:szCs w:val="22"/>
          <w:u w:color="000000" w:themeColor="text1"/>
        </w:rPr>
        <w:t>one member who is a retired member of the retirement system. This representative member must be appointed by unanimous vote of the voting members of the commission; and</w:t>
      </w:r>
    </w:p>
    <w:p w:rsidR="00623ACD" w:rsidRPr="00623ACD" w:rsidRDefault="00623ACD" w:rsidP="00623ACD">
      <w:pPr>
        <w:rPr>
          <w:color w:val="auto"/>
          <w:szCs w:val="22"/>
          <w:u w:color="000000" w:themeColor="text1"/>
        </w:rPr>
      </w:pPr>
      <w:r w:rsidRPr="00623ACD">
        <w:rPr>
          <w:color w:val="auto"/>
          <w:szCs w:val="22"/>
        </w:rPr>
        <w:tab/>
      </w:r>
      <w:r w:rsidRPr="00623ACD">
        <w:rPr>
          <w:color w:val="auto"/>
          <w:szCs w:val="22"/>
        </w:rPr>
        <w:tab/>
      </w:r>
      <w:r w:rsidRPr="00623ACD">
        <w:rPr>
          <w:strike/>
          <w:color w:val="auto"/>
          <w:szCs w:val="22"/>
        </w:rPr>
        <w:t>(7)</w:t>
      </w:r>
      <w:r w:rsidRPr="00623ACD">
        <w:rPr>
          <w:color w:val="auto"/>
          <w:szCs w:val="22"/>
          <w:u w:color="000000" w:themeColor="text1"/>
        </w:rPr>
        <w:tab/>
        <w:t>the Executive Director of South Carolina Public Employee Benefit Authority, ex officio, without voting privileges./</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color w:val="auto"/>
          <w:szCs w:val="22"/>
        </w:rPr>
      </w:pPr>
      <w:r w:rsidRPr="00623ACD">
        <w:rPr>
          <w:snapToGrid w:val="0"/>
          <w:color w:val="auto"/>
          <w:szCs w:val="22"/>
        </w:rPr>
        <w:tab/>
        <w:t>Amend title to conform.</w:t>
      </w:r>
    </w:p>
    <w:p w:rsidR="00623ACD" w:rsidRPr="00623ACD" w:rsidRDefault="00623ACD" w:rsidP="00623ACD">
      <w:pPr>
        <w:rPr>
          <w:snapToGrid w:val="0"/>
          <w:color w:val="auto"/>
          <w:szCs w:val="22"/>
        </w:rPr>
      </w:pPr>
    </w:p>
    <w:p w:rsidR="00623ACD" w:rsidRPr="00623ACD" w:rsidRDefault="00623ACD" w:rsidP="00623ACD">
      <w:pPr>
        <w:rPr>
          <w:snapToGrid w:val="0"/>
          <w:color w:val="auto"/>
          <w:szCs w:val="22"/>
        </w:rPr>
      </w:pPr>
      <w:r w:rsidRPr="00623ACD">
        <w:rPr>
          <w:snapToGrid w:val="0"/>
          <w:color w:val="auto"/>
          <w:szCs w:val="22"/>
        </w:rPr>
        <w:tab/>
        <w:t>Senator MASSEY spoke on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 xml:space="preserve">On motion of Senator MASSEY, with unanimous consent  Amendment No. 11 was withdrawn. </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jc w:val="center"/>
        <w:rPr>
          <w:szCs w:val="22"/>
        </w:rPr>
      </w:pPr>
      <w:r w:rsidRPr="00623ACD">
        <w:rPr>
          <w:b/>
          <w:szCs w:val="22"/>
        </w:rPr>
        <w:t>Amendment No. 12</w:t>
      </w:r>
    </w:p>
    <w:p w:rsidR="00623ACD" w:rsidRPr="00623ACD" w:rsidRDefault="00623ACD" w:rsidP="00623ACD">
      <w:pPr>
        <w:rPr>
          <w:szCs w:val="22"/>
          <w:u w:color="000000" w:themeColor="text1"/>
        </w:rPr>
      </w:pPr>
      <w:r w:rsidRPr="00623ACD">
        <w:rPr>
          <w:szCs w:val="22"/>
          <w:u w:val="words" w:color="000000" w:themeColor="text1"/>
        </w:rPr>
        <w:tab/>
      </w:r>
      <w:r w:rsidRPr="00623ACD">
        <w:rPr>
          <w:szCs w:val="22"/>
          <w:u w:color="000000" w:themeColor="text1"/>
        </w:rPr>
        <w:t>Senator SETZLER proposed the following amendment (SA\</w:t>
      </w:r>
      <w:r w:rsidRPr="00623ACD">
        <w:rPr>
          <w:szCs w:val="22"/>
          <w:u w:color="000000" w:themeColor="text1"/>
        </w:rPr>
        <w:br/>
        <w:t>394C011.DKA.SA17), which was adopted:</w:t>
      </w:r>
    </w:p>
    <w:p w:rsidR="00623ACD" w:rsidRPr="00623ACD" w:rsidRDefault="00623ACD" w:rsidP="00623ACD">
      <w:pPr>
        <w:rPr>
          <w:color w:val="auto"/>
          <w:szCs w:val="22"/>
        </w:rPr>
      </w:pPr>
      <w:r w:rsidRPr="00623ACD">
        <w:rPr>
          <w:color w:val="auto"/>
          <w:szCs w:val="22"/>
          <w:u w:color="000000" w:themeColor="text1"/>
        </w:rPr>
        <w:tab/>
      </w:r>
      <w:r w:rsidRPr="00623ACD">
        <w:rPr>
          <w:color w:val="auto"/>
          <w:szCs w:val="22"/>
        </w:rPr>
        <w:t>Amend the bill, as and if amended, SECTION 8, page 15, beginning on line 17, by striking Section 9-16-315(A)(6) and inserting:</w:t>
      </w:r>
    </w:p>
    <w:p w:rsidR="00623ACD" w:rsidRPr="00623ACD" w:rsidRDefault="00623ACD" w:rsidP="00623ACD">
      <w:pPr>
        <w:rPr>
          <w:color w:val="auto"/>
          <w:szCs w:val="22"/>
          <w:u w:color="000000" w:themeColor="text1"/>
        </w:rPr>
      </w:pPr>
      <w:r w:rsidRPr="00623ACD">
        <w:rPr>
          <w:szCs w:val="22"/>
        </w:rPr>
        <w:tab/>
      </w:r>
      <w:r w:rsidRPr="00623ACD">
        <w:rPr>
          <w:color w:val="auto"/>
          <w:szCs w:val="22"/>
        </w:rPr>
        <w:t>/</w:t>
      </w:r>
      <w:r w:rsidRPr="00623ACD">
        <w:rPr>
          <w:color w:val="auto"/>
          <w:szCs w:val="22"/>
        </w:rPr>
        <w:tab/>
      </w:r>
      <w:r w:rsidRPr="00623ACD">
        <w:rPr>
          <w:color w:val="auto"/>
          <w:szCs w:val="22"/>
          <w:u w:color="000000"/>
        </w:rPr>
        <w:tab/>
        <w:t>(6)</w:t>
      </w:r>
      <w:r w:rsidRPr="00623ACD">
        <w:rPr>
          <w:color w:val="auto"/>
          <w:szCs w:val="22"/>
          <w:u w:color="000000"/>
        </w:rPr>
        <w:tab/>
        <w:t xml:space="preserve">one member </w:t>
      </w:r>
      <w:r w:rsidRPr="00623ACD">
        <w:rPr>
          <w:color w:val="auto"/>
          <w:szCs w:val="22"/>
          <w:u w:val="single" w:color="000000"/>
        </w:rPr>
        <w:t>appointed by the Chairman of the Senate Finance Committee</w:t>
      </w:r>
      <w:r w:rsidRPr="00623ACD">
        <w:rPr>
          <w:color w:val="auto"/>
          <w:szCs w:val="22"/>
          <w:u w:color="000000"/>
        </w:rPr>
        <w:t xml:space="preserve"> who is a </w:t>
      </w:r>
      <w:r w:rsidRPr="00623ACD">
        <w:rPr>
          <w:color w:val="auto"/>
          <w:szCs w:val="22"/>
          <w:u w:val="single" w:color="000000"/>
        </w:rPr>
        <w:t>retired member of the South Carolina Retirement System, Police Officers Retirement System, the Judges and Solicitors Retirement System, or the National Guard Retirement System</w:t>
      </w:r>
      <w:r w:rsidRPr="00623ACD">
        <w:rPr>
          <w:color w:val="auto"/>
          <w:szCs w:val="22"/>
          <w:u w:color="000000"/>
        </w:rPr>
        <w:t xml:space="preserve"> </w:t>
      </w:r>
      <w:r w:rsidRPr="00623ACD">
        <w:rPr>
          <w:strike/>
          <w:color w:val="auto"/>
          <w:szCs w:val="22"/>
          <w:u w:color="000000"/>
        </w:rPr>
        <w:t>retired member of the retirement system. This representative member must be appointed by unanimous vote of the voting members of the commission</w:t>
      </w:r>
      <w:r w:rsidRPr="00623ACD">
        <w:rPr>
          <w:color w:val="auto"/>
          <w:szCs w:val="22"/>
          <w:u w:color="000000"/>
        </w:rPr>
        <w:t xml:space="preserve">; </w:t>
      </w:r>
      <w:r w:rsidRPr="00623ACD">
        <w:rPr>
          <w:strike/>
          <w:color w:val="auto"/>
          <w:szCs w:val="22"/>
          <w:u w:color="000000"/>
        </w:rPr>
        <w:t>and</w:t>
      </w:r>
      <w:r w:rsidRPr="00623ACD">
        <w:rPr>
          <w:color w:val="auto"/>
          <w:szCs w:val="22"/>
          <w:u w:color="000000"/>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Senator SETZLER explained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amendment was adopted.</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jc w:val="center"/>
        <w:rPr>
          <w:szCs w:val="22"/>
        </w:rPr>
      </w:pPr>
      <w:r w:rsidRPr="00623ACD">
        <w:rPr>
          <w:b/>
          <w:szCs w:val="22"/>
        </w:rPr>
        <w:t>Amendment No. 13</w:t>
      </w:r>
    </w:p>
    <w:p w:rsidR="00623ACD" w:rsidRPr="00623ACD" w:rsidRDefault="00623ACD" w:rsidP="00623ACD">
      <w:pPr>
        <w:rPr>
          <w:snapToGrid w:val="0"/>
          <w:szCs w:val="22"/>
        </w:rPr>
      </w:pPr>
      <w:r w:rsidRPr="00623ACD">
        <w:rPr>
          <w:snapToGrid w:val="0"/>
          <w:szCs w:val="22"/>
        </w:rPr>
        <w:tab/>
        <w:t>Senator SETZLER proposed the following amendment (SA\</w:t>
      </w:r>
      <w:r w:rsidRPr="00623ACD">
        <w:rPr>
          <w:snapToGrid w:val="0"/>
          <w:szCs w:val="22"/>
        </w:rPr>
        <w:br/>
        <w:t>394C025.DKA.SA17), which was adopted:</w:t>
      </w:r>
    </w:p>
    <w:p w:rsidR="00623ACD" w:rsidRPr="00623ACD" w:rsidRDefault="00623ACD" w:rsidP="00623ACD">
      <w:pPr>
        <w:rPr>
          <w:color w:val="auto"/>
          <w:szCs w:val="22"/>
        </w:rPr>
      </w:pPr>
      <w:r w:rsidRPr="00623ACD">
        <w:rPr>
          <w:snapToGrid w:val="0"/>
          <w:color w:val="auto"/>
          <w:szCs w:val="22"/>
        </w:rPr>
        <w:tab/>
        <w:t xml:space="preserve">Amend the bill, as and if amended, </w:t>
      </w:r>
      <w:r w:rsidRPr="00623ACD">
        <w:rPr>
          <w:color w:val="auto"/>
          <w:szCs w:val="22"/>
        </w:rPr>
        <w:t>SECTION 11, page 21, by striking Section 9-16-100(C) and inserting:</w:t>
      </w:r>
    </w:p>
    <w:p w:rsidR="00623ACD" w:rsidRPr="00623ACD" w:rsidRDefault="00623ACD" w:rsidP="00623ACD">
      <w:pPr>
        <w:rPr>
          <w:color w:val="auto"/>
          <w:szCs w:val="22"/>
          <w:u w:color="000000" w:themeColor="text1"/>
        </w:rPr>
      </w:pPr>
      <w:r w:rsidRPr="00623ACD">
        <w:rPr>
          <w:szCs w:val="22"/>
        </w:rPr>
        <w:tab/>
      </w:r>
      <w:r w:rsidRPr="00623ACD">
        <w:rPr>
          <w:color w:val="auto"/>
          <w:szCs w:val="22"/>
        </w:rPr>
        <w:t>/</w:t>
      </w:r>
      <w:r w:rsidRPr="00623ACD">
        <w:rPr>
          <w:color w:val="auto"/>
          <w:szCs w:val="22"/>
        </w:rPr>
        <w:tab/>
      </w:r>
      <w:r w:rsidRPr="00623ACD">
        <w:rPr>
          <w:color w:val="auto"/>
          <w:szCs w:val="22"/>
          <w:u w:color="000000" w:themeColor="text1"/>
        </w:rPr>
        <w:t>(C)</w:t>
      </w:r>
      <w:r w:rsidRPr="00623ACD">
        <w:rPr>
          <w:color w:val="auto"/>
          <w:szCs w:val="22"/>
          <w:u w:color="000000" w:themeColor="text1"/>
        </w:rPr>
        <w:tab/>
        <w:t>The commission may not invest in any asset or with any entity in which a commissioner or his immediate family has any interest.  This subsection does not apply to publicly traded securities.”</w:t>
      </w:r>
      <w:r w:rsidRPr="00623ACD">
        <w:rPr>
          <w:color w:val="auto"/>
          <w:szCs w:val="22"/>
          <w:u w:color="000000" w:themeColor="text1"/>
        </w:rPr>
        <w:tab/>
      </w:r>
      <w:r w:rsidRPr="00623ACD">
        <w:rPr>
          <w:color w:val="auto"/>
          <w:szCs w:val="22"/>
          <w:u w:color="000000" w:themeColor="text1"/>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Senator SETZLER explained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amendment was adopted.</w:t>
      </w:r>
    </w:p>
    <w:p w:rsidR="00623ACD" w:rsidRPr="00623ACD" w:rsidRDefault="00623ACD" w:rsidP="00623ACD">
      <w:pPr>
        <w:pStyle w:val="Header"/>
        <w:tabs>
          <w:tab w:val="clear" w:pos="8640"/>
          <w:tab w:val="left" w:pos="4320"/>
        </w:tabs>
        <w:jc w:val="center"/>
        <w:rPr>
          <w:szCs w:val="22"/>
        </w:rPr>
      </w:pPr>
      <w:r w:rsidRPr="00623ACD">
        <w:rPr>
          <w:b/>
          <w:szCs w:val="22"/>
        </w:rPr>
        <w:t>Amendment No. 17</w:t>
      </w:r>
    </w:p>
    <w:p w:rsidR="00623ACD" w:rsidRPr="00623ACD" w:rsidRDefault="00623ACD" w:rsidP="00623ACD">
      <w:pPr>
        <w:rPr>
          <w:snapToGrid w:val="0"/>
          <w:szCs w:val="22"/>
        </w:rPr>
      </w:pPr>
      <w:r w:rsidRPr="00623ACD">
        <w:rPr>
          <w:snapToGrid w:val="0"/>
          <w:szCs w:val="22"/>
        </w:rPr>
        <w:tab/>
        <w:t>Senator MASSEY proposed the following amendment (394R008.SP.ASM), which was adopted:</w:t>
      </w:r>
    </w:p>
    <w:p w:rsidR="00623ACD" w:rsidRPr="00623ACD" w:rsidRDefault="00623ACD" w:rsidP="00623ACD">
      <w:pPr>
        <w:rPr>
          <w:snapToGrid w:val="0"/>
          <w:color w:val="auto"/>
          <w:szCs w:val="22"/>
        </w:rPr>
      </w:pPr>
      <w:r w:rsidRPr="00623ACD">
        <w:rPr>
          <w:snapToGrid w:val="0"/>
          <w:color w:val="auto"/>
          <w:szCs w:val="22"/>
        </w:rPr>
        <w:tab/>
        <w:t>Amend the bill, as and if amended, page 15, by striking lines 7-30, and inserting:</w:t>
      </w:r>
    </w:p>
    <w:p w:rsidR="00623ACD" w:rsidRPr="00623ACD" w:rsidRDefault="00623ACD" w:rsidP="00623ACD">
      <w:pPr>
        <w:rPr>
          <w:color w:val="auto"/>
          <w:szCs w:val="22"/>
          <w:u w:color="000000" w:themeColor="text1"/>
        </w:rPr>
      </w:pPr>
      <w:r w:rsidRPr="00623ACD">
        <w:rPr>
          <w:snapToGrid w:val="0"/>
          <w:szCs w:val="22"/>
        </w:rPr>
        <w:tab/>
      </w:r>
      <w:r w:rsidRPr="00623ACD">
        <w:rPr>
          <w:snapToGrid w:val="0"/>
          <w:color w:val="auto"/>
          <w:szCs w:val="22"/>
        </w:rPr>
        <w:t>/</w:t>
      </w:r>
      <w:r w:rsidRPr="00623ACD">
        <w:rPr>
          <w:snapToGrid w:val="0"/>
          <w:color w:val="auto"/>
          <w:szCs w:val="22"/>
        </w:rPr>
        <w:tab/>
      </w:r>
      <w:r w:rsidRPr="00623ACD">
        <w:rPr>
          <w:color w:val="auto"/>
          <w:szCs w:val="22"/>
          <w:u w:color="000000" w:themeColor="text1"/>
        </w:rPr>
        <w:t>“Section 9</w:t>
      </w:r>
      <w:r w:rsidRPr="00623ACD">
        <w:rPr>
          <w:color w:val="auto"/>
          <w:szCs w:val="22"/>
          <w:u w:color="000000" w:themeColor="text1"/>
        </w:rPr>
        <w:noBreakHyphen/>
        <w:t>16</w:t>
      </w:r>
      <w:r w:rsidRPr="00623ACD">
        <w:rPr>
          <w:color w:val="auto"/>
          <w:szCs w:val="22"/>
          <w:u w:color="000000" w:themeColor="text1"/>
        </w:rPr>
        <w:noBreakHyphen/>
        <w:t>315.</w:t>
      </w:r>
      <w:r w:rsidRPr="00623ACD">
        <w:rPr>
          <w:color w:val="auto"/>
          <w:szCs w:val="22"/>
          <w:u w:color="000000" w:themeColor="text1"/>
        </w:rPr>
        <w:tab/>
        <w:t>(A)</w:t>
      </w:r>
      <w:r w:rsidRPr="00623ACD">
        <w:rPr>
          <w:color w:val="auto"/>
          <w:szCs w:val="22"/>
          <w:u w:color="000000" w:themeColor="text1"/>
        </w:rPr>
        <w:tab/>
        <w:t xml:space="preserve">There is established the ‘Retirement System Investment Commission’ (RSIC) consisting of </w:t>
      </w:r>
      <w:r w:rsidRPr="00623ACD">
        <w:rPr>
          <w:strike/>
          <w:color w:val="auto"/>
          <w:szCs w:val="22"/>
          <w:u w:color="000000" w:themeColor="text1"/>
        </w:rPr>
        <w:t>seven</w:t>
      </w:r>
      <w:r w:rsidRPr="00623ACD">
        <w:rPr>
          <w:color w:val="auto"/>
          <w:szCs w:val="22"/>
          <w:u w:color="000000" w:themeColor="text1"/>
        </w:rPr>
        <w:t xml:space="preserve"> </w:t>
      </w:r>
      <w:r w:rsidRPr="00623ACD">
        <w:rPr>
          <w:color w:val="auto"/>
          <w:szCs w:val="22"/>
          <w:u w:val="single"/>
        </w:rPr>
        <w:t>eight</w:t>
      </w:r>
      <w:r w:rsidRPr="00623ACD">
        <w:rPr>
          <w:color w:val="auto"/>
          <w:szCs w:val="22"/>
        </w:rPr>
        <w:t xml:space="preserve"> </w:t>
      </w:r>
      <w:r w:rsidRPr="00623ACD">
        <w:rPr>
          <w:color w:val="auto"/>
          <w:szCs w:val="22"/>
          <w:u w:color="000000" w:themeColor="text1"/>
        </w:rPr>
        <w:t>members</w:t>
      </w:r>
      <w:r w:rsidRPr="00623ACD">
        <w:rPr>
          <w:color w:val="auto"/>
          <w:szCs w:val="22"/>
          <w:u w:val="single"/>
        </w:rPr>
        <w:t>, seven of which have voting privileges,</w:t>
      </w:r>
      <w:r w:rsidRPr="00623ACD">
        <w:rPr>
          <w:color w:val="auto"/>
          <w:szCs w:val="22"/>
          <w:u w:color="000000" w:themeColor="text1"/>
        </w:rPr>
        <w:t xml:space="preserve"> as follows:</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(1)</w:t>
      </w:r>
      <w:r w:rsidRPr="00623ACD">
        <w:rPr>
          <w:color w:val="auto"/>
          <w:szCs w:val="22"/>
          <w:u w:color="000000" w:themeColor="text1"/>
        </w:rPr>
        <w:tab/>
      </w:r>
      <w:r w:rsidRPr="00623ACD">
        <w:rPr>
          <w:strike/>
          <w:color w:val="auto"/>
          <w:szCs w:val="22"/>
          <w:u w:color="000000" w:themeColor="text1"/>
        </w:rPr>
        <w:t>one</w:t>
      </w:r>
      <w:r w:rsidRPr="00623ACD">
        <w:rPr>
          <w:color w:val="auto"/>
          <w:szCs w:val="22"/>
          <w:u w:color="000000" w:themeColor="text1"/>
        </w:rPr>
        <w:t xml:space="preserve"> </w:t>
      </w:r>
      <w:r w:rsidRPr="00623ACD">
        <w:rPr>
          <w:color w:val="auto"/>
          <w:szCs w:val="22"/>
          <w:u w:val="single"/>
        </w:rPr>
        <w:t>two</w:t>
      </w:r>
      <w:r w:rsidRPr="00623ACD">
        <w:rPr>
          <w:color w:val="auto"/>
          <w:szCs w:val="22"/>
        </w:rPr>
        <w:t xml:space="preserve"> </w:t>
      </w:r>
      <w:r w:rsidRPr="00623ACD">
        <w:rPr>
          <w:strike/>
          <w:color w:val="auto"/>
          <w:szCs w:val="22"/>
          <w:u w:color="000000" w:themeColor="text1"/>
        </w:rPr>
        <w:t>member</w:t>
      </w:r>
      <w:r w:rsidRPr="00623ACD">
        <w:rPr>
          <w:color w:val="auto"/>
          <w:szCs w:val="22"/>
          <w:u w:color="000000" w:themeColor="text1"/>
        </w:rPr>
        <w:t xml:space="preserve"> </w:t>
      </w:r>
      <w:r w:rsidRPr="00623ACD">
        <w:rPr>
          <w:color w:val="auto"/>
          <w:szCs w:val="22"/>
          <w:u w:val="single"/>
        </w:rPr>
        <w:t>members</w:t>
      </w:r>
      <w:r w:rsidRPr="00623ACD">
        <w:rPr>
          <w:color w:val="auto"/>
          <w:szCs w:val="22"/>
          <w:u w:color="000000" w:themeColor="text1"/>
        </w:rPr>
        <w:t xml:space="preserve"> appointed by the Governor</w:t>
      </w:r>
      <w:r w:rsidRPr="00623ACD">
        <w:rPr>
          <w:color w:val="auto"/>
          <w:szCs w:val="22"/>
          <w:u w:val="single"/>
        </w:rPr>
        <w:t xml:space="preserve">, one of which </w:t>
      </w:r>
      <w:r w:rsidRPr="00623ACD">
        <w:rPr>
          <w:color w:val="auto"/>
          <w:szCs w:val="22"/>
          <w:u w:val="single" w:color="000000" w:themeColor="text1"/>
        </w:rPr>
        <w:t>is an active member of the South Carolina Retirement System, Police Officers Retirement System, the Judges and Solicitors Retirement System, or the National Guard Retirement System</w:t>
      </w:r>
      <w:r w:rsidRPr="00623ACD">
        <w:rPr>
          <w:color w:val="auto"/>
          <w:szCs w:val="22"/>
          <w:u w:color="000000" w:themeColor="text1"/>
        </w:rPr>
        <w:t>;</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(2)</w:t>
      </w:r>
      <w:r w:rsidRPr="00623ACD">
        <w:rPr>
          <w:color w:val="auto"/>
          <w:szCs w:val="22"/>
          <w:u w:color="000000" w:themeColor="text1"/>
        </w:rPr>
        <w:tab/>
      </w:r>
      <w:r w:rsidRPr="00623ACD">
        <w:rPr>
          <w:color w:val="auto"/>
          <w:szCs w:val="22"/>
          <w:u w:val="single" w:color="000000" w:themeColor="text1"/>
        </w:rPr>
        <w:t>one member appointed by</w:t>
      </w:r>
      <w:r w:rsidRPr="00623ACD">
        <w:rPr>
          <w:color w:val="auto"/>
          <w:szCs w:val="22"/>
          <w:u w:color="000000" w:themeColor="text1"/>
        </w:rPr>
        <w:t xml:space="preserve"> the State Treasurer</w:t>
      </w:r>
      <w:r w:rsidRPr="00623ACD">
        <w:rPr>
          <w:strike/>
          <w:color w:val="auto"/>
          <w:szCs w:val="22"/>
          <w:u w:color="000000" w:themeColor="text1"/>
        </w:rPr>
        <w:t>, ex officio</w:t>
      </w:r>
      <w:r w:rsidRPr="00623ACD">
        <w:rPr>
          <w:color w:val="auto"/>
          <w:szCs w:val="22"/>
          <w:u w:color="000000" w:themeColor="text1"/>
        </w:rPr>
        <w:t>;</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(3)</w:t>
      </w:r>
      <w:r w:rsidRPr="00623ACD">
        <w:rPr>
          <w:color w:val="auto"/>
          <w:szCs w:val="22"/>
          <w:u w:color="000000" w:themeColor="text1"/>
        </w:rPr>
        <w:tab/>
        <w:t>one member appointed by the Comptroller General;</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(4)</w:t>
      </w:r>
      <w:r w:rsidRPr="00623ACD">
        <w:rPr>
          <w:color w:val="auto"/>
          <w:szCs w:val="22"/>
          <w:u w:color="000000" w:themeColor="text1"/>
        </w:rPr>
        <w:tab/>
        <w:t>one member appointed by the Chairman of the Senate Finance Committee;</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(5)</w:t>
      </w:r>
      <w:r w:rsidRPr="00623ACD">
        <w:rPr>
          <w:color w:val="auto"/>
          <w:szCs w:val="22"/>
          <w:u w:color="000000" w:themeColor="text1"/>
        </w:rPr>
        <w:tab/>
        <w:t xml:space="preserve">one member appointed by the Chairman of the </w:t>
      </w:r>
      <w:r w:rsidRPr="00623ACD">
        <w:rPr>
          <w:color w:val="auto"/>
          <w:szCs w:val="22"/>
          <w:u w:val="single" w:color="000000" w:themeColor="text1"/>
        </w:rPr>
        <w:t>House</w:t>
      </w:r>
      <w:r w:rsidRPr="00623ACD">
        <w:rPr>
          <w:color w:val="auto"/>
          <w:szCs w:val="22"/>
          <w:u w:color="000000" w:themeColor="text1"/>
        </w:rPr>
        <w:t xml:space="preserve"> Ways and Means Committee </w:t>
      </w:r>
      <w:r w:rsidRPr="00623ACD">
        <w:rPr>
          <w:strike/>
          <w:color w:val="auto"/>
          <w:szCs w:val="22"/>
          <w:u w:color="000000" w:themeColor="text1"/>
        </w:rPr>
        <w:t>of the House of Representatives</w:t>
      </w:r>
      <w:r w:rsidRPr="00623ACD">
        <w:rPr>
          <w:color w:val="auto"/>
          <w:szCs w:val="22"/>
          <w:u w:color="000000" w:themeColor="text1"/>
        </w:rPr>
        <w:t>;</w:t>
      </w:r>
    </w:p>
    <w:p w:rsidR="00623ACD" w:rsidRPr="00623ACD" w:rsidRDefault="00623ACD" w:rsidP="00623ACD">
      <w:pPr>
        <w:rPr>
          <w:color w:val="auto"/>
          <w:szCs w:val="22"/>
          <w:u w:color="000000" w:themeColor="text1"/>
        </w:rPr>
      </w:pPr>
      <w:r w:rsidRPr="00623ACD">
        <w:rPr>
          <w:color w:val="auto"/>
          <w:szCs w:val="22"/>
          <w:u w:color="000000" w:themeColor="text1"/>
        </w:rPr>
        <w:tab/>
      </w:r>
      <w:r w:rsidRPr="00623ACD">
        <w:rPr>
          <w:color w:val="auto"/>
          <w:szCs w:val="22"/>
          <w:u w:color="000000" w:themeColor="text1"/>
        </w:rPr>
        <w:tab/>
        <w:t>(6)</w:t>
      </w:r>
      <w:r w:rsidRPr="00623ACD">
        <w:rPr>
          <w:color w:val="auto"/>
          <w:szCs w:val="22"/>
          <w:u w:color="000000" w:themeColor="text1"/>
        </w:rPr>
        <w:tab/>
        <w:t xml:space="preserve">one member who is a retired member of the </w:t>
      </w:r>
      <w:r w:rsidRPr="00623ACD">
        <w:rPr>
          <w:strike/>
          <w:color w:val="auto"/>
          <w:szCs w:val="22"/>
          <w:u w:color="000000" w:themeColor="text1"/>
        </w:rPr>
        <w:t>retirement system</w:t>
      </w:r>
      <w:r w:rsidRPr="00623ACD">
        <w:rPr>
          <w:color w:val="auto"/>
          <w:szCs w:val="22"/>
          <w:u w:color="000000" w:themeColor="text1"/>
        </w:rPr>
        <w:t xml:space="preserve"> </w:t>
      </w:r>
      <w:r w:rsidRPr="00623ACD">
        <w:rPr>
          <w:color w:val="auto"/>
          <w:szCs w:val="22"/>
          <w:u w:val="single" w:color="000000" w:themeColor="text1"/>
        </w:rPr>
        <w:t>South Carolina Retirement System, Police Officers Retirement System, Judges and Solicitors Retirement System, or National Guard Retirement System</w:t>
      </w:r>
      <w:r w:rsidRPr="00623ACD">
        <w:rPr>
          <w:color w:val="auto"/>
          <w:szCs w:val="22"/>
          <w:u w:color="000000" w:themeColor="text1"/>
        </w:rPr>
        <w:t>. This representative member must be appointed by unanimous vote of the voting members of the commission; and</w:t>
      </w:r>
    </w:p>
    <w:p w:rsidR="00623ACD" w:rsidRPr="00623ACD" w:rsidRDefault="00623ACD" w:rsidP="00623ACD">
      <w:pPr>
        <w:rPr>
          <w:strike/>
          <w:color w:val="auto"/>
          <w:szCs w:val="22"/>
          <w:u w:color="000000" w:themeColor="text1"/>
        </w:rPr>
      </w:pPr>
      <w:r w:rsidRPr="00623ACD">
        <w:rPr>
          <w:color w:val="auto"/>
          <w:szCs w:val="22"/>
          <w:u w:color="000000" w:themeColor="text1"/>
        </w:rPr>
        <w:tab/>
      </w:r>
      <w:r w:rsidRPr="00623ACD">
        <w:rPr>
          <w:color w:val="auto"/>
          <w:szCs w:val="22"/>
          <w:u w:color="000000" w:themeColor="text1"/>
        </w:rPr>
        <w:tab/>
      </w:r>
      <w:r w:rsidRPr="00623ACD">
        <w:rPr>
          <w:color w:val="auto"/>
          <w:szCs w:val="22"/>
        </w:rPr>
        <w:t>(7)</w:t>
      </w:r>
      <w:r w:rsidRPr="00623ACD">
        <w:rPr>
          <w:color w:val="auto"/>
          <w:szCs w:val="22"/>
          <w:u w:color="000000" w:themeColor="text1"/>
        </w:rPr>
        <w:tab/>
        <w:t>the Executive Director of South Carolina Public Employee Benefit Authority, ex officio, without voting privileges./</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rPr>
          <w:snapToGrid w:val="0"/>
          <w:color w:val="auto"/>
          <w:szCs w:val="22"/>
        </w:rPr>
      </w:pPr>
    </w:p>
    <w:p w:rsidR="00623ACD" w:rsidRPr="00623ACD" w:rsidRDefault="00623ACD" w:rsidP="00623ACD">
      <w:pPr>
        <w:pStyle w:val="Header"/>
        <w:tabs>
          <w:tab w:val="clear" w:pos="8640"/>
          <w:tab w:val="left" w:pos="4320"/>
        </w:tabs>
        <w:rPr>
          <w:szCs w:val="22"/>
        </w:rPr>
      </w:pPr>
      <w:r w:rsidRPr="00623ACD">
        <w:rPr>
          <w:szCs w:val="22"/>
        </w:rPr>
        <w:tab/>
        <w:t>Senator MASSEY explained the amendment.</w:t>
      </w:r>
    </w:p>
    <w:p w:rsidR="00623ACD" w:rsidRPr="00623ACD" w:rsidRDefault="00623ACD" w:rsidP="00623ACD">
      <w:pPr>
        <w:pStyle w:val="Header"/>
        <w:tabs>
          <w:tab w:val="clear" w:pos="8640"/>
          <w:tab w:val="left" w:pos="4320"/>
        </w:tabs>
        <w:rPr>
          <w:szCs w:val="22"/>
        </w:rPr>
      </w:pPr>
      <w:r w:rsidRPr="00623ACD">
        <w:rPr>
          <w:szCs w:val="22"/>
        </w:rPr>
        <w:tab/>
      </w:r>
    </w:p>
    <w:p w:rsidR="00623ACD" w:rsidRPr="00623ACD" w:rsidRDefault="00623ACD" w:rsidP="00623ACD">
      <w:pPr>
        <w:pStyle w:val="Header"/>
        <w:tabs>
          <w:tab w:val="clear" w:pos="8640"/>
          <w:tab w:val="left" w:pos="4320"/>
        </w:tabs>
        <w:rPr>
          <w:szCs w:val="22"/>
        </w:rPr>
      </w:pPr>
      <w:r w:rsidRPr="00623ACD">
        <w:rPr>
          <w:szCs w:val="22"/>
        </w:rPr>
        <w:tab/>
        <w:t>The amendment was adopted.</w:t>
      </w:r>
    </w:p>
    <w:p w:rsidR="00623ACD" w:rsidRPr="00623ACD" w:rsidRDefault="00623ACD" w:rsidP="00623ACD">
      <w:pPr>
        <w:pStyle w:val="Header"/>
        <w:tabs>
          <w:tab w:val="clear" w:pos="8640"/>
          <w:tab w:val="left" w:pos="4320"/>
        </w:tabs>
        <w:rPr>
          <w:szCs w:val="22"/>
        </w:rPr>
      </w:pPr>
    </w:p>
    <w:p w:rsidR="00623ACD" w:rsidRPr="00623ACD" w:rsidRDefault="00623ACD" w:rsidP="00623ACD">
      <w:pPr>
        <w:keepNext/>
        <w:keepLines/>
        <w:jc w:val="center"/>
        <w:rPr>
          <w:szCs w:val="22"/>
        </w:rPr>
      </w:pPr>
      <w:r w:rsidRPr="00623ACD">
        <w:rPr>
          <w:b/>
          <w:szCs w:val="22"/>
        </w:rPr>
        <w:t>Amendment No. 3</w:t>
      </w:r>
    </w:p>
    <w:p w:rsidR="00623ACD" w:rsidRPr="00623ACD" w:rsidRDefault="00623ACD" w:rsidP="00623ACD">
      <w:pPr>
        <w:pStyle w:val="Header"/>
        <w:keepNext/>
        <w:keepLines/>
        <w:tabs>
          <w:tab w:val="clear" w:pos="8640"/>
          <w:tab w:val="left" w:pos="4320"/>
        </w:tabs>
        <w:ind w:firstLine="216"/>
        <w:rPr>
          <w:szCs w:val="22"/>
        </w:rPr>
      </w:pPr>
      <w:r w:rsidRPr="00623ACD">
        <w:rPr>
          <w:szCs w:val="22"/>
          <w:u w:color="000000" w:themeColor="text1"/>
        </w:rPr>
        <w:t>Senator SETZLER proposed the following amendment (SA\</w:t>
      </w:r>
      <w:r w:rsidRPr="00623ACD">
        <w:rPr>
          <w:szCs w:val="22"/>
          <w:u w:color="000000" w:themeColor="text1"/>
        </w:rPr>
        <w:br/>
        <w:t>394C015.DKA.SA17),</w:t>
      </w:r>
      <w:r w:rsidRPr="00623ACD">
        <w:rPr>
          <w:szCs w:val="22"/>
        </w:rPr>
        <w:t xml:space="preserve"> which was withdrawn</w:t>
      </w:r>
      <w:r w:rsidRPr="00623ACD">
        <w:rPr>
          <w:szCs w:val="22"/>
          <w:u w:color="000000" w:themeColor="text1"/>
        </w:rPr>
        <w:t>:</w:t>
      </w:r>
    </w:p>
    <w:p w:rsidR="00623ACD" w:rsidRPr="00623ACD" w:rsidRDefault="00623ACD" w:rsidP="00623ACD">
      <w:pPr>
        <w:keepNext/>
        <w:keepLines/>
        <w:rPr>
          <w:color w:val="auto"/>
          <w:szCs w:val="22"/>
        </w:rPr>
      </w:pPr>
      <w:r w:rsidRPr="00623ACD">
        <w:rPr>
          <w:color w:val="auto"/>
          <w:szCs w:val="22"/>
          <w:u w:color="000000" w:themeColor="text1"/>
        </w:rPr>
        <w:tab/>
      </w:r>
      <w:r w:rsidRPr="00623ACD">
        <w:rPr>
          <w:color w:val="auto"/>
          <w:szCs w:val="22"/>
        </w:rPr>
        <w:t>Amend the bill, as and if amended, SECTION 11, page 21, beginning on line 12, by striking Section 9-16-100(C) and inserting:</w:t>
      </w:r>
    </w:p>
    <w:p w:rsidR="00623ACD" w:rsidRPr="00623ACD" w:rsidRDefault="00623ACD" w:rsidP="00623ACD">
      <w:pPr>
        <w:keepNext/>
        <w:keepLines/>
        <w:rPr>
          <w:color w:val="auto"/>
          <w:szCs w:val="22"/>
        </w:rPr>
      </w:pPr>
      <w:r w:rsidRPr="00623ACD">
        <w:rPr>
          <w:szCs w:val="22"/>
        </w:rPr>
        <w:tab/>
      </w:r>
      <w:r w:rsidRPr="00623ACD">
        <w:rPr>
          <w:color w:val="auto"/>
          <w:szCs w:val="22"/>
        </w:rPr>
        <w:t>/</w:t>
      </w:r>
      <w:r w:rsidRPr="00623ACD">
        <w:rPr>
          <w:color w:val="auto"/>
          <w:szCs w:val="22"/>
        </w:rPr>
        <w:tab/>
      </w:r>
      <w:r w:rsidRPr="00623ACD">
        <w:rPr>
          <w:color w:val="auto"/>
          <w:szCs w:val="22"/>
          <w:u w:color="000000"/>
        </w:rPr>
        <w:t>(C)</w:t>
      </w:r>
      <w:r w:rsidRPr="00623ACD">
        <w:rPr>
          <w:color w:val="auto"/>
          <w:szCs w:val="22"/>
          <w:u w:color="000000"/>
        </w:rPr>
        <w:tab/>
        <w:t>The commission may not invest in any asset or with any entity in which a commissioner has any interest.”</w:t>
      </w:r>
      <w:r w:rsidRPr="00623ACD">
        <w:rPr>
          <w:color w:val="auto"/>
          <w:szCs w:val="22"/>
          <w:u w:color="000000"/>
        </w:rPr>
        <w:tab/>
        <w:t xml:space="preserve">  /</w:t>
      </w:r>
    </w:p>
    <w:p w:rsidR="00623ACD" w:rsidRPr="00623ACD" w:rsidRDefault="00623ACD" w:rsidP="00623ACD">
      <w:pPr>
        <w:rPr>
          <w:snapToGrid w:val="0"/>
          <w:color w:val="auto"/>
          <w:szCs w:val="22"/>
        </w:rPr>
      </w:pPr>
      <w:r w:rsidRPr="00623ACD">
        <w:rPr>
          <w:snapToGrid w:val="0"/>
          <w:szCs w:val="22"/>
        </w:rPr>
        <w:tab/>
      </w:r>
      <w:r w:rsidRPr="00623ACD">
        <w:rPr>
          <w:snapToGrid w:val="0"/>
          <w:color w:val="auto"/>
          <w:szCs w:val="22"/>
        </w:rPr>
        <w:t>Renumber sections to conform.</w:t>
      </w:r>
    </w:p>
    <w:p w:rsidR="00623ACD" w:rsidRPr="00623ACD" w:rsidRDefault="00623ACD" w:rsidP="00623ACD">
      <w:pPr>
        <w:rPr>
          <w:snapToGrid w:val="0"/>
          <w:szCs w:val="22"/>
        </w:rPr>
      </w:pPr>
      <w:r w:rsidRPr="00623ACD">
        <w:rPr>
          <w:snapToGrid w:val="0"/>
          <w:szCs w:val="22"/>
        </w:rPr>
        <w:tab/>
      </w:r>
      <w:r w:rsidRPr="00623ACD">
        <w:rPr>
          <w:snapToGrid w:val="0"/>
          <w:color w:val="auto"/>
          <w:szCs w:val="22"/>
        </w:rPr>
        <w:t>Amend title to conform.</w:t>
      </w:r>
    </w:p>
    <w:p w:rsidR="00623ACD" w:rsidRPr="00623ACD" w:rsidRDefault="00623ACD" w:rsidP="00623ACD">
      <w:pPr>
        <w:pStyle w:val="Header"/>
        <w:tabs>
          <w:tab w:val="clear" w:pos="8640"/>
          <w:tab w:val="left" w:pos="4320"/>
        </w:tabs>
        <w:rPr>
          <w:szCs w:val="22"/>
        </w:rPr>
      </w:pPr>
      <w:r w:rsidRPr="00623ACD">
        <w:rPr>
          <w:szCs w:val="22"/>
        </w:rPr>
        <w:tab/>
      </w:r>
    </w:p>
    <w:p w:rsidR="00623ACD" w:rsidRPr="00623ACD" w:rsidRDefault="00623ACD" w:rsidP="00623ACD">
      <w:pPr>
        <w:pStyle w:val="Header"/>
        <w:tabs>
          <w:tab w:val="clear" w:pos="8640"/>
          <w:tab w:val="left" w:pos="4320"/>
        </w:tabs>
        <w:rPr>
          <w:szCs w:val="22"/>
        </w:rPr>
      </w:pPr>
      <w:r w:rsidRPr="00623ACD">
        <w:rPr>
          <w:szCs w:val="22"/>
        </w:rPr>
        <w:tab/>
        <w:t xml:space="preserve">On motion of Senator SETZLER, with unanimous consent, Amendment No. 3 was withdrawn. </w:t>
      </w:r>
    </w:p>
    <w:p w:rsidR="00623ACD" w:rsidRPr="00623ACD" w:rsidRDefault="00623ACD" w:rsidP="00623ACD">
      <w:pPr>
        <w:pStyle w:val="Header"/>
        <w:tabs>
          <w:tab w:val="clear" w:pos="8640"/>
          <w:tab w:val="left" w:pos="4320"/>
        </w:tabs>
        <w:rPr>
          <w:szCs w:val="22"/>
        </w:rPr>
      </w:pPr>
    </w:p>
    <w:p w:rsidR="00623ACD" w:rsidRPr="00623ACD" w:rsidRDefault="00623ACD" w:rsidP="00623ACD">
      <w:pPr>
        <w:jc w:val="center"/>
        <w:rPr>
          <w:szCs w:val="22"/>
        </w:rPr>
      </w:pPr>
      <w:r w:rsidRPr="00623ACD">
        <w:rPr>
          <w:b/>
          <w:szCs w:val="22"/>
        </w:rPr>
        <w:t>Amendment No. 9</w:t>
      </w:r>
    </w:p>
    <w:p w:rsidR="00623ACD" w:rsidRPr="00623ACD" w:rsidRDefault="00623ACD" w:rsidP="00623ACD">
      <w:pPr>
        <w:pStyle w:val="Header"/>
        <w:tabs>
          <w:tab w:val="clear" w:pos="8640"/>
          <w:tab w:val="left" w:pos="4320"/>
        </w:tabs>
        <w:ind w:firstLine="216"/>
        <w:rPr>
          <w:szCs w:val="22"/>
        </w:rPr>
      </w:pPr>
      <w:r w:rsidRPr="00623ACD">
        <w:rPr>
          <w:snapToGrid w:val="0"/>
          <w:szCs w:val="22"/>
        </w:rPr>
        <w:t>Senator SETZLER proposed the following amendment (SA\</w:t>
      </w:r>
      <w:r w:rsidRPr="00623ACD">
        <w:rPr>
          <w:snapToGrid w:val="0"/>
          <w:szCs w:val="22"/>
        </w:rPr>
        <w:br/>
        <w:t>394C007.DKA.SA17)</w:t>
      </w:r>
      <w:r w:rsidRPr="00623ACD">
        <w:rPr>
          <w:szCs w:val="22"/>
        </w:rPr>
        <w:t>, which was withdrawn</w:t>
      </w:r>
      <w:r w:rsidRPr="00623ACD">
        <w:rPr>
          <w:snapToGrid w:val="0"/>
          <w:szCs w:val="22"/>
        </w:rPr>
        <w:t>:</w:t>
      </w:r>
    </w:p>
    <w:p w:rsidR="00623ACD" w:rsidRPr="00623ACD" w:rsidRDefault="00623ACD" w:rsidP="00623ACD">
      <w:pPr>
        <w:rPr>
          <w:color w:val="auto"/>
          <w:szCs w:val="22"/>
        </w:rPr>
      </w:pPr>
      <w:r w:rsidRPr="00623ACD">
        <w:rPr>
          <w:snapToGrid w:val="0"/>
          <w:color w:val="auto"/>
          <w:szCs w:val="22"/>
        </w:rPr>
        <w:tab/>
        <w:t xml:space="preserve">Amend the bill, as and if amended, </w:t>
      </w:r>
      <w:r w:rsidRPr="00623ACD">
        <w:rPr>
          <w:color w:val="auto"/>
          <w:szCs w:val="22"/>
        </w:rPr>
        <w:t>SECTION 4, beginning on page 10, by striking Section 9</w:t>
      </w:r>
      <w:r w:rsidRPr="00623ACD">
        <w:rPr>
          <w:color w:val="auto"/>
          <w:szCs w:val="22"/>
        </w:rPr>
        <w:noBreakHyphen/>
        <w:t>4</w:t>
      </w:r>
      <w:r w:rsidRPr="00623ACD">
        <w:rPr>
          <w:color w:val="auto"/>
          <w:szCs w:val="22"/>
        </w:rPr>
        <w:noBreakHyphen/>
        <w:t>10(E) and inserting:</w:t>
      </w:r>
    </w:p>
    <w:p w:rsidR="00623ACD" w:rsidRPr="00623ACD" w:rsidRDefault="00623ACD" w:rsidP="00623ACD">
      <w:pPr>
        <w:rPr>
          <w:color w:val="auto"/>
          <w:szCs w:val="22"/>
          <w:u w:color="000000"/>
        </w:rPr>
      </w:pPr>
      <w:r w:rsidRPr="00623ACD">
        <w:rPr>
          <w:szCs w:val="22"/>
        </w:rPr>
        <w:tab/>
      </w:r>
      <w:r w:rsidRPr="00623ACD">
        <w:rPr>
          <w:color w:val="auto"/>
          <w:szCs w:val="22"/>
        </w:rPr>
        <w:t>/</w:t>
      </w:r>
      <w:r w:rsidRPr="00623ACD">
        <w:rPr>
          <w:color w:val="auto"/>
          <w:szCs w:val="22"/>
        </w:rPr>
        <w:tab/>
      </w:r>
      <w:r w:rsidRPr="00623ACD">
        <w:rPr>
          <w:color w:val="auto"/>
          <w:szCs w:val="22"/>
          <w:u w:color="000000"/>
        </w:rPr>
        <w:tab/>
      </w:r>
      <w:r w:rsidRPr="00623ACD">
        <w:rPr>
          <w:color w:val="auto"/>
          <w:szCs w:val="22"/>
          <w:u w:val="single" w:color="000000"/>
        </w:rPr>
        <w:t>(E)</w:t>
      </w:r>
      <w:r w:rsidRPr="00623ACD">
        <w:rPr>
          <w:color w:val="auto"/>
          <w:szCs w:val="22"/>
          <w:u w:color="000000"/>
        </w:rPr>
        <w:tab/>
        <w:t xml:space="preserve">Members of the board shall serve for terms of </w:t>
      </w:r>
      <w:r w:rsidRPr="00623ACD">
        <w:rPr>
          <w:strike/>
          <w:color w:val="auto"/>
          <w:szCs w:val="22"/>
          <w:u w:color="000000"/>
        </w:rPr>
        <w:t>two</w:t>
      </w:r>
      <w:r w:rsidRPr="00623ACD">
        <w:rPr>
          <w:color w:val="auto"/>
          <w:szCs w:val="22"/>
          <w:u w:color="000000"/>
        </w:rPr>
        <w:t xml:space="preserve"> </w:t>
      </w:r>
      <w:r w:rsidRPr="00623ACD">
        <w:rPr>
          <w:color w:val="auto"/>
          <w:szCs w:val="22"/>
          <w:u w:val="single" w:color="000000"/>
        </w:rPr>
        <w:t>three</w:t>
      </w:r>
      <w:r w:rsidRPr="00623ACD">
        <w:rPr>
          <w:color w:val="auto"/>
          <w:szCs w:val="22"/>
          <w:u w:color="000000"/>
        </w:rPr>
        <w:t xml:space="preserve"> years and until their successors are appointed and qualify</w:t>
      </w:r>
      <w:r w:rsidRPr="00623ACD">
        <w:rPr>
          <w:color w:val="auto"/>
          <w:szCs w:val="22"/>
          <w:u w:val="single" w:color="000000"/>
        </w:rPr>
        <w:t>,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w:t>
      </w:r>
      <w:r w:rsidRPr="00623ACD">
        <w:rPr>
          <w:color w:val="auto"/>
          <w:szCs w:val="22"/>
          <w:u w:color="000000"/>
        </w:rPr>
        <w:t xml:space="preserve">.  Vacancies must be filled within sixty days in the manner of original appointment for the unexpired portion of the term.  Terms </w:t>
      </w:r>
      <w:r w:rsidRPr="00623ACD">
        <w:rPr>
          <w:strike/>
          <w:color w:val="auto"/>
          <w:szCs w:val="22"/>
          <w:u w:color="000000"/>
        </w:rPr>
        <w:t>commence on July first of even numbered years</w:t>
      </w:r>
      <w:r w:rsidRPr="00623ACD">
        <w:rPr>
          <w:color w:val="auto"/>
          <w:szCs w:val="22"/>
          <w:u w:color="000000"/>
        </w:rPr>
        <w:t xml:space="preserve"> </w:t>
      </w:r>
      <w:r w:rsidRPr="00623ACD">
        <w:rPr>
          <w:color w:val="auto"/>
          <w:szCs w:val="22"/>
          <w:u w:val="single" w:color="000000"/>
        </w:rPr>
        <w:t>expire after June thirtieth of the year in which the term is due to expire</w:t>
      </w:r>
      <w:r w:rsidRPr="00623ACD">
        <w:rPr>
          <w:color w:val="auto"/>
          <w:szCs w:val="22"/>
          <w:u w:color="000000"/>
        </w:rPr>
        <w:t xml:space="preserve">. Upon a </w:t>
      </w:r>
      <w:r w:rsidRPr="00623ACD">
        <w:rPr>
          <w:strike/>
          <w:color w:val="auto"/>
          <w:szCs w:val="22"/>
          <w:u w:color="000000"/>
        </w:rPr>
        <w:t>member’s</w:t>
      </w:r>
      <w:r w:rsidRPr="00623ACD">
        <w:rPr>
          <w:color w:val="auto"/>
          <w:szCs w:val="22"/>
          <w:u w:color="000000"/>
        </w:rPr>
        <w:t xml:space="preserve"> </w:t>
      </w:r>
      <w:r w:rsidRPr="00623ACD">
        <w:rPr>
          <w:color w:val="auto"/>
          <w:szCs w:val="22"/>
          <w:u w:val="single" w:color="000000"/>
        </w:rPr>
        <w:t>person’s</w:t>
      </w:r>
      <w:r w:rsidRPr="00623ACD">
        <w:rPr>
          <w:color w:val="auto"/>
          <w:szCs w:val="22"/>
          <w:u w:color="000000"/>
        </w:rPr>
        <w:t xml:space="preserve"> appointment, the appointing official shall certify to the Secretary of State that the appointee meets or exceeds the qualifications set forth in subsections (B) and (C).  </w:t>
      </w:r>
      <w:r w:rsidRPr="00623ACD">
        <w:rPr>
          <w:strike/>
          <w:color w:val="auto"/>
          <w:szCs w:val="22"/>
          <w:u w:color="000000"/>
        </w:rPr>
        <w:t>No</w:t>
      </w:r>
      <w:r w:rsidRPr="00623ACD">
        <w:rPr>
          <w:color w:val="auto"/>
          <w:szCs w:val="22"/>
          <w:u w:color="000000"/>
        </w:rPr>
        <w:t xml:space="preserve"> </w:t>
      </w:r>
      <w:r w:rsidRPr="00623ACD">
        <w:rPr>
          <w:color w:val="auto"/>
          <w:szCs w:val="22"/>
          <w:u w:val="single" w:color="000000"/>
        </w:rPr>
        <w:t>A</w:t>
      </w:r>
      <w:r w:rsidRPr="00623ACD">
        <w:rPr>
          <w:color w:val="auto"/>
          <w:szCs w:val="22"/>
          <w:u w:color="000000"/>
        </w:rPr>
        <w:t xml:space="preserve"> person appointed may </w:t>
      </w:r>
      <w:r w:rsidRPr="00623ACD">
        <w:rPr>
          <w:color w:val="auto"/>
          <w:szCs w:val="22"/>
          <w:u w:val="single" w:color="000000"/>
        </w:rPr>
        <w:t>not</w:t>
      </w:r>
      <w:r w:rsidRPr="00623ACD">
        <w:rPr>
          <w:color w:val="auto"/>
          <w:szCs w:val="22"/>
          <w:u w:color="000000"/>
        </w:rPr>
        <w:t xml:space="preserve"> qualify unless he first certifies that he meets or exceeds the qualifications applicable for their appointment. A member </w:t>
      </w:r>
      <w:r w:rsidRPr="00623ACD">
        <w:rPr>
          <w:strike/>
          <w:color w:val="auto"/>
          <w:szCs w:val="22"/>
          <w:u w:color="000000"/>
        </w:rPr>
        <w:t>serves at the pleasure of the member’s appointing authority</w:t>
      </w:r>
      <w:r w:rsidRPr="00623ACD">
        <w:rPr>
          <w:color w:val="auto"/>
          <w:szCs w:val="22"/>
          <w:u w:color="000000"/>
        </w:rPr>
        <w:t xml:space="preserve"> </w:t>
      </w:r>
      <w:r w:rsidRPr="00623ACD">
        <w:rPr>
          <w:color w:val="auto"/>
          <w:szCs w:val="22"/>
          <w:u w:val="single" w:color="000000"/>
        </w:rPr>
        <w:t>may be removed before the term expires only by the Governor for the reasons provided in Section 1</w:t>
      </w:r>
      <w:r w:rsidRPr="00623ACD">
        <w:rPr>
          <w:color w:val="auto"/>
          <w:szCs w:val="22"/>
          <w:u w:val="single" w:color="000000"/>
        </w:rPr>
        <w:noBreakHyphen/>
        <w:t>3</w:t>
      </w:r>
      <w:r w:rsidRPr="00623ACD">
        <w:rPr>
          <w:color w:val="auto"/>
          <w:szCs w:val="22"/>
          <w:u w:val="single" w:color="000000"/>
        </w:rPr>
        <w:noBreakHyphen/>
        <w:t>240(C)</w:t>
      </w:r>
      <w:r w:rsidRPr="00623ACD">
        <w:rPr>
          <w:color w:val="auto"/>
          <w:szCs w:val="22"/>
          <w:u w:color="000000"/>
        </w:rPr>
        <w:t xml:space="preserve">.  </w:t>
      </w:r>
      <w:r w:rsidRPr="00623ACD">
        <w:rPr>
          <w:color w:val="auto"/>
          <w:szCs w:val="22"/>
          <w:u w:val="single" w:color="000000"/>
        </w:rPr>
        <w:t>A member may not be appointed to serve more than two consecutive three</w:t>
      </w:r>
      <w:r w:rsidRPr="00623ACD">
        <w:rPr>
          <w:color w:val="auto"/>
          <w:szCs w:val="22"/>
          <w:u w:val="single" w:color="000000"/>
        </w:rPr>
        <w:noBreakHyphen/>
        <w:t>year terms, except that a member of the board who has three or more years of consecutive service on the board at the expiration of his term beginning July 1, 2016, may not be appointed to serve for more than one additional consecutive three</w:t>
      </w:r>
      <w:r w:rsidRPr="00623ACD">
        <w:rPr>
          <w:color w:val="auto"/>
          <w:szCs w:val="22"/>
          <w:u w:val="single" w:color="000000"/>
        </w:rPr>
        <w:noBreakHyphen/>
        <w:t>year term</w:t>
      </w:r>
      <w:r w:rsidRPr="00623ACD">
        <w:rPr>
          <w:color w:val="auto"/>
          <w:szCs w:val="22"/>
          <w:u w:color="000000"/>
        </w:rPr>
        <w:t>.</w:t>
      </w:r>
      <w:r w:rsidRPr="00623ACD">
        <w:rPr>
          <w:color w:val="auto"/>
          <w:szCs w:val="22"/>
          <w:u w:color="000000"/>
        </w:rPr>
        <w:tab/>
      </w:r>
      <w:r w:rsidRPr="00623ACD">
        <w:rPr>
          <w:color w:val="auto"/>
          <w:szCs w:val="22"/>
          <w:u w:color="000000"/>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 xml:space="preserve">On motion of Senator SETZLER, with unanimous consent, Amendment No. 9 was withdrawn. </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jc w:val="center"/>
        <w:rPr>
          <w:szCs w:val="22"/>
        </w:rPr>
      </w:pPr>
      <w:r w:rsidRPr="00623ACD">
        <w:rPr>
          <w:b/>
          <w:szCs w:val="22"/>
        </w:rPr>
        <w:t>Motion Adopted</w:t>
      </w:r>
    </w:p>
    <w:p w:rsidR="00623ACD" w:rsidRPr="00623ACD" w:rsidRDefault="00623ACD" w:rsidP="00623ACD">
      <w:pPr>
        <w:pStyle w:val="Header"/>
        <w:tabs>
          <w:tab w:val="clear" w:pos="8640"/>
          <w:tab w:val="left" w:pos="4320"/>
        </w:tabs>
        <w:rPr>
          <w:szCs w:val="22"/>
        </w:rPr>
      </w:pPr>
      <w:r w:rsidRPr="00623ACD">
        <w:rPr>
          <w:szCs w:val="22"/>
        </w:rPr>
        <w:tab/>
        <w:t>On motion of Senator HUTTO, with unanimous consent, Senators HUTTO, SHEALY, McLEOD, TIMMONS and RICE were granted leave to attend a subcommittee meeting and were granted leave to vote from the balcony.</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keepNext/>
        <w:keepLines/>
        <w:tabs>
          <w:tab w:val="clear" w:pos="8640"/>
          <w:tab w:val="left" w:pos="4320"/>
        </w:tabs>
        <w:jc w:val="center"/>
        <w:rPr>
          <w:szCs w:val="22"/>
        </w:rPr>
      </w:pPr>
      <w:r w:rsidRPr="00623ACD">
        <w:rPr>
          <w:b/>
          <w:szCs w:val="22"/>
        </w:rPr>
        <w:t>Amendment No. 18</w:t>
      </w:r>
    </w:p>
    <w:p w:rsidR="00623ACD" w:rsidRPr="00623ACD" w:rsidRDefault="00623ACD" w:rsidP="00623ACD">
      <w:pPr>
        <w:keepNext/>
        <w:keepLines/>
        <w:rPr>
          <w:snapToGrid w:val="0"/>
          <w:szCs w:val="22"/>
        </w:rPr>
      </w:pPr>
      <w:r w:rsidRPr="00623ACD">
        <w:rPr>
          <w:snapToGrid w:val="0"/>
          <w:szCs w:val="22"/>
        </w:rPr>
        <w:tab/>
        <w:t>Senator DAVIS proposed the following amendment (394R009.SP.TD), which was adopted:</w:t>
      </w:r>
    </w:p>
    <w:p w:rsidR="00623ACD" w:rsidRPr="00623ACD" w:rsidRDefault="00623ACD" w:rsidP="00623ACD">
      <w:pPr>
        <w:rPr>
          <w:snapToGrid w:val="0"/>
          <w:color w:val="auto"/>
          <w:szCs w:val="22"/>
        </w:rPr>
      </w:pPr>
      <w:r w:rsidRPr="00623ACD">
        <w:rPr>
          <w:snapToGrid w:val="0"/>
          <w:color w:val="auto"/>
          <w:szCs w:val="22"/>
        </w:rPr>
        <w:tab/>
        <w:t>Amend the bill, as and if amended, page 5, line 30 by inserting:</w:t>
      </w:r>
    </w:p>
    <w:p w:rsidR="00623ACD" w:rsidRPr="00623ACD" w:rsidRDefault="00623ACD" w:rsidP="00623ACD">
      <w:pPr>
        <w:rPr>
          <w:i/>
          <w:color w:val="auto"/>
          <w:szCs w:val="22"/>
        </w:rPr>
      </w:pPr>
      <w:r w:rsidRPr="00623ACD">
        <w:rPr>
          <w:snapToGrid w:val="0"/>
          <w:szCs w:val="22"/>
        </w:rPr>
        <w:tab/>
      </w:r>
      <w:r w:rsidRPr="00623ACD">
        <w:rPr>
          <w:snapToGrid w:val="0"/>
          <w:color w:val="auto"/>
          <w:szCs w:val="22"/>
        </w:rPr>
        <w:t>/</w:t>
      </w:r>
      <w:r w:rsidRPr="00623ACD">
        <w:rPr>
          <w:snapToGrid w:val="0"/>
          <w:color w:val="auto"/>
          <w:szCs w:val="22"/>
        </w:rPr>
        <w:tab/>
      </w:r>
      <w:r w:rsidRPr="00623ACD">
        <w:rPr>
          <w:snapToGrid w:val="0"/>
          <w:color w:val="auto"/>
          <w:szCs w:val="22"/>
          <w:u w:val="single"/>
        </w:rPr>
        <w:t>(E)</w:t>
      </w:r>
      <w:r w:rsidRPr="00623ACD">
        <w:rPr>
          <w:snapToGrid w:val="0"/>
          <w:color w:val="auto"/>
          <w:szCs w:val="22"/>
        </w:rPr>
        <w:tab/>
      </w:r>
      <w:r w:rsidRPr="00623ACD">
        <w:rPr>
          <w:snapToGrid w:val="0"/>
          <w:color w:val="auto"/>
          <w:szCs w:val="22"/>
          <w:u w:val="single"/>
        </w:rPr>
        <w:t xml:space="preserve">When there is no longer an </w:t>
      </w:r>
      <w:r w:rsidRPr="00623ACD">
        <w:rPr>
          <w:color w:val="auto"/>
          <w:szCs w:val="22"/>
          <w:u w:val="single"/>
        </w:rPr>
        <w:t>u</w:t>
      </w:r>
      <w:r w:rsidRPr="00623ACD">
        <w:rPr>
          <w:color w:val="auto"/>
          <w:szCs w:val="22"/>
          <w:u w:val="single" w:color="000000" w:themeColor="text1"/>
        </w:rPr>
        <w:t>nfunded actuarial accrued liability (UAAL) of the system as determined by the annual actuarial valuation, all new employees must participate in a defined contribution retirement plan.</w:t>
      </w:r>
      <w:r w:rsidRPr="00623ACD">
        <w:rPr>
          <w:i/>
          <w:color w:val="auto"/>
          <w:szCs w:val="22"/>
        </w:rPr>
        <w:tab/>
      </w:r>
      <w:r w:rsidRPr="00623ACD">
        <w:rPr>
          <w:i/>
          <w:color w:val="auto"/>
          <w:szCs w:val="22"/>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Default="00623ACD" w:rsidP="00623ACD">
      <w:pPr>
        <w:rPr>
          <w:snapToGrid w:val="0"/>
          <w:color w:val="auto"/>
          <w:szCs w:val="22"/>
        </w:rPr>
      </w:pPr>
      <w:r w:rsidRPr="00623ACD">
        <w:rPr>
          <w:snapToGrid w:val="0"/>
          <w:color w:val="auto"/>
          <w:szCs w:val="22"/>
        </w:rPr>
        <w:tab/>
        <w:t>Amend title to conform.</w:t>
      </w:r>
    </w:p>
    <w:p w:rsidR="00E350E2" w:rsidRPr="00623ACD" w:rsidRDefault="00E350E2" w:rsidP="00623ACD">
      <w:pPr>
        <w:rPr>
          <w:snapToGrid w:val="0"/>
          <w:szCs w:val="22"/>
        </w:rPr>
      </w:pPr>
    </w:p>
    <w:p w:rsidR="00623ACD" w:rsidRPr="00623ACD" w:rsidRDefault="00623ACD" w:rsidP="00623ACD">
      <w:pPr>
        <w:pStyle w:val="Header"/>
        <w:tabs>
          <w:tab w:val="clear" w:pos="8640"/>
          <w:tab w:val="left" w:pos="4320"/>
        </w:tabs>
        <w:rPr>
          <w:szCs w:val="22"/>
        </w:rPr>
      </w:pPr>
      <w:r w:rsidRPr="00623ACD">
        <w:rPr>
          <w:szCs w:val="22"/>
        </w:rPr>
        <w:tab/>
        <w:t>Senator DAVIS explained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question then was the adoption of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"ayes" and "nays" were demanded and taken, resulting as follows:</w:t>
      </w:r>
    </w:p>
    <w:p w:rsidR="00623ACD" w:rsidRPr="00623ACD" w:rsidRDefault="00623ACD" w:rsidP="00623ACD">
      <w:pPr>
        <w:pStyle w:val="Header"/>
        <w:tabs>
          <w:tab w:val="clear" w:pos="8640"/>
          <w:tab w:val="left" w:pos="4320"/>
        </w:tabs>
        <w:jc w:val="center"/>
        <w:rPr>
          <w:b/>
          <w:szCs w:val="22"/>
        </w:rPr>
      </w:pPr>
      <w:r w:rsidRPr="00623ACD">
        <w:rPr>
          <w:b/>
          <w:szCs w:val="22"/>
        </w:rPr>
        <w:t>Ayes 28; Nays 14</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623ACD">
        <w:rPr>
          <w:b/>
          <w:szCs w:val="22"/>
        </w:rPr>
        <w:t>AYES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Alexander</w:t>
      </w:r>
      <w:r w:rsidRPr="00623ACD">
        <w:rPr>
          <w:szCs w:val="22"/>
        </w:rPr>
        <w:tab/>
        <w:t>Bennett</w:t>
      </w:r>
      <w:r w:rsidRPr="00623ACD">
        <w:rPr>
          <w:szCs w:val="22"/>
        </w:rPr>
        <w:tab/>
        <w:t>Campbell</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Campsen</w:t>
      </w:r>
      <w:r w:rsidRPr="00623ACD">
        <w:rPr>
          <w:szCs w:val="22"/>
        </w:rPr>
        <w:tab/>
        <w:t>Climer</w:t>
      </w:r>
      <w:r w:rsidRPr="00623ACD">
        <w:rPr>
          <w:szCs w:val="22"/>
        </w:rPr>
        <w:tab/>
        <w:t>Corbin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Courson</w:t>
      </w:r>
      <w:r w:rsidRPr="00623ACD">
        <w:rPr>
          <w:szCs w:val="22"/>
        </w:rPr>
        <w:tab/>
        <w:t>Cromer</w:t>
      </w:r>
      <w:r w:rsidRPr="00623ACD">
        <w:rPr>
          <w:szCs w:val="22"/>
        </w:rPr>
        <w:tab/>
        <w:t>Davis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Gambrell</w:t>
      </w:r>
      <w:r w:rsidRPr="00623ACD">
        <w:rPr>
          <w:szCs w:val="22"/>
        </w:rPr>
        <w:tab/>
        <w:t>Goldfinch</w:t>
      </w:r>
      <w:r w:rsidRPr="00623ACD">
        <w:rPr>
          <w:szCs w:val="22"/>
        </w:rPr>
        <w:tab/>
        <w:t>Gregory</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Grooms</w:t>
      </w:r>
      <w:r w:rsidRPr="00623ACD">
        <w:rPr>
          <w:szCs w:val="22"/>
        </w:rPr>
        <w:tab/>
        <w:t>Hembree</w:t>
      </w:r>
      <w:r w:rsidRPr="00623ACD">
        <w:rPr>
          <w:szCs w:val="22"/>
        </w:rPr>
        <w:tab/>
        <w:t>Leatherman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Martin</w:t>
      </w:r>
      <w:r w:rsidRPr="00623ACD">
        <w:rPr>
          <w:szCs w:val="22"/>
        </w:rPr>
        <w:tab/>
        <w:t>Massey</w:t>
      </w:r>
      <w:r w:rsidRPr="00623ACD">
        <w:rPr>
          <w:szCs w:val="22"/>
        </w:rPr>
        <w:tab/>
        <w:t>Peeler</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Rankin</w:t>
      </w:r>
      <w:r w:rsidRPr="00623ACD">
        <w:rPr>
          <w:szCs w:val="22"/>
        </w:rPr>
        <w:tab/>
        <w:t>Reese</w:t>
      </w:r>
      <w:r w:rsidRPr="00623ACD">
        <w:rPr>
          <w:szCs w:val="22"/>
        </w:rPr>
        <w:tab/>
        <w:t>Rice</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Senn</w:t>
      </w:r>
      <w:r w:rsidRPr="00623ACD">
        <w:rPr>
          <w:szCs w:val="22"/>
        </w:rPr>
        <w:tab/>
        <w:t>Shealy</w:t>
      </w:r>
      <w:r w:rsidRPr="00623ACD">
        <w:rPr>
          <w:szCs w:val="22"/>
        </w:rPr>
        <w:tab/>
        <w:t>Talley</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Timmons</w:t>
      </w:r>
      <w:r w:rsidRPr="00623ACD">
        <w:rPr>
          <w:szCs w:val="22"/>
        </w:rPr>
        <w:tab/>
        <w:t>Turner</w:t>
      </w:r>
      <w:r w:rsidRPr="00623ACD">
        <w:rPr>
          <w:szCs w:val="22"/>
        </w:rPr>
        <w:tab/>
        <w:t>Verdin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Young</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623ACD">
        <w:rPr>
          <w:b/>
          <w:szCs w:val="22"/>
        </w:rPr>
        <w:t>Total--28</w:t>
      </w:r>
    </w:p>
    <w:p w:rsidR="00623ACD" w:rsidRPr="00623ACD" w:rsidRDefault="00623ACD" w:rsidP="00623ACD">
      <w:pPr>
        <w:pStyle w:val="Header"/>
        <w:tabs>
          <w:tab w:val="clear" w:pos="8640"/>
          <w:tab w:val="left" w:pos="4320"/>
        </w:tabs>
        <w:rPr>
          <w:szCs w:val="22"/>
        </w:rPr>
      </w:pPr>
    </w:p>
    <w:p w:rsidR="00623ACD" w:rsidRPr="00623ACD" w:rsidRDefault="00623ACD" w:rsidP="00F321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623ACD">
        <w:rPr>
          <w:b/>
          <w:szCs w:val="22"/>
        </w:rPr>
        <w:t>NAYS</w:t>
      </w:r>
    </w:p>
    <w:p w:rsidR="00623ACD" w:rsidRPr="00623ACD" w:rsidRDefault="00623ACD" w:rsidP="00F321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Allen</w:t>
      </w:r>
      <w:r w:rsidRPr="00623ACD">
        <w:rPr>
          <w:szCs w:val="22"/>
        </w:rPr>
        <w:tab/>
        <w:t>Fanning</w:t>
      </w:r>
      <w:r w:rsidRPr="00623ACD">
        <w:rPr>
          <w:szCs w:val="22"/>
        </w:rPr>
        <w:tab/>
        <w:t>Hutto</w:t>
      </w:r>
    </w:p>
    <w:p w:rsidR="00623ACD" w:rsidRPr="00623ACD" w:rsidRDefault="00623ACD" w:rsidP="00F321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Johnson</w:t>
      </w:r>
      <w:r w:rsidRPr="00623ACD">
        <w:rPr>
          <w:szCs w:val="22"/>
        </w:rPr>
        <w:tab/>
        <w:t>Kimpson</w:t>
      </w:r>
      <w:r w:rsidRPr="00623ACD">
        <w:rPr>
          <w:szCs w:val="22"/>
        </w:rPr>
        <w:tab/>
        <w:t>Malloy</w:t>
      </w:r>
    </w:p>
    <w:p w:rsidR="00623ACD" w:rsidRPr="00623ACD" w:rsidRDefault="00623ACD" w:rsidP="00F321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i/>
          <w:szCs w:val="22"/>
        </w:rPr>
        <w:t>Matthews, John</w:t>
      </w:r>
      <w:r w:rsidRPr="00623ACD">
        <w:rPr>
          <w:i/>
          <w:szCs w:val="22"/>
        </w:rPr>
        <w:tab/>
      </w:r>
      <w:r w:rsidRPr="00623ACD">
        <w:rPr>
          <w:szCs w:val="22"/>
        </w:rPr>
        <w:t>McElveen</w:t>
      </w:r>
      <w:r w:rsidRPr="00623ACD">
        <w:rPr>
          <w:szCs w:val="22"/>
        </w:rPr>
        <w:tab/>
        <w:t>McLeod</w:t>
      </w:r>
    </w:p>
    <w:p w:rsidR="00623ACD" w:rsidRPr="00623ACD" w:rsidRDefault="00623ACD" w:rsidP="00F321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Nicholson</w:t>
      </w:r>
      <w:r w:rsidRPr="00623ACD">
        <w:rPr>
          <w:szCs w:val="22"/>
        </w:rPr>
        <w:tab/>
        <w:t>Scott</w:t>
      </w:r>
      <w:r w:rsidRPr="00623ACD">
        <w:rPr>
          <w:szCs w:val="22"/>
        </w:rPr>
        <w:tab/>
        <w:t>Setzler</w:t>
      </w:r>
    </w:p>
    <w:p w:rsidR="00623ACD" w:rsidRPr="00623ACD" w:rsidRDefault="00623ACD" w:rsidP="00F321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Sheheen</w:t>
      </w:r>
      <w:r w:rsidRPr="00623ACD">
        <w:rPr>
          <w:szCs w:val="22"/>
        </w:rPr>
        <w:tab/>
        <w:t>Williams</w:t>
      </w:r>
    </w:p>
    <w:p w:rsidR="00623ACD" w:rsidRPr="00623ACD" w:rsidRDefault="00623ACD" w:rsidP="00F321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623ACD">
        <w:rPr>
          <w:b/>
          <w:szCs w:val="22"/>
        </w:rPr>
        <w:t>Total--14</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amendment was adopted.</w:t>
      </w:r>
    </w:p>
    <w:p w:rsidR="00623ACD" w:rsidRPr="00623ACD" w:rsidRDefault="00623ACD" w:rsidP="00623ACD">
      <w:pPr>
        <w:rPr>
          <w:snapToGrid w:val="0"/>
          <w:szCs w:val="22"/>
        </w:rPr>
      </w:pPr>
    </w:p>
    <w:p w:rsidR="00623ACD" w:rsidRPr="00623ACD" w:rsidRDefault="00623ACD" w:rsidP="00623ACD">
      <w:pPr>
        <w:jc w:val="center"/>
        <w:rPr>
          <w:szCs w:val="22"/>
        </w:rPr>
      </w:pPr>
      <w:r w:rsidRPr="00623ACD">
        <w:rPr>
          <w:b/>
          <w:szCs w:val="22"/>
        </w:rPr>
        <w:t>Amendment No. 19A</w:t>
      </w:r>
    </w:p>
    <w:p w:rsidR="00623ACD" w:rsidRPr="00623ACD" w:rsidRDefault="00623ACD" w:rsidP="00623ACD">
      <w:pPr>
        <w:rPr>
          <w:snapToGrid w:val="0"/>
          <w:szCs w:val="22"/>
        </w:rPr>
      </w:pPr>
      <w:r w:rsidRPr="00623ACD">
        <w:rPr>
          <w:snapToGrid w:val="0"/>
          <w:szCs w:val="22"/>
          <w:u w:val="words"/>
        </w:rPr>
        <w:tab/>
      </w:r>
      <w:r w:rsidRPr="00623ACD">
        <w:rPr>
          <w:snapToGrid w:val="0"/>
          <w:szCs w:val="22"/>
        </w:rPr>
        <w:t>Senator SETZLER proposed the following amendment (SA\</w:t>
      </w:r>
      <w:r w:rsidRPr="00623ACD">
        <w:rPr>
          <w:snapToGrid w:val="0"/>
          <w:szCs w:val="22"/>
        </w:rPr>
        <w:br/>
        <w:t>394C027.DKA.SA17), which was not adopted:</w:t>
      </w:r>
    </w:p>
    <w:p w:rsidR="00623ACD" w:rsidRPr="00623ACD" w:rsidRDefault="00623ACD" w:rsidP="00623ACD">
      <w:pPr>
        <w:rPr>
          <w:color w:val="auto"/>
          <w:szCs w:val="22"/>
        </w:rPr>
      </w:pPr>
      <w:r w:rsidRPr="00623ACD">
        <w:rPr>
          <w:snapToGrid w:val="0"/>
          <w:color w:val="auto"/>
          <w:szCs w:val="22"/>
        </w:rPr>
        <w:tab/>
        <w:t xml:space="preserve">Amend the bill, as and if amended, </w:t>
      </w:r>
      <w:r w:rsidRPr="00623ACD">
        <w:rPr>
          <w:color w:val="auto"/>
          <w:szCs w:val="22"/>
        </w:rPr>
        <w:t>SECTION 13, page 22, by striking Section 9</w:t>
      </w:r>
      <w:r w:rsidRPr="00623ACD">
        <w:rPr>
          <w:color w:val="auto"/>
          <w:szCs w:val="22"/>
        </w:rPr>
        <w:noBreakHyphen/>
        <w:t>1</w:t>
      </w:r>
      <w:r w:rsidRPr="00623ACD">
        <w:rPr>
          <w:color w:val="auto"/>
          <w:szCs w:val="22"/>
        </w:rPr>
        <w:noBreakHyphen/>
        <w:t>1320(A) and inserting:</w:t>
      </w:r>
    </w:p>
    <w:p w:rsidR="00623ACD" w:rsidRPr="00623ACD" w:rsidRDefault="00623ACD" w:rsidP="00623ACD">
      <w:pPr>
        <w:rPr>
          <w:color w:val="auto"/>
          <w:szCs w:val="22"/>
          <w:u w:color="000000" w:themeColor="text1"/>
        </w:rPr>
      </w:pPr>
      <w:r w:rsidRPr="00623ACD">
        <w:rPr>
          <w:szCs w:val="22"/>
          <w:u w:color="000000" w:themeColor="text1"/>
        </w:rPr>
        <w:tab/>
      </w:r>
      <w:r w:rsidRPr="00623ACD">
        <w:rPr>
          <w:color w:val="auto"/>
          <w:szCs w:val="22"/>
          <w:u w:color="000000" w:themeColor="text1"/>
        </w:rPr>
        <w:t>/</w:t>
      </w:r>
      <w:r w:rsidRPr="00623ACD">
        <w:rPr>
          <w:color w:val="auto"/>
          <w:szCs w:val="22"/>
          <w:u w:color="000000" w:themeColor="text1"/>
        </w:rPr>
        <w:tab/>
      </w:r>
      <w:r w:rsidRPr="00623ACD">
        <w:rPr>
          <w:color w:val="auto"/>
          <w:szCs w:val="22"/>
          <w:u w:val="single" w:color="000000" w:themeColor="text1"/>
        </w:rPr>
        <w:t>(A)</w:t>
      </w:r>
      <w:r w:rsidRPr="00623ACD">
        <w:rPr>
          <w:color w:val="auto"/>
          <w:szCs w:val="22"/>
          <w:u w:color="000000" w:themeColor="text1"/>
        </w:rPr>
        <w:tab/>
        <w:t xml:space="preserve">The </w:t>
      </w:r>
      <w:r w:rsidRPr="00623ACD">
        <w:rPr>
          <w:strike/>
          <w:color w:val="auto"/>
          <w:szCs w:val="22"/>
          <w:u w:color="000000" w:themeColor="text1"/>
        </w:rPr>
        <w:t>State Treasurer</w:t>
      </w:r>
      <w:r w:rsidRPr="00623ACD">
        <w:rPr>
          <w:color w:val="auto"/>
          <w:szCs w:val="22"/>
          <w:u w:color="000000" w:themeColor="text1"/>
        </w:rPr>
        <w:t xml:space="preserve"> </w:t>
      </w:r>
      <w:r w:rsidRPr="00623ACD">
        <w:rPr>
          <w:color w:val="auto"/>
          <w:szCs w:val="22"/>
          <w:u w:val="single" w:color="000000" w:themeColor="text1"/>
        </w:rPr>
        <w:t>board</w:t>
      </w:r>
      <w:r w:rsidRPr="00623ACD">
        <w:rPr>
          <w:color w:val="auto"/>
          <w:szCs w:val="22"/>
          <w:u w:color="000000" w:themeColor="text1"/>
        </w:rPr>
        <w:t xml:space="preserve"> </w:t>
      </w:r>
      <w:r w:rsidRPr="00623ACD">
        <w:rPr>
          <w:strike/>
          <w:color w:val="auto"/>
          <w:szCs w:val="22"/>
          <w:u w:color="000000" w:themeColor="text1"/>
        </w:rPr>
        <w:t>shall be</w:t>
      </w:r>
      <w:r w:rsidRPr="00623ACD">
        <w:rPr>
          <w:color w:val="auto"/>
          <w:szCs w:val="22"/>
          <w:u w:color="000000" w:themeColor="text1"/>
        </w:rPr>
        <w:t xml:space="preserve"> </w:t>
      </w:r>
      <w:r w:rsidRPr="00623ACD">
        <w:rPr>
          <w:color w:val="auto"/>
          <w:szCs w:val="22"/>
          <w:u w:val="single" w:color="000000" w:themeColor="text1"/>
        </w:rPr>
        <w:t>is</w:t>
      </w:r>
      <w:r w:rsidRPr="00623ACD">
        <w:rPr>
          <w:color w:val="auto"/>
          <w:szCs w:val="22"/>
          <w:u w:color="000000" w:themeColor="text1"/>
        </w:rPr>
        <w:t xml:space="preserve"> the custodian of the </w:t>
      </w:r>
      <w:r w:rsidRPr="00623ACD">
        <w:rPr>
          <w:strike/>
          <w:color w:val="auto"/>
          <w:szCs w:val="22"/>
          <w:u w:color="000000" w:themeColor="text1"/>
        </w:rPr>
        <w:t>funds</w:t>
      </w:r>
      <w:r w:rsidRPr="00623ACD">
        <w:rPr>
          <w:color w:val="auto"/>
          <w:szCs w:val="22"/>
          <w:u w:color="000000" w:themeColor="text1"/>
        </w:rPr>
        <w:t xml:space="preserve"> </w:t>
      </w:r>
      <w:r w:rsidRPr="00623ACD">
        <w:rPr>
          <w:color w:val="auto"/>
          <w:szCs w:val="22"/>
          <w:u w:val="single" w:color="000000" w:themeColor="text1"/>
        </w:rPr>
        <w:t>assets</w:t>
      </w:r>
      <w:r w:rsidRPr="00623ACD">
        <w:rPr>
          <w:color w:val="auto"/>
          <w:szCs w:val="22"/>
          <w:u w:color="000000" w:themeColor="text1"/>
        </w:rPr>
        <w:t xml:space="preserve"> of the </w:t>
      </w:r>
      <w:r w:rsidRPr="00623ACD">
        <w:rPr>
          <w:color w:val="auto"/>
          <w:szCs w:val="22"/>
          <w:u w:val="single" w:color="000000" w:themeColor="text1"/>
        </w:rPr>
        <w:t>Retirement</w:t>
      </w:r>
      <w:r w:rsidRPr="00623ACD">
        <w:rPr>
          <w:color w:val="auto"/>
          <w:szCs w:val="22"/>
          <w:u w:color="000000" w:themeColor="text1"/>
        </w:rPr>
        <w:t xml:space="preserve"> System </w:t>
      </w:r>
      <w:r w:rsidRPr="00623ACD">
        <w:rPr>
          <w:color w:val="auto"/>
          <w:szCs w:val="22"/>
          <w:u w:val="single" w:color="000000" w:themeColor="text1"/>
        </w:rPr>
        <w:t>as ‘assets’ and ‘retirement system’ are defined in Section 9</w:t>
      </w:r>
      <w:r w:rsidRPr="00623ACD">
        <w:rPr>
          <w:color w:val="auto"/>
          <w:szCs w:val="22"/>
          <w:u w:val="single" w:color="000000" w:themeColor="text1"/>
        </w:rPr>
        <w:noBreakHyphen/>
        <w:t>16</w:t>
      </w:r>
      <w:r w:rsidRPr="00623ACD">
        <w:rPr>
          <w:color w:val="auto"/>
          <w:szCs w:val="22"/>
          <w:u w:val="single" w:color="000000" w:themeColor="text1"/>
        </w:rPr>
        <w:noBreakHyphen/>
        <w:t>10(1) and (8), and the Retirement System Investment Commission has the exclusive authority to select the custodial bank, provided, however, that the Public Employee Benefit Authority is a third</w:t>
      </w:r>
      <w:r w:rsidRPr="00623ACD">
        <w:rPr>
          <w:color w:val="auto"/>
          <w:szCs w:val="22"/>
          <w:u w:val="single" w:color="000000" w:themeColor="text1"/>
        </w:rPr>
        <w:noBreakHyphen/>
        <w:t xml:space="preserve">party beneficiary of the contract with the custodial bank with full rights to information under them. </w:t>
      </w:r>
      <w:r w:rsidRPr="00623ACD">
        <w:rPr>
          <w:color w:val="auto"/>
          <w:szCs w:val="22"/>
          <w:u w:val="single"/>
        </w:rPr>
        <w:t>In addition the State Fiscal Accountability Authority (SFAA) is a third party beneficiary of the contract with the custodial bank for purposes of receiving information only.</w:t>
      </w:r>
      <w:r w:rsidRPr="00623ACD">
        <w:rPr>
          <w:color w:val="auto"/>
          <w:szCs w:val="22"/>
        </w:rPr>
        <w:t xml:space="preserve">  </w:t>
      </w:r>
      <w:r w:rsidRPr="00623ACD">
        <w:rPr>
          <w:strike/>
          <w:color w:val="auto"/>
          <w:szCs w:val="22"/>
          <w:u w:color="000000" w:themeColor="text1"/>
        </w:rPr>
        <w:t>All payments from such funds shall be made by him only upon vouchers signed by two persons designated by the Board.</w:t>
      </w:r>
      <w:r w:rsidRPr="00623ACD">
        <w:rPr>
          <w:color w:val="auto"/>
          <w:szCs w:val="22"/>
          <w:u w:color="000000" w:themeColor="text1"/>
        </w:rPr>
        <w:t xml:space="preserve"> </w:t>
      </w:r>
      <w:r w:rsidRPr="00623ACD">
        <w:rPr>
          <w:color w:val="auto"/>
          <w:szCs w:val="22"/>
          <w:u w:val="single" w:color="000000" w:themeColor="text1"/>
        </w:rPr>
        <w:t>The custodial banking agreement may provide for electronic signatory approval.</w:t>
      </w:r>
      <w:r w:rsidRPr="00623ACD">
        <w:rPr>
          <w:color w:val="auto"/>
          <w:szCs w:val="22"/>
        </w:rPr>
        <w:tab/>
      </w:r>
      <w:r w:rsidRPr="00623ACD">
        <w:rPr>
          <w:color w:val="auto"/>
          <w:szCs w:val="22"/>
        </w:rPr>
        <w:tab/>
      </w:r>
      <w:r w:rsidRPr="00623ACD">
        <w:rPr>
          <w:color w:val="auto"/>
          <w:szCs w:val="22"/>
        </w:rPr>
        <w:tab/>
        <w:t>/</w:t>
      </w:r>
    </w:p>
    <w:p w:rsidR="00623ACD" w:rsidRPr="00623ACD" w:rsidRDefault="00623ACD" w:rsidP="00623ACD">
      <w:pPr>
        <w:rPr>
          <w:snapToGrid w:val="0"/>
          <w:color w:val="auto"/>
          <w:szCs w:val="22"/>
        </w:rPr>
      </w:pPr>
      <w:r w:rsidRPr="00623ACD">
        <w:rPr>
          <w:snapToGrid w:val="0"/>
          <w:color w:val="auto"/>
          <w:szCs w:val="22"/>
        </w:rPr>
        <w:tab/>
        <w:t>Renumber sections to conform.</w:t>
      </w:r>
    </w:p>
    <w:p w:rsidR="00623ACD" w:rsidRPr="00623ACD" w:rsidRDefault="00623ACD" w:rsidP="00623ACD">
      <w:pPr>
        <w:rPr>
          <w:snapToGrid w:val="0"/>
          <w:szCs w:val="22"/>
        </w:rPr>
      </w:pPr>
      <w:r w:rsidRPr="00623ACD">
        <w:rPr>
          <w:snapToGrid w:val="0"/>
          <w:color w:val="auto"/>
          <w:szCs w:val="22"/>
        </w:rPr>
        <w:tab/>
        <w:t>Amend title to conform.</w:t>
      </w:r>
    </w:p>
    <w:p w:rsidR="00623ACD" w:rsidRPr="00623ACD" w:rsidRDefault="00623ACD" w:rsidP="00623ACD">
      <w:pPr>
        <w:rPr>
          <w:snapToGrid w:val="0"/>
          <w:color w:val="auto"/>
          <w:szCs w:val="22"/>
        </w:rPr>
      </w:pPr>
    </w:p>
    <w:p w:rsidR="00623ACD" w:rsidRPr="00623ACD" w:rsidRDefault="00623ACD" w:rsidP="00623ACD">
      <w:pPr>
        <w:rPr>
          <w:szCs w:val="22"/>
        </w:rPr>
      </w:pPr>
      <w:r w:rsidRPr="00623ACD">
        <w:rPr>
          <w:szCs w:val="22"/>
        </w:rPr>
        <w:tab/>
        <w:t>Senator SETZLER explained the amendment.</w:t>
      </w:r>
    </w:p>
    <w:p w:rsidR="00623ACD" w:rsidRPr="00623ACD" w:rsidRDefault="00623ACD" w:rsidP="00623ACD">
      <w:pPr>
        <w:pStyle w:val="Header"/>
        <w:tabs>
          <w:tab w:val="clear" w:pos="8640"/>
          <w:tab w:val="left" w:pos="4320"/>
        </w:tabs>
        <w:rPr>
          <w:szCs w:val="22"/>
        </w:rPr>
      </w:pPr>
      <w:r w:rsidRPr="00623ACD">
        <w:rPr>
          <w:szCs w:val="22"/>
        </w:rPr>
        <w:tab/>
        <w:t>Senator BENNETT spoke on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question then was the adoption of the amendment.</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"ayes" and "nays" were demanded and taken, resulting as follows:</w:t>
      </w:r>
    </w:p>
    <w:p w:rsidR="00623ACD" w:rsidRPr="00623ACD" w:rsidRDefault="00623ACD" w:rsidP="00623ACD">
      <w:pPr>
        <w:pStyle w:val="Header"/>
        <w:tabs>
          <w:tab w:val="clear" w:pos="8640"/>
          <w:tab w:val="left" w:pos="4320"/>
        </w:tabs>
        <w:jc w:val="center"/>
        <w:rPr>
          <w:b/>
          <w:szCs w:val="22"/>
        </w:rPr>
      </w:pPr>
      <w:r w:rsidRPr="00623ACD">
        <w:rPr>
          <w:b/>
          <w:szCs w:val="22"/>
        </w:rPr>
        <w:t>Ayes 20; Nays 21</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623ACD">
        <w:rPr>
          <w:b/>
          <w:szCs w:val="22"/>
        </w:rPr>
        <w:t>AYES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Allen</w:t>
      </w:r>
      <w:r w:rsidRPr="00623ACD">
        <w:rPr>
          <w:szCs w:val="22"/>
        </w:rPr>
        <w:tab/>
        <w:t>Cromer</w:t>
      </w:r>
      <w:r w:rsidRPr="00623ACD">
        <w:rPr>
          <w:szCs w:val="22"/>
        </w:rPr>
        <w:tab/>
        <w:t>Fanning</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Hutto</w:t>
      </w:r>
      <w:r w:rsidRPr="00623ACD">
        <w:rPr>
          <w:szCs w:val="22"/>
        </w:rPr>
        <w:tab/>
        <w:t>Johnson</w:t>
      </w:r>
      <w:r w:rsidRPr="00623ACD">
        <w:rPr>
          <w:szCs w:val="22"/>
        </w:rPr>
        <w:tab/>
        <w:t>Kimpson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623ACD">
        <w:rPr>
          <w:szCs w:val="22"/>
        </w:rPr>
        <w:t>Leatherman</w:t>
      </w:r>
      <w:r w:rsidRPr="00623ACD">
        <w:rPr>
          <w:szCs w:val="22"/>
        </w:rPr>
        <w:tab/>
        <w:t>Malloy</w:t>
      </w:r>
      <w:r w:rsidRPr="00623ACD">
        <w:rPr>
          <w:szCs w:val="22"/>
        </w:rPr>
        <w:tab/>
      </w:r>
      <w:r w:rsidRPr="00623ACD">
        <w:rPr>
          <w:i/>
          <w:szCs w:val="22"/>
        </w:rPr>
        <w:t>Matthews, John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McElveen</w:t>
      </w:r>
      <w:r w:rsidRPr="00623ACD">
        <w:rPr>
          <w:szCs w:val="22"/>
        </w:rPr>
        <w:tab/>
        <w:t>McLeod</w:t>
      </w:r>
      <w:r w:rsidRPr="00623ACD">
        <w:rPr>
          <w:szCs w:val="22"/>
        </w:rPr>
        <w:tab/>
        <w:t>Nicholson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Peeler</w:t>
      </w:r>
      <w:r w:rsidRPr="00623ACD">
        <w:rPr>
          <w:szCs w:val="22"/>
        </w:rPr>
        <w:tab/>
        <w:t>Rankin</w:t>
      </w:r>
      <w:r w:rsidRPr="00623ACD">
        <w:rPr>
          <w:szCs w:val="22"/>
        </w:rPr>
        <w:tab/>
        <w:t>Reese</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Scott</w:t>
      </w:r>
      <w:r w:rsidRPr="00623ACD">
        <w:rPr>
          <w:szCs w:val="22"/>
        </w:rPr>
        <w:tab/>
        <w:t>Senn</w:t>
      </w:r>
      <w:r w:rsidRPr="00623ACD">
        <w:rPr>
          <w:szCs w:val="22"/>
        </w:rPr>
        <w:tab/>
        <w:t>Setzler</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Sheheen</w:t>
      </w:r>
      <w:r w:rsidRPr="00623ACD">
        <w:rPr>
          <w:szCs w:val="22"/>
        </w:rPr>
        <w:tab/>
        <w:t>Williams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623ACD">
        <w:rPr>
          <w:b/>
          <w:szCs w:val="22"/>
        </w:rPr>
        <w:t>Total--20</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623ACD">
        <w:rPr>
          <w:b/>
          <w:szCs w:val="22"/>
        </w:rPr>
        <w:t>NAYS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Alexander</w:t>
      </w:r>
      <w:r w:rsidRPr="00623ACD">
        <w:rPr>
          <w:szCs w:val="22"/>
        </w:rPr>
        <w:tab/>
        <w:t>Bennett</w:t>
      </w:r>
      <w:r w:rsidRPr="00623ACD">
        <w:rPr>
          <w:szCs w:val="22"/>
        </w:rPr>
        <w:tab/>
        <w:t>Campbell</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Campsen</w:t>
      </w:r>
      <w:r w:rsidRPr="00623ACD">
        <w:rPr>
          <w:szCs w:val="22"/>
        </w:rPr>
        <w:tab/>
        <w:t>Climer</w:t>
      </w:r>
      <w:r w:rsidRPr="00623ACD">
        <w:rPr>
          <w:szCs w:val="22"/>
        </w:rPr>
        <w:tab/>
        <w:t>Corbin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Davis</w:t>
      </w:r>
      <w:r w:rsidRPr="00623ACD">
        <w:rPr>
          <w:szCs w:val="22"/>
        </w:rPr>
        <w:tab/>
        <w:t>Gambrell</w:t>
      </w:r>
      <w:r w:rsidRPr="00623ACD">
        <w:rPr>
          <w:szCs w:val="22"/>
        </w:rPr>
        <w:tab/>
        <w:t>Goldfinch</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Gregory</w:t>
      </w:r>
      <w:r w:rsidRPr="00623ACD">
        <w:rPr>
          <w:szCs w:val="22"/>
        </w:rPr>
        <w:tab/>
        <w:t>Grooms</w:t>
      </w:r>
      <w:r w:rsidRPr="00623ACD">
        <w:rPr>
          <w:szCs w:val="22"/>
        </w:rPr>
        <w:tab/>
        <w:t>Hembree</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Martin</w:t>
      </w:r>
      <w:r w:rsidRPr="00623ACD">
        <w:rPr>
          <w:szCs w:val="22"/>
        </w:rPr>
        <w:tab/>
        <w:t>Massey</w:t>
      </w:r>
      <w:r w:rsidRPr="00623ACD">
        <w:rPr>
          <w:szCs w:val="22"/>
        </w:rPr>
        <w:tab/>
        <w:t>Rice</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Shealy</w:t>
      </w:r>
      <w:r w:rsidRPr="00623ACD">
        <w:rPr>
          <w:szCs w:val="22"/>
        </w:rPr>
        <w:tab/>
        <w:t>Talley</w:t>
      </w:r>
      <w:r w:rsidRPr="00623ACD">
        <w:rPr>
          <w:szCs w:val="22"/>
        </w:rPr>
        <w:tab/>
        <w:t>Timmons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Turner</w:t>
      </w:r>
      <w:r w:rsidRPr="00623ACD">
        <w:rPr>
          <w:szCs w:val="22"/>
        </w:rPr>
        <w:tab/>
        <w:t>Verdin</w:t>
      </w:r>
      <w:r w:rsidRPr="00623ACD">
        <w:rPr>
          <w:szCs w:val="22"/>
        </w:rPr>
        <w:tab/>
        <w:t>Young</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623ACD">
        <w:rPr>
          <w:b/>
          <w:szCs w:val="22"/>
        </w:rPr>
        <w:t>Total--21</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 xml:space="preserve">Having failed to receive the necessary votes, the Senate refused to adopt the amendment. </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question then was second reading of the Bill.</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Senator KIMPSON spoke on the Bill.</w:t>
      </w:r>
    </w:p>
    <w:p w:rsidR="00623ACD" w:rsidRPr="00623ACD" w:rsidRDefault="00623ACD" w:rsidP="00623ACD">
      <w:pPr>
        <w:pStyle w:val="Header"/>
        <w:tabs>
          <w:tab w:val="clear" w:pos="8640"/>
          <w:tab w:val="left" w:pos="4320"/>
        </w:tabs>
        <w:rPr>
          <w:szCs w:val="22"/>
        </w:rPr>
      </w:pPr>
      <w:r w:rsidRPr="00623ACD">
        <w:rPr>
          <w:szCs w:val="22"/>
        </w:rPr>
        <w:tab/>
        <w:t xml:space="preserve">Senator DAVIS spoke on the Bill. </w:t>
      </w:r>
    </w:p>
    <w:p w:rsidR="00623ACD" w:rsidRPr="00623ACD" w:rsidRDefault="00623ACD" w:rsidP="00623ACD">
      <w:pPr>
        <w:pStyle w:val="Header"/>
        <w:tabs>
          <w:tab w:val="clear" w:pos="8640"/>
          <w:tab w:val="left" w:pos="4320"/>
        </w:tabs>
        <w:rPr>
          <w:szCs w:val="22"/>
        </w:rPr>
      </w:pPr>
      <w:r w:rsidRPr="00623ACD">
        <w:rPr>
          <w:szCs w:val="22"/>
        </w:rPr>
        <w:tab/>
        <w:t>Senator JOHNSON spoke on the Bill.</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szCs w:val="22"/>
        </w:rPr>
        <w:tab/>
        <w:t>The "ayes" and "nays" were demanded and taken, resulting as follows:</w:t>
      </w:r>
    </w:p>
    <w:p w:rsidR="00623ACD" w:rsidRPr="00623ACD" w:rsidRDefault="00623ACD" w:rsidP="00623ACD">
      <w:pPr>
        <w:pStyle w:val="Header"/>
        <w:tabs>
          <w:tab w:val="clear" w:pos="8640"/>
          <w:tab w:val="left" w:pos="4320"/>
        </w:tabs>
        <w:jc w:val="center"/>
        <w:rPr>
          <w:b/>
          <w:szCs w:val="22"/>
        </w:rPr>
      </w:pPr>
      <w:r w:rsidRPr="00623ACD">
        <w:rPr>
          <w:b/>
          <w:szCs w:val="22"/>
        </w:rPr>
        <w:t>Ayes 41; Nays 0</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623ACD">
        <w:rPr>
          <w:b/>
          <w:szCs w:val="22"/>
        </w:rPr>
        <w:t>AYES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Alexander</w:t>
      </w:r>
      <w:r w:rsidRPr="00623ACD">
        <w:rPr>
          <w:szCs w:val="22"/>
        </w:rPr>
        <w:tab/>
        <w:t>Allen</w:t>
      </w:r>
      <w:r w:rsidRPr="00623ACD">
        <w:rPr>
          <w:szCs w:val="22"/>
        </w:rPr>
        <w:tab/>
        <w:t>Bennett</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Campbell</w:t>
      </w:r>
      <w:r w:rsidRPr="00623ACD">
        <w:rPr>
          <w:szCs w:val="22"/>
        </w:rPr>
        <w:tab/>
        <w:t>Campsen</w:t>
      </w:r>
      <w:r w:rsidRPr="00623ACD">
        <w:rPr>
          <w:szCs w:val="22"/>
        </w:rPr>
        <w:tab/>
        <w:t>Climer</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Corbin</w:t>
      </w:r>
      <w:r w:rsidRPr="00623ACD">
        <w:rPr>
          <w:szCs w:val="22"/>
        </w:rPr>
        <w:tab/>
        <w:t>Cromer</w:t>
      </w:r>
      <w:r w:rsidRPr="00623ACD">
        <w:rPr>
          <w:szCs w:val="22"/>
        </w:rPr>
        <w:tab/>
        <w:t>Davis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Fanning</w:t>
      </w:r>
      <w:r w:rsidRPr="00623ACD">
        <w:rPr>
          <w:szCs w:val="22"/>
        </w:rPr>
        <w:tab/>
        <w:t>Gambrell</w:t>
      </w:r>
      <w:r w:rsidRPr="00623ACD">
        <w:rPr>
          <w:szCs w:val="22"/>
        </w:rPr>
        <w:tab/>
        <w:t>Goldfinch</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Gregory</w:t>
      </w:r>
      <w:r w:rsidRPr="00623ACD">
        <w:rPr>
          <w:szCs w:val="22"/>
        </w:rPr>
        <w:tab/>
        <w:t>Grooms</w:t>
      </w:r>
      <w:r w:rsidRPr="00623ACD">
        <w:rPr>
          <w:szCs w:val="22"/>
        </w:rPr>
        <w:tab/>
        <w:t>Hembree</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Hutto</w:t>
      </w:r>
      <w:r w:rsidRPr="00623ACD">
        <w:rPr>
          <w:szCs w:val="22"/>
        </w:rPr>
        <w:tab/>
        <w:t>Johnson</w:t>
      </w:r>
      <w:r w:rsidRPr="00623ACD">
        <w:rPr>
          <w:szCs w:val="22"/>
        </w:rPr>
        <w:tab/>
        <w:t>Kimpson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Leatherman</w:t>
      </w:r>
      <w:r w:rsidRPr="00623ACD">
        <w:rPr>
          <w:szCs w:val="22"/>
        </w:rPr>
        <w:tab/>
        <w:t>Malloy</w:t>
      </w:r>
      <w:r w:rsidRPr="00623ACD">
        <w:rPr>
          <w:szCs w:val="22"/>
        </w:rPr>
        <w:tab/>
        <w:t>Martin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Massey</w:t>
      </w:r>
      <w:r w:rsidRPr="00623ACD">
        <w:rPr>
          <w:szCs w:val="22"/>
        </w:rPr>
        <w:tab/>
      </w:r>
      <w:r w:rsidRPr="00623ACD">
        <w:rPr>
          <w:i/>
          <w:szCs w:val="22"/>
        </w:rPr>
        <w:t>Matthews, John</w:t>
      </w:r>
      <w:r w:rsidRPr="00623ACD">
        <w:rPr>
          <w:i/>
          <w:szCs w:val="22"/>
        </w:rPr>
        <w:tab/>
      </w:r>
      <w:r w:rsidRPr="00623ACD">
        <w:rPr>
          <w:szCs w:val="22"/>
        </w:rPr>
        <w:t>McElveen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McLeod</w:t>
      </w:r>
      <w:r w:rsidRPr="00623ACD">
        <w:rPr>
          <w:szCs w:val="22"/>
        </w:rPr>
        <w:tab/>
        <w:t>Nicholson</w:t>
      </w:r>
      <w:r w:rsidRPr="00623ACD">
        <w:rPr>
          <w:szCs w:val="22"/>
        </w:rPr>
        <w:tab/>
        <w:t>Peeler</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Rankin</w:t>
      </w:r>
      <w:r w:rsidRPr="00623ACD">
        <w:rPr>
          <w:szCs w:val="22"/>
        </w:rPr>
        <w:tab/>
        <w:t>Reese</w:t>
      </w:r>
      <w:r w:rsidRPr="00623ACD">
        <w:rPr>
          <w:szCs w:val="22"/>
        </w:rPr>
        <w:tab/>
        <w:t>Rice</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Scott</w:t>
      </w:r>
      <w:r w:rsidRPr="00623ACD">
        <w:rPr>
          <w:szCs w:val="22"/>
        </w:rPr>
        <w:tab/>
        <w:t>Senn</w:t>
      </w:r>
      <w:r w:rsidRPr="00623ACD">
        <w:rPr>
          <w:szCs w:val="22"/>
        </w:rPr>
        <w:tab/>
        <w:t>Setzler</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Shealy</w:t>
      </w:r>
      <w:r w:rsidRPr="00623ACD">
        <w:rPr>
          <w:szCs w:val="22"/>
        </w:rPr>
        <w:tab/>
        <w:t>Sheheen</w:t>
      </w:r>
      <w:r w:rsidRPr="00623ACD">
        <w:rPr>
          <w:szCs w:val="22"/>
        </w:rPr>
        <w:tab/>
        <w:t>Talley</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Timmons</w:t>
      </w:r>
      <w:r w:rsidRPr="00623ACD">
        <w:rPr>
          <w:szCs w:val="22"/>
        </w:rPr>
        <w:tab/>
        <w:t>Turner</w:t>
      </w:r>
      <w:r w:rsidRPr="00623ACD">
        <w:rPr>
          <w:szCs w:val="22"/>
        </w:rPr>
        <w:tab/>
        <w:t>Verdin</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23ACD">
        <w:rPr>
          <w:szCs w:val="22"/>
        </w:rPr>
        <w:t>Williams</w:t>
      </w:r>
      <w:r w:rsidRPr="00623ACD">
        <w:rPr>
          <w:szCs w:val="22"/>
        </w:rPr>
        <w:tab/>
        <w:t>Young</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623ACD">
        <w:rPr>
          <w:b/>
          <w:szCs w:val="22"/>
        </w:rPr>
        <w:t>Total--41</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623ACD">
        <w:rPr>
          <w:b/>
          <w:szCs w:val="22"/>
        </w:rPr>
        <w:t>NAYS</w:t>
      </w: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623ACD" w:rsidRPr="00623ACD" w:rsidRDefault="00623ACD" w:rsidP="00623A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623ACD">
        <w:rPr>
          <w:b/>
          <w:szCs w:val="22"/>
        </w:rPr>
        <w:t>Total--0</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tabs>
          <w:tab w:val="clear" w:pos="8640"/>
          <w:tab w:val="left" w:pos="4320"/>
        </w:tabs>
        <w:rPr>
          <w:szCs w:val="22"/>
        </w:rPr>
      </w:pPr>
      <w:r w:rsidRPr="00623ACD">
        <w:rPr>
          <w:b/>
          <w:szCs w:val="22"/>
        </w:rPr>
        <w:tab/>
      </w:r>
      <w:r w:rsidRPr="00623ACD">
        <w:rPr>
          <w:szCs w:val="22"/>
        </w:rPr>
        <w:t>There being no further amendments, the Bill was read the second time, passed and ordered to a third reading.</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keepNext/>
        <w:keepLines/>
        <w:tabs>
          <w:tab w:val="clear" w:pos="8640"/>
          <w:tab w:val="left" w:pos="4320"/>
        </w:tabs>
        <w:jc w:val="center"/>
        <w:rPr>
          <w:b/>
          <w:color w:val="auto"/>
          <w:szCs w:val="22"/>
        </w:rPr>
      </w:pPr>
      <w:r w:rsidRPr="00623ACD">
        <w:rPr>
          <w:b/>
          <w:color w:val="auto"/>
          <w:szCs w:val="22"/>
        </w:rPr>
        <w:t>Statement By Senator COURSON</w:t>
      </w:r>
    </w:p>
    <w:p w:rsidR="00623ACD" w:rsidRPr="00623ACD" w:rsidRDefault="00623ACD" w:rsidP="00623ACD">
      <w:pPr>
        <w:pStyle w:val="Header"/>
        <w:keepNext/>
        <w:keepLines/>
        <w:tabs>
          <w:tab w:val="clear" w:pos="8640"/>
          <w:tab w:val="left" w:pos="4320"/>
        </w:tabs>
        <w:rPr>
          <w:color w:val="auto"/>
          <w:szCs w:val="22"/>
        </w:rPr>
      </w:pPr>
      <w:r w:rsidRPr="00623ACD">
        <w:rPr>
          <w:color w:val="auto"/>
          <w:szCs w:val="22"/>
        </w:rPr>
        <w:tab/>
        <w:t xml:space="preserve">I had a dental appointment for an emergency procedure at 4:30 P.M. I  requested and received leave but would have voted for second reading of S. 394 if I had been present. </w:t>
      </w:r>
    </w:p>
    <w:p w:rsidR="00623ACD" w:rsidRPr="00623ACD" w:rsidRDefault="00623ACD" w:rsidP="00623ACD">
      <w:pPr>
        <w:pStyle w:val="Header"/>
        <w:tabs>
          <w:tab w:val="clear" w:pos="8640"/>
          <w:tab w:val="left" w:pos="4320"/>
        </w:tabs>
        <w:jc w:val="center"/>
        <w:rPr>
          <w:b/>
          <w:szCs w:val="22"/>
        </w:rPr>
      </w:pPr>
    </w:p>
    <w:p w:rsidR="00623ACD" w:rsidRPr="00623ACD" w:rsidRDefault="00623ACD" w:rsidP="00623ACD">
      <w:pPr>
        <w:pStyle w:val="Header"/>
        <w:tabs>
          <w:tab w:val="clear" w:pos="8640"/>
          <w:tab w:val="left" w:pos="4320"/>
        </w:tabs>
        <w:jc w:val="center"/>
        <w:rPr>
          <w:b/>
          <w:szCs w:val="22"/>
        </w:rPr>
      </w:pPr>
      <w:r w:rsidRPr="00623ACD">
        <w:rPr>
          <w:b/>
          <w:szCs w:val="22"/>
        </w:rPr>
        <w:t>Statement by Senator JACKSON</w:t>
      </w:r>
    </w:p>
    <w:p w:rsidR="00623ACD" w:rsidRPr="00623ACD" w:rsidRDefault="00623ACD" w:rsidP="00623ACD">
      <w:pPr>
        <w:pStyle w:val="Header"/>
        <w:tabs>
          <w:tab w:val="clear" w:pos="8640"/>
          <w:tab w:val="left" w:pos="4320"/>
        </w:tabs>
        <w:rPr>
          <w:szCs w:val="22"/>
        </w:rPr>
      </w:pPr>
      <w:r w:rsidRPr="00623ACD">
        <w:rPr>
          <w:b/>
          <w:szCs w:val="22"/>
        </w:rPr>
        <w:tab/>
      </w:r>
      <w:r w:rsidRPr="00623ACD">
        <w:rPr>
          <w:szCs w:val="22"/>
        </w:rPr>
        <w:t>I had requested and received leave but had I been present, I would have voted for second reading of S. 394.</w:t>
      </w:r>
    </w:p>
    <w:p w:rsidR="00623ACD" w:rsidRPr="00623ACD" w:rsidRDefault="00623ACD" w:rsidP="00623ACD">
      <w:pPr>
        <w:pStyle w:val="Header"/>
        <w:tabs>
          <w:tab w:val="clear" w:pos="8640"/>
          <w:tab w:val="left" w:pos="4320"/>
        </w:tabs>
        <w:jc w:val="center"/>
        <w:rPr>
          <w:b/>
          <w:szCs w:val="22"/>
        </w:rPr>
      </w:pPr>
    </w:p>
    <w:p w:rsidR="00623ACD" w:rsidRPr="00623ACD" w:rsidRDefault="00623ACD" w:rsidP="00623ACD">
      <w:pPr>
        <w:ind w:firstLine="216"/>
        <w:jc w:val="center"/>
        <w:rPr>
          <w:b/>
          <w:szCs w:val="22"/>
        </w:rPr>
      </w:pPr>
      <w:r w:rsidRPr="00623ACD">
        <w:rPr>
          <w:b/>
          <w:szCs w:val="22"/>
        </w:rPr>
        <w:t>LOCAL APPOINTMENT</w:t>
      </w:r>
    </w:p>
    <w:p w:rsidR="00623ACD" w:rsidRPr="00623ACD" w:rsidRDefault="00623ACD" w:rsidP="00623ACD">
      <w:pPr>
        <w:ind w:firstLine="216"/>
        <w:jc w:val="center"/>
        <w:rPr>
          <w:b/>
          <w:szCs w:val="22"/>
        </w:rPr>
      </w:pPr>
      <w:r w:rsidRPr="00623ACD">
        <w:rPr>
          <w:b/>
          <w:szCs w:val="22"/>
        </w:rPr>
        <w:t>Confirmation</w:t>
      </w:r>
    </w:p>
    <w:p w:rsidR="00623ACD" w:rsidRPr="00623ACD" w:rsidRDefault="00623ACD" w:rsidP="00623ACD">
      <w:pPr>
        <w:ind w:firstLine="216"/>
        <w:rPr>
          <w:szCs w:val="22"/>
        </w:rPr>
      </w:pPr>
      <w:r w:rsidRPr="00623ACD">
        <w:rPr>
          <w:szCs w:val="22"/>
        </w:rPr>
        <w:t>Having received a favorable report from the Senate, the following appointment was confirmed in open session:</w:t>
      </w:r>
    </w:p>
    <w:p w:rsidR="00623ACD" w:rsidRPr="00623ACD" w:rsidRDefault="00623ACD" w:rsidP="00623ACD">
      <w:pPr>
        <w:ind w:firstLine="216"/>
        <w:rPr>
          <w:szCs w:val="22"/>
        </w:rPr>
      </w:pPr>
    </w:p>
    <w:p w:rsidR="00623ACD" w:rsidRPr="00623ACD" w:rsidRDefault="00623ACD" w:rsidP="00623ACD">
      <w:pPr>
        <w:keepNext/>
        <w:ind w:firstLine="216"/>
        <w:rPr>
          <w:szCs w:val="22"/>
          <w:u w:val="single"/>
        </w:rPr>
      </w:pPr>
      <w:r w:rsidRPr="00623ACD">
        <w:rPr>
          <w:szCs w:val="22"/>
          <w:u w:val="single"/>
        </w:rPr>
        <w:t>Reappointment, York County Natural Gas Authority, with the term to commence March 1, 2016, and to expire March 1, 2019</w:t>
      </w:r>
    </w:p>
    <w:p w:rsidR="00623ACD" w:rsidRPr="00623ACD" w:rsidRDefault="00623ACD" w:rsidP="00623ACD">
      <w:pPr>
        <w:keepNext/>
        <w:ind w:firstLine="216"/>
        <w:rPr>
          <w:szCs w:val="22"/>
          <w:u w:val="single"/>
        </w:rPr>
      </w:pPr>
      <w:r w:rsidRPr="00623ACD">
        <w:rPr>
          <w:szCs w:val="22"/>
          <w:u w:val="single"/>
        </w:rPr>
        <w:t>York County Council:</w:t>
      </w:r>
    </w:p>
    <w:p w:rsidR="00623ACD" w:rsidRPr="00623ACD" w:rsidRDefault="00623ACD" w:rsidP="00623ACD">
      <w:pPr>
        <w:ind w:firstLine="216"/>
        <w:rPr>
          <w:szCs w:val="22"/>
        </w:rPr>
      </w:pPr>
      <w:r w:rsidRPr="00623ACD">
        <w:rPr>
          <w:szCs w:val="22"/>
        </w:rPr>
        <w:t>William J. Hagner, 1901 Voyager Road, York, SC 29745</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keepNext/>
        <w:keepLines/>
        <w:tabs>
          <w:tab w:val="clear" w:pos="8640"/>
          <w:tab w:val="left" w:pos="4320"/>
        </w:tabs>
        <w:jc w:val="center"/>
        <w:rPr>
          <w:b/>
          <w:szCs w:val="22"/>
        </w:rPr>
      </w:pPr>
      <w:r w:rsidRPr="00623ACD">
        <w:rPr>
          <w:b/>
          <w:szCs w:val="22"/>
        </w:rPr>
        <w:t>Motion Adopted</w:t>
      </w:r>
    </w:p>
    <w:p w:rsidR="00623ACD" w:rsidRPr="00623ACD" w:rsidRDefault="00623ACD" w:rsidP="00623ACD">
      <w:pPr>
        <w:pStyle w:val="Header"/>
        <w:keepNext/>
        <w:keepLines/>
        <w:tabs>
          <w:tab w:val="clear" w:pos="8640"/>
          <w:tab w:val="left" w:pos="4320"/>
        </w:tabs>
        <w:rPr>
          <w:szCs w:val="22"/>
        </w:rPr>
      </w:pPr>
      <w:r w:rsidRPr="00623ACD">
        <w:rPr>
          <w:szCs w:val="22"/>
        </w:rPr>
        <w:tab/>
        <w:t xml:space="preserve">On motion of Senator LEATHERMAN, the Senate agreed to stand adjourned. </w:t>
      </w:r>
    </w:p>
    <w:p w:rsidR="00623ACD" w:rsidRPr="00623ACD" w:rsidRDefault="00623ACD" w:rsidP="00623ACD">
      <w:pPr>
        <w:pStyle w:val="Header"/>
        <w:keepNext/>
        <w:keepLines/>
        <w:tabs>
          <w:tab w:val="clear" w:pos="8640"/>
          <w:tab w:val="left" w:pos="4320"/>
        </w:tabs>
        <w:rPr>
          <w:szCs w:val="22"/>
        </w:rPr>
      </w:pP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623ACD">
        <w:rPr>
          <w:b/>
          <w:szCs w:val="22"/>
        </w:rPr>
        <w:t>MOTION ADOPTED</w:t>
      </w:r>
    </w:p>
    <w:p w:rsidR="00623ACD" w:rsidRPr="00623ACD" w:rsidRDefault="00623ACD" w:rsidP="00623AC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623ACD">
        <w:rPr>
          <w:szCs w:val="22"/>
        </w:rPr>
        <w:tab/>
      </w:r>
      <w:r w:rsidRPr="00623ACD">
        <w:rPr>
          <w:szCs w:val="22"/>
        </w:rPr>
        <w:tab/>
        <w:t xml:space="preserve">On motion of Senator MALLOY, with unanimous consent, the Senate stood adjourned out of respect to the memory of the Honorable Joe Neal of Columbia, S.C. Representative Neal graduated from Benedict College in 1972 and became a member of the House of Representatives in 1992.  He was the pastor of </w:t>
      </w:r>
      <w:r w:rsidRPr="00623ACD">
        <w:rPr>
          <w:szCs w:val="22"/>
          <w:lang w:val="en"/>
        </w:rPr>
        <w:t>Calvary Baptist Church in Chester, S.C.</w:t>
      </w:r>
      <w:r w:rsidRPr="00623ACD">
        <w:rPr>
          <w:szCs w:val="22"/>
        </w:rPr>
        <w:t xml:space="preserve"> and was considered a champion of many causes including civil rights, the environment and the rural population of S.C. Representative Neal was a dedicated public servant who will be dearly missed. </w:t>
      </w:r>
    </w:p>
    <w:p w:rsidR="00623ACD" w:rsidRPr="00623ACD" w:rsidRDefault="00623ACD" w:rsidP="00623ACD">
      <w:pPr>
        <w:pStyle w:val="Header"/>
        <w:tabs>
          <w:tab w:val="clear" w:pos="8640"/>
          <w:tab w:val="left" w:pos="4320"/>
        </w:tabs>
        <w:rPr>
          <w:szCs w:val="22"/>
        </w:rPr>
      </w:pPr>
    </w:p>
    <w:p w:rsidR="00623ACD" w:rsidRPr="00623ACD" w:rsidRDefault="00623ACD" w:rsidP="00623ACD">
      <w:pPr>
        <w:pStyle w:val="Header"/>
        <w:keepLines/>
        <w:tabs>
          <w:tab w:val="clear" w:pos="8640"/>
          <w:tab w:val="left" w:pos="4320"/>
        </w:tabs>
        <w:jc w:val="center"/>
        <w:rPr>
          <w:szCs w:val="22"/>
        </w:rPr>
      </w:pPr>
      <w:r w:rsidRPr="00623ACD">
        <w:rPr>
          <w:b/>
          <w:szCs w:val="22"/>
        </w:rPr>
        <w:t>ADJOURNMENT</w:t>
      </w:r>
    </w:p>
    <w:p w:rsidR="00623ACD" w:rsidRPr="00623ACD" w:rsidRDefault="00623ACD" w:rsidP="00623ACD">
      <w:pPr>
        <w:pStyle w:val="Header"/>
        <w:keepLines/>
        <w:tabs>
          <w:tab w:val="clear" w:pos="8640"/>
          <w:tab w:val="left" w:pos="4320"/>
        </w:tabs>
        <w:rPr>
          <w:szCs w:val="22"/>
        </w:rPr>
      </w:pPr>
      <w:r w:rsidRPr="00623ACD">
        <w:rPr>
          <w:szCs w:val="22"/>
        </w:rPr>
        <w:tab/>
        <w:t>At 4:42 P.M., on motion of Senator LEATHERMAN, the Senate adjourned to meet tomorrow at 11:00 A.M.</w:t>
      </w:r>
    </w:p>
    <w:p w:rsidR="00623ACD" w:rsidRPr="00623ACD" w:rsidRDefault="00623ACD" w:rsidP="00623ACD">
      <w:pPr>
        <w:pStyle w:val="Header"/>
        <w:keepLines/>
        <w:tabs>
          <w:tab w:val="clear" w:pos="8640"/>
          <w:tab w:val="left" w:pos="4320"/>
        </w:tabs>
        <w:rPr>
          <w:szCs w:val="22"/>
        </w:rPr>
      </w:pPr>
    </w:p>
    <w:p w:rsidR="00623ACD" w:rsidRPr="00623ACD" w:rsidRDefault="00623ACD" w:rsidP="00623ACD">
      <w:pPr>
        <w:pStyle w:val="Header"/>
        <w:keepLines/>
        <w:tabs>
          <w:tab w:val="clear" w:pos="8640"/>
          <w:tab w:val="left" w:pos="4320"/>
        </w:tabs>
        <w:jc w:val="center"/>
        <w:rPr>
          <w:szCs w:val="22"/>
        </w:rPr>
      </w:pPr>
      <w:r w:rsidRPr="00623ACD">
        <w:rPr>
          <w:szCs w:val="22"/>
        </w:rPr>
        <w:t>* * *</w:t>
      </w:r>
    </w:p>
    <w:sectPr w:rsidR="00623ACD" w:rsidRPr="00623ACD" w:rsidSect="00590987">
      <w:headerReference w:type="default" r:id="rId7"/>
      <w:footerReference w:type="default" r:id="rId8"/>
      <w:footerReference w:type="first" r:id="rId9"/>
      <w:type w:val="continuous"/>
      <w:pgSz w:w="12240" w:h="15840"/>
      <w:pgMar w:top="1008" w:right="4666" w:bottom="3499" w:left="1238" w:header="1008" w:footer="3499" w:gutter="0"/>
      <w:pgNumType w:start="11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7CE" w:rsidRDefault="005237CE">
      <w:r>
        <w:separator/>
      </w:r>
    </w:p>
  </w:endnote>
  <w:endnote w:type="continuationSeparator" w:id="0">
    <w:p w:rsidR="005237CE" w:rsidRDefault="0052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CE" w:rsidRDefault="005237CE" w:rsidP="00E90EB4">
    <w:pPr>
      <w:pStyle w:val="Footer"/>
      <w:spacing w:before="120"/>
      <w:jc w:val="center"/>
    </w:pPr>
    <w:r>
      <w:fldChar w:fldCharType="begin"/>
    </w:r>
    <w:r>
      <w:instrText xml:space="preserve"> PAGE   \* MERGEFORMAT </w:instrText>
    </w:r>
    <w:r>
      <w:fldChar w:fldCharType="separate"/>
    </w:r>
    <w:r w:rsidR="00856B4B">
      <w:rPr>
        <w:noProof/>
      </w:rPr>
      <w:t>1204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CE" w:rsidRDefault="005237CE" w:rsidP="00E90EB4">
    <w:pPr>
      <w:pStyle w:val="Footer"/>
      <w:spacing w:before="120"/>
      <w:jc w:val="center"/>
    </w:pPr>
    <w:r>
      <w:fldChar w:fldCharType="begin"/>
    </w:r>
    <w:r>
      <w:instrText xml:space="preserve"> PAGE   \* MERGEFORMAT </w:instrText>
    </w:r>
    <w:r>
      <w:fldChar w:fldCharType="separate"/>
    </w:r>
    <w:r w:rsidR="003A47E2">
      <w:rPr>
        <w:noProof/>
      </w:rPr>
      <w:t>1184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7CE" w:rsidRDefault="005237CE">
      <w:r>
        <w:separator/>
      </w:r>
    </w:p>
  </w:footnote>
  <w:footnote w:type="continuationSeparator" w:id="0">
    <w:p w:rsidR="005237CE" w:rsidRDefault="00523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CE" w:rsidRPr="00623ACD" w:rsidRDefault="005237CE" w:rsidP="00623ACD">
    <w:pPr>
      <w:pStyle w:val="Header"/>
      <w:jc w:val="center"/>
      <w:rPr>
        <w:b/>
      </w:rPr>
    </w:pPr>
    <w:r w:rsidRPr="00623ACD">
      <w:rPr>
        <w:b/>
      </w:rPr>
      <w:t>WEDNESDAY, MARCH 1, 2017</w:t>
    </w:r>
  </w:p>
  <w:p w:rsidR="005237CE" w:rsidRPr="00BB21DE" w:rsidRDefault="005237CE">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D"/>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A47E2"/>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94CEC"/>
    <w:rsid w:val="004A2E06"/>
    <w:rsid w:val="004D0F10"/>
    <w:rsid w:val="004D2BA6"/>
    <w:rsid w:val="004D4DAE"/>
    <w:rsid w:val="004D50AD"/>
    <w:rsid w:val="004E545F"/>
    <w:rsid w:val="004F50DD"/>
    <w:rsid w:val="00500D37"/>
    <w:rsid w:val="0051245F"/>
    <w:rsid w:val="005237CE"/>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0987"/>
    <w:rsid w:val="005A17A5"/>
    <w:rsid w:val="005B0124"/>
    <w:rsid w:val="005B2A00"/>
    <w:rsid w:val="005C714B"/>
    <w:rsid w:val="005D031D"/>
    <w:rsid w:val="005E16E7"/>
    <w:rsid w:val="005F14C9"/>
    <w:rsid w:val="00613CF9"/>
    <w:rsid w:val="00620D4F"/>
    <w:rsid w:val="00623ACD"/>
    <w:rsid w:val="0062542A"/>
    <w:rsid w:val="00627DD3"/>
    <w:rsid w:val="00632FCC"/>
    <w:rsid w:val="00633FC1"/>
    <w:rsid w:val="006346BC"/>
    <w:rsid w:val="00646049"/>
    <w:rsid w:val="00663221"/>
    <w:rsid w:val="00671010"/>
    <w:rsid w:val="00672CAD"/>
    <w:rsid w:val="0067337A"/>
    <w:rsid w:val="00676592"/>
    <w:rsid w:val="0068307A"/>
    <w:rsid w:val="00684948"/>
    <w:rsid w:val="00684F35"/>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56B4B"/>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32F9F"/>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50E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1B5"/>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7CFF11B-57CF-4051-BE5A-415B1CC2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ACD"/>
    <w:rPr>
      <w:b/>
      <w:color w:val="000000"/>
      <w:sz w:val="22"/>
    </w:rPr>
  </w:style>
  <w:style w:type="character" w:customStyle="1" w:styleId="Heading2Char">
    <w:name w:val="Heading 2 Char"/>
    <w:basedOn w:val="DefaultParagraphFont"/>
    <w:link w:val="Heading2"/>
    <w:rsid w:val="00623ACD"/>
    <w:rPr>
      <w:color w:val="000000"/>
      <w:sz w:val="22"/>
      <w:u w:val="single"/>
    </w:rPr>
  </w:style>
  <w:style w:type="character" w:customStyle="1" w:styleId="Heading3Char">
    <w:name w:val="Heading 3 Char"/>
    <w:basedOn w:val="DefaultParagraphFont"/>
    <w:link w:val="Heading3"/>
    <w:rsid w:val="00623ACD"/>
    <w:rPr>
      <w:b/>
      <w:color w:val="000000"/>
      <w:sz w:val="22"/>
    </w:rPr>
  </w:style>
  <w:style w:type="character" w:customStyle="1" w:styleId="Heading4Char">
    <w:name w:val="Heading 4 Char"/>
    <w:basedOn w:val="DefaultParagraphFont"/>
    <w:link w:val="Heading4"/>
    <w:rsid w:val="00623ACD"/>
    <w:rPr>
      <w:b/>
      <w:color w:val="000000"/>
      <w:sz w:val="32"/>
    </w:rPr>
  </w:style>
  <w:style w:type="character" w:customStyle="1" w:styleId="Heading5Char">
    <w:name w:val="Heading 5 Char"/>
    <w:basedOn w:val="DefaultParagraphFont"/>
    <w:link w:val="Heading5"/>
    <w:rsid w:val="00623ACD"/>
    <w:rPr>
      <w:b/>
      <w:color w:val="000000"/>
      <w:sz w:val="21"/>
    </w:rPr>
  </w:style>
  <w:style w:type="character" w:customStyle="1" w:styleId="Heading6Char">
    <w:name w:val="Heading 6 Char"/>
    <w:basedOn w:val="DefaultParagraphFont"/>
    <w:link w:val="Heading6"/>
    <w:rsid w:val="00623ACD"/>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623ACD"/>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623ACD"/>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4C41-3BF0-4113-8C14-32499734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193</TotalTime>
  <Pages>2</Pages>
  <Words>10934</Words>
  <Characters>59322</Characters>
  <Application>Microsoft Office Word</Application>
  <DocSecurity>0</DocSecurity>
  <Lines>1604</Lines>
  <Paragraphs>609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3/1/2017 - South Carolina Legislature Online</dc:title>
  <dc:creator>MicheleNeal</dc:creator>
  <cp:lastModifiedBy>Stephanie Doherty</cp:lastModifiedBy>
  <cp:revision>7</cp:revision>
  <cp:lastPrinted>2001-08-15T14:41:00Z</cp:lastPrinted>
  <dcterms:created xsi:type="dcterms:W3CDTF">2017-05-17T16:21:00Z</dcterms:created>
  <dcterms:modified xsi:type="dcterms:W3CDTF">2018-01-12T13:50:00Z</dcterms:modified>
</cp:coreProperties>
</file>