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0CB" w:rsidRPr="00A870CB" w:rsidRDefault="00A870CB" w:rsidP="00A870CB">
      <w:pPr>
        <w:jc w:val="center"/>
        <w:rPr>
          <w:b/>
          <w:color w:val="auto"/>
        </w:rPr>
      </w:pPr>
      <w:bookmarkStart w:id="0" w:name="_GoBack"/>
      <w:bookmarkEnd w:id="0"/>
      <w:r w:rsidRPr="00A870CB">
        <w:rPr>
          <w:b/>
          <w:color w:val="auto"/>
        </w:rPr>
        <w:t>Friday, March 3, 2017</w:t>
      </w:r>
    </w:p>
    <w:p w:rsidR="00A870CB" w:rsidRPr="00A870CB" w:rsidRDefault="00A870CB" w:rsidP="00A870CB">
      <w:pPr>
        <w:jc w:val="center"/>
        <w:rPr>
          <w:color w:val="auto"/>
          <w:sz w:val="20"/>
        </w:rPr>
      </w:pPr>
      <w:r w:rsidRPr="00A870CB">
        <w:rPr>
          <w:b/>
          <w:color w:val="auto"/>
        </w:rPr>
        <w:t>(Local Session)</w:t>
      </w:r>
    </w:p>
    <w:p w:rsidR="00A870CB" w:rsidRPr="00A870CB" w:rsidRDefault="00A870CB" w:rsidP="00A870CB">
      <w:pPr>
        <w:rPr>
          <w:strike/>
          <w:color w:val="auto"/>
        </w:rPr>
      </w:pPr>
      <w:r w:rsidRPr="00A870CB">
        <w:rPr>
          <w:strike/>
          <w:color w:val="auto"/>
        </w:rPr>
        <w:t>Indicates Matter Stricken</w:t>
      </w:r>
    </w:p>
    <w:p w:rsidR="00A870CB" w:rsidRPr="00A870CB" w:rsidRDefault="00A870CB" w:rsidP="00A870CB">
      <w:pPr>
        <w:rPr>
          <w:color w:val="auto"/>
          <w:u w:val="single"/>
        </w:rPr>
      </w:pPr>
      <w:r w:rsidRPr="00A870CB">
        <w:rPr>
          <w:color w:val="auto"/>
          <w:u w:val="single"/>
        </w:rPr>
        <w:t>Indicates New Matter</w:t>
      </w:r>
    </w:p>
    <w:p w:rsidR="00A870CB" w:rsidRPr="00A870CB" w:rsidRDefault="00A870CB" w:rsidP="00A870CB">
      <w:pPr>
        <w:rPr>
          <w:color w:val="auto"/>
          <w:sz w:val="20"/>
        </w:rPr>
      </w:pPr>
    </w:p>
    <w:p w:rsidR="00A870CB" w:rsidRPr="00A870CB" w:rsidRDefault="00A870CB" w:rsidP="00A870CB">
      <w:pPr>
        <w:rPr>
          <w:color w:val="auto"/>
        </w:rPr>
      </w:pPr>
      <w:r w:rsidRPr="00A870CB">
        <w:rPr>
          <w:color w:val="auto"/>
          <w:szCs w:val="22"/>
        </w:rPr>
        <w:tab/>
      </w:r>
      <w:r w:rsidRPr="00A870CB">
        <w:rPr>
          <w:color w:val="auto"/>
        </w:rPr>
        <w:t>The Senate assembled at 11:00 A.M., the hour to which it stood adjourned, and was called to order by the ACTING PRESIDENT, Senator SETZLER.</w:t>
      </w:r>
    </w:p>
    <w:p w:rsidR="00A870CB" w:rsidRPr="00A870CB" w:rsidRDefault="00A870CB" w:rsidP="00A870CB">
      <w:pPr>
        <w:rPr>
          <w:color w:val="auto"/>
        </w:rPr>
      </w:pPr>
    </w:p>
    <w:p w:rsidR="00A870CB" w:rsidRPr="00A870CB" w:rsidRDefault="00A870CB" w:rsidP="00A870CB">
      <w:pPr>
        <w:tabs>
          <w:tab w:val="right" w:pos="8640"/>
        </w:tabs>
        <w:jc w:val="center"/>
        <w:rPr>
          <w:b/>
          <w:bCs/>
          <w:color w:val="auto"/>
        </w:rPr>
      </w:pPr>
      <w:r w:rsidRPr="00A870CB">
        <w:rPr>
          <w:b/>
          <w:bCs/>
          <w:color w:val="auto"/>
        </w:rPr>
        <w:t>CO-SPONSORS ADDED</w:t>
      </w:r>
    </w:p>
    <w:p w:rsidR="00A870CB" w:rsidRPr="00A870CB" w:rsidRDefault="00A870CB" w:rsidP="00A870CB">
      <w:pPr>
        <w:tabs>
          <w:tab w:val="right" w:pos="8640"/>
        </w:tabs>
        <w:rPr>
          <w:bCs/>
          <w:color w:val="auto"/>
        </w:rPr>
      </w:pPr>
      <w:r w:rsidRPr="00A870CB">
        <w:rPr>
          <w:b/>
          <w:bCs/>
          <w:color w:val="auto"/>
          <w:szCs w:val="22"/>
        </w:rPr>
        <w:tab/>
      </w:r>
      <w:r w:rsidRPr="00A870CB">
        <w:rPr>
          <w:bCs/>
          <w:color w:val="auto"/>
        </w:rPr>
        <w:t>The following co-sponsors were added to the respective Bills:</w:t>
      </w:r>
    </w:p>
    <w:p w:rsidR="00A870CB" w:rsidRPr="00A870CB" w:rsidRDefault="00A870CB" w:rsidP="00A870CB">
      <w:pPr>
        <w:rPr>
          <w:color w:val="auto"/>
        </w:rPr>
      </w:pPr>
      <w:r w:rsidRPr="00A870CB">
        <w:rPr>
          <w:color w:val="auto"/>
        </w:rPr>
        <w:t>S. 86</w:t>
      </w:r>
      <w:r w:rsidRPr="00A870CB">
        <w:rPr>
          <w:color w:val="auto"/>
        </w:rPr>
        <w:tab/>
      </w:r>
      <w:r w:rsidRPr="00A870CB">
        <w:rPr>
          <w:color w:val="auto"/>
        </w:rPr>
        <w:tab/>
        <w:t>Sen. Campsen</w:t>
      </w:r>
    </w:p>
    <w:p w:rsidR="00A870CB" w:rsidRPr="00A870CB" w:rsidRDefault="00A870CB" w:rsidP="00A870CB">
      <w:pPr>
        <w:rPr>
          <w:color w:val="auto"/>
        </w:rPr>
      </w:pPr>
      <w:r w:rsidRPr="00A870CB">
        <w:rPr>
          <w:color w:val="auto"/>
        </w:rPr>
        <w:t>S. 199</w:t>
      </w:r>
      <w:r w:rsidRPr="00A870CB">
        <w:rPr>
          <w:color w:val="auto"/>
        </w:rPr>
        <w:tab/>
      </w:r>
      <w:r w:rsidRPr="00A870CB">
        <w:rPr>
          <w:color w:val="auto"/>
        </w:rPr>
        <w:tab/>
        <w:t>Sen. Grooms</w:t>
      </w:r>
    </w:p>
    <w:p w:rsidR="00A870CB" w:rsidRPr="00A870CB" w:rsidRDefault="00A870CB" w:rsidP="00A870CB">
      <w:pPr>
        <w:rPr>
          <w:color w:val="auto"/>
        </w:rPr>
      </w:pPr>
      <w:r w:rsidRPr="00A870CB">
        <w:rPr>
          <w:color w:val="auto"/>
        </w:rPr>
        <w:t>S. 456</w:t>
      </w:r>
      <w:r w:rsidRPr="00A870CB">
        <w:rPr>
          <w:color w:val="auto"/>
        </w:rPr>
        <w:tab/>
      </w:r>
      <w:r w:rsidRPr="00A870CB">
        <w:rPr>
          <w:color w:val="auto"/>
        </w:rPr>
        <w:tab/>
        <w:t>Sen. Shealy</w:t>
      </w:r>
    </w:p>
    <w:p w:rsidR="00A870CB" w:rsidRPr="00A870CB" w:rsidRDefault="00A870CB" w:rsidP="00A870CB">
      <w:pPr>
        <w:rPr>
          <w:color w:val="auto"/>
          <w:sz w:val="20"/>
        </w:rPr>
      </w:pPr>
    </w:p>
    <w:p w:rsidR="00A870CB" w:rsidRPr="00A870CB" w:rsidRDefault="00A870CB" w:rsidP="00A870CB">
      <w:pPr>
        <w:rPr>
          <w:color w:val="auto"/>
          <w:sz w:val="20"/>
        </w:rPr>
      </w:pPr>
    </w:p>
    <w:p w:rsidR="00A870CB" w:rsidRPr="00A870CB" w:rsidRDefault="00A870CB" w:rsidP="00A870CB">
      <w:pPr>
        <w:pBdr>
          <w:top w:val="single" w:sz="4" w:space="6" w:color="auto"/>
          <w:left w:val="single" w:sz="4" w:space="6" w:color="auto"/>
          <w:bottom w:val="single" w:sz="4" w:space="3" w:color="auto"/>
          <w:right w:val="single" w:sz="4" w:space="3" w:color="auto"/>
        </w:pBdr>
        <w:ind w:left="173" w:right="173"/>
        <w:jc w:val="center"/>
        <w:rPr>
          <w:color w:val="auto"/>
        </w:rPr>
      </w:pPr>
      <w:r w:rsidRPr="00A870CB">
        <w:rPr>
          <w:b/>
          <w:color w:val="auto"/>
        </w:rPr>
        <w:t>MOTION ADOPTED</w:t>
      </w:r>
    </w:p>
    <w:p w:rsidR="00A870CB" w:rsidRPr="00A870CB" w:rsidRDefault="00A870CB" w:rsidP="00A870CB">
      <w:pPr>
        <w:pBdr>
          <w:top w:val="single" w:sz="4" w:space="6" w:color="auto"/>
          <w:left w:val="single" w:sz="4" w:space="6" w:color="auto"/>
          <w:bottom w:val="single" w:sz="4" w:space="3" w:color="auto"/>
          <w:right w:val="single" w:sz="4" w:space="3" w:color="auto"/>
        </w:pBdr>
        <w:ind w:left="173" w:right="173"/>
        <w:rPr>
          <w:color w:val="auto"/>
        </w:rPr>
      </w:pPr>
      <w:r w:rsidRPr="00A870CB">
        <w:rPr>
          <w:color w:val="auto"/>
          <w:szCs w:val="22"/>
        </w:rPr>
        <w:tab/>
      </w:r>
      <w:r w:rsidRPr="00A870CB">
        <w:rPr>
          <w:color w:val="auto"/>
          <w:szCs w:val="22"/>
        </w:rPr>
        <w:tab/>
      </w:r>
      <w:r w:rsidRPr="00A870CB">
        <w:rPr>
          <w:color w:val="auto"/>
        </w:rPr>
        <w:t xml:space="preserve">On motion of Senators PEELER and MARTIN, with unanimous consent, the Senate stood adjourned out of respect to the memory of     Mr. Paul T. Bell, Sr. of Union, S.C.  Mr. Bell was the father of our beloved retired Sergeant-At-Arms staff member, Tommy Bell.  Paul retired from the United States Postal Service and was a Veteran of the U.S. Air Force during the Korean Conflict.  Mr. Bell was a past chair of the Union County Recreation Commission and past commander of American Legion Post 22.  He was a member of Tabernacle Baptist Church and Union Masonic Lodge #75.  Mr. Bell was a loving husband, devoted father and doting grandfather who will be dearly missed. </w:t>
      </w:r>
    </w:p>
    <w:p w:rsidR="00A870CB" w:rsidRPr="00A870CB" w:rsidRDefault="00A870CB" w:rsidP="00A870CB">
      <w:pPr>
        <w:rPr>
          <w:color w:val="auto"/>
          <w:sz w:val="20"/>
        </w:rPr>
      </w:pPr>
    </w:p>
    <w:p w:rsidR="00A870CB" w:rsidRPr="00A870CB" w:rsidRDefault="00A870CB" w:rsidP="00A870CB">
      <w:pPr>
        <w:rPr>
          <w:color w:val="auto"/>
          <w:sz w:val="20"/>
        </w:rPr>
      </w:pPr>
    </w:p>
    <w:p w:rsidR="00A870CB" w:rsidRPr="00A870CB" w:rsidRDefault="00A870CB" w:rsidP="00A870CB">
      <w:pPr>
        <w:jc w:val="center"/>
        <w:rPr>
          <w:color w:val="auto"/>
        </w:rPr>
      </w:pPr>
      <w:r w:rsidRPr="00A870CB">
        <w:rPr>
          <w:b/>
          <w:color w:val="auto"/>
        </w:rPr>
        <w:t>ADJOURNMENT</w:t>
      </w:r>
    </w:p>
    <w:p w:rsidR="00A870CB" w:rsidRPr="00A870CB" w:rsidRDefault="00A870CB" w:rsidP="00A870CB">
      <w:pPr>
        <w:rPr>
          <w:color w:val="auto"/>
        </w:rPr>
      </w:pPr>
      <w:r w:rsidRPr="00A870CB">
        <w:rPr>
          <w:color w:val="auto"/>
          <w:szCs w:val="22"/>
        </w:rPr>
        <w:tab/>
      </w:r>
      <w:r w:rsidRPr="00A870CB">
        <w:rPr>
          <w:color w:val="auto"/>
        </w:rPr>
        <w:t>At 11:04 A.M., on motion of Senator JACKSON, the Senate adjourned to meet next Tuesday, March 7, 2017, at 2:00 P.M.</w:t>
      </w:r>
    </w:p>
    <w:p w:rsidR="00A870CB" w:rsidRPr="00A870CB" w:rsidRDefault="00A870CB" w:rsidP="00A870CB">
      <w:pPr>
        <w:rPr>
          <w:color w:val="auto"/>
          <w:sz w:val="20"/>
        </w:rPr>
      </w:pPr>
    </w:p>
    <w:p w:rsidR="00A870CB" w:rsidRPr="00A870CB" w:rsidRDefault="00A870CB" w:rsidP="00A870CB">
      <w:pPr>
        <w:jc w:val="center"/>
        <w:rPr>
          <w:color w:val="auto"/>
        </w:rPr>
      </w:pPr>
      <w:r w:rsidRPr="00A870CB">
        <w:rPr>
          <w:color w:val="auto"/>
        </w:rPr>
        <w:t>* * *</w:t>
      </w:r>
    </w:p>
    <w:sectPr w:rsidR="00A870CB" w:rsidRPr="00A870CB" w:rsidSect="0053425B">
      <w:headerReference w:type="default" r:id="rId7"/>
      <w:footerReference w:type="default" r:id="rId8"/>
      <w:footerReference w:type="first" r:id="rId9"/>
      <w:type w:val="continuous"/>
      <w:pgSz w:w="12240" w:h="15840"/>
      <w:pgMar w:top="1008" w:right="4666" w:bottom="3499" w:left="1238" w:header="1008" w:footer="3499" w:gutter="0"/>
      <w:pgNumType w:start="126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0CB" w:rsidRDefault="00A870CB">
      <w:r>
        <w:separator/>
      </w:r>
    </w:p>
  </w:endnote>
  <w:endnote w:type="continuationSeparator" w:id="0">
    <w:p w:rsidR="00A870CB" w:rsidRDefault="00A8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A870C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941DE1">
      <w:rPr>
        <w:noProof/>
      </w:rPr>
      <w:t>1266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0CB" w:rsidRDefault="00A870CB">
      <w:r>
        <w:separator/>
      </w:r>
    </w:p>
  </w:footnote>
  <w:footnote w:type="continuationSeparator" w:id="0">
    <w:p w:rsidR="00A870CB" w:rsidRDefault="00A87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CB"/>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425B"/>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41DE1"/>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0CB"/>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F860451-C861-4915-BCEE-2AFAAADB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293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85AE1-18E8-4DE4-AB18-EF80069F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5</TotalTime>
  <Pages>1</Pages>
  <Words>199</Words>
  <Characters>967</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3/3/2017 - South Carolina Legislature Online</dc:title>
  <dc:creator>MicheleNeal</dc:creator>
  <cp:lastModifiedBy>Stephanie Doherty</cp:lastModifiedBy>
  <cp:revision>3</cp:revision>
  <cp:lastPrinted>2001-08-15T14:41:00Z</cp:lastPrinted>
  <dcterms:created xsi:type="dcterms:W3CDTF">2017-05-17T17:04:00Z</dcterms:created>
  <dcterms:modified xsi:type="dcterms:W3CDTF">2018-01-12T13:50:00Z</dcterms:modified>
</cp:coreProperties>
</file>