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77" w:rsidRPr="009C1577" w:rsidRDefault="009C1577" w:rsidP="009C1577">
      <w:pPr>
        <w:jc w:val="center"/>
        <w:rPr>
          <w:b/>
          <w:szCs w:val="22"/>
        </w:rPr>
      </w:pPr>
      <w:bookmarkStart w:id="0" w:name="_GoBack"/>
      <w:bookmarkEnd w:id="0"/>
      <w:r w:rsidRPr="009C1577">
        <w:rPr>
          <w:b/>
          <w:szCs w:val="22"/>
        </w:rPr>
        <w:t>Wednesday, April 19, 2017</w:t>
      </w:r>
    </w:p>
    <w:p w:rsidR="009C1577" w:rsidRPr="009C1577" w:rsidRDefault="009C1577" w:rsidP="009C1577">
      <w:pPr>
        <w:jc w:val="center"/>
        <w:rPr>
          <w:b/>
          <w:szCs w:val="22"/>
        </w:rPr>
      </w:pPr>
      <w:r w:rsidRPr="009C1577">
        <w:rPr>
          <w:b/>
          <w:szCs w:val="22"/>
        </w:rPr>
        <w:t>(Statewide Session)</w:t>
      </w:r>
    </w:p>
    <w:p w:rsidR="009C1577" w:rsidRPr="009C1577" w:rsidRDefault="009C1577" w:rsidP="009C1577">
      <w:pPr>
        <w:rPr>
          <w:szCs w:val="22"/>
        </w:rPr>
      </w:pPr>
    </w:p>
    <w:p w:rsidR="009C1577" w:rsidRPr="009C1577" w:rsidRDefault="009C1577" w:rsidP="009C1577">
      <w:pPr>
        <w:rPr>
          <w:strike/>
          <w:szCs w:val="22"/>
        </w:rPr>
      </w:pPr>
      <w:r w:rsidRPr="009C1577">
        <w:rPr>
          <w:strike/>
          <w:szCs w:val="22"/>
        </w:rPr>
        <w:t>Indicates Matter Stricken</w:t>
      </w:r>
    </w:p>
    <w:p w:rsidR="009C1577" w:rsidRPr="009C1577" w:rsidRDefault="009C1577" w:rsidP="009C1577">
      <w:pPr>
        <w:rPr>
          <w:szCs w:val="22"/>
          <w:u w:val="single"/>
        </w:rPr>
      </w:pPr>
      <w:r w:rsidRPr="009C1577">
        <w:rPr>
          <w:szCs w:val="22"/>
          <w:u w:val="single"/>
        </w:rPr>
        <w:t>Indicates New Matter</w:t>
      </w:r>
    </w:p>
    <w:p w:rsidR="009C1577" w:rsidRPr="009C1577" w:rsidRDefault="009C1577" w:rsidP="009C1577">
      <w:pPr>
        <w:rPr>
          <w:szCs w:val="22"/>
        </w:rPr>
      </w:pPr>
    </w:p>
    <w:p w:rsidR="009C1577" w:rsidRPr="009C1577" w:rsidRDefault="009C1577" w:rsidP="009C1577">
      <w:pPr>
        <w:rPr>
          <w:szCs w:val="22"/>
        </w:rPr>
      </w:pPr>
      <w:r w:rsidRPr="009C1577">
        <w:rPr>
          <w:szCs w:val="22"/>
        </w:rPr>
        <w:tab/>
        <w:t>The Senate assembled at 11:00 A.M., the hour to which it stood adjourned, and was called to order by the PRESIDENT.</w:t>
      </w:r>
    </w:p>
    <w:p w:rsidR="009C1577" w:rsidRPr="009C1577" w:rsidRDefault="009C1577" w:rsidP="009C1577">
      <w:pPr>
        <w:rPr>
          <w:szCs w:val="22"/>
        </w:rPr>
      </w:pPr>
      <w:r w:rsidRPr="009C1577">
        <w:rPr>
          <w:szCs w:val="22"/>
        </w:rPr>
        <w:tab/>
        <w:t>A quorum being present, the proceedings were opened with a devotion by the Chaplain as follows:</w:t>
      </w:r>
    </w:p>
    <w:p w:rsidR="009C1577" w:rsidRPr="009C1577" w:rsidRDefault="009C1577" w:rsidP="009C1577">
      <w:pPr>
        <w:rPr>
          <w:szCs w:val="22"/>
        </w:rPr>
      </w:pPr>
    </w:p>
    <w:p w:rsidR="009C1577" w:rsidRPr="009C1577" w:rsidRDefault="009C1577" w:rsidP="009C1577">
      <w:pPr>
        <w:rPr>
          <w:color w:val="auto"/>
          <w:szCs w:val="22"/>
        </w:rPr>
      </w:pPr>
      <w:r w:rsidRPr="009C1577">
        <w:rPr>
          <w:szCs w:val="22"/>
        </w:rPr>
        <w:t>Psalm 67:1-2 NIV</w:t>
      </w:r>
    </w:p>
    <w:p w:rsidR="009C1577" w:rsidRPr="009C1577" w:rsidRDefault="009C1577" w:rsidP="009C1577">
      <w:pPr>
        <w:rPr>
          <w:szCs w:val="22"/>
        </w:rPr>
      </w:pPr>
      <w:r w:rsidRPr="009C1577">
        <w:rPr>
          <w:szCs w:val="22"/>
        </w:rPr>
        <w:tab/>
        <w:t xml:space="preserve">“May God be gracious to us and bless us and make his face shine on us -- so that Your ways may be known on earth, your salvation among all nations.” </w:t>
      </w:r>
    </w:p>
    <w:p w:rsidR="009C1577" w:rsidRPr="009C1577" w:rsidRDefault="009C1577" w:rsidP="009C1577">
      <w:pPr>
        <w:rPr>
          <w:szCs w:val="22"/>
        </w:rPr>
      </w:pPr>
    </w:p>
    <w:p w:rsidR="009C1577" w:rsidRPr="009C1577" w:rsidRDefault="009C1577" w:rsidP="009C1577">
      <w:pPr>
        <w:rPr>
          <w:szCs w:val="22"/>
        </w:rPr>
      </w:pPr>
      <w:r w:rsidRPr="009C1577">
        <w:rPr>
          <w:szCs w:val="22"/>
        </w:rPr>
        <w:tab/>
        <w:t>Let us pray. Holy God, in the quiet of this special moment of conversation with You, we dedicate this day. We want to live it to Your glory. May all that we say and do be a reflection of Your spirit living within us.</w:t>
      </w:r>
    </w:p>
    <w:p w:rsidR="009C1577" w:rsidRPr="009C1577" w:rsidRDefault="009C1577" w:rsidP="009C1577">
      <w:pPr>
        <w:rPr>
          <w:szCs w:val="22"/>
        </w:rPr>
      </w:pPr>
      <w:r w:rsidRPr="009C1577">
        <w:rPr>
          <w:szCs w:val="22"/>
        </w:rPr>
        <w:tab/>
        <w:t>Help us to humble ourselves and honor You by seeking Your forgiveness and Your guidance.</w:t>
      </w:r>
    </w:p>
    <w:p w:rsidR="009C1577" w:rsidRPr="009C1577" w:rsidRDefault="009C1577" w:rsidP="009C1577">
      <w:pPr>
        <w:rPr>
          <w:szCs w:val="22"/>
        </w:rPr>
      </w:pPr>
      <w:r w:rsidRPr="009C1577">
        <w:rPr>
          <w:szCs w:val="22"/>
        </w:rPr>
        <w:tab/>
        <w:t>We commit to Your care, O God, any personal worries that might cripple our faith. In the quiet of intimate communion with You, release our bondage to pressure and stress, so that we might become healthy in body and in spirit. Help us to focus our minds on the possibilities that only Your power can provide us, as we allow our will to become Your will. In Your holy name we pray, Amen.</w:t>
      </w:r>
    </w:p>
    <w:p w:rsidR="009C1577" w:rsidRPr="009C1577" w:rsidRDefault="009C1577" w:rsidP="009C1577">
      <w:pPr>
        <w:rPr>
          <w:szCs w:val="22"/>
        </w:rPr>
      </w:pPr>
    </w:p>
    <w:p w:rsidR="009C1577" w:rsidRPr="009C1577" w:rsidRDefault="009C1577" w:rsidP="009C1577">
      <w:pPr>
        <w:pStyle w:val="Header"/>
        <w:tabs>
          <w:tab w:val="clear" w:pos="8640"/>
          <w:tab w:val="left" w:pos="4320"/>
        </w:tabs>
        <w:rPr>
          <w:szCs w:val="22"/>
        </w:rPr>
      </w:pPr>
      <w:r w:rsidRPr="009C1577">
        <w:rPr>
          <w:szCs w:val="22"/>
        </w:rPr>
        <w:tab/>
        <w:t>The PRESIDENT called for Petitions, Memorials, Presentments of Grand Juries and such like papers.</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color w:val="auto"/>
          <w:szCs w:val="22"/>
        </w:rPr>
      </w:pPr>
      <w:r w:rsidRPr="009C1577">
        <w:rPr>
          <w:b/>
          <w:color w:val="auto"/>
          <w:szCs w:val="22"/>
        </w:rPr>
        <w:t>Motion Adopted</w:t>
      </w:r>
    </w:p>
    <w:p w:rsidR="009C1577" w:rsidRPr="009C1577" w:rsidRDefault="009C1577" w:rsidP="009C1577">
      <w:pPr>
        <w:pStyle w:val="Header"/>
        <w:tabs>
          <w:tab w:val="clear" w:pos="8640"/>
          <w:tab w:val="left" w:pos="4320"/>
        </w:tabs>
        <w:rPr>
          <w:color w:val="auto"/>
          <w:szCs w:val="22"/>
        </w:rPr>
      </w:pPr>
      <w:r w:rsidRPr="009C1577">
        <w:rPr>
          <w:color w:val="auto"/>
          <w:szCs w:val="22"/>
        </w:rPr>
        <w:tab/>
        <w:t>On motion of Senator MARTIN, with unanimous consent, Senators SHEALY, YOUNG, McELVEEN, ALLEN, CLIMER, GOLDFINCH, TALLEY, GAMBRELL, SHEHEEN, JOHNSON, SCOTT, TURNER, FANNING, McLEOD and TIMMONS were granted leave to attend a subcommittee meeting and were granted leave to vote from the balcony.</w:t>
      </w:r>
    </w:p>
    <w:p w:rsidR="009C1577" w:rsidRPr="009C1577" w:rsidRDefault="009C1577" w:rsidP="009C1577">
      <w:pPr>
        <w:pStyle w:val="Header"/>
        <w:tabs>
          <w:tab w:val="clear" w:pos="8640"/>
          <w:tab w:val="left" w:pos="4320"/>
        </w:tabs>
        <w:rPr>
          <w:color w:val="00B050"/>
          <w:szCs w:val="22"/>
        </w:rPr>
      </w:pPr>
    </w:p>
    <w:p w:rsidR="009C1577" w:rsidRPr="009C1577" w:rsidRDefault="009C1577" w:rsidP="009C1577">
      <w:pPr>
        <w:pStyle w:val="Header"/>
        <w:tabs>
          <w:tab w:val="clear" w:pos="8640"/>
          <w:tab w:val="left" w:pos="4320"/>
        </w:tabs>
        <w:jc w:val="center"/>
        <w:rPr>
          <w:color w:val="auto"/>
          <w:szCs w:val="22"/>
        </w:rPr>
      </w:pPr>
      <w:r w:rsidRPr="009C1577">
        <w:rPr>
          <w:b/>
          <w:color w:val="auto"/>
          <w:szCs w:val="22"/>
        </w:rPr>
        <w:t>Motion to Ratify Adopted</w:t>
      </w:r>
    </w:p>
    <w:p w:rsidR="009C1577" w:rsidRPr="009C1577" w:rsidRDefault="009C1577" w:rsidP="009C1577">
      <w:pPr>
        <w:pStyle w:val="Header"/>
        <w:tabs>
          <w:tab w:val="clear" w:pos="8640"/>
          <w:tab w:val="left" w:pos="4320"/>
        </w:tabs>
        <w:rPr>
          <w:color w:val="auto"/>
          <w:szCs w:val="22"/>
        </w:rPr>
      </w:pPr>
      <w:r w:rsidRPr="009C1577">
        <w:rPr>
          <w:color w:val="auto"/>
          <w:szCs w:val="22"/>
        </w:rPr>
        <w:tab/>
        <w:t xml:space="preserve">At 11:09 A.M., Senator LEATHERMAN asked unanimous consent to make a motion to invite the House of Representatives to attend the Senate Chamber for the purpose of ratifying Acts at a mutually convenient time. </w:t>
      </w:r>
    </w:p>
    <w:p w:rsidR="009C1577" w:rsidRPr="009C1577" w:rsidRDefault="009C1577" w:rsidP="009C1577">
      <w:pPr>
        <w:pStyle w:val="Header"/>
        <w:tabs>
          <w:tab w:val="clear" w:pos="8640"/>
          <w:tab w:val="left" w:pos="4320"/>
        </w:tabs>
        <w:rPr>
          <w:color w:val="auto"/>
          <w:szCs w:val="22"/>
        </w:rPr>
      </w:pPr>
      <w:r w:rsidRPr="009C1577">
        <w:rPr>
          <w:color w:val="auto"/>
          <w:szCs w:val="22"/>
        </w:rPr>
        <w:lastRenderedPageBreak/>
        <w:tab/>
        <w:t>There was no objection and a message was sent to the House accordingly.</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b/>
          <w:szCs w:val="22"/>
        </w:rPr>
      </w:pPr>
      <w:r w:rsidRPr="009C1577">
        <w:rPr>
          <w:b/>
          <w:szCs w:val="22"/>
        </w:rPr>
        <w:t>MESSAGE FROM THE GOVERNOR</w:t>
      </w:r>
    </w:p>
    <w:p w:rsidR="009C1577" w:rsidRPr="009C1577" w:rsidRDefault="009C1577" w:rsidP="009C1577">
      <w:pPr>
        <w:ind w:firstLine="216"/>
        <w:rPr>
          <w:szCs w:val="22"/>
        </w:rPr>
      </w:pPr>
      <w:r w:rsidRPr="009C1577">
        <w:rPr>
          <w:szCs w:val="22"/>
        </w:rPr>
        <w:t>The following appointments were transmitted by the Honorable Henry Dargan McMaster:</w:t>
      </w:r>
    </w:p>
    <w:p w:rsidR="009C1577" w:rsidRPr="009C1577" w:rsidRDefault="009C1577" w:rsidP="009C1577">
      <w:pPr>
        <w:ind w:firstLine="216"/>
        <w:rPr>
          <w:szCs w:val="22"/>
        </w:rPr>
      </w:pPr>
    </w:p>
    <w:p w:rsidR="009C1577" w:rsidRPr="009C1577" w:rsidRDefault="009C1577" w:rsidP="009C1577">
      <w:pPr>
        <w:jc w:val="center"/>
        <w:rPr>
          <w:b/>
          <w:szCs w:val="22"/>
        </w:rPr>
      </w:pPr>
      <w:r w:rsidRPr="009C1577">
        <w:rPr>
          <w:b/>
          <w:szCs w:val="22"/>
        </w:rPr>
        <w:t>Statewide Appointment</w:t>
      </w:r>
    </w:p>
    <w:p w:rsidR="009C1577" w:rsidRPr="009C1577" w:rsidRDefault="009C1577" w:rsidP="009C1577">
      <w:pPr>
        <w:keepNext/>
        <w:ind w:firstLine="216"/>
        <w:rPr>
          <w:szCs w:val="22"/>
          <w:u w:val="single"/>
        </w:rPr>
      </w:pPr>
      <w:r w:rsidRPr="009C1577">
        <w:rPr>
          <w:szCs w:val="22"/>
          <w:u w:val="single"/>
        </w:rPr>
        <w:t>Initial Appointment, State Inspector General, with the term to commence upon confirmation by the Senate, and to expire four years from the date of confirmation.</w:t>
      </w:r>
    </w:p>
    <w:p w:rsidR="009C1577" w:rsidRPr="009C1577" w:rsidRDefault="009C1577" w:rsidP="009C1577">
      <w:pPr>
        <w:ind w:firstLine="216"/>
        <w:rPr>
          <w:szCs w:val="22"/>
        </w:rPr>
      </w:pPr>
      <w:r w:rsidRPr="009C1577">
        <w:rPr>
          <w:szCs w:val="22"/>
        </w:rPr>
        <w:t>Brian D. Lamkin, 308 Old Course Loop, Blythewood, SC 29016</w:t>
      </w:r>
      <w:r w:rsidRPr="009C1577">
        <w:rPr>
          <w:i/>
          <w:szCs w:val="22"/>
        </w:rPr>
        <w:t xml:space="preserve"> VICE </w:t>
      </w:r>
      <w:r w:rsidRPr="009C1577">
        <w:rPr>
          <w:szCs w:val="22"/>
        </w:rPr>
        <w:t>Patrick J. Maley</w:t>
      </w:r>
    </w:p>
    <w:p w:rsidR="009C1577" w:rsidRPr="009C1577" w:rsidRDefault="009C1577" w:rsidP="009C1577">
      <w:pPr>
        <w:ind w:firstLine="216"/>
        <w:rPr>
          <w:szCs w:val="22"/>
        </w:rPr>
      </w:pPr>
    </w:p>
    <w:p w:rsidR="009C1577" w:rsidRPr="009C1577" w:rsidRDefault="009C1577" w:rsidP="009C1577">
      <w:pPr>
        <w:ind w:firstLine="216"/>
        <w:rPr>
          <w:szCs w:val="22"/>
        </w:rPr>
      </w:pPr>
      <w:r w:rsidRPr="009C1577">
        <w:rPr>
          <w:szCs w:val="22"/>
        </w:rPr>
        <w:t>Referred to the Committee on Judiciary.</w:t>
      </w:r>
    </w:p>
    <w:p w:rsidR="009C1577" w:rsidRPr="009C1577" w:rsidRDefault="009C1577" w:rsidP="009C1577">
      <w:pPr>
        <w:ind w:firstLine="216"/>
        <w:rPr>
          <w:szCs w:val="22"/>
        </w:rPr>
      </w:pPr>
    </w:p>
    <w:p w:rsidR="009C1577" w:rsidRPr="009C1577" w:rsidRDefault="009C1577" w:rsidP="009C1577">
      <w:pPr>
        <w:ind w:firstLine="216"/>
        <w:jc w:val="center"/>
        <w:rPr>
          <w:b/>
          <w:szCs w:val="22"/>
        </w:rPr>
      </w:pPr>
      <w:r w:rsidRPr="009C1577">
        <w:rPr>
          <w:b/>
          <w:szCs w:val="22"/>
        </w:rPr>
        <w:t>Local Appointments</w:t>
      </w:r>
    </w:p>
    <w:p w:rsidR="009C1577" w:rsidRPr="009C1577" w:rsidRDefault="009C1577" w:rsidP="009C1577">
      <w:pPr>
        <w:keepNext/>
        <w:ind w:firstLine="216"/>
        <w:rPr>
          <w:szCs w:val="22"/>
          <w:u w:val="single"/>
        </w:rPr>
      </w:pPr>
      <w:r w:rsidRPr="009C1577">
        <w:rPr>
          <w:szCs w:val="22"/>
          <w:u w:val="single"/>
        </w:rPr>
        <w:t>Initial Appointment, Charleston County Part-Time Magistrate, with the term to commence April 30, 2015, and to expire April 30, 2019</w:t>
      </w:r>
    </w:p>
    <w:p w:rsidR="009C1577" w:rsidRPr="009C1577" w:rsidRDefault="009C1577" w:rsidP="009C1577">
      <w:pPr>
        <w:ind w:firstLine="216"/>
        <w:rPr>
          <w:szCs w:val="22"/>
          <w:u w:val="single"/>
        </w:rPr>
      </w:pPr>
      <w:r w:rsidRPr="009C1577">
        <w:rPr>
          <w:szCs w:val="22"/>
          <w:u w:val="single"/>
        </w:rPr>
        <w:t>At-Large</w:t>
      </w:r>
    </w:p>
    <w:p w:rsidR="009C1577" w:rsidRPr="009C1577" w:rsidRDefault="009C1577" w:rsidP="009C1577">
      <w:pPr>
        <w:ind w:firstLine="216"/>
        <w:rPr>
          <w:szCs w:val="22"/>
        </w:rPr>
      </w:pPr>
      <w:r w:rsidRPr="009C1577">
        <w:rPr>
          <w:szCs w:val="22"/>
        </w:rPr>
        <w:t>Amy Mikell, 247 Ashley Avenue, Charleston, SC 29403</w:t>
      </w:r>
      <w:r w:rsidRPr="009C1577">
        <w:rPr>
          <w:i/>
          <w:szCs w:val="22"/>
        </w:rPr>
        <w:t xml:space="preserve"> VICE </w:t>
      </w:r>
      <w:r w:rsidRPr="009C1577">
        <w:rPr>
          <w:szCs w:val="22"/>
        </w:rPr>
        <w:t>David Wilson Coker</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szCs w:val="22"/>
        </w:rPr>
      </w:pPr>
      <w:r w:rsidRPr="009C1577">
        <w:rPr>
          <w:b/>
          <w:szCs w:val="22"/>
        </w:rPr>
        <w:t>Leave of Absence</w:t>
      </w:r>
    </w:p>
    <w:p w:rsidR="009C1577" w:rsidRPr="009C1577" w:rsidRDefault="009C1577" w:rsidP="009C1577">
      <w:pPr>
        <w:pStyle w:val="Header"/>
        <w:tabs>
          <w:tab w:val="clear" w:pos="8640"/>
          <w:tab w:val="left" w:pos="4320"/>
        </w:tabs>
        <w:rPr>
          <w:szCs w:val="22"/>
        </w:rPr>
      </w:pPr>
      <w:r w:rsidRPr="009C1577">
        <w:rPr>
          <w:szCs w:val="22"/>
        </w:rPr>
        <w:tab/>
        <w:t>On motion of Senator SETZLER, at 12:02 P.M., Senator MALLOY was granted a leave of absence until 2:00 P.M.</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b/>
          <w:bCs/>
          <w:szCs w:val="22"/>
        </w:rPr>
      </w:pPr>
      <w:r w:rsidRPr="009C1577">
        <w:rPr>
          <w:b/>
          <w:bCs/>
          <w:szCs w:val="22"/>
        </w:rPr>
        <w:t>CO-SPONSOR ADDED</w:t>
      </w:r>
    </w:p>
    <w:p w:rsidR="009C1577" w:rsidRPr="009C1577" w:rsidRDefault="009C1577" w:rsidP="009C1577">
      <w:pPr>
        <w:pStyle w:val="Header"/>
        <w:tabs>
          <w:tab w:val="clear" w:pos="8640"/>
          <w:tab w:val="left" w:pos="4320"/>
        </w:tabs>
        <w:rPr>
          <w:b/>
          <w:bCs/>
          <w:szCs w:val="22"/>
        </w:rPr>
      </w:pPr>
      <w:r w:rsidRPr="009C1577">
        <w:rPr>
          <w:b/>
          <w:bCs/>
          <w:szCs w:val="22"/>
        </w:rPr>
        <w:tab/>
      </w:r>
      <w:r w:rsidRPr="009C1577">
        <w:rPr>
          <w:bCs/>
          <w:szCs w:val="22"/>
        </w:rPr>
        <w:t>The following co-sponsor was added to the respective Bill:</w:t>
      </w:r>
    </w:p>
    <w:p w:rsidR="009C1577" w:rsidRPr="009C1577" w:rsidRDefault="009C1577" w:rsidP="009C1577">
      <w:pPr>
        <w:pStyle w:val="Header"/>
        <w:tabs>
          <w:tab w:val="clear" w:pos="8640"/>
          <w:tab w:val="left" w:pos="4320"/>
        </w:tabs>
        <w:rPr>
          <w:szCs w:val="22"/>
        </w:rPr>
      </w:pPr>
      <w:r w:rsidRPr="009C1577">
        <w:rPr>
          <w:szCs w:val="22"/>
        </w:rPr>
        <w:t>S. 341</w:t>
      </w:r>
      <w:r w:rsidRPr="009C1577">
        <w:rPr>
          <w:szCs w:val="22"/>
        </w:rPr>
        <w:tab/>
      </w:r>
      <w:r w:rsidRPr="009C1577">
        <w:rPr>
          <w:szCs w:val="22"/>
        </w:rPr>
        <w:tab/>
        <w:t>Sen. Gregory</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color w:val="auto"/>
          <w:szCs w:val="22"/>
        </w:rPr>
      </w:pPr>
      <w:r w:rsidRPr="009C1577">
        <w:rPr>
          <w:b/>
          <w:color w:val="auto"/>
          <w:szCs w:val="22"/>
        </w:rPr>
        <w:t>RECALLED AND ADOPTED</w:t>
      </w:r>
    </w:p>
    <w:p w:rsidR="009C1577" w:rsidRPr="009C1577" w:rsidRDefault="009C1577" w:rsidP="009C1577">
      <w:pPr>
        <w:rPr>
          <w:szCs w:val="22"/>
        </w:rPr>
      </w:pPr>
      <w:r w:rsidRPr="009C1577">
        <w:rPr>
          <w:szCs w:val="22"/>
        </w:rPr>
        <w:tab/>
        <w:t>S. 616</w:t>
      </w:r>
      <w:r w:rsidRPr="009C1577">
        <w:rPr>
          <w:szCs w:val="22"/>
        </w:rPr>
        <w:fldChar w:fldCharType="begin"/>
      </w:r>
      <w:r w:rsidRPr="009C1577">
        <w:rPr>
          <w:szCs w:val="22"/>
        </w:rPr>
        <w:instrText xml:space="preserve"> XE "S. 616" \b </w:instrText>
      </w:r>
      <w:r w:rsidRPr="009C1577">
        <w:rPr>
          <w:szCs w:val="22"/>
        </w:rPr>
        <w:fldChar w:fldCharType="end"/>
      </w:r>
      <w:r w:rsidRPr="009C1577">
        <w:rPr>
          <w:szCs w:val="22"/>
        </w:rPr>
        <w:t xml:space="preserve"> -- Senator Young:  A CONCURRENT RESOLUTION </w:t>
      </w:r>
      <w:r w:rsidRPr="009C1577">
        <w:rPr>
          <w:color w:val="000000" w:themeColor="text1"/>
          <w:szCs w:val="22"/>
          <w:u w:color="000000" w:themeColor="text1"/>
        </w:rPr>
        <w:t>TO DESIGNATE THE THIRD FULL WEEK OF APRIL 2017 AS “SHAKEN BABY SYNDROME AWARENESS WEEK”, TO RAISE AWARENESS REGARDING SHAKEN BABY SYNDROME, AND TO COMMEND THE HOSPITALS, CHILD CARE COUNCILS, SCHOOLS, AND OTHER ORGANIZATIONS THAT EDUCATE</w:t>
      </w:r>
      <w:r w:rsidR="001E2381">
        <w:rPr>
          <w:color w:val="000000" w:themeColor="text1"/>
          <w:szCs w:val="22"/>
          <w:u w:color="000000" w:themeColor="text1"/>
        </w:rPr>
        <w:br/>
      </w:r>
      <w:r w:rsidR="001E2381">
        <w:rPr>
          <w:color w:val="000000" w:themeColor="text1"/>
          <w:szCs w:val="22"/>
          <w:u w:color="000000" w:themeColor="text1"/>
        </w:rPr>
        <w:br/>
      </w:r>
      <w:r w:rsidRPr="009C1577">
        <w:rPr>
          <w:color w:val="000000" w:themeColor="text1"/>
          <w:szCs w:val="22"/>
          <w:u w:color="000000" w:themeColor="text1"/>
        </w:rPr>
        <w:t>PARENTS AND CAREGIVERS ON HOW TO PROTECT CHILDREN FROM ABUSE.</w:t>
      </w:r>
    </w:p>
    <w:p w:rsidR="009C1577" w:rsidRPr="009C1577" w:rsidRDefault="009C1577" w:rsidP="009C1577">
      <w:pPr>
        <w:pStyle w:val="Header"/>
        <w:tabs>
          <w:tab w:val="clear" w:pos="8640"/>
          <w:tab w:val="left" w:pos="4320"/>
        </w:tabs>
        <w:rPr>
          <w:szCs w:val="22"/>
        </w:rPr>
      </w:pPr>
      <w:r w:rsidRPr="009C1577">
        <w:rPr>
          <w:szCs w:val="22"/>
        </w:rPr>
        <w:tab/>
        <w:t>Senator YOUNG asked unanimous consent to make a motion to recall the Resolution from the Committee on Medical Affairs.</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b/>
          <w:szCs w:val="22"/>
        </w:rPr>
        <w:tab/>
      </w:r>
      <w:r w:rsidRPr="009C1577">
        <w:rPr>
          <w:szCs w:val="22"/>
        </w:rPr>
        <w:t>The Resolution was recalled from the Committee on Medical Affairs.</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YOUNG asked unanimous consent to make a motion to take the Resolution up for immediate consideration.</w:t>
      </w:r>
    </w:p>
    <w:p w:rsidR="009C1577" w:rsidRPr="009C1577" w:rsidRDefault="009C1577" w:rsidP="009C1577">
      <w:pPr>
        <w:pStyle w:val="Header"/>
        <w:tabs>
          <w:tab w:val="clear" w:pos="8640"/>
          <w:tab w:val="left" w:pos="4320"/>
        </w:tabs>
        <w:rPr>
          <w:szCs w:val="22"/>
        </w:rPr>
      </w:pPr>
      <w:r w:rsidRPr="009C1577">
        <w:rPr>
          <w:szCs w:val="22"/>
        </w:rPr>
        <w:tab/>
        <w:t>There was no objection.</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Senate proceeded to a consideration of the Resolution. The question then was the adoption of the Resolution.</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On motion of Senator YOUNG, the Resolution was adopted and ordered sent to the House.</w:t>
      </w:r>
    </w:p>
    <w:p w:rsidR="009C1577" w:rsidRPr="009C1577" w:rsidRDefault="009C1577" w:rsidP="009C1577">
      <w:pPr>
        <w:pStyle w:val="Header"/>
        <w:tabs>
          <w:tab w:val="clear" w:pos="8640"/>
          <w:tab w:val="left" w:pos="4320"/>
        </w:tabs>
        <w:rPr>
          <w:b/>
          <w:szCs w:val="22"/>
        </w:rPr>
      </w:pPr>
    </w:p>
    <w:p w:rsidR="009C1577" w:rsidRPr="009C1577" w:rsidRDefault="009C1577" w:rsidP="009C1577">
      <w:pPr>
        <w:pStyle w:val="Header"/>
        <w:tabs>
          <w:tab w:val="clear" w:pos="8640"/>
          <w:tab w:val="left" w:pos="4320"/>
        </w:tabs>
        <w:jc w:val="center"/>
        <w:rPr>
          <w:szCs w:val="22"/>
        </w:rPr>
      </w:pPr>
      <w:r w:rsidRPr="009C1577">
        <w:rPr>
          <w:b/>
          <w:szCs w:val="22"/>
        </w:rPr>
        <w:t>RECALLED</w:t>
      </w:r>
    </w:p>
    <w:p w:rsidR="009C1577" w:rsidRPr="009C1577" w:rsidRDefault="009C1577" w:rsidP="009C1577">
      <w:pPr>
        <w:rPr>
          <w:szCs w:val="22"/>
        </w:rPr>
      </w:pPr>
      <w:r w:rsidRPr="009C1577">
        <w:rPr>
          <w:b/>
          <w:szCs w:val="22"/>
        </w:rPr>
        <w:tab/>
      </w:r>
      <w:r w:rsidRPr="009C1577">
        <w:rPr>
          <w:szCs w:val="22"/>
        </w:rPr>
        <w:t>S. 637</w:t>
      </w:r>
      <w:r w:rsidRPr="009C1577">
        <w:rPr>
          <w:szCs w:val="22"/>
        </w:rPr>
        <w:fldChar w:fldCharType="begin"/>
      </w:r>
      <w:r w:rsidRPr="009C1577">
        <w:rPr>
          <w:szCs w:val="22"/>
        </w:rPr>
        <w:instrText xml:space="preserve"> XE "S. 637" \b </w:instrText>
      </w:r>
      <w:r w:rsidRPr="009C1577">
        <w:rPr>
          <w:szCs w:val="22"/>
        </w:rPr>
        <w:fldChar w:fldCharType="end"/>
      </w:r>
      <w:r w:rsidRPr="009C1577">
        <w:rPr>
          <w:szCs w:val="22"/>
        </w:rPr>
        <w:t xml:space="preserve"> -- Senators Talley, Martin, Peeler, Reese and Corbin:  A BILL </w:t>
      </w:r>
      <w:r w:rsidRPr="009C1577">
        <w:rPr>
          <w:color w:val="000000" w:themeColor="text1"/>
          <w:szCs w:val="22"/>
        </w:rPr>
        <w:t>TO AMEND SECTION 7</w:t>
      </w:r>
      <w:r w:rsidRPr="009C1577">
        <w:rPr>
          <w:color w:val="000000" w:themeColor="text1"/>
          <w:szCs w:val="22"/>
        </w:rPr>
        <w:noBreakHyphen/>
        <w:t>7</w:t>
      </w:r>
      <w:r w:rsidRPr="009C1577">
        <w:rPr>
          <w:color w:val="000000" w:themeColor="text1"/>
          <w:szCs w:val="22"/>
        </w:rPr>
        <w:noBreakHyphen/>
        <w:t>490 OF THE 1976 CODE, RELATING TO THE DESIGNATION OF VOTING PRECINCTS IN SPARTANBURG COUNTY, TO ADD ANDERSON MILL BAPTIST, D. R. HILL MIDDLE SCHOOL, HOPE, LYMAN ELEMENTARY, AND TRINITY PRESBYTERIAN PRECINCTS; TO REMOVE THE FRIENDSHIP BAPTIST PRECINCT; AND TO REDESIGNATE THE MAP NUMBER ON WHICH THE NAMES OF THESE PRECINCTS MAY BE FOUND AND MAINTAINED BY THE REVENUE AND FISCAL AFFAIRS OFFICE.</w:t>
      </w:r>
    </w:p>
    <w:p w:rsidR="009C1577" w:rsidRPr="009C1577" w:rsidRDefault="009C1577" w:rsidP="009C1577">
      <w:pPr>
        <w:pStyle w:val="Header"/>
        <w:tabs>
          <w:tab w:val="clear" w:pos="8640"/>
          <w:tab w:val="left" w:pos="4320"/>
        </w:tabs>
        <w:rPr>
          <w:szCs w:val="22"/>
        </w:rPr>
      </w:pPr>
      <w:r w:rsidRPr="009C1577">
        <w:rPr>
          <w:b/>
          <w:szCs w:val="22"/>
        </w:rPr>
        <w:tab/>
      </w:r>
      <w:r w:rsidRPr="009C1577">
        <w:rPr>
          <w:szCs w:val="22"/>
        </w:rPr>
        <w:t>Senator TALLEY asked unanimous consent to make a motion to recall the Bill from the Committee on Judiciary.</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Bill was recalled from the Committee on Judiciary and ordered placed on the Calendar for consideration tomorrow.</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b/>
          <w:szCs w:val="22"/>
        </w:rPr>
      </w:pPr>
      <w:r w:rsidRPr="009C1577">
        <w:rPr>
          <w:b/>
          <w:szCs w:val="22"/>
        </w:rPr>
        <w:t>INTRODUCTION OF BILLS AND RESOLUTIONS</w:t>
      </w:r>
    </w:p>
    <w:p w:rsidR="009C1577" w:rsidRPr="009C1577" w:rsidRDefault="009C1577" w:rsidP="009C1577">
      <w:pPr>
        <w:pStyle w:val="Header"/>
        <w:tabs>
          <w:tab w:val="clear" w:pos="8640"/>
          <w:tab w:val="left" w:pos="4320"/>
        </w:tabs>
        <w:rPr>
          <w:szCs w:val="22"/>
        </w:rPr>
      </w:pPr>
      <w:r w:rsidRPr="009C1577">
        <w:rPr>
          <w:szCs w:val="22"/>
        </w:rPr>
        <w:tab/>
        <w:t>The following were introduced:</w:t>
      </w:r>
    </w:p>
    <w:p w:rsidR="009C1577" w:rsidRPr="009C1577" w:rsidRDefault="009C1577" w:rsidP="009C1577">
      <w:pPr>
        <w:rPr>
          <w:szCs w:val="22"/>
        </w:rPr>
      </w:pPr>
    </w:p>
    <w:p w:rsidR="009C1577" w:rsidRPr="009C1577" w:rsidRDefault="009C1577" w:rsidP="009C1577">
      <w:pPr>
        <w:rPr>
          <w:szCs w:val="22"/>
        </w:rPr>
      </w:pPr>
      <w:r w:rsidRPr="009C1577">
        <w:rPr>
          <w:szCs w:val="22"/>
        </w:rPr>
        <w:tab/>
        <w:t>S. 639</w:t>
      </w:r>
      <w:r w:rsidRPr="009C1577">
        <w:rPr>
          <w:szCs w:val="22"/>
        </w:rPr>
        <w:fldChar w:fldCharType="begin"/>
      </w:r>
      <w:r w:rsidRPr="009C1577">
        <w:rPr>
          <w:szCs w:val="22"/>
        </w:rPr>
        <w:instrText xml:space="preserve"> XE "</w:instrText>
      </w:r>
      <w:r w:rsidRPr="009C1577">
        <w:rPr>
          <w:szCs w:val="22"/>
        </w:rPr>
        <w:tab/>
        <w:instrText>S. 639" \b</w:instrText>
      </w:r>
      <w:r w:rsidRPr="009C1577">
        <w:rPr>
          <w:szCs w:val="22"/>
        </w:rPr>
        <w:fldChar w:fldCharType="end"/>
      </w:r>
      <w:r w:rsidRPr="009C1577">
        <w:rPr>
          <w:szCs w:val="22"/>
        </w:rPr>
        <w:t xml:space="preserve"> -- Senators Alexander and Gambrell:  A JOINT RESOLUTION TO DIRECT THE PIONEER RURAL WATER DISTRICT TO CEASE ACTIVITY RELATED TO THE CONSTRUCTION OF A WATER TREATMENT PLANT UNTIL A COURT MAKES A FINAL DETERMINATION WHETHER OR NOT PIONEER RURAL WATER DISTRICT HAS THE AUTHORITY TO CONSTRUCT A WATER TREATMENT PLANT.</w:t>
      </w:r>
    </w:p>
    <w:p w:rsidR="009C1577" w:rsidRPr="009C1577" w:rsidRDefault="009C1577" w:rsidP="009C1577">
      <w:pPr>
        <w:rPr>
          <w:szCs w:val="22"/>
        </w:rPr>
      </w:pPr>
      <w:r w:rsidRPr="009C1577">
        <w:rPr>
          <w:szCs w:val="22"/>
        </w:rPr>
        <w:t>l:\s-jud\bills\alexander\jud0047.hla.docx</w:t>
      </w:r>
    </w:p>
    <w:p w:rsidR="009C1577" w:rsidRPr="009C1577" w:rsidRDefault="009C1577" w:rsidP="009C1577">
      <w:pPr>
        <w:rPr>
          <w:szCs w:val="22"/>
        </w:rPr>
      </w:pPr>
      <w:r w:rsidRPr="009C1577">
        <w:rPr>
          <w:szCs w:val="22"/>
        </w:rPr>
        <w:tab/>
        <w:t>Read the first time and, on motion of Senator ALEXANDER, with unanimous consent, S. 639 was ordered placed on the Calendar without reference.</w:t>
      </w:r>
    </w:p>
    <w:p w:rsidR="009C1577" w:rsidRPr="009C1577" w:rsidRDefault="009C1577" w:rsidP="009C1577">
      <w:pPr>
        <w:rPr>
          <w:szCs w:val="22"/>
        </w:rPr>
      </w:pPr>
    </w:p>
    <w:p w:rsidR="009C1577" w:rsidRPr="009C1577" w:rsidRDefault="009C1577" w:rsidP="009C1577">
      <w:pPr>
        <w:rPr>
          <w:szCs w:val="22"/>
        </w:rPr>
      </w:pPr>
      <w:r w:rsidRPr="009C1577">
        <w:rPr>
          <w:szCs w:val="22"/>
        </w:rPr>
        <w:tab/>
        <w:t>S. 640</w:t>
      </w:r>
      <w:r w:rsidRPr="009C1577">
        <w:rPr>
          <w:szCs w:val="22"/>
        </w:rPr>
        <w:fldChar w:fldCharType="begin"/>
      </w:r>
      <w:r w:rsidRPr="009C1577">
        <w:rPr>
          <w:szCs w:val="22"/>
        </w:rPr>
        <w:instrText xml:space="preserve"> XE "</w:instrText>
      </w:r>
      <w:r w:rsidRPr="009C1577">
        <w:rPr>
          <w:szCs w:val="22"/>
        </w:rPr>
        <w:tab/>
        <w:instrText>S. 640" \b</w:instrText>
      </w:r>
      <w:r w:rsidRPr="009C1577">
        <w:rPr>
          <w:szCs w:val="22"/>
        </w:rPr>
        <w:fldChar w:fldCharType="end"/>
      </w:r>
      <w:r w:rsidRPr="009C1577">
        <w:rPr>
          <w:szCs w:val="22"/>
        </w:rPr>
        <w:t xml:space="preserve"> -- Senator Sabb:  A SENATE RESOLUTION TO CONGRATULATE HASELDEN BROTHERS FORD OF HEMINGWAY ON WINNING THE 2015 PRESIDENT'S AWARD BY FORD MOTOR COMPANY.</w:t>
      </w:r>
    </w:p>
    <w:p w:rsidR="009C1577" w:rsidRPr="009C1577" w:rsidRDefault="009C1577" w:rsidP="009C1577">
      <w:pPr>
        <w:rPr>
          <w:szCs w:val="22"/>
        </w:rPr>
      </w:pPr>
      <w:r w:rsidRPr="009C1577">
        <w:rPr>
          <w:szCs w:val="22"/>
        </w:rPr>
        <w:t>l:\s-res\ras\008hase.kmm.ras.docx</w:t>
      </w:r>
    </w:p>
    <w:p w:rsidR="009C1577" w:rsidRPr="009C1577" w:rsidRDefault="009C1577" w:rsidP="009C1577">
      <w:pPr>
        <w:rPr>
          <w:szCs w:val="22"/>
        </w:rPr>
      </w:pPr>
      <w:r w:rsidRPr="009C1577">
        <w:rPr>
          <w:szCs w:val="22"/>
        </w:rPr>
        <w:tab/>
        <w:t>The Senate Resolution was adopted.</w:t>
      </w:r>
    </w:p>
    <w:p w:rsidR="009C1577" w:rsidRPr="009C1577" w:rsidRDefault="009C1577" w:rsidP="009C1577">
      <w:pPr>
        <w:rPr>
          <w:szCs w:val="22"/>
        </w:rPr>
      </w:pPr>
    </w:p>
    <w:p w:rsidR="009C1577" w:rsidRPr="009C1577" w:rsidRDefault="009C1577" w:rsidP="009C1577">
      <w:pPr>
        <w:rPr>
          <w:szCs w:val="22"/>
        </w:rPr>
      </w:pPr>
      <w:r w:rsidRPr="009C1577">
        <w:rPr>
          <w:szCs w:val="22"/>
        </w:rPr>
        <w:tab/>
        <w:t>S. 641</w:t>
      </w:r>
      <w:r w:rsidRPr="009C1577">
        <w:rPr>
          <w:szCs w:val="22"/>
        </w:rPr>
        <w:fldChar w:fldCharType="begin"/>
      </w:r>
      <w:r w:rsidRPr="009C1577">
        <w:rPr>
          <w:szCs w:val="22"/>
        </w:rPr>
        <w:instrText xml:space="preserve"> XE "</w:instrText>
      </w:r>
      <w:r w:rsidRPr="009C1577">
        <w:rPr>
          <w:szCs w:val="22"/>
        </w:rPr>
        <w:tab/>
        <w:instrText>S. 641" \b</w:instrText>
      </w:r>
      <w:r w:rsidRPr="009C1577">
        <w:rPr>
          <w:szCs w:val="22"/>
        </w:rPr>
        <w:fldChar w:fldCharType="end"/>
      </w:r>
      <w:r w:rsidRPr="009C1577">
        <w:rPr>
          <w:szCs w:val="22"/>
        </w:rPr>
        <w:t xml:space="preserve"> -- Senator Fanning:  A CONCURRENT RESOLUTION TO RECOGNIZE AND COMMEND THE SIGNIFICANT WORK OF YORK COUNTY SCHOOL DISTRICT THREE SOUTH POINTE HIGH SCHOOL IMPROVEMENT COUNCIL IN ROCK HILL AS THE RECIPIENT OF THE 2017 DICK AND TUNKY RILEY AWARD FOR SCHOOL IMPROVEMENT COUNCIL EXCELLENCE FROM THE SOUTH CAROLINA SCHOOL IMPROVEMENT COUNCIL.</w:t>
      </w:r>
    </w:p>
    <w:p w:rsidR="009C1577" w:rsidRPr="009C1577" w:rsidRDefault="009C1577" w:rsidP="009C1577">
      <w:pPr>
        <w:rPr>
          <w:szCs w:val="22"/>
        </w:rPr>
      </w:pPr>
      <w:r w:rsidRPr="009C1577">
        <w:rPr>
          <w:szCs w:val="22"/>
        </w:rPr>
        <w:t>l:\council\bills\gm\24994cm17.docx</w:t>
      </w:r>
    </w:p>
    <w:p w:rsidR="009C1577" w:rsidRPr="009C1577" w:rsidRDefault="009C1577" w:rsidP="009C1577">
      <w:pPr>
        <w:rPr>
          <w:szCs w:val="22"/>
        </w:rPr>
      </w:pPr>
      <w:r w:rsidRPr="009C1577">
        <w:rPr>
          <w:szCs w:val="22"/>
        </w:rPr>
        <w:tab/>
        <w:t>The Concurrent Resolution was adopted, ordered sent to the House.</w:t>
      </w:r>
    </w:p>
    <w:p w:rsidR="009C1577" w:rsidRPr="009C1577" w:rsidRDefault="009C1577" w:rsidP="009C1577">
      <w:pPr>
        <w:rPr>
          <w:szCs w:val="22"/>
        </w:rPr>
      </w:pPr>
    </w:p>
    <w:p w:rsidR="009C1577" w:rsidRPr="009C1577" w:rsidRDefault="009C1577" w:rsidP="009C1577">
      <w:pPr>
        <w:rPr>
          <w:szCs w:val="22"/>
        </w:rPr>
      </w:pPr>
      <w:r w:rsidRPr="009C1577">
        <w:rPr>
          <w:szCs w:val="22"/>
        </w:rPr>
        <w:tab/>
        <w:t>S. 642</w:t>
      </w:r>
      <w:r w:rsidRPr="009C1577">
        <w:rPr>
          <w:szCs w:val="22"/>
        </w:rPr>
        <w:fldChar w:fldCharType="begin"/>
      </w:r>
      <w:r w:rsidRPr="009C1577">
        <w:rPr>
          <w:szCs w:val="22"/>
        </w:rPr>
        <w:instrText xml:space="preserve"> XE "</w:instrText>
      </w:r>
      <w:r w:rsidRPr="009C1577">
        <w:rPr>
          <w:szCs w:val="22"/>
        </w:rPr>
        <w:tab/>
        <w:instrText>S. 642" \b</w:instrText>
      </w:r>
      <w:r w:rsidRPr="009C1577">
        <w:rPr>
          <w:szCs w:val="22"/>
        </w:rPr>
        <w:fldChar w:fldCharType="end"/>
      </w:r>
      <w:r w:rsidRPr="009C1577">
        <w:rPr>
          <w:szCs w:val="22"/>
        </w:rPr>
        <w:t xml:space="preserve"> -- Senator Sheheen:  A SENATE RESOLUTION TO EXPRESS THE PROFOUND SORROW OF THE MEMBERS OF THE SOUTH CAROLINA SENATE UPON THE PASSING OF JAMES BOBBY ROBERTS OF KERSHAW AND TO EXTEND THE DEEPEST SYMPATHY TO HIS FAMILY AND MANY FRIENDS.</w:t>
      </w:r>
    </w:p>
    <w:p w:rsidR="009C1577" w:rsidRPr="009C1577" w:rsidRDefault="009C1577" w:rsidP="009C1577">
      <w:pPr>
        <w:rPr>
          <w:szCs w:val="22"/>
        </w:rPr>
      </w:pPr>
      <w:r w:rsidRPr="009C1577">
        <w:rPr>
          <w:szCs w:val="22"/>
        </w:rPr>
        <w:t>l:\council\bills\bh\7122ahb17.docx</w:t>
      </w:r>
    </w:p>
    <w:p w:rsidR="009C1577" w:rsidRPr="009C1577" w:rsidRDefault="009C1577" w:rsidP="009C1577">
      <w:pPr>
        <w:rPr>
          <w:szCs w:val="22"/>
        </w:rPr>
      </w:pPr>
      <w:r w:rsidRPr="009C1577">
        <w:rPr>
          <w:szCs w:val="22"/>
        </w:rPr>
        <w:tab/>
        <w:t>The Senate Resolution was adopted.</w:t>
      </w:r>
    </w:p>
    <w:p w:rsidR="009C1577" w:rsidRPr="009C1577" w:rsidRDefault="009C1577" w:rsidP="009C1577">
      <w:pPr>
        <w:rPr>
          <w:szCs w:val="22"/>
        </w:rPr>
      </w:pPr>
    </w:p>
    <w:p w:rsidR="009C1577" w:rsidRPr="009C1577" w:rsidRDefault="009C1577" w:rsidP="009C1577">
      <w:pPr>
        <w:rPr>
          <w:szCs w:val="22"/>
        </w:rPr>
      </w:pPr>
      <w:r w:rsidRPr="009C1577">
        <w:rPr>
          <w:szCs w:val="22"/>
        </w:rPr>
        <w:tab/>
        <w:t>S. 643</w:t>
      </w:r>
      <w:r w:rsidRPr="009C1577">
        <w:rPr>
          <w:szCs w:val="22"/>
        </w:rPr>
        <w:fldChar w:fldCharType="begin"/>
      </w:r>
      <w:r w:rsidRPr="009C1577">
        <w:rPr>
          <w:szCs w:val="22"/>
        </w:rPr>
        <w:instrText xml:space="preserve"> XE "</w:instrText>
      </w:r>
      <w:r w:rsidRPr="009C1577">
        <w:rPr>
          <w:szCs w:val="22"/>
        </w:rPr>
        <w:tab/>
        <w:instrText>S. 643" \b</w:instrText>
      </w:r>
      <w:r w:rsidRPr="009C1577">
        <w:rPr>
          <w:szCs w:val="22"/>
        </w:rPr>
        <w:fldChar w:fldCharType="end"/>
      </w:r>
      <w:r w:rsidRPr="009C1577">
        <w:rPr>
          <w:szCs w:val="22"/>
        </w:rPr>
        <w:t xml:space="preserve"> -- Senator Grooms:  A CONCURRENT RESOLUTION TO HONOR AND RECOGNIZE THE LAING MIDDLE SCHOOL OF SCIENCE AND TECHNOLOGY FOR ITS RICH HISTORY IN THE STATE OF SOUTH CAROLINA.</w:t>
      </w:r>
    </w:p>
    <w:p w:rsidR="009C1577" w:rsidRPr="009C1577" w:rsidRDefault="009C1577" w:rsidP="009C1577">
      <w:pPr>
        <w:rPr>
          <w:szCs w:val="22"/>
        </w:rPr>
      </w:pPr>
      <w:r w:rsidRPr="009C1577">
        <w:rPr>
          <w:szCs w:val="22"/>
        </w:rPr>
        <w:t>l:\s-res\lkg\023lain.kmm.lkg.docx</w:t>
      </w:r>
    </w:p>
    <w:p w:rsidR="009C1577" w:rsidRPr="009C1577" w:rsidRDefault="009C1577" w:rsidP="009C1577">
      <w:pPr>
        <w:rPr>
          <w:szCs w:val="22"/>
        </w:rPr>
      </w:pPr>
      <w:r w:rsidRPr="009C1577">
        <w:rPr>
          <w:szCs w:val="22"/>
        </w:rPr>
        <w:tab/>
        <w:t>The Concurrent Resolution was adopted, ordered sent to the House.</w:t>
      </w:r>
    </w:p>
    <w:p w:rsidR="009C1577" w:rsidRPr="009C1577" w:rsidRDefault="009C1577" w:rsidP="009C1577">
      <w:pPr>
        <w:rPr>
          <w:szCs w:val="22"/>
        </w:rPr>
      </w:pPr>
      <w:r w:rsidRPr="009C1577">
        <w:rPr>
          <w:szCs w:val="22"/>
        </w:rPr>
        <w:tab/>
        <w:t>H. 3171</w:t>
      </w:r>
      <w:r w:rsidRPr="009C1577">
        <w:rPr>
          <w:szCs w:val="22"/>
        </w:rPr>
        <w:fldChar w:fldCharType="begin"/>
      </w:r>
      <w:r w:rsidRPr="009C1577">
        <w:rPr>
          <w:szCs w:val="22"/>
        </w:rPr>
        <w:instrText xml:space="preserve"> XE "</w:instrText>
      </w:r>
      <w:r w:rsidRPr="009C1577">
        <w:rPr>
          <w:szCs w:val="22"/>
        </w:rPr>
        <w:tab/>
        <w:instrText>H. 3171" \b</w:instrText>
      </w:r>
      <w:r w:rsidRPr="009C1577">
        <w:rPr>
          <w:szCs w:val="22"/>
        </w:rPr>
        <w:fldChar w:fldCharType="end"/>
      </w:r>
      <w:r w:rsidRPr="009C1577">
        <w:rPr>
          <w:szCs w:val="22"/>
        </w:rPr>
        <w:t xml:space="preserve"> -- Reps. Whipper and Gilliard:  A BILL 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9C1577" w:rsidRPr="009C1577" w:rsidRDefault="009C1577" w:rsidP="009C1577">
      <w:pPr>
        <w:rPr>
          <w:szCs w:val="22"/>
        </w:rPr>
      </w:pPr>
      <w:r w:rsidRPr="009C1577">
        <w:rPr>
          <w:szCs w:val="22"/>
        </w:rPr>
        <w:tab/>
        <w:t>Read the first time and ordered placed on the Local and Uncontested Calendar.</w:t>
      </w:r>
    </w:p>
    <w:p w:rsidR="009C1577" w:rsidRPr="009C1577" w:rsidRDefault="009C1577" w:rsidP="009C1577">
      <w:pPr>
        <w:rPr>
          <w:szCs w:val="22"/>
        </w:rPr>
      </w:pPr>
    </w:p>
    <w:p w:rsidR="009C1577" w:rsidRPr="009C1577" w:rsidRDefault="009C1577" w:rsidP="009C1577">
      <w:pPr>
        <w:rPr>
          <w:szCs w:val="22"/>
        </w:rPr>
      </w:pPr>
      <w:r w:rsidRPr="009C1577">
        <w:rPr>
          <w:szCs w:val="22"/>
        </w:rPr>
        <w:tab/>
        <w:t>H. 4140</w:t>
      </w:r>
      <w:r w:rsidRPr="009C1577">
        <w:rPr>
          <w:szCs w:val="22"/>
        </w:rPr>
        <w:fldChar w:fldCharType="begin"/>
      </w:r>
      <w:r w:rsidRPr="009C1577">
        <w:rPr>
          <w:szCs w:val="22"/>
        </w:rPr>
        <w:instrText xml:space="preserve"> XE "</w:instrText>
      </w:r>
      <w:r w:rsidRPr="009C1577">
        <w:rPr>
          <w:szCs w:val="22"/>
        </w:rPr>
        <w:tab/>
        <w:instrText>H. 4140" \b</w:instrText>
      </w:r>
      <w:r w:rsidRPr="009C1577">
        <w:rPr>
          <w:szCs w:val="22"/>
        </w:rPr>
        <w:fldChar w:fldCharType="end"/>
      </w:r>
      <w:r w:rsidRPr="009C1577">
        <w:rPr>
          <w:szCs w:val="22"/>
        </w:rPr>
        <w:t xml:space="preserve">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CHILDREN'S SECURITY BLANKET AND THE CHILDHOOD CANCER OPTIMIST CLUB OF SOUTH CAROLINA UPON THE OCCASION OF CHILDHOOD CANCER AWARENESS MONTH IN SEPTEMBER 2017, FOR THEIR COMMITMENT TO PROVIDING SUPPORT TO SOUTH CAROLINA FAMILIES FACING THE CHALLENGES IMPOSED BY CHILDHOOD CANCER, AND TO WISH THEM SUCCESS IN GROWING THEIR ORGANIZATIONS SO THAT MORE FAMILIES MAY BE SERVED.</w:t>
      </w:r>
    </w:p>
    <w:p w:rsidR="009C1577" w:rsidRPr="009C1577" w:rsidRDefault="009C1577" w:rsidP="009C1577">
      <w:pPr>
        <w:rPr>
          <w:szCs w:val="22"/>
        </w:rPr>
      </w:pPr>
      <w:r w:rsidRPr="009C1577">
        <w:rPr>
          <w:szCs w:val="22"/>
        </w:rPr>
        <w:tab/>
        <w:t>The Concurrent Resolution was adopted, ordered returned to the House.</w:t>
      </w:r>
    </w:p>
    <w:p w:rsidR="009C1577" w:rsidRPr="009C1577" w:rsidRDefault="009C1577" w:rsidP="009C1577">
      <w:pPr>
        <w:rPr>
          <w:szCs w:val="22"/>
        </w:rPr>
      </w:pPr>
    </w:p>
    <w:p w:rsidR="009C1577" w:rsidRPr="009C1577" w:rsidRDefault="009C1577" w:rsidP="009C1577">
      <w:pPr>
        <w:rPr>
          <w:szCs w:val="22"/>
        </w:rPr>
      </w:pPr>
      <w:r w:rsidRPr="009C1577">
        <w:rPr>
          <w:szCs w:val="22"/>
        </w:rPr>
        <w:tab/>
        <w:t>H. 4144</w:t>
      </w:r>
      <w:r w:rsidRPr="009C1577">
        <w:rPr>
          <w:szCs w:val="22"/>
        </w:rPr>
        <w:fldChar w:fldCharType="begin"/>
      </w:r>
      <w:r w:rsidRPr="009C1577">
        <w:rPr>
          <w:szCs w:val="22"/>
        </w:rPr>
        <w:instrText xml:space="preserve"> XE "</w:instrText>
      </w:r>
      <w:r w:rsidRPr="009C1577">
        <w:rPr>
          <w:szCs w:val="22"/>
        </w:rPr>
        <w:tab/>
        <w:instrText>H. 4144" \b</w:instrText>
      </w:r>
      <w:r w:rsidRPr="009C1577">
        <w:rPr>
          <w:szCs w:val="22"/>
        </w:rPr>
        <w:fldChar w:fldCharType="end"/>
      </w:r>
      <w:r w:rsidRPr="009C1577">
        <w:rPr>
          <w:szCs w:val="22"/>
        </w:rPr>
        <w:t xml:space="preserve">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STELLA T. MANIOS OF GREENVILLE COUNTY ON THE OCCASION OF HER ONE HUNDREDTH BIRTHDAY AND TO WISH HER A JOYOUS BIRTHDAY CELEBRATION AND MANY YEARS OF CONTINUED HEALTH AND HAPPINESS.</w:t>
      </w:r>
    </w:p>
    <w:p w:rsidR="009C1577" w:rsidRPr="009C1577" w:rsidRDefault="009C1577" w:rsidP="009C1577">
      <w:pPr>
        <w:rPr>
          <w:szCs w:val="22"/>
        </w:rPr>
      </w:pPr>
      <w:r w:rsidRPr="009C1577">
        <w:rPr>
          <w:szCs w:val="22"/>
        </w:rPr>
        <w:tab/>
        <w:t>The Concurrent Resolution was adopted, ordered returned to the House.</w:t>
      </w:r>
    </w:p>
    <w:p w:rsidR="009C1577" w:rsidRPr="009C1577" w:rsidRDefault="009C1577" w:rsidP="009C1577">
      <w:pPr>
        <w:rPr>
          <w:szCs w:val="22"/>
        </w:rPr>
      </w:pPr>
    </w:p>
    <w:p w:rsidR="009C1577" w:rsidRPr="009C1577" w:rsidRDefault="009C1577" w:rsidP="009C1577">
      <w:pPr>
        <w:rPr>
          <w:szCs w:val="22"/>
        </w:rPr>
      </w:pPr>
      <w:r w:rsidRPr="009C1577">
        <w:rPr>
          <w:szCs w:val="22"/>
        </w:rPr>
        <w:tab/>
        <w:t>H. 4152</w:t>
      </w:r>
      <w:r w:rsidRPr="009C1577">
        <w:rPr>
          <w:szCs w:val="22"/>
        </w:rPr>
        <w:fldChar w:fldCharType="begin"/>
      </w:r>
      <w:r w:rsidRPr="009C1577">
        <w:rPr>
          <w:szCs w:val="22"/>
        </w:rPr>
        <w:instrText xml:space="preserve"> XE "</w:instrText>
      </w:r>
      <w:r w:rsidRPr="009C1577">
        <w:rPr>
          <w:szCs w:val="22"/>
        </w:rPr>
        <w:tab/>
        <w:instrText>H. 4152" \b</w:instrText>
      </w:r>
      <w:r w:rsidRPr="009C1577">
        <w:rPr>
          <w:szCs w:val="22"/>
        </w:rPr>
        <w:fldChar w:fldCharType="end"/>
      </w:r>
      <w:r w:rsidRPr="009C1577">
        <w:rPr>
          <w:szCs w:val="22"/>
        </w:rPr>
        <w:t xml:space="preserve"> -- Reps. Howard,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COMMEND THE BOYS &amp; GIRLS CLUBS OF SOUTH CAROLINA FOR THEIR EXTRAORDINARY EFFORTS IN HELPING SOUTH CAROLINA'S YOUTH PREPARE FOR A PRODUCTIVE LIFE AND TO RECOGNIZE THE TEN YOUNG PEOPLE FROM DIFFERENT BOYS &amp; GIRLS CLUBS THROUGHOUT THE STATE WHO HAVE BEEN NAMED 2017 YOUTH OF THE YEAR BY THE SOUTH CAROLINA ALLIANCE OF BOYS &amp; GIRLS CLUBS.</w:t>
      </w:r>
    </w:p>
    <w:p w:rsidR="009C1577" w:rsidRPr="009C1577" w:rsidRDefault="009C1577" w:rsidP="009C1577">
      <w:pPr>
        <w:rPr>
          <w:szCs w:val="22"/>
        </w:rPr>
      </w:pPr>
      <w:r w:rsidRPr="009C1577">
        <w:rPr>
          <w:szCs w:val="22"/>
        </w:rPr>
        <w:tab/>
        <w:t>The Concurrent Resolution was adopted, ordered returned to the House.</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szCs w:val="22"/>
        </w:rPr>
      </w:pPr>
      <w:r w:rsidRPr="009C1577">
        <w:rPr>
          <w:b/>
          <w:szCs w:val="22"/>
        </w:rPr>
        <w:t>REPORTS OF STANDING COMMITTEES</w:t>
      </w:r>
    </w:p>
    <w:p w:rsidR="009C1577" w:rsidRPr="009C1577" w:rsidRDefault="009C1577" w:rsidP="009C1577">
      <w:pPr>
        <w:pStyle w:val="Header"/>
        <w:tabs>
          <w:tab w:val="clear" w:pos="8640"/>
          <w:tab w:val="left" w:pos="4320"/>
        </w:tabs>
        <w:rPr>
          <w:szCs w:val="22"/>
        </w:rPr>
      </w:pPr>
      <w:r w:rsidRPr="009C1577">
        <w:rPr>
          <w:szCs w:val="22"/>
        </w:rPr>
        <w:tab/>
        <w:t>Senator SHEALY from the Committee on Judiciary submitted a favorable with amendment report on:</w:t>
      </w:r>
    </w:p>
    <w:p w:rsidR="009C1577" w:rsidRPr="009C1577" w:rsidRDefault="009C1577" w:rsidP="009C1577">
      <w:pPr>
        <w:suppressAutoHyphens/>
        <w:rPr>
          <w:szCs w:val="22"/>
        </w:rPr>
      </w:pPr>
      <w:r w:rsidRPr="009C1577">
        <w:rPr>
          <w:szCs w:val="22"/>
        </w:rPr>
        <w:tab/>
        <w:t>S. 109</w:t>
      </w:r>
      <w:r w:rsidRPr="009C1577">
        <w:rPr>
          <w:szCs w:val="22"/>
        </w:rPr>
        <w:fldChar w:fldCharType="begin"/>
      </w:r>
      <w:r w:rsidRPr="009C1577">
        <w:rPr>
          <w:szCs w:val="22"/>
        </w:rPr>
        <w:instrText xml:space="preserve"> XE "S. 109" \b </w:instrText>
      </w:r>
      <w:r w:rsidRPr="009C1577">
        <w:rPr>
          <w:szCs w:val="22"/>
        </w:rPr>
        <w:fldChar w:fldCharType="end"/>
      </w:r>
      <w:r w:rsidRPr="009C1577">
        <w:rPr>
          <w:szCs w:val="22"/>
        </w:rP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C1577" w:rsidRPr="009C1577" w:rsidRDefault="009C1577" w:rsidP="009C1577">
      <w:pPr>
        <w:pStyle w:val="Header"/>
        <w:tabs>
          <w:tab w:val="clear" w:pos="8640"/>
          <w:tab w:val="left" w:pos="4320"/>
        </w:tabs>
        <w:rPr>
          <w:szCs w:val="22"/>
        </w:rPr>
      </w:pPr>
      <w:r w:rsidRPr="009C1577">
        <w:rPr>
          <w:szCs w:val="22"/>
        </w:rPr>
        <w:tab/>
        <w:t>Ordered for consideration tomorrow.</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CAMPSEN from the Committee on Judiciary submitted a favorable with amendment report on:</w:t>
      </w:r>
    </w:p>
    <w:p w:rsidR="009C1577" w:rsidRPr="009C1577" w:rsidRDefault="009C1577" w:rsidP="009C1577">
      <w:pPr>
        <w:suppressAutoHyphens/>
        <w:rPr>
          <w:szCs w:val="22"/>
        </w:rPr>
      </w:pPr>
      <w:r w:rsidRPr="009C1577">
        <w:rPr>
          <w:szCs w:val="22"/>
        </w:rPr>
        <w:tab/>
        <w:t>S. 169</w:t>
      </w:r>
      <w:r w:rsidRPr="009C1577">
        <w:rPr>
          <w:szCs w:val="22"/>
        </w:rPr>
        <w:fldChar w:fldCharType="begin"/>
      </w:r>
      <w:r w:rsidRPr="009C1577">
        <w:rPr>
          <w:szCs w:val="22"/>
        </w:rPr>
        <w:instrText xml:space="preserve"> XE "S. 169" \b </w:instrText>
      </w:r>
      <w:r w:rsidRPr="009C1577">
        <w:rPr>
          <w:szCs w:val="22"/>
        </w:rPr>
        <w:fldChar w:fldCharType="end"/>
      </w:r>
      <w:r w:rsidRPr="009C1577">
        <w:rPr>
          <w:szCs w:val="22"/>
        </w:rPr>
        <w:t xml:space="preserve"> -- Senators Shealy and McLeod:  A BILL TO AMEND CHAPTER 25, TITLE 16 OF THE 1976 CODE, RELATING TO DOMESTIC VIOLENCE, BY ADDING ARTICLE 8, TO CREATE THE OFFENSE OF TEEN DATING VIOLENCE, TO PROVIDE A PENALTY, TO ALLOW VICTIMS TO SEEK ORDERS OF PROTECTION OR RESTRAINING ORDERS UNDER CERTAIN CIRCUMSTANCES, TO PROHIBIT A PERSON WHO VIOLATES THE PROVISIONS OF THE ARTICLE FROM PARTICIPATING IN A PRETRIAL INTERVENTION PROGRAM, AND TO DEFINE NECESSARY TERMS; AND TO AMEND SECTION 16-3-755 OF THE 1976 CODE, RELATING TO SEXUAL BATTERY WITH A STUDENT, TO REVISE THE STRUCTURE OF THE OFFENSE TO PROVIDE THE SAME PENALTY FOR PERSONS WHO COMMIT THE OFFENSE WHEN THE VICTIM IS SIXTEEN YEARS OF AGE OR OLDER AND TO PROVIDE A MANDATORY MINIMUM SENTENCE OF ONE YEAR FOR A CONVICTION, NO PART OF WHICH MAY BE SUSPENDED NOR PROBATION GRANTED.</w:t>
      </w:r>
    </w:p>
    <w:p w:rsidR="009C1577" w:rsidRPr="009C1577" w:rsidRDefault="009C1577" w:rsidP="009C1577">
      <w:pPr>
        <w:pStyle w:val="Header"/>
        <w:tabs>
          <w:tab w:val="clear" w:pos="8640"/>
          <w:tab w:val="left" w:pos="4320"/>
        </w:tabs>
        <w:rPr>
          <w:szCs w:val="22"/>
        </w:rPr>
      </w:pPr>
      <w:r w:rsidRPr="009C1577">
        <w:rPr>
          <w:szCs w:val="22"/>
        </w:rPr>
        <w:tab/>
        <w:t>Ordered for consideration tomorrow.</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HUTTO from the Committee on Judiciary submitted a favorable with amendment report on:</w:t>
      </w:r>
    </w:p>
    <w:p w:rsidR="009C1577" w:rsidRPr="009C1577" w:rsidRDefault="009C1577" w:rsidP="009C1577">
      <w:pPr>
        <w:suppressAutoHyphens/>
        <w:rPr>
          <w:szCs w:val="22"/>
        </w:rPr>
      </w:pPr>
      <w:r w:rsidRPr="009C1577">
        <w:rPr>
          <w:szCs w:val="22"/>
        </w:rPr>
        <w:tab/>
        <w:t>S. 324</w:t>
      </w:r>
      <w:r w:rsidRPr="009C1577">
        <w:rPr>
          <w:szCs w:val="22"/>
        </w:rPr>
        <w:fldChar w:fldCharType="begin"/>
      </w:r>
      <w:r w:rsidRPr="009C1577">
        <w:rPr>
          <w:szCs w:val="22"/>
        </w:rPr>
        <w:instrText xml:space="preserve"> XE "S. 324" \b </w:instrText>
      </w:r>
      <w:r w:rsidRPr="009C1577">
        <w:rPr>
          <w:szCs w:val="22"/>
        </w:rPr>
        <w:fldChar w:fldCharType="end"/>
      </w:r>
      <w:r w:rsidRPr="009C1577">
        <w:rPr>
          <w:szCs w:val="22"/>
        </w:rPr>
        <w:t xml:space="preserve"> -- Senators Peeler, Hutto and McElveen:  A BILL TO </w:t>
      </w:r>
      <w:r w:rsidRPr="009C1577">
        <w:rPr>
          <w:color w:val="000000" w:themeColor="text1"/>
          <w:szCs w:val="22"/>
          <w:u w:color="000000" w:themeColor="text1"/>
        </w:rPr>
        <w:t>AMEND SECTION 23</w:t>
      </w:r>
      <w:r w:rsidRPr="009C1577">
        <w:rPr>
          <w:color w:val="000000" w:themeColor="text1"/>
          <w:szCs w:val="22"/>
          <w:u w:color="000000" w:themeColor="text1"/>
        </w:rPr>
        <w:noBreakHyphen/>
        <w:t>31</w:t>
      </w:r>
      <w:r w:rsidRPr="009C1577">
        <w:rPr>
          <w:color w:val="000000" w:themeColor="text1"/>
          <w:szCs w:val="22"/>
          <w:u w:color="000000" w:themeColor="text1"/>
        </w:rPr>
        <w:noBreakHyphen/>
        <w:t>240, CODE OF LAWS OF SOUTH CAROLINA, 1976, RELATING TO PERSONS ALLOWED TO CARRY A CONCEALABLE WEAPON WHILE ON DUTY, SO AS TO INCLUDE PERSONS WHO ARE RETIRED FROM CERTAIN OFFICES AND CLERKS OF COURT IN THE PURVIEW OF THE STATUTE.</w:t>
      </w:r>
    </w:p>
    <w:p w:rsidR="009C1577" w:rsidRPr="009C1577" w:rsidRDefault="009C1577" w:rsidP="009C1577">
      <w:pPr>
        <w:pStyle w:val="Header"/>
        <w:tabs>
          <w:tab w:val="clear" w:pos="8640"/>
          <w:tab w:val="left" w:pos="4320"/>
        </w:tabs>
        <w:rPr>
          <w:szCs w:val="22"/>
        </w:rPr>
      </w:pPr>
      <w:r w:rsidRPr="009C1577">
        <w:rPr>
          <w:szCs w:val="22"/>
        </w:rPr>
        <w:tab/>
        <w:t>Ordered for consideration tomorrow.</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RANKIN from the Committee on Judiciary submitted a favorable report on:</w:t>
      </w:r>
    </w:p>
    <w:p w:rsidR="009C1577" w:rsidRPr="009C1577" w:rsidRDefault="009C1577" w:rsidP="009C1577">
      <w:pPr>
        <w:suppressAutoHyphens/>
        <w:rPr>
          <w:szCs w:val="22"/>
        </w:rPr>
      </w:pPr>
      <w:r w:rsidRPr="009C1577">
        <w:rPr>
          <w:szCs w:val="22"/>
        </w:rPr>
        <w:tab/>
        <w:t>H. 3647</w:t>
      </w:r>
      <w:r w:rsidRPr="009C1577">
        <w:rPr>
          <w:szCs w:val="22"/>
        </w:rPr>
        <w:fldChar w:fldCharType="begin"/>
      </w:r>
      <w:r w:rsidRPr="009C1577">
        <w:rPr>
          <w:szCs w:val="22"/>
        </w:rPr>
        <w:instrText xml:space="preserve"> XE "H. 3647" \b </w:instrText>
      </w:r>
      <w:r w:rsidRPr="009C1577">
        <w:rPr>
          <w:szCs w:val="22"/>
        </w:rPr>
        <w:fldChar w:fldCharType="end"/>
      </w:r>
      <w:r w:rsidRPr="009C1577">
        <w:rPr>
          <w:szCs w:val="22"/>
        </w:rPr>
        <w:t xml:space="preserve"> -- Reps. Sandifer, Clemmons, Bedingfield, Forrester, Rutherford, Duckworth, Ott, Williams, Atwater, McCravy, Erickson, Jefferson, King, Anderson, Simrill, Hixon, Bowers, Hewitt and Forrest:  A BILL TO AMEND SECTION 27</w:t>
      </w:r>
      <w:r w:rsidRPr="009C1577">
        <w:rPr>
          <w:szCs w:val="22"/>
        </w:rPr>
        <w:noBreakHyphen/>
        <w:t>32</w:t>
      </w:r>
      <w:r w:rsidRPr="009C1577">
        <w:rPr>
          <w:szCs w:val="22"/>
        </w:rPr>
        <w:noBreakHyphen/>
        <w:t>10, AS AMENDED, CODE OF LAWS OF SOUTH CAROLINA, 1976, RELATING TO DEFINITIONS CONCERNING VACATION TIME SHARING PLANS, SO AS TO DEFINE AND REDEFINE CERTAIN TERMS; TO AMEND SECTION 27</w:t>
      </w:r>
      <w:r w:rsidRPr="009C1577">
        <w:rPr>
          <w:szCs w:val="22"/>
        </w:rPr>
        <w:noBreakHyphen/>
        <w:t>32</w:t>
      </w:r>
      <w:r w:rsidRPr="009C1577">
        <w:rPr>
          <w:szCs w:val="22"/>
        </w:rPr>
        <w:noBreakHyphen/>
        <w:t>55, RELATING TO FEES FOR THE RESALE OF INTERESTS IN VACATION TIMESHARES, SO AS TO PROVIDE REQUIREMENTS OF RESALE VACATION TIMESHARE SERVICES AND PROVIDERS OF THESE SERVICES; AND TO AMEND SECTION 27</w:t>
      </w:r>
      <w:r w:rsidRPr="009C1577">
        <w:rPr>
          <w:szCs w:val="22"/>
        </w:rPr>
        <w:noBreakHyphen/>
        <w:t>32</w:t>
      </w:r>
      <w:r w:rsidRPr="009C1577">
        <w:rPr>
          <w:szCs w:val="22"/>
        </w:rPr>
        <w:noBreakHyphen/>
        <w:t>130, RELATING TO ENFORCEMENT AND IMPLEMENTATION PROVISIONS, SO AS TO MAKE THE PROVISIONS APPLICABLE TO VACATION TIME SHARING ASSOCIATIONS.</w:t>
      </w:r>
    </w:p>
    <w:p w:rsidR="009C1577" w:rsidRPr="009C1577" w:rsidRDefault="009C1577" w:rsidP="009C1577">
      <w:pPr>
        <w:pStyle w:val="Header"/>
        <w:tabs>
          <w:tab w:val="clear" w:pos="8640"/>
          <w:tab w:val="left" w:pos="4320"/>
        </w:tabs>
        <w:rPr>
          <w:szCs w:val="22"/>
        </w:rPr>
      </w:pPr>
      <w:r w:rsidRPr="009C1577">
        <w:rPr>
          <w:szCs w:val="22"/>
        </w:rPr>
        <w:tab/>
        <w:t>Ordered for consideration tomorrow.</w:t>
      </w:r>
    </w:p>
    <w:p w:rsidR="009C1577" w:rsidRPr="009C1577" w:rsidRDefault="009C1577" w:rsidP="009C1577">
      <w:pPr>
        <w:pStyle w:val="Header"/>
        <w:tabs>
          <w:tab w:val="clear" w:pos="8640"/>
          <w:tab w:val="left" w:pos="4320"/>
        </w:tabs>
        <w:rPr>
          <w:szCs w:val="22"/>
        </w:rPr>
      </w:pPr>
      <w:r w:rsidRPr="009C1577">
        <w:rPr>
          <w:szCs w:val="22"/>
        </w:rPr>
        <w:tab/>
        <w:t>Senator RANKIN from the Committee on Judiciary submitted a favorable report on:</w:t>
      </w:r>
    </w:p>
    <w:p w:rsidR="009C1577" w:rsidRPr="009C1577" w:rsidRDefault="009C1577" w:rsidP="009C1577">
      <w:pPr>
        <w:suppressAutoHyphens/>
        <w:rPr>
          <w:szCs w:val="22"/>
        </w:rPr>
      </w:pPr>
      <w:r w:rsidRPr="009C1577">
        <w:rPr>
          <w:szCs w:val="22"/>
        </w:rPr>
        <w:tab/>
        <w:t>H. 3886</w:t>
      </w:r>
      <w:r w:rsidRPr="009C1577">
        <w:rPr>
          <w:szCs w:val="22"/>
        </w:rPr>
        <w:fldChar w:fldCharType="begin"/>
      </w:r>
      <w:r w:rsidRPr="009C1577">
        <w:rPr>
          <w:szCs w:val="22"/>
        </w:rPr>
        <w:instrText xml:space="preserve"> XE “H. 3886” \b </w:instrText>
      </w:r>
      <w:r w:rsidRPr="009C1577">
        <w:rPr>
          <w:szCs w:val="22"/>
        </w:rPr>
        <w:fldChar w:fldCharType="end"/>
      </w:r>
      <w:r w:rsidRPr="009C1577">
        <w:rPr>
          <w:szCs w:val="22"/>
        </w:rPr>
        <w:t xml:space="preserve">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9C1577">
        <w:rPr>
          <w:szCs w:val="22"/>
        </w:rPr>
        <w:noBreakHyphen/>
        <w:t>50</w:t>
      </w:r>
      <w:r w:rsidRPr="009C1577">
        <w:rPr>
          <w:szCs w:val="22"/>
        </w:rPr>
        <w:noBreakHyphen/>
        <w:t>40, AS AMENDED, RELATING TO MANDATORY DISCLOSURE STATEMENTS SELLERS OF REAL PROPERTY MUST PROVIDE PURCHASERS, SO AS TO INCLUDE</w:t>
      </w:r>
      <w:r w:rsidR="001E2381">
        <w:rPr>
          <w:szCs w:val="22"/>
        </w:rPr>
        <w:br/>
      </w:r>
      <w:r w:rsidR="001E2381">
        <w:rPr>
          <w:szCs w:val="22"/>
        </w:rPr>
        <w:br/>
      </w:r>
      <w:r w:rsidRPr="009C1577">
        <w:rPr>
          <w:szCs w:val="22"/>
        </w:rPr>
        <w:t>PROVISIONS CONCERNING DISCLOSURES OF PROPERTY SUBJECT TO HOMEOWNERS ASSOCIATION GOVERNANCE.</w:t>
      </w:r>
    </w:p>
    <w:p w:rsidR="009C1577" w:rsidRPr="009C1577" w:rsidRDefault="009C1577" w:rsidP="009C1577">
      <w:pPr>
        <w:pStyle w:val="Header"/>
        <w:tabs>
          <w:tab w:val="clear" w:pos="8640"/>
          <w:tab w:val="left" w:pos="4320"/>
        </w:tabs>
        <w:rPr>
          <w:szCs w:val="22"/>
        </w:rPr>
      </w:pPr>
      <w:r w:rsidRPr="009C1577">
        <w:rPr>
          <w:szCs w:val="22"/>
        </w:rPr>
        <w:tab/>
        <w:t>Ordered for consideration tomorrow.</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szCs w:val="22"/>
        </w:rPr>
      </w:pPr>
      <w:r w:rsidRPr="009C1577">
        <w:rPr>
          <w:b/>
          <w:szCs w:val="22"/>
        </w:rPr>
        <w:t>Appointments Reported</w:t>
      </w:r>
    </w:p>
    <w:p w:rsidR="009C1577" w:rsidRPr="009C1577" w:rsidRDefault="009C1577" w:rsidP="009C1577">
      <w:pPr>
        <w:rPr>
          <w:szCs w:val="22"/>
        </w:rPr>
      </w:pPr>
      <w:r w:rsidRPr="009C1577">
        <w:rPr>
          <w:szCs w:val="22"/>
        </w:rPr>
        <w:tab/>
        <w:t>Senator RANKIN from the Committee on Judiciary submitted a favorable report on:</w:t>
      </w:r>
    </w:p>
    <w:p w:rsidR="009C1577" w:rsidRPr="009C1577" w:rsidRDefault="009C1577" w:rsidP="009C1577">
      <w:pPr>
        <w:jc w:val="center"/>
        <w:rPr>
          <w:b/>
          <w:szCs w:val="22"/>
        </w:rPr>
      </w:pPr>
    </w:p>
    <w:p w:rsidR="009C1577" w:rsidRPr="009C1577" w:rsidRDefault="009C1577" w:rsidP="009C1577">
      <w:pPr>
        <w:jc w:val="center"/>
        <w:rPr>
          <w:b/>
          <w:szCs w:val="22"/>
        </w:rPr>
      </w:pPr>
      <w:r w:rsidRPr="009C1577">
        <w:rPr>
          <w:b/>
          <w:szCs w:val="22"/>
        </w:rPr>
        <w:t>Statewide Appointments</w:t>
      </w:r>
    </w:p>
    <w:p w:rsidR="009C1577" w:rsidRPr="009C1577" w:rsidRDefault="009C1577" w:rsidP="009C1577">
      <w:pPr>
        <w:keepNext/>
        <w:ind w:firstLine="216"/>
        <w:rPr>
          <w:szCs w:val="22"/>
          <w:u w:val="single"/>
        </w:rPr>
      </w:pPr>
      <w:r w:rsidRPr="009C1577">
        <w:rPr>
          <w:szCs w:val="22"/>
          <w:u w:val="single"/>
        </w:rPr>
        <w:t>Reappointment, South Carolina State Commission for Minority Affairs, with the term to commence June 30, 2017, and to expire June 30, 2021</w:t>
      </w:r>
    </w:p>
    <w:p w:rsidR="009C1577" w:rsidRPr="009C1577" w:rsidRDefault="009C1577" w:rsidP="009C1577">
      <w:pPr>
        <w:keepNext/>
        <w:ind w:firstLine="216"/>
        <w:rPr>
          <w:szCs w:val="22"/>
          <w:u w:val="single"/>
        </w:rPr>
      </w:pPr>
      <w:r w:rsidRPr="009C1577">
        <w:rPr>
          <w:szCs w:val="22"/>
          <w:u w:val="single"/>
        </w:rPr>
        <w:t>5th Congressional District:</w:t>
      </w:r>
    </w:p>
    <w:p w:rsidR="009C1577" w:rsidRPr="009C1577" w:rsidRDefault="009C1577" w:rsidP="009C1577">
      <w:pPr>
        <w:ind w:firstLine="216"/>
        <w:rPr>
          <w:szCs w:val="22"/>
        </w:rPr>
      </w:pPr>
      <w:r w:rsidRPr="009C1577">
        <w:rPr>
          <w:szCs w:val="22"/>
        </w:rPr>
        <w:t>William B. James, Jr., 1748 Cherokee National Highway, Gaffney, SC 29341</w:t>
      </w:r>
    </w:p>
    <w:p w:rsidR="009C1577" w:rsidRPr="009C1577" w:rsidRDefault="009C1577" w:rsidP="009C1577">
      <w:pPr>
        <w:ind w:firstLine="216"/>
        <w:rPr>
          <w:szCs w:val="22"/>
        </w:rPr>
      </w:pPr>
      <w:r w:rsidRPr="009C1577">
        <w:rPr>
          <w:szCs w:val="22"/>
        </w:rPr>
        <w:t>Received as information.</w:t>
      </w:r>
    </w:p>
    <w:p w:rsidR="009C1577" w:rsidRPr="009C1577" w:rsidRDefault="009C1577" w:rsidP="009C1577">
      <w:pPr>
        <w:ind w:firstLine="216"/>
        <w:rPr>
          <w:szCs w:val="22"/>
        </w:rPr>
      </w:pPr>
    </w:p>
    <w:p w:rsidR="009C1577" w:rsidRPr="009C1577" w:rsidRDefault="009C1577" w:rsidP="009C1577">
      <w:pPr>
        <w:keepNext/>
        <w:ind w:firstLine="216"/>
        <w:rPr>
          <w:szCs w:val="22"/>
          <w:u w:val="single"/>
        </w:rPr>
      </w:pPr>
      <w:r w:rsidRPr="009C1577">
        <w:rPr>
          <w:szCs w:val="22"/>
          <w:u w:val="single"/>
        </w:rPr>
        <w:t>Initial Appointment, Juvenile Parole Board, with the term to commence June 30, 2015, and to expire June 30, 2019</w:t>
      </w:r>
    </w:p>
    <w:p w:rsidR="009C1577" w:rsidRPr="009C1577" w:rsidRDefault="009C1577" w:rsidP="009C1577">
      <w:pPr>
        <w:keepNext/>
        <w:ind w:firstLine="216"/>
        <w:rPr>
          <w:szCs w:val="22"/>
          <w:u w:val="single"/>
        </w:rPr>
      </w:pPr>
      <w:r w:rsidRPr="009C1577">
        <w:rPr>
          <w:szCs w:val="22"/>
          <w:u w:val="single"/>
        </w:rPr>
        <w:t>At-Large:</w:t>
      </w:r>
    </w:p>
    <w:p w:rsidR="009C1577" w:rsidRPr="009C1577" w:rsidRDefault="009C1577" w:rsidP="009C1577">
      <w:pPr>
        <w:ind w:firstLine="216"/>
        <w:rPr>
          <w:szCs w:val="22"/>
        </w:rPr>
      </w:pPr>
      <w:r w:rsidRPr="009C1577">
        <w:rPr>
          <w:szCs w:val="22"/>
        </w:rPr>
        <w:t>Suzanne S. Prosser, 697 Wedgewood Dr., Murrells Inlet, SC 29576</w:t>
      </w:r>
      <w:r w:rsidRPr="009C1577">
        <w:rPr>
          <w:i/>
          <w:szCs w:val="22"/>
        </w:rPr>
        <w:t xml:space="preserve"> VICE </w:t>
      </w:r>
      <w:r w:rsidRPr="009C1577">
        <w:rPr>
          <w:szCs w:val="22"/>
        </w:rPr>
        <w:t>Reno R. Boyd</w:t>
      </w:r>
    </w:p>
    <w:p w:rsidR="009C1577" w:rsidRPr="009C1577" w:rsidRDefault="009C1577" w:rsidP="009C1577">
      <w:pPr>
        <w:ind w:firstLine="216"/>
        <w:rPr>
          <w:szCs w:val="22"/>
        </w:rPr>
      </w:pPr>
      <w:r w:rsidRPr="009C1577">
        <w:rPr>
          <w:szCs w:val="22"/>
        </w:rPr>
        <w:t>Received as information.</w:t>
      </w:r>
    </w:p>
    <w:p w:rsidR="009C1577" w:rsidRPr="009C1577" w:rsidRDefault="009C1577" w:rsidP="009C1577">
      <w:pPr>
        <w:ind w:firstLine="216"/>
        <w:rPr>
          <w:szCs w:val="22"/>
        </w:rPr>
      </w:pPr>
    </w:p>
    <w:p w:rsidR="009C1577" w:rsidRPr="009C1577" w:rsidRDefault="009C1577" w:rsidP="009C1577">
      <w:pPr>
        <w:pStyle w:val="Header"/>
        <w:tabs>
          <w:tab w:val="clear" w:pos="8640"/>
          <w:tab w:val="left" w:pos="4320"/>
        </w:tabs>
        <w:jc w:val="center"/>
        <w:rPr>
          <w:szCs w:val="22"/>
        </w:rPr>
      </w:pPr>
      <w:r w:rsidRPr="009C1577">
        <w:rPr>
          <w:b/>
          <w:szCs w:val="22"/>
        </w:rPr>
        <w:t>Message from the House</w:t>
      </w:r>
    </w:p>
    <w:p w:rsidR="009C1577" w:rsidRPr="009C1577" w:rsidRDefault="009C1577" w:rsidP="009C1577">
      <w:pPr>
        <w:pStyle w:val="Header"/>
        <w:tabs>
          <w:tab w:val="clear" w:pos="8640"/>
          <w:tab w:val="left" w:pos="4320"/>
        </w:tabs>
        <w:rPr>
          <w:szCs w:val="22"/>
        </w:rPr>
      </w:pPr>
      <w:r w:rsidRPr="009C1577">
        <w:rPr>
          <w:szCs w:val="22"/>
        </w:rPr>
        <w:t>Columbia, S.C., April 19, 2017</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Mr. President and Senators:</w:t>
      </w:r>
    </w:p>
    <w:p w:rsidR="009C1577" w:rsidRPr="009C1577" w:rsidRDefault="009C1577" w:rsidP="009C1577">
      <w:pPr>
        <w:pStyle w:val="Header"/>
        <w:tabs>
          <w:tab w:val="clear" w:pos="8640"/>
          <w:tab w:val="left" w:pos="4320"/>
        </w:tabs>
        <w:rPr>
          <w:szCs w:val="22"/>
        </w:rPr>
      </w:pPr>
      <w:r w:rsidRPr="009C1577">
        <w:rPr>
          <w:szCs w:val="22"/>
        </w:rPr>
        <w:tab/>
        <w:t>The House respectfully informs your Honorable Body that it insists upon the amendments proposed by the House to:</w:t>
      </w:r>
    </w:p>
    <w:p w:rsidR="009C1577" w:rsidRPr="009C1577" w:rsidRDefault="009C1577" w:rsidP="009C1577">
      <w:pPr>
        <w:suppressAutoHyphens/>
        <w:rPr>
          <w:szCs w:val="22"/>
        </w:rPr>
      </w:pPr>
      <w:bookmarkStart w:id="1" w:name="StartOfClip"/>
      <w:bookmarkEnd w:id="1"/>
      <w:r w:rsidRPr="009C1577">
        <w:rPr>
          <w:szCs w:val="22"/>
        </w:rPr>
        <w:tab/>
        <w:t>H. 3346</w:t>
      </w:r>
      <w:r w:rsidRPr="009C1577">
        <w:rPr>
          <w:szCs w:val="22"/>
        </w:rPr>
        <w:fldChar w:fldCharType="begin"/>
      </w:r>
      <w:r w:rsidRPr="009C1577">
        <w:rPr>
          <w:szCs w:val="22"/>
        </w:rPr>
        <w:instrText xml:space="preserve"> XE "H. 3346" \b </w:instrText>
      </w:r>
      <w:r w:rsidRPr="009C1577">
        <w:rPr>
          <w:szCs w:val="22"/>
        </w:rPr>
        <w:fldChar w:fldCharType="end"/>
      </w:r>
      <w:r w:rsidRPr="009C1577">
        <w:rPr>
          <w:szCs w:val="22"/>
        </w:rPr>
        <w:t xml:space="preserve"> -- Reps. Collins, Clary and Hiott:  A BILL </w:t>
      </w:r>
      <w:r w:rsidRPr="009C1577">
        <w:rPr>
          <w:snapToGrid w:val="0"/>
          <w:szCs w:val="22"/>
        </w:rPr>
        <w:t>TO AMEND ACT 260 OF 1981, AS AMENDED, RELATING TO THE PICKENS COUNTY SCHOOL BOARD OF TRUSTEES, SO AS TO INCREASE THE NUMBER OF BOARD MEMBERS FROM SIX TO SEVEN AND TO PROVIDE FOR SEVEN SINGLE</w:t>
      </w:r>
      <w:r w:rsidRPr="009C1577">
        <w:rPr>
          <w:snapToGrid w:val="0"/>
          <w:szCs w:val="22"/>
        </w:rPr>
        <w:noBreakHyphen/>
        <w:t>MEMBER DISTRICTS BEGINNING WITH THE 2018 GENERAL ELECTION; AND TO PROVIDE FOR A PROCEDURE FOR CLOSING A SCHOOL WITHIN THE DISTRICT.</w:t>
      </w:r>
    </w:p>
    <w:p w:rsidR="009C1577" w:rsidRPr="009C1577" w:rsidRDefault="009C1577" w:rsidP="009C1577">
      <w:pPr>
        <w:pStyle w:val="Header"/>
        <w:tabs>
          <w:tab w:val="clear" w:pos="8640"/>
          <w:tab w:val="left" w:pos="4320"/>
        </w:tabs>
        <w:rPr>
          <w:szCs w:val="22"/>
        </w:rPr>
      </w:pPr>
      <w:r w:rsidRPr="009C1577">
        <w:rPr>
          <w:szCs w:val="22"/>
        </w:rPr>
        <w:t>asks for a Committee of Conference, and has appointed Reps. Hiott, Clary and Collins to the committee on the part of the House.</w:t>
      </w:r>
    </w:p>
    <w:p w:rsidR="009C1577" w:rsidRPr="009C1577" w:rsidRDefault="009C1577" w:rsidP="009C1577">
      <w:pPr>
        <w:pStyle w:val="Header"/>
        <w:tabs>
          <w:tab w:val="clear" w:pos="8640"/>
          <w:tab w:val="left" w:pos="4320"/>
        </w:tabs>
        <w:rPr>
          <w:szCs w:val="22"/>
        </w:rPr>
      </w:pPr>
      <w:r w:rsidRPr="009C1577">
        <w:rPr>
          <w:szCs w:val="22"/>
        </w:rPr>
        <w:t>Very respectfully,</w:t>
      </w:r>
    </w:p>
    <w:p w:rsidR="009C1577" w:rsidRPr="009C1577" w:rsidRDefault="009C1577" w:rsidP="009C1577">
      <w:pPr>
        <w:pStyle w:val="Header"/>
        <w:tabs>
          <w:tab w:val="clear" w:pos="8640"/>
          <w:tab w:val="left" w:pos="4320"/>
        </w:tabs>
        <w:rPr>
          <w:szCs w:val="22"/>
        </w:rPr>
      </w:pPr>
      <w:r w:rsidRPr="009C1577">
        <w:rPr>
          <w:szCs w:val="22"/>
        </w:rPr>
        <w:t>Speaker of the House</w:t>
      </w:r>
    </w:p>
    <w:p w:rsidR="009C1577" w:rsidRPr="009C1577" w:rsidRDefault="009C1577" w:rsidP="009C1577">
      <w:pPr>
        <w:pStyle w:val="Header"/>
        <w:tabs>
          <w:tab w:val="clear" w:pos="8640"/>
          <w:tab w:val="left" w:pos="4320"/>
        </w:tabs>
        <w:rPr>
          <w:szCs w:val="22"/>
        </w:rPr>
      </w:pPr>
      <w:r w:rsidRPr="009C1577">
        <w:rPr>
          <w:szCs w:val="22"/>
        </w:rPr>
        <w:tab/>
        <w:t>Received as information.</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keepNext/>
        <w:tabs>
          <w:tab w:val="clear" w:pos="8640"/>
          <w:tab w:val="left" w:pos="4320"/>
        </w:tabs>
        <w:spacing w:after="240"/>
        <w:contextualSpacing/>
        <w:jc w:val="center"/>
        <w:rPr>
          <w:b/>
          <w:color w:val="auto"/>
          <w:szCs w:val="22"/>
        </w:rPr>
      </w:pPr>
      <w:r w:rsidRPr="009C1577">
        <w:rPr>
          <w:b/>
          <w:color w:val="auto"/>
          <w:szCs w:val="22"/>
        </w:rPr>
        <w:t xml:space="preserve">H. 3346--CONFERENCE COMMITTEE APPOINTED </w:t>
      </w:r>
    </w:p>
    <w:p w:rsidR="009C1577" w:rsidRPr="009C1577" w:rsidRDefault="009C1577" w:rsidP="009C1577">
      <w:pPr>
        <w:pStyle w:val="Header"/>
        <w:keepNext/>
        <w:tabs>
          <w:tab w:val="clear" w:pos="8640"/>
          <w:tab w:val="left" w:pos="4320"/>
        </w:tabs>
        <w:spacing w:after="240"/>
        <w:contextualSpacing/>
        <w:rPr>
          <w:color w:val="auto"/>
          <w:szCs w:val="22"/>
        </w:rPr>
      </w:pPr>
      <w:r w:rsidRPr="009C1577">
        <w:rPr>
          <w:color w:val="auto"/>
          <w:szCs w:val="22"/>
        </w:rPr>
        <w:tab/>
        <w:t>Whereupon, Senators ALEXANDER, RICE and FANNING           were appointed to the Committee of Conference on the part of the Senate and a message was sent to the House accordingly.</w:t>
      </w:r>
    </w:p>
    <w:p w:rsidR="009C1577" w:rsidRPr="009C1577" w:rsidRDefault="009C1577" w:rsidP="009C1577">
      <w:pPr>
        <w:pStyle w:val="Header"/>
        <w:tabs>
          <w:tab w:val="clear" w:pos="8640"/>
          <w:tab w:val="left" w:pos="4320"/>
        </w:tabs>
        <w:jc w:val="center"/>
        <w:rPr>
          <w:b/>
          <w:szCs w:val="22"/>
        </w:rPr>
      </w:pPr>
    </w:p>
    <w:p w:rsidR="009C1577" w:rsidRPr="009C1577" w:rsidRDefault="009C1577" w:rsidP="009C1577">
      <w:pPr>
        <w:pStyle w:val="Header"/>
        <w:tabs>
          <w:tab w:val="clear" w:pos="8640"/>
          <w:tab w:val="left" w:pos="4320"/>
        </w:tabs>
        <w:jc w:val="center"/>
        <w:rPr>
          <w:b/>
          <w:szCs w:val="22"/>
        </w:rPr>
      </w:pPr>
      <w:r w:rsidRPr="009C1577">
        <w:rPr>
          <w:b/>
          <w:szCs w:val="22"/>
        </w:rPr>
        <w:t>HOUSE CONCURRENCES</w:t>
      </w:r>
    </w:p>
    <w:p w:rsidR="009C1577" w:rsidRPr="009C1577" w:rsidRDefault="009C1577" w:rsidP="009C1577">
      <w:pPr>
        <w:rPr>
          <w:color w:val="000000" w:themeColor="text1"/>
          <w:szCs w:val="22"/>
          <w:u w:color="000000" w:themeColor="text1"/>
        </w:rPr>
      </w:pPr>
      <w:r w:rsidRPr="009C1577">
        <w:rPr>
          <w:b/>
          <w:szCs w:val="22"/>
        </w:rPr>
        <w:tab/>
      </w:r>
      <w:r w:rsidRPr="009C1577">
        <w:rPr>
          <w:szCs w:val="22"/>
        </w:rPr>
        <w:t>S. 616</w:t>
      </w:r>
      <w:r w:rsidRPr="009C1577">
        <w:rPr>
          <w:szCs w:val="22"/>
        </w:rPr>
        <w:fldChar w:fldCharType="begin"/>
      </w:r>
      <w:r w:rsidRPr="009C1577">
        <w:rPr>
          <w:szCs w:val="22"/>
        </w:rPr>
        <w:instrText xml:space="preserve"> XE "S. 616" \b </w:instrText>
      </w:r>
      <w:r w:rsidRPr="009C1577">
        <w:rPr>
          <w:szCs w:val="22"/>
        </w:rPr>
        <w:fldChar w:fldCharType="end"/>
      </w:r>
      <w:r w:rsidRPr="009C1577">
        <w:rPr>
          <w:szCs w:val="22"/>
        </w:rPr>
        <w:t xml:space="preserve"> -- Senator Young:  A CONCURRENT RESOLUTION </w:t>
      </w:r>
      <w:r w:rsidRPr="009C1577">
        <w:rPr>
          <w:color w:val="000000" w:themeColor="text1"/>
          <w:szCs w:val="22"/>
          <w:u w:color="000000" w:themeColor="text1"/>
        </w:rPr>
        <w:t>TO DESIGNATE THE THIRD FULL WEEK OF APRIL 2017 AS “SHAKEN BABY SYNDROME AWARENESS WEEK”, TO RAISE AWARENESS REGARDING SHAKEN BABY SYNDROME, AND TO COMMEND THE HOSPITALS, CHILD CARE COUNCILS, SCHOOLS, AND OTHER ORGANIZATIONS THAT EDUCATE PARENTS AND CAREGIVERS ON HOW TO PROTECT CHILDREN FROM ABUSE.</w:t>
      </w:r>
    </w:p>
    <w:p w:rsidR="009C1577" w:rsidRPr="009C1577" w:rsidRDefault="009C1577" w:rsidP="009C1577">
      <w:pPr>
        <w:pStyle w:val="Header"/>
        <w:tabs>
          <w:tab w:val="clear" w:pos="8640"/>
          <w:tab w:val="left" w:pos="4320"/>
        </w:tabs>
        <w:rPr>
          <w:szCs w:val="22"/>
        </w:rPr>
      </w:pPr>
      <w:r w:rsidRPr="009C1577">
        <w:rPr>
          <w:szCs w:val="22"/>
        </w:rPr>
        <w:tab/>
        <w:t>Returned with concurrence.</w:t>
      </w:r>
    </w:p>
    <w:p w:rsidR="009C1577" w:rsidRPr="009C1577" w:rsidRDefault="009C1577" w:rsidP="009C1577">
      <w:pPr>
        <w:pStyle w:val="Header"/>
        <w:tabs>
          <w:tab w:val="clear" w:pos="8640"/>
          <w:tab w:val="left" w:pos="4320"/>
        </w:tabs>
        <w:rPr>
          <w:szCs w:val="22"/>
        </w:rPr>
      </w:pPr>
      <w:r w:rsidRPr="009C1577">
        <w:rPr>
          <w:szCs w:val="22"/>
        </w:rPr>
        <w:tab/>
        <w:t>Received as information.</w:t>
      </w:r>
    </w:p>
    <w:p w:rsidR="009C1577" w:rsidRPr="009C1577" w:rsidRDefault="009C1577" w:rsidP="009C1577">
      <w:pPr>
        <w:rPr>
          <w:szCs w:val="22"/>
        </w:rPr>
      </w:pPr>
    </w:p>
    <w:p w:rsidR="009C1577" w:rsidRPr="009C1577" w:rsidRDefault="009C1577" w:rsidP="009C1577">
      <w:pPr>
        <w:suppressAutoHyphens/>
        <w:rPr>
          <w:szCs w:val="22"/>
        </w:rPr>
      </w:pPr>
      <w:r w:rsidRPr="009C1577">
        <w:rPr>
          <w:szCs w:val="22"/>
        </w:rPr>
        <w:tab/>
        <w:t>S. 631</w:t>
      </w:r>
      <w:r w:rsidRPr="009C1577">
        <w:rPr>
          <w:szCs w:val="22"/>
        </w:rPr>
        <w:fldChar w:fldCharType="begin"/>
      </w:r>
      <w:r w:rsidRPr="009C1577">
        <w:rPr>
          <w:szCs w:val="22"/>
        </w:rPr>
        <w:instrText xml:space="preserve"> XE "S. 631" \b </w:instrText>
      </w:r>
      <w:r w:rsidRPr="009C1577">
        <w:rPr>
          <w:szCs w:val="22"/>
        </w:rPr>
        <w:fldChar w:fldCharType="end"/>
      </w:r>
      <w:r w:rsidRPr="009C1577">
        <w:rPr>
          <w:szCs w:val="22"/>
        </w:rPr>
        <w:t xml:space="preserve"> -- Senator Campsen:  A CONCURRENT RESOLUTION </w:t>
      </w:r>
      <w:r w:rsidRPr="009C1577">
        <w:rPr>
          <w:color w:val="000000" w:themeColor="text1"/>
          <w:szCs w:val="22"/>
          <w:u w:color="000000" w:themeColor="text1"/>
        </w:rPr>
        <w:t>TO HONOR, COMMEMORATE, AND CONGRATULATE THE SOUTH CAROLINA FORESTRY COMMISSION ON ITS NINETIETH ANNIVERSARY ON APRIL 26, 2017, AND TO WISH THE AGENCY ANOTHER NINETY YEARS OF PROSPEROUS SERVICE.</w:t>
      </w:r>
    </w:p>
    <w:p w:rsidR="009C1577" w:rsidRPr="009C1577" w:rsidRDefault="009C1577" w:rsidP="009C1577">
      <w:pPr>
        <w:pStyle w:val="Header"/>
        <w:tabs>
          <w:tab w:val="clear" w:pos="8640"/>
          <w:tab w:val="left" w:pos="4320"/>
        </w:tabs>
        <w:rPr>
          <w:szCs w:val="22"/>
        </w:rPr>
      </w:pPr>
      <w:r w:rsidRPr="009C1577">
        <w:rPr>
          <w:szCs w:val="22"/>
        </w:rPr>
        <w:tab/>
        <w:t>Returned with concurrence.</w:t>
      </w:r>
    </w:p>
    <w:p w:rsidR="009C1577" w:rsidRPr="009C1577" w:rsidRDefault="009C1577" w:rsidP="009C1577">
      <w:pPr>
        <w:pStyle w:val="Header"/>
        <w:tabs>
          <w:tab w:val="clear" w:pos="8640"/>
          <w:tab w:val="left" w:pos="4320"/>
        </w:tabs>
        <w:rPr>
          <w:szCs w:val="22"/>
        </w:rPr>
      </w:pPr>
      <w:r w:rsidRPr="009C1577">
        <w:rPr>
          <w:szCs w:val="22"/>
        </w:rPr>
        <w:tab/>
        <w:t>Received as information.</w:t>
      </w:r>
    </w:p>
    <w:p w:rsidR="009C1577" w:rsidRPr="009C1577" w:rsidRDefault="009C1577" w:rsidP="009C1577">
      <w:pPr>
        <w:pStyle w:val="Header"/>
        <w:tabs>
          <w:tab w:val="clear" w:pos="8640"/>
          <w:tab w:val="left" w:pos="4320"/>
        </w:tabs>
        <w:rPr>
          <w:szCs w:val="22"/>
        </w:rPr>
      </w:pPr>
    </w:p>
    <w:p w:rsidR="009C1577" w:rsidRPr="009C1577" w:rsidRDefault="009C1577" w:rsidP="009C1577">
      <w:pPr>
        <w:suppressAutoHyphens/>
        <w:rPr>
          <w:szCs w:val="22"/>
        </w:rPr>
      </w:pPr>
      <w:r w:rsidRPr="009C1577">
        <w:rPr>
          <w:szCs w:val="22"/>
        </w:rPr>
        <w:tab/>
        <w:t>S. 641</w:t>
      </w:r>
      <w:r w:rsidRPr="009C1577">
        <w:rPr>
          <w:szCs w:val="22"/>
        </w:rPr>
        <w:fldChar w:fldCharType="begin"/>
      </w:r>
      <w:r w:rsidRPr="009C1577">
        <w:rPr>
          <w:szCs w:val="22"/>
        </w:rPr>
        <w:instrText xml:space="preserve"> XE "S. 641" \b </w:instrText>
      </w:r>
      <w:r w:rsidRPr="009C1577">
        <w:rPr>
          <w:szCs w:val="22"/>
        </w:rPr>
        <w:fldChar w:fldCharType="end"/>
      </w:r>
      <w:r w:rsidRPr="009C1577">
        <w:rPr>
          <w:szCs w:val="22"/>
        </w:rPr>
        <w:t xml:space="preserve"> -- Senator Fanning:  A CONCURRENT RESOLUTION </w:t>
      </w:r>
      <w:r w:rsidRPr="009C1577">
        <w:rPr>
          <w:color w:val="000000" w:themeColor="text1"/>
          <w:szCs w:val="22"/>
          <w:u w:color="000000" w:themeColor="text1"/>
        </w:rPr>
        <w:t>TO RECOGNIZE AND COMMEND THE SIGNIFICANT WORK OF YORK COUNTY SCHOOL DISTRICT THREE SOUTH POINTE HIGH SCHOOL IMPROVEMENT COUNCIL IN ROCK HILL AS THE RECIPIENT OF THE 2017 DICK AND TUNKY RILEY AWARD FOR SCHOOL IMPROVEMENT COUNCIL EXCELLENCE FROM THE SOUTH CAROLINA SCHOOL IMPROVEMENT COUNCIL.</w:t>
      </w:r>
    </w:p>
    <w:p w:rsidR="009C1577" w:rsidRPr="009C1577" w:rsidRDefault="009C1577" w:rsidP="009C1577">
      <w:pPr>
        <w:pStyle w:val="Header"/>
        <w:tabs>
          <w:tab w:val="clear" w:pos="8640"/>
          <w:tab w:val="left" w:pos="4320"/>
        </w:tabs>
        <w:rPr>
          <w:szCs w:val="22"/>
        </w:rPr>
      </w:pPr>
      <w:r w:rsidRPr="009C1577">
        <w:rPr>
          <w:szCs w:val="22"/>
        </w:rPr>
        <w:tab/>
        <w:t>Returned with concurrence.</w:t>
      </w:r>
    </w:p>
    <w:p w:rsidR="009C1577" w:rsidRPr="009C1577" w:rsidRDefault="009C1577" w:rsidP="009C1577">
      <w:pPr>
        <w:pStyle w:val="Header"/>
        <w:tabs>
          <w:tab w:val="clear" w:pos="8640"/>
          <w:tab w:val="left" w:pos="4320"/>
        </w:tabs>
        <w:rPr>
          <w:szCs w:val="22"/>
        </w:rPr>
      </w:pPr>
      <w:r w:rsidRPr="009C1577">
        <w:rPr>
          <w:szCs w:val="22"/>
        </w:rPr>
        <w:tab/>
        <w:t>Received as information.</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keepNext/>
        <w:keepLines/>
        <w:tabs>
          <w:tab w:val="clear" w:pos="8640"/>
          <w:tab w:val="left" w:pos="4320"/>
        </w:tabs>
        <w:rPr>
          <w:szCs w:val="22"/>
        </w:rPr>
      </w:pPr>
      <w:r w:rsidRPr="009C1577">
        <w:rPr>
          <w:b/>
          <w:szCs w:val="22"/>
        </w:rPr>
        <w:t>THE SENATE PROCEEDED TO A CALL OF THE UNCONTESTED LOCAL AND STATEWIDE CALENDAR.</w:t>
      </w:r>
    </w:p>
    <w:p w:rsidR="009C1577" w:rsidRPr="009C1577" w:rsidRDefault="009C1577" w:rsidP="009C1577">
      <w:pPr>
        <w:pStyle w:val="Header"/>
        <w:keepNext/>
        <w:keepLines/>
        <w:tabs>
          <w:tab w:val="clear" w:pos="8640"/>
          <w:tab w:val="left" w:pos="4320"/>
        </w:tabs>
        <w:rPr>
          <w:szCs w:val="22"/>
        </w:rPr>
      </w:pPr>
    </w:p>
    <w:p w:rsidR="009C1577" w:rsidRPr="009C1577" w:rsidRDefault="009C1577" w:rsidP="009C1577">
      <w:pPr>
        <w:keepNext/>
        <w:keepLines/>
        <w:jc w:val="center"/>
        <w:rPr>
          <w:b/>
          <w:color w:val="auto"/>
          <w:szCs w:val="22"/>
        </w:rPr>
      </w:pPr>
      <w:r w:rsidRPr="009C1577">
        <w:rPr>
          <w:b/>
          <w:color w:val="auto"/>
          <w:szCs w:val="22"/>
        </w:rPr>
        <w:t xml:space="preserve">ORDERED ENROLLED FOR RATIFICATION </w:t>
      </w:r>
    </w:p>
    <w:p w:rsidR="009C1577" w:rsidRPr="009C1577" w:rsidRDefault="009C1577" w:rsidP="009C1577">
      <w:pPr>
        <w:keepNext/>
        <w:keepLines/>
        <w:rPr>
          <w:color w:val="auto"/>
          <w:szCs w:val="22"/>
        </w:rPr>
      </w:pPr>
      <w:r w:rsidRPr="009C1577">
        <w:rPr>
          <w:color w:val="auto"/>
          <w:szCs w:val="22"/>
        </w:rPr>
        <w:tab/>
        <w:t>The following Bill was read the third time and, having received three readings in both Houses, it was ordered that the title be changed to that of an Act and enrolled for Ratification:</w:t>
      </w:r>
    </w:p>
    <w:p w:rsidR="009C1577" w:rsidRPr="009C1577" w:rsidRDefault="009C1577" w:rsidP="009C1577">
      <w:pPr>
        <w:suppressAutoHyphens/>
        <w:rPr>
          <w:szCs w:val="22"/>
        </w:rPr>
      </w:pPr>
      <w:r w:rsidRPr="009C1577">
        <w:rPr>
          <w:szCs w:val="22"/>
        </w:rPr>
        <w:tab/>
        <w:t>H. 3034</w:t>
      </w:r>
      <w:r w:rsidRPr="009C1577">
        <w:rPr>
          <w:szCs w:val="22"/>
        </w:rPr>
        <w:fldChar w:fldCharType="begin"/>
      </w:r>
      <w:r w:rsidRPr="009C1577">
        <w:rPr>
          <w:szCs w:val="22"/>
        </w:rPr>
        <w:instrText xml:space="preserve"> XE "H. 3034" \b </w:instrText>
      </w:r>
      <w:r w:rsidRPr="009C1577">
        <w:rPr>
          <w:szCs w:val="22"/>
        </w:rPr>
        <w:fldChar w:fldCharType="end"/>
      </w:r>
      <w:r w:rsidRPr="009C1577">
        <w:rPr>
          <w:szCs w:val="22"/>
        </w:rPr>
        <w:t xml:space="preserve"> -- Rep. Daning:  A BILL TO AMEND SECTION 59</w:t>
      </w:r>
      <w:r w:rsidRPr="009C1577">
        <w:rPr>
          <w:szCs w:val="22"/>
        </w:rPr>
        <w:noBreakHyphen/>
        <w:t>112</w:t>
      </w:r>
      <w:r w:rsidRPr="009C1577">
        <w:rPr>
          <w:szCs w:val="22"/>
        </w:rPr>
        <w:noBreakHyphen/>
        <w:t>50, AS AMENDED, CODE OF LAWS OF SOUTH CAROLINA, 1976, RELATING TO THE ELIGIBILITY FOR IN</w:t>
      </w:r>
      <w:r w:rsidRPr="009C1577">
        <w:rPr>
          <w:szCs w:val="22"/>
        </w:rPr>
        <w:noBreakHyphen/>
        <w:t>STATE COLLEGE TUITION RATES OF VETERANS AND RELATED PERSONS COVERED BY CERTAIN FEDERAL EDUCATION ASSISTANCE PROGRAMS, SO AS TO ELIMINATE ENROLLMENT TIME LIMITS FOR THESE RELATED PERSONS.</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b/>
          <w:color w:val="auto"/>
          <w:szCs w:val="22"/>
        </w:rPr>
      </w:pPr>
      <w:r w:rsidRPr="009C1577">
        <w:rPr>
          <w:b/>
          <w:color w:val="auto"/>
          <w:szCs w:val="22"/>
        </w:rPr>
        <w:t>READ THE THIRD TIME</w:t>
      </w:r>
    </w:p>
    <w:p w:rsidR="009C1577" w:rsidRPr="009C1577" w:rsidRDefault="009C1577" w:rsidP="009C1577">
      <w:pPr>
        <w:jc w:val="center"/>
        <w:rPr>
          <w:b/>
          <w:color w:val="auto"/>
          <w:szCs w:val="22"/>
        </w:rPr>
      </w:pPr>
      <w:r w:rsidRPr="009C1577">
        <w:rPr>
          <w:b/>
          <w:color w:val="auto"/>
          <w:szCs w:val="22"/>
        </w:rPr>
        <w:t>SENT TO THE HOUSE</w:t>
      </w:r>
    </w:p>
    <w:p w:rsidR="009C1577" w:rsidRPr="009C1577" w:rsidRDefault="009C1577" w:rsidP="009C1577">
      <w:pPr>
        <w:pStyle w:val="Header"/>
        <w:tabs>
          <w:tab w:val="left" w:pos="4320"/>
        </w:tabs>
        <w:rPr>
          <w:color w:val="auto"/>
          <w:szCs w:val="22"/>
        </w:rPr>
      </w:pPr>
      <w:r w:rsidRPr="009C1577">
        <w:rPr>
          <w:b/>
          <w:color w:val="auto"/>
          <w:szCs w:val="22"/>
        </w:rPr>
        <w:tab/>
      </w:r>
      <w:r w:rsidRPr="009C1577">
        <w:rPr>
          <w:color w:val="auto"/>
          <w:szCs w:val="22"/>
        </w:rPr>
        <w:t>The following Resolutions were read the third time and ordered sent to the House of Representatives:</w:t>
      </w:r>
    </w:p>
    <w:p w:rsidR="009C1577" w:rsidRPr="009C1577" w:rsidRDefault="009C1577" w:rsidP="009C1577">
      <w:pPr>
        <w:suppressAutoHyphens/>
        <w:rPr>
          <w:szCs w:val="22"/>
        </w:rPr>
      </w:pPr>
      <w:r w:rsidRPr="009C1577">
        <w:rPr>
          <w:szCs w:val="22"/>
        </w:rPr>
        <w:tab/>
        <w:t>S. 601</w:t>
      </w:r>
      <w:r w:rsidRPr="009C1577">
        <w:rPr>
          <w:szCs w:val="22"/>
        </w:rPr>
        <w:fldChar w:fldCharType="begin"/>
      </w:r>
      <w:r w:rsidRPr="009C1577">
        <w:rPr>
          <w:szCs w:val="22"/>
        </w:rPr>
        <w:instrText xml:space="preserve"> XE "S. 601" \b </w:instrText>
      </w:r>
      <w:r w:rsidRPr="009C1577">
        <w:rPr>
          <w:szCs w:val="22"/>
        </w:rPr>
        <w:fldChar w:fldCharType="end"/>
      </w:r>
      <w:r w:rsidRPr="009C1577">
        <w:rPr>
          <w:szCs w:val="22"/>
        </w:rPr>
        <w:t xml:space="preserve"> -- Education Committee:  A JOINT RESOLUTION TO APPROVE REGULATIONS OF THE STATE BOARD OF EDUCATION, RELATING TO CERTIFICATION REQUIREMENTS, DESIGNATED AS REGULATION DOCUMENT NUMBER 4698, PURSUANT TO THE PROVISIONS OF ARTICLE 1, CHAPTER 23, TITLE 1 OF THE 1976 CODE.</w:t>
      </w:r>
    </w:p>
    <w:p w:rsidR="009C1577" w:rsidRPr="009C1577" w:rsidRDefault="009C1577" w:rsidP="009C1577">
      <w:pPr>
        <w:pStyle w:val="Header"/>
        <w:tabs>
          <w:tab w:val="clear" w:pos="8640"/>
          <w:tab w:val="left" w:pos="4320"/>
        </w:tabs>
        <w:rPr>
          <w:szCs w:val="22"/>
        </w:rPr>
      </w:pPr>
    </w:p>
    <w:p w:rsidR="009C1577" w:rsidRPr="009C1577" w:rsidRDefault="009C1577" w:rsidP="009C1577">
      <w:pPr>
        <w:suppressAutoHyphens/>
        <w:rPr>
          <w:szCs w:val="22"/>
        </w:rPr>
      </w:pPr>
      <w:r w:rsidRPr="009C1577">
        <w:rPr>
          <w:szCs w:val="22"/>
        </w:rPr>
        <w:tab/>
        <w:t>S. 602</w:t>
      </w:r>
      <w:r w:rsidRPr="009C1577">
        <w:rPr>
          <w:szCs w:val="22"/>
        </w:rPr>
        <w:fldChar w:fldCharType="begin"/>
      </w:r>
      <w:r w:rsidRPr="009C1577">
        <w:rPr>
          <w:szCs w:val="22"/>
        </w:rPr>
        <w:instrText xml:space="preserve"> XE "S. 602" \b </w:instrText>
      </w:r>
      <w:r w:rsidRPr="009C1577">
        <w:rPr>
          <w:szCs w:val="22"/>
        </w:rPr>
        <w:fldChar w:fldCharType="end"/>
      </w:r>
      <w:r w:rsidRPr="009C1577">
        <w:rPr>
          <w:szCs w:val="22"/>
        </w:rPr>
        <w:t xml:space="preserve"> -- Education Committee:  A JOINT RESOLUTION TO APPROVE REGULATIONS OF THE STATE BOARD OF EDUCATION, RELATING TO CREDENTIAL CLASSIFICATION, DESIGNATED AS REGULATION DOCUMENT NUMBER 4699, PURSUANT TO THE PROVISIONS OF ARTICLE 1, CHAPTER 23, TITLE 1 OF THE 1976 CODE.</w:t>
      </w:r>
    </w:p>
    <w:p w:rsidR="009C1577" w:rsidRPr="009C1577" w:rsidRDefault="009C1577" w:rsidP="009C1577">
      <w:pPr>
        <w:pStyle w:val="Header"/>
        <w:tabs>
          <w:tab w:val="clear" w:pos="8640"/>
          <w:tab w:val="left" w:pos="4320"/>
        </w:tabs>
        <w:rPr>
          <w:szCs w:val="22"/>
        </w:rPr>
      </w:pPr>
    </w:p>
    <w:p w:rsidR="009C1577" w:rsidRPr="009C1577" w:rsidRDefault="009C1577" w:rsidP="009C1577">
      <w:pPr>
        <w:suppressAutoHyphens/>
        <w:rPr>
          <w:szCs w:val="22"/>
        </w:rPr>
      </w:pPr>
      <w:r w:rsidRPr="009C1577">
        <w:rPr>
          <w:szCs w:val="22"/>
        </w:rPr>
        <w:tab/>
        <w:t>S. 603</w:t>
      </w:r>
      <w:r w:rsidRPr="009C1577">
        <w:rPr>
          <w:szCs w:val="22"/>
        </w:rPr>
        <w:fldChar w:fldCharType="begin"/>
      </w:r>
      <w:r w:rsidRPr="009C1577">
        <w:rPr>
          <w:szCs w:val="22"/>
        </w:rPr>
        <w:instrText xml:space="preserve"> XE "S. 603" \b </w:instrText>
      </w:r>
      <w:r w:rsidRPr="009C1577">
        <w:rPr>
          <w:szCs w:val="22"/>
        </w:rPr>
        <w:fldChar w:fldCharType="end"/>
      </w:r>
      <w:r w:rsidRPr="009C1577">
        <w:rPr>
          <w:szCs w:val="22"/>
        </w:rPr>
        <w:t xml:space="preserve">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9C1577" w:rsidRPr="009C1577" w:rsidRDefault="009C1577" w:rsidP="009C1577">
      <w:pPr>
        <w:suppressAutoHyphens/>
        <w:rPr>
          <w:szCs w:val="22"/>
        </w:rPr>
      </w:pPr>
      <w:r w:rsidRPr="009C1577">
        <w:rPr>
          <w:szCs w:val="22"/>
        </w:rPr>
        <w:tab/>
        <w:t>S. 604</w:t>
      </w:r>
      <w:r w:rsidRPr="009C1577">
        <w:rPr>
          <w:szCs w:val="22"/>
        </w:rPr>
        <w:fldChar w:fldCharType="begin"/>
      </w:r>
      <w:r w:rsidRPr="009C1577">
        <w:rPr>
          <w:szCs w:val="22"/>
        </w:rPr>
        <w:instrText xml:space="preserve"> XE "S. 604" \b </w:instrText>
      </w:r>
      <w:r w:rsidRPr="009C1577">
        <w:rPr>
          <w:szCs w:val="22"/>
        </w:rPr>
        <w:fldChar w:fldCharType="end"/>
      </w:r>
      <w:r w:rsidRPr="009C1577">
        <w:rPr>
          <w:szCs w:val="22"/>
        </w:rPr>
        <w:t xml:space="preserve">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9C1577" w:rsidRPr="009C1577" w:rsidRDefault="009C1577" w:rsidP="009C1577">
      <w:pPr>
        <w:pStyle w:val="Header"/>
        <w:tabs>
          <w:tab w:val="clear" w:pos="8640"/>
          <w:tab w:val="left" w:pos="4320"/>
        </w:tabs>
        <w:rPr>
          <w:szCs w:val="22"/>
        </w:rPr>
      </w:pPr>
    </w:p>
    <w:p w:rsidR="009C1577" w:rsidRPr="009C1577" w:rsidRDefault="009C1577" w:rsidP="009C1577">
      <w:pPr>
        <w:suppressAutoHyphens/>
        <w:jc w:val="center"/>
        <w:outlineLvl w:val="0"/>
        <w:rPr>
          <w:b/>
          <w:bCs/>
          <w:color w:val="auto"/>
          <w:szCs w:val="22"/>
        </w:rPr>
      </w:pPr>
      <w:r w:rsidRPr="009C1577">
        <w:rPr>
          <w:b/>
          <w:bCs/>
          <w:color w:val="auto"/>
          <w:szCs w:val="22"/>
        </w:rPr>
        <w:t>HOUSE BILL RETURNED</w:t>
      </w:r>
    </w:p>
    <w:p w:rsidR="009C1577" w:rsidRPr="009C1577" w:rsidRDefault="009C1577" w:rsidP="009C1577">
      <w:pPr>
        <w:pStyle w:val="Header"/>
        <w:rPr>
          <w:bCs/>
          <w:color w:val="auto"/>
          <w:szCs w:val="22"/>
        </w:rPr>
      </w:pPr>
      <w:r w:rsidRPr="009C1577">
        <w:rPr>
          <w:bCs/>
          <w:color w:val="auto"/>
          <w:szCs w:val="22"/>
        </w:rPr>
        <w:tab/>
        <w:t>The following Bill was read the third time and ordered returned to the House with amendments.</w:t>
      </w:r>
    </w:p>
    <w:p w:rsidR="009C1577" w:rsidRPr="009C1577" w:rsidRDefault="009C1577" w:rsidP="009C1577">
      <w:pPr>
        <w:rPr>
          <w:szCs w:val="22"/>
        </w:rPr>
      </w:pPr>
      <w:r w:rsidRPr="009C1577">
        <w:rPr>
          <w:color w:val="auto"/>
          <w:szCs w:val="22"/>
        </w:rPr>
        <w:tab/>
      </w:r>
      <w:r w:rsidRPr="009C1577">
        <w:rPr>
          <w:szCs w:val="22"/>
        </w:rPr>
        <w:t>H. 3792</w:t>
      </w:r>
      <w:r w:rsidRPr="009C1577">
        <w:rPr>
          <w:szCs w:val="22"/>
        </w:rPr>
        <w:fldChar w:fldCharType="begin"/>
      </w:r>
      <w:r w:rsidRPr="009C1577">
        <w:rPr>
          <w:szCs w:val="22"/>
        </w:rPr>
        <w:instrText xml:space="preserve"> XE "H. 3792" \b </w:instrText>
      </w:r>
      <w:r w:rsidRPr="009C1577">
        <w:rPr>
          <w:szCs w:val="22"/>
        </w:rPr>
        <w:fldChar w:fldCharType="end"/>
      </w:r>
      <w:r w:rsidRPr="009C1577">
        <w:rPr>
          <w:szCs w:val="22"/>
        </w:rPr>
        <w:t xml:space="preserve"> -- Reps. Thayer, Funderburk and Sandifer:  A BILL TO AMEND THE CODE OF LAWS OF SOUTH CAROLINA, 1976, BY ADDING SECTION 59</w:t>
      </w:r>
      <w:r w:rsidRPr="009C1577">
        <w:rPr>
          <w:szCs w:val="22"/>
        </w:rPr>
        <w:noBreakHyphen/>
        <w:t>23</w:t>
      </w:r>
      <w:r w:rsidRPr="009C1577">
        <w:rPr>
          <w:szCs w:val="22"/>
        </w:rPr>
        <w:noBreakHyphen/>
        <w:t>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9C1577" w:rsidRPr="009C1577" w:rsidRDefault="009C1577" w:rsidP="009C1577">
      <w:pPr>
        <w:rPr>
          <w:szCs w:val="22"/>
        </w:rPr>
      </w:pPr>
    </w:p>
    <w:p w:rsidR="009C1577" w:rsidRPr="009C1577" w:rsidRDefault="009C1577" w:rsidP="009C1577">
      <w:pPr>
        <w:pStyle w:val="Header"/>
        <w:tabs>
          <w:tab w:val="clear" w:pos="8640"/>
          <w:tab w:val="left" w:pos="4320"/>
        </w:tabs>
        <w:jc w:val="center"/>
        <w:rPr>
          <w:b/>
          <w:color w:val="auto"/>
          <w:szCs w:val="22"/>
        </w:rPr>
      </w:pPr>
      <w:r w:rsidRPr="009C1577">
        <w:rPr>
          <w:b/>
          <w:color w:val="auto"/>
          <w:szCs w:val="22"/>
        </w:rPr>
        <w:t>READ THE SECOND TIME</w:t>
      </w:r>
    </w:p>
    <w:p w:rsidR="009C1577" w:rsidRPr="009C1577" w:rsidRDefault="009C1577" w:rsidP="009C1577">
      <w:pPr>
        <w:suppressAutoHyphens/>
        <w:rPr>
          <w:szCs w:val="22"/>
        </w:rPr>
      </w:pPr>
      <w:r w:rsidRPr="009C1577">
        <w:rPr>
          <w:bCs/>
          <w:color w:val="7030A0"/>
          <w:szCs w:val="22"/>
        </w:rPr>
        <w:tab/>
      </w:r>
      <w:r w:rsidRPr="009C1577">
        <w:rPr>
          <w:szCs w:val="22"/>
        </w:rPr>
        <w:t>S. 626</w:t>
      </w:r>
      <w:r w:rsidRPr="009C1577">
        <w:rPr>
          <w:szCs w:val="22"/>
        </w:rPr>
        <w:fldChar w:fldCharType="begin"/>
      </w:r>
      <w:r w:rsidRPr="009C1577">
        <w:rPr>
          <w:szCs w:val="22"/>
        </w:rPr>
        <w:instrText xml:space="preserve"> XE "S. 626" \b </w:instrText>
      </w:r>
      <w:r w:rsidRPr="009C1577">
        <w:rPr>
          <w:szCs w:val="22"/>
        </w:rPr>
        <w:fldChar w:fldCharType="end"/>
      </w:r>
      <w:r w:rsidRPr="009C1577">
        <w:rPr>
          <w:szCs w:val="22"/>
        </w:rPr>
        <w:t xml:space="preserve"> -- Transportation Committee:  A BILL TO AMEND CHAPTER 3, TITLE 56 OF THE 1976 CODE, RELATING TO MOTOR VEHICLE REGISTRATION AND LICENSING, BY ADDING ARTICLE 140, TO PROVIDE THAT THE DEPARTMENT MAY ISSUE “POWERING THE PALMETTO STATE” SPECIAL LICENSE PLATES HONORING SOUTH CAROLINA’S ELECTRICAL LINEMEN; TO AMEND CHAPTER 3, TITLE 56, RELATING TO MOTOR VEHICLE REGISTRATION AND LICENSING, BY ADDING ARTICLE 141, TO PROVIDE THAT THE DEPARTMENT OF MOTOR VEHICLES MAY ISSUE “LEGION OF MERIT” SPECIAL LICENSE PLATES; TO AMEND SECTION 56-3-8400, RELATING TO “LIONS CLUB” SPECIAL LICENSE PLATES, TO PROVIDE THAT THE DEPARTMENT OF MOTOR VEHICLES MAY ISSUE “LIONS CLUB” SPECIAL MOTOR VEHICLE LICENSE PLATES TO OWNERS OF PRIVATE PASSENGER MOTOR VEHICLES AS DEFINED IN SECTION 56-3-630 REGISTERED IN THEIR NAMES; AND TO AMEND CHAPTER 3, TITLE 56, RELATING TO MOTOR VEHICLE REGISTRATION AND LICENSING, BY ADDING ARTICLE 142, TO PROVIDE THAT THE DEPARTMENT OF MOTOR VEHICLES MAY ISSUE “VIRGINIA TECH” SPECIAL LICENSE PLATES.</w:t>
      </w:r>
    </w:p>
    <w:p w:rsidR="009C1577" w:rsidRPr="009C1577" w:rsidRDefault="009C1577" w:rsidP="009C1577">
      <w:pPr>
        <w:pStyle w:val="Header"/>
        <w:rPr>
          <w:bCs/>
          <w:color w:val="auto"/>
          <w:szCs w:val="22"/>
        </w:rPr>
      </w:pPr>
      <w:r w:rsidRPr="009C1577">
        <w:rPr>
          <w:bCs/>
          <w:color w:val="auto"/>
          <w:szCs w:val="22"/>
        </w:rPr>
        <w:tab/>
        <w:t>The Senate proceeded to a consideration of the Bill.</w:t>
      </w:r>
    </w:p>
    <w:p w:rsidR="009C1577" w:rsidRPr="009C1577" w:rsidRDefault="009C1577" w:rsidP="009C1577">
      <w:pPr>
        <w:pStyle w:val="Header"/>
        <w:rPr>
          <w:bCs/>
          <w:color w:val="auto"/>
          <w:szCs w:val="22"/>
        </w:rPr>
      </w:pPr>
    </w:p>
    <w:p w:rsidR="009C1577" w:rsidRPr="009C1577" w:rsidRDefault="009C1577" w:rsidP="009C1577">
      <w:pPr>
        <w:pStyle w:val="Header"/>
        <w:rPr>
          <w:bCs/>
          <w:color w:val="auto"/>
          <w:szCs w:val="22"/>
        </w:rPr>
      </w:pPr>
      <w:r w:rsidRPr="009C1577">
        <w:rPr>
          <w:bCs/>
          <w:color w:val="auto"/>
          <w:szCs w:val="22"/>
        </w:rPr>
        <w:t xml:space="preserve"> </w:t>
      </w:r>
      <w:r w:rsidRPr="009C1577">
        <w:rPr>
          <w:bCs/>
          <w:color w:val="auto"/>
          <w:szCs w:val="22"/>
        </w:rPr>
        <w:tab/>
        <w:t>The question being the second reading of the Bill.</w:t>
      </w:r>
    </w:p>
    <w:p w:rsidR="009C1577" w:rsidRPr="009C1577" w:rsidRDefault="009C1577" w:rsidP="009C1577">
      <w:pPr>
        <w:pStyle w:val="Header"/>
        <w:rPr>
          <w:bCs/>
          <w:color w:val="auto"/>
          <w:szCs w:val="22"/>
        </w:rPr>
      </w:pPr>
    </w:p>
    <w:p w:rsidR="009C1577" w:rsidRPr="009C1577" w:rsidRDefault="009C1577" w:rsidP="009C1577">
      <w:pPr>
        <w:pStyle w:val="Header"/>
        <w:rPr>
          <w:bCs/>
          <w:color w:val="auto"/>
          <w:szCs w:val="22"/>
        </w:rPr>
      </w:pPr>
      <w:r w:rsidRPr="009C1577">
        <w:rPr>
          <w:bCs/>
          <w:color w:val="auto"/>
          <w:szCs w:val="22"/>
        </w:rPr>
        <w:tab/>
        <w:t>The "ayes" and "nays" were demanded and taken, resulting as follows:</w:t>
      </w:r>
    </w:p>
    <w:p w:rsidR="009C1577" w:rsidRPr="009C1577" w:rsidRDefault="009C1577" w:rsidP="009C1577">
      <w:pPr>
        <w:pStyle w:val="Header"/>
        <w:jc w:val="center"/>
        <w:rPr>
          <w:b/>
          <w:bCs/>
          <w:color w:val="auto"/>
          <w:szCs w:val="22"/>
        </w:rPr>
      </w:pPr>
      <w:r w:rsidRPr="009C1577">
        <w:rPr>
          <w:b/>
          <w:bCs/>
          <w:color w:val="auto"/>
          <w:szCs w:val="22"/>
        </w:rPr>
        <w:t>Ayes 36; Nays 0</w:t>
      </w:r>
    </w:p>
    <w:p w:rsidR="009C1577" w:rsidRPr="009C1577" w:rsidRDefault="009C1577" w:rsidP="009C1577">
      <w:pPr>
        <w:pStyle w:val="Header"/>
        <w:rPr>
          <w:bCs/>
          <w:color w:val="auto"/>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1577">
        <w:rPr>
          <w:b/>
          <w:bCs/>
          <w:color w:val="auto"/>
          <w:szCs w:val="22"/>
        </w:rPr>
        <w:t>AYES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Alexander</w:t>
      </w:r>
      <w:r w:rsidRPr="009C1577">
        <w:rPr>
          <w:bCs/>
          <w:color w:val="auto"/>
          <w:szCs w:val="22"/>
        </w:rPr>
        <w:tab/>
        <w:t>Bennett</w:t>
      </w:r>
      <w:r w:rsidRPr="009C1577">
        <w:rPr>
          <w:bCs/>
          <w:color w:val="auto"/>
          <w:szCs w:val="22"/>
        </w:rPr>
        <w:tab/>
        <w:t>Campbell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Campsen</w:t>
      </w:r>
      <w:r w:rsidRPr="009C1577">
        <w:rPr>
          <w:bCs/>
          <w:color w:val="auto"/>
          <w:szCs w:val="22"/>
        </w:rPr>
        <w:tab/>
        <w:t>Climer</w:t>
      </w:r>
      <w:r w:rsidRPr="009C1577">
        <w:rPr>
          <w:bCs/>
          <w:color w:val="auto"/>
          <w:szCs w:val="22"/>
        </w:rPr>
        <w:tab/>
        <w:t>Corbin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Cromer</w:t>
      </w:r>
      <w:r w:rsidRPr="009C1577">
        <w:rPr>
          <w:bCs/>
          <w:color w:val="auto"/>
          <w:szCs w:val="22"/>
        </w:rPr>
        <w:tab/>
        <w:t>Davis</w:t>
      </w:r>
      <w:r w:rsidRPr="009C1577">
        <w:rPr>
          <w:bCs/>
          <w:color w:val="auto"/>
          <w:szCs w:val="22"/>
        </w:rPr>
        <w:tab/>
        <w:t>Fanning</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Gambrell</w:t>
      </w:r>
      <w:r w:rsidRPr="009C1577">
        <w:rPr>
          <w:bCs/>
          <w:color w:val="auto"/>
          <w:szCs w:val="22"/>
        </w:rPr>
        <w:tab/>
        <w:t>Goldfinch</w:t>
      </w:r>
      <w:r w:rsidRPr="009C1577">
        <w:rPr>
          <w:bCs/>
          <w:color w:val="auto"/>
          <w:szCs w:val="22"/>
        </w:rPr>
        <w:tab/>
        <w:t>Gregory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Grooms</w:t>
      </w:r>
      <w:r w:rsidRPr="009C1577">
        <w:rPr>
          <w:bCs/>
          <w:color w:val="auto"/>
          <w:szCs w:val="22"/>
        </w:rPr>
        <w:tab/>
        <w:t>Hembree</w:t>
      </w:r>
      <w:r w:rsidRPr="009C1577">
        <w:rPr>
          <w:bCs/>
          <w:color w:val="auto"/>
          <w:szCs w:val="22"/>
        </w:rPr>
        <w:tab/>
        <w:t>Hutto</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Kimpson</w:t>
      </w:r>
      <w:r w:rsidRPr="009C1577">
        <w:rPr>
          <w:bCs/>
          <w:color w:val="auto"/>
          <w:szCs w:val="22"/>
        </w:rPr>
        <w:tab/>
        <w:t>Leatherman</w:t>
      </w:r>
      <w:r w:rsidRPr="009C1577">
        <w:rPr>
          <w:bCs/>
          <w:color w:val="auto"/>
          <w:szCs w:val="22"/>
        </w:rPr>
        <w:tab/>
        <w:t>Martin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Massey</w:t>
      </w:r>
      <w:r w:rsidRPr="009C1577">
        <w:rPr>
          <w:bCs/>
          <w:color w:val="auto"/>
          <w:szCs w:val="22"/>
        </w:rPr>
        <w:tab/>
      </w:r>
      <w:r w:rsidRPr="009C1577">
        <w:rPr>
          <w:bCs/>
          <w:i/>
          <w:color w:val="auto"/>
          <w:szCs w:val="22"/>
        </w:rPr>
        <w:t>Matthews, Margie</w:t>
      </w:r>
      <w:r w:rsidRPr="009C1577">
        <w:rPr>
          <w:bCs/>
          <w:i/>
          <w:color w:val="auto"/>
          <w:szCs w:val="22"/>
        </w:rPr>
        <w:tab/>
      </w:r>
      <w:r w:rsidRPr="009C1577">
        <w:rPr>
          <w:bCs/>
          <w:color w:val="auto"/>
          <w:szCs w:val="22"/>
        </w:rPr>
        <w:t>McElveen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Nicholson</w:t>
      </w:r>
      <w:r w:rsidRPr="009C1577">
        <w:rPr>
          <w:bCs/>
          <w:color w:val="auto"/>
          <w:szCs w:val="22"/>
        </w:rPr>
        <w:tab/>
        <w:t>Peeler</w:t>
      </w:r>
      <w:r w:rsidRPr="009C1577">
        <w:rPr>
          <w:bCs/>
          <w:color w:val="auto"/>
          <w:szCs w:val="22"/>
        </w:rPr>
        <w:tab/>
        <w:t>Rankin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Reese</w:t>
      </w:r>
      <w:r w:rsidRPr="009C1577">
        <w:rPr>
          <w:bCs/>
          <w:color w:val="auto"/>
          <w:szCs w:val="22"/>
        </w:rPr>
        <w:tab/>
        <w:t>Rice</w:t>
      </w:r>
      <w:r w:rsidRPr="009C1577">
        <w:rPr>
          <w:bCs/>
          <w:color w:val="auto"/>
          <w:szCs w:val="22"/>
        </w:rPr>
        <w:tab/>
        <w:t>Sabb</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Scott</w:t>
      </w:r>
      <w:r w:rsidRPr="009C1577">
        <w:rPr>
          <w:bCs/>
          <w:color w:val="auto"/>
          <w:szCs w:val="22"/>
        </w:rPr>
        <w:tab/>
        <w:t>Senn</w:t>
      </w:r>
      <w:r w:rsidRPr="009C1577">
        <w:rPr>
          <w:bCs/>
          <w:color w:val="auto"/>
          <w:szCs w:val="22"/>
        </w:rPr>
        <w:tab/>
        <w:t>Setzler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Shealy</w:t>
      </w:r>
      <w:r w:rsidRPr="009C1577">
        <w:rPr>
          <w:bCs/>
          <w:color w:val="auto"/>
          <w:szCs w:val="22"/>
        </w:rPr>
        <w:tab/>
        <w:t>Sheheen</w:t>
      </w:r>
      <w:r w:rsidRPr="009C1577">
        <w:rPr>
          <w:bCs/>
          <w:color w:val="auto"/>
          <w:szCs w:val="22"/>
        </w:rPr>
        <w:tab/>
        <w:t>Talley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1577">
        <w:rPr>
          <w:bCs/>
          <w:color w:val="auto"/>
          <w:szCs w:val="22"/>
        </w:rPr>
        <w:t>Timmons</w:t>
      </w:r>
      <w:r w:rsidRPr="009C1577">
        <w:rPr>
          <w:bCs/>
          <w:color w:val="auto"/>
          <w:szCs w:val="22"/>
        </w:rPr>
        <w:tab/>
        <w:t>Turner</w:t>
      </w:r>
      <w:r w:rsidRPr="009C1577">
        <w:rPr>
          <w:bCs/>
          <w:color w:val="auto"/>
          <w:szCs w:val="22"/>
        </w:rPr>
        <w:tab/>
        <w:t>Young</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C1577">
        <w:rPr>
          <w:b/>
          <w:bCs/>
          <w:color w:val="auto"/>
          <w:szCs w:val="22"/>
        </w:rPr>
        <w:t>Total--36</w:t>
      </w:r>
    </w:p>
    <w:p w:rsidR="009C1577" w:rsidRPr="009C1577" w:rsidRDefault="009C1577" w:rsidP="009C1577">
      <w:pPr>
        <w:pStyle w:val="Header"/>
        <w:tabs>
          <w:tab w:val="clear" w:pos="8640"/>
          <w:tab w:val="left" w:pos="4320"/>
        </w:tabs>
        <w:rPr>
          <w:bCs/>
          <w:color w:val="auto"/>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1577">
        <w:rPr>
          <w:b/>
          <w:bCs/>
          <w:color w:val="auto"/>
          <w:szCs w:val="22"/>
        </w:rPr>
        <w:t>NAYS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1577">
        <w:rPr>
          <w:b/>
          <w:bCs/>
          <w:color w:val="auto"/>
          <w:szCs w:val="22"/>
        </w:rPr>
        <w:t>Total--0</w:t>
      </w:r>
    </w:p>
    <w:p w:rsidR="009C1577" w:rsidRPr="009C1577" w:rsidRDefault="009C1577" w:rsidP="009C1577">
      <w:pPr>
        <w:pStyle w:val="Header"/>
        <w:tabs>
          <w:tab w:val="clear" w:pos="8640"/>
          <w:tab w:val="left" w:pos="4320"/>
        </w:tabs>
        <w:rPr>
          <w:bCs/>
          <w:color w:val="auto"/>
          <w:szCs w:val="22"/>
        </w:rPr>
      </w:pPr>
    </w:p>
    <w:p w:rsidR="009C1577" w:rsidRPr="009C1577" w:rsidRDefault="009C1577" w:rsidP="009C1577">
      <w:pPr>
        <w:pStyle w:val="Header"/>
        <w:rPr>
          <w:bCs/>
          <w:color w:val="auto"/>
          <w:szCs w:val="22"/>
        </w:rPr>
      </w:pPr>
      <w:r w:rsidRPr="009C1577">
        <w:rPr>
          <w:bCs/>
          <w:color w:val="auto"/>
          <w:szCs w:val="22"/>
        </w:rPr>
        <w:tab/>
        <w:t>The Bill was read the second time, passed and ordered to a third reading.</w:t>
      </w:r>
    </w:p>
    <w:p w:rsidR="009C1577" w:rsidRPr="009C1577" w:rsidRDefault="009C1577" w:rsidP="009C1577">
      <w:pPr>
        <w:pStyle w:val="Header"/>
        <w:tabs>
          <w:tab w:val="clear" w:pos="8640"/>
          <w:tab w:val="left" w:pos="4320"/>
        </w:tabs>
        <w:rPr>
          <w:color w:val="auto"/>
          <w:szCs w:val="22"/>
        </w:rPr>
      </w:pPr>
    </w:p>
    <w:p w:rsidR="009C1577" w:rsidRPr="009C1577" w:rsidRDefault="009C1577" w:rsidP="009C1577">
      <w:pPr>
        <w:pStyle w:val="Header"/>
        <w:tabs>
          <w:tab w:val="clear" w:pos="8640"/>
          <w:tab w:val="left" w:pos="4320"/>
        </w:tabs>
        <w:jc w:val="center"/>
        <w:rPr>
          <w:b/>
          <w:color w:val="auto"/>
          <w:szCs w:val="22"/>
        </w:rPr>
      </w:pPr>
      <w:r w:rsidRPr="009C1577">
        <w:rPr>
          <w:b/>
          <w:color w:val="auto"/>
          <w:szCs w:val="22"/>
        </w:rPr>
        <w:t>OBJECTION</w:t>
      </w:r>
    </w:p>
    <w:p w:rsidR="009C1577" w:rsidRPr="009C1577" w:rsidRDefault="009C1577" w:rsidP="009C1577">
      <w:pPr>
        <w:suppressAutoHyphens/>
        <w:rPr>
          <w:szCs w:val="22"/>
        </w:rPr>
      </w:pPr>
      <w:r w:rsidRPr="009C1577">
        <w:rPr>
          <w:color w:val="auto"/>
          <w:szCs w:val="22"/>
        </w:rPr>
        <w:tab/>
      </w:r>
      <w:r w:rsidRPr="009C1577">
        <w:rPr>
          <w:szCs w:val="22"/>
        </w:rPr>
        <w:t>H. 3221</w:t>
      </w:r>
      <w:r w:rsidRPr="009C1577">
        <w:rPr>
          <w:szCs w:val="22"/>
        </w:rPr>
        <w:fldChar w:fldCharType="begin"/>
      </w:r>
      <w:r w:rsidRPr="009C1577">
        <w:rPr>
          <w:szCs w:val="22"/>
        </w:rPr>
        <w:instrText xml:space="preserve"> XE “H. 3221” \b </w:instrText>
      </w:r>
      <w:r w:rsidRPr="009C1577">
        <w:rPr>
          <w:szCs w:val="22"/>
        </w:rPr>
        <w:fldChar w:fldCharType="end"/>
      </w:r>
      <w:r w:rsidRPr="009C1577">
        <w:rPr>
          <w:szCs w:val="22"/>
        </w:rPr>
        <w:t xml:space="preserve"> -- Reps. Allison, Collins, Felder, Daning, Govan, Taylor, Knight and Anderson:  A BILL TO AMEND THE CODE OF LAWS OF SOUTH CAROLINA, 1976, BY ADDING SECTION 59</w:t>
      </w:r>
      <w:r w:rsidRPr="009C1577">
        <w:rPr>
          <w:szCs w:val="22"/>
        </w:rPr>
        <w:noBreakHyphen/>
        <w:t>20</w:t>
      </w:r>
      <w:r w:rsidRPr="009C1577">
        <w:rPr>
          <w:szCs w:val="22"/>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9C1577">
        <w:rPr>
          <w:szCs w:val="22"/>
        </w:rPr>
        <w:noBreakHyphen/>
        <w:t>20</w:t>
      </w:r>
      <w:r w:rsidRPr="009C1577">
        <w:rPr>
          <w:szCs w:val="22"/>
        </w:rPr>
        <w:noBreakHyphen/>
        <w:t>95 SO AS TO REQUIRE THE STATE AUDITOR TO ADOPT THE STATEWIDE PROGRAM CREATED BY THE DEPARTMENT OF EDUCATION IN SECTION 59</w:t>
      </w:r>
      <w:r w:rsidRPr="009C1577">
        <w:rPr>
          <w:szCs w:val="22"/>
        </w:rPr>
        <w:noBreakHyphen/>
        <w:t>20</w:t>
      </w:r>
      <w:r w:rsidRPr="009C1577">
        <w:rPr>
          <w:szCs w:val="22"/>
        </w:rPr>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9C1577" w:rsidRPr="009C1577" w:rsidRDefault="009C1577" w:rsidP="009C1577">
      <w:pPr>
        <w:pStyle w:val="Header"/>
        <w:tabs>
          <w:tab w:val="clear" w:pos="8640"/>
          <w:tab w:val="left" w:pos="4320"/>
        </w:tabs>
        <w:rPr>
          <w:color w:val="auto"/>
          <w:szCs w:val="22"/>
        </w:rPr>
      </w:pPr>
      <w:r w:rsidRPr="009C1577">
        <w:rPr>
          <w:b/>
          <w:color w:val="auto"/>
          <w:szCs w:val="22"/>
        </w:rPr>
        <w:tab/>
      </w:r>
      <w:r w:rsidRPr="009C1577">
        <w:rPr>
          <w:color w:val="auto"/>
          <w:szCs w:val="22"/>
        </w:rPr>
        <w:t>Senator MALLOY objected to consideration of the Bill.</w:t>
      </w:r>
    </w:p>
    <w:p w:rsidR="009C1577" w:rsidRPr="009C1577" w:rsidRDefault="009C1577" w:rsidP="009C1577">
      <w:pPr>
        <w:pStyle w:val="Header"/>
        <w:tabs>
          <w:tab w:val="clear" w:pos="8640"/>
          <w:tab w:val="left" w:pos="4320"/>
        </w:tabs>
        <w:rPr>
          <w:color w:val="auto"/>
          <w:szCs w:val="22"/>
        </w:rPr>
      </w:pPr>
    </w:p>
    <w:p w:rsidR="009C1577" w:rsidRPr="009C1577" w:rsidRDefault="009C1577" w:rsidP="009C1577">
      <w:pPr>
        <w:suppressAutoHyphens/>
        <w:rPr>
          <w:szCs w:val="22"/>
        </w:rPr>
      </w:pPr>
      <w:r w:rsidRPr="009C1577">
        <w:rPr>
          <w:color w:val="auto"/>
          <w:szCs w:val="22"/>
        </w:rPr>
        <w:tab/>
      </w:r>
      <w:r w:rsidRPr="009C1577">
        <w:rPr>
          <w:szCs w:val="22"/>
        </w:rPr>
        <w:t>H. 3289</w:t>
      </w:r>
      <w:r w:rsidRPr="009C1577">
        <w:rPr>
          <w:szCs w:val="22"/>
        </w:rPr>
        <w:fldChar w:fldCharType="begin"/>
      </w:r>
      <w:r w:rsidRPr="009C1577">
        <w:rPr>
          <w:szCs w:val="22"/>
        </w:rPr>
        <w:instrText xml:space="preserve"> XE "H. 3289" \b </w:instrText>
      </w:r>
      <w:r w:rsidRPr="009C1577">
        <w:rPr>
          <w:szCs w:val="22"/>
        </w:rPr>
        <w:fldChar w:fldCharType="end"/>
      </w:r>
      <w:r w:rsidRPr="009C1577">
        <w:rPr>
          <w:szCs w:val="22"/>
        </w:rPr>
        <w:t xml:space="preserve"> -- Reps. G.R. Smith and Knight:  A BILL TO AMEND SECTION 56</w:t>
      </w:r>
      <w:r w:rsidRPr="009C1577">
        <w:rPr>
          <w:szCs w:val="22"/>
        </w:rPr>
        <w:noBreakHyphen/>
        <w:t>5</w:t>
      </w:r>
      <w:r w:rsidRPr="009C1577">
        <w:rPr>
          <w:szCs w:val="22"/>
        </w:rPr>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9C1577" w:rsidRPr="009C1577" w:rsidRDefault="009C1577" w:rsidP="009C1577">
      <w:pPr>
        <w:pStyle w:val="Header"/>
        <w:tabs>
          <w:tab w:val="clear" w:pos="8640"/>
          <w:tab w:val="left" w:pos="4320"/>
        </w:tabs>
        <w:rPr>
          <w:color w:val="auto"/>
          <w:szCs w:val="22"/>
        </w:rPr>
      </w:pPr>
      <w:r w:rsidRPr="009C1577">
        <w:rPr>
          <w:b/>
          <w:color w:val="auto"/>
          <w:szCs w:val="22"/>
        </w:rPr>
        <w:tab/>
      </w:r>
      <w:r w:rsidRPr="009C1577">
        <w:rPr>
          <w:color w:val="auto"/>
          <w:szCs w:val="22"/>
        </w:rPr>
        <w:t>Senator MALLOY objected to consideration of the Bill.</w:t>
      </w:r>
    </w:p>
    <w:p w:rsidR="009C1577" w:rsidRPr="009C1577" w:rsidRDefault="009C1577" w:rsidP="009C1577">
      <w:pPr>
        <w:pStyle w:val="Header"/>
        <w:tabs>
          <w:tab w:val="clear" w:pos="8640"/>
          <w:tab w:val="left" w:pos="4320"/>
        </w:tabs>
        <w:rPr>
          <w:color w:val="auto"/>
          <w:szCs w:val="22"/>
        </w:rPr>
      </w:pPr>
    </w:p>
    <w:p w:rsidR="009C1577" w:rsidRPr="009C1577" w:rsidRDefault="009C1577" w:rsidP="009C1577">
      <w:pPr>
        <w:suppressAutoHyphens/>
        <w:rPr>
          <w:szCs w:val="22"/>
        </w:rPr>
      </w:pPr>
      <w:r w:rsidRPr="009C1577">
        <w:rPr>
          <w:color w:val="auto"/>
          <w:szCs w:val="22"/>
        </w:rPr>
        <w:tab/>
      </w:r>
      <w:r w:rsidRPr="009C1577">
        <w:rPr>
          <w:szCs w:val="22"/>
        </w:rPr>
        <w:t>H. 4033</w:t>
      </w:r>
      <w:r w:rsidRPr="009C1577">
        <w:rPr>
          <w:szCs w:val="22"/>
        </w:rPr>
        <w:fldChar w:fldCharType="begin"/>
      </w:r>
      <w:r w:rsidRPr="009C1577">
        <w:rPr>
          <w:szCs w:val="22"/>
        </w:rPr>
        <w:instrText xml:space="preserve"> XE "H. 4033" \b </w:instrText>
      </w:r>
      <w:r w:rsidRPr="009C1577">
        <w:rPr>
          <w:szCs w:val="22"/>
        </w:rPr>
        <w:fldChar w:fldCharType="end"/>
      </w:r>
      <w:r w:rsidRPr="009C1577">
        <w:rPr>
          <w:szCs w:val="22"/>
        </w:rPr>
        <w:t xml:space="preserve"> -- Reps. Hixon, Taylor, Blackwell, Clyburn, Allison, Daning, Yow, Erickson, B. Newton, Bennett, Arrington, Murphy, Crawford and Clemmons:  A BILL TO AMEND SECTION 56</w:t>
      </w:r>
      <w:r w:rsidRPr="009C1577">
        <w:rPr>
          <w:szCs w:val="22"/>
        </w:rPr>
        <w:noBreakHyphen/>
        <w:t>5</w:t>
      </w:r>
      <w:r w:rsidRPr="009C1577">
        <w:rPr>
          <w:szCs w:val="22"/>
        </w:rPr>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9C1577">
        <w:rPr>
          <w:szCs w:val="22"/>
        </w:rPr>
        <w:noBreakHyphen/>
        <w:t>1</w:t>
      </w:r>
      <w:r w:rsidRPr="009C1577">
        <w:rPr>
          <w:szCs w:val="22"/>
        </w:rPr>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9C1577">
        <w:rPr>
          <w:szCs w:val="22"/>
        </w:rPr>
        <w:noBreakHyphen/>
        <w:t>5</w:t>
      </w:r>
      <w:r w:rsidRPr="009C1577">
        <w:rPr>
          <w:szCs w:val="22"/>
        </w:rPr>
        <w:noBreakHyphen/>
        <w:t>1536 RELATING TO DRIVING IN TEMPORARY WORK ZONES AND PENALTIES FOR UNLAWFUL DRIVING IN TEMPORARY WORK ZONES.</w:t>
      </w:r>
    </w:p>
    <w:p w:rsidR="009C1577" w:rsidRPr="009C1577" w:rsidRDefault="009C1577" w:rsidP="009C1577">
      <w:pPr>
        <w:pStyle w:val="Header"/>
        <w:tabs>
          <w:tab w:val="clear" w:pos="8640"/>
          <w:tab w:val="left" w:pos="4320"/>
        </w:tabs>
        <w:rPr>
          <w:color w:val="auto"/>
          <w:szCs w:val="22"/>
        </w:rPr>
      </w:pPr>
      <w:r w:rsidRPr="009C1577">
        <w:rPr>
          <w:b/>
          <w:color w:val="auto"/>
          <w:szCs w:val="22"/>
        </w:rPr>
        <w:tab/>
      </w:r>
      <w:r w:rsidRPr="009C1577">
        <w:rPr>
          <w:color w:val="auto"/>
          <w:szCs w:val="22"/>
        </w:rPr>
        <w:t>Senator MALLOY objected to consideration of the Bill.</w:t>
      </w:r>
    </w:p>
    <w:p w:rsidR="009C1577" w:rsidRPr="009C1577" w:rsidRDefault="009C1577" w:rsidP="009C1577">
      <w:pPr>
        <w:pStyle w:val="Header"/>
        <w:tabs>
          <w:tab w:val="clear" w:pos="8640"/>
          <w:tab w:val="left" w:pos="4320"/>
        </w:tabs>
        <w:rPr>
          <w:color w:val="auto"/>
          <w:szCs w:val="22"/>
        </w:rPr>
      </w:pPr>
    </w:p>
    <w:p w:rsidR="009C1577" w:rsidRPr="009C1577" w:rsidRDefault="009C1577" w:rsidP="009C1577">
      <w:pPr>
        <w:pStyle w:val="Header"/>
        <w:tabs>
          <w:tab w:val="clear" w:pos="8640"/>
          <w:tab w:val="left" w:pos="4320"/>
        </w:tabs>
        <w:jc w:val="center"/>
        <w:rPr>
          <w:b/>
          <w:color w:val="auto"/>
          <w:szCs w:val="22"/>
        </w:rPr>
      </w:pPr>
      <w:r w:rsidRPr="009C1577">
        <w:rPr>
          <w:b/>
          <w:color w:val="auto"/>
          <w:szCs w:val="22"/>
        </w:rPr>
        <w:t>AMENDED AND ADOPTED</w:t>
      </w:r>
    </w:p>
    <w:p w:rsidR="009C1577" w:rsidRPr="009C1577" w:rsidRDefault="009C1577" w:rsidP="009C1577">
      <w:pPr>
        <w:suppressAutoHyphens/>
        <w:rPr>
          <w:szCs w:val="22"/>
        </w:rPr>
      </w:pPr>
      <w:r w:rsidRPr="009C1577">
        <w:rPr>
          <w:b/>
          <w:color w:val="auto"/>
          <w:szCs w:val="22"/>
        </w:rPr>
        <w:tab/>
      </w:r>
      <w:r w:rsidRPr="009C1577">
        <w:rPr>
          <w:szCs w:val="22"/>
        </w:rPr>
        <w:t>H. 3999</w:t>
      </w:r>
      <w:r w:rsidRPr="009C1577">
        <w:rPr>
          <w:szCs w:val="22"/>
        </w:rPr>
        <w:fldChar w:fldCharType="begin"/>
      </w:r>
      <w:r w:rsidRPr="009C1577">
        <w:rPr>
          <w:szCs w:val="22"/>
        </w:rPr>
        <w:instrText xml:space="preserve"> XE “H. 3999” \b </w:instrText>
      </w:r>
      <w:r w:rsidRPr="009C1577">
        <w:rPr>
          <w:szCs w:val="22"/>
        </w:rPr>
        <w:fldChar w:fldCharType="end"/>
      </w:r>
      <w:r w:rsidRPr="009C1577">
        <w:rPr>
          <w:szCs w:val="22"/>
        </w:rPr>
        <w:t xml:space="preserve"> -- Reps. Quinn, Atwater and Huggins:  A CONCURRENT RESOLUTION TO REQUEST THE DEPARTMENT OF TRANSPORTATION AND THE DEPARTMENT OF NATURAL RESOURCES RENAME THE “HOPE FERRY LANDING” ON THE SALUDA RIVER THE “J. B. BARKER BOAT LANDING” AND ERECT APPROPRIATE SIGNS OR MARKERS AT THIS LOCATION THAT CONTAIN THIS DESIGNATION.</w:t>
      </w:r>
    </w:p>
    <w:p w:rsidR="009C1577" w:rsidRPr="009C1577" w:rsidRDefault="009C1577" w:rsidP="009C1577">
      <w:pPr>
        <w:suppressAutoHyphens/>
        <w:rPr>
          <w:szCs w:val="22"/>
        </w:rPr>
      </w:pPr>
      <w:r w:rsidRPr="009C1577">
        <w:rPr>
          <w:szCs w:val="22"/>
        </w:rPr>
        <w:tab/>
        <w:t>The Senate proceeded to the consideration of the Resolution.</w:t>
      </w:r>
    </w:p>
    <w:p w:rsidR="009C1577" w:rsidRPr="009C1577" w:rsidRDefault="009C1577" w:rsidP="009C1577">
      <w:pPr>
        <w:suppressAutoHyphens/>
        <w:rPr>
          <w:szCs w:val="22"/>
        </w:rPr>
      </w:pPr>
    </w:p>
    <w:p w:rsidR="009C1577" w:rsidRPr="009C1577" w:rsidRDefault="009C1577" w:rsidP="009C1577">
      <w:pPr>
        <w:rPr>
          <w:szCs w:val="22"/>
        </w:rPr>
      </w:pPr>
      <w:r w:rsidRPr="009C1577">
        <w:rPr>
          <w:snapToGrid w:val="0"/>
          <w:szCs w:val="22"/>
        </w:rPr>
        <w:tab/>
        <w:t>Senator GROOMS proposed the following amendment (3999R001.SP.LKG), which was adopted:</w:t>
      </w:r>
    </w:p>
    <w:p w:rsidR="009C1577" w:rsidRPr="009C1577" w:rsidRDefault="009C1577" w:rsidP="009C1577">
      <w:pPr>
        <w:rPr>
          <w:snapToGrid w:val="0"/>
          <w:color w:val="auto"/>
          <w:szCs w:val="22"/>
        </w:rPr>
      </w:pPr>
      <w:r w:rsidRPr="009C1577">
        <w:rPr>
          <w:snapToGrid w:val="0"/>
          <w:color w:val="auto"/>
          <w:szCs w:val="22"/>
        </w:rPr>
        <w:tab/>
        <w:t>Amend the concurrent resolution, as and if amended, by striking all after the enacting words and inserting:</w:t>
      </w:r>
    </w:p>
    <w:p w:rsidR="009C1577" w:rsidRPr="009C1577" w:rsidRDefault="009C1577" w:rsidP="009C1577">
      <w:pPr>
        <w:rPr>
          <w:color w:val="auto"/>
          <w:szCs w:val="22"/>
        </w:rPr>
      </w:pPr>
      <w:r w:rsidRPr="009C1577">
        <w:rPr>
          <w:snapToGrid w:val="0"/>
          <w:szCs w:val="22"/>
        </w:rPr>
        <w:tab/>
      </w:r>
      <w:r w:rsidRPr="009C1577">
        <w:rPr>
          <w:snapToGrid w:val="0"/>
          <w:color w:val="auto"/>
          <w:szCs w:val="22"/>
        </w:rPr>
        <w:t>/</w:t>
      </w:r>
      <w:r w:rsidRPr="009C1577">
        <w:rPr>
          <w:snapToGrid w:val="0"/>
          <w:color w:val="auto"/>
          <w:szCs w:val="22"/>
        </w:rPr>
        <w:tab/>
      </w:r>
      <w:r w:rsidRPr="009C1577">
        <w:rPr>
          <w:color w:val="auto"/>
          <w:szCs w:val="22"/>
        </w:rPr>
        <w:t>That the members of the General Assembly request that the Department of Natural Resources rename the “Hope Ferry Landing” on the Saluda River the “J. B. Barker Boat Landing” and erect appropriate signs or markers at this location that contain this designation.</w:t>
      </w:r>
    </w:p>
    <w:p w:rsidR="009C1577" w:rsidRPr="009C1577" w:rsidRDefault="009C1577" w:rsidP="009C1577">
      <w:pPr>
        <w:rPr>
          <w:color w:val="auto"/>
          <w:szCs w:val="22"/>
        </w:rPr>
      </w:pPr>
      <w:r w:rsidRPr="009C1577">
        <w:rPr>
          <w:szCs w:val="22"/>
        </w:rPr>
        <w:tab/>
      </w:r>
      <w:r w:rsidRPr="009C1577">
        <w:rPr>
          <w:color w:val="auto"/>
          <w:szCs w:val="22"/>
        </w:rPr>
        <w:t>Be it further resolved that a copy of this resolution be forwarded to the Department of Natural Resources.</w:t>
      </w:r>
      <w:r w:rsidRPr="009C1577">
        <w:rPr>
          <w:color w:val="auto"/>
          <w:szCs w:val="22"/>
        </w:rPr>
        <w:tab/>
      </w:r>
      <w:r w:rsidRPr="009C1577">
        <w:rPr>
          <w:color w:val="auto"/>
          <w:szCs w:val="22"/>
        </w:rPr>
        <w:tab/>
        <w:t>/</w:t>
      </w:r>
    </w:p>
    <w:p w:rsidR="009C1577" w:rsidRPr="009C1577" w:rsidRDefault="009C1577" w:rsidP="009C1577">
      <w:pPr>
        <w:rPr>
          <w:snapToGrid w:val="0"/>
          <w:color w:val="auto"/>
          <w:szCs w:val="22"/>
        </w:rPr>
      </w:pPr>
      <w:r w:rsidRPr="009C1577">
        <w:rPr>
          <w:snapToGrid w:val="0"/>
          <w:color w:val="auto"/>
          <w:szCs w:val="22"/>
        </w:rPr>
        <w:tab/>
        <w:t>Renumber sections to conform.</w:t>
      </w:r>
    </w:p>
    <w:p w:rsidR="009C1577" w:rsidRPr="009C1577" w:rsidRDefault="009C1577" w:rsidP="009C1577">
      <w:pPr>
        <w:rPr>
          <w:snapToGrid w:val="0"/>
          <w:szCs w:val="22"/>
        </w:rPr>
      </w:pPr>
      <w:r w:rsidRPr="009C1577">
        <w:rPr>
          <w:snapToGrid w:val="0"/>
          <w:color w:val="auto"/>
          <w:szCs w:val="22"/>
        </w:rPr>
        <w:tab/>
        <w:t>Amend title to conform.</w:t>
      </w:r>
    </w:p>
    <w:p w:rsidR="009C1577" w:rsidRPr="009C1577" w:rsidRDefault="009C1577" w:rsidP="009C1577">
      <w:pPr>
        <w:rPr>
          <w:snapToGrid w:val="0"/>
          <w:color w:val="auto"/>
          <w:szCs w:val="22"/>
        </w:rPr>
      </w:pPr>
    </w:p>
    <w:p w:rsidR="009C1577" w:rsidRPr="009C1577" w:rsidRDefault="009C1577" w:rsidP="009C1577">
      <w:pPr>
        <w:suppressAutoHyphens/>
        <w:rPr>
          <w:szCs w:val="22"/>
        </w:rPr>
      </w:pPr>
      <w:r w:rsidRPr="009C1577">
        <w:rPr>
          <w:szCs w:val="22"/>
        </w:rPr>
        <w:tab/>
        <w:t>The amendment was adopted.</w:t>
      </w:r>
    </w:p>
    <w:p w:rsidR="009C1577" w:rsidRPr="009C1577" w:rsidRDefault="009C1577" w:rsidP="009C1577">
      <w:pPr>
        <w:suppressAutoHyphens/>
        <w:rPr>
          <w:szCs w:val="22"/>
        </w:rPr>
      </w:pPr>
    </w:p>
    <w:p w:rsidR="009C1577" w:rsidRPr="009C1577" w:rsidRDefault="009C1577" w:rsidP="009C1577">
      <w:pPr>
        <w:suppressAutoHyphens/>
        <w:rPr>
          <w:szCs w:val="22"/>
        </w:rPr>
      </w:pPr>
      <w:r w:rsidRPr="009C1577">
        <w:rPr>
          <w:szCs w:val="22"/>
        </w:rPr>
        <w:tab/>
        <w:t>The Resolution was adopted, ordered returned to the House</w:t>
      </w:r>
    </w:p>
    <w:p w:rsidR="009C1577" w:rsidRPr="009C1577" w:rsidRDefault="009C1577" w:rsidP="009C1577">
      <w:pPr>
        <w:pStyle w:val="Header"/>
        <w:tabs>
          <w:tab w:val="clear" w:pos="8640"/>
          <w:tab w:val="left" w:pos="4320"/>
        </w:tabs>
        <w:jc w:val="center"/>
        <w:rPr>
          <w:b/>
          <w:color w:val="auto"/>
          <w:szCs w:val="22"/>
        </w:rPr>
      </w:pPr>
    </w:p>
    <w:p w:rsidR="009C1577" w:rsidRPr="009C1577" w:rsidRDefault="009C1577" w:rsidP="009C1577">
      <w:pPr>
        <w:pStyle w:val="Header"/>
        <w:tabs>
          <w:tab w:val="clear" w:pos="8640"/>
          <w:tab w:val="left" w:pos="4320"/>
        </w:tabs>
        <w:rPr>
          <w:szCs w:val="22"/>
        </w:rPr>
      </w:pPr>
      <w:r w:rsidRPr="009C1577">
        <w:rPr>
          <w:b/>
          <w:szCs w:val="22"/>
        </w:rPr>
        <w:t>THE CALL OF THE UNCONTESTED CALENDAR HAVING BEEN COMPLETED, THE SENATE PROCEEDED TO THE MOTION PERIOD.</w:t>
      </w:r>
    </w:p>
    <w:p w:rsidR="009C1577" w:rsidRPr="009C1577" w:rsidRDefault="009C1577" w:rsidP="009C1577">
      <w:pPr>
        <w:jc w:val="center"/>
        <w:rPr>
          <w:b/>
          <w:szCs w:val="22"/>
        </w:rPr>
      </w:pPr>
    </w:p>
    <w:p w:rsidR="009C1577" w:rsidRPr="009C1577" w:rsidRDefault="009C1577" w:rsidP="009C1577">
      <w:pPr>
        <w:jc w:val="center"/>
        <w:rPr>
          <w:b/>
          <w:szCs w:val="22"/>
        </w:rPr>
      </w:pPr>
      <w:r w:rsidRPr="009C1577">
        <w:rPr>
          <w:b/>
          <w:szCs w:val="22"/>
        </w:rPr>
        <w:t>Motion Adopted</w:t>
      </w:r>
    </w:p>
    <w:p w:rsidR="009C1577" w:rsidRPr="009C1577" w:rsidRDefault="009C1577" w:rsidP="009C1577">
      <w:pPr>
        <w:rPr>
          <w:szCs w:val="22"/>
        </w:rPr>
      </w:pPr>
      <w:r w:rsidRPr="009C1577">
        <w:rPr>
          <w:szCs w:val="22"/>
        </w:rPr>
        <w:tab/>
        <w:t>Senator LEATHERMAN moved that when the Senate adjourns tomorrow, it stand adjourned to meet at 11:45 A.M. on Tuesday, April 25, 2017 for the purpose of attending a Joint Assembly and at the conclusion of the Joint Assembly, the Senate will stand in recess until 2:00 P.M.</w:t>
      </w:r>
    </w:p>
    <w:p w:rsidR="009C1577" w:rsidRPr="009C1577" w:rsidRDefault="009C1577" w:rsidP="009C1577">
      <w:pPr>
        <w:pStyle w:val="Header"/>
        <w:tabs>
          <w:tab w:val="clear" w:pos="8640"/>
          <w:tab w:val="left" w:pos="4320"/>
        </w:tabs>
        <w:rPr>
          <w:szCs w:val="22"/>
        </w:rPr>
      </w:pPr>
      <w:r w:rsidRPr="009C1577">
        <w:rPr>
          <w:szCs w:val="22"/>
        </w:rPr>
        <w:tab/>
        <w:t>The motion was adopted.</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szCs w:val="22"/>
        </w:rPr>
      </w:pPr>
      <w:r w:rsidRPr="009C1577">
        <w:rPr>
          <w:b/>
          <w:szCs w:val="22"/>
        </w:rPr>
        <w:t>MOTION ADOPTED</w:t>
      </w:r>
    </w:p>
    <w:p w:rsidR="009C1577" w:rsidRPr="009C1577" w:rsidRDefault="009C1577" w:rsidP="009C1577">
      <w:pPr>
        <w:pStyle w:val="Header"/>
        <w:tabs>
          <w:tab w:val="clear" w:pos="8640"/>
          <w:tab w:val="left" w:pos="4320"/>
        </w:tabs>
        <w:rPr>
          <w:szCs w:val="22"/>
        </w:rPr>
      </w:pPr>
      <w:r w:rsidRPr="009C1577">
        <w:rPr>
          <w:szCs w:val="22"/>
        </w:rPr>
        <w:tab/>
        <w:t>At 11:54 P.M., on motion of Senator LEATHERMAN, the Senate agreed to dispense with the balance of the Motion Period.</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keepNext/>
        <w:keepLines/>
        <w:rPr>
          <w:b/>
          <w:bCs/>
          <w:szCs w:val="22"/>
        </w:rPr>
      </w:pPr>
      <w:r w:rsidRPr="009C1577">
        <w:rPr>
          <w:b/>
          <w:bCs/>
          <w:szCs w:val="22"/>
        </w:rPr>
        <w:t>THE SENATE PROCEEDED TO A CONSIDERATION OF THE VETOES.</w:t>
      </w:r>
    </w:p>
    <w:p w:rsidR="009C1577" w:rsidRPr="009C1577" w:rsidRDefault="009C1577" w:rsidP="009C1577">
      <w:pPr>
        <w:pStyle w:val="Header"/>
        <w:keepNext/>
        <w:keepLines/>
        <w:tabs>
          <w:tab w:val="clear" w:pos="8640"/>
          <w:tab w:val="left" w:pos="4320"/>
        </w:tabs>
        <w:rPr>
          <w:szCs w:val="22"/>
        </w:rPr>
      </w:pPr>
    </w:p>
    <w:p w:rsidR="009C1577" w:rsidRPr="009C1577" w:rsidRDefault="009C1577" w:rsidP="009C1577">
      <w:pPr>
        <w:pStyle w:val="Header"/>
        <w:keepNext/>
        <w:keepLines/>
        <w:tabs>
          <w:tab w:val="left" w:pos="4320"/>
        </w:tabs>
        <w:jc w:val="center"/>
        <w:rPr>
          <w:b/>
          <w:color w:val="auto"/>
          <w:szCs w:val="22"/>
        </w:rPr>
      </w:pPr>
      <w:r w:rsidRPr="009C1577">
        <w:rPr>
          <w:b/>
          <w:color w:val="auto"/>
          <w:szCs w:val="22"/>
        </w:rPr>
        <w:t>CARRIED OVER</w:t>
      </w:r>
    </w:p>
    <w:p w:rsidR="009C1577" w:rsidRPr="009C1577" w:rsidRDefault="009C1577" w:rsidP="009C1577">
      <w:pPr>
        <w:keepNext/>
        <w:keepLines/>
        <w:rPr>
          <w:color w:val="auto"/>
          <w:szCs w:val="22"/>
        </w:rPr>
      </w:pPr>
      <w:r w:rsidRPr="009C1577">
        <w:rPr>
          <w:color w:val="auto"/>
          <w:szCs w:val="22"/>
        </w:rPr>
        <w:tab/>
        <w:t>(R2, S310</w:t>
      </w:r>
      <w:r w:rsidRPr="009C1577">
        <w:rPr>
          <w:color w:val="auto"/>
          <w:szCs w:val="22"/>
        </w:rPr>
        <w:fldChar w:fldCharType="begin"/>
      </w:r>
      <w:r w:rsidRPr="009C1577">
        <w:rPr>
          <w:color w:val="auto"/>
          <w:szCs w:val="22"/>
        </w:rPr>
        <w:instrText xml:space="preserve"> XE "S. 310" \b </w:instrText>
      </w:r>
      <w:r w:rsidRPr="009C1577">
        <w:rPr>
          <w:color w:val="auto"/>
          <w:szCs w:val="22"/>
        </w:rPr>
        <w:fldChar w:fldCharType="end"/>
      </w:r>
      <w:r w:rsidRPr="009C1577">
        <w:rPr>
          <w:color w:val="auto"/>
          <w:szCs w:val="22"/>
        </w:rPr>
        <w:t xml:space="preserve">) -- Senator Sheheen:  AN ACT </w:t>
      </w:r>
      <w:r w:rsidRPr="009C1577">
        <w:rPr>
          <w:color w:val="auto"/>
          <w:szCs w:val="22"/>
          <w:u w:color="000000" w:themeColor="text1"/>
        </w:rPr>
        <w:t>TO PERMIT THE TOWN OF CAMDEN TO ANNEX CERTAIN REAL PROPERTY BY ORDINANCE UPON FINDING THAT THE PROPERTY IS BLIGHTED.</w:t>
      </w:r>
    </w:p>
    <w:p w:rsidR="009C1577" w:rsidRPr="009C1577" w:rsidRDefault="009C1577" w:rsidP="009C1577">
      <w:pPr>
        <w:pStyle w:val="Header"/>
        <w:tabs>
          <w:tab w:val="left" w:pos="4320"/>
        </w:tabs>
        <w:rPr>
          <w:color w:val="auto"/>
          <w:szCs w:val="22"/>
        </w:rPr>
      </w:pPr>
      <w:r w:rsidRPr="009C1577">
        <w:rPr>
          <w:color w:val="auto"/>
          <w:szCs w:val="22"/>
        </w:rPr>
        <w:tab/>
        <w:t>On motion of Senator PEELER, the veto was carried over.</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9C1577" w:rsidRPr="009C1577" w:rsidRDefault="009C1577" w:rsidP="009C1577">
      <w:pPr>
        <w:pStyle w:val="Header"/>
        <w:tabs>
          <w:tab w:val="clear" w:pos="8640"/>
          <w:tab w:val="left" w:pos="4320"/>
        </w:tabs>
        <w:rPr>
          <w:b/>
          <w:szCs w:val="22"/>
        </w:rPr>
      </w:pPr>
      <w:r w:rsidRPr="009C1577">
        <w:rPr>
          <w:b/>
          <w:szCs w:val="22"/>
        </w:rPr>
        <w:t>THE SENATE PROCEEDED TO THE INTERRUPTED DEBATE.</w:t>
      </w:r>
    </w:p>
    <w:p w:rsidR="009C1577" w:rsidRPr="009C1577" w:rsidRDefault="009C1577" w:rsidP="009C1577">
      <w:pPr>
        <w:pStyle w:val="Header"/>
        <w:tabs>
          <w:tab w:val="clear" w:pos="8640"/>
          <w:tab w:val="left" w:pos="4320"/>
        </w:tabs>
        <w:rPr>
          <w:b/>
          <w:szCs w:val="22"/>
        </w:rPr>
      </w:pPr>
    </w:p>
    <w:p w:rsidR="009C1577" w:rsidRPr="009C1577" w:rsidRDefault="009C1577" w:rsidP="009C1577">
      <w:pPr>
        <w:pStyle w:val="Header"/>
        <w:tabs>
          <w:tab w:val="left" w:pos="4320"/>
        </w:tabs>
        <w:jc w:val="center"/>
        <w:rPr>
          <w:b/>
          <w:color w:val="auto"/>
          <w:szCs w:val="22"/>
        </w:rPr>
      </w:pPr>
      <w:r w:rsidRPr="009C1577">
        <w:rPr>
          <w:b/>
          <w:color w:val="auto"/>
          <w:szCs w:val="22"/>
        </w:rPr>
        <w:t>COMMITTEE AMENDMENT ADOPTED</w:t>
      </w:r>
    </w:p>
    <w:p w:rsidR="009C1577" w:rsidRPr="009C1577" w:rsidRDefault="009C1577" w:rsidP="009C1577">
      <w:pPr>
        <w:pStyle w:val="Header"/>
        <w:tabs>
          <w:tab w:val="left" w:pos="4320"/>
        </w:tabs>
        <w:jc w:val="center"/>
        <w:rPr>
          <w:b/>
          <w:color w:val="auto"/>
          <w:szCs w:val="22"/>
        </w:rPr>
      </w:pPr>
      <w:r w:rsidRPr="009C1577">
        <w:rPr>
          <w:b/>
          <w:color w:val="auto"/>
          <w:szCs w:val="22"/>
        </w:rPr>
        <w:t>DEBATE INTERRUPTED</w:t>
      </w:r>
    </w:p>
    <w:p w:rsidR="009C1577" w:rsidRPr="009C1577" w:rsidRDefault="009C1577" w:rsidP="009C1577">
      <w:pPr>
        <w:rPr>
          <w:color w:val="000000" w:themeColor="text1"/>
          <w:szCs w:val="22"/>
        </w:rPr>
      </w:pPr>
      <w:r w:rsidRPr="009C1577">
        <w:rPr>
          <w:b/>
          <w:szCs w:val="22"/>
        </w:rPr>
        <w:tab/>
      </w:r>
      <w:r w:rsidRPr="009C1577">
        <w:rPr>
          <w:szCs w:val="22"/>
        </w:rPr>
        <w:t>H. 3516</w:t>
      </w:r>
      <w:r w:rsidRPr="009C1577">
        <w:rPr>
          <w:szCs w:val="22"/>
        </w:rPr>
        <w:fldChar w:fldCharType="begin"/>
      </w:r>
      <w:r w:rsidRPr="009C1577">
        <w:rPr>
          <w:szCs w:val="22"/>
        </w:rPr>
        <w:instrText xml:space="preserve"> XE "H. 3516" \b </w:instrText>
      </w:r>
      <w:r w:rsidRPr="009C1577">
        <w:rPr>
          <w:szCs w:val="22"/>
        </w:rPr>
        <w:fldChar w:fldCharType="end"/>
      </w:r>
      <w:r w:rsidRPr="009C1577">
        <w:rPr>
          <w:szCs w:val="22"/>
        </w:rPr>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9C1577">
        <w:rPr>
          <w:szCs w:val="22"/>
        </w:rPr>
        <w:noBreakHyphen/>
        <w:t xml:space="preserve">Hunter, Felder, Bernstein, J.E. Smith, Clemmons, Clyburn, Daning, Cogswell, Davis, B. Newton, Anthony, Crosby, S. Rivers, Thigpen, Hosey, Murphy, Hardee, Weeks, King, Sottile and Anderson:  A BILL </w:t>
      </w:r>
      <w:r w:rsidRPr="009C1577">
        <w:rPr>
          <w:color w:val="000000" w:themeColor="text1"/>
          <w:szCs w:val="22"/>
        </w:rPr>
        <w:t>TO AMEND SECTION 12</w:t>
      </w:r>
      <w:r w:rsidRPr="009C1577">
        <w:rPr>
          <w:color w:val="000000" w:themeColor="text1"/>
          <w:szCs w:val="22"/>
        </w:rPr>
        <w:noBreakHyphen/>
        <w:t>28</w:t>
      </w:r>
      <w:r w:rsidRPr="009C1577">
        <w:rPr>
          <w:color w:val="000000" w:themeColor="text1"/>
          <w:szCs w:val="22"/>
        </w:rPr>
        <w:noBreakHyphen/>
        <w:t>310, CODE OF LAWS OF SOUTH CAROLINA, 1976, RELATING TO THE MOTOR FUEL USER FEE, SO AS TO PHASE IN AN INCREASE OF TEN CENTS ON THE FEE OVER FIVE YEARS; TO AMEND SECTIONS 56</w:t>
      </w:r>
      <w:r w:rsidRPr="009C1577">
        <w:rPr>
          <w:color w:val="000000" w:themeColor="text1"/>
          <w:szCs w:val="22"/>
        </w:rPr>
        <w:noBreakHyphen/>
        <w:t>11</w:t>
      </w:r>
      <w:r w:rsidRPr="009C1577">
        <w:rPr>
          <w:color w:val="000000" w:themeColor="text1"/>
          <w:szCs w:val="22"/>
        </w:rPr>
        <w:noBreakHyphen/>
        <w:t>410 AND 56</w:t>
      </w:r>
      <w:r w:rsidRPr="009C1577">
        <w:rPr>
          <w:color w:val="000000" w:themeColor="text1"/>
          <w:szCs w:val="22"/>
        </w:rPr>
        <w:noBreakHyphen/>
        <w:t>11</w:t>
      </w:r>
      <w:r w:rsidRPr="009C1577">
        <w:rPr>
          <w:color w:val="000000" w:themeColor="text1"/>
          <w:szCs w:val="22"/>
        </w:rPr>
        <w:noBreakHyphen/>
        <w:t>450, BOTH RELATING TO THE ROAD TAX, SO AS TO INCREASE THE ROAD TAX IN THE SAME MANNER AS THE MOTOR FUEL USER FEE; TO AMEND SECTION 56</w:t>
      </w:r>
      <w:r w:rsidRPr="009C1577">
        <w:rPr>
          <w:color w:val="000000" w:themeColor="text1"/>
          <w:szCs w:val="22"/>
        </w:rPr>
        <w:noBreakHyphen/>
        <w:t>3</w:t>
      </w:r>
      <w:r w:rsidRPr="009C1577">
        <w:rPr>
          <w:color w:val="000000" w:themeColor="text1"/>
          <w:szCs w:val="22"/>
        </w:rPr>
        <w:noBreakHyphen/>
        <w:t>620, AS AMENDED, RELATING TO THE BIENNIAL REGISTRATION OF A MOTOR VEHICLE, SO AS TO INCREASE THE FEE FOR THE REGISTRATION; BY ADDING SECTION 56</w:t>
      </w:r>
      <w:r w:rsidRPr="009C1577">
        <w:rPr>
          <w:color w:val="000000" w:themeColor="text1"/>
          <w:szCs w:val="22"/>
        </w:rPr>
        <w:noBreakHyphen/>
        <w:t>3</w:t>
      </w:r>
      <w:r w:rsidRPr="009C1577">
        <w:rPr>
          <w:color w:val="000000" w:themeColor="text1"/>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9C1577">
        <w:rPr>
          <w:color w:val="000000" w:themeColor="text1"/>
          <w:szCs w:val="22"/>
        </w:rPr>
        <w:noBreakHyphen/>
        <w:t>3</w:t>
      </w:r>
      <w:r w:rsidRPr="009C1577">
        <w:rPr>
          <w:color w:val="000000" w:themeColor="text1"/>
          <w:szCs w:val="22"/>
        </w:rPr>
        <w:noBreakHyphen/>
        <w:t>645 SO AS TO IMPOSE A ROAD USE FEE ON CERTAIN MOTOR VEHICLES THAT OPERATE ON FUEL THAT IS NOT SUBJECT TO THE MOTOR FUEL USER FEE; TO AMEND SECTION 12</w:t>
      </w:r>
      <w:r w:rsidRPr="009C1577">
        <w:rPr>
          <w:color w:val="000000" w:themeColor="text1"/>
          <w:szCs w:val="22"/>
        </w:rPr>
        <w:noBreakHyphen/>
        <w:t>36</w:t>
      </w:r>
      <w:r w:rsidRPr="009C1577">
        <w:rPr>
          <w:color w:val="000000" w:themeColor="text1"/>
          <w:szCs w:val="22"/>
        </w:rPr>
        <w:noBreakHyphen/>
        <w:t>2110, RELATING TO THE MAXIMUM SALES TAX, SO AS TO INCREASE THE MAXIMUM TAX ON CERTAIN ITEMS; TO AMEND SECTION 12</w:t>
      </w:r>
      <w:r w:rsidRPr="009C1577">
        <w:rPr>
          <w:color w:val="000000" w:themeColor="text1"/>
          <w:szCs w:val="22"/>
        </w:rPr>
        <w:noBreakHyphen/>
        <w:t>36</w:t>
      </w:r>
      <w:r w:rsidRPr="009C1577">
        <w:rPr>
          <w:color w:val="000000" w:themeColor="text1"/>
          <w:szCs w:val="22"/>
        </w:rPr>
        <w:noBreakHyphen/>
        <w:t>2120, AS AMENDED, RELATING TO EXEMPTIONS FROM THE STATE SALES TAX, SO AS TO EXEMPT ANY ITEM SUBJECT TO THE INFRASTRUCTURE MAINTENANCE FEE; TO AMEND SECTION 12</w:t>
      </w:r>
      <w:r w:rsidRPr="009C1577">
        <w:rPr>
          <w:color w:val="000000" w:themeColor="text1"/>
          <w:szCs w:val="22"/>
        </w:rPr>
        <w:noBreakHyphen/>
        <w:t>36</w:t>
      </w:r>
      <w:r w:rsidRPr="009C1577">
        <w:rPr>
          <w:color w:val="000000" w:themeColor="text1"/>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9C1577" w:rsidRPr="009C1577" w:rsidRDefault="009C1577" w:rsidP="009C1577">
      <w:pPr>
        <w:rPr>
          <w:color w:val="auto"/>
          <w:szCs w:val="22"/>
        </w:rPr>
      </w:pPr>
      <w:r w:rsidRPr="009C1577">
        <w:rPr>
          <w:color w:val="000000" w:themeColor="text1"/>
          <w:szCs w:val="22"/>
        </w:rPr>
        <w:tab/>
      </w:r>
      <w:r w:rsidRPr="009C1577">
        <w:rPr>
          <w:color w:val="auto"/>
          <w:szCs w:val="22"/>
        </w:rPr>
        <w:t>The Senate proceeded to a consideration of the committee amendment, the question being the adoption of the committee amendment.</w:t>
      </w:r>
    </w:p>
    <w:p w:rsidR="009C1577" w:rsidRPr="009C1577" w:rsidRDefault="009C1577" w:rsidP="009C1577">
      <w:pPr>
        <w:rPr>
          <w:szCs w:val="22"/>
        </w:rPr>
      </w:pPr>
    </w:p>
    <w:p w:rsidR="009C1577" w:rsidRPr="009C1577" w:rsidRDefault="009C1577" w:rsidP="009C1577">
      <w:pPr>
        <w:rPr>
          <w:snapToGrid w:val="0"/>
          <w:color w:val="auto"/>
          <w:szCs w:val="22"/>
        </w:rPr>
      </w:pPr>
      <w:r w:rsidRPr="009C1577">
        <w:rPr>
          <w:szCs w:val="22"/>
        </w:rPr>
        <w:tab/>
      </w:r>
      <w:r w:rsidRPr="009C1577">
        <w:rPr>
          <w:snapToGrid w:val="0"/>
          <w:szCs w:val="22"/>
        </w:rPr>
        <w:t>The Committee on Finance proposed the following amendment (DG\3516C006.BBM.DG17),</w:t>
      </w:r>
      <w:r w:rsidRPr="009C1577">
        <w:rPr>
          <w:snapToGrid w:val="0"/>
          <w:color w:val="FF0000"/>
          <w:szCs w:val="22"/>
        </w:rPr>
        <w:t xml:space="preserve"> </w:t>
      </w:r>
      <w:r w:rsidRPr="009C1577">
        <w:rPr>
          <w:snapToGrid w:val="0"/>
          <w:color w:val="auto"/>
          <w:szCs w:val="22"/>
        </w:rPr>
        <w:t>which was adopted:</w:t>
      </w:r>
    </w:p>
    <w:p w:rsidR="009C1577" w:rsidRPr="009C1577" w:rsidRDefault="009C1577" w:rsidP="009C1577">
      <w:pPr>
        <w:rPr>
          <w:snapToGrid w:val="0"/>
          <w:color w:val="auto"/>
          <w:szCs w:val="22"/>
        </w:rPr>
      </w:pPr>
      <w:r w:rsidRPr="009C1577">
        <w:rPr>
          <w:snapToGrid w:val="0"/>
          <w:color w:val="auto"/>
          <w:szCs w:val="22"/>
        </w:rPr>
        <w:tab/>
        <w:t>Amend the bill, as and if amended, by striking all after the enacting words and inserting:</w:t>
      </w:r>
    </w:p>
    <w:p w:rsidR="009C1577" w:rsidRPr="009C1577" w:rsidRDefault="009C1577" w:rsidP="009C1577">
      <w:pPr>
        <w:rPr>
          <w:color w:val="auto"/>
          <w:szCs w:val="22"/>
          <w:lang w:val="en"/>
        </w:rPr>
      </w:pPr>
      <w:r w:rsidRPr="009C1577">
        <w:rPr>
          <w:snapToGrid w:val="0"/>
          <w:szCs w:val="22"/>
        </w:rPr>
        <w:tab/>
      </w:r>
      <w:r w:rsidRPr="009C1577">
        <w:rPr>
          <w:snapToGrid w:val="0"/>
          <w:color w:val="auto"/>
          <w:szCs w:val="22"/>
        </w:rPr>
        <w:t>/</w:t>
      </w:r>
      <w:r w:rsidRPr="009C1577">
        <w:rPr>
          <w:snapToGrid w:val="0"/>
          <w:color w:val="auto"/>
          <w:szCs w:val="22"/>
        </w:rPr>
        <w:tab/>
      </w:r>
      <w:r w:rsidRPr="009C1577">
        <w:rPr>
          <w:szCs w:val="22"/>
        </w:rPr>
        <w:tab/>
      </w:r>
      <w:r w:rsidRPr="009C1577">
        <w:rPr>
          <w:color w:val="auto"/>
          <w:szCs w:val="22"/>
          <w:lang w:val="en"/>
        </w:rPr>
        <w:t>SECTION</w:t>
      </w:r>
      <w:r w:rsidRPr="009C1577">
        <w:rPr>
          <w:color w:val="auto"/>
          <w:szCs w:val="22"/>
          <w:lang w:val="en"/>
        </w:rPr>
        <w:tab/>
        <w:t>1.</w:t>
      </w:r>
      <w:r w:rsidRPr="009C1577">
        <w:rPr>
          <w:color w:val="auto"/>
          <w:szCs w:val="22"/>
          <w:lang w:val="en"/>
        </w:rPr>
        <w:tab/>
        <w:t>Section 57</w:t>
      </w:r>
      <w:r w:rsidRPr="009C1577">
        <w:rPr>
          <w:color w:val="auto"/>
          <w:szCs w:val="22"/>
          <w:lang w:val="en"/>
        </w:rPr>
        <w:noBreakHyphen/>
        <w:t>11</w:t>
      </w:r>
      <w:r w:rsidRPr="009C1577">
        <w:rPr>
          <w:color w:val="auto"/>
          <w:szCs w:val="22"/>
          <w:lang w:val="en"/>
        </w:rPr>
        <w:noBreakHyphen/>
        <w:t>20(A) of the 1976 Code is amended to read:</w:t>
      </w:r>
    </w:p>
    <w:p w:rsidR="009C1577" w:rsidRPr="009C1577" w:rsidRDefault="009C1577" w:rsidP="009C1577">
      <w:pPr>
        <w:rPr>
          <w:color w:val="auto"/>
          <w:szCs w:val="22"/>
          <w:lang w:val="en"/>
        </w:rPr>
      </w:pPr>
      <w:r w:rsidRPr="009C1577">
        <w:rPr>
          <w:color w:val="auto"/>
          <w:szCs w:val="22"/>
          <w:lang w:val="en"/>
        </w:rPr>
        <w:tab/>
        <w:t>“(A)</w:t>
      </w:r>
      <w:r w:rsidRPr="009C1577">
        <w:rPr>
          <w:color w:val="auto"/>
          <w:szCs w:val="22"/>
          <w:u w:val="single" w:color="000000" w:themeColor="text1"/>
          <w:lang w:val="en"/>
        </w:rPr>
        <w:t>(1)</w:t>
      </w:r>
      <w:r w:rsidRPr="009C1577">
        <w:rPr>
          <w:color w:val="auto"/>
          <w:szCs w:val="22"/>
          <w:lang w:val="en"/>
        </w:rPr>
        <w:tab/>
        <w:t>All state revenues and state monies dedicated by statute to the operation of the department must be deposited into either the ‘State Highway Fund’</w:t>
      </w:r>
      <w:r w:rsidRPr="009C1577">
        <w:rPr>
          <w:color w:val="auto"/>
          <w:szCs w:val="22"/>
          <w:u w:val="single" w:color="000000" w:themeColor="text1"/>
          <w:lang w:val="en"/>
        </w:rPr>
        <w:t>,</w:t>
      </w:r>
      <w:r w:rsidRPr="009C1577">
        <w:rPr>
          <w:color w:val="auto"/>
          <w:szCs w:val="22"/>
          <w:lang w:val="en"/>
        </w:rPr>
        <w:t xml:space="preserve"> </w:t>
      </w:r>
      <w:r w:rsidRPr="009C1577">
        <w:rPr>
          <w:strike/>
          <w:color w:val="auto"/>
          <w:szCs w:val="22"/>
          <w:lang w:val="en"/>
        </w:rPr>
        <w:t>or</w:t>
      </w:r>
      <w:r w:rsidRPr="009C1577">
        <w:rPr>
          <w:color w:val="auto"/>
          <w:szCs w:val="22"/>
          <w:lang w:val="en"/>
        </w:rPr>
        <w:t xml:space="preserve"> the ‘State Non</w:t>
      </w:r>
      <w:r w:rsidRPr="009C1577">
        <w:rPr>
          <w:color w:val="auto"/>
          <w:szCs w:val="22"/>
          <w:lang w:val="en"/>
        </w:rPr>
        <w:noBreakHyphen/>
        <w:t xml:space="preserve">Federal Aid Highway Fund’ </w:t>
      </w:r>
      <w:r w:rsidRPr="009C1577">
        <w:rPr>
          <w:color w:val="auto"/>
          <w:szCs w:val="22"/>
          <w:u w:val="single" w:color="000000" w:themeColor="text1"/>
          <w:lang w:val="en"/>
        </w:rPr>
        <w:t>,or the ‘Infrastructure Maintenance Trust Fund’</w:t>
      </w:r>
      <w:r w:rsidRPr="009C1577">
        <w:rPr>
          <w:color w:val="auto"/>
          <w:szCs w:val="22"/>
          <w:lang w:val="en"/>
        </w:rPr>
        <w:t xml:space="preserve">. </w:t>
      </w:r>
      <w:r w:rsidRPr="009C1577">
        <w:rPr>
          <w:strike/>
          <w:color w:val="auto"/>
          <w:szCs w:val="22"/>
          <w:lang w:val="en"/>
        </w:rPr>
        <w:t>Both</w:t>
      </w:r>
      <w:r w:rsidRPr="009C1577">
        <w:rPr>
          <w:color w:val="auto"/>
          <w:szCs w:val="22"/>
          <w:lang w:val="en"/>
        </w:rPr>
        <w:t xml:space="preserve"> </w:t>
      </w:r>
      <w:r w:rsidRPr="009C1577">
        <w:rPr>
          <w:color w:val="auto"/>
          <w:szCs w:val="22"/>
          <w:u w:val="single" w:color="000000" w:themeColor="text1"/>
          <w:lang w:val="en"/>
        </w:rPr>
        <w:t>All</w:t>
      </w:r>
      <w:r w:rsidRPr="009C1577">
        <w:rPr>
          <w:color w:val="auto"/>
          <w:szCs w:val="22"/>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9C1577">
        <w:rPr>
          <w:color w:val="auto"/>
          <w:szCs w:val="22"/>
          <w:lang w:val="en"/>
        </w:rPr>
        <w:noBreakHyphen/>
        <w:t>Federal Aid Highway Fund must be deposited to the credit of the Non</w:t>
      </w:r>
      <w:r w:rsidRPr="009C1577">
        <w:rPr>
          <w:color w:val="auto"/>
          <w:szCs w:val="22"/>
          <w:lang w:val="en"/>
        </w:rPr>
        <w:noBreakHyphen/>
        <w:t xml:space="preserve">Federal Aid Highway Fund.  </w:t>
      </w:r>
      <w:r w:rsidRPr="009C1577">
        <w:rPr>
          <w:color w:val="auto"/>
          <w:szCs w:val="22"/>
          <w:u w:val="single" w:color="000000" w:themeColor="text1"/>
          <w:lang w:val="en"/>
        </w:rPr>
        <w:t>Interest income from the Infrastructure Maintenance Trust Fund must be deposited to the credit of the Infrastructure Maintenance Trust Fund.</w:t>
      </w:r>
      <w:r w:rsidRPr="009C1577">
        <w:rPr>
          <w:color w:val="auto"/>
          <w:szCs w:val="22"/>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9C1577" w:rsidRPr="009C1577" w:rsidRDefault="009C1577" w:rsidP="009C1577">
      <w:pPr>
        <w:rPr>
          <w:color w:val="auto"/>
          <w:szCs w:val="22"/>
          <w:lang w:val="en"/>
        </w:rPr>
      </w:pPr>
      <w:r w:rsidRPr="009C1577">
        <w:rPr>
          <w:color w:val="auto"/>
          <w:szCs w:val="22"/>
          <w:lang w:val="en"/>
        </w:rPr>
        <w:tab/>
      </w:r>
      <w:r w:rsidRPr="009C1577">
        <w:rPr>
          <w:color w:val="auto"/>
          <w:szCs w:val="22"/>
          <w:lang w:val="en"/>
        </w:rPr>
        <w:tab/>
      </w:r>
      <w:r w:rsidRPr="009C1577">
        <w:rPr>
          <w:color w:val="auto"/>
          <w:szCs w:val="22"/>
          <w:u w:val="single" w:color="000000" w:themeColor="text1"/>
          <w:lang w:val="en"/>
        </w:rPr>
        <w:t>(2)</w:t>
      </w:r>
      <w:r w:rsidRPr="009C1577">
        <w:rPr>
          <w:color w:val="auto"/>
          <w:szCs w:val="22"/>
          <w:lang w:val="en"/>
        </w:rPr>
        <w:tab/>
      </w:r>
      <w:r w:rsidRPr="009C1577">
        <w:rPr>
          <w:color w:val="auto"/>
          <w:szCs w:val="22"/>
          <w:u w:val="single" w:color="000000" w:themeColor="text1"/>
          <w:lang w:val="en"/>
        </w:rPr>
        <w:t>The Infrastructure Maintenance Trust Fund must be used exclusively for the repairs, maintenance, and improvements to the existing transportation system.</w:t>
      </w:r>
      <w:r w:rsidRPr="009C1577">
        <w:rPr>
          <w:color w:val="auto"/>
          <w:szCs w:val="22"/>
          <w:lang w:val="en"/>
        </w:rPr>
        <w:t>”</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2.</w:t>
      </w:r>
      <w:r w:rsidRPr="009C1577">
        <w:rPr>
          <w:color w:val="auto"/>
          <w:szCs w:val="22"/>
        </w:rPr>
        <w:tab/>
        <w:t>A.</w:t>
      </w:r>
      <w:r w:rsidRPr="009C1577">
        <w:rPr>
          <w:color w:val="auto"/>
          <w:szCs w:val="22"/>
        </w:rPr>
        <w:tab/>
        <w:t>Section 12</w:t>
      </w:r>
      <w:r w:rsidRPr="009C1577">
        <w:rPr>
          <w:color w:val="auto"/>
          <w:szCs w:val="22"/>
        </w:rPr>
        <w:noBreakHyphen/>
        <w:t>28</w:t>
      </w:r>
      <w:r w:rsidRPr="009C1577">
        <w:rPr>
          <w:color w:val="auto"/>
          <w:szCs w:val="22"/>
        </w:rPr>
        <w:noBreakHyphen/>
        <w:t>310 of the 1976 Code is amended by adding subsections at the end to read:</w:t>
      </w:r>
    </w:p>
    <w:p w:rsidR="009C1577" w:rsidRPr="009C1577" w:rsidRDefault="009C1577" w:rsidP="009C1577">
      <w:pPr>
        <w:rPr>
          <w:color w:val="auto"/>
          <w:szCs w:val="22"/>
        </w:rPr>
      </w:pPr>
      <w:r w:rsidRPr="009C1577">
        <w:rPr>
          <w:color w:val="auto"/>
          <w:szCs w:val="22"/>
        </w:rPr>
        <w:tab/>
        <w:t>“(D)</w:t>
      </w:r>
      <w:r w:rsidRPr="009C1577">
        <w:rPr>
          <w:color w:val="auto"/>
          <w:szCs w:val="22"/>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9C1577" w:rsidRPr="009C1577" w:rsidRDefault="009C1577" w:rsidP="009C1577">
      <w:pPr>
        <w:rPr>
          <w:szCs w:val="22"/>
        </w:rPr>
      </w:pPr>
      <w:r w:rsidRPr="009C1577">
        <w:rPr>
          <w:color w:val="auto"/>
          <w:szCs w:val="22"/>
        </w:rPr>
        <w:tab/>
      </w:r>
      <w:r w:rsidRPr="009C1577">
        <w:rPr>
          <w:szCs w:val="22"/>
        </w:rPr>
        <w:t>(E)(1)</w:t>
      </w:r>
      <w:r w:rsidRPr="009C1577">
        <w:rPr>
          <w:szCs w:val="22"/>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w:t>
      </w:r>
      <w:r w:rsidRPr="009C1577">
        <w:rPr>
          <w:szCs w:val="22"/>
        </w:rPr>
        <w:noBreakHyphen/>
        <w:t>urban consumers as published by the United States Department of Labor, Bureau of Labor Statistics, but not to exceed two percent. Upon determining the increase, the department shall round the price to the nearest one</w:t>
      </w:r>
      <w:r w:rsidRPr="009C1577">
        <w:rPr>
          <w:szCs w:val="22"/>
        </w:rPr>
        <w:noBreakHyphen/>
        <w:t>tenth of a cent. If the increase is exactly between two</w:t>
      </w:r>
      <w:r w:rsidRPr="009C1577">
        <w:rPr>
          <w:szCs w:val="22"/>
        </w:rPr>
        <w:noBreakHyphen/>
        <w:t>tenths of a cent, the department must round the price up to the higher of the two.  The department determines the increase in the motor fuel user fee by March thirty</w:t>
      </w:r>
      <w:r w:rsidRPr="009C1577">
        <w:rPr>
          <w:szCs w:val="22"/>
        </w:rPr>
        <w:noBreakHyphen/>
        <w:t>first of each year, and the increase takes effect the following July first. The department must notify affected taxpayers of the motor fuel user fee to be in effect for the coming July first to June thirtieth period.</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The provisions of item (E)(1) must be suspended by the Director of the Department of Revenue if they result in the motor fuel user fee exceeding the same in North Carolina and the Georgia county with the highest cumulative motor fuel user fee. The suspension must remain in place until such time the motor fuel user fees in North Carolina and the Georgia county with the highest cumulative motor fuel user fee are greater than or equal to that of South Carolina.”</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The first CPI adjustment made pursuant to this SECTION takes effect July 1, 2023.</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3.</w:t>
      </w:r>
      <w:r w:rsidRPr="009C1577">
        <w:rPr>
          <w:color w:val="auto"/>
          <w:szCs w:val="22"/>
        </w:rPr>
        <w:tab/>
        <w:t>A.</w:t>
      </w:r>
      <w:r w:rsidRPr="009C1577">
        <w:rPr>
          <w:color w:val="auto"/>
          <w:szCs w:val="22"/>
        </w:rPr>
        <w:tab/>
      </w:r>
      <w:r w:rsidRPr="009C1577">
        <w:rPr>
          <w:color w:val="auto"/>
          <w:szCs w:val="22"/>
        </w:rPr>
        <w:tab/>
        <w:t>Section 56</w:t>
      </w:r>
      <w:r w:rsidRPr="009C1577">
        <w:rPr>
          <w:color w:val="auto"/>
          <w:szCs w:val="22"/>
        </w:rPr>
        <w:noBreakHyphen/>
        <w:t>11</w:t>
      </w:r>
      <w:r w:rsidRPr="009C1577">
        <w:rPr>
          <w:color w:val="auto"/>
          <w:szCs w:val="22"/>
        </w:rPr>
        <w:noBreakHyphen/>
        <w:t>410 of the 1976 Code is amended to read:</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11</w:t>
      </w:r>
      <w:r w:rsidRPr="009C1577">
        <w:rPr>
          <w:color w:val="auto"/>
          <w:szCs w:val="22"/>
        </w:rPr>
        <w:noBreakHyphen/>
        <w:t>410.</w:t>
      </w:r>
      <w:r w:rsidRPr="009C1577">
        <w:rPr>
          <w:color w:val="auto"/>
          <w:szCs w:val="22"/>
        </w:rPr>
        <w:tab/>
      </w:r>
      <w:r w:rsidRPr="009C1577">
        <w:rPr>
          <w:color w:val="auto"/>
          <w:szCs w:val="22"/>
          <w:u w:val="single" w:color="000000" w:themeColor="text1"/>
        </w:rPr>
        <w:t>(A)</w:t>
      </w:r>
      <w:r w:rsidRPr="009C1577">
        <w:rPr>
          <w:color w:val="auto"/>
          <w:szCs w:val="22"/>
        </w:rPr>
        <w:tab/>
        <w:t xml:space="preserve">A road tax for the privilege of using the streets and highways in this State is imposed upon every motor carrier. The tax is equivalent to </w:t>
      </w:r>
      <w:r w:rsidRPr="009C1577">
        <w:rPr>
          <w:strike/>
          <w:color w:val="auto"/>
          <w:szCs w:val="22"/>
        </w:rPr>
        <w:t>sixteen cents a gallon</w:t>
      </w:r>
      <w:r w:rsidRPr="009C1577">
        <w:rPr>
          <w:color w:val="auto"/>
          <w:szCs w:val="22"/>
        </w:rPr>
        <w:t xml:space="preserve"> </w:t>
      </w:r>
      <w:r w:rsidRPr="009C1577">
        <w:rPr>
          <w:color w:val="auto"/>
          <w:szCs w:val="22"/>
          <w:u w:val="single" w:color="000000" w:themeColor="text1"/>
        </w:rPr>
        <w:t>the user fee imposed pursuant to Section 12</w:t>
      </w:r>
      <w:r w:rsidRPr="009C1577">
        <w:rPr>
          <w:color w:val="auto"/>
          <w:szCs w:val="22"/>
          <w:u w:val="single" w:color="000000" w:themeColor="text1"/>
        </w:rPr>
        <w:noBreakHyphen/>
        <w:t>28</w:t>
      </w:r>
      <w:r w:rsidRPr="009C1577">
        <w:rPr>
          <w:color w:val="auto"/>
          <w:szCs w:val="22"/>
          <w:u w:val="single" w:color="000000" w:themeColor="text1"/>
        </w:rPr>
        <w:noBreakHyphen/>
        <w:t>310</w:t>
      </w:r>
      <w:r w:rsidRPr="009C1577">
        <w:rPr>
          <w:color w:val="auto"/>
          <w:szCs w:val="22"/>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9C1577" w:rsidRPr="009C1577" w:rsidRDefault="009C1577" w:rsidP="009C1577">
      <w:pPr>
        <w:rPr>
          <w:szCs w:val="22"/>
        </w:rPr>
      </w:pPr>
      <w:r w:rsidRPr="009C1577">
        <w:rPr>
          <w:color w:val="auto"/>
          <w:szCs w:val="22"/>
        </w:rPr>
        <w:tab/>
      </w:r>
      <w:r w:rsidRPr="009C1577">
        <w:rPr>
          <w:szCs w:val="22"/>
          <w:u w:val="single" w:color="000000" w:themeColor="text1"/>
        </w:rPr>
        <w:t>(B)</w:t>
      </w:r>
      <w:r w:rsidRPr="009C1577">
        <w:rPr>
          <w:szCs w:val="22"/>
        </w:rPr>
        <w:tab/>
      </w:r>
      <w:r w:rsidRPr="009C1577">
        <w:rPr>
          <w:szCs w:val="22"/>
          <w:u w:val="single" w:color="000000" w:themeColor="text1"/>
        </w:rPr>
        <w:t>Notwithstanding any other provision of law, all of the road tax funds collected in excess of sixteen cents a gallon after accounting for the credit provided in Section 56</w:t>
      </w:r>
      <w:r w:rsidRPr="009C1577">
        <w:rPr>
          <w:szCs w:val="22"/>
          <w:u w:val="single" w:color="000000" w:themeColor="text1"/>
        </w:rPr>
        <w:noBreakHyphen/>
        <w:t>11</w:t>
      </w:r>
      <w:r w:rsidRPr="009C1577">
        <w:rPr>
          <w:szCs w:val="22"/>
          <w:u w:val="single" w:color="000000" w:themeColor="text1"/>
        </w:rPr>
        <w:noBreakHyphen/>
        <w:t>450, must be credited to the Infrastructure Maintenance Trust Fund.</w:t>
      </w:r>
      <w:r w:rsidRPr="009C1577">
        <w:rPr>
          <w:szCs w:val="22"/>
        </w:rPr>
        <w:t>”</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Section 56</w:t>
      </w:r>
      <w:r w:rsidRPr="009C1577">
        <w:rPr>
          <w:color w:val="auto"/>
          <w:szCs w:val="22"/>
        </w:rPr>
        <w:noBreakHyphen/>
        <w:t>11</w:t>
      </w:r>
      <w:r w:rsidRPr="009C1577">
        <w:rPr>
          <w:color w:val="auto"/>
          <w:szCs w:val="22"/>
        </w:rPr>
        <w:noBreakHyphen/>
        <w:t>450(A) of the 1976 Code is amended to read:</w:t>
      </w:r>
    </w:p>
    <w:p w:rsidR="009C1577" w:rsidRPr="009C1577" w:rsidRDefault="009C1577" w:rsidP="009C1577">
      <w:pPr>
        <w:rPr>
          <w:color w:val="auto"/>
          <w:szCs w:val="22"/>
        </w:rPr>
      </w:pPr>
      <w:r w:rsidRPr="009C1577">
        <w:rPr>
          <w:color w:val="auto"/>
          <w:szCs w:val="22"/>
        </w:rPr>
        <w:tab/>
        <w:t>“(A)</w:t>
      </w:r>
      <w:r w:rsidRPr="009C1577">
        <w:rPr>
          <w:color w:val="auto"/>
          <w:szCs w:val="22"/>
        </w:rPr>
        <w:tab/>
        <w:t xml:space="preserve">Every motor carrier subject to the tax imposed under this chapter is entitled to a credit on the tax equivalent to </w:t>
      </w:r>
      <w:r w:rsidRPr="009C1577">
        <w:rPr>
          <w:strike/>
          <w:color w:val="auto"/>
          <w:szCs w:val="22"/>
        </w:rPr>
        <w:t>sixteen cents per gallon</w:t>
      </w:r>
      <w:r w:rsidRPr="009C1577">
        <w:rPr>
          <w:color w:val="auto"/>
          <w:szCs w:val="22"/>
        </w:rPr>
        <w:t xml:space="preserve"> </w:t>
      </w:r>
      <w:r w:rsidRPr="009C1577">
        <w:rPr>
          <w:color w:val="auto"/>
          <w:szCs w:val="22"/>
          <w:u w:val="single" w:color="000000" w:themeColor="text1"/>
        </w:rPr>
        <w:t>the user fee imposed pursuant to Section 12</w:t>
      </w:r>
      <w:r w:rsidRPr="009C1577">
        <w:rPr>
          <w:color w:val="auto"/>
          <w:szCs w:val="22"/>
          <w:u w:val="single" w:color="000000" w:themeColor="text1"/>
        </w:rPr>
        <w:noBreakHyphen/>
        <w:t>28</w:t>
      </w:r>
      <w:r w:rsidRPr="009C1577">
        <w:rPr>
          <w:color w:val="auto"/>
          <w:szCs w:val="22"/>
          <w:u w:val="single" w:color="000000" w:themeColor="text1"/>
        </w:rPr>
        <w:noBreakHyphen/>
        <w:t>310</w:t>
      </w:r>
      <w:r w:rsidRPr="009C1577">
        <w:rPr>
          <w:color w:val="auto"/>
          <w:szCs w:val="22"/>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4.</w:t>
      </w:r>
      <w:r w:rsidRPr="009C1577">
        <w:rPr>
          <w:color w:val="auto"/>
          <w:szCs w:val="22"/>
        </w:rPr>
        <w:tab/>
        <w:t>A.</w:t>
      </w:r>
      <w:r w:rsidRPr="009C1577">
        <w:rPr>
          <w:color w:val="auto"/>
          <w:szCs w:val="22"/>
        </w:rPr>
        <w:tab/>
        <w:t>Section 56</w:t>
      </w:r>
      <w:r w:rsidRPr="009C1577">
        <w:rPr>
          <w:color w:val="auto"/>
          <w:szCs w:val="22"/>
        </w:rPr>
        <w:noBreakHyphen/>
        <w:t>3</w:t>
      </w:r>
      <w:r w:rsidRPr="009C1577">
        <w:rPr>
          <w:color w:val="auto"/>
          <w:szCs w:val="22"/>
        </w:rPr>
        <w:noBreakHyphen/>
        <w:t>620 of the 1976 Code, as last amended by Act 353 of 2008, is further amended to read:</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3</w:t>
      </w:r>
      <w:r w:rsidRPr="009C1577">
        <w:rPr>
          <w:color w:val="auto"/>
          <w:szCs w:val="22"/>
        </w:rPr>
        <w:noBreakHyphen/>
        <w:t>620.</w:t>
      </w:r>
      <w:r w:rsidRPr="009C1577">
        <w:rPr>
          <w:color w:val="auto"/>
          <w:szCs w:val="22"/>
        </w:rPr>
        <w:tab/>
        <w:t>(A)</w:t>
      </w:r>
      <w:r w:rsidRPr="009C1577">
        <w:rPr>
          <w:color w:val="auto"/>
          <w:szCs w:val="22"/>
        </w:rPr>
        <w:tab/>
        <w:t>For persons sixty</w:t>
      </w:r>
      <w:r w:rsidRPr="009C1577">
        <w:rPr>
          <w:color w:val="auto"/>
          <w:szCs w:val="22"/>
        </w:rPr>
        <w:noBreakHyphen/>
        <w:t>five years of age or older or persons who are handicapped, as defined in Section 56</w:t>
      </w:r>
      <w:r w:rsidRPr="009C1577">
        <w:rPr>
          <w:color w:val="auto"/>
          <w:szCs w:val="22"/>
        </w:rPr>
        <w:noBreakHyphen/>
        <w:t>3</w:t>
      </w:r>
      <w:r w:rsidRPr="009C1577">
        <w:rPr>
          <w:color w:val="auto"/>
          <w:szCs w:val="22"/>
        </w:rPr>
        <w:noBreakHyphen/>
        <w:t xml:space="preserve">1950, the biennial registration fee for every private passenger motor vehicle, excluding trucks, is </w:t>
      </w:r>
      <w:r w:rsidRPr="009C1577">
        <w:rPr>
          <w:strike/>
          <w:color w:val="auto"/>
          <w:szCs w:val="22"/>
        </w:rPr>
        <w:t>twenty</w:t>
      </w:r>
      <w:r w:rsidRPr="009C1577">
        <w:rPr>
          <w:color w:val="auto"/>
          <w:szCs w:val="22"/>
        </w:rPr>
        <w:t xml:space="preserve"> </w:t>
      </w:r>
      <w:r w:rsidRPr="009C1577">
        <w:rPr>
          <w:color w:val="auto"/>
          <w:szCs w:val="22"/>
          <w:u w:val="single" w:color="000000" w:themeColor="text1"/>
        </w:rPr>
        <w:t>thirty</w:t>
      </w:r>
      <w:r w:rsidRPr="009C1577">
        <w:rPr>
          <w:color w:val="auto"/>
          <w:szCs w:val="22"/>
          <w:u w:val="single" w:color="000000" w:themeColor="text1"/>
        </w:rPr>
        <w:noBreakHyphen/>
        <w:t>six</w:t>
      </w:r>
      <w:r w:rsidRPr="009C1577">
        <w:rPr>
          <w:color w:val="auto"/>
          <w:szCs w:val="22"/>
        </w:rPr>
        <w:t xml:space="preserve"> dollars.</w:t>
      </w:r>
    </w:p>
    <w:p w:rsidR="009C1577" w:rsidRPr="009C1577" w:rsidRDefault="009C1577" w:rsidP="009C1577">
      <w:pPr>
        <w:rPr>
          <w:color w:val="auto"/>
          <w:szCs w:val="22"/>
        </w:rPr>
      </w:pPr>
      <w:r w:rsidRPr="009C1577">
        <w:rPr>
          <w:color w:val="auto"/>
          <w:szCs w:val="22"/>
        </w:rPr>
        <w:tab/>
        <w:t>(B)</w:t>
      </w:r>
      <w:r w:rsidRPr="009C1577">
        <w:rPr>
          <w:color w:val="auto"/>
          <w:szCs w:val="22"/>
        </w:rPr>
        <w:tab/>
      </w:r>
      <w:r w:rsidRPr="009C1577">
        <w:rPr>
          <w:strike/>
          <w:color w:val="auto"/>
          <w:szCs w:val="22"/>
        </w:rPr>
        <w:t>Beginning July 1, 1987,</w:t>
      </w:r>
      <w:r w:rsidRPr="009C1577">
        <w:rPr>
          <w:color w:val="auto"/>
          <w:szCs w:val="22"/>
        </w:rPr>
        <w:t xml:space="preserve"> </w:t>
      </w:r>
      <w:r w:rsidRPr="009C1577">
        <w:rPr>
          <w:color w:val="auto"/>
          <w:szCs w:val="22"/>
          <w:u w:val="single" w:color="000000" w:themeColor="text1"/>
        </w:rPr>
        <w:t>For</w:t>
      </w:r>
      <w:r w:rsidRPr="009C1577">
        <w:rPr>
          <w:color w:val="auto"/>
          <w:szCs w:val="22"/>
        </w:rPr>
        <w:t xml:space="preserve"> persons under the age of sixty</w:t>
      </w:r>
      <w:r w:rsidRPr="009C1577">
        <w:rPr>
          <w:color w:val="auto"/>
          <w:szCs w:val="22"/>
        </w:rPr>
        <w:noBreakHyphen/>
        <w:t xml:space="preserve">five years the biennial registration fee for every private passenger motor vehicle, excluding trucks, is </w:t>
      </w:r>
      <w:r w:rsidRPr="009C1577">
        <w:rPr>
          <w:strike/>
          <w:color w:val="auto"/>
          <w:szCs w:val="22"/>
        </w:rPr>
        <w:t>twenty</w:t>
      </w:r>
      <w:r w:rsidRPr="009C1577">
        <w:rPr>
          <w:strike/>
          <w:color w:val="auto"/>
          <w:szCs w:val="22"/>
        </w:rPr>
        <w:noBreakHyphen/>
        <w:t>four</w:t>
      </w:r>
      <w:r w:rsidRPr="009C1577">
        <w:rPr>
          <w:color w:val="auto"/>
          <w:szCs w:val="22"/>
        </w:rPr>
        <w:t xml:space="preserve"> </w:t>
      </w:r>
      <w:r w:rsidRPr="009C1577">
        <w:rPr>
          <w:color w:val="auto"/>
          <w:szCs w:val="22"/>
          <w:u w:val="single" w:color="000000" w:themeColor="text1"/>
        </w:rPr>
        <w:t>forty</w:t>
      </w:r>
      <w:r w:rsidRPr="009C1577">
        <w:rPr>
          <w:color w:val="auto"/>
          <w:szCs w:val="22"/>
        </w:rPr>
        <w:t xml:space="preserve"> dollars.</w:t>
      </w:r>
    </w:p>
    <w:p w:rsidR="009C1577" w:rsidRPr="009C1577" w:rsidRDefault="009C1577" w:rsidP="009C1577">
      <w:pPr>
        <w:rPr>
          <w:color w:val="auto"/>
          <w:szCs w:val="22"/>
        </w:rPr>
      </w:pPr>
      <w:r w:rsidRPr="009C1577">
        <w:rPr>
          <w:color w:val="auto"/>
          <w:szCs w:val="22"/>
        </w:rPr>
        <w:tab/>
        <w:t>(C)</w:t>
      </w:r>
      <w:r w:rsidRPr="009C1577">
        <w:rPr>
          <w:color w:val="auto"/>
          <w:szCs w:val="22"/>
        </w:rPr>
        <w:tab/>
        <w:t>For persons sixty</w:t>
      </w:r>
      <w:r w:rsidRPr="009C1577">
        <w:rPr>
          <w:color w:val="auto"/>
          <w:szCs w:val="22"/>
        </w:rPr>
        <w:noBreakHyphen/>
        <w:t>five years of age or older, the biennial registration fee for a property</w:t>
      </w:r>
      <w:r w:rsidRPr="009C1577">
        <w:rPr>
          <w:color w:val="auto"/>
          <w:szCs w:val="22"/>
        </w:rPr>
        <w:noBreakHyphen/>
        <w:t xml:space="preserve">carrying vehicle with a gross weight of six thousand pounds or less is </w:t>
      </w:r>
      <w:r w:rsidRPr="009C1577">
        <w:rPr>
          <w:strike/>
          <w:color w:val="auto"/>
          <w:szCs w:val="22"/>
        </w:rPr>
        <w:t>thirty</w:t>
      </w:r>
      <w:r w:rsidRPr="009C1577">
        <w:rPr>
          <w:color w:val="auto"/>
          <w:szCs w:val="22"/>
        </w:rPr>
        <w:t xml:space="preserve"> </w:t>
      </w:r>
      <w:r w:rsidRPr="009C1577">
        <w:rPr>
          <w:color w:val="auto"/>
          <w:szCs w:val="22"/>
          <w:u w:val="single" w:color="000000" w:themeColor="text1"/>
        </w:rPr>
        <w:t>forty</w:t>
      </w:r>
      <w:r w:rsidRPr="009C1577">
        <w:rPr>
          <w:color w:val="auto"/>
          <w:szCs w:val="22"/>
          <w:u w:val="single" w:color="000000" w:themeColor="text1"/>
        </w:rPr>
        <w:noBreakHyphen/>
        <w:t>six</w:t>
      </w:r>
      <w:r w:rsidRPr="009C1577">
        <w:rPr>
          <w:color w:val="auto"/>
          <w:szCs w:val="22"/>
        </w:rPr>
        <w:t xml:space="preserve"> dollars.</w:t>
      </w:r>
    </w:p>
    <w:p w:rsidR="009C1577" w:rsidRPr="009C1577" w:rsidRDefault="009C1577" w:rsidP="009C1577">
      <w:pPr>
        <w:rPr>
          <w:color w:val="auto"/>
          <w:szCs w:val="22"/>
        </w:rPr>
      </w:pPr>
      <w:r w:rsidRPr="009C1577">
        <w:rPr>
          <w:color w:val="auto"/>
          <w:szCs w:val="22"/>
        </w:rPr>
        <w:tab/>
        <w:t>(D)</w:t>
      </w:r>
      <w:r w:rsidRPr="009C1577">
        <w:rPr>
          <w:color w:val="auto"/>
          <w:szCs w:val="22"/>
        </w:rPr>
        <w:tab/>
        <w:t>For persons who are sixty</w:t>
      </w:r>
      <w:r w:rsidRPr="009C1577">
        <w:rPr>
          <w:color w:val="auto"/>
          <w:szCs w:val="22"/>
        </w:rPr>
        <w:noBreakHyphen/>
        <w:t xml:space="preserve">four years of age, the biennial registration fee for a private passenger motor vehicle, excluding trucks, is </w:t>
      </w:r>
      <w:r w:rsidRPr="009C1577">
        <w:rPr>
          <w:strike/>
          <w:color w:val="auto"/>
          <w:szCs w:val="22"/>
        </w:rPr>
        <w:t>twenty</w:t>
      </w:r>
      <w:r w:rsidRPr="009C1577">
        <w:rPr>
          <w:strike/>
          <w:color w:val="auto"/>
          <w:szCs w:val="22"/>
        </w:rPr>
        <w:noBreakHyphen/>
        <w:t>two</w:t>
      </w:r>
      <w:r w:rsidRPr="009C1577">
        <w:rPr>
          <w:color w:val="auto"/>
          <w:szCs w:val="22"/>
        </w:rPr>
        <w:t xml:space="preserve"> </w:t>
      </w:r>
      <w:r w:rsidRPr="009C1577">
        <w:rPr>
          <w:color w:val="auto"/>
          <w:szCs w:val="22"/>
          <w:u w:val="single" w:color="000000" w:themeColor="text1"/>
        </w:rPr>
        <w:t>thirty</w:t>
      </w:r>
      <w:r w:rsidRPr="009C1577">
        <w:rPr>
          <w:color w:val="auto"/>
          <w:szCs w:val="22"/>
          <w:u w:val="single" w:color="000000" w:themeColor="text1"/>
        </w:rPr>
        <w:noBreakHyphen/>
        <w:t>eight</w:t>
      </w:r>
      <w:r w:rsidRPr="009C1577">
        <w:rPr>
          <w:color w:val="auto"/>
          <w:szCs w:val="22"/>
        </w:rPr>
        <w:t xml:space="preserve"> dollars.</w:t>
      </w:r>
    </w:p>
    <w:p w:rsidR="009C1577" w:rsidRPr="009C1577" w:rsidRDefault="009C1577" w:rsidP="009C1577">
      <w:pPr>
        <w:rPr>
          <w:color w:val="auto"/>
          <w:szCs w:val="22"/>
        </w:rPr>
      </w:pPr>
      <w:r w:rsidRPr="009C1577">
        <w:rPr>
          <w:color w:val="auto"/>
          <w:szCs w:val="22"/>
        </w:rPr>
        <w:tab/>
        <w:t>(E)</w:t>
      </w:r>
      <w:r w:rsidRPr="009C1577">
        <w:rPr>
          <w:color w:val="auto"/>
          <w:szCs w:val="22"/>
        </w:rPr>
        <w:tab/>
        <w:t>Applicable truck fees, established by Section 56</w:t>
      </w:r>
      <w:r w:rsidRPr="009C1577">
        <w:rPr>
          <w:color w:val="auto"/>
          <w:szCs w:val="22"/>
        </w:rPr>
        <w:noBreakHyphen/>
        <w:t>3</w:t>
      </w:r>
      <w:r w:rsidRPr="009C1577">
        <w:rPr>
          <w:color w:val="auto"/>
          <w:szCs w:val="22"/>
        </w:rPr>
        <w:noBreakHyphen/>
        <w:t>660, are not negated by this section.</w:t>
      </w:r>
    </w:p>
    <w:p w:rsidR="009C1577" w:rsidRPr="009C1577" w:rsidRDefault="009C1577" w:rsidP="009C1577">
      <w:pPr>
        <w:rPr>
          <w:color w:val="auto"/>
          <w:szCs w:val="22"/>
        </w:rPr>
      </w:pPr>
      <w:r w:rsidRPr="009C1577">
        <w:rPr>
          <w:color w:val="auto"/>
          <w:szCs w:val="22"/>
        </w:rPr>
        <w:tab/>
        <w:t>(F)</w:t>
      </w:r>
      <w:r w:rsidRPr="009C1577">
        <w:rPr>
          <w:color w:val="auto"/>
          <w:szCs w:val="22"/>
        </w:rPr>
        <w:tab/>
        <w:t>Annual license plate validation stickers which are issued for nonpermanent license plates on certified South Carolina public law enforcement vehicles must be issued without charge.</w:t>
      </w:r>
    </w:p>
    <w:p w:rsidR="009C1577" w:rsidRPr="009C1577" w:rsidRDefault="009C1577" w:rsidP="009C1577">
      <w:pPr>
        <w:rPr>
          <w:szCs w:val="22"/>
        </w:rPr>
      </w:pPr>
      <w:r w:rsidRPr="009C1577">
        <w:rPr>
          <w:color w:val="auto"/>
          <w:szCs w:val="22"/>
        </w:rPr>
        <w:tab/>
      </w:r>
      <w:r w:rsidRPr="009C1577">
        <w:rPr>
          <w:szCs w:val="22"/>
          <w:u w:val="single" w:color="000000" w:themeColor="text1"/>
        </w:rPr>
        <w:t>(G)</w:t>
      </w:r>
      <w:r w:rsidRPr="009C1577">
        <w:rPr>
          <w:szCs w:val="22"/>
        </w:rPr>
        <w:tab/>
      </w:r>
      <w:r w:rsidRPr="009C1577">
        <w:rPr>
          <w:szCs w:val="22"/>
          <w:u w:val="single" w:color="000000" w:themeColor="text1"/>
        </w:rPr>
        <w:t>From each biennial registration and license fee collected, sixteen dollars must be credited to the Infrastructure Maintenance Trust Fund.</w:t>
      </w:r>
      <w:r w:rsidRPr="009C1577">
        <w:rPr>
          <w:szCs w:val="22"/>
        </w:rPr>
        <w:t>”</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This SECTION takes effect January 1, 2018.</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5.</w:t>
      </w:r>
      <w:r w:rsidRPr="009C1577">
        <w:rPr>
          <w:color w:val="auto"/>
          <w:szCs w:val="22"/>
        </w:rPr>
        <w:tab/>
        <w:t>A.</w:t>
      </w:r>
      <w:r w:rsidRPr="009C1577">
        <w:rPr>
          <w:color w:val="auto"/>
          <w:szCs w:val="22"/>
        </w:rPr>
        <w:tab/>
        <w:t>Article 5, Chapter 3, Title 56 of the 1976 Code is amended by adding:</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3</w:t>
      </w:r>
      <w:r w:rsidRPr="009C1577">
        <w:rPr>
          <w:color w:val="auto"/>
          <w:szCs w:val="22"/>
        </w:rPr>
        <w:noBreakHyphen/>
        <w:t>627.</w:t>
      </w:r>
      <w:r w:rsidRPr="009C1577">
        <w:rPr>
          <w:color w:val="auto"/>
          <w:szCs w:val="22"/>
        </w:rPr>
        <w:tab/>
        <w:t>(A)</w:t>
      </w:r>
      <w:r w:rsidRPr="009C1577">
        <w:rPr>
          <w:color w:val="auto"/>
          <w:szCs w:val="22"/>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9C1577">
        <w:rPr>
          <w:color w:val="auto"/>
          <w:szCs w:val="22"/>
        </w:rPr>
        <w:noBreakHyphen/>
        <w:t>trailer must pay the fee upon first registering the trailer or semi</w:t>
      </w:r>
      <w:r w:rsidRPr="009C1577">
        <w:rPr>
          <w:color w:val="auto"/>
          <w:szCs w:val="22"/>
        </w:rPr>
        <w:noBreakHyphen/>
        <w:t>trailer.  The Department of Motor Vehicles may not issue a registration until the infrastructure maintenance fee has been collected.  The infrastructure maintenance fee must be credited to the Infrastructure Maintenance Trust Fund.</w:t>
      </w:r>
    </w:p>
    <w:p w:rsidR="009C1577" w:rsidRPr="009C1577" w:rsidRDefault="009C1577" w:rsidP="009C1577">
      <w:pPr>
        <w:rPr>
          <w:color w:val="auto"/>
          <w:szCs w:val="22"/>
        </w:rPr>
      </w:pPr>
      <w:r w:rsidRPr="009C1577">
        <w:rPr>
          <w:color w:val="auto"/>
          <w:szCs w:val="22"/>
        </w:rPr>
        <w:tab/>
        <w:t>(B)</w:t>
      </w:r>
      <w:r w:rsidRPr="009C1577">
        <w:rPr>
          <w:color w:val="auto"/>
          <w:szCs w:val="22"/>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9C1577" w:rsidRPr="009C1577" w:rsidRDefault="009C1577" w:rsidP="009C1577">
      <w:pPr>
        <w:rPr>
          <w:color w:val="auto"/>
          <w:szCs w:val="22"/>
        </w:rPr>
      </w:pPr>
      <w:r w:rsidRPr="009C1577">
        <w:rPr>
          <w:color w:val="auto"/>
          <w:szCs w:val="22"/>
        </w:rPr>
        <w:tab/>
        <w:t>(C)(1)</w:t>
      </w:r>
      <w:r w:rsidRPr="009C1577">
        <w:rPr>
          <w:color w:val="auto"/>
          <w:szCs w:val="22"/>
        </w:rPr>
        <w:tab/>
        <w:t>If upon purchasing or leasing the item from a person other than a dealer, the owner first registers the item in this State, then the fee equals five percent, not to exceed five hundred dollars, of the fair market value of the item.</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Excluded from the fee imposed pursuant to this subsection are: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items transferred:</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rPr>
        <w:tab/>
        <w:t xml:space="preserve">(i) </w:t>
      </w:r>
      <w:r w:rsidRPr="009C1577">
        <w:rPr>
          <w:color w:val="auto"/>
          <w:szCs w:val="22"/>
        </w:rPr>
        <w:tab/>
        <w:t>to members of the immediate family;</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rPr>
        <w:tab/>
        <w:t>(ii)</w:t>
      </w:r>
      <w:r w:rsidRPr="009C1577">
        <w:rPr>
          <w:color w:val="auto"/>
          <w:szCs w:val="22"/>
        </w:rPr>
        <w:tab/>
        <w:t>to a legal heir, legatee, or distributee;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rPr>
        <w:tab/>
        <w:t>(iii)</w:t>
      </w:r>
      <w:r w:rsidRPr="009C1577">
        <w:rPr>
          <w:color w:val="auto"/>
          <w:szCs w:val="22"/>
        </w:rPr>
        <w:tab/>
        <w:t>from an individual to a partnership upon formation of a partnership, or from a stockholder to a corporation upon formation of a corporation;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rPr>
        <w:tab/>
        <w:t>(iv)</w:t>
      </w:r>
      <w:r w:rsidRPr="009C1577">
        <w:rPr>
          <w:color w:val="auto"/>
          <w:szCs w:val="22"/>
        </w:rPr>
        <w:tab/>
        <w:t>to a licensed motor vehicle or motorcycle dealer for the purpose of resale;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rPr>
        <w:tab/>
        <w:t>(v)</w:t>
      </w:r>
      <w:r w:rsidRPr="009C1577">
        <w:rPr>
          <w:color w:val="auto"/>
          <w:szCs w:val="22"/>
        </w:rPr>
        <w:tab/>
        <w:t>to a financial institution for the purpose of resale;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rPr>
        <w:tab/>
        <w:t>(vi)</w:t>
      </w:r>
      <w:r w:rsidRPr="009C1577">
        <w:rPr>
          <w:color w:val="auto"/>
          <w:szCs w:val="22"/>
        </w:rPr>
        <w:tab/>
        <w:t>as a result of repossession to any other secured party, for the purpose of resale;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the fair market value of an item transferred to the seller or secured party in partial payment;</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(c)</w:t>
      </w:r>
      <w:r w:rsidRPr="009C1577">
        <w:rPr>
          <w:color w:val="auto"/>
          <w:szCs w:val="22"/>
        </w:rPr>
        <w:tab/>
        <w:t>gross proceeds of transfers of items specifically exempted by Section 12</w:t>
      </w:r>
      <w:r w:rsidRPr="009C1577">
        <w:rPr>
          <w:color w:val="auto"/>
          <w:szCs w:val="22"/>
        </w:rPr>
        <w:noBreakHyphen/>
        <w:t>36</w:t>
      </w:r>
      <w:r w:rsidRPr="009C1577">
        <w:rPr>
          <w:color w:val="auto"/>
          <w:szCs w:val="22"/>
        </w:rPr>
        <w:noBreakHyphen/>
        <w:t>2120 from the sales or use tax;</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(d)</w:t>
      </w:r>
      <w:r w:rsidRPr="009C1577">
        <w:rPr>
          <w:color w:val="auto"/>
          <w:szCs w:val="22"/>
        </w:rPr>
        <w:tab/>
        <w:t>items where a sales or use tax has been paid on the transaction necessitating the transfer.</w:t>
      </w:r>
    </w:p>
    <w:p w:rsidR="009C1577" w:rsidRPr="009C1577" w:rsidRDefault="009C1577" w:rsidP="009C1577">
      <w:pPr>
        <w:rPr>
          <w:color w:val="auto"/>
          <w:szCs w:val="22"/>
        </w:rPr>
      </w:pPr>
      <w:r w:rsidRPr="009C1577">
        <w:rPr>
          <w:color w:val="auto"/>
          <w:szCs w:val="22"/>
        </w:rPr>
        <w:tab/>
      </w:r>
      <w:r w:rsidRPr="009C1577">
        <w:rPr>
          <w:color w:val="auto"/>
          <w:szCs w:val="22"/>
        </w:rPr>
        <w:tab/>
        <w:t>(3)</w:t>
      </w:r>
      <w:r w:rsidRPr="009C1577">
        <w:rPr>
          <w:color w:val="auto"/>
          <w:szCs w:val="22"/>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9C1577" w:rsidRPr="009C1577" w:rsidRDefault="009C1577" w:rsidP="009C1577">
      <w:pPr>
        <w:rPr>
          <w:color w:val="auto"/>
          <w:szCs w:val="22"/>
        </w:rPr>
      </w:pPr>
      <w:r w:rsidRPr="009C1577">
        <w:rPr>
          <w:color w:val="auto"/>
          <w:szCs w:val="22"/>
        </w:rPr>
        <w:tab/>
      </w:r>
      <w:r w:rsidRPr="009C1577">
        <w:rPr>
          <w:color w:val="auto"/>
          <w:szCs w:val="22"/>
        </w:rPr>
        <w:tab/>
        <w:t>(4)</w:t>
      </w:r>
      <w:r w:rsidRPr="009C1577">
        <w:rPr>
          <w:color w:val="auto"/>
          <w:szCs w:val="22"/>
        </w:rPr>
        <w:tab/>
        <w:t>For purposes of this subsection: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‘Fair market value’ means the total purchase price less any trade</w:t>
      </w:r>
      <w:r w:rsidRPr="009C1577">
        <w:rPr>
          <w:color w:val="auto"/>
          <w:szCs w:val="22"/>
        </w:rPr>
        <w:noBreakHyphen/>
        <w:t>in, or the valuation shown in a national publication of used values adopted by the department, less any trade</w:t>
      </w:r>
      <w:r w:rsidRPr="009C1577">
        <w:rPr>
          <w:color w:val="auto"/>
          <w:szCs w:val="22"/>
        </w:rPr>
        <w:noBreakHyphen/>
        <w:t>in.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‘Immediate family’ means spouse, parents, children, sisters, brothers, grandparents, and grandchildren.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(c)</w:t>
      </w:r>
      <w:r w:rsidRPr="009C1577">
        <w:rPr>
          <w:color w:val="auto"/>
          <w:szCs w:val="22"/>
        </w:rPr>
        <w:tab/>
        <w:t>‘Total purchase price’ means the price of an item agreed upon by the buyer and seller with an allowance for a trade</w:t>
      </w:r>
      <w:r w:rsidRPr="009C1577">
        <w:rPr>
          <w:color w:val="auto"/>
          <w:szCs w:val="22"/>
        </w:rPr>
        <w:noBreakHyphen/>
        <w:t>in, if applicable.</w:t>
      </w:r>
    </w:p>
    <w:p w:rsidR="009C1577" w:rsidRPr="009C1577" w:rsidRDefault="009C1577" w:rsidP="009C1577">
      <w:pPr>
        <w:rPr>
          <w:color w:val="auto"/>
          <w:szCs w:val="22"/>
        </w:rPr>
      </w:pPr>
      <w:r w:rsidRPr="009C1577">
        <w:rPr>
          <w:color w:val="auto"/>
          <w:szCs w:val="22"/>
        </w:rPr>
        <w:tab/>
        <w:t>(D)</w:t>
      </w:r>
      <w:r w:rsidRPr="009C1577">
        <w:rPr>
          <w:color w:val="auto"/>
          <w:szCs w:val="22"/>
        </w:rPr>
        <w:tab/>
        <w:t>Notwithstanding the provisions of subsections (B) and (C), the maximum fee of five hundred dollars must be increased by fifty dollars on July 1, 2018, and on July 1, 2019, until the maximum fee equals six hundred dollars.</w:t>
      </w:r>
    </w:p>
    <w:p w:rsidR="009C1577" w:rsidRPr="009C1577" w:rsidRDefault="009C1577" w:rsidP="009C1577">
      <w:pPr>
        <w:rPr>
          <w:color w:val="auto"/>
          <w:szCs w:val="22"/>
        </w:rPr>
      </w:pPr>
      <w:r w:rsidRPr="009C1577">
        <w:rPr>
          <w:color w:val="auto"/>
          <w:szCs w:val="22"/>
        </w:rPr>
        <w:tab/>
        <w:t>(E)(1)</w:t>
      </w:r>
      <w:r w:rsidRPr="009C1577">
        <w:rPr>
          <w:color w:val="auto"/>
          <w:szCs w:val="22"/>
        </w:rPr>
        <w:tab/>
        <w:t>If upon purchasing or leasing the item, the owner first registers the item in another state, and subsequently registers the item in this State, then the fee equals two hundred fifty dollars.  On July 1, 2018, the department shall permanently increase the amount of the user fee imposed pursuant to this subsection by fifty dollars, and the department shall continue to increase the fee permanently on each July first thereafter by fifty dollars until the total fee equals six hundred dollars.</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 xml:space="preserve">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 </w:t>
      </w:r>
    </w:p>
    <w:p w:rsidR="009C1577" w:rsidRPr="009C1577" w:rsidRDefault="009C1577" w:rsidP="009C1577">
      <w:pPr>
        <w:rPr>
          <w:color w:val="auto"/>
          <w:szCs w:val="22"/>
        </w:rPr>
      </w:pPr>
      <w:r w:rsidRPr="009C1577">
        <w:rPr>
          <w:color w:val="auto"/>
          <w:szCs w:val="22"/>
        </w:rPr>
        <w:tab/>
        <w:t>(F)(1)(a)</w:t>
      </w:r>
      <w:r w:rsidRPr="009C1577">
        <w:rPr>
          <w:color w:val="auto"/>
          <w:szCs w:val="22"/>
        </w:rPr>
        <w:tab/>
        <w:t>The Department of Motor Vehicles shall transfer eighty percent of every fee collected on motor vehicles pursuant to subsections (B) and (C), but not to exceed two hundred forty dollars, to the Department of Transportation to be allocated to the state</w:t>
      </w:r>
      <w:r w:rsidRPr="009C1577">
        <w:rPr>
          <w:color w:val="auto"/>
          <w:szCs w:val="22"/>
        </w:rPr>
        <w:noBreakHyphen/>
        <w:t>funded resurfacing program.  The Department of Transportation shall develop and implement a needs</w:t>
      </w:r>
      <w:r w:rsidRPr="009C1577">
        <w:rPr>
          <w:color w:val="auto"/>
          <w:szCs w:val="22"/>
        </w:rPr>
        <w:noBreakHyphen/>
        <w:t>based methodology to distribute revenue within the state</w:t>
      </w:r>
      <w:r w:rsidRPr="009C1577">
        <w:rPr>
          <w:color w:val="auto"/>
          <w:szCs w:val="22"/>
        </w:rPr>
        <w:noBreakHyphen/>
        <w:t>funded resurfacing program, which shall include consideration of pavement condition on a county</w:t>
      </w:r>
      <w:r w:rsidRPr="009C1577">
        <w:rPr>
          <w:color w:val="auto"/>
          <w:szCs w:val="22"/>
        </w:rPr>
        <w:noBreakHyphen/>
        <w:t>by</w:t>
      </w:r>
      <w:r w:rsidRPr="009C1577">
        <w:rPr>
          <w:color w:val="auto"/>
          <w:szCs w:val="22"/>
        </w:rPr>
        <w:noBreakHyphen/>
        <w:t>county basis, to ensure that each county in the State is guaranteed funding for resurfacing.</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The Department of Motor Vehicles shall transfer twenty percent of every fee collected on motor vehicles pursuant to subsections (B) and (C), but not to exceed sixty dollars, to the South Carolina Education Improvement Act of 1984 Fund.</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The Department of Transportation shall reduce the allocation to the state</w:t>
      </w:r>
      <w:r w:rsidRPr="009C1577">
        <w:rPr>
          <w:color w:val="auto"/>
          <w:szCs w:val="22"/>
        </w:rPr>
        <w:noBreakHyphen/>
        <w:t>funded resurfacing program required in item (1) in proportion to the amounts transferred to the South Carolina Transportation Infrastructure Bank pursuant to subsection (G) and in proportion to the amounts required by the Department of Transportation to fund repairs, maintenance, and improvements to the existing transportation system.</w:t>
      </w:r>
    </w:p>
    <w:p w:rsidR="009C1577" w:rsidRPr="009C1577" w:rsidRDefault="009C1577" w:rsidP="009C1577">
      <w:pPr>
        <w:rPr>
          <w:color w:val="auto"/>
          <w:szCs w:val="22"/>
        </w:rPr>
      </w:pPr>
      <w:r w:rsidRPr="009C1577">
        <w:rPr>
          <w:color w:val="auto"/>
          <w:szCs w:val="22"/>
        </w:rPr>
        <w:tab/>
        <w:t>(G)(1)</w:t>
      </w:r>
      <w:r w:rsidRPr="009C1577">
        <w:rPr>
          <w:color w:val="auto"/>
          <w:szCs w:val="22"/>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Fifty million dollars in revenue utilized by the bank shall be used to finance bridge replacement, rehabilitation projects, and expansion and improvements on existing roads in the State Highway System.</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Funds in excess of fifty million dollars utilized by the bank shall be used to finance expansion and improvements to existing mainline interstates.</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9C1577">
        <w:rPr>
          <w:color w:val="auto"/>
          <w:szCs w:val="22"/>
        </w:rPr>
        <w:noBreakHyphen/>
        <w:t>43</w:t>
      </w:r>
      <w:r w:rsidRPr="009C1577">
        <w:rPr>
          <w:color w:val="auto"/>
          <w:szCs w:val="22"/>
        </w:rPr>
        <w:noBreakHyphen/>
        <w:t>180, before approving a project for financing.</w:t>
      </w:r>
    </w:p>
    <w:p w:rsidR="009C1577" w:rsidRPr="009C1577" w:rsidRDefault="009C1577" w:rsidP="009C1577">
      <w:pPr>
        <w:rPr>
          <w:color w:val="auto"/>
          <w:szCs w:val="22"/>
        </w:rPr>
      </w:pPr>
      <w:r w:rsidRPr="009C1577">
        <w:rPr>
          <w:color w:val="auto"/>
          <w:szCs w:val="22"/>
        </w:rPr>
        <w:tab/>
      </w:r>
      <w:r w:rsidRPr="009C1577">
        <w:rPr>
          <w:color w:val="auto"/>
          <w:szCs w:val="22"/>
        </w:rPr>
        <w:tab/>
        <w:t>(3)</w:t>
      </w:r>
      <w:r w:rsidRPr="009C1577">
        <w:rPr>
          <w:color w:val="auto"/>
          <w:szCs w:val="22"/>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9C1577" w:rsidRPr="009C1577" w:rsidRDefault="009C1577" w:rsidP="009C1577">
      <w:pPr>
        <w:rPr>
          <w:color w:val="auto"/>
          <w:szCs w:val="22"/>
        </w:rPr>
      </w:pPr>
      <w:r w:rsidRPr="009C1577">
        <w:rPr>
          <w:color w:val="auto"/>
          <w:szCs w:val="22"/>
        </w:rPr>
        <w:tab/>
      </w:r>
      <w:r w:rsidRPr="009C1577">
        <w:rPr>
          <w:color w:val="auto"/>
          <w:szCs w:val="22"/>
        </w:rPr>
        <w:tab/>
        <w:t>(4)</w:t>
      </w:r>
      <w:r w:rsidRPr="009C1577">
        <w:rPr>
          <w:color w:val="auto"/>
          <w:szCs w:val="22"/>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9C1577" w:rsidRPr="009C1577" w:rsidRDefault="009C1577" w:rsidP="009C1577">
      <w:pPr>
        <w:rPr>
          <w:color w:val="auto"/>
          <w:szCs w:val="22"/>
        </w:rPr>
      </w:pPr>
      <w:r w:rsidRPr="009C1577">
        <w:rPr>
          <w:color w:val="auto"/>
          <w:szCs w:val="22"/>
        </w:rPr>
        <w:tab/>
      </w:r>
      <w:r w:rsidRPr="009C1577">
        <w:rPr>
          <w:color w:val="auto"/>
          <w:szCs w:val="22"/>
        </w:rPr>
        <w:tab/>
        <w:t>(5)</w:t>
      </w:r>
      <w:r w:rsidRPr="009C1577">
        <w:rPr>
          <w:color w:val="auto"/>
          <w:szCs w:val="22"/>
        </w:rPr>
        <w:tab/>
        <w:t>Projects financed utilizing funds transferred pursuant to this subsection do not require a local match.</w:t>
      </w:r>
    </w:p>
    <w:p w:rsidR="009C1577" w:rsidRPr="009C1577" w:rsidRDefault="009C1577" w:rsidP="009C1577">
      <w:pPr>
        <w:rPr>
          <w:color w:val="auto"/>
          <w:szCs w:val="22"/>
        </w:rPr>
      </w:pPr>
      <w:r w:rsidRPr="009C1577">
        <w:rPr>
          <w:color w:val="auto"/>
          <w:szCs w:val="22"/>
        </w:rPr>
        <w:tab/>
        <w:t>(H)</w:t>
      </w:r>
      <w:r w:rsidRPr="009C1577">
        <w:rPr>
          <w:color w:val="auto"/>
          <w:szCs w:val="22"/>
        </w:rPr>
        <w:tab/>
        <w:t>The Secretary of Transportation shall apply funds supplanted by the operation of this section to prioritized bridge and resurfacing needs.</w:t>
      </w:r>
    </w:p>
    <w:p w:rsidR="009C1577" w:rsidRPr="009C1577" w:rsidRDefault="009C1577" w:rsidP="009C1577">
      <w:pPr>
        <w:rPr>
          <w:color w:val="auto"/>
          <w:szCs w:val="22"/>
        </w:rPr>
      </w:pPr>
      <w:r w:rsidRPr="009C1577">
        <w:rPr>
          <w:color w:val="auto"/>
          <w:szCs w:val="22"/>
        </w:rPr>
        <w:tab/>
        <w:t>(I)</w:t>
      </w:r>
      <w:r w:rsidRPr="009C1577">
        <w:rPr>
          <w:color w:val="auto"/>
          <w:szCs w:val="22"/>
        </w:rPr>
        <w:tab/>
        <w:t>Notwithstanding any other provision of this section, any transaction exempt pursuant to Section 12</w:t>
      </w:r>
      <w:r w:rsidRPr="009C1577">
        <w:rPr>
          <w:color w:val="auto"/>
          <w:szCs w:val="22"/>
        </w:rPr>
        <w:noBreakHyphen/>
        <w:t>36</w:t>
      </w:r>
      <w:r w:rsidRPr="009C1577">
        <w:rPr>
          <w:color w:val="auto"/>
          <w:szCs w:val="22"/>
        </w:rPr>
        <w:noBreakHyphen/>
        <w:t>2120(25), is also exempt from the infrastructure maintenance fee.”</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 xml:space="preserve">This SECTION takes effect on July 1, 2017. </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6.</w:t>
      </w:r>
      <w:r w:rsidRPr="009C1577">
        <w:rPr>
          <w:color w:val="auto"/>
          <w:szCs w:val="22"/>
        </w:rPr>
        <w:tab/>
        <w:t>A.</w:t>
      </w:r>
      <w:r w:rsidRPr="009C1577">
        <w:rPr>
          <w:color w:val="auto"/>
          <w:szCs w:val="22"/>
        </w:rPr>
        <w:tab/>
        <w:t>Chapter 3, Title 56 of the 1976 Code is amended by adding:</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3</w:t>
      </w:r>
      <w:r w:rsidRPr="009C1577">
        <w:rPr>
          <w:color w:val="auto"/>
          <w:szCs w:val="22"/>
        </w:rPr>
        <w:noBreakHyphen/>
        <w:t>645.</w:t>
      </w:r>
      <w:r w:rsidRPr="009C1577">
        <w:rPr>
          <w:color w:val="auto"/>
          <w:szCs w:val="22"/>
        </w:rPr>
        <w:tab/>
        <w:t>(A)</w:t>
      </w:r>
      <w:r w:rsidRPr="009C1577">
        <w:rPr>
          <w:color w:val="auto"/>
          <w:szCs w:val="22"/>
        </w:rPr>
        <w:tab/>
        <w:t>In addition to the registration fees imposed by this chapter, the owner of motor vehicles that are powered:</w:t>
      </w:r>
    </w:p>
    <w:p w:rsidR="009C1577" w:rsidRPr="009C1577" w:rsidRDefault="009C1577" w:rsidP="009C1577">
      <w:pPr>
        <w:rPr>
          <w:color w:val="auto"/>
          <w:szCs w:val="22"/>
        </w:rPr>
      </w:pPr>
      <w:r w:rsidRPr="009C1577">
        <w:rPr>
          <w:color w:val="auto"/>
          <w:szCs w:val="22"/>
        </w:rPr>
        <w:tab/>
      </w:r>
      <w:r w:rsidRPr="009C1577">
        <w:rPr>
          <w:color w:val="auto"/>
          <w:szCs w:val="22"/>
        </w:rPr>
        <w:tab/>
        <w:t>(1)</w:t>
      </w:r>
      <w:r w:rsidRPr="009C1577">
        <w:rPr>
          <w:color w:val="auto"/>
          <w:szCs w:val="22"/>
        </w:rPr>
        <w:tab/>
        <w:t>exclusively by electricity, hydrogen, or any fuel other than motor fuel, as defined in Section 12</w:t>
      </w:r>
      <w:r w:rsidRPr="009C1577">
        <w:rPr>
          <w:color w:val="auto"/>
          <w:szCs w:val="22"/>
        </w:rPr>
        <w:noBreakHyphen/>
        <w:t>28</w:t>
      </w:r>
      <w:r w:rsidRPr="009C1577">
        <w:rPr>
          <w:color w:val="auto"/>
          <w:szCs w:val="22"/>
        </w:rPr>
        <w:noBreakHyphen/>
        <w:t>110(39), that are not subject to motor fuel user fees imposed by Chapter 28, Title 12 shall pay a biennial road use fee of one hundred twenty dollars; and</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9C1577" w:rsidRPr="009C1577" w:rsidRDefault="009C1577" w:rsidP="009C1577">
      <w:pPr>
        <w:rPr>
          <w:color w:val="auto"/>
          <w:szCs w:val="22"/>
        </w:rPr>
      </w:pPr>
      <w:r w:rsidRPr="009C1577">
        <w:rPr>
          <w:color w:val="auto"/>
          <w:szCs w:val="22"/>
        </w:rPr>
        <w:tab/>
        <w:t>(B)</w:t>
      </w:r>
      <w:r w:rsidRPr="009C1577">
        <w:rPr>
          <w:color w:val="auto"/>
          <w:szCs w:val="22"/>
        </w:rPr>
        <w:tab/>
        <w:t>All of the fees collected pursuant to this section must be credited to the Infrastructure Maintenance Trust Fund.</w:t>
      </w:r>
    </w:p>
    <w:p w:rsidR="009C1577" w:rsidRPr="009C1577" w:rsidRDefault="009C1577" w:rsidP="009C1577">
      <w:pPr>
        <w:rPr>
          <w:color w:val="auto"/>
          <w:szCs w:val="22"/>
        </w:rPr>
      </w:pPr>
      <w:r w:rsidRPr="009C1577">
        <w:rPr>
          <w:color w:val="auto"/>
          <w:szCs w:val="22"/>
        </w:rPr>
        <w:tab/>
        <w:t>(C)</w:t>
      </w:r>
      <w:r w:rsidRPr="009C1577">
        <w:rPr>
          <w:color w:val="auto"/>
          <w:szCs w:val="22"/>
        </w:rPr>
        <w:tab/>
        <w:t>The Department of Motor Vehicles shall collect this fee at the same time as the vehicle subject to the fee is registered.”</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This SECTION takes effect January 1, 2018.</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7.</w:t>
      </w:r>
      <w:r w:rsidRPr="009C1577">
        <w:rPr>
          <w:color w:val="auto"/>
          <w:szCs w:val="22"/>
        </w:rPr>
        <w:tab/>
        <w:t>A.</w:t>
      </w:r>
      <w:r w:rsidRPr="009C1577">
        <w:rPr>
          <w:color w:val="auto"/>
          <w:szCs w:val="22"/>
        </w:rPr>
        <w:tab/>
        <w:t>Section 12</w:t>
      </w:r>
      <w:r w:rsidRPr="009C1577">
        <w:rPr>
          <w:color w:val="auto"/>
          <w:szCs w:val="22"/>
        </w:rPr>
        <w:noBreakHyphen/>
        <w:t>36</w:t>
      </w:r>
      <w:r w:rsidRPr="009C1577">
        <w:rPr>
          <w:color w:val="auto"/>
          <w:szCs w:val="22"/>
        </w:rPr>
        <w:noBreakHyphen/>
        <w:t>2110(A) of the 1976 Code is amended to read:</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36</w:t>
      </w:r>
      <w:r w:rsidRPr="009C1577">
        <w:rPr>
          <w:color w:val="auto"/>
          <w:szCs w:val="22"/>
        </w:rPr>
        <w:noBreakHyphen/>
        <w:t>2110.</w:t>
      </w:r>
      <w:r w:rsidRPr="009C1577">
        <w:rPr>
          <w:color w:val="auto"/>
          <w:szCs w:val="22"/>
        </w:rPr>
        <w:tab/>
        <w:t>(A)</w:t>
      </w:r>
      <w:r w:rsidRPr="009C1577">
        <w:rPr>
          <w:color w:val="auto"/>
          <w:szCs w:val="22"/>
          <w:u w:val="single" w:color="000000" w:themeColor="text1"/>
        </w:rPr>
        <w:t>(1)</w:t>
      </w:r>
      <w:r w:rsidRPr="009C1577">
        <w:rPr>
          <w:color w:val="auto"/>
          <w:szCs w:val="22"/>
        </w:rPr>
        <w:tab/>
        <w:t>The maximum tax imposed by this chapter is three hundred dollars for each sale made after June 30, 1984, or lease executed</w:t>
      </w:r>
      <w:r w:rsidRPr="009C1577">
        <w:rPr>
          <w:color w:val="auto"/>
          <w:szCs w:val="22"/>
          <w:u w:val="single" w:color="000000" w:themeColor="text1"/>
        </w:rPr>
        <w:t>,</w:t>
      </w:r>
      <w:r w:rsidRPr="009C1577">
        <w:rPr>
          <w:color w:val="auto"/>
          <w:szCs w:val="22"/>
        </w:rPr>
        <w:t xml:space="preserve"> after August 31, 1985, of each:</w:t>
      </w:r>
    </w:p>
    <w:p w:rsidR="009C1577" w:rsidRPr="009C1577" w:rsidRDefault="009C1577" w:rsidP="009C1577">
      <w:pPr>
        <w:rPr>
          <w:szCs w:val="22"/>
        </w:rPr>
      </w:pPr>
      <w:r w:rsidRPr="009C1577">
        <w:rPr>
          <w:color w:val="auto"/>
          <w:szCs w:val="22"/>
        </w:rPr>
        <w:tab/>
      </w:r>
      <w:r w:rsidRPr="009C1577">
        <w:rPr>
          <w:color w:val="auto"/>
          <w:szCs w:val="22"/>
        </w:rPr>
        <w:tab/>
      </w:r>
      <w:r w:rsidRPr="009C1577">
        <w:rPr>
          <w:color w:val="auto"/>
          <w:szCs w:val="22"/>
        </w:rPr>
        <w:tab/>
      </w:r>
      <w:r w:rsidRPr="009C1577">
        <w:rPr>
          <w:strike/>
          <w:szCs w:val="22"/>
        </w:rPr>
        <w:t>(1)</w:t>
      </w:r>
      <w:r w:rsidRPr="009C1577">
        <w:rPr>
          <w:szCs w:val="22"/>
          <w:u w:val="single" w:color="000000" w:themeColor="text1"/>
        </w:rPr>
        <w:t>(a)</w:t>
      </w:r>
      <w:r w:rsidRPr="009C1577">
        <w:rPr>
          <w:szCs w:val="22"/>
        </w:rPr>
        <w:tab/>
        <w:t>aircraft, including unassembled aircraft which is to be assembled by the purchaser, but not items to be added to the unassembled aircraft;</w:t>
      </w:r>
    </w:p>
    <w:p w:rsidR="009C1577" w:rsidRPr="009C1577" w:rsidRDefault="009C1577" w:rsidP="009C1577">
      <w:pPr>
        <w:rPr>
          <w:szCs w:val="22"/>
        </w:rPr>
      </w:pPr>
      <w:r w:rsidRPr="009C1577">
        <w:rPr>
          <w:color w:val="auto"/>
          <w:szCs w:val="22"/>
        </w:rPr>
        <w:tab/>
      </w:r>
      <w:r w:rsidRPr="009C1577">
        <w:rPr>
          <w:color w:val="auto"/>
          <w:szCs w:val="22"/>
        </w:rPr>
        <w:tab/>
      </w:r>
      <w:r w:rsidRPr="009C1577">
        <w:rPr>
          <w:color w:val="auto"/>
          <w:szCs w:val="22"/>
        </w:rPr>
        <w:tab/>
      </w:r>
      <w:r w:rsidRPr="009C1577">
        <w:rPr>
          <w:strike/>
          <w:szCs w:val="22"/>
        </w:rPr>
        <w:t>(2)</w:t>
      </w:r>
      <w:r w:rsidRPr="009C1577">
        <w:rPr>
          <w:szCs w:val="22"/>
          <w:u w:val="single" w:color="000000" w:themeColor="text1"/>
        </w:rPr>
        <w:t>(b)</w:t>
      </w:r>
      <w:r w:rsidRPr="009C1577">
        <w:rPr>
          <w:szCs w:val="22"/>
        </w:rPr>
        <w:tab/>
        <w:t>motor vehicle;</w:t>
      </w:r>
    </w:p>
    <w:p w:rsidR="009C1577" w:rsidRPr="009C1577" w:rsidRDefault="009C1577" w:rsidP="009C1577">
      <w:pPr>
        <w:rPr>
          <w:szCs w:val="22"/>
        </w:rPr>
      </w:pPr>
      <w:r w:rsidRPr="009C1577">
        <w:rPr>
          <w:color w:val="auto"/>
          <w:szCs w:val="22"/>
        </w:rPr>
        <w:tab/>
      </w:r>
      <w:r w:rsidRPr="009C1577">
        <w:rPr>
          <w:color w:val="auto"/>
          <w:szCs w:val="22"/>
        </w:rPr>
        <w:tab/>
      </w:r>
      <w:r w:rsidRPr="009C1577">
        <w:rPr>
          <w:color w:val="auto"/>
          <w:szCs w:val="22"/>
        </w:rPr>
        <w:tab/>
      </w:r>
      <w:r w:rsidRPr="009C1577">
        <w:rPr>
          <w:strike/>
          <w:szCs w:val="22"/>
        </w:rPr>
        <w:t>(3)</w:t>
      </w:r>
      <w:r w:rsidRPr="009C1577">
        <w:rPr>
          <w:szCs w:val="22"/>
          <w:u w:val="single" w:color="000000" w:themeColor="text1"/>
        </w:rPr>
        <w:t>(c)</w:t>
      </w:r>
      <w:r w:rsidRPr="009C1577">
        <w:rPr>
          <w:szCs w:val="22"/>
        </w:rPr>
        <w:tab/>
        <w:t>motorcycle;</w:t>
      </w:r>
    </w:p>
    <w:p w:rsidR="009C1577" w:rsidRPr="009C1577" w:rsidRDefault="009C1577" w:rsidP="009C1577">
      <w:pPr>
        <w:rPr>
          <w:szCs w:val="22"/>
        </w:rPr>
      </w:pPr>
      <w:r w:rsidRPr="009C1577">
        <w:rPr>
          <w:color w:val="auto"/>
          <w:szCs w:val="22"/>
        </w:rPr>
        <w:tab/>
      </w:r>
      <w:r w:rsidRPr="009C1577">
        <w:rPr>
          <w:color w:val="auto"/>
          <w:szCs w:val="22"/>
        </w:rPr>
        <w:tab/>
      </w:r>
      <w:r w:rsidRPr="009C1577">
        <w:rPr>
          <w:color w:val="auto"/>
          <w:szCs w:val="22"/>
        </w:rPr>
        <w:tab/>
      </w:r>
      <w:r w:rsidRPr="009C1577">
        <w:rPr>
          <w:strike/>
          <w:szCs w:val="22"/>
        </w:rPr>
        <w:t>(4)</w:t>
      </w:r>
      <w:r w:rsidRPr="009C1577">
        <w:rPr>
          <w:szCs w:val="22"/>
          <w:u w:val="single" w:color="000000" w:themeColor="text1"/>
        </w:rPr>
        <w:t>(d)</w:t>
      </w:r>
      <w:r w:rsidRPr="009C1577">
        <w:rPr>
          <w:szCs w:val="22"/>
        </w:rPr>
        <w:tab/>
        <w:t>boat;</w:t>
      </w:r>
    </w:p>
    <w:p w:rsidR="009C1577" w:rsidRPr="009C1577" w:rsidRDefault="009C1577" w:rsidP="009C1577">
      <w:pPr>
        <w:rPr>
          <w:szCs w:val="22"/>
        </w:rPr>
      </w:pPr>
      <w:r w:rsidRPr="009C1577">
        <w:rPr>
          <w:color w:val="auto"/>
          <w:szCs w:val="22"/>
        </w:rPr>
        <w:tab/>
      </w:r>
      <w:r w:rsidRPr="009C1577">
        <w:rPr>
          <w:color w:val="auto"/>
          <w:szCs w:val="22"/>
        </w:rPr>
        <w:tab/>
      </w:r>
      <w:r w:rsidRPr="009C1577">
        <w:rPr>
          <w:color w:val="auto"/>
          <w:szCs w:val="22"/>
        </w:rPr>
        <w:tab/>
      </w:r>
      <w:r w:rsidRPr="009C1577">
        <w:rPr>
          <w:strike/>
          <w:szCs w:val="22"/>
        </w:rPr>
        <w:t>(5)</w:t>
      </w:r>
      <w:r w:rsidRPr="009C1577">
        <w:rPr>
          <w:szCs w:val="22"/>
          <w:u w:val="single" w:color="000000" w:themeColor="text1"/>
        </w:rPr>
        <w:t>(e)</w:t>
      </w:r>
      <w:r w:rsidRPr="009C1577">
        <w:rPr>
          <w:szCs w:val="22"/>
        </w:rPr>
        <w:tab/>
        <w:t>trailer or semitrailer, pulled by a truck tractor, as defined in Section 56</w:t>
      </w:r>
      <w:r w:rsidRPr="009C1577">
        <w:rPr>
          <w:szCs w:val="22"/>
        </w:rPr>
        <w:noBreakHyphen/>
        <w:t>3</w:t>
      </w:r>
      <w:r w:rsidRPr="009C1577">
        <w:rPr>
          <w:szCs w:val="22"/>
        </w:rPr>
        <w:noBreakHyphen/>
        <w:t>20, and horse trailers, but not including house trailers or campers as defined in Section 56</w:t>
      </w:r>
      <w:r w:rsidRPr="009C1577">
        <w:rPr>
          <w:szCs w:val="22"/>
        </w:rPr>
        <w:noBreakHyphen/>
        <w:t>3</w:t>
      </w:r>
      <w:r w:rsidRPr="009C1577">
        <w:rPr>
          <w:szCs w:val="22"/>
        </w:rPr>
        <w:noBreakHyphen/>
        <w:t>710 or a fire safety education trailer;</w:t>
      </w:r>
    </w:p>
    <w:p w:rsidR="009C1577" w:rsidRPr="009C1577" w:rsidRDefault="009C1577" w:rsidP="009C1577">
      <w:pPr>
        <w:rPr>
          <w:szCs w:val="22"/>
        </w:rPr>
      </w:pPr>
      <w:r w:rsidRPr="009C1577">
        <w:rPr>
          <w:color w:val="auto"/>
          <w:szCs w:val="22"/>
        </w:rPr>
        <w:tab/>
      </w:r>
      <w:r w:rsidRPr="009C1577">
        <w:rPr>
          <w:color w:val="auto"/>
          <w:szCs w:val="22"/>
        </w:rPr>
        <w:tab/>
      </w:r>
      <w:r w:rsidRPr="009C1577">
        <w:rPr>
          <w:color w:val="auto"/>
          <w:szCs w:val="22"/>
        </w:rPr>
        <w:tab/>
      </w:r>
      <w:r w:rsidRPr="009C1577">
        <w:rPr>
          <w:strike/>
          <w:szCs w:val="22"/>
        </w:rPr>
        <w:t>(6)</w:t>
      </w:r>
      <w:r w:rsidRPr="009C1577">
        <w:rPr>
          <w:szCs w:val="22"/>
          <w:u w:val="single" w:color="000000" w:themeColor="text1"/>
        </w:rPr>
        <w:t>(f)</w:t>
      </w:r>
      <w:r w:rsidRPr="009C1577">
        <w:rPr>
          <w:szCs w:val="22"/>
        </w:rPr>
        <w:tab/>
        <w:t>recreational vehicle, including tent campers, travel trailer, park model, park trailer, motor home, and fifth wheel; or</w:t>
      </w:r>
    </w:p>
    <w:p w:rsidR="009C1577" w:rsidRPr="009C1577" w:rsidRDefault="009C1577" w:rsidP="009C1577">
      <w:pPr>
        <w:rPr>
          <w:szCs w:val="22"/>
        </w:rPr>
      </w:pPr>
      <w:r w:rsidRPr="009C1577">
        <w:rPr>
          <w:color w:val="auto"/>
          <w:szCs w:val="22"/>
        </w:rPr>
        <w:tab/>
      </w:r>
      <w:r w:rsidRPr="009C1577">
        <w:rPr>
          <w:color w:val="auto"/>
          <w:szCs w:val="22"/>
        </w:rPr>
        <w:tab/>
      </w:r>
      <w:r w:rsidRPr="009C1577">
        <w:rPr>
          <w:color w:val="auto"/>
          <w:szCs w:val="22"/>
        </w:rPr>
        <w:tab/>
      </w:r>
      <w:r w:rsidRPr="009C1577">
        <w:rPr>
          <w:strike/>
          <w:szCs w:val="22"/>
        </w:rPr>
        <w:t>(7)</w:t>
      </w:r>
      <w:r w:rsidRPr="009C1577">
        <w:rPr>
          <w:szCs w:val="22"/>
          <w:u w:val="single" w:color="000000" w:themeColor="text1"/>
        </w:rPr>
        <w:t>(g)</w:t>
      </w:r>
      <w:r w:rsidRPr="009C1577">
        <w:rPr>
          <w:szCs w:val="22"/>
        </w:rPr>
        <w:tab/>
        <w:t>self</w:t>
      </w:r>
      <w:r w:rsidRPr="009C1577">
        <w:rPr>
          <w:szCs w:val="22"/>
        </w:rPr>
        <w:noBreakHyphen/>
        <w:t>propelled light construction equipment with compatible attachments limited to a maximum of one hundred sixty net engine horsepower.</w:t>
      </w:r>
    </w:p>
    <w:p w:rsidR="009C1577" w:rsidRPr="009C1577" w:rsidRDefault="009C1577" w:rsidP="009C1577">
      <w:pPr>
        <w:rPr>
          <w:szCs w:val="22"/>
        </w:rPr>
      </w:pPr>
      <w:r w:rsidRPr="009C1577">
        <w:rPr>
          <w:color w:val="auto"/>
          <w:szCs w:val="22"/>
        </w:rPr>
        <w:tab/>
      </w:r>
      <w:r w:rsidRPr="009C1577">
        <w:rPr>
          <w:color w:val="auto"/>
          <w:szCs w:val="22"/>
        </w:rPr>
        <w:tab/>
      </w:r>
      <w:r w:rsidRPr="009C1577">
        <w:rPr>
          <w:szCs w:val="22"/>
          <w:u w:val="single" w:color="000000" w:themeColor="text1"/>
        </w:rPr>
        <w:t>(2)</w:t>
      </w:r>
      <w:r w:rsidRPr="009C1577">
        <w:rPr>
          <w:szCs w:val="22"/>
        </w:rPr>
        <w:tab/>
        <w:t xml:space="preserve">In the case of a lease, the total tax rate required by </w:t>
      </w:r>
      <w:r w:rsidRPr="009C1577">
        <w:rPr>
          <w:strike/>
          <w:szCs w:val="22"/>
        </w:rPr>
        <w:t>law</w:t>
      </w:r>
      <w:r w:rsidRPr="009C1577">
        <w:rPr>
          <w:szCs w:val="22"/>
        </w:rPr>
        <w:t xml:space="preserve"> </w:t>
      </w:r>
      <w:r w:rsidRPr="009C1577">
        <w:rPr>
          <w:szCs w:val="22"/>
          <w:u w:val="single" w:color="000000" w:themeColor="text1"/>
        </w:rPr>
        <w:t>this section</w:t>
      </w:r>
      <w:r w:rsidRPr="009C1577">
        <w:rPr>
          <w:szCs w:val="22"/>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9C1577" w:rsidRPr="009C1577" w:rsidRDefault="009C1577" w:rsidP="009C1577">
      <w:pPr>
        <w:rPr>
          <w:szCs w:val="22"/>
        </w:rPr>
      </w:pPr>
      <w:r w:rsidRPr="009C1577">
        <w:rPr>
          <w:color w:val="auto"/>
          <w:szCs w:val="22"/>
        </w:rPr>
        <w:tab/>
      </w:r>
      <w:r w:rsidRPr="009C1577">
        <w:rPr>
          <w:color w:val="auto"/>
          <w:szCs w:val="22"/>
        </w:rPr>
        <w:tab/>
      </w:r>
      <w:r w:rsidRPr="009C1577">
        <w:rPr>
          <w:szCs w:val="22"/>
          <w:u w:val="single" w:color="000000" w:themeColor="text1"/>
        </w:rPr>
        <w:t>(3)</w:t>
      </w:r>
      <w:r w:rsidRPr="009C1577">
        <w:rPr>
          <w:szCs w:val="22"/>
        </w:rPr>
        <w:tab/>
      </w:r>
      <w:r w:rsidRPr="009C1577">
        <w:rPr>
          <w:szCs w:val="22"/>
          <w:u w:val="single" w:color="000000" w:themeColor="text1"/>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9C1577">
        <w:rPr>
          <w:szCs w:val="22"/>
          <w:u w:val="single" w:color="000000" w:themeColor="text1"/>
        </w:rPr>
        <w:noBreakHyphen/>
        <w:t>3</w:t>
      </w:r>
      <w:r w:rsidRPr="009C1577">
        <w:rPr>
          <w:szCs w:val="22"/>
          <w:u w:val="single" w:color="000000" w:themeColor="text1"/>
        </w:rPr>
        <w:noBreakHyphen/>
        <w:t>627.</w:t>
      </w:r>
    </w:p>
    <w:p w:rsidR="009C1577" w:rsidRPr="009C1577" w:rsidRDefault="009C1577" w:rsidP="009C1577">
      <w:pPr>
        <w:rPr>
          <w:szCs w:val="22"/>
          <w:u w:val="single"/>
        </w:rPr>
      </w:pPr>
      <w:r w:rsidRPr="009C1577">
        <w:rPr>
          <w:color w:val="auto"/>
          <w:szCs w:val="22"/>
        </w:rPr>
        <w:tab/>
      </w:r>
      <w:r w:rsidRPr="009C1577">
        <w:rPr>
          <w:color w:val="auto"/>
          <w:szCs w:val="22"/>
        </w:rPr>
        <w:tab/>
      </w:r>
      <w:r w:rsidRPr="009C1577">
        <w:rPr>
          <w:szCs w:val="22"/>
          <w:u w:val="single" w:color="000000" w:themeColor="text1"/>
        </w:rPr>
        <w:t>(4)</w:t>
      </w:r>
      <w:r w:rsidRPr="009C1577">
        <w:rPr>
          <w:szCs w:val="22"/>
        </w:rPr>
        <w:tab/>
      </w:r>
      <w:r w:rsidRPr="009C1577">
        <w:rPr>
          <w:szCs w:val="22"/>
          <w:u w:val="single" w:color="000000" w:themeColor="text1"/>
        </w:rPr>
        <w:t xml:space="preserve">Notwithstanding any other provision of this subsection, after June 30, 2017, the maximum tax imposed pursuant to this chapter on the sale, lease, or registration of an item enumerated in item (1) is increased from three hundred dollars to five </w:t>
      </w:r>
      <w:r w:rsidRPr="009C1577">
        <w:rPr>
          <w:szCs w:val="22"/>
          <w:u w:val="single"/>
        </w:rPr>
        <w:t>hundred dollars, mutatis mutandis.  Further, the maximum tax of five hundred dollars must be increased by fifty dollars on July 1, 2018, and on July 1, 2019, until the maximum fee equals six hundred dollars.  Notwithstanding Section 59</w:t>
      </w:r>
      <w:r w:rsidRPr="009C1577">
        <w:rPr>
          <w:szCs w:val="22"/>
          <w:u w:val="single"/>
        </w:rPr>
        <w:noBreakHyphen/>
        <w:t>21</w:t>
      </w:r>
      <w:r w:rsidRPr="009C1577">
        <w:rPr>
          <w:szCs w:val="22"/>
          <w:u w:val="single"/>
        </w:rPr>
        <w:noBreakHyphen/>
        <w:t>1010, or any other provision of law, any revenue resulting from the increase contained in this item must be credited to the Infrastructure Maintenance Trust Fund.</w:t>
      </w:r>
    </w:p>
    <w:p w:rsidR="009C1577" w:rsidRPr="009C1577" w:rsidRDefault="009C1577" w:rsidP="009C1577">
      <w:pPr>
        <w:rPr>
          <w:szCs w:val="22"/>
        </w:rPr>
      </w:pPr>
      <w:r w:rsidRPr="009C1577">
        <w:rPr>
          <w:color w:val="auto"/>
          <w:szCs w:val="22"/>
        </w:rPr>
        <w:tab/>
      </w:r>
      <w:r w:rsidRPr="009C1577">
        <w:rPr>
          <w:color w:val="auto"/>
          <w:szCs w:val="22"/>
        </w:rPr>
        <w:tab/>
      </w:r>
      <w:r w:rsidRPr="009C1577">
        <w:rPr>
          <w:szCs w:val="22"/>
          <w:u w:val="single" w:color="000000" w:themeColor="text1"/>
        </w:rPr>
        <w:t>(5)</w:t>
      </w:r>
      <w:r w:rsidRPr="009C1577">
        <w:rPr>
          <w:szCs w:val="22"/>
        </w:rPr>
        <w:tab/>
      </w:r>
      <w:r w:rsidRPr="009C1577">
        <w:rPr>
          <w:szCs w:val="22"/>
          <w:u w:val="single" w:color="000000" w:themeColor="text1"/>
        </w:rPr>
        <w:t>Notwithstanding any other provision of law, revenues resulting from the maximum tax imposed pursuant to this chapter on the sale, lease, or registration of an item enumerated in item (1) which would be subject to the fee set forth in Section 56</w:t>
      </w:r>
      <w:r w:rsidRPr="009C1577">
        <w:rPr>
          <w:szCs w:val="22"/>
          <w:u w:val="single" w:color="000000" w:themeColor="text1"/>
        </w:rPr>
        <w:noBreakHyphen/>
        <w:t>3</w:t>
      </w:r>
      <w:r w:rsidRPr="009C1577">
        <w:rPr>
          <w:szCs w:val="22"/>
          <w:u w:val="single" w:color="000000" w:themeColor="text1"/>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9C1577">
        <w:rPr>
          <w:szCs w:val="22"/>
        </w:rPr>
        <w:t>”</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Section 12</w:t>
      </w:r>
      <w:r w:rsidRPr="009C1577">
        <w:rPr>
          <w:color w:val="auto"/>
          <w:szCs w:val="22"/>
        </w:rPr>
        <w:noBreakHyphen/>
        <w:t>36</w:t>
      </w:r>
      <w:r w:rsidRPr="009C1577">
        <w:rPr>
          <w:color w:val="auto"/>
          <w:szCs w:val="22"/>
        </w:rPr>
        <w:noBreakHyphen/>
        <w:t>2120 of the 1976 Code, as last amended by Act 256 of 2016, is further amended by adding an appropriately numbered item to read:</w:t>
      </w:r>
    </w:p>
    <w:p w:rsidR="009C1577" w:rsidRPr="009C1577" w:rsidRDefault="009C1577" w:rsidP="009C1577">
      <w:pPr>
        <w:rPr>
          <w:color w:val="auto"/>
          <w:szCs w:val="22"/>
        </w:rPr>
      </w:pPr>
      <w:r w:rsidRPr="009C1577">
        <w:rPr>
          <w:color w:val="auto"/>
          <w:szCs w:val="22"/>
        </w:rPr>
        <w:tab/>
        <w:t>“(  )</w:t>
      </w:r>
      <w:r w:rsidRPr="009C1577">
        <w:rPr>
          <w:color w:val="auto"/>
          <w:szCs w:val="22"/>
        </w:rPr>
        <w:tab/>
        <w:t>any item subject to the fee set forth in Section 56</w:t>
      </w:r>
      <w:r w:rsidRPr="009C1577">
        <w:rPr>
          <w:color w:val="auto"/>
          <w:szCs w:val="22"/>
        </w:rPr>
        <w:noBreakHyphen/>
        <w:t>3</w:t>
      </w:r>
      <w:r w:rsidRPr="009C1577">
        <w:rPr>
          <w:color w:val="auto"/>
          <w:szCs w:val="22"/>
        </w:rPr>
        <w:noBreakHyphen/>
        <w:t>627.”</w:t>
      </w:r>
    </w:p>
    <w:p w:rsidR="009C1577" w:rsidRPr="009C1577" w:rsidRDefault="009C1577" w:rsidP="009C1577">
      <w:pPr>
        <w:rPr>
          <w:color w:val="auto"/>
          <w:szCs w:val="22"/>
        </w:rPr>
      </w:pPr>
      <w:r w:rsidRPr="009C1577">
        <w:rPr>
          <w:szCs w:val="22"/>
        </w:rPr>
        <w:tab/>
      </w:r>
      <w:r w:rsidRPr="009C1577">
        <w:rPr>
          <w:color w:val="auto"/>
          <w:szCs w:val="22"/>
        </w:rPr>
        <w:t>C.</w:t>
      </w:r>
      <w:r w:rsidRPr="009C1577">
        <w:rPr>
          <w:color w:val="auto"/>
          <w:szCs w:val="22"/>
        </w:rPr>
        <w:tab/>
        <w:t>Section 12</w:t>
      </w:r>
      <w:r w:rsidRPr="009C1577">
        <w:rPr>
          <w:color w:val="auto"/>
          <w:szCs w:val="22"/>
        </w:rPr>
        <w:noBreakHyphen/>
        <w:t>36</w:t>
      </w:r>
      <w:r w:rsidRPr="009C1577">
        <w:rPr>
          <w:color w:val="auto"/>
          <w:szCs w:val="22"/>
        </w:rPr>
        <w:noBreakHyphen/>
        <w:t>1710(A) through (D) of the 1976 Code is amended to read:</w:t>
      </w:r>
    </w:p>
    <w:p w:rsidR="009C1577" w:rsidRPr="009C1577" w:rsidRDefault="009C1577" w:rsidP="009C1577">
      <w:pPr>
        <w:rPr>
          <w:color w:val="auto"/>
          <w:szCs w:val="22"/>
        </w:rPr>
      </w:pPr>
      <w:r w:rsidRPr="009C1577">
        <w:rPr>
          <w:color w:val="auto"/>
          <w:szCs w:val="22"/>
        </w:rPr>
        <w:tab/>
        <w:t>“(A)</w:t>
      </w:r>
      <w:r w:rsidRPr="009C1577">
        <w:rPr>
          <w:color w:val="auto"/>
          <w:szCs w:val="22"/>
        </w:rPr>
        <w:tab/>
        <w:t xml:space="preserve">In addition to all other fees prescribed by law there is imposed an excise tax for the issuance of every certificate of title, or other proof of ownership, for every </w:t>
      </w:r>
      <w:r w:rsidRPr="009C1577">
        <w:rPr>
          <w:strike/>
          <w:color w:val="auto"/>
          <w:szCs w:val="22"/>
        </w:rPr>
        <w:t>motor vehicle, motorcycle,</w:t>
      </w:r>
      <w:r w:rsidRPr="009C1577">
        <w:rPr>
          <w:color w:val="auto"/>
          <w:szCs w:val="22"/>
        </w:rPr>
        <w:t xml:space="preserve"> boat, motor, or airplane, required to be registered, titled, or licensed. The tax is five percent of the fair market value of the </w:t>
      </w:r>
      <w:r w:rsidRPr="009C1577">
        <w:rPr>
          <w:strike/>
          <w:color w:val="auto"/>
          <w:szCs w:val="22"/>
        </w:rPr>
        <w:t>motor vehicle, motorcycle,</w:t>
      </w:r>
      <w:r w:rsidRPr="009C1577">
        <w:rPr>
          <w:color w:val="auto"/>
          <w:szCs w:val="22"/>
        </w:rPr>
        <w:t xml:space="preserve"> airplane, boat, and motor.</w:t>
      </w:r>
    </w:p>
    <w:p w:rsidR="009C1577" w:rsidRPr="009C1577" w:rsidRDefault="009C1577" w:rsidP="009C1577">
      <w:pPr>
        <w:rPr>
          <w:color w:val="auto"/>
          <w:szCs w:val="22"/>
        </w:rPr>
      </w:pPr>
      <w:r w:rsidRPr="009C1577">
        <w:rPr>
          <w:color w:val="auto"/>
          <w:szCs w:val="22"/>
        </w:rPr>
        <w:tab/>
        <w:t>(B)</w:t>
      </w:r>
      <w:r w:rsidRPr="009C1577">
        <w:rPr>
          <w:color w:val="auto"/>
          <w:szCs w:val="22"/>
        </w:rPr>
        <w:tab/>
        <w:t>Excluded from the tax are:</w:t>
      </w:r>
    </w:p>
    <w:p w:rsidR="009C1577" w:rsidRPr="009C1577" w:rsidRDefault="009C1577" w:rsidP="009C1577">
      <w:pPr>
        <w:rPr>
          <w:color w:val="auto"/>
          <w:szCs w:val="22"/>
        </w:rPr>
      </w:pPr>
      <w:r w:rsidRPr="009C1577">
        <w:rPr>
          <w:color w:val="auto"/>
          <w:szCs w:val="22"/>
        </w:rPr>
        <w:tab/>
      </w:r>
      <w:r w:rsidRPr="009C1577">
        <w:rPr>
          <w:color w:val="auto"/>
          <w:szCs w:val="22"/>
        </w:rPr>
        <w:tab/>
        <w:t>(1)</w:t>
      </w:r>
      <w:r w:rsidRPr="009C1577">
        <w:rPr>
          <w:color w:val="auto"/>
          <w:szCs w:val="22"/>
        </w:rPr>
        <w:tab/>
      </w:r>
      <w:r w:rsidRPr="009C1577">
        <w:rPr>
          <w:strike/>
          <w:color w:val="auto"/>
          <w:szCs w:val="22"/>
        </w:rPr>
        <w:t>motor vehicles, motorcycles,</w:t>
      </w:r>
      <w:r w:rsidRPr="009C1577">
        <w:rPr>
          <w:color w:val="auto"/>
          <w:szCs w:val="22"/>
        </w:rPr>
        <w:t xml:space="preserve"> boats, motors, or airplanes:</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transferred to members of the immediate family;</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transferred to a legal heir, legatee, or distributee;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(c)</w:t>
      </w:r>
      <w:r w:rsidRPr="009C1577">
        <w:rPr>
          <w:color w:val="auto"/>
          <w:szCs w:val="22"/>
        </w:rPr>
        <w:tab/>
        <w:t>transferred from an individual to a partnership upon formation of a partnership, or from a stockholder to a corporation upon formation of a corporation;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(d)</w:t>
      </w:r>
      <w:r w:rsidRPr="009C1577">
        <w:rPr>
          <w:color w:val="auto"/>
          <w:szCs w:val="22"/>
        </w:rPr>
        <w:tab/>
        <w:t>transferred to a licensed motor vehicle or motorcycle dealer for the purpose of resale;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(e)</w:t>
      </w:r>
      <w:r w:rsidRPr="009C1577">
        <w:rPr>
          <w:color w:val="auto"/>
          <w:szCs w:val="22"/>
        </w:rPr>
        <w:tab/>
        <w:t>transferred to a financial institution for the purpose of resale;</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(f)</w:t>
      </w:r>
      <w:r w:rsidRPr="009C1577">
        <w:rPr>
          <w:color w:val="auto"/>
          <w:szCs w:val="22"/>
        </w:rPr>
        <w:tab/>
        <w:t>transferred as a result of repossession to any other secured party, for the purpose of resale;</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 xml:space="preserve">the fair market value of a </w:t>
      </w:r>
      <w:r w:rsidRPr="009C1577">
        <w:rPr>
          <w:strike/>
          <w:color w:val="auto"/>
          <w:szCs w:val="22"/>
        </w:rPr>
        <w:t>motor vehicle, motorcycle,</w:t>
      </w:r>
      <w:r w:rsidRPr="009C1577">
        <w:rPr>
          <w:color w:val="auto"/>
          <w:szCs w:val="22"/>
        </w:rPr>
        <w:t xml:space="preserve"> boat, motor, or airplane, transferred to the seller or secured party in partial payment;</w:t>
      </w:r>
    </w:p>
    <w:p w:rsidR="009C1577" w:rsidRPr="009C1577" w:rsidRDefault="009C1577" w:rsidP="009C1577">
      <w:pPr>
        <w:rPr>
          <w:color w:val="auto"/>
          <w:szCs w:val="22"/>
        </w:rPr>
      </w:pPr>
      <w:r w:rsidRPr="009C1577">
        <w:rPr>
          <w:color w:val="auto"/>
          <w:szCs w:val="22"/>
        </w:rPr>
        <w:tab/>
      </w:r>
      <w:r w:rsidRPr="009C1577">
        <w:rPr>
          <w:color w:val="auto"/>
          <w:szCs w:val="22"/>
        </w:rPr>
        <w:tab/>
        <w:t>(3)</w:t>
      </w:r>
      <w:r w:rsidRPr="009C1577">
        <w:rPr>
          <w:color w:val="auto"/>
          <w:szCs w:val="22"/>
        </w:rPr>
        <w:tab/>
        <w:t xml:space="preserve">gross proceeds of transfers of </w:t>
      </w:r>
      <w:r w:rsidRPr="009C1577">
        <w:rPr>
          <w:strike/>
          <w:color w:val="auto"/>
          <w:szCs w:val="22"/>
        </w:rPr>
        <w:t>motor vehicles, motorcycles, or</w:t>
      </w:r>
      <w:r w:rsidRPr="009C1577">
        <w:rPr>
          <w:color w:val="auto"/>
          <w:szCs w:val="22"/>
        </w:rPr>
        <w:t xml:space="preserve"> airplanes specifically exempted by Section 12</w:t>
      </w:r>
      <w:r w:rsidRPr="009C1577">
        <w:rPr>
          <w:color w:val="auto"/>
          <w:szCs w:val="22"/>
        </w:rPr>
        <w:noBreakHyphen/>
        <w:t>36</w:t>
      </w:r>
      <w:r w:rsidRPr="009C1577">
        <w:rPr>
          <w:color w:val="auto"/>
          <w:szCs w:val="22"/>
        </w:rPr>
        <w:noBreakHyphen/>
        <w:t>2120 from the sales or use tax;</w:t>
      </w:r>
    </w:p>
    <w:p w:rsidR="009C1577" w:rsidRPr="009C1577" w:rsidRDefault="009C1577" w:rsidP="009C1577">
      <w:pPr>
        <w:rPr>
          <w:color w:val="auto"/>
          <w:szCs w:val="22"/>
        </w:rPr>
      </w:pPr>
      <w:r w:rsidRPr="009C1577">
        <w:rPr>
          <w:color w:val="auto"/>
          <w:szCs w:val="22"/>
        </w:rPr>
        <w:tab/>
      </w:r>
      <w:r w:rsidRPr="009C1577">
        <w:rPr>
          <w:color w:val="auto"/>
          <w:szCs w:val="22"/>
        </w:rPr>
        <w:tab/>
        <w:t>(4)</w:t>
      </w:r>
      <w:r w:rsidRPr="009C1577">
        <w:rPr>
          <w:color w:val="auto"/>
          <w:szCs w:val="22"/>
        </w:rPr>
        <w:tab/>
      </w:r>
      <w:r w:rsidRPr="009C1577">
        <w:rPr>
          <w:strike/>
          <w:color w:val="auto"/>
          <w:szCs w:val="22"/>
        </w:rPr>
        <w:t>motor vehicles, motorcycles,</w:t>
      </w:r>
      <w:r w:rsidRPr="009C1577">
        <w:rPr>
          <w:color w:val="auto"/>
          <w:szCs w:val="22"/>
        </w:rPr>
        <w:t xml:space="preserve"> boats, motors, or airplanes, where a sales or use tax has been paid on the transaction necessitating the transfer.</w:t>
      </w:r>
    </w:p>
    <w:p w:rsidR="009C1577" w:rsidRPr="009C1577" w:rsidRDefault="009C1577" w:rsidP="009C1577">
      <w:pPr>
        <w:rPr>
          <w:color w:val="auto"/>
          <w:szCs w:val="22"/>
        </w:rPr>
      </w:pPr>
      <w:r w:rsidRPr="009C1577">
        <w:rPr>
          <w:color w:val="auto"/>
          <w:szCs w:val="22"/>
        </w:rPr>
        <w:tab/>
        <w:t>(C)</w:t>
      </w:r>
      <w:r w:rsidRPr="009C1577">
        <w:rPr>
          <w:color w:val="auto"/>
          <w:szCs w:val="22"/>
        </w:rPr>
        <w:tab/>
        <w:t>‘Fair market value’ means the total purchase price less any trade</w:t>
      </w:r>
      <w:r w:rsidRPr="009C1577">
        <w:rPr>
          <w:color w:val="auto"/>
          <w:szCs w:val="22"/>
        </w:rPr>
        <w:noBreakHyphen/>
        <w:t>in, or the valuation shown in a national publication of used values adopted by the department, less any trade</w:t>
      </w:r>
      <w:r w:rsidRPr="009C1577">
        <w:rPr>
          <w:color w:val="auto"/>
          <w:szCs w:val="22"/>
        </w:rPr>
        <w:noBreakHyphen/>
        <w:t>in.</w:t>
      </w:r>
    </w:p>
    <w:p w:rsidR="009C1577" w:rsidRPr="009C1577" w:rsidRDefault="009C1577" w:rsidP="009C1577">
      <w:pPr>
        <w:rPr>
          <w:color w:val="auto"/>
          <w:szCs w:val="22"/>
        </w:rPr>
      </w:pPr>
      <w:r w:rsidRPr="009C1577">
        <w:rPr>
          <w:color w:val="auto"/>
          <w:szCs w:val="22"/>
        </w:rPr>
        <w:tab/>
        <w:t>(D)</w:t>
      </w:r>
      <w:r w:rsidRPr="009C1577">
        <w:rPr>
          <w:color w:val="auto"/>
          <w:szCs w:val="22"/>
        </w:rPr>
        <w:tab/>
        <w:t xml:space="preserve">‘Total purchase price’ means the price of a </w:t>
      </w:r>
      <w:r w:rsidRPr="009C1577">
        <w:rPr>
          <w:strike/>
          <w:color w:val="auto"/>
          <w:szCs w:val="22"/>
        </w:rPr>
        <w:t>motor vehicle, motorcycle,</w:t>
      </w:r>
      <w:r w:rsidRPr="009C1577">
        <w:rPr>
          <w:color w:val="auto"/>
          <w:szCs w:val="22"/>
        </w:rPr>
        <w:t xml:space="preserve"> boat, motor, or airplane agreed upon by the buyer and seller with an allowance for a trade</w:t>
      </w:r>
      <w:r w:rsidRPr="009C1577">
        <w:rPr>
          <w:color w:val="auto"/>
          <w:szCs w:val="22"/>
        </w:rPr>
        <w:noBreakHyphen/>
        <w:t>in, if applicable.”</w:t>
      </w:r>
    </w:p>
    <w:p w:rsidR="009C1577" w:rsidRPr="009C1577" w:rsidRDefault="009C1577" w:rsidP="009C1577">
      <w:pPr>
        <w:rPr>
          <w:color w:val="auto"/>
          <w:szCs w:val="22"/>
        </w:rPr>
      </w:pPr>
      <w:r w:rsidRPr="009C1577">
        <w:rPr>
          <w:szCs w:val="22"/>
        </w:rPr>
        <w:tab/>
      </w:r>
      <w:r w:rsidRPr="009C1577">
        <w:rPr>
          <w:color w:val="auto"/>
          <w:szCs w:val="22"/>
        </w:rPr>
        <w:t>D.</w:t>
      </w:r>
      <w:r w:rsidRPr="009C1577">
        <w:rPr>
          <w:color w:val="auto"/>
          <w:szCs w:val="22"/>
        </w:rPr>
        <w:tab/>
        <w:t>Section 12</w:t>
      </w:r>
      <w:r w:rsidRPr="009C1577">
        <w:rPr>
          <w:color w:val="auto"/>
          <w:szCs w:val="22"/>
        </w:rPr>
        <w:noBreakHyphen/>
        <w:t>36</w:t>
      </w:r>
      <w:r w:rsidRPr="009C1577">
        <w:rPr>
          <w:color w:val="auto"/>
          <w:szCs w:val="22"/>
        </w:rPr>
        <w:noBreakHyphen/>
        <w:t>2647 of the 1976 Code is repealed.</w:t>
      </w:r>
    </w:p>
    <w:p w:rsidR="009C1577" w:rsidRPr="009C1577" w:rsidRDefault="009C1577" w:rsidP="009C1577">
      <w:pPr>
        <w:rPr>
          <w:color w:val="auto"/>
          <w:szCs w:val="22"/>
        </w:rPr>
      </w:pPr>
      <w:r w:rsidRPr="009C1577">
        <w:rPr>
          <w:szCs w:val="22"/>
        </w:rPr>
        <w:tab/>
      </w:r>
      <w:r w:rsidRPr="009C1577">
        <w:rPr>
          <w:color w:val="auto"/>
          <w:szCs w:val="22"/>
        </w:rPr>
        <w:t>E.</w:t>
      </w:r>
      <w:r w:rsidRPr="009C1577">
        <w:rPr>
          <w:color w:val="auto"/>
          <w:szCs w:val="22"/>
        </w:rPr>
        <w:tab/>
        <w:t>The Code Commissioner is directed to change or correct all references to the sales tax on vehicles and other such items to reflect the provisions of Section 56</w:t>
      </w:r>
      <w:r w:rsidRPr="009C1577">
        <w:rPr>
          <w:color w:val="auto"/>
          <w:szCs w:val="22"/>
        </w:rPr>
        <w:noBreakHyphen/>
        <w:t>3</w:t>
      </w:r>
      <w:r w:rsidRPr="009C1577">
        <w:rPr>
          <w:color w:val="auto"/>
          <w:szCs w:val="22"/>
        </w:rPr>
        <w:noBreakHyphen/>
        <w:t xml:space="preserve">627 as added by this act.  References to the sales tax on vehicles and other such items in the 1976 Code or other provisions of law are considered to be and must be construed to mean appropriate references. </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8.</w:t>
      </w:r>
      <w:r w:rsidRPr="009C1577">
        <w:rPr>
          <w:color w:val="auto"/>
          <w:szCs w:val="22"/>
        </w:rPr>
        <w:tab/>
        <w:t>A.</w:t>
      </w:r>
      <w:r w:rsidRPr="009C1577">
        <w:rPr>
          <w:color w:val="auto"/>
          <w:szCs w:val="22"/>
        </w:rPr>
        <w:tab/>
      </w:r>
      <w:r w:rsidRPr="009C1577">
        <w:rPr>
          <w:color w:val="auto"/>
          <w:szCs w:val="22"/>
        </w:rPr>
        <w:tab/>
        <w:t>Article 23, Chapter 37, Title 12 of the 1976 Code is amended to read:</w:t>
      </w:r>
    </w:p>
    <w:p w:rsidR="009C1577" w:rsidRPr="009C1577" w:rsidRDefault="009C1577" w:rsidP="009C1577">
      <w:pPr>
        <w:jc w:val="center"/>
        <w:rPr>
          <w:color w:val="auto"/>
          <w:szCs w:val="22"/>
        </w:rPr>
      </w:pPr>
      <w:r w:rsidRPr="009C1577">
        <w:rPr>
          <w:color w:val="auto"/>
          <w:szCs w:val="22"/>
        </w:rPr>
        <w:tab/>
        <w:t>“Article 23</w:t>
      </w:r>
    </w:p>
    <w:p w:rsidR="009C1577" w:rsidRPr="009C1577" w:rsidRDefault="009C1577" w:rsidP="009C1577">
      <w:pPr>
        <w:jc w:val="center"/>
        <w:rPr>
          <w:color w:val="auto"/>
          <w:szCs w:val="22"/>
        </w:rPr>
      </w:pPr>
      <w:r w:rsidRPr="009C1577">
        <w:rPr>
          <w:color w:val="auto"/>
          <w:szCs w:val="22"/>
        </w:rPr>
        <w:tab/>
        <w:t>Motor Carriers</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2810.</w:t>
      </w:r>
      <w:r w:rsidRPr="009C1577">
        <w:rPr>
          <w:color w:val="auto"/>
          <w:szCs w:val="22"/>
        </w:rPr>
        <w:tab/>
        <w:t>As used in this article, unless the context requires otherwise:</w:t>
      </w:r>
    </w:p>
    <w:p w:rsidR="009C1577" w:rsidRPr="009C1577" w:rsidRDefault="009C1577" w:rsidP="009C1577">
      <w:pPr>
        <w:rPr>
          <w:color w:val="auto"/>
          <w:szCs w:val="22"/>
        </w:rPr>
      </w:pPr>
      <w:r w:rsidRPr="009C1577">
        <w:rPr>
          <w:color w:val="auto"/>
          <w:szCs w:val="22"/>
        </w:rPr>
        <w:tab/>
        <w:t>(A)</w:t>
      </w:r>
      <w:r w:rsidRPr="009C1577">
        <w:rPr>
          <w:color w:val="auto"/>
          <w:szCs w:val="22"/>
        </w:rPr>
        <w:tab/>
        <w:t xml:space="preserve">‘Motor carrier’ means a person who owns, controls, operates, manages, or leases a </w:t>
      </w:r>
      <w:r w:rsidRPr="009C1577">
        <w:rPr>
          <w:color w:val="auto"/>
          <w:szCs w:val="22"/>
          <w:u w:val="single" w:color="000000" w:themeColor="text1"/>
        </w:rPr>
        <w:t>commercial</w:t>
      </w:r>
      <w:r w:rsidRPr="009C1577">
        <w:rPr>
          <w:color w:val="auto"/>
          <w:szCs w:val="22"/>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9C1577">
        <w:rPr>
          <w:color w:val="auto"/>
          <w:szCs w:val="22"/>
        </w:rPr>
        <w:noBreakHyphen/>
        <w:t>based International Registration Plan registrant or owning or leasing real property within this State used directly in the transportation of freight or persons.</w:t>
      </w:r>
    </w:p>
    <w:p w:rsidR="009C1577" w:rsidRPr="009C1577" w:rsidRDefault="009C1577" w:rsidP="009C1577">
      <w:pPr>
        <w:rPr>
          <w:color w:val="auto"/>
          <w:szCs w:val="22"/>
        </w:rPr>
      </w:pPr>
      <w:r w:rsidRPr="009C1577">
        <w:rPr>
          <w:color w:val="auto"/>
          <w:szCs w:val="22"/>
        </w:rPr>
        <w:tab/>
        <w:t>(B)</w:t>
      </w:r>
      <w:r w:rsidRPr="009C1577">
        <w:rPr>
          <w:color w:val="auto"/>
          <w:szCs w:val="22"/>
        </w:rPr>
        <w:tab/>
        <w:t>‘</w:t>
      </w:r>
      <w:r w:rsidRPr="009C1577">
        <w:rPr>
          <w:color w:val="auto"/>
          <w:szCs w:val="22"/>
          <w:u w:val="single" w:color="000000" w:themeColor="text1"/>
        </w:rPr>
        <w:t>Commercial</w:t>
      </w:r>
      <w:r w:rsidRPr="009C1577">
        <w:rPr>
          <w:color w:val="auto"/>
          <w:szCs w:val="22"/>
        </w:rPr>
        <w:t xml:space="preserve"> motor vehicle’ means a motor propelled vehicle used for the transportation of property on a public highway </w:t>
      </w:r>
      <w:r w:rsidRPr="009C1577">
        <w:rPr>
          <w:strike/>
          <w:color w:val="auto"/>
          <w:szCs w:val="22"/>
        </w:rPr>
        <w:t>with a gross vehicle weight of greater than twenty</w:t>
      </w:r>
      <w:r w:rsidRPr="009C1577">
        <w:rPr>
          <w:strike/>
          <w:color w:val="auto"/>
          <w:szCs w:val="22"/>
        </w:rPr>
        <w:noBreakHyphen/>
        <w:t>six thousand pounds</w:t>
      </w:r>
      <w:r w:rsidRPr="009C1577">
        <w:rPr>
          <w:color w:val="auto"/>
          <w:szCs w:val="22"/>
          <w:u w:val="single" w:color="000000" w:themeColor="text1"/>
        </w:rPr>
        <w:t>, except for farm vehicles using FM tags as allowed by the Department of Motor Vehicles</w:t>
      </w:r>
      <w:r w:rsidRPr="009C1577">
        <w:rPr>
          <w:color w:val="auto"/>
          <w:szCs w:val="22"/>
        </w:rPr>
        <w:t>.</w:t>
      </w:r>
    </w:p>
    <w:p w:rsidR="009C1577" w:rsidRPr="009C1577" w:rsidRDefault="009C1577" w:rsidP="009C1577">
      <w:pPr>
        <w:rPr>
          <w:szCs w:val="22"/>
          <w:u w:val="single" w:color="000000" w:themeColor="text1"/>
        </w:rPr>
      </w:pPr>
      <w:r w:rsidRPr="009C1577">
        <w:rPr>
          <w:color w:val="auto"/>
          <w:szCs w:val="22"/>
        </w:rPr>
        <w:tab/>
      </w:r>
      <w:r w:rsidRPr="009C1577">
        <w:rPr>
          <w:szCs w:val="22"/>
          <w:u w:val="single" w:color="000000" w:themeColor="text1"/>
        </w:rPr>
        <w:t>(C)</w:t>
      </w:r>
      <w:r w:rsidRPr="009C1577">
        <w:rPr>
          <w:szCs w:val="22"/>
        </w:rPr>
        <w:tab/>
      </w:r>
      <w:r w:rsidRPr="009C1577">
        <w:rPr>
          <w:szCs w:val="22"/>
          <w:u w:val="single" w:color="000000" w:themeColor="text1"/>
        </w:rPr>
        <w:t>‘Large commercial motor vehicle’ means a commercial motor vehicle with a gross vehicle weight of greater than twenty</w:t>
      </w:r>
      <w:r w:rsidRPr="009C1577">
        <w:rPr>
          <w:szCs w:val="22"/>
          <w:u w:val="single" w:color="000000" w:themeColor="text1"/>
        </w:rPr>
        <w:noBreakHyphen/>
        <w:t>six thousand pounds that is registered under the International Registration Plan or used on a highway for the transportation of property.</w:t>
      </w:r>
    </w:p>
    <w:p w:rsidR="009C1577" w:rsidRPr="009C1577" w:rsidRDefault="009C1577" w:rsidP="009C1577">
      <w:pPr>
        <w:rPr>
          <w:szCs w:val="22"/>
        </w:rPr>
      </w:pPr>
      <w:r w:rsidRPr="009C1577">
        <w:rPr>
          <w:color w:val="auto"/>
          <w:szCs w:val="22"/>
        </w:rPr>
        <w:tab/>
      </w:r>
      <w:r w:rsidRPr="009C1577">
        <w:rPr>
          <w:szCs w:val="22"/>
          <w:u w:val="single" w:color="000000" w:themeColor="text1"/>
        </w:rPr>
        <w:t>(D)</w:t>
      </w:r>
      <w:r w:rsidRPr="009C1577">
        <w:rPr>
          <w:szCs w:val="22"/>
        </w:rPr>
        <w:tab/>
      </w:r>
      <w:r w:rsidRPr="009C1577">
        <w:rPr>
          <w:szCs w:val="22"/>
          <w:u w:val="single" w:color="000000" w:themeColor="text1"/>
        </w:rPr>
        <w:t>‘Small commercial motor vehicle’ means a commercial motor vehicle with a gross vehicle weight of less than or equal to twenty</w:t>
      </w:r>
      <w:r w:rsidRPr="009C1577">
        <w:rPr>
          <w:szCs w:val="22"/>
          <w:u w:val="single" w:color="000000" w:themeColor="text1"/>
        </w:rPr>
        <w:noBreakHyphen/>
        <w:t>six thousand pounds that is registered under the International Registration Plan or used on a highway for the transportation of property.</w:t>
      </w:r>
    </w:p>
    <w:p w:rsidR="009C1577" w:rsidRPr="009C1577" w:rsidRDefault="009C1577" w:rsidP="009C1577">
      <w:pPr>
        <w:rPr>
          <w:szCs w:val="22"/>
        </w:rPr>
      </w:pPr>
      <w:r w:rsidRPr="009C1577">
        <w:rPr>
          <w:color w:val="auto"/>
          <w:szCs w:val="22"/>
        </w:rPr>
        <w:tab/>
      </w:r>
      <w:r w:rsidRPr="009C1577">
        <w:rPr>
          <w:strike/>
          <w:szCs w:val="22"/>
        </w:rPr>
        <w:t>(C)</w:t>
      </w:r>
      <w:r w:rsidRPr="009C1577">
        <w:rPr>
          <w:szCs w:val="22"/>
          <w:u w:val="single" w:color="000000" w:themeColor="text1"/>
        </w:rPr>
        <w:t>(E)</w:t>
      </w:r>
      <w:r w:rsidRPr="009C1577">
        <w:rPr>
          <w:szCs w:val="22"/>
        </w:rPr>
        <w:tab/>
        <w:t>‘Highway’ means all public roads, highways, streets, and ways in this State, whether within a municipality or outside of a municipality.</w:t>
      </w:r>
    </w:p>
    <w:p w:rsidR="009C1577" w:rsidRPr="009C1577" w:rsidRDefault="009C1577" w:rsidP="009C1577">
      <w:pPr>
        <w:rPr>
          <w:szCs w:val="22"/>
        </w:rPr>
      </w:pPr>
      <w:r w:rsidRPr="009C1577">
        <w:rPr>
          <w:color w:val="auto"/>
          <w:szCs w:val="22"/>
        </w:rPr>
        <w:tab/>
      </w:r>
      <w:r w:rsidRPr="009C1577">
        <w:rPr>
          <w:strike/>
          <w:szCs w:val="22"/>
        </w:rPr>
        <w:t>(D)</w:t>
      </w:r>
      <w:r w:rsidRPr="009C1577">
        <w:rPr>
          <w:szCs w:val="22"/>
          <w:u w:val="single" w:color="000000" w:themeColor="text1"/>
        </w:rPr>
        <w:t>(F)</w:t>
      </w:r>
      <w:r w:rsidRPr="009C1577">
        <w:rPr>
          <w:szCs w:val="22"/>
        </w:rPr>
        <w:tab/>
        <w:t>‘Person’ means any individual, corporation, firm, partnership, company or association, and includes a guardian, trustee, executor, administrator, receiver, conservator, or a person acting in a fiduciary capacity.</w:t>
      </w:r>
    </w:p>
    <w:p w:rsidR="009C1577" w:rsidRPr="009C1577" w:rsidRDefault="009C1577" w:rsidP="009C1577">
      <w:pPr>
        <w:rPr>
          <w:szCs w:val="22"/>
        </w:rPr>
      </w:pPr>
      <w:r w:rsidRPr="009C1577">
        <w:rPr>
          <w:color w:val="auto"/>
          <w:szCs w:val="22"/>
        </w:rPr>
        <w:tab/>
      </w:r>
      <w:r w:rsidRPr="009C1577">
        <w:rPr>
          <w:strike/>
          <w:szCs w:val="22"/>
        </w:rPr>
        <w:t>(E)</w:t>
      </w:r>
      <w:r w:rsidRPr="009C1577">
        <w:rPr>
          <w:szCs w:val="22"/>
          <w:u w:val="single" w:color="000000" w:themeColor="text1"/>
        </w:rPr>
        <w:t>(G)</w:t>
      </w:r>
      <w:r w:rsidRPr="009C1577">
        <w:rPr>
          <w:szCs w:val="22"/>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9C1577" w:rsidRPr="009C1577" w:rsidRDefault="009C1577" w:rsidP="009C1577">
      <w:pPr>
        <w:rPr>
          <w:szCs w:val="22"/>
        </w:rPr>
      </w:pPr>
      <w:r w:rsidRPr="009C1577">
        <w:rPr>
          <w:color w:val="auto"/>
          <w:szCs w:val="22"/>
        </w:rPr>
        <w:tab/>
      </w:r>
      <w:r w:rsidRPr="009C1577">
        <w:rPr>
          <w:strike/>
          <w:szCs w:val="22"/>
        </w:rPr>
        <w:t>(F)</w:t>
      </w:r>
      <w:r w:rsidRPr="009C1577">
        <w:rPr>
          <w:szCs w:val="22"/>
          <w:u w:val="single" w:color="000000" w:themeColor="text1"/>
        </w:rPr>
        <w:t>(H)</w:t>
      </w:r>
      <w:r w:rsidRPr="009C1577">
        <w:rPr>
          <w:szCs w:val="22"/>
        </w:rPr>
        <w:tab/>
        <w:t>‘Trailers’ means every vehicle with or without motive power, other than a pole trailer, designed for carrying property and for being drawn by a motor vehicle and constructed so that no part of its weight rests upon the towing vehicle.</w:t>
      </w:r>
    </w:p>
    <w:p w:rsidR="009C1577" w:rsidRPr="009C1577" w:rsidRDefault="009C1577" w:rsidP="009C1577">
      <w:pPr>
        <w:rPr>
          <w:szCs w:val="22"/>
        </w:rPr>
      </w:pPr>
      <w:r w:rsidRPr="009C1577">
        <w:rPr>
          <w:color w:val="auto"/>
          <w:szCs w:val="22"/>
        </w:rPr>
        <w:tab/>
      </w:r>
      <w:r w:rsidRPr="009C1577">
        <w:rPr>
          <w:strike/>
          <w:szCs w:val="22"/>
        </w:rPr>
        <w:t>(G)</w:t>
      </w:r>
      <w:r w:rsidRPr="009C1577">
        <w:rPr>
          <w:szCs w:val="22"/>
          <w:u w:val="single" w:color="000000" w:themeColor="text1"/>
        </w:rPr>
        <w:t>(I)</w:t>
      </w:r>
      <w:r w:rsidRPr="009C1577">
        <w:rPr>
          <w:szCs w:val="22"/>
        </w:rPr>
        <w:tab/>
        <w:t>‘Bus’ means every motor vehicle designed for carrying more than sixteen passengers and used for the transportation of persons, for compensation, other than a taxicab or intercity bus.</w:t>
      </w:r>
    </w:p>
    <w:p w:rsidR="009C1577" w:rsidRPr="009C1577" w:rsidRDefault="009C1577" w:rsidP="009C1577">
      <w:pPr>
        <w:rPr>
          <w:szCs w:val="22"/>
          <w:u w:val="single" w:color="000000" w:themeColor="text1"/>
        </w:rPr>
      </w:pPr>
      <w:r w:rsidRPr="009C1577">
        <w:rPr>
          <w:color w:val="auto"/>
          <w:szCs w:val="22"/>
        </w:rPr>
        <w:tab/>
      </w:r>
      <w:r w:rsidRPr="009C1577">
        <w:rPr>
          <w:szCs w:val="22"/>
          <w:u w:val="single" w:color="000000" w:themeColor="text1"/>
        </w:rPr>
        <w:t>(J)</w:t>
      </w:r>
      <w:r w:rsidRPr="009C1577">
        <w:rPr>
          <w:szCs w:val="22"/>
        </w:rPr>
        <w:tab/>
      </w:r>
      <w:r w:rsidRPr="009C1577">
        <w:rPr>
          <w:szCs w:val="22"/>
          <w:u w:val="single" w:color="000000" w:themeColor="text1"/>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9C1577" w:rsidRPr="009C1577" w:rsidRDefault="009C1577" w:rsidP="009C1577">
      <w:pPr>
        <w:rPr>
          <w:szCs w:val="22"/>
          <w:u w:val="single" w:color="000000" w:themeColor="text1"/>
        </w:rPr>
      </w:pPr>
      <w:r w:rsidRPr="009C1577">
        <w:rPr>
          <w:color w:val="auto"/>
          <w:szCs w:val="22"/>
        </w:rPr>
        <w:tab/>
      </w:r>
      <w:r w:rsidRPr="009C1577">
        <w:rPr>
          <w:szCs w:val="22"/>
          <w:u w:val="single" w:color="000000" w:themeColor="text1"/>
        </w:rPr>
        <w:t>Section 12</w:t>
      </w:r>
      <w:r w:rsidRPr="009C1577">
        <w:rPr>
          <w:szCs w:val="22"/>
          <w:u w:val="single" w:color="000000" w:themeColor="text1"/>
        </w:rPr>
        <w:noBreakHyphen/>
        <w:t>37</w:t>
      </w:r>
      <w:r w:rsidRPr="009C1577">
        <w:rPr>
          <w:szCs w:val="22"/>
          <w:u w:val="single" w:color="000000" w:themeColor="text1"/>
        </w:rPr>
        <w:noBreakHyphen/>
        <w:t>2815.</w:t>
      </w:r>
      <w:r w:rsidRPr="009C1577">
        <w:rPr>
          <w:szCs w:val="22"/>
        </w:rPr>
        <w:tab/>
      </w:r>
      <w:r w:rsidRPr="009C1577">
        <w:rPr>
          <w:szCs w:val="22"/>
          <w:u w:val="single" w:color="000000" w:themeColor="text1"/>
        </w:rPr>
        <w:t>The provisions contained in this article do not apply to small commercial motor vehicles that must be licensed, registered, and pay ad valorem taxes as otherwise provided by law.</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2820.</w:t>
      </w:r>
      <w:r w:rsidRPr="009C1577">
        <w:rPr>
          <w:color w:val="auto"/>
          <w:szCs w:val="22"/>
        </w:rPr>
        <w:tab/>
        <w:t>(A)</w:t>
      </w:r>
      <w:r w:rsidRPr="009C1577">
        <w:rPr>
          <w:color w:val="auto"/>
          <w:szCs w:val="22"/>
        </w:rPr>
        <w:tab/>
        <w:t xml:space="preserve">The Department of </w:t>
      </w:r>
      <w:r w:rsidRPr="009C1577">
        <w:rPr>
          <w:strike/>
          <w:color w:val="auto"/>
          <w:szCs w:val="22"/>
        </w:rPr>
        <w:t>Revenue</w:t>
      </w:r>
      <w:r w:rsidRPr="009C1577">
        <w:rPr>
          <w:color w:val="auto"/>
          <w:szCs w:val="22"/>
        </w:rPr>
        <w:t xml:space="preserve"> </w:t>
      </w:r>
      <w:r w:rsidRPr="009C1577">
        <w:rPr>
          <w:color w:val="auto"/>
          <w:szCs w:val="22"/>
          <w:u w:val="single" w:color="000000" w:themeColor="text1"/>
        </w:rPr>
        <w:t>Motor Vehicles</w:t>
      </w:r>
      <w:r w:rsidRPr="009C1577">
        <w:rPr>
          <w:color w:val="auto"/>
          <w:szCs w:val="22"/>
        </w:rPr>
        <w:t xml:space="preserve"> annually shall assess, equalize, and apportion the valuation of all </w:t>
      </w:r>
      <w:r w:rsidRPr="009C1577">
        <w:rPr>
          <w:color w:val="auto"/>
          <w:szCs w:val="22"/>
          <w:u w:val="single" w:color="000000" w:themeColor="text1"/>
        </w:rPr>
        <w:t>large commercial</w:t>
      </w:r>
      <w:r w:rsidRPr="009C1577">
        <w:rPr>
          <w:color w:val="auto"/>
          <w:szCs w:val="22"/>
        </w:rPr>
        <w:t xml:space="preserve"> motor vehicles </w:t>
      </w:r>
      <w:r w:rsidRPr="009C1577">
        <w:rPr>
          <w:color w:val="auto"/>
          <w:szCs w:val="22"/>
          <w:u w:val="single" w:color="000000" w:themeColor="text1"/>
        </w:rPr>
        <w:t>and buses</w:t>
      </w:r>
      <w:r w:rsidRPr="009C1577">
        <w:rPr>
          <w:color w:val="auto"/>
          <w:szCs w:val="22"/>
        </w:rPr>
        <w:t xml:space="preserve"> of motor carriers </w:t>
      </w:r>
      <w:r w:rsidRPr="009C1577">
        <w:rPr>
          <w:color w:val="auto"/>
          <w:szCs w:val="22"/>
          <w:u w:val="single" w:color="000000" w:themeColor="text1"/>
        </w:rPr>
        <w:t>registered for use in this State under the International Registration Plan or otherwise pursuant to Section 56</w:t>
      </w:r>
      <w:r w:rsidRPr="009C1577">
        <w:rPr>
          <w:color w:val="auto"/>
          <w:szCs w:val="22"/>
          <w:u w:val="single" w:color="000000" w:themeColor="text1"/>
        </w:rPr>
        <w:noBreakHyphen/>
        <w:t>3</w:t>
      </w:r>
      <w:r w:rsidRPr="009C1577">
        <w:rPr>
          <w:color w:val="auto"/>
          <w:szCs w:val="22"/>
          <w:u w:val="single" w:color="000000" w:themeColor="text1"/>
        </w:rPr>
        <w:noBreakHyphen/>
        <w:t>190</w:t>
      </w:r>
      <w:r w:rsidRPr="009C1577">
        <w:rPr>
          <w:color w:val="auto"/>
          <w:szCs w:val="22"/>
        </w:rPr>
        <w:t>. The valuation must be based on fair market value for the motor vehicles and an assessment ratio of nine and one</w:t>
      </w:r>
      <w:r w:rsidRPr="009C1577">
        <w:rPr>
          <w:color w:val="auto"/>
          <w:szCs w:val="22"/>
        </w:rPr>
        <w:noBreakHyphen/>
        <w:t>half percent as provided by Section 12</w:t>
      </w:r>
      <w:r w:rsidRPr="009C1577">
        <w:rPr>
          <w:color w:val="auto"/>
          <w:szCs w:val="22"/>
        </w:rPr>
        <w:noBreakHyphen/>
        <w:t>43</w:t>
      </w:r>
      <w:r w:rsidRPr="009C1577">
        <w:rPr>
          <w:color w:val="auto"/>
          <w:szCs w:val="22"/>
        </w:rPr>
        <w:noBreakHyphen/>
        <w:t xml:space="preserve">220(g). Fair market value is determined by depreciating the gross capitalized cost of each </w:t>
      </w:r>
      <w:r w:rsidRPr="009C1577">
        <w:rPr>
          <w:color w:val="auto"/>
          <w:szCs w:val="22"/>
          <w:u w:val="single" w:color="000000" w:themeColor="text1"/>
        </w:rPr>
        <w:t>motor carrier’s large commercial</w:t>
      </w:r>
      <w:r w:rsidRPr="009C1577">
        <w:rPr>
          <w:color w:val="auto"/>
          <w:szCs w:val="22"/>
        </w:rPr>
        <w:t xml:space="preserve"> motor vehicle</w:t>
      </w:r>
      <w:r w:rsidRPr="009C1577">
        <w:rPr>
          <w:strike/>
          <w:color w:val="auto"/>
          <w:szCs w:val="22"/>
        </w:rPr>
        <w:t>,</w:t>
      </w:r>
      <w:r w:rsidRPr="009C1577">
        <w:rPr>
          <w:color w:val="auto"/>
          <w:szCs w:val="22"/>
        </w:rPr>
        <w:t xml:space="preserve"> </w:t>
      </w:r>
      <w:r w:rsidRPr="009C1577">
        <w:rPr>
          <w:color w:val="auto"/>
          <w:szCs w:val="22"/>
          <w:u w:val="single" w:color="000000" w:themeColor="text1"/>
        </w:rPr>
        <w:t>or bus</w:t>
      </w:r>
      <w:r w:rsidRPr="009C1577">
        <w:rPr>
          <w:color w:val="auto"/>
          <w:szCs w:val="22"/>
        </w:rPr>
        <w:t xml:space="preserve"> by an annual</w:t>
      </w:r>
      <w:r w:rsidR="0082632F">
        <w:rPr>
          <w:color w:val="auto"/>
          <w:szCs w:val="22"/>
        </w:rPr>
        <w:br/>
      </w:r>
      <w:r w:rsidR="0082632F">
        <w:rPr>
          <w:color w:val="auto"/>
          <w:szCs w:val="22"/>
        </w:rPr>
        <w:br/>
      </w:r>
      <w:r w:rsidR="0082632F">
        <w:rPr>
          <w:color w:val="auto"/>
          <w:szCs w:val="22"/>
        </w:rPr>
        <w:br/>
      </w:r>
      <w:r w:rsidRPr="009C1577">
        <w:rPr>
          <w:color w:val="auto"/>
          <w:szCs w:val="22"/>
        </w:rPr>
        <w:t>percentage depreciation allowance down to ten percent of the cost as follows:</w:t>
      </w:r>
    </w:p>
    <w:p w:rsidR="009C1577" w:rsidRPr="009C1577" w:rsidRDefault="009C1577" w:rsidP="009C1577">
      <w:pPr>
        <w:rPr>
          <w:color w:val="auto"/>
          <w:szCs w:val="22"/>
        </w:rPr>
      </w:pPr>
      <w:r w:rsidRPr="009C1577">
        <w:rPr>
          <w:color w:val="auto"/>
          <w:szCs w:val="22"/>
        </w:rPr>
        <w:tab/>
      </w:r>
      <w:r w:rsidRPr="009C1577">
        <w:rPr>
          <w:color w:val="auto"/>
          <w:szCs w:val="22"/>
        </w:rPr>
        <w:tab/>
        <w:t>(1)</w:t>
      </w:r>
      <w:r w:rsidRPr="009C1577">
        <w:rPr>
          <w:color w:val="auto"/>
          <w:szCs w:val="22"/>
        </w:rPr>
        <w:tab/>
        <w:t>Year One</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.90</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Year Two</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.80</w:t>
      </w:r>
    </w:p>
    <w:p w:rsidR="009C1577" w:rsidRPr="009C1577" w:rsidRDefault="009C1577" w:rsidP="009C1577">
      <w:pPr>
        <w:rPr>
          <w:color w:val="auto"/>
          <w:szCs w:val="22"/>
        </w:rPr>
      </w:pPr>
      <w:r w:rsidRPr="009C1577">
        <w:rPr>
          <w:color w:val="auto"/>
          <w:szCs w:val="22"/>
        </w:rPr>
        <w:tab/>
      </w:r>
      <w:r w:rsidRPr="009C1577">
        <w:rPr>
          <w:color w:val="auto"/>
          <w:szCs w:val="22"/>
        </w:rPr>
        <w:tab/>
        <w:t>(3)</w:t>
      </w:r>
      <w:r w:rsidRPr="009C1577">
        <w:rPr>
          <w:color w:val="auto"/>
          <w:szCs w:val="22"/>
        </w:rPr>
        <w:tab/>
        <w:t>Year Three</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.65</w:t>
      </w:r>
    </w:p>
    <w:p w:rsidR="009C1577" w:rsidRPr="009C1577" w:rsidRDefault="009C1577" w:rsidP="009C1577">
      <w:pPr>
        <w:rPr>
          <w:color w:val="auto"/>
          <w:szCs w:val="22"/>
        </w:rPr>
      </w:pPr>
      <w:r w:rsidRPr="009C1577">
        <w:rPr>
          <w:color w:val="auto"/>
          <w:szCs w:val="22"/>
        </w:rPr>
        <w:tab/>
      </w:r>
      <w:r w:rsidRPr="009C1577">
        <w:rPr>
          <w:color w:val="auto"/>
          <w:szCs w:val="22"/>
        </w:rPr>
        <w:tab/>
        <w:t>(4)</w:t>
      </w:r>
      <w:r w:rsidRPr="009C1577">
        <w:rPr>
          <w:color w:val="auto"/>
          <w:szCs w:val="22"/>
        </w:rPr>
        <w:tab/>
        <w:t>Year Four</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.50</w:t>
      </w:r>
    </w:p>
    <w:p w:rsidR="009C1577" w:rsidRPr="009C1577" w:rsidRDefault="009C1577" w:rsidP="009C1577">
      <w:pPr>
        <w:rPr>
          <w:color w:val="auto"/>
          <w:szCs w:val="22"/>
        </w:rPr>
      </w:pPr>
      <w:r w:rsidRPr="009C1577">
        <w:rPr>
          <w:color w:val="auto"/>
          <w:szCs w:val="22"/>
        </w:rPr>
        <w:tab/>
      </w:r>
      <w:r w:rsidRPr="009C1577">
        <w:rPr>
          <w:color w:val="auto"/>
          <w:szCs w:val="22"/>
        </w:rPr>
        <w:tab/>
        <w:t>(5)</w:t>
      </w:r>
      <w:r w:rsidRPr="009C1577">
        <w:rPr>
          <w:color w:val="auto"/>
          <w:szCs w:val="22"/>
        </w:rPr>
        <w:tab/>
        <w:t>Year Five</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.35</w:t>
      </w:r>
    </w:p>
    <w:p w:rsidR="009C1577" w:rsidRPr="009C1577" w:rsidRDefault="009C1577" w:rsidP="009C1577">
      <w:pPr>
        <w:rPr>
          <w:color w:val="auto"/>
          <w:szCs w:val="22"/>
        </w:rPr>
      </w:pPr>
      <w:r w:rsidRPr="009C1577">
        <w:rPr>
          <w:color w:val="auto"/>
          <w:szCs w:val="22"/>
        </w:rPr>
        <w:tab/>
      </w:r>
      <w:r w:rsidRPr="009C1577">
        <w:rPr>
          <w:color w:val="auto"/>
          <w:szCs w:val="22"/>
        </w:rPr>
        <w:tab/>
        <w:t>(6)</w:t>
      </w:r>
      <w:r w:rsidRPr="009C1577">
        <w:rPr>
          <w:color w:val="auto"/>
          <w:szCs w:val="22"/>
        </w:rPr>
        <w:tab/>
        <w:t>Year Six</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.25</w:t>
      </w:r>
    </w:p>
    <w:p w:rsidR="009C1577" w:rsidRPr="009C1577" w:rsidRDefault="009C1577" w:rsidP="009C1577">
      <w:pPr>
        <w:rPr>
          <w:color w:val="auto"/>
          <w:szCs w:val="22"/>
        </w:rPr>
      </w:pPr>
      <w:r w:rsidRPr="009C1577">
        <w:rPr>
          <w:color w:val="auto"/>
          <w:szCs w:val="22"/>
        </w:rPr>
        <w:tab/>
      </w:r>
      <w:r w:rsidRPr="009C1577">
        <w:rPr>
          <w:color w:val="auto"/>
          <w:szCs w:val="22"/>
        </w:rPr>
        <w:tab/>
        <w:t>(7)</w:t>
      </w:r>
      <w:r w:rsidRPr="009C1577">
        <w:rPr>
          <w:color w:val="auto"/>
          <w:szCs w:val="22"/>
        </w:rPr>
        <w:tab/>
        <w:t>Year Seven</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.20</w:t>
      </w:r>
    </w:p>
    <w:p w:rsidR="009C1577" w:rsidRPr="009C1577" w:rsidRDefault="009C1577" w:rsidP="009C1577">
      <w:pPr>
        <w:rPr>
          <w:color w:val="auto"/>
          <w:szCs w:val="22"/>
        </w:rPr>
      </w:pPr>
      <w:r w:rsidRPr="009C1577">
        <w:rPr>
          <w:color w:val="auto"/>
          <w:szCs w:val="22"/>
        </w:rPr>
        <w:tab/>
      </w:r>
      <w:r w:rsidRPr="009C1577">
        <w:rPr>
          <w:color w:val="auto"/>
          <w:szCs w:val="22"/>
        </w:rPr>
        <w:tab/>
        <w:t>(8)</w:t>
      </w:r>
      <w:r w:rsidRPr="009C1577">
        <w:rPr>
          <w:color w:val="auto"/>
          <w:szCs w:val="22"/>
        </w:rPr>
        <w:tab/>
        <w:t>Year Eight</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.15</w:t>
      </w:r>
    </w:p>
    <w:p w:rsidR="009C1577" w:rsidRPr="009C1577" w:rsidRDefault="009C1577" w:rsidP="009C1577">
      <w:pPr>
        <w:rPr>
          <w:color w:val="auto"/>
          <w:szCs w:val="22"/>
        </w:rPr>
      </w:pPr>
      <w:r w:rsidRPr="009C1577">
        <w:rPr>
          <w:color w:val="auto"/>
          <w:szCs w:val="22"/>
        </w:rPr>
        <w:tab/>
      </w:r>
      <w:r w:rsidRPr="009C1577">
        <w:rPr>
          <w:color w:val="auto"/>
          <w:szCs w:val="22"/>
        </w:rPr>
        <w:tab/>
        <w:t>(9)</w:t>
      </w:r>
      <w:r w:rsidRPr="009C1577">
        <w:rPr>
          <w:color w:val="auto"/>
          <w:szCs w:val="22"/>
        </w:rPr>
        <w:tab/>
        <w:t>Year Nine</w:t>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noBreakHyphen/>
      </w:r>
      <w:r w:rsidRPr="009C1577">
        <w:rPr>
          <w:color w:val="auto"/>
          <w:szCs w:val="22"/>
        </w:rPr>
        <w:noBreakHyphen/>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r>
      <w:r w:rsidRPr="009C1577">
        <w:rPr>
          <w:color w:val="auto"/>
          <w:szCs w:val="22"/>
        </w:rPr>
        <w:tab/>
        <w:t>.10</w:t>
      </w:r>
    </w:p>
    <w:p w:rsidR="009C1577" w:rsidRPr="009C1577" w:rsidRDefault="009C1577" w:rsidP="009C1577">
      <w:pPr>
        <w:rPr>
          <w:color w:val="auto"/>
          <w:szCs w:val="22"/>
        </w:rPr>
      </w:pPr>
      <w:r w:rsidRPr="009C1577">
        <w:rPr>
          <w:color w:val="auto"/>
          <w:szCs w:val="22"/>
        </w:rPr>
        <w:tab/>
        <w:t>(B)</w:t>
      </w:r>
      <w:r w:rsidRPr="009C1577">
        <w:rPr>
          <w:color w:val="auto"/>
          <w:szCs w:val="22"/>
        </w:rPr>
        <w:tab/>
        <w:t>‘Gross capitalized cost’, as used in this section, means the original cost upon acquisition for income tax purposes, not to include taxes, interest, or cab customizing.</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2830.</w:t>
      </w:r>
      <w:r w:rsidRPr="009C1577">
        <w:rPr>
          <w:color w:val="auto"/>
          <w:szCs w:val="22"/>
        </w:rPr>
        <w:tab/>
        <w:t xml:space="preserve">The value of a motor carrier’s </w:t>
      </w:r>
      <w:r w:rsidRPr="009C1577">
        <w:rPr>
          <w:color w:val="auto"/>
          <w:szCs w:val="22"/>
          <w:u w:val="single" w:color="000000" w:themeColor="text1"/>
        </w:rPr>
        <w:t>large commercial motor</w:t>
      </w:r>
      <w:r w:rsidRPr="009C1577">
        <w:rPr>
          <w:color w:val="auto"/>
          <w:szCs w:val="22"/>
        </w:rPr>
        <w:t xml:space="preserve"> vehicles </w:t>
      </w:r>
      <w:r w:rsidRPr="009C1577">
        <w:rPr>
          <w:color w:val="auto"/>
          <w:szCs w:val="22"/>
          <w:u w:val="single" w:color="000000" w:themeColor="text1"/>
        </w:rPr>
        <w:t>and buses</w:t>
      </w:r>
      <w:r w:rsidRPr="009C1577">
        <w:rPr>
          <w:color w:val="auto"/>
          <w:szCs w:val="22"/>
        </w:rPr>
        <w:t xml:space="preserve"> subject to </w:t>
      </w:r>
      <w:r w:rsidRPr="009C1577">
        <w:rPr>
          <w:strike/>
          <w:color w:val="auto"/>
          <w:szCs w:val="22"/>
        </w:rPr>
        <w:t>property taxes</w:t>
      </w:r>
      <w:r w:rsidRPr="009C1577">
        <w:rPr>
          <w:color w:val="auto"/>
          <w:szCs w:val="22"/>
        </w:rPr>
        <w:t xml:space="preserve"> </w:t>
      </w:r>
      <w:r w:rsidRPr="009C1577">
        <w:rPr>
          <w:color w:val="auto"/>
          <w:szCs w:val="22"/>
          <w:u w:val="single" w:color="000000" w:themeColor="text1"/>
        </w:rPr>
        <w:t>road use fees</w:t>
      </w:r>
      <w:r w:rsidRPr="009C1577">
        <w:rPr>
          <w:color w:val="auto"/>
          <w:szCs w:val="22"/>
        </w:rPr>
        <w:t xml:space="preserve"> in this State must be determined </w:t>
      </w:r>
      <w:r w:rsidRPr="009C1577">
        <w:rPr>
          <w:strike/>
          <w:color w:val="auto"/>
          <w:szCs w:val="22"/>
        </w:rPr>
        <w:t>based on the ratio of total mileage operated within this State during the preceding calendar year to the total mileage of its fleet operated within and without this State during the same preceding calendar year</w:t>
      </w:r>
      <w:r w:rsidRPr="009C1577">
        <w:rPr>
          <w:color w:val="auto"/>
          <w:szCs w:val="22"/>
        </w:rPr>
        <w:t xml:space="preserve"> </w:t>
      </w:r>
      <w:r w:rsidRPr="009C1577">
        <w:rPr>
          <w:color w:val="auto"/>
          <w:szCs w:val="22"/>
          <w:u w:val="single" w:color="000000" w:themeColor="text1"/>
        </w:rPr>
        <w:t>according to the South Carolina apportionment factor for the fleet of which the commercial vehicle is a part</w:t>
      </w:r>
      <w:r w:rsidRPr="009C1577">
        <w:rPr>
          <w:color w:val="auto"/>
          <w:szCs w:val="22"/>
        </w:rPr>
        <w:t>.</w:t>
      </w:r>
    </w:p>
    <w:p w:rsidR="009C1577" w:rsidRPr="009C1577" w:rsidRDefault="009C1577" w:rsidP="009C1577">
      <w:pPr>
        <w:rPr>
          <w:strike/>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2840.</w:t>
      </w:r>
      <w:r w:rsidRPr="009C1577">
        <w:rPr>
          <w:color w:val="auto"/>
          <w:szCs w:val="22"/>
        </w:rPr>
        <w:tab/>
      </w:r>
      <w:r w:rsidRPr="009C1577">
        <w:rPr>
          <w:strike/>
          <w:color w:val="auto"/>
          <w:szCs w:val="22"/>
        </w:rPr>
        <w:t>(A)</w:t>
      </w:r>
      <w:r w:rsidRPr="009C1577">
        <w:rPr>
          <w:color w:val="auto"/>
          <w:szCs w:val="22"/>
        </w:rPr>
        <w:tab/>
      </w:r>
      <w:r w:rsidRPr="009C1577">
        <w:rPr>
          <w:strike/>
          <w:color w:val="auto"/>
          <w:szCs w:val="22"/>
        </w:rPr>
        <w:t>Motor carriers must file an annual property tax return with the Department of Revenue no later than June 30 for the preceding calendar year and remit one</w:t>
      </w:r>
      <w:r w:rsidRPr="009C1577">
        <w:rPr>
          <w:strike/>
          <w:color w:val="auto"/>
          <w:szCs w:val="22"/>
        </w:rPr>
        <w:noBreakHyphen/>
        <w:t>half of the tax due or the entire tax due as stated on the return. If the motor carrier fails to pay either one</w:t>
      </w:r>
      <w:r w:rsidRPr="009C1577">
        <w:rPr>
          <w:strike/>
          <w:color w:val="auto"/>
          <w:szCs w:val="22"/>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9C1577" w:rsidRPr="009C1577" w:rsidRDefault="009C1577" w:rsidP="009C1577">
      <w:pPr>
        <w:rPr>
          <w:strike/>
          <w:szCs w:val="22"/>
        </w:rPr>
      </w:pPr>
      <w:r w:rsidRPr="009C1577">
        <w:rPr>
          <w:color w:val="auto"/>
          <w:szCs w:val="22"/>
        </w:rPr>
        <w:tab/>
      </w:r>
      <w:r w:rsidRPr="009C1577">
        <w:rPr>
          <w:strike/>
          <w:szCs w:val="22"/>
        </w:rPr>
        <w:t>(B)(1)</w:t>
      </w:r>
      <w:r w:rsidRPr="009C1577">
        <w:rPr>
          <w:szCs w:val="22"/>
        </w:rPr>
        <w:tab/>
      </w:r>
      <w:r w:rsidRPr="009C1577">
        <w:rPr>
          <w:strike/>
          <w:szCs w:val="22"/>
        </w:rPr>
        <w:t>If one</w:t>
      </w:r>
      <w:r w:rsidRPr="009C1577">
        <w:rPr>
          <w:strike/>
          <w:szCs w:val="22"/>
        </w:rPr>
        <w:noBreakHyphen/>
        <w:t>half of the tax is remitted on or before June 30, the remaining one</w:t>
      </w:r>
      <w:r w:rsidRPr="009C1577">
        <w:rPr>
          <w:strike/>
          <w:szCs w:val="22"/>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9C1577" w:rsidRPr="009C1577" w:rsidRDefault="009C1577" w:rsidP="009C1577">
      <w:pPr>
        <w:rPr>
          <w:strike/>
          <w:szCs w:val="22"/>
        </w:rPr>
      </w:pPr>
      <w:r w:rsidRPr="009C1577">
        <w:rPr>
          <w:color w:val="auto"/>
          <w:szCs w:val="22"/>
        </w:rPr>
        <w:tab/>
      </w:r>
      <w:r w:rsidRPr="009C1577">
        <w:rPr>
          <w:color w:val="auto"/>
          <w:szCs w:val="22"/>
        </w:rPr>
        <w:tab/>
      </w:r>
      <w:r w:rsidRPr="009C1577">
        <w:rPr>
          <w:strike/>
          <w:szCs w:val="22"/>
        </w:rPr>
        <w:t>(2)</w:t>
      </w:r>
      <w:r w:rsidRPr="009C1577">
        <w:rPr>
          <w:szCs w:val="22"/>
        </w:rPr>
        <w:tab/>
      </w:r>
      <w:r w:rsidRPr="009C1577">
        <w:rPr>
          <w:strike/>
          <w:szCs w:val="22"/>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9C1577" w:rsidRPr="009C1577" w:rsidRDefault="009C1577" w:rsidP="009C1577">
      <w:pPr>
        <w:rPr>
          <w:strike/>
          <w:szCs w:val="22"/>
        </w:rPr>
      </w:pPr>
      <w:r w:rsidRPr="009C1577">
        <w:rPr>
          <w:color w:val="auto"/>
          <w:szCs w:val="22"/>
        </w:rPr>
        <w:tab/>
      </w:r>
      <w:r w:rsidRPr="009C1577">
        <w:rPr>
          <w:strike/>
          <w:szCs w:val="22"/>
        </w:rPr>
        <w:t>(C)</w:t>
      </w:r>
      <w:r w:rsidRPr="009C1577">
        <w:rPr>
          <w:szCs w:val="22"/>
        </w:rPr>
        <w:tab/>
      </w:r>
      <w:r w:rsidRPr="009C1577">
        <w:rPr>
          <w:strike/>
          <w:szCs w:val="22"/>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9C1577" w:rsidRPr="009C1577" w:rsidRDefault="009C1577" w:rsidP="009C1577">
      <w:pPr>
        <w:rPr>
          <w:strike/>
          <w:szCs w:val="22"/>
        </w:rPr>
      </w:pPr>
      <w:r w:rsidRPr="009C1577">
        <w:rPr>
          <w:color w:val="auto"/>
          <w:szCs w:val="22"/>
        </w:rPr>
        <w:tab/>
      </w:r>
      <w:r w:rsidRPr="009C1577">
        <w:rPr>
          <w:strike/>
          <w:szCs w:val="22"/>
        </w:rPr>
        <w:t>(D)</w:t>
      </w:r>
      <w:r w:rsidRPr="009C1577">
        <w:rPr>
          <w:szCs w:val="22"/>
        </w:rPr>
        <w:tab/>
      </w:r>
      <w:r w:rsidRPr="009C1577">
        <w:rPr>
          <w:strike/>
          <w:szCs w:val="22"/>
        </w:rPr>
        <w:t>A twenty</w:t>
      </w:r>
      <w:r w:rsidRPr="009C1577">
        <w:rPr>
          <w:strike/>
          <w:szCs w:val="22"/>
        </w:rPr>
        <w:noBreakHyphen/>
        <w:t>five percent penalty must be added to the property tax due if the motor carrier fails to file a return or pay any tax due, including the one</w:t>
      </w:r>
      <w:r w:rsidRPr="009C1577">
        <w:rPr>
          <w:strike/>
          <w:szCs w:val="22"/>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9C1577">
        <w:rPr>
          <w:strike/>
          <w:szCs w:val="22"/>
        </w:rPr>
        <w:noBreakHyphen/>
        <w:t>54</w:t>
      </w:r>
      <w:r w:rsidRPr="009C1577">
        <w:rPr>
          <w:strike/>
          <w:szCs w:val="22"/>
        </w:rPr>
        <w:noBreakHyphen/>
        <w:t>44.</w:t>
      </w:r>
    </w:p>
    <w:p w:rsidR="009C1577" w:rsidRPr="009C1577" w:rsidRDefault="009C1577" w:rsidP="009C1577">
      <w:pPr>
        <w:rPr>
          <w:szCs w:val="22"/>
        </w:rPr>
      </w:pPr>
      <w:r w:rsidRPr="009C1577">
        <w:rPr>
          <w:color w:val="auto"/>
          <w:szCs w:val="22"/>
        </w:rPr>
        <w:tab/>
      </w:r>
      <w:r w:rsidRPr="009C1577">
        <w:rPr>
          <w:strike/>
          <w:szCs w:val="22"/>
        </w:rPr>
        <w:t>(E)</w:t>
      </w:r>
      <w:r w:rsidRPr="009C1577">
        <w:rPr>
          <w:szCs w:val="22"/>
        </w:rPr>
        <w:tab/>
      </w:r>
      <w:r w:rsidRPr="009C1577">
        <w:rPr>
          <w:strike/>
          <w:szCs w:val="22"/>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9C1577">
        <w:rPr>
          <w:strike/>
          <w:szCs w:val="22"/>
        </w:rPr>
        <w:noBreakHyphen/>
        <w:t>54</w:t>
      </w:r>
      <w:r w:rsidRPr="009C1577">
        <w:rPr>
          <w:strike/>
          <w:szCs w:val="22"/>
        </w:rPr>
        <w:noBreakHyphen/>
        <w:t>43 do not apply</w:t>
      </w:r>
      <w:r w:rsidRPr="009C1577">
        <w:rPr>
          <w:szCs w:val="22"/>
        </w:rPr>
        <w:t xml:space="preserve"> </w:t>
      </w:r>
      <w:r w:rsidRPr="009C1577">
        <w:rPr>
          <w:szCs w:val="22"/>
          <w:u w:val="single" w:color="000000" w:themeColor="text1"/>
        </w:rPr>
        <w:t>A motor carrier registering a large commercial motor vehicle or bus must pay the road use fee due on the vehicle at the time and in the manner the person pays the registration fees on the vehicle pursuant to Section 56</w:t>
      </w:r>
      <w:r w:rsidRPr="009C1577">
        <w:rPr>
          <w:szCs w:val="22"/>
          <w:u w:val="single" w:color="000000" w:themeColor="text1"/>
        </w:rPr>
        <w:noBreakHyphen/>
        <w:t>3</w:t>
      </w:r>
      <w:r w:rsidRPr="009C1577">
        <w:rPr>
          <w:szCs w:val="22"/>
          <w:u w:val="single" w:color="000000" w:themeColor="text1"/>
        </w:rPr>
        <w:noBreakHyphen/>
        <w:t>660. A person choosing to pay registration fees on a large commercial motor vehicle or bus in quarterly installments pursuant to Section 56</w:t>
      </w:r>
      <w:r w:rsidRPr="009C1577">
        <w:rPr>
          <w:szCs w:val="22"/>
          <w:u w:val="single" w:color="000000" w:themeColor="text1"/>
        </w:rPr>
        <w:noBreakHyphen/>
        <w:t>3</w:t>
      </w:r>
      <w:r w:rsidRPr="009C1577">
        <w:rPr>
          <w:szCs w:val="22"/>
          <w:u w:val="single" w:color="000000" w:themeColor="text1"/>
        </w:rPr>
        <w:noBreakHyphen/>
        <w:t>660 also must pay the road use fee on the vehicle in the same quarterly installments</w:t>
      </w:r>
      <w:r w:rsidRPr="009C1577">
        <w:rPr>
          <w:szCs w:val="22"/>
        </w:rPr>
        <w:t>.</w:t>
      </w:r>
    </w:p>
    <w:p w:rsidR="009C1577" w:rsidRPr="009C1577" w:rsidRDefault="009C1577" w:rsidP="009C1577">
      <w:pPr>
        <w:rPr>
          <w:strike/>
          <w:szCs w:val="22"/>
        </w:rPr>
      </w:pPr>
      <w:r w:rsidRPr="009C1577">
        <w:rPr>
          <w:color w:val="auto"/>
          <w:szCs w:val="22"/>
        </w:rPr>
        <w:tab/>
      </w:r>
      <w:r w:rsidRPr="009C1577">
        <w:rPr>
          <w:strike/>
          <w:szCs w:val="22"/>
        </w:rPr>
        <w:t>Section 12</w:t>
      </w:r>
      <w:r w:rsidRPr="009C1577">
        <w:rPr>
          <w:strike/>
          <w:szCs w:val="22"/>
        </w:rPr>
        <w:noBreakHyphen/>
        <w:t>37</w:t>
      </w:r>
      <w:r w:rsidRPr="009C1577">
        <w:rPr>
          <w:strike/>
          <w:szCs w:val="22"/>
        </w:rPr>
        <w:noBreakHyphen/>
        <w:t>2842.</w:t>
      </w:r>
      <w:r w:rsidRPr="009C1577">
        <w:rPr>
          <w:szCs w:val="22"/>
        </w:rPr>
        <w:tab/>
      </w:r>
      <w:r w:rsidRPr="009C1577">
        <w:rPr>
          <w:strike/>
          <w:szCs w:val="22"/>
        </w:rPr>
        <w:t>(A)</w:t>
      </w:r>
      <w:r w:rsidRPr="009C1577">
        <w:rPr>
          <w:szCs w:val="22"/>
        </w:rPr>
        <w:tab/>
      </w:r>
      <w:r w:rsidRPr="009C1577">
        <w:rPr>
          <w:strike/>
          <w:szCs w:val="22"/>
        </w:rPr>
        <w:t>The Department of Motor Vehicles, at the time of first registration by a motor carrier as defined in this article, shall notify the registrant of the Department of Revenue’s registration and filing requirements and supply the required registration forms.</w:t>
      </w:r>
    </w:p>
    <w:p w:rsidR="009C1577" w:rsidRPr="009C1577" w:rsidRDefault="009C1577" w:rsidP="009C1577">
      <w:pPr>
        <w:rPr>
          <w:strike/>
          <w:szCs w:val="22"/>
        </w:rPr>
      </w:pPr>
      <w:r w:rsidRPr="009C1577">
        <w:rPr>
          <w:color w:val="auto"/>
          <w:szCs w:val="22"/>
        </w:rPr>
        <w:tab/>
      </w:r>
      <w:r w:rsidRPr="009C1577">
        <w:rPr>
          <w:strike/>
          <w:szCs w:val="22"/>
        </w:rPr>
        <w:t>(B)</w:t>
      </w:r>
      <w:r w:rsidRPr="009C1577">
        <w:rPr>
          <w:szCs w:val="22"/>
        </w:rPr>
        <w:tab/>
      </w:r>
      <w:r w:rsidRPr="009C1577">
        <w:rPr>
          <w:strike/>
          <w:szCs w:val="22"/>
        </w:rPr>
        <w:t>The motor carrier must register with the Department of Revenue within thirty days following the year in which the vehicle or bus was first registered for operation in South Carolina.</w:t>
      </w:r>
    </w:p>
    <w:p w:rsidR="009C1577" w:rsidRPr="009C1577" w:rsidRDefault="009C1577" w:rsidP="009C1577">
      <w:pPr>
        <w:rPr>
          <w:strike/>
          <w:szCs w:val="22"/>
        </w:rPr>
      </w:pPr>
      <w:r w:rsidRPr="009C1577">
        <w:rPr>
          <w:color w:val="auto"/>
          <w:szCs w:val="22"/>
        </w:rPr>
        <w:tab/>
      </w:r>
      <w:r w:rsidRPr="009C1577">
        <w:rPr>
          <w:strike/>
          <w:szCs w:val="22"/>
        </w:rPr>
        <w:t>(C)</w:t>
      </w:r>
      <w:r w:rsidRPr="009C1577">
        <w:rPr>
          <w:szCs w:val="22"/>
        </w:rPr>
        <w:tab/>
      </w:r>
      <w:r w:rsidRPr="009C1577">
        <w:rPr>
          <w:strike/>
          <w:szCs w:val="22"/>
        </w:rPr>
        <w:t>A motor carrier must notify the Department of Revenue, on forms supplied by the department, of a motor vehicle or bus that is disposed of before December 31.</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2850.</w:t>
      </w:r>
      <w:r w:rsidRPr="009C1577">
        <w:rPr>
          <w:color w:val="auto"/>
          <w:szCs w:val="22"/>
        </w:rPr>
        <w:tab/>
      </w:r>
      <w:r w:rsidRPr="009C1577">
        <w:rPr>
          <w:color w:val="auto"/>
          <w:szCs w:val="22"/>
          <w:u w:val="single" w:color="000000" w:themeColor="text1"/>
        </w:rPr>
        <w:t>Beginning on January 1, 2019,</w:t>
      </w:r>
      <w:r w:rsidRPr="009C1577">
        <w:rPr>
          <w:color w:val="auto"/>
          <w:szCs w:val="22"/>
        </w:rPr>
        <w:t xml:space="preserve"> the Department of </w:t>
      </w:r>
      <w:r w:rsidRPr="009C1577">
        <w:rPr>
          <w:strike/>
          <w:color w:val="auto"/>
          <w:szCs w:val="22"/>
        </w:rPr>
        <w:t>Revenue</w:t>
      </w:r>
      <w:r w:rsidRPr="009C1577">
        <w:rPr>
          <w:color w:val="auto"/>
          <w:szCs w:val="22"/>
        </w:rPr>
        <w:t xml:space="preserve"> </w:t>
      </w:r>
      <w:r w:rsidRPr="009C1577">
        <w:rPr>
          <w:color w:val="auto"/>
          <w:szCs w:val="22"/>
          <w:u w:val="single" w:color="000000" w:themeColor="text1"/>
        </w:rPr>
        <w:t>Motor Vehicles</w:t>
      </w:r>
      <w:r w:rsidRPr="009C1577">
        <w:rPr>
          <w:color w:val="auto"/>
          <w:szCs w:val="22"/>
        </w:rPr>
        <w:t xml:space="preserve"> shall assess annually the </w:t>
      </w:r>
      <w:r w:rsidRPr="009C1577">
        <w:rPr>
          <w:strike/>
          <w:color w:val="auto"/>
          <w:szCs w:val="22"/>
        </w:rPr>
        <w:t>taxes</w:t>
      </w:r>
      <w:r w:rsidRPr="009C1577">
        <w:rPr>
          <w:color w:val="auto"/>
          <w:szCs w:val="22"/>
        </w:rPr>
        <w:t xml:space="preserve"> </w:t>
      </w:r>
      <w:r w:rsidRPr="009C1577">
        <w:rPr>
          <w:color w:val="auto"/>
          <w:szCs w:val="22"/>
          <w:u w:val="single" w:color="000000" w:themeColor="text1"/>
        </w:rPr>
        <w:t>road use fee</w:t>
      </w:r>
      <w:r w:rsidRPr="009C1577">
        <w:rPr>
          <w:color w:val="auto"/>
          <w:szCs w:val="22"/>
        </w:rPr>
        <w:t xml:space="preserve"> due </w:t>
      </w:r>
      <w:r w:rsidRPr="009C1577">
        <w:rPr>
          <w:color w:val="auto"/>
          <w:szCs w:val="22"/>
          <w:u w:val="single" w:color="000000" w:themeColor="text1"/>
        </w:rPr>
        <w:t>on large commercial motor vehicles and buses</w:t>
      </w:r>
      <w:r w:rsidRPr="009C1577">
        <w:rPr>
          <w:color w:val="auto"/>
          <w:szCs w:val="22"/>
        </w:rPr>
        <w:t xml:space="preserve"> based on the value determined in Section 12</w:t>
      </w:r>
      <w:r w:rsidRPr="009C1577">
        <w:rPr>
          <w:color w:val="auto"/>
          <w:szCs w:val="22"/>
        </w:rPr>
        <w:noBreakHyphen/>
        <w:t>37</w:t>
      </w:r>
      <w:r w:rsidRPr="009C1577">
        <w:rPr>
          <w:color w:val="auto"/>
          <w:szCs w:val="22"/>
        </w:rPr>
        <w:noBreakHyphen/>
        <w:t xml:space="preserve">2820 and an average millage for all purposes statewide for the preceding calendar year and shall publish the average millage for the preceding year by </w:t>
      </w:r>
      <w:r w:rsidRPr="009C1577">
        <w:rPr>
          <w:strike/>
          <w:color w:val="auto"/>
          <w:szCs w:val="22"/>
        </w:rPr>
        <w:t>June 1</w:t>
      </w:r>
      <w:r w:rsidRPr="009C1577">
        <w:rPr>
          <w:color w:val="auto"/>
          <w:szCs w:val="22"/>
        </w:rPr>
        <w:t xml:space="preserve"> </w:t>
      </w:r>
      <w:r w:rsidRPr="009C1577">
        <w:rPr>
          <w:color w:val="auto"/>
          <w:szCs w:val="22"/>
          <w:u w:val="single" w:color="000000" w:themeColor="text1"/>
        </w:rPr>
        <w:t>July first</w:t>
      </w:r>
      <w:r w:rsidRPr="009C1577">
        <w:rPr>
          <w:color w:val="auto"/>
          <w:szCs w:val="22"/>
        </w:rPr>
        <w:t xml:space="preserve"> of each year. </w:t>
      </w:r>
      <w:r w:rsidRPr="009C1577">
        <w:rPr>
          <w:color w:val="auto"/>
          <w:szCs w:val="22"/>
          <w:u w:val="single" w:color="000000" w:themeColor="text1"/>
        </w:rPr>
        <w:t>The Department of Revenue, in consultation with the Revenue and Fiscal Affairs Office, shall calculate the millage to be used to calculate the road use fee by June first of each year for the following calendar year.</w:t>
      </w:r>
      <w:r w:rsidRPr="009C1577">
        <w:rPr>
          <w:color w:val="auto"/>
          <w:szCs w:val="22"/>
        </w:rPr>
        <w:t xml:space="preserve"> The </w:t>
      </w:r>
      <w:r w:rsidRPr="009C1577">
        <w:rPr>
          <w:strike/>
          <w:color w:val="auto"/>
          <w:szCs w:val="22"/>
        </w:rPr>
        <w:t>taxes</w:t>
      </w:r>
      <w:r w:rsidRPr="009C1577">
        <w:rPr>
          <w:color w:val="auto"/>
          <w:szCs w:val="22"/>
        </w:rPr>
        <w:t xml:space="preserve"> </w:t>
      </w:r>
      <w:r w:rsidRPr="009C1577">
        <w:rPr>
          <w:color w:val="auto"/>
          <w:szCs w:val="22"/>
          <w:u w:val="single" w:color="000000" w:themeColor="text1"/>
        </w:rPr>
        <w:t>road use fee</w:t>
      </w:r>
      <w:r w:rsidRPr="009C1577">
        <w:rPr>
          <w:color w:val="auto"/>
          <w:szCs w:val="22"/>
        </w:rPr>
        <w:t xml:space="preserve"> assessed must be paid to the Department of </w:t>
      </w:r>
      <w:r w:rsidRPr="009C1577">
        <w:rPr>
          <w:strike/>
          <w:color w:val="auto"/>
          <w:szCs w:val="22"/>
        </w:rPr>
        <w:t>Revenue no later than December 31 of each year and may be made in two equal installments</w:t>
      </w:r>
      <w:r w:rsidRPr="009C1577">
        <w:rPr>
          <w:color w:val="auto"/>
          <w:szCs w:val="22"/>
        </w:rPr>
        <w:t xml:space="preserve"> </w:t>
      </w:r>
      <w:r w:rsidRPr="009C1577">
        <w:rPr>
          <w:color w:val="auto"/>
          <w:szCs w:val="22"/>
          <w:u w:val="single" w:color="000000" w:themeColor="text1"/>
        </w:rPr>
        <w:t>Motor Vehicles, in addition to the registration fees required pursuant to Sections 56</w:t>
      </w:r>
      <w:r w:rsidRPr="009C1577">
        <w:rPr>
          <w:color w:val="auto"/>
          <w:szCs w:val="22"/>
          <w:u w:val="single" w:color="000000" w:themeColor="text1"/>
        </w:rPr>
        <w:noBreakHyphen/>
        <w:t>3</w:t>
      </w:r>
      <w:r w:rsidRPr="009C1577">
        <w:rPr>
          <w:color w:val="auto"/>
          <w:szCs w:val="22"/>
          <w:u w:val="single" w:color="000000" w:themeColor="text1"/>
        </w:rPr>
        <w:noBreakHyphen/>
        <w:t>660 and 56</w:t>
      </w:r>
      <w:r w:rsidRPr="009C1577">
        <w:rPr>
          <w:color w:val="auto"/>
          <w:szCs w:val="22"/>
          <w:u w:val="single" w:color="000000" w:themeColor="text1"/>
        </w:rPr>
        <w:noBreakHyphen/>
        <w:t>3</w:t>
      </w:r>
      <w:r w:rsidRPr="009C1577">
        <w:rPr>
          <w:color w:val="auto"/>
          <w:szCs w:val="22"/>
          <w:u w:val="single" w:color="000000" w:themeColor="text1"/>
        </w:rPr>
        <w:noBreakHyphen/>
        <w:t>670, at the time and in the manner that the registration fees on the vehicle are paid pursuant to Sections 56</w:t>
      </w:r>
      <w:r w:rsidRPr="009C1577">
        <w:rPr>
          <w:color w:val="auto"/>
          <w:szCs w:val="22"/>
          <w:u w:val="single" w:color="000000" w:themeColor="text1"/>
        </w:rPr>
        <w:noBreakHyphen/>
        <w:t>3</w:t>
      </w:r>
      <w:r w:rsidRPr="009C1577">
        <w:rPr>
          <w:color w:val="auto"/>
          <w:szCs w:val="22"/>
          <w:u w:val="single" w:color="000000" w:themeColor="text1"/>
        </w:rPr>
        <w:noBreakHyphen/>
        <w:t>660 and 56</w:t>
      </w:r>
      <w:r w:rsidRPr="009C1577">
        <w:rPr>
          <w:color w:val="auto"/>
          <w:szCs w:val="22"/>
          <w:u w:val="single" w:color="000000" w:themeColor="text1"/>
        </w:rPr>
        <w:noBreakHyphen/>
        <w:t>3</w:t>
      </w:r>
      <w:r w:rsidRPr="009C1577">
        <w:rPr>
          <w:color w:val="auto"/>
          <w:szCs w:val="22"/>
          <w:u w:val="single" w:color="000000" w:themeColor="text1"/>
        </w:rPr>
        <w:noBreakHyphen/>
        <w:t>670</w:t>
      </w:r>
      <w:r w:rsidRPr="009C1577">
        <w:rPr>
          <w:color w:val="auto"/>
          <w:szCs w:val="22"/>
        </w:rPr>
        <w:t xml:space="preserve">. Distribution of the </w:t>
      </w:r>
      <w:r w:rsidRPr="009C1577">
        <w:rPr>
          <w:strike/>
          <w:color w:val="auto"/>
          <w:szCs w:val="22"/>
        </w:rPr>
        <w:t>taxes</w:t>
      </w:r>
      <w:r w:rsidRPr="009C1577">
        <w:rPr>
          <w:color w:val="auto"/>
          <w:szCs w:val="22"/>
        </w:rPr>
        <w:t xml:space="preserve"> </w:t>
      </w:r>
      <w:r w:rsidRPr="009C1577">
        <w:rPr>
          <w:color w:val="auto"/>
          <w:szCs w:val="22"/>
          <w:u w:val="single" w:color="000000" w:themeColor="text1"/>
        </w:rPr>
        <w:t>fees</w:t>
      </w:r>
      <w:r w:rsidRPr="009C1577">
        <w:rPr>
          <w:color w:val="auto"/>
          <w:szCs w:val="22"/>
        </w:rPr>
        <w:t xml:space="preserve"> paid must be made by the </w:t>
      </w:r>
      <w:r w:rsidRPr="009C1577">
        <w:rPr>
          <w:strike/>
          <w:color w:val="auto"/>
          <w:szCs w:val="22"/>
        </w:rPr>
        <w:t>State Treasurer’s</w:t>
      </w:r>
      <w:r w:rsidRPr="009C1577">
        <w:rPr>
          <w:color w:val="auto"/>
          <w:szCs w:val="22"/>
        </w:rPr>
        <w:t xml:space="preserve"> Office </w:t>
      </w:r>
      <w:r w:rsidRPr="009C1577">
        <w:rPr>
          <w:color w:val="auto"/>
          <w:szCs w:val="22"/>
          <w:u w:val="single" w:color="000000" w:themeColor="text1"/>
        </w:rPr>
        <w:t>of the State Treasurer</w:t>
      </w:r>
      <w:r w:rsidRPr="009C1577">
        <w:rPr>
          <w:color w:val="auto"/>
          <w:szCs w:val="22"/>
        </w:rPr>
        <w:t xml:space="preserve"> based on the distribution formula </w:t>
      </w:r>
      <w:r w:rsidRPr="009C1577">
        <w:rPr>
          <w:strike/>
          <w:color w:val="auto"/>
          <w:szCs w:val="22"/>
        </w:rPr>
        <w:t>contained</w:t>
      </w:r>
      <w:r w:rsidRPr="009C1577">
        <w:rPr>
          <w:color w:val="auto"/>
          <w:szCs w:val="22"/>
        </w:rPr>
        <w:t xml:space="preserve"> </w:t>
      </w:r>
      <w:r w:rsidRPr="009C1577">
        <w:rPr>
          <w:color w:val="auto"/>
          <w:szCs w:val="22"/>
          <w:u w:val="single" w:color="000000" w:themeColor="text1"/>
        </w:rPr>
        <w:t>provided</w:t>
      </w:r>
      <w:r w:rsidRPr="009C1577">
        <w:rPr>
          <w:color w:val="auto"/>
          <w:szCs w:val="22"/>
        </w:rPr>
        <w:t xml:space="preserve"> in </w:t>
      </w:r>
      <w:r w:rsidRPr="009C1577">
        <w:rPr>
          <w:strike/>
          <w:color w:val="auto"/>
          <w:szCs w:val="22"/>
        </w:rPr>
        <w:t>Section 12</w:t>
      </w:r>
      <w:r w:rsidRPr="009C1577">
        <w:rPr>
          <w:strike/>
          <w:color w:val="auto"/>
          <w:szCs w:val="22"/>
        </w:rPr>
        <w:noBreakHyphen/>
        <w:t>37</w:t>
      </w:r>
      <w:r w:rsidRPr="009C1577">
        <w:rPr>
          <w:strike/>
          <w:color w:val="auto"/>
          <w:szCs w:val="22"/>
        </w:rPr>
        <w:noBreakHyphen/>
        <w:t>2870</w:t>
      </w:r>
      <w:r w:rsidRPr="009C1577">
        <w:rPr>
          <w:color w:val="auto"/>
          <w:szCs w:val="22"/>
        </w:rPr>
        <w:t xml:space="preserve"> </w:t>
      </w:r>
      <w:r w:rsidRPr="009C1577">
        <w:rPr>
          <w:color w:val="auto"/>
          <w:szCs w:val="22"/>
          <w:u w:val="single" w:color="000000" w:themeColor="text1"/>
        </w:rPr>
        <w:t>Sections 12</w:t>
      </w:r>
      <w:r w:rsidRPr="009C1577">
        <w:rPr>
          <w:color w:val="auto"/>
          <w:szCs w:val="22"/>
          <w:u w:val="single" w:color="000000" w:themeColor="text1"/>
        </w:rPr>
        <w:noBreakHyphen/>
        <w:t>37</w:t>
      </w:r>
      <w:r w:rsidRPr="009C1577">
        <w:rPr>
          <w:color w:val="auto"/>
          <w:szCs w:val="22"/>
          <w:u w:val="single" w:color="000000" w:themeColor="text1"/>
        </w:rPr>
        <w:noBreakHyphen/>
        <w:t>2865 and 12</w:t>
      </w:r>
      <w:r w:rsidRPr="009C1577">
        <w:rPr>
          <w:color w:val="auto"/>
          <w:szCs w:val="22"/>
          <w:u w:val="single" w:color="000000" w:themeColor="text1"/>
        </w:rPr>
        <w:noBreakHyphen/>
        <w:t>37</w:t>
      </w:r>
      <w:r w:rsidRPr="009C1577">
        <w:rPr>
          <w:color w:val="auto"/>
          <w:szCs w:val="22"/>
          <w:u w:val="single" w:color="000000" w:themeColor="text1"/>
        </w:rPr>
        <w:noBreakHyphen/>
        <w:t>2870</w:t>
      </w:r>
      <w:r w:rsidRPr="009C1577">
        <w:rPr>
          <w:color w:val="auto"/>
          <w:szCs w:val="22"/>
        </w:rPr>
        <w:t>.</w:t>
      </w:r>
    </w:p>
    <w:p w:rsidR="009C1577" w:rsidRPr="009C1577" w:rsidRDefault="009C1577" w:rsidP="009C1577">
      <w:pPr>
        <w:rPr>
          <w:color w:val="auto"/>
          <w:szCs w:val="22"/>
          <w:u w:val="single" w:color="000000" w:themeColor="text1"/>
        </w:rPr>
      </w:pPr>
      <w:r w:rsidRPr="009C1577">
        <w:rPr>
          <w:color w:val="auto"/>
          <w:szCs w:val="22"/>
        </w:rPr>
        <w:tab/>
        <w:t>Section 12</w:t>
      </w:r>
      <w:r w:rsidRPr="009C1577">
        <w:rPr>
          <w:color w:val="auto"/>
          <w:szCs w:val="22"/>
        </w:rPr>
        <w:noBreakHyphen/>
        <w:t>37</w:t>
      </w:r>
      <w:r w:rsidRPr="009C1577">
        <w:rPr>
          <w:color w:val="auto"/>
          <w:szCs w:val="22"/>
        </w:rPr>
        <w:noBreakHyphen/>
        <w:t>2860.</w:t>
      </w:r>
      <w:r w:rsidRPr="009C1577">
        <w:rPr>
          <w:color w:val="auto"/>
          <w:szCs w:val="22"/>
        </w:rPr>
        <w:tab/>
        <w:t>(A)</w:t>
      </w:r>
      <w:r w:rsidRPr="009C1577">
        <w:rPr>
          <w:color w:val="auto"/>
          <w:szCs w:val="22"/>
        </w:rPr>
        <w:tab/>
      </w:r>
      <w:r w:rsidRPr="009C1577">
        <w:rPr>
          <w:color w:val="auto"/>
          <w:szCs w:val="22"/>
          <w:u w:val="single" w:color="000000" w:themeColor="text1"/>
        </w:rPr>
        <w:t>In addition to the property tax exemptions allowed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220, one hundred percent of the fair market value of semitrailers and trailers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 and commonly used in combination with a large commercial motor vehicle, as defined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2810, is exempt from property tax.</w:t>
      </w:r>
    </w:p>
    <w:p w:rsidR="009C1577" w:rsidRPr="009C1577" w:rsidRDefault="009C1577" w:rsidP="009C1577">
      <w:pPr>
        <w:rPr>
          <w:szCs w:val="22"/>
        </w:rPr>
      </w:pPr>
      <w:r w:rsidRPr="009C1577">
        <w:rPr>
          <w:color w:val="auto"/>
          <w:szCs w:val="22"/>
        </w:rPr>
        <w:tab/>
      </w:r>
      <w:r w:rsidRPr="009C1577">
        <w:rPr>
          <w:szCs w:val="22"/>
          <w:u w:val="single" w:color="000000" w:themeColor="text1"/>
        </w:rPr>
        <w:t>(B)</w:t>
      </w:r>
      <w:r w:rsidRPr="009C1577">
        <w:rPr>
          <w:szCs w:val="22"/>
        </w:rPr>
        <w:tab/>
        <w:t xml:space="preserve">Instead of </w:t>
      </w:r>
      <w:r w:rsidRPr="009C1577">
        <w:rPr>
          <w:strike/>
          <w:szCs w:val="22"/>
        </w:rPr>
        <w:t>the</w:t>
      </w:r>
      <w:r w:rsidRPr="009C1577">
        <w:rPr>
          <w:szCs w:val="22"/>
        </w:rPr>
        <w:t xml:space="preserve"> </w:t>
      </w:r>
      <w:r w:rsidRPr="009C1577">
        <w:rPr>
          <w:szCs w:val="22"/>
          <w:u w:val="single" w:color="000000" w:themeColor="text1"/>
        </w:rPr>
        <w:t>any</w:t>
      </w:r>
      <w:r w:rsidRPr="009C1577">
        <w:rPr>
          <w:szCs w:val="22"/>
        </w:rPr>
        <w:t xml:space="preserve"> property </w:t>
      </w:r>
      <w:r w:rsidRPr="009C1577">
        <w:rPr>
          <w:strike/>
          <w:szCs w:val="22"/>
        </w:rPr>
        <w:t>taxes</w:t>
      </w:r>
      <w:r w:rsidRPr="009C1577">
        <w:rPr>
          <w:szCs w:val="22"/>
        </w:rPr>
        <w:t xml:space="preserve"> </w:t>
      </w:r>
      <w:r w:rsidRPr="009C1577">
        <w:rPr>
          <w:szCs w:val="22"/>
          <w:u w:val="single" w:color="000000" w:themeColor="text1"/>
        </w:rPr>
        <w:t>tax</w:t>
      </w:r>
      <w:r w:rsidRPr="009C1577">
        <w:rPr>
          <w:szCs w:val="22"/>
        </w:rPr>
        <w:t xml:space="preserve"> and </w:t>
      </w:r>
      <w:r w:rsidRPr="009C1577">
        <w:rPr>
          <w:szCs w:val="22"/>
          <w:u w:val="single" w:color="000000" w:themeColor="text1"/>
        </w:rPr>
        <w:t>the</w:t>
      </w:r>
      <w:r w:rsidRPr="009C1577">
        <w:rPr>
          <w:szCs w:val="22"/>
        </w:rPr>
        <w:t xml:space="preserve"> registration requirements </w:t>
      </w:r>
      <w:r w:rsidRPr="009C1577">
        <w:rPr>
          <w:strike/>
          <w:szCs w:val="22"/>
        </w:rPr>
        <w:t>contained</w:t>
      </w:r>
      <w:r w:rsidRPr="009C1577">
        <w:rPr>
          <w:szCs w:val="22"/>
        </w:rPr>
        <w:t xml:space="preserve"> </w:t>
      </w:r>
      <w:r w:rsidRPr="009C1577">
        <w:rPr>
          <w:szCs w:val="22"/>
          <w:u w:val="single" w:color="000000" w:themeColor="text1"/>
        </w:rPr>
        <w:t>provided</w:t>
      </w:r>
      <w:r w:rsidRPr="009C1577">
        <w:rPr>
          <w:szCs w:val="22"/>
        </w:rPr>
        <w:t xml:space="preserve"> in Sections 56</w:t>
      </w:r>
      <w:r w:rsidRPr="009C1577">
        <w:rPr>
          <w:szCs w:val="22"/>
        </w:rPr>
        <w:noBreakHyphen/>
        <w:t>3</w:t>
      </w:r>
      <w:r w:rsidRPr="009C1577">
        <w:rPr>
          <w:szCs w:val="22"/>
        </w:rPr>
        <w:noBreakHyphen/>
        <w:t>110 and 56</w:t>
      </w:r>
      <w:r w:rsidRPr="009C1577">
        <w:rPr>
          <w:szCs w:val="22"/>
        </w:rPr>
        <w:noBreakHyphen/>
        <w:t>3</w:t>
      </w:r>
      <w:r w:rsidRPr="009C1577">
        <w:rPr>
          <w:szCs w:val="22"/>
        </w:rPr>
        <w:noBreakHyphen/>
        <w:t>700 on semitrailers and trailers of motor carriers as defined in Section 12</w:t>
      </w:r>
      <w:r w:rsidRPr="009C1577">
        <w:rPr>
          <w:szCs w:val="22"/>
        </w:rPr>
        <w:noBreakHyphen/>
        <w:t>37</w:t>
      </w:r>
      <w:r w:rsidRPr="009C1577">
        <w:rPr>
          <w:szCs w:val="22"/>
        </w:rPr>
        <w:noBreakHyphen/>
        <w:t xml:space="preserve">2810, </w:t>
      </w:r>
      <w:r w:rsidRPr="009C1577">
        <w:rPr>
          <w:szCs w:val="22"/>
          <w:u w:val="single" w:color="000000" w:themeColor="text1"/>
        </w:rPr>
        <w:t>and commonly used in combination with a large commercial motor vehicle,</w:t>
      </w:r>
      <w:r w:rsidRPr="009C1577">
        <w:rPr>
          <w:szCs w:val="22"/>
        </w:rPr>
        <w:t xml:space="preserve"> a one</w:t>
      </w:r>
      <w:r w:rsidRPr="009C1577">
        <w:rPr>
          <w:szCs w:val="22"/>
        </w:rPr>
        <w:noBreakHyphen/>
        <w:t>time fee payable to the Department of Motor Vehicles in the amount of eighty</w:t>
      </w:r>
      <w:r w:rsidRPr="009C1577">
        <w:rPr>
          <w:szCs w:val="22"/>
        </w:rPr>
        <w:noBreakHyphen/>
        <w:t xml:space="preserve">seven dollars is </w:t>
      </w:r>
      <w:r w:rsidRPr="009C1577">
        <w:rPr>
          <w:strike/>
          <w:szCs w:val="22"/>
        </w:rPr>
        <w:t>due</w:t>
      </w:r>
      <w:r w:rsidRPr="009C1577">
        <w:rPr>
          <w:szCs w:val="22"/>
        </w:rPr>
        <w:t xml:space="preserve"> </w:t>
      </w:r>
      <w:r w:rsidRPr="009C1577">
        <w:rPr>
          <w:szCs w:val="22"/>
          <w:u w:val="single" w:color="000000" w:themeColor="text1"/>
        </w:rPr>
        <w:t>imposed</w:t>
      </w:r>
      <w:r w:rsidRPr="009C1577">
        <w:rPr>
          <w:szCs w:val="22"/>
        </w:rPr>
        <w:t xml:space="preserve"> on all semitrailers and trailers currently registered and subsequently on each semitrailer and trailer before being placed in service.</w:t>
      </w:r>
    </w:p>
    <w:p w:rsidR="009C1577" w:rsidRPr="009C1577" w:rsidRDefault="009C1577" w:rsidP="009C1577">
      <w:pPr>
        <w:rPr>
          <w:szCs w:val="22"/>
          <w:u w:val="single" w:color="000000" w:themeColor="text1"/>
        </w:rPr>
      </w:pPr>
      <w:r w:rsidRPr="009C1577">
        <w:rPr>
          <w:color w:val="auto"/>
          <w:szCs w:val="22"/>
        </w:rPr>
        <w:tab/>
      </w:r>
      <w:r w:rsidRPr="009C1577">
        <w:rPr>
          <w:szCs w:val="22"/>
          <w:u w:val="single" w:color="000000" w:themeColor="text1"/>
        </w:rPr>
        <w:t>(C)</w:t>
      </w:r>
      <w:r w:rsidRPr="009C1577">
        <w:rPr>
          <w:szCs w:val="22"/>
        </w:rPr>
        <w:tab/>
      </w:r>
      <w:r w:rsidRPr="009C1577">
        <w:rPr>
          <w:szCs w:val="22"/>
          <w:u w:val="single" w:color="000000" w:themeColor="text1"/>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9C1577" w:rsidRPr="009C1577" w:rsidRDefault="009C1577" w:rsidP="009C1577">
      <w:pPr>
        <w:rPr>
          <w:szCs w:val="22"/>
        </w:rPr>
      </w:pPr>
      <w:r w:rsidRPr="009C1577">
        <w:rPr>
          <w:color w:val="auto"/>
          <w:szCs w:val="22"/>
        </w:rPr>
        <w:tab/>
      </w:r>
      <w:r w:rsidRPr="009C1577">
        <w:rPr>
          <w:strike/>
          <w:szCs w:val="22"/>
        </w:rPr>
        <w:t>(B)</w:t>
      </w:r>
      <w:r w:rsidRPr="009C1577">
        <w:rPr>
          <w:szCs w:val="22"/>
          <w:u w:val="single" w:color="000000" w:themeColor="text1"/>
        </w:rPr>
        <w:t>(D)</w:t>
      </w:r>
      <w:r w:rsidRPr="009C1577">
        <w:rPr>
          <w:szCs w:val="22"/>
        </w:rPr>
        <w:tab/>
        <w:t>Twelve dollars of the one</w:t>
      </w:r>
      <w:r w:rsidRPr="009C1577">
        <w:rPr>
          <w:szCs w:val="22"/>
        </w:rPr>
        <w:noBreakHyphen/>
        <w:t xml:space="preserve">time fee must be distributed to the Department of </w:t>
      </w:r>
      <w:r w:rsidRPr="009C1577">
        <w:rPr>
          <w:strike/>
          <w:szCs w:val="22"/>
        </w:rPr>
        <w:t>Revenue</w:t>
      </w:r>
      <w:r w:rsidRPr="009C1577">
        <w:rPr>
          <w:szCs w:val="22"/>
        </w:rPr>
        <w:t xml:space="preserve"> </w:t>
      </w:r>
      <w:r w:rsidRPr="009C1577">
        <w:rPr>
          <w:szCs w:val="22"/>
          <w:u w:val="single" w:color="000000" w:themeColor="text1"/>
        </w:rPr>
        <w:t>Motor Vehicles</w:t>
      </w:r>
      <w:r w:rsidRPr="009C1577">
        <w:rPr>
          <w:szCs w:val="22"/>
        </w:rPr>
        <w:t xml:space="preserve"> and may be retained by the Department of </w:t>
      </w:r>
      <w:r w:rsidRPr="009C1577">
        <w:rPr>
          <w:strike/>
          <w:szCs w:val="22"/>
        </w:rPr>
        <w:t>Revenue</w:t>
      </w:r>
      <w:r w:rsidRPr="009C1577">
        <w:rPr>
          <w:szCs w:val="22"/>
        </w:rPr>
        <w:t xml:space="preserve"> </w:t>
      </w:r>
      <w:r w:rsidRPr="009C1577">
        <w:rPr>
          <w:szCs w:val="22"/>
          <w:u w:val="single" w:color="000000" w:themeColor="text1"/>
        </w:rPr>
        <w:t>Motor Vehicles</w:t>
      </w:r>
      <w:r w:rsidRPr="009C1577">
        <w:rPr>
          <w:szCs w:val="22"/>
        </w:rPr>
        <w:t xml:space="preserve"> and expended in budgeted operations to record and administer the fee. The remaining seventy</w:t>
      </w:r>
      <w:r w:rsidRPr="009C1577">
        <w:rPr>
          <w:szCs w:val="22"/>
        </w:rPr>
        <w:noBreakHyphen/>
        <w:t xml:space="preserve">five dollars of the fee must be distributed based on the distribution formula </w:t>
      </w:r>
      <w:r w:rsidRPr="009C1577">
        <w:rPr>
          <w:strike/>
          <w:szCs w:val="22"/>
        </w:rPr>
        <w:t>contained</w:t>
      </w:r>
      <w:r w:rsidRPr="009C1577">
        <w:rPr>
          <w:szCs w:val="22"/>
        </w:rPr>
        <w:t xml:space="preserve"> </w:t>
      </w:r>
      <w:r w:rsidRPr="009C1577">
        <w:rPr>
          <w:szCs w:val="22"/>
          <w:u w:val="single" w:color="000000" w:themeColor="text1"/>
        </w:rPr>
        <w:t>provided</w:t>
      </w:r>
      <w:r w:rsidRPr="009C1577">
        <w:rPr>
          <w:szCs w:val="22"/>
        </w:rPr>
        <w:t xml:space="preserve"> in </w:t>
      </w:r>
      <w:r w:rsidRPr="009C1577">
        <w:rPr>
          <w:strike/>
          <w:szCs w:val="22"/>
        </w:rPr>
        <w:t>Section</w:t>
      </w:r>
      <w:r w:rsidRPr="009C1577">
        <w:rPr>
          <w:szCs w:val="22"/>
        </w:rPr>
        <w:t xml:space="preserve"> </w:t>
      </w:r>
      <w:r w:rsidRPr="009C1577">
        <w:rPr>
          <w:szCs w:val="22"/>
          <w:u w:val="single" w:color="000000" w:themeColor="text1"/>
        </w:rPr>
        <w:t>Sections 12</w:t>
      </w:r>
      <w:r w:rsidRPr="009C1577">
        <w:rPr>
          <w:szCs w:val="22"/>
          <w:u w:val="single" w:color="000000" w:themeColor="text1"/>
        </w:rPr>
        <w:noBreakHyphen/>
        <w:t>37</w:t>
      </w:r>
      <w:r w:rsidRPr="009C1577">
        <w:rPr>
          <w:szCs w:val="22"/>
          <w:u w:val="single" w:color="000000" w:themeColor="text1"/>
        </w:rPr>
        <w:noBreakHyphen/>
        <w:t>2865 and</w:t>
      </w:r>
      <w:r w:rsidRPr="009C1577">
        <w:rPr>
          <w:szCs w:val="22"/>
        </w:rPr>
        <w:t xml:space="preserve"> 12</w:t>
      </w:r>
      <w:r w:rsidRPr="009C1577">
        <w:rPr>
          <w:szCs w:val="22"/>
        </w:rPr>
        <w:noBreakHyphen/>
        <w:t>37</w:t>
      </w:r>
      <w:r w:rsidRPr="009C1577">
        <w:rPr>
          <w:szCs w:val="22"/>
        </w:rPr>
        <w:noBreakHyphen/>
        <w:t>2870</w:t>
      </w:r>
      <w:r w:rsidRPr="009C1577">
        <w:rPr>
          <w:szCs w:val="22"/>
          <w:u w:val="single" w:color="000000" w:themeColor="text1"/>
        </w:rPr>
        <w:t>,</w:t>
      </w:r>
      <w:r w:rsidRPr="009C1577">
        <w:rPr>
          <w:szCs w:val="22"/>
        </w:rPr>
        <w:t xml:space="preserve"> and must occur by the fifteenth day of the month following the month in which the fees are collected.</w:t>
      </w:r>
    </w:p>
    <w:p w:rsidR="009C1577" w:rsidRPr="009C1577" w:rsidRDefault="009C1577" w:rsidP="009C1577">
      <w:pPr>
        <w:rPr>
          <w:szCs w:val="22"/>
        </w:rPr>
      </w:pPr>
      <w:r w:rsidRPr="009C1577">
        <w:rPr>
          <w:color w:val="auto"/>
          <w:szCs w:val="22"/>
        </w:rPr>
        <w:tab/>
      </w:r>
      <w:r w:rsidRPr="009C1577">
        <w:rPr>
          <w:strike/>
          <w:szCs w:val="22"/>
        </w:rPr>
        <w:t>(C)</w:t>
      </w:r>
      <w:r w:rsidRPr="009C1577">
        <w:rPr>
          <w:szCs w:val="22"/>
        </w:rPr>
        <w:tab/>
      </w:r>
      <w:r w:rsidRPr="009C1577">
        <w:rPr>
          <w:strike/>
          <w:szCs w:val="22"/>
        </w:rPr>
        <w:t>The fee required by this section is due on or before March 31, 1998, for the initial registration.</w:t>
      </w:r>
    </w:p>
    <w:p w:rsidR="009C1577" w:rsidRPr="009C1577" w:rsidRDefault="009C1577" w:rsidP="009C1577">
      <w:pPr>
        <w:rPr>
          <w:szCs w:val="22"/>
        </w:rPr>
      </w:pPr>
      <w:r w:rsidRPr="009C1577">
        <w:rPr>
          <w:color w:val="auto"/>
          <w:szCs w:val="22"/>
        </w:rPr>
        <w:tab/>
      </w:r>
      <w:r w:rsidRPr="009C1577">
        <w:rPr>
          <w:strike/>
          <w:szCs w:val="22"/>
        </w:rPr>
        <w:t>(D)</w:t>
      </w:r>
      <w:r w:rsidRPr="009C1577">
        <w:rPr>
          <w:szCs w:val="22"/>
          <w:u w:val="single" w:color="000000" w:themeColor="text1"/>
        </w:rPr>
        <w:t>(E)</w:t>
      </w:r>
      <w:r w:rsidRPr="009C1577">
        <w:rPr>
          <w:szCs w:val="22"/>
        </w:rPr>
        <w:tab/>
        <w:t>The Department of Motor Vehicles shall design a permanent tag for display on the exterior of the rear of the trailer or semitrailer in a conspicuous place.</w:t>
      </w:r>
    </w:p>
    <w:p w:rsidR="009C1577" w:rsidRPr="009C1577" w:rsidRDefault="009C1577" w:rsidP="009C1577">
      <w:pPr>
        <w:rPr>
          <w:szCs w:val="22"/>
          <w:u w:val="single" w:color="000000" w:themeColor="text1"/>
        </w:rPr>
      </w:pPr>
      <w:r w:rsidRPr="009C1577">
        <w:rPr>
          <w:color w:val="auto"/>
          <w:szCs w:val="22"/>
        </w:rPr>
        <w:tab/>
      </w:r>
      <w:r w:rsidRPr="009C1577">
        <w:rPr>
          <w:szCs w:val="22"/>
          <w:u w:val="single" w:color="000000" w:themeColor="text1"/>
        </w:rPr>
        <w:t>(F)</w:t>
      </w:r>
      <w:r w:rsidRPr="009C1577">
        <w:rPr>
          <w:szCs w:val="22"/>
        </w:rPr>
        <w:tab/>
      </w:r>
      <w:r w:rsidRPr="009C1577">
        <w:rPr>
          <w:szCs w:val="22"/>
          <w:u w:val="single" w:color="000000" w:themeColor="text1"/>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9C1577" w:rsidRPr="009C1577" w:rsidRDefault="009C1577" w:rsidP="009C1577">
      <w:pPr>
        <w:rPr>
          <w:szCs w:val="22"/>
          <w:u w:val="single" w:color="000000" w:themeColor="text1"/>
        </w:rPr>
      </w:pPr>
      <w:r w:rsidRPr="009C1577">
        <w:rPr>
          <w:color w:val="auto"/>
          <w:szCs w:val="22"/>
        </w:rPr>
        <w:tab/>
      </w:r>
      <w:r w:rsidRPr="009C1577">
        <w:rPr>
          <w:color w:val="auto"/>
          <w:szCs w:val="22"/>
        </w:rPr>
        <w:tab/>
      </w:r>
      <w:r w:rsidRPr="009C1577">
        <w:rPr>
          <w:szCs w:val="22"/>
          <w:u w:val="single" w:color="000000" w:themeColor="text1"/>
        </w:rPr>
        <w:t>Section 12</w:t>
      </w:r>
      <w:r w:rsidRPr="009C1577">
        <w:rPr>
          <w:szCs w:val="22"/>
          <w:u w:val="single" w:color="000000" w:themeColor="text1"/>
        </w:rPr>
        <w:noBreakHyphen/>
        <w:t>37</w:t>
      </w:r>
      <w:r w:rsidRPr="009C1577">
        <w:rPr>
          <w:szCs w:val="22"/>
          <w:u w:val="single" w:color="000000" w:themeColor="text1"/>
        </w:rPr>
        <w:noBreakHyphen/>
        <w:t>2865.</w:t>
      </w:r>
      <w:r w:rsidRPr="009C1577">
        <w:rPr>
          <w:szCs w:val="22"/>
        </w:rPr>
        <w:tab/>
      </w:r>
      <w:r w:rsidRPr="009C1577">
        <w:rPr>
          <w:szCs w:val="22"/>
          <w:u w:val="single" w:color="000000" w:themeColor="text1"/>
        </w:rPr>
        <w:t>Seventy</w:t>
      </w:r>
      <w:r w:rsidRPr="009C1577">
        <w:rPr>
          <w:szCs w:val="22"/>
          <w:u w:val="single" w:color="000000" w:themeColor="text1"/>
        </w:rPr>
        <w:noBreakHyphen/>
        <w:t>five percent of the revenues from the road use fee assessed pursuant to Section 12</w:t>
      </w:r>
      <w:r w:rsidRPr="009C1577">
        <w:rPr>
          <w:szCs w:val="22"/>
          <w:u w:val="single" w:color="000000" w:themeColor="text1"/>
        </w:rPr>
        <w:noBreakHyphen/>
        <w:t>37</w:t>
      </w:r>
      <w:r w:rsidRPr="009C1577">
        <w:rPr>
          <w:szCs w:val="22"/>
          <w:u w:val="single" w:color="000000" w:themeColor="text1"/>
        </w:rPr>
        <w:noBreakHyphen/>
        <w:t>2850, and the one</w:t>
      </w:r>
      <w:r w:rsidRPr="009C1577">
        <w:rPr>
          <w:szCs w:val="22"/>
          <w:u w:val="single" w:color="000000" w:themeColor="text1"/>
        </w:rPr>
        <w:noBreakHyphen/>
        <w:t>time fee assessed pursuant to Section 12</w:t>
      </w:r>
      <w:r w:rsidRPr="009C1577">
        <w:rPr>
          <w:szCs w:val="22"/>
          <w:u w:val="single" w:color="000000" w:themeColor="text1"/>
        </w:rPr>
        <w:noBreakHyphen/>
        <w:t>37</w:t>
      </w:r>
      <w:r w:rsidRPr="009C1577">
        <w:rPr>
          <w:szCs w:val="22"/>
          <w:u w:val="single" w:color="000000" w:themeColor="text1"/>
        </w:rPr>
        <w:noBreakHyphen/>
        <w:t>2860 must be distributed by the State Treasurer as provided in Section 12</w:t>
      </w:r>
      <w:r w:rsidRPr="009C1577">
        <w:rPr>
          <w:szCs w:val="22"/>
          <w:u w:val="single" w:color="000000" w:themeColor="text1"/>
        </w:rPr>
        <w:noBreakHyphen/>
        <w:t>37</w:t>
      </w:r>
      <w:r w:rsidRPr="009C1577">
        <w:rPr>
          <w:szCs w:val="22"/>
          <w:u w:val="single" w:color="000000" w:themeColor="text1"/>
        </w:rPr>
        <w:noBreakHyphen/>
        <w:t>2870. Distributions must be made by the last day of the next month succeeding the month in which the fee is paid.  The remaining twenty</w:t>
      </w:r>
      <w:r w:rsidRPr="009C1577">
        <w:rPr>
          <w:szCs w:val="22"/>
          <w:u w:val="single" w:color="000000" w:themeColor="text1"/>
        </w:rPr>
        <w:noBreakHyphen/>
        <w:t>five percent must be credited to the Infrastructure Maintenance Trust Fund to be used to finance expansion and improvements to existing mainline interstates.</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2870.</w:t>
      </w:r>
      <w:r w:rsidRPr="009C1577">
        <w:rPr>
          <w:color w:val="auto"/>
          <w:szCs w:val="22"/>
        </w:rPr>
        <w:tab/>
        <w:t xml:space="preserve">The distribution </w:t>
      </w:r>
      <w:r w:rsidRPr="009C1577">
        <w:rPr>
          <w:color w:val="auto"/>
          <w:szCs w:val="22"/>
          <w:u w:val="single" w:color="000000" w:themeColor="text1"/>
        </w:rPr>
        <w:t>of the fee revenues required to be distributed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2865(B)</w:t>
      </w:r>
      <w:r w:rsidRPr="009C1577">
        <w:rPr>
          <w:color w:val="auto"/>
          <w:szCs w:val="22"/>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9C1577">
        <w:rPr>
          <w:color w:val="auto"/>
          <w:szCs w:val="22"/>
        </w:rPr>
        <w:noBreakHyphen/>
        <w:t>in</w:t>
      </w:r>
      <w:r w:rsidRPr="009C1577">
        <w:rPr>
          <w:color w:val="auto"/>
          <w:szCs w:val="22"/>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9C1577">
        <w:rPr>
          <w:strike/>
          <w:color w:val="auto"/>
          <w:szCs w:val="22"/>
        </w:rPr>
        <w:t>payment</w:t>
      </w:r>
      <w:r w:rsidRPr="009C1577">
        <w:rPr>
          <w:strike/>
          <w:color w:val="auto"/>
          <w:szCs w:val="22"/>
        </w:rPr>
        <w:noBreakHyphen/>
        <w:t>in</w:t>
      </w:r>
      <w:r w:rsidRPr="009C1577">
        <w:rPr>
          <w:strike/>
          <w:color w:val="auto"/>
          <w:szCs w:val="22"/>
        </w:rPr>
        <w:noBreakHyphen/>
        <w:t>lieu of tax</w:t>
      </w:r>
      <w:r w:rsidRPr="009C1577">
        <w:rPr>
          <w:color w:val="auto"/>
          <w:szCs w:val="22"/>
        </w:rPr>
        <w:t xml:space="preserve"> </w:t>
      </w:r>
      <w:r w:rsidRPr="009C1577">
        <w:rPr>
          <w:color w:val="auto"/>
          <w:szCs w:val="22"/>
          <w:u w:val="single" w:color="000000" w:themeColor="text1"/>
        </w:rPr>
        <w:t>fee</w:t>
      </w:r>
      <w:r w:rsidRPr="009C1577">
        <w:rPr>
          <w:color w:val="auto"/>
          <w:szCs w:val="22"/>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9C1577" w:rsidRPr="009C1577" w:rsidRDefault="009C1577" w:rsidP="009C1577">
      <w:pPr>
        <w:rPr>
          <w:color w:val="auto"/>
          <w:szCs w:val="22"/>
          <w:u w:val="single" w:color="000000" w:themeColor="text1"/>
        </w:rPr>
      </w:pPr>
      <w:r w:rsidRPr="009C1577">
        <w:rPr>
          <w:color w:val="auto"/>
          <w:szCs w:val="22"/>
        </w:rPr>
        <w:tab/>
        <w:t>Section 12</w:t>
      </w:r>
      <w:r w:rsidRPr="009C1577">
        <w:rPr>
          <w:color w:val="auto"/>
          <w:szCs w:val="22"/>
        </w:rPr>
        <w:noBreakHyphen/>
        <w:t>37</w:t>
      </w:r>
      <w:r w:rsidRPr="009C1577">
        <w:rPr>
          <w:color w:val="auto"/>
          <w:szCs w:val="22"/>
        </w:rPr>
        <w:noBreakHyphen/>
        <w:t>2880.</w:t>
      </w:r>
      <w:r w:rsidRPr="009C1577">
        <w:rPr>
          <w:color w:val="auto"/>
          <w:szCs w:val="22"/>
        </w:rPr>
        <w:tab/>
      </w:r>
      <w:r w:rsidRPr="009C1577">
        <w:rPr>
          <w:color w:val="auto"/>
          <w:szCs w:val="22"/>
          <w:u w:val="single" w:color="000000" w:themeColor="text1"/>
        </w:rPr>
        <w:t>(A)</w:t>
      </w:r>
      <w:r w:rsidRPr="009C1577">
        <w:rPr>
          <w:color w:val="auto"/>
          <w:szCs w:val="22"/>
        </w:rPr>
        <w:tab/>
      </w:r>
      <w:r w:rsidRPr="009C1577">
        <w:rPr>
          <w:color w:val="auto"/>
          <w:szCs w:val="22"/>
          <w:u w:val="single" w:color="000000" w:themeColor="text1"/>
        </w:rPr>
        <w:t>In addition to the property tax exemptions allowed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220, one hundred percent of the fair market value of all large commercial motor vehicles and buses registered for use in this State under the International Registration Plan or otherwise pursuant to Section 56</w:t>
      </w:r>
      <w:r w:rsidRPr="009C1577">
        <w:rPr>
          <w:color w:val="auto"/>
          <w:szCs w:val="22"/>
          <w:u w:val="single" w:color="000000" w:themeColor="text1"/>
        </w:rPr>
        <w:noBreakHyphen/>
        <w:t>3</w:t>
      </w:r>
      <w:r w:rsidRPr="009C1577">
        <w:rPr>
          <w:color w:val="auto"/>
          <w:szCs w:val="22"/>
          <w:u w:val="single" w:color="000000" w:themeColor="text1"/>
        </w:rPr>
        <w:noBreakHyphen/>
        <w:t>190, is exempt from property tax and is instead subject to the road use fee imposed pursuant to this article.</w:t>
      </w:r>
    </w:p>
    <w:p w:rsidR="009C1577" w:rsidRPr="009C1577" w:rsidRDefault="009C1577" w:rsidP="009C1577">
      <w:pPr>
        <w:rPr>
          <w:strike/>
          <w:szCs w:val="22"/>
        </w:rPr>
      </w:pPr>
      <w:r w:rsidRPr="009C1577">
        <w:rPr>
          <w:color w:val="auto"/>
          <w:szCs w:val="22"/>
        </w:rPr>
        <w:tab/>
      </w:r>
      <w:r w:rsidRPr="009C1577">
        <w:rPr>
          <w:szCs w:val="22"/>
          <w:u w:val="single" w:color="000000" w:themeColor="text1"/>
        </w:rPr>
        <w:t>(B)</w:t>
      </w:r>
      <w:r w:rsidRPr="009C1577">
        <w:rPr>
          <w:szCs w:val="22"/>
        </w:rPr>
        <w:tab/>
        <w:t xml:space="preserve">The </w:t>
      </w:r>
      <w:r w:rsidRPr="009C1577">
        <w:rPr>
          <w:strike/>
          <w:szCs w:val="22"/>
        </w:rPr>
        <w:t>ad valorem taxes authorized</w:t>
      </w:r>
      <w:r w:rsidRPr="009C1577">
        <w:rPr>
          <w:szCs w:val="22"/>
        </w:rPr>
        <w:t xml:space="preserve"> </w:t>
      </w:r>
      <w:r w:rsidRPr="009C1577">
        <w:rPr>
          <w:szCs w:val="22"/>
          <w:u w:val="single" w:color="000000" w:themeColor="text1"/>
        </w:rPr>
        <w:t>road use fee imposed</w:t>
      </w:r>
      <w:r w:rsidRPr="009C1577">
        <w:rPr>
          <w:szCs w:val="22"/>
        </w:rPr>
        <w:t xml:space="preserve"> by this article </w:t>
      </w:r>
      <w:r w:rsidRPr="009C1577">
        <w:rPr>
          <w:strike/>
          <w:szCs w:val="22"/>
        </w:rPr>
        <w:t>are</w:t>
      </w:r>
      <w:r w:rsidRPr="009C1577">
        <w:rPr>
          <w:szCs w:val="22"/>
        </w:rPr>
        <w:t xml:space="preserve"> </w:t>
      </w:r>
      <w:r w:rsidRPr="009C1577">
        <w:rPr>
          <w:szCs w:val="22"/>
          <w:u w:val="single" w:color="000000" w:themeColor="text1"/>
        </w:rPr>
        <w:t>is</w:t>
      </w:r>
      <w:r w:rsidRPr="009C1577">
        <w:rPr>
          <w:szCs w:val="22"/>
        </w:rPr>
        <w:t xml:space="preserve"> in lieu of all </w:t>
      </w:r>
      <w:r w:rsidRPr="009C1577">
        <w:rPr>
          <w:strike/>
          <w:szCs w:val="22"/>
        </w:rPr>
        <w:t>other</w:t>
      </w:r>
      <w:r w:rsidRPr="009C1577">
        <w:rPr>
          <w:szCs w:val="22"/>
        </w:rPr>
        <w:t xml:space="preserve"> ad valorem taxes upon </w:t>
      </w:r>
      <w:r w:rsidRPr="009C1577">
        <w:rPr>
          <w:strike/>
          <w:szCs w:val="22"/>
        </w:rPr>
        <w:t>the</w:t>
      </w:r>
      <w:r w:rsidRPr="009C1577">
        <w:rPr>
          <w:szCs w:val="22"/>
        </w:rPr>
        <w:t xml:space="preserve"> </w:t>
      </w:r>
      <w:r w:rsidRPr="009C1577">
        <w:rPr>
          <w:szCs w:val="22"/>
          <w:u w:val="single" w:color="000000" w:themeColor="text1"/>
        </w:rPr>
        <w:t>large commercial</w:t>
      </w:r>
      <w:r w:rsidRPr="009C1577">
        <w:rPr>
          <w:szCs w:val="22"/>
        </w:rPr>
        <w:t xml:space="preserve"> motor vehicles </w:t>
      </w:r>
      <w:r w:rsidRPr="009C1577">
        <w:rPr>
          <w:szCs w:val="22"/>
          <w:u w:val="single" w:color="000000" w:themeColor="text1"/>
        </w:rPr>
        <w:t>or buses</w:t>
      </w:r>
      <w:r w:rsidRPr="009C1577">
        <w:rPr>
          <w:szCs w:val="22"/>
        </w:rPr>
        <w:t xml:space="preserve"> </w:t>
      </w:r>
      <w:r w:rsidRPr="009C1577">
        <w:rPr>
          <w:strike/>
          <w:szCs w:val="22"/>
        </w:rPr>
        <w:t>of motor carriers</w:t>
      </w:r>
      <w:r w:rsidRPr="009C1577">
        <w:rPr>
          <w:szCs w:val="22"/>
          <w:u w:val="single" w:color="000000" w:themeColor="text1"/>
        </w:rPr>
        <w:t>, and any road use or other vehicle</w:t>
      </w:r>
      <w:r w:rsidRPr="009C1577">
        <w:rPr>
          <w:szCs w:val="22"/>
          <w:u w:val="single" w:color="000000" w:themeColor="text1"/>
        </w:rPr>
        <w:noBreakHyphen/>
        <w:t>related fees imposed by a political subdivision of this State if registered for use in this State under the International Registration Plan</w:t>
      </w:r>
      <w:r w:rsidRPr="009C1577">
        <w:rPr>
          <w:szCs w:val="22"/>
        </w:rPr>
        <w:t xml:space="preserve">. </w:t>
      </w:r>
      <w:r w:rsidRPr="009C1577">
        <w:rPr>
          <w:strike/>
          <w:szCs w:val="22"/>
        </w:rPr>
        <w:t>The fee</w:t>
      </w:r>
      <w:r w:rsidRPr="009C1577">
        <w:rPr>
          <w:strike/>
          <w:szCs w:val="22"/>
        </w:rPr>
        <w:noBreakHyphen/>
        <w:t>in</w:t>
      </w:r>
      <w:r w:rsidRPr="009C1577">
        <w:rPr>
          <w:strike/>
          <w:szCs w:val="22"/>
        </w:rPr>
        <w:noBreakHyphen/>
        <w:t>lieu of property taxes and registration requirements authorized by this article are in lieu of all other ad valorem taxes upon trailers and semitrailers of motor carriers.</w:t>
      </w:r>
    </w:p>
    <w:p w:rsidR="009C1577" w:rsidRPr="009C1577" w:rsidRDefault="009C1577" w:rsidP="009C1577">
      <w:pPr>
        <w:rPr>
          <w:strike/>
          <w:szCs w:val="22"/>
        </w:rPr>
      </w:pPr>
      <w:r w:rsidRPr="009C1577">
        <w:rPr>
          <w:color w:val="auto"/>
          <w:szCs w:val="22"/>
        </w:rPr>
        <w:tab/>
      </w:r>
      <w:r w:rsidRPr="009C1577">
        <w:rPr>
          <w:strike/>
          <w:szCs w:val="22"/>
        </w:rPr>
        <w:t>Section 12</w:t>
      </w:r>
      <w:r w:rsidRPr="009C1577">
        <w:rPr>
          <w:strike/>
          <w:szCs w:val="22"/>
        </w:rPr>
        <w:noBreakHyphen/>
        <w:t>37</w:t>
      </w:r>
      <w:r w:rsidRPr="009C1577">
        <w:rPr>
          <w:strike/>
          <w:szCs w:val="22"/>
        </w:rPr>
        <w:noBreakHyphen/>
        <w:t>2890.</w:t>
      </w:r>
      <w:r w:rsidRPr="009C1577">
        <w:rPr>
          <w:szCs w:val="22"/>
        </w:rPr>
        <w:tab/>
      </w:r>
      <w:r w:rsidRPr="009C1577">
        <w:rPr>
          <w:strike/>
          <w:szCs w:val="22"/>
        </w:rPr>
        <w:t>(A)</w:t>
      </w:r>
      <w:r w:rsidRPr="009C1577">
        <w:rPr>
          <w:szCs w:val="22"/>
        </w:rPr>
        <w:tab/>
      </w:r>
      <w:r w:rsidRPr="009C1577">
        <w:rPr>
          <w:strike/>
          <w:szCs w:val="22"/>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9C1577" w:rsidRPr="009C1577" w:rsidRDefault="009C1577" w:rsidP="009C1577">
      <w:pPr>
        <w:rPr>
          <w:strike/>
          <w:szCs w:val="22"/>
        </w:rPr>
      </w:pPr>
      <w:r w:rsidRPr="009C1577">
        <w:rPr>
          <w:color w:val="auto"/>
          <w:szCs w:val="22"/>
        </w:rPr>
        <w:tab/>
      </w:r>
      <w:r w:rsidRPr="009C1577">
        <w:rPr>
          <w:strike/>
          <w:szCs w:val="22"/>
        </w:rPr>
        <w:t>(B)</w:t>
      </w:r>
      <w:r w:rsidRPr="009C1577">
        <w:rPr>
          <w:szCs w:val="22"/>
        </w:rPr>
        <w:tab/>
      </w:r>
      <w:r w:rsidRPr="009C1577">
        <w:rPr>
          <w:strike/>
          <w:szCs w:val="22"/>
        </w:rPr>
        <w:t>Notwithstanding the provisions of Sections 56</w:t>
      </w:r>
      <w:r w:rsidRPr="009C1577">
        <w:rPr>
          <w:strike/>
          <w:szCs w:val="22"/>
        </w:rPr>
        <w:noBreakHyphen/>
        <w:t>1</w:t>
      </w:r>
      <w:r w:rsidRPr="009C1577">
        <w:rPr>
          <w:strike/>
          <w:szCs w:val="22"/>
        </w:rPr>
        <w:noBreakHyphen/>
        <w:t>460 and 56</w:t>
      </w:r>
      <w:r w:rsidRPr="009C1577">
        <w:rPr>
          <w:strike/>
          <w:szCs w:val="22"/>
        </w:rPr>
        <w:noBreakHyphen/>
        <w:t>9</w:t>
      </w:r>
      <w:r w:rsidRPr="009C1577">
        <w:rPr>
          <w:strike/>
          <w:szCs w:val="22"/>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9C1577" w:rsidRPr="009C1577" w:rsidRDefault="009C1577" w:rsidP="009C1577">
      <w:pPr>
        <w:rPr>
          <w:strike/>
          <w:szCs w:val="22"/>
        </w:rPr>
      </w:pPr>
      <w:r w:rsidRPr="009C1577">
        <w:rPr>
          <w:color w:val="auto"/>
          <w:szCs w:val="22"/>
        </w:rPr>
        <w:tab/>
      </w:r>
      <w:r w:rsidRPr="009C1577">
        <w:rPr>
          <w:color w:val="auto"/>
          <w:szCs w:val="22"/>
        </w:rPr>
        <w:tab/>
      </w:r>
      <w:r w:rsidRPr="009C1577">
        <w:rPr>
          <w:strike/>
          <w:szCs w:val="22"/>
        </w:rPr>
        <w:t>(1)</w:t>
      </w:r>
      <w:r w:rsidRPr="009C1577">
        <w:rPr>
          <w:szCs w:val="22"/>
        </w:rPr>
        <w:tab/>
      </w:r>
      <w:r w:rsidRPr="009C1577">
        <w:rPr>
          <w:strike/>
          <w:szCs w:val="22"/>
        </w:rPr>
        <w:t>for a first offense a fine not to exceed fifty dollars;</w:t>
      </w:r>
    </w:p>
    <w:p w:rsidR="009C1577" w:rsidRPr="009C1577" w:rsidRDefault="009C1577" w:rsidP="009C1577">
      <w:pPr>
        <w:rPr>
          <w:strike/>
          <w:szCs w:val="22"/>
        </w:rPr>
      </w:pPr>
      <w:r w:rsidRPr="009C1577">
        <w:rPr>
          <w:color w:val="auto"/>
          <w:szCs w:val="22"/>
        </w:rPr>
        <w:tab/>
      </w:r>
      <w:r w:rsidRPr="009C1577">
        <w:rPr>
          <w:color w:val="auto"/>
          <w:szCs w:val="22"/>
        </w:rPr>
        <w:tab/>
      </w:r>
      <w:r w:rsidRPr="009C1577">
        <w:rPr>
          <w:strike/>
          <w:szCs w:val="22"/>
        </w:rPr>
        <w:t>(2)</w:t>
      </w:r>
      <w:r w:rsidRPr="009C1577">
        <w:rPr>
          <w:szCs w:val="22"/>
        </w:rPr>
        <w:tab/>
      </w:r>
      <w:r w:rsidRPr="009C1577">
        <w:rPr>
          <w:strike/>
          <w:szCs w:val="22"/>
        </w:rPr>
        <w:t>for a second offense a fine not to exceed two hundred fifty dollars;  and</w:t>
      </w:r>
    </w:p>
    <w:p w:rsidR="009C1577" w:rsidRPr="009C1577" w:rsidRDefault="009C1577" w:rsidP="009C1577">
      <w:pPr>
        <w:rPr>
          <w:strike/>
          <w:szCs w:val="22"/>
        </w:rPr>
      </w:pPr>
      <w:r w:rsidRPr="009C1577">
        <w:rPr>
          <w:color w:val="auto"/>
          <w:szCs w:val="22"/>
        </w:rPr>
        <w:tab/>
      </w:r>
      <w:r w:rsidRPr="009C1577">
        <w:rPr>
          <w:color w:val="auto"/>
          <w:szCs w:val="22"/>
        </w:rPr>
        <w:tab/>
      </w:r>
      <w:r w:rsidRPr="009C1577">
        <w:rPr>
          <w:strike/>
          <w:szCs w:val="22"/>
        </w:rPr>
        <w:t>(3)</w:t>
      </w:r>
      <w:r w:rsidRPr="009C1577">
        <w:rPr>
          <w:szCs w:val="22"/>
        </w:rPr>
        <w:tab/>
      </w:r>
      <w:r w:rsidRPr="009C1577">
        <w:rPr>
          <w:strike/>
          <w:szCs w:val="22"/>
        </w:rPr>
        <w:t>for a third or subsequent offense under this section, the penalty is a fine not to exceed five hundred dollars or imprisonment not to exceed thirty days, or both.</w:t>
      </w:r>
    </w:p>
    <w:p w:rsidR="009C1577" w:rsidRPr="009C1577" w:rsidRDefault="009C1577" w:rsidP="009C1577">
      <w:pPr>
        <w:rPr>
          <w:strike/>
          <w:szCs w:val="22"/>
        </w:rPr>
      </w:pPr>
      <w:r w:rsidRPr="009C1577">
        <w:rPr>
          <w:color w:val="auto"/>
          <w:szCs w:val="22"/>
        </w:rPr>
        <w:tab/>
      </w:r>
      <w:r w:rsidRPr="009C1577">
        <w:rPr>
          <w:strike/>
          <w:szCs w:val="22"/>
        </w:rPr>
        <w:t>(C)</w:t>
      </w:r>
      <w:r w:rsidRPr="009C1577">
        <w:rPr>
          <w:szCs w:val="22"/>
        </w:rPr>
        <w:tab/>
      </w:r>
      <w:r w:rsidRPr="009C1577">
        <w:rPr>
          <w:strike/>
          <w:szCs w:val="22"/>
        </w:rPr>
        <w:t>Notwithstanding the provisions of subsections (A) and (B) of this section or the provisions of Section 56</w:t>
      </w:r>
      <w:r w:rsidRPr="009C1577">
        <w:rPr>
          <w:strike/>
          <w:szCs w:val="22"/>
        </w:rPr>
        <w:noBreakHyphen/>
        <w:t>1</w:t>
      </w:r>
      <w:r w:rsidRPr="009C1577">
        <w:rPr>
          <w:strike/>
          <w:szCs w:val="22"/>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9C1577" w:rsidRPr="009C1577" w:rsidRDefault="009C1577" w:rsidP="009C1577">
      <w:pPr>
        <w:rPr>
          <w:szCs w:val="22"/>
        </w:rPr>
      </w:pPr>
      <w:r w:rsidRPr="009C1577">
        <w:rPr>
          <w:color w:val="auto"/>
          <w:szCs w:val="22"/>
        </w:rPr>
        <w:tab/>
      </w:r>
      <w:r w:rsidRPr="009C1577">
        <w:rPr>
          <w:strike/>
          <w:szCs w:val="22"/>
        </w:rPr>
        <w:t>(D)</w:t>
      </w:r>
      <w:r w:rsidRPr="009C1577">
        <w:rPr>
          <w:szCs w:val="22"/>
        </w:rPr>
        <w:tab/>
      </w:r>
      <w:r w:rsidRPr="009C1577">
        <w:rPr>
          <w:strike/>
          <w:szCs w:val="22"/>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9C1577">
        <w:rPr>
          <w:szCs w:val="22"/>
        </w:rPr>
        <w:t>”</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Section 56</w:t>
      </w:r>
      <w:r w:rsidRPr="009C1577">
        <w:rPr>
          <w:color w:val="auto"/>
          <w:szCs w:val="22"/>
        </w:rPr>
        <w:noBreakHyphen/>
        <w:t>3</w:t>
      </w:r>
      <w:r w:rsidRPr="009C1577">
        <w:rPr>
          <w:color w:val="auto"/>
          <w:szCs w:val="22"/>
        </w:rPr>
        <w:noBreakHyphen/>
        <w:t>376 of the 1976 Code is amended to read:</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3</w:t>
      </w:r>
      <w:r w:rsidRPr="009C1577">
        <w:rPr>
          <w:color w:val="auto"/>
          <w:szCs w:val="22"/>
        </w:rPr>
        <w:noBreakHyphen/>
        <w:t>376.</w:t>
      </w:r>
      <w:r w:rsidRPr="009C1577">
        <w:rPr>
          <w:color w:val="auto"/>
          <w:szCs w:val="22"/>
        </w:rPr>
        <w:tab/>
      </w:r>
      <w:r w:rsidRPr="009C1577">
        <w:rPr>
          <w:color w:val="auto"/>
          <w:szCs w:val="22"/>
          <w:u w:val="single" w:color="000000" w:themeColor="text1"/>
        </w:rPr>
        <w:t>(A)</w:t>
      </w:r>
      <w:r w:rsidRPr="009C1577">
        <w:rPr>
          <w:color w:val="auto"/>
          <w:szCs w:val="22"/>
        </w:rPr>
        <w:tab/>
        <w:t>All vehicles except those vehicles designated in Section 56</w:t>
      </w:r>
      <w:r w:rsidRPr="009C1577">
        <w:rPr>
          <w:color w:val="auto"/>
          <w:szCs w:val="22"/>
        </w:rPr>
        <w:noBreakHyphen/>
        <w:t>3</w:t>
      </w:r>
      <w:r w:rsidRPr="009C1577">
        <w:rPr>
          <w:color w:val="auto"/>
          <w:szCs w:val="22"/>
        </w:rPr>
        <w:noBreakHyphen/>
        <w:t>780 are designated as distinct classifications and must be assigned an annual registration period as follows:</w:t>
      </w:r>
    </w:p>
    <w:p w:rsidR="009C1577" w:rsidRPr="009C1577" w:rsidRDefault="009C1577" w:rsidP="009C1577">
      <w:pPr>
        <w:rPr>
          <w:szCs w:val="22"/>
        </w:rPr>
      </w:pPr>
      <w:r w:rsidRPr="009C1577">
        <w:rPr>
          <w:color w:val="auto"/>
          <w:szCs w:val="22"/>
        </w:rPr>
        <w:tab/>
      </w:r>
      <w:r w:rsidRPr="009C1577">
        <w:rPr>
          <w:color w:val="auto"/>
          <w:szCs w:val="22"/>
        </w:rPr>
        <w:tab/>
      </w:r>
      <w:r w:rsidRPr="009C1577">
        <w:rPr>
          <w:szCs w:val="22"/>
          <w:u w:val="single" w:color="000000" w:themeColor="text1"/>
        </w:rPr>
        <w:t>(1)</w:t>
      </w:r>
      <w:r w:rsidRPr="009C1577">
        <w:rPr>
          <w:szCs w:val="22"/>
        </w:rPr>
        <w:tab/>
        <w:t>Classification (1). Vehicles for which the biennial registration fee is one</w:t>
      </w:r>
      <w:r w:rsidRPr="009C1577">
        <w:rPr>
          <w:szCs w:val="22"/>
        </w:rPr>
        <w:noBreakHyphen/>
        <w:t>hundred sixty dollars or more. The Department of Motor Vehicles may register and license a vehicle for which the biennial registration fee is one</w:t>
      </w:r>
      <w:r w:rsidRPr="009C1577">
        <w:rPr>
          <w:szCs w:val="22"/>
        </w:rPr>
        <w:noBreakHyphen/>
        <w:t>hundred sixty dollars or more or for a semiannual or one</w:t>
      </w:r>
      <w:r w:rsidRPr="009C1577">
        <w:rPr>
          <w:szCs w:val="22"/>
        </w:rPr>
        <w:noBreakHyphen/>
        <w:t>half year upon application to the department by the owner and the payment of one</w:t>
      </w:r>
      <w:r w:rsidRPr="009C1577">
        <w:rPr>
          <w:szCs w:val="22"/>
        </w:rPr>
        <w:noBreakHyphen/>
        <w:t>fourth of the specified biennial fee. Biennial registrations and licenses expire at midnight on the last day of the twenty</w:t>
      </w:r>
      <w:r w:rsidRPr="009C1577">
        <w:rPr>
          <w:szCs w:val="22"/>
        </w:rPr>
        <w:noBreakHyphen/>
        <w:t>fourth month for the period for which they were issued. Semiannual or half</w:t>
      </w:r>
      <w:r w:rsidRPr="009C1577">
        <w:rPr>
          <w:szCs w:val="22"/>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9C1577" w:rsidRPr="009C1577" w:rsidRDefault="009C1577" w:rsidP="009C1577">
      <w:pPr>
        <w:rPr>
          <w:szCs w:val="22"/>
        </w:rPr>
      </w:pPr>
      <w:r w:rsidRPr="009C1577">
        <w:rPr>
          <w:color w:val="auto"/>
          <w:szCs w:val="22"/>
        </w:rPr>
        <w:tab/>
      </w:r>
      <w:r w:rsidRPr="009C1577">
        <w:rPr>
          <w:color w:val="auto"/>
          <w:szCs w:val="22"/>
        </w:rPr>
        <w:tab/>
      </w:r>
      <w:r w:rsidRPr="009C1577">
        <w:rPr>
          <w:szCs w:val="22"/>
          <w:u w:val="single" w:color="000000" w:themeColor="text1"/>
        </w:rPr>
        <w:t>(2)</w:t>
      </w:r>
      <w:r w:rsidRPr="009C1577">
        <w:rPr>
          <w:szCs w:val="22"/>
        </w:rPr>
        <w:tab/>
        <w:t xml:space="preserve">Classification (2). Other vehicles. All other vehicles except those vehicles described in classification (1) </w:t>
      </w:r>
      <w:r w:rsidRPr="009C1577">
        <w:rPr>
          <w:szCs w:val="22"/>
          <w:u w:val="single" w:color="000000" w:themeColor="text1"/>
        </w:rPr>
        <w:t>and (3)</w:t>
      </w:r>
      <w:r w:rsidRPr="009C1577">
        <w:rPr>
          <w:szCs w:val="22"/>
        </w:rPr>
        <w:t xml:space="preserve"> of this section are assigned a staggered biennial registration which expires on the last day of the month for the period for which they were issued.</w:t>
      </w:r>
    </w:p>
    <w:p w:rsidR="009C1577" w:rsidRPr="009C1577" w:rsidRDefault="009C1577" w:rsidP="009C1577">
      <w:pPr>
        <w:rPr>
          <w:szCs w:val="22"/>
          <w:u w:val="single" w:color="000000" w:themeColor="text1"/>
        </w:rPr>
      </w:pPr>
      <w:r w:rsidRPr="009C1577">
        <w:rPr>
          <w:color w:val="auto"/>
          <w:szCs w:val="22"/>
        </w:rPr>
        <w:tab/>
      </w:r>
      <w:r w:rsidRPr="009C1577">
        <w:rPr>
          <w:color w:val="auto"/>
          <w:szCs w:val="22"/>
        </w:rPr>
        <w:tab/>
      </w:r>
      <w:r w:rsidRPr="009C1577">
        <w:rPr>
          <w:szCs w:val="22"/>
          <w:u w:val="single" w:color="000000" w:themeColor="text1"/>
        </w:rPr>
        <w:t>(3)</w:t>
      </w:r>
      <w:r w:rsidRPr="009C1577">
        <w:rPr>
          <w:szCs w:val="22"/>
        </w:rPr>
        <w:tab/>
      </w:r>
      <w:r w:rsidRPr="009C1577">
        <w:rPr>
          <w:szCs w:val="22"/>
          <w:u w:val="single" w:color="000000" w:themeColor="text1"/>
        </w:rPr>
        <w:t>Classification (3).</w:t>
      </w:r>
      <w:r w:rsidRPr="009C1577">
        <w:rPr>
          <w:szCs w:val="22"/>
        </w:rPr>
        <w:tab/>
      </w:r>
      <w:r w:rsidRPr="009C1577">
        <w:rPr>
          <w:szCs w:val="22"/>
          <w:u w:val="single" w:color="000000" w:themeColor="text1"/>
        </w:rPr>
        <w:t>Large commercial motor vehicles and buses registered by motor carriers, as defined in Section 12</w:t>
      </w:r>
      <w:r w:rsidRPr="009C1577">
        <w:rPr>
          <w:szCs w:val="22"/>
          <w:u w:val="single" w:color="000000" w:themeColor="text1"/>
        </w:rPr>
        <w:noBreakHyphen/>
        <w:t>37</w:t>
      </w:r>
      <w:r w:rsidRPr="009C1577">
        <w:rPr>
          <w:szCs w:val="22"/>
          <w:u w:val="single" w:color="000000" w:themeColor="text1"/>
        </w:rPr>
        <w:noBreakHyphen/>
        <w:t>2810, are assigned a staggered annual registration which expires on the last day of the month for the period for which they were issued.</w:t>
      </w:r>
    </w:p>
    <w:p w:rsidR="009C1577" w:rsidRPr="009C1577" w:rsidRDefault="009C1577" w:rsidP="009C1577">
      <w:pPr>
        <w:rPr>
          <w:szCs w:val="22"/>
        </w:rPr>
      </w:pPr>
      <w:r w:rsidRPr="009C1577">
        <w:rPr>
          <w:color w:val="auto"/>
          <w:szCs w:val="22"/>
        </w:rPr>
        <w:tab/>
      </w:r>
      <w:r w:rsidRPr="009C1577">
        <w:rPr>
          <w:szCs w:val="22"/>
          <w:u w:val="single" w:color="000000" w:themeColor="text1"/>
        </w:rPr>
        <w:t>(B)</w:t>
      </w:r>
      <w:r w:rsidRPr="009C1577">
        <w:rPr>
          <w:szCs w:val="22"/>
        </w:rPr>
        <w:tab/>
        <w:t>Notwithstanding the registration periods provided in this section, upon appropriate notice, the department may revise the established renewal dates to allow renewals to be assigned an expiration date pursuant to a staggered monthly basis.”</w:t>
      </w:r>
    </w:p>
    <w:p w:rsidR="009C1577" w:rsidRPr="009C1577" w:rsidRDefault="009C1577" w:rsidP="009C1577">
      <w:pPr>
        <w:rPr>
          <w:color w:val="auto"/>
          <w:szCs w:val="22"/>
        </w:rPr>
      </w:pPr>
      <w:r w:rsidRPr="009C1577">
        <w:rPr>
          <w:szCs w:val="22"/>
        </w:rPr>
        <w:tab/>
      </w:r>
      <w:r w:rsidRPr="009C1577">
        <w:rPr>
          <w:color w:val="auto"/>
          <w:szCs w:val="22"/>
        </w:rPr>
        <w:t>C.</w:t>
      </w:r>
      <w:r w:rsidRPr="009C1577">
        <w:rPr>
          <w:color w:val="auto"/>
          <w:szCs w:val="22"/>
        </w:rPr>
        <w:tab/>
        <w:t>Section 56</w:t>
      </w:r>
      <w:r w:rsidRPr="009C1577">
        <w:rPr>
          <w:color w:val="auto"/>
          <w:szCs w:val="22"/>
        </w:rPr>
        <w:noBreakHyphen/>
        <w:t>3</w:t>
      </w:r>
      <w:r w:rsidRPr="009C1577">
        <w:rPr>
          <w:color w:val="auto"/>
          <w:szCs w:val="22"/>
        </w:rPr>
        <w:noBreakHyphen/>
        <w:t>120(5) of the 1976 Code is amended to read:</w:t>
      </w:r>
    </w:p>
    <w:p w:rsidR="009C1577" w:rsidRPr="009C1577" w:rsidRDefault="009C1577" w:rsidP="009C1577">
      <w:pPr>
        <w:rPr>
          <w:color w:val="auto"/>
          <w:szCs w:val="22"/>
        </w:rPr>
      </w:pPr>
      <w:r w:rsidRPr="009C1577">
        <w:rPr>
          <w:color w:val="auto"/>
          <w:szCs w:val="22"/>
        </w:rPr>
        <w:tab/>
        <w:t>“(5)</w:t>
      </w:r>
      <w:r w:rsidRPr="009C1577">
        <w:rPr>
          <w:color w:val="auto"/>
          <w:szCs w:val="22"/>
        </w:rPr>
        <w:tab/>
        <w:t xml:space="preserve">a trailer or semitrailer </w:t>
      </w:r>
      <w:r w:rsidRPr="009C1577">
        <w:rPr>
          <w:strike/>
          <w:color w:val="auto"/>
          <w:szCs w:val="22"/>
        </w:rPr>
        <w:t>of a motor carrier</w:t>
      </w:r>
      <w:r w:rsidRPr="009C1577">
        <w:rPr>
          <w:color w:val="auto"/>
          <w:szCs w:val="22"/>
        </w:rPr>
        <w:t xml:space="preserve"> </w:t>
      </w:r>
      <w:r w:rsidRPr="009C1577">
        <w:rPr>
          <w:color w:val="auto"/>
          <w:szCs w:val="22"/>
          <w:u w:val="single" w:color="000000" w:themeColor="text1"/>
        </w:rPr>
        <w:t>commonly used in combination with a large commercial motor vehicle,</w:t>
      </w:r>
      <w:r w:rsidRPr="009C1577">
        <w:rPr>
          <w:color w:val="auto"/>
          <w:szCs w:val="22"/>
        </w:rPr>
        <w:t xml:space="preserve"> as defined in Section 12</w:t>
      </w:r>
      <w:r w:rsidRPr="009C1577">
        <w:rPr>
          <w:color w:val="auto"/>
          <w:szCs w:val="22"/>
        </w:rPr>
        <w:noBreakHyphen/>
        <w:t>37</w:t>
      </w:r>
      <w:r w:rsidRPr="009C1577">
        <w:rPr>
          <w:color w:val="auto"/>
          <w:szCs w:val="22"/>
        </w:rPr>
        <w:noBreakHyphen/>
        <w:t>2810</w:t>
      </w:r>
      <w:r w:rsidRPr="009C1577">
        <w:rPr>
          <w:color w:val="auto"/>
          <w:szCs w:val="22"/>
          <w:u w:val="single" w:color="000000" w:themeColor="text1"/>
        </w:rPr>
        <w:t>,</w:t>
      </w:r>
      <w:r w:rsidRPr="009C1577">
        <w:rPr>
          <w:color w:val="auto"/>
          <w:szCs w:val="22"/>
        </w:rPr>
        <w:t xml:space="preserve"> for which </w:t>
      </w:r>
      <w:r w:rsidRPr="009C1577">
        <w:rPr>
          <w:color w:val="auto"/>
          <w:szCs w:val="22"/>
          <w:u w:val="single" w:color="000000" w:themeColor="text1"/>
        </w:rPr>
        <w:t>trailer or semitrailer</w:t>
      </w:r>
      <w:r w:rsidRPr="009C1577">
        <w:rPr>
          <w:color w:val="auto"/>
          <w:szCs w:val="22"/>
        </w:rPr>
        <w:t xml:space="preserve"> the </w:t>
      </w:r>
      <w:r w:rsidRPr="009C1577">
        <w:rPr>
          <w:strike/>
          <w:color w:val="auto"/>
          <w:szCs w:val="22"/>
        </w:rPr>
        <w:t>fee</w:t>
      </w:r>
      <w:r w:rsidRPr="009C1577">
        <w:rPr>
          <w:strike/>
          <w:color w:val="auto"/>
          <w:szCs w:val="22"/>
        </w:rPr>
        <w:noBreakHyphen/>
        <w:t>in</w:t>
      </w:r>
      <w:r w:rsidRPr="009C1577">
        <w:rPr>
          <w:strike/>
          <w:color w:val="auto"/>
          <w:szCs w:val="22"/>
        </w:rPr>
        <w:noBreakHyphen/>
        <w:t>lieu of taxes and registration requirements has been paid</w:t>
      </w:r>
      <w:r w:rsidRPr="009C1577">
        <w:rPr>
          <w:color w:val="auto"/>
          <w:szCs w:val="22"/>
        </w:rPr>
        <w:t xml:space="preserve"> </w:t>
      </w:r>
      <w:r w:rsidRPr="009C1577">
        <w:rPr>
          <w:color w:val="auto"/>
          <w:szCs w:val="22"/>
          <w:u w:val="single" w:color="000000" w:themeColor="text1"/>
        </w:rPr>
        <w:t>fee imposed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2860 is paid and applicable registration requirements provided pursuant to Article 23, Chapter 37, Title 12, are met,</w:t>
      </w:r>
      <w:r w:rsidRPr="009C1577">
        <w:rPr>
          <w:color w:val="auto"/>
          <w:szCs w:val="22"/>
        </w:rPr>
        <w:t xml:space="preserve"> and a distinctive permanent plate has been issued pursuant to Section 12</w:t>
      </w:r>
      <w:r w:rsidRPr="009C1577">
        <w:rPr>
          <w:color w:val="auto"/>
          <w:szCs w:val="22"/>
        </w:rPr>
        <w:noBreakHyphen/>
        <w:t>37</w:t>
      </w:r>
      <w:r w:rsidRPr="009C1577">
        <w:rPr>
          <w:color w:val="auto"/>
          <w:szCs w:val="22"/>
        </w:rPr>
        <w:noBreakHyphen/>
        <w:t>2860.”</w:t>
      </w:r>
    </w:p>
    <w:p w:rsidR="009C1577" w:rsidRPr="009C1577" w:rsidRDefault="009C1577" w:rsidP="009C1577">
      <w:pPr>
        <w:rPr>
          <w:color w:val="auto"/>
          <w:szCs w:val="22"/>
        </w:rPr>
      </w:pPr>
      <w:r w:rsidRPr="009C1577">
        <w:rPr>
          <w:szCs w:val="22"/>
        </w:rPr>
        <w:tab/>
      </w:r>
      <w:r w:rsidRPr="009C1577">
        <w:rPr>
          <w:color w:val="auto"/>
          <w:szCs w:val="22"/>
        </w:rPr>
        <w:t>D.</w:t>
      </w:r>
      <w:r w:rsidRPr="009C1577">
        <w:rPr>
          <w:color w:val="auto"/>
          <w:szCs w:val="22"/>
        </w:rPr>
        <w:tab/>
        <w:t>Section 56</w:t>
      </w:r>
      <w:r w:rsidRPr="009C1577">
        <w:rPr>
          <w:color w:val="auto"/>
          <w:szCs w:val="22"/>
        </w:rPr>
        <w:noBreakHyphen/>
        <w:t>3</w:t>
      </w:r>
      <w:r w:rsidRPr="009C1577">
        <w:rPr>
          <w:color w:val="auto"/>
          <w:szCs w:val="22"/>
        </w:rPr>
        <w:noBreakHyphen/>
        <w:t>610 of the 1976 Code is amended to read:</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3</w:t>
      </w:r>
      <w:r w:rsidRPr="009C1577">
        <w:rPr>
          <w:color w:val="auto"/>
          <w:szCs w:val="22"/>
        </w:rPr>
        <w:noBreakHyphen/>
        <w:t>610.</w:t>
      </w:r>
      <w:r w:rsidRPr="009C1577">
        <w:rPr>
          <w:color w:val="auto"/>
          <w:szCs w:val="22"/>
        </w:rPr>
        <w:tab/>
      </w:r>
      <w:r w:rsidRPr="009C1577">
        <w:rPr>
          <w:color w:val="auto"/>
          <w:szCs w:val="22"/>
          <w:u w:val="single" w:color="000000" w:themeColor="text1"/>
        </w:rPr>
        <w:t>(A)</w:t>
      </w:r>
      <w:r w:rsidRPr="009C1577">
        <w:rPr>
          <w:color w:val="auto"/>
          <w:szCs w:val="22"/>
        </w:rPr>
        <w:tab/>
      </w:r>
      <w:r w:rsidRPr="009C1577">
        <w:rPr>
          <w:color w:val="auto"/>
          <w:szCs w:val="22"/>
          <w:u w:val="single" w:color="000000" w:themeColor="text1"/>
        </w:rPr>
        <w:t>Except as provided in subsection (B),</w:t>
      </w:r>
      <w:r w:rsidRPr="009C1577">
        <w:rPr>
          <w:color w:val="auto"/>
          <w:szCs w:val="22"/>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9C1577" w:rsidRPr="009C1577" w:rsidRDefault="009C1577" w:rsidP="009C1577">
      <w:pPr>
        <w:rPr>
          <w:szCs w:val="22"/>
        </w:rPr>
      </w:pPr>
      <w:r w:rsidRPr="009C1577">
        <w:rPr>
          <w:color w:val="auto"/>
          <w:szCs w:val="22"/>
        </w:rPr>
        <w:tab/>
      </w:r>
      <w:r w:rsidRPr="009C1577">
        <w:rPr>
          <w:szCs w:val="22"/>
          <w:u w:val="single" w:color="000000" w:themeColor="text1"/>
        </w:rPr>
        <w:t>(B)</w:t>
      </w:r>
      <w:r w:rsidRPr="009C1577">
        <w:rPr>
          <w:szCs w:val="22"/>
        </w:rPr>
        <w:tab/>
      </w:r>
      <w:r w:rsidRPr="009C1577">
        <w:rPr>
          <w:szCs w:val="22"/>
          <w:u w:val="single" w:color="000000" w:themeColor="text1"/>
        </w:rPr>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9C1577">
        <w:rPr>
          <w:szCs w:val="22"/>
          <w:u w:val="single" w:color="000000" w:themeColor="text1"/>
        </w:rPr>
        <w:noBreakHyphen/>
        <w:t>3</w:t>
      </w:r>
      <w:r w:rsidRPr="009C1577">
        <w:rPr>
          <w:szCs w:val="22"/>
          <w:u w:val="single" w:color="000000" w:themeColor="text1"/>
        </w:rPr>
        <w:noBreakHyphen/>
        <w:t>660(E).</w:t>
      </w:r>
      <w:r w:rsidRPr="009C1577">
        <w:rPr>
          <w:szCs w:val="22"/>
        </w:rPr>
        <w:t>”</w:t>
      </w:r>
    </w:p>
    <w:p w:rsidR="009C1577" w:rsidRPr="009C1577" w:rsidRDefault="009C1577" w:rsidP="009C1577">
      <w:pPr>
        <w:rPr>
          <w:color w:val="auto"/>
          <w:szCs w:val="22"/>
        </w:rPr>
      </w:pPr>
      <w:r w:rsidRPr="009C1577">
        <w:rPr>
          <w:szCs w:val="22"/>
        </w:rPr>
        <w:tab/>
      </w:r>
      <w:r w:rsidRPr="009C1577">
        <w:rPr>
          <w:color w:val="auto"/>
          <w:szCs w:val="22"/>
        </w:rPr>
        <w:t>E.</w:t>
      </w:r>
      <w:r w:rsidRPr="009C1577">
        <w:rPr>
          <w:color w:val="auto"/>
          <w:szCs w:val="22"/>
        </w:rPr>
        <w:tab/>
        <w:t>Section 56</w:t>
      </w:r>
      <w:r w:rsidRPr="009C1577">
        <w:rPr>
          <w:color w:val="auto"/>
          <w:szCs w:val="22"/>
        </w:rPr>
        <w:noBreakHyphen/>
        <w:t>3</w:t>
      </w:r>
      <w:r w:rsidRPr="009C1577">
        <w:rPr>
          <w:color w:val="auto"/>
          <w:szCs w:val="22"/>
        </w:rPr>
        <w:noBreakHyphen/>
        <w:t>660(A) of the 1976 Code is amended to read:</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3</w:t>
      </w:r>
      <w:r w:rsidRPr="009C1577">
        <w:rPr>
          <w:color w:val="auto"/>
          <w:szCs w:val="22"/>
        </w:rPr>
        <w:noBreakHyphen/>
        <w:t>660.</w:t>
      </w:r>
      <w:r w:rsidRPr="009C1577">
        <w:rPr>
          <w:color w:val="auto"/>
          <w:szCs w:val="22"/>
        </w:rPr>
        <w:tab/>
        <w:t>(A)</w:t>
      </w:r>
      <w:r w:rsidRPr="009C1577">
        <w:rPr>
          <w:color w:val="auto"/>
          <w:szCs w:val="22"/>
        </w:rPr>
        <w:tab/>
        <w:t>The determination of gross vehicle weight to register and license self</w:t>
      </w:r>
      <w:r w:rsidRPr="009C1577">
        <w:rPr>
          <w:color w:val="auto"/>
          <w:szCs w:val="22"/>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9C1577">
        <w:rPr>
          <w:color w:val="auto"/>
          <w:szCs w:val="22"/>
        </w:rPr>
        <w:noBreakHyphen/>
        <w:t>propelled property carrying vehicles operating in tandem with trailers or semitrailers except that the gross weight of a trailer or semitrailer is not required to be included when the operation is to be in tandem with a self</w:t>
      </w:r>
      <w:r w:rsidRPr="009C1577">
        <w:rPr>
          <w:color w:val="auto"/>
          <w:szCs w:val="22"/>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9C1577">
        <w:rPr>
          <w:strike/>
          <w:color w:val="auto"/>
          <w:szCs w:val="22"/>
        </w:rPr>
        <w:t>vehicle of this classification</w:t>
      </w:r>
      <w:r w:rsidRPr="009C1577">
        <w:rPr>
          <w:color w:val="auto"/>
          <w:szCs w:val="22"/>
        </w:rPr>
        <w:t xml:space="preserve"> </w:t>
      </w:r>
      <w:r w:rsidRPr="009C1577">
        <w:rPr>
          <w:color w:val="auto"/>
          <w:szCs w:val="22"/>
          <w:u w:val="single" w:color="000000" w:themeColor="text1"/>
        </w:rPr>
        <w:t>small commercial motor vehicle,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w:t>
      </w:r>
      <w:r w:rsidRPr="009C1577">
        <w:rPr>
          <w:color w:val="auto"/>
          <w:szCs w:val="22"/>
        </w:rPr>
        <w:t xml:space="preserve"> for which the biennial registration and license fee is one</w:t>
      </w:r>
      <w:r w:rsidRPr="009C1577">
        <w:rPr>
          <w:color w:val="auto"/>
          <w:szCs w:val="22"/>
        </w:rPr>
        <w:noBreakHyphen/>
        <w:t>hundred and sixty dollars or more for an annual or one</w:t>
      </w:r>
      <w:r w:rsidRPr="009C1577">
        <w:rPr>
          <w:color w:val="auto"/>
          <w:szCs w:val="22"/>
        </w:rPr>
        <w:noBreakHyphen/>
        <w:t>year period beginning on April first and ending on March thirty</w:t>
      </w:r>
      <w:r w:rsidRPr="009C1577">
        <w:rPr>
          <w:color w:val="auto"/>
          <w:szCs w:val="22"/>
        </w:rPr>
        <w:noBreakHyphen/>
        <w:t>first of the next year upon application to the department by the owner and the payment of one</w:t>
      </w:r>
      <w:r w:rsidRPr="009C1577">
        <w:rPr>
          <w:color w:val="auto"/>
          <w:szCs w:val="22"/>
        </w:rPr>
        <w:noBreakHyphen/>
        <w:t>half the specified biennial fee or for a semiannual or one</w:t>
      </w:r>
      <w:r w:rsidRPr="009C1577">
        <w:rPr>
          <w:color w:val="auto"/>
          <w:szCs w:val="22"/>
        </w:rPr>
        <w:noBreakHyphen/>
        <w:t xml:space="preserve">half year beginning on April first and ending on September thirtieth of the same year upon application to the department by the owner and the payment of the appropriate fees. The registration and license fee for </w:t>
      </w:r>
      <w:r w:rsidRPr="009C1577">
        <w:rPr>
          <w:color w:val="auto"/>
          <w:szCs w:val="22"/>
          <w:u w:val="single" w:color="000000" w:themeColor="text1"/>
        </w:rPr>
        <w:t>small commercial motor</w:t>
      </w:r>
      <w:r w:rsidRPr="009C1577">
        <w:rPr>
          <w:color w:val="auto"/>
          <w:szCs w:val="22"/>
        </w:rPr>
        <w:t xml:space="preserve"> vehicles </w:t>
      </w:r>
      <w:r w:rsidRPr="009C1577">
        <w:rPr>
          <w:strike/>
          <w:color w:val="auto"/>
          <w:szCs w:val="22"/>
        </w:rPr>
        <w:t>in this classification</w:t>
      </w:r>
      <w:r w:rsidRPr="009C1577">
        <w:rPr>
          <w:color w:val="auto"/>
          <w:szCs w:val="22"/>
        </w:rPr>
        <w:t xml:space="preserve"> which are registered for the remaining twenty</w:t>
      </w:r>
      <w:r w:rsidRPr="009C1577">
        <w:rPr>
          <w:color w:val="auto"/>
          <w:szCs w:val="22"/>
        </w:rPr>
        <w:noBreakHyphen/>
        <w:t>four months or less of the twenty</w:t>
      </w:r>
      <w:r w:rsidRPr="009C1577">
        <w:rPr>
          <w:color w:val="auto"/>
          <w:szCs w:val="22"/>
        </w:rPr>
        <w:noBreakHyphen/>
        <w:t>four month biennial period or for the eleven months or less of the twelve</w:t>
      </w:r>
      <w:r w:rsidRPr="009C1577">
        <w:rPr>
          <w:color w:val="auto"/>
          <w:szCs w:val="22"/>
        </w:rPr>
        <w:noBreakHyphen/>
        <w:t>month year ending on March thirty</w:t>
      </w:r>
      <w:r w:rsidRPr="009C1577">
        <w:rPr>
          <w:color w:val="auto"/>
          <w:szCs w:val="22"/>
        </w:rPr>
        <w:noBreakHyphen/>
        <w:t>first or the remaining five months or less for the one</w:t>
      </w:r>
      <w:r w:rsidRPr="009C1577">
        <w:rPr>
          <w:color w:val="auto"/>
          <w:szCs w:val="22"/>
        </w:rPr>
        <w:noBreakHyphen/>
        <w:t>half period ending on September thirtieth is the proportionate part of the specified biennial fee for the remainder of the twenty</w:t>
      </w:r>
      <w:r w:rsidRPr="009C1577">
        <w:rPr>
          <w:color w:val="auto"/>
          <w:szCs w:val="22"/>
        </w:rPr>
        <w:noBreakHyphen/>
        <w:t>four month period or year or one</w:t>
      </w:r>
      <w:r w:rsidRPr="009C1577">
        <w:rPr>
          <w:color w:val="auto"/>
          <w:szCs w:val="22"/>
        </w:rPr>
        <w:noBreakHyphen/>
        <w:t>half year based on one twenty</w:t>
      </w:r>
      <w:r w:rsidRPr="009C1577">
        <w:rPr>
          <w:color w:val="auto"/>
          <w:szCs w:val="22"/>
        </w:rPr>
        <w:noBreakHyphen/>
        <w:t>fourth of the specified twenty</w:t>
      </w:r>
      <w:r w:rsidRPr="009C1577">
        <w:rPr>
          <w:color w:val="auto"/>
          <w:szCs w:val="22"/>
        </w:rPr>
        <w:noBreakHyphen/>
        <w:t>four</w:t>
      </w:r>
      <w:r w:rsidRPr="009C1577">
        <w:rPr>
          <w:color w:val="auto"/>
          <w:szCs w:val="22"/>
        </w:rPr>
        <w:noBreakHyphen/>
        <w:t>month fee for each month or part of a month remaining in the biennial registration period or license year or one</w:t>
      </w:r>
      <w:r w:rsidRPr="009C1577">
        <w:rPr>
          <w:color w:val="auto"/>
          <w:szCs w:val="22"/>
        </w:rPr>
        <w:noBreakHyphen/>
        <w:t xml:space="preserve">half year. </w:t>
      </w:r>
      <w:r w:rsidRPr="009C1577">
        <w:rPr>
          <w:strike/>
          <w:color w:val="auto"/>
          <w:szCs w:val="22"/>
        </w:rPr>
        <w:t>No</w:t>
      </w:r>
      <w:r w:rsidRPr="009C1577">
        <w:rPr>
          <w:color w:val="auto"/>
          <w:szCs w:val="22"/>
        </w:rPr>
        <w:t xml:space="preserve"> </w:t>
      </w:r>
      <w:r w:rsidRPr="009C1577">
        <w:rPr>
          <w:color w:val="auto"/>
          <w:szCs w:val="22"/>
          <w:u w:val="single" w:color="000000" w:themeColor="text1"/>
        </w:rPr>
        <w:t>An</w:t>
      </w:r>
      <w:r w:rsidRPr="009C1577">
        <w:rPr>
          <w:color w:val="auto"/>
          <w:szCs w:val="22"/>
        </w:rPr>
        <w:t xml:space="preserve"> proportionate fee may </w:t>
      </w:r>
      <w:r w:rsidRPr="009C1577">
        <w:rPr>
          <w:color w:val="auto"/>
          <w:szCs w:val="22"/>
          <w:u w:val="single" w:color="000000" w:themeColor="text1"/>
        </w:rPr>
        <w:t>not</w:t>
      </w:r>
      <w:r w:rsidRPr="009C1577">
        <w:rPr>
          <w:color w:val="auto"/>
          <w:szCs w:val="22"/>
        </w:rPr>
        <w:t xml:space="preserve"> be reduced lower than ten dollars. A person making application for a registration and license for a motor vehicle of this classification shall declare the true unloaded or empty weight of the vehicle.”</w:t>
      </w:r>
    </w:p>
    <w:p w:rsidR="009C1577" w:rsidRPr="009C1577" w:rsidRDefault="009C1577" w:rsidP="009C1577">
      <w:pPr>
        <w:rPr>
          <w:color w:val="auto"/>
          <w:szCs w:val="22"/>
        </w:rPr>
      </w:pPr>
      <w:r w:rsidRPr="009C1577">
        <w:rPr>
          <w:szCs w:val="22"/>
        </w:rPr>
        <w:tab/>
      </w:r>
      <w:r w:rsidRPr="009C1577">
        <w:rPr>
          <w:color w:val="auto"/>
          <w:szCs w:val="22"/>
        </w:rPr>
        <w:t>F.</w:t>
      </w:r>
      <w:r w:rsidRPr="009C1577">
        <w:rPr>
          <w:color w:val="auto"/>
          <w:szCs w:val="22"/>
        </w:rPr>
        <w:tab/>
        <w:t>Section 56</w:t>
      </w:r>
      <w:r w:rsidRPr="009C1577">
        <w:rPr>
          <w:color w:val="auto"/>
          <w:szCs w:val="22"/>
        </w:rPr>
        <w:noBreakHyphen/>
        <w:t>3</w:t>
      </w:r>
      <w:r w:rsidRPr="009C1577">
        <w:rPr>
          <w:color w:val="auto"/>
          <w:szCs w:val="22"/>
        </w:rPr>
        <w:noBreakHyphen/>
        <w:t>660 of the 1976 Code is amended by adding an appropriately lettered subsection to read:</w:t>
      </w:r>
    </w:p>
    <w:p w:rsidR="009C1577" w:rsidRPr="009C1577" w:rsidRDefault="009C1577" w:rsidP="009C1577">
      <w:pPr>
        <w:rPr>
          <w:color w:val="auto"/>
          <w:szCs w:val="22"/>
        </w:rPr>
      </w:pPr>
      <w:r w:rsidRPr="009C1577">
        <w:rPr>
          <w:color w:val="auto"/>
          <w:szCs w:val="22"/>
        </w:rPr>
        <w:tab/>
      </w:r>
      <w:r w:rsidRPr="009C1577">
        <w:rPr>
          <w:color w:val="auto"/>
          <w:szCs w:val="22"/>
        </w:rPr>
        <w:tab/>
        <w:t>“(  )</w:t>
      </w:r>
      <w:r w:rsidRPr="009C1577">
        <w:rPr>
          <w:color w:val="auto"/>
          <w:szCs w:val="22"/>
        </w:rPr>
        <w:tab/>
        <w:t>Fees for licensing and registration, and fees imposed pursuant to Article 23, Chapter 37, Title 12, may be credited or prorated as prescribed by the Department of Motor Vehicles.”</w:t>
      </w:r>
    </w:p>
    <w:p w:rsidR="009C1577" w:rsidRPr="009C1577" w:rsidRDefault="009C1577" w:rsidP="009C1577">
      <w:pPr>
        <w:rPr>
          <w:color w:val="auto"/>
          <w:szCs w:val="22"/>
        </w:rPr>
      </w:pPr>
      <w:r w:rsidRPr="009C1577">
        <w:rPr>
          <w:szCs w:val="22"/>
        </w:rPr>
        <w:tab/>
      </w:r>
      <w:r w:rsidRPr="009C1577">
        <w:rPr>
          <w:color w:val="auto"/>
          <w:szCs w:val="22"/>
        </w:rPr>
        <w:t>G.</w:t>
      </w:r>
      <w:r w:rsidRPr="009C1577">
        <w:rPr>
          <w:color w:val="auto"/>
          <w:szCs w:val="22"/>
        </w:rPr>
        <w:tab/>
        <w:t>Section 56</w:t>
      </w:r>
      <w:r w:rsidRPr="009C1577">
        <w:rPr>
          <w:color w:val="auto"/>
          <w:szCs w:val="22"/>
        </w:rPr>
        <w:noBreakHyphen/>
        <w:t>3</w:t>
      </w:r>
      <w:r w:rsidRPr="009C1577">
        <w:rPr>
          <w:color w:val="auto"/>
          <w:szCs w:val="22"/>
        </w:rPr>
        <w:noBreakHyphen/>
        <w:t>660(E) of the 1976 Code is amended to read:</w:t>
      </w:r>
    </w:p>
    <w:p w:rsidR="009C1577" w:rsidRPr="009C1577" w:rsidRDefault="009C1577" w:rsidP="009C1577">
      <w:pPr>
        <w:rPr>
          <w:color w:val="auto"/>
          <w:szCs w:val="22"/>
        </w:rPr>
      </w:pPr>
      <w:r w:rsidRPr="009C1577">
        <w:rPr>
          <w:color w:val="auto"/>
          <w:szCs w:val="22"/>
        </w:rPr>
        <w:tab/>
        <w:t>“(E)</w:t>
      </w:r>
      <w:r w:rsidRPr="009C1577">
        <w:rPr>
          <w:color w:val="auto"/>
          <w:szCs w:val="22"/>
        </w:rPr>
        <w:tab/>
        <w:t xml:space="preserve">The department may register </w:t>
      </w:r>
      <w:r w:rsidRPr="009C1577">
        <w:rPr>
          <w:strike/>
          <w:color w:val="auto"/>
          <w:szCs w:val="22"/>
        </w:rPr>
        <w:t>an apportionable</w:t>
      </w:r>
      <w:r w:rsidRPr="009C1577">
        <w:rPr>
          <w:color w:val="auto"/>
          <w:szCs w:val="22"/>
        </w:rPr>
        <w:t xml:space="preserve"> </w:t>
      </w:r>
      <w:r w:rsidRPr="009C1577">
        <w:rPr>
          <w:color w:val="auto"/>
          <w:szCs w:val="22"/>
          <w:u w:val="single" w:color="000000" w:themeColor="text1"/>
        </w:rPr>
        <w:t>a large commercial motor</w:t>
      </w:r>
      <w:r w:rsidRPr="009C1577">
        <w:rPr>
          <w:color w:val="auto"/>
          <w:szCs w:val="22"/>
        </w:rPr>
        <w:t xml:space="preserve"> vehicle</w:t>
      </w:r>
      <w:r w:rsidRPr="009C1577">
        <w:rPr>
          <w:color w:val="auto"/>
          <w:szCs w:val="22"/>
          <w:u w:val="single" w:color="000000" w:themeColor="text1"/>
        </w:rPr>
        <w:t>,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w:t>
      </w:r>
      <w:r w:rsidRPr="009C1577">
        <w:rPr>
          <w:color w:val="auto"/>
          <w:szCs w:val="22"/>
        </w:rPr>
        <w:t xml:space="preserve"> for the payment of one</w:t>
      </w:r>
      <w:r w:rsidRPr="009C1577">
        <w:rPr>
          <w:color w:val="auto"/>
          <w:szCs w:val="22"/>
        </w:rPr>
        <w:noBreakHyphen/>
        <w:t xml:space="preserve">half of this State’s portion of the license </w:t>
      </w:r>
      <w:r w:rsidRPr="009C1577">
        <w:rPr>
          <w:color w:val="auto"/>
          <w:szCs w:val="22"/>
          <w:u w:val="single" w:color="000000" w:themeColor="text1"/>
        </w:rPr>
        <w:t>and road</w:t>
      </w:r>
      <w:r w:rsidRPr="009C1577">
        <w:rPr>
          <w:color w:val="auto"/>
          <w:szCs w:val="22"/>
        </w:rPr>
        <w:t xml:space="preserve"> fee for a vehicle whose portion </w:t>
      </w:r>
      <w:r w:rsidRPr="009C1577">
        <w:rPr>
          <w:color w:val="auto"/>
          <w:szCs w:val="22"/>
          <w:u w:val="single" w:color="000000" w:themeColor="text1"/>
        </w:rPr>
        <w:t>of the license and road fee</w:t>
      </w:r>
      <w:r w:rsidRPr="009C1577">
        <w:rPr>
          <w:color w:val="auto"/>
          <w:szCs w:val="22"/>
        </w:rPr>
        <w:t xml:space="preserve"> owed to this State exceeds </w:t>
      </w:r>
      <w:r w:rsidRPr="009C1577">
        <w:rPr>
          <w:strike/>
          <w:color w:val="auto"/>
          <w:szCs w:val="22"/>
        </w:rPr>
        <w:t>eight</w:t>
      </w:r>
      <w:r w:rsidRPr="009C1577">
        <w:rPr>
          <w:color w:val="auto"/>
          <w:szCs w:val="22"/>
        </w:rPr>
        <w:t xml:space="preserve"> </w:t>
      </w:r>
      <w:r w:rsidRPr="009C1577">
        <w:rPr>
          <w:color w:val="auto"/>
          <w:szCs w:val="22"/>
          <w:u w:val="single" w:color="000000" w:themeColor="text1"/>
        </w:rPr>
        <w:t>four</w:t>
      </w:r>
      <w:r w:rsidRPr="009C1577">
        <w:rPr>
          <w:color w:val="auto"/>
          <w:szCs w:val="22"/>
        </w:rPr>
        <w:t xml:space="preserve"> hundred dollars. The department may require any information necessary to complete the transaction.”</w:t>
      </w:r>
    </w:p>
    <w:p w:rsidR="009C1577" w:rsidRPr="009C1577" w:rsidRDefault="009C1577" w:rsidP="009C1577">
      <w:pPr>
        <w:rPr>
          <w:color w:val="auto"/>
          <w:szCs w:val="22"/>
        </w:rPr>
      </w:pPr>
      <w:r w:rsidRPr="009C1577">
        <w:rPr>
          <w:szCs w:val="22"/>
        </w:rPr>
        <w:tab/>
      </w:r>
      <w:r w:rsidRPr="009C1577">
        <w:rPr>
          <w:color w:val="auto"/>
          <w:szCs w:val="22"/>
        </w:rPr>
        <w:t>H.</w:t>
      </w:r>
      <w:r w:rsidRPr="009C1577">
        <w:rPr>
          <w:color w:val="auto"/>
          <w:szCs w:val="22"/>
        </w:rPr>
        <w:tab/>
        <w:t>Section 58</w:t>
      </w:r>
      <w:r w:rsidRPr="009C1577">
        <w:rPr>
          <w:color w:val="auto"/>
          <w:szCs w:val="22"/>
        </w:rPr>
        <w:noBreakHyphen/>
        <w:t>23</w:t>
      </w:r>
      <w:r w:rsidRPr="009C1577">
        <w:rPr>
          <w:color w:val="auto"/>
          <w:szCs w:val="22"/>
        </w:rPr>
        <w:noBreakHyphen/>
        <w:t>620 of the 1976 Code is amended to read:</w:t>
      </w:r>
    </w:p>
    <w:p w:rsidR="009C1577" w:rsidRPr="009C1577" w:rsidRDefault="009C1577" w:rsidP="009C1577">
      <w:pPr>
        <w:rPr>
          <w:color w:val="auto"/>
          <w:szCs w:val="22"/>
        </w:rPr>
      </w:pPr>
      <w:r w:rsidRPr="009C1577">
        <w:rPr>
          <w:color w:val="auto"/>
          <w:szCs w:val="22"/>
        </w:rPr>
        <w:tab/>
        <w:t>“Section 58</w:t>
      </w:r>
      <w:r w:rsidRPr="009C1577">
        <w:rPr>
          <w:color w:val="auto"/>
          <w:szCs w:val="22"/>
        </w:rPr>
        <w:noBreakHyphen/>
        <w:t>23</w:t>
      </w:r>
      <w:r w:rsidRPr="009C1577">
        <w:rPr>
          <w:color w:val="auto"/>
          <w:szCs w:val="22"/>
        </w:rPr>
        <w:noBreakHyphen/>
        <w:t>620.</w:t>
      </w:r>
      <w:r w:rsidRPr="009C1577">
        <w:rPr>
          <w:color w:val="auto"/>
          <w:szCs w:val="22"/>
        </w:rPr>
        <w:tab/>
      </w:r>
      <w:r w:rsidRPr="009C1577">
        <w:rPr>
          <w:color w:val="auto"/>
          <w:szCs w:val="22"/>
          <w:u w:val="single" w:color="000000" w:themeColor="text1"/>
        </w:rPr>
        <w:t>(A)</w:t>
      </w:r>
      <w:r w:rsidRPr="009C1577">
        <w:rPr>
          <w:color w:val="auto"/>
          <w:szCs w:val="22"/>
        </w:rPr>
        <w:tab/>
      </w:r>
      <w:r w:rsidRPr="009C1577">
        <w:rPr>
          <w:strike/>
          <w:color w:val="auto"/>
          <w:szCs w:val="22"/>
        </w:rPr>
        <w:t>No city, town,</w:t>
      </w:r>
      <w:r w:rsidRPr="009C1577">
        <w:rPr>
          <w:color w:val="auto"/>
          <w:szCs w:val="22"/>
        </w:rPr>
        <w:t xml:space="preserve"> </w:t>
      </w:r>
      <w:r w:rsidRPr="009C1577">
        <w:rPr>
          <w:color w:val="auto"/>
          <w:szCs w:val="22"/>
          <w:u w:val="single" w:color="000000" w:themeColor="text1"/>
        </w:rPr>
        <w:t>A municipality</w:t>
      </w:r>
      <w:r w:rsidRPr="009C1577">
        <w:rPr>
          <w:color w:val="auto"/>
          <w:szCs w:val="22"/>
        </w:rPr>
        <w:t xml:space="preserve"> or county in this State </w:t>
      </w:r>
      <w:r w:rsidRPr="009C1577">
        <w:rPr>
          <w:strike/>
          <w:color w:val="auto"/>
          <w:szCs w:val="22"/>
        </w:rPr>
        <w:t>shall</w:t>
      </w:r>
      <w:r w:rsidRPr="009C1577">
        <w:rPr>
          <w:color w:val="auto"/>
          <w:szCs w:val="22"/>
        </w:rPr>
        <w:t xml:space="preserve"> </w:t>
      </w:r>
      <w:r w:rsidRPr="009C1577">
        <w:rPr>
          <w:color w:val="auto"/>
          <w:szCs w:val="22"/>
          <w:u w:val="single" w:color="000000" w:themeColor="text1"/>
        </w:rPr>
        <w:t>may not</w:t>
      </w:r>
      <w:r w:rsidRPr="009C1577">
        <w:rPr>
          <w:color w:val="auto"/>
          <w:szCs w:val="22"/>
        </w:rPr>
        <w:t xml:space="preserve"> impose a license fee or license tax upon a holder of a certificate A or a certificate B, and </w:t>
      </w:r>
      <w:r w:rsidRPr="009C1577">
        <w:rPr>
          <w:strike/>
          <w:color w:val="auto"/>
          <w:szCs w:val="22"/>
        </w:rPr>
        <w:t>no city, town,</w:t>
      </w:r>
      <w:r w:rsidRPr="009C1577">
        <w:rPr>
          <w:color w:val="auto"/>
          <w:szCs w:val="22"/>
        </w:rPr>
        <w:t xml:space="preserve"> </w:t>
      </w:r>
      <w:r w:rsidRPr="009C1577">
        <w:rPr>
          <w:color w:val="auto"/>
          <w:szCs w:val="22"/>
          <w:u w:val="single" w:color="000000" w:themeColor="text1"/>
        </w:rPr>
        <w:t>a municipality</w:t>
      </w:r>
      <w:r w:rsidRPr="009C1577">
        <w:rPr>
          <w:color w:val="auto"/>
          <w:szCs w:val="22"/>
        </w:rPr>
        <w:t xml:space="preserve"> or county </w:t>
      </w:r>
      <w:r w:rsidRPr="009C1577">
        <w:rPr>
          <w:strike/>
          <w:color w:val="auto"/>
          <w:szCs w:val="22"/>
        </w:rPr>
        <w:t>shall</w:t>
      </w:r>
      <w:r w:rsidRPr="009C1577">
        <w:rPr>
          <w:color w:val="auto"/>
          <w:szCs w:val="22"/>
        </w:rPr>
        <w:t xml:space="preserve"> </w:t>
      </w:r>
      <w:r w:rsidRPr="009C1577">
        <w:rPr>
          <w:color w:val="auto"/>
          <w:szCs w:val="22"/>
          <w:u w:val="single" w:color="000000" w:themeColor="text1"/>
        </w:rPr>
        <w:t>may not</w:t>
      </w:r>
      <w:r w:rsidRPr="009C1577">
        <w:rPr>
          <w:color w:val="auto"/>
          <w:szCs w:val="22"/>
        </w:rPr>
        <w:t xml:space="preserve"> impose a license fee or license tax on the holder of a certificate E or a certificate F, Certificate of Compliance, or a common or contract motor carrier of property, except the </w:t>
      </w:r>
      <w:r w:rsidRPr="009C1577">
        <w:rPr>
          <w:strike/>
          <w:color w:val="auto"/>
          <w:szCs w:val="22"/>
        </w:rPr>
        <w:t>city or town</w:t>
      </w:r>
      <w:r w:rsidRPr="009C1577">
        <w:rPr>
          <w:color w:val="auto"/>
          <w:szCs w:val="22"/>
        </w:rPr>
        <w:t xml:space="preserve"> </w:t>
      </w:r>
      <w:r w:rsidRPr="009C1577">
        <w:rPr>
          <w:color w:val="auto"/>
          <w:szCs w:val="22"/>
          <w:u w:val="single" w:color="000000" w:themeColor="text1"/>
        </w:rPr>
        <w:t>municipality</w:t>
      </w:r>
      <w:r w:rsidRPr="009C1577">
        <w:rPr>
          <w:color w:val="auto"/>
          <w:szCs w:val="22"/>
        </w:rPr>
        <w:t xml:space="preserve"> of </w:t>
      </w:r>
      <w:r w:rsidRPr="009C1577">
        <w:rPr>
          <w:strike/>
          <w:color w:val="auto"/>
          <w:szCs w:val="22"/>
        </w:rPr>
        <w:t>such</w:t>
      </w:r>
      <w:r w:rsidRPr="009C1577">
        <w:rPr>
          <w:color w:val="auto"/>
          <w:szCs w:val="22"/>
        </w:rPr>
        <w:t xml:space="preserve"> </w:t>
      </w:r>
      <w:r w:rsidRPr="009C1577">
        <w:rPr>
          <w:color w:val="auto"/>
          <w:szCs w:val="22"/>
          <w:u w:val="single" w:color="000000" w:themeColor="text1"/>
        </w:rPr>
        <w:t>the</w:t>
      </w:r>
      <w:r w:rsidRPr="009C1577">
        <w:rPr>
          <w:color w:val="auto"/>
          <w:szCs w:val="22"/>
        </w:rPr>
        <w:t xml:space="preserve"> carrier’s residence or the location of </w:t>
      </w:r>
      <w:r w:rsidRPr="009C1577">
        <w:rPr>
          <w:strike/>
          <w:color w:val="auto"/>
          <w:szCs w:val="22"/>
        </w:rPr>
        <w:t>his</w:t>
      </w:r>
      <w:r w:rsidRPr="009C1577">
        <w:rPr>
          <w:color w:val="auto"/>
          <w:szCs w:val="22"/>
        </w:rPr>
        <w:t xml:space="preserve"> </w:t>
      </w:r>
      <w:r w:rsidRPr="009C1577">
        <w:rPr>
          <w:color w:val="auto"/>
          <w:szCs w:val="22"/>
          <w:u w:val="single" w:color="000000" w:themeColor="text1"/>
        </w:rPr>
        <w:t>the carrier’s</w:t>
      </w:r>
      <w:r w:rsidRPr="009C1577">
        <w:rPr>
          <w:color w:val="auto"/>
          <w:szCs w:val="22"/>
        </w:rPr>
        <w:t xml:space="preserve"> principal place of business. However, the fee required of a holder of a certificate C is in addition to any license tax or license fee charged by a municipality.</w:t>
      </w:r>
    </w:p>
    <w:p w:rsidR="009C1577" w:rsidRPr="009C1577" w:rsidRDefault="009C1577" w:rsidP="009C1577">
      <w:pPr>
        <w:rPr>
          <w:szCs w:val="22"/>
        </w:rPr>
      </w:pPr>
      <w:r w:rsidRPr="009C1577">
        <w:rPr>
          <w:color w:val="auto"/>
          <w:szCs w:val="22"/>
        </w:rPr>
        <w:tab/>
      </w:r>
      <w:r w:rsidRPr="009C1577">
        <w:rPr>
          <w:szCs w:val="22"/>
          <w:u w:val="single" w:color="000000" w:themeColor="text1"/>
        </w:rPr>
        <w:t>(B)</w:t>
      </w:r>
      <w:r w:rsidRPr="009C1577">
        <w:rPr>
          <w:szCs w:val="22"/>
        </w:rPr>
        <w:tab/>
      </w:r>
      <w:r w:rsidRPr="009C1577">
        <w:rPr>
          <w:szCs w:val="22"/>
          <w:u w:val="single" w:color="000000" w:themeColor="text1"/>
        </w:rPr>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9C1577">
        <w:rPr>
          <w:szCs w:val="22"/>
        </w:rPr>
        <w:t>”</w:t>
      </w:r>
    </w:p>
    <w:p w:rsidR="009C1577" w:rsidRPr="009C1577" w:rsidRDefault="009C1577" w:rsidP="009C1577">
      <w:pPr>
        <w:rPr>
          <w:color w:val="auto"/>
          <w:szCs w:val="22"/>
        </w:rPr>
      </w:pPr>
      <w:r w:rsidRPr="009C1577">
        <w:rPr>
          <w:color w:val="auto"/>
          <w:szCs w:val="22"/>
        </w:rPr>
        <w:tab/>
      </w:r>
      <w:r w:rsidRPr="009C1577">
        <w:rPr>
          <w:szCs w:val="22"/>
        </w:rPr>
        <w:tab/>
      </w:r>
      <w:r w:rsidRPr="009C1577">
        <w:rPr>
          <w:color w:val="auto"/>
          <w:szCs w:val="22"/>
        </w:rPr>
        <w:t>I.</w:t>
      </w:r>
      <w:r w:rsidRPr="009C1577">
        <w:rPr>
          <w:color w:val="auto"/>
          <w:szCs w:val="22"/>
        </w:rPr>
        <w:tab/>
        <w:t>Article 21, Chapter 37, Title 12 of the 1976 Code is amended by adding:</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2600.</w:t>
      </w:r>
      <w:r w:rsidRPr="009C1577">
        <w:rPr>
          <w:color w:val="auto"/>
          <w:szCs w:val="22"/>
        </w:rPr>
        <w:tab/>
        <w:t>Motor carriers, as defined in Section 12</w:t>
      </w:r>
      <w:r w:rsidRPr="009C1577">
        <w:rPr>
          <w:color w:val="auto"/>
          <w:szCs w:val="22"/>
        </w:rPr>
        <w:noBreakHyphen/>
        <w:t>37</w:t>
      </w:r>
      <w:r w:rsidRPr="009C1577">
        <w:rPr>
          <w:color w:val="auto"/>
          <w:szCs w:val="22"/>
        </w:rPr>
        <w:noBreakHyphen/>
        <w:t>2810, are exempt from ad valorem taxes imposed pursuant to this chapter on large commercial motor vehicles and buses.”</w:t>
      </w:r>
    </w:p>
    <w:p w:rsidR="009C1577" w:rsidRPr="009C1577" w:rsidRDefault="009C1577" w:rsidP="009C1577">
      <w:pPr>
        <w:rPr>
          <w:color w:val="auto"/>
          <w:szCs w:val="22"/>
        </w:rPr>
      </w:pPr>
      <w:r w:rsidRPr="009C1577">
        <w:rPr>
          <w:szCs w:val="22"/>
        </w:rPr>
        <w:tab/>
      </w:r>
      <w:r w:rsidRPr="009C1577">
        <w:rPr>
          <w:color w:val="auto"/>
          <w:szCs w:val="22"/>
        </w:rPr>
        <w:t>J.</w:t>
      </w:r>
      <w:r w:rsidRPr="009C1577">
        <w:rPr>
          <w:color w:val="auto"/>
          <w:szCs w:val="22"/>
        </w:rPr>
        <w:tab/>
        <w:t>Section 12</w:t>
      </w:r>
      <w:r w:rsidRPr="009C1577">
        <w:rPr>
          <w:color w:val="auto"/>
          <w:szCs w:val="22"/>
        </w:rPr>
        <w:noBreakHyphen/>
        <w:t>37</w:t>
      </w:r>
      <w:r w:rsidRPr="009C1577">
        <w:rPr>
          <w:color w:val="auto"/>
          <w:szCs w:val="22"/>
        </w:rPr>
        <w:noBreakHyphen/>
        <w:t>2610 of the 1976 Code, as last amended by Act 87 of 2015, is further amended to read:</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2610.</w:t>
      </w:r>
      <w:r w:rsidRPr="009C1577">
        <w:rPr>
          <w:color w:val="auto"/>
          <w:szCs w:val="22"/>
        </w:rPr>
        <w:tab/>
        <w:t>The tax year for licensed motor vehicles begins with the last day of the month in which a registration required by Section 56</w:t>
      </w:r>
      <w:r w:rsidRPr="009C1577">
        <w:rPr>
          <w:color w:val="auto"/>
          <w:szCs w:val="22"/>
        </w:rPr>
        <w:noBreakHyphen/>
        <w:t>3</w:t>
      </w:r>
      <w:r w:rsidRPr="009C1577">
        <w:rPr>
          <w:color w:val="auto"/>
          <w:szCs w:val="22"/>
        </w:rPr>
        <w:noBreakHyphen/>
        <w:t xml:space="preserve">110 is issued and ends on the last day of the month in which the registration expires or is due to expire. </w:t>
      </w:r>
      <w:r w:rsidRPr="009C1577">
        <w:rPr>
          <w:strike/>
          <w:color w:val="auto"/>
          <w:szCs w:val="22"/>
        </w:rPr>
        <w:t>No</w:t>
      </w:r>
      <w:r w:rsidRPr="009C1577">
        <w:rPr>
          <w:color w:val="auto"/>
          <w:szCs w:val="22"/>
        </w:rPr>
        <w:t xml:space="preserve"> </w:t>
      </w:r>
      <w:r w:rsidRPr="009C1577">
        <w:rPr>
          <w:color w:val="auto"/>
          <w:szCs w:val="22"/>
          <w:u w:val="single" w:color="000000" w:themeColor="text1"/>
        </w:rPr>
        <w:t>A</w:t>
      </w:r>
      <w:r w:rsidRPr="009C1577">
        <w:rPr>
          <w:color w:val="auto"/>
          <w:szCs w:val="22"/>
        </w:rPr>
        <w:t xml:space="preserve"> registration may </w:t>
      </w:r>
      <w:r w:rsidRPr="009C1577">
        <w:rPr>
          <w:color w:val="auto"/>
          <w:szCs w:val="22"/>
          <w:u w:val="single" w:color="000000" w:themeColor="text1"/>
        </w:rPr>
        <w:t>not</w:t>
      </w:r>
      <w:r w:rsidRPr="009C1577">
        <w:rPr>
          <w:color w:val="auto"/>
          <w:szCs w:val="22"/>
        </w:rPr>
        <w:t xml:space="preserve"> be issued for motor vehicles until the ad valorem tax is paid for the year for which the registration is to be issued. </w:t>
      </w:r>
      <w:r w:rsidRPr="009C1577">
        <w:rPr>
          <w:strike/>
          <w:color w:val="auto"/>
          <w:szCs w:val="22"/>
        </w:rPr>
        <w:t>Motor vehicles registered under the International Registration Plan may pay ad valorem property taxes on a semiannual basis</w:t>
      </w:r>
      <w:r w:rsidRPr="009C1577">
        <w:rPr>
          <w:color w:val="auto"/>
          <w:szCs w:val="22"/>
        </w:rPr>
        <w:t xml:space="preserve"> </w:t>
      </w:r>
      <w:r w:rsidRPr="009C1577">
        <w:rPr>
          <w:color w:val="auto"/>
          <w:szCs w:val="22"/>
          <w:u w:val="single" w:color="000000" w:themeColor="text1"/>
        </w:rPr>
        <w:t>Large commercial motor vehicles and buses,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 must pay road use fees pursuant to Article 23, Chapter 37, Title 12 in lieu of ad valorem property taxes</w:t>
      </w:r>
      <w:r w:rsidRPr="009C1577">
        <w:rPr>
          <w:color w:val="auto"/>
          <w:szCs w:val="22"/>
        </w:rPr>
        <w:t>. The provisions of this section do not apply to the transfer of motor vehicle registrations as specified in Section 12</w:t>
      </w:r>
      <w:r w:rsidRPr="009C1577">
        <w:rPr>
          <w:color w:val="auto"/>
          <w:szCs w:val="22"/>
        </w:rPr>
        <w:noBreakHyphen/>
        <w:t>37</w:t>
      </w:r>
      <w:r w:rsidRPr="009C1577">
        <w:rPr>
          <w:color w:val="auto"/>
          <w:szCs w:val="22"/>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9C1577">
        <w:rPr>
          <w:color w:val="auto"/>
          <w:szCs w:val="22"/>
        </w:rPr>
        <w:noBreakHyphen/>
        <w:t>of</w:t>
      </w:r>
      <w:r w:rsidRPr="009C1577">
        <w:rPr>
          <w:color w:val="auto"/>
          <w:szCs w:val="22"/>
        </w:rPr>
        <w:noBreakHyphen/>
        <w:t>state dealer.”</w:t>
      </w:r>
    </w:p>
    <w:p w:rsidR="009C1577" w:rsidRPr="009C1577" w:rsidRDefault="009C1577" w:rsidP="009C1577">
      <w:pPr>
        <w:rPr>
          <w:color w:val="auto"/>
          <w:szCs w:val="22"/>
        </w:rPr>
      </w:pPr>
      <w:r w:rsidRPr="009C1577">
        <w:rPr>
          <w:szCs w:val="22"/>
        </w:rPr>
        <w:tab/>
      </w:r>
      <w:r w:rsidRPr="009C1577">
        <w:rPr>
          <w:color w:val="auto"/>
          <w:szCs w:val="22"/>
        </w:rPr>
        <w:t>K.</w:t>
      </w:r>
      <w:r w:rsidRPr="009C1577">
        <w:rPr>
          <w:color w:val="auto"/>
          <w:szCs w:val="22"/>
        </w:rPr>
        <w:tab/>
        <w:t>The first paragraph of Section 12</w:t>
      </w:r>
      <w:r w:rsidRPr="009C1577">
        <w:rPr>
          <w:color w:val="auto"/>
          <w:szCs w:val="22"/>
        </w:rPr>
        <w:noBreakHyphen/>
        <w:t>37</w:t>
      </w:r>
      <w:r w:rsidRPr="009C1577">
        <w:rPr>
          <w:color w:val="auto"/>
          <w:szCs w:val="22"/>
        </w:rPr>
        <w:noBreakHyphen/>
        <w:t>2650 of the 1976 Code is amended to read:</w:t>
      </w:r>
    </w:p>
    <w:p w:rsidR="009C1577" w:rsidRPr="009C1577" w:rsidRDefault="009C1577" w:rsidP="009C1577">
      <w:pPr>
        <w:rPr>
          <w:color w:val="auto"/>
          <w:szCs w:val="22"/>
        </w:rPr>
      </w:pPr>
      <w:r w:rsidRPr="009C1577">
        <w:rPr>
          <w:color w:val="auto"/>
          <w:szCs w:val="22"/>
        </w:rPr>
        <w:tab/>
        <w:t>“The auditor shall prepare a tax notice of all vehicles owned by the same person and licensed at the same time for each tax year within the two</w:t>
      </w:r>
      <w:r w:rsidRPr="009C1577">
        <w:rPr>
          <w:color w:val="auto"/>
          <w:szCs w:val="22"/>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9C1577">
        <w:rPr>
          <w:strike/>
          <w:color w:val="auto"/>
          <w:szCs w:val="22"/>
        </w:rPr>
        <w:t>No</w:t>
      </w:r>
      <w:r w:rsidRPr="009C1577">
        <w:rPr>
          <w:color w:val="auto"/>
          <w:szCs w:val="22"/>
        </w:rPr>
        <w:t xml:space="preserve"> </w:t>
      </w:r>
      <w:r w:rsidRPr="009C1577">
        <w:rPr>
          <w:color w:val="auto"/>
          <w:szCs w:val="22"/>
          <w:u w:val="single" w:color="000000" w:themeColor="text1"/>
        </w:rPr>
        <w:t>A</w:t>
      </w:r>
      <w:r w:rsidRPr="009C1577">
        <w:rPr>
          <w:color w:val="auto"/>
          <w:szCs w:val="22"/>
        </w:rPr>
        <w:t xml:space="preserve"> registration may </w:t>
      </w:r>
      <w:r w:rsidRPr="009C1577">
        <w:rPr>
          <w:color w:val="auto"/>
          <w:szCs w:val="22"/>
          <w:u w:val="single" w:color="000000" w:themeColor="text1"/>
        </w:rPr>
        <w:t>not</w:t>
      </w:r>
      <w:r w:rsidRPr="009C1577">
        <w:rPr>
          <w:color w:val="auto"/>
          <w:szCs w:val="22"/>
        </w:rPr>
        <w:t xml:space="preserve"> be issued by the Department of Motor Vehicles unless the application is accompanied by the receipt, a copy of the notification required by Section 12</w:t>
      </w:r>
      <w:r w:rsidRPr="009C1577">
        <w:rPr>
          <w:color w:val="auto"/>
          <w:szCs w:val="22"/>
        </w:rPr>
        <w:noBreakHyphen/>
        <w:t>37</w:t>
      </w:r>
      <w:r w:rsidRPr="009C1577">
        <w:rPr>
          <w:color w:val="auto"/>
          <w:szCs w:val="22"/>
        </w:rPr>
        <w:noBreakHyphen/>
        <w:t xml:space="preserve">2610 or notice from the county treasurer, by other means satisfactory to the Department of Motor Vehicles, of payment of the tax. </w:t>
      </w:r>
      <w:r w:rsidRPr="009C1577">
        <w:rPr>
          <w:strike/>
          <w:color w:val="auto"/>
          <w:szCs w:val="22"/>
        </w:rPr>
        <w:t>Motor vehicles registered under the International Registration Plan may pay ad valorem property taxes on a semiannual basis, and a proportional receipt must be issued by the treasurer subject to penalties in Section 12</w:t>
      </w:r>
      <w:r w:rsidRPr="009C1577">
        <w:rPr>
          <w:strike/>
          <w:color w:val="auto"/>
          <w:szCs w:val="22"/>
        </w:rPr>
        <w:noBreakHyphen/>
        <w:t>37</w:t>
      </w:r>
      <w:r w:rsidRPr="009C1577">
        <w:rPr>
          <w:strike/>
          <w:color w:val="auto"/>
          <w:szCs w:val="22"/>
        </w:rPr>
        <w:noBreakHyphen/>
        <w:t>2730.</w:t>
      </w:r>
      <w:r w:rsidRPr="009C1577">
        <w:rPr>
          <w:color w:val="auto"/>
          <w:szCs w:val="22"/>
        </w:rPr>
        <w:t xml:space="preserve"> </w:t>
      </w:r>
      <w:r w:rsidRPr="009C1577">
        <w:rPr>
          <w:color w:val="auto"/>
          <w:szCs w:val="22"/>
          <w:u w:val="single" w:color="000000" w:themeColor="text1"/>
        </w:rPr>
        <w:t>Large commercial motor vehicles and buses,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 must pay road use fees pursuant to Article 23, Chapter 37, Title 12 in lieu of ad valorem property taxes.</w:t>
      </w:r>
      <w:r w:rsidRPr="009C1577">
        <w:rPr>
          <w:color w:val="auto"/>
          <w:szCs w:val="22"/>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9C1577">
        <w:rPr>
          <w:color w:val="auto"/>
          <w:szCs w:val="22"/>
        </w:rPr>
        <w:noBreakHyphen/>
        <w:t>45</w:t>
      </w:r>
      <w:r w:rsidRPr="009C1577">
        <w:rPr>
          <w:color w:val="auto"/>
          <w:szCs w:val="22"/>
        </w:rPr>
        <w:noBreakHyphen/>
        <w:t>70, must contain the name and office of the treasurer or tax collector of the county and must also show the name of the banking institution to which payment was made.”</w:t>
      </w:r>
    </w:p>
    <w:p w:rsidR="009C1577" w:rsidRPr="009C1577" w:rsidRDefault="009C1577" w:rsidP="009C1577">
      <w:pPr>
        <w:rPr>
          <w:color w:val="auto"/>
          <w:szCs w:val="22"/>
        </w:rPr>
      </w:pPr>
      <w:r w:rsidRPr="009C1577">
        <w:rPr>
          <w:szCs w:val="22"/>
        </w:rPr>
        <w:tab/>
      </w:r>
      <w:r w:rsidRPr="009C1577">
        <w:rPr>
          <w:color w:val="auto"/>
          <w:szCs w:val="22"/>
        </w:rPr>
        <w:t>L.</w:t>
      </w:r>
      <w:r w:rsidRPr="009C1577">
        <w:rPr>
          <w:color w:val="auto"/>
          <w:szCs w:val="22"/>
        </w:rPr>
        <w:tab/>
        <w:t>(1)</w:t>
      </w:r>
      <w:r w:rsidRPr="009C1577">
        <w:rPr>
          <w:color w:val="auto"/>
          <w:szCs w:val="22"/>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9C1577">
        <w:rPr>
          <w:color w:val="auto"/>
          <w:szCs w:val="22"/>
        </w:rPr>
        <w:noBreakHyphen/>
        <w:t>37</w:t>
      </w:r>
      <w:r w:rsidRPr="009C1577">
        <w:rPr>
          <w:color w:val="auto"/>
          <w:szCs w:val="22"/>
        </w:rPr>
        <w:noBreakHyphen/>
        <w:t>2820 and 12</w:t>
      </w:r>
      <w:r w:rsidRPr="009C1577">
        <w:rPr>
          <w:color w:val="auto"/>
          <w:szCs w:val="22"/>
        </w:rPr>
        <w:noBreakHyphen/>
        <w:t>37</w:t>
      </w:r>
      <w:r w:rsidRPr="009C1577">
        <w:rPr>
          <w:color w:val="auto"/>
          <w:szCs w:val="22"/>
        </w:rPr>
        <w:noBreakHyphen/>
        <w:t>2850 at the time the vehicle’s registration fees are paid.</w:t>
      </w:r>
    </w:p>
    <w:p w:rsidR="009C1577" w:rsidRPr="009C1577" w:rsidRDefault="009C1577" w:rsidP="009C1577">
      <w:pPr>
        <w:rPr>
          <w:color w:val="auto"/>
          <w:szCs w:val="22"/>
        </w:rPr>
      </w:pPr>
      <w:r w:rsidRPr="009C1577">
        <w:rPr>
          <w:color w:val="auto"/>
          <w:szCs w:val="22"/>
        </w:rPr>
        <w:tab/>
        <w:t>(2)</w:t>
      </w:r>
      <w:r w:rsidRPr="009C1577">
        <w:rPr>
          <w:color w:val="auto"/>
          <w:szCs w:val="22"/>
        </w:rPr>
        <w:tab/>
        <w:t>Notwithstanding the provisions in Section 12</w:t>
      </w:r>
      <w:r w:rsidRPr="009C1577">
        <w:rPr>
          <w:color w:val="auto"/>
          <w:szCs w:val="22"/>
        </w:rPr>
        <w:noBreakHyphen/>
        <w:t>37</w:t>
      </w:r>
      <w:r w:rsidRPr="009C1577">
        <w:rPr>
          <w:color w:val="auto"/>
          <w:szCs w:val="22"/>
        </w:rPr>
        <w:noBreakHyphen/>
        <w:t>2865(B) and (C), as contained in this SECTION, to the contrary, during calendar year 2019 the first four hundred thousand dollars of fee revenue collected pursuant to Section 12</w:t>
      </w:r>
      <w:r w:rsidRPr="009C1577">
        <w:rPr>
          <w:color w:val="auto"/>
          <w:szCs w:val="22"/>
        </w:rPr>
        <w:noBreakHyphen/>
        <w:t>37</w:t>
      </w:r>
      <w:r w:rsidRPr="009C1577">
        <w:rPr>
          <w:color w:val="auto"/>
          <w:szCs w:val="22"/>
        </w:rPr>
        <w:noBreakHyphen/>
        <w:t>2865 must be retained by the Department of Motor Vehicles to defray programming costs.</w:t>
      </w:r>
    </w:p>
    <w:p w:rsidR="009C1577" w:rsidRPr="009C1577" w:rsidRDefault="009C1577" w:rsidP="009C1577">
      <w:pPr>
        <w:rPr>
          <w:color w:val="auto"/>
          <w:szCs w:val="22"/>
        </w:rPr>
      </w:pPr>
      <w:r w:rsidRPr="009C1577">
        <w:rPr>
          <w:color w:val="auto"/>
          <w:szCs w:val="22"/>
        </w:rPr>
        <w:tab/>
        <w:t>(3)</w:t>
      </w:r>
      <w:r w:rsidRPr="009C1577">
        <w:rPr>
          <w:color w:val="auto"/>
          <w:szCs w:val="22"/>
        </w:rPr>
        <w:tab/>
        <w:t>The initial millage required by Section 12</w:t>
      </w:r>
      <w:r w:rsidRPr="009C1577">
        <w:rPr>
          <w:color w:val="auto"/>
          <w:szCs w:val="22"/>
        </w:rPr>
        <w:noBreakHyphen/>
        <w:t>37</w:t>
      </w:r>
      <w:r w:rsidRPr="009C1577">
        <w:rPr>
          <w:color w:val="auto"/>
          <w:szCs w:val="22"/>
        </w:rPr>
        <w:noBreakHyphen/>
        <w:t>2850 must be calculated on or before June 1, 2018.</w:t>
      </w:r>
    </w:p>
    <w:p w:rsidR="009C1577" w:rsidRPr="009C1577" w:rsidRDefault="009C1577" w:rsidP="009C1577">
      <w:pPr>
        <w:rPr>
          <w:color w:val="auto"/>
          <w:szCs w:val="22"/>
        </w:rPr>
      </w:pPr>
      <w:r w:rsidRPr="009C1577">
        <w:rPr>
          <w:szCs w:val="22"/>
        </w:rPr>
        <w:tab/>
      </w:r>
      <w:r w:rsidRPr="009C1577">
        <w:rPr>
          <w:color w:val="auto"/>
          <w:szCs w:val="22"/>
        </w:rPr>
        <w:t>M.</w:t>
      </w:r>
      <w:r w:rsidRPr="009C1577">
        <w:rPr>
          <w:color w:val="auto"/>
          <w:szCs w:val="22"/>
        </w:rPr>
        <w:tab/>
        <w:t>This SECTION takes effect January 1, 2019, except that the Department of Revenue, in consultation with the Revenue and Fiscal Affairs Office, shall calculate the millage to be used to calculate the road use fee provided in Section 12</w:t>
      </w:r>
      <w:r w:rsidRPr="009C1577">
        <w:rPr>
          <w:color w:val="auto"/>
          <w:szCs w:val="22"/>
        </w:rPr>
        <w:noBreakHyphen/>
        <w:t>37</w:t>
      </w:r>
      <w:r w:rsidRPr="009C1577">
        <w:rPr>
          <w:color w:val="auto"/>
          <w:szCs w:val="22"/>
        </w:rPr>
        <w:noBreakHyphen/>
        <w:t>2850 by July 1, 2018.</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9.</w:t>
      </w:r>
      <w:r w:rsidRPr="009C1577">
        <w:rPr>
          <w:color w:val="auto"/>
          <w:szCs w:val="22"/>
        </w:rPr>
        <w:tab/>
        <w:t>Section 56</w:t>
      </w:r>
      <w:r w:rsidRPr="009C1577">
        <w:rPr>
          <w:color w:val="auto"/>
          <w:szCs w:val="22"/>
        </w:rPr>
        <w:noBreakHyphen/>
        <w:t>1</w:t>
      </w:r>
      <w:r w:rsidRPr="009C1577">
        <w:rPr>
          <w:color w:val="auto"/>
          <w:szCs w:val="22"/>
        </w:rPr>
        <w:noBreakHyphen/>
        <w:t>140 of the 1976 Code, as last amended by Act 275 of 2016, is further amended to read:</w:t>
      </w:r>
    </w:p>
    <w:p w:rsidR="009C1577" w:rsidRPr="009C1577" w:rsidRDefault="009C1577" w:rsidP="009C1577">
      <w:pPr>
        <w:rPr>
          <w:color w:val="auto"/>
          <w:szCs w:val="22"/>
        </w:rPr>
      </w:pPr>
      <w:r w:rsidRPr="009C1577">
        <w:rPr>
          <w:color w:val="auto"/>
          <w:szCs w:val="22"/>
        </w:rPr>
        <w:tab/>
        <w:t>“Section 56</w:t>
      </w:r>
      <w:r w:rsidRPr="009C1577">
        <w:rPr>
          <w:color w:val="auto"/>
          <w:szCs w:val="22"/>
        </w:rPr>
        <w:noBreakHyphen/>
        <w:t>1</w:t>
      </w:r>
      <w:r w:rsidRPr="009C1577">
        <w:rPr>
          <w:color w:val="auto"/>
          <w:szCs w:val="22"/>
        </w:rPr>
        <w:noBreakHyphen/>
        <w:t>140.</w:t>
      </w:r>
      <w:r w:rsidRPr="009C1577">
        <w:rPr>
          <w:color w:val="auto"/>
          <w:szCs w:val="22"/>
        </w:rPr>
        <w:tab/>
        <w:t>(A)</w:t>
      </w:r>
      <w:r w:rsidRPr="009C1577">
        <w:rPr>
          <w:color w:val="auto"/>
          <w:szCs w:val="22"/>
        </w:rPr>
        <w:tab/>
        <w:t xml:space="preserve">Upon payment of a fee of </w:t>
      </w:r>
      <w:r w:rsidRPr="009C1577">
        <w:rPr>
          <w:strike/>
          <w:color w:val="auto"/>
          <w:szCs w:val="22"/>
        </w:rPr>
        <w:t>twelve</w:t>
      </w:r>
      <w:r w:rsidRPr="009C1577">
        <w:rPr>
          <w:color w:val="auto"/>
          <w:szCs w:val="22"/>
        </w:rPr>
        <w:t xml:space="preserve"> </w:t>
      </w:r>
      <w:r w:rsidRPr="009C1577">
        <w:rPr>
          <w:color w:val="auto"/>
          <w:szCs w:val="22"/>
          <w:u w:val="single" w:color="000000" w:themeColor="text1"/>
        </w:rPr>
        <w:t>twenty</w:t>
      </w:r>
      <w:r w:rsidRPr="009C1577">
        <w:rPr>
          <w:color w:val="auto"/>
          <w:szCs w:val="22"/>
          <w:u w:val="single" w:color="000000" w:themeColor="text1"/>
        </w:rPr>
        <w:noBreakHyphen/>
        <w:t>five</w:t>
      </w:r>
      <w:r w:rsidRPr="009C1577">
        <w:rPr>
          <w:color w:val="auto"/>
          <w:szCs w:val="22"/>
        </w:rPr>
        <w:t xml:space="preserve"> dollars </w:t>
      </w:r>
      <w:r w:rsidRPr="009C1577">
        <w:rPr>
          <w:strike/>
          <w:color w:val="auto"/>
          <w:szCs w:val="22"/>
        </w:rPr>
        <w:t>and fifty cents</w:t>
      </w:r>
      <w:r w:rsidRPr="009C1577">
        <w:rPr>
          <w:color w:val="auto"/>
          <w:szCs w:val="22"/>
        </w:rPr>
        <w:t xml:space="preserve"> for a license that is valid for five years, or </w:t>
      </w:r>
      <w:r w:rsidRPr="009C1577">
        <w:rPr>
          <w:strike/>
          <w:color w:val="auto"/>
          <w:szCs w:val="22"/>
        </w:rPr>
        <w:t>twenty</w:t>
      </w:r>
      <w:r w:rsidRPr="009C1577">
        <w:rPr>
          <w:strike/>
          <w:color w:val="auto"/>
          <w:szCs w:val="22"/>
        </w:rPr>
        <w:noBreakHyphen/>
        <w:t>five</w:t>
      </w:r>
      <w:r w:rsidRPr="009C1577">
        <w:rPr>
          <w:color w:val="auto"/>
          <w:szCs w:val="22"/>
        </w:rPr>
        <w:t xml:space="preserve"> </w:t>
      </w:r>
      <w:r w:rsidRPr="009C1577">
        <w:rPr>
          <w:color w:val="auto"/>
          <w:szCs w:val="22"/>
          <w:u w:val="single" w:color="000000" w:themeColor="text1"/>
        </w:rPr>
        <w:t>fifty</w:t>
      </w:r>
      <w:r w:rsidRPr="009C1577">
        <w:rPr>
          <w:color w:val="auto"/>
          <w:szCs w:val="22"/>
        </w:rPr>
        <w:t xml:space="preserve"> dollars for a license that is valid for ten years, the Department of Motor Vehicles shall issue to every qualified applicant a driver’s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w:t>
      </w:r>
      <w:r w:rsidRPr="009C1577">
        <w:rPr>
          <w:strike/>
          <w:color w:val="auto"/>
          <w:szCs w:val="22"/>
        </w:rPr>
        <w:t>No</w:t>
      </w:r>
      <w:r w:rsidRPr="009C1577">
        <w:rPr>
          <w:color w:val="auto"/>
          <w:szCs w:val="22"/>
        </w:rPr>
        <w:t xml:space="preserve"> </w:t>
      </w:r>
      <w:r w:rsidRPr="009C1577">
        <w:rPr>
          <w:color w:val="auto"/>
          <w:szCs w:val="22"/>
          <w:u w:val="single" w:color="000000" w:themeColor="text1"/>
        </w:rPr>
        <w:t>A</w:t>
      </w:r>
      <w:r w:rsidRPr="009C1577">
        <w:rPr>
          <w:color w:val="auto"/>
          <w:szCs w:val="22"/>
        </w:rPr>
        <w:t xml:space="preserve"> license is </w:t>
      </w:r>
      <w:r w:rsidRPr="009C1577">
        <w:rPr>
          <w:color w:val="auto"/>
          <w:szCs w:val="22"/>
          <w:u w:val="single" w:color="000000" w:themeColor="text1"/>
        </w:rPr>
        <w:t>not</w:t>
      </w:r>
      <w:r w:rsidRPr="009C1577">
        <w:rPr>
          <w:color w:val="auto"/>
          <w:szCs w:val="22"/>
        </w:rPr>
        <w:t xml:space="preserve"> valid until it has been </w:t>
      </w:r>
      <w:r w:rsidRPr="009C1577">
        <w:rPr>
          <w:strike/>
          <w:color w:val="auto"/>
          <w:szCs w:val="22"/>
        </w:rPr>
        <w:t>so</w:t>
      </w:r>
      <w:r w:rsidRPr="009C1577">
        <w:rPr>
          <w:color w:val="auto"/>
          <w:szCs w:val="22"/>
        </w:rPr>
        <w:t xml:space="preserve"> signed by the licensee. The license authorizes the licensee to operate only those classifications of vehicles as indicated on the license.</w:t>
      </w:r>
    </w:p>
    <w:p w:rsidR="009C1577" w:rsidRPr="009C1577" w:rsidRDefault="009C1577" w:rsidP="009C1577">
      <w:pPr>
        <w:rPr>
          <w:color w:val="auto"/>
          <w:szCs w:val="22"/>
        </w:rPr>
      </w:pPr>
      <w:r w:rsidRPr="009C1577">
        <w:rPr>
          <w:color w:val="auto"/>
          <w:szCs w:val="22"/>
        </w:rPr>
        <w:tab/>
        <w:t>(B)</w:t>
      </w:r>
      <w:r w:rsidRPr="009C1577">
        <w:rPr>
          <w:color w:val="auto"/>
          <w:szCs w:val="22"/>
        </w:rPr>
        <w:tab/>
        <w:t>An applicant for a new, renewed, or replacement South Carolina driver’s license may apply to the Department of Motor Vehicles to obtain a veteran designation on the front of his driver’s license by providing:</w:t>
      </w:r>
    </w:p>
    <w:p w:rsidR="009C1577" w:rsidRPr="009C1577" w:rsidRDefault="009C1577" w:rsidP="009C1577">
      <w:pPr>
        <w:rPr>
          <w:color w:val="auto"/>
          <w:szCs w:val="22"/>
        </w:rPr>
      </w:pPr>
      <w:r w:rsidRPr="009C1577">
        <w:rPr>
          <w:color w:val="auto"/>
          <w:szCs w:val="22"/>
        </w:rPr>
        <w:tab/>
      </w:r>
      <w:r w:rsidRPr="009C1577">
        <w:rPr>
          <w:color w:val="auto"/>
          <w:szCs w:val="22"/>
        </w:rPr>
        <w:tab/>
        <w:t>(1)</w:t>
      </w:r>
      <w:r w:rsidRPr="009C1577">
        <w:rPr>
          <w:color w:val="auto"/>
          <w:szCs w:val="22"/>
        </w:rPr>
        <w:tab/>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 xml:space="preserve">payment of a one dollar fee that must be </w:t>
      </w:r>
      <w:r w:rsidRPr="009C1577">
        <w:rPr>
          <w:strike/>
          <w:color w:val="auto"/>
          <w:szCs w:val="22"/>
        </w:rPr>
        <w:t>retained</w:t>
      </w:r>
      <w:r w:rsidRPr="009C1577">
        <w:rPr>
          <w:color w:val="auto"/>
          <w:szCs w:val="22"/>
        </w:rPr>
        <w:t xml:space="preserve"> </w:t>
      </w:r>
      <w:r w:rsidRPr="009C1577">
        <w:rPr>
          <w:color w:val="auto"/>
          <w:szCs w:val="22"/>
          <w:u w:val="single" w:color="000000" w:themeColor="text1"/>
        </w:rPr>
        <w:t>collected</w:t>
      </w:r>
      <w:r w:rsidRPr="009C1577">
        <w:rPr>
          <w:color w:val="auto"/>
          <w:szCs w:val="22"/>
        </w:rPr>
        <w:t xml:space="preserve"> by the department and placed by the Comptroller General into the State Highway Fund as established by Section 57</w:t>
      </w:r>
      <w:r w:rsidRPr="009C1577">
        <w:rPr>
          <w:color w:val="auto"/>
          <w:szCs w:val="22"/>
        </w:rPr>
        <w:noBreakHyphen/>
        <w:t>11</w:t>
      </w:r>
      <w:r w:rsidRPr="009C1577">
        <w:rPr>
          <w:color w:val="auto"/>
          <w:szCs w:val="22"/>
        </w:rPr>
        <w:noBreakHyphen/>
        <w:t>20, to be distributed as provided in Section 11</w:t>
      </w:r>
      <w:r w:rsidRPr="009C1577">
        <w:rPr>
          <w:color w:val="auto"/>
          <w:szCs w:val="22"/>
        </w:rPr>
        <w:noBreakHyphen/>
        <w:t>43</w:t>
      </w:r>
      <w:r w:rsidRPr="009C1577">
        <w:rPr>
          <w:color w:val="auto"/>
          <w:szCs w:val="22"/>
        </w:rPr>
        <w:noBreakHyphen/>
        <w:t>167.</w:t>
      </w:r>
    </w:p>
    <w:p w:rsidR="009C1577" w:rsidRPr="009C1577" w:rsidRDefault="009C1577" w:rsidP="009C1577">
      <w:pPr>
        <w:rPr>
          <w:color w:val="auto"/>
          <w:szCs w:val="22"/>
        </w:rPr>
      </w:pPr>
      <w:r w:rsidRPr="009C1577">
        <w:rPr>
          <w:color w:val="auto"/>
          <w:szCs w:val="22"/>
        </w:rPr>
        <w:tab/>
        <w:t>The Department of Motor Vehicles may determine the appropriate form of the veteran designation on the driver’s license authorized pursuant to this section.</w:t>
      </w:r>
    </w:p>
    <w:p w:rsidR="009C1577" w:rsidRPr="009C1577" w:rsidRDefault="009C1577" w:rsidP="009C1577">
      <w:pPr>
        <w:rPr>
          <w:color w:val="auto"/>
          <w:szCs w:val="22"/>
        </w:rPr>
      </w:pPr>
      <w:r w:rsidRPr="009C1577">
        <w:rPr>
          <w:color w:val="auto"/>
          <w:szCs w:val="22"/>
        </w:rPr>
        <w:tab/>
        <w:t>(C)</w:t>
      </w:r>
      <w:r w:rsidRPr="009C1577">
        <w:rPr>
          <w:color w:val="auto"/>
          <w:szCs w:val="22"/>
        </w:rPr>
        <w:tab/>
      </w:r>
      <w:r w:rsidRPr="009C1577">
        <w:rPr>
          <w:strike/>
          <w:color w:val="auto"/>
          <w:szCs w:val="22"/>
        </w:rPr>
        <w:t>The fees collected pursuant to this section must be credited to the Department of Transportation State Non</w:t>
      </w:r>
      <w:r w:rsidRPr="009C1577">
        <w:rPr>
          <w:strike/>
          <w:color w:val="auto"/>
          <w:szCs w:val="22"/>
        </w:rPr>
        <w:noBreakHyphen/>
        <w:t>Federal Aid Highway Fund.</w:t>
      </w:r>
      <w:r w:rsidRPr="009C1577">
        <w:rPr>
          <w:color w:val="auto"/>
          <w:szCs w:val="22"/>
        </w:rPr>
        <w:t xml:space="preserve">  </w:t>
      </w:r>
      <w:r w:rsidRPr="009C1577">
        <w:rPr>
          <w:color w:val="auto"/>
          <w:szCs w:val="22"/>
          <w:u w:val="single" w:color="000000" w:themeColor="text1"/>
        </w:rPr>
        <w:t>All of the fees collected pursuant to this section must be credited to the Infrastructure Maintenance Trust Fund.</w:t>
      </w:r>
      <w:r w:rsidRPr="009C1577">
        <w:rPr>
          <w:color w:val="auto"/>
          <w:szCs w:val="22"/>
        </w:rPr>
        <w:t>”</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10.</w:t>
      </w:r>
      <w:r w:rsidRPr="009C1577">
        <w:rPr>
          <w:color w:val="auto"/>
          <w:szCs w:val="22"/>
        </w:rPr>
        <w:tab/>
        <w:t>The first paragraph in Section 12</w:t>
      </w:r>
      <w:r w:rsidRPr="009C1577">
        <w:rPr>
          <w:color w:val="auto"/>
          <w:szCs w:val="22"/>
        </w:rPr>
        <w:noBreakHyphen/>
        <w:t>28</w:t>
      </w:r>
      <w:r w:rsidRPr="009C1577">
        <w:rPr>
          <w:color w:val="auto"/>
          <w:szCs w:val="22"/>
        </w:rPr>
        <w:noBreakHyphen/>
        <w:t>2355(C), before the first colon, is amended to read:</w:t>
      </w:r>
    </w:p>
    <w:p w:rsidR="009C1577" w:rsidRPr="009C1577" w:rsidRDefault="009C1577" w:rsidP="009C1577">
      <w:pPr>
        <w:rPr>
          <w:color w:val="auto"/>
          <w:szCs w:val="22"/>
        </w:rPr>
      </w:pPr>
      <w:r w:rsidRPr="009C1577">
        <w:rPr>
          <w:color w:val="auto"/>
          <w:szCs w:val="22"/>
        </w:rPr>
        <w:tab/>
        <w:t>“(C)</w:t>
      </w:r>
      <w:r w:rsidRPr="009C1577">
        <w:rPr>
          <w:color w:val="auto"/>
          <w:szCs w:val="22"/>
        </w:rPr>
        <w:tab/>
        <w:t xml:space="preserve">Notwithstanding any other provision of law, </w:t>
      </w:r>
      <w:r w:rsidRPr="009C1577">
        <w:rPr>
          <w:strike/>
          <w:color w:val="auto"/>
          <w:szCs w:val="22"/>
        </w:rPr>
        <w:t>of</w:t>
      </w:r>
      <w:r w:rsidRPr="009C1577">
        <w:rPr>
          <w:color w:val="auto"/>
          <w:szCs w:val="22"/>
        </w:rPr>
        <w:t xml:space="preserve"> the fees collected pursuant to subsection (A) </w:t>
      </w:r>
      <w:r w:rsidRPr="009C1577">
        <w:rPr>
          <w:strike/>
          <w:color w:val="auto"/>
          <w:szCs w:val="22"/>
        </w:rPr>
        <w:t>of this section, ten percent must be transmitted by the Department of Revenue to the Department of Agriculture beginning upon the effective date of this act for use as provided in Section 39</w:t>
      </w:r>
      <w:r w:rsidRPr="009C1577">
        <w:rPr>
          <w:strike/>
          <w:color w:val="auto"/>
          <w:szCs w:val="22"/>
        </w:rPr>
        <w:noBreakHyphen/>
        <w:t>41</w:t>
      </w:r>
      <w:r w:rsidRPr="009C1577">
        <w:rPr>
          <w:strike/>
          <w:color w:val="auto"/>
          <w:szCs w:val="22"/>
        </w:rPr>
        <w:noBreakHyphen/>
        <w:t>70 and the remainder of the fees</w:t>
      </w:r>
      <w:r w:rsidRPr="009C1577">
        <w:rPr>
          <w:color w:val="auto"/>
          <w:szCs w:val="22"/>
        </w:rPr>
        <w:t xml:space="preserve"> must be credited to the Department of Transportation State Non</w:t>
      </w:r>
      <w:r w:rsidRPr="009C1577">
        <w:rPr>
          <w:color w:val="auto"/>
          <w:szCs w:val="22"/>
        </w:rPr>
        <w:noBreakHyphen/>
        <w:t>Federal Aid Highway Fund as provided in the following schedule:”</w:t>
      </w:r>
    </w:p>
    <w:p w:rsidR="009C1577" w:rsidRPr="009C1577" w:rsidRDefault="009C1577" w:rsidP="009C1577">
      <w:pPr>
        <w:rPr>
          <w:color w:val="auto"/>
          <w:szCs w:val="22"/>
          <w:lang w:val="en"/>
        </w:rPr>
      </w:pPr>
      <w:r w:rsidRPr="009C1577">
        <w:rPr>
          <w:szCs w:val="22"/>
          <w:lang w:val="en"/>
        </w:rPr>
        <w:tab/>
      </w:r>
      <w:r w:rsidRPr="009C1577">
        <w:rPr>
          <w:color w:val="auto"/>
          <w:szCs w:val="22"/>
          <w:lang w:val="en"/>
        </w:rPr>
        <w:t>SECTION</w:t>
      </w:r>
      <w:r w:rsidRPr="009C1577">
        <w:rPr>
          <w:color w:val="auto"/>
          <w:szCs w:val="22"/>
          <w:lang w:val="en"/>
        </w:rPr>
        <w:tab/>
        <w:t>11.</w:t>
      </w:r>
      <w:r w:rsidRPr="009C1577">
        <w:rPr>
          <w:color w:val="auto"/>
          <w:szCs w:val="22"/>
          <w:lang w:val="en"/>
        </w:rPr>
        <w:tab/>
        <w:t>Section 12</w:t>
      </w:r>
      <w:r w:rsidRPr="009C1577">
        <w:rPr>
          <w:color w:val="auto"/>
          <w:szCs w:val="22"/>
          <w:lang w:val="en"/>
        </w:rPr>
        <w:noBreakHyphen/>
        <w:t>28</w:t>
      </w:r>
      <w:r w:rsidRPr="009C1577">
        <w:rPr>
          <w:color w:val="auto"/>
          <w:szCs w:val="22"/>
          <w:lang w:val="en"/>
        </w:rPr>
        <w:noBreakHyphen/>
        <w:t>2740 of the 1976 Code is amended by adding an appropriately numbered subsection at the end to read:</w:t>
      </w:r>
    </w:p>
    <w:p w:rsidR="009C1577" w:rsidRPr="009C1577" w:rsidRDefault="009C1577" w:rsidP="009C1577">
      <w:pPr>
        <w:rPr>
          <w:color w:val="auto"/>
          <w:szCs w:val="22"/>
          <w:lang w:val="en"/>
        </w:rPr>
      </w:pPr>
      <w:r w:rsidRPr="009C1577">
        <w:rPr>
          <w:color w:val="auto"/>
          <w:szCs w:val="22"/>
          <w:lang w:val="en"/>
        </w:rPr>
        <w:tab/>
        <w:t>“(  )</w:t>
      </w:r>
      <w:r w:rsidRPr="009C1577">
        <w:rPr>
          <w:color w:val="auto"/>
          <w:szCs w:val="22"/>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9C1577">
        <w:rPr>
          <w:color w:val="auto"/>
          <w:szCs w:val="22"/>
          <w:lang w:val="en"/>
        </w:rPr>
        <w:noBreakHyphen/>
        <w:t>nine one</w:t>
      </w:r>
      <w:r w:rsidRPr="009C1577">
        <w:rPr>
          <w:color w:val="auto"/>
          <w:szCs w:val="22"/>
          <w:lang w:val="en"/>
        </w:rPr>
        <w:noBreakHyphen/>
        <w:t>hundredths cents a gallon. Any increase in proceeds resulting from the provisions of this subsection must be used exclusively for the repairs, maintenance, and improvements to the state highway secondary system.”</w:t>
      </w:r>
    </w:p>
    <w:p w:rsidR="009C1577" w:rsidRPr="009C1577" w:rsidRDefault="009C1577" w:rsidP="009C1577">
      <w:pPr>
        <w:rPr>
          <w:szCs w:val="22"/>
        </w:rPr>
      </w:pPr>
      <w:r w:rsidRPr="009C1577">
        <w:rPr>
          <w:szCs w:val="22"/>
          <w:lang w:val="en"/>
        </w:rPr>
        <w:tab/>
      </w:r>
      <w:r w:rsidRPr="009C1577">
        <w:rPr>
          <w:color w:val="auto"/>
          <w:szCs w:val="22"/>
          <w:lang w:val="en"/>
        </w:rPr>
        <w:t>SECTION</w:t>
      </w:r>
      <w:r w:rsidRPr="009C1577">
        <w:rPr>
          <w:color w:val="auto"/>
          <w:szCs w:val="22"/>
          <w:lang w:val="en"/>
        </w:rPr>
        <w:tab/>
        <w:t>12.</w:t>
      </w:r>
      <w:r w:rsidRPr="009C1577">
        <w:rPr>
          <w:color w:val="auto"/>
          <w:szCs w:val="22"/>
          <w:lang w:val="en"/>
        </w:rPr>
        <w:tab/>
        <w:t>Section 12-28-530 of the 1976 Code is repealed.</w:t>
      </w:r>
    </w:p>
    <w:p w:rsidR="009C1577" w:rsidRPr="009C1577" w:rsidRDefault="009C1577" w:rsidP="009C157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9C1577">
        <w:rPr>
          <w:sz w:val="22"/>
          <w:szCs w:val="22"/>
        </w:rPr>
        <w:tab/>
        <w:t>SECTION</w:t>
      </w:r>
      <w:r w:rsidRPr="009C1577">
        <w:rPr>
          <w:sz w:val="22"/>
          <w:szCs w:val="22"/>
        </w:rPr>
        <w:tab/>
        <w:t>13.</w:t>
      </w:r>
      <w:r w:rsidRPr="009C1577">
        <w:rPr>
          <w:sz w:val="22"/>
          <w:szCs w:val="22"/>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infrastructure financing and oversight. </w:t>
      </w:r>
    </w:p>
    <w:p w:rsidR="009C1577" w:rsidRPr="009C1577" w:rsidRDefault="009C1577" w:rsidP="009C1577">
      <w:pPr>
        <w:rPr>
          <w:color w:val="auto"/>
          <w:szCs w:val="22"/>
        </w:rPr>
      </w:pPr>
      <w:r w:rsidRPr="009C1577">
        <w:rPr>
          <w:color w:val="auto"/>
          <w:szCs w:val="22"/>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14.</w:t>
      </w:r>
      <w:r w:rsidRPr="009C1577">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15.</w:t>
      </w:r>
      <w:r w:rsidRPr="009C1577">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w:t>
      </w:r>
      <w:r w:rsidR="0082632F">
        <w:rPr>
          <w:color w:val="auto"/>
          <w:szCs w:val="22"/>
        </w:rPr>
        <w:br/>
      </w:r>
      <w:r w:rsidR="0082632F">
        <w:rPr>
          <w:color w:val="auto"/>
          <w:szCs w:val="22"/>
        </w:rPr>
        <w:br/>
      </w:r>
      <w:r w:rsidR="0082632F">
        <w:rPr>
          <w:color w:val="auto"/>
          <w:szCs w:val="22"/>
        </w:rPr>
        <w:br/>
      </w:r>
      <w:r w:rsidR="0082632F">
        <w:rPr>
          <w:color w:val="auto"/>
          <w:szCs w:val="22"/>
        </w:rPr>
        <w:br/>
      </w:r>
      <w:r w:rsidRPr="009C1577">
        <w:rPr>
          <w:color w:val="auto"/>
          <w:szCs w:val="22"/>
        </w:rPr>
        <w:t>unconstitutional, invalid, or otherwise ineffective.</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16.</w:t>
      </w:r>
      <w:r w:rsidRPr="009C1577">
        <w:rPr>
          <w:color w:val="auto"/>
          <w:szCs w:val="22"/>
        </w:rPr>
        <w:tab/>
        <w:t>Except where specified otherwise, this act takes effect July 1, 2017.</w:t>
      </w:r>
      <w:r w:rsidRPr="009C1577">
        <w:rPr>
          <w:color w:val="auto"/>
          <w:szCs w:val="22"/>
        </w:rPr>
        <w:tab/>
      </w:r>
      <w:r w:rsidRPr="009C1577">
        <w:rPr>
          <w:color w:val="auto"/>
          <w:szCs w:val="22"/>
        </w:rPr>
        <w:tab/>
        <w:t>/</w:t>
      </w:r>
    </w:p>
    <w:p w:rsidR="009C1577" w:rsidRPr="009C1577" w:rsidRDefault="009C1577" w:rsidP="009C1577">
      <w:pPr>
        <w:rPr>
          <w:snapToGrid w:val="0"/>
          <w:color w:val="auto"/>
          <w:szCs w:val="22"/>
        </w:rPr>
      </w:pPr>
      <w:r w:rsidRPr="009C1577">
        <w:rPr>
          <w:snapToGrid w:val="0"/>
          <w:color w:val="auto"/>
          <w:szCs w:val="22"/>
        </w:rPr>
        <w:tab/>
        <w:t>Renumber sections to conform.</w:t>
      </w:r>
    </w:p>
    <w:p w:rsidR="009C1577" w:rsidRPr="009C1577" w:rsidRDefault="009C1577" w:rsidP="009C1577">
      <w:pPr>
        <w:rPr>
          <w:snapToGrid w:val="0"/>
          <w:szCs w:val="22"/>
        </w:rPr>
      </w:pPr>
      <w:r w:rsidRPr="009C1577">
        <w:rPr>
          <w:snapToGrid w:val="0"/>
          <w:color w:val="auto"/>
          <w:szCs w:val="22"/>
        </w:rPr>
        <w:tab/>
        <w:t>Amend title to conform.</w:t>
      </w:r>
    </w:p>
    <w:p w:rsidR="009C1577" w:rsidRPr="009C1577" w:rsidRDefault="009C1577" w:rsidP="009C1577">
      <w:pPr>
        <w:rPr>
          <w:szCs w:val="22"/>
        </w:rPr>
      </w:pPr>
      <w:r w:rsidRPr="009C1577">
        <w:rPr>
          <w:szCs w:val="22"/>
        </w:rPr>
        <w:tab/>
      </w:r>
    </w:p>
    <w:p w:rsidR="009C1577" w:rsidRPr="009C1577" w:rsidRDefault="009C1577" w:rsidP="009C1577">
      <w:pPr>
        <w:rPr>
          <w:szCs w:val="22"/>
        </w:rPr>
      </w:pPr>
      <w:r w:rsidRPr="009C1577">
        <w:rPr>
          <w:szCs w:val="22"/>
        </w:rPr>
        <w:tab/>
        <w:t>Senator CAMPBELL spoke on the committee amendment.</w:t>
      </w:r>
    </w:p>
    <w:p w:rsidR="009C1577" w:rsidRPr="009C1577" w:rsidRDefault="009C1577" w:rsidP="009C1577">
      <w:pPr>
        <w:rPr>
          <w:szCs w:val="22"/>
        </w:rPr>
      </w:pPr>
    </w:p>
    <w:p w:rsidR="009C1577" w:rsidRPr="009C1577" w:rsidRDefault="009C1577" w:rsidP="009C1577">
      <w:pPr>
        <w:jc w:val="center"/>
        <w:rPr>
          <w:b/>
          <w:szCs w:val="22"/>
        </w:rPr>
      </w:pPr>
      <w:r w:rsidRPr="009C1577">
        <w:rPr>
          <w:b/>
          <w:szCs w:val="22"/>
        </w:rPr>
        <w:t>Objection</w:t>
      </w:r>
    </w:p>
    <w:p w:rsidR="009C1577" w:rsidRPr="009C1577" w:rsidRDefault="009C1577" w:rsidP="009C1577">
      <w:pPr>
        <w:rPr>
          <w:szCs w:val="22"/>
        </w:rPr>
      </w:pPr>
      <w:r w:rsidRPr="009C1577">
        <w:rPr>
          <w:szCs w:val="22"/>
        </w:rPr>
        <w:tab/>
        <w:t>Senator SCOTT asked unanimous consent, with Senator CAMPBELL retaining the floor, for the committee amendment to be adopted.</w:t>
      </w:r>
    </w:p>
    <w:p w:rsidR="009C1577" w:rsidRPr="009C1577" w:rsidRDefault="009C1577" w:rsidP="009C1577">
      <w:pPr>
        <w:rPr>
          <w:szCs w:val="22"/>
        </w:rPr>
      </w:pPr>
      <w:r w:rsidRPr="009C1577">
        <w:rPr>
          <w:szCs w:val="22"/>
        </w:rPr>
        <w:tab/>
        <w:t xml:space="preserve">Senator DAVIS objected. </w:t>
      </w:r>
    </w:p>
    <w:p w:rsidR="009C1577" w:rsidRPr="009C1577" w:rsidRDefault="009C1577" w:rsidP="009C1577">
      <w:pPr>
        <w:rPr>
          <w:szCs w:val="22"/>
        </w:rPr>
      </w:pPr>
    </w:p>
    <w:p w:rsidR="009C1577" w:rsidRPr="009C1577" w:rsidRDefault="009C1577" w:rsidP="009C1577">
      <w:pPr>
        <w:rPr>
          <w:szCs w:val="22"/>
        </w:rPr>
      </w:pPr>
      <w:r w:rsidRPr="009C1577">
        <w:rPr>
          <w:szCs w:val="22"/>
        </w:rPr>
        <w:tab/>
        <w:t>Senator CAMPBELL spoke on the committee amendment.</w:t>
      </w:r>
    </w:p>
    <w:p w:rsidR="009C1577" w:rsidRPr="009C1577" w:rsidRDefault="009C1577" w:rsidP="009C1577">
      <w:pPr>
        <w:rPr>
          <w:szCs w:val="22"/>
        </w:rPr>
      </w:pPr>
    </w:p>
    <w:p w:rsidR="009C1577" w:rsidRPr="009C1577" w:rsidRDefault="009C1577" w:rsidP="009C1577">
      <w:pPr>
        <w:rPr>
          <w:szCs w:val="22"/>
        </w:rPr>
      </w:pPr>
      <w:r w:rsidRPr="009C1577">
        <w:rPr>
          <w:szCs w:val="22"/>
        </w:rPr>
        <w:tab/>
        <w:t>The question then was the adoption of the committee amendment.</w:t>
      </w:r>
    </w:p>
    <w:p w:rsidR="009C1577" w:rsidRPr="009C1577" w:rsidRDefault="009C1577" w:rsidP="009C1577">
      <w:pPr>
        <w:rPr>
          <w:szCs w:val="22"/>
        </w:rPr>
      </w:pPr>
    </w:p>
    <w:p w:rsidR="009C1577" w:rsidRPr="009C1577" w:rsidRDefault="009C1577" w:rsidP="009C1577">
      <w:pPr>
        <w:rPr>
          <w:szCs w:val="22"/>
        </w:rPr>
      </w:pPr>
      <w:r w:rsidRPr="009C1577">
        <w:rPr>
          <w:szCs w:val="22"/>
        </w:rPr>
        <w:tab/>
        <w:t>The "ayes" and "nays" were demanded and taken, resulting as follows:</w:t>
      </w:r>
    </w:p>
    <w:p w:rsidR="009C1577" w:rsidRPr="009C1577" w:rsidRDefault="009C1577" w:rsidP="009C1577">
      <w:pPr>
        <w:jc w:val="center"/>
        <w:rPr>
          <w:b/>
          <w:szCs w:val="22"/>
        </w:rPr>
      </w:pPr>
      <w:r w:rsidRPr="009C1577">
        <w:rPr>
          <w:b/>
          <w:szCs w:val="22"/>
        </w:rPr>
        <w:t>Ayes 21; Nays 17</w:t>
      </w:r>
    </w:p>
    <w:p w:rsidR="009C1577" w:rsidRPr="009C1577" w:rsidRDefault="009C1577" w:rsidP="009C1577">
      <w:pPr>
        <w:rPr>
          <w:szCs w:val="22"/>
        </w:rPr>
      </w:pP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C1577">
        <w:rPr>
          <w:b/>
          <w:szCs w:val="22"/>
        </w:rPr>
        <w:t>AYES</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Alexander</w:t>
      </w:r>
      <w:r w:rsidRPr="009C1577">
        <w:rPr>
          <w:szCs w:val="22"/>
        </w:rPr>
        <w:tab/>
        <w:t>Campbell</w:t>
      </w:r>
      <w:r w:rsidRPr="009C1577">
        <w:rPr>
          <w:szCs w:val="22"/>
        </w:rPr>
        <w:tab/>
        <w:t>Cromer</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Fanning</w:t>
      </w:r>
      <w:r w:rsidRPr="009C1577">
        <w:rPr>
          <w:szCs w:val="22"/>
        </w:rPr>
        <w:tab/>
        <w:t>Gambrell</w:t>
      </w:r>
      <w:r w:rsidRPr="009C1577">
        <w:rPr>
          <w:szCs w:val="22"/>
        </w:rPr>
        <w:tab/>
        <w:t>Goldfinch</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Gregory</w:t>
      </w:r>
      <w:r w:rsidRPr="009C1577">
        <w:rPr>
          <w:szCs w:val="22"/>
        </w:rPr>
        <w:tab/>
        <w:t>Hutto</w:t>
      </w:r>
      <w:r w:rsidRPr="009C1577">
        <w:rPr>
          <w:szCs w:val="22"/>
        </w:rPr>
        <w:tab/>
        <w:t>Johnson</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9C1577">
        <w:rPr>
          <w:szCs w:val="22"/>
        </w:rPr>
        <w:t>Kimpson</w:t>
      </w:r>
      <w:r w:rsidRPr="009C1577">
        <w:rPr>
          <w:szCs w:val="22"/>
        </w:rPr>
        <w:tab/>
        <w:t>Leatherman</w:t>
      </w:r>
      <w:r w:rsidRPr="009C1577">
        <w:rPr>
          <w:szCs w:val="22"/>
        </w:rPr>
        <w:tab/>
      </w:r>
      <w:r w:rsidRPr="009C1577">
        <w:rPr>
          <w:i/>
          <w:szCs w:val="22"/>
        </w:rPr>
        <w:t>Matthews, Margie</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McElveen</w:t>
      </w:r>
      <w:r w:rsidRPr="009C1577">
        <w:rPr>
          <w:szCs w:val="22"/>
        </w:rPr>
        <w:tab/>
        <w:t>McLeod</w:t>
      </w:r>
      <w:r w:rsidRPr="009C1577">
        <w:rPr>
          <w:szCs w:val="22"/>
        </w:rPr>
        <w:tab/>
        <w:t>Nicholson</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Rankin</w:t>
      </w:r>
      <w:r w:rsidRPr="009C1577">
        <w:rPr>
          <w:szCs w:val="22"/>
        </w:rPr>
        <w:tab/>
        <w:t>Reese</w:t>
      </w:r>
      <w:r w:rsidRPr="009C1577">
        <w:rPr>
          <w:szCs w:val="22"/>
        </w:rPr>
        <w:tab/>
        <w:t>Sabb</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Scott</w:t>
      </w:r>
      <w:r w:rsidRPr="009C1577">
        <w:rPr>
          <w:szCs w:val="22"/>
        </w:rPr>
        <w:tab/>
        <w:t>Setzler</w:t>
      </w:r>
      <w:r w:rsidRPr="009C1577">
        <w:rPr>
          <w:szCs w:val="22"/>
        </w:rPr>
        <w:tab/>
        <w:t>Sheheen</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C1577">
        <w:rPr>
          <w:b/>
          <w:szCs w:val="22"/>
        </w:rPr>
        <w:t>Total--21</w:t>
      </w:r>
    </w:p>
    <w:p w:rsidR="009C1577" w:rsidRPr="009C1577" w:rsidRDefault="009C1577" w:rsidP="009C1577">
      <w:pPr>
        <w:rPr>
          <w:szCs w:val="22"/>
        </w:rPr>
      </w:pP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C1577">
        <w:rPr>
          <w:b/>
          <w:szCs w:val="22"/>
        </w:rPr>
        <w:t>NAYS</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Bennett</w:t>
      </w:r>
      <w:r w:rsidRPr="009C1577">
        <w:rPr>
          <w:szCs w:val="22"/>
        </w:rPr>
        <w:tab/>
        <w:t>Campsen</w:t>
      </w:r>
      <w:r w:rsidRPr="009C1577">
        <w:rPr>
          <w:szCs w:val="22"/>
        </w:rPr>
        <w:tab/>
        <w:t>Climer</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Corbin</w:t>
      </w:r>
      <w:r w:rsidRPr="009C1577">
        <w:rPr>
          <w:szCs w:val="22"/>
        </w:rPr>
        <w:tab/>
        <w:t>Davis</w:t>
      </w:r>
      <w:r w:rsidRPr="009C1577">
        <w:rPr>
          <w:szCs w:val="22"/>
        </w:rPr>
        <w:tab/>
        <w:t>Grooms</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Hembree</w:t>
      </w:r>
      <w:r w:rsidRPr="009C1577">
        <w:rPr>
          <w:szCs w:val="22"/>
        </w:rPr>
        <w:tab/>
        <w:t>Martin</w:t>
      </w:r>
      <w:r w:rsidRPr="009C1577">
        <w:rPr>
          <w:szCs w:val="22"/>
        </w:rPr>
        <w:tab/>
        <w:t>Massey</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Peeler</w:t>
      </w:r>
      <w:r w:rsidRPr="009C1577">
        <w:rPr>
          <w:szCs w:val="22"/>
        </w:rPr>
        <w:tab/>
        <w:t>Rice</w:t>
      </w:r>
      <w:r w:rsidRPr="009C1577">
        <w:rPr>
          <w:szCs w:val="22"/>
        </w:rPr>
        <w:tab/>
        <w:t>Senn</w:t>
      </w:r>
      <w:r w:rsidR="0082632F">
        <w:rPr>
          <w:szCs w:val="22"/>
        </w:rPr>
        <w:br/>
      </w:r>
      <w:r w:rsidR="0082632F">
        <w:rPr>
          <w:szCs w:val="22"/>
        </w:rPr>
        <w:br/>
      </w:r>
      <w:r w:rsidR="0082632F">
        <w:rPr>
          <w:szCs w:val="22"/>
        </w:rPr>
        <w:br/>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Shealy</w:t>
      </w:r>
      <w:r w:rsidRPr="009C1577">
        <w:rPr>
          <w:szCs w:val="22"/>
        </w:rPr>
        <w:tab/>
        <w:t>Talley</w:t>
      </w:r>
      <w:r w:rsidRPr="009C1577">
        <w:rPr>
          <w:szCs w:val="22"/>
        </w:rPr>
        <w:tab/>
        <w:t>Timmons</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C1577">
        <w:rPr>
          <w:szCs w:val="22"/>
        </w:rPr>
        <w:t>Turner</w:t>
      </w:r>
      <w:r w:rsidRPr="009C1577">
        <w:rPr>
          <w:szCs w:val="22"/>
        </w:rPr>
        <w:tab/>
        <w:t>Young</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C1577">
        <w:rPr>
          <w:b/>
          <w:szCs w:val="22"/>
        </w:rPr>
        <w:t>Total--17</w:t>
      </w:r>
    </w:p>
    <w:p w:rsidR="009C1577" w:rsidRPr="009C1577" w:rsidRDefault="009C1577" w:rsidP="009C15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9C1577" w:rsidRPr="009C1577" w:rsidRDefault="009C1577" w:rsidP="009C1577">
      <w:pPr>
        <w:rPr>
          <w:szCs w:val="22"/>
        </w:rPr>
      </w:pPr>
      <w:r w:rsidRPr="009C1577">
        <w:rPr>
          <w:szCs w:val="22"/>
        </w:rPr>
        <w:tab/>
        <w:t>The committee amendment was adopted.</w:t>
      </w:r>
    </w:p>
    <w:p w:rsidR="009C1577" w:rsidRPr="009C1577" w:rsidRDefault="009C1577" w:rsidP="009C1577">
      <w:pPr>
        <w:rPr>
          <w:szCs w:val="22"/>
        </w:rPr>
      </w:pPr>
    </w:p>
    <w:p w:rsidR="009C1577" w:rsidRPr="009C1577" w:rsidRDefault="009C1577" w:rsidP="009C1577">
      <w:pPr>
        <w:keepNext/>
        <w:keepLines/>
        <w:jc w:val="center"/>
        <w:rPr>
          <w:szCs w:val="22"/>
        </w:rPr>
      </w:pPr>
      <w:r w:rsidRPr="009C1577">
        <w:rPr>
          <w:b/>
          <w:szCs w:val="22"/>
        </w:rPr>
        <w:t>Recorded Vote</w:t>
      </w:r>
    </w:p>
    <w:p w:rsidR="009C1577" w:rsidRPr="009C1577" w:rsidRDefault="009C1577" w:rsidP="009C1577">
      <w:pPr>
        <w:keepNext/>
        <w:keepLines/>
        <w:rPr>
          <w:szCs w:val="22"/>
        </w:rPr>
      </w:pPr>
      <w:r w:rsidRPr="009C1577">
        <w:rPr>
          <w:szCs w:val="22"/>
        </w:rPr>
        <w:tab/>
        <w:t>Senators ALLEN and WILLIAMS desired to be recorded as voting in favor of the adoption of the committee amendment.</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szCs w:val="22"/>
        </w:rPr>
      </w:pPr>
      <w:r w:rsidRPr="009C1577">
        <w:rPr>
          <w:b/>
          <w:szCs w:val="22"/>
        </w:rPr>
        <w:t>Amendment No. 1</w:t>
      </w:r>
    </w:p>
    <w:p w:rsidR="009C1577" w:rsidRPr="009C1577" w:rsidRDefault="009C1577" w:rsidP="009C1577">
      <w:pPr>
        <w:rPr>
          <w:snapToGrid w:val="0"/>
          <w:szCs w:val="22"/>
        </w:rPr>
      </w:pPr>
      <w:r w:rsidRPr="009C1577">
        <w:rPr>
          <w:snapToGrid w:val="0"/>
          <w:szCs w:val="22"/>
        </w:rPr>
        <w:tab/>
        <w:t xml:space="preserve">Senator BENNETT proposed the following amendment (3516R024.KM.SB), </w:t>
      </w:r>
      <w:r w:rsidRPr="009C1577">
        <w:rPr>
          <w:snapToGrid w:val="0"/>
          <w:color w:val="auto"/>
          <w:szCs w:val="22"/>
        </w:rPr>
        <w:t>which was carried over</w:t>
      </w:r>
      <w:r w:rsidRPr="009C1577">
        <w:rPr>
          <w:snapToGrid w:val="0"/>
          <w:szCs w:val="22"/>
        </w:rPr>
        <w:t>:</w:t>
      </w:r>
    </w:p>
    <w:p w:rsidR="009C1577" w:rsidRPr="009C1577" w:rsidRDefault="009C1577" w:rsidP="009C1577">
      <w:pPr>
        <w:rPr>
          <w:snapToGrid w:val="0"/>
          <w:color w:val="auto"/>
          <w:szCs w:val="22"/>
        </w:rPr>
      </w:pPr>
      <w:r w:rsidRPr="009C1577">
        <w:rPr>
          <w:snapToGrid w:val="0"/>
          <w:color w:val="auto"/>
          <w:szCs w:val="22"/>
        </w:rPr>
        <w:tab/>
        <w:t>Amend the bill, as and if amended, page 28, line 6, by inserting appropriately numbered new SECTIONS to read:</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w:t>
      </w:r>
      <w:r w:rsidRPr="009C1577">
        <w:rPr>
          <w:color w:val="auto"/>
          <w:szCs w:val="22"/>
          <w:u w:color="000000" w:themeColor="text1"/>
        </w:rPr>
        <w:tab/>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510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510.</w:t>
      </w:r>
      <w:r w:rsidRPr="009C1577">
        <w:rPr>
          <w:color w:val="auto"/>
          <w:szCs w:val="22"/>
          <w:u w:color="000000" w:themeColor="text1"/>
        </w:rPr>
        <w:tab/>
        <w:t>(A)</w:t>
      </w:r>
      <w:r w:rsidRPr="009C1577">
        <w:rPr>
          <w:color w:val="auto"/>
          <w:szCs w:val="22"/>
          <w:u w:color="000000" w:themeColor="text1"/>
        </w:rPr>
        <w:tab/>
        <w:t>For taxable years beginning after 1994, a tax is imposed on the South Carolina taxable income of individuals, estates, and trusts and any other entity except those taxed or exempted from taxation under Sections 12</w:t>
      </w:r>
      <w:r w:rsidRPr="009C1577">
        <w:rPr>
          <w:color w:val="auto"/>
          <w:szCs w:val="22"/>
          <w:u w:color="000000" w:themeColor="text1"/>
        </w:rPr>
        <w:noBreakHyphen/>
        <w:t>6</w:t>
      </w:r>
      <w:r w:rsidRPr="009C1577">
        <w:rPr>
          <w:color w:val="auto"/>
          <w:szCs w:val="22"/>
          <w:u w:color="000000" w:themeColor="text1"/>
        </w:rPr>
        <w:noBreakHyphen/>
        <w:t>530 through 12</w:t>
      </w:r>
      <w:r w:rsidRPr="009C1577">
        <w:rPr>
          <w:color w:val="auto"/>
          <w:szCs w:val="22"/>
          <w:u w:color="000000" w:themeColor="text1"/>
        </w:rPr>
        <w:noBreakHyphen/>
        <w:t>6</w:t>
      </w:r>
      <w:r w:rsidRPr="009C1577">
        <w:rPr>
          <w:color w:val="auto"/>
          <w:szCs w:val="22"/>
          <w:u w:color="000000" w:themeColor="text1"/>
        </w:rPr>
        <w:noBreakHyphen/>
        <w:t>550 computed at the following rates with the income brackets indexed in accordance with Section 12</w:t>
      </w:r>
      <w:r w:rsidRPr="009C1577">
        <w:rPr>
          <w:color w:val="auto"/>
          <w:szCs w:val="22"/>
          <w:u w:color="000000" w:themeColor="text1"/>
        </w:rPr>
        <w:noBreakHyphen/>
        <w:t>6</w:t>
      </w:r>
      <w:r w:rsidRPr="009C1577">
        <w:rPr>
          <w:color w:val="auto"/>
          <w:szCs w:val="22"/>
          <w:u w:color="000000" w:themeColor="text1"/>
        </w:rPr>
        <w:noBreakHyphen/>
        <w:t>520:</w:t>
      </w:r>
    </w:p>
    <w:p w:rsidR="009C1577" w:rsidRPr="009C1577" w:rsidRDefault="009C1577" w:rsidP="009C1577">
      <w:pPr>
        <w:rPr>
          <w:color w:val="auto"/>
          <w:sz w:val="18"/>
          <w:szCs w:val="18"/>
          <w:u w:color="000000" w:themeColor="text1"/>
        </w:rPr>
      </w:pPr>
      <w:r w:rsidRPr="009C1577">
        <w:rPr>
          <w:color w:val="auto"/>
          <w:szCs w:val="22"/>
          <w:u w:color="000000" w:themeColor="text1"/>
        </w:rPr>
        <w:tab/>
      </w:r>
      <w:r w:rsidRPr="009C1577">
        <w:rPr>
          <w:color w:val="auto"/>
          <w:sz w:val="18"/>
          <w:szCs w:val="18"/>
          <w:u w:color="000000" w:themeColor="text1"/>
        </w:rPr>
        <w:t>Not over $2,220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2.5 percent of taxable income</w:t>
      </w:r>
    </w:p>
    <w:p w:rsidR="009C1577" w:rsidRPr="009C1577" w:rsidRDefault="009C1577" w:rsidP="009C1577">
      <w:pPr>
        <w:rPr>
          <w:color w:val="auto"/>
          <w:sz w:val="18"/>
          <w:szCs w:val="18"/>
          <w:u w:color="000000" w:themeColor="text1"/>
        </w:rPr>
      </w:pPr>
      <w:r w:rsidRPr="009C1577">
        <w:rPr>
          <w:color w:val="auto"/>
          <w:sz w:val="18"/>
          <w:szCs w:val="18"/>
          <w:u w:color="000000" w:themeColor="text1"/>
        </w:rPr>
        <w:tab/>
        <w:t>Over $2,220 but not over $4,440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$56 plus 3 percent of the excess over $2,220</w:t>
      </w:r>
      <w:r w:rsidRPr="009C1577">
        <w:rPr>
          <w:strike/>
          <w:color w:val="auto"/>
          <w:sz w:val="18"/>
          <w:szCs w:val="18"/>
          <w:u w:color="000000" w:themeColor="text1"/>
        </w:rPr>
        <w:t>;</w:t>
      </w:r>
    </w:p>
    <w:p w:rsidR="009C1577" w:rsidRPr="009C1577" w:rsidRDefault="009C1577" w:rsidP="009C1577">
      <w:pPr>
        <w:rPr>
          <w:color w:val="auto"/>
          <w:sz w:val="18"/>
          <w:szCs w:val="18"/>
          <w:u w:color="000000" w:themeColor="text1"/>
        </w:rPr>
      </w:pPr>
      <w:r w:rsidRPr="009C1577">
        <w:rPr>
          <w:color w:val="auto"/>
          <w:sz w:val="18"/>
          <w:szCs w:val="18"/>
          <w:u w:color="000000" w:themeColor="text1"/>
        </w:rPr>
        <w:tab/>
        <w:t>Over $4,440 but not over $6,660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$123 plus 4 percent of the excess over $4,440</w:t>
      </w:r>
      <w:r w:rsidRPr="009C1577">
        <w:rPr>
          <w:strike/>
          <w:color w:val="auto"/>
          <w:sz w:val="18"/>
          <w:szCs w:val="18"/>
          <w:u w:color="000000" w:themeColor="text1"/>
        </w:rPr>
        <w:t>;</w:t>
      </w:r>
    </w:p>
    <w:p w:rsidR="009C1577" w:rsidRPr="009C1577" w:rsidRDefault="009C1577" w:rsidP="009C1577">
      <w:pPr>
        <w:rPr>
          <w:color w:val="auto"/>
          <w:sz w:val="18"/>
          <w:szCs w:val="18"/>
          <w:u w:color="000000" w:themeColor="text1"/>
        </w:rPr>
      </w:pPr>
      <w:r w:rsidRPr="009C1577">
        <w:rPr>
          <w:color w:val="auto"/>
          <w:sz w:val="18"/>
          <w:szCs w:val="18"/>
          <w:u w:color="000000" w:themeColor="text1"/>
        </w:rPr>
        <w:tab/>
        <w:t>Over $6,660 but not over $8,880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$212 plus 5 percent of the excess of $6,660</w:t>
      </w:r>
      <w:r w:rsidRPr="009C1577">
        <w:rPr>
          <w:strike/>
          <w:color w:val="auto"/>
          <w:sz w:val="18"/>
          <w:szCs w:val="18"/>
          <w:u w:color="000000" w:themeColor="text1"/>
        </w:rPr>
        <w:t>;</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Over $8,880 but not over $11,100</w:t>
      </w:r>
      <w:r w:rsidRPr="009C1577">
        <w:rPr>
          <w:color w:val="auto"/>
          <w:sz w:val="18"/>
          <w:szCs w:val="18"/>
          <w:u w:color="000000" w:themeColor="text1"/>
        </w:rPr>
        <w:tab/>
      </w:r>
      <w:r w:rsidRPr="009C1577">
        <w:rPr>
          <w:color w:val="auto"/>
          <w:sz w:val="18"/>
          <w:szCs w:val="18"/>
          <w:u w:color="000000" w:themeColor="text1"/>
        </w:rPr>
        <w:tab/>
        <w:t>$323 plus 6 percent of the excess over $8,880</w:t>
      </w:r>
      <w:r w:rsidRPr="009C1577">
        <w:rPr>
          <w:strike/>
          <w:color w:val="auto"/>
          <w:sz w:val="18"/>
          <w:szCs w:val="18"/>
          <w:u w:color="000000" w:themeColor="text1"/>
        </w:rPr>
        <w:t>;</w:t>
      </w:r>
    </w:p>
    <w:p w:rsidR="009C1577" w:rsidRPr="009C1577" w:rsidRDefault="009C1577" w:rsidP="009C1577">
      <w:pPr>
        <w:rPr>
          <w:color w:val="auto"/>
          <w:sz w:val="18"/>
          <w:szCs w:val="18"/>
          <w:u w:color="000000" w:themeColor="text1"/>
        </w:rPr>
      </w:pPr>
      <w:r w:rsidRPr="009C1577">
        <w:rPr>
          <w:color w:val="auto"/>
          <w:sz w:val="18"/>
          <w:szCs w:val="18"/>
          <w:u w:color="000000" w:themeColor="text1"/>
        </w:rPr>
        <w:tab/>
        <w:t>Over $11,100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$456 plus 7 percent of the excess over $11,100</w:t>
      </w:r>
      <w:r w:rsidRPr="009C1577">
        <w:rPr>
          <w:strike/>
          <w:color w:val="auto"/>
          <w:sz w:val="18"/>
          <w:szCs w:val="18"/>
          <w:u w:color="000000" w:themeColor="text1"/>
        </w:rPr>
        <w:t>.</w:t>
      </w:r>
    </w:p>
    <w:p w:rsidR="009C1577" w:rsidRPr="009C1577" w:rsidRDefault="009C1577" w:rsidP="009C1577">
      <w:pPr>
        <w:rPr>
          <w:color w:val="auto"/>
          <w:szCs w:val="22"/>
          <w:u w:val="single" w:color="000000" w:themeColor="text1"/>
        </w:rPr>
      </w:pPr>
      <w:r w:rsidRPr="009C1577">
        <w:rPr>
          <w:color w:val="auto"/>
          <w:szCs w:val="22"/>
          <w:u w:color="000000" w:themeColor="text1"/>
        </w:rPr>
        <w:tab/>
        <w:t>(B)</w:t>
      </w:r>
      <w:r w:rsidRPr="009C1577">
        <w:rPr>
          <w:color w:val="auto"/>
          <w:szCs w:val="22"/>
          <w:u w:color="000000" w:themeColor="text1"/>
        </w:rPr>
        <w:tab/>
      </w:r>
      <w:r w:rsidRPr="009C1577">
        <w:rPr>
          <w:color w:val="auto"/>
          <w:szCs w:val="22"/>
          <w:u w:val="single" w:color="000000" w:themeColor="text1"/>
        </w:rPr>
        <w:t>Notwithstanding subsection (A), for tax year 2017,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3,610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0.00% Times the amount</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3,610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7,220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2.90% Times the amount less $105</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7,220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10,830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4.00% Times the amount less $184</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10,830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14,440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5.00% Times the amount less $292</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14,440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18,050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6.00% Times the amount less $437</w:t>
      </w:r>
    </w:p>
    <w:p w:rsidR="009C1577" w:rsidRPr="009C1577" w:rsidRDefault="009C1577" w:rsidP="009C1577">
      <w:pPr>
        <w:rPr>
          <w:color w:val="auto"/>
          <w:sz w:val="18"/>
          <w:szCs w:val="18"/>
          <w:u w:val="single" w:color="000000" w:themeColor="text1"/>
        </w:rPr>
      </w:pPr>
      <w:r w:rsidRPr="009C1577">
        <w:rPr>
          <w:color w:val="auto"/>
          <w:szCs w:val="22"/>
          <w:u w:color="000000" w:themeColor="text1"/>
        </w:rPr>
        <w:tab/>
      </w:r>
      <w:r w:rsidRPr="009C1577">
        <w:rPr>
          <w:color w:val="auto"/>
          <w:szCs w:val="22"/>
          <w:u w:val="single" w:color="000000" w:themeColor="text1"/>
        </w:rPr>
        <w:t>18,050</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Pr>
          <w:color w:val="auto"/>
          <w:szCs w:val="22"/>
          <w:u w:color="000000" w:themeColor="text1"/>
        </w:rPr>
        <w:tab/>
      </w:r>
      <w:r w:rsidRPr="009C1577">
        <w:rPr>
          <w:color w:val="auto"/>
          <w:sz w:val="18"/>
          <w:szCs w:val="18"/>
          <w:u w:val="single" w:color="000000" w:themeColor="text1"/>
        </w:rPr>
        <w:t>6.90% Times the amount less $599</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(C)</w:t>
      </w:r>
      <w:r w:rsidRPr="009C1577">
        <w:rPr>
          <w:color w:val="auto"/>
          <w:szCs w:val="22"/>
          <w:u w:color="000000" w:themeColor="text1"/>
        </w:rPr>
        <w:tab/>
      </w:r>
      <w:r w:rsidRPr="009C1577">
        <w:rPr>
          <w:color w:val="auto"/>
          <w:szCs w:val="22"/>
          <w:u w:val="single" w:color="000000" w:themeColor="text1"/>
        </w:rPr>
        <w:t>Notwithstanding subsection (A), and subject to subsection (F), for tax year 2018,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9C1577" w:rsidRDefault="009C1577" w:rsidP="009C1577">
      <w:pPr>
        <w:rPr>
          <w:color w:val="auto"/>
          <w:sz w:val="18"/>
          <w:szCs w:val="18"/>
          <w:u w:val="single" w:color="000000" w:themeColor="text1"/>
        </w:rPr>
      </w:pPr>
      <w:r w:rsidRPr="009C1577">
        <w:rPr>
          <w:color w:val="auto"/>
          <w:szCs w:val="22"/>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3,680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0.00% Times the amount</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3,680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7,360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2.90% Times the amount less $107</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7,360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11,040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4.00% Times the amount less $188</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11,040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14,720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5.00% Times the amount less $298</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14,720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18,400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6.00% Times the amount less $445</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18,400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Pr>
          <w:color w:val="auto"/>
          <w:sz w:val="18"/>
          <w:szCs w:val="18"/>
          <w:u w:color="000000" w:themeColor="text1"/>
        </w:rPr>
        <w:tab/>
      </w:r>
      <w:r w:rsidRPr="009C1577">
        <w:rPr>
          <w:color w:val="auto"/>
          <w:sz w:val="18"/>
          <w:szCs w:val="18"/>
          <w:u w:val="single" w:color="000000" w:themeColor="text1"/>
        </w:rPr>
        <w:t>6.90% Times the amount less $611</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(D)</w:t>
      </w:r>
      <w:r w:rsidRPr="009C1577">
        <w:rPr>
          <w:color w:val="auto"/>
          <w:szCs w:val="22"/>
          <w:u w:color="000000" w:themeColor="text1"/>
        </w:rPr>
        <w:tab/>
      </w:r>
      <w:r w:rsidRPr="009C1577">
        <w:rPr>
          <w:color w:val="auto"/>
          <w:szCs w:val="22"/>
          <w:u w:val="single" w:color="000000" w:themeColor="text1"/>
        </w:rPr>
        <w:t>Notwithstanding subsection (A), and subject to subsection (F), for tax year 2019,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9C1577" w:rsidRDefault="009C1577" w:rsidP="009C1577">
      <w:pPr>
        <w:rPr>
          <w:color w:val="auto"/>
          <w:sz w:val="18"/>
          <w:szCs w:val="18"/>
          <w:u w:val="single" w:color="000000" w:themeColor="text1"/>
        </w:rPr>
      </w:pPr>
      <w:r w:rsidRPr="009C1577">
        <w:rPr>
          <w:color w:val="auto"/>
          <w:szCs w:val="22"/>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3,750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0.00% Times the amount</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3,750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7,500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2.90% Times the amount less $109</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7,500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11,250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4.00% Times the amount less $191</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11,250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15,000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5.00% Times the amount less $304</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15,000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18,750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6.00% Times the amount less $454</w:t>
      </w:r>
    </w:p>
    <w:p w:rsidR="009C1577" w:rsidRPr="009C1577" w:rsidRDefault="009C1577" w:rsidP="009C1577">
      <w:pPr>
        <w:rPr>
          <w:color w:val="auto"/>
          <w:sz w:val="18"/>
          <w:szCs w:val="18"/>
          <w:u w:color="000000" w:themeColor="text1"/>
        </w:rPr>
      </w:pPr>
      <w:r w:rsidRPr="009C1577">
        <w:rPr>
          <w:color w:val="auto"/>
          <w:sz w:val="18"/>
          <w:szCs w:val="18"/>
          <w:u w:color="000000" w:themeColor="text1"/>
        </w:rPr>
        <w:tab/>
      </w:r>
      <w:r w:rsidRPr="009C1577">
        <w:rPr>
          <w:color w:val="auto"/>
          <w:sz w:val="18"/>
          <w:szCs w:val="18"/>
          <w:u w:val="single" w:color="000000" w:themeColor="text1"/>
        </w:rPr>
        <w:t>18,750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Pr>
          <w:color w:val="auto"/>
          <w:sz w:val="18"/>
          <w:szCs w:val="18"/>
          <w:u w:color="000000" w:themeColor="text1"/>
        </w:rPr>
        <w:tab/>
      </w:r>
      <w:r w:rsidRPr="009C1577">
        <w:rPr>
          <w:color w:val="auto"/>
          <w:sz w:val="18"/>
          <w:szCs w:val="18"/>
          <w:u w:val="single" w:color="000000" w:themeColor="text1"/>
        </w:rPr>
        <w:t>6.90% Times the amount less $622</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(E)</w:t>
      </w:r>
      <w:r w:rsidRPr="009C1577">
        <w:rPr>
          <w:color w:val="auto"/>
          <w:szCs w:val="22"/>
          <w:u w:color="000000" w:themeColor="text1"/>
        </w:rPr>
        <w:tab/>
      </w:r>
      <w:r w:rsidRPr="009C1577">
        <w:rPr>
          <w:color w:val="auto"/>
          <w:szCs w:val="22"/>
          <w:u w:val="single" w:color="000000" w:themeColor="text1"/>
        </w:rPr>
        <w:t>Notwithstanding subsection (A), and subject to subsection (F), for taxable years beginning after 2019,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9C1577" w:rsidRDefault="009C1577" w:rsidP="009C1577">
      <w:pPr>
        <w:rPr>
          <w:color w:val="auto"/>
          <w:sz w:val="18"/>
          <w:szCs w:val="18"/>
          <w:u w:val="single" w:color="000000" w:themeColor="text1"/>
        </w:rPr>
      </w:pPr>
      <w:r w:rsidRPr="009C1577">
        <w:rPr>
          <w:color w:val="auto"/>
          <w:szCs w:val="22"/>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w:t>
      </w:r>
      <w:r w:rsidRPr="009C1577">
        <w:rPr>
          <w:color w:val="auto"/>
          <w:sz w:val="18"/>
          <w:szCs w:val="18"/>
          <w:u w:color="000000" w:themeColor="text1"/>
        </w:rPr>
        <w:t xml:space="preserve">     </w:t>
      </w:r>
      <w:r w:rsidRPr="009C1577">
        <w:rPr>
          <w:color w:val="auto"/>
          <w:sz w:val="18"/>
          <w:szCs w:val="18"/>
          <w:u w:val="single" w:color="000000" w:themeColor="text1"/>
        </w:rPr>
        <w:t>4,150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0.00% Times the amount</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4,150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8,300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2.90% Times the amount less $120</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t xml:space="preserve">  </w:t>
      </w:r>
      <w:r w:rsidRPr="009C1577">
        <w:rPr>
          <w:color w:val="auto"/>
          <w:sz w:val="18"/>
          <w:szCs w:val="18"/>
          <w:u w:val="single" w:color="000000" w:themeColor="text1"/>
        </w:rPr>
        <w:t>8,300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12,450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4.00% Times the amount less $212</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12,450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16,600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5.00% Times the amount less $336</w:t>
      </w:r>
    </w:p>
    <w:p w:rsidR="009C1577" w:rsidRPr="009C1577" w:rsidRDefault="009C1577" w:rsidP="009C1577">
      <w:pPr>
        <w:rPr>
          <w:color w:val="auto"/>
          <w:sz w:val="18"/>
          <w:szCs w:val="18"/>
          <w:u w:val="single" w:color="000000" w:themeColor="text1"/>
        </w:rPr>
      </w:pPr>
      <w:r w:rsidRPr="009C1577">
        <w:rPr>
          <w:color w:val="auto"/>
          <w:sz w:val="18"/>
          <w:szCs w:val="18"/>
          <w:u w:color="000000" w:themeColor="text1"/>
        </w:rPr>
        <w:tab/>
      </w:r>
      <w:r w:rsidRPr="009C1577">
        <w:rPr>
          <w:color w:val="auto"/>
          <w:sz w:val="18"/>
          <w:szCs w:val="18"/>
          <w:u w:val="single" w:color="000000" w:themeColor="text1"/>
        </w:rPr>
        <w:t>16,600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t xml:space="preserve">     </w:t>
      </w:r>
      <w:r w:rsidRPr="009C1577">
        <w:rPr>
          <w:color w:val="auto"/>
          <w:sz w:val="18"/>
          <w:szCs w:val="18"/>
          <w:u w:val="single" w:color="000000" w:themeColor="text1"/>
        </w:rPr>
        <w:t>20,750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val="single" w:color="000000" w:themeColor="text1"/>
        </w:rPr>
        <w:t>6.00% Times the amount less $502</w:t>
      </w:r>
    </w:p>
    <w:p w:rsidR="009C1577" w:rsidRPr="009C1577" w:rsidRDefault="009C1577" w:rsidP="009C1577">
      <w:pPr>
        <w:rPr>
          <w:color w:val="auto"/>
          <w:sz w:val="18"/>
          <w:szCs w:val="18"/>
          <w:u w:color="000000" w:themeColor="text1"/>
        </w:rPr>
      </w:pPr>
      <w:r w:rsidRPr="009C1577">
        <w:rPr>
          <w:color w:val="auto"/>
          <w:sz w:val="18"/>
          <w:szCs w:val="18"/>
          <w:u w:color="000000" w:themeColor="text1"/>
        </w:rPr>
        <w:tab/>
      </w:r>
      <w:r w:rsidRPr="009C1577">
        <w:rPr>
          <w:color w:val="auto"/>
          <w:sz w:val="18"/>
          <w:szCs w:val="18"/>
          <w:u w:val="single" w:color="000000" w:themeColor="text1"/>
        </w:rPr>
        <w:t>20,750</w:t>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sidRPr="009C1577">
        <w:rPr>
          <w:color w:val="auto"/>
          <w:sz w:val="18"/>
          <w:szCs w:val="18"/>
          <w:u w:color="000000" w:themeColor="text1"/>
        </w:rPr>
        <w:tab/>
      </w:r>
      <w:r>
        <w:rPr>
          <w:color w:val="auto"/>
          <w:sz w:val="18"/>
          <w:szCs w:val="18"/>
          <w:u w:color="000000" w:themeColor="text1"/>
        </w:rPr>
        <w:tab/>
      </w:r>
      <w:r w:rsidRPr="009C1577">
        <w:rPr>
          <w:color w:val="auto"/>
          <w:sz w:val="18"/>
          <w:szCs w:val="18"/>
          <w:u w:val="single" w:color="000000" w:themeColor="text1"/>
        </w:rPr>
        <w:t>6.90% Times the amount less $689</w:t>
      </w:r>
    </w:p>
    <w:p w:rsidR="009C1577" w:rsidRPr="009C1577" w:rsidRDefault="009C1577" w:rsidP="009C1577">
      <w:pPr>
        <w:rPr>
          <w:color w:val="auto"/>
          <w:szCs w:val="22"/>
          <w:u w:val="single"/>
        </w:rPr>
      </w:pPr>
      <w:r w:rsidRPr="009C1577">
        <w:rPr>
          <w:color w:val="auto"/>
          <w:szCs w:val="22"/>
          <w:u w:color="000000" w:themeColor="text1"/>
        </w:rPr>
        <w:tab/>
      </w:r>
      <w:r w:rsidRPr="009C1577">
        <w:rPr>
          <w:color w:val="auto"/>
          <w:szCs w:val="22"/>
          <w:u w:val="single"/>
        </w:rPr>
        <w:t>(F)(1)</w:t>
      </w:r>
      <w:r w:rsidRPr="009C1577">
        <w:rPr>
          <w:color w:val="auto"/>
          <w:szCs w:val="22"/>
        </w:rPr>
        <w:tab/>
      </w:r>
      <w:r w:rsidRPr="009C1577">
        <w:rPr>
          <w:color w:val="auto"/>
          <w:szCs w:val="22"/>
          <w:u w:val="single"/>
        </w:rPr>
        <w:t>Notwithstanding any other provision of this section, the provisions of subsection (C) shall not apply until forecasted general fund growth meets the requirements of subsection (G), the provisions of subsection (D) shall not apply until forecasted general fund growth meets the requirements of subsection (G) twice, and the provisions of subsection (E) shall not apply until forecasted general fund growth meets the requirements of subsection (G) three times.</w:t>
      </w:r>
    </w:p>
    <w:p w:rsidR="009C1577" w:rsidRPr="009C1577" w:rsidRDefault="009C1577" w:rsidP="009C1577">
      <w:pPr>
        <w:rPr>
          <w:color w:val="auto"/>
          <w:szCs w:val="22"/>
          <w:u w:val="single"/>
        </w:rPr>
      </w:pPr>
      <w:r w:rsidRPr="009C1577">
        <w:rPr>
          <w:color w:val="auto"/>
          <w:szCs w:val="22"/>
        </w:rPr>
        <w:tab/>
      </w:r>
      <w:r w:rsidRPr="009C1577">
        <w:rPr>
          <w:color w:val="auto"/>
          <w:szCs w:val="22"/>
        </w:rPr>
        <w:tab/>
      </w:r>
      <w:r w:rsidRPr="009C1577">
        <w:rPr>
          <w:color w:val="auto"/>
          <w:szCs w:val="22"/>
          <w:u w:val="single"/>
        </w:rPr>
        <w:t>(2)</w:t>
      </w:r>
      <w:r w:rsidRPr="009C1577">
        <w:rPr>
          <w:color w:val="auto"/>
          <w:szCs w:val="22"/>
        </w:rPr>
        <w:tab/>
      </w:r>
      <w:r w:rsidRPr="009C1577">
        <w:rPr>
          <w:color w:val="auto"/>
          <w:szCs w:val="22"/>
          <w:u w:val="single"/>
        </w:rPr>
        <w:t>Once income tax brackets and rates are applicable in a tax year, the same brackets and rates shall continue to apply until general fund growth meets the requirements of this subsection (G) causing new tax brackets and rates to be applicable.  In any tax year in which new tax brackets and rates are not applicable, the department shall adjust the income tax brackets in accordance with Section 12</w:t>
      </w:r>
      <w:r w:rsidRPr="009C1577">
        <w:rPr>
          <w:color w:val="auto"/>
          <w:szCs w:val="22"/>
          <w:u w:val="single"/>
        </w:rPr>
        <w:noBreakHyphen/>
        <w:t>6</w:t>
      </w:r>
      <w:r w:rsidRPr="009C1577">
        <w:rPr>
          <w:color w:val="auto"/>
          <w:szCs w:val="22"/>
          <w:u w:val="single"/>
        </w:rPr>
        <w:noBreakHyphen/>
        <w:t>520.  In the first year income tax brackets and rates become applicable, the income tax brackets must be at least as large as the previous tax year.</w:t>
      </w:r>
    </w:p>
    <w:p w:rsidR="009C1577" w:rsidRPr="009C1577" w:rsidRDefault="009C1577" w:rsidP="009C1577">
      <w:pPr>
        <w:rPr>
          <w:color w:val="auto"/>
          <w:szCs w:val="22"/>
          <w:u w:val="single"/>
        </w:rPr>
      </w:pPr>
      <w:r w:rsidRPr="009C1577">
        <w:rPr>
          <w:color w:val="auto"/>
          <w:szCs w:val="22"/>
        </w:rPr>
        <w:tab/>
      </w:r>
      <w:r w:rsidRPr="009C1577">
        <w:rPr>
          <w:color w:val="auto"/>
          <w:szCs w:val="22"/>
        </w:rPr>
        <w:tab/>
      </w:r>
      <w:r w:rsidRPr="009C1577">
        <w:rPr>
          <w:color w:val="auto"/>
          <w:szCs w:val="22"/>
          <w:u w:val="single"/>
        </w:rPr>
        <w:t>(3)</w:t>
      </w:r>
      <w:r w:rsidRPr="009C1577">
        <w:rPr>
          <w:color w:val="auto"/>
          <w:szCs w:val="22"/>
        </w:rPr>
        <w:tab/>
      </w:r>
      <w:r w:rsidRPr="009C1577">
        <w:rPr>
          <w:color w:val="auto"/>
          <w:szCs w:val="22"/>
          <w:u w:val="single"/>
        </w:rPr>
        <w:t>The provisions of this subsection no longer apply once the provisions of subsection (E) are applicable; however, an amended return must use the applicable tax brackets and rates of the year for which the return was filed.</w:t>
      </w:r>
    </w:p>
    <w:p w:rsidR="009C1577" w:rsidRPr="009C1577" w:rsidRDefault="009C1577" w:rsidP="009C1577">
      <w:pPr>
        <w:rPr>
          <w:color w:val="auto"/>
          <w:szCs w:val="22"/>
          <w:u w:val="single" w:color="000000" w:themeColor="text1"/>
        </w:rPr>
      </w:pPr>
      <w:r w:rsidRPr="009C1577">
        <w:rPr>
          <w:color w:val="auto"/>
          <w:szCs w:val="22"/>
        </w:rPr>
        <w:tab/>
      </w:r>
      <w:r w:rsidRPr="009C1577">
        <w:rPr>
          <w:color w:val="auto"/>
          <w:szCs w:val="22"/>
          <w:u w:val="single"/>
        </w:rPr>
        <w:t>(G)(1)</w:t>
      </w:r>
      <w:r w:rsidRPr="009C1577">
        <w:rPr>
          <w:color w:val="auto"/>
          <w:szCs w:val="22"/>
        </w:rPr>
        <w:tab/>
      </w:r>
      <w:r w:rsidRPr="009C1577">
        <w:rPr>
          <w:color w:val="auto"/>
          <w:szCs w:val="22"/>
          <w:u w:val="single"/>
        </w:rPr>
        <w:t>Forecasted general fund growth meets the requirements of this section if</w:t>
      </w:r>
      <w:r w:rsidRPr="009C1577">
        <w:rPr>
          <w:color w:val="auto"/>
          <w:szCs w:val="22"/>
          <w:u w:val="single" w:color="000000" w:themeColor="text1"/>
        </w:rPr>
        <w:t>, beginning with the February 15, 2018 forecast by the Board of Economic Advisors of annual general fund revenue for the upcoming fiscal year, and annually thereafter, general fund revenues are projected to increase by at least one percent.  If the February fifteenth forecast meets the requirement, the Executive Director of the Revenue and Fiscal Affairs Office, or his designee, promptly shall certify this result in writing to the Department of Revenue. The provisions of this subsection no longer apply once the tax brackets and rates in subsection (E) are applicable.</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(2)</w:t>
      </w:r>
      <w:r w:rsidRPr="009C1577">
        <w:rPr>
          <w:color w:val="auto"/>
          <w:szCs w:val="22"/>
          <w:u w:color="000000" w:themeColor="text1"/>
        </w:rPr>
        <w:tab/>
      </w:r>
      <w:r w:rsidRPr="009C1577">
        <w:rPr>
          <w:color w:val="auto"/>
          <w:szCs w:val="22"/>
          <w:u w:val="single" w:color="000000" w:themeColor="text1"/>
        </w:rPr>
        <w:t>For purposes of this subsection, the percentage increase in general funds 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shall determine the current fiscal year’s</w:t>
      </w:r>
      <w:r w:rsidR="0082632F">
        <w:rPr>
          <w:color w:val="auto"/>
          <w:szCs w:val="22"/>
          <w:u w:val="single" w:color="000000" w:themeColor="text1"/>
        </w:rPr>
        <w:br/>
      </w:r>
      <w:r w:rsidR="0082632F">
        <w:rPr>
          <w:color w:val="auto"/>
          <w:szCs w:val="22"/>
          <w:u w:val="single" w:color="000000" w:themeColor="text1"/>
        </w:rPr>
        <w:br/>
      </w:r>
      <w:r w:rsidR="0082632F">
        <w:rPr>
          <w:color w:val="auto"/>
          <w:szCs w:val="22"/>
          <w:u w:val="single" w:color="000000" w:themeColor="text1"/>
        </w:rPr>
        <w:br/>
      </w:r>
      <w:r w:rsidRPr="009C1577">
        <w:rPr>
          <w:color w:val="auto"/>
          <w:szCs w:val="22"/>
          <w:u w:val="single" w:color="000000" w:themeColor="text1"/>
        </w:rPr>
        <w:t>recurring general fund expenditure base, and determine any projected increase in general fund revenues.</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(3)</w:t>
      </w:r>
      <w:r w:rsidRPr="009C1577">
        <w:rPr>
          <w:color w:val="auto"/>
          <w:szCs w:val="22"/>
          <w:u w:color="000000" w:themeColor="text1"/>
        </w:rPr>
        <w:tab/>
      </w:r>
      <w:r w:rsidRPr="009C1577">
        <w:rPr>
          <w:color w:val="auto"/>
          <w:szCs w:val="22"/>
          <w:u w:val="single" w:color="000000" w:themeColor="text1"/>
        </w:rPr>
        <w:t>For purposes of this subsection:</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r>
      <w:r w:rsidRPr="009C1577">
        <w:rPr>
          <w:color w:val="auto"/>
          <w:szCs w:val="22"/>
          <w:u w:val="single" w:color="000000" w:themeColor="text1"/>
        </w:rPr>
        <w:t>‘Recurring general fund revenue’ means the forecast of recurring general fund revenues pursuant to Section 11</w:t>
      </w:r>
      <w:r w:rsidRPr="009C1577">
        <w:rPr>
          <w:color w:val="auto"/>
          <w:szCs w:val="22"/>
          <w:u w:val="single" w:color="000000" w:themeColor="text1"/>
        </w:rPr>
        <w:noBreakHyphen/>
        <w:t>9</w:t>
      </w:r>
      <w:r w:rsidRPr="009C1577">
        <w:rPr>
          <w:color w:val="auto"/>
          <w:szCs w:val="22"/>
          <w:u w:val="single" w:color="000000" w:themeColor="text1"/>
        </w:rPr>
        <w:noBreakHyphen/>
        <w:t>880 after the amount apportioned to the Trust Fund for Tax Relief, as required in Section 11</w:t>
      </w:r>
      <w:r w:rsidRPr="009C1577">
        <w:rPr>
          <w:color w:val="auto"/>
          <w:szCs w:val="22"/>
          <w:u w:val="single" w:color="000000" w:themeColor="text1"/>
        </w:rPr>
        <w:noBreakHyphen/>
        <w:t>11</w:t>
      </w:r>
      <w:r w:rsidRPr="009C1577">
        <w:rPr>
          <w:color w:val="auto"/>
          <w:szCs w:val="22"/>
          <w:u w:val="single" w:color="000000" w:themeColor="text1"/>
        </w:rPr>
        <w:noBreakHyphen/>
        <w:t>150, is deducted, and after any projected revenue loss resulting from amendments to Sections 12</w:t>
      </w:r>
      <w:r w:rsidRPr="009C1577">
        <w:rPr>
          <w:color w:val="auto"/>
          <w:szCs w:val="22"/>
          <w:u w:val="single" w:color="000000" w:themeColor="text1"/>
        </w:rPr>
        <w:noBreakHyphen/>
        <w:t>6</w:t>
      </w:r>
      <w:r w:rsidRPr="009C1577">
        <w:rPr>
          <w:color w:val="auto"/>
          <w:szCs w:val="22"/>
          <w:u w:val="single" w:color="000000" w:themeColor="text1"/>
        </w:rPr>
        <w:noBreakHyphen/>
        <w:t>510 and 12</w:t>
      </w:r>
      <w:r w:rsidRPr="009C1577">
        <w:rPr>
          <w:color w:val="auto"/>
          <w:szCs w:val="22"/>
          <w:u w:val="single" w:color="000000" w:themeColor="text1"/>
        </w:rPr>
        <w:noBreakHyphen/>
        <w:t>37</w:t>
      </w:r>
      <w:r w:rsidRPr="009C1577">
        <w:rPr>
          <w:color w:val="auto"/>
          <w:szCs w:val="22"/>
          <w:u w:val="single" w:color="000000" w:themeColor="text1"/>
        </w:rPr>
        <w:noBreakHyphen/>
        <w:t>220(B)(52)(a) contained within the South Carolina Infrastructure and Economic Development Reform Act is deducted</w:t>
      </w:r>
      <w:r w:rsidRPr="009C1577">
        <w:rPr>
          <w:color w:val="auto"/>
          <w:szCs w:val="22"/>
          <w:u w:val="single"/>
        </w:rPr>
        <w:t>.</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9C1577">
        <w:rPr>
          <w:color w:val="auto"/>
          <w:szCs w:val="22"/>
          <w:u w:val="single" w:color="000000" w:themeColor="text1"/>
        </w:rPr>
        <w:noBreakHyphen/>
        <w:t>9</w:t>
      </w:r>
      <w:r w:rsidRPr="009C1577">
        <w:rPr>
          <w:color w:val="auto"/>
          <w:szCs w:val="22"/>
          <w:u w:val="single" w:color="000000" w:themeColor="text1"/>
        </w:rPr>
        <w:noBreakHyphen/>
        <w:t>890B, and less any projected revenue loss resulting from amendments to Sections 12</w:t>
      </w:r>
      <w:r w:rsidRPr="009C1577">
        <w:rPr>
          <w:color w:val="auto"/>
          <w:szCs w:val="22"/>
          <w:u w:val="single" w:color="000000" w:themeColor="text1"/>
        </w:rPr>
        <w:noBreakHyphen/>
        <w:t>6</w:t>
      </w:r>
      <w:r w:rsidRPr="009C1577">
        <w:rPr>
          <w:color w:val="auto"/>
          <w:szCs w:val="22"/>
          <w:u w:val="single" w:color="000000" w:themeColor="text1"/>
        </w:rPr>
        <w:noBreakHyphen/>
        <w:t>510 and 12</w:t>
      </w:r>
      <w:r w:rsidRPr="009C1577">
        <w:rPr>
          <w:color w:val="auto"/>
          <w:szCs w:val="22"/>
          <w:u w:val="single" w:color="000000" w:themeColor="text1"/>
        </w:rPr>
        <w:noBreakHyphen/>
        <w:t>37</w:t>
      </w:r>
      <w:r w:rsidRPr="009C1577">
        <w:rPr>
          <w:color w:val="auto"/>
          <w:szCs w:val="22"/>
          <w:u w:val="single" w:color="000000" w:themeColor="text1"/>
        </w:rPr>
        <w:noBreakHyphen/>
        <w:t>220(B)(52)(a) contained within the South Carolina Infrastructure and Economic Development Reform Act.</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(H)</w:t>
      </w:r>
      <w:r w:rsidRPr="009C1577">
        <w:rPr>
          <w:color w:val="auto"/>
          <w:szCs w:val="22"/>
          <w:u w:color="000000" w:themeColor="text1"/>
        </w:rPr>
        <w:tab/>
        <w:t xml:space="preserve">The department may prescribe tax tables consistent with the rates set pursuant to </w:t>
      </w:r>
      <w:r w:rsidRPr="009C1577">
        <w:rPr>
          <w:strike/>
          <w:color w:val="auto"/>
          <w:szCs w:val="22"/>
          <w:u w:color="000000" w:themeColor="text1"/>
        </w:rPr>
        <w:t>subsection (A)</w:t>
      </w:r>
      <w:r w:rsidRPr="009C1577">
        <w:rPr>
          <w:color w:val="auto"/>
          <w:szCs w:val="22"/>
          <w:u w:color="000000" w:themeColor="text1"/>
        </w:rPr>
        <w:t xml:space="preserve"> </w:t>
      </w:r>
      <w:r w:rsidRPr="009C1577">
        <w:rPr>
          <w:color w:val="auto"/>
          <w:szCs w:val="22"/>
          <w:u w:val="single" w:color="000000" w:themeColor="text1"/>
        </w:rPr>
        <w:t>this section</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Notwithstanding Section 12</w:t>
      </w:r>
      <w:r w:rsidRPr="009C1577">
        <w:rPr>
          <w:color w:val="auto"/>
          <w:szCs w:val="22"/>
          <w:u w:color="000000" w:themeColor="text1"/>
        </w:rPr>
        <w:noBreakHyphen/>
        <w:t>6</w:t>
      </w:r>
      <w:r w:rsidRPr="009C1577">
        <w:rPr>
          <w:color w:val="auto"/>
          <w:szCs w:val="22"/>
          <w:u w:color="000000" w:themeColor="text1"/>
        </w:rPr>
        <w:noBreakHyphen/>
        <w:t>520, the Department of Revenue shall not adjust the income tax brackets for any year in which new income tax brackets and rates, pursuant to Section 12</w:t>
      </w:r>
      <w:r w:rsidRPr="009C1577">
        <w:rPr>
          <w:color w:val="auto"/>
          <w:szCs w:val="22"/>
          <w:u w:color="000000" w:themeColor="text1"/>
        </w:rPr>
        <w:noBreakHyphen/>
        <w:t>6</w:t>
      </w:r>
      <w:r w:rsidRPr="009C1577">
        <w:rPr>
          <w:color w:val="auto"/>
          <w:szCs w:val="22"/>
          <w:u w:color="000000" w:themeColor="text1"/>
        </w:rPr>
        <w:noBreakHyphen/>
        <w:t>510, are first applicable.</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520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520.</w:t>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t>Each December 15, the department shall cumulatively adjust the brackets in Section 12</w:t>
      </w:r>
      <w:r w:rsidRPr="009C1577">
        <w:rPr>
          <w:color w:val="auto"/>
          <w:szCs w:val="22"/>
          <w:u w:color="000000" w:themeColor="text1"/>
        </w:rPr>
        <w:noBreakHyphen/>
        <w:t>6</w:t>
      </w:r>
      <w:r w:rsidRPr="009C1577">
        <w:rPr>
          <w:color w:val="auto"/>
          <w:szCs w:val="22"/>
          <w:u w:color="000000" w:themeColor="text1"/>
        </w:rPr>
        <w:noBreakHyphen/>
        <w:t xml:space="preserve">510 in the same manner that brackets are adjusted in Internal Revenue Code Section (1)(f). However, the adjustment </w:t>
      </w:r>
      <w:r w:rsidRPr="009C1577">
        <w:rPr>
          <w:strike/>
          <w:color w:val="auto"/>
          <w:szCs w:val="22"/>
          <w:u w:color="000000" w:themeColor="text1"/>
        </w:rPr>
        <w:t>is limited to one</w:t>
      </w:r>
      <w:r w:rsidRPr="009C1577">
        <w:rPr>
          <w:strike/>
          <w:color w:val="auto"/>
          <w:szCs w:val="22"/>
          <w:u w:color="000000" w:themeColor="text1"/>
        </w:rPr>
        <w:noBreakHyphen/>
        <w:t>half of the adjustment determined by Internal Revenue Code Section (1)(f),</w:t>
      </w:r>
      <w:r w:rsidRPr="009C1577">
        <w:rPr>
          <w:color w:val="auto"/>
          <w:szCs w:val="22"/>
          <w:u w:color="000000" w:themeColor="text1"/>
        </w:rPr>
        <w:t xml:space="preserve"> may not exceed four percent a year, and the rounding amount provided in (1)(f)(6) is ten dollars. The brackets, as adjusted, apply in lieu of those provided in Section 12</w:t>
      </w:r>
      <w:r w:rsidRPr="009C1577">
        <w:rPr>
          <w:color w:val="auto"/>
          <w:szCs w:val="22"/>
          <w:u w:color="000000" w:themeColor="text1"/>
        </w:rPr>
        <w:noBreakHyphen/>
        <w:t>6</w:t>
      </w:r>
      <w:r w:rsidRPr="009C1577">
        <w:rPr>
          <w:color w:val="auto"/>
          <w:szCs w:val="22"/>
          <w:u w:color="000000" w:themeColor="text1"/>
        </w:rPr>
        <w:noBreakHyphen/>
        <w:t>510 for taxable years beginning in the succeeding calendar year. Inflation adjustments must be made cumulatively to the income tax brackets.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Notwithstanding the provisions of subsection (A), for tax years beginning after 2020, or tax years after which income tax brackets and rates set forth in Section 12</w:t>
      </w:r>
      <w:r w:rsidRPr="009C1577">
        <w:rPr>
          <w:color w:val="auto"/>
          <w:szCs w:val="22"/>
          <w:u w:val="single" w:color="000000" w:themeColor="text1"/>
        </w:rPr>
        <w:noBreakHyphen/>
        <w:t>6</w:t>
      </w:r>
      <w:r w:rsidRPr="009C1577">
        <w:rPr>
          <w:color w:val="auto"/>
          <w:szCs w:val="22"/>
          <w:u w:val="single" w:color="000000" w:themeColor="text1"/>
        </w:rPr>
        <w:noBreakHyphen/>
        <w:t>510(E) become applicable, whichever occurs later, the department shall make the adjustment required by this section using the tax year 2020 brackets as the base year.</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2016.</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1140(6)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“(6)</w:t>
      </w:r>
      <w:r w:rsidRPr="009C1577">
        <w:rPr>
          <w:color w:val="auto"/>
          <w:szCs w:val="22"/>
          <w:u w:color="000000" w:themeColor="text1"/>
        </w:rPr>
        <w:tab/>
        <w:t xml:space="preserve">a subsistence allowance of </w:t>
      </w:r>
      <w:r w:rsidRPr="009C1577">
        <w:rPr>
          <w:strike/>
          <w:color w:val="auto"/>
          <w:szCs w:val="22"/>
          <w:u w:color="000000" w:themeColor="text1"/>
        </w:rPr>
        <w:t>eight</w:t>
      </w:r>
      <w:r w:rsidRPr="009C1577">
        <w:rPr>
          <w:color w:val="auto"/>
          <w:szCs w:val="22"/>
          <w:u w:color="000000" w:themeColor="text1"/>
        </w:rPr>
        <w:t xml:space="preserve"> </w:t>
      </w:r>
      <w:r w:rsidRPr="009C1577">
        <w:rPr>
          <w:color w:val="auto"/>
          <w:szCs w:val="22"/>
          <w:u w:val="single" w:color="000000" w:themeColor="text1"/>
        </w:rPr>
        <w:t>nine</w:t>
      </w:r>
      <w:r w:rsidRPr="009C1577">
        <w:rPr>
          <w:color w:val="auto"/>
          <w:szCs w:val="22"/>
          <w:u w:color="000000" w:themeColor="text1"/>
        </w:rPr>
        <w:t xml:space="preserve"> dollars a day for federal, state, and local law enforcement officers paid by a political subdivision of this State, the government of this State, or the federal government, for each regular work day in a taxable year and full</w:t>
      </w:r>
      <w:r w:rsidRPr="009C1577">
        <w:rPr>
          <w:color w:val="auto"/>
          <w:szCs w:val="22"/>
          <w:u w:color="000000" w:themeColor="text1"/>
        </w:rPr>
        <w:noBreakHyphen/>
        <w:t>time firefighters and emergency medical service personnel may deduct as a subsistence allowance eight dollars a day for each regular work day in a taxable year;”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2016.</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3330(B)(1)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“(1)</w:t>
      </w:r>
      <w:r w:rsidRPr="009C1577">
        <w:rPr>
          <w:color w:val="auto"/>
          <w:szCs w:val="22"/>
          <w:u w:color="000000" w:themeColor="text1"/>
        </w:rPr>
        <w:tab/>
      </w:r>
      <w:r w:rsidRPr="009C1577">
        <w:rPr>
          <w:strike/>
          <w:color w:val="auto"/>
          <w:szCs w:val="22"/>
          <w:u w:color="000000" w:themeColor="text1"/>
        </w:rPr>
        <w:t>thirty</w:t>
      </w:r>
      <w:r w:rsidRPr="009C1577">
        <w:rPr>
          <w:color w:val="auto"/>
          <w:szCs w:val="22"/>
          <w:u w:color="000000" w:themeColor="text1"/>
        </w:rPr>
        <w:t xml:space="preserve"> </w:t>
      </w:r>
      <w:r w:rsidRPr="009C1577">
        <w:rPr>
          <w:color w:val="auto"/>
          <w:szCs w:val="22"/>
          <w:u w:val="single" w:color="000000" w:themeColor="text1"/>
        </w:rPr>
        <w:t>forty</w:t>
      </w:r>
      <w:r w:rsidRPr="009C1577">
        <w:rPr>
          <w:color w:val="auto"/>
          <w:szCs w:val="22"/>
          <w:u w:val="single" w:color="000000" w:themeColor="text1"/>
        </w:rPr>
        <w:noBreakHyphen/>
        <w:t>five</w:t>
      </w:r>
      <w:r w:rsidRPr="009C1577">
        <w:rPr>
          <w:color w:val="auto"/>
          <w:szCs w:val="22"/>
          <w:u w:color="000000" w:themeColor="text1"/>
        </w:rPr>
        <w:t xml:space="preserve"> thousand dollars; or”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2016.</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3385(A)(1)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“(A)(1)</w:t>
      </w:r>
      <w:r w:rsidRPr="009C1577">
        <w:rPr>
          <w:color w:val="auto"/>
          <w:szCs w:val="22"/>
          <w:u w:color="000000" w:themeColor="text1"/>
        </w:rPr>
        <w:tab/>
        <w:t>A student is allowed a refundable individual income tax credit equal to twenty</w:t>
      </w:r>
      <w:r w:rsidRPr="009C1577">
        <w:rPr>
          <w:color w:val="auto"/>
          <w:szCs w:val="22"/>
          <w:u w:color="000000" w:themeColor="text1"/>
        </w:rPr>
        <w:noBreakHyphen/>
        <w:t xml:space="preserve">five percent, not to exceed </w:t>
      </w:r>
      <w:r w:rsidRPr="009C1577">
        <w:rPr>
          <w:strike/>
          <w:color w:val="auto"/>
          <w:szCs w:val="22"/>
          <w:u w:color="000000" w:themeColor="text1"/>
        </w:rPr>
        <w:t>eight hundred fifty</w:t>
      </w:r>
      <w:r w:rsidRPr="009C1577">
        <w:rPr>
          <w:color w:val="auto"/>
          <w:szCs w:val="22"/>
          <w:u w:color="000000" w:themeColor="text1"/>
        </w:rPr>
        <w:t xml:space="preserve"> </w:t>
      </w:r>
      <w:r w:rsidRPr="009C1577">
        <w:rPr>
          <w:color w:val="auto"/>
          <w:szCs w:val="22"/>
          <w:u w:val="single" w:color="000000" w:themeColor="text1"/>
        </w:rPr>
        <w:t>one thousand five hundred</w:t>
      </w:r>
      <w:r w:rsidRPr="009C1577">
        <w:rPr>
          <w:color w:val="auto"/>
          <w:szCs w:val="22"/>
          <w:u w:color="000000" w:themeColor="text1"/>
        </w:rPr>
        <w:t xml:space="preserve"> dollars in the case of </w:t>
      </w:r>
      <w:r w:rsidRPr="009C1577">
        <w:rPr>
          <w:color w:val="auto"/>
          <w:szCs w:val="22"/>
          <w:u w:val="single" w:color="000000" w:themeColor="text1"/>
        </w:rPr>
        <w:t>both</w:t>
      </w:r>
      <w:r w:rsidRPr="009C1577">
        <w:rPr>
          <w:color w:val="auto"/>
          <w:szCs w:val="22"/>
          <w:u w:color="000000" w:themeColor="text1"/>
        </w:rPr>
        <w:t xml:space="preserve"> four</w:t>
      </w:r>
      <w:r w:rsidRPr="009C1577">
        <w:rPr>
          <w:color w:val="auto"/>
          <w:szCs w:val="22"/>
          <w:u w:color="000000" w:themeColor="text1"/>
        </w:rPr>
        <w:noBreakHyphen/>
        <w:t xml:space="preserve">year institutions and </w:t>
      </w:r>
      <w:r w:rsidRPr="009C1577">
        <w:rPr>
          <w:strike/>
          <w:color w:val="auto"/>
          <w:szCs w:val="22"/>
          <w:u w:color="000000" w:themeColor="text1"/>
        </w:rPr>
        <w:t>twenty</w:t>
      </w:r>
      <w:r w:rsidRPr="009C1577">
        <w:rPr>
          <w:strike/>
          <w:color w:val="auto"/>
          <w:szCs w:val="22"/>
          <w:u w:color="000000" w:themeColor="text1"/>
        </w:rPr>
        <w:noBreakHyphen/>
        <w:t>five percent, not to exceed three hundred fifty dollars in the case of</w:t>
      </w:r>
      <w:r w:rsidRPr="009C1577">
        <w:rPr>
          <w:color w:val="auto"/>
          <w:szCs w:val="22"/>
          <w:u w:color="000000" w:themeColor="text1"/>
        </w:rPr>
        <w:t xml:space="preserve"> two</w:t>
      </w:r>
      <w:r w:rsidRPr="009C1577">
        <w:rPr>
          <w:color w:val="auto"/>
          <w:szCs w:val="22"/>
          <w:u w:color="000000" w:themeColor="text1"/>
        </w:rPr>
        <w:noBreakHyphen/>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2016.</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Article 25, Chapter 6, Title 12 of the 1976 Code is amended by adding:</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3632.</w:t>
      </w:r>
      <w:r w:rsidRPr="009C1577">
        <w:rPr>
          <w:color w:val="auto"/>
          <w:szCs w:val="22"/>
          <w:u w:color="000000" w:themeColor="text1"/>
        </w:rPr>
        <w:tab/>
        <w:t>There is allowed as a nonrefundable credit against the tax imposed pursuant to Section 12</w:t>
      </w:r>
      <w:r w:rsidRPr="009C1577">
        <w:rPr>
          <w:color w:val="auto"/>
          <w:szCs w:val="22"/>
          <w:u w:color="000000" w:themeColor="text1"/>
        </w:rPr>
        <w:noBreakHyphen/>
        <w:t>6</w:t>
      </w:r>
      <w:r w:rsidRPr="009C1577">
        <w:rPr>
          <w:color w:val="auto"/>
          <w:szCs w:val="22"/>
          <w:u w:color="000000" w:themeColor="text1"/>
        </w:rPr>
        <w:noBreakHyphen/>
        <w:t>510 on a full</w:t>
      </w:r>
      <w:r w:rsidRPr="009C1577">
        <w:rPr>
          <w:color w:val="auto"/>
          <w:szCs w:val="22"/>
          <w:u w:color="000000" w:themeColor="text1"/>
        </w:rPr>
        <w:noBreakHyphen/>
        <w:t>year resident individual taxpayer an amount equal to three and one</w:t>
      </w:r>
      <w:r w:rsidRPr="009C1577">
        <w:rPr>
          <w:color w:val="auto"/>
          <w:szCs w:val="22"/>
          <w:u w:color="000000" w:themeColor="text1"/>
        </w:rPr>
        <w:noBreakHyphen/>
        <w:t>half percent of the earned income tax credit (EITC) allowed the taxpayer pursuant to Internal Revenue Code Section 32.”</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2016.</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37</w:t>
      </w:r>
      <w:r w:rsidRPr="009C1577">
        <w:rPr>
          <w:color w:val="auto"/>
          <w:szCs w:val="22"/>
          <w:u w:color="000000" w:themeColor="text1"/>
        </w:rPr>
        <w:noBreakHyphen/>
        <w:t>220(B) of the 1976 Code, as last amended by Act 23 of 2015, is further amended by adding an item at the end to read:</w:t>
      </w:r>
    </w:p>
    <w:p w:rsidR="009C1577" w:rsidRPr="009C1577" w:rsidRDefault="009C1577" w:rsidP="009C1577">
      <w:pPr>
        <w:rPr>
          <w:color w:val="auto"/>
          <w:szCs w:val="22"/>
          <w:u w:color="000000" w:themeColor="text1"/>
        </w:rPr>
      </w:pPr>
      <w:r w:rsidRPr="009C1577">
        <w:rPr>
          <w:color w:val="auto"/>
          <w:szCs w:val="22"/>
          <w:u w:color="000000" w:themeColor="text1"/>
        </w:rPr>
        <w:tab/>
        <w:t>“(52)(a)</w:t>
      </w:r>
      <w:r w:rsidRPr="009C1577">
        <w:rPr>
          <w:color w:val="auto"/>
          <w:szCs w:val="22"/>
          <w:u w:color="000000" w:themeColor="text1"/>
        </w:rPr>
        <w:tab/>
        <w:t>Nineteen and five one</w:t>
      </w:r>
      <w:r w:rsidRPr="009C1577">
        <w:rPr>
          <w:color w:val="auto"/>
          <w:szCs w:val="22"/>
          <w:u w:color="000000" w:themeColor="text1"/>
        </w:rPr>
        <w:noBreakHyphen/>
        <w:t>hundredths percent of the property tax value of manufacturing property assessed for property tax purposes pursuant to Section 12</w:t>
      </w:r>
      <w:r w:rsidRPr="009C1577">
        <w:rPr>
          <w:color w:val="auto"/>
          <w:szCs w:val="22"/>
          <w:u w:color="000000" w:themeColor="text1"/>
        </w:rPr>
        <w:noBreakHyphen/>
        <w:t>43</w:t>
      </w:r>
      <w:r w:rsidRPr="009C1577">
        <w:rPr>
          <w:color w:val="auto"/>
          <w:szCs w:val="22"/>
          <w:u w:color="000000" w:themeColor="text1"/>
        </w:rPr>
        <w:noBreakHyphen/>
        <w:t>220(a)(1).  For purposes of this item, when the exemption is applied to real property, it must be applied to the property tax value as it may be adjusted downward to reflect the limit imposed pursuant to Section 6, Article X, of the South Carolina Constitution, 1895.</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(b)</w:t>
      </w:r>
      <w:r w:rsidRPr="009C1577">
        <w:rPr>
          <w:color w:val="auto"/>
          <w:szCs w:val="22"/>
          <w:u w:color="000000" w:themeColor="text1"/>
        </w:rPr>
        <w:tab/>
        <w:t>Nine and one</w:t>
      </w:r>
      <w:r w:rsidRPr="009C1577">
        <w:rPr>
          <w:color w:val="auto"/>
          <w:szCs w:val="22"/>
          <w:u w:color="000000" w:themeColor="text1"/>
        </w:rPr>
        <w:noBreakHyphen/>
        <w:t>half percent of the property tax value of business personal property required to be reported and returned annually to the Department of Revenue or county auditors assessed for property tax purposes pursuant to Section 12</w:t>
      </w:r>
      <w:r w:rsidRPr="009C1577">
        <w:rPr>
          <w:color w:val="auto"/>
          <w:szCs w:val="22"/>
          <w:u w:color="000000" w:themeColor="text1"/>
        </w:rPr>
        <w:noBreakHyphen/>
        <w:t>43</w:t>
      </w:r>
      <w:r w:rsidRPr="009C1577">
        <w:rPr>
          <w:color w:val="auto"/>
          <w:szCs w:val="22"/>
          <w:u w:color="000000" w:themeColor="text1"/>
        </w:rPr>
        <w:noBreakHyphen/>
        <w:t>220(f).</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(c)</w:t>
      </w:r>
      <w:r w:rsidRPr="009C1577">
        <w:rPr>
          <w:color w:val="auto"/>
          <w:szCs w:val="22"/>
          <w:u w:color="000000" w:themeColor="text1"/>
        </w:rPr>
        <w:tab/>
        <w:t>The revenue loss resulting from the exemption allowed by this item must be reimbursed and allocated to the political subdivisions of this State, including school districts, in the same manner as the Trust Fund for Tax Relief.  In calculating estimated state individual and corporate income tax revenues for a fiscal year, the Board of Economic Advisors shall deduct amounts sufficient to account for the reimbursement required by this item.</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(d)</w:t>
      </w:r>
      <w:r w:rsidRPr="009C1577">
        <w:rPr>
          <w:color w:val="auto"/>
          <w:szCs w:val="22"/>
          <w:u w:color="000000" w:themeColor="text1"/>
        </w:rPr>
        <w:tab/>
        <w:t>Notwithstanding any other provision of law, property exempted from property tax in the manner provided in this item is considered taxable property for purposes of bonded indebtedness pursuant to Section 15, Article X of the Constitution of this State.”</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(A)</w:t>
      </w:r>
      <w:r w:rsidRPr="009C1577">
        <w:rPr>
          <w:color w:val="auto"/>
          <w:szCs w:val="22"/>
          <w:u w:color="000000" w:themeColor="text1"/>
        </w:rPr>
        <w:tab/>
        <w:t xml:space="preserve">Notwithstanding the exemption amount allowed pursuant to item (52)(a) added pursuant to subsection A of this SECTION, the percentage exemption amount is phased in in two equal and cumulative percentage installments, pursuant to subsection (B), applicable for property tax years beginning after 2017. </w:t>
      </w:r>
    </w:p>
    <w:p w:rsidR="009C1577" w:rsidRPr="009C1577" w:rsidRDefault="009C1577" w:rsidP="009C1577">
      <w:pPr>
        <w:rPr>
          <w:color w:val="auto"/>
          <w:szCs w:val="22"/>
        </w:rPr>
      </w:pPr>
      <w:r w:rsidRPr="009C1577">
        <w:rPr>
          <w:color w:val="auto"/>
          <w:szCs w:val="22"/>
        </w:rPr>
        <w:tab/>
        <w:t>(B)(1)</w:t>
      </w:r>
      <w:r w:rsidRPr="009C1577">
        <w:rPr>
          <w:color w:val="auto"/>
          <w:szCs w:val="22"/>
        </w:rPr>
        <w:tab/>
        <w:t>Notwithstanding any other provision of this SECTION, beginning with the February 15, 2018, forecast by the Board of Economic Advisors of annual general fund revenue for the upcoming fiscal year, and annually thereafter, the scheduled percentage exemption, set forth in subsection (A), shall take effect only if general fund revenues are projected to increase by at least one percent.  The next scheduled percentage exemption shall not take effect until the February fifteenth forecast meets the requirements for an exemption, mutatis mutandis.  If the February fifteenth forecast meets the requirement for an exemption, the Executive Director of the Revenue and Fiscal Affairs Office, or his designee, promptly shall certify this result in writing to the Department of Revenue. Once both installments required by subsection (A) have been made, the provisions of this item no longer apply.</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For purposes of this subsection, the percentage increase in general funds 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shall determine the current fiscal year’s recurring general fund expenditure base, and determine any projected increase in general fund revenues.</w:t>
      </w:r>
    </w:p>
    <w:p w:rsidR="009C1577" w:rsidRPr="009C1577" w:rsidRDefault="009C1577" w:rsidP="009C1577">
      <w:pPr>
        <w:rPr>
          <w:color w:val="auto"/>
          <w:szCs w:val="22"/>
        </w:rPr>
      </w:pPr>
      <w:r w:rsidRPr="009C1577">
        <w:rPr>
          <w:color w:val="auto"/>
          <w:szCs w:val="22"/>
        </w:rPr>
        <w:tab/>
      </w:r>
      <w:r w:rsidRPr="009C1577">
        <w:rPr>
          <w:color w:val="auto"/>
          <w:szCs w:val="22"/>
        </w:rPr>
        <w:tab/>
        <w:t>(3)</w:t>
      </w:r>
      <w:r w:rsidRPr="009C1577">
        <w:rPr>
          <w:color w:val="auto"/>
          <w:szCs w:val="22"/>
        </w:rPr>
        <w:tab/>
        <w:t>For purposes of this subsection: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‘Recurring general fund revenue’ means the forecast of recurring general fund revenues pursuant to Section 11</w:t>
      </w:r>
      <w:r w:rsidRPr="009C1577">
        <w:rPr>
          <w:color w:val="auto"/>
          <w:szCs w:val="22"/>
        </w:rPr>
        <w:noBreakHyphen/>
        <w:t>9</w:t>
      </w:r>
      <w:r w:rsidRPr="009C1577">
        <w:rPr>
          <w:color w:val="auto"/>
          <w:szCs w:val="22"/>
        </w:rPr>
        <w:noBreakHyphen/>
        <w:t>880 after the amount apportioned to the Trust Fund for Tax Relief, as required in Section 11</w:t>
      </w:r>
      <w:r w:rsidRPr="009C1577">
        <w:rPr>
          <w:color w:val="auto"/>
          <w:szCs w:val="22"/>
        </w:rPr>
        <w:noBreakHyphen/>
        <w:t>11</w:t>
      </w:r>
      <w:r w:rsidRPr="009C1577">
        <w:rPr>
          <w:color w:val="auto"/>
          <w:szCs w:val="22"/>
        </w:rPr>
        <w:noBreakHyphen/>
        <w:t xml:space="preserve">150, is deducted, and after any projected revenue loss resulting from amendments to </w:t>
      </w:r>
      <w:r w:rsidRPr="009C1577">
        <w:rPr>
          <w:color w:val="auto"/>
          <w:szCs w:val="22"/>
          <w:u w:color="000000" w:themeColor="text1"/>
        </w:rPr>
        <w:t>Sections 12</w:t>
      </w:r>
      <w:r w:rsidRPr="009C1577">
        <w:rPr>
          <w:color w:val="auto"/>
          <w:szCs w:val="22"/>
          <w:u w:color="000000" w:themeColor="text1"/>
        </w:rPr>
        <w:noBreakHyphen/>
        <w:t>6</w:t>
      </w:r>
      <w:r w:rsidRPr="009C1577">
        <w:rPr>
          <w:color w:val="auto"/>
          <w:szCs w:val="22"/>
          <w:u w:color="000000" w:themeColor="text1"/>
        </w:rPr>
        <w:noBreakHyphen/>
        <w:t>510 and 12</w:t>
      </w:r>
      <w:r w:rsidRPr="009C1577">
        <w:rPr>
          <w:color w:val="auto"/>
          <w:szCs w:val="22"/>
          <w:u w:color="000000" w:themeColor="text1"/>
        </w:rPr>
        <w:noBreakHyphen/>
        <w:t>37</w:t>
      </w:r>
      <w:r w:rsidRPr="009C1577">
        <w:rPr>
          <w:color w:val="auto"/>
          <w:szCs w:val="22"/>
          <w:u w:color="000000" w:themeColor="text1"/>
        </w:rPr>
        <w:noBreakHyphen/>
        <w:t>220(B)(52)(a)</w:t>
      </w:r>
      <w:r w:rsidRPr="009C1577">
        <w:rPr>
          <w:color w:val="auto"/>
          <w:szCs w:val="22"/>
        </w:rPr>
        <w:t xml:space="preserve"> contained within the South Carolina Infrastructure and Economic Development Reform Act is deducted.</w:t>
      </w:r>
    </w:p>
    <w:p w:rsidR="009C1577" w:rsidRPr="009C1577" w:rsidRDefault="009C1577" w:rsidP="009C1577">
      <w:pPr>
        <w:rPr>
          <w:color w:val="auto"/>
          <w:szCs w:val="22"/>
          <w:u w:color="000000" w:themeColor="text1"/>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9C1577">
        <w:rPr>
          <w:color w:val="auto"/>
          <w:szCs w:val="22"/>
        </w:rPr>
        <w:noBreakHyphen/>
        <w:t>9</w:t>
      </w:r>
      <w:r w:rsidRPr="009C1577">
        <w:rPr>
          <w:color w:val="auto"/>
          <w:szCs w:val="22"/>
        </w:rPr>
        <w:noBreakHyphen/>
        <w:t xml:space="preserve">890B, and less any projected revenue loss resulting from amendments to </w:t>
      </w:r>
      <w:r w:rsidRPr="009C1577">
        <w:rPr>
          <w:color w:val="auto"/>
          <w:szCs w:val="22"/>
          <w:u w:color="000000" w:themeColor="text1"/>
        </w:rPr>
        <w:t>Sections 12</w:t>
      </w:r>
      <w:r w:rsidRPr="009C1577">
        <w:rPr>
          <w:color w:val="auto"/>
          <w:szCs w:val="22"/>
          <w:u w:color="000000" w:themeColor="text1"/>
        </w:rPr>
        <w:noBreakHyphen/>
        <w:t>6</w:t>
      </w:r>
      <w:r w:rsidRPr="009C1577">
        <w:rPr>
          <w:color w:val="auto"/>
          <w:szCs w:val="22"/>
          <w:u w:color="000000" w:themeColor="text1"/>
        </w:rPr>
        <w:noBreakHyphen/>
        <w:t>510 and 12</w:t>
      </w:r>
      <w:r w:rsidRPr="009C1577">
        <w:rPr>
          <w:color w:val="auto"/>
          <w:szCs w:val="22"/>
          <w:u w:color="000000" w:themeColor="text1"/>
        </w:rPr>
        <w:noBreakHyphen/>
        <w:t>37</w:t>
      </w:r>
      <w:r w:rsidRPr="009C1577">
        <w:rPr>
          <w:color w:val="auto"/>
          <w:szCs w:val="22"/>
          <w:u w:color="000000" w:themeColor="text1"/>
        </w:rPr>
        <w:noBreakHyphen/>
        <w:t>220(B)(52)(a)</w:t>
      </w:r>
      <w:r w:rsidRPr="009C1577">
        <w:rPr>
          <w:color w:val="auto"/>
          <w:szCs w:val="22"/>
        </w:rPr>
        <w:t xml:space="preserve"> contained within this act.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C.</w:t>
      </w:r>
      <w:r w:rsidRPr="009C1577">
        <w:rPr>
          <w:color w:val="auto"/>
          <w:szCs w:val="22"/>
          <w:u w:color="000000" w:themeColor="text1"/>
        </w:rPr>
        <w:tab/>
        <w:t>This SECTION takes effect upon approval by the Governor and for purposes of item (52)(b) first applies to property tax years beginning after 2016, and for purposes of item (52)(a) first applies to property tax years beginning after 2017.</w:t>
      </w:r>
      <w:r w:rsidRPr="009C1577">
        <w:rPr>
          <w:color w:val="auto"/>
          <w:szCs w:val="22"/>
          <w:u w:color="000000" w:themeColor="text1"/>
        </w:rPr>
        <w:tab/>
      </w:r>
      <w:r w:rsidRPr="009C1577">
        <w:rPr>
          <w:color w:val="auto"/>
          <w:szCs w:val="22"/>
          <w:u w:color="000000" w:themeColor="text1"/>
        </w:rPr>
        <w:tab/>
        <w:t>/</w:t>
      </w:r>
    </w:p>
    <w:p w:rsidR="009C1577" w:rsidRPr="009C1577" w:rsidRDefault="009C1577" w:rsidP="009C1577">
      <w:pPr>
        <w:rPr>
          <w:snapToGrid w:val="0"/>
          <w:color w:val="auto"/>
          <w:szCs w:val="22"/>
        </w:rPr>
      </w:pPr>
      <w:r w:rsidRPr="009C1577">
        <w:rPr>
          <w:snapToGrid w:val="0"/>
          <w:color w:val="auto"/>
          <w:szCs w:val="22"/>
        </w:rPr>
        <w:tab/>
        <w:t>Renumber sections to conform.</w:t>
      </w:r>
    </w:p>
    <w:p w:rsidR="009C1577" w:rsidRPr="009C1577" w:rsidRDefault="009C1577" w:rsidP="009C1577">
      <w:pPr>
        <w:rPr>
          <w:snapToGrid w:val="0"/>
          <w:szCs w:val="22"/>
        </w:rPr>
      </w:pPr>
      <w:r w:rsidRPr="009C1577">
        <w:rPr>
          <w:snapToGrid w:val="0"/>
          <w:color w:val="auto"/>
          <w:szCs w:val="22"/>
        </w:rPr>
        <w:tab/>
        <w:t>Amend title to conform.</w:t>
      </w:r>
    </w:p>
    <w:p w:rsidR="009C1577" w:rsidRPr="009C1577" w:rsidRDefault="009C1577" w:rsidP="009C1577">
      <w:pPr>
        <w:rPr>
          <w:snapToGrid w:val="0"/>
          <w:color w:val="auto"/>
          <w:szCs w:val="22"/>
        </w:rPr>
      </w:pPr>
    </w:p>
    <w:p w:rsidR="009C1577" w:rsidRPr="009C1577" w:rsidRDefault="009C1577" w:rsidP="009C1577">
      <w:pPr>
        <w:pStyle w:val="Header"/>
        <w:tabs>
          <w:tab w:val="clear" w:pos="8640"/>
          <w:tab w:val="left" w:pos="4320"/>
        </w:tabs>
        <w:rPr>
          <w:szCs w:val="22"/>
        </w:rPr>
      </w:pPr>
      <w:r w:rsidRPr="009C1577">
        <w:rPr>
          <w:szCs w:val="22"/>
        </w:rPr>
        <w:tab/>
        <w:t>Senator BENNETT spoke on the amendment.</w:t>
      </w:r>
    </w:p>
    <w:p w:rsidR="009C1577" w:rsidRDefault="009C1577" w:rsidP="009C1577">
      <w:pPr>
        <w:pStyle w:val="Header"/>
        <w:tabs>
          <w:tab w:val="clear" w:pos="8640"/>
          <w:tab w:val="left" w:pos="4320"/>
        </w:tabs>
        <w:rPr>
          <w:szCs w:val="22"/>
        </w:rPr>
      </w:pPr>
    </w:p>
    <w:p w:rsidR="0082632F" w:rsidRPr="009C1577" w:rsidRDefault="0082632F"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b/>
          <w:szCs w:val="22"/>
        </w:rPr>
      </w:pPr>
      <w:r w:rsidRPr="009C1577">
        <w:rPr>
          <w:b/>
          <w:szCs w:val="22"/>
        </w:rPr>
        <w:t>Motion Adopted</w:t>
      </w:r>
    </w:p>
    <w:p w:rsidR="009C1577" w:rsidRPr="009C1577" w:rsidRDefault="009C1577" w:rsidP="009C1577">
      <w:pPr>
        <w:pStyle w:val="Header"/>
        <w:tabs>
          <w:tab w:val="clear" w:pos="8640"/>
          <w:tab w:val="left" w:pos="4320"/>
        </w:tabs>
        <w:rPr>
          <w:szCs w:val="22"/>
        </w:rPr>
      </w:pPr>
      <w:r w:rsidRPr="009C1577">
        <w:rPr>
          <w:szCs w:val="22"/>
        </w:rPr>
        <w:tab/>
        <w:t>On motion of Senator LEATHERMAN, with unanimous consent and  with Senator BENNETT retaining the floor, the Senate receded until 1:30 P.M.</w:t>
      </w:r>
    </w:p>
    <w:p w:rsidR="009C1577" w:rsidRPr="009C1577" w:rsidRDefault="009C1577" w:rsidP="009C1577">
      <w:pPr>
        <w:pStyle w:val="Header"/>
        <w:tabs>
          <w:tab w:val="clear" w:pos="8640"/>
          <w:tab w:val="left" w:pos="4320"/>
        </w:tabs>
        <w:jc w:val="center"/>
        <w:rPr>
          <w:b/>
          <w:szCs w:val="22"/>
        </w:rPr>
      </w:pPr>
    </w:p>
    <w:p w:rsidR="009C1577" w:rsidRPr="009C1577" w:rsidRDefault="009C1577" w:rsidP="009C1577">
      <w:pPr>
        <w:pStyle w:val="Header"/>
        <w:keepNext/>
        <w:keepLines/>
        <w:tabs>
          <w:tab w:val="clear" w:pos="8640"/>
          <w:tab w:val="left" w:pos="4320"/>
        </w:tabs>
        <w:jc w:val="center"/>
        <w:rPr>
          <w:szCs w:val="22"/>
        </w:rPr>
      </w:pPr>
      <w:r w:rsidRPr="009C1577">
        <w:rPr>
          <w:b/>
          <w:szCs w:val="22"/>
        </w:rPr>
        <w:t>RECESS</w:t>
      </w:r>
    </w:p>
    <w:p w:rsidR="009C1577" w:rsidRPr="009C1577" w:rsidRDefault="009C1577" w:rsidP="009C1577">
      <w:pPr>
        <w:pStyle w:val="Header"/>
        <w:keepNext/>
        <w:keepLines/>
        <w:tabs>
          <w:tab w:val="clear" w:pos="8640"/>
          <w:tab w:val="left" w:pos="4320"/>
        </w:tabs>
        <w:rPr>
          <w:szCs w:val="22"/>
        </w:rPr>
      </w:pPr>
      <w:r w:rsidRPr="009C1577">
        <w:rPr>
          <w:szCs w:val="22"/>
        </w:rPr>
        <w:tab/>
        <w:t>At 12:47 P.M., on motion of Senator LEATHERMAN, the Senate receded from business until 1:30 P.M.</w:t>
      </w:r>
    </w:p>
    <w:p w:rsidR="009C1577" w:rsidRPr="009C1577" w:rsidRDefault="009C1577" w:rsidP="009C1577">
      <w:pPr>
        <w:pStyle w:val="Header"/>
        <w:keepNext/>
        <w:keepLines/>
        <w:tabs>
          <w:tab w:val="clear" w:pos="8640"/>
          <w:tab w:val="left" w:pos="4320"/>
        </w:tabs>
        <w:rPr>
          <w:szCs w:val="22"/>
        </w:rPr>
      </w:pPr>
      <w:r w:rsidRPr="009C1577">
        <w:rPr>
          <w:szCs w:val="22"/>
        </w:rPr>
        <w:tab/>
        <w:t>At 1:35 P.M., the Senate resumed.</w:t>
      </w:r>
    </w:p>
    <w:p w:rsidR="009C1577" w:rsidRPr="009C1577" w:rsidRDefault="009C1577" w:rsidP="009C1577">
      <w:pPr>
        <w:outlineLvl w:val="0"/>
        <w:rPr>
          <w:szCs w:val="22"/>
        </w:rPr>
      </w:pPr>
    </w:p>
    <w:p w:rsidR="009C1577" w:rsidRPr="009C1577" w:rsidRDefault="009C1577" w:rsidP="009C1577">
      <w:pPr>
        <w:pStyle w:val="Header"/>
        <w:tabs>
          <w:tab w:val="clear" w:pos="8640"/>
          <w:tab w:val="left" w:pos="4320"/>
        </w:tabs>
        <w:jc w:val="center"/>
        <w:rPr>
          <w:szCs w:val="22"/>
        </w:rPr>
      </w:pPr>
      <w:r w:rsidRPr="009C1577">
        <w:rPr>
          <w:b/>
          <w:szCs w:val="22"/>
        </w:rPr>
        <w:t>Point of Quorum</w:t>
      </w:r>
    </w:p>
    <w:p w:rsidR="009C1577" w:rsidRPr="009C1577" w:rsidRDefault="009C1577" w:rsidP="009C1577">
      <w:pPr>
        <w:pStyle w:val="Header"/>
        <w:tabs>
          <w:tab w:val="clear" w:pos="8640"/>
          <w:tab w:val="left" w:pos="4320"/>
        </w:tabs>
        <w:rPr>
          <w:szCs w:val="22"/>
        </w:rPr>
      </w:pPr>
      <w:r w:rsidRPr="009C1577">
        <w:rPr>
          <w:szCs w:val="22"/>
        </w:rPr>
        <w:tab/>
        <w:t>At 1:36 P.M., Senator MALLOY made the point that a quorum was not present.  It was ascertained that a quorum was not present.</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szCs w:val="22"/>
        </w:rPr>
      </w:pPr>
      <w:r w:rsidRPr="009C1577">
        <w:rPr>
          <w:b/>
          <w:szCs w:val="22"/>
        </w:rPr>
        <w:t>Call of the Senate</w:t>
      </w:r>
    </w:p>
    <w:p w:rsidR="009C1577" w:rsidRPr="009C1577" w:rsidRDefault="009C1577" w:rsidP="009C1577">
      <w:pPr>
        <w:pStyle w:val="Header"/>
        <w:tabs>
          <w:tab w:val="clear" w:pos="8640"/>
          <w:tab w:val="left" w:pos="4320"/>
        </w:tabs>
        <w:rPr>
          <w:szCs w:val="22"/>
        </w:rPr>
      </w:pPr>
      <w:r w:rsidRPr="009C1577">
        <w:rPr>
          <w:szCs w:val="22"/>
        </w:rPr>
        <w:tab/>
        <w:t>Senator LEATHERMAN moved that a Call of the Senate be made.  The following Senators answered the Call: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Alexander</w:t>
      </w:r>
      <w:r w:rsidRPr="009C1577">
        <w:rPr>
          <w:szCs w:val="22"/>
        </w:rPr>
        <w:tab/>
        <w:t>Allen</w:t>
      </w:r>
      <w:r w:rsidRPr="009C1577">
        <w:rPr>
          <w:szCs w:val="22"/>
        </w:rPr>
        <w:tab/>
        <w:t>Bennett</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Campbell</w:t>
      </w:r>
      <w:r w:rsidRPr="009C1577">
        <w:rPr>
          <w:szCs w:val="22"/>
        </w:rPr>
        <w:tab/>
        <w:t>Campsen</w:t>
      </w:r>
      <w:r w:rsidRPr="009C1577">
        <w:rPr>
          <w:szCs w:val="22"/>
        </w:rPr>
        <w:tab/>
        <w:t>Climer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Corbin</w:t>
      </w:r>
      <w:r w:rsidRPr="009C1577">
        <w:rPr>
          <w:szCs w:val="22"/>
        </w:rPr>
        <w:tab/>
        <w:t>Cromer</w:t>
      </w:r>
      <w:r w:rsidRPr="009C1577">
        <w:rPr>
          <w:szCs w:val="22"/>
        </w:rPr>
        <w:tab/>
        <w:t>Davis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Fanning</w:t>
      </w:r>
      <w:r w:rsidRPr="009C1577">
        <w:rPr>
          <w:szCs w:val="22"/>
        </w:rPr>
        <w:tab/>
        <w:t>Gambrell</w:t>
      </w:r>
      <w:r w:rsidRPr="009C1577">
        <w:rPr>
          <w:szCs w:val="22"/>
        </w:rPr>
        <w:tab/>
        <w:t>Goldfinch</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Gregory</w:t>
      </w:r>
      <w:r w:rsidRPr="009C1577">
        <w:rPr>
          <w:szCs w:val="22"/>
        </w:rPr>
        <w:tab/>
        <w:t>Grooms</w:t>
      </w:r>
      <w:r w:rsidRPr="009C1577">
        <w:rPr>
          <w:szCs w:val="22"/>
        </w:rPr>
        <w:tab/>
        <w:t>Hembree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Hutto</w:t>
      </w:r>
      <w:r w:rsidRPr="009C1577">
        <w:rPr>
          <w:szCs w:val="22"/>
        </w:rPr>
        <w:tab/>
        <w:t>Jackson</w:t>
      </w:r>
      <w:r w:rsidRPr="009C1577">
        <w:rPr>
          <w:szCs w:val="22"/>
        </w:rPr>
        <w:tab/>
        <w:t>Johnson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Kimpson</w:t>
      </w:r>
      <w:r w:rsidRPr="009C1577">
        <w:rPr>
          <w:szCs w:val="22"/>
        </w:rPr>
        <w:tab/>
        <w:t>Leatherman</w:t>
      </w:r>
      <w:r w:rsidRPr="009C1577">
        <w:rPr>
          <w:szCs w:val="22"/>
        </w:rPr>
        <w:tab/>
        <w:t>Malloy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9C1577">
        <w:rPr>
          <w:szCs w:val="22"/>
        </w:rPr>
        <w:t>Martin</w:t>
      </w:r>
      <w:r w:rsidRPr="009C1577">
        <w:rPr>
          <w:szCs w:val="22"/>
        </w:rPr>
        <w:tab/>
        <w:t>Massey</w:t>
      </w:r>
      <w:r w:rsidRPr="009C1577">
        <w:rPr>
          <w:szCs w:val="22"/>
        </w:rPr>
        <w:tab/>
      </w:r>
      <w:r w:rsidRPr="009C1577">
        <w:rPr>
          <w:i/>
          <w:szCs w:val="22"/>
        </w:rPr>
        <w:t>Matthews, Margie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McElveen</w:t>
      </w:r>
      <w:r w:rsidRPr="009C1577">
        <w:rPr>
          <w:szCs w:val="22"/>
        </w:rPr>
        <w:tab/>
        <w:t>McLeod</w:t>
      </w:r>
      <w:r w:rsidRPr="009C1577">
        <w:rPr>
          <w:szCs w:val="22"/>
        </w:rPr>
        <w:tab/>
        <w:t>Nicholson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Peeler</w:t>
      </w:r>
      <w:r w:rsidRPr="009C1577">
        <w:rPr>
          <w:szCs w:val="22"/>
        </w:rPr>
        <w:tab/>
        <w:t>Rice</w:t>
      </w:r>
      <w:r w:rsidRPr="009C1577">
        <w:rPr>
          <w:szCs w:val="22"/>
        </w:rPr>
        <w:tab/>
        <w:t>Sabb</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Scott</w:t>
      </w:r>
      <w:r w:rsidRPr="009C1577">
        <w:rPr>
          <w:szCs w:val="22"/>
        </w:rPr>
        <w:tab/>
        <w:t>Senn</w:t>
      </w:r>
      <w:r w:rsidRPr="009C1577">
        <w:rPr>
          <w:szCs w:val="22"/>
        </w:rPr>
        <w:tab/>
        <w:t>Setzler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Shealy</w:t>
      </w:r>
      <w:r w:rsidRPr="009C1577">
        <w:rPr>
          <w:szCs w:val="22"/>
        </w:rPr>
        <w:tab/>
        <w:t>Talley</w:t>
      </w:r>
      <w:r w:rsidRPr="009C1577">
        <w:rPr>
          <w:szCs w:val="22"/>
        </w:rPr>
        <w:tab/>
        <w:t>Timmons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Turner</w:t>
      </w:r>
      <w:r w:rsidRPr="009C1577">
        <w:rPr>
          <w:szCs w:val="22"/>
        </w:rPr>
        <w:tab/>
        <w:t>Williams</w:t>
      </w:r>
      <w:r w:rsidRPr="009C1577">
        <w:rPr>
          <w:szCs w:val="22"/>
        </w:rPr>
        <w:tab/>
        <w:t>Young</w:t>
      </w:r>
    </w:p>
    <w:p w:rsidR="009C1577" w:rsidRPr="009C1577" w:rsidRDefault="009C1577" w:rsidP="009C1577">
      <w:pPr>
        <w:pStyle w:val="Header"/>
        <w:tabs>
          <w:tab w:val="clear" w:pos="8640"/>
          <w:tab w:val="left" w:pos="4320"/>
        </w:tabs>
        <w:rPr>
          <w:szCs w:val="22"/>
        </w:rPr>
      </w:pPr>
      <w:r w:rsidRPr="009C1577">
        <w:rPr>
          <w:szCs w:val="22"/>
        </w:rPr>
        <w:tab/>
      </w:r>
    </w:p>
    <w:p w:rsidR="009C1577" w:rsidRPr="009C1577" w:rsidRDefault="009C1577" w:rsidP="009C1577">
      <w:pPr>
        <w:pStyle w:val="Header"/>
        <w:tabs>
          <w:tab w:val="clear" w:pos="8640"/>
          <w:tab w:val="left" w:pos="4320"/>
        </w:tabs>
        <w:rPr>
          <w:szCs w:val="22"/>
        </w:rPr>
      </w:pPr>
      <w:r w:rsidRPr="009C1577">
        <w:rPr>
          <w:szCs w:val="22"/>
        </w:rPr>
        <w:tab/>
        <w:t>A quorum being present, the Senate resumed.</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b/>
          <w:color w:val="auto"/>
          <w:szCs w:val="22"/>
        </w:rPr>
      </w:pPr>
      <w:r w:rsidRPr="009C1577">
        <w:rPr>
          <w:b/>
          <w:color w:val="auto"/>
          <w:szCs w:val="22"/>
        </w:rPr>
        <w:t>RATIFICATION OF ACTS</w:t>
      </w:r>
    </w:p>
    <w:p w:rsidR="009C1577" w:rsidRPr="009C1577" w:rsidRDefault="009C1577" w:rsidP="009C1577">
      <w:pPr>
        <w:rPr>
          <w:szCs w:val="22"/>
        </w:rPr>
      </w:pPr>
      <w:r w:rsidRPr="009C1577">
        <w:rPr>
          <w:szCs w:val="22"/>
        </w:rPr>
        <w:tab/>
      </w:r>
      <w:r w:rsidRPr="009C1577">
        <w:rPr>
          <w:color w:val="auto"/>
          <w:szCs w:val="22"/>
        </w:rPr>
        <w:t>Pursuant to an invitation the Honorable Speaker and House of Representatives appeared in the Senate Chamber on April 19, 2017, at 2:15 P.M. and the following Acts were ratified:</w:t>
      </w:r>
    </w:p>
    <w:p w:rsidR="009C1577" w:rsidRPr="009C1577" w:rsidRDefault="009C1577" w:rsidP="009C1577">
      <w:pPr>
        <w:rPr>
          <w:szCs w:val="22"/>
        </w:rPr>
      </w:pPr>
      <w:r w:rsidRPr="009C1577">
        <w:rPr>
          <w:color w:val="auto"/>
          <w:szCs w:val="22"/>
        </w:rPr>
        <w:tab/>
        <w:t>(R18, S. 354</w:t>
      </w:r>
      <w:r w:rsidRPr="009C1577">
        <w:rPr>
          <w:szCs w:val="22"/>
        </w:rPr>
        <w:fldChar w:fldCharType="begin"/>
      </w:r>
      <w:r w:rsidRPr="009C1577">
        <w:rPr>
          <w:szCs w:val="22"/>
        </w:rPr>
        <w:instrText xml:space="preserve"> XE "S. 354" \b</w:instrText>
      </w:r>
      <w:r w:rsidRPr="009C1577">
        <w:rPr>
          <w:szCs w:val="22"/>
        </w:rPr>
        <w:fldChar w:fldCharType="end"/>
      </w:r>
      <w:r w:rsidRPr="009C1577">
        <w:rPr>
          <w:color w:val="auto"/>
          <w:szCs w:val="22"/>
        </w:rPr>
        <w:t xml:space="preserve">) -- </w:t>
      </w:r>
      <w:r w:rsidRPr="009C1577">
        <w:rPr>
          <w:szCs w:val="22"/>
        </w:rPr>
        <w:t xml:space="preserve"> Senators Alexander and Verdin: AN ACT </w:t>
      </w:r>
      <w:r w:rsidRPr="009C1577">
        <w:rPr>
          <w:color w:val="000000" w:themeColor="text1"/>
          <w:szCs w:val="22"/>
          <w:u w:color="000000" w:themeColor="text1"/>
        </w:rPr>
        <w:t>TO AMEND SECTION 44</w:t>
      </w:r>
      <w:r w:rsidRPr="009C1577">
        <w:rPr>
          <w:color w:val="000000" w:themeColor="text1"/>
          <w:szCs w:val="22"/>
          <w:u w:color="000000" w:themeColor="text1"/>
        </w:rPr>
        <w:noBreakHyphen/>
        <w:t>7</w:t>
      </w:r>
      <w:r w:rsidRPr="009C1577">
        <w:rPr>
          <w:color w:val="000000" w:themeColor="text1"/>
          <w:szCs w:val="22"/>
          <w:u w:color="000000" w:themeColor="text1"/>
        </w:rPr>
        <w:noBreakHyphen/>
        <w:t>130, AS AMENDED, CODE OF LAWS OF SOUTH CAROLINA, 1976, RELATING TO DEFINITIONS FOR THE STATE CERTIFICATION OF NEED AND HEALTH FACILITY LICENSURE ACT, SO AS TO DEFINE “CRISIS STABILIZATION UNIT FACILITY”; TO AMEND SECTION 44</w:t>
      </w:r>
      <w:r w:rsidRPr="009C1577">
        <w:rPr>
          <w:color w:val="000000" w:themeColor="text1"/>
          <w:szCs w:val="22"/>
          <w:u w:color="000000" w:themeColor="text1"/>
        </w:rPr>
        <w:noBreakHyphen/>
        <w:t>7</w:t>
      </w:r>
      <w:r w:rsidRPr="009C1577">
        <w:rPr>
          <w:color w:val="000000" w:themeColor="text1"/>
          <w:szCs w:val="22"/>
          <w:u w:color="000000" w:themeColor="text1"/>
        </w:rPr>
        <w:noBreakHyphen/>
        <w:t>170, AS AMENDED, RELATING TO THE REQUIREMENT FOR A CERTIFICATE OF NEED REVIEW, SO AS TO EXEMPT CRISIS STABILIZATION UNIT FACILITIES; AND TO AMEND SECTION 44</w:t>
      </w:r>
      <w:r w:rsidRPr="009C1577">
        <w:rPr>
          <w:color w:val="000000" w:themeColor="text1"/>
          <w:szCs w:val="22"/>
          <w:u w:color="000000" w:themeColor="text1"/>
        </w:rPr>
        <w:noBreakHyphen/>
        <w:t>7</w:t>
      </w:r>
      <w:r w:rsidRPr="009C1577">
        <w:rPr>
          <w:color w:val="000000" w:themeColor="text1"/>
          <w:szCs w:val="22"/>
          <w:u w:color="000000" w:themeColor="text1"/>
        </w:rPr>
        <w:noBreakHyphen/>
        <w:t>260, AS AMENDED, RELATING TO REQUIREMENTS FOR LICENSURE FOR HEALTH FACILITIES, SO AS TO REQUIRE CRISIS STABILIZATION UNIT FACILITIES TO OBTAIN A LICENSE FROM THE DEPARTMENT OF HEALTH AND ENVIRONMENTAL CONTROL.</w:t>
      </w:r>
    </w:p>
    <w:p w:rsidR="009C1577" w:rsidRPr="009C1577" w:rsidRDefault="009C1577" w:rsidP="009C1577">
      <w:pPr>
        <w:outlineLvl w:val="0"/>
        <w:rPr>
          <w:szCs w:val="22"/>
        </w:rPr>
      </w:pPr>
      <w:r w:rsidRPr="009C1577">
        <w:rPr>
          <w:color w:val="auto"/>
          <w:szCs w:val="22"/>
        </w:rPr>
        <w:t>L:\COUNCIL\ACTS\354VR17.DOCX</w:t>
      </w:r>
    </w:p>
    <w:p w:rsidR="009C1577" w:rsidRPr="009C1577" w:rsidRDefault="009C1577" w:rsidP="009C1577">
      <w:pPr>
        <w:outlineLvl w:val="0"/>
        <w:rPr>
          <w:szCs w:val="22"/>
        </w:rPr>
      </w:pPr>
    </w:p>
    <w:p w:rsidR="009C1577" w:rsidRPr="009C1577" w:rsidRDefault="009C1577" w:rsidP="009C1577">
      <w:pPr>
        <w:rPr>
          <w:szCs w:val="22"/>
        </w:rPr>
      </w:pPr>
      <w:r w:rsidRPr="009C1577">
        <w:rPr>
          <w:color w:val="auto"/>
          <w:szCs w:val="22"/>
        </w:rPr>
        <w:tab/>
        <w:t>(R19, S. 568</w:t>
      </w:r>
      <w:r w:rsidRPr="009C1577">
        <w:rPr>
          <w:szCs w:val="22"/>
        </w:rPr>
        <w:fldChar w:fldCharType="begin"/>
      </w:r>
      <w:r w:rsidRPr="009C1577">
        <w:rPr>
          <w:szCs w:val="22"/>
        </w:rPr>
        <w:instrText xml:space="preserve"> XE "S. 568" \b</w:instrText>
      </w:r>
      <w:r w:rsidRPr="009C1577">
        <w:rPr>
          <w:szCs w:val="22"/>
        </w:rPr>
        <w:fldChar w:fldCharType="end"/>
      </w:r>
      <w:r w:rsidRPr="009C1577">
        <w:rPr>
          <w:color w:val="auto"/>
          <w:szCs w:val="22"/>
        </w:rPr>
        <w:t xml:space="preserve">) -- </w:t>
      </w:r>
      <w:r w:rsidRPr="009C1577">
        <w:rPr>
          <w:szCs w:val="22"/>
        </w:rPr>
        <w:t xml:space="preserve"> Senator Sabb: AN ACT TO AMEND ACT 471 OF 2002, RELATING TO THE COMPOSITION OF THE WILLIAMSBURG COUNTY SCHOOL DISTRICT BOARD OF TRUSTEES, SO AS TO PROVIDE THAT THE BOARD SHALL INCLUDE TWO MEMBERS FROM THE COUNTY AT</w:t>
      </w:r>
      <w:r w:rsidRPr="009C1577">
        <w:rPr>
          <w:szCs w:val="22"/>
        </w:rPr>
        <w:noBreakHyphen/>
        <w:t>LARGE, TO PROVIDE FOR THE MANNER OF INITIAL APPOINTMENT OF THE TWO AT</w:t>
      </w:r>
      <w:r w:rsidRPr="009C1577">
        <w:rPr>
          <w:szCs w:val="22"/>
        </w:rPr>
        <w:noBreakHyphen/>
        <w:t>LARGE MEMBERS, TO PROVIDE FOR STAGGERED TERMS OF THE TWO AT</w:t>
      </w:r>
      <w:r w:rsidRPr="009C1577">
        <w:rPr>
          <w:szCs w:val="22"/>
        </w:rPr>
        <w:noBreakHyphen/>
        <w:t>LARGE MEMBERS, AND TO CONFORM THE ADDITION OF TWO AT</w:t>
      </w:r>
      <w:r w:rsidRPr="009C1577">
        <w:rPr>
          <w:szCs w:val="22"/>
        </w:rPr>
        <w:noBreakHyphen/>
        <w:t>LARGE MEMBERS TO THE ELECTION OF MEMBERS TO THE BOARD AND FILLING VACANCIES ON THE BOARD.</w:t>
      </w:r>
    </w:p>
    <w:p w:rsidR="009C1577" w:rsidRPr="009C1577" w:rsidRDefault="009C1577" w:rsidP="009C1577">
      <w:pPr>
        <w:outlineLvl w:val="0"/>
        <w:rPr>
          <w:szCs w:val="22"/>
        </w:rPr>
      </w:pPr>
      <w:r w:rsidRPr="009C1577">
        <w:rPr>
          <w:color w:val="auto"/>
          <w:szCs w:val="22"/>
        </w:rPr>
        <w:t>L:\COUNCIL\ACTS\568ZW17.DOCX</w:t>
      </w:r>
    </w:p>
    <w:p w:rsidR="009C1577" w:rsidRPr="009C1577" w:rsidRDefault="009C1577" w:rsidP="009C1577">
      <w:pPr>
        <w:outlineLvl w:val="0"/>
        <w:rPr>
          <w:szCs w:val="22"/>
        </w:rPr>
      </w:pPr>
    </w:p>
    <w:p w:rsidR="009C1577" w:rsidRPr="009C1577" w:rsidRDefault="009C1577" w:rsidP="009C1577">
      <w:pPr>
        <w:rPr>
          <w:szCs w:val="22"/>
        </w:rPr>
      </w:pPr>
      <w:r w:rsidRPr="009C1577">
        <w:rPr>
          <w:color w:val="auto"/>
          <w:szCs w:val="22"/>
        </w:rPr>
        <w:tab/>
        <w:t>(R20, H. 3438</w:t>
      </w:r>
      <w:r w:rsidRPr="009C1577">
        <w:rPr>
          <w:szCs w:val="22"/>
        </w:rPr>
        <w:fldChar w:fldCharType="begin"/>
      </w:r>
      <w:r w:rsidRPr="009C1577">
        <w:rPr>
          <w:szCs w:val="22"/>
        </w:rPr>
        <w:instrText xml:space="preserve"> XE "H. 3438" \b</w:instrText>
      </w:r>
      <w:r w:rsidRPr="009C1577">
        <w:rPr>
          <w:szCs w:val="22"/>
        </w:rPr>
        <w:fldChar w:fldCharType="end"/>
      </w:r>
      <w:r w:rsidRPr="009C1577">
        <w:rPr>
          <w:color w:val="auto"/>
          <w:szCs w:val="22"/>
        </w:rPr>
        <w:t xml:space="preserve">) -- </w:t>
      </w:r>
      <w:r w:rsidRPr="009C1577">
        <w:rPr>
          <w:szCs w:val="22"/>
        </w:rPr>
        <w:t xml:space="preserve"> Reps. Henderson, G.M. Smith, Sandifer, Hiott, Loftis and Robinson</w:t>
      </w:r>
      <w:r w:rsidRPr="009C1577">
        <w:rPr>
          <w:szCs w:val="22"/>
        </w:rPr>
        <w:noBreakHyphen/>
        <w:t xml:space="preserve">Simpson: AN ACT </w:t>
      </w:r>
      <w:r w:rsidRPr="009C1577">
        <w:rPr>
          <w:color w:val="000000" w:themeColor="text1"/>
          <w:szCs w:val="22"/>
        </w:rPr>
        <w:t>TO AMEND SECTION 39</w:t>
      </w:r>
      <w:r w:rsidRPr="009C1577">
        <w:rPr>
          <w:color w:val="000000" w:themeColor="text1"/>
          <w:szCs w:val="22"/>
        </w:rPr>
        <w:noBreakHyphen/>
        <w:t>24</w:t>
      </w:r>
      <w:r w:rsidRPr="009C1577">
        <w:rPr>
          <w:color w:val="000000" w:themeColor="text1"/>
          <w:szCs w:val="22"/>
        </w:rPr>
        <w:noBreakHyphen/>
        <w:t>20, CODE OF LAWS OF SOUTH CAROLINA, 1976, RELATING TO DEFINITIONS IN THE DRUG PRODUCT SELECTION ACT, SO AS TO CHANGE THE DEFINITION OF “SUBSTITUTE” TO INCLUDE INTERCHANGEABLE BIOLOGICAL PRODUCTS; TO AMEND SECTION 39</w:t>
      </w:r>
      <w:r w:rsidRPr="009C1577">
        <w:rPr>
          <w:color w:val="000000" w:themeColor="text1"/>
          <w:szCs w:val="22"/>
        </w:rPr>
        <w:noBreakHyphen/>
        <w:t>24</w:t>
      </w:r>
      <w:r w:rsidRPr="009C1577">
        <w:rPr>
          <w:color w:val="000000" w:themeColor="text1"/>
          <w:szCs w:val="22"/>
        </w:rPr>
        <w:noBreakHyphen/>
        <w:t>30, RELATING TO THE SUBSTITUTION OF EQUIVALENT DRUGS, SO AS TO ALLOW A PHARMACIST TO SUBSTITUTE AN INTERCHANGEABLE BIOLOGICAL PRODUCT FOR A SPECIFIC BIOLOGICAL PRODUCT; TO AMEND SECTION 39</w:t>
      </w:r>
      <w:r w:rsidRPr="009C1577">
        <w:rPr>
          <w:color w:val="000000" w:themeColor="text1"/>
          <w:szCs w:val="22"/>
        </w:rPr>
        <w:noBreakHyphen/>
        <w:t>24</w:t>
      </w:r>
      <w:r w:rsidRPr="009C1577">
        <w:rPr>
          <w:color w:val="000000" w:themeColor="text1"/>
          <w:szCs w:val="22"/>
        </w:rPr>
        <w:noBreakHyphen/>
        <w:t>40, AS AMENDED, RELATING TO THE SUBSTITUTION OF PRESCRIPTIONS BY PHARMACISTS, SO AS TO ALLOW PHARMACISTS TO SUBSTITUTE INTERCHANGEABLE BIOLOGICAL PRODUCTS WHEN APPROPRIATE; TO AMEND SECTION 40</w:t>
      </w:r>
      <w:r w:rsidRPr="009C1577">
        <w:rPr>
          <w:color w:val="000000" w:themeColor="text1"/>
          <w:szCs w:val="22"/>
        </w:rPr>
        <w:noBreakHyphen/>
        <w:t>43</w:t>
      </w:r>
      <w:r w:rsidRPr="009C1577">
        <w:rPr>
          <w:color w:val="000000" w:themeColor="text1"/>
          <w:szCs w:val="22"/>
        </w:rPr>
        <w:noBreakHyphen/>
        <w:t>30, RELATING TO DEFINITIONS IN THE PHARMACY PRACTICE ACT, SO AS TO ADD DEFINITIONS FOR “BIOLOGICAL PRODUCT” AND “INTERCHANGEABLE BIOLOGICAL PRODUCT”; AND TO AMEND SECTION 40</w:t>
      </w:r>
      <w:r w:rsidRPr="009C1577">
        <w:rPr>
          <w:color w:val="000000" w:themeColor="text1"/>
          <w:szCs w:val="22"/>
        </w:rPr>
        <w:noBreakHyphen/>
        <w:t>43</w:t>
      </w:r>
      <w:r w:rsidRPr="009C1577">
        <w:rPr>
          <w:color w:val="000000" w:themeColor="text1"/>
          <w:szCs w:val="22"/>
        </w:rPr>
        <w:noBreakHyphen/>
        <w:t xml:space="preserve">86, RELATING IN PART TO LABEL REQUIREMENTS FOR PRESCRIPTIONS, SO AS TO ADDRESS LABELING, PRESCRIBER NOTIFICATION, AND OTHER REQUIREMENTS APPLICABLE TO INTERCHANGEABLE BIOLOGICAL PRODUCTS. </w:t>
      </w:r>
      <w:bookmarkStart w:id="2" w:name="titleend"/>
      <w:bookmarkEnd w:id="2"/>
      <w:r w:rsidRPr="009C1577">
        <w:rPr>
          <w:szCs w:val="22"/>
        </w:rPr>
        <w:tab/>
      </w:r>
    </w:p>
    <w:p w:rsidR="009C1577" w:rsidRPr="009C1577" w:rsidRDefault="009C1577" w:rsidP="009C1577">
      <w:pPr>
        <w:outlineLvl w:val="0"/>
        <w:rPr>
          <w:szCs w:val="22"/>
        </w:rPr>
      </w:pPr>
      <w:r w:rsidRPr="009C1577">
        <w:rPr>
          <w:color w:val="auto"/>
          <w:szCs w:val="22"/>
        </w:rPr>
        <w:t>L:\COUNCIL\ACTS\3438VR17.DOCX</w:t>
      </w:r>
    </w:p>
    <w:p w:rsidR="009C1577" w:rsidRPr="009C1577" w:rsidRDefault="009C1577" w:rsidP="009C1577">
      <w:pPr>
        <w:outlineLvl w:val="0"/>
        <w:rPr>
          <w:szCs w:val="22"/>
        </w:rPr>
      </w:pPr>
    </w:p>
    <w:p w:rsidR="009C1577" w:rsidRPr="009C1577" w:rsidRDefault="009C1577" w:rsidP="009C1577">
      <w:pPr>
        <w:rPr>
          <w:szCs w:val="22"/>
        </w:rPr>
      </w:pPr>
      <w:r w:rsidRPr="009C1577">
        <w:rPr>
          <w:color w:val="auto"/>
          <w:szCs w:val="22"/>
        </w:rPr>
        <w:tab/>
        <w:t>(R21, H. 3517</w:t>
      </w:r>
      <w:r w:rsidRPr="009C1577">
        <w:rPr>
          <w:szCs w:val="22"/>
        </w:rPr>
        <w:fldChar w:fldCharType="begin"/>
      </w:r>
      <w:r w:rsidRPr="009C1577">
        <w:rPr>
          <w:szCs w:val="22"/>
        </w:rPr>
        <w:instrText xml:space="preserve"> XE "H. 3517" \b</w:instrText>
      </w:r>
      <w:r w:rsidRPr="009C1577">
        <w:rPr>
          <w:szCs w:val="22"/>
        </w:rPr>
        <w:fldChar w:fldCharType="end"/>
      </w:r>
      <w:r w:rsidRPr="009C1577">
        <w:rPr>
          <w:color w:val="auto"/>
          <w:szCs w:val="22"/>
        </w:rPr>
        <w:t xml:space="preserve">) -- </w:t>
      </w:r>
      <w:r w:rsidRPr="009C1577">
        <w:rPr>
          <w:szCs w:val="22"/>
        </w:rPr>
        <w:t xml:space="preserve"> Reps. Hiott, Kirby, Duckworth, Forrest, Hixon, Hewitt, Davis and Martin: AN ACT TO AMEND THE CODE OF LAWS OF SOUTH CAROLINA, 1976, BY ADDING SECTION 50</w:t>
      </w:r>
      <w:r w:rsidRPr="009C1577">
        <w:rPr>
          <w:szCs w:val="22"/>
        </w:rPr>
        <w:noBreakHyphen/>
        <w:t>9</w:t>
      </w:r>
      <w:r w:rsidRPr="009C1577">
        <w:rPr>
          <w:szCs w:val="22"/>
        </w:rPr>
        <w:noBreakHyphen/>
        <w:t>750 SO AS TO PROVIDE THAT THE DIRECTOR OF THE DEPARTMENT OF NATURAL RESOURCES MAY ISSUE SPECIAL AUTHORIZATION FOR HUNTING AND FISHING TO ANY PERSON WHO IS NOT MORE THAN TWENTY</w:t>
      </w:r>
      <w:r w:rsidRPr="009C1577">
        <w:rPr>
          <w:szCs w:val="22"/>
        </w:rPr>
        <w:noBreakHyphen/>
        <w:t>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9C1577" w:rsidRPr="009C1577" w:rsidRDefault="009C1577" w:rsidP="009C1577">
      <w:pPr>
        <w:outlineLvl w:val="0"/>
        <w:rPr>
          <w:szCs w:val="22"/>
        </w:rPr>
      </w:pPr>
      <w:r w:rsidRPr="009C1577">
        <w:rPr>
          <w:color w:val="auto"/>
          <w:szCs w:val="22"/>
        </w:rPr>
        <w:t>L:\COUNCIL\ACTS\3517CM17.DOCX</w:t>
      </w:r>
    </w:p>
    <w:p w:rsidR="009C1577" w:rsidRPr="009C1577" w:rsidRDefault="009C1577" w:rsidP="009C1577">
      <w:pPr>
        <w:outlineLvl w:val="0"/>
        <w:rPr>
          <w:szCs w:val="22"/>
        </w:rPr>
      </w:pPr>
    </w:p>
    <w:p w:rsidR="009C1577" w:rsidRPr="009C1577" w:rsidRDefault="009C1577" w:rsidP="009C1577">
      <w:pPr>
        <w:rPr>
          <w:szCs w:val="22"/>
        </w:rPr>
      </w:pPr>
      <w:r w:rsidRPr="009C1577">
        <w:rPr>
          <w:color w:val="auto"/>
          <w:szCs w:val="22"/>
        </w:rPr>
        <w:tab/>
        <w:t>(R22, H. 3726</w:t>
      </w:r>
      <w:r w:rsidRPr="009C1577">
        <w:rPr>
          <w:szCs w:val="22"/>
        </w:rPr>
        <w:fldChar w:fldCharType="begin"/>
      </w:r>
      <w:r w:rsidRPr="009C1577">
        <w:rPr>
          <w:szCs w:val="22"/>
        </w:rPr>
        <w:instrText xml:space="preserve"> XE "H. 3726" \b</w:instrText>
      </w:r>
      <w:r w:rsidRPr="009C1577">
        <w:rPr>
          <w:szCs w:val="22"/>
        </w:rPr>
        <w:fldChar w:fldCharType="end"/>
      </w:r>
      <w:r w:rsidRPr="009C1577">
        <w:rPr>
          <w:color w:val="auto"/>
          <w:szCs w:val="22"/>
        </w:rPr>
        <w:t xml:space="preserve">) -- </w:t>
      </w:r>
      <w:r w:rsidRPr="009C1577">
        <w:rPr>
          <w:szCs w:val="22"/>
        </w:rPr>
        <w:t xml:space="preserve"> Reps. Herbkersman, Cobb</w:t>
      </w:r>
      <w:r w:rsidRPr="009C1577">
        <w:rPr>
          <w:szCs w:val="22"/>
        </w:rPr>
        <w:noBreakHyphen/>
        <w:t xml:space="preserve">Hunter, Anthony, Whitmire, Stringer, Bradley, Lucas and White: AN ACT </w:t>
      </w:r>
      <w:r w:rsidRPr="009C1577">
        <w:rPr>
          <w:szCs w:val="22"/>
          <w:u w:color="000000"/>
        </w:rPr>
        <w:t>TO AMEND SECTION 9</w:t>
      </w:r>
      <w:r w:rsidRPr="009C1577">
        <w:rPr>
          <w:szCs w:val="22"/>
          <w:u w:color="000000"/>
        </w:rPr>
        <w:noBreakHyphen/>
        <w:t>1</w:t>
      </w:r>
      <w:r w:rsidRPr="009C1577">
        <w:rPr>
          <w:szCs w:val="22"/>
          <w:u w:color="000000"/>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9C1577">
        <w:rPr>
          <w:szCs w:val="22"/>
          <w:u w:color="000000"/>
        </w:rPr>
        <w:noBreakHyphen/>
        <w:t>11</w:t>
      </w:r>
      <w:r w:rsidRPr="009C1577">
        <w:rPr>
          <w:szCs w:val="22"/>
          <w:u w:color="000000"/>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9C1577">
        <w:rPr>
          <w:szCs w:val="22"/>
          <w:u w:color="000000"/>
        </w:rPr>
        <w:noBreakHyphen/>
        <w:t>16</w:t>
      </w:r>
      <w:r w:rsidRPr="009C1577">
        <w:rPr>
          <w:szCs w:val="22"/>
          <w:u w:color="000000"/>
        </w:rPr>
        <w:noBreakHyphen/>
        <w:t>335, RELATING TO THE ASSUMED RATE OF RETURN, SO AS TO CHANGE THE ASSUMED RATE OF RETURN TO SEVEN AND ONE QUARTER PERCENT AND TO PROVIDE THAT THE ASSUMED RATE OF RETURN EXPIRES EVERY FOUR YEARS; TO AMEND SECTION 9</w:t>
      </w:r>
      <w:r w:rsidRPr="009C1577">
        <w:rPr>
          <w:szCs w:val="22"/>
          <w:u w:color="000000"/>
        </w:rPr>
        <w:noBreakHyphen/>
        <w:t>4</w:t>
      </w:r>
      <w:r w:rsidRPr="009C1577">
        <w:rPr>
          <w:szCs w:val="22"/>
          <w:u w:color="000000"/>
        </w:rPr>
        <w:noBreakHyphen/>
        <w:t>10, RELATING TO THE TERM OF MEMBERS OF THE BOARD OF DIRECTORS OF THE SOUTH CAROLINA PUBLIC EMPLOYEE BENEFIT AUTHORITY (PEBA), SO AS TO CHANGE THE TERM FROM TWO TO FOUR YEARS AND TO REQUIRE THE BOARD TO EMPLOY AN EXECUTIVE DIRECTOR; TO AMEND SECTION 9</w:t>
      </w:r>
      <w:r w:rsidRPr="009C1577">
        <w:rPr>
          <w:szCs w:val="22"/>
          <w:u w:color="000000"/>
        </w:rPr>
        <w:noBreakHyphen/>
        <w:t>4</w:t>
      </w:r>
      <w:r w:rsidRPr="009C1577">
        <w:rPr>
          <w:szCs w:val="22"/>
          <w:u w:color="000000"/>
        </w:rPr>
        <w:noBreakHyphen/>
        <w:t>40, RELATING TO THE AUDIT OF PEBA, SO AS TO REQUIRE PEBA TO BE AUDITED EVERY FOUR YEARS; TO AMEND SECTION 9</w:t>
      </w:r>
      <w:r w:rsidRPr="009C1577">
        <w:rPr>
          <w:szCs w:val="22"/>
          <w:u w:color="000000"/>
        </w:rPr>
        <w:noBreakHyphen/>
        <w:t>1</w:t>
      </w:r>
      <w:r w:rsidRPr="009C1577">
        <w:rPr>
          <w:szCs w:val="22"/>
          <w:u w:color="000000"/>
        </w:rPr>
        <w:noBreakHyphen/>
        <w:t>240, RELATING TO THE APPOINTMENT AND DUTIES OF THE ACTUARY, SO AS TO PROVIDE THAT THE STATE FISCAL ACCOUNTABILITY AUTHORITY SHALL APPROVE THE ACTUARY AND TO PROVIDE THAT THE RETIREMENT SYSTEM INVESTMENT COMMISSION IS A THIRD</w:t>
      </w:r>
      <w:r w:rsidRPr="009C1577">
        <w:rPr>
          <w:szCs w:val="22"/>
          <w:u w:color="000000"/>
        </w:rPr>
        <w:noBreakHyphen/>
        <w:t>PARTY BENEFICIARY OF THE CONTRACT WITH THE ACTUARY; TO AMEND SECTION 9</w:t>
      </w:r>
      <w:r w:rsidRPr="009C1577">
        <w:rPr>
          <w:szCs w:val="22"/>
          <w:u w:color="000000"/>
        </w:rPr>
        <w:noBreakHyphen/>
        <w:t>16</w:t>
      </w:r>
      <w:r w:rsidRPr="009C1577">
        <w:rPr>
          <w:szCs w:val="22"/>
          <w:u w:color="000000"/>
        </w:rPr>
        <w:noBreakHyphen/>
        <w:t>10, AS AMENDED, RELATING TO RETIREMENT SYSTEM FUNDS’ “FIDUCIARY” DEFINITION, SO AS TO ADD THE COMMISSION’S “CHIEF EXECUTIVE OFFICER” TO THE DEFINITION; TO AMEND SECTION 9</w:t>
      </w:r>
      <w:r w:rsidRPr="009C1577">
        <w:rPr>
          <w:szCs w:val="22"/>
          <w:u w:color="000000"/>
        </w:rPr>
        <w:noBreakHyphen/>
        <w:t>16</w:t>
      </w:r>
      <w:r w:rsidRPr="009C1577">
        <w:rPr>
          <w:szCs w:val="22"/>
          <w:u w:color="000000"/>
        </w:rPr>
        <w:noBreakHyphen/>
        <w:t>30, AS AMENDED, RELATING TO THE DELEGATION OF FUNCTIONS BY THE COMMISSION, SO AS TO PROVIDE THAT THE COMMISSION SHALL CAST CERTAIN SHAREHOLDER PROXY VOTES; TO AMEND SECTION 9</w:t>
      </w:r>
      <w:r w:rsidRPr="009C1577">
        <w:rPr>
          <w:szCs w:val="22"/>
          <w:u w:color="000000"/>
        </w:rPr>
        <w:noBreakHyphen/>
        <w:t>16</w:t>
      </w:r>
      <w:r w:rsidRPr="009C1577">
        <w:rPr>
          <w:szCs w:val="22"/>
          <w:u w:color="000000"/>
        </w:rPr>
        <w:noBreakHyphen/>
        <w:t>90, AS AMENDED, RELATING TO CERTAIN INVESTMENT REPORTS, SO AS TO PROVIDE THAT CERTAIN REPORTS MUST CONTAIN A SCHEDULE OF NET MANAGER FEES AND EXPENSES; TO AMEND SECTION 9</w:t>
      </w:r>
      <w:r w:rsidRPr="009C1577">
        <w:rPr>
          <w:szCs w:val="22"/>
          <w:u w:color="000000"/>
        </w:rPr>
        <w:noBreakHyphen/>
        <w:t>16</w:t>
      </w:r>
      <w:r w:rsidRPr="009C1577">
        <w:rPr>
          <w:szCs w:val="22"/>
          <w:u w:color="000000"/>
        </w:rPr>
        <w:noBreakHyphen/>
        <w:t>315, AS AMENDED, RELATING TO THE RETIREMENT SYSTEM INVESTMENT COMMISSION, SO AS TO CHANGE CERTAIN MEMBERS OF THE COMMISSION, TO ADD QUALIFICATIONS, AND TO REQUIRE THE COMMISSION TO EMPLOY A CHIEF EXECUTIVE OFFICER; TO AMEND SECTION 9</w:t>
      </w:r>
      <w:r w:rsidRPr="009C1577">
        <w:rPr>
          <w:szCs w:val="22"/>
          <w:u w:color="000000"/>
        </w:rPr>
        <w:noBreakHyphen/>
        <w:t>16</w:t>
      </w:r>
      <w:r w:rsidRPr="009C1577">
        <w:rPr>
          <w:szCs w:val="22"/>
          <w:u w:color="000000"/>
        </w:rPr>
        <w:noBreakHyphen/>
        <w:t>330, AS AMENDED, RELATING TO CERTAIN STATEMENTS OF ACTUARIAL ASSUMPTIONS AND INVESTMENT OBJECTIVES, SO AS TO ALLOW FOR CERTAIN DELEGATIONS TO THE CHIEF INVESTMENT OFFICER, AND TO REQUIRE THE INVESTMENT PLAN TO INCLUDE THE FINAL AUTHORITY TO INVEST BE MADE BY THE COMMISSION; TO AMEND SECTION 9</w:t>
      </w:r>
      <w:r w:rsidRPr="009C1577">
        <w:rPr>
          <w:szCs w:val="22"/>
          <w:u w:color="000000"/>
        </w:rPr>
        <w:noBreakHyphen/>
        <w:t>16</w:t>
      </w:r>
      <w:r w:rsidRPr="009C1577">
        <w:rPr>
          <w:szCs w:val="22"/>
          <w:u w:color="000000"/>
        </w:rPr>
        <w:noBreakHyphen/>
        <w:t>380, RELATING TO THE AUDIT OF THE RETIREMENT SYSTEM INVESTMENT COMMISSION, SO AS TO PROVIDE THAT THE RETIREMENT SYSTEM INVESTMENT COMMISSION BE AUDITED EVERY FOUR YEARS; BY ADDING SECTION 9</w:t>
      </w:r>
      <w:r w:rsidRPr="009C1577">
        <w:rPr>
          <w:szCs w:val="22"/>
          <w:u w:color="000000"/>
        </w:rPr>
        <w:noBreakHyphen/>
        <w:t>16</w:t>
      </w:r>
      <w:r w:rsidRPr="009C1577">
        <w:rPr>
          <w:szCs w:val="22"/>
          <w:u w:color="000000"/>
        </w:rPr>
        <w:noBreakHyphen/>
        <w:t>100 SO AS TO PLACE CERTAIN RESTRICTIONS ON LOBBYISTS AND TO PROHIBIT THE COMMISSION FROM MAKING CERTAIN INVESTMENTS; TO AMEND SECTION 9</w:t>
      </w:r>
      <w:r w:rsidRPr="009C1577">
        <w:rPr>
          <w:szCs w:val="22"/>
          <w:u w:color="000000"/>
        </w:rPr>
        <w:noBreakHyphen/>
        <w:t>1</w:t>
      </w:r>
      <w:r w:rsidRPr="009C1577">
        <w:rPr>
          <w:szCs w:val="22"/>
          <w:u w:color="000000"/>
        </w:rPr>
        <w:noBreakHyphen/>
        <w:t>1310, AS AMENDED, RELATING TO THE TRUSTEES OF THE RETIREMENT SYSTEM, SO AS TO CHANGE A TRUSTEE FROM THE STATE FISCAL ACCOUNTABILITY AUTHORITY TO THE RETIREMENT SYSTEM INVESTMENT COMMISSION; TO AMEND SECTION 9</w:t>
      </w:r>
      <w:r w:rsidRPr="009C1577">
        <w:rPr>
          <w:szCs w:val="22"/>
          <w:u w:color="000000"/>
        </w:rPr>
        <w:noBreakHyphen/>
        <w:t>1</w:t>
      </w:r>
      <w:r w:rsidRPr="009C1577">
        <w:rPr>
          <w:szCs w:val="22"/>
          <w:u w:color="000000"/>
        </w:rPr>
        <w:noBreakHyphen/>
        <w:t>1320, RELATING TO THE CUSTODY OF THE ASSETS OF THE RETIREMENT SYSTEM, SO AS TO CHANGE THE CUSTODIAN OF THE ASSETS FROM THE STATE TREASURER TO THE BOARD OF DIRECTORS OF PEBA; TO AMEND SECTION 1</w:t>
      </w:r>
      <w:r w:rsidRPr="009C1577">
        <w:rPr>
          <w:szCs w:val="22"/>
          <w:u w:color="000000"/>
        </w:rPr>
        <w:noBreakHyphen/>
        <w:t>3</w:t>
      </w:r>
      <w:r w:rsidRPr="009C1577">
        <w:rPr>
          <w:szCs w:val="22"/>
          <w:u w:color="000000"/>
        </w:rPr>
        <w:noBreakHyphen/>
        <w:t>240, AS AMENDED, RELATING TO THE REMOVAL OF OFFICERS BY THE GOVERNOR, SO AS TO ADD THE SOUTH CAROLINA RETIREMENT INVESTMENT COMMISSION MEMBERS AND THE SOUTH CAROLINA PUBLIC BENEFIT AUTHORITY MEMBERS; AND TO REPEAL SECTIONS 9</w:t>
      </w:r>
      <w:r w:rsidRPr="009C1577">
        <w:rPr>
          <w:szCs w:val="22"/>
          <w:u w:color="000000"/>
        </w:rPr>
        <w:noBreakHyphen/>
        <w:t>4</w:t>
      </w:r>
      <w:r w:rsidRPr="009C1577">
        <w:rPr>
          <w:szCs w:val="22"/>
          <w:u w:color="000000"/>
        </w:rPr>
        <w:noBreakHyphen/>
        <w:t>45, 9</w:t>
      </w:r>
      <w:r w:rsidRPr="009C1577">
        <w:rPr>
          <w:szCs w:val="22"/>
          <w:u w:color="000000"/>
        </w:rPr>
        <w:noBreakHyphen/>
        <w:t>8</w:t>
      </w:r>
      <w:r w:rsidRPr="009C1577">
        <w:rPr>
          <w:szCs w:val="22"/>
          <w:u w:color="000000"/>
        </w:rPr>
        <w:noBreakHyphen/>
        <w:t>170, 9</w:t>
      </w:r>
      <w:r w:rsidRPr="009C1577">
        <w:rPr>
          <w:szCs w:val="22"/>
          <w:u w:color="000000"/>
        </w:rPr>
        <w:noBreakHyphen/>
        <w:t>9</w:t>
      </w:r>
      <w:r w:rsidRPr="009C1577">
        <w:rPr>
          <w:szCs w:val="22"/>
          <w:u w:color="000000"/>
        </w:rPr>
        <w:noBreakHyphen/>
        <w:t>160, 9</w:t>
      </w:r>
      <w:r w:rsidRPr="009C1577">
        <w:rPr>
          <w:szCs w:val="22"/>
          <w:u w:color="000000"/>
        </w:rPr>
        <w:noBreakHyphen/>
        <w:t>10</w:t>
      </w:r>
      <w:r w:rsidRPr="009C1577">
        <w:rPr>
          <w:szCs w:val="22"/>
          <w:u w:color="000000"/>
        </w:rPr>
        <w:noBreakHyphen/>
        <w:t>80, AND 9</w:t>
      </w:r>
      <w:r w:rsidRPr="009C1577">
        <w:rPr>
          <w:szCs w:val="22"/>
          <w:u w:color="000000"/>
        </w:rPr>
        <w:noBreakHyphen/>
        <w:t>11</w:t>
      </w:r>
      <w:r w:rsidRPr="009C1577">
        <w:rPr>
          <w:szCs w:val="22"/>
          <w:u w:color="000000"/>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9C1577" w:rsidRPr="009C1577" w:rsidRDefault="009C1577" w:rsidP="009C1577">
      <w:pPr>
        <w:outlineLvl w:val="0"/>
        <w:rPr>
          <w:szCs w:val="22"/>
        </w:rPr>
      </w:pPr>
      <w:r w:rsidRPr="009C1577">
        <w:rPr>
          <w:color w:val="auto"/>
          <w:szCs w:val="22"/>
        </w:rPr>
        <w:t>L:\COUNCIL\ACTS\3726SA17.DOCX</w:t>
      </w:r>
    </w:p>
    <w:p w:rsidR="009C1577" w:rsidRPr="009C1577" w:rsidRDefault="009C1577" w:rsidP="009C1577">
      <w:pPr>
        <w:outlineLvl w:val="0"/>
        <w:rPr>
          <w:szCs w:val="22"/>
        </w:rPr>
      </w:pPr>
    </w:p>
    <w:p w:rsidR="009C1577" w:rsidRPr="009C1577" w:rsidRDefault="009C1577" w:rsidP="009C1577">
      <w:pPr>
        <w:rPr>
          <w:color w:val="000000" w:themeColor="text1"/>
          <w:szCs w:val="22"/>
          <w:u w:color="000000" w:themeColor="text1"/>
        </w:rPr>
      </w:pPr>
      <w:r w:rsidRPr="009C1577">
        <w:rPr>
          <w:color w:val="auto"/>
          <w:szCs w:val="22"/>
        </w:rPr>
        <w:tab/>
        <w:t>(R23, H. 3793</w:t>
      </w:r>
      <w:r w:rsidRPr="009C1577">
        <w:rPr>
          <w:szCs w:val="22"/>
        </w:rPr>
        <w:fldChar w:fldCharType="begin"/>
      </w:r>
      <w:r w:rsidRPr="009C1577">
        <w:rPr>
          <w:szCs w:val="22"/>
        </w:rPr>
        <w:instrText xml:space="preserve"> XE "H. 3793" \b</w:instrText>
      </w:r>
      <w:r w:rsidRPr="009C1577">
        <w:rPr>
          <w:szCs w:val="22"/>
        </w:rPr>
        <w:fldChar w:fldCharType="end"/>
      </w:r>
      <w:r w:rsidRPr="009C1577">
        <w:rPr>
          <w:color w:val="auto"/>
          <w:szCs w:val="22"/>
        </w:rPr>
        <w:t xml:space="preserve">) -- </w:t>
      </w:r>
      <w:r w:rsidRPr="009C1577">
        <w:rPr>
          <w:szCs w:val="22"/>
        </w:rPr>
        <w:t xml:space="preserve"> Reps. Crawford, Clemmons, Jordan, Johnson, Fry, Hardee, Bennett, Anderson, Alexander, Atkinson, Kirby, Crosby, Arrington, Sottile, McCoy, Daning, Duckworth, Hayes, Lowe, S. Rivers, Stavrinakis, Knight, Ryhal, Hewitt, Davis, Yow and Whipper: AN ACT </w:t>
      </w:r>
      <w:r w:rsidRPr="009C1577">
        <w:rPr>
          <w:color w:val="000000" w:themeColor="text1"/>
          <w:szCs w:val="22"/>
          <w:u w:color="000000" w:themeColor="text1"/>
        </w:rPr>
        <w:t>TO AMEND SECTION 59</w:t>
      </w:r>
      <w:r w:rsidRPr="009C1577">
        <w:rPr>
          <w:color w:val="000000" w:themeColor="text1"/>
          <w:szCs w:val="22"/>
          <w:u w:color="000000" w:themeColor="text1"/>
        </w:rPr>
        <w:noBreakHyphen/>
        <w:t>103</w:t>
      </w:r>
      <w:r w:rsidRPr="009C1577">
        <w:rPr>
          <w:color w:val="000000" w:themeColor="text1"/>
          <w:szCs w:val="22"/>
          <w:u w:color="000000" w:themeColor="text1"/>
        </w:rPr>
        <w:noBreakHyphen/>
        <w:t>15, AS AMENDED, CODE OF LAWS OF SOUTH CAROLINA, 1976, RELATING TO THE MISSION AND GOALS OF INSTITUTIONS OF HIGHER LEARNING, SO AS TO AUTHORIZE CERTAIN DEGREE PROGRAMS SO LONG AS STATE GENERAL FUNDS ARE NOT APPROPRIATED FOR THE OPERATIONS OF THE DEGREE PROGRAM.</w:t>
      </w:r>
    </w:p>
    <w:p w:rsidR="009C1577" w:rsidRPr="009C1577" w:rsidRDefault="009C1577" w:rsidP="009C1577">
      <w:pPr>
        <w:outlineLvl w:val="0"/>
        <w:rPr>
          <w:szCs w:val="22"/>
        </w:rPr>
      </w:pPr>
      <w:r w:rsidRPr="009C1577">
        <w:rPr>
          <w:color w:val="auto"/>
          <w:szCs w:val="22"/>
        </w:rPr>
        <w:t>L:\COUNCIL\ACTS\3793WAB17.DOCX</w:t>
      </w:r>
    </w:p>
    <w:p w:rsidR="009C1577" w:rsidRPr="009C1577" w:rsidRDefault="009C1577" w:rsidP="009C1577">
      <w:pPr>
        <w:outlineLvl w:val="0"/>
        <w:rPr>
          <w:szCs w:val="22"/>
        </w:rPr>
      </w:pPr>
    </w:p>
    <w:p w:rsidR="009C1577" w:rsidRPr="009C1577" w:rsidRDefault="009C1577" w:rsidP="009C1577">
      <w:pPr>
        <w:rPr>
          <w:color w:val="000000" w:themeColor="text1"/>
          <w:szCs w:val="22"/>
        </w:rPr>
      </w:pPr>
      <w:r w:rsidRPr="009C1577">
        <w:rPr>
          <w:color w:val="auto"/>
          <w:szCs w:val="22"/>
        </w:rPr>
        <w:tab/>
        <w:t>(R24, H. 4067</w:t>
      </w:r>
      <w:r w:rsidRPr="009C1577">
        <w:rPr>
          <w:szCs w:val="22"/>
        </w:rPr>
        <w:fldChar w:fldCharType="begin"/>
      </w:r>
      <w:r w:rsidRPr="009C1577">
        <w:rPr>
          <w:szCs w:val="22"/>
        </w:rPr>
        <w:instrText xml:space="preserve"> XE "H. 4067" \b</w:instrText>
      </w:r>
      <w:r w:rsidRPr="009C1577">
        <w:rPr>
          <w:szCs w:val="22"/>
        </w:rPr>
        <w:fldChar w:fldCharType="end"/>
      </w:r>
      <w:r w:rsidRPr="009C1577">
        <w:rPr>
          <w:color w:val="auto"/>
          <w:szCs w:val="22"/>
        </w:rPr>
        <w:t xml:space="preserve">) -- </w:t>
      </w:r>
      <w:r w:rsidRPr="009C1577">
        <w:rPr>
          <w:szCs w:val="22"/>
        </w:rPr>
        <w:t xml:space="preserve"> Rep. Kirby: AN ACT </w:t>
      </w:r>
      <w:r w:rsidRPr="009C1577">
        <w:rPr>
          <w:color w:val="000000" w:themeColor="text1"/>
          <w:szCs w:val="22"/>
        </w:rPr>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9C1577">
        <w:rPr>
          <w:color w:val="000000" w:themeColor="text1"/>
          <w:szCs w:val="22"/>
        </w:rPr>
        <w:noBreakHyphen/>
        <w:t>NUMBERED YEAR, AND TO PROVIDE THE PROCESS BY WHICH A VACANCY IS FILLED.</w:t>
      </w:r>
    </w:p>
    <w:p w:rsidR="009C1577" w:rsidRPr="009C1577" w:rsidRDefault="009C1577" w:rsidP="009C1577">
      <w:pPr>
        <w:pStyle w:val="Header"/>
        <w:tabs>
          <w:tab w:val="clear" w:pos="8640"/>
          <w:tab w:val="left" w:pos="4320"/>
        </w:tabs>
        <w:rPr>
          <w:szCs w:val="22"/>
        </w:rPr>
      </w:pPr>
      <w:r w:rsidRPr="009C1577">
        <w:rPr>
          <w:color w:val="auto"/>
          <w:szCs w:val="22"/>
        </w:rPr>
        <w:t>L:\COUNCIL\ACTS\4067DG17.DOCX</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BENNETT resumed speaking on the Amendment No. 1.</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szCs w:val="22"/>
        </w:rPr>
      </w:pPr>
      <w:r w:rsidRPr="009C1577">
        <w:rPr>
          <w:b/>
          <w:szCs w:val="22"/>
        </w:rPr>
        <w:t>Point of Order</w:t>
      </w:r>
    </w:p>
    <w:p w:rsidR="009C1577" w:rsidRPr="009C1577" w:rsidRDefault="009C1577" w:rsidP="009C1577">
      <w:pPr>
        <w:pStyle w:val="Header"/>
        <w:tabs>
          <w:tab w:val="clear" w:pos="8640"/>
          <w:tab w:val="left" w:pos="4320"/>
        </w:tabs>
        <w:rPr>
          <w:szCs w:val="22"/>
        </w:rPr>
      </w:pPr>
      <w:r w:rsidRPr="009C1577">
        <w:rPr>
          <w:szCs w:val="22"/>
        </w:rPr>
        <w:tab/>
        <w:t>Senator MALLOY raised a Point of Order that the amendment was out of order inasmuch as the amendment violates Article III, Section 17 of the Constitution.</w:t>
      </w:r>
    </w:p>
    <w:p w:rsidR="009C1577" w:rsidRPr="009C1577" w:rsidRDefault="009C1577" w:rsidP="009C1577">
      <w:pPr>
        <w:pStyle w:val="Header"/>
        <w:tabs>
          <w:tab w:val="clear" w:pos="8640"/>
          <w:tab w:val="left" w:pos="4320"/>
        </w:tabs>
        <w:rPr>
          <w:szCs w:val="22"/>
        </w:rPr>
      </w:pPr>
      <w:r w:rsidRPr="009C1577">
        <w:rPr>
          <w:szCs w:val="22"/>
        </w:rPr>
        <w:tab/>
        <w:t>Senator MASSEY spoke on the Point of Order.</w:t>
      </w:r>
    </w:p>
    <w:p w:rsidR="009C1577" w:rsidRPr="009C1577" w:rsidRDefault="009C1577" w:rsidP="009C1577">
      <w:pPr>
        <w:pStyle w:val="Header"/>
        <w:tabs>
          <w:tab w:val="clear" w:pos="8640"/>
          <w:tab w:val="left" w:pos="4320"/>
        </w:tabs>
        <w:rPr>
          <w:szCs w:val="22"/>
        </w:rPr>
      </w:pPr>
      <w:r w:rsidRPr="009C1577">
        <w:rPr>
          <w:szCs w:val="22"/>
        </w:rPr>
        <w:tab/>
        <w:t>Senator CAMPSEN spoke on the Point of Order.</w:t>
      </w:r>
    </w:p>
    <w:p w:rsidR="009C1577" w:rsidRPr="009C1577" w:rsidRDefault="009C1577" w:rsidP="009C1577">
      <w:pPr>
        <w:pStyle w:val="Header"/>
        <w:tabs>
          <w:tab w:val="clear" w:pos="8640"/>
          <w:tab w:val="left" w:pos="4320"/>
        </w:tabs>
        <w:rPr>
          <w:szCs w:val="22"/>
        </w:rPr>
      </w:pPr>
      <w:r w:rsidRPr="009C1577">
        <w:rPr>
          <w:szCs w:val="22"/>
        </w:rPr>
        <w:tab/>
        <w:t>Senator SCOTT spoke on the Point of Order.</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 xml:space="preserve">The PRESIDENT took the Point of Order under advisement and subsequently overruled the Point of Order. </w:t>
      </w:r>
    </w:p>
    <w:p w:rsidR="009C1577" w:rsidRPr="009C1577" w:rsidRDefault="009C1577" w:rsidP="009C1577">
      <w:pPr>
        <w:pStyle w:val="Header"/>
        <w:tabs>
          <w:tab w:val="clear" w:pos="8640"/>
          <w:tab w:val="left" w:pos="4320"/>
        </w:tabs>
        <w:rPr>
          <w:szCs w:val="22"/>
        </w:rPr>
      </w:pPr>
      <w:r w:rsidRPr="009C1577">
        <w:rPr>
          <w:szCs w:val="22"/>
        </w:rPr>
        <w:tab/>
      </w:r>
    </w:p>
    <w:p w:rsidR="009C1577" w:rsidRPr="009C1577" w:rsidRDefault="009C1577" w:rsidP="009C1577">
      <w:pPr>
        <w:pStyle w:val="Header"/>
        <w:tabs>
          <w:tab w:val="clear" w:pos="8640"/>
          <w:tab w:val="left" w:pos="4320"/>
        </w:tabs>
        <w:rPr>
          <w:szCs w:val="22"/>
        </w:rPr>
      </w:pPr>
      <w:r w:rsidRPr="009C1577">
        <w:rPr>
          <w:szCs w:val="22"/>
        </w:rPr>
        <w:tab/>
        <w:t>Senator BENNETT resumed speaking on the amendment.</w:t>
      </w:r>
    </w:p>
    <w:p w:rsidR="009C1577" w:rsidRPr="009C1577" w:rsidRDefault="009C1577" w:rsidP="009C1577">
      <w:pPr>
        <w:pStyle w:val="Header"/>
        <w:tabs>
          <w:tab w:val="clear" w:pos="8640"/>
          <w:tab w:val="left" w:pos="4320"/>
        </w:tabs>
        <w:rPr>
          <w:szCs w:val="22"/>
        </w:rPr>
      </w:pPr>
      <w:r w:rsidRPr="009C1577">
        <w:rPr>
          <w:szCs w:val="22"/>
        </w:rPr>
        <w:tab/>
        <w:t>Senator SCOTT spoke on the amendment.</w:t>
      </w:r>
    </w:p>
    <w:p w:rsidR="009C1577" w:rsidRPr="009C1577" w:rsidRDefault="009C1577" w:rsidP="009C1577">
      <w:pPr>
        <w:pStyle w:val="Header"/>
        <w:tabs>
          <w:tab w:val="clear" w:pos="8640"/>
          <w:tab w:val="left" w:pos="4320"/>
        </w:tabs>
        <w:rPr>
          <w:szCs w:val="22"/>
        </w:rPr>
      </w:pPr>
      <w:r w:rsidRPr="009C1577">
        <w:rPr>
          <w:szCs w:val="22"/>
        </w:rPr>
        <w:tab/>
        <w:t>Senator SHEHEEN spoke on the amendment.</w:t>
      </w:r>
    </w:p>
    <w:p w:rsidR="009C1577" w:rsidRPr="009C1577" w:rsidRDefault="009C1577" w:rsidP="009C1577">
      <w:pPr>
        <w:pStyle w:val="Header"/>
        <w:tabs>
          <w:tab w:val="clear" w:pos="8640"/>
          <w:tab w:val="left" w:pos="4320"/>
        </w:tabs>
        <w:rPr>
          <w:szCs w:val="22"/>
        </w:rPr>
      </w:pPr>
      <w:r w:rsidRPr="009C1577">
        <w:rPr>
          <w:szCs w:val="22"/>
        </w:rPr>
        <w:tab/>
        <w:t>Senator MALLOY spoke on the amendment.</w:t>
      </w:r>
    </w:p>
    <w:p w:rsidR="009C1577" w:rsidRPr="009C1577" w:rsidRDefault="009C1577" w:rsidP="009C1577">
      <w:pPr>
        <w:pStyle w:val="Header"/>
        <w:tabs>
          <w:tab w:val="clear" w:pos="8640"/>
          <w:tab w:val="left" w:pos="4320"/>
        </w:tabs>
        <w:rPr>
          <w:szCs w:val="22"/>
        </w:rPr>
      </w:pPr>
      <w:r w:rsidRPr="009C1577">
        <w:rPr>
          <w:szCs w:val="22"/>
        </w:rPr>
        <w:tab/>
        <w:t>Senator SETZLER spoke on the amendment.</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b/>
          <w:szCs w:val="22"/>
        </w:rPr>
      </w:pPr>
      <w:r w:rsidRPr="009C1577">
        <w:rPr>
          <w:b/>
          <w:szCs w:val="22"/>
        </w:rPr>
        <w:t>Remarks by Senator MALLOY</w:t>
      </w:r>
    </w:p>
    <w:p w:rsidR="009C1577" w:rsidRPr="009C1577" w:rsidRDefault="009C1577" w:rsidP="009C1577">
      <w:pPr>
        <w:rPr>
          <w:szCs w:val="22"/>
        </w:rPr>
      </w:pPr>
      <w:r w:rsidRPr="009C1577">
        <w:rPr>
          <w:szCs w:val="22"/>
        </w:rPr>
        <w:tab/>
        <w:t xml:space="preserve">Thank you, Mr. PRESIDENT, members of the Senate. There is a lot of history in this room. The history of the PRESIDENT </w:t>
      </w:r>
      <w:r w:rsidRPr="009C1577">
        <w:rPr>
          <w:i/>
          <w:szCs w:val="22"/>
        </w:rPr>
        <w:t xml:space="preserve">Pro Tempore </w:t>
      </w:r>
      <w:r w:rsidRPr="009C1577">
        <w:rPr>
          <w:szCs w:val="22"/>
        </w:rPr>
        <w:t xml:space="preserve">who has been here now since 1980 and who has served with distinction to the point that we have endorsed unanimously to place his portrait on the wall. Senator PEELER has served a similar time period and Senator SETZLER has been here a little bit longer than them, four more years. They have seen a lot in this Body and history is a great teacher. It is a great indicator. It is a great tool to show us where we have been and when we think about it, it would help us to know where we're going. </w:t>
      </w:r>
    </w:p>
    <w:p w:rsidR="009C1577" w:rsidRPr="009C1577" w:rsidRDefault="009C1577" w:rsidP="009C1577">
      <w:pPr>
        <w:rPr>
          <w:szCs w:val="22"/>
        </w:rPr>
      </w:pPr>
      <w:r w:rsidRPr="009C1577">
        <w:rPr>
          <w:szCs w:val="22"/>
        </w:rPr>
        <w:tab/>
        <w:t>Senator PEELER and I have a really unusual and good relationship. He always tells me this isn’t it. I come to you when I need you but this is not it.  I also remember him when the Governor brought a couple of pigs over here to the Body out in the chamber area.  Most of us who grew up on farms know what happens if you squeeze a pig.  We know that it is not good.  I'll never forget when Senator PEELER came back and gave one of his great statements, He said, “It probably sounded like a good idea when he left home, but not necessarily a good idea by the time he got there.”</w:t>
      </w:r>
    </w:p>
    <w:p w:rsidR="009C1577" w:rsidRPr="009C1577" w:rsidRDefault="009C1577" w:rsidP="009C1577">
      <w:pPr>
        <w:rPr>
          <w:szCs w:val="22"/>
        </w:rPr>
      </w:pPr>
      <w:r w:rsidRPr="009C1577">
        <w:rPr>
          <w:szCs w:val="22"/>
        </w:rPr>
        <w:tab/>
        <w:t xml:space="preserve">Let's fast forward. Senator FANNING is brand new. He's been in the Senate now a few months. One of the issues that you tackled as a citizen was tax reform and you went all over the State. He took his education and his Ph.D. and went around to educate the citizens about issues on taxes. We've had commissions here to study the issue. There was a time when we talked about the exemptions on sales tax. I think during that time, Mr. PRESIDENT </w:t>
      </w:r>
      <w:r w:rsidRPr="009C1577">
        <w:rPr>
          <w:i/>
          <w:szCs w:val="22"/>
        </w:rPr>
        <w:t>Pro Tempore</w:t>
      </w:r>
      <w:r w:rsidRPr="009C1577">
        <w:rPr>
          <w:szCs w:val="22"/>
        </w:rPr>
        <w:t xml:space="preserve">, we had about $2.5 billion in sales tax exemptions. I remember Senator SHEHEEN came in and said you know, we have an exemption on twine. Anybody know what twine is? Not swine or pigs that we're talking about, but twine. The PRESIDENT </w:t>
      </w:r>
      <w:r w:rsidRPr="009C1577">
        <w:rPr>
          <w:i/>
          <w:szCs w:val="22"/>
        </w:rPr>
        <w:t>Pro Tempore</w:t>
      </w:r>
      <w:r w:rsidRPr="009C1577">
        <w:rPr>
          <w:szCs w:val="22"/>
        </w:rPr>
        <w:t xml:space="preserve"> was talking about how we used it on tobacco -- those kind of things -- back in the day. I grew up on a farm so I happen to know a lot of those things like twine and like a shingle tree -- some of those things that most folks think is green, right? So I guess the question is what is your point? The point is that sometimes we have what we call unintended consequences. It is a good idea when you leave home and you think about it and you get there and you say it is not such a good idea now. I think that's where we are. </w:t>
      </w:r>
    </w:p>
    <w:p w:rsidR="009C1577" w:rsidRPr="009C1577" w:rsidRDefault="009C1577" w:rsidP="009C1577">
      <w:pPr>
        <w:rPr>
          <w:szCs w:val="22"/>
        </w:rPr>
      </w:pPr>
      <w:r w:rsidRPr="009C1577">
        <w:rPr>
          <w:szCs w:val="22"/>
        </w:rPr>
        <w:tab/>
        <w:t xml:space="preserve">Obviously, there are a lot of provisions that we all can support. Now the second part of the story is this -- there are some important days in our lives. We all will know that and remember them. Let's think together for a second. You think about it. You never forget the day you got married. You never forget the day of your child's birth. And when we lose loved ones, we remember those days. Unfortunately, we're not in charge of the day when we have to leave this earth. So this is a bit of a story that I would tell on my dad. Senator CAMPSEN and I, early on, were in charge of writing lots of pieces of legislation. We did the handbook case. We wrote legislation for that and we wrote the one with the right to hunt. There was one time that Senator CAMPSEN grabbed the two of us and took us in the room and said I want you all to write this same-sex marriage proposal to go on the ballot and keep it so we would have the ability to contract. That was a long time ago. My dad, my family member, said at the same time, what are you doing with this same-sex marriage thing? I said, “I don't know.” He says might you want to go read Romans. Somewhere in the 1st chapter,  verse 26, Senator VERDIN it says that you can put the church in Rome, you can't put Rome in the church. He said it was during the time Paul was preaching, when men were lying down with men. This doesn't have anything to do with my thoughts or feelings or whatever, it is what I was told. You have a right to your choices. You have a right to your choices. But unfortunately, you don't have a right to your consequences. And your consequences are still your consequences. We've got choices today. </w:t>
      </w:r>
    </w:p>
    <w:p w:rsidR="009C1577" w:rsidRPr="009C1577" w:rsidRDefault="009C1577" w:rsidP="009C1577">
      <w:pPr>
        <w:rPr>
          <w:szCs w:val="22"/>
        </w:rPr>
      </w:pPr>
      <w:r w:rsidRPr="009C1577">
        <w:rPr>
          <w:szCs w:val="22"/>
        </w:rPr>
        <w:tab/>
        <w:t xml:space="preserve">It is not so grand as to the philosophical thing that I was being taught and told because we're talking about a generation or so ago and that was the method for teaching. But it also has the same thing </w:t>
      </w:r>
      <w:r w:rsidRPr="009C1577">
        <w:rPr>
          <w:szCs w:val="22"/>
        </w:rPr>
        <w:noBreakHyphen/>
        <w:t xml:space="preserve">- that we have choices today. We have choices in what legislation we put up and we have a choice in what is passed. We have a choice on what we vote for. But we also know that there are consequences. And the consequences are children that are out there that we don't see, the voices that we don't hear, and what happens to the people that are beyond these walls? Now when you take money out that you didn't anticipate, there are consequences. Who knows the grand effect as to what happens?  My friend, the PRESIDENT, you know, I sat there and I listened and I'll tell you, I was talking about the day -- rulings are things that happen in this Body. I think he's right. I think that Senator MASSEY is right.  It is a Constitutional issue that is reserved for the courts. It has already happened. It happened with the original jurisdiction case that was filed in the Supreme Court and was sent back down and is going to be litigated. Folks, this will be litigated, too. The record is now complete. We had to bring it to the attention -- it would be litigated. So what are we doing? We know what the issue is. It is political. We can be political but it has consequences. It has consequences. Whenever we continue to have accidents on our roadways -- when we continue to have damage to equipment on our roadways just because we haven't fixed our roads. </w:t>
      </w:r>
    </w:p>
    <w:p w:rsidR="009C1577" w:rsidRPr="009C1577" w:rsidRDefault="009C1577" w:rsidP="009C1577">
      <w:pPr>
        <w:rPr>
          <w:szCs w:val="22"/>
        </w:rPr>
      </w:pPr>
      <w:r w:rsidRPr="009C1577">
        <w:rPr>
          <w:szCs w:val="22"/>
        </w:rPr>
        <w:tab/>
        <w:t>I'm not going to go into the issue because you know, there was some chatter about as to whether we appeal the PRESIDENT'S ruling. I think that's sort of dangerous. And I don't want to be one that would end up being on a side of that. But I will say this, we have to know that this day -</w:t>
      </w:r>
      <w:r w:rsidRPr="009C1577">
        <w:rPr>
          <w:szCs w:val="22"/>
        </w:rPr>
        <w:noBreakHyphen/>
        <w:t xml:space="preserve">you all write it down -- this is a day that the Senate changes because we have just opened the door.  Senator PEELER had another conversation with me one day. I won't go into all of the details of it but it goes into this. We were talking about winners and losers. I don't want to bring up Senator MASSEY, Senator Ryberg would say y'all picking winners and losers.  Senator PEELER says who won today? Who lost today? For those who are interested in the story, let him go tell it over a glass of milk or mountain dew or a pint of beer. He can tell you a great story. When we expanded the ability to amend today -- I haven't said much in a while -- I have an idea of who wins. I have an idea of who wins on that one. I’m a little bit interested as to where we go. </w:t>
      </w:r>
    </w:p>
    <w:p w:rsidR="009C1577" w:rsidRPr="009C1577" w:rsidRDefault="009C1577" w:rsidP="009C1577">
      <w:pPr>
        <w:rPr>
          <w:szCs w:val="22"/>
        </w:rPr>
      </w:pPr>
      <w:r w:rsidRPr="009C1577">
        <w:rPr>
          <w:szCs w:val="22"/>
        </w:rPr>
        <w:tab/>
        <w:t xml:space="preserve">I think there is an opportunity here today, too. I think there is an opportunity for someone to step forward. There is an opportunity for someone, not on these first two rows, on each side to step forward and say I'm going to put my State in front of my politics. I am going to make certain that I answer the call. And I responded to the oath that I have taken to do what is right and to do what is right is to fix the roads! I don't want to get into a conversation about the superlatives about folks are talking about fixing the roads but the issue becomes how. We know how. It is going to take the majority of us here. This issue is going to have to be streamlined. </w:t>
      </w:r>
    </w:p>
    <w:p w:rsidR="009C1577" w:rsidRPr="009C1577" w:rsidRDefault="009C1577" w:rsidP="009C1577">
      <w:pPr>
        <w:rPr>
          <w:szCs w:val="22"/>
        </w:rPr>
      </w:pPr>
      <w:r w:rsidRPr="009C1577">
        <w:rPr>
          <w:szCs w:val="22"/>
        </w:rPr>
        <w:tab/>
        <w:t xml:space="preserve">We know there is some concern about reform. We know that there are folks that want to have income deductions. But I don't know that the time is now. This process is going to get complicated here in a bit. Maybe I'm not the right person to issue a challenge -- to say who is going to step forward and bring some consensus to this Body and come together on something simple that we can do so we can save our citizens on an issue that is needed. Our politics are important, but our humanity is more important. I think what we have to do is make certain that we have issues like this that we have -- to make sure we streamline them. If we don't, okay, if we don't, then we open it up. There will be some discussions. </w:t>
      </w:r>
    </w:p>
    <w:p w:rsidR="009C1577" w:rsidRPr="009C1577" w:rsidRDefault="009C1577" w:rsidP="009C1577">
      <w:pPr>
        <w:rPr>
          <w:szCs w:val="22"/>
        </w:rPr>
      </w:pPr>
      <w:r w:rsidRPr="009C1577">
        <w:rPr>
          <w:szCs w:val="22"/>
        </w:rPr>
        <w:tab/>
        <w:t xml:space="preserve">This amendment here, I looked at it -- $233 million. I foresee that we can't get past that, that there will be an opportunity for us to see if we want state income taxes at all in this State. We're going to have that discussion. We'll go down that road. We need to go down that road. I think that there is an opportunity for us to talk about May 31, 2006 -- sat back there on the back row and watched the vote on the conference report that came in on Act 388. How do I remember that date? There are dates that I remember. I think that if we stay on this path, we'll get a chance to vote on that -- to see whether or not we should repeal it at the same time we're doing the roads. So those are the issues that I think we have to end up addressing. It seems as though Senator SCOTT wants to be able to be the one to make the motion. I'm happy for him to do that. But I do think that there is a time -- I think there is a time that we have to end up making certain that we can step forward and do what we think that is right. I think eventually there will be an opportunity for us to vote to table this amendment and I hope that we will consider it whenever the time comes and continue to put the good minds in this Body together to come up with some consensus and opportunity for someone to step forward to make sure we can fix the roads. </w:t>
      </w:r>
    </w:p>
    <w:p w:rsidR="009C1577" w:rsidRPr="009C1577" w:rsidRDefault="009C1577" w:rsidP="009C1577">
      <w:pPr>
        <w:rPr>
          <w:szCs w:val="22"/>
        </w:rPr>
      </w:pPr>
    </w:p>
    <w:p w:rsidR="009C1577" w:rsidRPr="009C1577" w:rsidRDefault="009C1577" w:rsidP="009C1577">
      <w:pPr>
        <w:jc w:val="center"/>
        <w:rPr>
          <w:b/>
          <w:szCs w:val="22"/>
        </w:rPr>
      </w:pPr>
      <w:r w:rsidRPr="009C1577">
        <w:rPr>
          <w:b/>
          <w:szCs w:val="22"/>
        </w:rPr>
        <w:t>Remarks by Senator SETZLER</w:t>
      </w:r>
    </w:p>
    <w:p w:rsidR="009C1577" w:rsidRPr="009C1577" w:rsidRDefault="002A6AA5" w:rsidP="009C1577">
      <w:pPr>
        <w:rPr>
          <w:b/>
          <w:szCs w:val="22"/>
        </w:rPr>
      </w:pPr>
      <w:r>
        <w:rPr>
          <w:szCs w:val="22"/>
        </w:rPr>
        <w:tab/>
      </w:r>
      <w:r w:rsidR="009C1577" w:rsidRPr="009C1577">
        <w:rPr>
          <w:szCs w:val="22"/>
        </w:rPr>
        <w:t xml:space="preserve">Mr. PRESIDENT, ladies and gentlemen of the Senate, we have spent some time discussing this matter trying to create something we all can support.  We are now at the point where several of us thought we would-be two or three months ago.   For those of you who are new to the Chamber and with much less gray hair than I -- I ask you to take the time to understand just how broad this ruling of the PRESIDENT of the Senate is going to be. Whether it is tonight, whether it is tomorrow, or whether it is next week when we get a roads Bill passed, I hope that there is some consideration to withdrawing the Point of Order and the subsequent ruling being stricken.  I believe it is not in the best interest of South Carolina, of the Senate, of the people, or of the future of South Carolina.  The use of the ruling in the future could be very damaging to this Body and to the State. </w:t>
      </w:r>
    </w:p>
    <w:p w:rsidR="009C1577" w:rsidRPr="009C1577" w:rsidRDefault="009C1577" w:rsidP="009C1577">
      <w:pPr>
        <w:pStyle w:val="Header"/>
        <w:tabs>
          <w:tab w:val="clear" w:pos="8640"/>
          <w:tab w:val="left" w:pos="4320"/>
        </w:tabs>
        <w:rPr>
          <w:szCs w:val="22"/>
        </w:rPr>
      </w:pPr>
      <w:r w:rsidRPr="009C1577">
        <w:rPr>
          <w:szCs w:val="22"/>
        </w:rPr>
        <w:tab/>
        <w:t>I have intentionally not said much because others have been active and have been the floor leaders on this Bill.  Today however, I sat there and watched with amazement that we have an amendment that strikes $233 million from the Appropriations Bill that we just passed.</w:t>
      </w:r>
    </w:p>
    <w:p w:rsidR="009C1577" w:rsidRPr="009C1577" w:rsidRDefault="009C1577" w:rsidP="009C1577">
      <w:pPr>
        <w:pStyle w:val="Header"/>
        <w:tabs>
          <w:tab w:val="clear" w:pos="8640"/>
          <w:tab w:val="left" w:pos="4320"/>
        </w:tabs>
        <w:rPr>
          <w:szCs w:val="22"/>
        </w:rPr>
      </w:pPr>
      <w:r w:rsidRPr="009C1577">
        <w:rPr>
          <w:szCs w:val="22"/>
        </w:rPr>
        <w:tab/>
        <w:t xml:space="preserve">We passed an Appropriations Bill this session that underfunded the EFA by $500 million, and I understand there is a difference of opinion on how much education is funded.  When we do not fund EFA, there is a tax increase on the residents by the local school districts.  They have no choice because we failed to fund EFA in this General Assembly. </w:t>
      </w:r>
    </w:p>
    <w:p w:rsidR="009C1577" w:rsidRPr="009C1577" w:rsidRDefault="009C1577" w:rsidP="009C1577">
      <w:pPr>
        <w:pStyle w:val="Header"/>
        <w:tabs>
          <w:tab w:val="clear" w:pos="8640"/>
          <w:tab w:val="left" w:pos="4320"/>
        </w:tabs>
        <w:rPr>
          <w:szCs w:val="22"/>
        </w:rPr>
      </w:pPr>
      <w:r w:rsidRPr="009C1577">
        <w:rPr>
          <w:szCs w:val="22"/>
        </w:rPr>
        <w:tab/>
        <w:t xml:space="preserve">We underfunded local government by $110 million. Again, what does that result bring?  That results in local elected officials passing a tax increase which is, in essence, a backdoor tax increase by this General Assembly, as we did not fund the local government fund. </w:t>
      </w:r>
    </w:p>
    <w:p w:rsidR="009C1577" w:rsidRPr="009C1577" w:rsidRDefault="009C1577" w:rsidP="009C1577">
      <w:pPr>
        <w:pStyle w:val="Header"/>
        <w:tabs>
          <w:tab w:val="clear" w:pos="8640"/>
          <w:tab w:val="left" w:pos="4320"/>
        </w:tabs>
        <w:rPr>
          <w:szCs w:val="22"/>
        </w:rPr>
      </w:pPr>
      <w:r w:rsidRPr="009C1577">
        <w:rPr>
          <w:szCs w:val="22"/>
        </w:rPr>
        <w:tab/>
        <w:t>We do not fund the Department of Social Services properly even after all the efforts of Senator SHEALY and Senator YOUNG on behalf of our children that are in danger or neglected.</w:t>
      </w:r>
    </w:p>
    <w:p w:rsidR="009C1577" w:rsidRPr="009C1577" w:rsidRDefault="009C1577" w:rsidP="009C1577">
      <w:pPr>
        <w:pStyle w:val="Header"/>
        <w:tabs>
          <w:tab w:val="clear" w:pos="8640"/>
          <w:tab w:val="left" w:pos="4320"/>
        </w:tabs>
        <w:rPr>
          <w:szCs w:val="22"/>
        </w:rPr>
      </w:pPr>
      <w:r w:rsidRPr="009C1577">
        <w:rPr>
          <w:szCs w:val="22"/>
        </w:rPr>
        <w:tab/>
        <w:t>We do not fund Highway Patrol properly. I remember proposing hazard pay for Highway Patrolman 25 years ago.  Sit back and think, do you want the job to stop somebody on I-20, I-95, I-26 or I-85 in the middle of the night by yourself -- with your life on the line?  All the while, the General Assembly fails to fund the proper number of highway patrolmen.</w:t>
      </w:r>
    </w:p>
    <w:p w:rsidR="009C1577" w:rsidRPr="009C1577" w:rsidRDefault="009C1577" w:rsidP="009C1577">
      <w:pPr>
        <w:pStyle w:val="Header"/>
        <w:tabs>
          <w:tab w:val="clear" w:pos="8640"/>
          <w:tab w:val="left" w:pos="4320"/>
        </w:tabs>
        <w:rPr>
          <w:szCs w:val="22"/>
        </w:rPr>
      </w:pPr>
      <w:r w:rsidRPr="009C1577">
        <w:rPr>
          <w:szCs w:val="22"/>
        </w:rPr>
        <w:tab/>
        <w:t xml:space="preserve">We do not fund the Department of Corrections properly.  Currently, we have an investigation for the death of four inmates in a prison at one time because we do not have enough guards nor pay them enough to keep guards in the prisons. </w:t>
      </w:r>
    </w:p>
    <w:p w:rsidR="009C1577" w:rsidRPr="009C1577" w:rsidRDefault="009C1577" w:rsidP="009C1577">
      <w:pPr>
        <w:pStyle w:val="Header"/>
        <w:tabs>
          <w:tab w:val="clear" w:pos="8640"/>
          <w:tab w:val="left" w:pos="4320"/>
        </w:tabs>
        <w:rPr>
          <w:szCs w:val="22"/>
        </w:rPr>
      </w:pPr>
      <w:r w:rsidRPr="009C1577">
        <w:rPr>
          <w:szCs w:val="22"/>
        </w:rPr>
        <w:tab/>
        <w:t>We do not give state employees pay raises and are asking more from them to make their pension plan solvent.  Again, you are going to cut $233 million from the Appropriations Bill?</w:t>
      </w:r>
    </w:p>
    <w:p w:rsidR="009C1577" w:rsidRPr="009C1577" w:rsidRDefault="009C1577" w:rsidP="009C1577">
      <w:pPr>
        <w:pStyle w:val="Header"/>
        <w:tabs>
          <w:tab w:val="clear" w:pos="8640"/>
          <w:tab w:val="left" w:pos="4320"/>
        </w:tabs>
        <w:rPr>
          <w:szCs w:val="22"/>
        </w:rPr>
      </w:pPr>
      <w:r w:rsidRPr="009C1577">
        <w:rPr>
          <w:szCs w:val="22"/>
        </w:rPr>
        <w:t xml:space="preserve">Higher education has been underfunded and is still underfunded. The Senate, to their credit, did give some money to higher education; however, the House did not.  Again, when the General Assembly does not fund higher education, the institutions go directly to the pocketbooks of the students and their parents resulting in some of the highest tuition in the country. </w:t>
      </w:r>
    </w:p>
    <w:p w:rsidR="009C1577" w:rsidRPr="009C1577" w:rsidRDefault="009C1577" w:rsidP="009C1577">
      <w:pPr>
        <w:pStyle w:val="Header"/>
        <w:tabs>
          <w:tab w:val="clear" w:pos="8640"/>
          <w:tab w:val="left" w:pos="4320"/>
        </w:tabs>
        <w:rPr>
          <w:szCs w:val="22"/>
        </w:rPr>
      </w:pPr>
      <w:r w:rsidRPr="009C1577">
        <w:rPr>
          <w:szCs w:val="22"/>
        </w:rPr>
        <w:tab/>
        <w:t xml:space="preserve">My point is that we you go down this political path and cut $233 million from the Appropriations Bill and continue to underfund what needs to be funded in this State -- I am not going to vote for it whether it is this year or next year.  </w:t>
      </w:r>
    </w:p>
    <w:p w:rsidR="009C1577" w:rsidRDefault="009C1577" w:rsidP="009C1577">
      <w:pPr>
        <w:pStyle w:val="Header"/>
        <w:tabs>
          <w:tab w:val="clear" w:pos="8640"/>
          <w:tab w:val="left" w:pos="4320"/>
        </w:tabs>
        <w:rPr>
          <w:szCs w:val="22"/>
        </w:rPr>
      </w:pPr>
      <w:r w:rsidRPr="009C1577">
        <w:rPr>
          <w:szCs w:val="22"/>
        </w:rPr>
        <w:tab/>
        <w:t>That is one issue. The bigger issue is that we are debating a roads Bill.  Not a political Bill. We are debating how to improve the safety of the lives of the people of South Carolina. This is a life and death issue, and I think we should stick to a roads Bill and nothing else. At some point, I hope a motion to table will be made.</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On motion of Senator FANNING, with unanimous consent, the remarks of Senators MALLOY and SETZLER, were ordered printed in the Journal.</w:t>
      </w:r>
    </w:p>
    <w:p w:rsidR="009C1577" w:rsidRPr="009C1577" w:rsidRDefault="009C1577" w:rsidP="009C1577">
      <w:pPr>
        <w:pStyle w:val="Header"/>
        <w:tabs>
          <w:tab w:val="clear" w:pos="8640"/>
          <w:tab w:val="left" w:pos="4320"/>
        </w:tabs>
        <w:jc w:val="center"/>
        <w:rPr>
          <w:szCs w:val="22"/>
        </w:rPr>
      </w:pPr>
    </w:p>
    <w:p w:rsidR="009C1577" w:rsidRPr="009C1577" w:rsidRDefault="009C1577" w:rsidP="009C1577">
      <w:pPr>
        <w:pStyle w:val="Header"/>
        <w:tabs>
          <w:tab w:val="clear" w:pos="8640"/>
          <w:tab w:val="left" w:pos="4320"/>
        </w:tabs>
        <w:rPr>
          <w:szCs w:val="22"/>
        </w:rPr>
      </w:pPr>
      <w:r w:rsidRPr="009C1577">
        <w:rPr>
          <w:szCs w:val="22"/>
        </w:rPr>
        <w:tab/>
        <w:t xml:space="preserve">Senator MASSEY moved to carry over the amendment. </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 xml:space="preserve">Senator MALLOY moved to table the motion to carry over the amendment. </w:t>
      </w:r>
    </w:p>
    <w:p w:rsidR="009C1577" w:rsidRPr="009C1577" w:rsidRDefault="009C1577" w:rsidP="009C1577">
      <w:pPr>
        <w:pStyle w:val="Header"/>
        <w:tabs>
          <w:tab w:val="clear" w:pos="8640"/>
          <w:tab w:val="left" w:pos="4320"/>
        </w:tabs>
        <w:rPr>
          <w:szCs w:val="22"/>
        </w:rPr>
      </w:pPr>
      <w:r w:rsidRPr="009C1577">
        <w:rPr>
          <w:szCs w:val="22"/>
        </w:rPr>
        <w:tab/>
        <w:t>On motion of Senator MALLOY, with unanimous consent, the motion to table was withdrawn.</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amendment was carried over.</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snapToGrid w:val="0"/>
          <w:color w:val="auto"/>
          <w:szCs w:val="22"/>
        </w:rPr>
      </w:pPr>
      <w:r w:rsidRPr="009C1577">
        <w:rPr>
          <w:b/>
          <w:snapToGrid w:val="0"/>
          <w:color w:val="auto"/>
          <w:szCs w:val="22"/>
        </w:rPr>
        <w:t>Amendment No. 2B</w:t>
      </w:r>
    </w:p>
    <w:p w:rsidR="009C1577" w:rsidRPr="009C1577" w:rsidRDefault="009C1577" w:rsidP="009C1577">
      <w:pPr>
        <w:rPr>
          <w:snapToGrid w:val="0"/>
          <w:szCs w:val="22"/>
        </w:rPr>
      </w:pPr>
      <w:r w:rsidRPr="009C1577">
        <w:rPr>
          <w:snapToGrid w:val="0"/>
          <w:szCs w:val="22"/>
        </w:rPr>
        <w:tab/>
        <w:t>Senator BENNETT proposed the following amendment (3516R071.SP.ASM), which was tabled:</w:t>
      </w:r>
    </w:p>
    <w:p w:rsidR="009C1577" w:rsidRPr="009C1577" w:rsidRDefault="009C1577" w:rsidP="009C1577">
      <w:pPr>
        <w:rPr>
          <w:snapToGrid w:val="0"/>
          <w:color w:val="auto"/>
          <w:szCs w:val="22"/>
        </w:rPr>
      </w:pPr>
      <w:r w:rsidRPr="009C1577">
        <w:rPr>
          <w:snapToGrid w:val="0"/>
          <w:color w:val="auto"/>
          <w:szCs w:val="22"/>
        </w:rPr>
        <w:tab/>
        <w:t>Amend the bill, as and if amended, by striking SECTION 2 and inserting:</w:t>
      </w:r>
    </w:p>
    <w:p w:rsidR="009C1577" w:rsidRPr="009C1577" w:rsidRDefault="009C1577" w:rsidP="009C1577">
      <w:pPr>
        <w:rPr>
          <w:color w:val="auto"/>
          <w:szCs w:val="22"/>
          <w:u w:color="000000" w:themeColor="text1"/>
        </w:rPr>
      </w:pPr>
      <w:r w:rsidRPr="009C1577">
        <w:rPr>
          <w:snapToGrid w:val="0"/>
          <w:szCs w:val="22"/>
        </w:rPr>
        <w:tab/>
      </w:r>
      <w:r w:rsidRPr="009C1577">
        <w:rPr>
          <w:snapToGrid w:val="0"/>
          <w:color w:val="auto"/>
          <w:szCs w:val="22"/>
        </w:rPr>
        <w:t>/</w:t>
      </w:r>
      <w:r w:rsidRPr="009C1577">
        <w:rPr>
          <w:snapToGrid w:val="0"/>
          <w:color w:val="auto"/>
          <w:szCs w:val="22"/>
        </w:rPr>
        <w:tab/>
        <w:t>SECTION</w:t>
      </w:r>
      <w:r w:rsidRPr="009C1577">
        <w:rPr>
          <w:snapToGrid w:val="0"/>
          <w:color w:val="auto"/>
          <w:szCs w:val="22"/>
        </w:rPr>
        <w:tab/>
        <w:t>2.</w:t>
      </w:r>
      <w:r w:rsidRPr="009C1577">
        <w:rPr>
          <w:snapToGrid w:val="0"/>
          <w:color w:val="auto"/>
          <w:szCs w:val="22"/>
        </w:rPr>
        <w:tab/>
      </w:r>
      <w:r w:rsidRPr="009C1577">
        <w:rPr>
          <w:color w:val="auto"/>
          <w:szCs w:val="22"/>
          <w:u w:color="000000" w:themeColor="text1"/>
        </w:rPr>
        <w:t>A.</w:t>
      </w:r>
      <w:r w:rsidRPr="009C1577">
        <w:rPr>
          <w:color w:val="auto"/>
          <w:szCs w:val="22"/>
          <w:u w:color="000000" w:themeColor="text1"/>
        </w:rPr>
        <w:tab/>
        <w:t>Section 12</w:t>
      </w:r>
      <w:r w:rsidRPr="009C1577">
        <w:rPr>
          <w:color w:val="auto"/>
          <w:szCs w:val="22"/>
          <w:u w:color="000000" w:themeColor="text1"/>
        </w:rPr>
        <w:noBreakHyphen/>
        <w:t>28</w:t>
      </w:r>
      <w:r w:rsidRPr="009C1577">
        <w:rPr>
          <w:color w:val="auto"/>
          <w:szCs w:val="22"/>
          <w:u w:color="000000" w:themeColor="text1"/>
        </w:rPr>
        <w:noBreakHyphen/>
        <w:t>310 of the 1976 Code is amended by adding subsections at the end to read:</w:t>
      </w:r>
    </w:p>
    <w:p w:rsidR="009C1577" w:rsidRPr="009C1577" w:rsidRDefault="009C1577" w:rsidP="009C1577">
      <w:pPr>
        <w:rPr>
          <w:color w:val="auto"/>
          <w:szCs w:val="22"/>
          <w:u w:color="000000" w:themeColor="text1"/>
        </w:rPr>
      </w:pPr>
      <w:r w:rsidRPr="009C1577">
        <w:rPr>
          <w:color w:val="auto"/>
          <w:szCs w:val="22"/>
          <w:u w:color="000000" w:themeColor="text1"/>
        </w:rPr>
        <w:tab/>
        <w:t>“(D)</w:t>
      </w:r>
      <w:r w:rsidRPr="009C1577">
        <w:rPr>
          <w:color w:val="auto"/>
          <w:szCs w:val="22"/>
          <w:u w:color="000000" w:themeColor="text1"/>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9C1577" w:rsidRPr="009C1577" w:rsidRDefault="009C1577" w:rsidP="009C1577">
      <w:pPr>
        <w:rPr>
          <w:color w:val="auto"/>
          <w:szCs w:val="22"/>
        </w:rPr>
      </w:pPr>
      <w:r w:rsidRPr="009C1577">
        <w:rPr>
          <w:color w:val="auto"/>
          <w:szCs w:val="22"/>
          <w:u w:color="000000" w:themeColor="text1"/>
        </w:rPr>
        <w:tab/>
      </w:r>
      <w:r w:rsidRPr="009C1577">
        <w:rPr>
          <w:color w:val="auto"/>
          <w:szCs w:val="22"/>
        </w:rPr>
        <w:t>(E)(1)</w:t>
      </w:r>
      <w:r w:rsidRPr="009C1577">
        <w:rPr>
          <w:color w:val="auto"/>
          <w:szCs w:val="22"/>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 urban consumers as published by the United States Department of Labor, Bureau of Labor Statistics, but not to exceed two percent. Upon determining the increase, the department shall round the price to the nearest one</w:t>
      </w:r>
      <w:r w:rsidRPr="009C1577">
        <w:rPr>
          <w:color w:val="auto"/>
          <w:szCs w:val="22"/>
        </w:rPr>
        <w:noBreakHyphen/>
        <w:t>tenth of a cent. If the increase is exactly between two</w:t>
      </w:r>
      <w:r w:rsidRPr="009C1577">
        <w:rPr>
          <w:color w:val="auto"/>
          <w:szCs w:val="22"/>
        </w:rPr>
        <w:noBreakHyphen/>
        <w:t>tenths of a cent, the department must round the price up to the higher of the two.  The department determines the increase in the motor fuel user fee by March thirty</w:t>
      </w:r>
      <w:r w:rsidRPr="009C1577">
        <w:rPr>
          <w:color w:val="auto"/>
          <w:szCs w:val="22"/>
        </w:rPr>
        <w:noBreakHyphen/>
        <w:t>first of each year, and the increase takes effect the following July first. The department must notify affected taxpayers of the motor fuel user fee to be in effect for the coming July first to June thirtieth period.</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The provisions of item (E)(1) must be suspended by the Director of the Department of Revenue if they result in the motor fuel user fee exceeding the same in North Carolina and the Georgia county with the highest cumulative motor fuel user fee. The suspension must remain in place until such time the motor fuel user fees in North Carolina and the Georgia county with the highest cumulative motor fuel user fee are greater than or equal to that of South Carolina.</w:t>
      </w:r>
    </w:p>
    <w:p w:rsidR="009C1577" w:rsidRPr="009C1577" w:rsidRDefault="009C1577" w:rsidP="009C1577">
      <w:pPr>
        <w:rPr>
          <w:color w:val="auto"/>
          <w:szCs w:val="22"/>
        </w:rPr>
      </w:pPr>
      <w:r w:rsidRPr="009C1577">
        <w:rPr>
          <w:snapToGrid w:val="0"/>
          <w:color w:val="auto"/>
          <w:szCs w:val="22"/>
        </w:rPr>
        <w:tab/>
        <w:t>(F)(1)</w:t>
      </w:r>
      <w:r w:rsidRPr="009C1577">
        <w:rPr>
          <w:snapToGrid w:val="0"/>
          <w:color w:val="auto"/>
          <w:szCs w:val="22"/>
        </w:rPr>
        <w:tab/>
      </w:r>
      <w:r w:rsidRPr="009C1577">
        <w:rPr>
          <w:color w:val="auto"/>
          <w:szCs w:val="22"/>
        </w:rPr>
        <w:t>Notwithstanding any other provision of this section, beginning with the February 15, 2018, forecast by the Board of Economic Advisors of annual general fund revenue for the upcoming fiscal year, and annually thereafter, the scheduled July first user fee increase provided in subsection (D) takes effect only if general fund revenues are projected to increase by at least one percent.  The next scheduled increase does not take effect until the February fifteenth forecast meets the requirements for an increase, mutatis mutandis.  If the February fifteenth forecast meets the requirement for an increase, the Executive Director of the Revenue and Fiscal Affairs Office, or his designee, promptly shall certify this result in writing to the Department of Revenue. On the July first that the increase required by this subsection is fully implemented, the provisions of this item no longer apply.</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For purposes of this subsection, the percentage increase in general funds 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determines the current fiscal year’s recurring general fund expenditure base, and determine any projected increase in general fund revenues.</w:t>
      </w:r>
    </w:p>
    <w:p w:rsidR="009C1577" w:rsidRPr="009C1577" w:rsidRDefault="009C1577" w:rsidP="009C1577">
      <w:pPr>
        <w:rPr>
          <w:color w:val="auto"/>
          <w:szCs w:val="22"/>
        </w:rPr>
      </w:pPr>
      <w:r w:rsidRPr="009C1577">
        <w:rPr>
          <w:color w:val="auto"/>
          <w:szCs w:val="22"/>
        </w:rPr>
        <w:tab/>
      </w:r>
      <w:r w:rsidRPr="009C1577">
        <w:rPr>
          <w:color w:val="auto"/>
          <w:szCs w:val="22"/>
        </w:rPr>
        <w:tab/>
        <w:t>(3)</w:t>
      </w:r>
      <w:r w:rsidRPr="009C1577">
        <w:rPr>
          <w:color w:val="auto"/>
          <w:szCs w:val="22"/>
        </w:rPr>
        <w:tab/>
        <w:t>For purposes of this subsection: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‘Recurring general fund revenue’ means the forecast of recurring general fund revenues pursuant to Section 11</w:t>
      </w:r>
      <w:r w:rsidRPr="009C1577">
        <w:rPr>
          <w:color w:val="auto"/>
          <w:szCs w:val="22"/>
        </w:rPr>
        <w:noBreakHyphen/>
        <w:t>9</w:t>
      </w:r>
      <w:r w:rsidRPr="009C1577">
        <w:rPr>
          <w:color w:val="auto"/>
          <w:szCs w:val="22"/>
        </w:rPr>
        <w:noBreakHyphen/>
        <w:t>880 after the amount apportioned to the Trust Fund for Tax Relief, as required in Section 11</w:t>
      </w:r>
      <w:r w:rsidRPr="009C1577">
        <w:rPr>
          <w:color w:val="auto"/>
          <w:szCs w:val="22"/>
        </w:rPr>
        <w:noBreakHyphen/>
        <w:t>11</w:t>
      </w:r>
      <w:r w:rsidRPr="009C1577">
        <w:rPr>
          <w:color w:val="auto"/>
          <w:szCs w:val="22"/>
        </w:rPr>
        <w:noBreakHyphen/>
        <w:t>150, is deducted, and after any projected revenue loss resulting from amendments to Sections 12</w:t>
      </w:r>
      <w:r w:rsidRPr="009C1577">
        <w:rPr>
          <w:color w:val="auto"/>
          <w:szCs w:val="22"/>
        </w:rPr>
        <w:noBreakHyphen/>
        <w:t>6</w:t>
      </w:r>
      <w:r w:rsidRPr="009C1577">
        <w:rPr>
          <w:color w:val="auto"/>
          <w:szCs w:val="22"/>
        </w:rPr>
        <w:noBreakHyphen/>
        <w:t>510 and 12</w:t>
      </w:r>
      <w:r w:rsidRPr="009C1577">
        <w:rPr>
          <w:color w:val="auto"/>
          <w:szCs w:val="22"/>
        </w:rPr>
        <w:noBreakHyphen/>
        <w:t>37</w:t>
      </w:r>
      <w:r w:rsidRPr="009C1577">
        <w:rPr>
          <w:color w:val="auto"/>
          <w:szCs w:val="22"/>
        </w:rPr>
        <w:noBreakHyphen/>
        <w:t>220(B)(52)(a) contained within the South Carolina Infrastructure and Economic Development Reform Act is deducted.</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9C1577">
        <w:rPr>
          <w:color w:val="auto"/>
          <w:szCs w:val="22"/>
        </w:rPr>
        <w:noBreakHyphen/>
        <w:t>9</w:t>
      </w:r>
      <w:r w:rsidRPr="009C1577">
        <w:rPr>
          <w:color w:val="auto"/>
          <w:szCs w:val="22"/>
        </w:rPr>
        <w:noBreakHyphen/>
        <w:t>890B, and less any projected revenue loss resulting from amendments to Sections 12</w:t>
      </w:r>
      <w:r w:rsidRPr="009C1577">
        <w:rPr>
          <w:color w:val="auto"/>
          <w:szCs w:val="22"/>
        </w:rPr>
        <w:noBreakHyphen/>
        <w:t>6</w:t>
      </w:r>
      <w:r w:rsidRPr="009C1577">
        <w:rPr>
          <w:color w:val="auto"/>
          <w:szCs w:val="22"/>
        </w:rPr>
        <w:noBreakHyphen/>
        <w:t>510 and 12</w:t>
      </w:r>
      <w:r w:rsidRPr="009C1577">
        <w:rPr>
          <w:color w:val="auto"/>
          <w:szCs w:val="22"/>
        </w:rPr>
        <w:noBreakHyphen/>
        <w:t>37</w:t>
      </w:r>
      <w:r w:rsidRPr="009C1577">
        <w:rPr>
          <w:color w:val="auto"/>
          <w:szCs w:val="22"/>
        </w:rPr>
        <w:noBreakHyphen/>
        <w:t>220(B)(52)(a) contained within the South Carolina Infrastructure and Economic Development Reform Act.”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The first CPI adjustment made pursuant to this SECTION takes effect July 1, 2020, or the July first after the provisions of Section 12</w:t>
      </w:r>
      <w:r w:rsidRPr="009C1577">
        <w:rPr>
          <w:color w:val="auto"/>
          <w:szCs w:val="22"/>
          <w:u w:color="000000" w:themeColor="text1"/>
        </w:rPr>
        <w:noBreakHyphen/>
        <w:t>28</w:t>
      </w:r>
      <w:r w:rsidRPr="009C1577">
        <w:rPr>
          <w:color w:val="auto"/>
          <w:szCs w:val="22"/>
          <w:u w:color="000000" w:themeColor="text1"/>
        </w:rPr>
        <w:noBreakHyphen/>
        <w:t>310(D) are fully implemented, whichever occurs later./</w:t>
      </w:r>
    </w:p>
    <w:p w:rsidR="009C1577" w:rsidRPr="009C1577" w:rsidRDefault="009C1577" w:rsidP="009C1577">
      <w:pPr>
        <w:rPr>
          <w:snapToGrid w:val="0"/>
          <w:color w:val="auto"/>
          <w:szCs w:val="22"/>
        </w:rPr>
      </w:pPr>
      <w:r w:rsidRPr="009C1577">
        <w:rPr>
          <w:snapToGrid w:val="0"/>
          <w:color w:val="auto"/>
          <w:szCs w:val="22"/>
        </w:rPr>
        <w:tab/>
        <w:t>Amend the bill further, as and if amended, by inserting appropriately numbered new SECTIONS to read:</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w:t>
      </w:r>
      <w:r w:rsidRPr="009C1577">
        <w:rPr>
          <w:color w:val="auto"/>
          <w:szCs w:val="22"/>
          <w:u w:color="000000" w:themeColor="text1"/>
        </w:rPr>
        <w:tab/>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510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510.</w:t>
      </w:r>
      <w:r w:rsidRPr="009C1577">
        <w:rPr>
          <w:color w:val="auto"/>
          <w:szCs w:val="22"/>
          <w:u w:color="000000" w:themeColor="text1"/>
        </w:rPr>
        <w:tab/>
        <w:t>(A)</w:t>
      </w:r>
      <w:r w:rsidRPr="009C1577">
        <w:rPr>
          <w:color w:val="auto"/>
          <w:szCs w:val="22"/>
          <w:u w:color="000000" w:themeColor="text1"/>
        </w:rPr>
        <w:tab/>
        <w:t>For taxable years beginning after 1994, a tax is imposed on the South Carolina taxable income of individuals, estates, and trusts and any other entity except those taxed or exempted from taxation under Sections 12</w:t>
      </w:r>
      <w:r w:rsidRPr="009C1577">
        <w:rPr>
          <w:color w:val="auto"/>
          <w:szCs w:val="22"/>
          <w:u w:color="000000" w:themeColor="text1"/>
        </w:rPr>
        <w:noBreakHyphen/>
        <w:t>6</w:t>
      </w:r>
      <w:r w:rsidRPr="009C1577">
        <w:rPr>
          <w:color w:val="auto"/>
          <w:szCs w:val="22"/>
          <w:u w:color="000000" w:themeColor="text1"/>
        </w:rPr>
        <w:noBreakHyphen/>
        <w:t>530 through 12</w:t>
      </w:r>
      <w:r w:rsidRPr="009C1577">
        <w:rPr>
          <w:color w:val="auto"/>
          <w:szCs w:val="22"/>
          <w:u w:color="000000" w:themeColor="text1"/>
        </w:rPr>
        <w:noBreakHyphen/>
        <w:t>6</w:t>
      </w:r>
      <w:r w:rsidRPr="009C1577">
        <w:rPr>
          <w:color w:val="auto"/>
          <w:szCs w:val="22"/>
          <w:u w:color="000000" w:themeColor="text1"/>
        </w:rPr>
        <w:noBreakHyphen/>
        <w:t>550 computed at the following rates with the income brackets indexed in accordance with Section 12</w:t>
      </w:r>
      <w:r w:rsidRPr="009C1577">
        <w:rPr>
          <w:color w:val="auto"/>
          <w:szCs w:val="22"/>
          <w:u w:color="000000" w:themeColor="text1"/>
        </w:rPr>
        <w:noBreakHyphen/>
        <w:t>6</w:t>
      </w:r>
      <w:r w:rsidRPr="009C1577">
        <w:rPr>
          <w:color w:val="auto"/>
          <w:szCs w:val="22"/>
          <w:u w:color="000000" w:themeColor="text1"/>
        </w:rPr>
        <w:noBreakHyphen/>
        <w:t>520:</w:t>
      </w:r>
    </w:p>
    <w:p w:rsidR="009C1577" w:rsidRPr="002A6AA5" w:rsidRDefault="009C1577" w:rsidP="009C1577">
      <w:pPr>
        <w:rPr>
          <w:color w:val="auto"/>
          <w:sz w:val="18"/>
          <w:szCs w:val="18"/>
          <w:u w:color="000000" w:themeColor="text1"/>
        </w:rPr>
      </w:pPr>
      <w:r w:rsidRPr="009C1577">
        <w:rPr>
          <w:color w:val="auto"/>
          <w:szCs w:val="22"/>
          <w:u w:color="000000" w:themeColor="text1"/>
        </w:rPr>
        <w:tab/>
      </w:r>
      <w:r w:rsidRPr="002A6AA5">
        <w:rPr>
          <w:color w:val="auto"/>
          <w:sz w:val="18"/>
          <w:szCs w:val="18"/>
          <w:u w:color="000000" w:themeColor="text1"/>
        </w:rPr>
        <w:t>Not over $2,220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2.5 percent of taxable income</w:t>
      </w:r>
    </w:p>
    <w:p w:rsidR="009C1577" w:rsidRPr="002A6AA5" w:rsidRDefault="009C1577" w:rsidP="009C1577">
      <w:pPr>
        <w:rPr>
          <w:color w:val="auto"/>
          <w:sz w:val="18"/>
          <w:szCs w:val="18"/>
          <w:u w:color="000000" w:themeColor="text1"/>
        </w:rPr>
      </w:pPr>
      <w:r w:rsidRPr="002A6AA5">
        <w:rPr>
          <w:color w:val="auto"/>
          <w:sz w:val="18"/>
          <w:szCs w:val="18"/>
          <w:u w:color="000000" w:themeColor="text1"/>
        </w:rPr>
        <w:tab/>
        <w:t>Over $2,220 but not over $4,440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$56 plus 3 percent of the excess over $2,220</w:t>
      </w:r>
      <w:r w:rsidRPr="002A6AA5">
        <w:rPr>
          <w:strike/>
          <w:color w:val="auto"/>
          <w:sz w:val="18"/>
          <w:szCs w:val="18"/>
          <w:u w:color="000000" w:themeColor="text1"/>
        </w:rPr>
        <w:t>;</w:t>
      </w:r>
    </w:p>
    <w:p w:rsidR="009C1577" w:rsidRPr="002A6AA5" w:rsidRDefault="009C1577" w:rsidP="009C1577">
      <w:pPr>
        <w:rPr>
          <w:color w:val="auto"/>
          <w:sz w:val="18"/>
          <w:szCs w:val="18"/>
          <w:u w:color="000000" w:themeColor="text1"/>
        </w:rPr>
      </w:pPr>
      <w:r w:rsidRPr="002A6AA5">
        <w:rPr>
          <w:color w:val="auto"/>
          <w:sz w:val="18"/>
          <w:szCs w:val="18"/>
          <w:u w:color="000000" w:themeColor="text1"/>
        </w:rPr>
        <w:tab/>
        <w:t>Over $4,440 but not over $6,660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$123 plus 4 percent of the excess over $4,440</w:t>
      </w:r>
      <w:r w:rsidRPr="002A6AA5">
        <w:rPr>
          <w:strike/>
          <w:color w:val="auto"/>
          <w:sz w:val="18"/>
          <w:szCs w:val="18"/>
          <w:u w:color="000000" w:themeColor="text1"/>
        </w:rPr>
        <w:t>;</w:t>
      </w:r>
    </w:p>
    <w:p w:rsidR="009C1577" w:rsidRPr="002A6AA5" w:rsidRDefault="009C1577" w:rsidP="009C1577">
      <w:pPr>
        <w:rPr>
          <w:color w:val="auto"/>
          <w:sz w:val="18"/>
          <w:szCs w:val="18"/>
          <w:u w:color="000000" w:themeColor="text1"/>
        </w:rPr>
      </w:pPr>
      <w:r w:rsidRPr="002A6AA5">
        <w:rPr>
          <w:color w:val="auto"/>
          <w:sz w:val="18"/>
          <w:szCs w:val="18"/>
          <w:u w:color="000000" w:themeColor="text1"/>
        </w:rPr>
        <w:tab/>
        <w:t>Over $6,660 but not over $8,880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$212 plus 5 percent of the excess of $6,660</w:t>
      </w:r>
      <w:r w:rsidRPr="002A6AA5">
        <w:rPr>
          <w:strike/>
          <w:color w:val="auto"/>
          <w:sz w:val="18"/>
          <w:szCs w:val="18"/>
          <w:u w:color="000000" w:themeColor="text1"/>
        </w:rPr>
        <w:t>;</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Over $8,880 but not over $11,100</w:t>
      </w:r>
      <w:r w:rsidRPr="002A6AA5">
        <w:rPr>
          <w:color w:val="auto"/>
          <w:sz w:val="18"/>
          <w:szCs w:val="18"/>
          <w:u w:color="000000" w:themeColor="text1"/>
        </w:rPr>
        <w:tab/>
      </w:r>
      <w:r w:rsidRPr="002A6AA5">
        <w:rPr>
          <w:color w:val="auto"/>
          <w:sz w:val="18"/>
          <w:szCs w:val="18"/>
          <w:u w:color="000000" w:themeColor="text1"/>
        </w:rPr>
        <w:tab/>
        <w:t>$323 plus 6 percent of the excess over $8,880</w:t>
      </w:r>
      <w:r w:rsidRPr="002A6AA5">
        <w:rPr>
          <w:strike/>
          <w:color w:val="auto"/>
          <w:sz w:val="18"/>
          <w:szCs w:val="18"/>
          <w:u w:color="000000" w:themeColor="text1"/>
        </w:rPr>
        <w:t>;</w:t>
      </w:r>
    </w:p>
    <w:p w:rsidR="009C1577" w:rsidRPr="002A6AA5" w:rsidRDefault="009C1577" w:rsidP="009C1577">
      <w:pPr>
        <w:rPr>
          <w:color w:val="auto"/>
          <w:sz w:val="18"/>
          <w:szCs w:val="18"/>
          <w:u w:color="000000" w:themeColor="text1"/>
        </w:rPr>
      </w:pPr>
      <w:r w:rsidRPr="002A6AA5">
        <w:rPr>
          <w:color w:val="auto"/>
          <w:sz w:val="18"/>
          <w:szCs w:val="18"/>
          <w:u w:color="000000" w:themeColor="text1"/>
        </w:rPr>
        <w:tab/>
        <w:t>Over $11,100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002A6AA5">
        <w:rPr>
          <w:color w:val="auto"/>
          <w:sz w:val="18"/>
          <w:szCs w:val="18"/>
          <w:u w:color="000000" w:themeColor="text1"/>
        </w:rPr>
        <w:tab/>
      </w:r>
      <w:r w:rsidRPr="002A6AA5">
        <w:rPr>
          <w:color w:val="auto"/>
          <w:sz w:val="18"/>
          <w:szCs w:val="18"/>
          <w:u w:color="000000" w:themeColor="text1"/>
        </w:rPr>
        <w:tab/>
        <w:t xml:space="preserve">$456 plus 7 percent of the excess over </w:t>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r>
      <w:r w:rsidR="002A6AA5">
        <w:rPr>
          <w:color w:val="auto"/>
          <w:sz w:val="18"/>
          <w:szCs w:val="18"/>
          <w:u w:color="000000" w:themeColor="text1"/>
        </w:rPr>
        <w:tab/>
        <w:t>$</w:t>
      </w:r>
      <w:r w:rsidRPr="002A6AA5">
        <w:rPr>
          <w:color w:val="auto"/>
          <w:sz w:val="18"/>
          <w:szCs w:val="18"/>
          <w:u w:color="000000" w:themeColor="text1"/>
        </w:rPr>
        <w:t>11,100</w:t>
      </w:r>
      <w:r w:rsidRPr="002A6AA5">
        <w:rPr>
          <w:strike/>
          <w:color w:val="auto"/>
          <w:sz w:val="18"/>
          <w:szCs w:val="18"/>
          <w:u w:color="000000" w:themeColor="text1"/>
        </w:rPr>
        <w:t>.</w:t>
      </w:r>
    </w:p>
    <w:p w:rsidR="009C1577" w:rsidRPr="009C1577" w:rsidRDefault="009C1577" w:rsidP="009C1577">
      <w:pPr>
        <w:rPr>
          <w:color w:val="auto"/>
          <w:szCs w:val="22"/>
          <w:u w:val="single" w:color="000000" w:themeColor="text1"/>
        </w:rPr>
      </w:pPr>
      <w:r w:rsidRPr="009C1577">
        <w:rPr>
          <w:color w:val="auto"/>
          <w:szCs w:val="22"/>
          <w:u w:color="000000" w:themeColor="text1"/>
        </w:rPr>
        <w:tab/>
        <w:t>(B)</w:t>
      </w:r>
      <w:r w:rsidRPr="009C1577">
        <w:rPr>
          <w:color w:val="auto"/>
          <w:szCs w:val="22"/>
          <w:u w:color="000000" w:themeColor="text1"/>
        </w:rPr>
        <w:tab/>
      </w:r>
      <w:r w:rsidRPr="009C1577">
        <w:rPr>
          <w:color w:val="auto"/>
          <w:szCs w:val="22"/>
          <w:u w:val="single" w:color="000000" w:themeColor="text1"/>
        </w:rPr>
        <w:t>Notwithstanding subsection (A), for tax year 2018,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3,610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0.00% Times the amount</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3,610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7,220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2.90% Times the amount less $105</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7,220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10,830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4.00% Times the amount less $184</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10,830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14,440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5.00% Times the amount less $292</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14,440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18,050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6.00% Times the amount less $437</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18,050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6.90% Times the amount less $599</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(C)</w:t>
      </w:r>
      <w:r w:rsidRPr="009C1577">
        <w:rPr>
          <w:color w:val="auto"/>
          <w:szCs w:val="22"/>
          <w:u w:color="000000" w:themeColor="text1"/>
        </w:rPr>
        <w:tab/>
      </w:r>
      <w:r w:rsidRPr="009C1577">
        <w:rPr>
          <w:color w:val="auto"/>
          <w:szCs w:val="22"/>
          <w:u w:val="single" w:color="000000" w:themeColor="text1"/>
        </w:rPr>
        <w:t>Notwithstanding subsection (A), and subject to subsection (F), for tax year 2019,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w:t>
      </w:r>
      <w:r w:rsidR="006D0FFB">
        <w:rPr>
          <w:color w:val="auto"/>
          <w:szCs w:val="22"/>
          <w:u w:val="single" w:color="000000" w:themeColor="text1"/>
        </w:rPr>
        <w:br/>
      </w:r>
      <w:r w:rsidR="006D0FFB">
        <w:rPr>
          <w:color w:val="auto"/>
          <w:szCs w:val="22"/>
          <w:u w:val="single" w:color="000000" w:themeColor="text1"/>
        </w:rPr>
        <w:br/>
      </w:r>
      <w:r w:rsidR="006D0FFB">
        <w:rPr>
          <w:color w:val="auto"/>
          <w:szCs w:val="22"/>
          <w:u w:val="single" w:color="000000" w:themeColor="text1"/>
        </w:rPr>
        <w:br/>
      </w:r>
      <w:r w:rsidR="006D0FFB">
        <w:rPr>
          <w:color w:val="auto"/>
          <w:szCs w:val="22"/>
          <w:u w:val="single" w:color="000000" w:themeColor="text1"/>
        </w:rPr>
        <w:br/>
      </w:r>
      <w:r w:rsidR="006D0FFB">
        <w:rPr>
          <w:color w:val="auto"/>
          <w:szCs w:val="22"/>
          <w:u w:val="single" w:color="000000" w:themeColor="text1"/>
        </w:rPr>
        <w:br/>
      </w:r>
      <w:r w:rsidRPr="009C1577">
        <w:rPr>
          <w:color w:val="auto"/>
          <w:szCs w:val="22"/>
          <w:u w:val="single" w:color="000000" w:themeColor="text1"/>
        </w:rPr>
        <w:t>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2A6AA5" w:rsidRDefault="009C1577" w:rsidP="009C1577">
      <w:pPr>
        <w:rPr>
          <w:color w:val="auto"/>
          <w:sz w:val="18"/>
          <w:szCs w:val="18"/>
          <w:u w:val="single" w:color="000000" w:themeColor="text1"/>
        </w:rPr>
      </w:pPr>
      <w:r w:rsidRPr="009C1577">
        <w:rPr>
          <w:color w:val="auto"/>
          <w:szCs w:val="22"/>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3,680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0.00% Times the amount</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3,680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7,360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2.90% Times the amount less $107</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7,360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11,040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4.00% Times the amount less $188</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11,040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14,720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5.00% Times the amount less $298</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14,720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18,400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6.00% Times the amount less $445</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18,400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6.90% Times the amount less $611</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(D)</w:t>
      </w:r>
      <w:r w:rsidRPr="009C1577">
        <w:rPr>
          <w:color w:val="auto"/>
          <w:szCs w:val="22"/>
          <w:u w:color="000000" w:themeColor="text1"/>
        </w:rPr>
        <w:tab/>
      </w:r>
      <w:r w:rsidRPr="009C1577">
        <w:rPr>
          <w:color w:val="auto"/>
          <w:szCs w:val="22"/>
          <w:u w:val="single" w:color="000000" w:themeColor="text1"/>
        </w:rPr>
        <w:t>Notwithstanding subsection (A), and subject to subsection (F), for tax year 2020,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2A6AA5" w:rsidRDefault="009C1577" w:rsidP="009C1577">
      <w:pPr>
        <w:rPr>
          <w:color w:val="auto"/>
          <w:sz w:val="18"/>
          <w:szCs w:val="18"/>
          <w:u w:val="single" w:color="000000" w:themeColor="text1"/>
        </w:rPr>
      </w:pPr>
      <w:r w:rsidRPr="009C1577">
        <w:rPr>
          <w:color w:val="auto"/>
          <w:szCs w:val="22"/>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3,750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0.00% Times the amount</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3,750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7,500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2.90% Times the amount less $109</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7,500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11,250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4.00% Times the amount less $191</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11,250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15,000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5.00% Times the amount less $304</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15,000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18,750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6.00% Times the amount less $454</w:t>
      </w:r>
    </w:p>
    <w:p w:rsidR="009C1577" w:rsidRPr="002A6AA5" w:rsidRDefault="009C1577" w:rsidP="009C1577">
      <w:pPr>
        <w:rPr>
          <w:color w:val="auto"/>
          <w:sz w:val="18"/>
          <w:szCs w:val="18"/>
          <w:u w:color="000000" w:themeColor="text1"/>
        </w:rPr>
      </w:pPr>
      <w:r w:rsidRPr="002A6AA5">
        <w:rPr>
          <w:color w:val="auto"/>
          <w:sz w:val="18"/>
          <w:szCs w:val="18"/>
          <w:u w:color="000000" w:themeColor="text1"/>
        </w:rPr>
        <w:tab/>
      </w:r>
      <w:r w:rsidRPr="002A6AA5">
        <w:rPr>
          <w:color w:val="auto"/>
          <w:sz w:val="18"/>
          <w:szCs w:val="18"/>
          <w:u w:val="single" w:color="000000" w:themeColor="text1"/>
        </w:rPr>
        <w:t>18,750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002A6AA5">
        <w:rPr>
          <w:color w:val="auto"/>
          <w:sz w:val="18"/>
          <w:szCs w:val="18"/>
          <w:u w:color="000000" w:themeColor="text1"/>
        </w:rPr>
        <w:tab/>
      </w:r>
      <w:r w:rsidRPr="002A6AA5">
        <w:rPr>
          <w:color w:val="auto"/>
          <w:sz w:val="18"/>
          <w:szCs w:val="18"/>
          <w:u w:val="single" w:color="000000" w:themeColor="text1"/>
        </w:rPr>
        <w:t>6.90% Times the amount less $622</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(E)</w:t>
      </w:r>
      <w:r w:rsidRPr="009C1577">
        <w:rPr>
          <w:color w:val="auto"/>
          <w:szCs w:val="22"/>
          <w:u w:color="000000" w:themeColor="text1"/>
        </w:rPr>
        <w:tab/>
      </w:r>
      <w:r w:rsidRPr="009C1577">
        <w:rPr>
          <w:color w:val="auto"/>
          <w:szCs w:val="22"/>
          <w:u w:val="single" w:color="000000" w:themeColor="text1"/>
        </w:rPr>
        <w:t>Notwithstanding subsection (A), and subject to subsection (F), for taxable years beginning after 2020, a tax is imposed on the South Carolina taxable income of individuals, estates, and trusts and any other entity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BUT NOT</w:t>
      </w:r>
    </w:p>
    <w:p w:rsidR="009C1577" w:rsidRPr="009C1577" w:rsidRDefault="009C1577" w:rsidP="009C1577">
      <w:pPr>
        <w:rPr>
          <w:color w:val="auto"/>
          <w:szCs w:val="22"/>
          <w:u w:val="single" w:color="000000" w:themeColor="text1"/>
        </w:rPr>
      </w:pPr>
      <w:r w:rsidRPr="009C1577">
        <w:rPr>
          <w:color w:val="auto"/>
          <w:szCs w:val="22"/>
          <w:u w:color="000000" w:themeColor="text1"/>
        </w:rPr>
        <w:tab/>
        <w:t xml:space="preserve"> </w:t>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OVER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noBreakHyphen/>
      </w:r>
      <w:r w:rsidRPr="009C1577">
        <w:rPr>
          <w:color w:val="auto"/>
          <w:szCs w:val="22"/>
          <w:u w:val="single" w:color="000000" w:themeColor="text1"/>
        </w:rPr>
        <w:noBreakHyphen/>
        <w:t>0</w:t>
      </w:r>
      <w:r w:rsidRPr="009C1577">
        <w:rPr>
          <w:color w:val="auto"/>
          <w:szCs w:val="22"/>
          <w:u w:val="single" w:color="000000" w:themeColor="text1"/>
        </w:rPr>
        <w:noBreakHyphen/>
      </w:r>
      <w:r w:rsidRPr="009C1577">
        <w:rPr>
          <w:color w:val="auto"/>
          <w:szCs w:val="22"/>
          <w:u w:val="single" w:color="000000" w:themeColor="text1"/>
        </w:rPr>
        <w:noBreakHyphen/>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w:t>
      </w:r>
      <w:r w:rsidRPr="002A6AA5">
        <w:rPr>
          <w:color w:val="auto"/>
          <w:sz w:val="18"/>
          <w:szCs w:val="18"/>
          <w:u w:color="000000" w:themeColor="text1"/>
        </w:rPr>
        <w:t xml:space="preserve">     </w:t>
      </w:r>
      <w:r w:rsidRPr="002A6AA5">
        <w:rPr>
          <w:color w:val="auto"/>
          <w:sz w:val="18"/>
          <w:szCs w:val="18"/>
          <w:u w:val="single" w:color="000000" w:themeColor="text1"/>
        </w:rPr>
        <w:t>4,150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0.00% Times the amount</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4,150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8,300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2.90% Times the amount less $120</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t xml:space="preserve">  </w:t>
      </w:r>
      <w:r w:rsidRPr="002A6AA5">
        <w:rPr>
          <w:color w:val="auto"/>
          <w:sz w:val="18"/>
          <w:szCs w:val="18"/>
          <w:u w:val="single" w:color="000000" w:themeColor="text1"/>
        </w:rPr>
        <w:t>8,300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12,450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4.00% Times the amount less $212</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12,450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16,600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5.00% Times the amount less $336</w:t>
      </w:r>
    </w:p>
    <w:p w:rsidR="009C1577" w:rsidRPr="002A6AA5" w:rsidRDefault="009C1577" w:rsidP="009C1577">
      <w:pPr>
        <w:rPr>
          <w:color w:val="auto"/>
          <w:sz w:val="18"/>
          <w:szCs w:val="18"/>
          <w:u w:val="single" w:color="000000" w:themeColor="text1"/>
        </w:rPr>
      </w:pPr>
      <w:r w:rsidRPr="002A6AA5">
        <w:rPr>
          <w:color w:val="auto"/>
          <w:sz w:val="18"/>
          <w:szCs w:val="18"/>
          <w:u w:color="000000" w:themeColor="text1"/>
        </w:rPr>
        <w:tab/>
      </w:r>
      <w:r w:rsidRPr="002A6AA5">
        <w:rPr>
          <w:color w:val="auto"/>
          <w:sz w:val="18"/>
          <w:szCs w:val="18"/>
          <w:u w:val="single" w:color="000000" w:themeColor="text1"/>
        </w:rPr>
        <w:t>16,600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t xml:space="preserve">     </w:t>
      </w:r>
      <w:r w:rsidRPr="002A6AA5">
        <w:rPr>
          <w:color w:val="auto"/>
          <w:sz w:val="18"/>
          <w:szCs w:val="18"/>
          <w:u w:val="single" w:color="000000" w:themeColor="text1"/>
        </w:rPr>
        <w:t>20,750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6.00% Times the amount less $502</w:t>
      </w:r>
    </w:p>
    <w:p w:rsidR="009C1577" w:rsidRPr="002A6AA5" w:rsidRDefault="009C1577" w:rsidP="009C1577">
      <w:pPr>
        <w:rPr>
          <w:color w:val="auto"/>
          <w:sz w:val="18"/>
          <w:szCs w:val="18"/>
          <w:u w:color="000000" w:themeColor="text1"/>
        </w:rPr>
      </w:pPr>
      <w:r w:rsidRPr="002A6AA5">
        <w:rPr>
          <w:color w:val="auto"/>
          <w:sz w:val="18"/>
          <w:szCs w:val="18"/>
          <w:u w:color="000000" w:themeColor="text1"/>
        </w:rPr>
        <w:tab/>
      </w:r>
      <w:r w:rsidRPr="002A6AA5">
        <w:rPr>
          <w:color w:val="auto"/>
          <w:sz w:val="18"/>
          <w:szCs w:val="18"/>
          <w:u w:val="single" w:color="000000" w:themeColor="text1"/>
        </w:rPr>
        <w:t>20,750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002A6AA5">
        <w:rPr>
          <w:color w:val="auto"/>
          <w:sz w:val="18"/>
          <w:szCs w:val="18"/>
          <w:u w:color="000000" w:themeColor="text1"/>
        </w:rPr>
        <w:tab/>
      </w:r>
      <w:r w:rsidRPr="002A6AA5">
        <w:rPr>
          <w:color w:val="auto"/>
          <w:sz w:val="18"/>
          <w:szCs w:val="18"/>
          <w:u w:val="single" w:color="000000" w:themeColor="text1"/>
        </w:rPr>
        <w:t>6.90% Times the amount less $689</w:t>
      </w:r>
    </w:p>
    <w:p w:rsidR="009C1577" w:rsidRPr="009C1577" w:rsidRDefault="009C1577" w:rsidP="009C1577">
      <w:pPr>
        <w:rPr>
          <w:color w:val="auto"/>
          <w:szCs w:val="22"/>
          <w:u w:val="single"/>
        </w:rPr>
      </w:pPr>
      <w:r w:rsidRPr="009C1577">
        <w:rPr>
          <w:color w:val="auto"/>
          <w:szCs w:val="22"/>
          <w:u w:color="000000" w:themeColor="text1"/>
        </w:rPr>
        <w:tab/>
      </w:r>
      <w:r w:rsidRPr="009C1577">
        <w:rPr>
          <w:color w:val="auto"/>
          <w:szCs w:val="22"/>
          <w:u w:val="single"/>
        </w:rPr>
        <w:t>(F)(1)</w:t>
      </w:r>
      <w:r w:rsidRPr="009C1577">
        <w:rPr>
          <w:color w:val="auto"/>
          <w:szCs w:val="22"/>
        </w:rPr>
        <w:tab/>
      </w:r>
      <w:r w:rsidRPr="009C1577">
        <w:rPr>
          <w:color w:val="auto"/>
          <w:szCs w:val="22"/>
          <w:u w:val="single"/>
        </w:rPr>
        <w:t xml:space="preserve">Notwithstanding any other provision of this section, the provisions of subsection (C) shall not apply until forecasted general fund growth meets the requirements of subsection (G), the provisions of subsection (D) shall not apply until forecasted general fund growth meets the requirements of subsection (G) twice, and the provisions of subsection (E) shall not apply until forecasted general fund growth meets the requirements of subsection (G) three times.  </w:t>
      </w:r>
    </w:p>
    <w:p w:rsidR="009C1577" w:rsidRPr="009C1577" w:rsidRDefault="009C1577" w:rsidP="009C1577">
      <w:pPr>
        <w:rPr>
          <w:color w:val="auto"/>
          <w:szCs w:val="22"/>
          <w:u w:val="single"/>
        </w:rPr>
      </w:pPr>
      <w:r w:rsidRPr="009C1577">
        <w:rPr>
          <w:color w:val="auto"/>
          <w:szCs w:val="22"/>
        </w:rPr>
        <w:tab/>
      </w:r>
      <w:r w:rsidRPr="009C1577">
        <w:rPr>
          <w:color w:val="auto"/>
          <w:szCs w:val="22"/>
        </w:rPr>
        <w:tab/>
      </w:r>
      <w:r w:rsidRPr="009C1577">
        <w:rPr>
          <w:color w:val="auto"/>
          <w:szCs w:val="22"/>
          <w:u w:val="single"/>
        </w:rPr>
        <w:t>(2)</w:t>
      </w:r>
      <w:r w:rsidRPr="009C1577">
        <w:rPr>
          <w:color w:val="auto"/>
          <w:szCs w:val="22"/>
        </w:rPr>
        <w:tab/>
      </w:r>
      <w:r w:rsidRPr="009C1577">
        <w:rPr>
          <w:color w:val="auto"/>
          <w:szCs w:val="22"/>
          <w:u w:val="single"/>
        </w:rPr>
        <w:t>Once income tax brackets and rates are applicable in a tax year, the same brackets and rates shall continue to apply until general fund growth meets the requirements of this subsection (G) causing new tax brackets and rates to be applicable.  In any tax year in which new tax brackets and rates are not applicable, the department shall adjust the income tax brackets in accordance with Section 12</w:t>
      </w:r>
      <w:r w:rsidRPr="009C1577">
        <w:rPr>
          <w:color w:val="auto"/>
          <w:szCs w:val="22"/>
          <w:u w:val="single"/>
        </w:rPr>
        <w:noBreakHyphen/>
        <w:t>6</w:t>
      </w:r>
      <w:r w:rsidRPr="009C1577">
        <w:rPr>
          <w:color w:val="auto"/>
          <w:szCs w:val="22"/>
          <w:u w:val="single"/>
        </w:rPr>
        <w:noBreakHyphen/>
        <w:t>520.  In the first year income tax brackets and rates become applicable, the income tax brackets must be at least as large as the previous tax year.</w:t>
      </w:r>
    </w:p>
    <w:p w:rsidR="009C1577" w:rsidRPr="009C1577" w:rsidRDefault="009C1577" w:rsidP="009C1577">
      <w:pPr>
        <w:rPr>
          <w:color w:val="auto"/>
          <w:szCs w:val="22"/>
          <w:u w:val="single"/>
        </w:rPr>
      </w:pPr>
      <w:r w:rsidRPr="009C1577">
        <w:rPr>
          <w:color w:val="auto"/>
          <w:szCs w:val="22"/>
        </w:rPr>
        <w:tab/>
      </w:r>
      <w:r w:rsidRPr="009C1577">
        <w:rPr>
          <w:color w:val="auto"/>
          <w:szCs w:val="22"/>
        </w:rPr>
        <w:tab/>
      </w:r>
      <w:r w:rsidRPr="009C1577">
        <w:rPr>
          <w:color w:val="auto"/>
          <w:szCs w:val="22"/>
          <w:u w:val="single"/>
        </w:rPr>
        <w:t>(3)</w:t>
      </w:r>
      <w:r w:rsidRPr="009C1577">
        <w:rPr>
          <w:color w:val="auto"/>
          <w:szCs w:val="22"/>
        </w:rPr>
        <w:tab/>
      </w:r>
      <w:r w:rsidRPr="009C1577">
        <w:rPr>
          <w:color w:val="auto"/>
          <w:szCs w:val="22"/>
          <w:u w:val="single"/>
        </w:rPr>
        <w:t>The provisions of this subsection no longer apply once the provisions of subsection (E) are applicable; however, an amended return must use the applicable tax brackets and rates of the year for which the return was filed.</w:t>
      </w:r>
    </w:p>
    <w:p w:rsidR="009C1577" w:rsidRPr="009C1577" w:rsidRDefault="009C1577" w:rsidP="009C1577">
      <w:pPr>
        <w:rPr>
          <w:color w:val="auto"/>
          <w:szCs w:val="22"/>
          <w:u w:val="single" w:color="000000" w:themeColor="text1"/>
        </w:rPr>
      </w:pPr>
      <w:r w:rsidRPr="009C1577">
        <w:rPr>
          <w:color w:val="auto"/>
          <w:szCs w:val="22"/>
        </w:rPr>
        <w:tab/>
      </w:r>
      <w:r w:rsidRPr="009C1577">
        <w:rPr>
          <w:color w:val="auto"/>
          <w:szCs w:val="22"/>
          <w:u w:val="single"/>
        </w:rPr>
        <w:t>(G)(1)</w:t>
      </w:r>
      <w:r w:rsidRPr="009C1577">
        <w:rPr>
          <w:color w:val="auto"/>
          <w:szCs w:val="22"/>
        </w:rPr>
        <w:tab/>
      </w:r>
      <w:r w:rsidRPr="009C1577">
        <w:rPr>
          <w:color w:val="auto"/>
          <w:szCs w:val="22"/>
          <w:u w:val="single"/>
        </w:rPr>
        <w:t>Forecasted general fund growth meets the requirements of this section if</w:t>
      </w:r>
      <w:r w:rsidRPr="009C1577">
        <w:rPr>
          <w:color w:val="auto"/>
          <w:szCs w:val="22"/>
          <w:u w:val="single" w:color="000000" w:themeColor="text1"/>
        </w:rPr>
        <w:t>, beginning with the February 15, 2019 forecast by the Board of Economic Advisors of annual general fund revenue for the upcoming fiscal year, and annually thereafter, general fund revenues are projected to increase by at least one percent.  If the February fifteenth forecast meets the requirement, the Executive Director of the Revenue and Fiscal Affairs Office, or his designee, promptly shall certify this result in writing to the Department of Revenue. The provisions of this subsection no longer apply once the tax brackets and rates in subsection (E) are applicable.</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(2)</w:t>
      </w:r>
      <w:r w:rsidRPr="009C1577">
        <w:rPr>
          <w:color w:val="auto"/>
          <w:szCs w:val="22"/>
          <w:u w:color="000000" w:themeColor="text1"/>
        </w:rPr>
        <w:tab/>
      </w:r>
      <w:r w:rsidRPr="009C1577">
        <w:rPr>
          <w:color w:val="auto"/>
          <w:szCs w:val="22"/>
          <w:u w:val="single" w:color="000000" w:themeColor="text1"/>
        </w:rPr>
        <w:t>For purposes of this subsection, the percentage increase in general funds 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shall determine the current fiscal year’s recurring general fund expenditure base, and determine any projected increase in general fund revenues.</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(3)</w:t>
      </w:r>
      <w:r w:rsidRPr="009C1577">
        <w:rPr>
          <w:color w:val="auto"/>
          <w:szCs w:val="22"/>
          <w:u w:color="000000" w:themeColor="text1"/>
        </w:rPr>
        <w:tab/>
      </w:r>
      <w:r w:rsidRPr="009C1577">
        <w:rPr>
          <w:color w:val="auto"/>
          <w:szCs w:val="22"/>
          <w:u w:val="single" w:color="000000" w:themeColor="text1"/>
        </w:rPr>
        <w:t>For purposes of this subsection:</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r>
      <w:r w:rsidRPr="009C1577">
        <w:rPr>
          <w:color w:val="auto"/>
          <w:szCs w:val="22"/>
          <w:u w:val="single" w:color="000000" w:themeColor="text1"/>
        </w:rPr>
        <w:t>‘Recurring general fund revenue’ means the forecast of recurring general fund revenues pursuant to Section 11</w:t>
      </w:r>
      <w:r w:rsidRPr="009C1577">
        <w:rPr>
          <w:color w:val="auto"/>
          <w:szCs w:val="22"/>
          <w:u w:val="single" w:color="000000" w:themeColor="text1"/>
        </w:rPr>
        <w:noBreakHyphen/>
        <w:t>9</w:t>
      </w:r>
      <w:r w:rsidRPr="009C1577">
        <w:rPr>
          <w:color w:val="auto"/>
          <w:szCs w:val="22"/>
          <w:u w:val="single" w:color="000000" w:themeColor="text1"/>
        </w:rPr>
        <w:noBreakHyphen/>
        <w:t>880 after the amount apportioned to the Trust Fund for Tax Relief, as required in Section 11</w:t>
      </w:r>
      <w:r w:rsidRPr="009C1577">
        <w:rPr>
          <w:color w:val="auto"/>
          <w:szCs w:val="22"/>
          <w:u w:val="single" w:color="000000" w:themeColor="text1"/>
        </w:rPr>
        <w:noBreakHyphen/>
        <w:t>11</w:t>
      </w:r>
      <w:r w:rsidRPr="009C1577">
        <w:rPr>
          <w:color w:val="auto"/>
          <w:szCs w:val="22"/>
          <w:u w:val="single" w:color="000000" w:themeColor="text1"/>
        </w:rPr>
        <w:noBreakHyphen/>
        <w:t>150, is deducted, and after any projected revenue loss resulting from amendments to Sections 12</w:t>
      </w:r>
      <w:r w:rsidRPr="009C1577">
        <w:rPr>
          <w:color w:val="auto"/>
          <w:szCs w:val="22"/>
          <w:u w:val="single" w:color="000000" w:themeColor="text1"/>
        </w:rPr>
        <w:noBreakHyphen/>
        <w:t>6</w:t>
      </w:r>
      <w:r w:rsidRPr="009C1577">
        <w:rPr>
          <w:color w:val="auto"/>
          <w:szCs w:val="22"/>
          <w:u w:val="single" w:color="000000" w:themeColor="text1"/>
        </w:rPr>
        <w:noBreakHyphen/>
        <w:t>510 and 12</w:t>
      </w:r>
      <w:r w:rsidRPr="009C1577">
        <w:rPr>
          <w:color w:val="auto"/>
          <w:szCs w:val="22"/>
          <w:u w:val="single" w:color="000000" w:themeColor="text1"/>
        </w:rPr>
        <w:noBreakHyphen/>
        <w:t>37</w:t>
      </w:r>
      <w:r w:rsidRPr="009C1577">
        <w:rPr>
          <w:color w:val="auto"/>
          <w:szCs w:val="22"/>
          <w:u w:val="single" w:color="000000" w:themeColor="text1"/>
        </w:rPr>
        <w:noBreakHyphen/>
        <w:t>220(B)(52)(a) contained within the South Carolina Infrastructure and Economic Development Reform Act is deducted</w:t>
      </w:r>
      <w:r w:rsidRPr="009C1577">
        <w:rPr>
          <w:color w:val="auto"/>
          <w:szCs w:val="22"/>
          <w:u w:val="single"/>
        </w:rPr>
        <w:t>.</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9C1577">
        <w:rPr>
          <w:color w:val="auto"/>
          <w:szCs w:val="22"/>
          <w:u w:val="single" w:color="000000" w:themeColor="text1"/>
        </w:rPr>
        <w:noBreakHyphen/>
        <w:t>9</w:t>
      </w:r>
      <w:r w:rsidRPr="009C1577">
        <w:rPr>
          <w:color w:val="auto"/>
          <w:szCs w:val="22"/>
          <w:u w:val="single" w:color="000000" w:themeColor="text1"/>
        </w:rPr>
        <w:noBreakHyphen/>
        <w:t>890B, and less any projected revenue loss resulting from amendments to Sections 12</w:t>
      </w:r>
      <w:r w:rsidRPr="009C1577">
        <w:rPr>
          <w:color w:val="auto"/>
          <w:szCs w:val="22"/>
          <w:u w:val="single" w:color="000000" w:themeColor="text1"/>
        </w:rPr>
        <w:noBreakHyphen/>
        <w:t>6</w:t>
      </w:r>
      <w:r w:rsidRPr="009C1577">
        <w:rPr>
          <w:color w:val="auto"/>
          <w:szCs w:val="22"/>
          <w:u w:val="single" w:color="000000" w:themeColor="text1"/>
        </w:rPr>
        <w:noBreakHyphen/>
        <w:t>510 and 12</w:t>
      </w:r>
      <w:r w:rsidRPr="009C1577">
        <w:rPr>
          <w:color w:val="auto"/>
          <w:szCs w:val="22"/>
          <w:u w:val="single" w:color="000000" w:themeColor="text1"/>
        </w:rPr>
        <w:noBreakHyphen/>
        <w:t>37</w:t>
      </w:r>
      <w:r w:rsidRPr="009C1577">
        <w:rPr>
          <w:color w:val="auto"/>
          <w:szCs w:val="22"/>
          <w:u w:val="single" w:color="000000" w:themeColor="text1"/>
        </w:rPr>
        <w:noBreakHyphen/>
        <w:t>220(B)(52)(a) contained within the South Carolina Infrastructure and Economic Development Reform Act.</w:t>
      </w:r>
      <w:r w:rsidRPr="009C1577">
        <w:rPr>
          <w:color w:val="auto"/>
          <w:szCs w:val="22"/>
          <w:u w:color="000000" w:themeColor="text1"/>
        </w:rPr>
        <w:t xml:space="preserve"> </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(H)</w:t>
      </w:r>
      <w:r w:rsidRPr="009C1577">
        <w:rPr>
          <w:color w:val="auto"/>
          <w:szCs w:val="22"/>
          <w:u w:color="000000" w:themeColor="text1"/>
        </w:rPr>
        <w:tab/>
        <w:t xml:space="preserve">The department may prescribe tax tables consistent with the rates set pursuant to </w:t>
      </w:r>
      <w:r w:rsidRPr="009C1577">
        <w:rPr>
          <w:strike/>
          <w:color w:val="auto"/>
          <w:szCs w:val="22"/>
          <w:u w:color="000000" w:themeColor="text1"/>
        </w:rPr>
        <w:t>subsection (A)</w:t>
      </w:r>
      <w:r w:rsidRPr="009C1577">
        <w:rPr>
          <w:color w:val="auto"/>
          <w:szCs w:val="22"/>
          <w:u w:color="000000" w:themeColor="text1"/>
        </w:rPr>
        <w:t xml:space="preserve"> </w:t>
      </w:r>
      <w:r w:rsidRPr="009C1577">
        <w:rPr>
          <w:color w:val="auto"/>
          <w:szCs w:val="22"/>
          <w:u w:val="single" w:color="000000" w:themeColor="text1"/>
        </w:rPr>
        <w:t>this section</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Notwithstanding Section 12</w:t>
      </w:r>
      <w:r w:rsidRPr="009C1577">
        <w:rPr>
          <w:color w:val="auto"/>
          <w:szCs w:val="22"/>
          <w:u w:color="000000" w:themeColor="text1"/>
        </w:rPr>
        <w:noBreakHyphen/>
        <w:t>6</w:t>
      </w:r>
      <w:r w:rsidRPr="009C1577">
        <w:rPr>
          <w:color w:val="auto"/>
          <w:szCs w:val="22"/>
          <w:u w:color="000000" w:themeColor="text1"/>
        </w:rPr>
        <w:noBreakHyphen/>
        <w:t>520, the Department of Revenue shall not adjust the income tax brackets for any year in which new income tax brackets and rates, pursuant to Section 12</w:t>
      </w:r>
      <w:r w:rsidRPr="009C1577">
        <w:rPr>
          <w:color w:val="auto"/>
          <w:szCs w:val="22"/>
          <w:u w:color="000000" w:themeColor="text1"/>
        </w:rPr>
        <w:noBreakHyphen/>
        <w:t>6</w:t>
      </w:r>
      <w:r w:rsidRPr="009C1577">
        <w:rPr>
          <w:color w:val="auto"/>
          <w:szCs w:val="22"/>
          <w:u w:color="000000" w:themeColor="text1"/>
        </w:rPr>
        <w:noBreakHyphen/>
        <w:t xml:space="preserve">510, are first applicable. </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520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520.</w:t>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t>Each December 15, the department shall cumulatively adjust the brackets in Section 12</w:t>
      </w:r>
      <w:r w:rsidRPr="009C1577">
        <w:rPr>
          <w:color w:val="auto"/>
          <w:szCs w:val="22"/>
          <w:u w:color="000000" w:themeColor="text1"/>
        </w:rPr>
        <w:noBreakHyphen/>
        <w:t>6</w:t>
      </w:r>
      <w:r w:rsidRPr="009C1577">
        <w:rPr>
          <w:color w:val="auto"/>
          <w:szCs w:val="22"/>
          <w:u w:color="000000" w:themeColor="text1"/>
        </w:rPr>
        <w:noBreakHyphen/>
        <w:t xml:space="preserve">510 in the same manner that brackets are adjusted in Internal Revenue Code Section (1)(f). However, the adjustment </w:t>
      </w:r>
      <w:r w:rsidRPr="009C1577">
        <w:rPr>
          <w:strike/>
          <w:color w:val="auto"/>
          <w:szCs w:val="22"/>
          <w:u w:color="000000" w:themeColor="text1"/>
        </w:rPr>
        <w:t>is limited to one</w:t>
      </w:r>
      <w:r w:rsidRPr="009C1577">
        <w:rPr>
          <w:strike/>
          <w:color w:val="auto"/>
          <w:szCs w:val="22"/>
          <w:u w:color="000000" w:themeColor="text1"/>
        </w:rPr>
        <w:noBreakHyphen/>
        <w:t>half of the adjustment determined by Internal Revenue Code Section (1)(f),</w:t>
      </w:r>
      <w:r w:rsidRPr="009C1577">
        <w:rPr>
          <w:color w:val="auto"/>
          <w:szCs w:val="22"/>
          <w:u w:color="000000" w:themeColor="text1"/>
        </w:rPr>
        <w:t xml:space="preserve"> may not exceed four percent a year, and the rounding amount provided in (1)(f)(6) is ten dollars. The brackets, as adjusted, apply in lieu of those provided in Section 12</w:t>
      </w:r>
      <w:r w:rsidRPr="009C1577">
        <w:rPr>
          <w:color w:val="auto"/>
          <w:szCs w:val="22"/>
          <w:u w:color="000000" w:themeColor="text1"/>
        </w:rPr>
        <w:noBreakHyphen/>
        <w:t>6</w:t>
      </w:r>
      <w:r w:rsidRPr="009C1577">
        <w:rPr>
          <w:color w:val="auto"/>
          <w:szCs w:val="22"/>
          <w:u w:color="000000" w:themeColor="text1"/>
        </w:rPr>
        <w:noBreakHyphen/>
        <w:t>510 for taxable years beginning in the succeeding calendar year. Inflation adjustments must be made cumulatively to the income tax brackets.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Notwithstanding the provisions of subsection (A), for tax years beginning after 2021, or tax years after which income tax brackets and rates set forth in Section 12</w:t>
      </w:r>
      <w:r w:rsidRPr="009C1577">
        <w:rPr>
          <w:color w:val="auto"/>
          <w:szCs w:val="22"/>
          <w:u w:val="single" w:color="000000" w:themeColor="text1"/>
        </w:rPr>
        <w:noBreakHyphen/>
        <w:t>6</w:t>
      </w:r>
      <w:r w:rsidRPr="009C1577">
        <w:rPr>
          <w:color w:val="auto"/>
          <w:szCs w:val="22"/>
          <w:u w:val="single" w:color="000000" w:themeColor="text1"/>
        </w:rPr>
        <w:noBreakHyphen/>
        <w:t>510(E) become applicable, whichever occurs later, the department shall make the adjustment required by this section using the tax year 2021 brackets as the base year.</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2017.</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1140(6)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“(6)</w:t>
      </w:r>
      <w:r w:rsidRPr="009C1577">
        <w:rPr>
          <w:color w:val="auto"/>
          <w:szCs w:val="22"/>
          <w:u w:color="000000" w:themeColor="text1"/>
        </w:rPr>
        <w:tab/>
        <w:t xml:space="preserve">a subsistence allowance of </w:t>
      </w:r>
      <w:r w:rsidRPr="009C1577">
        <w:rPr>
          <w:strike/>
          <w:color w:val="auto"/>
          <w:szCs w:val="22"/>
          <w:u w:color="000000" w:themeColor="text1"/>
        </w:rPr>
        <w:t>eight</w:t>
      </w:r>
      <w:r w:rsidRPr="009C1577">
        <w:rPr>
          <w:color w:val="auto"/>
          <w:szCs w:val="22"/>
          <w:u w:color="000000" w:themeColor="text1"/>
        </w:rPr>
        <w:t xml:space="preserve"> </w:t>
      </w:r>
      <w:r w:rsidRPr="009C1577">
        <w:rPr>
          <w:color w:val="auto"/>
          <w:szCs w:val="22"/>
          <w:u w:val="single" w:color="000000" w:themeColor="text1"/>
        </w:rPr>
        <w:t>nine</w:t>
      </w:r>
      <w:r w:rsidRPr="009C1577">
        <w:rPr>
          <w:color w:val="auto"/>
          <w:szCs w:val="22"/>
          <w:u w:color="000000" w:themeColor="text1"/>
        </w:rPr>
        <w:t xml:space="preserve"> dollars a day for federal, state, and local law enforcement officers paid by a political subdivision of this State, the government of this State, or the federal government, for each regular work day in a taxable year and full</w:t>
      </w:r>
      <w:r w:rsidRPr="009C1577">
        <w:rPr>
          <w:color w:val="auto"/>
          <w:szCs w:val="22"/>
          <w:u w:color="000000" w:themeColor="text1"/>
        </w:rPr>
        <w:noBreakHyphen/>
        <w:t>time firefighters and emergency medical service personnel may deduct as a subsistence allowance eight dollars a day for each regular work day in a taxable year;”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2017.</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3330(B)(1)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“(1)</w:t>
      </w:r>
      <w:r w:rsidRPr="009C1577">
        <w:rPr>
          <w:color w:val="auto"/>
          <w:szCs w:val="22"/>
          <w:u w:color="000000" w:themeColor="text1"/>
        </w:rPr>
        <w:tab/>
      </w:r>
      <w:r w:rsidRPr="009C1577">
        <w:rPr>
          <w:strike/>
          <w:color w:val="auto"/>
          <w:szCs w:val="22"/>
          <w:u w:color="000000" w:themeColor="text1"/>
        </w:rPr>
        <w:t>thirty</w:t>
      </w:r>
      <w:r w:rsidRPr="009C1577">
        <w:rPr>
          <w:color w:val="auto"/>
          <w:szCs w:val="22"/>
          <w:u w:color="000000" w:themeColor="text1"/>
        </w:rPr>
        <w:t xml:space="preserve"> </w:t>
      </w:r>
      <w:r w:rsidRPr="009C1577">
        <w:rPr>
          <w:color w:val="auto"/>
          <w:szCs w:val="22"/>
          <w:u w:val="single" w:color="000000" w:themeColor="text1"/>
        </w:rPr>
        <w:t>forty</w:t>
      </w:r>
      <w:r w:rsidRPr="009C1577">
        <w:rPr>
          <w:color w:val="auto"/>
          <w:szCs w:val="22"/>
          <w:u w:val="single" w:color="000000" w:themeColor="text1"/>
        </w:rPr>
        <w:noBreakHyphen/>
        <w:t>five</w:t>
      </w:r>
      <w:r w:rsidRPr="009C1577">
        <w:rPr>
          <w:color w:val="auto"/>
          <w:szCs w:val="22"/>
          <w:u w:color="000000" w:themeColor="text1"/>
        </w:rPr>
        <w:t xml:space="preserve"> thousand dollars; or”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2017.</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3385(A)(1)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“(A)(1)</w:t>
      </w:r>
      <w:r w:rsidRPr="009C1577">
        <w:rPr>
          <w:color w:val="auto"/>
          <w:szCs w:val="22"/>
          <w:u w:color="000000" w:themeColor="text1"/>
        </w:rPr>
        <w:tab/>
        <w:t>A student is allowed a refundable individual income tax credit equal to twenty</w:t>
      </w:r>
      <w:r w:rsidRPr="009C1577">
        <w:rPr>
          <w:color w:val="auto"/>
          <w:szCs w:val="22"/>
          <w:u w:color="000000" w:themeColor="text1"/>
        </w:rPr>
        <w:noBreakHyphen/>
        <w:t xml:space="preserve">five percent, not to exceed </w:t>
      </w:r>
      <w:r w:rsidRPr="009C1577">
        <w:rPr>
          <w:strike/>
          <w:color w:val="auto"/>
          <w:szCs w:val="22"/>
          <w:u w:color="000000" w:themeColor="text1"/>
        </w:rPr>
        <w:t>eight hundred fifty</w:t>
      </w:r>
      <w:r w:rsidRPr="009C1577">
        <w:rPr>
          <w:color w:val="auto"/>
          <w:szCs w:val="22"/>
          <w:u w:color="000000" w:themeColor="text1"/>
        </w:rPr>
        <w:t xml:space="preserve"> </w:t>
      </w:r>
      <w:r w:rsidRPr="009C1577">
        <w:rPr>
          <w:color w:val="auto"/>
          <w:szCs w:val="22"/>
          <w:u w:val="single" w:color="000000" w:themeColor="text1"/>
        </w:rPr>
        <w:t>one thousand five hundred</w:t>
      </w:r>
      <w:r w:rsidRPr="009C1577">
        <w:rPr>
          <w:color w:val="auto"/>
          <w:szCs w:val="22"/>
          <w:u w:color="000000" w:themeColor="text1"/>
        </w:rPr>
        <w:t xml:space="preserve"> dollars in the case of </w:t>
      </w:r>
      <w:r w:rsidRPr="009C1577">
        <w:rPr>
          <w:color w:val="auto"/>
          <w:szCs w:val="22"/>
          <w:u w:val="single" w:color="000000" w:themeColor="text1"/>
        </w:rPr>
        <w:t>both</w:t>
      </w:r>
      <w:r w:rsidRPr="009C1577">
        <w:rPr>
          <w:color w:val="auto"/>
          <w:szCs w:val="22"/>
          <w:u w:color="000000" w:themeColor="text1"/>
        </w:rPr>
        <w:t xml:space="preserve"> four</w:t>
      </w:r>
      <w:r w:rsidRPr="009C1577">
        <w:rPr>
          <w:color w:val="auto"/>
          <w:szCs w:val="22"/>
          <w:u w:color="000000" w:themeColor="text1"/>
        </w:rPr>
        <w:noBreakHyphen/>
        <w:t xml:space="preserve">year institutions and </w:t>
      </w:r>
      <w:r w:rsidRPr="009C1577">
        <w:rPr>
          <w:strike/>
          <w:color w:val="auto"/>
          <w:szCs w:val="22"/>
          <w:u w:color="000000" w:themeColor="text1"/>
        </w:rPr>
        <w:t>twenty</w:t>
      </w:r>
      <w:r w:rsidRPr="009C1577">
        <w:rPr>
          <w:strike/>
          <w:color w:val="auto"/>
          <w:szCs w:val="22"/>
          <w:u w:color="000000" w:themeColor="text1"/>
        </w:rPr>
        <w:noBreakHyphen/>
        <w:t>five percent, not to exceed three hundred fifty dollars in the case of</w:t>
      </w:r>
      <w:r w:rsidRPr="009C1577">
        <w:rPr>
          <w:color w:val="auto"/>
          <w:szCs w:val="22"/>
          <w:u w:color="000000" w:themeColor="text1"/>
        </w:rPr>
        <w:t xml:space="preserve"> two</w:t>
      </w:r>
      <w:r w:rsidRPr="009C1577">
        <w:rPr>
          <w:color w:val="auto"/>
          <w:szCs w:val="22"/>
          <w:u w:color="000000" w:themeColor="text1"/>
        </w:rPr>
        <w:noBreakHyphen/>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2017.</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Article 25, Chapter 6, Title 12 of the 1976 Code is amended by adding:</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6</w:t>
      </w:r>
      <w:r w:rsidRPr="009C1577">
        <w:rPr>
          <w:color w:val="auto"/>
          <w:szCs w:val="22"/>
          <w:u w:color="000000" w:themeColor="text1"/>
        </w:rPr>
        <w:noBreakHyphen/>
        <w:t>3632.</w:t>
      </w:r>
      <w:r w:rsidRPr="009C1577">
        <w:rPr>
          <w:color w:val="auto"/>
          <w:szCs w:val="22"/>
          <w:u w:color="000000" w:themeColor="text1"/>
        </w:rPr>
        <w:tab/>
        <w:t>There is allowed as a nonrefundable credit against the tax imposed pursuant to Section 12</w:t>
      </w:r>
      <w:r w:rsidRPr="009C1577">
        <w:rPr>
          <w:color w:val="auto"/>
          <w:szCs w:val="22"/>
          <w:u w:color="000000" w:themeColor="text1"/>
        </w:rPr>
        <w:noBreakHyphen/>
        <w:t>6</w:t>
      </w:r>
      <w:r w:rsidRPr="009C1577">
        <w:rPr>
          <w:color w:val="auto"/>
          <w:szCs w:val="22"/>
          <w:u w:color="000000" w:themeColor="text1"/>
        </w:rPr>
        <w:noBreakHyphen/>
        <w:t>510 on a full</w:t>
      </w:r>
      <w:r w:rsidRPr="009C1577">
        <w:rPr>
          <w:color w:val="auto"/>
          <w:szCs w:val="22"/>
          <w:u w:color="000000" w:themeColor="text1"/>
        </w:rPr>
        <w:noBreakHyphen/>
        <w:t>year resident individual taxpayer an amount equal to one hundred and twenty percent of the earned income tax credit (EITC) allowed the taxpayer pursuant to Internal Revenue Code Section 32.”</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upon approval by the Governor and applies to tax years beginning after 2017.</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__.</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37</w:t>
      </w:r>
      <w:r w:rsidRPr="009C1577">
        <w:rPr>
          <w:color w:val="auto"/>
          <w:szCs w:val="22"/>
          <w:u w:color="000000" w:themeColor="text1"/>
        </w:rPr>
        <w:noBreakHyphen/>
        <w:t>220(B) of the 1976 Code, as last amended by Act 23 of 2015, is further amended by adding an item at the end to read:</w:t>
      </w:r>
    </w:p>
    <w:p w:rsidR="009C1577" w:rsidRPr="009C1577" w:rsidRDefault="009C1577" w:rsidP="009C1577">
      <w:pPr>
        <w:rPr>
          <w:color w:val="auto"/>
          <w:szCs w:val="22"/>
          <w:u w:color="000000" w:themeColor="text1"/>
        </w:rPr>
      </w:pPr>
      <w:r w:rsidRPr="009C1577">
        <w:rPr>
          <w:color w:val="auto"/>
          <w:szCs w:val="22"/>
          <w:u w:color="000000" w:themeColor="text1"/>
        </w:rPr>
        <w:tab/>
        <w:t>“(52)(a)</w:t>
      </w:r>
      <w:r w:rsidRPr="009C1577">
        <w:rPr>
          <w:color w:val="auto"/>
          <w:szCs w:val="22"/>
          <w:u w:color="000000" w:themeColor="text1"/>
        </w:rPr>
        <w:tab/>
        <w:t>Nineteen and five one</w:t>
      </w:r>
      <w:r w:rsidRPr="009C1577">
        <w:rPr>
          <w:color w:val="auto"/>
          <w:szCs w:val="22"/>
          <w:u w:color="000000" w:themeColor="text1"/>
        </w:rPr>
        <w:noBreakHyphen/>
        <w:t>hundredths percent of the property tax value of manufacturing property assessed for property tax purposes pursuant to Section 12</w:t>
      </w:r>
      <w:r w:rsidRPr="009C1577">
        <w:rPr>
          <w:color w:val="auto"/>
          <w:szCs w:val="22"/>
          <w:u w:color="000000" w:themeColor="text1"/>
        </w:rPr>
        <w:noBreakHyphen/>
        <w:t>43</w:t>
      </w:r>
      <w:r w:rsidRPr="009C1577">
        <w:rPr>
          <w:color w:val="auto"/>
          <w:szCs w:val="22"/>
          <w:u w:color="000000" w:themeColor="text1"/>
        </w:rPr>
        <w:noBreakHyphen/>
        <w:t>220(a)(1).  For purposes of this item, when the exemption is applied to real property, it must be applied to the property tax value as it may be adjusted downward to reflect the limit imposed pursuant to Section 6, Article X, of the South Carolina Constitution, 1895.</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(b)</w:t>
      </w:r>
      <w:r w:rsidRPr="009C1577">
        <w:rPr>
          <w:color w:val="auto"/>
          <w:szCs w:val="22"/>
          <w:u w:color="000000" w:themeColor="text1"/>
        </w:rPr>
        <w:tab/>
        <w:t>Nine and one</w:t>
      </w:r>
      <w:r w:rsidRPr="009C1577">
        <w:rPr>
          <w:color w:val="auto"/>
          <w:szCs w:val="22"/>
          <w:u w:color="000000" w:themeColor="text1"/>
        </w:rPr>
        <w:noBreakHyphen/>
        <w:t>half percent of the property tax value of business personal property required to be reported and returned annually to the Department of Revenue or county auditors assessed for property tax purposes pursuant to Section 12</w:t>
      </w:r>
      <w:r w:rsidRPr="009C1577">
        <w:rPr>
          <w:color w:val="auto"/>
          <w:szCs w:val="22"/>
          <w:u w:color="000000" w:themeColor="text1"/>
        </w:rPr>
        <w:noBreakHyphen/>
        <w:t>43</w:t>
      </w:r>
      <w:r w:rsidRPr="009C1577">
        <w:rPr>
          <w:color w:val="auto"/>
          <w:szCs w:val="22"/>
          <w:u w:color="000000" w:themeColor="text1"/>
        </w:rPr>
        <w:noBreakHyphen/>
        <w:t>220(f).</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(c)</w:t>
      </w:r>
      <w:r w:rsidRPr="009C1577">
        <w:rPr>
          <w:color w:val="auto"/>
          <w:szCs w:val="22"/>
          <w:u w:color="000000" w:themeColor="text1"/>
        </w:rPr>
        <w:tab/>
        <w:t>The revenue loss resulting from the exemption allowed by this item must be reimbursed and allocated to the political subdivisions of this State, including school districts, in the same manner as the Trust Fund for Tax Relief.  In calculating estimated state individual and corporate income tax revenues for a fiscal year, the Board of Economic Advisors shall deduct amounts sufficient to account for the reimbursement required by this item.</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(d)</w:t>
      </w:r>
      <w:r w:rsidRPr="009C1577">
        <w:rPr>
          <w:color w:val="auto"/>
          <w:szCs w:val="22"/>
          <w:u w:color="000000" w:themeColor="text1"/>
        </w:rPr>
        <w:tab/>
        <w:t>Notwithstanding any other provision of law, property exempted from property tax in the manner provided in this item is considered taxable property for purposes of bonded indebtedness pursuant to Section 15, Article X of the Constitution of this State.”</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(A)</w:t>
      </w:r>
      <w:r w:rsidRPr="009C1577">
        <w:rPr>
          <w:color w:val="auto"/>
          <w:szCs w:val="22"/>
          <w:u w:color="000000" w:themeColor="text1"/>
        </w:rPr>
        <w:tab/>
        <w:t>Notwithstanding the exemption amount allowed pursuant to item (52)(a) added pursuant to subsection A of this SECTION, the percentage exemption amount is phased in in two equal and cumulative percentage installments, pursuant to subsection (B), applicable for property tax years beginning after 2018.</w:t>
      </w:r>
    </w:p>
    <w:p w:rsidR="009C1577" w:rsidRPr="009C1577" w:rsidRDefault="009C1577" w:rsidP="009C1577">
      <w:pPr>
        <w:rPr>
          <w:color w:val="auto"/>
          <w:szCs w:val="22"/>
        </w:rPr>
      </w:pPr>
      <w:r w:rsidRPr="009C1577">
        <w:rPr>
          <w:color w:val="auto"/>
          <w:szCs w:val="22"/>
        </w:rPr>
        <w:tab/>
        <w:t>(B)(1)</w:t>
      </w:r>
      <w:r w:rsidRPr="009C1577">
        <w:rPr>
          <w:color w:val="auto"/>
          <w:szCs w:val="22"/>
        </w:rPr>
        <w:tab/>
        <w:t>Notwithstanding any other provision of this SECTION, beginning with the February 15, 2019, forecast by the Board of Economic Advisors of annual general fund revenue for the upcoming fiscal year, and annually thereafter, the scheduled percentage exemption, set forth in subsection (A), shall take effect only if general fund revenues are projected to increase by at least one percent.  The next scheduled percentage exemption shall not take effect until the February fifteenth forecast meets the requirements for an exemption, mutatis mutandis.  If the February fifteenth forecast meets the requirement for an exemption, the Executive Director of the Revenue and Fiscal Affairs Office, or his designee, promptly shall certify this result in writing to the Department of Revenue. Once both installments required by subsection (A) have been made, the provisions of this item no longer apply.</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For purposes of this subsection, the percentage increase in general funds 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shall determine the current fiscal year’s recurring general fund expenditure base, and determine any projected increase in general fund revenues.</w:t>
      </w:r>
    </w:p>
    <w:p w:rsidR="009C1577" w:rsidRPr="009C1577" w:rsidRDefault="009C1577" w:rsidP="009C1577">
      <w:pPr>
        <w:rPr>
          <w:color w:val="auto"/>
          <w:szCs w:val="22"/>
        </w:rPr>
      </w:pPr>
      <w:r w:rsidRPr="009C1577">
        <w:rPr>
          <w:color w:val="auto"/>
          <w:szCs w:val="22"/>
        </w:rPr>
        <w:tab/>
      </w:r>
      <w:r w:rsidRPr="009C1577">
        <w:rPr>
          <w:color w:val="auto"/>
          <w:szCs w:val="22"/>
        </w:rPr>
        <w:tab/>
        <w:t>(3)</w:t>
      </w:r>
      <w:r w:rsidRPr="009C1577">
        <w:rPr>
          <w:color w:val="auto"/>
          <w:szCs w:val="22"/>
        </w:rPr>
        <w:tab/>
        <w:t>For purposes of this subsection: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‘Recurring general fund revenue’ means the forecast of recurring general fund revenues pursuant to Section 11</w:t>
      </w:r>
      <w:r w:rsidRPr="009C1577">
        <w:rPr>
          <w:color w:val="auto"/>
          <w:szCs w:val="22"/>
        </w:rPr>
        <w:noBreakHyphen/>
        <w:t>9</w:t>
      </w:r>
      <w:r w:rsidRPr="009C1577">
        <w:rPr>
          <w:color w:val="auto"/>
          <w:szCs w:val="22"/>
        </w:rPr>
        <w:noBreakHyphen/>
        <w:t>880 after the amount apportioned to the Trust Fund for Tax Relief, as required in Section 11</w:t>
      </w:r>
      <w:r w:rsidRPr="009C1577">
        <w:rPr>
          <w:color w:val="auto"/>
          <w:szCs w:val="22"/>
        </w:rPr>
        <w:noBreakHyphen/>
        <w:t>11</w:t>
      </w:r>
      <w:r w:rsidRPr="009C1577">
        <w:rPr>
          <w:color w:val="auto"/>
          <w:szCs w:val="22"/>
        </w:rPr>
        <w:noBreakHyphen/>
        <w:t xml:space="preserve">150, is deducted, and after any projected revenue loss resulting from amendments to </w:t>
      </w:r>
      <w:r w:rsidRPr="009C1577">
        <w:rPr>
          <w:color w:val="auto"/>
          <w:szCs w:val="22"/>
          <w:u w:color="000000" w:themeColor="text1"/>
        </w:rPr>
        <w:t>Sections 12</w:t>
      </w:r>
      <w:r w:rsidRPr="009C1577">
        <w:rPr>
          <w:color w:val="auto"/>
          <w:szCs w:val="22"/>
          <w:u w:color="000000" w:themeColor="text1"/>
        </w:rPr>
        <w:noBreakHyphen/>
        <w:t>6</w:t>
      </w:r>
      <w:r w:rsidRPr="009C1577">
        <w:rPr>
          <w:color w:val="auto"/>
          <w:szCs w:val="22"/>
          <w:u w:color="000000" w:themeColor="text1"/>
        </w:rPr>
        <w:noBreakHyphen/>
        <w:t>510 and 12</w:t>
      </w:r>
      <w:r w:rsidRPr="009C1577">
        <w:rPr>
          <w:color w:val="auto"/>
          <w:szCs w:val="22"/>
          <w:u w:color="000000" w:themeColor="text1"/>
        </w:rPr>
        <w:noBreakHyphen/>
        <w:t>37</w:t>
      </w:r>
      <w:r w:rsidRPr="009C1577">
        <w:rPr>
          <w:color w:val="auto"/>
          <w:szCs w:val="22"/>
          <w:u w:color="000000" w:themeColor="text1"/>
        </w:rPr>
        <w:noBreakHyphen/>
        <w:t>220(B)(52)(a)</w:t>
      </w:r>
      <w:r w:rsidRPr="009C1577">
        <w:rPr>
          <w:color w:val="auto"/>
          <w:szCs w:val="22"/>
        </w:rPr>
        <w:t xml:space="preserve"> contained within the South Carolina Infrastructure and Economic Development Reform Act is deducted.</w:t>
      </w:r>
    </w:p>
    <w:p w:rsidR="009C1577" w:rsidRPr="009C1577" w:rsidRDefault="009C1577" w:rsidP="009C1577">
      <w:pPr>
        <w:rPr>
          <w:color w:val="auto"/>
          <w:szCs w:val="22"/>
          <w:u w:color="000000" w:themeColor="text1"/>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9C1577">
        <w:rPr>
          <w:color w:val="auto"/>
          <w:szCs w:val="22"/>
        </w:rPr>
        <w:noBreakHyphen/>
        <w:t>9</w:t>
      </w:r>
      <w:r w:rsidRPr="009C1577">
        <w:rPr>
          <w:color w:val="auto"/>
          <w:szCs w:val="22"/>
        </w:rPr>
        <w:noBreakHyphen/>
        <w:t xml:space="preserve">890B, and less any projected revenue loss resulting from amendments to </w:t>
      </w:r>
      <w:r w:rsidRPr="009C1577">
        <w:rPr>
          <w:color w:val="auto"/>
          <w:szCs w:val="22"/>
          <w:u w:color="000000" w:themeColor="text1"/>
        </w:rPr>
        <w:t>Sections 12</w:t>
      </w:r>
      <w:r w:rsidRPr="009C1577">
        <w:rPr>
          <w:color w:val="auto"/>
          <w:szCs w:val="22"/>
          <w:u w:color="000000" w:themeColor="text1"/>
        </w:rPr>
        <w:noBreakHyphen/>
        <w:t>6</w:t>
      </w:r>
      <w:r w:rsidRPr="009C1577">
        <w:rPr>
          <w:color w:val="auto"/>
          <w:szCs w:val="22"/>
          <w:u w:color="000000" w:themeColor="text1"/>
        </w:rPr>
        <w:noBreakHyphen/>
        <w:t>510 and 12</w:t>
      </w:r>
      <w:r w:rsidRPr="009C1577">
        <w:rPr>
          <w:color w:val="auto"/>
          <w:szCs w:val="22"/>
          <w:u w:color="000000" w:themeColor="text1"/>
        </w:rPr>
        <w:noBreakHyphen/>
        <w:t>37</w:t>
      </w:r>
      <w:r w:rsidRPr="009C1577">
        <w:rPr>
          <w:color w:val="auto"/>
          <w:szCs w:val="22"/>
          <w:u w:color="000000" w:themeColor="text1"/>
        </w:rPr>
        <w:noBreakHyphen/>
        <w:t>220(B)(52)(a)</w:t>
      </w:r>
      <w:r w:rsidRPr="009C1577">
        <w:rPr>
          <w:color w:val="auto"/>
          <w:szCs w:val="22"/>
        </w:rPr>
        <w:t xml:space="preserve"> contained within the South Carolina Infrastructure and Economic Development Reform Act.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C.</w:t>
      </w:r>
      <w:r w:rsidRPr="009C1577">
        <w:rPr>
          <w:color w:val="auto"/>
          <w:szCs w:val="22"/>
          <w:u w:color="000000" w:themeColor="text1"/>
        </w:rPr>
        <w:tab/>
        <w:t>This SECTION takes effect upon approval by the Governor and for purposes of item (52)(b) first applies to property tax years beginning after 2017, and for purposes of item (52)(a) first applies to property tax years beginning after 2018./</w:t>
      </w:r>
    </w:p>
    <w:p w:rsidR="009C1577" w:rsidRPr="009C1577" w:rsidRDefault="009C1577" w:rsidP="009C1577">
      <w:pPr>
        <w:rPr>
          <w:snapToGrid w:val="0"/>
          <w:color w:val="auto"/>
          <w:szCs w:val="22"/>
        </w:rPr>
      </w:pPr>
      <w:r w:rsidRPr="009C1577">
        <w:rPr>
          <w:snapToGrid w:val="0"/>
          <w:color w:val="auto"/>
          <w:szCs w:val="22"/>
        </w:rPr>
        <w:tab/>
        <w:t>Renumber sections to conform.</w:t>
      </w:r>
    </w:p>
    <w:p w:rsidR="009C1577" w:rsidRPr="009C1577" w:rsidRDefault="009C1577" w:rsidP="009C1577">
      <w:pPr>
        <w:rPr>
          <w:snapToGrid w:val="0"/>
          <w:szCs w:val="22"/>
        </w:rPr>
      </w:pPr>
      <w:r w:rsidRPr="009C1577">
        <w:rPr>
          <w:snapToGrid w:val="0"/>
          <w:color w:val="auto"/>
          <w:szCs w:val="22"/>
        </w:rPr>
        <w:tab/>
        <w:t>Amend title to conform.</w:t>
      </w:r>
    </w:p>
    <w:p w:rsidR="009C1577" w:rsidRPr="009C1577" w:rsidRDefault="009C1577" w:rsidP="009C1577">
      <w:pPr>
        <w:pStyle w:val="Header"/>
        <w:tabs>
          <w:tab w:val="clear" w:pos="8640"/>
          <w:tab w:val="left" w:pos="4320"/>
        </w:tabs>
        <w:rPr>
          <w:b/>
          <w:szCs w:val="22"/>
        </w:rPr>
      </w:pPr>
    </w:p>
    <w:p w:rsidR="009C1577" w:rsidRPr="009C1577" w:rsidRDefault="009C1577" w:rsidP="009C1577">
      <w:pPr>
        <w:pStyle w:val="Header"/>
        <w:tabs>
          <w:tab w:val="clear" w:pos="8640"/>
          <w:tab w:val="left" w:pos="4320"/>
        </w:tabs>
        <w:rPr>
          <w:szCs w:val="22"/>
        </w:rPr>
      </w:pPr>
      <w:r w:rsidRPr="009C1577">
        <w:rPr>
          <w:b/>
          <w:szCs w:val="22"/>
        </w:rPr>
        <w:tab/>
      </w:r>
      <w:r w:rsidRPr="009C1577">
        <w:rPr>
          <w:szCs w:val="22"/>
        </w:rPr>
        <w:t>Senator BENNETT spoke on the amendment.</w:t>
      </w:r>
    </w:p>
    <w:p w:rsidR="009C1577" w:rsidRPr="009C1577" w:rsidRDefault="009C1577" w:rsidP="009C1577">
      <w:pPr>
        <w:pStyle w:val="Header"/>
        <w:tabs>
          <w:tab w:val="clear" w:pos="8640"/>
          <w:tab w:val="left" w:pos="4320"/>
        </w:tabs>
        <w:rPr>
          <w:szCs w:val="22"/>
        </w:rPr>
      </w:pPr>
      <w:r w:rsidRPr="009C1577">
        <w:rPr>
          <w:b/>
          <w:szCs w:val="22"/>
        </w:rPr>
        <w:tab/>
      </w:r>
      <w:r w:rsidRPr="009C1577">
        <w:rPr>
          <w:szCs w:val="22"/>
        </w:rPr>
        <w:t>Senator SHEHEEN spoke on the amendment.</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SHEHEEN moved to lay the amendment on the table.</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"ayes" and "nays" were demanded and taken, resulting as follows:</w:t>
      </w:r>
    </w:p>
    <w:p w:rsidR="009C1577" w:rsidRPr="009C1577" w:rsidRDefault="009C1577" w:rsidP="009C1577">
      <w:pPr>
        <w:pStyle w:val="Header"/>
        <w:tabs>
          <w:tab w:val="clear" w:pos="8640"/>
          <w:tab w:val="left" w:pos="4320"/>
        </w:tabs>
        <w:jc w:val="center"/>
        <w:rPr>
          <w:b/>
          <w:szCs w:val="22"/>
        </w:rPr>
      </w:pPr>
      <w:r w:rsidRPr="009C1577">
        <w:rPr>
          <w:b/>
          <w:szCs w:val="22"/>
        </w:rPr>
        <w:t>Ayes 22; Nays 20</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AYES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Alexander</w:t>
      </w:r>
      <w:r w:rsidRPr="009C1577">
        <w:rPr>
          <w:szCs w:val="22"/>
        </w:rPr>
        <w:tab/>
        <w:t>Allen</w:t>
      </w:r>
      <w:r w:rsidRPr="009C1577">
        <w:rPr>
          <w:szCs w:val="22"/>
        </w:rPr>
        <w:tab/>
        <w:t>Campbell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Cromer</w:t>
      </w:r>
      <w:r w:rsidRPr="009C1577">
        <w:rPr>
          <w:szCs w:val="22"/>
        </w:rPr>
        <w:tab/>
        <w:t>Fanning</w:t>
      </w:r>
      <w:r w:rsidRPr="009C1577">
        <w:rPr>
          <w:szCs w:val="22"/>
        </w:rPr>
        <w:tab/>
        <w:t>Gregory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Hutto</w:t>
      </w:r>
      <w:r w:rsidRPr="009C1577">
        <w:rPr>
          <w:szCs w:val="22"/>
        </w:rPr>
        <w:tab/>
        <w:t>Jackson</w:t>
      </w:r>
      <w:r w:rsidRPr="009C1577">
        <w:rPr>
          <w:szCs w:val="22"/>
        </w:rPr>
        <w:tab/>
        <w:t>Johnson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9C1577">
        <w:rPr>
          <w:szCs w:val="22"/>
        </w:rPr>
        <w:t>Leatherman</w:t>
      </w:r>
      <w:r w:rsidRPr="009C1577">
        <w:rPr>
          <w:szCs w:val="22"/>
        </w:rPr>
        <w:tab/>
        <w:t>Malloy</w:t>
      </w:r>
      <w:r w:rsidRPr="009C1577">
        <w:rPr>
          <w:szCs w:val="22"/>
        </w:rPr>
        <w:tab/>
      </w:r>
      <w:r w:rsidRPr="009C1577">
        <w:rPr>
          <w:i/>
          <w:szCs w:val="22"/>
        </w:rPr>
        <w:t>Matthews, Margie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McElveen</w:t>
      </w:r>
      <w:r w:rsidRPr="009C1577">
        <w:rPr>
          <w:szCs w:val="22"/>
        </w:rPr>
        <w:tab/>
        <w:t>McLeod</w:t>
      </w:r>
      <w:r w:rsidRPr="009C1577">
        <w:rPr>
          <w:szCs w:val="22"/>
        </w:rPr>
        <w:tab/>
        <w:t>Nicholson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Rankin</w:t>
      </w:r>
      <w:r w:rsidRPr="009C1577">
        <w:rPr>
          <w:szCs w:val="22"/>
        </w:rPr>
        <w:tab/>
        <w:t>Reese</w:t>
      </w:r>
      <w:r w:rsidRPr="009C1577">
        <w:rPr>
          <w:szCs w:val="22"/>
        </w:rPr>
        <w:tab/>
        <w:t>Sabb</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Scott</w:t>
      </w:r>
      <w:r w:rsidRPr="009C1577">
        <w:rPr>
          <w:szCs w:val="22"/>
        </w:rPr>
        <w:tab/>
        <w:t>Setzler</w:t>
      </w:r>
      <w:r w:rsidRPr="009C1577">
        <w:rPr>
          <w:szCs w:val="22"/>
        </w:rPr>
        <w:tab/>
        <w:t>Sheheen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Williams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Total--22</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NAYS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Bennett</w:t>
      </w:r>
      <w:r w:rsidRPr="009C1577">
        <w:rPr>
          <w:szCs w:val="22"/>
        </w:rPr>
        <w:tab/>
        <w:t>Campsen</w:t>
      </w:r>
      <w:r w:rsidRPr="009C1577">
        <w:rPr>
          <w:szCs w:val="22"/>
        </w:rPr>
        <w:tab/>
        <w:t>Climer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Corbin</w:t>
      </w:r>
      <w:r w:rsidRPr="009C1577">
        <w:rPr>
          <w:szCs w:val="22"/>
        </w:rPr>
        <w:tab/>
        <w:t>Davis</w:t>
      </w:r>
      <w:r w:rsidRPr="009C1577">
        <w:rPr>
          <w:szCs w:val="22"/>
        </w:rPr>
        <w:tab/>
        <w:t>Gambrell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Goldfinch</w:t>
      </w:r>
      <w:r w:rsidRPr="009C1577">
        <w:rPr>
          <w:szCs w:val="22"/>
        </w:rPr>
        <w:tab/>
        <w:t>Grooms</w:t>
      </w:r>
      <w:r w:rsidRPr="009C1577">
        <w:rPr>
          <w:szCs w:val="22"/>
        </w:rPr>
        <w:tab/>
        <w:t>Hembree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Martin</w:t>
      </w:r>
      <w:r w:rsidRPr="009C1577">
        <w:rPr>
          <w:szCs w:val="22"/>
        </w:rPr>
        <w:tab/>
        <w:t>Massey</w:t>
      </w:r>
      <w:r w:rsidRPr="009C1577">
        <w:rPr>
          <w:szCs w:val="22"/>
        </w:rPr>
        <w:tab/>
        <w:t>Peeler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Rice</w:t>
      </w:r>
      <w:r w:rsidRPr="009C1577">
        <w:rPr>
          <w:szCs w:val="22"/>
        </w:rPr>
        <w:tab/>
        <w:t>Senn</w:t>
      </w:r>
      <w:r w:rsidRPr="009C1577">
        <w:rPr>
          <w:szCs w:val="22"/>
        </w:rPr>
        <w:tab/>
        <w:t>Shealy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Talley</w:t>
      </w:r>
      <w:r w:rsidRPr="009C1577">
        <w:rPr>
          <w:szCs w:val="22"/>
        </w:rPr>
        <w:tab/>
        <w:t>Timmons</w:t>
      </w:r>
      <w:r w:rsidRPr="009C1577">
        <w:rPr>
          <w:szCs w:val="22"/>
        </w:rPr>
        <w:tab/>
        <w:t>Turner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Verdin</w:t>
      </w:r>
      <w:r w:rsidRPr="009C1577">
        <w:rPr>
          <w:szCs w:val="22"/>
        </w:rPr>
        <w:tab/>
        <w:t>Young</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Total--20</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amendment was laid on the table.</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szCs w:val="22"/>
        </w:rPr>
      </w:pPr>
      <w:r w:rsidRPr="009C1577">
        <w:rPr>
          <w:b/>
          <w:szCs w:val="22"/>
        </w:rPr>
        <w:t>Amendment No. 3</w:t>
      </w:r>
    </w:p>
    <w:p w:rsidR="009C1577" w:rsidRPr="009C1577" w:rsidRDefault="009C1577" w:rsidP="009C1577">
      <w:pPr>
        <w:rPr>
          <w:snapToGrid w:val="0"/>
          <w:szCs w:val="22"/>
        </w:rPr>
      </w:pPr>
      <w:r w:rsidRPr="009C1577">
        <w:rPr>
          <w:snapToGrid w:val="0"/>
          <w:szCs w:val="22"/>
        </w:rPr>
        <w:tab/>
        <w:t>Senators SCOTT and SABB proposed the following amendment (SA\</w:t>
      </w:r>
      <w:r w:rsidRPr="009C1577">
        <w:rPr>
          <w:snapToGrid w:val="0"/>
          <w:szCs w:val="22"/>
        </w:rPr>
        <w:br/>
        <w:t>3516C001.DKA.SA17), which was not adopted:</w:t>
      </w:r>
    </w:p>
    <w:p w:rsidR="009C1577" w:rsidRPr="009C1577" w:rsidRDefault="009C1577" w:rsidP="009C1577">
      <w:pPr>
        <w:rPr>
          <w:snapToGrid w:val="0"/>
          <w:color w:val="auto"/>
          <w:szCs w:val="22"/>
        </w:rPr>
      </w:pPr>
      <w:r w:rsidRPr="009C1577">
        <w:rPr>
          <w:snapToGrid w:val="0"/>
          <w:color w:val="auto"/>
          <w:szCs w:val="22"/>
        </w:rPr>
        <w:tab/>
        <w:t xml:space="preserve">Amend the bill, </w:t>
      </w:r>
      <w:bookmarkStart w:id="3" w:name="temp"/>
      <w:bookmarkEnd w:id="3"/>
      <w:r w:rsidRPr="009C1577">
        <w:rPr>
          <w:snapToGrid w:val="0"/>
          <w:color w:val="auto"/>
          <w:szCs w:val="22"/>
        </w:rPr>
        <w:t>and if amended, by adding an appropriately numbered SECTION to read:</w:t>
      </w:r>
    </w:p>
    <w:p w:rsidR="009C1577" w:rsidRPr="009C1577" w:rsidRDefault="009C1577" w:rsidP="009C1577">
      <w:pPr>
        <w:rPr>
          <w:color w:val="auto"/>
          <w:szCs w:val="22"/>
        </w:rPr>
      </w:pPr>
      <w:r w:rsidRPr="009C1577">
        <w:rPr>
          <w:snapToGrid w:val="0"/>
          <w:szCs w:val="22"/>
        </w:rPr>
        <w:tab/>
      </w:r>
      <w:r w:rsidRPr="009C1577">
        <w:rPr>
          <w:snapToGrid w:val="0"/>
          <w:color w:val="auto"/>
          <w:szCs w:val="22"/>
        </w:rPr>
        <w:t xml:space="preserve">/  </w:t>
      </w:r>
      <w:r w:rsidRPr="009C1577">
        <w:rPr>
          <w:color w:val="auto"/>
          <w:szCs w:val="22"/>
        </w:rPr>
        <w:t>SECTION</w:t>
      </w:r>
      <w:r w:rsidRPr="009C1577">
        <w:rPr>
          <w:color w:val="auto"/>
          <w:szCs w:val="22"/>
        </w:rPr>
        <w:tab/>
        <w:t>_.</w:t>
      </w:r>
      <w:r w:rsidRPr="009C1577">
        <w:rPr>
          <w:color w:val="auto"/>
          <w:szCs w:val="22"/>
        </w:rPr>
        <w:tab/>
        <w:t>Section 12</w:t>
      </w:r>
      <w:r w:rsidRPr="009C1577">
        <w:rPr>
          <w:color w:val="auto"/>
          <w:szCs w:val="22"/>
        </w:rPr>
        <w:noBreakHyphen/>
        <w:t>28</w:t>
      </w:r>
      <w:r w:rsidRPr="009C1577">
        <w:rPr>
          <w:color w:val="auto"/>
          <w:szCs w:val="22"/>
        </w:rPr>
        <w:noBreakHyphen/>
        <w:t>2930 of the 1976 Code is amended to read:</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28</w:t>
      </w:r>
      <w:r w:rsidRPr="009C1577">
        <w:rPr>
          <w:color w:val="auto"/>
          <w:szCs w:val="22"/>
        </w:rPr>
        <w:noBreakHyphen/>
        <w:t>2930.</w:t>
      </w:r>
      <w:r w:rsidRPr="009C1577">
        <w:rPr>
          <w:color w:val="auto"/>
          <w:szCs w:val="22"/>
        </w:rPr>
        <w:tab/>
        <w:t>(A)(1)</w:t>
      </w:r>
      <w:r w:rsidRPr="009C1577">
        <w:rPr>
          <w:color w:val="auto"/>
          <w:szCs w:val="22"/>
        </w:rPr>
        <w:tab/>
        <w:t>Of total state source highway funds, including revenues generated by Section 12</w:t>
      </w:r>
      <w:r w:rsidRPr="009C1577">
        <w:rPr>
          <w:color w:val="auto"/>
          <w:szCs w:val="22"/>
        </w:rPr>
        <w:noBreakHyphen/>
        <w:t>28</w:t>
      </w:r>
      <w:r w:rsidRPr="009C1577">
        <w:rPr>
          <w:color w:val="auto"/>
          <w:szCs w:val="22"/>
        </w:rPr>
        <w:noBreakHyphen/>
        <w:t xml:space="preserve">2740, expended in a fiscal year on </w:t>
      </w:r>
      <w:r w:rsidRPr="009C1577">
        <w:rPr>
          <w:color w:val="auto"/>
          <w:szCs w:val="22"/>
          <w:u w:val="single"/>
        </w:rPr>
        <w:t>contractors or consultants for</w:t>
      </w:r>
      <w:r w:rsidRPr="009C1577">
        <w:rPr>
          <w:color w:val="auto"/>
          <w:szCs w:val="22"/>
        </w:rPr>
        <w:t xml:space="preserve"> highway, bridge, and building construction </w:t>
      </w:r>
      <w:r w:rsidRPr="009C1577">
        <w:rPr>
          <w:color w:val="auto"/>
          <w:szCs w:val="22"/>
          <w:u w:val="single"/>
        </w:rPr>
        <w:t>and maintenance</w:t>
      </w:r>
      <w:r w:rsidRPr="009C1577">
        <w:rPr>
          <w:color w:val="auto"/>
          <w:szCs w:val="22"/>
        </w:rPr>
        <w:t>, and building renovation contracts, the Department of Transportation and counties shall ensure that not less than:</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(a)</w:t>
      </w:r>
      <w:r w:rsidRPr="009C1577">
        <w:rPr>
          <w:color w:val="auto"/>
          <w:szCs w:val="22"/>
        </w:rPr>
        <w:tab/>
        <w:t xml:space="preserve">five percent are expended through direct contracts with estimated values of </w:t>
      </w:r>
      <w:r w:rsidRPr="009C1577">
        <w:rPr>
          <w:strike/>
          <w:color w:val="auto"/>
          <w:szCs w:val="22"/>
        </w:rPr>
        <w:t>two hundred fifty</w:t>
      </w:r>
      <w:r w:rsidRPr="009C1577">
        <w:rPr>
          <w:color w:val="auto"/>
          <w:szCs w:val="22"/>
        </w:rPr>
        <w:t xml:space="preserve"> </w:t>
      </w:r>
      <w:r w:rsidRPr="009C1577">
        <w:rPr>
          <w:color w:val="auto"/>
          <w:szCs w:val="22"/>
          <w:u w:val="single"/>
        </w:rPr>
        <w:t>five hundred</w:t>
      </w:r>
      <w:r w:rsidRPr="009C1577">
        <w:rPr>
          <w:color w:val="auto"/>
          <w:szCs w:val="22"/>
        </w:rPr>
        <w:t xml:space="preserve"> thousand dollars or less</w:t>
      </w:r>
      <w:r w:rsidRPr="009C1577">
        <w:rPr>
          <w:color w:val="auto"/>
          <w:szCs w:val="22"/>
          <w:u w:val="single"/>
        </w:rPr>
        <w:t>, or subcontracts</w:t>
      </w:r>
      <w:r w:rsidRPr="009C1577">
        <w:rPr>
          <w:color w:val="auto"/>
          <w:szCs w:val="22"/>
        </w:rPr>
        <w:t xml:space="preserve"> with small business concerns owned and controlled by socially and economically disadvantaged ethnic minorities (MBEs);</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t>(b)</w:t>
      </w:r>
      <w:r w:rsidRPr="009C1577">
        <w:rPr>
          <w:color w:val="auto"/>
          <w:szCs w:val="22"/>
        </w:rPr>
        <w:tab/>
        <w:t xml:space="preserve">five percent are expended through direct contracts with estimated values of </w:t>
      </w:r>
      <w:r w:rsidRPr="009C1577">
        <w:rPr>
          <w:strike/>
          <w:color w:val="auto"/>
          <w:szCs w:val="22"/>
        </w:rPr>
        <w:t xml:space="preserve">two hundred fifty </w:t>
      </w:r>
      <w:r w:rsidRPr="009C1577">
        <w:rPr>
          <w:color w:val="auto"/>
          <w:szCs w:val="22"/>
          <w:u w:val="single"/>
        </w:rPr>
        <w:t>five hundred</w:t>
      </w:r>
      <w:r w:rsidRPr="009C1577">
        <w:rPr>
          <w:color w:val="auto"/>
          <w:szCs w:val="22"/>
        </w:rPr>
        <w:t xml:space="preserve"> thousand dollars or less</w:t>
      </w:r>
      <w:r w:rsidRPr="009C1577">
        <w:rPr>
          <w:color w:val="auto"/>
          <w:szCs w:val="22"/>
          <w:u w:val="single"/>
        </w:rPr>
        <w:t>, or subcontracts</w:t>
      </w:r>
      <w:r w:rsidRPr="009C1577">
        <w:rPr>
          <w:color w:val="auto"/>
          <w:szCs w:val="22"/>
        </w:rPr>
        <w:t xml:space="preserve"> with firms owned and controlled by disadvantaged females (WBEs).</w:t>
      </w:r>
    </w:p>
    <w:p w:rsidR="009C1577" w:rsidRPr="009C1577" w:rsidRDefault="009C1577" w:rsidP="009C1577">
      <w:pPr>
        <w:rPr>
          <w:color w:val="auto"/>
          <w:szCs w:val="22"/>
        </w:rPr>
      </w:pPr>
      <w:r w:rsidRPr="009C1577">
        <w:rPr>
          <w:color w:val="auto"/>
          <w:szCs w:val="22"/>
        </w:rPr>
        <w:tab/>
      </w:r>
      <w:r w:rsidRPr="009C1577">
        <w:rPr>
          <w:color w:val="auto"/>
          <w:szCs w:val="22"/>
        </w:rPr>
        <w:tab/>
        <w:t>(2)</w:t>
      </w:r>
      <w:r w:rsidRPr="009C1577">
        <w:rPr>
          <w:color w:val="auto"/>
          <w:szCs w:val="22"/>
        </w:rPr>
        <w:tab/>
        <w:t xml:space="preserve">The </w:t>
      </w:r>
      <w:r w:rsidRPr="009C1577">
        <w:rPr>
          <w:strike/>
          <w:color w:val="auto"/>
          <w:szCs w:val="22"/>
        </w:rPr>
        <w:t>two hundred fifty</w:t>
      </w:r>
      <w:r w:rsidRPr="009C1577">
        <w:rPr>
          <w:color w:val="auto"/>
          <w:szCs w:val="22"/>
        </w:rPr>
        <w:t xml:space="preserve"> </w:t>
      </w:r>
      <w:r w:rsidRPr="009C1577">
        <w:rPr>
          <w:color w:val="auto"/>
          <w:szCs w:val="22"/>
          <w:u w:val="single"/>
        </w:rPr>
        <w:t>five hundred</w:t>
      </w:r>
      <w:r w:rsidRPr="009C1577">
        <w:rPr>
          <w:color w:val="auto"/>
          <w:szCs w:val="22"/>
        </w:rPr>
        <w:t xml:space="preserve"> thousand dollars value limits may be raised in the discretion of the department as MBEs/WBEs are able to provide bondability.</w:t>
      </w:r>
    </w:p>
    <w:p w:rsidR="009C1577" w:rsidRPr="009C1577" w:rsidRDefault="009C1577" w:rsidP="009C1577">
      <w:pPr>
        <w:rPr>
          <w:color w:val="auto"/>
          <w:szCs w:val="22"/>
          <w:u w:val="single"/>
        </w:rPr>
      </w:pPr>
      <w:r w:rsidRPr="009C1577">
        <w:rPr>
          <w:color w:val="auto"/>
          <w:szCs w:val="22"/>
        </w:rPr>
        <w:tab/>
      </w:r>
      <w:r w:rsidRPr="009C1577">
        <w:rPr>
          <w:color w:val="auto"/>
          <w:szCs w:val="22"/>
        </w:rPr>
        <w:tab/>
      </w:r>
      <w:r w:rsidRPr="009C1577">
        <w:rPr>
          <w:color w:val="auto"/>
          <w:szCs w:val="22"/>
          <w:u w:val="single"/>
        </w:rPr>
        <w:t>(3)</w:t>
      </w:r>
      <w:r w:rsidRPr="009C1577">
        <w:rPr>
          <w:color w:val="auto"/>
          <w:szCs w:val="22"/>
        </w:rPr>
        <w:tab/>
      </w:r>
      <w:r w:rsidRPr="009C1577">
        <w:rPr>
          <w:color w:val="auto"/>
          <w:szCs w:val="22"/>
          <w:u w:val="single"/>
        </w:rPr>
        <w:t>The Department of Transportation and counties are authorized to set MBE and WBE subcontracting goals on individual contracts where the participation is feasible and to require prime contractors to show good faith efforts to meet the subcontracting goals.</w:t>
      </w:r>
    </w:p>
    <w:p w:rsidR="009C1577" w:rsidRPr="009C1577" w:rsidRDefault="009C1577" w:rsidP="009C1577">
      <w:pPr>
        <w:rPr>
          <w:color w:val="auto"/>
          <w:szCs w:val="22"/>
          <w:u w:val="single"/>
        </w:rPr>
      </w:pPr>
      <w:r w:rsidRPr="009C1577">
        <w:rPr>
          <w:color w:val="auto"/>
          <w:szCs w:val="22"/>
        </w:rPr>
        <w:tab/>
        <w:t>(B)</w:t>
      </w:r>
      <w:r w:rsidRPr="009C1577">
        <w:rPr>
          <w:color w:val="auto"/>
          <w:szCs w:val="22"/>
        </w:rPr>
        <w:tab/>
        <w:t xml:space="preserve">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w:t>
      </w:r>
      <w:r w:rsidRPr="009C1577">
        <w:rPr>
          <w:strike/>
          <w:color w:val="auto"/>
          <w:szCs w:val="22"/>
        </w:rPr>
        <w:t>No</w:t>
      </w:r>
      <w:r w:rsidRPr="009C1577">
        <w:rPr>
          <w:color w:val="auto"/>
          <w:szCs w:val="22"/>
        </w:rPr>
        <w:t xml:space="preserve"> </w:t>
      </w:r>
      <w:r w:rsidRPr="009C1577">
        <w:rPr>
          <w:color w:val="auto"/>
          <w:szCs w:val="22"/>
          <w:u w:val="single"/>
        </w:rPr>
        <w:t>A</w:t>
      </w:r>
      <w:r w:rsidRPr="009C1577">
        <w:rPr>
          <w:color w:val="auto"/>
          <w:szCs w:val="22"/>
        </w:rPr>
        <w:t xml:space="preserve"> certified MBE or WBE may </w:t>
      </w:r>
      <w:r w:rsidRPr="009C1577">
        <w:rPr>
          <w:color w:val="auto"/>
          <w:szCs w:val="22"/>
          <w:u w:val="single"/>
        </w:rPr>
        <w:t>not</w:t>
      </w:r>
      <w:r w:rsidRPr="009C1577">
        <w:rPr>
          <w:color w:val="auto"/>
          <w:szCs w:val="22"/>
        </w:rPr>
        <w:t xml:space="preserve"> participate after June 30, 1999, or nine years from the date of the firm’s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Pr="009C1577">
        <w:rPr>
          <w:color w:val="auto"/>
          <w:szCs w:val="22"/>
        </w:rPr>
        <w:noBreakHyphen/>
        <w:t xml:space="preserve">year periods based upon recertification reviews by the department. </w:t>
      </w:r>
      <w:r w:rsidRPr="009C1577">
        <w:rPr>
          <w:color w:val="auto"/>
          <w:szCs w:val="22"/>
          <w:u w:val="single"/>
        </w:rPr>
        <w:t>MBE or WBE firms must be certified in their area of work before advertisement for letting of a project upon which the MBE or WBE bids.</w:t>
      </w:r>
    </w:p>
    <w:p w:rsidR="009C1577" w:rsidRPr="009C1577" w:rsidRDefault="009C1577" w:rsidP="009C1577">
      <w:pPr>
        <w:rPr>
          <w:color w:val="auto"/>
          <w:szCs w:val="22"/>
        </w:rPr>
      </w:pPr>
      <w:r w:rsidRPr="009C1577">
        <w:rPr>
          <w:color w:val="auto"/>
          <w:szCs w:val="22"/>
        </w:rPr>
        <w:tab/>
        <w:t>(C)</w:t>
      </w:r>
      <w:r w:rsidRPr="009C1577">
        <w:rPr>
          <w:color w:val="auto"/>
          <w:szCs w:val="22"/>
        </w:rPr>
        <w:tab/>
        <w:t>To achieve the set</w:t>
      </w:r>
      <w:r w:rsidRPr="009C1577">
        <w:rPr>
          <w:color w:val="auto"/>
          <w:szCs w:val="22"/>
        </w:rPr>
        <w:noBreakHyphen/>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engineer’s estimate. If the lowest responsive bid exceeds the engineer’s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Pr="009C1577">
        <w:rPr>
          <w:color w:val="auto"/>
          <w:szCs w:val="22"/>
        </w:rPr>
        <w:noBreakHyphen/>
        <w:t>asides.</w:t>
      </w:r>
    </w:p>
    <w:p w:rsidR="009C1577" w:rsidRPr="009C1577" w:rsidRDefault="009C1577" w:rsidP="009C1577">
      <w:pPr>
        <w:rPr>
          <w:color w:val="auto"/>
          <w:szCs w:val="22"/>
        </w:rPr>
      </w:pPr>
      <w:r w:rsidRPr="009C1577">
        <w:rPr>
          <w:color w:val="auto"/>
          <w:szCs w:val="22"/>
        </w:rPr>
        <w:tab/>
        <w:t>(D)</w:t>
      </w:r>
      <w:r w:rsidRPr="009C1577">
        <w:rPr>
          <w:color w:val="auto"/>
          <w:szCs w:val="22"/>
        </w:rPr>
        <w:tab/>
        <w:t>If no MBE or WBE firms certified pursuant to this section are available to perform a contract, the department shall verify and record this fact, and the verification must be preserved in department records.</w:t>
      </w:r>
    </w:p>
    <w:p w:rsidR="009C1577" w:rsidRPr="009C1577" w:rsidRDefault="009C1577" w:rsidP="009C1577">
      <w:pPr>
        <w:rPr>
          <w:color w:val="auto"/>
          <w:szCs w:val="22"/>
        </w:rPr>
      </w:pPr>
      <w:r w:rsidRPr="009C1577">
        <w:rPr>
          <w:color w:val="auto"/>
          <w:szCs w:val="22"/>
        </w:rPr>
        <w:tab/>
        <w:t>(E)</w:t>
      </w:r>
      <w:r w:rsidRPr="009C1577">
        <w:rPr>
          <w:color w:val="auto"/>
          <w:szCs w:val="22"/>
        </w:rPr>
        <w:tab/>
        <w:t xml:space="preserve">To facilitate implementation of this section, the department may waive bonding requirements for contracts let pursuant to this section with estimated construction costs not exceeding </w:t>
      </w:r>
      <w:r w:rsidRPr="009C1577">
        <w:rPr>
          <w:strike/>
          <w:color w:val="auto"/>
          <w:szCs w:val="22"/>
        </w:rPr>
        <w:t>two hundred fifty</w:t>
      </w:r>
      <w:r w:rsidRPr="009C1577">
        <w:rPr>
          <w:color w:val="auto"/>
          <w:szCs w:val="22"/>
        </w:rPr>
        <w:t xml:space="preserve"> </w:t>
      </w:r>
      <w:r w:rsidRPr="009C1577">
        <w:rPr>
          <w:color w:val="auto"/>
          <w:szCs w:val="22"/>
          <w:u w:val="single"/>
        </w:rPr>
        <w:t>five hundred</w:t>
      </w:r>
      <w:r w:rsidRPr="009C1577">
        <w:rPr>
          <w:color w:val="auto"/>
          <w:szCs w:val="22"/>
        </w:rPr>
        <w:t xml:space="preserve">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9C1577" w:rsidRPr="009C1577" w:rsidRDefault="009C1577" w:rsidP="009C1577">
      <w:pPr>
        <w:rPr>
          <w:color w:val="auto"/>
          <w:szCs w:val="22"/>
        </w:rPr>
      </w:pPr>
      <w:r w:rsidRPr="009C1577">
        <w:rPr>
          <w:color w:val="auto"/>
          <w:szCs w:val="22"/>
        </w:rPr>
        <w:tab/>
        <w:t>(F) In awarding any contract pursuant to this section, preference must be given to an otherwise eligible South Carolina contractor submitting a responsible bid not exceeding an otherwise eligible out</w:t>
      </w:r>
      <w:r w:rsidRPr="009C1577">
        <w:rPr>
          <w:color w:val="auto"/>
          <w:szCs w:val="22"/>
        </w:rPr>
        <w:noBreakHyphen/>
        <w:t>of</w:t>
      </w:r>
      <w:r w:rsidRPr="009C1577">
        <w:rPr>
          <w:color w:val="auto"/>
          <w:szCs w:val="22"/>
        </w:rPr>
        <w:noBreakHyphen/>
        <w:t>state contractor’s low bid by two and one</w:t>
      </w:r>
      <w:r w:rsidRPr="009C1577">
        <w:rPr>
          <w:color w:val="auto"/>
          <w:szCs w:val="22"/>
        </w:rPr>
        <w:noBreakHyphen/>
        <w:t>half percent.</w:t>
      </w:r>
    </w:p>
    <w:p w:rsidR="009C1577" w:rsidRPr="009C1577" w:rsidRDefault="009C1577" w:rsidP="009C1577">
      <w:pPr>
        <w:rPr>
          <w:color w:val="auto"/>
          <w:szCs w:val="22"/>
        </w:rPr>
      </w:pPr>
      <w:r w:rsidRPr="009C1577">
        <w:rPr>
          <w:color w:val="auto"/>
          <w:szCs w:val="22"/>
        </w:rPr>
        <w:tab/>
        <w:t>(G)</w:t>
      </w:r>
      <w:r w:rsidRPr="009C1577">
        <w:rPr>
          <w:color w:val="auto"/>
          <w:szCs w:val="22"/>
        </w:rPr>
        <w:tab/>
        <w:t>The department shall establish written guidelines to be used in the selection and design of projects awarded under this section. Those guidelines shall outline the types of projects best suited for this program and other related criteria.</w:t>
      </w:r>
    </w:p>
    <w:p w:rsidR="009C1577" w:rsidRPr="009C1577" w:rsidRDefault="009C1577" w:rsidP="009C1577">
      <w:pPr>
        <w:rPr>
          <w:color w:val="auto"/>
          <w:szCs w:val="22"/>
        </w:rPr>
      </w:pPr>
      <w:r w:rsidRPr="009C1577">
        <w:rPr>
          <w:color w:val="auto"/>
          <w:szCs w:val="22"/>
        </w:rPr>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9C1577" w:rsidRPr="009C1577" w:rsidRDefault="009C1577" w:rsidP="009C1577">
      <w:pPr>
        <w:rPr>
          <w:color w:val="auto"/>
          <w:szCs w:val="22"/>
        </w:rPr>
      </w:pPr>
      <w:r w:rsidRPr="009C1577">
        <w:rPr>
          <w:color w:val="auto"/>
          <w:szCs w:val="22"/>
        </w:rPr>
        <w:tab/>
        <w:t>(I)</w:t>
      </w:r>
      <w:r w:rsidRPr="009C1577">
        <w:rPr>
          <w:color w:val="auto"/>
          <w:szCs w:val="22"/>
        </w:rPr>
        <w:tab/>
        <w:t>The department shall issue an annual report listing all contracts awarded pursuant to this section. That report must also include a listing of all contracts and subcontracts awarded pursuant to Section 106(C) of the Federal Surface Transportation Act of 1987 (STAA</w:t>
      </w:r>
      <w:r w:rsidRPr="009C1577">
        <w:rPr>
          <w:color w:val="auto"/>
          <w:szCs w:val="22"/>
        </w:rPr>
        <w:noBreakHyphen/>
        <w:t>1987; P.L. 100</w:t>
      </w:r>
      <w:r w:rsidRPr="009C1577">
        <w:rPr>
          <w:color w:val="auto"/>
          <w:szCs w:val="22"/>
        </w:rPr>
        <w:noBreakHyphen/>
        <w:t xml:space="preserve">17, Section 106(c)). The listings must be both chronological and by name of participating firms. Entries must include file numbers, locations, and dollar amounts. The report </w:t>
      </w:r>
      <w:r w:rsidRPr="009C1577">
        <w:rPr>
          <w:color w:val="auto"/>
          <w:szCs w:val="22"/>
          <w:u w:val="single"/>
        </w:rPr>
        <w:t>also</w:t>
      </w:r>
      <w:r w:rsidRPr="009C1577">
        <w:rPr>
          <w:color w:val="auto"/>
          <w:szCs w:val="22"/>
        </w:rPr>
        <w:t xml:space="preserve"> must </w:t>
      </w:r>
      <w:r w:rsidRPr="009C1577">
        <w:rPr>
          <w:strike/>
          <w:color w:val="auto"/>
          <w:szCs w:val="22"/>
        </w:rPr>
        <w:t>also</w:t>
      </w:r>
      <w:r w:rsidRPr="009C1577">
        <w:rPr>
          <w:color w:val="auto"/>
          <w:szCs w:val="22"/>
        </w:rPr>
        <w:t xml:space="preserve"> contain information relating to canceled contracts and subcontracts, subcontractor substitutions, and final payments to MBE/WBEs.</w:t>
      </w:r>
    </w:p>
    <w:p w:rsidR="009C1577" w:rsidRPr="009C1577" w:rsidRDefault="009C1577" w:rsidP="009C1577">
      <w:pPr>
        <w:rPr>
          <w:color w:val="auto"/>
          <w:szCs w:val="22"/>
          <w:u w:val="single"/>
        </w:rPr>
      </w:pPr>
      <w:r w:rsidRPr="009C1577">
        <w:rPr>
          <w:color w:val="auto"/>
          <w:szCs w:val="22"/>
        </w:rPr>
        <w:tab/>
        <w:t>(J)</w:t>
      </w:r>
      <w:r w:rsidRPr="009C1577">
        <w:rPr>
          <w:color w:val="auto"/>
          <w:szCs w:val="22"/>
        </w:rPr>
        <w:tab/>
      </w:r>
      <w:r w:rsidRPr="009C1577">
        <w:rPr>
          <w:strike/>
          <w:color w:val="auto"/>
          <w:szCs w:val="22"/>
        </w:rPr>
        <w:t>Any MBE or WBE acting as a prime contractor shall perform at least thirty percent of the work with his own forces. If thirty percent of the work is performed with his own forces, the total amount of the contract is counted toward the MBE/WBE set</w:t>
      </w:r>
      <w:r w:rsidRPr="009C1577">
        <w:rPr>
          <w:strike/>
          <w:color w:val="auto"/>
          <w:szCs w:val="22"/>
        </w:rPr>
        <w:noBreakHyphen/>
        <w:t>asides. If less than thirty percent is performed by the MBE/WBE, then only that portion performed by the MBE/WBE is counted toward the set</w:t>
      </w:r>
      <w:r w:rsidRPr="009C1577">
        <w:rPr>
          <w:strike/>
          <w:color w:val="auto"/>
          <w:szCs w:val="22"/>
        </w:rPr>
        <w:noBreakHyphen/>
        <w:t xml:space="preserve">asides. </w:t>
      </w:r>
      <w:r w:rsidRPr="009C1577">
        <w:rPr>
          <w:color w:val="auto"/>
          <w:szCs w:val="22"/>
          <w:u w:val="single"/>
        </w:rPr>
        <w:t>The department shall specify the minimum percentage of work that a prime contractor must perform with its own forces, excluding specialty items. The percentage of this work must be set by the department between twenty and thirty percent, based on the project’s risk to the public.</w:t>
      </w:r>
    </w:p>
    <w:p w:rsidR="009C1577" w:rsidRPr="009C1577" w:rsidRDefault="009C1577" w:rsidP="009C1577">
      <w:pPr>
        <w:rPr>
          <w:color w:val="auto"/>
          <w:szCs w:val="22"/>
        </w:rPr>
      </w:pPr>
      <w:r w:rsidRPr="009C1577">
        <w:rPr>
          <w:color w:val="auto"/>
          <w:szCs w:val="22"/>
        </w:rPr>
        <w:tab/>
        <w:t>(K)</w:t>
      </w:r>
      <w:r w:rsidRPr="009C1577">
        <w:rPr>
          <w:color w:val="auto"/>
          <w:szCs w:val="22"/>
        </w:rPr>
        <w:tab/>
        <w:t>The department shall make available technical assistance for MBEs and WBEs for not less than three hundred thousand dollars. Any of these funds awarded to small consulting firms owned and controlled by MBEs or WBEs may count toward the set</w:t>
      </w:r>
      <w:r w:rsidRPr="009C1577">
        <w:rPr>
          <w:color w:val="auto"/>
          <w:szCs w:val="22"/>
        </w:rPr>
        <w:noBreakHyphen/>
        <w:t>asides established in subsection (A) of this section. The selected firms must be South Carolina based and experienced in assisting with the development of minority firms.</w:t>
      </w:r>
    </w:p>
    <w:p w:rsidR="009C1577" w:rsidRPr="009C1577" w:rsidRDefault="009C1577" w:rsidP="009C1577">
      <w:pPr>
        <w:rPr>
          <w:color w:val="auto"/>
          <w:szCs w:val="22"/>
        </w:rPr>
      </w:pPr>
      <w:r w:rsidRPr="009C1577">
        <w:rPr>
          <w:color w:val="auto"/>
          <w:szCs w:val="22"/>
        </w:rPr>
        <w:tab/>
        <w:t>(L)</w:t>
      </w:r>
      <w:r w:rsidRPr="009C1577">
        <w:rPr>
          <w:color w:val="auto"/>
          <w:szCs w:val="22"/>
        </w:rPr>
        <w:tab/>
        <w:t>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9C1577" w:rsidRPr="009C1577" w:rsidRDefault="009C1577" w:rsidP="009C1577">
      <w:pPr>
        <w:rPr>
          <w:color w:val="auto"/>
          <w:szCs w:val="22"/>
        </w:rPr>
      </w:pPr>
      <w:r w:rsidRPr="009C1577">
        <w:rPr>
          <w:color w:val="auto"/>
          <w:szCs w:val="22"/>
        </w:rPr>
        <w:tab/>
        <w:t>(M)</w:t>
      </w:r>
      <w:r w:rsidRPr="009C1577">
        <w:rPr>
          <w:color w:val="auto"/>
          <w:szCs w:val="22"/>
        </w:rPr>
        <w:tab/>
        <w:t>Any contracts awarded through the normal bid process to certified MBEs or WBEs may count toward the set</w:t>
      </w:r>
      <w:r w:rsidRPr="009C1577">
        <w:rPr>
          <w:color w:val="auto"/>
          <w:szCs w:val="22"/>
        </w:rPr>
        <w:noBreakHyphen/>
        <w:t xml:space="preserve">asides </w:t>
      </w:r>
      <w:r w:rsidRPr="009C1577">
        <w:rPr>
          <w:color w:val="auto"/>
          <w:szCs w:val="22"/>
          <w:u w:val="single"/>
        </w:rPr>
        <w:t>goals</w:t>
      </w:r>
      <w:r w:rsidRPr="009C1577">
        <w:rPr>
          <w:color w:val="auto"/>
          <w:szCs w:val="22"/>
        </w:rPr>
        <w:t>. Subcontracts entered into between prime contractors and certified MBE/WBEs without regard to these provisions may be counted toward the set</w:t>
      </w:r>
      <w:r w:rsidRPr="009C1577">
        <w:rPr>
          <w:color w:val="auto"/>
          <w:szCs w:val="22"/>
        </w:rPr>
        <w:noBreakHyphen/>
        <w:t xml:space="preserve">asides </w:t>
      </w:r>
      <w:r w:rsidRPr="009C1577">
        <w:rPr>
          <w:color w:val="auto"/>
          <w:szCs w:val="22"/>
          <w:u w:val="single"/>
        </w:rPr>
        <w:t>goals</w:t>
      </w:r>
      <w:r w:rsidRPr="009C1577">
        <w:rPr>
          <w:color w:val="auto"/>
          <w:szCs w:val="22"/>
        </w:rPr>
        <w:t xml:space="preserve"> outlined in subsection (A) of this section if these subcontracts are verified through the department records.</w:t>
      </w:r>
    </w:p>
    <w:p w:rsidR="009C1577" w:rsidRPr="009C1577" w:rsidRDefault="009C1577" w:rsidP="009C1577">
      <w:pPr>
        <w:rPr>
          <w:color w:val="auto"/>
          <w:szCs w:val="22"/>
        </w:rPr>
      </w:pPr>
      <w:r w:rsidRPr="009C1577">
        <w:rPr>
          <w:color w:val="auto"/>
          <w:szCs w:val="22"/>
        </w:rPr>
        <w:tab/>
        <w:t>(N)</w:t>
      </w:r>
      <w:r w:rsidRPr="009C1577">
        <w:rPr>
          <w:color w:val="auto"/>
          <w:szCs w:val="22"/>
        </w:rPr>
        <w:tab/>
        <w:t>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p>
    <w:p w:rsidR="009C1577" w:rsidRPr="009C1577" w:rsidRDefault="009C1577" w:rsidP="009C1577">
      <w:pPr>
        <w:rPr>
          <w:color w:val="auto"/>
          <w:szCs w:val="22"/>
        </w:rPr>
      </w:pPr>
      <w:r w:rsidRPr="009C1577">
        <w:rPr>
          <w:color w:val="auto"/>
          <w:szCs w:val="22"/>
        </w:rPr>
        <w:tab/>
        <w:t>(O)</w:t>
      </w:r>
      <w:r w:rsidRPr="009C1577">
        <w:rPr>
          <w:color w:val="auto"/>
          <w:szCs w:val="22"/>
        </w:rPr>
        <w:tab/>
        <w:t>Within one hundred twenty days of the effective date of this section the department shall promulgate and implement regulations to administer the provisions of this section.”</w:t>
      </w:r>
      <w:r w:rsidRPr="009C1577">
        <w:rPr>
          <w:color w:val="auto"/>
          <w:szCs w:val="22"/>
        </w:rPr>
        <w:tab/>
      </w:r>
      <w:r w:rsidRPr="009C1577">
        <w:rPr>
          <w:color w:val="auto"/>
          <w:szCs w:val="22"/>
        </w:rPr>
        <w:tab/>
      </w:r>
      <w:r w:rsidRPr="009C1577">
        <w:rPr>
          <w:color w:val="auto"/>
          <w:szCs w:val="22"/>
        </w:rPr>
        <w:tab/>
        <w:t>/</w:t>
      </w:r>
    </w:p>
    <w:p w:rsidR="009C1577" w:rsidRPr="009C1577" w:rsidRDefault="009C1577" w:rsidP="009C1577">
      <w:pPr>
        <w:rPr>
          <w:snapToGrid w:val="0"/>
          <w:color w:val="auto"/>
          <w:szCs w:val="22"/>
        </w:rPr>
      </w:pPr>
      <w:r w:rsidRPr="009C1577">
        <w:rPr>
          <w:snapToGrid w:val="0"/>
          <w:color w:val="auto"/>
          <w:szCs w:val="22"/>
        </w:rPr>
        <w:tab/>
        <w:t>Renumber sections to conform.</w:t>
      </w:r>
    </w:p>
    <w:p w:rsidR="009C1577" w:rsidRPr="009C1577" w:rsidRDefault="009C1577" w:rsidP="009C1577">
      <w:pPr>
        <w:rPr>
          <w:snapToGrid w:val="0"/>
          <w:szCs w:val="22"/>
        </w:rPr>
      </w:pPr>
      <w:r w:rsidRPr="009C1577">
        <w:rPr>
          <w:snapToGrid w:val="0"/>
          <w:color w:val="auto"/>
          <w:szCs w:val="22"/>
        </w:rPr>
        <w:tab/>
        <w:t>Amend title to conform.</w:t>
      </w:r>
    </w:p>
    <w:p w:rsidR="009C1577" w:rsidRPr="009C1577" w:rsidRDefault="009C1577" w:rsidP="009C1577">
      <w:pPr>
        <w:pStyle w:val="Header"/>
        <w:tabs>
          <w:tab w:val="clear" w:pos="8640"/>
          <w:tab w:val="left" w:pos="4320"/>
        </w:tabs>
        <w:rPr>
          <w:b/>
          <w:szCs w:val="22"/>
        </w:rPr>
      </w:pPr>
    </w:p>
    <w:p w:rsidR="009C1577" w:rsidRPr="009C1577" w:rsidRDefault="009C1577" w:rsidP="009C1577">
      <w:pPr>
        <w:pStyle w:val="Header"/>
        <w:tabs>
          <w:tab w:val="clear" w:pos="8640"/>
          <w:tab w:val="left" w:pos="4320"/>
        </w:tabs>
        <w:rPr>
          <w:szCs w:val="22"/>
        </w:rPr>
      </w:pPr>
      <w:r w:rsidRPr="009C1577">
        <w:rPr>
          <w:b/>
          <w:szCs w:val="22"/>
        </w:rPr>
        <w:tab/>
      </w:r>
      <w:r w:rsidRPr="009C1577">
        <w:rPr>
          <w:szCs w:val="22"/>
        </w:rPr>
        <w:t>Senator SCOTT spoke on the amendment.</w:t>
      </w:r>
    </w:p>
    <w:p w:rsidR="009C1577" w:rsidRPr="009C1577" w:rsidRDefault="009C1577" w:rsidP="009C1577">
      <w:pPr>
        <w:pStyle w:val="Header"/>
        <w:tabs>
          <w:tab w:val="clear" w:pos="8640"/>
          <w:tab w:val="left" w:pos="4320"/>
        </w:tabs>
        <w:rPr>
          <w:szCs w:val="22"/>
        </w:rPr>
      </w:pPr>
      <w:r w:rsidRPr="009C1577">
        <w:rPr>
          <w:szCs w:val="22"/>
        </w:rPr>
        <w:tab/>
        <w:t>The question then was the adoption of the amendment.</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"ayes" and "nays" were demanded and taken, resulting as follows:</w:t>
      </w:r>
    </w:p>
    <w:p w:rsidR="009C1577" w:rsidRPr="009C1577" w:rsidRDefault="009C1577" w:rsidP="009C1577">
      <w:pPr>
        <w:pStyle w:val="Header"/>
        <w:tabs>
          <w:tab w:val="clear" w:pos="8640"/>
          <w:tab w:val="left" w:pos="4320"/>
        </w:tabs>
        <w:jc w:val="center"/>
        <w:rPr>
          <w:b/>
          <w:szCs w:val="22"/>
        </w:rPr>
      </w:pPr>
      <w:r w:rsidRPr="009C1577">
        <w:rPr>
          <w:b/>
          <w:szCs w:val="22"/>
        </w:rPr>
        <w:t>Ayes 16; Nays 26</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AYES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Allen</w:t>
      </w:r>
      <w:r w:rsidRPr="009C1577">
        <w:rPr>
          <w:szCs w:val="22"/>
        </w:rPr>
        <w:tab/>
        <w:t>Fanning</w:t>
      </w:r>
      <w:r w:rsidRPr="009C1577">
        <w:rPr>
          <w:szCs w:val="22"/>
        </w:rPr>
        <w:tab/>
        <w:t>Hutto</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Jackson</w:t>
      </w:r>
      <w:r w:rsidRPr="009C1577">
        <w:rPr>
          <w:szCs w:val="22"/>
        </w:rPr>
        <w:tab/>
        <w:t>Johnson</w:t>
      </w:r>
      <w:r w:rsidRPr="009C1577">
        <w:rPr>
          <w:szCs w:val="22"/>
        </w:rPr>
        <w:tab/>
        <w:t>Malloy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i/>
          <w:szCs w:val="22"/>
        </w:rPr>
        <w:t>Matthews, Margie</w:t>
      </w:r>
      <w:r w:rsidRPr="009C1577">
        <w:rPr>
          <w:i/>
          <w:szCs w:val="22"/>
        </w:rPr>
        <w:tab/>
      </w:r>
      <w:r w:rsidRPr="009C1577">
        <w:rPr>
          <w:szCs w:val="22"/>
        </w:rPr>
        <w:t>McElveen</w:t>
      </w:r>
      <w:r w:rsidRPr="009C1577">
        <w:rPr>
          <w:szCs w:val="22"/>
        </w:rPr>
        <w:tab/>
        <w:t>McLeod</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Nicholson</w:t>
      </w:r>
      <w:r w:rsidRPr="009C1577">
        <w:rPr>
          <w:szCs w:val="22"/>
        </w:rPr>
        <w:tab/>
        <w:t>Reese</w:t>
      </w:r>
      <w:r w:rsidRPr="009C1577">
        <w:rPr>
          <w:szCs w:val="22"/>
        </w:rPr>
        <w:tab/>
        <w:t>Sabb</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Scott</w:t>
      </w:r>
      <w:r w:rsidRPr="009C1577">
        <w:rPr>
          <w:szCs w:val="22"/>
        </w:rPr>
        <w:tab/>
        <w:t>Setzler</w:t>
      </w:r>
      <w:r w:rsidRPr="009C1577">
        <w:rPr>
          <w:szCs w:val="22"/>
        </w:rPr>
        <w:tab/>
        <w:t>Sheheen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Williams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Total--16</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NAYS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Alexander</w:t>
      </w:r>
      <w:r w:rsidRPr="009C1577">
        <w:rPr>
          <w:szCs w:val="22"/>
        </w:rPr>
        <w:tab/>
        <w:t>Bennett</w:t>
      </w:r>
      <w:r w:rsidRPr="009C1577">
        <w:rPr>
          <w:szCs w:val="22"/>
        </w:rPr>
        <w:tab/>
        <w:t>Campbell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Campsen</w:t>
      </w:r>
      <w:r w:rsidRPr="009C1577">
        <w:rPr>
          <w:szCs w:val="22"/>
        </w:rPr>
        <w:tab/>
        <w:t>Climer</w:t>
      </w:r>
      <w:r w:rsidRPr="009C1577">
        <w:rPr>
          <w:szCs w:val="22"/>
        </w:rPr>
        <w:tab/>
        <w:t>Corbin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Cromer</w:t>
      </w:r>
      <w:r w:rsidRPr="009C1577">
        <w:rPr>
          <w:szCs w:val="22"/>
        </w:rPr>
        <w:tab/>
        <w:t>Davis</w:t>
      </w:r>
      <w:r w:rsidRPr="009C1577">
        <w:rPr>
          <w:szCs w:val="22"/>
        </w:rPr>
        <w:tab/>
        <w:t>Gambrell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Goldfinch</w:t>
      </w:r>
      <w:r w:rsidRPr="009C1577">
        <w:rPr>
          <w:szCs w:val="22"/>
        </w:rPr>
        <w:tab/>
        <w:t>Gregory</w:t>
      </w:r>
      <w:r w:rsidRPr="009C1577">
        <w:rPr>
          <w:szCs w:val="22"/>
        </w:rPr>
        <w:tab/>
        <w:t>Grooms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Hembree</w:t>
      </w:r>
      <w:r w:rsidRPr="009C1577">
        <w:rPr>
          <w:szCs w:val="22"/>
        </w:rPr>
        <w:tab/>
        <w:t>Leatherman</w:t>
      </w:r>
      <w:r w:rsidRPr="009C1577">
        <w:rPr>
          <w:szCs w:val="22"/>
        </w:rPr>
        <w:tab/>
        <w:t>Martin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Massey</w:t>
      </w:r>
      <w:r w:rsidRPr="009C1577">
        <w:rPr>
          <w:szCs w:val="22"/>
        </w:rPr>
        <w:tab/>
        <w:t>Peeler</w:t>
      </w:r>
      <w:r w:rsidRPr="009C1577">
        <w:rPr>
          <w:szCs w:val="22"/>
        </w:rPr>
        <w:tab/>
        <w:t>Rankin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Rice</w:t>
      </w:r>
      <w:r w:rsidRPr="009C1577">
        <w:rPr>
          <w:szCs w:val="22"/>
        </w:rPr>
        <w:tab/>
        <w:t>Senn</w:t>
      </w:r>
      <w:r w:rsidRPr="009C1577">
        <w:rPr>
          <w:szCs w:val="22"/>
        </w:rPr>
        <w:tab/>
        <w:t>Shealy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Talley</w:t>
      </w:r>
      <w:r w:rsidRPr="009C1577">
        <w:rPr>
          <w:szCs w:val="22"/>
        </w:rPr>
        <w:tab/>
        <w:t>Timmons</w:t>
      </w:r>
      <w:r w:rsidRPr="009C1577">
        <w:rPr>
          <w:szCs w:val="22"/>
        </w:rPr>
        <w:tab/>
        <w:t>Turner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Verdin</w:t>
      </w:r>
      <w:r w:rsidRPr="009C1577">
        <w:rPr>
          <w:szCs w:val="22"/>
        </w:rPr>
        <w:tab/>
        <w:t>Young</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Total--26</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 xml:space="preserve">Having failed to receive the necessary votes, the amendment was not adopted. </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snapToGrid w:val="0"/>
          <w:color w:val="auto"/>
          <w:szCs w:val="22"/>
        </w:rPr>
      </w:pPr>
      <w:r w:rsidRPr="009C1577">
        <w:rPr>
          <w:b/>
          <w:snapToGrid w:val="0"/>
          <w:color w:val="auto"/>
          <w:szCs w:val="22"/>
        </w:rPr>
        <w:t>Amendment No. P1-4A</w:t>
      </w:r>
    </w:p>
    <w:p w:rsidR="009C1577" w:rsidRPr="009C1577" w:rsidRDefault="009C1577" w:rsidP="009C1577">
      <w:pPr>
        <w:rPr>
          <w:snapToGrid w:val="0"/>
          <w:szCs w:val="22"/>
        </w:rPr>
      </w:pPr>
      <w:r w:rsidRPr="009C1577">
        <w:rPr>
          <w:snapToGrid w:val="0"/>
          <w:szCs w:val="22"/>
        </w:rPr>
        <w:tab/>
        <w:t>Senators HEMBREE and CAMPSEN proposed the following amendment (3516R064.SP.GH), which was tabled:</w:t>
      </w:r>
    </w:p>
    <w:p w:rsidR="009C1577" w:rsidRPr="009C1577" w:rsidRDefault="009C1577" w:rsidP="009C1577">
      <w:pPr>
        <w:rPr>
          <w:color w:val="auto"/>
          <w:szCs w:val="22"/>
          <w:u w:color="000000" w:themeColor="text1"/>
        </w:rPr>
      </w:pPr>
      <w:r w:rsidRPr="009C1577">
        <w:rPr>
          <w:snapToGrid w:val="0"/>
          <w:color w:val="auto"/>
          <w:szCs w:val="22"/>
        </w:rPr>
        <w:tab/>
        <w:t>Amend the amendment bearing the file path L:</w:t>
      </w:r>
      <w:r w:rsidRPr="009C1577">
        <w:rPr>
          <w:snapToGrid w:val="0"/>
          <w:szCs w:val="22"/>
        </w:rPr>
        <w:t>\</w:t>
      </w:r>
      <w:r w:rsidRPr="009C1577">
        <w:rPr>
          <w:snapToGrid w:val="0"/>
          <w:color w:val="auto"/>
          <w:szCs w:val="22"/>
        </w:rPr>
        <w:t>S-RES</w:t>
      </w:r>
      <w:r w:rsidRPr="009C1577">
        <w:rPr>
          <w:snapToGrid w:val="0"/>
          <w:szCs w:val="22"/>
        </w:rPr>
        <w:t>\</w:t>
      </w:r>
      <w:r w:rsidRPr="009C1577">
        <w:rPr>
          <w:snapToGrid w:val="0"/>
          <w:color w:val="auto"/>
          <w:szCs w:val="22"/>
        </w:rPr>
        <w:t>AMEND</w:t>
      </w:r>
      <w:r w:rsidRPr="009C1577">
        <w:rPr>
          <w:snapToGrid w:val="0"/>
          <w:szCs w:val="22"/>
        </w:rPr>
        <w:t>\</w:t>
      </w:r>
      <w:r w:rsidRPr="009C1577">
        <w:rPr>
          <w:snapToGrid w:val="0"/>
          <w:szCs w:val="22"/>
        </w:rPr>
        <w:br/>
      </w:r>
      <w:r w:rsidRPr="009C1577">
        <w:rPr>
          <w:snapToGrid w:val="0"/>
          <w:color w:val="auto"/>
          <w:szCs w:val="22"/>
        </w:rPr>
        <w:t xml:space="preserve">3516R067.KM.GH.DOCX, as and if amended, SECTION 7A, by striking Section </w:t>
      </w:r>
      <w:r w:rsidRPr="009C1577">
        <w:rPr>
          <w:color w:val="auto"/>
          <w:szCs w:val="22"/>
          <w:u w:color="000000" w:themeColor="text1"/>
        </w:rPr>
        <w:t xml:space="preserve">12-36-2110(A)(4)(b) and inserting: </w:t>
      </w:r>
    </w:p>
    <w:p w:rsidR="009C1577" w:rsidRPr="009C1577" w:rsidRDefault="009C1577" w:rsidP="009C1577">
      <w:pPr>
        <w:rPr>
          <w:color w:val="auto"/>
          <w:szCs w:val="22"/>
        </w:rPr>
      </w:pPr>
      <w:r w:rsidRPr="009C1577">
        <w:rPr>
          <w:szCs w:val="22"/>
          <w:u w:color="000000" w:themeColor="text1"/>
        </w:rPr>
        <w:tab/>
      </w:r>
      <w:r w:rsidRPr="009C1577">
        <w:rPr>
          <w:color w:val="auto"/>
          <w:szCs w:val="22"/>
          <w:u w:color="000000" w:themeColor="text1"/>
        </w:rPr>
        <w:t>/</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rPr>
        <w:t>(b)</w:t>
      </w:r>
      <w:r w:rsidRPr="009C1577">
        <w:rPr>
          <w:color w:val="auto"/>
          <w:szCs w:val="22"/>
        </w:rPr>
        <w:tab/>
      </w:r>
      <w:r w:rsidRPr="009C1577">
        <w:rPr>
          <w:color w:val="auto"/>
          <w:szCs w:val="22"/>
          <w:u w:val="single"/>
        </w:rPr>
        <w:t>one hundred percent of any amount collected above three hundred dollars must be credited to the Infrastructure Maintenance Trust Fund.</w:t>
      </w:r>
      <w:r w:rsidRPr="009C1577">
        <w:rPr>
          <w:color w:val="auto"/>
          <w:szCs w:val="22"/>
        </w:rPr>
        <w:t>”/</w:t>
      </w:r>
    </w:p>
    <w:p w:rsidR="009C1577" w:rsidRPr="009C1577" w:rsidRDefault="009C1577" w:rsidP="009C1577">
      <w:pPr>
        <w:rPr>
          <w:snapToGrid w:val="0"/>
          <w:color w:val="auto"/>
          <w:szCs w:val="22"/>
        </w:rPr>
      </w:pPr>
      <w:r w:rsidRPr="009C1577">
        <w:rPr>
          <w:snapToGrid w:val="0"/>
          <w:color w:val="auto"/>
          <w:szCs w:val="22"/>
        </w:rPr>
        <w:tab/>
        <w:t>Renumber sections to conform.</w:t>
      </w:r>
    </w:p>
    <w:p w:rsidR="009C1577" w:rsidRPr="009C1577" w:rsidRDefault="009C1577" w:rsidP="009C1577">
      <w:pPr>
        <w:rPr>
          <w:snapToGrid w:val="0"/>
          <w:szCs w:val="22"/>
        </w:rPr>
      </w:pPr>
      <w:r w:rsidRPr="009C1577">
        <w:rPr>
          <w:snapToGrid w:val="0"/>
          <w:color w:val="auto"/>
          <w:szCs w:val="22"/>
        </w:rPr>
        <w:tab/>
        <w:t>Amend title to conform.</w:t>
      </w:r>
    </w:p>
    <w:p w:rsidR="009C1577" w:rsidRPr="009C1577" w:rsidRDefault="009C1577" w:rsidP="009C1577">
      <w:pPr>
        <w:pStyle w:val="Header"/>
        <w:tabs>
          <w:tab w:val="clear" w:pos="8640"/>
          <w:tab w:val="left" w:pos="4320"/>
        </w:tabs>
        <w:rPr>
          <w:b/>
          <w:szCs w:val="22"/>
        </w:rPr>
      </w:pPr>
    </w:p>
    <w:p w:rsidR="009C1577" w:rsidRPr="009C1577" w:rsidRDefault="009C1577" w:rsidP="009C1577">
      <w:pPr>
        <w:pStyle w:val="Header"/>
        <w:tabs>
          <w:tab w:val="clear" w:pos="8640"/>
          <w:tab w:val="left" w:pos="4320"/>
        </w:tabs>
        <w:rPr>
          <w:szCs w:val="22"/>
        </w:rPr>
      </w:pPr>
      <w:r w:rsidRPr="009C1577">
        <w:rPr>
          <w:b/>
          <w:szCs w:val="22"/>
        </w:rPr>
        <w:tab/>
      </w:r>
      <w:r w:rsidRPr="009C1577">
        <w:rPr>
          <w:szCs w:val="22"/>
        </w:rPr>
        <w:t>Senator HEMBREE spoke on the amendment.</w:t>
      </w:r>
    </w:p>
    <w:p w:rsidR="009C1577" w:rsidRPr="009C1577" w:rsidRDefault="009C1577" w:rsidP="009C1577">
      <w:pPr>
        <w:pStyle w:val="Header"/>
        <w:tabs>
          <w:tab w:val="clear" w:pos="8640"/>
          <w:tab w:val="left" w:pos="4320"/>
        </w:tabs>
        <w:rPr>
          <w:szCs w:val="22"/>
        </w:rPr>
      </w:pPr>
      <w:r w:rsidRPr="009C1577">
        <w:rPr>
          <w:szCs w:val="22"/>
        </w:rPr>
        <w:tab/>
        <w:t>Senator SHEHEEN spoke on the amendment.</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SHEHEEN moved to lay the amendment on the table.</w:t>
      </w:r>
    </w:p>
    <w:p w:rsidR="009C1577" w:rsidRPr="009C1577" w:rsidRDefault="009C1577" w:rsidP="009C1577">
      <w:pPr>
        <w:pStyle w:val="Header"/>
        <w:tabs>
          <w:tab w:val="clear" w:pos="8640"/>
          <w:tab w:val="left" w:pos="4320"/>
        </w:tabs>
        <w:rPr>
          <w:szCs w:val="22"/>
        </w:rPr>
      </w:pPr>
      <w:r w:rsidRPr="009C1577">
        <w:rPr>
          <w:szCs w:val="22"/>
        </w:rPr>
        <w:tab/>
      </w:r>
    </w:p>
    <w:p w:rsidR="009C1577" w:rsidRPr="009C1577" w:rsidRDefault="009C1577" w:rsidP="009C1577">
      <w:pPr>
        <w:pStyle w:val="Header"/>
        <w:tabs>
          <w:tab w:val="clear" w:pos="8640"/>
          <w:tab w:val="left" w:pos="4320"/>
        </w:tabs>
        <w:rPr>
          <w:szCs w:val="22"/>
        </w:rPr>
      </w:pPr>
      <w:r w:rsidRPr="009C1577">
        <w:rPr>
          <w:szCs w:val="22"/>
        </w:rPr>
        <w:tab/>
        <w:t>The "ayes" and "nays" were demanded and taken, resulting as follows:</w:t>
      </w:r>
    </w:p>
    <w:p w:rsidR="009C1577" w:rsidRPr="009C1577" w:rsidRDefault="009C1577" w:rsidP="009C1577">
      <w:pPr>
        <w:pStyle w:val="Header"/>
        <w:tabs>
          <w:tab w:val="clear" w:pos="8640"/>
          <w:tab w:val="left" w:pos="4320"/>
        </w:tabs>
        <w:jc w:val="center"/>
        <w:rPr>
          <w:b/>
          <w:szCs w:val="22"/>
        </w:rPr>
      </w:pPr>
      <w:r w:rsidRPr="009C1577">
        <w:rPr>
          <w:b/>
          <w:szCs w:val="22"/>
        </w:rPr>
        <w:t>Ayes 23; Nays 19</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AYES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Alexander</w:t>
      </w:r>
      <w:r w:rsidRPr="009C1577">
        <w:rPr>
          <w:szCs w:val="22"/>
        </w:rPr>
        <w:tab/>
        <w:t>Allen</w:t>
      </w:r>
      <w:r w:rsidRPr="009C1577">
        <w:rPr>
          <w:szCs w:val="22"/>
        </w:rPr>
        <w:tab/>
        <w:t>Campbell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Cromer</w:t>
      </w:r>
      <w:r w:rsidRPr="009C1577">
        <w:rPr>
          <w:szCs w:val="22"/>
        </w:rPr>
        <w:tab/>
        <w:t>Fanning</w:t>
      </w:r>
      <w:r w:rsidRPr="009C1577">
        <w:rPr>
          <w:szCs w:val="22"/>
        </w:rPr>
        <w:tab/>
        <w:t>Gambrell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Gregory</w:t>
      </w:r>
      <w:r w:rsidRPr="009C1577">
        <w:rPr>
          <w:szCs w:val="22"/>
        </w:rPr>
        <w:tab/>
        <w:t>Hutto</w:t>
      </w:r>
      <w:r w:rsidRPr="009C1577">
        <w:rPr>
          <w:szCs w:val="22"/>
        </w:rPr>
        <w:tab/>
        <w:t>Jackson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Johnson</w:t>
      </w:r>
      <w:r w:rsidRPr="009C1577">
        <w:rPr>
          <w:szCs w:val="22"/>
        </w:rPr>
        <w:tab/>
        <w:t>Leatherman</w:t>
      </w:r>
      <w:r w:rsidRPr="009C1577">
        <w:rPr>
          <w:szCs w:val="22"/>
        </w:rPr>
        <w:tab/>
        <w:t>Malloy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i/>
          <w:szCs w:val="22"/>
        </w:rPr>
        <w:t>Matthews, Margie</w:t>
      </w:r>
      <w:r w:rsidRPr="009C1577">
        <w:rPr>
          <w:i/>
          <w:szCs w:val="22"/>
        </w:rPr>
        <w:tab/>
      </w:r>
      <w:r w:rsidRPr="009C1577">
        <w:rPr>
          <w:szCs w:val="22"/>
        </w:rPr>
        <w:t>McElveen</w:t>
      </w:r>
      <w:r w:rsidRPr="009C1577">
        <w:rPr>
          <w:szCs w:val="22"/>
        </w:rPr>
        <w:tab/>
        <w:t>McLeod</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Nicholson</w:t>
      </w:r>
      <w:r w:rsidRPr="009C1577">
        <w:rPr>
          <w:szCs w:val="22"/>
        </w:rPr>
        <w:tab/>
        <w:t>Rankin</w:t>
      </w:r>
      <w:r w:rsidRPr="009C1577">
        <w:rPr>
          <w:szCs w:val="22"/>
        </w:rPr>
        <w:tab/>
        <w:t>Reese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Sabb</w:t>
      </w:r>
      <w:r w:rsidRPr="009C1577">
        <w:rPr>
          <w:szCs w:val="22"/>
        </w:rPr>
        <w:tab/>
        <w:t>Scott</w:t>
      </w:r>
      <w:r w:rsidRPr="009C1577">
        <w:rPr>
          <w:szCs w:val="22"/>
        </w:rPr>
        <w:tab/>
        <w:t>Setzler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Sheheen</w:t>
      </w:r>
      <w:r w:rsidRPr="009C1577">
        <w:rPr>
          <w:szCs w:val="22"/>
        </w:rPr>
        <w:tab/>
        <w:t>Williams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Total--23</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NAYS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Bennett</w:t>
      </w:r>
      <w:r w:rsidRPr="009C1577">
        <w:rPr>
          <w:szCs w:val="22"/>
        </w:rPr>
        <w:tab/>
        <w:t>Campsen</w:t>
      </w:r>
      <w:r w:rsidRPr="009C1577">
        <w:rPr>
          <w:szCs w:val="22"/>
        </w:rPr>
        <w:tab/>
        <w:t>Climer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Corbin</w:t>
      </w:r>
      <w:r w:rsidRPr="009C1577">
        <w:rPr>
          <w:szCs w:val="22"/>
        </w:rPr>
        <w:tab/>
        <w:t>Davis</w:t>
      </w:r>
      <w:r w:rsidRPr="009C1577">
        <w:rPr>
          <w:szCs w:val="22"/>
        </w:rPr>
        <w:tab/>
        <w:t>Goldfinch</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Grooms</w:t>
      </w:r>
      <w:r w:rsidRPr="009C1577">
        <w:rPr>
          <w:szCs w:val="22"/>
        </w:rPr>
        <w:tab/>
        <w:t>Hembree</w:t>
      </w:r>
      <w:r w:rsidRPr="009C1577">
        <w:rPr>
          <w:szCs w:val="22"/>
        </w:rPr>
        <w:tab/>
        <w:t>Martin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Massey</w:t>
      </w:r>
      <w:r w:rsidRPr="009C1577">
        <w:rPr>
          <w:szCs w:val="22"/>
        </w:rPr>
        <w:tab/>
        <w:t>Peeler</w:t>
      </w:r>
      <w:r w:rsidRPr="009C1577">
        <w:rPr>
          <w:szCs w:val="22"/>
        </w:rPr>
        <w:tab/>
        <w:t>Rice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Senn</w:t>
      </w:r>
      <w:r w:rsidRPr="009C1577">
        <w:rPr>
          <w:szCs w:val="22"/>
        </w:rPr>
        <w:tab/>
        <w:t>Shealy</w:t>
      </w:r>
      <w:r w:rsidRPr="009C1577">
        <w:rPr>
          <w:szCs w:val="22"/>
        </w:rPr>
        <w:tab/>
        <w:t>Talley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Timmons</w:t>
      </w:r>
      <w:r w:rsidRPr="009C1577">
        <w:rPr>
          <w:szCs w:val="22"/>
        </w:rPr>
        <w:tab/>
        <w:t>Turner</w:t>
      </w:r>
      <w:r w:rsidRPr="009C1577">
        <w:rPr>
          <w:szCs w:val="22"/>
        </w:rPr>
        <w:tab/>
        <w:t>Verdin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Young</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Total--19</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amendment was laid on the table.</w:t>
      </w:r>
    </w:p>
    <w:p w:rsidR="009C1577" w:rsidRPr="009C1577" w:rsidRDefault="009C1577" w:rsidP="009C1577">
      <w:pPr>
        <w:pStyle w:val="Header"/>
        <w:tabs>
          <w:tab w:val="clear" w:pos="8640"/>
          <w:tab w:val="left" w:pos="4320"/>
        </w:tabs>
        <w:rPr>
          <w:szCs w:val="22"/>
        </w:rPr>
      </w:pPr>
    </w:p>
    <w:p w:rsidR="009C1577" w:rsidRPr="009C1577" w:rsidRDefault="009C1577" w:rsidP="009C1577">
      <w:pPr>
        <w:jc w:val="center"/>
        <w:rPr>
          <w:szCs w:val="22"/>
        </w:rPr>
      </w:pPr>
      <w:r w:rsidRPr="009C1577">
        <w:rPr>
          <w:b/>
          <w:szCs w:val="22"/>
        </w:rPr>
        <w:t>Amendment No. 4A</w:t>
      </w:r>
    </w:p>
    <w:p w:rsidR="009C1577" w:rsidRPr="009C1577" w:rsidRDefault="009C1577" w:rsidP="009C1577">
      <w:pPr>
        <w:rPr>
          <w:snapToGrid w:val="0"/>
          <w:szCs w:val="22"/>
        </w:rPr>
      </w:pPr>
      <w:r w:rsidRPr="009C1577">
        <w:rPr>
          <w:snapToGrid w:val="0"/>
          <w:szCs w:val="22"/>
        </w:rPr>
        <w:tab/>
        <w:t>Senator HEMBREE proposed the following amendment (3516R067.KM.GH), which was tabled:</w:t>
      </w:r>
    </w:p>
    <w:p w:rsidR="009C1577" w:rsidRPr="009C1577" w:rsidRDefault="009C1577" w:rsidP="009C1577">
      <w:pPr>
        <w:rPr>
          <w:snapToGrid w:val="0"/>
          <w:color w:val="auto"/>
          <w:szCs w:val="22"/>
        </w:rPr>
      </w:pPr>
      <w:r w:rsidRPr="009C1577">
        <w:rPr>
          <w:snapToGrid w:val="0"/>
          <w:color w:val="auto"/>
          <w:szCs w:val="22"/>
        </w:rPr>
        <w:tab/>
        <w:t>Amend the bill, as and if amended, by striking all after the enacting words and inserting:</w:t>
      </w:r>
    </w:p>
    <w:p w:rsidR="009C1577" w:rsidRPr="009C1577" w:rsidRDefault="009C1577" w:rsidP="009C1577">
      <w:pPr>
        <w:rPr>
          <w:color w:val="auto"/>
          <w:szCs w:val="22"/>
        </w:rPr>
      </w:pPr>
      <w:r w:rsidRPr="009C1577">
        <w:rPr>
          <w:snapToGrid w:val="0"/>
          <w:szCs w:val="22"/>
        </w:rPr>
        <w:tab/>
      </w:r>
      <w:r w:rsidRPr="009C1577">
        <w:rPr>
          <w:snapToGrid w:val="0"/>
          <w:color w:val="auto"/>
          <w:szCs w:val="22"/>
        </w:rPr>
        <w:t>/</w:t>
      </w:r>
      <w:r w:rsidRPr="009C1577">
        <w:rPr>
          <w:snapToGrid w:val="0"/>
          <w:color w:val="auto"/>
          <w:szCs w:val="22"/>
        </w:rPr>
        <w:tab/>
      </w:r>
      <w:r w:rsidRPr="009C1577">
        <w:rPr>
          <w:color w:val="auto"/>
          <w:szCs w:val="22"/>
        </w:rPr>
        <w:t>SECTION</w:t>
      </w:r>
      <w:r w:rsidRPr="009C1577">
        <w:rPr>
          <w:color w:val="auto"/>
          <w:szCs w:val="22"/>
        </w:rPr>
        <w:tab/>
        <w:t>1.</w:t>
      </w:r>
      <w:r w:rsidRPr="009C1577">
        <w:rPr>
          <w:color w:val="auto"/>
          <w:szCs w:val="22"/>
        </w:rPr>
        <w:tab/>
        <w:t>A.</w:t>
      </w:r>
      <w:r w:rsidRPr="009C1577">
        <w:rPr>
          <w:color w:val="auto"/>
          <w:szCs w:val="22"/>
        </w:rPr>
        <w:tab/>
      </w:r>
      <w:r w:rsidRPr="009C1577">
        <w:rPr>
          <w:color w:val="auto"/>
          <w:szCs w:val="22"/>
        </w:rPr>
        <w:tab/>
        <w:t>Section 12-6-510 of the 1976 Code is amended to read:</w:t>
      </w:r>
    </w:p>
    <w:p w:rsidR="009C1577" w:rsidRPr="009C1577" w:rsidRDefault="009C1577" w:rsidP="009C1577">
      <w:pPr>
        <w:rPr>
          <w:color w:val="auto"/>
          <w:szCs w:val="22"/>
          <w:u w:color="000000" w:themeColor="text1"/>
        </w:rPr>
      </w:pPr>
      <w:r w:rsidRPr="009C1577">
        <w:rPr>
          <w:color w:val="auto"/>
          <w:szCs w:val="22"/>
        </w:rPr>
        <w:tab/>
      </w:r>
      <w:r w:rsidRPr="009C1577">
        <w:rPr>
          <w:color w:val="auto"/>
          <w:szCs w:val="22"/>
          <w:u w:color="000000" w:themeColor="text1"/>
        </w:rPr>
        <w:t>“Section 12</w:t>
      </w:r>
      <w:r w:rsidRPr="009C1577">
        <w:rPr>
          <w:color w:val="auto"/>
          <w:szCs w:val="22"/>
          <w:u w:color="000000" w:themeColor="text1"/>
        </w:rPr>
        <w:noBreakHyphen/>
        <w:t>6</w:t>
      </w:r>
      <w:r w:rsidRPr="009C1577">
        <w:rPr>
          <w:color w:val="auto"/>
          <w:szCs w:val="22"/>
          <w:u w:color="000000" w:themeColor="text1"/>
        </w:rPr>
        <w:noBreakHyphen/>
        <w:t>510.</w:t>
      </w:r>
      <w:r w:rsidRPr="009C1577">
        <w:rPr>
          <w:color w:val="auto"/>
          <w:szCs w:val="22"/>
          <w:u w:color="000000" w:themeColor="text1"/>
        </w:rPr>
        <w:tab/>
        <w:t>(A)</w:t>
      </w:r>
      <w:r w:rsidRPr="009C1577">
        <w:rPr>
          <w:color w:val="auto"/>
          <w:szCs w:val="22"/>
          <w:u w:color="000000" w:themeColor="text1"/>
        </w:rPr>
        <w:tab/>
      </w:r>
      <w:r w:rsidRPr="009C1577">
        <w:rPr>
          <w:strike/>
          <w:color w:val="auto"/>
          <w:szCs w:val="22"/>
          <w:u w:color="000000" w:themeColor="text1"/>
        </w:rPr>
        <w:t>For taxable years beginning after 1994, a tax is imposed on the South Carolina taxable income of individuals, estates, and trusts and any other entity except those taxed or exempted from taxation under Sections 12</w:t>
      </w:r>
      <w:r w:rsidRPr="009C1577">
        <w:rPr>
          <w:strike/>
          <w:color w:val="auto"/>
          <w:szCs w:val="22"/>
          <w:u w:color="000000" w:themeColor="text1"/>
        </w:rPr>
        <w:noBreakHyphen/>
        <w:t>6</w:t>
      </w:r>
      <w:r w:rsidRPr="009C1577">
        <w:rPr>
          <w:strike/>
          <w:color w:val="auto"/>
          <w:szCs w:val="22"/>
          <w:u w:color="000000" w:themeColor="text1"/>
        </w:rPr>
        <w:noBreakHyphen/>
        <w:t>530 through 12</w:t>
      </w:r>
      <w:r w:rsidRPr="009C1577">
        <w:rPr>
          <w:strike/>
          <w:color w:val="auto"/>
          <w:szCs w:val="22"/>
          <w:u w:color="000000" w:themeColor="text1"/>
        </w:rPr>
        <w:noBreakHyphen/>
        <w:t>6</w:t>
      </w:r>
      <w:r w:rsidRPr="009C1577">
        <w:rPr>
          <w:strike/>
          <w:color w:val="auto"/>
          <w:szCs w:val="22"/>
          <w:u w:color="000000" w:themeColor="text1"/>
        </w:rPr>
        <w:noBreakHyphen/>
        <w:t>550 computed at the following rates with the income brackets indexed in accordance with Section 12</w:t>
      </w:r>
      <w:r w:rsidRPr="009C1577">
        <w:rPr>
          <w:strike/>
          <w:color w:val="auto"/>
          <w:szCs w:val="22"/>
          <w:u w:color="000000" w:themeColor="text1"/>
        </w:rPr>
        <w:noBreakHyphen/>
        <w:t>6</w:t>
      </w:r>
      <w:r w:rsidRPr="009C1577">
        <w:rPr>
          <w:strike/>
          <w:color w:val="auto"/>
          <w:szCs w:val="22"/>
          <w:u w:color="000000" w:themeColor="text1"/>
        </w:rPr>
        <w:noBreakHyphen/>
        <w:t>520:</w:t>
      </w:r>
      <w:r w:rsidRPr="009C1577">
        <w:rPr>
          <w:color w:val="auto"/>
          <w:szCs w:val="22"/>
          <w:u w:color="000000" w:themeColor="text1"/>
        </w:rPr>
        <w:t xml:space="preserve"> </w:t>
      </w:r>
      <w:r w:rsidRPr="009C1577">
        <w:rPr>
          <w:color w:val="auto"/>
          <w:szCs w:val="22"/>
          <w:u w:val="single" w:color="000000" w:themeColor="text1"/>
        </w:rPr>
        <w:t>For tax year 2017, a tax is imposed on the South Carolina taxable income of individuals, estates, trusts, and any other entities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w:t>
      </w:r>
    </w:p>
    <w:p w:rsidR="009C1577" w:rsidRPr="002A6AA5" w:rsidRDefault="009C1577" w:rsidP="009C1577">
      <w:pPr>
        <w:rPr>
          <w:strike/>
          <w:color w:val="auto"/>
          <w:sz w:val="18"/>
          <w:szCs w:val="18"/>
          <w:u w:color="000000" w:themeColor="text1"/>
        </w:rPr>
      </w:pPr>
      <w:r w:rsidRPr="009C1577">
        <w:rPr>
          <w:color w:val="auto"/>
          <w:szCs w:val="22"/>
          <w:u w:color="000000" w:themeColor="text1"/>
        </w:rPr>
        <w:tab/>
      </w:r>
      <w:r w:rsidRPr="002A6AA5">
        <w:rPr>
          <w:strike/>
          <w:color w:val="auto"/>
          <w:sz w:val="18"/>
          <w:szCs w:val="18"/>
          <w:u w:color="000000" w:themeColor="text1"/>
        </w:rPr>
        <w:t>Not over $2,220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strike/>
          <w:color w:val="auto"/>
          <w:sz w:val="18"/>
          <w:szCs w:val="18"/>
          <w:u w:color="000000" w:themeColor="text1"/>
        </w:rPr>
        <w:t>2.5 percent of taxable income</w:t>
      </w:r>
    </w:p>
    <w:p w:rsidR="009C1577" w:rsidRPr="002A6AA5" w:rsidRDefault="009C1577" w:rsidP="009C1577">
      <w:pPr>
        <w:rPr>
          <w:strike/>
          <w:color w:val="auto"/>
          <w:sz w:val="18"/>
          <w:szCs w:val="18"/>
          <w:u w:color="000000" w:themeColor="text1"/>
        </w:rPr>
      </w:pPr>
      <w:r w:rsidRPr="002A6AA5">
        <w:rPr>
          <w:color w:val="auto"/>
          <w:sz w:val="18"/>
          <w:szCs w:val="18"/>
          <w:u w:color="000000" w:themeColor="text1"/>
        </w:rPr>
        <w:tab/>
      </w:r>
      <w:r w:rsidRPr="002A6AA5">
        <w:rPr>
          <w:strike/>
          <w:color w:val="auto"/>
          <w:sz w:val="18"/>
          <w:szCs w:val="18"/>
          <w:u w:color="000000" w:themeColor="text1"/>
        </w:rPr>
        <w:t>Over $2,220 but not over $4,440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strike/>
          <w:color w:val="auto"/>
          <w:sz w:val="18"/>
          <w:szCs w:val="18"/>
          <w:u w:color="000000" w:themeColor="text1"/>
        </w:rPr>
        <w:t>$56 plus 3 percent of the excess over $2,220;</w:t>
      </w:r>
    </w:p>
    <w:p w:rsidR="009C1577" w:rsidRPr="002A6AA5" w:rsidRDefault="009C1577" w:rsidP="009C1577">
      <w:pPr>
        <w:rPr>
          <w:strike/>
          <w:color w:val="auto"/>
          <w:sz w:val="18"/>
          <w:szCs w:val="18"/>
          <w:u w:color="000000" w:themeColor="text1"/>
        </w:rPr>
      </w:pPr>
      <w:r w:rsidRPr="002A6AA5">
        <w:rPr>
          <w:color w:val="auto"/>
          <w:sz w:val="18"/>
          <w:szCs w:val="18"/>
          <w:u w:color="000000" w:themeColor="text1"/>
        </w:rPr>
        <w:tab/>
      </w:r>
      <w:r w:rsidRPr="002A6AA5">
        <w:rPr>
          <w:strike/>
          <w:color w:val="auto"/>
          <w:sz w:val="18"/>
          <w:szCs w:val="18"/>
          <w:u w:color="000000" w:themeColor="text1"/>
        </w:rPr>
        <w:t>Over $4,440 but not over $6,660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strike/>
          <w:color w:val="auto"/>
          <w:sz w:val="18"/>
          <w:szCs w:val="18"/>
          <w:u w:color="000000" w:themeColor="text1"/>
        </w:rPr>
        <w:t>$123 plus 4 percent of the excess over $4,440;</w:t>
      </w:r>
    </w:p>
    <w:p w:rsidR="009C1577" w:rsidRPr="002A6AA5" w:rsidRDefault="009C1577" w:rsidP="009C1577">
      <w:pPr>
        <w:rPr>
          <w:strike/>
          <w:color w:val="auto"/>
          <w:sz w:val="18"/>
          <w:szCs w:val="18"/>
          <w:u w:color="000000" w:themeColor="text1"/>
        </w:rPr>
      </w:pPr>
      <w:r w:rsidRPr="002A6AA5">
        <w:rPr>
          <w:color w:val="auto"/>
          <w:sz w:val="18"/>
          <w:szCs w:val="18"/>
          <w:u w:color="000000" w:themeColor="text1"/>
        </w:rPr>
        <w:tab/>
      </w:r>
      <w:r w:rsidRPr="002A6AA5">
        <w:rPr>
          <w:strike/>
          <w:color w:val="auto"/>
          <w:sz w:val="18"/>
          <w:szCs w:val="18"/>
          <w:u w:color="000000" w:themeColor="text1"/>
        </w:rPr>
        <w:t>Over $6,660 but not over $8,880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strike/>
          <w:color w:val="auto"/>
          <w:sz w:val="18"/>
          <w:szCs w:val="18"/>
          <w:u w:color="000000" w:themeColor="text1"/>
        </w:rPr>
        <w:t>$212 plus 5 percent of the excess of $6,660;</w:t>
      </w:r>
    </w:p>
    <w:p w:rsidR="009C1577" w:rsidRPr="002A6AA5" w:rsidRDefault="009C1577" w:rsidP="009C1577">
      <w:pPr>
        <w:rPr>
          <w:strike/>
          <w:color w:val="auto"/>
          <w:sz w:val="18"/>
          <w:szCs w:val="18"/>
          <w:u w:val="single" w:color="000000" w:themeColor="text1"/>
        </w:rPr>
      </w:pPr>
      <w:r w:rsidRPr="002A6AA5">
        <w:rPr>
          <w:color w:val="auto"/>
          <w:sz w:val="18"/>
          <w:szCs w:val="18"/>
          <w:u w:color="000000" w:themeColor="text1"/>
        </w:rPr>
        <w:tab/>
      </w:r>
      <w:r w:rsidRPr="002A6AA5">
        <w:rPr>
          <w:strike/>
          <w:color w:val="auto"/>
          <w:sz w:val="18"/>
          <w:szCs w:val="18"/>
          <w:u w:color="000000" w:themeColor="text1"/>
        </w:rPr>
        <w:t>Over $8,880 but not over $11,100</w:t>
      </w:r>
      <w:r w:rsidRPr="002A6AA5">
        <w:rPr>
          <w:color w:val="auto"/>
          <w:sz w:val="18"/>
          <w:szCs w:val="18"/>
          <w:u w:color="000000" w:themeColor="text1"/>
        </w:rPr>
        <w:tab/>
      </w:r>
      <w:r w:rsidRPr="002A6AA5">
        <w:rPr>
          <w:color w:val="auto"/>
          <w:sz w:val="18"/>
          <w:szCs w:val="18"/>
          <w:u w:color="000000" w:themeColor="text1"/>
        </w:rPr>
        <w:tab/>
      </w:r>
      <w:r w:rsidRPr="002A6AA5">
        <w:rPr>
          <w:strike/>
          <w:color w:val="auto"/>
          <w:sz w:val="18"/>
          <w:szCs w:val="18"/>
          <w:u w:color="000000" w:themeColor="text1"/>
        </w:rPr>
        <w:t>$323 plus 6 percent of the excess over $8,880;</w:t>
      </w:r>
    </w:p>
    <w:p w:rsidR="009C1577" w:rsidRPr="002A6AA5" w:rsidRDefault="009C1577" w:rsidP="009C1577">
      <w:pPr>
        <w:rPr>
          <w:color w:val="auto"/>
          <w:sz w:val="18"/>
          <w:szCs w:val="18"/>
          <w:u w:color="000000" w:themeColor="text1"/>
        </w:rPr>
      </w:pPr>
      <w:r w:rsidRPr="002A6AA5">
        <w:rPr>
          <w:color w:val="auto"/>
          <w:sz w:val="18"/>
          <w:szCs w:val="18"/>
          <w:u w:color="000000" w:themeColor="text1"/>
        </w:rPr>
        <w:tab/>
      </w:r>
      <w:r w:rsidRPr="002A6AA5">
        <w:rPr>
          <w:strike/>
          <w:color w:val="auto"/>
          <w:sz w:val="18"/>
          <w:szCs w:val="18"/>
          <w:u w:color="000000" w:themeColor="text1"/>
        </w:rPr>
        <w:t>Over $11,100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strike/>
          <w:color w:val="auto"/>
          <w:sz w:val="18"/>
          <w:szCs w:val="18"/>
          <w:u w:color="000000" w:themeColor="text1"/>
        </w:rPr>
        <w:t xml:space="preserve">$456 plus 7 percent of the excess over </w:t>
      </w:r>
      <w:r w:rsidRPr="002A6AA5">
        <w:rPr>
          <w:color w:val="auto"/>
          <w:sz w:val="18"/>
          <w:szCs w:val="18"/>
          <w:u w:color="000000" w:themeColor="text1"/>
        </w:rPr>
        <w:tab/>
      </w:r>
      <w:r w:rsidRPr="002A6AA5">
        <w:rPr>
          <w:strike/>
          <w:color w:val="auto"/>
          <w:sz w:val="18"/>
          <w:szCs w:val="18"/>
          <w:u w:color="000000" w:themeColor="text1"/>
        </w:rPr>
        <w:t>$11,100</w:t>
      </w:r>
      <w:r w:rsidRPr="002A6AA5">
        <w:rPr>
          <w:color w:val="auto"/>
          <w:sz w:val="18"/>
          <w:szCs w:val="18"/>
          <w:u w:color="000000" w:themeColor="text1"/>
        </w:rPr>
        <w:t>.</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Not over $3,120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 percent of taxable income;</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$3,120 but not over $9,360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rPr>
        <w:t xml:space="preserve">3 </w:t>
      </w:r>
      <w:r w:rsidRPr="002A6AA5">
        <w:rPr>
          <w:color w:val="auto"/>
          <w:sz w:val="18"/>
          <w:szCs w:val="18"/>
          <w:u w:val="single" w:color="000000" w:themeColor="text1"/>
        </w:rPr>
        <w:t>percent of the excess over $3,120;</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$9,360 but not over $15,600</w:t>
      </w:r>
      <w:r w:rsidRPr="002A6AA5">
        <w:rPr>
          <w:color w:val="auto"/>
          <w:sz w:val="18"/>
          <w:szCs w:val="18"/>
        </w:rPr>
        <w:tab/>
      </w:r>
      <w:r w:rsidRPr="002A6AA5">
        <w:rPr>
          <w:color w:val="auto"/>
          <w:sz w:val="18"/>
          <w:szCs w:val="18"/>
          <w:u w:color="000000" w:themeColor="text1"/>
        </w:rPr>
        <w:tab/>
      </w:r>
      <w:r w:rsidRPr="002A6AA5">
        <w:rPr>
          <w:color w:val="auto"/>
          <w:sz w:val="18"/>
          <w:szCs w:val="18"/>
          <w:u w:val="single" w:color="000000" w:themeColor="text1"/>
        </w:rPr>
        <w:t>$187 plus 5 percent of the excess of $9,360; and</w:t>
      </w:r>
    </w:p>
    <w:p w:rsidR="009C1577" w:rsidRPr="002A6AA5" w:rsidRDefault="009C1577" w:rsidP="009C1577">
      <w:pPr>
        <w:rPr>
          <w:color w:val="auto"/>
          <w:sz w:val="18"/>
          <w:szCs w:val="18"/>
          <w:u w:val="single" w:color="000000" w:themeColor="text1"/>
        </w:rPr>
      </w:pPr>
      <w:r w:rsidRPr="002A6AA5">
        <w:rPr>
          <w:color w:val="auto"/>
          <w:sz w:val="18"/>
          <w:szCs w:val="18"/>
        </w:rPr>
        <w:tab/>
      </w:r>
      <w:r w:rsidRPr="002A6AA5">
        <w:rPr>
          <w:color w:val="auto"/>
          <w:sz w:val="18"/>
          <w:szCs w:val="18"/>
          <w:u w:val="single" w:color="000000" w:themeColor="text1"/>
        </w:rPr>
        <w:t>Over $15,600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002A6AA5">
        <w:rPr>
          <w:color w:val="auto"/>
          <w:sz w:val="18"/>
          <w:szCs w:val="18"/>
          <w:u w:color="000000" w:themeColor="text1"/>
        </w:rPr>
        <w:tab/>
      </w:r>
      <w:r w:rsidRPr="002A6AA5">
        <w:rPr>
          <w:color w:val="auto"/>
          <w:sz w:val="18"/>
          <w:szCs w:val="18"/>
          <w:u w:val="single" w:color="000000" w:themeColor="text1"/>
        </w:rPr>
        <w:t>$499 plus 7 percent of the excess over 15,600.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For tax year 2018, a tax is imposed on the South Carolina taxable income of individuals, estates, trusts, and any other entities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w:t>
      </w:r>
    </w:p>
    <w:p w:rsidR="009C1577" w:rsidRPr="002A6AA5" w:rsidRDefault="009C1577" w:rsidP="009C1577">
      <w:pPr>
        <w:rPr>
          <w:color w:val="auto"/>
          <w:sz w:val="18"/>
          <w:szCs w:val="18"/>
          <w:u w:color="000000" w:themeColor="text1"/>
        </w:rPr>
      </w:pPr>
      <w:r w:rsidRPr="009C1577">
        <w:rPr>
          <w:color w:val="auto"/>
          <w:szCs w:val="22"/>
        </w:rPr>
        <w:tab/>
      </w:r>
      <w:r w:rsidRPr="002A6AA5">
        <w:rPr>
          <w:color w:val="auto"/>
          <w:sz w:val="18"/>
          <w:szCs w:val="18"/>
          <w:u w:val="single" w:color="000000" w:themeColor="text1"/>
        </w:rPr>
        <w:t>Not over $3,700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 percent of taxable income;</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$3,700 but not over $9,800</w:t>
      </w:r>
      <w:r w:rsidRPr="002A6AA5">
        <w:rPr>
          <w:color w:val="auto"/>
          <w:sz w:val="18"/>
          <w:szCs w:val="18"/>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3 percent of the excess over $3,700;</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$9,800 but not over $19,600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 xml:space="preserve">$182 plus 5 percent of the excess of $9,800; </w:t>
      </w:r>
      <w:r w:rsidR="002A6AA5" w:rsidRPr="002A6AA5">
        <w:rPr>
          <w:color w:val="auto"/>
          <w:sz w:val="18"/>
          <w:szCs w:val="18"/>
          <w:u w:color="000000" w:themeColor="text1"/>
        </w:rPr>
        <w:tab/>
      </w:r>
      <w:r w:rsidRPr="002A6AA5">
        <w:rPr>
          <w:color w:val="auto"/>
          <w:sz w:val="18"/>
          <w:szCs w:val="18"/>
          <w:u w:val="single" w:color="000000" w:themeColor="text1"/>
        </w:rPr>
        <w:t>and</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$19,600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002A6AA5">
        <w:rPr>
          <w:color w:val="auto"/>
          <w:sz w:val="18"/>
          <w:szCs w:val="18"/>
          <w:u w:color="000000" w:themeColor="text1"/>
        </w:rPr>
        <w:tab/>
      </w:r>
      <w:r w:rsidRPr="002A6AA5">
        <w:rPr>
          <w:color w:val="auto"/>
          <w:sz w:val="18"/>
          <w:szCs w:val="18"/>
          <w:u w:val="single" w:color="000000" w:themeColor="text1"/>
        </w:rPr>
        <w:t>$672 plus 7 percent of the excess over</w:t>
      </w:r>
      <w:r w:rsidRPr="002A6AA5">
        <w:rPr>
          <w:color w:val="auto"/>
          <w:sz w:val="18"/>
          <w:szCs w:val="18"/>
          <w:u w:color="000000" w:themeColor="text1"/>
        </w:rPr>
        <w:t xml:space="preserve"> </w:t>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Pr="002A6AA5">
        <w:rPr>
          <w:color w:val="auto"/>
          <w:sz w:val="18"/>
          <w:szCs w:val="18"/>
          <w:u w:val="single" w:color="000000" w:themeColor="text1"/>
        </w:rPr>
        <w:t>$19,600.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(C)</w:t>
      </w:r>
      <w:r w:rsidRPr="009C1577">
        <w:rPr>
          <w:color w:val="auto"/>
          <w:szCs w:val="22"/>
          <w:u w:color="000000" w:themeColor="text1"/>
        </w:rPr>
        <w:tab/>
      </w:r>
      <w:r w:rsidRPr="009C1577">
        <w:rPr>
          <w:color w:val="auto"/>
          <w:szCs w:val="22"/>
          <w:u w:val="single" w:color="000000" w:themeColor="text1"/>
        </w:rPr>
        <w:t>For tax year 2019, a tax is imposed on the South Carolina taxable income of individuals, estates, trusts, and any other entities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w:t>
      </w:r>
    </w:p>
    <w:p w:rsidR="009C1577" w:rsidRPr="002A6AA5" w:rsidRDefault="009C1577" w:rsidP="009C1577">
      <w:pPr>
        <w:rPr>
          <w:color w:val="auto"/>
          <w:sz w:val="18"/>
          <w:szCs w:val="18"/>
          <w:u w:color="000000" w:themeColor="text1"/>
        </w:rPr>
      </w:pPr>
      <w:r w:rsidRPr="009C1577">
        <w:rPr>
          <w:color w:val="auto"/>
          <w:szCs w:val="22"/>
        </w:rPr>
        <w:tab/>
      </w:r>
      <w:r w:rsidRPr="002A6AA5">
        <w:rPr>
          <w:color w:val="auto"/>
          <w:sz w:val="18"/>
          <w:szCs w:val="18"/>
          <w:u w:val="single" w:color="000000" w:themeColor="text1"/>
        </w:rPr>
        <w:t>Not over $4,300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 percent of taxable income;</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$4,300 but not over $10,400</w:t>
      </w:r>
      <w:r w:rsidRPr="002A6AA5">
        <w:rPr>
          <w:color w:val="auto"/>
          <w:sz w:val="18"/>
          <w:szCs w:val="18"/>
        </w:rPr>
        <w:tab/>
      </w:r>
      <w:r w:rsidRPr="002A6AA5">
        <w:rPr>
          <w:color w:val="auto"/>
          <w:sz w:val="18"/>
          <w:szCs w:val="18"/>
          <w:u w:color="000000" w:themeColor="text1"/>
        </w:rPr>
        <w:tab/>
      </w:r>
      <w:r w:rsidRPr="002A6AA5">
        <w:rPr>
          <w:color w:val="auto"/>
          <w:sz w:val="18"/>
          <w:szCs w:val="18"/>
          <w:u w:val="single" w:color="000000" w:themeColor="text1"/>
        </w:rPr>
        <w:t>3 percent of the excess over $4,300;</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$10,400 but not over $23,300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 xml:space="preserve">$183 plus 5 percent of the excess of $10,400; </w:t>
      </w:r>
      <w:r w:rsidR="002A6AA5" w:rsidRPr="002A6AA5">
        <w:rPr>
          <w:color w:val="auto"/>
          <w:sz w:val="18"/>
          <w:szCs w:val="18"/>
          <w:u w:color="000000" w:themeColor="text1"/>
        </w:rPr>
        <w:tab/>
      </w:r>
      <w:r w:rsidRPr="002A6AA5">
        <w:rPr>
          <w:color w:val="auto"/>
          <w:sz w:val="18"/>
          <w:szCs w:val="18"/>
          <w:u w:val="single" w:color="000000" w:themeColor="text1"/>
        </w:rPr>
        <w:t>and</w:t>
      </w:r>
    </w:p>
    <w:p w:rsidR="009C1577" w:rsidRPr="002A6AA5" w:rsidRDefault="009C1577" w:rsidP="009C1577">
      <w:pPr>
        <w:rPr>
          <w:color w:val="auto"/>
          <w:sz w:val="18"/>
          <w:szCs w:val="18"/>
          <w:u w:val="single" w:color="000000" w:themeColor="text1"/>
        </w:rPr>
      </w:pPr>
      <w:r w:rsidRPr="009C1577">
        <w:rPr>
          <w:color w:val="auto"/>
          <w:szCs w:val="22"/>
        </w:rPr>
        <w:tab/>
      </w:r>
      <w:r w:rsidRPr="002A6AA5">
        <w:rPr>
          <w:color w:val="auto"/>
          <w:sz w:val="18"/>
          <w:szCs w:val="18"/>
          <w:u w:val="single" w:color="000000" w:themeColor="text1"/>
        </w:rPr>
        <w:t>Over $23,300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$828 plus 7 percent of the excess over $23,300.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(D)</w:t>
      </w:r>
      <w:r w:rsidRPr="009C1577">
        <w:rPr>
          <w:color w:val="auto"/>
          <w:szCs w:val="22"/>
          <w:u w:color="000000" w:themeColor="text1"/>
        </w:rPr>
        <w:tab/>
      </w:r>
      <w:r w:rsidRPr="009C1577">
        <w:rPr>
          <w:color w:val="auto"/>
          <w:szCs w:val="22"/>
          <w:u w:val="single" w:color="000000" w:themeColor="text1"/>
        </w:rPr>
        <w:t>For tax year 2020, a tax is imposed on the South Carolina taxable income of individuals, estates, trusts, and any other entities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w:t>
      </w:r>
    </w:p>
    <w:p w:rsidR="009C1577" w:rsidRPr="002A6AA5" w:rsidRDefault="009C1577" w:rsidP="009C1577">
      <w:pPr>
        <w:rPr>
          <w:color w:val="auto"/>
          <w:sz w:val="18"/>
          <w:szCs w:val="18"/>
          <w:u w:color="000000" w:themeColor="text1"/>
        </w:rPr>
      </w:pPr>
      <w:r w:rsidRPr="009C1577">
        <w:rPr>
          <w:color w:val="auto"/>
          <w:szCs w:val="22"/>
        </w:rPr>
        <w:tab/>
      </w:r>
      <w:r w:rsidRPr="002A6AA5">
        <w:rPr>
          <w:color w:val="auto"/>
          <w:sz w:val="18"/>
          <w:szCs w:val="18"/>
          <w:u w:val="single" w:color="000000" w:themeColor="text1"/>
        </w:rPr>
        <w:t>Not over $5,000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 percent of taxable income;</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$5,000 but not over $11,000</w:t>
      </w:r>
      <w:r w:rsidRPr="002A6AA5">
        <w:rPr>
          <w:color w:val="auto"/>
          <w:sz w:val="18"/>
          <w:szCs w:val="18"/>
        </w:rPr>
        <w:tab/>
      </w:r>
      <w:r w:rsidRPr="002A6AA5">
        <w:rPr>
          <w:color w:val="auto"/>
          <w:sz w:val="18"/>
          <w:szCs w:val="18"/>
          <w:u w:color="000000" w:themeColor="text1"/>
        </w:rPr>
        <w:tab/>
      </w:r>
      <w:r w:rsidRPr="002A6AA5">
        <w:rPr>
          <w:color w:val="auto"/>
          <w:sz w:val="18"/>
          <w:szCs w:val="18"/>
          <w:u w:val="single" w:color="000000" w:themeColor="text1"/>
        </w:rPr>
        <w:t>3 percent of the excess over $5,000;</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$11,000 but not over $27,000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$180 plus 5 percent of the excess of $11,000; and</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$27,000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002A6AA5">
        <w:rPr>
          <w:color w:val="auto"/>
          <w:sz w:val="18"/>
          <w:szCs w:val="18"/>
          <w:u w:color="000000" w:themeColor="text1"/>
        </w:rPr>
        <w:tab/>
      </w:r>
      <w:r w:rsidRPr="002A6AA5">
        <w:rPr>
          <w:color w:val="auto"/>
          <w:sz w:val="18"/>
          <w:szCs w:val="18"/>
          <w:u w:val="single" w:color="000000" w:themeColor="text1"/>
        </w:rPr>
        <w:t>$980 plus 7 percent of the excess over</w:t>
      </w:r>
      <w:r w:rsidRPr="002A6AA5">
        <w:rPr>
          <w:color w:val="auto"/>
          <w:sz w:val="18"/>
          <w:szCs w:val="18"/>
          <w:u w:color="000000" w:themeColor="text1"/>
        </w:rPr>
        <w:t xml:space="preserve"> </w:t>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Pr="002A6AA5">
        <w:rPr>
          <w:color w:val="auto"/>
          <w:sz w:val="18"/>
          <w:szCs w:val="18"/>
          <w:u w:val="single" w:color="000000" w:themeColor="text1"/>
        </w:rPr>
        <w:t>$27,000.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(E)</w:t>
      </w:r>
      <w:r w:rsidRPr="009C1577">
        <w:rPr>
          <w:color w:val="auto"/>
          <w:szCs w:val="22"/>
          <w:u w:color="000000" w:themeColor="text1"/>
        </w:rPr>
        <w:tab/>
      </w:r>
      <w:r w:rsidRPr="009C1577">
        <w:rPr>
          <w:color w:val="auto"/>
          <w:szCs w:val="22"/>
          <w:u w:val="single" w:color="000000" w:themeColor="text1"/>
        </w:rPr>
        <w:t>For tax year 2021, a tax is imposed on the South Carolina taxable income of individuals, estates, trusts, and any other entities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w:t>
      </w:r>
    </w:p>
    <w:p w:rsidR="009C1577" w:rsidRPr="002A6AA5" w:rsidRDefault="009C1577" w:rsidP="009C1577">
      <w:pPr>
        <w:rPr>
          <w:color w:val="auto"/>
          <w:sz w:val="18"/>
          <w:szCs w:val="18"/>
          <w:u w:color="000000" w:themeColor="text1"/>
        </w:rPr>
      </w:pPr>
      <w:r w:rsidRPr="009C1577">
        <w:rPr>
          <w:color w:val="auto"/>
          <w:szCs w:val="22"/>
        </w:rPr>
        <w:tab/>
      </w:r>
      <w:r w:rsidRPr="002A6AA5">
        <w:rPr>
          <w:color w:val="auto"/>
          <w:sz w:val="18"/>
          <w:szCs w:val="18"/>
          <w:u w:val="single" w:color="000000" w:themeColor="text1"/>
        </w:rPr>
        <w:t>Not over $5,400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 percent of taxable income;</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$5,400 but not over $11,400</w:t>
      </w:r>
      <w:r w:rsidRPr="002A6AA5">
        <w:rPr>
          <w:color w:val="auto"/>
          <w:sz w:val="18"/>
          <w:szCs w:val="18"/>
        </w:rPr>
        <w:tab/>
      </w:r>
      <w:r w:rsidRPr="002A6AA5">
        <w:rPr>
          <w:color w:val="auto"/>
          <w:sz w:val="18"/>
          <w:szCs w:val="18"/>
        </w:rPr>
        <w:tab/>
      </w:r>
      <w:r w:rsidRPr="002A6AA5">
        <w:rPr>
          <w:color w:val="auto"/>
          <w:sz w:val="18"/>
          <w:szCs w:val="18"/>
          <w:u w:val="single" w:color="000000" w:themeColor="text1"/>
        </w:rPr>
        <w:t>3 percent of the excess over $5,400;</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$11,400 but not over $31,800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$180 plus 5 percent of the excess of $11,400; and</w:t>
      </w:r>
    </w:p>
    <w:p w:rsidR="009C1577" w:rsidRPr="002A6AA5" w:rsidRDefault="009C1577" w:rsidP="009C1577">
      <w:pPr>
        <w:rPr>
          <w:color w:val="auto"/>
          <w:sz w:val="18"/>
          <w:szCs w:val="18"/>
          <w:u w:val="single" w:color="000000" w:themeColor="text1"/>
        </w:rPr>
      </w:pPr>
      <w:r w:rsidRPr="002A6AA5">
        <w:rPr>
          <w:color w:val="auto"/>
          <w:sz w:val="18"/>
          <w:szCs w:val="18"/>
        </w:rPr>
        <w:tab/>
      </w:r>
      <w:r w:rsidRPr="002A6AA5">
        <w:rPr>
          <w:color w:val="auto"/>
          <w:sz w:val="18"/>
          <w:szCs w:val="18"/>
          <w:u w:val="single" w:color="000000" w:themeColor="text1"/>
        </w:rPr>
        <w:t>Over $31,800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$1,200 plus 7 percent of the excess over $31,800.</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(F)</w:t>
      </w:r>
      <w:r w:rsidRPr="009C1577">
        <w:rPr>
          <w:color w:val="auto"/>
          <w:szCs w:val="22"/>
          <w:u w:color="000000" w:themeColor="text1"/>
        </w:rPr>
        <w:tab/>
      </w:r>
      <w:r w:rsidRPr="009C1577">
        <w:rPr>
          <w:color w:val="auto"/>
          <w:szCs w:val="22"/>
          <w:u w:val="single" w:color="000000" w:themeColor="text1"/>
        </w:rPr>
        <w:t>For tax year 2022 and each tax year thereafter, a tax is imposed on the South Carolina taxable income of individuals, estates, trusts, and any other entities except those taxed or exempted from taxation under Sections 12</w:t>
      </w:r>
      <w:r w:rsidRPr="009C1577">
        <w:rPr>
          <w:color w:val="auto"/>
          <w:szCs w:val="22"/>
          <w:u w:val="single" w:color="000000" w:themeColor="text1"/>
        </w:rPr>
        <w:noBreakHyphen/>
        <w:t>6</w:t>
      </w:r>
      <w:r w:rsidRPr="009C1577">
        <w:rPr>
          <w:color w:val="auto"/>
          <w:szCs w:val="22"/>
          <w:u w:val="single" w:color="000000" w:themeColor="text1"/>
        </w:rPr>
        <w:noBreakHyphen/>
        <w:t>530 through 12</w:t>
      </w:r>
      <w:r w:rsidRPr="009C1577">
        <w:rPr>
          <w:color w:val="auto"/>
          <w:szCs w:val="22"/>
          <w:u w:val="single" w:color="000000" w:themeColor="text1"/>
        </w:rPr>
        <w:noBreakHyphen/>
        <w:t>6</w:t>
      </w:r>
      <w:r w:rsidRPr="009C1577">
        <w:rPr>
          <w:color w:val="auto"/>
          <w:szCs w:val="22"/>
          <w:u w:val="single" w:color="000000" w:themeColor="text1"/>
        </w:rPr>
        <w:noBreakHyphen/>
        <w:t>550 computed at the following rates with the income brackets indexed in accordance with Section 12</w:t>
      </w:r>
      <w:r w:rsidRPr="009C1577">
        <w:rPr>
          <w:color w:val="auto"/>
          <w:szCs w:val="22"/>
          <w:u w:val="single" w:color="000000" w:themeColor="text1"/>
        </w:rPr>
        <w:noBreakHyphen/>
        <w:t>6</w:t>
      </w:r>
      <w:r w:rsidRPr="009C1577">
        <w:rPr>
          <w:color w:val="auto"/>
          <w:szCs w:val="22"/>
          <w:u w:val="single" w:color="000000" w:themeColor="text1"/>
        </w:rPr>
        <w:noBreakHyphen/>
        <w:t>520 for tax years after tax year 2022:</w:t>
      </w:r>
    </w:p>
    <w:p w:rsidR="009C1577" w:rsidRPr="002A6AA5" w:rsidRDefault="009C1577" w:rsidP="009C1577">
      <w:pPr>
        <w:rPr>
          <w:color w:val="auto"/>
          <w:sz w:val="18"/>
          <w:szCs w:val="18"/>
          <w:u w:color="000000" w:themeColor="text1"/>
        </w:rPr>
      </w:pPr>
      <w:r w:rsidRPr="009C1577">
        <w:rPr>
          <w:color w:val="auto"/>
          <w:szCs w:val="22"/>
        </w:rPr>
        <w:tab/>
      </w:r>
      <w:r w:rsidRPr="002A6AA5">
        <w:rPr>
          <w:color w:val="auto"/>
          <w:sz w:val="18"/>
          <w:szCs w:val="18"/>
          <w:u w:val="single" w:color="000000" w:themeColor="text1"/>
        </w:rPr>
        <w:t>Not over $6,000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0 percent of taxable income;</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$6,000 but not over $12,000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3 percent of the excess over $6,000;</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$12,000 but not over $36,000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val="single" w:color="000000" w:themeColor="text1"/>
        </w:rPr>
        <w:t>$180 plus 5 percent of the excess of $12,000; and</w:t>
      </w:r>
    </w:p>
    <w:p w:rsidR="009C1577" w:rsidRPr="002A6AA5" w:rsidRDefault="009C1577" w:rsidP="009C1577">
      <w:pPr>
        <w:rPr>
          <w:color w:val="auto"/>
          <w:sz w:val="18"/>
          <w:szCs w:val="18"/>
          <w:u w:color="000000" w:themeColor="text1"/>
        </w:rPr>
      </w:pPr>
      <w:r w:rsidRPr="002A6AA5">
        <w:rPr>
          <w:color w:val="auto"/>
          <w:sz w:val="18"/>
          <w:szCs w:val="18"/>
        </w:rPr>
        <w:tab/>
      </w:r>
      <w:r w:rsidRPr="002A6AA5">
        <w:rPr>
          <w:color w:val="auto"/>
          <w:sz w:val="18"/>
          <w:szCs w:val="18"/>
          <w:u w:val="single" w:color="000000" w:themeColor="text1"/>
        </w:rPr>
        <w:t>Over $36,000</w:t>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Pr="002A6AA5">
        <w:rPr>
          <w:color w:val="auto"/>
          <w:sz w:val="18"/>
          <w:szCs w:val="18"/>
          <w:u w:color="000000" w:themeColor="text1"/>
        </w:rPr>
        <w:tab/>
      </w:r>
      <w:r w:rsidR="002A6AA5">
        <w:rPr>
          <w:color w:val="auto"/>
          <w:sz w:val="18"/>
          <w:szCs w:val="18"/>
          <w:u w:color="000000" w:themeColor="text1"/>
        </w:rPr>
        <w:tab/>
      </w:r>
      <w:r w:rsidRPr="002A6AA5">
        <w:rPr>
          <w:color w:val="auto"/>
          <w:sz w:val="18"/>
          <w:szCs w:val="18"/>
          <w:u w:val="single" w:color="000000" w:themeColor="text1"/>
        </w:rPr>
        <w:t xml:space="preserve">$1,380 plus 7 percent of the excess over </w:t>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002A6AA5" w:rsidRPr="002A6AA5">
        <w:rPr>
          <w:color w:val="auto"/>
          <w:sz w:val="18"/>
          <w:szCs w:val="18"/>
          <w:u w:color="000000" w:themeColor="text1"/>
        </w:rPr>
        <w:tab/>
      </w:r>
      <w:r w:rsidRPr="002A6AA5">
        <w:rPr>
          <w:color w:val="auto"/>
          <w:sz w:val="18"/>
          <w:szCs w:val="18"/>
          <w:u w:val="single" w:color="000000" w:themeColor="text1"/>
        </w:rPr>
        <w:t>$36,000.</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strike/>
          <w:color w:val="auto"/>
          <w:szCs w:val="22"/>
          <w:u w:color="000000" w:themeColor="text1"/>
        </w:rPr>
        <w:t>(B)</w:t>
      </w:r>
      <w:r w:rsidRPr="009C1577">
        <w:rPr>
          <w:color w:val="auto"/>
          <w:szCs w:val="22"/>
          <w:u w:val="single" w:color="000000" w:themeColor="text1"/>
        </w:rPr>
        <w:t>(G)</w:t>
      </w:r>
      <w:r w:rsidRPr="009C1577">
        <w:rPr>
          <w:color w:val="auto"/>
          <w:szCs w:val="22"/>
          <w:u w:color="000000" w:themeColor="text1"/>
        </w:rPr>
        <w:tab/>
        <w:t xml:space="preserve">The department may prescribe tax tables consistent with the rates set pursuant to </w:t>
      </w:r>
      <w:r w:rsidRPr="009C1577">
        <w:rPr>
          <w:strike/>
          <w:color w:val="auto"/>
          <w:szCs w:val="22"/>
          <w:u w:color="000000" w:themeColor="text1"/>
        </w:rPr>
        <w:t>subsection (A)</w:t>
      </w:r>
      <w:r w:rsidRPr="009C1577">
        <w:rPr>
          <w:color w:val="auto"/>
          <w:szCs w:val="22"/>
          <w:u w:color="000000" w:themeColor="text1"/>
        </w:rPr>
        <w:t xml:space="preserve"> </w:t>
      </w:r>
      <w:r w:rsidRPr="009C1577">
        <w:rPr>
          <w:color w:val="auto"/>
          <w:szCs w:val="22"/>
          <w:u w:val="single" w:color="000000" w:themeColor="text1"/>
        </w:rPr>
        <w:t>this section</w:t>
      </w:r>
      <w:r w:rsidRPr="009C1577">
        <w:rPr>
          <w:color w:val="auto"/>
          <w:szCs w:val="22"/>
          <w:u w:color="000000" w:themeColor="text1"/>
        </w:rPr>
        <w:t>.”</w:t>
      </w:r>
    </w:p>
    <w:p w:rsidR="009C1577" w:rsidRPr="009C1577" w:rsidRDefault="009C1577" w:rsidP="009C1577">
      <w:pPr>
        <w:rPr>
          <w:color w:val="auto"/>
          <w:szCs w:val="22"/>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r>
      <w:r w:rsidRPr="009C1577">
        <w:rPr>
          <w:color w:val="auto"/>
          <w:szCs w:val="22"/>
        </w:rPr>
        <w:t>Section 12-6-520 of the 1976 Code is amended to read:</w:t>
      </w:r>
    </w:p>
    <w:p w:rsidR="009C1577" w:rsidRPr="009C1577" w:rsidRDefault="009C1577" w:rsidP="009C1577">
      <w:pPr>
        <w:rPr>
          <w:color w:val="auto"/>
          <w:szCs w:val="22"/>
        </w:rPr>
      </w:pPr>
      <w:r w:rsidRPr="009C1577">
        <w:rPr>
          <w:color w:val="auto"/>
          <w:szCs w:val="22"/>
        </w:rPr>
        <w:tab/>
        <w:t>“Section 12-6-520.</w:t>
      </w:r>
      <w:r w:rsidRPr="009C1577">
        <w:rPr>
          <w:color w:val="auto"/>
          <w:szCs w:val="22"/>
        </w:rPr>
        <w:tab/>
        <w:t xml:space="preserve">Each December 15, the department shall cumulatively adjust the brackets in Section 12-6-510 in the same manner that brackets are adjusted in Internal Revenue Code Section (1)(f). However, the adjustment </w:t>
      </w:r>
      <w:r w:rsidRPr="009C1577">
        <w:rPr>
          <w:strike/>
          <w:color w:val="auto"/>
          <w:szCs w:val="22"/>
        </w:rPr>
        <w:t xml:space="preserve">is limited to one-half of the adjustment determined by Internal Revenue Code Section (1)(f), </w:t>
      </w:r>
      <w:r w:rsidRPr="009C1577">
        <w:rPr>
          <w:color w:val="auto"/>
          <w:szCs w:val="22"/>
        </w:rPr>
        <w:t xml:space="preserve">may not exceed four percent a year, and the rounding amount provided in (1)(f)(6) is ten dollars. The brackets, as adjusted, apply in lieu of those provided in Section 12-6-510 for taxable years beginning in </w:t>
      </w:r>
      <w:r w:rsidRPr="009C1577">
        <w:rPr>
          <w:color w:val="auto"/>
          <w:szCs w:val="22"/>
          <w:u w:val="single"/>
        </w:rPr>
        <w:t>taxable year 2023 and succeeding calendar years</w:t>
      </w:r>
      <w:r w:rsidRPr="009C1577">
        <w:rPr>
          <w:color w:val="auto"/>
          <w:szCs w:val="22"/>
        </w:rPr>
        <w:t xml:space="preserve"> </w:t>
      </w:r>
      <w:r w:rsidRPr="009C1577">
        <w:rPr>
          <w:strike/>
          <w:color w:val="auto"/>
          <w:szCs w:val="22"/>
        </w:rPr>
        <w:t>the succeeding calendar year</w:t>
      </w:r>
      <w:r w:rsidRPr="009C1577">
        <w:rPr>
          <w:color w:val="auto"/>
          <w:szCs w:val="22"/>
        </w:rPr>
        <w:t>. Inflation adjustments must be made cumulatively to the income tax brackets.”</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2.</w:t>
      </w:r>
      <w:r w:rsidRPr="009C1577">
        <w:rPr>
          <w:color w:val="auto"/>
          <w:szCs w:val="22"/>
        </w:rPr>
        <w:tab/>
        <w:t>Section 57-11-20(A) of the 1976 Code is amended to read:</w:t>
      </w:r>
    </w:p>
    <w:p w:rsidR="009C1577" w:rsidRPr="009C1577" w:rsidRDefault="009C1577" w:rsidP="009C1577">
      <w:pPr>
        <w:rPr>
          <w:color w:val="auto"/>
          <w:szCs w:val="22"/>
          <w:u w:color="000000" w:themeColor="text1"/>
          <w:lang w:val="en"/>
        </w:rPr>
      </w:pPr>
      <w:r w:rsidRPr="009C1577">
        <w:rPr>
          <w:color w:val="auto"/>
          <w:szCs w:val="22"/>
          <w:u w:color="000000" w:themeColor="text1"/>
          <w:lang w:val="en"/>
        </w:rPr>
        <w:tab/>
        <w:t>“Section 57</w:t>
      </w:r>
      <w:r w:rsidRPr="009C1577">
        <w:rPr>
          <w:color w:val="auto"/>
          <w:szCs w:val="22"/>
          <w:u w:color="000000" w:themeColor="text1"/>
          <w:lang w:val="en"/>
        </w:rPr>
        <w:noBreakHyphen/>
        <w:t>11</w:t>
      </w:r>
      <w:r w:rsidRPr="009C1577">
        <w:rPr>
          <w:color w:val="auto"/>
          <w:szCs w:val="22"/>
          <w:u w:color="000000" w:themeColor="text1"/>
          <w:lang w:val="en"/>
        </w:rPr>
        <w:noBreakHyphen/>
        <w:t>20.</w:t>
      </w:r>
      <w:r w:rsidRPr="009C1577">
        <w:rPr>
          <w:color w:val="auto"/>
          <w:szCs w:val="22"/>
          <w:u w:color="000000" w:themeColor="text1"/>
          <w:lang w:val="en"/>
        </w:rPr>
        <w:tab/>
        <w:t>(A)</w:t>
      </w:r>
      <w:r w:rsidRPr="009C1577">
        <w:rPr>
          <w:color w:val="auto"/>
          <w:szCs w:val="22"/>
          <w:u w:val="single" w:color="000000" w:themeColor="text1"/>
          <w:lang w:val="en"/>
        </w:rPr>
        <w:t>(1)</w:t>
      </w:r>
      <w:r w:rsidRPr="009C1577">
        <w:rPr>
          <w:color w:val="auto"/>
          <w:szCs w:val="22"/>
          <w:u w:color="000000" w:themeColor="text1"/>
          <w:lang w:val="en"/>
        </w:rPr>
        <w:tab/>
        <w:t>All state revenues and state monies dedicated by statute to the operation of the department must be deposited into either the ‘State Highway Fund</w:t>
      </w:r>
      <w:r w:rsidRPr="009C1577">
        <w:rPr>
          <w:color w:val="auto"/>
          <w:szCs w:val="22"/>
          <w:u w:val="single" w:color="000000" w:themeColor="text1"/>
          <w:lang w:val="en"/>
        </w:rPr>
        <w:t>,</w:t>
      </w:r>
      <w:r w:rsidRPr="009C1577">
        <w:rPr>
          <w:color w:val="auto"/>
          <w:szCs w:val="22"/>
          <w:u w:color="000000" w:themeColor="text1"/>
          <w:lang w:val="en"/>
        </w:rPr>
        <w:t xml:space="preserve">’ </w:t>
      </w:r>
      <w:r w:rsidRPr="009C1577">
        <w:rPr>
          <w:strike/>
          <w:color w:val="auto"/>
          <w:szCs w:val="22"/>
          <w:u w:color="000000" w:themeColor="text1"/>
          <w:lang w:val="en"/>
        </w:rPr>
        <w:t>or</w:t>
      </w:r>
      <w:r w:rsidRPr="009C1577">
        <w:rPr>
          <w:color w:val="auto"/>
          <w:szCs w:val="22"/>
          <w:u w:color="000000" w:themeColor="text1"/>
          <w:lang w:val="en"/>
        </w:rPr>
        <w:t xml:space="preserve"> the ‘State Non</w:t>
      </w:r>
      <w:r w:rsidRPr="009C1577">
        <w:rPr>
          <w:color w:val="auto"/>
          <w:szCs w:val="22"/>
          <w:u w:color="000000" w:themeColor="text1"/>
          <w:lang w:val="en"/>
        </w:rPr>
        <w:noBreakHyphen/>
        <w:t>Federal Aid Highway Fund</w:t>
      </w:r>
      <w:r w:rsidRPr="009C1577">
        <w:rPr>
          <w:color w:val="auto"/>
          <w:szCs w:val="22"/>
          <w:u w:val="single" w:color="000000" w:themeColor="text1"/>
          <w:lang w:val="en"/>
        </w:rPr>
        <w:t>,</w:t>
      </w:r>
      <w:r w:rsidRPr="009C1577">
        <w:rPr>
          <w:color w:val="auto"/>
          <w:szCs w:val="22"/>
          <w:u w:color="000000" w:themeColor="text1"/>
          <w:lang w:val="en"/>
        </w:rPr>
        <w:t>’</w:t>
      </w:r>
      <w:r w:rsidRPr="009C1577">
        <w:rPr>
          <w:strike/>
          <w:color w:val="auto"/>
          <w:szCs w:val="22"/>
          <w:u w:color="000000" w:themeColor="text1"/>
          <w:lang w:val="en"/>
        </w:rPr>
        <w:t>.</w:t>
      </w:r>
      <w:r w:rsidRPr="009C1577">
        <w:rPr>
          <w:color w:val="auto"/>
          <w:szCs w:val="22"/>
          <w:u w:color="000000" w:themeColor="text1"/>
          <w:lang w:val="en"/>
        </w:rPr>
        <w:t xml:space="preserve"> </w:t>
      </w:r>
      <w:r w:rsidRPr="009C1577">
        <w:rPr>
          <w:color w:val="auto"/>
          <w:szCs w:val="22"/>
          <w:u w:val="single" w:color="000000" w:themeColor="text1"/>
          <w:lang w:val="en"/>
        </w:rPr>
        <w:t>or the ‘Infrastructure Maintenance Trust Fund.’</w:t>
      </w:r>
      <w:r w:rsidRPr="009C1577">
        <w:rPr>
          <w:color w:val="auto"/>
          <w:szCs w:val="22"/>
          <w:u w:color="000000" w:themeColor="text1"/>
          <w:lang w:val="en"/>
        </w:rPr>
        <w:t xml:space="preserve"> </w:t>
      </w:r>
      <w:r w:rsidRPr="009C1577">
        <w:rPr>
          <w:strike/>
          <w:color w:val="auto"/>
          <w:szCs w:val="22"/>
          <w:u w:color="000000" w:themeColor="text1"/>
          <w:lang w:val="en"/>
        </w:rPr>
        <w:t>Both</w:t>
      </w:r>
      <w:r w:rsidRPr="009C1577">
        <w:rPr>
          <w:color w:val="auto"/>
          <w:szCs w:val="22"/>
          <w:u w:color="000000" w:themeColor="text1"/>
          <w:lang w:val="en"/>
        </w:rPr>
        <w:t xml:space="preserve"> </w:t>
      </w:r>
      <w:r w:rsidRPr="009C1577">
        <w:rPr>
          <w:color w:val="auto"/>
          <w:szCs w:val="22"/>
          <w:u w:val="single" w:color="000000" w:themeColor="text1"/>
          <w:lang w:val="en"/>
        </w:rPr>
        <w:t>All</w:t>
      </w:r>
      <w:r w:rsidRPr="009C1577">
        <w:rPr>
          <w:color w:val="auto"/>
          <w:szCs w:val="22"/>
          <w:u w:color="000000" w:themeColor="text1"/>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9C1577">
        <w:rPr>
          <w:color w:val="auto"/>
          <w:szCs w:val="22"/>
          <w:u w:color="000000" w:themeColor="text1"/>
          <w:lang w:val="en"/>
        </w:rPr>
        <w:noBreakHyphen/>
        <w:t>Federal Aid Highway Fund must be deposited to the credit of the Non</w:t>
      </w:r>
      <w:r w:rsidRPr="009C1577">
        <w:rPr>
          <w:color w:val="auto"/>
          <w:szCs w:val="22"/>
          <w:u w:color="000000" w:themeColor="text1"/>
          <w:lang w:val="en"/>
        </w:rPr>
        <w:noBreakHyphen/>
        <w:t xml:space="preserve">Federal Aid Highway Fund. </w:t>
      </w:r>
      <w:r w:rsidRPr="009C1577">
        <w:rPr>
          <w:color w:val="auto"/>
          <w:szCs w:val="22"/>
          <w:u w:val="single" w:color="000000" w:themeColor="text1"/>
          <w:lang w:val="en"/>
        </w:rPr>
        <w:t>Interest income from the Infrastructure Maintenance Trust Fund must be deposited to the credit of the Infrastructure Maintenance Trust Fund.</w:t>
      </w:r>
      <w:r w:rsidRPr="009C1577">
        <w:rPr>
          <w:color w:val="auto"/>
          <w:szCs w:val="22"/>
          <w:u w:color="000000" w:themeColor="text1"/>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9C1577" w:rsidRPr="009C1577" w:rsidRDefault="009C1577" w:rsidP="009C1577">
      <w:pPr>
        <w:rPr>
          <w:color w:val="auto"/>
          <w:szCs w:val="22"/>
          <w:u w:color="000000" w:themeColor="text1"/>
          <w:lang w:val="en"/>
        </w:rPr>
      </w:pPr>
      <w:r w:rsidRPr="009C1577">
        <w:rPr>
          <w:color w:val="auto"/>
          <w:szCs w:val="22"/>
          <w:u w:color="000000" w:themeColor="text1"/>
          <w:lang w:val="en"/>
        </w:rPr>
        <w:tab/>
      </w:r>
      <w:r w:rsidRPr="009C1577">
        <w:rPr>
          <w:color w:val="auto"/>
          <w:szCs w:val="22"/>
          <w:u w:color="000000" w:themeColor="text1"/>
          <w:lang w:val="en"/>
        </w:rPr>
        <w:tab/>
      </w:r>
      <w:r w:rsidRPr="009C1577">
        <w:rPr>
          <w:color w:val="auto"/>
          <w:szCs w:val="22"/>
          <w:u w:val="single" w:color="000000" w:themeColor="text1"/>
          <w:lang w:val="en"/>
        </w:rPr>
        <w:t>(2)</w:t>
      </w:r>
      <w:r w:rsidRPr="009C1577">
        <w:rPr>
          <w:color w:val="auto"/>
          <w:szCs w:val="22"/>
          <w:u w:color="000000" w:themeColor="text1"/>
          <w:lang w:val="en"/>
        </w:rPr>
        <w:tab/>
      </w:r>
      <w:r w:rsidRPr="009C1577">
        <w:rPr>
          <w:color w:val="auto"/>
          <w:szCs w:val="22"/>
          <w:u w:val="single" w:color="000000" w:themeColor="text1"/>
          <w:lang w:val="en"/>
        </w:rPr>
        <w:t>The Infrastructure Maintenance Trust Fund must be used exclusively for repairs, maintenance, and improvements to the existing transportation system.</w:t>
      </w:r>
      <w:r w:rsidRPr="009C1577">
        <w:rPr>
          <w:color w:val="auto"/>
          <w:szCs w:val="22"/>
          <w:u w:color="000000" w:themeColor="text1"/>
          <w:lang w:val="en"/>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3.</w:t>
      </w:r>
      <w:r w:rsidRPr="009C1577">
        <w:rPr>
          <w:color w:val="auto"/>
          <w:szCs w:val="22"/>
          <w:u w:color="000000" w:themeColor="text1"/>
        </w:rPr>
        <w:tab/>
        <w:t>A.</w:t>
      </w:r>
      <w:r w:rsidRPr="009C1577">
        <w:rPr>
          <w:color w:val="auto"/>
          <w:szCs w:val="22"/>
          <w:u w:color="000000" w:themeColor="text1"/>
        </w:rPr>
        <w:tab/>
        <w:t>Section 12</w:t>
      </w:r>
      <w:r w:rsidRPr="009C1577">
        <w:rPr>
          <w:color w:val="auto"/>
          <w:szCs w:val="22"/>
          <w:u w:color="000000" w:themeColor="text1"/>
        </w:rPr>
        <w:noBreakHyphen/>
        <w:t>28</w:t>
      </w:r>
      <w:r w:rsidRPr="009C1577">
        <w:rPr>
          <w:color w:val="auto"/>
          <w:szCs w:val="22"/>
          <w:u w:color="000000" w:themeColor="text1"/>
        </w:rPr>
        <w:noBreakHyphen/>
        <w:t>310 of the 1976 Code is amended by adding subsections at the end to read:</w:t>
      </w:r>
    </w:p>
    <w:p w:rsidR="009C1577" w:rsidRPr="009C1577" w:rsidRDefault="009C1577" w:rsidP="009C1577">
      <w:pPr>
        <w:rPr>
          <w:color w:val="auto"/>
          <w:szCs w:val="22"/>
          <w:u w:color="000000" w:themeColor="text1"/>
        </w:rPr>
      </w:pPr>
      <w:r w:rsidRPr="009C1577">
        <w:rPr>
          <w:color w:val="auto"/>
          <w:szCs w:val="22"/>
          <w:u w:color="000000" w:themeColor="text1"/>
        </w:rPr>
        <w:tab/>
        <w:t>“(D)</w:t>
      </w:r>
      <w:r w:rsidRPr="009C1577">
        <w:rPr>
          <w:color w:val="auto"/>
          <w:szCs w:val="22"/>
          <w:u w:color="000000" w:themeColor="text1"/>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9C1577" w:rsidRPr="009C1577" w:rsidRDefault="009C1577" w:rsidP="009C1577">
      <w:pPr>
        <w:rPr>
          <w:color w:val="auto"/>
          <w:szCs w:val="22"/>
        </w:rPr>
      </w:pPr>
      <w:r w:rsidRPr="009C1577">
        <w:rPr>
          <w:color w:val="auto"/>
          <w:szCs w:val="22"/>
          <w:u w:color="000000" w:themeColor="text1"/>
        </w:rPr>
        <w:tab/>
      </w:r>
      <w:r w:rsidRPr="009C1577">
        <w:rPr>
          <w:color w:val="auto"/>
          <w:szCs w:val="22"/>
        </w:rPr>
        <w:t>(E)</w:t>
      </w:r>
      <w:r w:rsidRPr="009C1577">
        <w:rPr>
          <w:color w:val="auto"/>
          <w:szCs w:val="22"/>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 urban consumers, as published by the United States Department of Labor, Bureau of Labor Statistics, but not to exceed two percent. Upon determining the increase, the department shall round the price to the nearest one</w:t>
      </w:r>
      <w:r w:rsidRPr="009C1577">
        <w:rPr>
          <w:color w:val="auto"/>
          <w:szCs w:val="22"/>
        </w:rPr>
        <w:noBreakHyphen/>
        <w:t>tenth of a cent. If the increase is exactly between two</w:t>
      </w:r>
      <w:r w:rsidRPr="009C1577">
        <w:rPr>
          <w:color w:val="auto"/>
          <w:szCs w:val="22"/>
        </w:rPr>
        <w:noBreakHyphen/>
        <w:t>tenths of a cent, the department must round the price up to the higher of the two. The department shall determine the increase in the motor fuel user fee by March thirty</w:t>
      </w:r>
      <w:r w:rsidRPr="009C1577">
        <w:rPr>
          <w:color w:val="auto"/>
          <w:szCs w:val="22"/>
        </w:rPr>
        <w:noBreakHyphen/>
        <w:t>first of each year, and the increase shall take effect the following July first. The department must notify affected taxpayers of the motor fuel user fee to be in effect for the coming July first to June thirtieth period.”</w:t>
      </w:r>
    </w:p>
    <w:p w:rsidR="009C1577" w:rsidRPr="009C1577" w:rsidRDefault="009C1577" w:rsidP="009C1577">
      <w:pPr>
        <w:rPr>
          <w:color w:val="auto"/>
          <w:szCs w:val="22"/>
        </w:rPr>
      </w:pPr>
      <w:r w:rsidRPr="009C1577">
        <w:rPr>
          <w:szCs w:val="22"/>
        </w:rPr>
        <w:tab/>
      </w:r>
      <w:r w:rsidRPr="009C1577">
        <w:rPr>
          <w:color w:val="auto"/>
          <w:szCs w:val="22"/>
        </w:rPr>
        <w:t>B.</w:t>
      </w:r>
      <w:r w:rsidRPr="009C1577">
        <w:rPr>
          <w:color w:val="auto"/>
          <w:szCs w:val="22"/>
        </w:rPr>
        <w:tab/>
        <w:t>The first CPI adjustment made pursuant to this SECTION takes effect July 1, 2023.</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4.</w:t>
      </w:r>
      <w:r w:rsidRPr="009C1577">
        <w:rPr>
          <w:color w:val="auto"/>
          <w:szCs w:val="22"/>
          <w:u w:color="000000" w:themeColor="text1"/>
        </w:rPr>
        <w:tab/>
        <w:t>A.</w:t>
      </w:r>
      <w:r w:rsidRPr="009C1577">
        <w:rPr>
          <w:color w:val="auto"/>
          <w:szCs w:val="22"/>
          <w:u w:color="000000" w:themeColor="text1"/>
        </w:rPr>
        <w:tab/>
      </w:r>
      <w:r w:rsidRPr="009C1577">
        <w:rPr>
          <w:color w:val="auto"/>
          <w:szCs w:val="22"/>
          <w:u w:color="000000" w:themeColor="text1"/>
        </w:rPr>
        <w:tab/>
        <w:t>Section 56</w:t>
      </w:r>
      <w:r w:rsidRPr="009C1577">
        <w:rPr>
          <w:color w:val="auto"/>
          <w:szCs w:val="22"/>
          <w:u w:color="000000" w:themeColor="text1"/>
        </w:rPr>
        <w:noBreakHyphen/>
        <w:t>11</w:t>
      </w:r>
      <w:r w:rsidRPr="009C1577">
        <w:rPr>
          <w:color w:val="auto"/>
          <w:szCs w:val="22"/>
          <w:u w:color="000000" w:themeColor="text1"/>
        </w:rPr>
        <w:noBreakHyphen/>
        <w:t>410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56</w:t>
      </w:r>
      <w:r w:rsidRPr="009C1577">
        <w:rPr>
          <w:color w:val="auto"/>
          <w:szCs w:val="22"/>
          <w:u w:color="000000" w:themeColor="text1"/>
        </w:rPr>
        <w:noBreakHyphen/>
        <w:t>11</w:t>
      </w:r>
      <w:r w:rsidRPr="009C1577">
        <w:rPr>
          <w:color w:val="auto"/>
          <w:szCs w:val="22"/>
          <w:u w:color="000000" w:themeColor="text1"/>
        </w:rPr>
        <w:noBreakHyphen/>
        <w:t>410.</w:t>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t xml:space="preserve">A road tax for the privilege of using the streets and highways in this State is imposed upon every motor carrier. The tax is equivalent to </w:t>
      </w:r>
      <w:r w:rsidRPr="009C1577">
        <w:rPr>
          <w:strike/>
          <w:color w:val="auto"/>
          <w:szCs w:val="22"/>
          <w:u w:color="000000" w:themeColor="text1"/>
        </w:rPr>
        <w:t>sixteen cents a gallon</w:t>
      </w:r>
      <w:r w:rsidRPr="009C1577">
        <w:rPr>
          <w:color w:val="auto"/>
          <w:szCs w:val="22"/>
          <w:u w:color="000000" w:themeColor="text1"/>
        </w:rPr>
        <w:t xml:space="preserve"> </w:t>
      </w:r>
      <w:r w:rsidRPr="009C1577">
        <w:rPr>
          <w:color w:val="auto"/>
          <w:szCs w:val="22"/>
          <w:u w:val="single" w:color="000000" w:themeColor="text1"/>
        </w:rPr>
        <w:t>the user fee imposed pursuant to Section 12</w:t>
      </w:r>
      <w:r w:rsidRPr="009C1577">
        <w:rPr>
          <w:color w:val="auto"/>
          <w:szCs w:val="22"/>
          <w:u w:val="single" w:color="000000" w:themeColor="text1"/>
        </w:rPr>
        <w:noBreakHyphen/>
        <w:t>28</w:t>
      </w:r>
      <w:r w:rsidRPr="009C1577">
        <w:rPr>
          <w:color w:val="auto"/>
          <w:szCs w:val="22"/>
          <w:u w:val="single" w:color="000000" w:themeColor="text1"/>
        </w:rPr>
        <w:noBreakHyphen/>
        <w:t>310</w:t>
      </w:r>
      <w:r w:rsidRPr="009C1577">
        <w:rPr>
          <w:color w:val="auto"/>
          <w:szCs w:val="22"/>
          <w:u w:color="000000" w:themeColor="text1"/>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Notwithstanding any other provision of law, all of the road tax funds collected in excess of sixteen cents a gallon, after accounting for the credit provided in Section 56</w:t>
      </w:r>
      <w:r w:rsidRPr="009C1577">
        <w:rPr>
          <w:color w:val="auto"/>
          <w:szCs w:val="22"/>
          <w:u w:val="single" w:color="000000" w:themeColor="text1"/>
        </w:rPr>
        <w:noBreakHyphen/>
        <w:t>11</w:t>
      </w:r>
      <w:r w:rsidRPr="009C1577">
        <w:rPr>
          <w:color w:val="auto"/>
          <w:szCs w:val="22"/>
          <w:u w:val="single" w:color="000000" w:themeColor="text1"/>
        </w:rPr>
        <w:noBreakHyphen/>
        <w:t>450, must be credited to the Infrastructure Maintenance Trust Fund.</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Section 56</w:t>
      </w:r>
      <w:r w:rsidRPr="009C1577">
        <w:rPr>
          <w:color w:val="auto"/>
          <w:szCs w:val="22"/>
          <w:u w:color="000000" w:themeColor="text1"/>
        </w:rPr>
        <w:noBreakHyphen/>
        <w:t>11</w:t>
      </w:r>
      <w:r w:rsidRPr="009C1577">
        <w:rPr>
          <w:color w:val="auto"/>
          <w:szCs w:val="22"/>
          <w:u w:color="000000" w:themeColor="text1"/>
        </w:rPr>
        <w:noBreakHyphen/>
        <w:t>450(A)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“56</w:t>
      </w:r>
      <w:r w:rsidRPr="009C1577">
        <w:rPr>
          <w:color w:val="auto"/>
          <w:szCs w:val="22"/>
          <w:u w:color="000000" w:themeColor="text1"/>
        </w:rPr>
        <w:noBreakHyphen/>
        <w:t>11</w:t>
      </w:r>
      <w:r w:rsidRPr="009C1577">
        <w:rPr>
          <w:color w:val="auto"/>
          <w:szCs w:val="22"/>
          <w:u w:color="000000" w:themeColor="text1"/>
        </w:rPr>
        <w:noBreakHyphen/>
        <w:t>450.</w:t>
      </w:r>
      <w:r w:rsidRPr="009C1577">
        <w:rPr>
          <w:color w:val="auto"/>
          <w:szCs w:val="22"/>
          <w:u w:color="000000" w:themeColor="text1"/>
        </w:rPr>
        <w:tab/>
        <w:t>(A)</w:t>
      </w:r>
      <w:r w:rsidRPr="009C1577">
        <w:rPr>
          <w:color w:val="auto"/>
          <w:szCs w:val="22"/>
          <w:u w:color="000000" w:themeColor="text1"/>
        </w:rPr>
        <w:tab/>
        <w:t xml:space="preserve">Every motor carrier subject to the tax imposed under this chapter is entitled to a credit on the tax equivalent to </w:t>
      </w:r>
      <w:r w:rsidRPr="009C1577">
        <w:rPr>
          <w:strike/>
          <w:color w:val="auto"/>
          <w:szCs w:val="22"/>
          <w:u w:color="000000" w:themeColor="text1"/>
        </w:rPr>
        <w:t>sixteen cents per gallon</w:t>
      </w:r>
      <w:r w:rsidRPr="009C1577">
        <w:rPr>
          <w:color w:val="auto"/>
          <w:szCs w:val="22"/>
          <w:u w:color="000000" w:themeColor="text1"/>
        </w:rPr>
        <w:t xml:space="preserve"> </w:t>
      </w:r>
      <w:r w:rsidRPr="009C1577">
        <w:rPr>
          <w:color w:val="auto"/>
          <w:szCs w:val="22"/>
          <w:u w:val="single" w:color="000000" w:themeColor="text1"/>
        </w:rPr>
        <w:t>the user fee imposed pursuant to Section 12</w:t>
      </w:r>
      <w:r w:rsidRPr="009C1577">
        <w:rPr>
          <w:color w:val="auto"/>
          <w:szCs w:val="22"/>
          <w:u w:val="single" w:color="000000" w:themeColor="text1"/>
        </w:rPr>
        <w:noBreakHyphen/>
        <w:t>28</w:t>
      </w:r>
      <w:r w:rsidRPr="009C1577">
        <w:rPr>
          <w:color w:val="auto"/>
          <w:szCs w:val="22"/>
          <w:u w:val="single" w:color="000000" w:themeColor="text1"/>
        </w:rPr>
        <w:noBreakHyphen/>
        <w:t>310</w:t>
      </w:r>
      <w:r w:rsidRPr="009C1577">
        <w:rPr>
          <w:color w:val="auto"/>
          <w:szCs w:val="22"/>
          <w:u w:color="000000" w:themeColor="text1"/>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5.</w:t>
      </w:r>
      <w:r w:rsidRPr="009C1577">
        <w:rPr>
          <w:color w:val="auto"/>
          <w:szCs w:val="22"/>
          <w:u w:color="000000" w:themeColor="text1"/>
        </w:rPr>
        <w:tab/>
        <w:t>A.</w:t>
      </w: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620 of the 1976 Code is further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620.</w:t>
      </w:r>
      <w:r w:rsidRPr="009C1577">
        <w:rPr>
          <w:color w:val="auto"/>
          <w:szCs w:val="22"/>
          <w:u w:color="000000" w:themeColor="text1"/>
        </w:rPr>
        <w:tab/>
        <w:t>(A)</w:t>
      </w:r>
      <w:r w:rsidRPr="009C1577">
        <w:rPr>
          <w:color w:val="auto"/>
          <w:szCs w:val="22"/>
          <w:u w:color="000000" w:themeColor="text1"/>
        </w:rPr>
        <w:tab/>
        <w:t>For persons sixty</w:t>
      </w:r>
      <w:r w:rsidRPr="009C1577">
        <w:rPr>
          <w:color w:val="auto"/>
          <w:szCs w:val="22"/>
          <w:u w:color="000000" w:themeColor="text1"/>
        </w:rPr>
        <w:noBreakHyphen/>
        <w:t>five years of age or older or persons who are handicapped, as defined in Section 56</w:t>
      </w:r>
      <w:r w:rsidRPr="009C1577">
        <w:rPr>
          <w:color w:val="auto"/>
          <w:szCs w:val="22"/>
          <w:u w:color="000000" w:themeColor="text1"/>
        </w:rPr>
        <w:noBreakHyphen/>
        <w:t>3</w:t>
      </w:r>
      <w:r w:rsidRPr="009C1577">
        <w:rPr>
          <w:color w:val="auto"/>
          <w:szCs w:val="22"/>
          <w:u w:color="000000" w:themeColor="text1"/>
        </w:rPr>
        <w:noBreakHyphen/>
        <w:t xml:space="preserve">1950, the biennial registration fee for every private passenger motor vehicle, excluding trucks, is </w:t>
      </w:r>
      <w:r w:rsidRPr="009C1577">
        <w:rPr>
          <w:strike/>
          <w:color w:val="auto"/>
          <w:szCs w:val="22"/>
          <w:u w:color="000000" w:themeColor="text1"/>
        </w:rPr>
        <w:t>twenty</w:t>
      </w:r>
      <w:r w:rsidRPr="009C1577">
        <w:rPr>
          <w:color w:val="auto"/>
          <w:szCs w:val="22"/>
          <w:u w:color="000000" w:themeColor="text1"/>
        </w:rPr>
        <w:t xml:space="preserve"> </w:t>
      </w:r>
      <w:r w:rsidRPr="009C1577">
        <w:rPr>
          <w:color w:val="auto"/>
          <w:szCs w:val="22"/>
          <w:u w:val="single" w:color="000000" w:themeColor="text1"/>
        </w:rPr>
        <w:t>thirty</w:t>
      </w:r>
      <w:r w:rsidRPr="009C1577">
        <w:rPr>
          <w:color w:val="auto"/>
          <w:szCs w:val="22"/>
          <w:u w:val="single" w:color="000000" w:themeColor="text1"/>
        </w:rPr>
        <w:noBreakHyphen/>
        <w:t>six</w:t>
      </w:r>
      <w:r w:rsidRPr="009C1577">
        <w:rPr>
          <w:color w:val="auto"/>
          <w:szCs w:val="22"/>
          <w:u w:color="000000" w:themeColor="text1"/>
        </w:rPr>
        <w:t xml:space="preserve"> dollars.</w:t>
      </w:r>
    </w:p>
    <w:p w:rsidR="009C1577" w:rsidRPr="009C1577" w:rsidRDefault="009C1577" w:rsidP="009C1577">
      <w:pPr>
        <w:rPr>
          <w:color w:val="auto"/>
          <w:szCs w:val="22"/>
          <w:u w:color="000000" w:themeColor="text1"/>
        </w:rPr>
      </w:pPr>
      <w:r w:rsidRPr="009C1577">
        <w:rPr>
          <w:color w:val="auto"/>
          <w:szCs w:val="22"/>
          <w:u w:color="000000" w:themeColor="text1"/>
        </w:rPr>
        <w:tab/>
        <w:t>(B)</w:t>
      </w:r>
      <w:r w:rsidRPr="009C1577">
        <w:rPr>
          <w:color w:val="auto"/>
          <w:szCs w:val="22"/>
          <w:u w:color="000000" w:themeColor="text1"/>
        </w:rPr>
        <w:tab/>
      </w:r>
      <w:r w:rsidRPr="009C1577">
        <w:rPr>
          <w:strike/>
          <w:color w:val="auto"/>
          <w:szCs w:val="22"/>
          <w:u w:color="000000" w:themeColor="text1"/>
        </w:rPr>
        <w:t>Beginning July 1, 1987, for</w:t>
      </w:r>
      <w:r w:rsidRPr="009C1577">
        <w:rPr>
          <w:color w:val="auto"/>
          <w:szCs w:val="22"/>
          <w:u w:color="000000" w:themeColor="text1"/>
        </w:rPr>
        <w:t xml:space="preserve"> </w:t>
      </w:r>
      <w:r w:rsidRPr="009C1577">
        <w:rPr>
          <w:color w:val="auto"/>
          <w:szCs w:val="22"/>
          <w:u w:val="single" w:color="000000" w:themeColor="text1"/>
        </w:rPr>
        <w:t>For</w:t>
      </w:r>
      <w:r w:rsidRPr="009C1577">
        <w:rPr>
          <w:color w:val="auto"/>
          <w:szCs w:val="22"/>
          <w:u w:color="000000" w:themeColor="text1"/>
        </w:rPr>
        <w:t xml:space="preserve"> persons under the age of sixty</w:t>
      </w:r>
      <w:r w:rsidRPr="009C1577">
        <w:rPr>
          <w:color w:val="auto"/>
          <w:szCs w:val="22"/>
          <w:u w:color="000000" w:themeColor="text1"/>
        </w:rPr>
        <w:noBreakHyphen/>
        <w:t>five years</w:t>
      </w:r>
      <w:r w:rsidRPr="009C1577">
        <w:rPr>
          <w:color w:val="auto"/>
          <w:szCs w:val="22"/>
          <w:u w:val="single" w:color="000000" w:themeColor="text1"/>
        </w:rPr>
        <w:t>,</w:t>
      </w:r>
      <w:r w:rsidRPr="009C1577">
        <w:rPr>
          <w:color w:val="auto"/>
          <w:szCs w:val="22"/>
          <w:u w:color="000000" w:themeColor="text1"/>
        </w:rPr>
        <w:t xml:space="preserve"> the biennial registration fee for every private passenger motor vehicle, excluding trucks, is </w:t>
      </w:r>
      <w:r w:rsidRPr="009C1577">
        <w:rPr>
          <w:strike/>
          <w:color w:val="auto"/>
          <w:szCs w:val="22"/>
          <w:u w:color="000000" w:themeColor="text1"/>
        </w:rPr>
        <w:t>twenty</w:t>
      </w:r>
      <w:r w:rsidRPr="009C1577">
        <w:rPr>
          <w:strike/>
          <w:color w:val="auto"/>
          <w:szCs w:val="22"/>
          <w:u w:color="000000" w:themeColor="text1"/>
        </w:rPr>
        <w:noBreakHyphen/>
        <w:t>four</w:t>
      </w:r>
      <w:r w:rsidRPr="009C1577">
        <w:rPr>
          <w:color w:val="auto"/>
          <w:szCs w:val="22"/>
          <w:u w:color="000000" w:themeColor="text1"/>
        </w:rPr>
        <w:t xml:space="preserve"> </w:t>
      </w:r>
      <w:r w:rsidRPr="009C1577">
        <w:rPr>
          <w:color w:val="auto"/>
          <w:szCs w:val="22"/>
          <w:u w:val="single" w:color="000000" w:themeColor="text1"/>
        </w:rPr>
        <w:t>forty</w:t>
      </w:r>
      <w:r w:rsidRPr="009C1577">
        <w:rPr>
          <w:color w:val="auto"/>
          <w:szCs w:val="22"/>
          <w:u w:color="000000" w:themeColor="text1"/>
        </w:rPr>
        <w:t xml:space="preserve"> dollars.</w:t>
      </w:r>
    </w:p>
    <w:p w:rsidR="009C1577" w:rsidRPr="009C1577" w:rsidRDefault="009C1577" w:rsidP="009C1577">
      <w:pPr>
        <w:rPr>
          <w:color w:val="auto"/>
          <w:szCs w:val="22"/>
          <w:u w:color="000000" w:themeColor="text1"/>
        </w:rPr>
      </w:pPr>
      <w:r w:rsidRPr="009C1577">
        <w:rPr>
          <w:color w:val="auto"/>
          <w:szCs w:val="22"/>
          <w:u w:color="000000" w:themeColor="text1"/>
        </w:rPr>
        <w:tab/>
        <w:t>(C)</w:t>
      </w:r>
      <w:r w:rsidRPr="009C1577">
        <w:rPr>
          <w:color w:val="auto"/>
          <w:szCs w:val="22"/>
          <w:u w:color="000000" w:themeColor="text1"/>
        </w:rPr>
        <w:tab/>
        <w:t>For persons sixty</w:t>
      </w:r>
      <w:r w:rsidRPr="009C1577">
        <w:rPr>
          <w:color w:val="auto"/>
          <w:szCs w:val="22"/>
          <w:u w:color="000000" w:themeColor="text1"/>
        </w:rPr>
        <w:noBreakHyphen/>
        <w:t>five years of age or older, the biennial registration fee for a property</w:t>
      </w:r>
      <w:r w:rsidRPr="009C1577">
        <w:rPr>
          <w:color w:val="auto"/>
          <w:szCs w:val="22"/>
          <w:u w:color="000000" w:themeColor="text1"/>
        </w:rPr>
        <w:noBreakHyphen/>
        <w:t xml:space="preserve">carrying vehicle with a gross weight of six thousand pounds or less is </w:t>
      </w:r>
      <w:r w:rsidRPr="009C1577">
        <w:rPr>
          <w:strike/>
          <w:color w:val="auto"/>
          <w:szCs w:val="22"/>
          <w:u w:color="000000" w:themeColor="text1"/>
        </w:rPr>
        <w:t>thirty</w:t>
      </w:r>
      <w:r w:rsidRPr="009C1577">
        <w:rPr>
          <w:color w:val="auto"/>
          <w:szCs w:val="22"/>
          <w:u w:color="000000" w:themeColor="text1"/>
        </w:rPr>
        <w:t xml:space="preserve"> </w:t>
      </w:r>
      <w:r w:rsidRPr="009C1577">
        <w:rPr>
          <w:color w:val="auto"/>
          <w:szCs w:val="22"/>
          <w:u w:val="single" w:color="000000" w:themeColor="text1"/>
        </w:rPr>
        <w:t>forty</w:t>
      </w:r>
      <w:r w:rsidRPr="009C1577">
        <w:rPr>
          <w:color w:val="auto"/>
          <w:szCs w:val="22"/>
          <w:u w:val="single" w:color="000000" w:themeColor="text1"/>
        </w:rPr>
        <w:noBreakHyphen/>
        <w:t>six</w:t>
      </w:r>
      <w:r w:rsidRPr="009C1577">
        <w:rPr>
          <w:color w:val="auto"/>
          <w:szCs w:val="22"/>
          <w:u w:color="000000" w:themeColor="text1"/>
        </w:rPr>
        <w:t xml:space="preserve"> dollars.</w:t>
      </w:r>
    </w:p>
    <w:p w:rsidR="009C1577" w:rsidRPr="009C1577" w:rsidRDefault="009C1577" w:rsidP="009C1577">
      <w:pPr>
        <w:rPr>
          <w:color w:val="auto"/>
          <w:szCs w:val="22"/>
          <w:u w:color="000000" w:themeColor="text1"/>
        </w:rPr>
      </w:pPr>
      <w:r w:rsidRPr="009C1577">
        <w:rPr>
          <w:color w:val="auto"/>
          <w:szCs w:val="22"/>
          <w:u w:color="000000" w:themeColor="text1"/>
        </w:rPr>
        <w:tab/>
        <w:t>(D)</w:t>
      </w:r>
      <w:r w:rsidRPr="009C1577">
        <w:rPr>
          <w:color w:val="auto"/>
          <w:szCs w:val="22"/>
          <w:u w:color="000000" w:themeColor="text1"/>
        </w:rPr>
        <w:tab/>
        <w:t>For persons who are sixty</w:t>
      </w:r>
      <w:r w:rsidRPr="009C1577">
        <w:rPr>
          <w:color w:val="auto"/>
          <w:szCs w:val="22"/>
          <w:u w:color="000000" w:themeColor="text1"/>
        </w:rPr>
        <w:noBreakHyphen/>
        <w:t xml:space="preserve">four years of age, the biennial registration fee for a private passenger motor vehicle, excluding trucks, is </w:t>
      </w:r>
      <w:r w:rsidRPr="009C1577">
        <w:rPr>
          <w:strike/>
          <w:color w:val="auto"/>
          <w:szCs w:val="22"/>
          <w:u w:color="000000" w:themeColor="text1"/>
        </w:rPr>
        <w:t>twenty</w:t>
      </w:r>
      <w:r w:rsidRPr="009C1577">
        <w:rPr>
          <w:strike/>
          <w:color w:val="auto"/>
          <w:szCs w:val="22"/>
          <w:u w:color="000000" w:themeColor="text1"/>
        </w:rPr>
        <w:noBreakHyphen/>
        <w:t>two</w:t>
      </w:r>
      <w:r w:rsidRPr="009C1577">
        <w:rPr>
          <w:color w:val="auto"/>
          <w:szCs w:val="22"/>
          <w:u w:color="000000" w:themeColor="text1"/>
        </w:rPr>
        <w:t xml:space="preserve"> </w:t>
      </w:r>
      <w:r w:rsidRPr="009C1577">
        <w:rPr>
          <w:color w:val="auto"/>
          <w:szCs w:val="22"/>
          <w:u w:val="single" w:color="000000" w:themeColor="text1"/>
        </w:rPr>
        <w:t>thirty</w:t>
      </w:r>
      <w:r w:rsidRPr="009C1577">
        <w:rPr>
          <w:color w:val="auto"/>
          <w:szCs w:val="22"/>
          <w:u w:val="single" w:color="000000" w:themeColor="text1"/>
        </w:rPr>
        <w:noBreakHyphen/>
        <w:t>eight</w:t>
      </w:r>
      <w:r w:rsidRPr="009C1577">
        <w:rPr>
          <w:color w:val="auto"/>
          <w:szCs w:val="22"/>
          <w:u w:color="000000" w:themeColor="text1"/>
        </w:rPr>
        <w:t xml:space="preserve"> dollars.</w:t>
      </w:r>
    </w:p>
    <w:p w:rsidR="009C1577" w:rsidRPr="009C1577" w:rsidRDefault="009C1577" w:rsidP="009C1577">
      <w:pPr>
        <w:rPr>
          <w:color w:val="auto"/>
          <w:szCs w:val="22"/>
          <w:u w:color="000000" w:themeColor="text1"/>
        </w:rPr>
      </w:pPr>
      <w:r w:rsidRPr="009C1577">
        <w:rPr>
          <w:color w:val="auto"/>
          <w:szCs w:val="22"/>
          <w:u w:color="000000" w:themeColor="text1"/>
        </w:rPr>
        <w:tab/>
        <w:t>(E)</w:t>
      </w:r>
      <w:r w:rsidRPr="009C1577">
        <w:rPr>
          <w:color w:val="auto"/>
          <w:szCs w:val="22"/>
          <w:u w:color="000000" w:themeColor="text1"/>
        </w:rPr>
        <w:tab/>
        <w:t>Applicable truck fees, established by Section 56</w:t>
      </w:r>
      <w:r w:rsidRPr="009C1577">
        <w:rPr>
          <w:color w:val="auto"/>
          <w:szCs w:val="22"/>
          <w:u w:color="000000" w:themeColor="text1"/>
        </w:rPr>
        <w:noBreakHyphen/>
        <w:t>3</w:t>
      </w:r>
      <w:r w:rsidRPr="009C1577">
        <w:rPr>
          <w:color w:val="auto"/>
          <w:szCs w:val="22"/>
          <w:u w:color="000000" w:themeColor="text1"/>
        </w:rPr>
        <w:noBreakHyphen/>
        <w:t>660, are not negated by this section.</w:t>
      </w:r>
    </w:p>
    <w:p w:rsidR="009C1577" w:rsidRPr="009C1577" w:rsidRDefault="009C1577" w:rsidP="009C1577">
      <w:pPr>
        <w:rPr>
          <w:color w:val="auto"/>
          <w:szCs w:val="22"/>
          <w:u w:color="000000" w:themeColor="text1"/>
        </w:rPr>
      </w:pPr>
      <w:r w:rsidRPr="009C1577">
        <w:rPr>
          <w:color w:val="auto"/>
          <w:szCs w:val="22"/>
          <w:u w:color="000000" w:themeColor="text1"/>
        </w:rPr>
        <w:tab/>
        <w:t>(F)</w:t>
      </w:r>
      <w:r w:rsidRPr="009C1577">
        <w:rPr>
          <w:color w:val="auto"/>
          <w:szCs w:val="22"/>
          <w:u w:color="000000" w:themeColor="text1"/>
        </w:rPr>
        <w:tab/>
        <w:t>Annual license plate validation stickers which are issued for nonpermanent license plates on certified South Carolina public law enforcement vehicles must be issued without charge.</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(G)</w:t>
      </w:r>
      <w:r w:rsidRPr="009C1577">
        <w:rPr>
          <w:color w:val="auto"/>
          <w:szCs w:val="22"/>
          <w:u w:color="000000" w:themeColor="text1"/>
        </w:rPr>
        <w:tab/>
      </w:r>
      <w:r w:rsidRPr="009C1577">
        <w:rPr>
          <w:color w:val="auto"/>
          <w:szCs w:val="22"/>
          <w:u w:val="single" w:color="000000" w:themeColor="text1"/>
        </w:rPr>
        <w:t>From each biennial registration and license fee collected, sixteen dollars must be credited to the Infrastructure Maintenance Trust Fund.</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January 1, 2018.</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6.</w:t>
      </w:r>
      <w:r w:rsidRPr="009C1577">
        <w:rPr>
          <w:color w:val="auto"/>
          <w:szCs w:val="22"/>
          <w:u w:color="000000" w:themeColor="text1"/>
        </w:rPr>
        <w:tab/>
        <w:t>A.</w:t>
      </w:r>
      <w:r w:rsidRPr="009C1577">
        <w:rPr>
          <w:color w:val="auto"/>
          <w:szCs w:val="22"/>
          <w:u w:color="000000" w:themeColor="text1"/>
        </w:rPr>
        <w:tab/>
        <w:t>Article 5, Chapter 3, Title 56 of the 1976 Code is amended by adding:</w:t>
      </w:r>
    </w:p>
    <w:p w:rsidR="009C1577" w:rsidRPr="009C1577" w:rsidRDefault="009C1577" w:rsidP="009C1577">
      <w:pPr>
        <w:rPr>
          <w:color w:val="auto"/>
          <w:szCs w:val="22"/>
          <w:u w:color="000000" w:themeColor="text1"/>
        </w:rPr>
      </w:pP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645.</w:t>
      </w:r>
      <w:r w:rsidRPr="009C1577">
        <w:rPr>
          <w:color w:val="auto"/>
          <w:szCs w:val="22"/>
          <w:u w:color="000000" w:themeColor="text1"/>
        </w:rPr>
        <w:tab/>
        <w:t>(A)</w:t>
      </w:r>
      <w:r w:rsidRPr="009C1577">
        <w:rPr>
          <w:color w:val="auto"/>
          <w:szCs w:val="22"/>
          <w:u w:color="000000" w:themeColor="text1"/>
        </w:rPr>
        <w:tab/>
        <w:t>In addition to the registration fees imposed by this chapter, the owner of motor vehicles that are powered: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(1)</w:t>
      </w:r>
      <w:r w:rsidRPr="009C1577">
        <w:rPr>
          <w:color w:val="auto"/>
          <w:szCs w:val="22"/>
          <w:u w:color="000000" w:themeColor="text1"/>
        </w:rPr>
        <w:tab/>
        <w:t>exclusively by electricity, hydrogen, or any fuel other than motor fuel, as defined in Section 12</w:t>
      </w:r>
      <w:r w:rsidRPr="009C1577">
        <w:rPr>
          <w:color w:val="auto"/>
          <w:szCs w:val="22"/>
          <w:u w:color="000000" w:themeColor="text1"/>
        </w:rPr>
        <w:noBreakHyphen/>
        <w:t>28</w:t>
      </w:r>
      <w:r w:rsidRPr="009C1577">
        <w:rPr>
          <w:color w:val="auto"/>
          <w:szCs w:val="22"/>
          <w:u w:color="000000" w:themeColor="text1"/>
        </w:rPr>
        <w:noBreakHyphen/>
        <w:t>110(39), that are not subject to motor fuel user fees imposed by Chapter 28, Title 12 shall pay a biennial road use fee of one hundred twenty dollars; and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(2)</w:t>
      </w:r>
      <w:r w:rsidRPr="009C1577">
        <w:rPr>
          <w:color w:val="auto"/>
          <w:szCs w:val="22"/>
          <w:u w:color="000000" w:themeColor="text1"/>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9C1577" w:rsidRPr="009C1577" w:rsidRDefault="009C1577" w:rsidP="009C1577">
      <w:pPr>
        <w:rPr>
          <w:color w:val="auto"/>
          <w:szCs w:val="22"/>
          <w:u w:color="000000" w:themeColor="text1"/>
        </w:rPr>
      </w:pPr>
      <w:r w:rsidRPr="009C1577">
        <w:rPr>
          <w:color w:val="auto"/>
          <w:szCs w:val="22"/>
          <w:u w:color="000000" w:themeColor="text1"/>
        </w:rPr>
        <w:tab/>
        <w:t>(B)</w:t>
      </w:r>
      <w:r w:rsidRPr="009C1577">
        <w:rPr>
          <w:color w:val="auto"/>
          <w:szCs w:val="22"/>
          <w:u w:color="000000" w:themeColor="text1"/>
        </w:rPr>
        <w:tab/>
        <w:t>All of the fees collected pursuant to this section must be credited to the Infrastructure Maintenance Trust Fund.</w:t>
      </w:r>
    </w:p>
    <w:p w:rsidR="009C1577" w:rsidRPr="009C1577" w:rsidRDefault="009C1577" w:rsidP="009C1577">
      <w:pPr>
        <w:rPr>
          <w:color w:val="auto"/>
          <w:szCs w:val="22"/>
          <w:u w:color="000000" w:themeColor="text1"/>
        </w:rPr>
      </w:pPr>
      <w:r w:rsidRPr="009C1577">
        <w:rPr>
          <w:color w:val="auto"/>
          <w:szCs w:val="22"/>
          <w:u w:color="000000" w:themeColor="text1"/>
        </w:rPr>
        <w:tab/>
        <w:t>(C)</w:t>
      </w:r>
      <w:r w:rsidRPr="009C1577">
        <w:rPr>
          <w:color w:val="auto"/>
          <w:szCs w:val="22"/>
          <w:u w:color="000000" w:themeColor="text1"/>
        </w:rPr>
        <w:tab/>
        <w:t>The Department of Motor Vehicles shall collect this fee at the same time that the vehicle subject to the fee is registered.”</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This SECTION takes effect January 1, 2018.</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7.</w:t>
      </w:r>
      <w:r w:rsidRPr="009C1577">
        <w:rPr>
          <w:color w:val="auto"/>
          <w:szCs w:val="22"/>
          <w:u w:color="000000" w:themeColor="text1"/>
        </w:rPr>
        <w:tab/>
        <w:t>A.</w:t>
      </w:r>
      <w:r w:rsidRPr="009C1577">
        <w:rPr>
          <w:color w:val="auto"/>
          <w:szCs w:val="22"/>
          <w:u w:color="000000" w:themeColor="text1"/>
        </w:rPr>
        <w:tab/>
        <w:t>Section 12-36-2110(A) of the 1976 Code is amended to read:</w:t>
      </w:r>
    </w:p>
    <w:p w:rsidR="009C1577" w:rsidRPr="009C1577" w:rsidRDefault="009C1577" w:rsidP="009C1577">
      <w:pPr>
        <w:rPr>
          <w:color w:val="auto"/>
          <w:szCs w:val="22"/>
          <w:u w:val="single"/>
        </w:rPr>
      </w:pPr>
      <w:r w:rsidRPr="009C1577">
        <w:rPr>
          <w:color w:val="auto"/>
          <w:szCs w:val="22"/>
          <w:u w:color="000000" w:themeColor="text1"/>
        </w:rPr>
        <w:tab/>
        <w:t>“Section 12</w:t>
      </w:r>
      <w:r w:rsidRPr="009C1577">
        <w:rPr>
          <w:color w:val="auto"/>
          <w:szCs w:val="22"/>
          <w:u w:color="000000" w:themeColor="text1"/>
        </w:rPr>
        <w:noBreakHyphen/>
        <w:t>36</w:t>
      </w:r>
      <w:r w:rsidRPr="009C1577">
        <w:rPr>
          <w:color w:val="auto"/>
          <w:szCs w:val="22"/>
          <w:u w:color="000000" w:themeColor="text1"/>
        </w:rPr>
        <w:noBreakHyphen/>
        <w:t>2110.</w:t>
      </w:r>
      <w:r w:rsidRPr="009C1577">
        <w:rPr>
          <w:color w:val="auto"/>
          <w:szCs w:val="22"/>
          <w:u w:color="000000" w:themeColor="text1"/>
        </w:rPr>
        <w:tab/>
        <w:t>(A)</w:t>
      </w:r>
      <w:r w:rsidRPr="009C1577">
        <w:rPr>
          <w:color w:val="auto"/>
          <w:szCs w:val="22"/>
          <w:u w:val="single" w:color="000000" w:themeColor="text1"/>
        </w:rPr>
        <w:t>(1)</w:t>
      </w:r>
      <w:r w:rsidRPr="009C1577">
        <w:rPr>
          <w:color w:val="auto"/>
          <w:szCs w:val="22"/>
          <w:u w:color="000000" w:themeColor="text1"/>
        </w:rPr>
        <w:tab/>
        <w:t xml:space="preserve">The maximum tax imposed by this chapter </w:t>
      </w:r>
      <w:r w:rsidRPr="009C1577">
        <w:rPr>
          <w:strike/>
          <w:color w:val="auto"/>
          <w:szCs w:val="22"/>
          <w:u w:color="000000" w:themeColor="text1"/>
        </w:rPr>
        <w:t>is three hundred dollars</w:t>
      </w:r>
      <w:r w:rsidRPr="009C1577">
        <w:rPr>
          <w:color w:val="auto"/>
          <w:szCs w:val="22"/>
          <w:u w:color="000000" w:themeColor="text1"/>
        </w:rPr>
        <w:t xml:space="preserve"> for </w:t>
      </w:r>
      <w:r w:rsidRPr="009C1577">
        <w:rPr>
          <w:strike/>
          <w:color w:val="auto"/>
          <w:szCs w:val="22"/>
          <w:u w:color="000000" w:themeColor="text1"/>
        </w:rPr>
        <w:t>each</w:t>
      </w:r>
      <w:r w:rsidRPr="009C1577">
        <w:rPr>
          <w:color w:val="auto"/>
          <w:szCs w:val="22"/>
          <w:u w:color="000000" w:themeColor="text1"/>
        </w:rPr>
        <w:t xml:space="preserve"> </w:t>
      </w:r>
      <w:r w:rsidRPr="009C1577">
        <w:rPr>
          <w:color w:val="auto"/>
          <w:szCs w:val="22"/>
          <w:u w:val="single" w:color="000000" w:themeColor="text1"/>
        </w:rPr>
        <w:t>the</w:t>
      </w:r>
      <w:r w:rsidRPr="009C1577">
        <w:rPr>
          <w:color w:val="auto"/>
          <w:szCs w:val="22"/>
          <w:u w:color="000000" w:themeColor="text1"/>
        </w:rPr>
        <w:t xml:space="preserve"> sale </w:t>
      </w:r>
      <w:r w:rsidRPr="009C1577">
        <w:rPr>
          <w:strike/>
          <w:color w:val="auto"/>
          <w:szCs w:val="22"/>
          <w:u w:color="000000" w:themeColor="text1"/>
        </w:rPr>
        <w:t>made after June 30, 1984,</w:t>
      </w:r>
      <w:r w:rsidRPr="009C1577">
        <w:rPr>
          <w:color w:val="auto"/>
          <w:szCs w:val="22"/>
          <w:u w:color="000000" w:themeColor="text1"/>
        </w:rPr>
        <w:t xml:space="preserve"> or lease executed </w:t>
      </w:r>
      <w:r w:rsidRPr="009C1577">
        <w:rPr>
          <w:strike/>
          <w:color w:val="auto"/>
          <w:szCs w:val="22"/>
          <w:u w:color="000000" w:themeColor="text1"/>
        </w:rPr>
        <w:t>after August 31, 1985,</w:t>
      </w:r>
      <w:r w:rsidRPr="009C1577">
        <w:rPr>
          <w:color w:val="auto"/>
          <w:szCs w:val="22"/>
          <w:u w:color="000000" w:themeColor="text1"/>
        </w:rPr>
        <w:t xml:space="preserve"> of each </w:t>
      </w:r>
      <w:r w:rsidRPr="009C1577">
        <w:rPr>
          <w:color w:val="auto"/>
          <w:szCs w:val="22"/>
          <w:u w:val="single"/>
        </w:rPr>
        <w:t>item identified in item (A)(2) is</w:t>
      </w:r>
      <w:r w:rsidRPr="009C1577">
        <w:rPr>
          <w:color w:val="auto"/>
          <w:szCs w:val="22"/>
          <w:u w:color="000000" w:themeColor="text1"/>
        </w:rPr>
        <w:t>:</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u w:val="single"/>
        </w:rPr>
        <w:t>(a)</w:t>
      </w:r>
      <w:r w:rsidRPr="009C1577">
        <w:rPr>
          <w:color w:val="auto"/>
          <w:szCs w:val="22"/>
        </w:rPr>
        <w:tab/>
      </w:r>
      <w:r w:rsidRPr="009C1577">
        <w:rPr>
          <w:color w:val="auto"/>
          <w:szCs w:val="22"/>
          <w:u w:val="single"/>
        </w:rPr>
        <w:t>four hundred dollars beginning on July 1, 2017 and ending on June 30, 2018;</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u w:val="single"/>
        </w:rPr>
        <w:t>(b)</w:t>
      </w:r>
      <w:r w:rsidRPr="009C1577">
        <w:rPr>
          <w:color w:val="auto"/>
          <w:szCs w:val="22"/>
        </w:rPr>
        <w:tab/>
      </w:r>
      <w:r w:rsidRPr="009C1577">
        <w:rPr>
          <w:color w:val="auto"/>
          <w:szCs w:val="22"/>
          <w:u w:val="single"/>
        </w:rPr>
        <w:t>five hundred dollars beginning on July 1, 2018 and ending on June 30, 2019; and</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u w:val="single"/>
        </w:rPr>
        <w:t>(c)</w:t>
      </w:r>
      <w:r w:rsidRPr="009C1577">
        <w:rPr>
          <w:color w:val="auto"/>
          <w:szCs w:val="22"/>
        </w:rPr>
        <w:tab/>
      </w:r>
      <w:r w:rsidRPr="009C1577">
        <w:rPr>
          <w:color w:val="auto"/>
          <w:szCs w:val="22"/>
          <w:u w:val="single"/>
        </w:rPr>
        <w:t>six hundred dollars beginning on July 1, 2019 and thereafter.</w:t>
      </w:r>
    </w:p>
    <w:p w:rsidR="009C1577" w:rsidRPr="009C1577" w:rsidRDefault="009C1577" w:rsidP="009C1577">
      <w:pPr>
        <w:rPr>
          <w:color w:val="auto"/>
          <w:szCs w:val="22"/>
          <w:u w:val="single"/>
        </w:rPr>
      </w:pP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(1)</w:t>
      </w:r>
      <w:r w:rsidRPr="009C1577">
        <w:rPr>
          <w:color w:val="auto"/>
          <w:szCs w:val="22"/>
          <w:u w:val="single"/>
        </w:rPr>
        <w:t>(2)</w:t>
      </w:r>
      <w:r w:rsidRPr="009C1577">
        <w:rPr>
          <w:color w:val="auto"/>
          <w:szCs w:val="22"/>
          <w:u w:color="000000" w:themeColor="text1"/>
        </w:rPr>
        <w:tab/>
      </w:r>
      <w:r w:rsidRPr="009C1577">
        <w:rPr>
          <w:color w:val="auto"/>
          <w:szCs w:val="22"/>
          <w:u w:val="single"/>
        </w:rPr>
        <w:t>The maximum tax imposed pursuant to item (A)(1) shall be imposed on the sale or lease executed of each:</w:t>
      </w:r>
    </w:p>
    <w:p w:rsidR="009C1577" w:rsidRPr="009C1577" w:rsidRDefault="009C1577" w:rsidP="009C1577">
      <w:pPr>
        <w:rPr>
          <w:color w:val="auto"/>
          <w:szCs w:val="22"/>
          <w:u w:color="000000" w:themeColor="text1"/>
        </w:rPr>
      </w:pPr>
      <w:r w:rsidRPr="009C1577">
        <w:rPr>
          <w:color w:val="auto"/>
          <w:szCs w:val="22"/>
        </w:rPr>
        <w:tab/>
      </w:r>
      <w:r w:rsidRPr="009C1577">
        <w:rPr>
          <w:color w:val="auto"/>
          <w:szCs w:val="22"/>
        </w:rPr>
        <w:tab/>
      </w:r>
      <w:r w:rsidRPr="009C1577">
        <w:rPr>
          <w:color w:val="auto"/>
          <w:szCs w:val="22"/>
        </w:rPr>
        <w:tab/>
      </w:r>
      <w:r w:rsidRPr="009C1577">
        <w:rPr>
          <w:color w:val="auto"/>
          <w:szCs w:val="22"/>
          <w:u w:val="single"/>
        </w:rPr>
        <w:t>(a)</w:t>
      </w:r>
      <w:r w:rsidRPr="009C1577">
        <w:rPr>
          <w:color w:val="auto"/>
          <w:szCs w:val="22"/>
        </w:rPr>
        <w:tab/>
      </w:r>
      <w:r w:rsidRPr="009C1577">
        <w:rPr>
          <w:color w:val="auto"/>
          <w:szCs w:val="22"/>
          <w:u w:color="000000" w:themeColor="text1"/>
        </w:rPr>
        <w:t>aircraft, including unassembled aircraft which is to be assembled by the purchaser, but not items to be added to the unassembled aircraft;</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(2)</w:t>
      </w:r>
      <w:r w:rsidRPr="009C1577">
        <w:rPr>
          <w:color w:val="auto"/>
          <w:szCs w:val="22"/>
          <w:u w:val="single" w:color="000000" w:themeColor="text1"/>
        </w:rPr>
        <w:t>(b)</w:t>
      </w:r>
      <w:r w:rsidRPr="009C1577">
        <w:rPr>
          <w:color w:val="auto"/>
          <w:szCs w:val="22"/>
          <w:u w:color="000000" w:themeColor="text1"/>
        </w:rPr>
        <w:tab/>
        <w:t>motor vehicle;</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(3)</w:t>
      </w:r>
      <w:r w:rsidRPr="009C1577">
        <w:rPr>
          <w:color w:val="auto"/>
          <w:szCs w:val="22"/>
          <w:u w:val="single" w:color="000000" w:themeColor="text1"/>
        </w:rPr>
        <w:t>(c)</w:t>
      </w:r>
      <w:r w:rsidRPr="009C1577">
        <w:rPr>
          <w:color w:val="auto"/>
          <w:szCs w:val="22"/>
          <w:u w:color="000000" w:themeColor="text1"/>
        </w:rPr>
        <w:tab/>
        <w:t>motorcycle;</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(4)</w:t>
      </w:r>
      <w:r w:rsidRPr="009C1577">
        <w:rPr>
          <w:color w:val="auto"/>
          <w:szCs w:val="22"/>
          <w:u w:val="single" w:color="000000" w:themeColor="text1"/>
        </w:rPr>
        <w:t>(d)</w:t>
      </w:r>
      <w:r w:rsidRPr="009C1577">
        <w:rPr>
          <w:color w:val="auto"/>
          <w:szCs w:val="22"/>
          <w:u w:color="000000" w:themeColor="text1"/>
        </w:rPr>
        <w:tab/>
        <w:t>boat;</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(5)</w:t>
      </w:r>
      <w:r w:rsidRPr="009C1577">
        <w:rPr>
          <w:color w:val="auto"/>
          <w:szCs w:val="22"/>
          <w:u w:val="single" w:color="000000" w:themeColor="text1"/>
        </w:rPr>
        <w:t>(e)</w:t>
      </w:r>
      <w:r w:rsidRPr="009C1577">
        <w:rPr>
          <w:color w:val="auto"/>
          <w:szCs w:val="22"/>
          <w:u w:color="000000" w:themeColor="text1"/>
        </w:rPr>
        <w:tab/>
        <w:t>trailer or semitrailer, pulled by a truck tractor, as defined in Section 56</w:t>
      </w:r>
      <w:r w:rsidRPr="009C1577">
        <w:rPr>
          <w:color w:val="auto"/>
          <w:szCs w:val="22"/>
          <w:u w:color="000000" w:themeColor="text1"/>
        </w:rPr>
        <w:noBreakHyphen/>
        <w:t>3</w:t>
      </w:r>
      <w:r w:rsidRPr="009C1577">
        <w:rPr>
          <w:color w:val="auto"/>
          <w:szCs w:val="22"/>
          <w:u w:color="000000" w:themeColor="text1"/>
        </w:rPr>
        <w:noBreakHyphen/>
        <w:t>20, and horse trailers, but not including house trailers or campers as defined in Section 56</w:t>
      </w:r>
      <w:r w:rsidRPr="009C1577">
        <w:rPr>
          <w:color w:val="auto"/>
          <w:szCs w:val="22"/>
          <w:u w:color="000000" w:themeColor="text1"/>
        </w:rPr>
        <w:noBreakHyphen/>
        <w:t>3</w:t>
      </w:r>
      <w:r w:rsidRPr="009C1577">
        <w:rPr>
          <w:color w:val="auto"/>
          <w:szCs w:val="22"/>
          <w:u w:color="000000" w:themeColor="text1"/>
        </w:rPr>
        <w:noBreakHyphen/>
        <w:t>710 or a fire safety education trailer;</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(6)</w:t>
      </w:r>
      <w:r w:rsidRPr="009C1577">
        <w:rPr>
          <w:color w:val="auto"/>
          <w:szCs w:val="22"/>
          <w:u w:val="single" w:color="000000" w:themeColor="text1"/>
        </w:rPr>
        <w:t>(f)</w:t>
      </w:r>
      <w:r w:rsidRPr="009C1577">
        <w:rPr>
          <w:color w:val="auto"/>
          <w:szCs w:val="22"/>
          <w:u w:color="000000" w:themeColor="text1"/>
        </w:rPr>
        <w:tab/>
        <w:t>recreational vehicle, including tent campers, travel trailer, park model, park trailer, motor home, and fifth wheel; or</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(7)</w:t>
      </w:r>
      <w:r w:rsidRPr="009C1577">
        <w:rPr>
          <w:color w:val="auto"/>
          <w:szCs w:val="22"/>
          <w:u w:val="single" w:color="000000" w:themeColor="text1"/>
        </w:rPr>
        <w:t>(g)</w:t>
      </w:r>
      <w:r w:rsidRPr="009C1577">
        <w:rPr>
          <w:color w:val="auto"/>
          <w:szCs w:val="22"/>
          <w:u w:color="000000" w:themeColor="text1"/>
        </w:rPr>
        <w:tab/>
        <w:t>self</w:t>
      </w:r>
      <w:r w:rsidRPr="009C1577">
        <w:rPr>
          <w:color w:val="auto"/>
          <w:szCs w:val="22"/>
          <w:u w:color="000000" w:themeColor="text1"/>
        </w:rPr>
        <w:noBreakHyphen/>
        <w:t>propelled light construction equipment with compatible attachments limited to a maximum of one hundred sixty net engine horsepower.</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(3)</w:t>
      </w:r>
      <w:r w:rsidRPr="009C1577">
        <w:rPr>
          <w:color w:val="auto"/>
          <w:szCs w:val="22"/>
          <w:u w:color="000000" w:themeColor="text1"/>
        </w:rPr>
        <w:tab/>
        <w:t xml:space="preserve">In the case of a lease, the total tax rate required by </w:t>
      </w:r>
      <w:r w:rsidRPr="009C1577">
        <w:rPr>
          <w:strike/>
          <w:color w:val="auto"/>
          <w:szCs w:val="22"/>
          <w:u w:color="000000" w:themeColor="text1"/>
        </w:rPr>
        <w:t>law</w:t>
      </w:r>
      <w:r w:rsidRPr="009C1577">
        <w:rPr>
          <w:color w:val="auto"/>
          <w:szCs w:val="22"/>
          <w:u w:color="000000" w:themeColor="text1"/>
        </w:rPr>
        <w:t xml:space="preserve"> </w:t>
      </w:r>
      <w:r w:rsidRPr="009C1577">
        <w:rPr>
          <w:color w:val="auto"/>
          <w:szCs w:val="22"/>
          <w:u w:val="single" w:color="000000" w:themeColor="text1"/>
        </w:rPr>
        <w:t>this section</w:t>
      </w:r>
      <w:r w:rsidRPr="009C1577">
        <w:rPr>
          <w:color w:val="auto"/>
          <w:szCs w:val="22"/>
          <w:u w:color="000000" w:themeColor="text1"/>
        </w:rPr>
        <w:t xml:space="preserve"> applies on each payment until the total tax paid equals </w:t>
      </w:r>
      <w:r w:rsidRPr="009C1577">
        <w:rPr>
          <w:strike/>
          <w:color w:val="auto"/>
          <w:szCs w:val="22"/>
          <w:u w:color="000000" w:themeColor="text1"/>
        </w:rPr>
        <w:t>three hundred dollars</w:t>
      </w:r>
      <w:r w:rsidRPr="009C1577">
        <w:rPr>
          <w:color w:val="auto"/>
          <w:szCs w:val="22"/>
          <w:u w:color="000000" w:themeColor="text1"/>
        </w:rPr>
        <w:t xml:space="preserve"> </w:t>
      </w:r>
      <w:r w:rsidRPr="009C1577">
        <w:rPr>
          <w:color w:val="auto"/>
          <w:szCs w:val="22"/>
          <w:u w:val="single"/>
        </w:rPr>
        <w:t>the tax imposed by this subsection</w:t>
      </w:r>
      <w:r w:rsidRPr="009C1577">
        <w:rPr>
          <w:color w:val="auto"/>
          <w:szCs w:val="22"/>
          <w:u w:color="000000" w:themeColor="text1"/>
        </w:rPr>
        <w:t>.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9C1577" w:rsidRPr="009C1577" w:rsidRDefault="009C1577" w:rsidP="009C1577">
      <w:pPr>
        <w:rPr>
          <w:color w:val="auto"/>
          <w:szCs w:val="22"/>
          <w:u w:val="single"/>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(4)</w:t>
      </w:r>
      <w:r w:rsidRPr="009C1577">
        <w:rPr>
          <w:color w:val="auto"/>
          <w:szCs w:val="22"/>
          <w:u w:color="000000" w:themeColor="text1"/>
        </w:rPr>
        <w:tab/>
      </w:r>
      <w:r w:rsidRPr="009C1577">
        <w:rPr>
          <w:color w:val="auto"/>
          <w:szCs w:val="22"/>
          <w:u w:val="single"/>
        </w:rPr>
        <w:t>Of the revenue collected pursuant to the maximum tax imposed by this subsection:</w:t>
      </w:r>
    </w:p>
    <w:p w:rsidR="009C1577" w:rsidRPr="009C1577" w:rsidRDefault="009C1577" w:rsidP="009C1577">
      <w:pPr>
        <w:rPr>
          <w:color w:val="auto"/>
          <w:szCs w:val="22"/>
          <w:u w:val="single"/>
        </w:rPr>
      </w:pPr>
      <w:r w:rsidRPr="009C1577">
        <w:rPr>
          <w:color w:val="auto"/>
          <w:szCs w:val="22"/>
        </w:rPr>
        <w:tab/>
      </w:r>
      <w:r w:rsidRPr="009C1577">
        <w:rPr>
          <w:color w:val="auto"/>
          <w:szCs w:val="22"/>
        </w:rPr>
        <w:tab/>
      </w:r>
      <w:r w:rsidRPr="009C1577">
        <w:rPr>
          <w:color w:val="auto"/>
          <w:szCs w:val="22"/>
        </w:rPr>
        <w:tab/>
      </w:r>
      <w:r w:rsidRPr="009C1577">
        <w:rPr>
          <w:color w:val="auto"/>
          <w:szCs w:val="22"/>
          <w:u w:val="single"/>
        </w:rPr>
        <w:t>(a)</w:t>
      </w:r>
      <w:r w:rsidRPr="009C1577">
        <w:rPr>
          <w:color w:val="auto"/>
          <w:szCs w:val="22"/>
        </w:rPr>
        <w:tab/>
      </w:r>
      <w:r w:rsidRPr="009C1577">
        <w:rPr>
          <w:color w:val="auto"/>
          <w:szCs w:val="22"/>
          <w:u w:val="single"/>
        </w:rPr>
        <w:t>twenty percent of the first three hundred dollars must be credited to the South Carolina Education Improvement Act of 1984 Fund, and the remaining eighty percent must be credited to the general fund of this State; and</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color w:val="auto"/>
          <w:szCs w:val="22"/>
        </w:rPr>
        <w:tab/>
      </w:r>
      <w:r w:rsidRPr="009C1577">
        <w:rPr>
          <w:color w:val="auto"/>
          <w:szCs w:val="22"/>
          <w:u w:val="single"/>
        </w:rPr>
        <w:t>(b)</w:t>
      </w:r>
      <w:r w:rsidRPr="009C1577">
        <w:rPr>
          <w:color w:val="auto"/>
          <w:szCs w:val="22"/>
        </w:rPr>
        <w:tab/>
      </w:r>
      <w:r w:rsidRPr="009C1577">
        <w:rPr>
          <w:color w:val="auto"/>
          <w:szCs w:val="22"/>
          <w:u w:val="single"/>
        </w:rPr>
        <w:t>twenty percent of any amount collected above three hundred dollars must be distributed to the school districts in this State pursuant to the formula contained in the Education Finance Act of 1977, and the remaining eighty percent must be credited to the Infrastructure Maintenance Trust Fund.</w:t>
      </w:r>
      <w:r w:rsidRPr="009C1577">
        <w:rPr>
          <w:color w:val="auto"/>
          <w:szCs w:val="22"/>
        </w:rPr>
        <w:t>”</w:t>
      </w:r>
    </w:p>
    <w:p w:rsidR="009C1577" w:rsidRPr="009C1577" w:rsidRDefault="009C1577" w:rsidP="009C1577">
      <w:pPr>
        <w:rPr>
          <w:bCs/>
          <w:color w:val="auto"/>
          <w:szCs w:val="22"/>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r>
      <w:r w:rsidRPr="009C1577">
        <w:rPr>
          <w:bCs/>
          <w:color w:val="auto"/>
          <w:szCs w:val="22"/>
        </w:rPr>
        <w:t>Section 12-36-2647(A) of the 1976 Code is amended to read:</w:t>
      </w:r>
    </w:p>
    <w:p w:rsidR="009C1577" w:rsidRPr="009C1577" w:rsidRDefault="009C1577" w:rsidP="009C1577">
      <w:pPr>
        <w:rPr>
          <w:bCs/>
          <w:color w:val="auto"/>
          <w:szCs w:val="22"/>
        </w:rPr>
      </w:pPr>
      <w:r w:rsidRPr="009C1577">
        <w:rPr>
          <w:bCs/>
          <w:color w:val="auto"/>
          <w:szCs w:val="22"/>
        </w:rPr>
        <w:tab/>
        <w:t>“Section 12-36-2647.</w:t>
      </w:r>
      <w:r w:rsidRPr="009C1577">
        <w:rPr>
          <w:bCs/>
          <w:color w:val="auto"/>
          <w:szCs w:val="22"/>
        </w:rPr>
        <w:tab/>
        <w:t>(A)</w:t>
      </w:r>
      <w:r w:rsidRPr="009C1577">
        <w:rPr>
          <w:bCs/>
          <w:color w:val="auto"/>
          <w:szCs w:val="22"/>
        </w:rPr>
        <w:tab/>
      </w:r>
      <w:r w:rsidRPr="009C1577">
        <w:rPr>
          <w:color w:val="auto"/>
          <w:szCs w:val="22"/>
        </w:rPr>
        <w:t>Notwithstanding the provisions of Section 59</w:t>
      </w:r>
      <w:r w:rsidRPr="009C1577">
        <w:rPr>
          <w:color w:val="auto"/>
          <w:szCs w:val="22"/>
        </w:rPr>
        <w:noBreakHyphen/>
        <w:t>21</w:t>
      </w:r>
      <w:r w:rsidRPr="009C1577">
        <w:rPr>
          <w:color w:val="auto"/>
          <w:szCs w:val="22"/>
        </w:rPr>
        <w:noBreakHyphen/>
        <w:t>1010, the revenues of sales, use, and casual excise taxes derived pursuant to Sections 12</w:t>
      </w:r>
      <w:r w:rsidRPr="009C1577">
        <w:rPr>
          <w:color w:val="auto"/>
          <w:szCs w:val="22"/>
        </w:rPr>
        <w:noBreakHyphen/>
        <w:t>36</w:t>
      </w:r>
      <w:r w:rsidRPr="009C1577">
        <w:rPr>
          <w:color w:val="auto"/>
          <w:szCs w:val="22"/>
        </w:rPr>
        <w:noBreakHyphen/>
        <w:t>2620(1) and 12</w:t>
      </w:r>
      <w:r w:rsidRPr="009C1577">
        <w:rPr>
          <w:color w:val="auto"/>
          <w:szCs w:val="22"/>
        </w:rPr>
        <w:noBreakHyphen/>
        <w:t>36</w:t>
      </w:r>
      <w:r w:rsidRPr="009C1577">
        <w:rPr>
          <w:color w:val="auto"/>
          <w:szCs w:val="22"/>
        </w:rPr>
        <w:noBreakHyphen/>
        <w:t>2640(1) on the sale, use, or titling of a motor vehicle required to be licensed and registered by the South Carolina Department of Motor Vehicles, otherwise required to be credited as provided pursuant to Section 59</w:t>
      </w:r>
      <w:r w:rsidRPr="009C1577">
        <w:rPr>
          <w:color w:val="auto"/>
          <w:szCs w:val="22"/>
        </w:rPr>
        <w:noBreakHyphen/>
        <w:t>21</w:t>
      </w:r>
      <w:r w:rsidRPr="009C1577">
        <w:rPr>
          <w:color w:val="auto"/>
          <w:szCs w:val="22"/>
        </w:rPr>
        <w:noBreakHyphen/>
        <w:t>1010, instead must be credited to the State Highway Fund as established by Section 57</w:t>
      </w:r>
      <w:r w:rsidRPr="009C1577">
        <w:rPr>
          <w:color w:val="auto"/>
          <w:szCs w:val="22"/>
        </w:rPr>
        <w:noBreakHyphen/>
        <w:t>11</w:t>
      </w:r>
      <w:r w:rsidRPr="009C1577">
        <w:rPr>
          <w:color w:val="auto"/>
          <w:szCs w:val="22"/>
        </w:rPr>
        <w:noBreakHyphen/>
        <w:t>20, to be distributed as provided in this section.</w:t>
      </w:r>
      <w:r w:rsidRPr="009C1577">
        <w:rPr>
          <w:bCs/>
          <w:color w:val="auto"/>
          <w:szCs w:val="22"/>
        </w:rPr>
        <w:t xml:space="preserve"> </w:t>
      </w:r>
      <w:r w:rsidRPr="009C1577">
        <w:rPr>
          <w:color w:val="auto"/>
          <w:szCs w:val="22"/>
          <w:u w:val="single"/>
        </w:rPr>
        <w:t>The credit to the state highway fund during 2017 shall be equal to five</w:t>
      </w:r>
      <w:r w:rsidRPr="009C1577">
        <w:rPr>
          <w:color w:val="auto"/>
          <w:szCs w:val="22"/>
          <w:u w:val="single"/>
        </w:rPr>
        <w:noBreakHyphen/>
        <w:t>sixths of the revenues of the sales, use, and casual excise taxes derived pursuant to Sections 12</w:t>
      </w:r>
      <w:r w:rsidRPr="009C1577">
        <w:rPr>
          <w:color w:val="auto"/>
          <w:szCs w:val="22"/>
          <w:u w:val="single"/>
        </w:rPr>
        <w:noBreakHyphen/>
        <w:t>36</w:t>
      </w:r>
      <w:r w:rsidRPr="009C1577">
        <w:rPr>
          <w:color w:val="auto"/>
          <w:szCs w:val="22"/>
          <w:u w:val="single"/>
        </w:rPr>
        <w:noBreakHyphen/>
        <w:t>2620(1) and 12</w:t>
      </w:r>
      <w:r w:rsidRPr="009C1577">
        <w:rPr>
          <w:color w:val="auto"/>
          <w:szCs w:val="22"/>
          <w:u w:val="single"/>
        </w:rPr>
        <w:noBreakHyphen/>
        <w:t>36</w:t>
      </w:r>
      <w:r w:rsidRPr="009C1577">
        <w:rPr>
          <w:color w:val="auto"/>
          <w:szCs w:val="22"/>
          <w:u w:val="single"/>
        </w:rPr>
        <w:noBreakHyphen/>
        <w:t>2640(1). Each year thereafter, until 2023, an additional one</w:t>
      </w:r>
      <w:r w:rsidRPr="009C1577">
        <w:rPr>
          <w:color w:val="auto"/>
          <w:szCs w:val="22"/>
          <w:u w:val="single"/>
        </w:rPr>
        <w:noBreakHyphen/>
        <w:t>sixth of the revenue collected shall be deducted from the credit to the State Highway Fund, until none of the revenue collected is credited to the State Highway Fund.</w:t>
      </w:r>
      <w:r w:rsidRPr="009C1577">
        <w:rPr>
          <w:color w:val="auto"/>
          <w:szCs w:val="22"/>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8.</w:t>
      </w:r>
      <w:r w:rsidRPr="009C1577">
        <w:rPr>
          <w:color w:val="auto"/>
          <w:szCs w:val="22"/>
          <w:u w:color="000000" w:themeColor="text1"/>
        </w:rPr>
        <w:tab/>
        <w:t>Section 56</w:t>
      </w:r>
      <w:r w:rsidRPr="009C1577">
        <w:rPr>
          <w:color w:val="auto"/>
          <w:szCs w:val="22"/>
          <w:u w:color="000000" w:themeColor="text1"/>
        </w:rPr>
        <w:noBreakHyphen/>
        <w:t>1</w:t>
      </w:r>
      <w:r w:rsidRPr="009C1577">
        <w:rPr>
          <w:color w:val="auto"/>
          <w:szCs w:val="22"/>
          <w:u w:color="000000" w:themeColor="text1"/>
        </w:rPr>
        <w:noBreakHyphen/>
        <w:t>140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56</w:t>
      </w:r>
      <w:r w:rsidRPr="009C1577">
        <w:rPr>
          <w:color w:val="auto"/>
          <w:szCs w:val="22"/>
          <w:u w:color="000000" w:themeColor="text1"/>
        </w:rPr>
        <w:noBreakHyphen/>
        <w:t>1</w:t>
      </w:r>
      <w:r w:rsidRPr="009C1577">
        <w:rPr>
          <w:color w:val="auto"/>
          <w:szCs w:val="22"/>
          <w:u w:color="000000" w:themeColor="text1"/>
        </w:rPr>
        <w:noBreakHyphen/>
        <w:t>140.</w:t>
      </w:r>
      <w:r w:rsidRPr="009C1577">
        <w:rPr>
          <w:color w:val="auto"/>
          <w:szCs w:val="22"/>
          <w:u w:color="000000" w:themeColor="text1"/>
        </w:rPr>
        <w:tab/>
        <w:t>(A)</w:t>
      </w:r>
      <w:r w:rsidRPr="009C1577">
        <w:rPr>
          <w:color w:val="auto"/>
          <w:szCs w:val="22"/>
          <w:u w:color="000000" w:themeColor="text1"/>
        </w:rPr>
        <w:tab/>
        <w:t xml:space="preserve">Upon payment of a fee of </w:t>
      </w:r>
      <w:r w:rsidRPr="009C1577">
        <w:rPr>
          <w:strike/>
          <w:color w:val="auto"/>
          <w:szCs w:val="22"/>
          <w:u w:color="000000" w:themeColor="text1"/>
        </w:rPr>
        <w:t>twelve</w:t>
      </w:r>
      <w:r w:rsidRPr="009C1577">
        <w:rPr>
          <w:color w:val="auto"/>
          <w:szCs w:val="22"/>
          <w:u w:color="000000" w:themeColor="text1"/>
        </w:rPr>
        <w:t xml:space="preserve"> </w:t>
      </w:r>
      <w:r w:rsidRPr="009C1577">
        <w:rPr>
          <w:color w:val="auto"/>
          <w:szCs w:val="22"/>
          <w:u w:val="single" w:color="000000" w:themeColor="text1"/>
        </w:rPr>
        <w:t>twenty</w:t>
      </w:r>
      <w:r w:rsidRPr="009C1577">
        <w:rPr>
          <w:color w:val="auto"/>
          <w:szCs w:val="22"/>
          <w:u w:val="single" w:color="000000" w:themeColor="text1"/>
        </w:rPr>
        <w:noBreakHyphen/>
        <w:t>five</w:t>
      </w:r>
      <w:r w:rsidRPr="009C1577">
        <w:rPr>
          <w:color w:val="auto"/>
          <w:szCs w:val="22"/>
          <w:u w:color="000000" w:themeColor="text1"/>
        </w:rPr>
        <w:t xml:space="preserve"> dollars </w:t>
      </w:r>
      <w:r w:rsidRPr="009C1577">
        <w:rPr>
          <w:strike/>
          <w:color w:val="auto"/>
          <w:szCs w:val="22"/>
          <w:u w:color="000000" w:themeColor="text1"/>
        </w:rPr>
        <w:t>and fifty cents</w:t>
      </w:r>
      <w:r w:rsidRPr="009C1577">
        <w:rPr>
          <w:color w:val="auto"/>
          <w:szCs w:val="22"/>
          <w:u w:color="000000" w:themeColor="text1"/>
        </w:rPr>
        <w:t xml:space="preserve"> for a license that is valid for five years, or </w:t>
      </w:r>
      <w:r w:rsidRPr="009C1577">
        <w:rPr>
          <w:strike/>
          <w:color w:val="auto"/>
          <w:szCs w:val="22"/>
          <w:u w:color="000000" w:themeColor="text1"/>
        </w:rPr>
        <w:t>twenty</w:t>
      </w:r>
      <w:r w:rsidRPr="009C1577">
        <w:rPr>
          <w:strike/>
          <w:color w:val="auto"/>
          <w:szCs w:val="22"/>
          <w:u w:color="000000" w:themeColor="text1"/>
        </w:rPr>
        <w:noBreakHyphen/>
        <w:t>five</w:t>
      </w:r>
      <w:r w:rsidRPr="009C1577">
        <w:rPr>
          <w:color w:val="auto"/>
          <w:szCs w:val="22"/>
          <w:u w:color="000000" w:themeColor="text1"/>
        </w:rPr>
        <w:t xml:space="preserve"> </w:t>
      </w:r>
      <w:r w:rsidRPr="009C1577">
        <w:rPr>
          <w:color w:val="auto"/>
          <w:szCs w:val="22"/>
          <w:u w:val="single" w:color="000000" w:themeColor="text1"/>
        </w:rPr>
        <w:t>fifty</w:t>
      </w:r>
      <w:r w:rsidRPr="009C1577">
        <w:rPr>
          <w:color w:val="auto"/>
          <w:szCs w:val="22"/>
          <w:u w:color="000000" w:themeColor="text1"/>
        </w:rPr>
        <w:t xml:space="preserve"> dollars for a license that is valid for ten years, the Department of Motor Vehicles shall issue to every qualified applicant a driver’s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w:t>
      </w:r>
      <w:r w:rsidRPr="009C1577">
        <w:rPr>
          <w:strike/>
          <w:color w:val="auto"/>
          <w:szCs w:val="22"/>
          <w:u w:color="000000" w:themeColor="text1"/>
        </w:rPr>
        <w:t>No</w:t>
      </w:r>
      <w:r w:rsidRPr="009C1577">
        <w:rPr>
          <w:color w:val="auto"/>
          <w:szCs w:val="22"/>
          <w:u w:color="000000" w:themeColor="text1"/>
        </w:rPr>
        <w:t xml:space="preserve"> </w:t>
      </w:r>
      <w:r w:rsidRPr="009C1577">
        <w:rPr>
          <w:color w:val="auto"/>
          <w:szCs w:val="22"/>
          <w:u w:val="single" w:color="000000" w:themeColor="text1"/>
        </w:rPr>
        <w:t>A</w:t>
      </w:r>
      <w:r w:rsidRPr="009C1577">
        <w:rPr>
          <w:color w:val="auto"/>
          <w:szCs w:val="22"/>
          <w:u w:color="000000" w:themeColor="text1"/>
        </w:rPr>
        <w:t xml:space="preserve"> license is </w:t>
      </w:r>
      <w:r w:rsidRPr="009C1577">
        <w:rPr>
          <w:color w:val="auto"/>
          <w:szCs w:val="22"/>
          <w:u w:val="single" w:color="000000" w:themeColor="text1"/>
        </w:rPr>
        <w:t>not</w:t>
      </w:r>
      <w:r w:rsidRPr="009C1577">
        <w:rPr>
          <w:color w:val="auto"/>
          <w:szCs w:val="22"/>
          <w:u w:color="000000" w:themeColor="text1"/>
        </w:rPr>
        <w:t xml:space="preserve"> valid until it has been </w:t>
      </w:r>
      <w:r w:rsidRPr="009C1577">
        <w:rPr>
          <w:strike/>
          <w:color w:val="auto"/>
          <w:szCs w:val="22"/>
          <w:u w:color="000000" w:themeColor="text1"/>
        </w:rPr>
        <w:t>so</w:t>
      </w:r>
      <w:r w:rsidRPr="009C1577">
        <w:rPr>
          <w:color w:val="auto"/>
          <w:szCs w:val="22"/>
          <w:u w:color="000000" w:themeColor="text1"/>
        </w:rPr>
        <w:t xml:space="preserve"> signed by the licensee. The license authorizes the licensee to operate only those classifications of vehicles as indicated on the license.</w:t>
      </w:r>
    </w:p>
    <w:p w:rsidR="009C1577" w:rsidRPr="009C1577" w:rsidRDefault="009C1577" w:rsidP="009C1577">
      <w:pPr>
        <w:rPr>
          <w:color w:val="auto"/>
          <w:szCs w:val="22"/>
          <w:u w:color="000000" w:themeColor="text1"/>
        </w:rPr>
      </w:pPr>
      <w:r w:rsidRPr="009C1577">
        <w:rPr>
          <w:color w:val="auto"/>
          <w:szCs w:val="22"/>
          <w:u w:color="000000" w:themeColor="text1"/>
        </w:rPr>
        <w:tab/>
        <w:t>(B)</w:t>
      </w:r>
      <w:r w:rsidRPr="009C1577">
        <w:rPr>
          <w:color w:val="auto"/>
          <w:szCs w:val="22"/>
          <w:u w:color="000000" w:themeColor="text1"/>
        </w:rPr>
        <w:tab/>
        <w:t>An applicant for a new, renewed, or replacement South Carolina driver’s license may apply to the Department of Motor Vehicles to obtain a veteran designation on the front of his driver’s license by providing:</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(1)</w:t>
      </w:r>
      <w:r w:rsidRPr="009C1577">
        <w:rPr>
          <w:color w:val="auto"/>
          <w:szCs w:val="22"/>
          <w:u w:color="000000" w:themeColor="text1"/>
        </w:rPr>
        <w:tab/>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(2)</w:t>
      </w:r>
      <w:r w:rsidRPr="009C1577">
        <w:rPr>
          <w:color w:val="auto"/>
          <w:szCs w:val="22"/>
          <w:u w:color="000000" w:themeColor="text1"/>
        </w:rPr>
        <w:tab/>
        <w:t xml:space="preserve">payment of a one dollar fee that must be </w:t>
      </w:r>
      <w:r w:rsidRPr="009C1577">
        <w:rPr>
          <w:color w:val="auto"/>
          <w:szCs w:val="22"/>
        </w:rPr>
        <w:t>collected</w:t>
      </w:r>
      <w:r w:rsidRPr="009C1577">
        <w:rPr>
          <w:color w:val="auto"/>
          <w:szCs w:val="22"/>
          <w:u w:color="000000" w:themeColor="text1"/>
        </w:rPr>
        <w:t xml:space="preserve"> by the department and placed by the Comptroller General into the State Highway Fund as established by Section 57</w:t>
      </w:r>
      <w:r w:rsidRPr="009C1577">
        <w:rPr>
          <w:color w:val="auto"/>
          <w:szCs w:val="22"/>
          <w:u w:color="000000" w:themeColor="text1"/>
        </w:rPr>
        <w:noBreakHyphen/>
        <w:t>11</w:t>
      </w:r>
      <w:r w:rsidRPr="009C1577">
        <w:rPr>
          <w:color w:val="auto"/>
          <w:szCs w:val="22"/>
          <w:u w:color="000000" w:themeColor="text1"/>
        </w:rPr>
        <w:noBreakHyphen/>
        <w:t>20, to be distributed as provided in Section 11</w:t>
      </w:r>
      <w:r w:rsidRPr="009C1577">
        <w:rPr>
          <w:color w:val="auto"/>
          <w:szCs w:val="22"/>
          <w:u w:color="000000" w:themeColor="text1"/>
        </w:rPr>
        <w:noBreakHyphen/>
        <w:t>43</w:t>
      </w:r>
      <w:r w:rsidRPr="009C1577">
        <w:rPr>
          <w:color w:val="auto"/>
          <w:szCs w:val="22"/>
          <w:u w:color="000000" w:themeColor="text1"/>
        </w:rPr>
        <w:noBreakHyphen/>
        <w:t>167.</w:t>
      </w:r>
    </w:p>
    <w:p w:rsidR="009C1577" w:rsidRPr="009C1577" w:rsidRDefault="009C1577" w:rsidP="009C1577">
      <w:pPr>
        <w:rPr>
          <w:color w:val="auto"/>
          <w:szCs w:val="22"/>
          <w:u w:color="000000" w:themeColor="text1"/>
        </w:rPr>
      </w:pPr>
      <w:r w:rsidRPr="009C1577">
        <w:rPr>
          <w:color w:val="auto"/>
          <w:szCs w:val="22"/>
          <w:u w:color="000000" w:themeColor="text1"/>
        </w:rPr>
        <w:tab/>
        <w:t>The Department of Motor Vehicles may determine the appropriate form of the veteran designation on the driver’s license authorized pursuant to this section.</w:t>
      </w:r>
    </w:p>
    <w:p w:rsidR="009C1577" w:rsidRPr="009C1577" w:rsidRDefault="009C1577" w:rsidP="009C1577">
      <w:pPr>
        <w:rPr>
          <w:color w:val="auto"/>
          <w:szCs w:val="22"/>
          <w:u w:color="000000" w:themeColor="text1"/>
        </w:rPr>
      </w:pPr>
      <w:r w:rsidRPr="009C1577">
        <w:rPr>
          <w:color w:val="auto"/>
          <w:szCs w:val="22"/>
          <w:u w:color="000000" w:themeColor="text1"/>
        </w:rPr>
        <w:tab/>
        <w:t>(C)</w:t>
      </w:r>
      <w:r w:rsidRPr="009C1577">
        <w:rPr>
          <w:color w:val="auto"/>
          <w:szCs w:val="22"/>
          <w:u w:color="000000" w:themeColor="text1"/>
        </w:rPr>
        <w:tab/>
      </w:r>
      <w:r w:rsidRPr="009C1577">
        <w:rPr>
          <w:strike/>
          <w:color w:val="auto"/>
          <w:szCs w:val="22"/>
          <w:u w:color="000000" w:themeColor="text1"/>
        </w:rPr>
        <w:t>The fees collected pursuant to this section must be credited to the Department of Transportation State Non</w:t>
      </w:r>
      <w:r w:rsidRPr="009C1577">
        <w:rPr>
          <w:strike/>
          <w:color w:val="auto"/>
          <w:szCs w:val="22"/>
          <w:u w:color="000000" w:themeColor="text1"/>
        </w:rPr>
        <w:noBreakHyphen/>
        <w:t>Federal Aid Highway Fund.</w:t>
      </w:r>
      <w:r w:rsidRPr="009C1577">
        <w:rPr>
          <w:color w:val="auto"/>
          <w:szCs w:val="22"/>
          <w:u w:color="000000" w:themeColor="text1"/>
        </w:rPr>
        <w:t xml:space="preserve"> </w:t>
      </w:r>
      <w:r w:rsidRPr="009C1577">
        <w:rPr>
          <w:color w:val="auto"/>
          <w:szCs w:val="22"/>
          <w:u w:val="single" w:color="000000" w:themeColor="text1"/>
        </w:rPr>
        <w:t>All of the fees collected pursuant to this section must be credited to the Infrastructure Maintenance Trust Fund.</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9.</w:t>
      </w:r>
      <w:r w:rsidRPr="009C1577">
        <w:rPr>
          <w:color w:val="auto"/>
          <w:szCs w:val="22"/>
          <w:u w:color="000000" w:themeColor="text1"/>
        </w:rPr>
        <w:tab/>
        <w:t>A.</w:t>
      </w:r>
      <w:r w:rsidRPr="009C1577">
        <w:rPr>
          <w:color w:val="auto"/>
          <w:szCs w:val="22"/>
          <w:u w:color="000000" w:themeColor="text1"/>
        </w:rPr>
        <w:tab/>
      </w:r>
      <w:r w:rsidRPr="009C1577">
        <w:rPr>
          <w:color w:val="auto"/>
          <w:szCs w:val="22"/>
          <w:u w:color="000000" w:themeColor="text1"/>
        </w:rPr>
        <w:tab/>
        <w:t>Article 23, Chapter 37, Title 12 of the 1976 Code is amended to read:</w:t>
      </w:r>
    </w:p>
    <w:p w:rsidR="009C1577" w:rsidRPr="009C1577" w:rsidRDefault="009C1577" w:rsidP="009C1577">
      <w:pPr>
        <w:jc w:val="center"/>
        <w:rPr>
          <w:color w:val="auto"/>
          <w:szCs w:val="22"/>
        </w:rPr>
      </w:pPr>
      <w:r w:rsidRPr="009C1577">
        <w:rPr>
          <w:szCs w:val="22"/>
          <w:u w:color="000000" w:themeColor="text1"/>
        </w:rPr>
        <w:tab/>
      </w:r>
      <w:r w:rsidRPr="009C1577">
        <w:rPr>
          <w:color w:val="auto"/>
          <w:szCs w:val="22"/>
          <w:u w:color="000000" w:themeColor="text1"/>
        </w:rPr>
        <w:t>“</w:t>
      </w:r>
      <w:r w:rsidRPr="009C1577">
        <w:rPr>
          <w:color w:val="auto"/>
          <w:szCs w:val="22"/>
        </w:rPr>
        <w:t>ARTICLE 23</w:t>
      </w:r>
    </w:p>
    <w:p w:rsidR="009C1577" w:rsidRPr="009C1577" w:rsidRDefault="009C1577" w:rsidP="009C1577">
      <w:pPr>
        <w:jc w:val="center"/>
        <w:rPr>
          <w:color w:val="auto"/>
          <w:szCs w:val="22"/>
        </w:rPr>
      </w:pPr>
      <w:r w:rsidRPr="009C1577">
        <w:rPr>
          <w:szCs w:val="22"/>
        </w:rPr>
        <w:tab/>
      </w:r>
      <w:r w:rsidRPr="009C1577">
        <w:rPr>
          <w:color w:val="auto"/>
          <w:szCs w:val="22"/>
        </w:rPr>
        <w:t>Motor Carriers</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2810.</w:t>
      </w:r>
      <w:r w:rsidRPr="009C1577">
        <w:rPr>
          <w:color w:val="auto"/>
          <w:szCs w:val="22"/>
        </w:rPr>
        <w:tab/>
        <w:t>As used in this article, unless the context requires otherwise:</w:t>
      </w:r>
    </w:p>
    <w:p w:rsidR="009C1577" w:rsidRPr="009C1577" w:rsidRDefault="009C1577" w:rsidP="009C1577">
      <w:pPr>
        <w:rPr>
          <w:color w:val="auto"/>
          <w:szCs w:val="22"/>
        </w:rPr>
      </w:pPr>
      <w:r w:rsidRPr="009C1577">
        <w:rPr>
          <w:color w:val="auto"/>
          <w:szCs w:val="22"/>
        </w:rPr>
        <w:tab/>
        <w:t>(A)</w:t>
      </w:r>
      <w:r w:rsidRPr="009C1577">
        <w:rPr>
          <w:color w:val="auto"/>
          <w:szCs w:val="22"/>
        </w:rPr>
        <w:tab/>
        <w:t xml:space="preserve">‘Motor carrier’ means a person who owns, controls, operates, manages, or leases a </w:t>
      </w:r>
      <w:r w:rsidRPr="009C1577">
        <w:rPr>
          <w:color w:val="auto"/>
          <w:szCs w:val="22"/>
          <w:u w:val="single" w:color="000000" w:themeColor="text1"/>
        </w:rPr>
        <w:t>commercial</w:t>
      </w:r>
      <w:r w:rsidRPr="009C1577">
        <w:rPr>
          <w:color w:val="auto"/>
          <w:szCs w:val="22"/>
          <w:u w:color="000000" w:themeColor="text1"/>
        </w:rPr>
        <w:t xml:space="preserve"> </w:t>
      </w:r>
      <w:r w:rsidRPr="009C1577">
        <w:rPr>
          <w:color w:val="auto"/>
          <w:szCs w:val="22"/>
        </w:rPr>
        <w:t>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9C1577">
        <w:rPr>
          <w:color w:val="auto"/>
          <w:szCs w:val="22"/>
        </w:rPr>
        <w:noBreakHyphen/>
        <w:t>based International Registration Plan registrant or owning or leasing real property within this State used directly in the transportation of freight or persons.</w:t>
      </w:r>
    </w:p>
    <w:p w:rsidR="009C1577" w:rsidRPr="009C1577" w:rsidRDefault="009C1577" w:rsidP="009C1577">
      <w:pPr>
        <w:rPr>
          <w:color w:val="auto"/>
          <w:szCs w:val="22"/>
        </w:rPr>
      </w:pPr>
      <w:r w:rsidRPr="009C1577">
        <w:rPr>
          <w:color w:val="auto"/>
          <w:szCs w:val="22"/>
        </w:rPr>
        <w:tab/>
        <w:t>(B)</w:t>
      </w:r>
      <w:r w:rsidRPr="009C1577">
        <w:rPr>
          <w:color w:val="auto"/>
          <w:szCs w:val="22"/>
        </w:rPr>
        <w:tab/>
        <w:t>‘</w:t>
      </w:r>
      <w:r w:rsidRPr="009C1577">
        <w:rPr>
          <w:color w:val="auto"/>
          <w:szCs w:val="22"/>
          <w:u w:val="single" w:color="000000" w:themeColor="text1"/>
        </w:rPr>
        <w:t>Commercial motor</w:t>
      </w:r>
      <w:r w:rsidRPr="009C1577">
        <w:rPr>
          <w:color w:val="auto"/>
          <w:szCs w:val="22"/>
          <w:u w:color="000000" w:themeColor="text1"/>
        </w:rPr>
        <w:t xml:space="preserve"> </w:t>
      </w:r>
      <w:r w:rsidRPr="009C1577">
        <w:rPr>
          <w:strike/>
          <w:color w:val="auto"/>
          <w:szCs w:val="22"/>
          <w:u w:color="000000" w:themeColor="text1"/>
        </w:rPr>
        <w:t>Motor</w:t>
      </w:r>
      <w:r w:rsidRPr="009C1577">
        <w:rPr>
          <w:color w:val="auto"/>
          <w:szCs w:val="22"/>
          <w:u w:color="000000" w:themeColor="text1"/>
        </w:rPr>
        <w:t xml:space="preserve"> </w:t>
      </w:r>
      <w:r w:rsidRPr="009C1577">
        <w:rPr>
          <w:color w:val="auto"/>
          <w:szCs w:val="22"/>
        </w:rPr>
        <w:t xml:space="preserve">vehicle’ means a motor propelled vehicle used for the transportation of property on a public highway </w:t>
      </w:r>
      <w:r w:rsidRPr="009C1577">
        <w:rPr>
          <w:strike/>
          <w:color w:val="auto"/>
          <w:szCs w:val="22"/>
        </w:rPr>
        <w:t>with a gross vehicle weight of greater than twenty</w:t>
      </w:r>
      <w:r w:rsidRPr="009C1577">
        <w:rPr>
          <w:strike/>
          <w:color w:val="auto"/>
          <w:szCs w:val="22"/>
        </w:rPr>
        <w:noBreakHyphen/>
        <w:t>six thousand pounds</w:t>
      </w:r>
      <w:r w:rsidRPr="009C1577">
        <w:rPr>
          <w:color w:val="auto"/>
          <w:szCs w:val="22"/>
          <w:u w:val="single" w:color="000000" w:themeColor="text1"/>
        </w:rPr>
        <w:t>, except for farm vehicles using FM tags as allowed by the Department of Motor Vehicles</w:t>
      </w:r>
      <w:r w:rsidRPr="009C1577">
        <w:rPr>
          <w:color w:val="auto"/>
          <w:szCs w:val="22"/>
        </w:rPr>
        <w:t>.</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(C)</w:t>
      </w:r>
      <w:r w:rsidRPr="009C1577">
        <w:rPr>
          <w:color w:val="auto"/>
          <w:szCs w:val="22"/>
          <w:u w:color="000000" w:themeColor="text1"/>
        </w:rPr>
        <w:tab/>
      </w:r>
      <w:r w:rsidRPr="009C1577">
        <w:rPr>
          <w:color w:val="auto"/>
          <w:szCs w:val="22"/>
          <w:u w:val="single" w:color="000000" w:themeColor="text1"/>
        </w:rPr>
        <w:t>‘Large commercial motor vehicle’ means a commercial motor vehicle with a gross vehicle weight of greater than twenty</w:t>
      </w:r>
      <w:r w:rsidRPr="009C1577">
        <w:rPr>
          <w:color w:val="auto"/>
          <w:szCs w:val="22"/>
          <w:u w:val="single" w:color="000000" w:themeColor="text1"/>
        </w:rPr>
        <w:noBreakHyphen/>
        <w:t>six thousand pounds that is registered under the International Registration Plan or used on a highway for the transportation of property.</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(D)</w:t>
      </w:r>
      <w:r w:rsidRPr="009C1577">
        <w:rPr>
          <w:color w:val="auto"/>
          <w:szCs w:val="22"/>
          <w:u w:color="000000" w:themeColor="text1"/>
        </w:rPr>
        <w:tab/>
      </w:r>
      <w:r w:rsidRPr="009C1577">
        <w:rPr>
          <w:color w:val="auto"/>
          <w:szCs w:val="22"/>
          <w:u w:val="single" w:color="000000" w:themeColor="text1"/>
        </w:rPr>
        <w:t>‘Small commercial motor vehicle’ means a commercial motor vehicle with a gross vehicle weight of less than or equal to twenty</w:t>
      </w:r>
      <w:r w:rsidRPr="009C1577">
        <w:rPr>
          <w:color w:val="auto"/>
          <w:szCs w:val="22"/>
          <w:u w:val="single" w:color="000000" w:themeColor="text1"/>
        </w:rPr>
        <w:noBreakHyphen/>
        <w:t>six thousand pounds that is registered under the International Registration Plan or used on a highway for the transportation of property.</w:t>
      </w:r>
    </w:p>
    <w:p w:rsidR="009C1577" w:rsidRPr="009C1577" w:rsidRDefault="009C1577" w:rsidP="009C1577">
      <w:pPr>
        <w:rPr>
          <w:color w:val="auto"/>
          <w:szCs w:val="22"/>
        </w:rPr>
      </w:pPr>
      <w:r w:rsidRPr="009C1577">
        <w:rPr>
          <w:color w:val="auto"/>
          <w:szCs w:val="22"/>
        </w:rPr>
        <w:tab/>
      </w:r>
      <w:r w:rsidRPr="009C1577">
        <w:rPr>
          <w:strike/>
          <w:color w:val="auto"/>
          <w:szCs w:val="22"/>
        </w:rPr>
        <w:t>(C)</w:t>
      </w:r>
      <w:r w:rsidRPr="009C1577">
        <w:rPr>
          <w:color w:val="auto"/>
          <w:szCs w:val="22"/>
          <w:u w:val="single"/>
        </w:rPr>
        <w:t>(E)</w:t>
      </w:r>
      <w:r w:rsidRPr="009C1577">
        <w:rPr>
          <w:color w:val="auto"/>
          <w:szCs w:val="22"/>
        </w:rPr>
        <w:tab/>
        <w:t>‘Highway’ means all public roads, highways, streets, and ways in this State, whether within a municipality or outside of a municipality.</w:t>
      </w:r>
    </w:p>
    <w:p w:rsidR="009C1577" w:rsidRPr="009C1577" w:rsidRDefault="009C1577" w:rsidP="009C1577">
      <w:pPr>
        <w:rPr>
          <w:color w:val="auto"/>
          <w:szCs w:val="22"/>
        </w:rPr>
      </w:pPr>
      <w:r w:rsidRPr="009C1577">
        <w:rPr>
          <w:color w:val="auto"/>
          <w:szCs w:val="22"/>
        </w:rPr>
        <w:tab/>
      </w:r>
      <w:r w:rsidRPr="009C1577">
        <w:rPr>
          <w:strike/>
          <w:color w:val="auto"/>
          <w:szCs w:val="22"/>
        </w:rPr>
        <w:t>(D)</w:t>
      </w:r>
      <w:r w:rsidRPr="009C1577">
        <w:rPr>
          <w:color w:val="auto"/>
          <w:szCs w:val="22"/>
          <w:u w:val="single"/>
        </w:rPr>
        <w:t>(F)</w:t>
      </w:r>
      <w:r w:rsidRPr="009C1577">
        <w:rPr>
          <w:color w:val="auto"/>
          <w:szCs w:val="22"/>
        </w:rPr>
        <w:tab/>
        <w:t>‘Person’ means any individual, corporation, firm, partnership, company or association, and includes a guardian, trustee, executor, administrator, receiver, conservator, or a person acting in a fiduciary capacity.</w:t>
      </w:r>
    </w:p>
    <w:p w:rsidR="009C1577" w:rsidRPr="009C1577" w:rsidRDefault="009C1577" w:rsidP="009C1577">
      <w:pPr>
        <w:rPr>
          <w:color w:val="auto"/>
          <w:szCs w:val="22"/>
        </w:rPr>
      </w:pPr>
      <w:r w:rsidRPr="009C1577">
        <w:rPr>
          <w:color w:val="auto"/>
          <w:szCs w:val="22"/>
        </w:rPr>
        <w:tab/>
      </w:r>
      <w:r w:rsidRPr="009C1577">
        <w:rPr>
          <w:strike/>
          <w:color w:val="auto"/>
          <w:szCs w:val="22"/>
        </w:rPr>
        <w:t>(E)</w:t>
      </w:r>
      <w:r w:rsidRPr="009C1577">
        <w:rPr>
          <w:color w:val="auto"/>
          <w:szCs w:val="22"/>
          <w:u w:val="single"/>
        </w:rPr>
        <w:t>(G)</w:t>
      </w:r>
      <w:r w:rsidRPr="009C1577">
        <w:rPr>
          <w:color w:val="auto"/>
          <w:szCs w:val="22"/>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9C1577" w:rsidRPr="009C1577" w:rsidRDefault="009C1577" w:rsidP="009C1577">
      <w:pPr>
        <w:rPr>
          <w:color w:val="auto"/>
          <w:szCs w:val="22"/>
        </w:rPr>
      </w:pPr>
      <w:r w:rsidRPr="009C1577">
        <w:rPr>
          <w:color w:val="auto"/>
          <w:szCs w:val="22"/>
        </w:rPr>
        <w:tab/>
      </w:r>
      <w:r w:rsidRPr="009C1577">
        <w:rPr>
          <w:strike/>
          <w:color w:val="auto"/>
          <w:szCs w:val="22"/>
        </w:rPr>
        <w:t>(F)</w:t>
      </w:r>
      <w:r w:rsidRPr="009C1577">
        <w:rPr>
          <w:color w:val="auto"/>
          <w:szCs w:val="22"/>
          <w:u w:val="single"/>
        </w:rPr>
        <w:t>(H)</w:t>
      </w:r>
      <w:r w:rsidRPr="009C1577">
        <w:rPr>
          <w:color w:val="auto"/>
          <w:szCs w:val="22"/>
        </w:rPr>
        <w:tab/>
        <w:t>‘Trailers’ means every vehicle with or without motive power, other than a pole trailer, designed for carrying property and for being drawn by a motor vehicle and constructed so that no part of its weight rests upon the towing vehicle.</w:t>
      </w:r>
    </w:p>
    <w:p w:rsidR="009C1577" w:rsidRPr="009C1577" w:rsidRDefault="009C1577" w:rsidP="009C1577">
      <w:pPr>
        <w:rPr>
          <w:color w:val="auto"/>
          <w:szCs w:val="22"/>
        </w:rPr>
      </w:pPr>
      <w:r w:rsidRPr="009C1577">
        <w:rPr>
          <w:color w:val="auto"/>
          <w:szCs w:val="22"/>
        </w:rPr>
        <w:tab/>
      </w:r>
      <w:r w:rsidRPr="009C1577">
        <w:rPr>
          <w:strike/>
          <w:color w:val="auto"/>
          <w:szCs w:val="22"/>
        </w:rPr>
        <w:t>(G)</w:t>
      </w:r>
      <w:r w:rsidRPr="009C1577">
        <w:rPr>
          <w:color w:val="auto"/>
          <w:szCs w:val="22"/>
          <w:u w:val="single"/>
        </w:rPr>
        <w:t>(I)</w:t>
      </w:r>
      <w:r w:rsidRPr="009C1577">
        <w:rPr>
          <w:color w:val="auto"/>
          <w:szCs w:val="22"/>
        </w:rPr>
        <w:tab/>
        <w:t>‘Bus’ means every motor vehicle designed for carrying more than sixteen passengers and used for the transportation of persons, for compensation, other than a taxicab or intercity bus.</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(J)</w:t>
      </w:r>
      <w:r w:rsidRPr="009C1577">
        <w:rPr>
          <w:color w:val="auto"/>
          <w:szCs w:val="22"/>
          <w:u w:color="000000" w:themeColor="text1"/>
        </w:rPr>
        <w:tab/>
      </w:r>
      <w:r w:rsidRPr="009C1577">
        <w:rPr>
          <w:color w:val="auto"/>
          <w:szCs w:val="22"/>
          <w:u w:val="single" w:color="000000" w:themeColor="text1"/>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Section 12</w:t>
      </w:r>
      <w:r w:rsidRPr="009C1577">
        <w:rPr>
          <w:color w:val="auto"/>
          <w:szCs w:val="22"/>
          <w:u w:val="single" w:color="000000" w:themeColor="text1"/>
        </w:rPr>
        <w:noBreakHyphen/>
        <w:t>37</w:t>
      </w:r>
      <w:r w:rsidRPr="009C1577">
        <w:rPr>
          <w:color w:val="auto"/>
          <w:szCs w:val="22"/>
          <w:u w:val="single" w:color="000000" w:themeColor="text1"/>
        </w:rPr>
        <w:noBreakHyphen/>
        <w:t>2815.</w:t>
      </w:r>
      <w:r w:rsidRPr="009C1577">
        <w:rPr>
          <w:color w:val="auto"/>
          <w:szCs w:val="22"/>
          <w:u w:color="000000" w:themeColor="text1"/>
        </w:rPr>
        <w:tab/>
      </w:r>
      <w:r w:rsidRPr="009C1577">
        <w:rPr>
          <w:color w:val="auto"/>
          <w:szCs w:val="22"/>
          <w:u w:val="single" w:color="000000" w:themeColor="text1"/>
        </w:rPr>
        <w:t>The provisions contained in this article do not apply to small commercial motor vehicles that must be licensed and registered and pay ad valorem taxes as otherwise provided by law.</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2820.</w:t>
      </w:r>
      <w:r w:rsidRPr="009C1577">
        <w:rPr>
          <w:color w:val="auto"/>
          <w:szCs w:val="22"/>
        </w:rPr>
        <w:tab/>
        <w:t>(A)</w:t>
      </w:r>
      <w:r w:rsidRPr="009C1577">
        <w:rPr>
          <w:color w:val="auto"/>
          <w:szCs w:val="22"/>
        </w:rPr>
        <w:tab/>
        <w:t xml:space="preserve">The Department of </w:t>
      </w:r>
      <w:r w:rsidRPr="009C1577">
        <w:rPr>
          <w:strike/>
          <w:color w:val="auto"/>
          <w:szCs w:val="22"/>
        </w:rPr>
        <w:t>Revenue</w:t>
      </w:r>
      <w:r w:rsidRPr="009C1577">
        <w:rPr>
          <w:color w:val="auto"/>
          <w:szCs w:val="22"/>
        </w:rPr>
        <w:t xml:space="preserve"> </w:t>
      </w:r>
      <w:r w:rsidRPr="009C1577">
        <w:rPr>
          <w:color w:val="auto"/>
          <w:szCs w:val="22"/>
          <w:u w:val="single" w:color="000000" w:themeColor="text1"/>
        </w:rPr>
        <w:t>Motor Vehicles</w:t>
      </w:r>
      <w:r w:rsidRPr="009C1577">
        <w:rPr>
          <w:color w:val="auto"/>
          <w:szCs w:val="22"/>
        </w:rPr>
        <w:t xml:space="preserve"> annually shall assess, equalize, and apportion the valuation of all </w:t>
      </w:r>
      <w:r w:rsidRPr="009C1577">
        <w:rPr>
          <w:color w:val="auto"/>
          <w:szCs w:val="22"/>
          <w:u w:val="single" w:color="000000" w:themeColor="text1"/>
        </w:rPr>
        <w:t>large commercial</w:t>
      </w:r>
      <w:r w:rsidRPr="009C1577">
        <w:rPr>
          <w:color w:val="auto"/>
          <w:szCs w:val="22"/>
          <w:u w:color="000000" w:themeColor="text1"/>
        </w:rPr>
        <w:t xml:space="preserve"> </w:t>
      </w:r>
      <w:r w:rsidRPr="009C1577">
        <w:rPr>
          <w:color w:val="auto"/>
          <w:szCs w:val="22"/>
        </w:rPr>
        <w:t xml:space="preserve">motor vehicles </w:t>
      </w:r>
      <w:r w:rsidRPr="009C1577">
        <w:rPr>
          <w:color w:val="auto"/>
          <w:szCs w:val="22"/>
          <w:u w:val="single" w:color="000000" w:themeColor="text1"/>
        </w:rPr>
        <w:t>and buses</w:t>
      </w:r>
      <w:r w:rsidRPr="009C1577">
        <w:rPr>
          <w:color w:val="auto"/>
          <w:szCs w:val="22"/>
          <w:u w:color="000000" w:themeColor="text1"/>
        </w:rPr>
        <w:t xml:space="preserve"> </w:t>
      </w:r>
      <w:r w:rsidRPr="009C1577">
        <w:rPr>
          <w:color w:val="auto"/>
          <w:szCs w:val="22"/>
        </w:rPr>
        <w:t xml:space="preserve">of motor carriers </w:t>
      </w:r>
      <w:r w:rsidRPr="009C1577">
        <w:rPr>
          <w:color w:val="auto"/>
          <w:szCs w:val="22"/>
          <w:u w:val="single" w:color="000000" w:themeColor="text1"/>
        </w:rPr>
        <w:t>registered for use in this State under the International Registration Plan or otherwise pursuant to Section 56</w:t>
      </w:r>
      <w:r w:rsidRPr="009C1577">
        <w:rPr>
          <w:color w:val="auto"/>
          <w:szCs w:val="22"/>
          <w:u w:val="single" w:color="000000" w:themeColor="text1"/>
        </w:rPr>
        <w:noBreakHyphen/>
        <w:t>3</w:t>
      </w:r>
      <w:r w:rsidRPr="009C1577">
        <w:rPr>
          <w:color w:val="auto"/>
          <w:szCs w:val="22"/>
          <w:u w:val="single" w:color="000000" w:themeColor="text1"/>
        </w:rPr>
        <w:noBreakHyphen/>
        <w:t>190</w:t>
      </w:r>
      <w:r w:rsidRPr="009C1577">
        <w:rPr>
          <w:color w:val="auto"/>
          <w:szCs w:val="22"/>
        </w:rPr>
        <w:t>. The valuation must be based on fair market value for the motor vehicles and an assessment ratio of nine and one</w:t>
      </w:r>
      <w:r w:rsidRPr="009C1577">
        <w:rPr>
          <w:color w:val="auto"/>
          <w:szCs w:val="22"/>
        </w:rPr>
        <w:noBreakHyphen/>
        <w:t>half percent as provided by Section 12</w:t>
      </w:r>
      <w:r w:rsidRPr="009C1577">
        <w:rPr>
          <w:color w:val="auto"/>
          <w:szCs w:val="22"/>
        </w:rPr>
        <w:noBreakHyphen/>
        <w:t>43</w:t>
      </w:r>
      <w:r w:rsidRPr="009C1577">
        <w:rPr>
          <w:color w:val="auto"/>
          <w:szCs w:val="22"/>
        </w:rPr>
        <w:noBreakHyphen/>
        <w:t xml:space="preserve">220(g). Fair market value is determined by depreciating the gross capitalized cost of each </w:t>
      </w:r>
      <w:r w:rsidRPr="009C1577">
        <w:rPr>
          <w:color w:val="auto"/>
          <w:szCs w:val="22"/>
          <w:u w:val="single" w:color="000000" w:themeColor="text1"/>
        </w:rPr>
        <w:t>motor carrier’s large commercial</w:t>
      </w:r>
      <w:r w:rsidRPr="009C1577">
        <w:rPr>
          <w:color w:val="auto"/>
          <w:szCs w:val="22"/>
          <w:u w:color="000000" w:themeColor="text1"/>
        </w:rPr>
        <w:t xml:space="preserve"> </w:t>
      </w:r>
      <w:r w:rsidRPr="009C1577">
        <w:rPr>
          <w:color w:val="auto"/>
          <w:szCs w:val="22"/>
        </w:rPr>
        <w:t xml:space="preserve">motor vehicle </w:t>
      </w:r>
      <w:r w:rsidRPr="009C1577">
        <w:rPr>
          <w:color w:val="auto"/>
          <w:szCs w:val="22"/>
          <w:u w:val="single" w:color="000000" w:themeColor="text1"/>
        </w:rPr>
        <w:t>or bus</w:t>
      </w:r>
      <w:r w:rsidRPr="009C1577">
        <w:rPr>
          <w:color w:val="auto"/>
          <w:szCs w:val="22"/>
          <w:u w:color="000000" w:themeColor="text1"/>
        </w:rPr>
        <w:t xml:space="preserve"> </w:t>
      </w:r>
      <w:r w:rsidRPr="009C1577">
        <w:rPr>
          <w:color w:val="auto"/>
          <w:szCs w:val="22"/>
        </w:rPr>
        <w:t>by an annual percentage depreciation allowance down to ten percent of the cost as follows: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(1)</w:t>
      </w:r>
      <w:r w:rsidRPr="009C1577">
        <w:rPr>
          <w:color w:val="auto"/>
          <w:szCs w:val="22"/>
          <w:u w:color="000000" w:themeColor="text1"/>
        </w:rPr>
        <w:tab/>
        <w:t>Year One</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.90</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(2)</w:t>
      </w:r>
      <w:r w:rsidRPr="009C1577">
        <w:rPr>
          <w:color w:val="auto"/>
          <w:szCs w:val="22"/>
          <w:u w:color="000000" w:themeColor="text1"/>
        </w:rPr>
        <w:tab/>
        <w:t>Year Two</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.80</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(3)</w:t>
      </w:r>
      <w:r w:rsidRPr="009C1577">
        <w:rPr>
          <w:color w:val="auto"/>
          <w:szCs w:val="22"/>
          <w:u w:color="000000" w:themeColor="text1"/>
        </w:rPr>
        <w:tab/>
        <w:t>Year Three</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.65</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(4)</w:t>
      </w:r>
      <w:r w:rsidRPr="009C1577">
        <w:rPr>
          <w:color w:val="auto"/>
          <w:szCs w:val="22"/>
          <w:u w:color="000000" w:themeColor="text1"/>
        </w:rPr>
        <w:tab/>
        <w:t>Year Four</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.50</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(5)</w:t>
      </w:r>
      <w:r w:rsidRPr="009C1577">
        <w:rPr>
          <w:color w:val="auto"/>
          <w:szCs w:val="22"/>
          <w:u w:color="000000" w:themeColor="text1"/>
        </w:rPr>
        <w:tab/>
        <w:t>Year Five</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.35</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(6)</w:t>
      </w:r>
      <w:r w:rsidRPr="009C1577">
        <w:rPr>
          <w:color w:val="auto"/>
          <w:szCs w:val="22"/>
          <w:u w:color="000000" w:themeColor="text1"/>
        </w:rPr>
        <w:tab/>
        <w:t>Year Six</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.25</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(7)</w:t>
      </w:r>
      <w:r w:rsidRPr="009C1577">
        <w:rPr>
          <w:color w:val="auto"/>
          <w:szCs w:val="22"/>
          <w:u w:color="000000" w:themeColor="text1"/>
        </w:rPr>
        <w:tab/>
        <w:t>Year Seven</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.20</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(8)</w:t>
      </w:r>
      <w:r w:rsidRPr="009C1577">
        <w:rPr>
          <w:color w:val="auto"/>
          <w:szCs w:val="22"/>
          <w:u w:color="000000" w:themeColor="text1"/>
        </w:rPr>
        <w:tab/>
        <w:t>Year Eight</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.15</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(9)</w:t>
      </w:r>
      <w:r w:rsidRPr="009C1577">
        <w:rPr>
          <w:color w:val="auto"/>
          <w:szCs w:val="22"/>
          <w:u w:color="000000" w:themeColor="text1"/>
        </w:rPr>
        <w:tab/>
        <w:t>Year Nine</w:t>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noBreakHyphen/>
      </w:r>
      <w:r w:rsidRPr="009C1577">
        <w:rPr>
          <w:color w:val="auto"/>
          <w:szCs w:val="22"/>
          <w:u w:color="000000" w:themeColor="text1"/>
        </w:rPr>
        <w:noBreakHyphen/>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.10</w:t>
      </w:r>
    </w:p>
    <w:p w:rsidR="009C1577" w:rsidRPr="009C1577" w:rsidRDefault="009C1577" w:rsidP="009C1577">
      <w:pPr>
        <w:rPr>
          <w:color w:val="auto"/>
          <w:szCs w:val="22"/>
        </w:rPr>
      </w:pPr>
      <w:r w:rsidRPr="009C1577">
        <w:rPr>
          <w:color w:val="auto"/>
          <w:szCs w:val="22"/>
        </w:rPr>
        <w:tab/>
        <w:t>(B)</w:t>
      </w:r>
      <w:r w:rsidRPr="009C1577">
        <w:rPr>
          <w:color w:val="auto"/>
          <w:szCs w:val="22"/>
        </w:rPr>
        <w:tab/>
        <w:t>‘Gross capitalized cost’, as used in this section, means the original cost upon acquisition for income tax purposes, not to include taxes, interest, or cab customizing. However, for a motor vehicle which is fueled wholly or partially by alternative fuel as defined in Section 12</w:t>
      </w:r>
      <w:r w:rsidRPr="009C1577">
        <w:rPr>
          <w:color w:val="auto"/>
          <w:szCs w:val="22"/>
        </w:rPr>
        <w:noBreakHyphen/>
        <w:t>28</w:t>
      </w:r>
      <w:r w:rsidRPr="009C1577">
        <w:rPr>
          <w:color w:val="auto"/>
          <w:szCs w:val="22"/>
        </w:rPr>
        <w:noBreakHyphen/>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2830.</w:t>
      </w:r>
      <w:r w:rsidRPr="009C1577">
        <w:rPr>
          <w:color w:val="auto"/>
          <w:szCs w:val="22"/>
        </w:rPr>
        <w:tab/>
        <w:t xml:space="preserve">The value of a motor carrier's </w:t>
      </w:r>
      <w:r w:rsidRPr="009C1577">
        <w:rPr>
          <w:color w:val="auto"/>
          <w:szCs w:val="22"/>
          <w:u w:val="single" w:color="000000" w:themeColor="text1"/>
        </w:rPr>
        <w:t>large commercial motor</w:t>
      </w:r>
      <w:r w:rsidRPr="009C1577">
        <w:rPr>
          <w:color w:val="auto"/>
          <w:szCs w:val="22"/>
          <w:u w:color="000000" w:themeColor="text1"/>
        </w:rPr>
        <w:t xml:space="preserve"> </w:t>
      </w:r>
      <w:r w:rsidRPr="009C1577">
        <w:rPr>
          <w:color w:val="auto"/>
          <w:szCs w:val="22"/>
        </w:rPr>
        <w:t xml:space="preserve">vehicles </w:t>
      </w:r>
      <w:r w:rsidRPr="009C1577">
        <w:rPr>
          <w:color w:val="auto"/>
          <w:szCs w:val="22"/>
          <w:u w:val="single" w:color="000000" w:themeColor="text1"/>
        </w:rPr>
        <w:t>and buses</w:t>
      </w:r>
      <w:r w:rsidRPr="009C1577">
        <w:rPr>
          <w:color w:val="auto"/>
          <w:szCs w:val="22"/>
          <w:u w:color="000000" w:themeColor="text1"/>
        </w:rPr>
        <w:t xml:space="preserve"> </w:t>
      </w:r>
      <w:r w:rsidRPr="009C1577">
        <w:rPr>
          <w:color w:val="auto"/>
          <w:szCs w:val="22"/>
        </w:rPr>
        <w:t xml:space="preserve">subject to </w:t>
      </w:r>
      <w:r w:rsidRPr="009C1577">
        <w:rPr>
          <w:strike/>
          <w:color w:val="auto"/>
          <w:szCs w:val="22"/>
        </w:rPr>
        <w:t>property taxes</w:t>
      </w:r>
      <w:r w:rsidRPr="009C1577">
        <w:rPr>
          <w:color w:val="auto"/>
          <w:szCs w:val="22"/>
        </w:rPr>
        <w:t xml:space="preserve"> </w:t>
      </w:r>
      <w:r w:rsidRPr="009C1577">
        <w:rPr>
          <w:color w:val="auto"/>
          <w:szCs w:val="22"/>
          <w:u w:val="single" w:color="000000" w:themeColor="text1"/>
        </w:rPr>
        <w:t>road use fees</w:t>
      </w:r>
      <w:r w:rsidRPr="009C1577">
        <w:rPr>
          <w:color w:val="auto"/>
          <w:szCs w:val="22"/>
          <w:u w:color="000000" w:themeColor="text1"/>
        </w:rPr>
        <w:t xml:space="preserve"> </w:t>
      </w:r>
      <w:r w:rsidRPr="009C1577">
        <w:rPr>
          <w:color w:val="auto"/>
          <w:szCs w:val="22"/>
        </w:rPr>
        <w:t xml:space="preserve">in this State must be determined </w:t>
      </w:r>
      <w:r w:rsidRPr="009C1577">
        <w:rPr>
          <w:strike/>
          <w:color w:val="auto"/>
          <w:szCs w:val="22"/>
        </w:rPr>
        <w:t>based on the ratio of total mileage operated within this State during the preceding calendar year to the total mileage of its fleet operated within and without this State during the same preceding calendar year</w:t>
      </w:r>
      <w:r w:rsidRPr="009C1577">
        <w:rPr>
          <w:color w:val="auto"/>
          <w:szCs w:val="22"/>
        </w:rPr>
        <w:t xml:space="preserve"> </w:t>
      </w:r>
      <w:r w:rsidRPr="009C1577">
        <w:rPr>
          <w:color w:val="auto"/>
          <w:szCs w:val="22"/>
          <w:u w:val="single" w:color="000000" w:themeColor="text1"/>
        </w:rPr>
        <w:t>according to the South Carolina apportionment factor for the fleet of which the commercial vehicle is a part</w:t>
      </w:r>
      <w:r w:rsidRPr="009C1577">
        <w:rPr>
          <w:color w:val="auto"/>
          <w:szCs w:val="22"/>
        </w:rPr>
        <w:t>.</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2840.</w:t>
      </w:r>
      <w:r w:rsidRPr="009C1577">
        <w:rPr>
          <w:color w:val="auto"/>
          <w:szCs w:val="22"/>
        </w:rPr>
        <w:tab/>
      </w:r>
      <w:r w:rsidRPr="009C1577">
        <w:rPr>
          <w:strike/>
          <w:color w:val="auto"/>
          <w:szCs w:val="22"/>
        </w:rPr>
        <w:t>(A)</w:t>
      </w:r>
      <w:r w:rsidRPr="009C1577">
        <w:rPr>
          <w:color w:val="auto"/>
          <w:szCs w:val="22"/>
        </w:rPr>
        <w:tab/>
      </w:r>
      <w:r w:rsidRPr="009C1577">
        <w:rPr>
          <w:strike/>
          <w:color w:val="auto"/>
          <w:szCs w:val="22"/>
        </w:rPr>
        <w:t>Motor carriers must file an annual property tax return with the Department of Revenue no later than June 30 for the preceding calendar year and remit one</w:t>
      </w:r>
      <w:r w:rsidRPr="009C1577">
        <w:rPr>
          <w:strike/>
          <w:color w:val="auto"/>
          <w:szCs w:val="22"/>
        </w:rPr>
        <w:noBreakHyphen/>
        <w:t>half of the tax due or the entire tax due as stated on the return. If the motor carrier fails to pay either one</w:t>
      </w:r>
      <w:r w:rsidRPr="009C1577">
        <w:rPr>
          <w:strike/>
          <w:color w:val="auto"/>
          <w:szCs w:val="22"/>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9C1577" w:rsidRPr="009C1577" w:rsidRDefault="009C1577" w:rsidP="009C1577">
      <w:pPr>
        <w:rPr>
          <w:color w:val="auto"/>
          <w:szCs w:val="22"/>
        </w:rPr>
      </w:pPr>
      <w:r w:rsidRPr="009C1577">
        <w:rPr>
          <w:color w:val="auto"/>
          <w:szCs w:val="22"/>
        </w:rPr>
        <w:tab/>
      </w:r>
      <w:r w:rsidRPr="009C1577">
        <w:rPr>
          <w:strike/>
          <w:color w:val="auto"/>
          <w:szCs w:val="22"/>
        </w:rPr>
        <w:t>(B)(1)</w:t>
      </w:r>
      <w:r w:rsidRPr="009C1577">
        <w:rPr>
          <w:color w:val="auto"/>
          <w:szCs w:val="22"/>
        </w:rPr>
        <w:tab/>
      </w:r>
      <w:r w:rsidRPr="009C1577">
        <w:rPr>
          <w:strike/>
          <w:color w:val="auto"/>
          <w:szCs w:val="22"/>
        </w:rPr>
        <w:t>If one</w:t>
      </w:r>
      <w:r w:rsidRPr="009C1577">
        <w:rPr>
          <w:strike/>
          <w:color w:val="auto"/>
          <w:szCs w:val="22"/>
        </w:rPr>
        <w:noBreakHyphen/>
        <w:t>half of the tax is remitted on or before June 30, the remaining one</w:t>
      </w:r>
      <w:r w:rsidRPr="009C1577">
        <w:rPr>
          <w:strike/>
          <w:color w:val="auto"/>
          <w:szCs w:val="22"/>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strike/>
          <w:color w:val="auto"/>
          <w:szCs w:val="22"/>
        </w:rPr>
        <w:t>(2)</w:t>
      </w:r>
      <w:r w:rsidRPr="009C1577">
        <w:rPr>
          <w:color w:val="auto"/>
          <w:szCs w:val="22"/>
        </w:rPr>
        <w:tab/>
      </w:r>
      <w:r w:rsidRPr="009C1577">
        <w:rPr>
          <w:strike/>
          <w:color w:val="auto"/>
          <w:szCs w:val="22"/>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9C1577" w:rsidRPr="009C1577" w:rsidRDefault="009C1577" w:rsidP="009C1577">
      <w:pPr>
        <w:rPr>
          <w:color w:val="auto"/>
          <w:szCs w:val="22"/>
        </w:rPr>
      </w:pPr>
      <w:r w:rsidRPr="009C1577">
        <w:rPr>
          <w:color w:val="auto"/>
          <w:szCs w:val="22"/>
        </w:rPr>
        <w:tab/>
      </w:r>
      <w:r w:rsidRPr="009C1577">
        <w:rPr>
          <w:strike/>
          <w:color w:val="auto"/>
          <w:szCs w:val="22"/>
        </w:rPr>
        <w:t>(C)</w:t>
      </w:r>
      <w:r w:rsidRPr="009C1577">
        <w:rPr>
          <w:color w:val="auto"/>
          <w:szCs w:val="22"/>
        </w:rPr>
        <w:tab/>
      </w:r>
      <w:r w:rsidRPr="009C1577">
        <w:rPr>
          <w:strike/>
          <w:color w:val="auto"/>
          <w:szCs w:val="22"/>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9C1577" w:rsidRPr="009C1577" w:rsidRDefault="009C1577" w:rsidP="009C1577">
      <w:pPr>
        <w:rPr>
          <w:color w:val="auto"/>
          <w:szCs w:val="22"/>
        </w:rPr>
      </w:pPr>
      <w:r w:rsidRPr="009C1577">
        <w:rPr>
          <w:color w:val="auto"/>
          <w:szCs w:val="22"/>
        </w:rPr>
        <w:tab/>
      </w:r>
      <w:r w:rsidRPr="009C1577">
        <w:rPr>
          <w:strike/>
          <w:color w:val="auto"/>
          <w:szCs w:val="22"/>
        </w:rPr>
        <w:t>(D)</w:t>
      </w:r>
      <w:r w:rsidRPr="009C1577">
        <w:rPr>
          <w:color w:val="auto"/>
          <w:szCs w:val="22"/>
        </w:rPr>
        <w:tab/>
      </w:r>
      <w:r w:rsidRPr="009C1577">
        <w:rPr>
          <w:strike/>
          <w:color w:val="auto"/>
          <w:szCs w:val="22"/>
        </w:rPr>
        <w:t>A twenty</w:t>
      </w:r>
      <w:r w:rsidRPr="009C1577">
        <w:rPr>
          <w:strike/>
          <w:color w:val="auto"/>
          <w:szCs w:val="22"/>
        </w:rPr>
        <w:noBreakHyphen/>
        <w:t>five percent penalty must be added to the property tax due if the motor carrier fails to file a return or pay any tax due, including the one</w:t>
      </w:r>
      <w:r w:rsidRPr="009C1577">
        <w:rPr>
          <w:strike/>
          <w:color w:val="auto"/>
          <w:szCs w:val="22"/>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9C1577">
        <w:rPr>
          <w:strike/>
          <w:color w:val="auto"/>
          <w:szCs w:val="22"/>
        </w:rPr>
        <w:noBreakHyphen/>
        <w:t>54</w:t>
      </w:r>
      <w:r w:rsidRPr="009C1577">
        <w:rPr>
          <w:strike/>
          <w:color w:val="auto"/>
          <w:szCs w:val="22"/>
        </w:rPr>
        <w:noBreakHyphen/>
        <w:t>44.</w:t>
      </w:r>
    </w:p>
    <w:p w:rsidR="009C1577" w:rsidRPr="009C1577" w:rsidRDefault="009C1577" w:rsidP="009C1577">
      <w:pPr>
        <w:rPr>
          <w:color w:val="auto"/>
          <w:szCs w:val="22"/>
        </w:rPr>
      </w:pPr>
      <w:r w:rsidRPr="009C1577">
        <w:rPr>
          <w:color w:val="auto"/>
          <w:szCs w:val="22"/>
        </w:rPr>
        <w:tab/>
      </w:r>
      <w:r w:rsidRPr="009C1577">
        <w:rPr>
          <w:strike/>
          <w:color w:val="auto"/>
          <w:szCs w:val="22"/>
        </w:rPr>
        <w:t>(E)</w:t>
      </w:r>
      <w:r w:rsidRPr="009C1577">
        <w:rPr>
          <w:color w:val="auto"/>
          <w:szCs w:val="22"/>
        </w:rPr>
        <w:tab/>
      </w:r>
      <w:r w:rsidRPr="009C1577">
        <w:rPr>
          <w:strike/>
          <w:color w:val="auto"/>
          <w:szCs w:val="22"/>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9C1577">
        <w:rPr>
          <w:strike/>
          <w:color w:val="auto"/>
          <w:szCs w:val="22"/>
        </w:rPr>
        <w:noBreakHyphen/>
        <w:t>54</w:t>
      </w:r>
      <w:r w:rsidRPr="009C1577">
        <w:rPr>
          <w:strike/>
          <w:color w:val="auto"/>
          <w:szCs w:val="22"/>
        </w:rPr>
        <w:noBreakHyphen/>
        <w:t>43 do not apply.</w:t>
      </w:r>
      <w:r w:rsidRPr="009C1577">
        <w:rPr>
          <w:color w:val="auto"/>
          <w:szCs w:val="22"/>
        </w:rPr>
        <w:t xml:space="preserve"> </w:t>
      </w:r>
      <w:r w:rsidRPr="009C1577">
        <w:rPr>
          <w:color w:val="auto"/>
          <w:szCs w:val="22"/>
          <w:u w:val="single" w:color="000000" w:themeColor="text1"/>
        </w:rPr>
        <w:t>A motor carrier registering a large commercial motor vehicle or bus must pay the road use fee due on the vehicle at the time and in the manner that the person pays the registration fees on the vehicle pursuant to Section 56</w:t>
      </w:r>
      <w:r w:rsidRPr="009C1577">
        <w:rPr>
          <w:color w:val="auto"/>
          <w:szCs w:val="22"/>
          <w:u w:val="single" w:color="000000" w:themeColor="text1"/>
        </w:rPr>
        <w:noBreakHyphen/>
        <w:t>3</w:t>
      </w:r>
      <w:r w:rsidRPr="009C1577">
        <w:rPr>
          <w:color w:val="auto"/>
          <w:szCs w:val="22"/>
          <w:u w:val="single" w:color="000000" w:themeColor="text1"/>
        </w:rPr>
        <w:noBreakHyphen/>
        <w:t>660. A person choosing to pay registration fees on a large commercial motor vehicle or bus in quarterly installments pursuant to Section 56</w:t>
      </w:r>
      <w:r w:rsidRPr="009C1577">
        <w:rPr>
          <w:color w:val="auto"/>
          <w:szCs w:val="22"/>
          <w:u w:val="single" w:color="000000" w:themeColor="text1"/>
        </w:rPr>
        <w:noBreakHyphen/>
        <w:t>3</w:t>
      </w:r>
      <w:r w:rsidRPr="009C1577">
        <w:rPr>
          <w:color w:val="auto"/>
          <w:szCs w:val="22"/>
          <w:u w:val="single" w:color="000000" w:themeColor="text1"/>
        </w:rPr>
        <w:noBreakHyphen/>
        <w:t>660 also must pay the road use fee on the vehicle in the same quarterly installments</w:t>
      </w:r>
      <w:r w:rsidRPr="009C1577">
        <w:rPr>
          <w:color w:val="auto"/>
          <w:szCs w:val="22"/>
          <w:u w:color="000000" w:themeColor="text1"/>
        </w:rPr>
        <w:t>.</w:t>
      </w:r>
    </w:p>
    <w:p w:rsidR="009C1577" w:rsidRPr="009C1577" w:rsidRDefault="009C1577" w:rsidP="009C1577">
      <w:pPr>
        <w:rPr>
          <w:color w:val="auto"/>
          <w:szCs w:val="22"/>
        </w:rPr>
      </w:pPr>
      <w:r w:rsidRPr="009C1577">
        <w:rPr>
          <w:color w:val="auto"/>
          <w:szCs w:val="22"/>
        </w:rPr>
        <w:tab/>
      </w:r>
      <w:r w:rsidRPr="009C1577">
        <w:rPr>
          <w:strike/>
          <w:color w:val="auto"/>
          <w:szCs w:val="22"/>
        </w:rPr>
        <w:t>Section 12</w:t>
      </w:r>
      <w:r w:rsidRPr="009C1577">
        <w:rPr>
          <w:strike/>
          <w:color w:val="auto"/>
          <w:szCs w:val="22"/>
        </w:rPr>
        <w:noBreakHyphen/>
        <w:t>37</w:t>
      </w:r>
      <w:r w:rsidRPr="009C1577">
        <w:rPr>
          <w:strike/>
          <w:color w:val="auto"/>
          <w:szCs w:val="22"/>
        </w:rPr>
        <w:noBreakHyphen/>
        <w:t>2842.</w:t>
      </w:r>
      <w:r w:rsidRPr="009C1577">
        <w:rPr>
          <w:color w:val="auto"/>
          <w:szCs w:val="22"/>
        </w:rPr>
        <w:tab/>
      </w:r>
      <w:r w:rsidRPr="009C1577">
        <w:rPr>
          <w:strike/>
          <w:color w:val="auto"/>
          <w:szCs w:val="22"/>
        </w:rPr>
        <w:t>(A)</w:t>
      </w:r>
      <w:r w:rsidRPr="009C1577">
        <w:rPr>
          <w:color w:val="auto"/>
          <w:szCs w:val="22"/>
        </w:rPr>
        <w:tab/>
      </w:r>
      <w:r w:rsidRPr="009C1577">
        <w:rPr>
          <w:strike/>
          <w:color w:val="auto"/>
          <w:szCs w:val="22"/>
        </w:rPr>
        <w:t>The Department of Motor Vehicles, at the time of first registration by a motor carrier as defined in this article, shall notify the registrant of the Department of Revenue's registration and filing requirements and supply the required registration forms.</w:t>
      </w:r>
    </w:p>
    <w:p w:rsidR="009C1577" w:rsidRPr="009C1577" w:rsidRDefault="009C1577" w:rsidP="009C1577">
      <w:pPr>
        <w:rPr>
          <w:color w:val="auto"/>
          <w:szCs w:val="22"/>
        </w:rPr>
      </w:pPr>
      <w:r w:rsidRPr="009C1577">
        <w:rPr>
          <w:color w:val="auto"/>
          <w:szCs w:val="22"/>
        </w:rPr>
        <w:tab/>
      </w:r>
      <w:r w:rsidRPr="009C1577">
        <w:rPr>
          <w:strike/>
          <w:color w:val="auto"/>
          <w:szCs w:val="22"/>
        </w:rPr>
        <w:t>(B)</w:t>
      </w:r>
      <w:r w:rsidRPr="009C1577">
        <w:rPr>
          <w:color w:val="auto"/>
          <w:szCs w:val="22"/>
        </w:rPr>
        <w:tab/>
      </w:r>
      <w:r w:rsidRPr="009C1577">
        <w:rPr>
          <w:strike/>
          <w:color w:val="auto"/>
          <w:szCs w:val="22"/>
        </w:rPr>
        <w:t>The motor carrier must register with the Department of Revenue within thirty days following the year in which the vehicle or bus was first registered for operation in South Carolina.</w:t>
      </w:r>
    </w:p>
    <w:p w:rsidR="009C1577" w:rsidRPr="009C1577" w:rsidRDefault="009C1577" w:rsidP="009C1577">
      <w:pPr>
        <w:rPr>
          <w:color w:val="auto"/>
          <w:szCs w:val="22"/>
        </w:rPr>
      </w:pPr>
      <w:r w:rsidRPr="009C1577">
        <w:rPr>
          <w:color w:val="auto"/>
          <w:szCs w:val="22"/>
        </w:rPr>
        <w:tab/>
      </w:r>
      <w:r w:rsidRPr="009C1577">
        <w:rPr>
          <w:strike/>
          <w:color w:val="auto"/>
          <w:szCs w:val="22"/>
        </w:rPr>
        <w:t>(C)</w:t>
      </w:r>
      <w:r w:rsidRPr="009C1577">
        <w:rPr>
          <w:color w:val="auto"/>
          <w:szCs w:val="22"/>
        </w:rPr>
        <w:tab/>
      </w:r>
      <w:r w:rsidRPr="009C1577">
        <w:rPr>
          <w:strike/>
          <w:color w:val="auto"/>
          <w:szCs w:val="22"/>
        </w:rPr>
        <w:t>A motor carrier must notify the Department of Revenue, on forms supplied by the department, of a motor vehicle or bus that is disposed of before December 31.</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2850.</w:t>
      </w:r>
      <w:r w:rsidRPr="009C1577">
        <w:rPr>
          <w:color w:val="auto"/>
          <w:szCs w:val="22"/>
        </w:rPr>
        <w:tab/>
      </w:r>
      <w:r w:rsidRPr="009C1577">
        <w:rPr>
          <w:color w:val="auto"/>
          <w:szCs w:val="22"/>
          <w:u w:val="single" w:color="000000" w:themeColor="text1"/>
        </w:rPr>
        <w:t>Beginning on January 1, 2019, the</w:t>
      </w:r>
      <w:r w:rsidRPr="009C1577">
        <w:rPr>
          <w:color w:val="auto"/>
          <w:szCs w:val="22"/>
          <w:u w:color="000000" w:themeColor="text1"/>
        </w:rPr>
        <w:t xml:space="preserve"> </w:t>
      </w:r>
      <w:r w:rsidRPr="009C1577">
        <w:rPr>
          <w:strike/>
          <w:color w:val="auto"/>
          <w:szCs w:val="22"/>
        </w:rPr>
        <w:t>The</w:t>
      </w:r>
      <w:r w:rsidRPr="009C1577">
        <w:rPr>
          <w:color w:val="auto"/>
          <w:szCs w:val="22"/>
        </w:rPr>
        <w:t xml:space="preserve"> Department of </w:t>
      </w:r>
      <w:r w:rsidRPr="009C1577">
        <w:rPr>
          <w:strike/>
          <w:color w:val="auto"/>
          <w:szCs w:val="22"/>
        </w:rPr>
        <w:t>Revenue</w:t>
      </w:r>
      <w:r w:rsidRPr="009C1577">
        <w:rPr>
          <w:color w:val="auto"/>
          <w:szCs w:val="22"/>
        </w:rPr>
        <w:t xml:space="preserve"> </w:t>
      </w:r>
      <w:r w:rsidRPr="009C1577">
        <w:rPr>
          <w:color w:val="auto"/>
          <w:szCs w:val="22"/>
          <w:u w:val="single" w:color="000000" w:themeColor="text1"/>
        </w:rPr>
        <w:t>Motor Vehicles</w:t>
      </w:r>
      <w:r w:rsidRPr="009C1577">
        <w:rPr>
          <w:color w:val="auto"/>
          <w:szCs w:val="22"/>
          <w:u w:color="000000" w:themeColor="text1"/>
        </w:rPr>
        <w:t xml:space="preserve"> </w:t>
      </w:r>
      <w:r w:rsidRPr="009C1577">
        <w:rPr>
          <w:color w:val="auto"/>
          <w:szCs w:val="22"/>
        </w:rPr>
        <w:t xml:space="preserve">shall assess annually the </w:t>
      </w:r>
      <w:r w:rsidRPr="009C1577">
        <w:rPr>
          <w:strike/>
          <w:color w:val="auto"/>
          <w:szCs w:val="22"/>
        </w:rPr>
        <w:t>taxes</w:t>
      </w:r>
      <w:r w:rsidRPr="009C1577">
        <w:rPr>
          <w:color w:val="auto"/>
          <w:szCs w:val="22"/>
        </w:rPr>
        <w:t xml:space="preserve"> </w:t>
      </w:r>
      <w:r w:rsidRPr="009C1577">
        <w:rPr>
          <w:color w:val="auto"/>
          <w:szCs w:val="22"/>
          <w:u w:val="single" w:color="000000" w:themeColor="text1"/>
        </w:rPr>
        <w:t>road use fee</w:t>
      </w:r>
      <w:r w:rsidRPr="009C1577">
        <w:rPr>
          <w:color w:val="auto"/>
          <w:szCs w:val="22"/>
          <w:u w:color="000000" w:themeColor="text1"/>
        </w:rPr>
        <w:t xml:space="preserve"> </w:t>
      </w:r>
      <w:r w:rsidRPr="009C1577">
        <w:rPr>
          <w:color w:val="auto"/>
          <w:szCs w:val="22"/>
        </w:rPr>
        <w:t xml:space="preserve">due </w:t>
      </w:r>
      <w:r w:rsidRPr="009C1577">
        <w:rPr>
          <w:color w:val="auto"/>
          <w:szCs w:val="22"/>
          <w:u w:val="single" w:color="000000" w:themeColor="text1"/>
        </w:rPr>
        <w:t>on large commercial motor vehicles and buses</w:t>
      </w:r>
      <w:r w:rsidRPr="009C1577">
        <w:rPr>
          <w:color w:val="auto"/>
          <w:szCs w:val="22"/>
          <w:u w:color="000000" w:themeColor="text1"/>
        </w:rPr>
        <w:t xml:space="preserve"> </w:t>
      </w:r>
      <w:r w:rsidRPr="009C1577">
        <w:rPr>
          <w:color w:val="auto"/>
          <w:szCs w:val="22"/>
        </w:rPr>
        <w:t>based on the value determined in Section 12</w:t>
      </w:r>
      <w:r w:rsidRPr="009C1577">
        <w:rPr>
          <w:color w:val="auto"/>
          <w:szCs w:val="22"/>
        </w:rPr>
        <w:noBreakHyphen/>
        <w:t>37</w:t>
      </w:r>
      <w:r w:rsidRPr="009C1577">
        <w:rPr>
          <w:color w:val="auto"/>
          <w:szCs w:val="22"/>
        </w:rPr>
        <w:noBreakHyphen/>
        <w:t xml:space="preserve">2820 and an average millage for all purposes statewide for the preceding calendar year and shall publish the average millage for the preceding year by </w:t>
      </w:r>
      <w:r w:rsidRPr="009C1577">
        <w:rPr>
          <w:strike/>
          <w:color w:val="auto"/>
          <w:szCs w:val="22"/>
        </w:rPr>
        <w:t>June 1</w:t>
      </w:r>
      <w:r w:rsidRPr="009C1577">
        <w:rPr>
          <w:color w:val="auto"/>
          <w:szCs w:val="22"/>
        </w:rPr>
        <w:t xml:space="preserve"> </w:t>
      </w:r>
      <w:r w:rsidRPr="009C1577">
        <w:rPr>
          <w:color w:val="auto"/>
          <w:szCs w:val="22"/>
          <w:u w:val="single" w:color="000000" w:themeColor="text1"/>
        </w:rPr>
        <w:t>July first</w:t>
      </w:r>
      <w:r w:rsidRPr="009C1577">
        <w:rPr>
          <w:color w:val="auto"/>
          <w:szCs w:val="22"/>
          <w:u w:color="000000" w:themeColor="text1"/>
        </w:rPr>
        <w:t xml:space="preserve"> </w:t>
      </w:r>
      <w:r w:rsidRPr="009C1577">
        <w:rPr>
          <w:color w:val="auto"/>
          <w:szCs w:val="22"/>
        </w:rPr>
        <w:t xml:space="preserve">of each year. </w:t>
      </w:r>
      <w:r w:rsidRPr="009C1577">
        <w:rPr>
          <w:color w:val="auto"/>
          <w:szCs w:val="22"/>
          <w:u w:val="single" w:color="000000" w:themeColor="text1"/>
        </w:rPr>
        <w:t>The Department of Revenue, in consultation with the Revenue and Fiscal Affairs Office, shall calculate the millage to be used to calculate the road use fee by June first of each year for the following calendar year.</w:t>
      </w:r>
      <w:r w:rsidRPr="009C1577">
        <w:rPr>
          <w:color w:val="auto"/>
          <w:szCs w:val="22"/>
        </w:rPr>
        <w:t xml:space="preserve"> The </w:t>
      </w:r>
      <w:r w:rsidRPr="009C1577">
        <w:rPr>
          <w:strike/>
          <w:color w:val="auto"/>
          <w:szCs w:val="22"/>
        </w:rPr>
        <w:t>taxes</w:t>
      </w:r>
      <w:r w:rsidRPr="009C1577">
        <w:rPr>
          <w:color w:val="auto"/>
          <w:szCs w:val="22"/>
        </w:rPr>
        <w:t xml:space="preserve"> </w:t>
      </w:r>
      <w:r w:rsidRPr="009C1577">
        <w:rPr>
          <w:color w:val="auto"/>
          <w:szCs w:val="22"/>
          <w:u w:val="single" w:color="000000" w:themeColor="text1"/>
        </w:rPr>
        <w:t>road use fee</w:t>
      </w:r>
      <w:r w:rsidRPr="009C1577">
        <w:rPr>
          <w:color w:val="auto"/>
          <w:szCs w:val="22"/>
          <w:u w:color="000000" w:themeColor="text1"/>
        </w:rPr>
        <w:t xml:space="preserve"> </w:t>
      </w:r>
      <w:r w:rsidRPr="009C1577">
        <w:rPr>
          <w:color w:val="auto"/>
          <w:szCs w:val="22"/>
        </w:rPr>
        <w:t xml:space="preserve">assessed must be paid to the Department of </w:t>
      </w:r>
      <w:r w:rsidRPr="009C1577">
        <w:rPr>
          <w:strike/>
          <w:color w:val="auto"/>
          <w:szCs w:val="22"/>
        </w:rPr>
        <w:t>Revenue no later than December 31 of each year and may be made in two equal installments</w:t>
      </w:r>
      <w:r w:rsidRPr="009C1577">
        <w:rPr>
          <w:color w:val="auto"/>
          <w:szCs w:val="22"/>
        </w:rPr>
        <w:t xml:space="preserve"> </w:t>
      </w:r>
      <w:r w:rsidRPr="009C1577">
        <w:rPr>
          <w:color w:val="auto"/>
          <w:szCs w:val="22"/>
          <w:u w:val="single" w:color="000000" w:themeColor="text1"/>
        </w:rPr>
        <w:t>Motor Vehicles, in addition to the registration fees required pursuant to Sections 56</w:t>
      </w:r>
      <w:r w:rsidRPr="009C1577">
        <w:rPr>
          <w:color w:val="auto"/>
          <w:szCs w:val="22"/>
          <w:u w:val="single" w:color="000000" w:themeColor="text1"/>
        </w:rPr>
        <w:noBreakHyphen/>
        <w:t>3</w:t>
      </w:r>
      <w:r w:rsidRPr="009C1577">
        <w:rPr>
          <w:color w:val="auto"/>
          <w:szCs w:val="22"/>
          <w:u w:val="single" w:color="000000" w:themeColor="text1"/>
        </w:rPr>
        <w:noBreakHyphen/>
        <w:t>660 and 56</w:t>
      </w:r>
      <w:r w:rsidRPr="009C1577">
        <w:rPr>
          <w:color w:val="auto"/>
          <w:szCs w:val="22"/>
          <w:u w:val="single" w:color="000000" w:themeColor="text1"/>
        </w:rPr>
        <w:noBreakHyphen/>
        <w:t>3</w:t>
      </w:r>
      <w:r w:rsidRPr="009C1577">
        <w:rPr>
          <w:color w:val="auto"/>
          <w:szCs w:val="22"/>
          <w:u w:val="single" w:color="000000" w:themeColor="text1"/>
        </w:rPr>
        <w:noBreakHyphen/>
        <w:t>670, at the time and in the manner that the registration fees on the vehicle are paid pursuant to Sections 56</w:t>
      </w:r>
      <w:r w:rsidRPr="009C1577">
        <w:rPr>
          <w:color w:val="auto"/>
          <w:szCs w:val="22"/>
          <w:u w:val="single" w:color="000000" w:themeColor="text1"/>
        </w:rPr>
        <w:noBreakHyphen/>
        <w:t>3</w:t>
      </w:r>
      <w:r w:rsidRPr="009C1577">
        <w:rPr>
          <w:color w:val="auto"/>
          <w:szCs w:val="22"/>
          <w:u w:val="single" w:color="000000" w:themeColor="text1"/>
        </w:rPr>
        <w:noBreakHyphen/>
        <w:t>660 and 56</w:t>
      </w:r>
      <w:r w:rsidRPr="009C1577">
        <w:rPr>
          <w:color w:val="auto"/>
          <w:szCs w:val="22"/>
          <w:u w:val="single" w:color="000000" w:themeColor="text1"/>
        </w:rPr>
        <w:noBreakHyphen/>
        <w:t>3</w:t>
      </w:r>
      <w:r w:rsidRPr="009C1577">
        <w:rPr>
          <w:color w:val="auto"/>
          <w:szCs w:val="22"/>
          <w:u w:val="single" w:color="000000" w:themeColor="text1"/>
        </w:rPr>
        <w:noBreakHyphen/>
        <w:t>670</w:t>
      </w:r>
      <w:r w:rsidRPr="009C1577">
        <w:rPr>
          <w:color w:val="auto"/>
          <w:szCs w:val="22"/>
        </w:rPr>
        <w:t xml:space="preserve">. Distribution of the </w:t>
      </w:r>
      <w:r w:rsidRPr="009C1577">
        <w:rPr>
          <w:strike/>
          <w:color w:val="auto"/>
          <w:szCs w:val="22"/>
        </w:rPr>
        <w:t>taxes</w:t>
      </w:r>
      <w:r w:rsidRPr="009C1577">
        <w:rPr>
          <w:color w:val="auto"/>
          <w:szCs w:val="22"/>
        </w:rPr>
        <w:t xml:space="preserve"> </w:t>
      </w:r>
      <w:r w:rsidRPr="009C1577">
        <w:rPr>
          <w:color w:val="auto"/>
          <w:szCs w:val="22"/>
          <w:u w:val="single" w:color="000000" w:themeColor="text1"/>
        </w:rPr>
        <w:t>fees</w:t>
      </w:r>
      <w:r w:rsidRPr="009C1577">
        <w:rPr>
          <w:color w:val="auto"/>
          <w:szCs w:val="22"/>
          <w:u w:color="000000" w:themeColor="text1"/>
        </w:rPr>
        <w:t xml:space="preserve"> </w:t>
      </w:r>
      <w:r w:rsidRPr="009C1577">
        <w:rPr>
          <w:color w:val="auto"/>
          <w:szCs w:val="22"/>
        </w:rPr>
        <w:t xml:space="preserve">paid must be made by the </w:t>
      </w:r>
      <w:r w:rsidRPr="009C1577">
        <w:rPr>
          <w:strike/>
          <w:color w:val="auto"/>
          <w:szCs w:val="22"/>
        </w:rPr>
        <w:t>State Treasurer's</w:t>
      </w:r>
      <w:r w:rsidRPr="009C1577">
        <w:rPr>
          <w:color w:val="auto"/>
          <w:szCs w:val="22"/>
        </w:rPr>
        <w:t xml:space="preserve"> Office </w:t>
      </w:r>
      <w:r w:rsidRPr="009C1577">
        <w:rPr>
          <w:color w:val="auto"/>
          <w:szCs w:val="22"/>
          <w:u w:val="single" w:color="000000" w:themeColor="text1"/>
        </w:rPr>
        <w:t>of the State Treasurer</w:t>
      </w:r>
      <w:r w:rsidRPr="009C1577">
        <w:rPr>
          <w:color w:val="auto"/>
          <w:szCs w:val="22"/>
          <w:u w:color="000000" w:themeColor="text1"/>
        </w:rPr>
        <w:t xml:space="preserve"> </w:t>
      </w:r>
      <w:r w:rsidRPr="009C1577">
        <w:rPr>
          <w:color w:val="auto"/>
          <w:szCs w:val="22"/>
        </w:rPr>
        <w:t xml:space="preserve">based on the distribution formula </w:t>
      </w:r>
      <w:r w:rsidRPr="009C1577">
        <w:rPr>
          <w:strike/>
          <w:color w:val="auto"/>
          <w:szCs w:val="22"/>
        </w:rPr>
        <w:t>contained</w:t>
      </w:r>
      <w:r w:rsidRPr="009C1577">
        <w:rPr>
          <w:color w:val="auto"/>
          <w:szCs w:val="22"/>
        </w:rPr>
        <w:t xml:space="preserve"> </w:t>
      </w:r>
      <w:r w:rsidRPr="009C1577">
        <w:rPr>
          <w:color w:val="auto"/>
          <w:szCs w:val="22"/>
          <w:u w:val="single" w:color="000000" w:themeColor="text1"/>
        </w:rPr>
        <w:t>provided</w:t>
      </w:r>
      <w:r w:rsidRPr="009C1577">
        <w:rPr>
          <w:color w:val="auto"/>
          <w:szCs w:val="22"/>
          <w:u w:color="000000" w:themeColor="text1"/>
        </w:rPr>
        <w:t xml:space="preserve"> </w:t>
      </w:r>
      <w:r w:rsidRPr="009C1577">
        <w:rPr>
          <w:color w:val="auto"/>
          <w:szCs w:val="22"/>
        </w:rPr>
        <w:t xml:space="preserve">in </w:t>
      </w:r>
      <w:r w:rsidRPr="009C1577">
        <w:rPr>
          <w:strike/>
          <w:color w:val="auto"/>
          <w:szCs w:val="22"/>
        </w:rPr>
        <w:t>Section 12</w:t>
      </w:r>
      <w:r w:rsidRPr="009C1577">
        <w:rPr>
          <w:strike/>
          <w:color w:val="auto"/>
          <w:szCs w:val="22"/>
        </w:rPr>
        <w:noBreakHyphen/>
        <w:t>37</w:t>
      </w:r>
      <w:r w:rsidRPr="009C1577">
        <w:rPr>
          <w:strike/>
          <w:color w:val="auto"/>
          <w:szCs w:val="22"/>
        </w:rPr>
        <w:noBreakHyphen/>
        <w:t>2870</w:t>
      </w:r>
      <w:r w:rsidRPr="009C1577">
        <w:rPr>
          <w:color w:val="auto"/>
          <w:szCs w:val="22"/>
        </w:rPr>
        <w:t xml:space="preserve"> </w:t>
      </w:r>
      <w:r w:rsidRPr="009C1577">
        <w:rPr>
          <w:color w:val="auto"/>
          <w:szCs w:val="22"/>
          <w:u w:val="single" w:color="000000" w:themeColor="text1"/>
        </w:rPr>
        <w:t>Sections 12</w:t>
      </w:r>
      <w:r w:rsidRPr="009C1577">
        <w:rPr>
          <w:color w:val="auto"/>
          <w:szCs w:val="22"/>
          <w:u w:val="single" w:color="000000" w:themeColor="text1"/>
        </w:rPr>
        <w:noBreakHyphen/>
        <w:t>37</w:t>
      </w:r>
      <w:r w:rsidRPr="009C1577">
        <w:rPr>
          <w:color w:val="auto"/>
          <w:szCs w:val="22"/>
          <w:u w:val="single" w:color="000000" w:themeColor="text1"/>
        </w:rPr>
        <w:noBreakHyphen/>
        <w:t>2865 and 12</w:t>
      </w:r>
      <w:r w:rsidRPr="009C1577">
        <w:rPr>
          <w:color w:val="auto"/>
          <w:szCs w:val="22"/>
          <w:u w:val="single" w:color="000000" w:themeColor="text1"/>
        </w:rPr>
        <w:noBreakHyphen/>
        <w:t>37</w:t>
      </w:r>
      <w:r w:rsidRPr="009C1577">
        <w:rPr>
          <w:color w:val="auto"/>
          <w:szCs w:val="22"/>
          <w:u w:val="single" w:color="000000" w:themeColor="text1"/>
        </w:rPr>
        <w:noBreakHyphen/>
        <w:t>2870</w:t>
      </w:r>
      <w:r w:rsidRPr="009C1577">
        <w:rPr>
          <w:color w:val="auto"/>
          <w:szCs w:val="22"/>
        </w:rPr>
        <w:t>.</w:t>
      </w:r>
    </w:p>
    <w:p w:rsidR="009C1577" w:rsidRPr="009C1577" w:rsidRDefault="009C1577" w:rsidP="009C1577">
      <w:pPr>
        <w:rPr>
          <w:color w:val="auto"/>
          <w:szCs w:val="22"/>
          <w:u w:val="single" w:color="000000" w:themeColor="text1"/>
        </w:rPr>
      </w:pPr>
      <w:r w:rsidRPr="009C1577">
        <w:rPr>
          <w:color w:val="auto"/>
          <w:szCs w:val="22"/>
        </w:rPr>
        <w:tab/>
        <w:t>Section 12</w:t>
      </w:r>
      <w:r w:rsidRPr="009C1577">
        <w:rPr>
          <w:color w:val="auto"/>
          <w:szCs w:val="22"/>
        </w:rPr>
        <w:noBreakHyphen/>
        <w:t>37</w:t>
      </w:r>
      <w:r w:rsidRPr="009C1577">
        <w:rPr>
          <w:color w:val="auto"/>
          <w:szCs w:val="22"/>
        </w:rPr>
        <w:noBreakHyphen/>
        <w:t>2860.</w:t>
      </w:r>
      <w:r w:rsidRPr="009C1577">
        <w:rPr>
          <w:color w:val="auto"/>
          <w:szCs w:val="22"/>
        </w:rPr>
        <w:tab/>
        <w:t>(A)</w:t>
      </w:r>
      <w:r w:rsidRPr="009C1577">
        <w:rPr>
          <w:color w:val="auto"/>
          <w:szCs w:val="22"/>
        </w:rPr>
        <w:tab/>
      </w:r>
      <w:r w:rsidRPr="009C1577">
        <w:rPr>
          <w:color w:val="auto"/>
          <w:szCs w:val="22"/>
          <w:u w:val="single" w:color="000000" w:themeColor="text1"/>
        </w:rPr>
        <w:t>In addition to the property tax exemptions allowed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220, one hundred percent of the fair market value of semitrailers and trailers,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 and commonly used in combination with large commercial motor vehicles, as defined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2810, is exempt from property tax.</w:t>
      </w:r>
    </w:p>
    <w:p w:rsidR="009C1577" w:rsidRPr="009C1577" w:rsidRDefault="009C1577" w:rsidP="009C1577">
      <w:pPr>
        <w:rPr>
          <w:color w:val="auto"/>
          <w:szCs w:val="22"/>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rPr>
        <w:t xml:space="preserve">Instead of </w:t>
      </w:r>
      <w:r w:rsidRPr="009C1577">
        <w:rPr>
          <w:strike/>
          <w:color w:val="auto"/>
          <w:szCs w:val="22"/>
        </w:rPr>
        <w:t>the</w:t>
      </w:r>
      <w:r w:rsidRPr="009C1577">
        <w:rPr>
          <w:color w:val="auto"/>
          <w:szCs w:val="22"/>
        </w:rPr>
        <w:t xml:space="preserve"> </w:t>
      </w:r>
      <w:r w:rsidRPr="009C1577">
        <w:rPr>
          <w:color w:val="auto"/>
          <w:szCs w:val="22"/>
          <w:u w:val="single" w:color="000000" w:themeColor="text1"/>
        </w:rPr>
        <w:t>any</w:t>
      </w:r>
      <w:r w:rsidRPr="009C1577">
        <w:rPr>
          <w:color w:val="auto"/>
          <w:szCs w:val="22"/>
          <w:u w:color="000000" w:themeColor="text1"/>
        </w:rPr>
        <w:t xml:space="preserve"> </w:t>
      </w:r>
      <w:r w:rsidRPr="009C1577">
        <w:rPr>
          <w:color w:val="auto"/>
          <w:szCs w:val="22"/>
        </w:rPr>
        <w:t xml:space="preserve">property </w:t>
      </w:r>
      <w:r w:rsidRPr="009C1577">
        <w:rPr>
          <w:strike/>
          <w:color w:val="auto"/>
          <w:szCs w:val="22"/>
        </w:rPr>
        <w:t>taxes</w:t>
      </w:r>
      <w:r w:rsidRPr="009C1577">
        <w:rPr>
          <w:color w:val="auto"/>
          <w:szCs w:val="22"/>
        </w:rPr>
        <w:t xml:space="preserve"> </w:t>
      </w:r>
      <w:r w:rsidRPr="009C1577">
        <w:rPr>
          <w:color w:val="auto"/>
          <w:szCs w:val="22"/>
          <w:u w:val="single" w:color="000000" w:themeColor="text1"/>
        </w:rPr>
        <w:t>tax</w:t>
      </w:r>
      <w:r w:rsidRPr="009C1577">
        <w:rPr>
          <w:color w:val="auto"/>
          <w:szCs w:val="22"/>
          <w:u w:color="000000" w:themeColor="text1"/>
        </w:rPr>
        <w:t xml:space="preserve"> </w:t>
      </w:r>
      <w:r w:rsidRPr="009C1577">
        <w:rPr>
          <w:color w:val="auto"/>
          <w:szCs w:val="22"/>
        </w:rPr>
        <w:t xml:space="preserve">and </w:t>
      </w:r>
      <w:r w:rsidRPr="009C1577">
        <w:rPr>
          <w:color w:val="auto"/>
          <w:szCs w:val="22"/>
          <w:u w:val="single" w:color="000000" w:themeColor="text1"/>
        </w:rPr>
        <w:t>the</w:t>
      </w:r>
      <w:r w:rsidRPr="009C1577">
        <w:rPr>
          <w:color w:val="auto"/>
          <w:szCs w:val="22"/>
          <w:u w:color="000000" w:themeColor="text1"/>
        </w:rPr>
        <w:t xml:space="preserve"> </w:t>
      </w:r>
      <w:r w:rsidRPr="009C1577">
        <w:rPr>
          <w:color w:val="auto"/>
          <w:szCs w:val="22"/>
        </w:rPr>
        <w:t xml:space="preserve">registration requirements </w:t>
      </w:r>
      <w:r w:rsidRPr="009C1577">
        <w:rPr>
          <w:strike/>
          <w:color w:val="auto"/>
          <w:szCs w:val="22"/>
        </w:rPr>
        <w:t>contained</w:t>
      </w:r>
      <w:r w:rsidRPr="009C1577">
        <w:rPr>
          <w:color w:val="auto"/>
          <w:szCs w:val="22"/>
        </w:rPr>
        <w:t xml:space="preserve"> </w:t>
      </w:r>
      <w:r w:rsidRPr="009C1577">
        <w:rPr>
          <w:color w:val="auto"/>
          <w:szCs w:val="22"/>
          <w:u w:val="single" w:color="000000" w:themeColor="text1"/>
        </w:rPr>
        <w:t>provided</w:t>
      </w:r>
      <w:r w:rsidRPr="009C1577">
        <w:rPr>
          <w:color w:val="auto"/>
          <w:szCs w:val="22"/>
          <w:u w:color="000000" w:themeColor="text1"/>
        </w:rPr>
        <w:t xml:space="preserve"> </w:t>
      </w:r>
      <w:r w:rsidRPr="009C1577">
        <w:rPr>
          <w:color w:val="auto"/>
          <w:szCs w:val="22"/>
        </w:rPr>
        <w:t>in Sections 56</w:t>
      </w:r>
      <w:r w:rsidRPr="009C1577">
        <w:rPr>
          <w:color w:val="auto"/>
          <w:szCs w:val="22"/>
        </w:rPr>
        <w:noBreakHyphen/>
        <w:t>3</w:t>
      </w:r>
      <w:r w:rsidRPr="009C1577">
        <w:rPr>
          <w:color w:val="auto"/>
          <w:szCs w:val="22"/>
        </w:rPr>
        <w:noBreakHyphen/>
        <w:t>110 and 56</w:t>
      </w:r>
      <w:r w:rsidRPr="009C1577">
        <w:rPr>
          <w:color w:val="auto"/>
          <w:szCs w:val="22"/>
        </w:rPr>
        <w:noBreakHyphen/>
        <w:t>3</w:t>
      </w:r>
      <w:r w:rsidRPr="009C1577">
        <w:rPr>
          <w:color w:val="auto"/>
          <w:szCs w:val="22"/>
        </w:rPr>
        <w:noBreakHyphen/>
        <w:t>700 on semitrailers and trailers of motor carriers as defined in Section 12</w:t>
      </w:r>
      <w:r w:rsidRPr="009C1577">
        <w:rPr>
          <w:color w:val="auto"/>
          <w:szCs w:val="22"/>
        </w:rPr>
        <w:noBreakHyphen/>
        <w:t>37</w:t>
      </w:r>
      <w:r w:rsidRPr="009C1577">
        <w:rPr>
          <w:color w:val="auto"/>
          <w:szCs w:val="22"/>
        </w:rPr>
        <w:noBreakHyphen/>
        <w:t xml:space="preserve">2810, </w:t>
      </w:r>
      <w:r w:rsidRPr="009C1577">
        <w:rPr>
          <w:color w:val="auto"/>
          <w:szCs w:val="22"/>
          <w:u w:val="single" w:color="000000" w:themeColor="text1"/>
        </w:rPr>
        <w:t>and commonly used in combination with a large commercial motor vehicle,</w:t>
      </w:r>
      <w:r w:rsidRPr="009C1577">
        <w:rPr>
          <w:color w:val="auto"/>
          <w:szCs w:val="22"/>
          <w:u w:color="000000" w:themeColor="text1"/>
        </w:rPr>
        <w:t xml:space="preserve"> </w:t>
      </w:r>
      <w:r w:rsidRPr="009C1577">
        <w:rPr>
          <w:color w:val="auto"/>
          <w:szCs w:val="22"/>
        </w:rPr>
        <w:t>a one</w:t>
      </w:r>
      <w:r w:rsidRPr="009C1577">
        <w:rPr>
          <w:color w:val="auto"/>
          <w:szCs w:val="22"/>
        </w:rPr>
        <w:noBreakHyphen/>
        <w:t>time fee payable to the Department of Motor Vehicles in the amount of eighty</w:t>
      </w:r>
      <w:r w:rsidRPr="009C1577">
        <w:rPr>
          <w:color w:val="auto"/>
          <w:szCs w:val="22"/>
        </w:rPr>
        <w:noBreakHyphen/>
        <w:t xml:space="preserve">seven dollars is </w:t>
      </w:r>
      <w:r w:rsidRPr="009C1577">
        <w:rPr>
          <w:strike/>
          <w:color w:val="auto"/>
          <w:szCs w:val="22"/>
        </w:rPr>
        <w:t>due</w:t>
      </w:r>
      <w:r w:rsidRPr="009C1577">
        <w:rPr>
          <w:color w:val="auto"/>
          <w:szCs w:val="22"/>
        </w:rPr>
        <w:t xml:space="preserve"> </w:t>
      </w:r>
      <w:r w:rsidRPr="009C1577">
        <w:rPr>
          <w:color w:val="auto"/>
          <w:szCs w:val="22"/>
          <w:u w:val="single" w:color="000000" w:themeColor="text1"/>
        </w:rPr>
        <w:t>imposed</w:t>
      </w:r>
      <w:r w:rsidRPr="009C1577">
        <w:rPr>
          <w:color w:val="auto"/>
          <w:szCs w:val="22"/>
          <w:u w:color="000000" w:themeColor="text1"/>
        </w:rPr>
        <w:t xml:space="preserve"> </w:t>
      </w:r>
      <w:r w:rsidRPr="009C1577">
        <w:rPr>
          <w:color w:val="auto"/>
          <w:szCs w:val="22"/>
        </w:rPr>
        <w:t>on all semitrailers and trailers currently registered and subsequently on each semitrailer and trailer before being placed in service.</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(C)</w:t>
      </w:r>
      <w:r w:rsidRPr="009C1577">
        <w:rPr>
          <w:color w:val="auto"/>
          <w:szCs w:val="22"/>
          <w:u w:color="000000" w:themeColor="text1"/>
        </w:rPr>
        <w:tab/>
      </w:r>
      <w:r w:rsidRPr="009C1577">
        <w:rPr>
          <w:color w:val="auto"/>
          <w:szCs w:val="22"/>
          <w:u w:val="single" w:color="000000" w:themeColor="text1"/>
        </w:rPr>
        <w:t>The fee imposed pursuant to subsection (B) and the registration requirements of this article are in lieu of any local road use fee, registration fees, or any other vehicle-related fee imposed by a political subdivision of this State on a trailer or semitrailer.</w:t>
      </w:r>
    </w:p>
    <w:p w:rsidR="009C1577" w:rsidRPr="009C1577" w:rsidRDefault="009C1577" w:rsidP="009C1577">
      <w:pPr>
        <w:rPr>
          <w:color w:val="auto"/>
          <w:szCs w:val="22"/>
        </w:rPr>
      </w:pPr>
      <w:r w:rsidRPr="009C1577">
        <w:rPr>
          <w:color w:val="auto"/>
          <w:szCs w:val="22"/>
          <w:u w:color="000000" w:themeColor="text1"/>
        </w:rPr>
        <w:tab/>
      </w:r>
      <w:r w:rsidRPr="009C1577">
        <w:rPr>
          <w:strike/>
          <w:color w:val="auto"/>
          <w:szCs w:val="22"/>
          <w:u w:color="000000" w:themeColor="text1"/>
        </w:rPr>
        <w:t>(B)</w:t>
      </w:r>
      <w:r w:rsidRPr="009C1577">
        <w:rPr>
          <w:color w:val="auto"/>
          <w:szCs w:val="22"/>
          <w:u w:val="single" w:color="000000" w:themeColor="text1"/>
        </w:rPr>
        <w:t>(D)</w:t>
      </w:r>
      <w:r w:rsidRPr="009C1577">
        <w:rPr>
          <w:color w:val="auto"/>
          <w:szCs w:val="22"/>
          <w:u w:color="000000" w:themeColor="text1"/>
        </w:rPr>
        <w:tab/>
      </w:r>
      <w:r w:rsidRPr="009C1577">
        <w:rPr>
          <w:color w:val="auto"/>
          <w:szCs w:val="22"/>
        </w:rPr>
        <w:t>Twelve dollars of the one</w:t>
      </w:r>
      <w:r w:rsidRPr="009C1577">
        <w:rPr>
          <w:color w:val="auto"/>
          <w:szCs w:val="22"/>
        </w:rPr>
        <w:noBreakHyphen/>
        <w:t xml:space="preserve">time fee must be distributed to the Department of </w:t>
      </w:r>
      <w:r w:rsidRPr="009C1577">
        <w:rPr>
          <w:strike/>
          <w:color w:val="auto"/>
          <w:szCs w:val="22"/>
        </w:rPr>
        <w:t>Revenue</w:t>
      </w:r>
      <w:r w:rsidRPr="009C1577">
        <w:rPr>
          <w:color w:val="auto"/>
          <w:szCs w:val="22"/>
        </w:rPr>
        <w:t xml:space="preserve"> </w:t>
      </w:r>
      <w:r w:rsidRPr="009C1577">
        <w:rPr>
          <w:color w:val="auto"/>
          <w:szCs w:val="22"/>
          <w:u w:val="single" w:color="000000" w:themeColor="text1"/>
        </w:rPr>
        <w:t>Motor Vehicles</w:t>
      </w:r>
      <w:r w:rsidRPr="009C1577">
        <w:rPr>
          <w:color w:val="auto"/>
          <w:szCs w:val="22"/>
          <w:u w:color="000000" w:themeColor="text1"/>
        </w:rPr>
        <w:t xml:space="preserve"> </w:t>
      </w:r>
      <w:r w:rsidRPr="009C1577">
        <w:rPr>
          <w:color w:val="auto"/>
          <w:szCs w:val="22"/>
        </w:rPr>
        <w:t xml:space="preserve">and may be retained by the Department of </w:t>
      </w:r>
      <w:r w:rsidRPr="009C1577">
        <w:rPr>
          <w:strike/>
          <w:color w:val="auto"/>
          <w:szCs w:val="22"/>
        </w:rPr>
        <w:t>Revenue</w:t>
      </w:r>
      <w:r w:rsidRPr="009C1577">
        <w:rPr>
          <w:color w:val="auto"/>
          <w:szCs w:val="22"/>
        </w:rPr>
        <w:t xml:space="preserve"> </w:t>
      </w:r>
      <w:r w:rsidRPr="009C1577">
        <w:rPr>
          <w:color w:val="auto"/>
          <w:szCs w:val="22"/>
          <w:u w:val="single" w:color="000000" w:themeColor="text1"/>
        </w:rPr>
        <w:t>Motor Vehicles</w:t>
      </w:r>
      <w:r w:rsidRPr="009C1577">
        <w:rPr>
          <w:color w:val="auto"/>
          <w:szCs w:val="22"/>
          <w:u w:color="000000" w:themeColor="text1"/>
        </w:rPr>
        <w:t xml:space="preserve"> </w:t>
      </w:r>
      <w:r w:rsidRPr="009C1577">
        <w:rPr>
          <w:color w:val="auto"/>
          <w:szCs w:val="22"/>
        </w:rPr>
        <w:t>and expended in budgeted operations to record and administer the fee. The remaining seventy</w:t>
      </w:r>
      <w:r w:rsidRPr="009C1577">
        <w:rPr>
          <w:color w:val="auto"/>
          <w:szCs w:val="22"/>
        </w:rPr>
        <w:noBreakHyphen/>
        <w:t xml:space="preserve">five dollars of the fee must be distributed based on the distribution formula </w:t>
      </w:r>
      <w:r w:rsidRPr="009C1577">
        <w:rPr>
          <w:strike/>
          <w:color w:val="auto"/>
          <w:szCs w:val="22"/>
        </w:rPr>
        <w:t>contained</w:t>
      </w:r>
      <w:r w:rsidRPr="009C1577">
        <w:rPr>
          <w:color w:val="auto"/>
          <w:szCs w:val="22"/>
        </w:rPr>
        <w:t xml:space="preserve"> </w:t>
      </w:r>
      <w:r w:rsidRPr="009C1577">
        <w:rPr>
          <w:color w:val="auto"/>
          <w:szCs w:val="22"/>
          <w:u w:val="single" w:color="000000" w:themeColor="text1"/>
        </w:rPr>
        <w:t>provided</w:t>
      </w:r>
      <w:r w:rsidRPr="009C1577">
        <w:rPr>
          <w:color w:val="auto"/>
          <w:szCs w:val="22"/>
          <w:u w:color="000000" w:themeColor="text1"/>
        </w:rPr>
        <w:t xml:space="preserve"> </w:t>
      </w:r>
      <w:r w:rsidRPr="009C1577">
        <w:rPr>
          <w:color w:val="auto"/>
          <w:szCs w:val="22"/>
        </w:rPr>
        <w:t xml:space="preserve">in </w:t>
      </w:r>
      <w:r w:rsidRPr="009C1577">
        <w:rPr>
          <w:strike/>
          <w:color w:val="auto"/>
          <w:szCs w:val="22"/>
        </w:rPr>
        <w:t>Section</w:t>
      </w:r>
      <w:r w:rsidRPr="009C1577">
        <w:rPr>
          <w:color w:val="auto"/>
          <w:szCs w:val="22"/>
        </w:rPr>
        <w:t xml:space="preserve"> </w:t>
      </w:r>
      <w:r w:rsidRPr="009C1577">
        <w:rPr>
          <w:color w:val="auto"/>
          <w:szCs w:val="22"/>
          <w:u w:val="single" w:color="000000" w:themeColor="text1"/>
        </w:rPr>
        <w:t>Sections 12</w:t>
      </w:r>
      <w:r w:rsidRPr="009C1577">
        <w:rPr>
          <w:color w:val="auto"/>
          <w:szCs w:val="22"/>
          <w:u w:val="single" w:color="000000" w:themeColor="text1"/>
        </w:rPr>
        <w:noBreakHyphen/>
        <w:t>37</w:t>
      </w:r>
      <w:r w:rsidRPr="009C1577">
        <w:rPr>
          <w:color w:val="auto"/>
          <w:szCs w:val="22"/>
          <w:u w:val="single" w:color="000000" w:themeColor="text1"/>
        </w:rPr>
        <w:noBreakHyphen/>
        <w:t>2865 and</w:t>
      </w:r>
      <w:r w:rsidRPr="009C1577">
        <w:rPr>
          <w:color w:val="auto"/>
          <w:szCs w:val="22"/>
          <w:u w:color="000000" w:themeColor="text1"/>
        </w:rPr>
        <w:t xml:space="preserve"> </w:t>
      </w:r>
      <w:r w:rsidRPr="009C1577">
        <w:rPr>
          <w:color w:val="auto"/>
          <w:szCs w:val="22"/>
        </w:rPr>
        <w:t>12</w:t>
      </w:r>
      <w:r w:rsidRPr="009C1577">
        <w:rPr>
          <w:color w:val="auto"/>
          <w:szCs w:val="22"/>
        </w:rPr>
        <w:noBreakHyphen/>
        <w:t>37</w:t>
      </w:r>
      <w:r w:rsidRPr="009C1577">
        <w:rPr>
          <w:color w:val="auto"/>
          <w:szCs w:val="22"/>
        </w:rPr>
        <w:noBreakHyphen/>
        <w:t>2870 and must occur by the fifteenth day of the month following the month in which the fees are collected.</w:t>
      </w:r>
    </w:p>
    <w:p w:rsidR="009C1577" w:rsidRPr="009C1577" w:rsidRDefault="009C1577" w:rsidP="009C1577">
      <w:pPr>
        <w:rPr>
          <w:color w:val="auto"/>
          <w:szCs w:val="22"/>
        </w:rPr>
      </w:pPr>
      <w:r w:rsidRPr="009C1577">
        <w:rPr>
          <w:color w:val="auto"/>
          <w:szCs w:val="22"/>
        </w:rPr>
        <w:tab/>
      </w:r>
      <w:r w:rsidRPr="009C1577">
        <w:rPr>
          <w:strike/>
          <w:color w:val="auto"/>
          <w:szCs w:val="22"/>
        </w:rPr>
        <w:t>(C)</w:t>
      </w:r>
      <w:r w:rsidRPr="009C1577">
        <w:rPr>
          <w:color w:val="auto"/>
          <w:szCs w:val="22"/>
        </w:rPr>
        <w:tab/>
      </w:r>
      <w:r w:rsidRPr="009C1577">
        <w:rPr>
          <w:strike/>
          <w:color w:val="auto"/>
          <w:szCs w:val="22"/>
        </w:rPr>
        <w:t>The fee required by this section is due on or before March 31, 1998, for the initial registration.</w:t>
      </w:r>
    </w:p>
    <w:p w:rsidR="009C1577" w:rsidRPr="009C1577" w:rsidRDefault="009C1577" w:rsidP="009C1577">
      <w:pPr>
        <w:rPr>
          <w:color w:val="auto"/>
          <w:szCs w:val="22"/>
        </w:rPr>
      </w:pPr>
      <w:r w:rsidRPr="009C1577">
        <w:rPr>
          <w:color w:val="auto"/>
          <w:szCs w:val="22"/>
        </w:rPr>
        <w:tab/>
      </w:r>
      <w:r w:rsidRPr="009C1577">
        <w:rPr>
          <w:strike/>
          <w:color w:val="auto"/>
          <w:szCs w:val="22"/>
        </w:rPr>
        <w:t>(D)</w:t>
      </w:r>
      <w:r w:rsidRPr="009C1577">
        <w:rPr>
          <w:color w:val="auto"/>
          <w:szCs w:val="22"/>
          <w:u w:val="single"/>
        </w:rPr>
        <w:t>(E)</w:t>
      </w:r>
      <w:r w:rsidRPr="009C1577">
        <w:rPr>
          <w:color w:val="auto"/>
          <w:szCs w:val="22"/>
        </w:rPr>
        <w:tab/>
        <w:t>The Department of Motor Vehicles shall design a permanent tag for display on the exterior of the rear of the trailer or semitrailer in a conspicuous place.</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(F)</w:t>
      </w:r>
      <w:r w:rsidRPr="009C1577">
        <w:rPr>
          <w:color w:val="auto"/>
          <w:szCs w:val="22"/>
          <w:u w:color="000000" w:themeColor="text1"/>
        </w:rPr>
        <w:tab/>
      </w:r>
      <w:r w:rsidRPr="009C1577">
        <w:rPr>
          <w:color w:val="auto"/>
          <w:szCs w:val="22"/>
          <w:u w:val="single" w:color="000000" w:themeColor="text1"/>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that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Section 12</w:t>
      </w:r>
      <w:r w:rsidRPr="009C1577">
        <w:rPr>
          <w:color w:val="auto"/>
          <w:szCs w:val="22"/>
          <w:u w:val="single" w:color="000000" w:themeColor="text1"/>
        </w:rPr>
        <w:noBreakHyphen/>
        <w:t>37</w:t>
      </w:r>
      <w:r w:rsidRPr="009C1577">
        <w:rPr>
          <w:color w:val="auto"/>
          <w:szCs w:val="22"/>
          <w:u w:val="single" w:color="000000" w:themeColor="text1"/>
        </w:rPr>
        <w:noBreakHyphen/>
        <w:t>2865.</w:t>
      </w:r>
      <w:r w:rsidRPr="009C1577">
        <w:rPr>
          <w:color w:val="auto"/>
          <w:szCs w:val="22"/>
          <w:u w:color="000000" w:themeColor="text1"/>
        </w:rPr>
        <w:tab/>
      </w:r>
      <w:r w:rsidRPr="009C1577">
        <w:rPr>
          <w:color w:val="auto"/>
          <w:szCs w:val="22"/>
          <w:u w:val="single" w:color="000000" w:themeColor="text1"/>
        </w:rPr>
        <w:t>Seventy</w:t>
      </w:r>
      <w:r w:rsidRPr="009C1577">
        <w:rPr>
          <w:color w:val="auto"/>
          <w:szCs w:val="22"/>
          <w:u w:val="single" w:color="000000" w:themeColor="text1"/>
        </w:rPr>
        <w:noBreakHyphen/>
        <w:t>five percent of the revenues from the road use fee assessed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2850 and the one</w:t>
      </w:r>
      <w:r w:rsidRPr="009C1577">
        <w:rPr>
          <w:color w:val="auto"/>
          <w:szCs w:val="22"/>
          <w:u w:val="single" w:color="000000" w:themeColor="text1"/>
        </w:rPr>
        <w:noBreakHyphen/>
        <w:t>time fee assessed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2860 must be distributed by the State Treasurer as provided in Section 12</w:t>
      </w:r>
      <w:r w:rsidRPr="009C1577">
        <w:rPr>
          <w:color w:val="auto"/>
          <w:szCs w:val="22"/>
          <w:u w:val="single" w:color="000000" w:themeColor="text1"/>
        </w:rPr>
        <w:noBreakHyphen/>
        <w:t>37</w:t>
      </w:r>
      <w:r w:rsidRPr="009C1577">
        <w:rPr>
          <w:color w:val="auto"/>
          <w:szCs w:val="22"/>
          <w:u w:val="single" w:color="000000" w:themeColor="text1"/>
        </w:rPr>
        <w:noBreakHyphen/>
        <w:t>2870. Distributions must be made by the last day of the next month succeeding the month in which the fee is paid. The remaining twenty</w:t>
      </w:r>
      <w:r w:rsidRPr="009C1577">
        <w:rPr>
          <w:color w:val="auto"/>
          <w:szCs w:val="22"/>
          <w:u w:val="single" w:color="000000" w:themeColor="text1"/>
        </w:rPr>
        <w:noBreakHyphen/>
        <w:t>five percent must be credited to the Infrastructure Maintenance Trust Fund to be used to finance expansion and improvements to existing mainline interstates.</w:t>
      </w:r>
    </w:p>
    <w:p w:rsidR="009C1577" w:rsidRPr="009C1577" w:rsidRDefault="009C1577" w:rsidP="009C1577">
      <w:pPr>
        <w:rPr>
          <w:color w:val="auto"/>
          <w:szCs w:val="22"/>
        </w:rPr>
      </w:pPr>
      <w:r w:rsidRPr="009C1577">
        <w:rPr>
          <w:color w:val="auto"/>
          <w:szCs w:val="22"/>
        </w:rPr>
        <w:tab/>
        <w:t>Section 12</w:t>
      </w:r>
      <w:r w:rsidRPr="009C1577">
        <w:rPr>
          <w:color w:val="auto"/>
          <w:szCs w:val="22"/>
        </w:rPr>
        <w:noBreakHyphen/>
        <w:t>37</w:t>
      </w:r>
      <w:r w:rsidRPr="009C1577">
        <w:rPr>
          <w:color w:val="auto"/>
          <w:szCs w:val="22"/>
        </w:rPr>
        <w:noBreakHyphen/>
        <w:t>2870.</w:t>
      </w:r>
      <w:r w:rsidRPr="009C1577">
        <w:rPr>
          <w:color w:val="auto"/>
          <w:szCs w:val="22"/>
        </w:rPr>
        <w:tab/>
        <w:t xml:space="preserve">The distribution </w:t>
      </w:r>
      <w:r w:rsidRPr="009C1577">
        <w:rPr>
          <w:color w:val="auto"/>
          <w:szCs w:val="22"/>
          <w:u w:val="single" w:color="000000" w:themeColor="text1"/>
        </w:rPr>
        <w:t>of the fee revenues required to be distributed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2865(B)</w:t>
      </w:r>
      <w:r w:rsidRPr="009C1577">
        <w:rPr>
          <w:color w:val="auto"/>
          <w:szCs w:val="22"/>
          <w:u w:color="000000" w:themeColor="text1"/>
        </w:rPr>
        <w:t xml:space="preserve"> </w:t>
      </w:r>
      <w:r w:rsidRPr="009C1577">
        <w:rPr>
          <w:color w:val="auto"/>
          <w:szCs w:val="22"/>
        </w:rPr>
        <w:t>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9C1577">
        <w:rPr>
          <w:color w:val="auto"/>
          <w:szCs w:val="22"/>
        </w:rPr>
        <w:noBreakHyphen/>
        <w:t>in</w:t>
      </w:r>
      <w:r w:rsidRPr="009C1577">
        <w:rPr>
          <w:color w:val="auto"/>
          <w:szCs w:val="22"/>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9C1577">
        <w:rPr>
          <w:strike/>
          <w:color w:val="auto"/>
          <w:szCs w:val="22"/>
        </w:rPr>
        <w:t>payment</w:t>
      </w:r>
      <w:r w:rsidRPr="009C1577">
        <w:rPr>
          <w:strike/>
          <w:color w:val="auto"/>
          <w:szCs w:val="22"/>
        </w:rPr>
        <w:noBreakHyphen/>
        <w:t>in</w:t>
      </w:r>
      <w:r w:rsidRPr="009C1577">
        <w:rPr>
          <w:strike/>
          <w:color w:val="auto"/>
          <w:szCs w:val="22"/>
        </w:rPr>
        <w:noBreakHyphen/>
        <w:t>lieu of tax</w:t>
      </w:r>
      <w:r w:rsidRPr="009C1577">
        <w:rPr>
          <w:color w:val="auto"/>
          <w:szCs w:val="22"/>
        </w:rPr>
        <w:t xml:space="preserve"> </w:t>
      </w:r>
      <w:r w:rsidRPr="009C1577">
        <w:rPr>
          <w:color w:val="auto"/>
          <w:szCs w:val="22"/>
          <w:u w:val="single"/>
        </w:rPr>
        <w:t>fee</w:t>
      </w:r>
      <w:r w:rsidRPr="009C1577">
        <w:rPr>
          <w:color w:val="auto"/>
          <w:szCs w:val="22"/>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9C1577" w:rsidRPr="009C1577" w:rsidRDefault="009C1577" w:rsidP="009C1577">
      <w:pPr>
        <w:rPr>
          <w:color w:val="auto"/>
          <w:szCs w:val="22"/>
          <w:u w:val="single" w:color="000000" w:themeColor="text1"/>
        </w:rPr>
      </w:pPr>
      <w:r w:rsidRPr="009C1577">
        <w:rPr>
          <w:color w:val="auto"/>
          <w:szCs w:val="22"/>
        </w:rPr>
        <w:tab/>
        <w:t>Section 12</w:t>
      </w:r>
      <w:r w:rsidRPr="009C1577">
        <w:rPr>
          <w:color w:val="auto"/>
          <w:szCs w:val="22"/>
        </w:rPr>
        <w:noBreakHyphen/>
        <w:t>37</w:t>
      </w:r>
      <w:r w:rsidRPr="009C1577">
        <w:rPr>
          <w:color w:val="auto"/>
          <w:szCs w:val="22"/>
        </w:rPr>
        <w:noBreakHyphen/>
        <w:t>2880.</w:t>
      </w:r>
      <w:r w:rsidRPr="009C1577">
        <w:rPr>
          <w:color w:val="auto"/>
          <w:szCs w:val="22"/>
        </w:rPr>
        <w:tab/>
      </w:r>
      <w:r w:rsidRPr="009C1577">
        <w:rPr>
          <w:color w:val="auto"/>
          <w:szCs w:val="22"/>
          <w:u w:val="single" w:color="000000" w:themeColor="text1"/>
        </w:rPr>
        <w:t>(A)</w:t>
      </w:r>
      <w:r w:rsidRPr="009C1577">
        <w:rPr>
          <w:color w:val="auto"/>
          <w:szCs w:val="22"/>
          <w:u w:color="000000" w:themeColor="text1"/>
        </w:rPr>
        <w:tab/>
      </w:r>
      <w:r w:rsidRPr="009C1577">
        <w:rPr>
          <w:color w:val="auto"/>
          <w:szCs w:val="22"/>
          <w:u w:val="single" w:color="000000" w:themeColor="text1"/>
        </w:rPr>
        <w:t>In addition to the property tax exemptions allowed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220, one hundred percent of the fair market value of all large commercial motor vehicles and buses registered for use in this State under the International Registration Plan or otherwise, pursuant to Section 56</w:t>
      </w:r>
      <w:r w:rsidRPr="009C1577">
        <w:rPr>
          <w:color w:val="auto"/>
          <w:szCs w:val="22"/>
          <w:u w:val="single" w:color="000000" w:themeColor="text1"/>
        </w:rPr>
        <w:noBreakHyphen/>
        <w:t>3</w:t>
      </w:r>
      <w:r w:rsidRPr="009C1577">
        <w:rPr>
          <w:color w:val="auto"/>
          <w:szCs w:val="22"/>
          <w:u w:val="single" w:color="000000" w:themeColor="text1"/>
        </w:rPr>
        <w:noBreakHyphen/>
        <w:t>190, is exempt from property tax and is instead subject to the road use fee imposed pursuant to this article.</w:t>
      </w:r>
    </w:p>
    <w:p w:rsidR="009C1577" w:rsidRPr="009C1577" w:rsidRDefault="009C1577" w:rsidP="009C1577">
      <w:pPr>
        <w:rPr>
          <w:color w:val="auto"/>
          <w:szCs w:val="22"/>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rPr>
        <w:t xml:space="preserve">The </w:t>
      </w:r>
      <w:r w:rsidRPr="009C1577">
        <w:rPr>
          <w:strike/>
          <w:color w:val="auto"/>
          <w:szCs w:val="22"/>
        </w:rPr>
        <w:t>ad valorem taxes authorized</w:t>
      </w:r>
      <w:r w:rsidRPr="009C1577">
        <w:rPr>
          <w:color w:val="auto"/>
          <w:szCs w:val="22"/>
        </w:rPr>
        <w:t xml:space="preserve"> </w:t>
      </w:r>
      <w:r w:rsidRPr="009C1577">
        <w:rPr>
          <w:color w:val="auto"/>
          <w:szCs w:val="22"/>
          <w:u w:val="single" w:color="000000" w:themeColor="text1"/>
        </w:rPr>
        <w:t>road use fee imposed</w:t>
      </w:r>
      <w:r w:rsidRPr="009C1577">
        <w:rPr>
          <w:color w:val="auto"/>
          <w:szCs w:val="22"/>
          <w:u w:color="000000" w:themeColor="text1"/>
        </w:rPr>
        <w:t xml:space="preserve"> </w:t>
      </w:r>
      <w:r w:rsidRPr="009C1577">
        <w:rPr>
          <w:color w:val="auto"/>
          <w:szCs w:val="22"/>
        </w:rPr>
        <w:t xml:space="preserve">by this article </w:t>
      </w:r>
      <w:r w:rsidRPr="009C1577">
        <w:rPr>
          <w:strike/>
          <w:color w:val="auto"/>
          <w:szCs w:val="22"/>
        </w:rPr>
        <w:t>are</w:t>
      </w:r>
      <w:r w:rsidRPr="009C1577">
        <w:rPr>
          <w:color w:val="auto"/>
          <w:szCs w:val="22"/>
        </w:rPr>
        <w:t xml:space="preserve"> </w:t>
      </w:r>
      <w:r w:rsidRPr="009C1577">
        <w:rPr>
          <w:color w:val="auto"/>
          <w:szCs w:val="22"/>
          <w:u w:val="single"/>
        </w:rPr>
        <w:t>is</w:t>
      </w:r>
      <w:r w:rsidRPr="009C1577">
        <w:rPr>
          <w:color w:val="auto"/>
          <w:szCs w:val="22"/>
        </w:rPr>
        <w:t xml:space="preserve"> in lieu of all </w:t>
      </w:r>
      <w:r w:rsidRPr="009C1577">
        <w:rPr>
          <w:strike/>
          <w:color w:val="auto"/>
          <w:szCs w:val="22"/>
        </w:rPr>
        <w:t>other</w:t>
      </w:r>
      <w:r w:rsidRPr="009C1577">
        <w:rPr>
          <w:color w:val="auto"/>
          <w:szCs w:val="22"/>
        </w:rPr>
        <w:t xml:space="preserve"> ad valorem taxes upon </w:t>
      </w:r>
      <w:r w:rsidRPr="009C1577">
        <w:rPr>
          <w:strike/>
          <w:color w:val="auto"/>
          <w:szCs w:val="22"/>
        </w:rPr>
        <w:t>the</w:t>
      </w:r>
      <w:r w:rsidRPr="009C1577">
        <w:rPr>
          <w:color w:val="auto"/>
          <w:szCs w:val="22"/>
        </w:rPr>
        <w:t xml:space="preserve"> </w:t>
      </w:r>
      <w:r w:rsidRPr="009C1577">
        <w:rPr>
          <w:color w:val="auto"/>
          <w:szCs w:val="22"/>
          <w:u w:val="single" w:color="000000" w:themeColor="text1"/>
        </w:rPr>
        <w:t>large commercial</w:t>
      </w:r>
      <w:r w:rsidRPr="009C1577">
        <w:rPr>
          <w:color w:val="auto"/>
          <w:szCs w:val="22"/>
          <w:u w:color="000000" w:themeColor="text1"/>
        </w:rPr>
        <w:t xml:space="preserve"> </w:t>
      </w:r>
      <w:r w:rsidRPr="009C1577">
        <w:rPr>
          <w:color w:val="auto"/>
          <w:szCs w:val="22"/>
        </w:rPr>
        <w:t xml:space="preserve">motor vehicles </w:t>
      </w:r>
      <w:r w:rsidRPr="009C1577">
        <w:rPr>
          <w:color w:val="auto"/>
          <w:szCs w:val="22"/>
          <w:u w:val="single" w:color="000000" w:themeColor="text1"/>
        </w:rPr>
        <w:t>or buses</w:t>
      </w:r>
      <w:r w:rsidRPr="009C1577">
        <w:rPr>
          <w:color w:val="auto"/>
          <w:szCs w:val="22"/>
        </w:rPr>
        <w:t xml:space="preserve"> </w:t>
      </w:r>
      <w:r w:rsidRPr="009C1577">
        <w:rPr>
          <w:strike/>
          <w:color w:val="auto"/>
          <w:szCs w:val="22"/>
        </w:rPr>
        <w:t>of motor carriers</w:t>
      </w:r>
      <w:r w:rsidRPr="009C1577">
        <w:rPr>
          <w:color w:val="auto"/>
          <w:szCs w:val="22"/>
          <w:u w:color="000000" w:themeColor="text1"/>
        </w:rPr>
        <w:t xml:space="preserve"> </w:t>
      </w:r>
      <w:r w:rsidRPr="009C1577">
        <w:rPr>
          <w:color w:val="auto"/>
          <w:szCs w:val="22"/>
          <w:u w:val="single" w:color="000000" w:themeColor="text1"/>
        </w:rPr>
        <w:t>and any road use or other vehicle</w:t>
      </w:r>
      <w:r w:rsidRPr="009C1577">
        <w:rPr>
          <w:color w:val="auto"/>
          <w:szCs w:val="22"/>
          <w:u w:val="single" w:color="000000" w:themeColor="text1"/>
        </w:rPr>
        <w:noBreakHyphen/>
        <w:t>related fees imposed by a political subdivision of this State if registered for use in this State under the International Registration Plan</w:t>
      </w:r>
      <w:r w:rsidRPr="009C1577">
        <w:rPr>
          <w:color w:val="auto"/>
          <w:szCs w:val="22"/>
        </w:rPr>
        <w:t xml:space="preserve">. </w:t>
      </w:r>
      <w:r w:rsidRPr="009C1577">
        <w:rPr>
          <w:strike/>
          <w:color w:val="auto"/>
          <w:szCs w:val="22"/>
        </w:rPr>
        <w:t>The fee</w:t>
      </w:r>
      <w:r w:rsidRPr="009C1577">
        <w:rPr>
          <w:strike/>
          <w:color w:val="auto"/>
          <w:szCs w:val="22"/>
        </w:rPr>
        <w:noBreakHyphen/>
        <w:t>in</w:t>
      </w:r>
      <w:r w:rsidRPr="009C1577">
        <w:rPr>
          <w:strike/>
          <w:color w:val="auto"/>
          <w:szCs w:val="22"/>
        </w:rPr>
        <w:noBreakHyphen/>
        <w:t>lieu of property taxes and registration requirements authorized by this article are in lieu of all other ad valorem taxes upon trailers and semitrailers of motor carriers.</w:t>
      </w:r>
    </w:p>
    <w:p w:rsidR="009C1577" w:rsidRPr="009C1577" w:rsidRDefault="009C1577" w:rsidP="009C1577">
      <w:pPr>
        <w:rPr>
          <w:color w:val="auto"/>
          <w:szCs w:val="22"/>
        </w:rPr>
      </w:pPr>
      <w:r w:rsidRPr="009C1577">
        <w:rPr>
          <w:color w:val="auto"/>
          <w:szCs w:val="22"/>
        </w:rPr>
        <w:tab/>
      </w:r>
      <w:r w:rsidRPr="009C1577">
        <w:rPr>
          <w:strike/>
          <w:color w:val="auto"/>
          <w:szCs w:val="22"/>
        </w:rPr>
        <w:t>Section 12</w:t>
      </w:r>
      <w:r w:rsidRPr="009C1577">
        <w:rPr>
          <w:strike/>
          <w:color w:val="auto"/>
          <w:szCs w:val="22"/>
        </w:rPr>
        <w:noBreakHyphen/>
        <w:t>37</w:t>
      </w:r>
      <w:r w:rsidRPr="009C1577">
        <w:rPr>
          <w:strike/>
          <w:color w:val="auto"/>
          <w:szCs w:val="22"/>
        </w:rPr>
        <w:noBreakHyphen/>
        <w:t>2890.</w:t>
      </w:r>
      <w:r w:rsidRPr="009C1577">
        <w:rPr>
          <w:color w:val="auto"/>
          <w:szCs w:val="22"/>
        </w:rPr>
        <w:tab/>
      </w:r>
      <w:r w:rsidRPr="009C1577">
        <w:rPr>
          <w:strike/>
          <w:color w:val="auto"/>
          <w:szCs w:val="22"/>
        </w:rPr>
        <w:t>(A)</w:t>
      </w:r>
      <w:r w:rsidRPr="009C1577">
        <w:rPr>
          <w:color w:val="auto"/>
          <w:szCs w:val="22"/>
        </w:rPr>
        <w:tab/>
      </w:r>
      <w:r w:rsidRPr="009C1577">
        <w:rPr>
          <w:strike/>
          <w:color w:val="auto"/>
          <w:szCs w:val="22"/>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9C1577" w:rsidRPr="009C1577" w:rsidRDefault="009C1577" w:rsidP="009C1577">
      <w:pPr>
        <w:rPr>
          <w:color w:val="auto"/>
          <w:szCs w:val="22"/>
        </w:rPr>
      </w:pPr>
      <w:r w:rsidRPr="009C1577">
        <w:rPr>
          <w:color w:val="auto"/>
          <w:szCs w:val="22"/>
        </w:rPr>
        <w:tab/>
      </w:r>
      <w:r w:rsidRPr="009C1577">
        <w:rPr>
          <w:strike/>
          <w:color w:val="auto"/>
          <w:szCs w:val="22"/>
        </w:rPr>
        <w:t>(B)</w:t>
      </w:r>
      <w:r w:rsidRPr="009C1577">
        <w:rPr>
          <w:color w:val="auto"/>
          <w:szCs w:val="22"/>
        </w:rPr>
        <w:tab/>
      </w:r>
      <w:r w:rsidRPr="009C1577">
        <w:rPr>
          <w:strike/>
          <w:color w:val="auto"/>
          <w:szCs w:val="22"/>
        </w:rPr>
        <w:t>Notwithstanding the provisions of Sections 56</w:t>
      </w:r>
      <w:r w:rsidRPr="009C1577">
        <w:rPr>
          <w:strike/>
          <w:color w:val="auto"/>
          <w:szCs w:val="22"/>
        </w:rPr>
        <w:noBreakHyphen/>
        <w:t>1</w:t>
      </w:r>
      <w:r w:rsidRPr="009C1577">
        <w:rPr>
          <w:strike/>
          <w:color w:val="auto"/>
          <w:szCs w:val="22"/>
        </w:rPr>
        <w:noBreakHyphen/>
        <w:t>460 and 56</w:t>
      </w:r>
      <w:r w:rsidRPr="009C1577">
        <w:rPr>
          <w:strike/>
          <w:color w:val="auto"/>
          <w:szCs w:val="22"/>
        </w:rPr>
        <w:noBreakHyphen/>
        <w:t>9</w:t>
      </w:r>
      <w:r w:rsidRPr="009C1577">
        <w:rPr>
          <w:strike/>
          <w:color w:val="auto"/>
          <w:szCs w:val="22"/>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strike/>
          <w:color w:val="auto"/>
          <w:szCs w:val="22"/>
        </w:rPr>
        <w:t>(1)</w:t>
      </w:r>
      <w:r w:rsidRPr="009C1577">
        <w:rPr>
          <w:color w:val="auto"/>
          <w:szCs w:val="22"/>
        </w:rPr>
        <w:tab/>
      </w:r>
      <w:r w:rsidRPr="009C1577">
        <w:rPr>
          <w:strike/>
          <w:color w:val="auto"/>
          <w:szCs w:val="22"/>
        </w:rPr>
        <w:t>for a first offense a fine not to exceed fifty dollars;</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strike/>
          <w:color w:val="auto"/>
          <w:szCs w:val="22"/>
        </w:rPr>
        <w:t>(2)</w:t>
      </w:r>
      <w:r w:rsidRPr="009C1577">
        <w:rPr>
          <w:color w:val="auto"/>
          <w:szCs w:val="22"/>
        </w:rPr>
        <w:tab/>
      </w:r>
      <w:r w:rsidRPr="009C1577">
        <w:rPr>
          <w:strike/>
          <w:color w:val="auto"/>
          <w:szCs w:val="22"/>
        </w:rPr>
        <w:t>for a second offense a fine not to exceed two hundred fifty dollars; and</w:t>
      </w:r>
    </w:p>
    <w:p w:rsidR="009C1577" w:rsidRPr="009C1577" w:rsidRDefault="009C1577" w:rsidP="009C1577">
      <w:pPr>
        <w:rPr>
          <w:color w:val="auto"/>
          <w:szCs w:val="22"/>
        </w:rPr>
      </w:pPr>
      <w:r w:rsidRPr="009C1577">
        <w:rPr>
          <w:color w:val="auto"/>
          <w:szCs w:val="22"/>
        </w:rPr>
        <w:tab/>
      </w:r>
      <w:r w:rsidRPr="009C1577">
        <w:rPr>
          <w:color w:val="auto"/>
          <w:szCs w:val="22"/>
        </w:rPr>
        <w:tab/>
      </w:r>
      <w:r w:rsidRPr="009C1577">
        <w:rPr>
          <w:strike/>
          <w:color w:val="auto"/>
          <w:szCs w:val="22"/>
        </w:rPr>
        <w:t>(3)</w:t>
      </w:r>
      <w:r w:rsidRPr="009C1577">
        <w:rPr>
          <w:color w:val="auto"/>
          <w:szCs w:val="22"/>
        </w:rPr>
        <w:tab/>
      </w:r>
      <w:r w:rsidRPr="009C1577">
        <w:rPr>
          <w:strike/>
          <w:color w:val="auto"/>
          <w:szCs w:val="22"/>
        </w:rPr>
        <w:t>for a third or subsequent offense under this section, the penalty is a fine not to exceed five hundred dollars or imprisonment not to exceed thirty days, or both.</w:t>
      </w:r>
    </w:p>
    <w:p w:rsidR="009C1577" w:rsidRPr="009C1577" w:rsidRDefault="009C1577" w:rsidP="009C1577">
      <w:pPr>
        <w:rPr>
          <w:color w:val="auto"/>
          <w:szCs w:val="22"/>
        </w:rPr>
      </w:pPr>
      <w:r w:rsidRPr="009C1577">
        <w:rPr>
          <w:color w:val="auto"/>
          <w:szCs w:val="22"/>
        </w:rPr>
        <w:tab/>
      </w:r>
      <w:r w:rsidRPr="009C1577">
        <w:rPr>
          <w:strike/>
          <w:color w:val="auto"/>
          <w:szCs w:val="22"/>
        </w:rPr>
        <w:t>(C)</w:t>
      </w:r>
      <w:r w:rsidRPr="009C1577">
        <w:rPr>
          <w:color w:val="auto"/>
          <w:szCs w:val="22"/>
        </w:rPr>
        <w:tab/>
      </w:r>
      <w:r w:rsidRPr="009C1577">
        <w:rPr>
          <w:strike/>
          <w:color w:val="auto"/>
          <w:szCs w:val="22"/>
        </w:rPr>
        <w:t>Notwithstanding the provisions of subsections (A) and (B) of this section or the provisions of Section 56</w:t>
      </w:r>
      <w:r w:rsidRPr="009C1577">
        <w:rPr>
          <w:strike/>
          <w:color w:val="auto"/>
          <w:szCs w:val="22"/>
        </w:rPr>
        <w:noBreakHyphen/>
        <w:t>1</w:t>
      </w:r>
      <w:r w:rsidRPr="009C1577">
        <w:rPr>
          <w:strike/>
          <w:color w:val="auto"/>
          <w:szCs w:val="22"/>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9C1577" w:rsidRPr="009C1577" w:rsidRDefault="009C1577" w:rsidP="009C1577">
      <w:pPr>
        <w:rPr>
          <w:color w:val="auto"/>
          <w:szCs w:val="22"/>
        </w:rPr>
      </w:pPr>
      <w:r w:rsidRPr="009C1577">
        <w:rPr>
          <w:color w:val="auto"/>
          <w:szCs w:val="22"/>
        </w:rPr>
        <w:tab/>
      </w:r>
      <w:r w:rsidRPr="009C1577">
        <w:rPr>
          <w:strike/>
          <w:color w:val="auto"/>
          <w:szCs w:val="22"/>
        </w:rPr>
        <w:t>(D)</w:t>
      </w:r>
      <w:r w:rsidRPr="009C1577">
        <w:rPr>
          <w:color w:val="auto"/>
          <w:szCs w:val="22"/>
        </w:rPr>
        <w:tab/>
      </w:r>
      <w:r w:rsidRPr="009C1577">
        <w:rPr>
          <w:strike/>
          <w:color w:val="auto"/>
          <w:szCs w:val="22"/>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B.</w:t>
      </w: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376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376.</w:t>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t>All vehicles except those vehicles designated in Section 56</w:t>
      </w:r>
      <w:r w:rsidRPr="009C1577">
        <w:rPr>
          <w:color w:val="auto"/>
          <w:szCs w:val="22"/>
          <w:u w:color="000000" w:themeColor="text1"/>
        </w:rPr>
        <w:noBreakHyphen/>
        <w:t>3</w:t>
      </w:r>
      <w:r w:rsidRPr="009C1577">
        <w:rPr>
          <w:color w:val="auto"/>
          <w:szCs w:val="22"/>
          <w:u w:color="000000" w:themeColor="text1"/>
        </w:rPr>
        <w:noBreakHyphen/>
        <w:t>780 are designated as distinct classifications and must be assigned an annual registration period as follows: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(1)</w:t>
      </w:r>
      <w:r w:rsidRPr="009C1577">
        <w:rPr>
          <w:color w:val="auto"/>
          <w:szCs w:val="22"/>
          <w:u w:color="000000" w:themeColor="text1"/>
        </w:rPr>
        <w:tab/>
        <w:t>Classification (1). Vehicles for which the biennial registration fee is one</w:t>
      </w:r>
      <w:r w:rsidRPr="009C1577">
        <w:rPr>
          <w:color w:val="auto"/>
          <w:szCs w:val="22"/>
          <w:u w:color="000000" w:themeColor="text1"/>
        </w:rPr>
        <w:noBreakHyphen/>
        <w:t>hundred sixty dollars or more. The Department of Motor Vehicles may register and license a vehicle for which the biennial registration fee is one</w:t>
      </w:r>
      <w:r w:rsidRPr="009C1577">
        <w:rPr>
          <w:color w:val="auto"/>
          <w:szCs w:val="22"/>
          <w:u w:color="000000" w:themeColor="text1"/>
        </w:rPr>
        <w:noBreakHyphen/>
        <w:t>hundred sixty dollars or more or for a semiannual or one</w:t>
      </w:r>
      <w:r w:rsidRPr="009C1577">
        <w:rPr>
          <w:color w:val="auto"/>
          <w:szCs w:val="22"/>
          <w:u w:color="000000" w:themeColor="text1"/>
        </w:rPr>
        <w:noBreakHyphen/>
        <w:t>half year upon application to the department by the owner and the payment of one</w:t>
      </w:r>
      <w:r w:rsidRPr="009C1577">
        <w:rPr>
          <w:color w:val="auto"/>
          <w:szCs w:val="22"/>
          <w:u w:color="000000" w:themeColor="text1"/>
        </w:rPr>
        <w:noBreakHyphen/>
        <w:t>fourth of the specified biennial fee. Biennial registrations and licenses expire at midnight on the last day of the twenty</w:t>
      </w:r>
      <w:r w:rsidRPr="009C1577">
        <w:rPr>
          <w:color w:val="auto"/>
          <w:szCs w:val="22"/>
          <w:u w:color="000000" w:themeColor="text1"/>
        </w:rPr>
        <w:noBreakHyphen/>
        <w:t>fourth month for the period for which they were issued. Semiannual or half</w:t>
      </w:r>
      <w:r w:rsidRPr="009C1577">
        <w:rPr>
          <w:color w:val="auto"/>
          <w:szCs w:val="22"/>
          <w:u w:color="000000" w:themeColor="text1"/>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(2)</w:t>
      </w:r>
      <w:r w:rsidRPr="009C1577">
        <w:rPr>
          <w:color w:val="auto"/>
          <w:szCs w:val="22"/>
          <w:u w:color="000000" w:themeColor="text1"/>
        </w:rPr>
        <w:tab/>
        <w:t xml:space="preserve">Classification (2). Other vehicles. All other vehicles except those vehicles described in </w:t>
      </w:r>
      <w:r w:rsidRPr="009C1577">
        <w:rPr>
          <w:strike/>
          <w:color w:val="auto"/>
          <w:szCs w:val="22"/>
          <w:u w:color="000000" w:themeColor="text1"/>
        </w:rPr>
        <w:t>classification</w:t>
      </w:r>
      <w:r w:rsidRPr="009C1577">
        <w:rPr>
          <w:color w:val="auto"/>
          <w:szCs w:val="22"/>
          <w:u w:color="000000" w:themeColor="text1"/>
        </w:rPr>
        <w:t xml:space="preserve"> </w:t>
      </w:r>
      <w:r w:rsidRPr="009C1577">
        <w:rPr>
          <w:color w:val="auto"/>
          <w:szCs w:val="22"/>
          <w:u w:val="single" w:color="000000" w:themeColor="text1"/>
        </w:rPr>
        <w:t>classifications</w:t>
      </w:r>
      <w:r w:rsidRPr="009C1577">
        <w:rPr>
          <w:color w:val="auto"/>
          <w:szCs w:val="22"/>
          <w:u w:color="000000" w:themeColor="text1"/>
        </w:rPr>
        <w:t xml:space="preserve"> (1) </w:t>
      </w:r>
      <w:r w:rsidRPr="009C1577">
        <w:rPr>
          <w:color w:val="auto"/>
          <w:szCs w:val="22"/>
          <w:u w:val="single" w:color="000000" w:themeColor="text1"/>
        </w:rPr>
        <w:t>and (3)</w:t>
      </w:r>
      <w:r w:rsidRPr="009C1577">
        <w:rPr>
          <w:color w:val="auto"/>
          <w:szCs w:val="22"/>
          <w:u w:color="000000" w:themeColor="text1"/>
        </w:rPr>
        <w:t xml:space="preserve"> of this section are assigned a staggered biennial registration which expires on the last day of the month for the period for which they were issued.</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(3)</w:t>
      </w:r>
      <w:r w:rsidRPr="009C1577">
        <w:rPr>
          <w:color w:val="auto"/>
          <w:szCs w:val="22"/>
          <w:u w:color="000000" w:themeColor="text1"/>
        </w:rPr>
        <w:tab/>
      </w:r>
      <w:r w:rsidRPr="009C1577">
        <w:rPr>
          <w:color w:val="auto"/>
          <w:szCs w:val="22"/>
          <w:u w:val="single" w:color="000000" w:themeColor="text1"/>
        </w:rPr>
        <w:t>Classification (3).</w:t>
      </w:r>
      <w:r w:rsidRPr="009C1577">
        <w:rPr>
          <w:color w:val="auto"/>
          <w:szCs w:val="22"/>
          <w:u w:color="000000" w:themeColor="text1"/>
        </w:rPr>
        <w:tab/>
      </w:r>
      <w:r w:rsidRPr="009C1577">
        <w:rPr>
          <w:color w:val="auto"/>
          <w:szCs w:val="22"/>
          <w:u w:val="single" w:color="000000" w:themeColor="text1"/>
        </w:rPr>
        <w:t>Large commercial motor vehicles and buses registered by motor carriers,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 are assigned a staggered annual registration which expires on the last day of the month for the period for which they were issued.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t>Notwithstanding the registration periods provided in this section, upon appropriate notice, the department may revise the established renewal dates to allow renewals to be assigned an expiration date pursuant to a staggered monthly basis.”</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C.</w:t>
      </w: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120(5)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“(5)</w:t>
      </w:r>
      <w:r w:rsidRPr="009C1577">
        <w:rPr>
          <w:color w:val="auto"/>
          <w:szCs w:val="22"/>
          <w:u w:color="000000" w:themeColor="text1"/>
        </w:rPr>
        <w:tab/>
        <w:t xml:space="preserve">a trailer or semitrailer </w:t>
      </w:r>
      <w:r w:rsidRPr="009C1577">
        <w:rPr>
          <w:strike/>
          <w:color w:val="auto"/>
          <w:szCs w:val="22"/>
          <w:u w:color="000000" w:themeColor="text1"/>
        </w:rPr>
        <w:t>of a motor carrier</w:t>
      </w:r>
      <w:r w:rsidRPr="009C1577">
        <w:rPr>
          <w:color w:val="auto"/>
          <w:szCs w:val="22"/>
          <w:u w:color="000000" w:themeColor="text1"/>
        </w:rPr>
        <w:t xml:space="preserve"> </w:t>
      </w:r>
      <w:r w:rsidRPr="009C1577">
        <w:rPr>
          <w:color w:val="auto"/>
          <w:szCs w:val="22"/>
          <w:u w:val="single" w:color="000000" w:themeColor="text1"/>
        </w:rPr>
        <w:t>commonly used in combination with a large commercial motor vehicle,</w:t>
      </w:r>
      <w:r w:rsidRPr="009C1577">
        <w:rPr>
          <w:color w:val="auto"/>
          <w:szCs w:val="22"/>
          <w:u w:color="000000" w:themeColor="text1"/>
        </w:rPr>
        <w:t xml:space="preserve"> as defined in Section 12</w:t>
      </w:r>
      <w:r w:rsidRPr="009C1577">
        <w:rPr>
          <w:color w:val="auto"/>
          <w:szCs w:val="22"/>
          <w:u w:color="000000" w:themeColor="text1"/>
        </w:rPr>
        <w:noBreakHyphen/>
        <w:t>37</w:t>
      </w:r>
      <w:r w:rsidRPr="009C1577">
        <w:rPr>
          <w:color w:val="auto"/>
          <w:szCs w:val="22"/>
          <w:u w:color="000000" w:themeColor="text1"/>
        </w:rPr>
        <w:noBreakHyphen/>
        <w:t>2810</w:t>
      </w:r>
      <w:r w:rsidRPr="009C1577">
        <w:rPr>
          <w:color w:val="auto"/>
          <w:szCs w:val="22"/>
          <w:u w:val="single" w:color="000000" w:themeColor="text1"/>
        </w:rPr>
        <w:t>,</w:t>
      </w:r>
      <w:r w:rsidRPr="009C1577">
        <w:rPr>
          <w:color w:val="auto"/>
          <w:szCs w:val="22"/>
          <w:u w:color="000000" w:themeColor="text1"/>
        </w:rPr>
        <w:t xml:space="preserve"> for which </w:t>
      </w:r>
      <w:r w:rsidRPr="009C1577">
        <w:rPr>
          <w:color w:val="auto"/>
          <w:szCs w:val="22"/>
          <w:u w:val="single" w:color="000000" w:themeColor="text1"/>
        </w:rPr>
        <w:t>trailer or semitrailer</w:t>
      </w:r>
      <w:r w:rsidRPr="009C1577">
        <w:rPr>
          <w:color w:val="auto"/>
          <w:szCs w:val="22"/>
          <w:u w:color="000000" w:themeColor="text1"/>
        </w:rPr>
        <w:t xml:space="preserve"> the </w:t>
      </w:r>
      <w:r w:rsidRPr="009C1577">
        <w:rPr>
          <w:strike/>
          <w:color w:val="auto"/>
          <w:szCs w:val="22"/>
          <w:u w:color="000000" w:themeColor="text1"/>
        </w:rPr>
        <w:t>fee</w:t>
      </w:r>
      <w:r w:rsidRPr="009C1577">
        <w:rPr>
          <w:strike/>
          <w:color w:val="auto"/>
          <w:szCs w:val="22"/>
          <w:u w:color="000000" w:themeColor="text1"/>
        </w:rPr>
        <w:noBreakHyphen/>
        <w:t>in</w:t>
      </w:r>
      <w:r w:rsidRPr="009C1577">
        <w:rPr>
          <w:strike/>
          <w:color w:val="auto"/>
          <w:szCs w:val="22"/>
          <w:u w:color="000000" w:themeColor="text1"/>
        </w:rPr>
        <w:noBreakHyphen/>
        <w:t>lieu of taxes and registration requirements has been paid</w:t>
      </w:r>
      <w:r w:rsidRPr="009C1577">
        <w:rPr>
          <w:color w:val="auto"/>
          <w:szCs w:val="22"/>
          <w:u w:color="000000" w:themeColor="text1"/>
        </w:rPr>
        <w:t xml:space="preserve"> </w:t>
      </w:r>
      <w:r w:rsidRPr="009C1577">
        <w:rPr>
          <w:color w:val="auto"/>
          <w:szCs w:val="22"/>
          <w:u w:val="single" w:color="000000" w:themeColor="text1"/>
        </w:rPr>
        <w:t>fee imposed pursuant to Section 12</w:t>
      </w:r>
      <w:r w:rsidRPr="009C1577">
        <w:rPr>
          <w:color w:val="auto"/>
          <w:szCs w:val="22"/>
          <w:u w:val="single" w:color="000000" w:themeColor="text1"/>
        </w:rPr>
        <w:noBreakHyphen/>
        <w:t>37</w:t>
      </w:r>
      <w:r w:rsidRPr="009C1577">
        <w:rPr>
          <w:color w:val="auto"/>
          <w:szCs w:val="22"/>
          <w:u w:val="single" w:color="000000" w:themeColor="text1"/>
        </w:rPr>
        <w:noBreakHyphen/>
        <w:t>2860 has been paid; applicable registration requirements provided pursuant to Article 23, Chapter 37, Title 12 have been met;</w:t>
      </w:r>
      <w:r w:rsidRPr="009C1577">
        <w:rPr>
          <w:color w:val="auto"/>
          <w:szCs w:val="22"/>
          <w:u w:color="000000" w:themeColor="text1"/>
        </w:rPr>
        <w:t xml:space="preserve"> and a distinctive permanent plate has been issued pursuant to Section 12</w:t>
      </w:r>
      <w:r w:rsidRPr="009C1577">
        <w:rPr>
          <w:color w:val="auto"/>
          <w:szCs w:val="22"/>
          <w:u w:color="000000" w:themeColor="text1"/>
        </w:rPr>
        <w:noBreakHyphen/>
        <w:t>37</w:t>
      </w:r>
      <w:r w:rsidRPr="009C1577">
        <w:rPr>
          <w:color w:val="auto"/>
          <w:szCs w:val="22"/>
          <w:u w:color="000000" w:themeColor="text1"/>
        </w:rPr>
        <w:noBreakHyphen/>
        <w:t>2860.”</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D.</w:t>
      </w: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610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610.</w:t>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r>
      <w:r w:rsidRPr="009C1577">
        <w:rPr>
          <w:color w:val="auto"/>
          <w:szCs w:val="22"/>
          <w:u w:val="single" w:color="000000" w:themeColor="text1"/>
        </w:rPr>
        <w:t>Except as provided in subsection (B), the</w:t>
      </w:r>
      <w:r w:rsidRPr="009C1577">
        <w:rPr>
          <w:color w:val="auto"/>
          <w:szCs w:val="22"/>
          <w:u w:color="000000" w:themeColor="text1"/>
        </w:rPr>
        <w:t xml:space="preserve"> </w:t>
      </w:r>
      <w:r w:rsidRPr="009C1577">
        <w:rPr>
          <w:strike/>
          <w:color w:val="auto"/>
          <w:szCs w:val="22"/>
          <w:u w:color="000000" w:themeColor="text1"/>
        </w:rPr>
        <w:t>The</w:t>
      </w:r>
      <w:r w:rsidRPr="009C1577">
        <w:rPr>
          <w:color w:val="auto"/>
          <w:szCs w:val="22"/>
          <w:u w:color="000000" w:themeColor="text1"/>
        </w:rPr>
        <w:t xml:space="preserv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A large commercial motor vehicle or bus for which is imposed the road use fee provided pursuant to Article 23, Chapter 37, Title 12 is required to be registered and licensed annually pursuant to this chapter and the scheduled fees adjusted as provided pursuant to Section 56</w:t>
      </w:r>
      <w:r w:rsidRPr="009C1577">
        <w:rPr>
          <w:color w:val="auto"/>
          <w:szCs w:val="22"/>
          <w:u w:val="single" w:color="000000" w:themeColor="text1"/>
        </w:rPr>
        <w:noBreakHyphen/>
        <w:t>3</w:t>
      </w:r>
      <w:r w:rsidRPr="009C1577">
        <w:rPr>
          <w:color w:val="auto"/>
          <w:szCs w:val="22"/>
          <w:u w:val="single" w:color="000000" w:themeColor="text1"/>
        </w:rPr>
        <w:noBreakHyphen/>
        <w:t>660(E).</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E.</w:t>
      </w: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660(A)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660.</w:t>
      </w:r>
      <w:r w:rsidRPr="009C1577">
        <w:rPr>
          <w:color w:val="auto"/>
          <w:szCs w:val="22"/>
          <w:u w:color="000000" w:themeColor="text1"/>
        </w:rPr>
        <w:tab/>
        <w:t>(A)</w:t>
      </w:r>
      <w:r w:rsidRPr="009C1577">
        <w:rPr>
          <w:color w:val="auto"/>
          <w:szCs w:val="22"/>
          <w:u w:color="000000" w:themeColor="text1"/>
        </w:rPr>
        <w:tab/>
        <w:t>The determination of gross vehicle weight to register and license self</w:t>
      </w:r>
      <w:r w:rsidRPr="009C1577">
        <w:rPr>
          <w:color w:val="auto"/>
          <w:szCs w:val="22"/>
          <w:u w:color="000000" w:themeColor="text1"/>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9C1577">
        <w:rPr>
          <w:color w:val="auto"/>
          <w:szCs w:val="22"/>
          <w:u w:color="000000" w:themeColor="text1"/>
        </w:rPr>
        <w:noBreakHyphen/>
        <w:t>propelled property carrying vehicles operating in tandem with trailers or semitrailers except that the gross weight of a trailer or semitrailer is not required to be included when the operation is to be in tandem with a self</w:t>
      </w:r>
      <w:r w:rsidRPr="009C1577">
        <w:rPr>
          <w:color w:val="auto"/>
          <w:szCs w:val="22"/>
          <w:u w:color="000000" w:themeColor="text1"/>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9C1577">
        <w:rPr>
          <w:strike/>
          <w:color w:val="auto"/>
          <w:szCs w:val="22"/>
          <w:u w:color="000000" w:themeColor="text1"/>
        </w:rPr>
        <w:t>vehicle of this classification</w:t>
      </w:r>
      <w:r w:rsidRPr="009C1577">
        <w:rPr>
          <w:color w:val="auto"/>
          <w:szCs w:val="22"/>
          <w:u w:color="000000" w:themeColor="text1"/>
        </w:rPr>
        <w:t xml:space="preserve"> </w:t>
      </w:r>
      <w:r w:rsidRPr="009C1577">
        <w:rPr>
          <w:color w:val="auto"/>
          <w:szCs w:val="22"/>
          <w:u w:val="single" w:color="000000" w:themeColor="text1"/>
        </w:rPr>
        <w:t>small commercial motor vehicle,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w:t>
      </w:r>
      <w:r w:rsidRPr="009C1577">
        <w:rPr>
          <w:color w:val="auto"/>
          <w:szCs w:val="22"/>
          <w:u w:color="000000" w:themeColor="text1"/>
        </w:rPr>
        <w:t xml:space="preserve"> for which the biennial registration and license fee is one</w:t>
      </w:r>
      <w:r w:rsidRPr="009C1577">
        <w:rPr>
          <w:color w:val="auto"/>
          <w:szCs w:val="22"/>
          <w:u w:color="000000" w:themeColor="text1"/>
        </w:rPr>
        <w:noBreakHyphen/>
        <w:t>hundred and sixty dollars or more for an annual or one</w:t>
      </w:r>
      <w:r w:rsidRPr="009C1577">
        <w:rPr>
          <w:color w:val="auto"/>
          <w:szCs w:val="22"/>
          <w:u w:color="000000" w:themeColor="text1"/>
        </w:rPr>
        <w:noBreakHyphen/>
        <w:t>year period beginning on April first and ending on March thirty</w:t>
      </w:r>
      <w:r w:rsidRPr="009C1577">
        <w:rPr>
          <w:color w:val="auto"/>
          <w:szCs w:val="22"/>
          <w:u w:color="000000" w:themeColor="text1"/>
        </w:rPr>
        <w:noBreakHyphen/>
        <w:t>first of the next year upon application to the department by the owner and the payment of one</w:t>
      </w:r>
      <w:r w:rsidRPr="009C1577">
        <w:rPr>
          <w:color w:val="auto"/>
          <w:szCs w:val="22"/>
          <w:u w:color="000000" w:themeColor="text1"/>
        </w:rPr>
        <w:noBreakHyphen/>
        <w:t>half the specified biennial fee or for a semiannual or one</w:t>
      </w:r>
      <w:r w:rsidRPr="009C1577">
        <w:rPr>
          <w:color w:val="auto"/>
          <w:szCs w:val="22"/>
          <w:u w:color="000000" w:themeColor="text1"/>
        </w:rPr>
        <w:noBreakHyphen/>
        <w:t xml:space="preserve">half year beginning on April first and ending on September thirtieth of the same year upon application to the department by the owner and the payment of the appropriate fees. The registration and license fee for </w:t>
      </w:r>
      <w:r w:rsidRPr="009C1577">
        <w:rPr>
          <w:color w:val="auto"/>
          <w:szCs w:val="22"/>
          <w:u w:val="single" w:color="000000" w:themeColor="text1"/>
        </w:rPr>
        <w:t>small commercial motor</w:t>
      </w:r>
      <w:r w:rsidRPr="009C1577">
        <w:rPr>
          <w:color w:val="auto"/>
          <w:szCs w:val="22"/>
          <w:u w:color="000000" w:themeColor="text1"/>
        </w:rPr>
        <w:t xml:space="preserve"> vehicles </w:t>
      </w:r>
      <w:r w:rsidRPr="009C1577">
        <w:rPr>
          <w:strike/>
          <w:color w:val="auto"/>
          <w:szCs w:val="22"/>
          <w:u w:color="000000" w:themeColor="text1"/>
        </w:rPr>
        <w:t>in this classification</w:t>
      </w:r>
      <w:r w:rsidRPr="009C1577">
        <w:rPr>
          <w:color w:val="auto"/>
          <w:szCs w:val="22"/>
          <w:u w:color="000000" w:themeColor="text1"/>
        </w:rPr>
        <w:t xml:space="preserve"> which are registered for the remaining twenty</w:t>
      </w:r>
      <w:r w:rsidRPr="009C1577">
        <w:rPr>
          <w:color w:val="auto"/>
          <w:szCs w:val="22"/>
          <w:u w:color="000000" w:themeColor="text1"/>
        </w:rPr>
        <w:noBreakHyphen/>
        <w:t>four months or less of the twenty</w:t>
      </w:r>
      <w:r w:rsidRPr="009C1577">
        <w:rPr>
          <w:color w:val="auto"/>
          <w:szCs w:val="22"/>
          <w:u w:color="000000" w:themeColor="text1"/>
        </w:rPr>
        <w:noBreakHyphen/>
        <w:t>four month biennial period or for the eleven months or less of the twelve</w:t>
      </w:r>
      <w:r w:rsidRPr="009C1577">
        <w:rPr>
          <w:color w:val="auto"/>
          <w:szCs w:val="22"/>
          <w:u w:color="000000" w:themeColor="text1"/>
        </w:rPr>
        <w:noBreakHyphen/>
        <w:t>month year ending on March thirty</w:t>
      </w:r>
      <w:r w:rsidRPr="009C1577">
        <w:rPr>
          <w:color w:val="auto"/>
          <w:szCs w:val="22"/>
          <w:u w:color="000000" w:themeColor="text1"/>
        </w:rPr>
        <w:noBreakHyphen/>
        <w:t>first or the remaining five months or less for the one</w:t>
      </w:r>
      <w:r w:rsidRPr="009C1577">
        <w:rPr>
          <w:color w:val="auto"/>
          <w:szCs w:val="22"/>
          <w:u w:color="000000" w:themeColor="text1"/>
        </w:rPr>
        <w:noBreakHyphen/>
        <w:t>half period ending on September thirtieth is the proportionate part of the specified biennial fee for the remainder of the twenty</w:t>
      </w:r>
      <w:r w:rsidRPr="009C1577">
        <w:rPr>
          <w:color w:val="auto"/>
          <w:szCs w:val="22"/>
          <w:u w:color="000000" w:themeColor="text1"/>
        </w:rPr>
        <w:noBreakHyphen/>
        <w:t>four month period or year or one</w:t>
      </w:r>
      <w:r w:rsidRPr="009C1577">
        <w:rPr>
          <w:color w:val="auto"/>
          <w:szCs w:val="22"/>
          <w:u w:color="000000" w:themeColor="text1"/>
        </w:rPr>
        <w:noBreakHyphen/>
        <w:t>half year based on one twenty</w:t>
      </w:r>
      <w:r w:rsidRPr="009C1577">
        <w:rPr>
          <w:color w:val="auto"/>
          <w:szCs w:val="22"/>
          <w:u w:color="000000" w:themeColor="text1"/>
        </w:rPr>
        <w:noBreakHyphen/>
        <w:t>fourth of the specified twenty</w:t>
      </w:r>
      <w:r w:rsidRPr="009C1577">
        <w:rPr>
          <w:color w:val="auto"/>
          <w:szCs w:val="22"/>
          <w:u w:color="000000" w:themeColor="text1"/>
        </w:rPr>
        <w:noBreakHyphen/>
        <w:t>four</w:t>
      </w:r>
      <w:r w:rsidRPr="009C1577">
        <w:rPr>
          <w:color w:val="auto"/>
          <w:szCs w:val="22"/>
          <w:u w:color="000000" w:themeColor="text1"/>
        </w:rPr>
        <w:noBreakHyphen/>
        <w:t>month fee for each month or part of a month remaining in the biennial registration period or license year or one</w:t>
      </w:r>
      <w:r w:rsidRPr="009C1577">
        <w:rPr>
          <w:color w:val="auto"/>
          <w:szCs w:val="22"/>
          <w:u w:color="000000" w:themeColor="text1"/>
        </w:rPr>
        <w:noBreakHyphen/>
        <w:t xml:space="preserve">half year. </w:t>
      </w:r>
      <w:r w:rsidRPr="009C1577">
        <w:rPr>
          <w:strike/>
          <w:color w:val="auto"/>
          <w:szCs w:val="22"/>
          <w:u w:color="000000" w:themeColor="text1"/>
        </w:rPr>
        <w:t>No</w:t>
      </w:r>
      <w:r w:rsidRPr="009C1577">
        <w:rPr>
          <w:color w:val="auto"/>
          <w:szCs w:val="22"/>
          <w:u w:color="000000" w:themeColor="text1"/>
        </w:rPr>
        <w:t xml:space="preserve"> </w:t>
      </w:r>
      <w:r w:rsidRPr="009C1577">
        <w:rPr>
          <w:color w:val="auto"/>
          <w:szCs w:val="22"/>
          <w:u w:val="single" w:color="000000" w:themeColor="text1"/>
        </w:rPr>
        <w:t>A</w:t>
      </w:r>
      <w:r w:rsidRPr="009C1577">
        <w:rPr>
          <w:color w:val="auto"/>
          <w:szCs w:val="22"/>
          <w:u w:color="000000" w:themeColor="text1"/>
        </w:rPr>
        <w:t xml:space="preserve"> proportionate fee may </w:t>
      </w:r>
      <w:r w:rsidRPr="009C1577">
        <w:rPr>
          <w:color w:val="auto"/>
          <w:szCs w:val="22"/>
          <w:u w:val="single" w:color="000000" w:themeColor="text1"/>
        </w:rPr>
        <w:t>not</w:t>
      </w:r>
      <w:r w:rsidRPr="009C1577">
        <w:rPr>
          <w:color w:val="auto"/>
          <w:szCs w:val="22"/>
          <w:u w:color="000000" w:themeColor="text1"/>
        </w:rPr>
        <w:t xml:space="preserve"> be reduced lower than ten dollars. A person making application for a registration and license for a motor vehicle of this classification shall declare the true unloaded or empty weight of the vehicle.”</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F.</w:t>
      </w: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660 of the 1976 Code is amended by adding an appropriately lettered subsection to read:</w:t>
      </w:r>
    </w:p>
    <w:p w:rsidR="009C1577" w:rsidRPr="009C1577" w:rsidRDefault="009C1577" w:rsidP="009C1577">
      <w:pPr>
        <w:rPr>
          <w:color w:val="auto"/>
          <w:szCs w:val="22"/>
          <w:u w:color="000000" w:themeColor="text1"/>
        </w:rPr>
      </w:pPr>
      <w:r w:rsidRPr="009C1577">
        <w:rPr>
          <w:color w:val="auto"/>
          <w:szCs w:val="22"/>
          <w:u w:color="000000" w:themeColor="text1"/>
        </w:rPr>
        <w:tab/>
        <w:t>“(</w:t>
      </w:r>
      <w:r w:rsidRPr="009C1577">
        <w:rPr>
          <w:color w:val="auto"/>
          <w:szCs w:val="22"/>
          <w:u w:color="000000" w:themeColor="text1"/>
        </w:rPr>
        <w:tab/>
        <w:t>)</w:t>
      </w:r>
      <w:r w:rsidRPr="009C1577">
        <w:rPr>
          <w:color w:val="auto"/>
          <w:szCs w:val="22"/>
          <w:u w:color="000000" w:themeColor="text1"/>
        </w:rPr>
        <w:tab/>
        <w:t>Fees for licensing and registration, and fees imposed pursuant to Article 23, Chapter 37, Title 12, may be credited or prorated as prescribed by the Department of Motor Vehicles.”</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G.</w:t>
      </w:r>
      <w:r w:rsidRPr="009C1577">
        <w:rPr>
          <w:color w:val="auto"/>
          <w:szCs w:val="22"/>
          <w:u w:color="000000" w:themeColor="text1"/>
        </w:rPr>
        <w:tab/>
        <w:t>Section 56</w:t>
      </w:r>
      <w:r w:rsidRPr="009C1577">
        <w:rPr>
          <w:color w:val="auto"/>
          <w:szCs w:val="22"/>
          <w:u w:color="000000" w:themeColor="text1"/>
        </w:rPr>
        <w:noBreakHyphen/>
        <w:t>3</w:t>
      </w:r>
      <w:r w:rsidRPr="009C1577">
        <w:rPr>
          <w:color w:val="auto"/>
          <w:szCs w:val="22"/>
          <w:u w:color="000000" w:themeColor="text1"/>
        </w:rPr>
        <w:noBreakHyphen/>
        <w:t>660(E)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“(E)</w:t>
      </w:r>
      <w:r w:rsidRPr="009C1577">
        <w:rPr>
          <w:color w:val="auto"/>
          <w:szCs w:val="22"/>
          <w:u w:color="000000" w:themeColor="text1"/>
        </w:rPr>
        <w:tab/>
        <w:t xml:space="preserve">The department may register </w:t>
      </w:r>
      <w:r w:rsidRPr="009C1577">
        <w:rPr>
          <w:strike/>
          <w:color w:val="auto"/>
          <w:szCs w:val="22"/>
          <w:u w:color="000000" w:themeColor="text1"/>
        </w:rPr>
        <w:t>an apportionable</w:t>
      </w:r>
      <w:r w:rsidRPr="009C1577">
        <w:rPr>
          <w:color w:val="auto"/>
          <w:szCs w:val="22"/>
          <w:u w:color="000000" w:themeColor="text1"/>
        </w:rPr>
        <w:t xml:space="preserve"> </w:t>
      </w:r>
      <w:r w:rsidRPr="009C1577">
        <w:rPr>
          <w:color w:val="auto"/>
          <w:szCs w:val="22"/>
          <w:u w:val="single" w:color="000000" w:themeColor="text1"/>
        </w:rPr>
        <w:t>a large commercial motor</w:t>
      </w:r>
      <w:r w:rsidRPr="009C1577">
        <w:rPr>
          <w:color w:val="auto"/>
          <w:szCs w:val="22"/>
          <w:u w:color="000000" w:themeColor="text1"/>
        </w:rPr>
        <w:t xml:space="preserve"> vehicle</w:t>
      </w:r>
      <w:r w:rsidRPr="009C1577">
        <w:rPr>
          <w:color w:val="auto"/>
          <w:szCs w:val="22"/>
          <w:u w:val="single" w:color="000000" w:themeColor="text1"/>
        </w:rPr>
        <w:t>,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w:t>
      </w:r>
      <w:r w:rsidRPr="009C1577">
        <w:rPr>
          <w:color w:val="auto"/>
          <w:szCs w:val="22"/>
          <w:u w:color="000000" w:themeColor="text1"/>
        </w:rPr>
        <w:t xml:space="preserve"> for the payment of one</w:t>
      </w:r>
      <w:r w:rsidRPr="009C1577">
        <w:rPr>
          <w:color w:val="auto"/>
          <w:szCs w:val="22"/>
          <w:u w:color="000000" w:themeColor="text1"/>
        </w:rPr>
        <w:noBreakHyphen/>
        <w:t xml:space="preserve">half of this State’s portion of the license </w:t>
      </w:r>
      <w:r w:rsidRPr="009C1577">
        <w:rPr>
          <w:color w:val="auto"/>
          <w:szCs w:val="22"/>
          <w:u w:val="single" w:color="000000" w:themeColor="text1"/>
        </w:rPr>
        <w:t>and road</w:t>
      </w:r>
      <w:r w:rsidRPr="009C1577">
        <w:rPr>
          <w:color w:val="auto"/>
          <w:szCs w:val="22"/>
          <w:u w:color="000000" w:themeColor="text1"/>
        </w:rPr>
        <w:t xml:space="preserve"> fee for a vehicle whose portion </w:t>
      </w:r>
      <w:r w:rsidRPr="009C1577">
        <w:rPr>
          <w:color w:val="auto"/>
          <w:szCs w:val="22"/>
          <w:u w:val="single" w:color="000000" w:themeColor="text1"/>
        </w:rPr>
        <w:t>of the license and road fee</w:t>
      </w:r>
      <w:r w:rsidRPr="009C1577">
        <w:rPr>
          <w:color w:val="auto"/>
          <w:szCs w:val="22"/>
          <w:u w:color="000000" w:themeColor="text1"/>
        </w:rPr>
        <w:t xml:space="preserve"> owed to this State exceeds </w:t>
      </w:r>
      <w:r w:rsidRPr="009C1577">
        <w:rPr>
          <w:strike/>
          <w:color w:val="auto"/>
          <w:szCs w:val="22"/>
          <w:u w:color="000000" w:themeColor="text1"/>
        </w:rPr>
        <w:t>eight</w:t>
      </w:r>
      <w:r w:rsidRPr="009C1577">
        <w:rPr>
          <w:color w:val="auto"/>
          <w:szCs w:val="22"/>
          <w:u w:color="000000" w:themeColor="text1"/>
        </w:rPr>
        <w:t xml:space="preserve"> </w:t>
      </w:r>
      <w:r w:rsidRPr="009C1577">
        <w:rPr>
          <w:color w:val="auto"/>
          <w:szCs w:val="22"/>
          <w:u w:val="single" w:color="000000" w:themeColor="text1"/>
        </w:rPr>
        <w:t>four</w:t>
      </w:r>
      <w:r w:rsidRPr="009C1577">
        <w:rPr>
          <w:color w:val="auto"/>
          <w:szCs w:val="22"/>
          <w:u w:color="000000" w:themeColor="text1"/>
        </w:rPr>
        <w:t xml:space="preserve"> hundred dollars. The department may require any information necessary to complete the transaction.”</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H.</w:t>
      </w:r>
      <w:r w:rsidRPr="009C1577">
        <w:rPr>
          <w:color w:val="auto"/>
          <w:szCs w:val="22"/>
          <w:u w:color="000000" w:themeColor="text1"/>
        </w:rPr>
        <w:tab/>
        <w:t>Section 58</w:t>
      </w:r>
      <w:r w:rsidRPr="009C1577">
        <w:rPr>
          <w:color w:val="auto"/>
          <w:szCs w:val="22"/>
          <w:u w:color="000000" w:themeColor="text1"/>
        </w:rPr>
        <w:noBreakHyphen/>
        <w:t>23</w:t>
      </w:r>
      <w:r w:rsidRPr="009C1577">
        <w:rPr>
          <w:color w:val="auto"/>
          <w:szCs w:val="22"/>
          <w:u w:color="000000" w:themeColor="text1"/>
        </w:rPr>
        <w:noBreakHyphen/>
        <w:t>620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58</w:t>
      </w:r>
      <w:r w:rsidRPr="009C1577">
        <w:rPr>
          <w:color w:val="auto"/>
          <w:szCs w:val="22"/>
          <w:u w:color="000000" w:themeColor="text1"/>
        </w:rPr>
        <w:noBreakHyphen/>
        <w:t>23</w:t>
      </w:r>
      <w:r w:rsidRPr="009C1577">
        <w:rPr>
          <w:color w:val="auto"/>
          <w:szCs w:val="22"/>
          <w:u w:color="000000" w:themeColor="text1"/>
        </w:rPr>
        <w:noBreakHyphen/>
        <w:t>620.</w:t>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r>
      <w:r w:rsidRPr="009C1577">
        <w:rPr>
          <w:strike/>
          <w:color w:val="auto"/>
          <w:szCs w:val="22"/>
          <w:u w:color="000000" w:themeColor="text1"/>
        </w:rPr>
        <w:t>No city, town,</w:t>
      </w:r>
      <w:r w:rsidRPr="009C1577">
        <w:rPr>
          <w:color w:val="auto"/>
          <w:szCs w:val="22"/>
          <w:u w:color="000000" w:themeColor="text1"/>
        </w:rPr>
        <w:t xml:space="preserve"> </w:t>
      </w:r>
      <w:r w:rsidRPr="009C1577">
        <w:rPr>
          <w:color w:val="auto"/>
          <w:szCs w:val="22"/>
          <w:u w:val="single" w:color="000000" w:themeColor="text1"/>
        </w:rPr>
        <w:t>A municipality</w:t>
      </w:r>
      <w:r w:rsidRPr="009C1577">
        <w:rPr>
          <w:color w:val="auto"/>
          <w:szCs w:val="22"/>
          <w:u w:color="000000" w:themeColor="text1"/>
        </w:rPr>
        <w:t xml:space="preserve"> or county in this State </w:t>
      </w:r>
      <w:r w:rsidRPr="009C1577">
        <w:rPr>
          <w:strike/>
          <w:color w:val="auto"/>
          <w:szCs w:val="22"/>
          <w:u w:color="000000" w:themeColor="text1"/>
        </w:rPr>
        <w:t>shall</w:t>
      </w:r>
      <w:r w:rsidRPr="009C1577">
        <w:rPr>
          <w:color w:val="auto"/>
          <w:szCs w:val="22"/>
          <w:u w:color="000000" w:themeColor="text1"/>
        </w:rPr>
        <w:t xml:space="preserve"> </w:t>
      </w:r>
      <w:r w:rsidRPr="009C1577">
        <w:rPr>
          <w:color w:val="auto"/>
          <w:szCs w:val="22"/>
          <w:u w:val="single" w:color="000000" w:themeColor="text1"/>
        </w:rPr>
        <w:t>may not</w:t>
      </w:r>
      <w:r w:rsidRPr="009C1577">
        <w:rPr>
          <w:color w:val="auto"/>
          <w:szCs w:val="22"/>
          <w:u w:color="000000" w:themeColor="text1"/>
        </w:rPr>
        <w:t xml:space="preserve"> impose a license fee or license tax upon a holder of a certificate A or a certificate B, and </w:t>
      </w:r>
      <w:r w:rsidRPr="009C1577">
        <w:rPr>
          <w:strike/>
          <w:color w:val="auto"/>
          <w:szCs w:val="22"/>
          <w:u w:color="000000" w:themeColor="text1"/>
        </w:rPr>
        <w:t>no city, town,</w:t>
      </w:r>
      <w:r w:rsidRPr="009C1577">
        <w:rPr>
          <w:color w:val="auto"/>
          <w:szCs w:val="22"/>
          <w:u w:color="000000" w:themeColor="text1"/>
        </w:rPr>
        <w:t xml:space="preserve"> </w:t>
      </w:r>
      <w:r w:rsidRPr="009C1577">
        <w:rPr>
          <w:color w:val="auto"/>
          <w:szCs w:val="22"/>
          <w:u w:val="single" w:color="000000" w:themeColor="text1"/>
        </w:rPr>
        <w:t>a municipality</w:t>
      </w:r>
      <w:r w:rsidRPr="009C1577">
        <w:rPr>
          <w:color w:val="auto"/>
          <w:szCs w:val="22"/>
          <w:u w:color="000000" w:themeColor="text1"/>
        </w:rPr>
        <w:t xml:space="preserve"> or county </w:t>
      </w:r>
      <w:r w:rsidRPr="009C1577">
        <w:rPr>
          <w:strike/>
          <w:color w:val="auto"/>
          <w:szCs w:val="22"/>
          <w:u w:color="000000" w:themeColor="text1"/>
        </w:rPr>
        <w:t>shall</w:t>
      </w:r>
      <w:r w:rsidRPr="009C1577">
        <w:rPr>
          <w:color w:val="auto"/>
          <w:szCs w:val="22"/>
          <w:u w:color="000000" w:themeColor="text1"/>
        </w:rPr>
        <w:t xml:space="preserve"> </w:t>
      </w:r>
      <w:r w:rsidRPr="009C1577">
        <w:rPr>
          <w:color w:val="auto"/>
          <w:szCs w:val="22"/>
          <w:u w:val="single" w:color="000000" w:themeColor="text1"/>
        </w:rPr>
        <w:t>may not</w:t>
      </w:r>
      <w:r w:rsidRPr="009C1577">
        <w:rPr>
          <w:color w:val="auto"/>
          <w:szCs w:val="22"/>
          <w:u w:color="000000" w:themeColor="text1"/>
        </w:rPr>
        <w:t xml:space="preserve"> impose a license fee or license tax on the holder of a certificate E or a certificate F, Certificate of Compliance, or a common or contract motor carrier of property, except the </w:t>
      </w:r>
      <w:r w:rsidRPr="009C1577">
        <w:rPr>
          <w:strike/>
          <w:color w:val="auto"/>
          <w:szCs w:val="22"/>
          <w:u w:color="000000" w:themeColor="text1"/>
        </w:rPr>
        <w:t>city or town</w:t>
      </w:r>
      <w:r w:rsidRPr="009C1577">
        <w:rPr>
          <w:color w:val="auto"/>
          <w:szCs w:val="22"/>
          <w:u w:color="000000" w:themeColor="text1"/>
        </w:rPr>
        <w:t xml:space="preserve"> </w:t>
      </w:r>
      <w:r w:rsidRPr="009C1577">
        <w:rPr>
          <w:color w:val="auto"/>
          <w:szCs w:val="22"/>
          <w:u w:val="single" w:color="000000" w:themeColor="text1"/>
        </w:rPr>
        <w:t>municipality</w:t>
      </w:r>
      <w:r w:rsidRPr="009C1577">
        <w:rPr>
          <w:color w:val="auto"/>
          <w:szCs w:val="22"/>
          <w:u w:color="000000" w:themeColor="text1"/>
        </w:rPr>
        <w:t xml:space="preserve"> of </w:t>
      </w:r>
      <w:r w:rsidRPr="009C1577">
        <w:rPr>
          <w:strike/>
          <w:color w:val="auto"/>
          <w:szCs w:val="22"/>
          <w:u w:color="000000" w:themeColor="text1"/>
        </w:rPr>
        <w:t>such</w:t>
      </w:r>
      <w:r w:rsidRPr="009C1577">
        <w:rPr>
          <w:color w:val="auto"/>
          <w:szCs w:val="22"/>
          <w:u w:color="000000" w:themeColor="text1"/>
        </w:rPr>
        <w:t xml:space="preserve"> </w:t>
      </w:r>
      <w:r w:rsidRPr="009C1577">
        <w:rPr>
          <w:color w:val="auto"/>
          <w:szCs w:val="22"/>
          <w:u w:val="single" w:color="000000" w:themeColor="text1"/>
        </w:rPr>
        <w:t>the</w:t>
      </w:r>
      <w:r w:rsidRPr="009C1577">
        <w:rPr>
          <w:color w:val="auto"/>
          <w:szCs w:val="22"/>
          <w:u w:color="000000" w:themeColor="text1"/>
        </w:rPr>
        <w:t xml:space="preserve"> carrier’s residence or the location of </w:t>
      </w:r>
      <w:r w:rsidRPr="009C1577">
        <w:rPr>
          <w:strike/>
          <w:color w:val="auto"/>
          <w:szCs w:val="22"/>
          <w:u w:color="000000" w:themeColor="text1"/>
        </w:rPr>
        <w:t>his</w:t>
      </w:r>
      <w:r w:rsidRPr="009C1577">
        <w:rPr>
          <w:color w:val="auto"/>
          <w:szCs w:val="22"/>
          <w:u w:color="000000" w:themeColor="text1"/>
        </w:rPr>
        <w:t xml:space="preserve"> </w:t>
      </w:r>
      <w:r w:rsidRPr="009C1577">
        <w:rPr>
          <w:color w:val="auto"/>
          <w:szCs w:val="22"/>
          <w:u w:val="single" w:color="000000" w:themeColor="text1"/>
        </w:rPr>
        <w:t>the carrier’s</w:t>
      </w:r>
      <w:r w:rsidRPr="009C1577">
        <w:rPr>
          <w:color w:val="auto"/>
          <w:szCs w:val="22"/>
          <w:u w:color="000000" w:themeColor="text1"/>
        </w:rPr>
        <w:t xml:space="preserve"> principal place of business. However, the fee required of a holder of a certificate C is in addition to any license tax or license fee charged by a municipality.</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If a municipality or county imposes a license fee or license tax pursuant to subsection (A), the fee or tax in the case of any certificate holder or common or contract motor carrier of property that operates its vehicles both within and without this State must be apportioned in the ratio that the miles traveled by the vehicles operated by the certificate holder in this State bears to miles traveled by those vehicles in all states.</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I.</w:t>
      </w:r>
      <w:r w:rsidRPr="009C1577">
        <w:rPr>
          <w:color w:val="auto"/>
          <w:szCs w:val="22"/>
          <w:u w:color="000000" w:themeColor="text1"/>
        </w:rPr>
        <w:tab/>
        <w:t>Article 21, Chapter 37, Title 12 of the 1976 Code is amended by adding:</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37</w:t>
      </w:r>
      <w:r w:rsidRPr="009C1577">
        <w:rPr>
          <w:color w:val="auto"/>
          <w:szCs w:val="22"/>
          <w:u w:color="000000" w:themeColor="text1"/>
        </w:rPr>
        <w:noBreakHyphen/>
        <w:t>2600.</w:t>
      </w:r>
      <w:r w:rsidRPr="009C1577">
        <w:rPr>
          <w:color w:val="auto"/>
          <w:szCs w:val="22"/>
          <w:u w:color="000000" w:themeColor="text1"/>
        </w:rPr>
        <w:tab/>
        <w:t>Motor carriers, as defined in Section 12</w:t>
      </w:r>
      <w:r w:rsidRPr="009C1577">
        <w:rPr>
          <w:color w:val="auto"/>
          <w:szCs w:val="22"/>
          <w:u w:color="000000" w:themeColor="text1"/>
        </w:rPr>
        <w:noBreakHyphen/>
        <w:t>37</w:t>
      </w:r>
      <w:r w:rsidRPr="009C1577">
        <w:rPr>
          <w:color w:val="auto"/>
          <w:szCs w:val="22"/>
          <w:u w:color="000000" w:themeColor="text1"/>
        </w:rPr>
        <w:noBreakHyphen/>
        <w:t>2810, are exempt from ad valorem taxes imposed pursuant to this chapter on large commercial motor vehicles and buses.”</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J.</w:t>
      </w:r>
      <w:r w:rsidRPr="009C1577">
        <w:rPr>
          <w:color w:val="auto"/>
          <w:szCs w:val="22"/>
          <w:u w:color="000000" w:themeColor="text1"/>
        </w:rPr>
        <w:tab/>
        <w:t>Section 12</w:t>
      </w:r>
      <w:r w:rsidRPr="009C1577">
        <w:rPr>
          <w:color w:val="auto"/>
          <w:szCs w:val="22"/>
          <w:u w:color="000000" w:themeColor="text1"/>
        </w:rPr>
        <w:noBreakHyphen/>
        <w:t>37</w:t>
      </w:r>
      <w:r w:rsidRPr="009C1577">
        <w:rPr>
          <w:color w:val="auto"/>
          <w:szCs w:val="22"/>
          <w:u w:color="000000" w:themeColor="text1"/>
        </w:rPr>
        <w:noBreakHyphen/>
        <w:t>2610 of the 1976 Code, as last amended by Act 87 of 2015, is further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12</w:t>
      </w:r>
      <w:r w:rsidRPr="009C1577">
        <w:rPr>
          <w:color w:val="auto"/>
          <w:szCs w:val="22"/>
          <w:u w:color="000000" w:themeColor="text1"/>
        </w:rPr>
        <w:noBreakHyphen/>
        <w:t>37</w:t>
      </w:r>
      <w:r w:rsidRPr="009C1577">
        <w:rPr>
          <w:color w:val="auto"/>
          <w:szCs w:val="22"/>
          <w:u w:color="000000" w:themeColor="text1"/>
        </w:rPr>
        <w:noBreakHyphen/>
        <w:t>2610.</w:t>
      </w:r>
      <w:r w:rsidRPr="009C1577">
        <w:rPr>
          <w:color w:val="auto"/>
          <w:szCs w:val="22"/>
          <w:u w:color="000000" w:themeColor="text1"/>
        </w:rPr>
        <w:tab/>
        <w:t>The tax year for licensed motor vehicles begins with the last day of the month in which a registration required by Section 56</w:t>
      </w:r>
      <w:r w:rsidRPr="009C1577">
        <w:rPr>
          <w:color w:val="auto"/>
          <w:szCs w:val="22"/>
          <w:u w:color="000000" w:themeColor="text1"/>
        </w:rPr>
        <w:noBreakHyphen/>
        <w:t>3</w:t>
      </w:r>
      <w:r w:rsidRPr="009C1577">
        <w:rPr>
          <w:color w:val="auto"/>
          <w:szCs w:val="22"/>
          <w:u w:color="000000" w:themeColor="text1"/>
        </w:rPr>
        <w:noBreakHyphen/>
        <w:t xml:space="preserve">110 is issued and ends on the last day of the month in which the registration expires or is due to expire. </w:t>
      </w:r>
      <w:r w:rsidRPr="009C1577">
        <w:rPr>
          <w:strike/>
          <w:color w:val="auto"/>
          <w:szCs w:val="22"/>
          <w:u w:color="000000" w:themeColor="text1"/>
        </w:rPr>
        <w:t>No</w:t>
      </w:r>
      <w:r w:rsidRPr="009C1577">
        <w:rPr>
          <w:color w:val="auto"/>
          <w:szCs w:val="22"/>
          <w:u w:color="000000" w:themeColor="text1"/>
        </w:rPr>
        <w:t xml:space="preserve"> </w:t>
      </w:r>
      <w:r w:rsidRPr="009C1577">
        <w:rPr>
          <w:color w:val="auto"/>
          <w:szCs w:val="22"/>
          <w:u w:val="single" w:color="000000" w:themeColor="text1"/>
        </w:rPr>
        <w:t>A</w:t>
      </w:r>
      <w:r w:rsidRPr="009C1577">
        <w:rPr>
          <w:color w:val="auto"/>
          <w:szCs w:val="22"/>
          <w:u w:color="000000" w:themeColor="text1"/>
        </w:rPr>
        <w:t xml:space="preserve"> registration may </w:t>
      </w:r>
      <w:r w:rsidRPr="009C1577">
        <w:rPr>
          <w:color w:val="auto"/>
          <w:szCs w:val="22"/>
          <w:u w:val="single" w:color="000000" w:themeColor="text1"/>
        </w:rPr>
        <w:t>not</w:t>
      </w:r>
      <w:r w:rsidRPr="009C1577">
        <w:rPr>
          <w:color w:val="auto"/>
          <w:szCs w:val="22"/>
          <w:u w:color="000000" w:themeColor="text1"/>
        </w:rPr>
        <w:t xml:space="preserve"> be issued for motor vehicles until the ad valorem tax is paid for the year for which the registration is to be issued. </w:t>
      </w:r>
      <w:r w:rsidRPr="009C1577">
        <w:rPr>
          <w:strike/>
          <w:color w:val="auto"/>
          <w:szCs w:val="22"/>
          <w:u w:color="000000" w:themeColor="text1"/>
        </w:rPr>
        <w:t>Motor vehicles registered under the International Registration Plan may pay ad valorem property taxes on a semiannual basis</w:t>
      </w:r>
      <w:r w:rsidRPr="009C1577">
        <w:rPr>
          <w:color w:val="auto"/>
          <w:szCs w:val="22"/>
          <w:u w:color="000000" w:themeColor="text1"/>
        </w:rPr>
        <w:t xml:space="preserve"> </w:t>
      </w:r>
      <w:r w:rsidRPr="009C1577">
        <w:rPr>
          <w:color w:val="auto"/>
          <w:szCs w:val="22"/>
          <w:u w:val="single" w:color="000000" w:themeColor="text1"/>
        </w:rPr>
        <w:t>Large commercial motor vehicles and buses,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 must pay road use fees pursuant to Article 23, Chapter 37, Title 12 in lieu of ad valorem property taxes</w:t>
      </w:r>
      <w:r w:rsidRPr="009C1577">
        <w:rPr>
          <w:color w:val="auto"/>
          <w:szCs w:val="22"/>
          <w:u w:color="000000" w:themeColor="text1"/>
        </w:rPr>
        <w:t>. The provisions of this section do not apply to the transfer of motor vehicle registrations as specified in Section 12</w:t>
      </w:r>
      <w:r w:rsidRPr="009C1577">
        <w:rPr>
          <w:color w:val="auto"/>
          <w:szCs w:val="22"/>
          <w:u w:color="000000" w:themeColor="text1"/>
        </w:rPr>
        <w:noBreakHyphen/>
        <w:t>37</w:t>
      </w:r>
      <w:r w:rsidRPr="009C1577">
        <w:rPr>
          <w:color w:val="auto"/>
          <w:szCs w:val="22"/>
          <w:u w:color="000000" w:themeColor="text1"/>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9C1577">
        <w:rPr>
          <w:color w:val="auto"/>
          <w:szCs w:val="22"/>
          <w:u w:color="000000" w:themeColor="text1"/>
        </w:rPr>
        <w:noBreakHyphen/>
        <w:t>of</w:t>
      </w:r>
      <w:r w:rsidRPr="009C1577">
        <w:rPr>
          <w:color w:val="auto"/>
          <w:szCs w:val="22"/>
          <w:u w:color="000000" w:themeColor="text1"/>
        </w:rPr>
        <w:noBreakHyphen/>
        <w:t>state dealer.”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K.</w:t>
      </w:r>
      <w:r w:rsidRPr="009C1577">
        <w:rPr>
          <w:color w:val="auto"/>
          <w:szCs w:val="22"/>
          <w:u w:color="000000" w:themeColor="text1"/>
        </w:rPr>
        <w:tab/>
        <w:t>The first paragraph of Section 12</w:t>
      </w:r>
      <w:r w:rsidRPr="009C1577">
        <w:rPr>
          <w:color w:val="auto"/>
          <w:szCs w:val="22"/>
          <w:u w:color="000000" w:themeColor="text1"/>
        </w:rPr>
        <w:noBreakHyphen/>
        <w:t>37</w:t>
      </w:r>
      <w:r w:rsidRPr="009C1577">
        <w:rPr>
          <w:color w:val="auto"/>
          <w:szCs w:val="22"/>
          <w:u w:color="000000" w:themeColor="text1"/>
        </w:rPr>
        <w:noBreakHyphen/>
        <w:t>2650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“The auditor shall prepare a tax notice of all vehicles owned by the same person and licensed at the same time for each tax year within the two</w:t>
      </w:r>
      <w:r w:rsidRPr="009C1577">
        <w:rPr>
          <w:color w:val="auto"/>
          <w:szCs w:val="22"/>
          <w:u w:color="000000" w:themeColor="text1"/>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9C1577">
        <w:rPr>
          <w:strike/>
          <w:color w:val="auto"/>
          <w:szCs w:val="22"/>
          <w:u w:color="000000" w:themeColor="text1"/>
        </w:rPr>
        <w:t>No</w:t>
      </w:r>
      <w:r w:rsidRPr="009C1577">
        <w:rPr>
          <w:color w:val="auto"/>
          <w:szCs w:val="22"/>
          <w:u w:color="000000" w:themeColor="text1"/>
        </w:rPr>
        <w:t xml:space="preserve"> </w:t>
      </w:r>
      <w:r w:rsidRPr="009C1577">
        <w:rPr>
          <w:color w:val="auto"/>
          <w:szCs w:val="22"/>
          <w:u w:val="single" w:color="000000" w:themeColor="text1"/>
        </w:rPr>
        <w:t>A</w:t>
      </w:r>
      <w:r w:rsidRPr="009C1577">
        <w:rPr>
          <w:color w:val="auto"/>
          <w:szCs w:val="22"/>
          <w:u w:color="000000" w:themeColor="text1"/>
        </w:rPr>
        <w:t xml:space="preserve"> registration may </w:t>
      </w:r>
      <w:r w:rsidRPr="009C1577">
        <w:rPr>
          <w:color w:val="auto"/>
          <w:szCs w:val="22"/>
          <w:u w:val="single" w:color="000000" w:themeColor="text1"/>
        </w:rPr>
        <w:t>not</w:t>
      </w:r>
      <w:r w:rsidRPr="009C1577">
        <w:rPr>
          <w:color w:val="auto"/>
          <w:szCs w:val="22"/>
          <w:u w:color="000000" w:themeColor="text1"/>
        </w:rPr>
        <w:t xml:space="preserve"> be issued by the Department of Motor Vehicles unless the application is accompanied by the receipt, a copy of the notification required by Section 12</w:t>
      </w:r>
      <w:r w:rsidRPr="009C1577">
        <w:rPr>
          <w:color w:val="auto"/>
          <w:szCs w:val="22"/>
          <w:u w:color="000000" w:themeColor="text1"/>
        </w:rPr>
        <w:noBreakHyphen/>
        <w:t>37</w:t>
      </w:r>
      <w:r w:rsidRPr="009C1577">
        <w:rPr>
          <w:color w:val="auto"/>
          <w:szCs w:val="22"/>
          <w:u w:color="000000" w:themeColor="text1"/>
        </w:rPr>
        <w:noBreakHyphen/>
        <w:t xml:space="preserve">2610 or notice from the county treasurer, by other means satisfactory to the Department of Motor Vehicles, of payment of the tax. </w:t>
      </w:r>
      <w:r w:rsidRPr="009C1577">
        <w:rPr>
          <w:strike/>
          <w:color w:val="auto"/>
          <w:szCs w:val="22"/>
          <w:u w:color="000000" w:themeColor="text1"/>
        </w:rPr>
        <w:t>Motor vehicles registered under the International Registration Plan may pay ad valorem property taxes on a semiannual basis, and a proportional receipt must be issued by the treasurer subject to penalties in Section 12</w:t>
      </w:r>
      <w:r w:rsidRPr="009C1577">
        <w:rPr>
          <w:strike/>
          <w:color w:val="auto"/>
          <w:szCs w:val="22"/>
          <w:u w:color="000000" w:themeColor="text1"/>
        </w:rPr>
        <w:noBreakHyphen/>
        <w:t>37</w:t>
      </w:r>
      <w:r w:rsidRPr="009C1577">
        <w:rPr>
          <w:strike/>
          <w:color w:val="auto"/>
          <w:szCs w:val="22"/>
          <w:u w:color="000000" w:themeColor="text1"/>
        </w:rPr>
        <w:noBreakHyphen/>
        <w:t>2730.</w:t>
      </w:r>
      <w:r w:rsidRPr="009C1577">
        <w:rPr>
          <w:color w:val="auto"/>
          <w:szCs w:val="22"/>
          <w:u w:color="000000" w:themeColor="text1"/>
        </w:rPr>
        <w:t xml:space="preserve"> </w:t>
      </w:r>
      <w:r w:rsidRPr="009C1577">
        <w:rPr>
          <w:color w:val="auto"/>
          <w:szCs w:val="22"/>
          <w:u w:val="single" w:color="000000" w:themeColor="text1"/>
        </w:rPr>
        <w:t>Large commercial motor vehicles and buses, as defined in Section 12</w:t>
      </w:r>
      <w:r w:rsidRPr="009C1577">
        <w:rPr>
          <w:color w:val="auto"/>
          <w:szCs w:val="22"/>
          <w:u w:val="single" w:color="000000" w:themeColor="text1"/>
        </w:rPr>
        <w:noBreakHyphen/>
        <w:t>37</w:t>
      </w:r>
      <w:r w:rsidRPr="009C1577">
        <w:rPr>
          <w:color w:val="auto"/>
          <w:szCs w:val="22"/>
          <w:u w:val="single" w:color="000000" w:themeColor="text1"/>
        </w:rPr>
        <w:noBreakHyphen/>
        <w:t>2810, must pay road use fees pursuant to Article 23, Chapter 37, Title 12 in lieu of ad valorem property taxes.</w:t>
      </w:r>
      <w:r w:rsidRPr="009C1577">
        <w:rPr>
          <w:color w:val="auto"/>
          <w:szCs w:val="22"/>
          <w:u w:color="000000" w:themeColor="text1"/>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9C1577">
        <w:rPr>
          <w:color w:val="auto"/>
          <w:szCs w:val="22"/>
          <w:u w:color="000000" w:themeColor="text1"/>
        </w:rPr>
        <w:noBreakHyphen/>
        <w:t>45</w:t>
      </w:r>
      <w:r w:rsidRPr="009C1577">
        <w:rPr>
          <w:color w:val="auto"/>
          <w:szCs w:val="22"/>
          <w:u w:color="000000" w:themeColor="text1"/>
        </w:rPr>
        <w:noBreakHyphen/>
        <w:t>70, must contain the name and office of the treasurer or tax collector of the county and must also show the name of the banking institution to which payment was made.”</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L.</w:t>
      </w:r>
      <w:r w:rsidRPr="009C1577">
        <w:rPr>
          <w:color w:val="auto"/>
          <w:szCs w:val="22"/>
          <w:u w:color="000000" w:themeColor="text1"/>
        </w:rPr>
        <w:tab/>
        <w:t>(1)</w:t>
      </w:r>
      <w:r w:rsidRPr="009C1577">
        <w:rPr>
          <w:color w:val="auto"/>
          <w:szCs w:val="22"/>
          <w:u w:color="000000" w:themeColor="text1"/>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9C1577">
        <w:rPr>
          <w:color w:val="auto"/>
          <w:szCs w:val="22"/>
          <w:u w:color="000000" w:themeColor="text1"/>
        </w:rPr>
        <w:noBreakHyphen/>
        <w:t>37</w:t>
      </w:r>
      <w:r w:rsidRPr="009C1577">
        <w:rPr>
          <w:color w:val="auto"/>
          <w:szCs w:val="22"/>
          <w:u w:color="000000" w:themeColor="text1"/>
        </w:rPr>
        <w:noBreakHyphen/>
        <w:t>2820 and 12</w:t>
      </w:r>
      <w:r w:rsidRPr="009C1577">
        <w:rPr>
          <w:color w:val="auto"/>
          <w:szCs w:val="22"/>
          <w:u w:color="000000" w:themeColor="text1"/>
        </w:rPr>
        <w:noBreakHyphen/>
        <w:t>37</w:t>
      </w:r>
      <w:r w:rsidRPr="009C1577">
        <w:rPr>
          <w:color w:val="auto"/>
          <w:szCs w:val="22"/>
          <w:u w:color="000000" w:themeColor="text1"/>
        </w:rPr>
        <w:noBreakHyphen/>
        <w:t>2850 at the time the vehicle’s registration fees are paid.</w:t>
      </w:r>
    </w:p>
    <w:p w:rsidR="009C1577" w:rsidRPr="009C1577" w:rsidRDefault="009C1577" w:rsidP="009C1577">
      <w:pPr>
        <w:rPr>
          <w:color w:val="auto"/>
          <w:szCs w:val="22"/>
          <w:u w:color="000000" w:themeColor="text1"/>
        </w:rPr>
      </w:pPr>
      <w:r w:rsidRPr="009C1577">
        <w:rPr>
          <w:color w:val="auto"/>
          <w:szCs w:val="22"/>
          <w:u w:color="000000" w:themeColor="text1"/>
        </w:rPr>
        <w:tab/>
        <w:t>(2)</w:t>
      </w:r>
      <w:r w:rsidRPr="009C1577">
        <w:rPr>
          <w:color w:val="auto"/>
          <w:szCs w:val="22"/>
          <w:u w:color="000000" w:themeColor="text1"/>
        </w:rPr>
        <w:tab/>
        <w:t>Notwithstanding the provisions in Section 12</w:t>
      </w:r>
      <w:r w:rsidRPr="009C1577">
        <w:rPr>
          <w:color w:val="auto"/>
          <w:szCs w:val="22"/>
          <w:u w:color="000000" w:themeColor="text1"/>
        </w:rPr>
        <w:noBreakHyphen/>
        <w:t>37</w:t>
      </w:r>
      <w:r w:rsidRPr="009C1577">
        <w:rPr>
          <w:color w:val="auto"/>
          <w:szCs w:val="22"/>
          <w:u w:color="000000" w:themeColor="text1"/>
        </w:rPr>
        <w:noBreakHyphen/>
        <w:t>2865(B) and (C), as contained in this SECTION, to the contrary, during calendar year 2019, the first four hundred thousand dollars of fee revenue collected pursuant to Section 12</w:t>
      </w:r>
      <w:r w:rsidRPr="009C1577">
        <w:rPr>
          <w:color w:val="auto"/>
          <w:szCs w:val="22"/>
          <w:u w:color="000000" w:themeColor="text1"/>
        </w:rPr>
        <w:noBreakHyphen/>
        <w:t>37</w:t>
      </w:r>
      <w:r w:rsidRPr="009C1577">
        <w:rPr>
          <w:color w:val="auto"/>
          <w:szCs w:val="22"/>
          <w:u w:color="000000" w:themeColor="text1"/>
        </w:rPr>
        <w:noBreakHyphen/>
        <w:t>2865 must be retained by the Department of Motor Vehicles to defray programming costs.</w:t>
      </w:r>
    </w:p>
    <w:p w:rsidR="009C1577" w:rsidRPr="009C1577" w:rsidRDefault="009C1577" w:rsidP="009C1577">
      <w:pPr>
        <w:rPr>
          <w:color w:val="auto"/>
          <w:szCs w:val="22"/>
          <w:u w:color="000000" w:themeColor="text1"/>
        </w:rPr>
      </w:pPr>
      <w:r w:rsidRPr="009C1577">
        <w:rPr>
          <w:color w:val="auto"/>
          <w:szCs w:val="22"/>
          <w:u w:color="000000" w:themeColor="text1"/>
        </w:rPr>
        <w:tab/>
        <w:t>(3)</w:t>
      </w:r>
      <w:r w:rsidRPr="009C1577">
        <w:rPr>
          <w:color w:val="auto"/>
          <w:szCs w:val="22"/>
          <w:u w:color="000000" w:themeColor="text1"/>
        </w:rPr>
        <w:tab/>
        <w:t>The initial millage required by Section 12</w:t>
      </w:r>
      <w:r w:rsidRPr="009C1577">
        <w:rPr>
          <w:color w:val="auto"/>
          <w:szCs w:val="22"/>
          <w:u w:color="000000" w:themeColor="text1"/>
        </w:rPr>
        <w:noBreakHyphen/>
        <w:t>37</w:t>
      </w:r>
      <w:r w:rsidRPr="009C1577">
        <w:rPr>
          <w:color w:val="auto"/>
          <w:szCs w:val="22"/>
          <w:u w:color="000000" w:themeColor="text1"/>
        </w:rPr>
        <w:noBreakHyphen/>
        <w:t>2850 must be calculated on or before June 1, 2018.</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M.</w:t>
      </w:r>
      <w:r w:rsidRPr="009C1577">
        <w:rPr>
          <w:color w:val="auto"/>
          <w:szCs w:val="22"/>
          <w:u w:color="000000" w:themeColor="text1"/>
        </w:rPr>
        <w:tab/>
        <w:t>This SECTION takes effect January 1, 2019, except that the Department of Revenue, in consultation with the Revenue and Fiscal Affairs Office, shall calculate the millage to be used to calculate the road use fee provided in Section 12</w:t>
      </w:r>
      <w:r w:rsidRPr="009C1577">
        <w:rPr>
          <w:color w:val="auto"/>
          <w:szCs w:val="22"/>
          <w:u w:color="000000" w:themeColor="text1"/>
        </w:rPr>
        <w:noBreakHyphen/>
        <w:t>37</w:t>
      </w:r>
      <w:r w:rsidRPr="009C1577">
        <w:rPr>
          <w:color w:val="auto"/>
          <w:szCs w:val="22"/>
          <w:u w:color="000000" w:themeColor="text1"/>
        </w:rPr>
        <w:noBreakHyphen/>
        <w:t>2850 by July 1, 2018.</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10.</w:t>
      </w:r>
      <w:r w:rsidRPr="009C1577">
        <w:rPr>
          <w:color w:val="auto"/>
          <w:szCs w:val="22"/>
          <w:u w:color="000000" w:themeColor="text1"/>
        </w:rPr>
        <w:tab/>
        <w:t>Section 1</w:t>
      </w:r>
      <w:r w:rsidRPr="009C1577">
        <w:rPr>
          <w:color w:val="auto"/>
          <w:szCs w:val="22"/>
          <w:u w:color="000000" w:themeColor="text1"/>
        </w:rPr>
        <w:noBreakHyphen/>
        <w:t>30</w:t>
      </w:r>
      <w:r w:rsidRPr="009C1577">
        <w:rPr>
          <w:color w:val="auto"/>
          <w:szCs w:val="22"/>
          <w:u w:color="000000" w:themeColor="text1"/>
        </w:rPr>
        <w:noBreakHyphen/>
        <w:t>10(B)(1)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“(B)(1)</w:t>
      </w:r>
      <w:r w:rsidRPr="009C1577">
        <w:rPr>
          <w:color w:val="auto"/>
          <w:szCs w:val="22"/>
          <w:u w:color="000000" w:themeColor="text1"/>
        </w:rPr>
        <w:tab/>
      </w:r>
      <w:r w:rsidRPr="009C1577">
        <w:rPr>
          <w:color w:val="auto"/>
          <w:szCs w:val="22"/>
          <w:u w:color="000000" w:themeColor="text1"/>
        </w:rPr>
        <w:tab/>
        <w:t>The governing authority of each department shall be:</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(i)</w:t>
      </w:r>
      <w:r w:rsidRPr="009C1577">
        <w:rPr>
          <w:color w:val="auto"/>
          <w:szCs w:val="22"/>
          <w:u w:color="000000" w:themeColor="text1"/>
        </w:rPr>
        <w:tab/>
        <w:t xml:space="preserve"> a director or a secretary, who must be appointed by the Governor with the advice and consent of the Senate, subject to removal from office by the Governor pursuant to provisions of Section 1</w:t>
      </w:r>
      <w:r w:rsidRPr="009C1577">
        <w:rPr>
          <w:color w:val="auto"/>
          <w:szCs w:val="22"/>
          <w:u w:color="000000" w:themeColor="text1"/>
        </w:rPr>
        <w:noBreakHyphen/>
        <w:t>3</w:t>
      </w:r>
      <w:r w:rsidRPr="009C1577">
        <w:rPr>
          <w:color w:val="auto"/>
          <w:szCs w:val="22"/>
          <w:u w:color="000000" w:themeColor="text1"/>
        </w:rPr>
        <w:noBreakHyphen/>
        <w:t>240(B); or</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(ii)</w:t>
      </w:r>
      <w:r w:rsidRPr="009C1577">
        <w:rPr>
          <w:color w:val="auto"/>
          <w:szCs w:val="22"/>
          <w:u w:color="000000" w:themeColor="text1"/>
        </w:rPr>
        <w:tab/>
        <w:t>a board to be appointed and constituted in a manner provided for by law; or</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(iii)</w:t>
      </w:r>
      <w:r w:rsidRPr="009C1577">
        <w:rPr>
          <w:color w:val="auto"/>
          <w:szCs w:val="22"/>
          <w:u w:color="000000" w:themeColor="text1"/>
        </w:rPr>
        <w:tab/>
        <w:t>in the case of the Department of Agriculture and the Department of Education, the State Commissioner of Agriculture and the State Superintendent of Education, respectively, elected to office under the Constitution of this State</w:t>
      </w:r>
      <w:r w:rsidRPr="009C1577">
        <w:rPr>
          <w:strike/>
          <w:color w:val="auto"/>
          <w:szCs w:val="22"/>
          <w:u w:color="000000" w:themeColor="text1"/>
        </w:rPr>
        <w:t>; or</w:t>
      </w:r>
      <w:r w:rsidRPr="009C1577">
        <w:rPr>
          <w:strike/>
          <w:color w:val="auto"/>
          <w:szCs w:val="22"/>
          <w:u w:val="single" w:color="000000" w:themeColor="text1"/>
        </w:rPr>
        <w:t>.</w:t>
      </w:r>
    </w:p>
    <w:p w:rsidR="009C1577" w:rsidRPr="009C1577" w:rsidRDefault="009C1577" w:rsidP="009C1577">
      <w:pPr>
        <w:rPr>
          <w:strike/>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t>(iv)</w:t>
      </w:r>
      <w:r w:rsidRPr="009C1577">
        <w:rPr>
          <w:color w:val="auto"/>
          <w:szCs w:val="22"/>
          <w:u w:color="000000" w:themeColor="text1"/>
        </w:rPr>
        <w:tab/>
        <w:t xml:space="preserve">in the case of the Department of Transportation, </w:t>
      </w:r>
      <w:r w:rsidRPr="009C1577">
        <w:rPr>
          <w:strike/>
          <w:color w:val="auto"/>
          <w:szCs w:val="22"/>
          <w:u w:color="000000" w:themeColor="text1"/>
        </w:rPr>
        <w:t xml:space="preserve">a seven member commission constituted in a manner provided by law, and </w:t>
      </w:r>
      <w:r w:rsidRPr="009C1577">
        <w:rPr>
          <w:color w:val="auto"/>
          <w:szCs w:val="22"/>
          <w:u w:color="000000" w:themeColor="text1"/>
        </w:rPr>
        <w:t>a Secretary of Transportation appointed by and serving at the pleasure of the Governor.”</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11.</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10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10.</w:t>
      </w:r>
      <w:r w:rsidRPr="009C1577">
        <w:rPr>
          <w:color w:val="auto"/>
          <w:szCs w:val="22"/>
          <w:u w:color="000000" w:themeColor="text1"/>
        </w:rPr>
        <w:tab/>
        <w:t>For the purposes of this title, the following words, phrases, and terms are defined as follows:</w:t>
      </w:r>
    </w:p>
    <w:p w:rsidR="009C1577" w:rsidRPr="009C1577" w:rsidRDefault="009C1577" w:rsidP="009C1577">
      <w:pPr>
        <w:rPr>
          <w:strike/>
          <w:color w:val="auto"/>
          <w:szCs w:val="22"/>
          <w:u w:color="000000" w:themeColor="text1"/>
        </w:rPr>
      </w:pPr>
      <w:r w:rsidRPr="009C1577">
        <w:rPr>
          <w:color w:val="auto"/>
          <w:szCs w:val="22"/>
          <w:u w:color="000000" w:themeColor="text1"/>
        </w:rPr>
        <w:tab/>
      </w:r>
      <w:r w:rsidRPr="009C1577">
        <w:rPr>
          <w:strike/>
          <w:color w:val="auto"/>
          <w:szCs w:val="22"/>
          <w:u w:color="000000" w:themeColor="text1"/>
        </w:rPr>
        <w:t>(1)</w:t>
      </w:r>
      <w:r w:rsidRPr="009C1577">
        <w:rPr>
          <w:color w:val="auto"/>
          <w:szCs w:val="22"/>
          <w:u w:color="000000" w:themeColor="text1"/>
        </w:rPr>
        <w:tab/>
      </w:r>
      <w:r w:rsidRPr="009C1577">
        <w:rPr>
          <w:strike/>
          <w:color w:val="auto"/>
          <w:szCs w:val="22"/>
          <w:u w:color="000000" w:themeColor="text1"/>
        </w:rPr>
        <w:t>‘Commission’ means the administrative and governing authority of the Department of Transportation.</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strike/>
          <w:color w:val="auto"/>
          <w:szCs w:val="22"/>
          <w:u w:color="000000" w:themeColor="text1"/>
        </w:rPr>
        <w:t>(2)</w:t>
      </w:r>
      <w:r w:rsidRPr="009C1577">
        <w:rPr>
          <w:color w:val="auto"/>
          <w:szCs w:val="22"/>
          <w:u w:val="single" w:color="000000" w:themeColor="text1"/>
        </w:rPr>
        <w:t>(1)</w:t>
      </w:r>
      <w:r w:rsidRPr="009C1577">
        <w:rPr>
          <w:color w:val="auto"/>
          <w:szCs w:val="22"/>
          <w:u w:color="000000" w:themeColor="text1"/>
        </w:rPr>
        <w:tab/>
        <w:t>‘Department’ means the Department of Transportation (DOT).</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strike/>
          <w:color w:val="auto"/>
          <w:szCs w:val="22"/>
          <w:u w:color="000000" w:themeColor="text1"/>
        </w:rPr>
        <w:t>(3)</w:t>
      </w:r>
      <w:r w:rsidRPr="009C1577">
        <w:rPr>
          <w:color w:val="auto"/>
          <w:szCs w:val="22"/>
          <w:u w:val="single" w:color="000000" w:themeColor="text1"/>
        </w:rPr>
        <w:t>(2)</w:t>
      </w:r>
      <w:r w:rsidRPr="009C1577">
        <w:rPr>
          <w:color w:val="auto"/>
          <w:szCs w:val="22"/>
          <w:u w:color="000000" w:themeColor="text1"/>
        </w:rPr>
        <w:tab/>
        <w:t xml:space="preserve">‘Secretary of Transportation’ means the Chief Administrative Officer of the Department of Transportation </w:t>
      </w:r>
      <w:r w:rsidRPr="009C1577">
        <w:rPr>
          <w:color w:val="auto"/>
          <w:szCs w:val="22"/>
          <w:u w:val="single" w:color="000000" w:themeColor="text1"/>
        </w:rPr>
        <w:t>appointed by the Governor as provided in Section 1</w:t>
      </w:r>
      <w:r w:rsidRPr="009C1577">
        <w:rPr>
          <w:color w:val="auto"/>
          <w:szCs w:val="22"/>
          <w:u w:val="single" w:color="000000" w:themeColor="text1"/>
        </w:rPr>
        <w:noBreakHyphen/>
        <w:t>30</w:t>
      </w:r>
      <w:r w:rsidRPr="009C1577">
        <w:rPr>
          <w:color w:val="auto"/>
          <w:szCs w:val="22"/>
          <w:u w:val="single" w:color="000000" w:themeColor="text1"/>
        </w:rPr>
        <w:noBreakHyphen/>
        <w:t>10(B)(1)(i)</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12.</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20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57-1-20.</w:t>
      </w:r>
      <w:r w:rsidRPr="009C1577">
        <w:rPr>
          <w:color w:val="auto"/>
          <w:szCs w:val="22"/>
          <w:u w:color="000000" w:themeColor="text1"/>
        </w:rPr>
        <w:tab/>
        <w:t xml:space="preserve">The Department of Transportation is established as an administrative agency of state government which is comprised of </w:t>
      </w:r>
      <w:r w:rsidRPr="009C1577">
        <w:rPr>
          <w:strike/>
          <w:color w:val="auto"/>
          <w:szCs w:val="22"/>
          <w:u w:color="000000" w:themeColor="text1"/>
        </w:rPr>
        <w:t>a</w:t>
      </w:r>
      <w:r w:rsidRPr="009C1577">
        <w:rPr>
          <w:color w:val="auto"/>
          <w:szCs w:val="22"/>
          <w:u w:color="000000" w:themeColor="text1"/>
        </w:rPr>
        <w:t xml:space="preserve"> </w:t>
      </w:r>
      <w:r w:rsidRPr="009C1577">
        <w:rPr>
          <w:color w:val="auto"/>
          <w:szCs w:val="22"/>
          <w:u w:val="single" w:color="000000" w:themeColor="text1"/>
        </w:rPr>
        <w:t>the</w:t>
      </w:r>
      <w:r w:rsidRPr="009C1577">
        <w:rPr>
          <w:color w:val="auto"/>
          <w:szCs w:val="22"/>
          <w:u w:color="000000" w:themeColor="text1"/>
        </w:rPr>
        <w:t xml:space="preserve"> Division of Intermodal and Freight Programs, </w:t>
      </w:r>
      <w:r w:rsidRPr="009C1577">
        <w:rPr>
          <w:strike/>
          <w:color w:val="auto"/>
          <w:szCs w:val="22"/>
          <w:u w:color="000000" w:themeColor="text1"/>
        </w:rPr>
        <w:t>a</w:t>
      </w:r>
      <w:r w:rsidRPr="009C1577">
        <w:rPr>
          <w:color w:val="auto"/>
          <w:szCs w:val="22"/>
          <w:u w:color="000000" w:themeColor="text1"/>
        </w:rPr>
        <w:t xml:space="preserve"> </w:t>
      </w:r>
      <w:r w:rsidRPr="009C1577">
        <w:rPr>
          <w:color w:val="auto"/>
          <w:szCs w:val="22"/>
          <w:u w:val="single" w:color="000000" w:themeColor="text1"/>
        </w:rPr>
        <w:t>the</w:t>
      </w:r>
      <w:r w:rsidRPr="009C1577">
        <w:rPr>
          <w:color w:val="auto"/>
          <w:szCs w:val="22"/>
          <w:u w:color="000000" w:themeColor="text1"/>
        </w:rPr>
        <w:t xml:space="preserve"> Division of Construction Engineering and Planning, </w:t>
      </w:r>
      <w:r w:rsidRPr="009C1577">
        <w:rPr>
          <w:strike/>
          <w:color w:val="auto"/>
          <w:szCs w:val="22"/>
          <w:u w:color="000000" w:themeColor="text1"/>
        </w:rPr>
        <w:t>and a</w:t>
      </w:r>
      <w:r w:rsidRPr="009C1577">
        <w:rPr>
          <w:color w:val="auto"/>
          <w:szCs w:val="22"/>
          <w:u w:color="000000" w:themeColor="text1"/>
        </w:rPr>
        <w:t xml:space="preserve"> </w:t>
      </w:r>
      <w:r w:rsidRPr="009C1577">
        <w:rPr>
          <w:color w:val="auto"/>
          <w:szCs w:val="22"/>
          <w:u w:val="single" w:color="000000" w:themeColor="text1"/>
        </w:rPr>
        <w:t>the</w:t>
      </w:r>
      <w:r w:rsidRPr="009C1577">
        <w:rPr>
          <w:color w:val="auto"/>
          <w:szCs w:val="22"/>
          <w:u w:color="000000" w:themeColor="text1"/>
        </w:rPr>
        <w:t xml:space="preserve"> Division of Finance and Administration</w:t>
      </w:r>
      <w:r w:rsidRPr="009C1577">
        <w:rPr>
          <w:color w:val="auto"/>
          <w:szCs w:val="22"/>
          <w:u w:val="single" w:color="000000" w:themeColor="text1"/>
        </w:rPr>
        <w:t>, and other divisions established by the Secretary pursuant to Section 57</w:t>
      </w:r>
      <w:r w:rsidRPr="009C1577">
        <w:rPr>
          <w:color w:val="auto"/>
          <w:szCs w:val="22"/>
          <w:u w:val="single" w:color="000000" w:themeColor="text1"/>
        </w:rPr>
        <w:noBreakHyphen/>
        <w:t>3</w:t>
      </w:r>
      <w:r w:rsidRPr="009C1577">
        <w:rPr>
          <w:color w:val="auto"/>
          <w:szCs w:val="22"/>
          <w:u w:val="single" w:color="000000" w:themeColor="text1"/>
        </w:rPr>
        <w:noBreakHyphen/>
        <w:t>10(B)</w:t>
      </w:r>
      <w:r w:rsidRPr="009C1577">
        <w:rPr>
          <w:color w:val="auto"/>
          <w:szCs w:val="22"/>
          <w:u w:color="000000" w:themeColor="text1"/>
        </w:rPr>
        <w:t>. Each division of the Department of Transportation shall have such functions and powers as provided for by law.”</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13.</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57-1-40.</w:t>
      </w:r>
      <w:r w:rsidRPr="009C1577">
        <w:rPr>
          <w:color w:val="auto"/>
          <w:szCs w:val="22"/>
          <w:u w:color="000000" w:themeColor="text1"/>
        </w:rPr>
        <w:tab/>
        <w:t>(A)</w:t>
      </w:r>
      <w:r w:rsidRPr="009C1577">
        <w:rPr>
          <w:color w:val="auto"/>
          <w:szCs w:val="22"/>
          <w:u w:color="000000" w:themeColor="text1"/>
        </w:rPr>
        <w:tab/>
        <w:t xml:space="preserve">It is unlawful for </w:t>
      </w:r>
      <w:r w:rsidRPr="009C1577">
        <w:rPr>
          <w:strike/>
          <w:color w:val="auto"/>
          <w:szCs w:val="22"/>
          <w:u w:color="000000" w:themeColor="text1"/>
        </w:rPr>
        <w:t>a member of the commission or</w:t>
      </w:r>
      <w:r w:rsidRPr="009C1577">
        <w:rPr>
          <w:color w:val="auto"/>
          <w:szCs w:val="22"/>
          <w:u w:color="000000" w:themeColor="text1"/>
        </w:rPr>
        <w:t xml:space="preserve"> an engineer, agent, or other employee, acting for or on behalf of the department </w:t>
      </w:r>
      <w:r w:rsidRPr="009C1577">
        <w:rPr>
          <w:strike/>
          <w:color w:val="auto"/>
          <w:szCs w:val="22"/>
          <w:u w:color="000000" w:themeColor="text1"/>
        </w:rPr>
        <w:t>or commission</w:t>
      </w:r>
      <w:r w:rsidRPr="009C1577">
        <w:rPr>
          <w:color w:val="auto"/>
          <w:szCs w:val="22"/>
          <w:u w:color="000000" w:themeColor="text1"/>
        </w:rPr>
        <w:t>,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(1)</w:t>
      </w:r>
      <w:r w:rsidRPr="009C1577">
        <w:rPr>
          <w:color w:val="auto"/>
          <w:szCs w:val="22"/>
          <w:u w:color="000000" w:themeColor="text1"/>
        </w:rPr>
        <w:tab/>
        <w:t>money;</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(2)</w:t>
      </w:r>
      <w:r w:rsidRPr="009C1577">
        <w:rPr>
          <w:color w:val="auto"/>
          <w:szCs w:val="22"/>
          <w:u w:color="000000" w:themeColor="text1"/>
        </w:rPr>
        <w:tab/>
        <w:t>contract, promise, undertaking, obligation, gratuity, or security for the payment of money or for the delivery or conveyance of anything of value;</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(3)</w:t>
      </w:r>
      <w:r w:rsidRPr="009C1577">
        <w:rPr>
          <w:color w:val="auto"/>
          <w:szCs w:val="22"/>
          <w:u w:color="000000" w:themeColor="text1"/>
        </w:rPr>
        <w:tab/>
        <w:t>political appointment or influence, present, or reward;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(4)</w:t>
      </w:r>
      <w:r w:rsidRPr="009C1577">
        <w:rPr>
          <w:color w:val="auto"/>
          <w:szCs w:val="22"/>
          <w:u w:color="000000" w:themeColor="text1"/>
        </w:rPr>
        <w:tab/>
        <w:t>employment; or</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(5)</w:t>
      </w:r>
      <w:r w:rsidRPr="009C1577">
        <w:rPr>
          <w:color w:val="auto"/>
          <w:szCs w:val="22"/>
          <w:u w:color="000000" w:themeColor="text1"/>
        </w:rPr>
        <w:tab/>
        <w:t>other thing of value.</w:t>
      </w:r>
    </w:p>
    <w:p w:rsidR="009C1577" w:rsidRPr="009C1577" w:rsidRDefault="009C1577" w:rsidP="009C1577">
      <w:pPr>
        <w:rPr>
          <w:color w:val="auto"/>
          <w:szCs w:val="22"/>
          <w:u w:color="000000" w:themeColor="text1"/>
        </w:rPr>
      </w:pPr>
      <w:r w:rsidRPr="009C1577">
        <w:rPr>
          <w:color w:val="auto"/>
          <w:szCs w:val="22"/>
          <w:u w:color="000000" w:themeColor="text1"/>
        </w:rPr>
        <w:tab/>
        <w:t>A person violating the provisions of subsection (A) is guilty of a felony and, upon conviction, must be imprisoned not more than five years and is disqualified forever from holding any office of trust or profit under the Constitution or laws of this State.</w:t>
      </w:r>
    </w:p>
    <w:p w:rsidR="009C1577" w:rsidRPr="009C1577" w:rsidRDefault="009C1577" w:rsidP="009C1577">
      <w:pPr>
        <w:rPr>
          <w:color w:val="auto"/>
          <w:szCs w:val="22"/>
          <w:u w:color="000000" w:themeColor="text1"/>
        </w:rPr>
      </w:pPr>
      <w:r w:rsidRPr="009C1577">
        <w:rPr>
          <w:color w:val="auto"/>
          <w:szCs w:val="22"/>
          <w:u w:color="000000" w:themeColor="text1"/>
        </w:rPr>
        <w:tab/>
        <w:t>(B)</w:t>
      </w:r>
      <w:r w:rsidRPr="009C1577">
        <w:rPr>
          <w:color w:val="auto"/>
          <w:szCs w:val="22"/>
          <w:u w:color="000000" w:themeColor="text1"/>
        </w:rPr>
        <w:tab/>
        <w:t xml:space="preserve">It is unlawful for a person to give or offer to give, promise, or cause or procure to be promised, offered, or given, either directly or indirectly, to </w:t>
      </w:r>
      <w:r w:rsidRPr="009C1577">
        <w:rPr>
          <w:strike/>
          <w:color w:val="auto"/>
          <w:szCs w:val="22"/>
          <w:u w:color="000000" w:themeColor="text1"/>
        </w:rPr>
        <w:t>a member of the commission or</w:t>
      </w:r>
      <w:r w:rsidRPr="009C1577">
        <w:rPr>
          <w:color w:val="auto"/>
          <w:szCs w:val="22"/>
          <w:u w:color="000000" w:themeColor="text1"/>
        </w:rPr>
        <w:t xml:space="preserve"> an engineer, agent, or other employee acting for or on behalf of the </w:t>
      </w:r>
      <w:r w:rsidRPr="009C1577">
        <w:rPr>
          <w:strike/>
          <w:color w:val="auto"/>
          <w:szCs w:val="22"/>
          <w:u w:color="000000" w:themeColor="text1"/>
        </w:rPr>
        <w:t>commission or</w:t>
      </w:r>
      <w:r w:rsidRPr="009C1577">
        <w:rPr>
          <w:color w:val="auto"/>
          <w:szCs w:val="22"/>
          <w:u w:color="000000" w:themeColor="text1"/>
        </w:rPr>
        <w:t xml:space="preserve"> department with the intent to have his decision or action on any question, matter, cause, or proceeding which at the time may be pending or which by law may be brought before him in his official capacity or in his place of trust or profit influenced, any:</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(1)</w:t>
      </w:r>
      <w:r w:rsidRPr="009C1577">
        <w:rPr>
          <w:color w:val="auto"/>
          <w:szCs w:val="22"/>
          <w:u w:color="000000" w:themeColor="text1"/>
        </w:rPr>
        <w:tab/>
        <w:t>money;</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(2)</w:t>
      </w:r>
      <w:r w:rsidRPr="009C1577">
        <w:rPr>
          <w:color w:val="auto"/>
          <w:szCs w:val="22"/>
          <w:u w:color="000000" w:themeColor="text1"/>
        </w:rPr>
        <w:tab/>
        <w:t>contract, promise, undertaking, obligation, gratuity, or security for the payment of money or for the delivery or conveyance of anything of value;</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(3)</w:t>
      </w:r>
      <w:r w:rsidRPr="009C1577">
        <w:rPr>
          <w:color w:val="auto"/>
          <w:szCs w:val="22"/>
          <w:u w:color="000000" w:themeColor="text1"/>
        </w:rPr>
        <w:tab/>
        <w:t>political appointment or influence, present, or reward;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(4)</w:t>
      </w:r>
      <w:r w:rsidRPr="009C1577">
        <w:rPr>
          <w:color w:val="auto"/>
          <w:szCs w:val="22"/>
          <w:u w:color="000000" w:themeColor="text1"/>
        </w:rPr>
        <w:tab/>
        <w:t>employment; or</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(5)</w:t>
      </w:r>
      <w:r w:rsidRPr="009C1577">
        <w:rPr>
          <w:color w:val="auto"/>
          <w:szCs w:val="22"/>
          <w:u w:color="000000" w:themeColor="text1"/>
        </w:rPr>
        <w:tab/>
        <w:t>other thing of value.</w:t>
      </w:r>
    </w:p>
    <w:p w:rsidR="009C1577" w:rsidRPr="009C1577" w:rsidRDefault="009C1577" w:rsidP="009C1577">
      <w:pPr>
        <w:rPr>
          <w:color w:val="auto"/>
          <w:szCs w:val="22"/>
          <w:u w:color="000000" w:themeColor="text1"/>
        </w:rPr>
      </w:pPr>
      <w:r w:rsidRPr="009C1577">
        <w:rPr>
          <w:color w:val="auto"/>
          <w:szCs w:val="22"/>
          <w:u w:color="000000" w:themeColor="text1"/>
        </w:rPr>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9C1577" w:rsidRPr="009C1577" w:rsidRDefault="009C1577" w:rsidP="009C1577">
      <w:pPr>
        <w:rPr>
          <w:color w:val="auto"/>
          <w:szCs w:val="22"/>
          <w:u w:color="000000" w:themeColor="text1"/>
        </w:rPr>
      </w:pPr>
      <w:r w:rsidRPr="009C1577">
        <w:rPr>
          <w:color w:val="auto"/>
          <w:szCs w:val="22"/>
          <w:u w:color="000000" w:themeColor="text1"/>
        </w:rPr>
        <w:tab/>
        <w:t>(C)</w:t>
      </w:r>
      <w:r w:rsidRPr="009C1577">
        <w:rPr>
          <w:color w:val="auto"/>
          <w:szCs w:val="22"/>
          <w:u w:color="000000" w:themeColor="text1"/>
        </w:rPr>
        <w:tab/>
        <w:t xml:space="preserve">The </w:t>
      </w:r>
      <w:r w:rsidRPr="009C1577">
        <w:rPr>
          <w:strike/>
          <w:color w:val="auto"/>
          <w:szCs w:val="22"/>
          <w:u w:color="000000" w:themeColor="text1"/>
        </w:rPr>
        <w:t>members and</w:t>
      </w:r>
      <w:r w:rsidRPr="009C1577">
        <w:rPr>
          <w:color w:val="auto"/>
          <w:szCs w:val="22"/>
          <w:u w:color="000000" w:themeColor="text1"/>
        </w:rPr>
        <w:t xml:space="preserve"> </w:t>
      </w:r>
      <w:r w:rsidRPr="009C1577">
        <w:rPr>
          <w:color w:val="auto"/>
          <w:szCs w:val="22"/>
          <w:u w:val="single" w:color="000000" w:themeColor="text1"/>
        </w:rPr>
        <w:t>department’s</w:t>
      </w:r>
      <w:r w:rsidRPr="009C1577">
        <w:rPr>
          <w:color w:val="auto"/>
          <w:szCs w:val="22"/>
          <w:u w:color="000000" w:themeColor="text1"/>
        </w:rPr>
        <w:t xml:space="preserve"> employees </w:t>
      </w:r>
      <w:r w:rsidRPr="009C1577">
        <w:rPr>
          <w:strike/>
          <w:color w:val="auto"/>
          <w:szCs w:val="22"/>
          <w:u w:color="000000" w:themeColor="text1"/>
        </w:rPr>
        <w:t>of the commission and employees of the department</w:t>
      </w:r>
      <w:r w:rsidRPr="009C1577">
        <w:rPr>
          <w:color w:val="auto"/>
          <w:szCs w:val="22"/>
          <w:u w:color="000000" w:themeColor="text1"/>
        </w:rPr>
        <w:t xml:space="preserve"> are subject to the provisions of Chapter 13, Title 8, the State Ethics Act, and the provisions of Chapter 78, Title 15, the South Carolina Tort Claims Act.”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14.</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90(A)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57-1-90.</w:t>
      </w:r>
      <w:r w:rsidRPr="009C1577">
        <w:rPr>
          <w:color w:val="auto"/>
          <w:szCs w:val="22"/>
          <w:u w:color="000000" w:themeColor="text1"/>
        </w:rPr>
        <w:tab/>
        <w:t>(A)</w:t>
      </w:r>
      <w:r w:rsidRPr="009C1577">
        <w:rPr>
          <w:color w:val="auto"/>
          <w:szCs w:val="22"/>
          <w:u w:color="000000" w:themeColor="text1"/>
        </w:rPr>
        <w:tab/>
        <w:t xml:space="preserve">In formulating transportation policy, promulgating regulations, allocating funds, and planning, designing, constructing, equipping, operating and maintaining transportation facilities, no action </w:t>
      </w:r>
      <w:r w:rsidRPr="009C1577">
        <w:rPr>
          <w:strike/>
          <w:color w:val="auto"/>
          <w:szCs w:val="22"/>
          <w:u w:color="000000" w:themeColor="text1"/>
        </w:rPr>
        <w:t>of the South Carolina Transportation Commission, or the South Carolina Department of Transportation</w:t>
      </w:r>
      <w:r w:rsidRPr="009C1577">
        <w:rPr>
          <w:color w:val="auto"/>
          <w:szCs w:val="22"/>
          <w:u w:color="000000" w:themeColor="text1"/>
        </w:rPr>
        <w:t xml:space="preserve"> </w:t>
      </w:r>
      <w:r w:rsidRPr="009C1577">
        <w:rPr>
          <w:color w:val="auto"/>
          <w:szCs w:val="22"/>
          <w:u w:val="single" w:color="000000" w:themeColor="text1"/>
        </w:rPr>
        <w:t>taken by the department</w:t>
      </w:r>
      <w:r w:rsidRPr="009C1577">
        <w:rPr>
          <w:color w:val="auto"/>
          <w:szCs w:val="22"/>
          <w:u w:color="000000" w:themeColor="text1"/>
        </w:rPr>
        <w:t xml:space="preserve"> shall have the effect of discriminating against motorcycles, motorcycle operators, or motorcycle passengers. No regulation or action of the </w:t>
      </w:r>
      <w:r w:rsidRPr="009C1577">
        <w:rPr>
          <w:strike/>
          <w:color w:val="auto"/>
          <w:szCs w:val="22"/>
          <w:u w:color="000000" w:themeColor="text1"/>
        </w:rPr>
        <w:t>commission, or</w:t>
      </w:r>
      <w:r w:rsidRPr="009C1577">
        <w:rPr>
          <w:color w:val="auto"/>
          <w:szCs w:val="22"/>
          <w:u w:color="000000" w:themeColor="text1"/>
        </w:rPr>
        <w:t xml:space="preserve">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15.</w:t>
      </w:r>
      <w:r w:rsidRPr="009C1577">
        <w:rPr>
          <w:color w:val="auto"/>
          <w:szCs w:val="22"/>
          <w:u w:color="000000" w:themeColor="text1"/>
        </w:rPr>
        <w:tab/>
        <w:t>Article 3, Chapter 1, Title 57, relating to the Commission of the Department of Transportation, is repealed.</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16.</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410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410.</w:t>
      </w:r>
      <w:r w:rsidRPr="009C1577">
        <w:rPr>
          <w:color w:val="auto"/>
          <w:szCs w:val="22"/>
          <w:u w:color="000000" w:themeColor="text1"/>
        </w:rPr>
        <w:tab/>
        <w:t xml:space="preserve">The </w:t>
      </w:r>
      <w:r w:rsidRPr="009C1577">
        <w:rPr>
          <w:strike/>
          <w:color w:val="auto"/>
          <w:szCs w:val="22"/>
          <w:u w:color="000000" w:themeColor="text1"/>
        </w:rPr>
        <w:t>commission</w:t>
      </w:r>
      <w:r w:rsidRPr="009C1577">
        <w:rPr>
          <w:color w:val="auto"/>
          <w:szCs w:val="22"/>
          <w:u w:color="000000" w:themeColor="text1"/>
        </w:rPr>
        <w:t xml:space="preserve"> </w:t>
      </w:r>
      <w:r w:rsidRPr="009C1577">
        <w:rPr>
          <w:color w:val="auto"/>
          <w:szCs w:val="22"/>
          <w:u w:val="single" w:color="000000" w:themeColor="text1"/>
        </w:rPr>
        <w:t>Governor</w:t>
      </w:r>
      <w:r w:rsidRPr="009C1577">
        <w:rPr>
          <w:color w:val="auto"/>
          <w:szCs w:val="22"/>
          <w:u w:color="000000" w:themeColor="text1"/>
        </w:rPr>
        <w:t xml:space="preserve"> shall appoint, with the advice and consent of the Senate, a Secretary of Transportation who shall serve at the pleasure of the </w:t>
      </w:r>
      <w:r w:rsidRPr="009C1577">
        <w:rPr>
          <w:strike/>
          <w:color w:val="auto"/>
          <w:szCs w:val="22"/>
          <w:u w:color="000000" w:themeColor="text1"/>
        </w:rPr>
        <w:t>commission</w:t>
      </w:r>
      <w:r w:rsidRPr="009C1577">
        <w:rPr>
          <w:color w:val="auto"/>
          <w:szCs w:val="22"/>
          <w:u w:color="000000" w:themeColor="text1"/>
        </w:rPr>
        <w:t xml:space="preserve"> </w:t>
      </w:r>
      <w:r w:rsidRPr="009C1577">
        <w:rPr>
          <w:color w:val="auto"/>
          <w:szCs w:val="22"/>
          <w:u w:val="single" w:color="000000" w:themeColor="text1"/>
        </w:rPr>
        <w:t>Governor</w:t>
      </w:r>
      <w:r w:rsidRPr="009C1577">
        <w:rPr>
          <w:color w:val="auto"/>
          <w:szCs w:val="22"/>
          <w:u w:color="000000" w:themeColor="text1"/>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9C1577">
        <w:rPr>
          <w:color w:val="auto"/>
          <w:szCs w:val="22"/>
          <w:u w:color="000000" w:themeColor="text1"/>
        </w:rPr>
        <w:noBreakHyphen/>
        <w:t>11</w:t>
      </w:r>
      <w:r w:rsidRPr="009C1577">
        <w:rPr>
          <w:color w:val="auto"/>
          <w:szCs w:val="22"/>
          <w:u w:color="000000" w:themeColor="text1"/>
        </w:rPr>
        <w:noBreakHyphen/>
        <w:t>160 and for which funds have been authorized in the general appropriations act.”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17.</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430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430.</w:t>
      </w:r>
      <w:r w:rsidRPr="009C1577">
        <w:rPr>
          <w:color w:val="auto"/>
          <w:szCs w:val="22"/>
          <w:u w:color="000000" w:themeColor="text1"/>
        </w:rPr>
        <w:tab/>
        <w:t>(A)</w:t>
      </w:r>
      <w:r w:rsidRPr="009C1577">
        <w:rPr>
          <w:color w:val="auto"/>
          <w:szCs w:val="22"/>
          <w:u w:color="000000" w:themeColor="text1"/>
        </w:rPr>
        <w:tab/>
        <w:t xml:space="preserve">The secretary </w:t>
      </w:r>
      <w:r w:rsidRPr="009C1577">
        <w:rPr>
          <w:strike/>
          <w:color w:val="auto"/>
          <w:szCs w:val="22"/>
          <w:u w:color="000000" w:themeColor="text1"/>
        </w:rPr>
        <w:t>is charged with the affirmative duty to carry out the policies of the commission, to</w:t>
      </w:r>
      <w:r w:rsidRPr="009C1577">
        <w:rPr>
          <w:color w:val="auto"/>
          <w:szCs w:val="22"/>
          <w:u w:color="000000" w:themeColor="text1"/>
        </w:rPr>
        <w:t xml:space="preserve"> </w:t>
      </w:r>
      <w:r w:rsidRPr="009C1577">
        <w:rPr>
          <w:color w:val="auto"/>
          <w:szCs w:val="22"/>
          <w:u w:val="single" w:color="000000" w:themeColor="text1"/>
        </w:rPr>
        <w:t>must</w:t>
      </w:r>
      <w:r w:rsidRPr="009C1577">
        <w:rPr>
          <w:color w:val="auto"/>
          <w:szCs w:val="22"/>
          <w:u w:color="000000" w:themeColor="text1"/>
        </w:rPr>
        <w:t xml:space="preserve"> administer the day</w:t>
      </w:r>
      <w:r w:rsidRPr="009C1577">
        <w:rPr>
          <w:color w:val="auto"/>
          <w:szCs w:val="22"/>
          <w:u w:color="000000" w:themeColor="text1"/>
        </w:rPr>
        <w:noBreakHyphen/>
        <w:t>to</w:t>
      </w:r>
      <w:r w:rsidRPr="009C1577">
        <w:rPr>
          <w:color w:val="auto"/>
          <w:szCs w:val="22"/>
          <w:u w:color="000000" w:themeColor="text1"/>
        </w:rPr>
        <w:noBreakHyphen/>
        <w:t>day affairs of the department</w:t>
      </w:r>
      <w:r w:rsidRPr="009C1577">
        <w:rPr>
          <w:strike/>
          <w:color w:val="auto"/>
          <w:szCs w:val="22"/>
          <w:u w:color="000000" w:themeColor="text1"/>
        </w:rPr>
        <w:t>, to</w:t>
      </w:r>
      <w:r w:rsidRPr="009C1577">
        <w:rPr>
          <w:color w:val="auto"/>
          <w:szCs w:val="22"/>
          <w:u w:val="single" w:color="000000" w:themeColor="text1"/>
        </w:rPr>
        <w:t>;</w:t>
      </w:r>
      <w:r w:rsidRPr="009C1577">
        <w:rPr>
          <w:color w:val="auto"/>
          <w:szCs w:val="22"/>
          <w:u w:color="000000" w:themeColor="text1"/>
        </w:rPr>
        <w:t xml:space="preserve"> direct the </w:t>
      </w:r>
      <w:r w:rsidRPr="009C1577">
        <w:rPr>
          <w:color w:val="auto"/>
          <w:szCs w:val="22"/>
          <w:u w:val="single" w:color="000000" w:themeColor="text1"/>
        </w:rPr>
        <w:t>development and</w:t>
      </w:r>
      <w:r w:rsidRPr="009C1577">
        <w:rPr>
          <w:color w:val="auto"/>
          <w:szCs w:val="22"/>
        </w:rPr>
        <w:t xml:space="preserve"> </w:t>
      </w:r>
      <w:r w:rsidRPr="009C1577">
        <w:rPr>
          <w:color w:val="auto"/>
          <w:szCs w:val="22"/>
          <w:u w:color="000000" w:themeColor="text1"/>
        </w:rPr>
        <w:t>implementation of the Statewide Transportation Improvement Program and the Statewide Mass Transit Plan</w:t>
      </w:r>
      <w:r w:rsidRPr="009C1577">
        <w:rPr>
          <w:strike/>
          <w:color w:val="auto"/>
          <w:szCs w:val="22"/>
          <w:u w:color="000000" w:themeColor="text1"/>
        </w:rPr>
        <w:t>,</w:t>
      </w:r>
      <w:r w:rsidRPr="009C1577">
        <w:rPr>
          <w:color w:val="auto"/>
          <w:szCs w:val="22"/>
          <w:u w:val="single" w:color="000000" w:themeColor="text1"/>
        </w:rPr>
        <w:t>;</w:t>
      </w:r>
      <w:r w:rsidRPr="009C1577">
        <w:rPr>
          <w:color w:val="auto"/>
          <w:szCs w:val="22"/>
          <w:u w:color="000000" w:themeColor="text1"/>
        </w:rPr>
        <w:t xml:space="preserve"> </w:t>
      </w:r>
      <w:r w:rsidRPr="009C1577">
        <w:rPr>
          <w:strike/>
          <w:color w:val="auto"/>
          <w:szCs w:val="22"/>
          <w:u w:color="000000" w:themeColor="text1"/>
        </w:rPr>
        <w:t>and to</w:t>
      </w:r>
      <w:r w:rsidRPr="009C1577">
        <w:rPr>
          <w:color w:val="auto"/>
          <w:szCs w:val="22"/>
          <w:u w:color="000000" w:themeColor="text1"/>
        </w:rPr>
        <w:t xml:space="preserve"> ensure the timely completion of all projects undertaken by the department, </w:t>
      </w:r>
      <w:r w:rsidRPr="009C1577">
        <w:rPr>
          <w:strike/>
          <w:color w:val="auto"/>
          <w:szCs w:val="22"/>
          <w:u w:color="000000" w:themeColor="text1"/>
        </w:rPr>
        <w:t>and</w:t>
      </w:r>
      <w:r w:rsidRPr="009C1577">
        <w:rPr>
          <w:color w:val="auto"/>
          <w:szCs w:val="22"/>
          <w:u w:color="000000" w:themeColor="text1"/>
        </w:rPr>
        <w:t xml:space="preserve"> routine operation and maintenance requests, and emergency repairs</w:t>
      </w:r>
      <w:r w:rsidRPr="009C1577">
        <w:rPr>
          <w:color w:val="auto"/>
          <w:szCs w:val="22"/>
          <w:u w:val="single" w:color="000000" w:themeColor="text1"/>
        </w:rPr>
        <w:t>; and ensure that the department’s functions and purposes as provided by law are carried out in a timely, efficient manner</w:t>
      </w:r>
      <w:r w:rsidRPr="009C1577">
        <w:rPr>
          <w:color w:val="auto"/>
          <w:szCs w:val="22"/>
          <w:u w:color="000000" w:themeColor="text1"/>
        </w:rPr>
        <w:t xml:space="preserve">. He must represent the department in its dealings with other state agencies, local governments, special districts, and the federal government. The secretary must prepare an annual budget for the department that must be approved by the </w:t>
      </w:r>
      <w:r w:rsidRPr="009C1577">
        <w:rPr>
          <w:strike/>
          <w:color w:val="auto"/>
          <w:szCs w:val="22"/>
          <w:u w:color="000000" w:themeColor="text1"/>
        </w:rPr>
        <w:t>commission</w:t>
      </w:r>
      <w:r w:rsidRPr="009C1577">
        <w:rPr>
          <w:color w:val="auto"/>
          <w:szCs w:val="22"/>
          <w:u w:color="000000" w:themeColor="text1"/>
        </w:rPr>
        <w:t xml:space="preserve"> </w:t>
      </w:r>
      <w:r w:rsidRPr="009C1577">
        <w:rPr>
          <w:color w:val="auto"/>
          <w:szCs w:val="22"/>
          <w:u w:val="single" w:color="000000" w:themeColor="text1"/>
        </w:rPr>
        <w:t>General Assembly</w:t>
      </w:r>
      <w:r w:rsidRPr="009C1577">
        <w:rPr>
          <w:color w:val="auto"/>
          <w:szCs w:val="22"/>
          <w:u w:color="000000" w:themeColor="text1"/>
        </w:rPr>
        <w:t xml:space="preserve"> before becoming effective.</w:t>
      </w:r>
    </w:p>
    <w:p w:rsidR="009C1577" w:rsidRPr="009C1577" w:rsidRDefault="009C1577" w:rsidP="009C1577">
      <w:pPr>
        <w:rPr>
          <w:color w:val="auto"/>
          <w:szCs w:val="22"/>
          <w:u w:color="000000" w:themeColor="text1"/>
        </w:rPr>
      </w:pPr>
      <w:r w:rsidRPr="009C1577">
        <w:rPr>
          <w:color w:val="auto"/>
          <w:szCs w:val="22"/>
          <w:u w:color="000000" w:themeColor="text1"/>
        </w:rPr>
        <w:tab/>
        <w:t>(B)</w:t>
      </w:r>
      <w:r w:rsidRPr="009C1577">
        <w:rPr>
          <w:color w:val="auto"/>
          <w:szCs w:val="22"/>
          <w:u w:color="000000" w:themeColor="text1"/>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18.</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460 of the 1976 Code is amended to read:</w:t>
      </w:r>
    </w:p>
    <w:p w:rsidR="009C1577" w:rsidRPr="009C1577" w:rsidRDefault="009C1577" w:rsidP="009C1577">
      <w:pPr>
        <w:rPr>
          <w:strike/>
          <w:color w:val="auto"/>
          <w:szCs w:val="22"/>
          <w:u w:color="000000" w:themeColor="text1"/>
        </w:rPr>
      </w:pPr>
      <w:r w:rsidRPr="009C1577">
        <w:rPr>
          <w:color w:val="auto"/>
          <w:szCs w:val="22"/>
          <w:u w:color="000000" w:themeColor="text1"/>
        </w:rPr>
        <w:tab/>
        <w:t>“Section 57-1-460.</w:t>
      </w:r>
      <w:r w:rsidRPr="009C1577">
        <w:rPr>
          <w:color w:val="auto"/>
          <w:szCs w:val="22"/>
          <w:u w:color="000000" w:themeColor="text1"/>
        </w:rPr>
        <w:tab/>
      </w:r>
      <w:r w:rsidRPr="009C1577">
        <w:rPr>
          <w:strike/>
          <w:color w:val="auto"/>
          <w:szCs w:val="22"/>
          <w:u w:color="000000" w:themeColor="text1"/>
        </w:rPr>
        <w:t>(A)(1)</w:t>
      </w:r>
      <w:r w:rsidRPr="009C1577">
        <w:rPr>
          <w:color w:val="auto"/>
          <w:szCs w:val="22"/>
          <w:u w:color="000000" w:themeColor="text1"/>
        </w:rPr>
        <w:tab/>
      </w:r>
      <w:r w:rsidRPr="009C1577">
        <w:rPr>
          <w:strike/>
          <w:color w:val="auto"/>
          <w:szCs w:val="22"/>
          <w:u w:color="000000" w:themeColor="text1"/>
        </w:rPr>
        <w:t>For purposes of this section ‘routine operation and maintenance’ includes, but is not limited to, signage of routes, pavement marking, replacement and installation of guard rails, repair and installation of signals, ‘chip seal’ of existing roads, enhancement projects such as streetscaping, adopt an interchange, bike lanes, curb cuts, installation of overhead message boards and cameras, research projects funded with federal aid, and pavement management system mapping.</w:t>
      </w:r>
      <w:r w:rsidRPr="009C1577">
        <w:rPr>
          <w:color w:val="auto"/>
          <w:szCs w:val="22"/>
          <w:u w:color="000000" w:themeColor="text1"/>
        </w:rPr>
        <w:t xml:space="preserve"> </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(2)</w:t>
      </w:r>
      <w:r w:rsidRPr="009C1577">
        <w:rPr>
          <w:color w:val="auto"/>
          <w:szCs w:val="22"/>
          <w:u w:color="000000" w:themeColor="text1"/>
        </w:rPr>
        <w:tab/>
      </w:r>
      <w:r w:rsidRPr="009C1577">
        <w:rPr>
          <w:strike/>
          <w:color w:val="auto"/>
          <w:szCs w:val="22"/>
          <w:u w:color="000000" w:themeColor="text1"/>
        </w:rPr>
        <w:t>For purposes of this section ‘emergency repairs’ means, but is not limited to, unforeseen deterioration of roads, bridges, or equipment due to accidents, natural disasters, or other causes that could not have been expected or that pose an immediate danger to the public.</w:t>
      </w:r>
      <w:r w:rsidRPr="009C1577">
        <w:rPr>
          <w:color w:val="auto"/>
          <w:szCs w:val="22"/>
          <w:u w:color="000000" w:themeColor="text1"/>
        </w:rPr>
        <w:t xml:space="preserve"> </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strike/>
          <w:color w:val="auto"/>
          <w:szCs w:val="22"/>
          <w:u w:color="000000" w:themeColor="text1"/>
        </w:rPr>
        <w:t>(B)</w:t>
      </w:r>
      <w:r w:rsidRPr="009C1577">
        <w:rPr>
          <w:color w:val="auto"/>
          <w:szCs w:val="22"/>
          <w:u w:color="000000" w:themeColor="text1"/>
        </w:rPr>
        <w:tab/>
      </w:r>
      <w:r w:rsidRPr="009C1577">
        <w:rPr>
          <w:strike/>
          <w:color w:val="auto"/>
          <w:szCs w:val="22"/>
          <w:u w:color="000000" w:themeColor="text1"/>
        </w:rPr>
        <w:t>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Pr="009C1577">
        <w:rPr>
          <w:strike/>
          <w:color w:val="auto"/>
          <w:szCs w:val="22"/>
          <w:u w:color="000000" w:themeColor="text1"/>
        </w:rPr>
        <w:noBreakHyphen/>
        <w:t>1</w:t>
      </w:r>
      <w:r w:rsidRPr="009C1577">
        <w:rPr>
          <w:strike/>
          <w:color w:val="auto"/>
          <w:szCs w:val="22"/>
          <w:u w:color="000000" w:themeColor="text1"/>
        </w:rPr>
        <w:noBreakHyphen/>
        <w:t>370(N).</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r>
      <w:r w:rsidRPr="009C1577">
        <w:rPr>
          <w:color w:val="auto"/>
          <w:szCs w:val="22"/>
          <w:u w:val="single" w:color="000000" w:themeColor="text1"/>
        </w:rPr>
        <w:t>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in order for the chief internal auditor to properly discharge his duties and responsibilities authorized by the State Auditor or provided by law. Except as otherwise provided, any employees hired pursuant to this section shall serve at the pleasure of the State Auditor.</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(B)(1)</w:t>
      </w:r>
      <w:r w:rsidRPr="009C1577">
        <w:rPr>
          <w:color w:val="auto"/>
          <w:szCs w:val="22"/>
          <w:u w:color="000000" w:themeColor="text1"/>
        </w:rPr>
        <w:tab/>
      </w:r>
      <w:r w:rsidRPr="009C1577">
        <w:rPr>
          <w:color w:val="auto"/>
          <w:szCs w:val="22"/>
          <w:u w:val="single" w:color="000000" w:themeColor="text1"/>
        </w:rPr>
        <w:t>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(2)</w:t>
      </w:r>
      <w:r w:rsidRPr="009C1577">
        <w:rPr>
          <w:color w:val="auto"/>
          <w:szCs w:val="22"/>
          <w:u w:color="000000" w:themeColor="text1"/>
        </w:rPr>
        <w:tab/>
      </w:r>
      <w:r w:rsidRPr="009C1577">
        <w:rPr>
          <w:color w:val="auto"/>
          <w:szCs w:val="22"/>
          <w:u w:val="single" w:color="000000" w:themeColor="text1"/>
        </w:rPr>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produce all books, papers, correspondence, memoranda, and other records considered necessary in connection with an internal audit in a timely manner. All final audit reports must be submitted to the Governor,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(3)</w:t>
      </w:r>
      <w:r w:rsidRPr="009C1577">
        <w:rPr>
          <w:color w:val="auto"/>
          <w:szCs w:val="22"/>
          <w:u w:color="000000" w:themeColor="text1"/>
        </w:rPr>
        <w:tab/>
      </w:r>
      <w:r w:rsidRPr="009C1577">
        <w:rPr>
          <w:color w:val="auto"/>
          <w:szCs w:val="22"/>
          <w:u w:val="single" w:color="000000" w:themeColor="text1"/>
        </w:rPr>
        <w:t>The State Auditor is vested with the exclusive management and control of the chief internal auditor.</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val="single" w:color="000000" w:themeColor="text1"/>
        </w:rPr>
        <w:t>(C)</w:t>
      </w:r>
      <w:r w:rsidRPr="009C1577">
        <w:rPr>
          <w:color w:val="auto"/>
          <w:szCs w:val="22"/>
          <w:u w:color="000000" w:themeColor="text1"/>
        </w:rPr>
        <w:tab/>
      </w:r>
      <w:r w:rsidRPr="009C1577">
        <w:rPr>
          <w:color w:val="auto"/>
          <w:szCs w:val="22"/>
          <w:u w:val="single" w:color="000000" w:themeColor="text1"/>
        </w:rPr>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19.</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470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57-1-470.</w:t>
      </w:r>
      <w:r w:rsidRPr="009C1577">
        <w:rPr>
          <w:color w:val="auto"/>
          <w:szCs w:val="22"/>
          <w:u w:color="000000" w:themeColor="text1"/>
        </w:rPr>
        <w:tab/>
      </w:r>
      <w:r w:rsidRPr="009C1577">
        <w:rPr>
          <w:strike/>
          <w:color w:val="auto"/>
          <w:szCs w:val="22"/>
          <w:u w:color="000000" w:themeColor="text1"/>
        </w:rPr>
        <w:t>(A)</w:t>
      </w:r>
      <w:r w:rsidRPr="009C1577">
        <w:rPr>
          <w:color w:val="auto"/>
          <w:szCs w:val="22"/>
          <w:u w:color="000000" w:themeColor="text1"/>
        </w:rPr>
        <w:tab/>
      </w:r>
      <w:r w:rsidRPr="009C1577">
        <w:rPr>
          <w:strike/>
          <w:color w:val="auto"/>
          <w:szCs w:val="22"/>
          <w:u w:color="000000" w:themeColor="text1"/>
        </w:rPr>
        <w:t>At each commission meeting the secretary must provide a detailed written report of all:</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(1)</w:t>
      </w:r>
      <w:r w:rsidRPr="009C1577">
        <w:rPr>
          <w:color w:val="auto"/>
          <w:szCs w:val="22"/>
          <w:u w:color="000000" w:themeColor="text1"/>
        </w:rPr>
        <w:tab/>
      </w:r>
      <w:r w:rsidRPr="009C1577">
        <w:rPr>
          <w:strike/>
          <w:color w:val="auto"/>
          <w:szCs w:val="22"/>
          <w:u w:color="000000" w:themeColor="text1"/>
        </w:rPr>
        <w:t>requests that he has received since the last commission meeting for routine operation and maintenance or emergency repairs, his decision concerning those requests, and a status report on all approved requests; and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r>
      <w:r w:rsidRPr="009C1577">
        <w:rPr>
          <w:strike/>
          <w:color w:val="auto"/>
          <w:szCs w:val="22"/>
          <w:u w:color="000000" w:themeColor="text1"/>
        </w:rPr>
        <w:t>(2)</w:t>
      </w:r>
      <w:r w:rsidRPr="009C1577">
        <w:rPr>
          <w:color w:val="auto"/>
          <w:szCs w:val="22"/>
          <w:u w:color="000000" w:themeColor="text1"/>
        </w:rPr>
        <w:tab/>
      </w:r>
      <w:r w:rsidRPr="009C1577">
        <w:rPr>
          <w:strike/>
          <w:color w:val="auto"/>
          <w:szCs w:val="22"/>
          <w:u w:color="000000" w:themeColor="text1"/>
        </w:rPr>
        <w:t>pending projects approved by the commission pursuant to Section 57</w:t>
      </w:r>
      <w:r w:rsidRPr="009C1577">
        <w:rPr>
          <w:strike/>
          <w:color w:val="auto"/>
          <w:szCs w:val="22"/>
          <w:u w:color="000000" w:themeColor="text1"/>
        </w:rPr>
        <w:noBreakHyphen/>
        <w:t>1</w:t>
      </w:r>
      <w:r w:rsidRPr="009C1577">
        <w:rPr>
          <w:strike/>
          <w:color w:val="auto"/>
          <w:szCs w:val="22"/>
          <w:u w:color="000000" w:themeColor="text1"/>
        </w:rPr>
        <w:noBreakHyphen/>
        <w:t>370(N) and the status of those projects, if there has been any material change in the status since the last commission meeting.</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strike/>
          <w:color w:val="auto"/>
          <w:szCs w:val="22"/>
          <w:u w:color="000000" w:themeColor="text1"/>
        </w:rPr>
        <w:t>(B)</w:t>
      </w:r>
      <w:r w:rsidRPr="009C1577">
        <w:rPr>
          <w:color w:val="auto"/>
          <w:szCs w:val="22"/>
          <w:u w:color="000000" w:themeColor="text1"/>
        </w:rPr>
        <w:tab/>
      </w:r>
      <w:r w:rsidRPr="009C1577">
        <w:rPr>
          <w:strike/>
          <w:color w:val="auto"/>
          <w:szCs w:val="22"/>
          <w:u w:color="000000" w:themeColor="text1"/>
        </w:rPr>
        <w:t>The commission must review the report and make findings as to whether the requests approved by the secretary meet the needs of the public based upon objective and quantifiable factors.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strike/>
          <w:color w:val="auto"/>
          <w:szCs w:val="22"/>
          <w:u w:color="000000" w:themeColor="text1"/>
        </w:rPr>
        <w:t>(C)</w:t>
      </w:r>
      <w:r w:rsidRPr="009C1577">
        <w:rPr>
          <w:color w:val="auto"/>
          <w:szCs w:val="22"/>
          <w:u w:color="000000" w:themeColor="text1"/>
        </w:rPr>
        <w:tab/>
      </w:r>
      <w:r w:rsidRPr="009C1577">
        <w:rPr>
          <w:strike/>
          <w:color w:val="auto"/>
          <w:szCs w:val="22"/>
          <w:u w:color="000000" w:themeColor="text1"/>
        </w:rPr>
        <w:t>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strike/>
          <w:color w:val="auto"/>
          <w:szCs w:val="22"/>
          <w:u w:color="000000" w:themeColor="text1"/>
        </w:rPr>
        <w:t>(D)</w:t>
      </w:r>
      <w:r w:rsidRPr="009C1577">
        <w:rPr>
          <w:color w:val="auto"/>
          <w:szCs w:val="22"/>
          <w:u w:color="000000" w:themeColor="text1"/>
        </w:rPr>
        <w:tab/>
      </w:r>
      <w:r w:rsidRPr="009C1577">
        <w:rPr>
          <w:strike/>
          <w:color w:val="auto"/>
          <w:szCs w:val="22"/>
          <w:u w:color="000000" w:themeColor="text1"/>
        </w:rPr>
        <w:t>The text of the secretary’s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r>
      <w:r w:rsidRPr="009C1577">
        <w:rPr>
          <w:color w:val="auto"/>
          <w:szCs w:val="22"/>
          <w:u w:val="single" w:color="000000" w:themeColor="text1"/>
        </w:rPr>
        <w:t>The department must develop the long</w:t>
      </w:r>
      <w:r w:rsidRPr="009C1577">
        <w:rPr>
          <w:color w:val="auto"/>
          <w:szCs w:val="22"/>
          <w:u w:val="single" w:color="000000" w:themeColor="text1"/>
        </w:rPr>
        <w:noBreakHyphen/>
        <w:t>range Statewide Transportation Plan, with a minimum twenty</w:t>
      </w:r>
      <w:r w:rsidRPr="009C1577">
        <w:rPr>
          <w:color w:val="auto"/>
          <w:szCs w:val="22"/>
          <w:u w:val="single" w:color="000000" w:themeColor="text1"/>
        </w:rPr>
        <w:noBreakHyphen/>
        <w:t>year forecast period at the time of adoption, which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Concerning the development, content, and implementation of the Statewide Transportation Improvement Program, the department must:</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t>(</w:t>
      </w:r>
      <w:r w:rsidRPr="009C1577">
        <w:rPr>
          <w:color w:val="auto"/>
          <w:szCs w:val="22"/>
          <w:u w:val="single" w:color="000000" w:themeColor="text1"/>
        </w:rPr>
        <w:t>1)</w:t>
      </w:r>
      <w:r w:rsidRPr="009C1577">
        <w:rPr>
          <w:color w:val="auto"/>
          <w:szCs w:val="22"/>
          <w:u w:color="000000" w:themeColor="text1"/>
        </w:rPr>
        <w:tab/>
      </w:r>
      <w:r w:rsidRPr="009C1577">
        <w:rPr>
          <w:color w:val="auto"/>
          <w:szCs w:val="22"/>
          <w:u w:val="single" w:color="000000" w:themeColor="text1"/>
        </w:rPr>
        <w:t>develop a process for consulting with nonmetropolitan local officials, with responsibility for transportation, that provides an opportunity for their participation in the development of the long</w:t>
      </w:r>
      <w:r w:rsidRPr="009C1577">
        <w:rPr>
          <w:color w:val="auto"/>
          <w:szCs w:val="22"/>
          <w:u w:val="single" w:color="000000" w:themeColor="text1"/>
        </w:rPr>
        <w:noBreakHyphen/>
        <w:t>range Statewide Transportation Plan and the Statewide Transportation Improvement Program;</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(2)</w:t>
      </w:r>
      <w:r w:rsidRPr="009C1577">
        <w:rPr>
          <w:color w:val="auto"/>
          <w:szCs w:val="22"/>
          <w:u w:color="000000" w:themeColor="text1"/>
        </w:rPr>
        <w:tab/>
      </w:r>
      <w:r w:rsidRPr="009C1577">
        <w:rPr>
          <w:color w:val="auto"/>
          <w:szCs w:val="22"/>
          <w:u w:val="single" w:color="000000" w:themeColor="text1"/>
        </w:rPr>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(3)</w:t>
      </w:r>
      <w:r w:rsidRPr="009C1577">
        <w:rPr>
          <w:color w:val="auto"/>
          <w:szCs w:val="22"/>
          <w:u w:color="000000" w:themeColor="text1"/>
        </w:rPr>
        <w:tab/>
      </w:r>
      <w:r w:rsidRPr="009C1577">
        <w:rPr>
          <w:color w:val="auto"/>
          <w:szCs w:val="22"/>
          <w:u w:val="single" w:color="000000" w:themeColor="text1"/>
        </w:rPr>
        <w:t>develop and revise the transportation plan for inclusion in the Statewide Transportation Improvement Program for each nonmetropolitan planning area in consultation with local officials with responsibility for transportation;</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(4)</w:t>
      </w:r>
      <w:r w:rsidRPr="009C1577">
        <w:rPr>
          <w:color w:val="auto"/>
          <w:szCs w:val="22"/>
          <w:u w:color="000000" w:themeColor="text1"/>
        </w:rPr>
        <w:tab/>
      </w:r>
      <w:r w:rsidRPr="009C1577">
        <w:rPr>
          <w:color w:val="auto"/>
          <w:szCs w:val="22"/>
          <w:u w:val="single" w:color="000000" w:themeColor="text1"/>
        </w:rPr>
        <w:t>work in consultation with each metropolitan planning organization to develop and revise a transportation improvement program for each metropolitan planning area;</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(5)</w:t>
      </w:r>
      <w:r w:rsidRPr="009C1577">
        <w:rPr>
          <w:color w:val="auto"/>
          <w:szCs w:val="22"/>
          <w:u w:color="000000" w:themeColor="text1"/>
        </w:rPr>
        <w:tab/>
      </w:r>
      <w:r w:rsidRPr="009C1577">
        <w:rPr>
          <w:color w:val="auto"/>
          <w:szCs w:val="22"/>
          <w:u w:val="single" w:color="000000" w:themeColor="text1"/>
        </w:rPr>
        <w:t>select from the approved Statewide Transportation Improvement Program the transportation projects undertaken in nonmetropolitan areas in consultation with the affected nonmetropolitan local officials with responsibility for transportation;</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(6)</w:t>
      </w:r>
      <w:r w:rsidRPr="009C1577">
        <w:rPr>
          <w:color w:val="auto"/>
          <w:szCs w:val="22"/>
          <w:u w:color="000000" w:themeColor="text1"/>
        </w:rPr>
        <w:tab/>
      </w:r>
      <w:r w:rsidRPr="009C1577">
        <w:rPr>
          <w:color w:val="auto"/>
          <w:szCs w:val="22"/>
          <w:u w:val="single" w:color="000000" w:themeColor="text1"/>
        </w:rPr>
        <w:t>select projects to be undertaken, in consultation with each metropolitan planning organization, from the metropolitan planning organization’s approved transportation improvement plan in metropolitan areas not designated as a transportation management area;</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(7)</w:t>
      </w:r>
      <w:r w:rsidRPr="009C1577">
        <w:rPr>
          <w:color w:val="auto"/>
          <w:szCs w:val="22"/>
          <w:u w:color="000000" w:themeColor="text1"/>
        </w:rPr>
        <w:tab/>
      </w:r>
      <w:r w:rsidRPr="009C1577">
        <w:rPr>
          <w:color w:val="auto"/>
          <w:szCs w:val="22"/>
          <w:u w:val="single" w:color="000000" w:themeColor="text1"/>
        </w:rPr>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(8)</w:t>
      </w:r>
      <w:r w:rsidRPr="009C1577">
        <w:rPr>
          <w:color w:val="auto"/>
          <w:szCs w:val="22"/>
          <w:u w:color="000000" w:themeColor="text1"/>
        </w:rPr>
        <w:tab/>
      </w:r>
      <w:r w:rsidRPr="009C1577">
        <w:rPr>
          <w:color w:val="auto"/>
          <w:szCs w:val="22"/>
          <w:u w:val="single" w:color="000000" w:themeColor="text1"/>
        </w:rPr>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department shall establish a priority list of projects to the extent permitted by federal laws or regulations, taking into consideration at least the following criteria:</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(a)</w:t>
      </w:r>
      <w:r w:rsidRPr="009C1577">
        <w:rPr>
          <w:color w:val="auto"/>
          <w:szCs w:val="22"/>
          <w:u w:color="000000" w:themeColor="text1"/>
        </w:rPr>
        <w:tab/>
      </w:r>
      <w:r w:rsidRPr="009C1577">
        <w:rPr>
          <w:color w:val="auto"/>
          <w:szCs w:val="22"/>
          <w:u w:val="single" w:color="000000" w:themeColor="text1"/>
        </w:rPr>
        <w:t>financial viability including a life cycle analysis of estimated maintenance and repair costs over the expected life of the project;</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(b)</w:t>
      </w:r>
      <w:r w:rsidRPr="009C1577">
        <w:rPr>
          <w:color w:val="auto"/>
          <w:szCs w:val="22"/>
          <w:u w:color="000000" w:themeColor="text1"/>
        </w:rPr>
        <w:tab/>
      </w:r>
      <w:r w:rsidRPr="009C1577">
        <w:rPr>
          <w:color w:val="auto"/>
          <w:szCs w:val="22"/>
          <w:u w:val="single" w:color="000000" w:themeColor="text1"/>
        </w:rPr>
        <w:t>public safety;</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(c)</w:t>
      </w:r>
      <w:r w:rsidRPr="009C1577">
        <w:rPr>
          <w:color w:val="auto"/>
          <w:szCs w:val="22"/>
          <w:u w:color="000000" w:themeColor="text1"/>
        </w:rPr>
        <w:tab/>
      </w:r>
      <w:r w:rsidRPr="009C1577">
        <w:rPr>
          <w:color w:val="auto"/>
          <w:szCs w:val="22"/>
          <w:u w:val="single" w:color="000000" w:themeColor="text1"/>
        </w:rPr>
        <w:t>potential for economic development;</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(d)</w:t>
      </w:r>
      <w:r w:rsidRPr="009C1577">
        <w:rPr>
          <w:color w:val="auto"/>
          <w:szCs w:val="22"/>
          <w:u w:color="000000" w:themeColor="text1"/>
        </w:rPr>
        <w:tab/>
      </w:r>
      <w:r w:rsidRPr="009C1577">
        <w:rPr>
          <w:color w:val="auto"/>
          <w:szCs w:val="22"/>
          <w:u w:val="single" w:color="000000" w:themeColor="text1"/>
        </w:rPr>
        <w:t>traffic volume and congestion;</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(e)</w:t>
      </w:r>
      <w:r w:rsidRPr="009C1577">
        <w:rPr>
          <w:color w:val="auto"/>
          <w:szCs w:val="22"/>
          <w:u w:color="000000" w:themeColor="text1"/>
        </w:rPr>
        <w:tab/>
      </w:r>
      <w:r w:rsidRPr="009C1577">
        <w:rPr>
          <w:color w:val="auto"/>
          <w:szCs w:val="22"/>
          <w:u w:val="single" w:color="000000" w:themeColor="text1"/>
        </w:rPr>
        <w:t>truck traffic;</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(f)</w:t>
      </w:r>
      <w:r w:rsidRPr="009C1577">
        <w:rPr>
          <w:color w:val="auto"/>
          <w:szCs w:val="22"/>
          <w:u w:color="000000" w:themeColor="text1"/>
        </w:rPr>
        <w:tab/>
      </w:r>
      <w:r w:rsidRPr="009C1577">
        <w:rPr>
          <w:color w:val="auto"/>
          <w:szCs w:val="22"/>
          <w:u w:val="single" w:color="000000" w:themeColor="text1"/>
        </w:rPr>
        <w:t>the pavement quality index;</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(g)</w:t>
      </w:r>
      <w:r w:rsidRPr="009C1577">
        <w:rPr>
          <w:color w:val="auto"/>
          <w:szCs w:val="22"/>
          <w:u w:color="000000" w:themeColor="text1"/>
        </w:rPr>
        <w:tab/>
      </w:r>
      <w:r w:rsidRPr="009C1577">
        <w:rPr>
          <w:color w:val="auto"/>
          <w:szCs w:val="22"/>
          <w:u w:val="single" w:color="000000" w:themeColor="text1"/>
        </w:rPr>
        <w:t>environmental impact;</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(h)</w:t>
      </w:r>
      <w:r w:rsidRPr="009C1577">
        <w:rPr>
          <w:color w:val="auto"/>
          <w:szCs w:val="22"/>
          <w:u w:color="000000" w:themeColor="text1"/>
        </w:rPr>
        <w:tab/>
      </w:r>
      <w:r w:rsidRPr="009C1577">
        <w:rPr>
          <w:color w:val="auto"/>
          <w:szCs w:val="22"/>
          <w:u w:val="single" w:color="000000" w:themeColor="text1"/>
        </w:rPr>
        <w:t>alternative transportation solutions; and</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(i)</w:t>
      </w:r>
      <w:r w:rsidRPr="009C1577">
        <w:rPr>
          <w:color w:val="auto"/>
          <w:szCs w:val="22"/>
          <w:u w:color="000000" w:themeColor="text1"/>
        </w:rPr>
        <w:tab/>
      </w:r>
      <w:r w:rsidRPr="009C1577">
        <w:rPr>
          <w:color w:val="auto"/>
          <w:szCs w:val="22"/>
          <w:u w:val="single" w:color="000000" w:themeColor="text1"/>
        </w:rPr>
        <w:t>consistency with local land use plans.</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val="single" w:color="000000" w:themeColor="text1"/>
        </w:rPr>
        <w:t>(C)(1)</w:t>
      </w:r>
      <w:r w:rsidRPr="009C1577">
        <w:rPr>
          <w:color w:val="auto"/>
          <w:szCs w:val="22"/>
          <w:u w:color="000000" w:themeColor="text1"/>
        </w:rPr>
        <w:tab/>
      </w:r>
      <w:r w:rsidRPr="009C1577">
        <w:rPr>
          <w:color w:val="auto"/>
          <w:szCs w:val="22"/>
          <w:u w:val="single" w:color="000000" w:themeColor="text1"/>
        </w:rPr>
        <w:t>To the extent that state funds are available to address the needs of the state highway system, the department must develop a comprehensive plan specifying objectives and performance measures for the preservation and improvement of the existing system. The projects included in this plan must be supported solely by state funds including the Non</w:t>
      </w:r>
      <w:r w:rsidRPr="009C1577">
        <w:rPr>
          <w:color w:val="auto"/>
          <w:szCs w:val="22"/>
          <w:u w:val="single" w:color="000000" w:themeColor="text1"/>
        </w:rPr>
        <w:noBreakHyphen/>
        <w:t>Federal Aid Highway Fund or other state revenue source. When developing the plan required by this subsection, the department must consider, but is not limited to considering, the criteria in subsection (B)(8).</w:t>
      </w:r>
    </w:p>
    <w:p w:rsidR="009C1577" w:rsidRPr="009C1577" w:rsidRDefault="009C1577" w:rsidP="009C1577">
      <w:pPr>
        <w:rPr>
          <w:color w:val="auto"/>
          <w:szCs w:val="22"/>
          <w:u w:val="single" w:color="000000" w:themeColor="text1"/>
        </w:rPr>
      </w:pPr>
      <w:r w:rsidRPr="009C1577">
        <w:rPr>
          <w:color w:val="auto"/>
          <w:szCs w:val="22"/>
          <w:u w:color="000000" w:themeColor="text1"/>
        </w:rPr>
        <w:tab/>
      </w:r>
      <w:r w:rsidRPr="009C1577">
        <w:rPr>
          <w:color w:val="auto"/>
          <w:szCs w:val="22"/>
          <w:u w:color="000000" w:themeColor="text1"/>
        </w:rPr>
        <w:tab/>
      </w:r>
      <w:r w:rsidRPr="009C1577">
        <w:rPr>
          <w:color w:val="auto"/>
          <w:szCs w:val="22"/>
          <w:u w:val="single" w:color="000000" w:themeColor="text1"/>
        </w:rPr>
        <w:t>(2)</w:t>
      </w:r>
      <w:r w:rsidRPr="009C1577">
        <w:rPr>
          <w:color w:val="auto"/>
          <w:szCs w:val="22"/>
          <w:u w:color="000000" w:themeColor="text1"/>
        </w:rPr>
        <w:tab/>
      </w:r>
      <w:r w:rsidRPr="009C1577">
        <w:rPr>
          <w:color w:val="auto"/>
          <w:szCs w:val="22"/>
          <w:u w:val="single" w:color="000000" w:themeColor="text1"/>
        </w:rPr>
        <w:t>When state funding is programmed for a project selected from the plan to be undertaken, the department may use federal law, regulations, or guidelines relevant to the type of project being undertaken in order to be eligible for federal matching funds.</w:t>
      </w:r>
      <w:r w:rsidRPr="009C1577">
        <w:rPr>
          <w:color w:val="auto"/>
          <w:szCs w:val="22"/>
          <w:u w:color="000000" w:themeColor="text1"/>
        </w:rPr>
        <w: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20.</w:t>
      </w:r>
      <w:r w:rsidRPr="009C1577">
        <w:rPr>
          <w:color w:val="auto"/>
          <w:szCs w:val="22"/>
          <w:u w:color="000000" w:themeColor="text1"/>
        </w:rPr>
        <w:tab/>
        <w:t>Section 57</w:t>
      </w:r>
      <w:r w:rsidRPr="009C1577">
        <w:rPr>
          <w:color w:val="auto"/>
          <w:szCs w:val="22"/>
          <w:u w:color="000000" w:themeColor="text1"/>
        </w:rPr>
        <w:noBreakHyphen/>
        <w:t>1</w:t>
      </w:r>
      <w:r w:rsidRPr="009C1577">
        <w:rPr>
          <w:color w:val="auto"/>
          <w:szCs w:val="22"/>
          <w:u w:color="000000" w:themeColor="text1"/>
        </w:rPr>
        <w:noBreakHyphen/>
        <w:t>490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57-1-490.</w:t>
      </w:r>
      <w:r w:rsidRPr="009C1577">
        <w:rPr>
          <w:color w:val="auto"/>
          <w:szCs w:val="22"/>
          <w:u w:color="000000" w:themeColor="text1"/>
        </w:rPr>
        <w:tab/>
        <w:t>(A)</w:t>
      </w:r>
      <w:r w:rsidRPr="009C1577">
        <w:rPr>
          <w:color w:val="auto"/>
          <w:szCs w:val="22"/>
          <w:u w:color="000000" w:themeColor="text1"/>
        </w:rPr>
        <w:tab/>
        <w:t>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9C1577" w:rsidRPr="009C1577" w:rsidRDefault="009C1577" w:rsidP="009C1577">
      <w:pPr>
        <w:rPr>
          <w:color w:val="auto"/>
          <w:szCs w:val="22"/>
          <w:u w:color="000000" w:themeColor="text1"/>
        </w:rPr>
      </w:pPr>
      <w:r w:rsidRPr="009C1577">
        <w:rPr>
          <w:color w:val="auto"/>
          <w:szCs w:val="22"/>
          <w:u w:color="000000" w:themeColor="text1"/>
        </w:rPr>
        <w:tab/>
        <w:t>(B)</w:t>
      </w:r>
      <w:r w:rsidRPr="009C1577">
        <w:rPr>
          <w:color w:val="auto"/>
          <w:szCs w:val="22"/>
          <w:u w:color="000000" w:themeColor="text1"/>
        </w:rPr>
        <w:tab/>
        <w:t>The Materials Management Office of the State Fiscal Accountability Authority annually must audit the department’s internal procurement operation to ensure that the department has acted properly with regard to the department’s exemptions contained in Section 11</w:t>
      </w:r>
      <w:r w:rsidRPr="009C1577">
        <w:rPr>
          <w:color w:val="auto"/>
          <w:szCs w:val="22"/>
          <w:u w:color="000000" w:themeColor="text1"/>
        </w:rPr>
        <w:noBreakHyphen/>
        <w:t>35</w:t>
      </w:r>
      <w:r w:rsidRPr="009C1577">
        <w:rPr>
          <w:color w:val="auto"/>
          <w:szCs w:val="22"/>
          <w:u w:color="000000" w:themeColor="text1"/>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w:t>
      </w:r>
      <w:r w:rsidRPr="009C1577">
        <w:rPr>
          <w:color w:val="auto"/>
          <w:szCs w:val="22"/>
          <w:u w:val="single" w:color="000000" w:themeColor="text1"/>
        </w:rPr>
        <w:t>Secretary</w:t>
      </w:r>
      <w:r w:rsidRPr="009C1577">
        <w:rPr>
          <w:color w:val="auto"/>
          <w:szCs w:val="22"/>
        </w:rPr>
        <w:t xml:space="preserve"> </w:t>
      </w:r>
      <w:r w:rsidRPr="009C1577">
        <w:rPr>
          <w:strike/>
          <w:color w:val="auto"/>
          <w:szCs w:val="22"/>
          <w:u w:color="000000" w:themeColor="text1"/>
        </w:rPr>
        <w:t>Commission</w:t>
      </w:r>
      <w:r w:rsidRPr="009C1577">
        <w:rPr>
          <w:color w:val="auto"/>
          <w:szCs w:val="22"/>
          <w:u w:color="000000" w:themeColor="text1"/>
        </w:rPr>
        <w:t>, the State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9C1577" w:rsidRPr="009C1577" w:rsidRDefault="009C1577" w:rsidP="009C1577">
      <w:pPr>
        <w:rPr>
          <w:color w:val="auto"/>
          <w:szCs w:val="22"/>
          <w:u w:color="000000" w:themeColor="text1"/>
        </w:rPr>
      </w:pPr>
      <w:r w:rsidRPr="009C1577">
        <w:rPr>
          <w:color w:val="auto"/>
          <w:szCs w:val="22"/>
          <w:u w:color="000000" w:themeColor="text1"/>
        </w:rPr>
        <w:tab/>
        <w:t>(C)</w:t>
      </w:r>
      <w:r w:rsidRPr="009C1577">
        <w:rPr>
          <w:color w:val="auto"/>
          <w:szCs w:val="22"/>
          <w:u w:color="000000" w:themeColor="text1"/>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9C1577">
        <w:rPr>
          <w:color w:val="auto"/>
          <w:szCs w:val="22"/>
          <w:u w:color="000000" w:themeColor="text1"/>
        </w:rPr>
        <w:noBreakHyphen/>
        <w:t>up audits or conduct follow</w:t>
      </w:r>
      <w:r w:rsidRPr="009C1577">
        <w:rPr>
          <w:color w:val="auto"/>
          <w:szCs w:val="22"/>
          <w:u w:color="000000" w:themeColor="text1"/>
        </w:rPr>
        <w:noBreakHyphen/>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9C1577" w:rsidRPr="009C1577" w:rsidRDefault="009C1577" w:rsidP="009C1577">
      <w:pPr>
        <w:rPr>
          <w:color w:val="auto"/>
          <w:szCs w:val="22"/>
          <w:u w:color="000000" w:themeColor="text1"/>
        </w:rPr>
      </w:pPr>
      <w:r w:rsidRPr="009C1577">
        <w:rPr>
          <w:color w:val="auto"/>
          <w:szCs w:val="22"/>
          <w:u w:color="000000" w:themeColor="text1"/>
        </w:rPr>
        <w:tab/>
        <w:t>(D)</w:t>
      </w:r>
      <w:r w:rsidRPr="009C1577">
        <w:rPr>
          <w:color w:val="auto"/>
          <w:szCs w:val="22"/>
          <w:u w:color="000000" w:themeColor="text1"/>
        </w:rPr>
        <w:tab/>
        <w:t xml:space="preserve">Copies of every audit conducted pursuant to this section must be made available to the </w:t>
      </w:r>
      <w:r w:rsidRPr="009C1577">
        <w:rPr>
          <w:strike/>
          <w:color w:val="auto"/>
          <w:szCs w:val="22"/>
          <w:u w:color="000000" w:themeColor="text1"/>
        </w:rPr>
        <w:t>Department of Transportation Commission</w:t>
      </w:r>
      <w:r w:rsidRPr="009C1577">
        <w:rPr>
          <w:color w:val="auto"/>
          <w:szCs w:val="22"/>
          <w:u w:color="000000" w:themeColor="text1"/>
        </w:rPr>
        <w:t xml:space="preserve"> </w:t>
      </w:r>
      <w:r w:rsidRPr="009C1577">
        <w:rPr>
          <w:color w:val="auto"/>
          <w:szCs w:val="22"/>
          <w:u w:val="single" w:color="000000" w:themeColor="text1"/>
        </w:rPr>
        <w:t>secretary</w:t>
      </w:r>
      <w:r w:rsidRPr="009C1577">
        <w:rPr>
          <w:color w:val="auto"/>
          <w:szCs w:val="22"/>
          <w:u w:color="000000" w:themeColor="text1"/>
        </w:rPr>
        <w:t>, the State Auditor, the Governor, the Chairmen of the Senate Finance and Transportation Committees, and the Chairmen of the House of Representatives Ways and Means and Education and Public Works Committees.”</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21.</w:t>
      </w:r>
      <w:r w:rsidRPr="009C1577">
        <w:rPr>
          <w:color w:val="auto"/>
          <w:szCs w:val="22"/>
          <w:u w:color="000000" w:themeColor="text1"/>
        </w:rPr>
        <w:tab/>
        <w:t>Article 7, Chapter 1, Title 57, relating to the Joint Transportation Review Committee, is repealed.</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22.</w:t>
      </w:r>
      <w:r w:rsidRPr="009C1577">
        <w:rPr>
          <w:color w:val="auto"/>
          <w:szCs w:val="22"/>
          <w:u w:color="000000" w:themeColor="text1"/>
        </w:rPr>
        <w:tab/>
        <w:t>Section 57</w:t>
      </w:r>
      <w:r w:rsidRPr="009C1577">
        <w:rPr>
          <w:color w:val="auto"/>
          <w:szCs w:val="22"/>
          <w:u w:color="000000" w:themeColor="text1"/>
        </w:rPr>
        <w:noBreakHyphen/>
        <w:t>3</w:t>
      </w:r>
      <w:r w:rsidRPr="009C1577">
        <w:rPr>
          <w:color w:val="auto"/>
          <w:szCs w:val="22"/>
          <w:u w:color="000000" w:themeColor="text1"/>
        </w:rPr>
        <w:noBreakHyphen/>
        <w:t>20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57-3-20.</w:t>
      </w:r>
      <w:r w:rsidRPr="009C1577">
        <w:rPr>
          <w:color w:val="auto"/>
          <w:szCs w:val="22"/>
          <w:u w:color="000000" w:themeColor="text1"/>
        </w:rPr>
        <w:tab/>
        <w:t>The responsibilities and duties of the following division deputy directors must include, but not be limited to, the following:</w:t>
      </w:r>
    </w:p>
    <w:p w:rsidR="009C1577" w:rsidRPr="009C1577" w:rsidRDefault="009C1577" w:rsidP="009C1577">
      <w:pPr>
        <w:rPr>
          <w:color w:val="auto"/>
          <w:szCs w:val="22"/>
          <w:u w:color="000000" w:themeColor="text1"/>
        </w:rPr>
      </w:pPr>
      <w:r w:rsidRPr="009C1577">
        <w:rPr>
          <w:color w:val="auto"/>
          <w:szCs w:val="22"/>
          <w:u w:color="000000" w:themeColor="text1"/>
        </w:rPr>
        <w:tab/>
        <w:t>(1)</w:t>
      </w:r>
      <w:r w:rsidRPr="009C1577">
        <w:rPr>
          <w:color w:val="auto"/>
          <w:szCs w:val="22"/>
          <w:u w:color="000000" w:themeColor="text1"/>
        </w:rPr>
        <w:tab/>
        <w:t>division deputy director for finance and administration:</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(a)</w:t>
      </w:r>
      <w:r w:rsidRPr="009C1577">
        <w:rPr>
          <w:color w:val="auto"/>
          <w:szCs w:val="22"/>
          <w:u w:color="000000" w:themeColor="text1"/>
        </w:rPr>
        <w:tab/>
        <w:t>financial planning and management;</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(b)</w:t>
      </w:r>
      <w:r w:rsidRPr="009C1577">
        <w:rPr>
          <w:color w:val="auto"/>
          <w:szCs w:val="22"/>
          <w:u w:color="000000" w:themeColor="text1"/>
        </w:rPr>
        <w:tab/>
        <w:t>accounting systems necessary to comply with all federal and/or state laws and/or regulations as well as all policies established by the Comptroller General; and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(c)</w:t>
      </w:r>
      <w:r w:rsidRPr="009C1577">
        <w:rPr>
          <w:color w:val="auto"/>
          <w:szCs w:val="22"/>
          <w:u w:color="000000" w:themeColor="text1"/>
        </w:rPr>
        <w:tab/>
        <w:t xml:space="preserve">administrative functions, including </w:t>
      </w:r>
      <w:r w:rsidRPr="009C1577">
        <w:rPr>
          <w:strike/>
          <w:color w:val="auto"/>
          <w:szCs w:val="22"/>
          <w:u w:color="000000" w:themeColor="text1"/>
        </w:rPr>
        <w:t>recording proceedings of the commission and</w:t>
      </w:r>
      <w:r w:rsidRPr="009C1577">
        <w:rPr>
          <w:color w:val="auto"/>
          <w:szCs w:val="22"/>
          <w:u w:color="000000" w:themeColor="text1"/>
        </w:rPr>
        <w:t xml:space="preserve"> developing policy and procedures to ensure compliance with these policies and procedures;</w:t>
      </w:r>
    </w:p>
    <w:p w:rsidR="009C1577" w:rsidRPr="009C1577" w:rsidRDefault="009C1577" w:rsidP="009C1577">
      <w:pPr>
        <w:rPr>
          <w:color w:val="auto"/>
          <w:szCs w:val="22"/>
          <w:u w:color="000000" w:themeColor="text1"/>
        </w:rPr>
      </w:pPr>
      <w:r w:rsidRPr="009C1577">
        <w:rPr>
          <w:color w:val="auto"/>
          <w:szCs w:val="22"/>
          <w:u w:color="000000" w:themeColor="text1"/>
        </w:rPr>
        <w:tab/>
        <w:t>(2)</w:t>
      </w:r>
      <w:r w:rsidRPr="009C1577">
        <w:rPr>
          <w:color w:val="auto"/>
          <w:szCs w:val="22"/>
          <w:u w:color="000000" w:themeColor="text1"/>
        </w:rPr>
        <w:tab/>
        <w:t>division deputy director for construction, engineering, and planning:</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(a)</w:t>
      </w:r>
      <w:r w:rsidRPr="009C1577">
        <w:rPr>
          <w:color w:val="auto"/>
          <w:szCs w:val="22"/>
          <w:u w:color="000000" w:themeColor="text1"/>
        </w:rPr>
        <w:tab/>
        <w:t>develop statewide strategic highway plans; and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(b)</w:t>
      </w:r>
      <w:r w:rsidRPr="009C1577">
        <w:rPr>
          <w:color w:val="auto"/>
          <w:szCs w:val="22"/>
          <w:u w:color="000000" w:themeColor="text1"/>
        </w:rPr>
        <w:tab/>
        <w:t>direct highway engineering activities, including construction, design, construction oversight, and maintenance of state highways;</w:t>
      </w:r>
    </w:p>
    <w:p w:rsidR="009C1577" w:rsidRPr="009C1577" w:rsidRDefault="009C1577" w:rsidP="009C1577">
      <w:pPr>
        <w:rPr>
          <w:color w:val="auto"/>
          <w:szCs w:val="22"/>
          <w:u w:color="000000" w:themeColor="text1"/>
        </w:rPr>
      </w:pPr>
      <w:r w:rsidRPr="009C1577">
        <w:rPr>
          <w:color w:val="auto"/>
          <w:szCs w:val="22"/>
          <w:u w:color="000000" w:themeColor="text1"/>
        </w:rPr>
        <w:tab/>
        <w:t>(3)</w:t>
      </w:r>
      <w:r w:rsidRPr="009C1577">
        <w:rPr>
          <w:color w:val="auto"/>
          <w:szCs w:val="22"/>
          <w:u w:color="000000" w:themeColor="text1"/>
        </w:rPr>
        <w:tab/>
        <w:t>division deputy director for intermodal and freight programs: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(a)</w:t>
      </w:r>
      <w:r w:rsidRPr="009C1577">
        <w:rPr>
          <w:color w:val="auto"/>
          <w:szCs w:val="22"/>
          <w:u w:color="000000" w:themeColor="text1"/>
        </w:rPr>
        <w:tab/>
        <w:t>develop a statewide public transit system;</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(b)</w:t>
      </w:r>
      <w:r w:rsidRPr="009C1577">
        <w:rPr>
          <w:color w:val="auto"/>
          <w:szCs w:val="22"/>
          <w:u w:color="000000" w:themeColor="text1"/>
        </w:rPr>
        <w:tab/>
        <w:t>coordinate the preservation and revitalization of existing rail corridors;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(c)</w:t>
      </w:r>
      <w:r w:rsidRPr="009C1577">
        <w:rPr>
          <w:color w:val="auto"/>
          <w:szCs w:val="22"/>
          <w:u w:color="000000" w:themeColor="text1"/>
        </w:rPr>
        <w:tab/>
        <w:t>develop and coordinate a statewide passenger and freight rail system, including the development of a comprehensive state rail plan for passenger and freight railroads and rail infrastructure services;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(d)</w:t>
      </w:r>
      <w:r w:rsidRPr="009C1577">
        <w:rPr>
          <w:color w:val="auto"/>
          <w:szCs w:val="22"/>
          <w:u w:color="000000" w:themeColor="text1"/>
        </w:rPr>
        <w:tab/>
        <w:t>plan, develop, and coordinate a comprehensive intermodal transportation program for the movement of passengers and freight through integrated highway, railroad, port, airport, and other transit systems;</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(e)</w:t>
      </w:r>
      <w:r w:rsidRPr="009C1577">
        <w:rPr>
          <w:color w:val="auto"/>
          <w:szCs w:val="22"/>
          <w:u w:color="000000" w:themeColor="text1"/>
        </w:rPr>
        <w:tab/>
        <w:t>financial management of funding from federal, state, and local transit, rail, and other intermodal sources; and</w:t>
      </w:r>
    </w:p>
    <w:p w:rsidR="009C1577" w:rsidRPr="009C1577" w:rsidRDefault="009C1577" w:rsidP="009C1577">
      <w:pPr>
        <w:rPr>
          <w:color w:val="auto"/>
          <w:szCs w:val="22"/>
          <w:u w:color="000000" w:themeColor="text1"/>
        </w:rPr>
      </w:pPr>
      <w:r w:rsidRPr="009C1577">
        <w:rPr>
          <w:color w:val="auto"/>
          <w:szCs w:val="22"/>
          <w:u w:color="000000" w:themeColor="text1"/>
        </w:rPr>
        <w:tab/>
      </w:r>
      <w:r w:rsidRPr="009C1577">
        <w:rPr>
          <w:color w:val="auto"/>
          <w:szCs w:val="22"/>
          <w:u w:color="000000" w:themeColor="text1"/>
        </w:rPr>
        <w:tab/>
        <w:t>(f)</w:t>
      </w:r>
      <w:r w:rsidRPr="009C1577">
        <w:rPr>
          <w:color w:val="auto"/>
          <w:szCs w:val="22"/>
          <w:u w:color="000000" w:themeColor="text1"/>
        </w:rPr>
        <w:tab/>
        <w:t>manage the Office of Railroads and the Office of Public Transit.”</w:t>
      </w:r>
    </w:p>
    <w:p w:rsidR="009C1577" w:rsidRPr="009C1577" w:rsidRDefault="009C1577" w:rsidP="009C1577">
      <w:pPr>
        <w:rPr>
          <w:bCs/>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23.</w:t>
      </w:r>
      <w:r w:rsidRPr="009C1577">
        <w:rPr>
          <w:color w:val="auto"/>
          <w:szCs w:val="22"/>
          <w:u w:color="000000" w:themeColor="text1"/>
        </w:rPr>
        <w:tab/>
      </w:r>
      <w:r w:rsidRPr="009C1577">
        <w:rPr>
          <w:bCs/>
          <w:color w:val="auto"/>
          <w:szCs w:val="22"/>
          <w:u w:color="000000" w:themeColor="text1"/>
        </w:rPr>
        <w:t>Section 57</w:t>
      </w:r>
      <w:r w:rsidRPr="009C1577">
        <w:rPr>
          <w:bCs/>
          <w:color w:val="auto"/>
          <w:szCs w:val="22"/>
          <w:u w:color="000000" w:themeColor="text1"/>
        </w:rPr>
        <w:noBreakHyphen/>
        <w:t>3</w:t>
      </w:r>
      <w:r w:rsidRPr="009C1577">
        <w:rPr>
          <w:bCs/>
          <w:color w:val="auto"/>
          <w:szCs w:val="22"/>
          <w:u w:color="000000" w:themeColor="text1"/>
        </w:rPr>
        <w:noBreakHyphen/>
        <w:t>50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57-3-50.</w:t>
      </w:r>
      <w:r w:rsidRPr="009C1577">
        <w:rPr>
          <w:color w:val="auto"/>
          <w:szCs w:val="22"/>
          <w:u w:color="000000" w:themeColor="text1"/>
        </w:rPr>
        <w:tab/>
        <w:t xml:space="preserve">The </w:t>
      </w:r>
      <w:r w:rsidRPr="009C1577">
        <w:rPr>
          <w:strike/>
          <w:color w:val="auto"/>
          <w:szCs w:val="22"/>
          <w:u w:color="000000" w:themeColor="text1"/>
        </w:rPr>
        <w:t>commission</w:t>
      </w:r>
      <w:r w:rsidRPr="009C1577">
        <w:rPr>
          <w:color w:val="auto"/>
          <w:szCs w:val="22"/>
          <w:u w:color="000000" w:themeColor="text1"/>
        </w:rPr>
        <w:t xml:space="preserve"> </w:t>
      </w:r>
      <w:r w:rsidRPr="009C1577">
        <w:rPr>
          <w:color w:val="auto"/>
          <w:szCs w:val="22"/>
          <w:u w:val="single" w:color="000000" w:themeColor="text1"/>
        </w:rPr>
        <w:t>department</w:t>
      </w:r>
      <w:r w:rsidRPr="009C1577">
        <w:rPr>
          <w:color w:val="auto"/>
          <w:szCs w:val="22"/>
        </w:rPr>
        <w:t xml:space="preserve"> </w:t>
      </w:r>
      <w:r w:rsidRPr="009C1577">
        <w:rPr>
          <w:color w:val="auto"/>
          <w:szCs w:val="22"/>
          <w:u w:color="000000" w:themeColor="text1"/>
        </w:rPr>
        <w:t xml:space="preserve">may establish such highway districts as in its opinion shall be necessary for the proper and efficient performance of its duties. The </w:t>
      </w:r>
      <w:r w:rsidRPr="009C1577">
        <w:rPr>
          <w:strike/>
          <w:color w:val="auto"/>
          <w:szCs w:val="22"/>
          <w:u w:color="000000" w:themeColor="text1"/>
        </w:rPr>
        <w:t>commission</w:t>
      </w:r>
      <w:r w:rsidRPr="009C1577">
        <w:rPr>
          <w:color w:val="auto"/>
          <w:szCs w:val="22"/>
          <w:u w:color="000000" w:themeColor="text1"/>
        </w:rPr>
        <w:t xml:space="preserve"> </w:t>
      </w:r>
      <w:r w:rsidRPr="009C1577">
        <w:rPr>
          <w:color w:val="auto"/>
          <w:szCs w:val="22"/>
          <w:u w:val="single" w:color="000000" w:themeColor="text1"/>
        </w:rPr>
        <w:t>department</w:t>
      </w:r>
      <w:r w:rsidRPr="009C1577">
        <w:rPr>
          <w:color w:val="auto"/>
          <w:szCs w:val="22"/>
          <w:u w:color="000000" w:themeColor="text1"/>
        </w:rPr>
        <w:t>, every ten years, must review the number of highway districts and the territory embraced within the districts and make such changes as may be necessary for the proper and efficient operation of the districts.”</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24.</w:t>
      </w:r>
      <w:r w:rsidRPr="009C1577">
        <w:rPr>
          <w:color w:val="auto"/>
          <w:szCs w:val="22"/>
          <w:u w:color="000000" w:themeColor="text1"/>
        </w:rPr>
        <w:tab/>
        <w:t>Section 57</w:t>
      </w:r>
      <w:r w:rsidRPr="009C1577">
        <w:rPr>
          <w:color w:val="auto"/>
          <w:szCs w:val="22"/>
          <w:u w:color="000000" w:themeColor="text1"/>
        </w:rPr>
        <w:noBreakHyphen/>
        <w:t>3</w:t>
      </w:r>
      <w:r w:rsidRPr="009C1577">
        <w:rPr>
          <w:color w:val="auto"/>
          <w:szCs w:val="22"/>
          <w:u w:color="000000" w:themeColor="text1"/>
        </w:rPr>
        <w:noBreakHyphen/>
        <w:t>210(A)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57-3-210.</w:t>
      </w:r>
      <w:r w:rsidRPr="009C1577">
        <w:rPr>
          <w:color w:val="auto"/>
          <w:szCs w:val="22"/>
          <w:u w:color="000000" w:themeColor="text1"/>
        </w:rPr>
        <w:tab/>
        <w:t>(A)</w:t>
      </w:r>
      <w:r w:rsidRPr="009C1577">
        <w:rPr>
          <w:color w:val="auto"/>
          <w:szCs w:val="22"/>
          <w:u w:color="000000" w:themeColor="text1"/>
        </w:rPr>
        <w:tab/>
        <w:t xml:space="preserve">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sidRPr="009C1577">
        <w:rPr>
          <w:strike/>
          <w:color w:val="auto"/>
          <w:szCs w:val="22"/>
          <w:u w:color="000000" w:themeColor="text1"/>
        </w:rPr>
        <w:t>the commission,</w:t>
      </w:r>
      <w:r w:rsidRPr="009C1577">
        <w:rPr>
          <w:color w:val="auto"/>
          <w:szCs w:val="22"/>
          <w:u w:color="000000" w:themeColor="text1"/>
        </w:rPr>
        <w:t xml:space="preserve"> and the federal government.”</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25.</w:t>
      </w:r>
      <w:r w:rsidRPr="009C1577">
        <w:rPr>
          <w:color w:val="auto"/>
          <w:szCs w:val="22"/>
          <w:u w:color="000000" w:themeColor="text1"/>
        </w:rPr>
        <w:tab/>
        <w:t>Section 57</w:t>
      </w:r>
      <w:r w:rsidRPr="009C1577">
        <w:rPr>
          <w:color w:val="auto"/>
          <w:szCs w:val="22"/>
          <w:u w:color="000000" w:themeColor="text1"/>
        </w:rPr>
        <w:noBreakHyphen/>
        <w:t>3</w:t>
      </w:r>
      <w:r w:rsidRPr="009C1577">
        <w:rPr>
          <w:color w:val="auto"/>
          <w:szCs w:val="22"/>
          <w:u w:color="000000" w:themeColor="text1"/>
        </w:rPr>
        <w:noBreakHyphen/>
        <w:t>700 of the 1976 Code is amended to read:</w:t>
      </w:r>
    </w:p>
    <w:p w:rsidR="009C1577" w:rsidRPr="009C1577" w:rsidRDefault="009C1577" w:rsidP="009C1577">
      <w:pPr>
        <w:rPr>
          <w:color w:val="auto"/>
          <w:szCs w:val="22"/>
          <w:u w:color="000000" w:themeColor="text1"/>
        </w:rPr>
      </w:pPr>
      <w:r w:rsidRPr="009C1577">
        <w:rPr>
          <w:color w:val="auto"/>
          <w:szCs w:val="22"/>
          <w:u w:color="000000" w:themeColor="text1"/>
        </w:rPr>
        <w:tab/>
        <w:t>“Section 57-3-700.</w:t>
      </w:r>
      <w:r w:rsidRPr="009C1577">
        <w:rPr>
          <w:color w:val="auto"/>
          <w:szCs w:val="22"/>
          <w:u w:color="000000" w:themeColor="text1"/>
        </w:rPr>
        <w:tab/>
        <w:t xml:space="preserve">With the approval of the </w:t>
      </w:r>
      <w:r w:rsidRPr="009C1577">
        <w:rPr>
          <w:strike/>
          <w:color w:val="auto"/>
          <w:szCs w:val="22"/>
          <w:u w:color="000000" w:themeColor="text1"/>
        </w:rPr>
        <w:t>commission</w:t>
      </w:r>
      <w:r w:rsidRPr="009C1577">
        <w:rPr>
          <w:color w:val="auto"/>
          <w:szCs w:val="22"/>
          <w:u w:color="000000" w:themeColor="text1"/>
        </w:rPr>
        <w:t xml:space="preserve"> </w:t>
      </w:r>
      <w:r w:rsidRPr="009C1577">
        <w:rPr>
          <w:color w:val="auto"/>
          <w:szCs w:val="22"/>
          <w:u w:val="single" w:color="000000" w:themeColor="text1"/>
        </w:rPr>
        <w:t>department</w:t>
      </w:r>
      <w:r w:rsidRPr="009C1577">
        <w:rPr>
          <w:color w:val="auto"/>
          <w:szCs w:val="22"/>
          <w:u w:color="000000" w:themeColor="text1"/>
        </w:rPr>
        <w:t>, the county officials may designate the department, acting through its agents and employees, as agents of the county in securing necessary rights</w:t>
      </w:r>
      <w:r w:rsidRPr="009C1577">
        <w:rPr>
          <w:color w:val="auto"/>
          <w:szCs w:val="22"/>
          <w:u w:color="000000" w:themeColor="text1"/>
        </w:rPr>
        <w:noBreakHyphen/>
        <w:t>of</w:t>
      </w:r>
      <w:r w:rsidRPr="009C1577">
        <w:rPr>
          <w:color w:val="auto"/>
          <w:szCs w:val="22"/>
          <w:u w:color="000000" w:themeColor="text1"/>
        </w:rPr>
        <w:noBreakHyphen/>
        <w:t>way and other lands.”</w:t>
      </w:r>
    </w:p>
    <w:p w:rsidR="009C1577" w:rsidRPr="009C1577" w:rsidRDefault="009C1577" w:rsidP="009C1577">
      <w:pPr>
        <w:rPr>
          <w:color w:val="auto"/>
          <w:szCs w:val="22"/>
          <w:u w:color="000000" w:themeColor="text1"/>
        </w:rPr>
      </w:pPr>
      <w:r w:rsidRPr="009C1577">
        <w:rPr>
          <w:szCs w:val="22"/>
          <w:u w:color="000000" w:themeColor="text1"/>
        </w:rPr>
        <w:tab/>
      </w:r>
      <w:r w:rsidRPr="009C1577">
        <w:rPr>
          <w:color w:val="auto"/>
          <w:szCs w:val="22"/>
          <w:u w:color="000000" w:themeColor="text1"/>
        </w:rPr>
        <w:t>SECTION</w:t>
      </w:r>
      <w:r w:rsidRPr="009C1577">
        <w:rPr>
          <w:color w:val="auto"/>
          <w:szCs w:val="22"/>
          <w:u w:color="000000" w:themeColor="text1"/>
        </w:rPr>
        <w:tab/>
        <w:t>26.</w:t>
      </w:r>
      <w:r w:rsidRPr="009C1577">
        <w:rPr>
          <w:color w:val="auto"/>
          <w:szCs w:val="22"/>
          <w:u w:color="000000" w:themeColor="text1"/>
        </w:rPr>
        <w:tab/>
        <w:t>The Code Commissioner is directed to change or correct all references to the “Commission,” “Department of Transportation Commission,” or the like in the 1976 Code to “Department of Transportation,” “Secretary,” or “Secretary of Transportation,” as appropriate, to reflect that the Commission’s authority is devolved upon the Secretary of Transportation unless otherwise provided. References to the Commission in the 1976 Code or other provisions of law are considered to be and must be construed to mean the Secretary unless otherwise provided.</w:t>
      </w:r>
    </w:p>
    <w:p w:rsidR="009C1577" w:rsidRPr="009C1577" w:rsidRDefault="009C1577" w:rsidP="009C1577">
      <w:pPr>
        <w:rPr>
          <w:color w:val="auto"/>
          <w:szCs w:val="22"/>
        </w:rPr>
      </w:pPr>
      <w:r w:rsidRPr="009C1577">
        <w:rPr>
          <w:szCs w:val="22"/>
        </w:rPr>
        <w:tab/>
      </w:r>
      <w:r w:rsidRPr="009C1577">
        <w:rPr>
          <w:color w:val="auto"/>
          <w:szCs w:val="22"/>
        </w:rPr>
        <w:t>SECTION</w:t>
      </w:r>
      <w:r w:rsidRPr="009C1577">
        <w:rPr>
          <w:color w:val="auto"/>
          <w:szCs w:val="22"/>
        </w:rPr>
        <w:tab/>
        <w:t>27.</w:t>
      </w:r>
      <w:r w:rsidRPr="009C1577">
        <w:rPr>
          <w:color w:val="auto"/>
          <w:szCs w:val="22"/>
        </w:rPr>
        <w:tab/>
        <w:t>Unless otherwise provided for in this act, this act takes effect upon approval by the Governor.</w:t>
      </w:r>
      <w:r w:rsidRPr="009C1577">
        <w:rPr>
          <w:snapToGrid w:val="0"/>
          <w:color w:val="auto"/>
          <w:szCs w:val="22"/>
        </w:rPr>
        <w:tab/>
      </w:r>
      <w:r w:rsidRPr="009C1577">
        <w:rPr>
          <w:snapToGrid w:val="0"/>
          <w:color w:val="auto"/>
          <w:szCs w:val="22"/>
        </w:rPr>
        <w:tab/>
      </w:r>
      <w:r w:rsidRPr="009C1577">
        <w:rPr>
          <w:snapToGrid w:val="0"/>
          <w:color w:val="auto"/>
          <w:szCs w:val="22"/>
        </w:rPr>
        <w:tab/>
        <w:t>/</w:t>
      </w:r>
    </w:p>
    <w:p w:rsidR="009C1577" w:rsidRPr="009C1577" w:rsidRDefault="009C1577" w:rsidP="009C1577">
      <w:pPr>
        <w:rPr>
          <w:snapToGrid w:val="0"/>
          <w:color w:val="auto"/>
          <w:szCs w:val="22"/>
        </w:rPr>
      </w:pPr>
      <w:r w:rsidRPr="009C1577">
        <w:rPr>
          <w:snapToGrid w:val="0"/>
          <w:color w:val="auto"/>
          <w:szCs w:val="22"/>
        </w:rPr>
        <w:tab/>
        <w:t>Renumber sections to conform.</w:t>
      </w:r>
    </w:p>
    <w:p w:rsidR="009C1577" w:rsidRPr="009C1577" w:rsidRDefault="009C1577" w:rsidP="009C1577">
      <w:pPr>
        <w:rPr>
          <w:snapToGrid w:val="0"/>
          <w:szCs w:val="22"/>
        </w:rPr>
      </w:pPr>
      <w:r w:rsidRPr="009C1577">
        <w:rPr>
          <w:snapToGrid w:val="0"/>
          <w:color w:val="auto"/>
          <w:szCs w:val="22"/>
        </w:rPr>
        <w:tab/>
        <w:t>Amend title to conform.</w:t>
      </w:r>
    </w:p>
    <w:p w:rsidR="009C1577" w:rsidRPr="009C1577" w:rsidRDefault="009C1577" w:rsidP="009C1577">
      <w:pPr>
        <w:pStyle w:val="Header"/>
        <w:tabs>
          <w:tab w:val="clear" w:pos="8640"/>
          <w:tab w:val="left" w:pos="4320"/>
        </w:tabs>
        <w:rPr>
          <w:b/>
          <w:szCs w:val="22"/>
        </w:rPr>
      </w:pPr>
    </w:p>
    <w:p w:rsidR="009C1577" w:rsidRPr="009C1577" w:rsidRDefault="009C1577" w:rsidP="009C1577">
      <w:pPr>
        <w:pStyle w:val="Header"/>
        <w:tabs>
          <w:tab w:val="clear" w:pos="8640"/>
          <w:tab w:val="left" w:pos="4320"/>
        </w:tabs>
        <w:rPr>
          <w:szCs w:val="22"/>
        </w:rPr>
      </w:pPr>
      <w:r w:rsidRPr="009C1577">
        <w:rPr>
          <w:b/>
          <w:szCs w:val="22"/>
        </w:rPr>
        <w:tab/>
      </w:r>
      <w:r w:rsidRPr="009C1577">
        <w:rPr>
          <w:szCs w:val="22"/>
        </w:rPr>
        <w:t>Senator HEMBREE explained the amendment.</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Senator SHEHEEN moved to lay the amendment on the table.</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"ayes" and "nays" were demanded and taken, resulting as follows:</w:t>
      </w:r>
    </w:p>
    <w:p w:rsidR="009C1577" w:rsidRPr="009C1577" w:rsidRDefault="009C1577" w:rsidP="009C1577">
      <w:pPr>
        <w:pStyle w:val="Header"/>
        <w:tabs>
          <w:tab w:val="clear" w:pos="8640"/>
          <w:tab w:val="left" w:pos="4320"/>
        </w:tabs>
        <w:jc w:val="center"/>
        <w:rPr>
          <w:b/>
          <w:szCs w:val="22"/>
        </w:rPr>
      </w:pPr>
      <w:r w:rsidRPr="009C1577">
        <w:rPr>
          <w:b/>
          <w:szCs w:val="22"/>
        </w:rPr>
        <w:t>Ayes 23; Nays 19</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AYES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Alexander</w:t>
      </w:r>
      <w:r w:rsidRPr="009C1577">
        <w:rPr>
          <w:szCs w:val="22"/>
        </w:rPr>
        <w:tab/>
        <w:t>Allen</w:t>
      </w:r>
      <w:r w:rsidRPr="009C1577">
        <w:rPr>
          <w:szCs w:val="22"/>
        </w:rPr>
        <w:tab/>
        <w:t>Campbell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Cromer</w:t>
      </w:r>
      <w:r w:rsidRPr="009C1577">
        <w:rPr>
          <w:szCs w:val="22"/>
        </w:rPr>
        <w:tab/>
        <w:t>Fanning</w:t>
      </w:r>
      <w:r w:rsidRPr="009C1577">
        <w:rPr>
          <w:szCs w:val="22"/>
        </w:rPr>
        <w:tab/>
        <w:t>Gambrell</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Gregory</w:t>
      </w:r>
      <w:r w:rsidRPr="009C1577">
        <w:rPr>
          <w:szCs w:val="22"/>
        </w:rPr>
        <w:tab/>
        <w:t>Hutto</w:t>
      </w:r>
      <w:r w:rsidRPr="009C1577">
        <w:rPr>
          <w:szCs w:val="22"/>
        </w:rPr>
        <w:tab/>
        <w:t>Jackson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Johnson</w:t>
      </w:r>
      <w:r w:rsidRPr="009C1577">
        <w:rPr>
          <w:szCs w:val="22"/>
        </w:rPr>
        <w:tab/>
        <w:t>Leatherman</w:t>
      </w:r>
      <w:r w:rsidRPr="009C1577">
        <w:rPr>
          <w:szCs w:val="22"/>
        </w:rPr>
        <w:tab/>
        <w:t>Malloy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i/>
          <w:szCs w:val="22"/>
        </w:rPr>
        <w:t>Matthews, Margie</w:t>
      </w:r>
      <w:r w:rsidRPr="009C1577">
        <w:rPr>
          <w:i/>
          <w:szCs w:val="22"/>
        </w:rPr>
        <w:tab/>
      </w:r>
      <w:r w:rsidRPr="009C1577">
        <w:rPr>
          <w:szCs w:val="22"/>
        </w:rPr>
        <w:t>McElveen</w:t>
      </w:r>
      <w:r w:rsidRPr="009C1577">
        <w:rPr>
          <w:szCs w:val="22"/>
        </w:rPr>
        <w:tab/>
        <w:t>McLeod</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Nicholson</w:t>
      </w:r>
      <w:r w:rsidRPr="009C1577">
        <w:rPr>
          <w:szCs w:val="22"/>
        </w:rPr>
        <w:tab/>
        <w:t>Rankin</w:t>
      </w:r>
      <w:r w:rsidRPr="009C1577">
        <w:rPr>
          <w:szCs w:val="22"/>
        </w:rPr>
        <w:tab/>
        <w:t>Reese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Sabb</w:t>
      </w:r>
      <w:r w:rsidRPr="009C1577">
        <w:rPr>
          <w:szCs w:val="22"/>
        </w:rPr>
        <w:tab/>
        <w:t>Scott</w:t>
      </w:r>
      <w:r w:rsidRPr="009C1577">
        <w:rPr>
          <w:szCs w:val="22"/>
        </w:rPr>
        <w:tab/>
        <w:t>Setzler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Sheheen</w:t>
      </w:r>
      <w:r w:rsidRPr="009C1577">
        <w:rPr>
          <w:szCs w:val="22"/>
        </w:rPr>
        <w:tab/>
        <w:t>Williams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Total--23</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C1577">
        <w:rPr>
          <w:b/>
          <w:szCs w:val="22"/>
        </w:rPr>
        <w:t>NAYS</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Bennett</w:t>
      </w:r>
      <w:r w:rsidRPr="009C1577">
        <w:rPr>
          <w:szCs w:val="22"/>
        </w:rPr>
        <w:tab/>
        <w:t>Campsen</w:t>
      </w:r>
      <w:r w:rsidRPr="009C1577">
        <w:rPr>
          <w:szCs w:val="22"/>
        </w:rPr>
        <w:tab/>
        <w:t>Climer</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Corbin</w:t>
      </w:r>
      <w:r w:rsidRPr="009C1577">
        <w:rPr>
          <w:szCs w:val="22"/>
        </w:rPr>
        <w:tab/>
        <w:t>Davis</w:t>
      </w:r>
      <w:r w:rsidRPr="009C1577">
        <w:rPr>
          <w:szCs w:val="22"/>
        </w:rPr>
        <w:tab/>
        <w:t>Goldfinch</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Grooms</w:t>
      </w:r>
      <w:r w:rsidRPr="009C1577">
        <w:rPr>
          <w:szCs w:val="22"/>
        </w:rPr>
        <w:tab/>
        <w:t>Hembree</w:t>
      </w:r>
      <w:r w:rsidRPr="009C1577">
        <w:rPr>
          <w:szCs w:val="22"/>
        </w:rPr>
        <w:tab/>
        <w:t>Martin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Massey</w:t>
      </w:r>
      <w:r w:rsidRPr="009C1577">
        <w:rPr>
          <w:szCs w:val="22"/>
        </w:rPr>
        <w:tab/>
        <w:t>Peeler</w:t>
      </w:r>
      <w:r w:rsidRPr="009C1577">
        <w:rPr>
          <w:szCs w:val="22"/>
        </w:rPr>
        <w:tab/>
        <w:t>Rice</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Senn</w:t>
      </w:r>
      <w:r w:rsidRPr="009C1577">
        <w:rPr>
          <w:szCs w:val="22"/>
        </w:rPr>
        <w:tab/>
        <w:t>Shealy</w:t>
      </w:r>
      <w:r w:rsidRPr="009C1577">
        <w:rPr>
          <w:szCs w:val="22"/>
        </w:rPr>
        <w:tab/>
        <w:t>Talley</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Timmons</w:t>
      </w:r>
      <w:r w:rsidRPr="009C1577">
        <w:rPr>
          <w:szCs w:val="22"/>
        </w:rPr>
        <w:tab/>
        <w:t>Turner</w:t>
      </w:r>
      <w:r w:rsidRPr="009C1577">
        <w:rPr>
          <w:szCs w:val="22"/>
        </w:rPr>
        <w:tab/>
        <w:t>Verdin</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C1577">
        <w:rPr>
          <w:szCs w:val="22"/>
        </w:rPr>
        <w:t>Young</w:t>
      </w: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C1577" w:rsidRPr="009C1577" w:rsidRDefault="009C1577" w:rsidP="009C15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C1577">
        <w:rPr>
          <w:b/>
          <w:szCs w:val="22"/>
        </w:rPr>
        <w:t>Total--19</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The amendment was laid on the table.</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rPr>
          <w:szCs w:val="22"/>
        </w:rPr>
      </w:pPr>
      <w:r w:rsidRPr="009C1577">
        <w:rPr>
          <w:szCs w:val="22"/>
        </w:rPr>
        <w:tab/>
        <w:t xml:space="preserve">Debate was interrupted by adjournment. </w:t>
      </w:r>
    </w:p>
    <w:p w:rsidR="009C1577" w:rsidRPr="009C1577" w:rsidRDefault="009C1577" w:rsidP="009C1577">
      <w:pPr>
        <w:pStyle w:val="Header"/>
        <w:tabs>
          <w:tab w:val="clear" w:pos="8640"/>
          <w:tab w:val="left" w:pos="4320"/>
        </w:tabs>
        <w:rPr>
          <w:szCs w:val="22"/>
        </w:rPr>
      </w:pPr>
    </w:p>
    <w:p w:rsidR="009C1577" w:rsidRPr="009C1577" w:rsidRDefault="009C1577" w:rsidP="009C1577">
      <w:pPr>
        <w:ind w:firstLine="216"/>
        <w:jc w:val="center"/>
        <w:rPr>
          <w:b/>
          <w:szCs w:val="22"/>
        </w:rPr>
      </w:pPr>
      <w:r w:rsidRPr="009C1577">
        <w:rPr>
          <w:b/>
          <w:szCs w:val="22"/>
        </w:rPr>
        <w:t>LOCAL APPOINTMENT</w:t>
      </w:r>
    </w:p>
    <w:p w:rsidR="009C1577" w:rsidRPr="009C1577" w:rsidRDefault="009C1577" w:rsidP="009C1577">
      <w:pPr>
        <w:ind w:firstLine="216"/>
        <w:jc w:val="center"/>
        <w:rPr>
          <w:b/>
          <w:szCs w:val="22"/>
        </w:rPr>
      </w:pPr>
      <w:r w:rsidRPr="009C1577">
        <w:rPr>
          <w:b/>
          <w:szCs w:val="22"/>
        </w:rPr>
        <w:t>Confirmation</w:t>
      </w:r>
    </w:p>
    <w:p w:rsidR="009C1577" w:rsidRPr="009C1577" w:rsidRDefault="009C1577" w:rsidP="009C1577">
      <w:pPr>
        <w:ind w:firstLine="216"/>
        <w:rPr>
          <w:szCs w:val="22"/>
        </w:rPr>
      </w:pPr>
      <w:r w:rsidRPr="009C1577">
        <w:rPr>
          <w:szCs w:val="22"/>
        </w:rPr>
        <w:t>Having received a favorable report from the Senate, the following appointment was confirmed in open session:</w:t>
      </w:r>
    </w:p>
    <w:p w:rsidR="009C1577" w:rsidRPr="009C1577" w:rsidRDefault="009C1577" w:rsidP="009C1577">
      <w:pPr>
        <w:ind w:firstLine="216"/>
        <w:rPr>
          <w:szCs w:val="22"/>
        </w:rPr>
      </w:pPr>
    </w:p>
    <w:p w:rsidR="009C1577" w:rsidRPr="009C1577" w:rsidRDefault="009C1577" w:rsidP="009C1577">
      <w:pPr>
        <w:keepNext/>
        <w:ind w:firstLine="216"/>
        <w:rPr>
          <w:szCs w:val="22"/>
          <w:u w:val="single"/>
        </w:rPr>
      </w:pPr>
      <w:r w:rsidRPr="009C1577">
        <w:rPr>
          <w:szCs w:val="22"/>
          <w:u w:val="single"/>
        </w:rPr>
        <w:t>Initial Appointment, Charleston County Magistrate, with the term to commence April 30, 2015, and to expire April 30, 2019</w:t>
      </w:r>
    </w:p>
    <w:p w:rsidR="009C1577" w:rsidRPr="009C1577" w:rsidRDefault="009C1577" w:rsidP="009C1577">
      <w:pPr>
        <w:ind w:firstLine="216"/>
        <w:rPr>
          <w:szCs w:val="22"/>
        </w:rPr>
      </w:pPr>
      <w:r w:rsidRPr="009C1577">
        <w:rPr>
          <w:szCs w:val="22"/>
        </w:rPr>
        <w:t>Amy Mikell, 247 Ashley Avenue, Charleston, SC 29403</w:t>
      </w:r>
      <w:r w:rsidRPr="009C1577">
        <w:rPr>
          <w:i/>
          <w:szCs w:val="22"/>
        </w:rPr>
        <w:t xml:space="preserve"> VICE </w:t>
      </w:r>
      <w:r w:rsidRPr="009C1577">
        <w:rPr>
          <w:szCs w:val="22"/>
        </w:rPr>
        <w:t>David Wilson Coker</w:t>
      </w:r>
    </w:p>
    <w:p w:rsidR="009C1577" w:rsidRPr="009C1577" w:rsidRDefault="009C1577" w:rsidP="009C1577">
      <w:pPr>
        <w:pStyle w:val="Header"/>
        <w:tabs>
          <w:tab w:val="clear" w:pos="8640"/>
          <w:tab w:val="left" w:pos="4320"/>
        </w:tabs>
        <w:rPr>
          <w:szCs w:val="22"/>
        </w:rPr>
      </w:pPr>
    </w:p>
    <w:p w:rsidR="009C1577" w:rsidRPr="009C1577" w:rsidRDefault="009C1577" w:rsidP="009C1577">
      <w:pPr>
        <w:pStyle w:val="Header"/>
        <w:tabs>
          <w:tab w:val="clear" w:pos="8640"/>
          <w:tab w:val="left" w:pos="4320"/>
        </w:tabs>
        <w:jc w:val="center"/>
        <w:rPr>
          <w:szCs w:val="22"/>
        </w:rPr>
      </w:pPr>
      <w:r w:rsidRPr="009C1577">
        <w:rPr>
          <w:b/>
          <w:szCs w:val="22"/>
        </w:rPr>
        <w:t>Motion Adopted</w:t>
      </w:r>
    </w:p>
    <w:p w:rsidR="009C1577" w:rsidRPr="009C1577" w:rsidRDefault="009C1577" w:rsidP="009C1577">
      <w:pPr>
        <w:pStyle w:val="Header"/>
        <w:tabs>
          <w:tab w:val="clear" w:pos="8640"/>
          <w:tab w:val="left" w:pos="4320"/>
        </w:tabs>
        <w:rPr>
          <w:szCs w:val="22"/>
        </w:rPr>
      </w:pPr>
      <w:r w:rsidRPr="009C1577">
        <w:rPr>
          <w:szCs w:val="22"/>
        </w:rPr>
        <w:tab/>
        <w:t>On motion of Senator LEATHERMAN, the Senate agreed to stand adjourned.</w:t>
      </w:r>
    </w:p>
    <w:p w:rsidR="009C1577" w:rsidRPr="009C1577" w:rsidRDefault="009C1577" w:rsidP="009C1577">
      <w:pPr>
        <w:pStyle w:val="Header"/>
        <w:keepLines/>
        <w:tabs>
          <w:tab w:val="clear" w:pos="8640"/>
          <w:tab w:val="left" w:pos="4320"/>
        </w:tabs>
        <w:jc w:val="center"/>
        <w:rPr>
          <w:b/>
          <w:szCs w:val="22"/>
        </w:rPr>
      </w:pPr>
    </w:p>
    <w:p w:rsidR="009C1577" w:rsidRPr="009C1577" w:rsidRDefault="009C1577" w:rsidP="009C1577">
      <w:pPr>
        <w:pStyle w:val="Header"/>
        <w:keepLines/>
        <w:tabs>
          <w:tab w:val="clear" w:pos="8640"/>
          <w:tab w:val="left" w:pos="4320"/>
        </w:tabs>
        <w:jc w:val="center"/>
        <w:rPr>
          <w:b/>
          <w:szCs w:val="22"/>
        </w:rPr>
      </w:pPr>
    </w:p>
    <w:p w:rsidR="009C1577" w:rsidRPr="009C1577" w:rsidRDefault="009C1577" w:rsidP="009C1577">
      <w:pPr>
        <w:pStyle w:val="Header"/>
        <w:keepLines/>
        <w:tabs>
          <w:tab w:val="clear" w:pos="8640"/>
          <w:tab w:val="left" w:pos="4320"/>
        </w:tabs>
        <w:jc w:val="center"/>
        <w:rPr>
          <w:b/>
          <w:szCs w:val="22"/>
        </w:rPr>
      </w:pPr>
    </w:p>
    <w:p w:rsidR="009C1577" w:rsidRPr="009C1577" w:rsidRDefault="009C1577" w:rsidP="009C157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9C1577">
        <w:rPr>
          <w:b/>
          <w:szCs w:val="22"/>
        </w:rPr>
        <w:t>MOTION ADOPTED</w:t>
      </w:r>
    </w:p>
    <w:p w:rsidR="009C1577" w:rsidRPr="009C1577" w:rsidRDefault="009C1577" w:rsidP="009C157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9C1577">
        <w:rPr>
          <w:szCs w:val="22"/>
        </w:rPr>
        <w:tab/>
      </w:r>
      <w:r w:rsidRPr="009C1577">
        <w:rPr>
          <w:szCs w:val="22"/>
        </w:rPr>
        <w:tab/>
        <w:t>On motion of Senator</w:t>
      </w:r>
      <w:r w:rsidR="009677E0">
        <w:rPr>
          <w:szCs w:val="22"/>
        </w:rPr>
        <w:t>s</w:t>
      </w:r>
      <w:r w:rsidRPr="009C1577">
        <w:rPr>
          <w:szCs w:val="22"/>
        </w:rPr>
        <w:t xml:space="preserve"> SETZLER, ALEXANDER, ALLEN, BENNETT, CAMPBELL, CAMPSEN, CLIMER, CORBIN, CROMER, DAVIS, FANNING, GAMBRELL, GOLDFINCH, GREGORY, GROOMS, HEMBREE, HUTTO, JACKSON, JOHNSON, KIMPSON, LEATHERMAN, MALLOY, MARTIN, MASSEY, JOHN MATTHEWS, MARGIE BRIGHT MATTHEWS, McELVEEN, McLEOD, NICHOLSON, PEELER, RANKIN, REESE, RICE, SABB, SCOTT, SENN, SHEALY, SHEHEEN, TALLEY, TIMMONS, TURNER, VERDIN and YOUNG, with unanimous consent, the Senate stood adjourned out of respect to the memory of Ms. Thelma H. Williams of Marion, S.C.  Ms. Williams was the mother of our beloved Senator KENT WILLIAMS.  Ms. Williams had eleven siblings and grew up on a farm in Marion where she worked hard and gained invaluable knowledge that later helped her run the Williams family farm.  Thelma lived a long and fulfilling life with great commitment to her family, church and community.  Ms. Williams was a loving mother and devoted grandmother who will be dearly missed. </w:t>
      </w:r>
    </w:p>
    <w:p w:rsidR="009C1577" w:rsidRPr="009C1577" w:rsidRDefault="009C1577" w:rsidP="009C1577">
      <w:pPr>
        <w:pStyle w:val="Header"/>
        <w:tabs>
          <w:tab w:val="left" w:pos="4320"/>
        </w:tabs>
        <w:rPr>
          <w:szCs w:val="22"/>
        </w:rPr>
      </w:pPr>
    </w:p>
    <w:p w:rsidR="009C1577" w:rsidRPr="009C1577" w:rsidRDefault="009C1577" w:rsidP="009C1577">
      <w:pPr>
        <w:pStyle w:val="Header"/>
        <w:tabs>
          <w:tab w:val="left" w:pos="4320"/>
        </w:tabs>
        <w:jc w:val="center"/>
        <w:rPr>
          <w:szCs w:val="22"/>
        </w:rPr>
      </w:pPr>
      <w:r w:rsidRPr="009C1577">
        <w:rPr>
          <w:szCs w:val="22"/>
        </w:rPr>
        <w:t>and</w:t>
      </w:r>
    </w:p>
    <w:p w:rsidR="009C1577" w:rsidRDefault="009C1577" w:rsidP="009C1577">
      <w:pPr>
        <w:pStyle w:val="Header"/>
        <w:tabs>
          <w:tab w:val="left" w:pos="4320"/>
        </w:tabs>
        <w:rPr>
          <w:szCs w:val="22"/>
        </w:rPr>
      </w:pPr>
    </w:p>
    <w:p w:rsidR="006D0FFB" w:rsidRDefault="006D0FFB" w:rsidP="009C1577">
      <w:pPr>
        <w:pStyle w:val="Header"/>
        <w:tabs>
          <w:tab w:val="left" w:pos="4320"/>
        </w:tabs>
        <w:rPr>
          <w:szCs w:val="22"/>
        </w:rPr>
      </w:pPr>
    </w:p>
    <w:p w:rsidR="006D0FFB" w:rsidRDefault="006D0FFB" w:rsidP="009C1577">
      <w:pPr>
        <w:pStyle w:val="Header"/>
        <w:tabs>
          <w:tab w:val="left" w:pos="4320"/>
        </w:tabs>
        <w:rPr>
          <w:szCs w:val="22"/>
        </w:rPr>
      </w:pPr>
    </w:p>
    <w:p w:rsidR="006D0FFB" w:rsidRDefault="006D0FFB" w:rsidP="009C1577">
      <w:pPr>
        <w:pStyle w:val="Header"/>
        <w:tabs>
          <w:tab w:val="left" w:pos="4320"/>
        </w:tabs>
        <w:rPr>
          <w:szCs w:val="22"/>
        </w:rPr>
      </w:pPr>
    </w:p>
    <w:p w:rsidR="006D0FFB" w:rsidRDefault="006D0FFB" w:rsidP="009C1577">
      <w:pPr>
        <w:pStyle w:val="Header"/>
        <w:tabs>
          <w:tab w:val="left" w:pos="4320"/>
        </w:tabs>
        <w:rPr>
          <w:szCs w:val="22"/>
        </w:rPr>
      </w:pPr>
    </w:p>
    <w:p w:rsidR="006D0FFB" w:rsidRDefault="006D0FFB" w:rsidP="009C1577">
      <w:pPr>
        <w:pStyle w:val="Header"/>
        <w:tabs>
          <w:tab w:val="left" w:pos="4320"/>
        </w:tabs>
        <w:rPr>
          <w:szCs w:val="22"/>
        </w:rPr>
      </w:pPr>
    </w:p>
    <w:p w:rsidR="006D0FFB" w:rsidRPr="009C1577" w:rsidRDefault="006D0FFB" w:rsidP="009C1577">
      <w:pPr>
        <w:pStyle w:val="Header"/>
        <w:tabs>
          <w:tab w:val="left" w:pos="4320"/>
        </w:tabs>
        <w:rPr>
          <w:szCs w:val="22"/>
        </w:rPr>
      </w:pPr>
    </w:p>
    <w:p w:rsidR="009C1577" w:rsidRPr="009C1577" w:rsidRDefault="009C1577" w:rsidP="009C157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9C1577">
        <w:rPr>
          <w:b/>
          <w:szCs w:val="22"/>
        </w:rPr>
        <w:t>MOTION ADOPTED</w:t>
      </w:r>
    </w:p>
    <w:p w:rsidR="009C1577" w:rsidRPr="009C1577" w:rsidRDefault="009C1577" w:rsidP="009C157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9C1577">
        <w:rPr>
          <w:szCs w:val="22"/>
        </w:rPr>
        <w:tab/>
      </w:r>
      <w:r w:rsidRPr="009C1577">
        <w:rPr>
          <w:szCs w:val="22"/>
        </w:rPr>
        <w:tab/>
        <w:t xml:space="preserve">On motion of Senators SENN, MALLOY and KIMPSON, with unanimous consent, the Senate stood adjourned out of respect to the memory of Mr. James “Jim” Leventis of Columbia, S.C.  Jim was a graduate of Brookland-Cayce High School and the University of South Carolina School of Law. He was a partner at Leventis and Ransom Law Firm and a member of Holy Trinity Greek Orthodox Cathedral. Jim was an avid Gamecock fan and enjoyed riding his bike, visiting his mother, attending his children’s sports and vacationing with his family.  Jim was a loving son, devoted father and special friend who will be dearly missed. </w:t>
      </w:r>
    </w:p>
    <w:p w:rsidR="009C1577" w:rsidRPr="009C1577" w:rsidRDefault="009C1577" w:rsidP="009C1577">
      <w:pPr>
        <w:pStyle w:val="Header"/>
        <w:keepLines/>
        <w:tabs>
          <w:tab w:val="clear" w:pos="8640"/>
          <w:tab w:val="left" w:pos="4320"/>
        </w:tabs>
        <w:jc w:val="center"/>
        <w:rPr>
          <w:b/>
          <w:szCs w:val="22"/>
        </w:rPr>
      </w:pPr>
    </w:p>
    <w:p w:rsidR="009C1577" w:rsidRPr="009C1577" w:rsidRDefault="009C1577" w:rsidP="009C1577">
      <w:pPr>
        <w:pStyle w:val="Header"/>
        <w:keepLines/>
        <w:tabs>
          <w:tab w:val="clear" w:pos="8640"/>
          <w:tab w:val="left" w:pos="4320"/>
        </w:tabs>
        <w:jc w:val="center"/>
        <w:rPr>
          <w:szCs w:val="22"/>
        </w:rPr>
      </w:pPr>
      <w:r w:rsidRPr="009C1577">
        <w:rPr>
          <w:b/>
          <w:szCs w:val="22"/>
        </w:rPr>
        <w:t>ADJOURNMENT</w:t>
      </w:r>
    </w:p>
    <w:p w:rsidR="009C1577" w:rsidRPr="009C1577" w:rsidRDefault="009C1577" w:rsidP="009C1577">
      <w:pPr>
        <w:pStyle w:val="Header"/>
        <w:keepLines/>
        <w:tabs>
          <w:tab w:val="clear" w:pos="8640"/>
          <w:tab w:val="left" w:pos="4320"/>
        </w:tabs>
        <w:rPr>
          <w:szCs w:val="22"/>
        </w:rPr>
      </w:pPr>
      <w:r w:rsidRPr="009C1577">
        <w:rPr>
          <w:szCs w:val="22"/>
        </w:rPr>
        <w:tab/>
        <w:t>At 6:56 P.M., on motion of Senator LEATHERMAN, the Senate adjourned to meet tomorrow at 10:00 A.M.</w:t>
      </w:r>
    </w:p>
    <w:p w:rsidR="009C1577" w:rsidRDefault="009C1577" w:rsidP="009C1577">
      <w:pPr>
        <w:pStyle w:val="Header"/>
        <w:keepLines/>
        <w:tabs>
          <w:tab w:val="clear" w:pos="8640"/>
          <w:tab w:val="left" w:pos="4320"/>
        </w:tabs>
        <w:rPr>
          <w:szCs w:val="22"/>
        </w:rPr>
      </w:pPr>
    </w:p>
    <w:p w:rsidR="006D0FFB" w:rsidRPr="009C1577" w:rsidRDefault="006D0FFB" w:rsidP="006D0FFB">
      <w:pPr>
        <w:pStyle w:val="Header"/>
        <w:keepLines/>
        <w:tabs>
          <w:tab w:val="clear" w:pos="8640"/>
          <w:tab w:val="left" w:pos="4320"/>
        </w:tabs>
        <w:jc w:val="center"/>
        <w:rPr>
          <w:szCs w:val="22"/>
        </w:rPr>
      </w:pPr>
      <w:r>
        <w:rPr>
          <w:szCs w:val="22"/>
        </w:rPr>
        <w:t>***</w:t>
      </w:r>
    </w:p>
    <w:sectPr w:rsidR="006D0FFB" w:rsidRPr="009C1577" w:rsidSect="001E2381">
      <w:headerReference w:type="default" r:id="rId7"/>
      <w:footerReference w:type="default" r:id="rId8"/>
      <w:footerReference w:type="first" r:id="rId9"/>
      <w:type w:val="continuous"/>
      <w:pgSz w:w="12240" w:h="15840"/>
      <w:pgMar w:top="1008" w:right="4666" w:bottom="3499" w:left="1238" w:header="1008" w:footer="3499" w:gutter="0"/>
      <w:pgNumType w:start="23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81" w:rsidRDefault="001E2381">
      <w:r>
        <w:separator/>
      </w:r>
    </w:p>
  </w:endnote>
  <w:endnote w:type="continuationSeparator" w:id="0">
    <w:p w:rsidR="001E2381" w:rsidRDefault="001E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81" w:rsidRDefault="001E2381" w:rsidP="00E90EB4">
    <w:pPr>
      <w:pStyle w:val="Footer"/>
      <w:spacing w:before="120"/>
      <w:jc w:val="center"/>
    </w:pPr>
    <w:r>
      <w:fldChar w:fldCharType="begin"/>
    </w:r>
    <w:r>
      <w:instrText xml:space="preserve"> PAGE   \* MERGEFORMAT </w:instrText>
    </w:r>
    <w:r>
      <w:fldChar w:fldCharType="separate"/>
    </w:r>
    <w:r w:rsidR="009677E0">
      <w:rPr>
        <w:noProof/>
      </w:rPr>
      <w:t>2412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81" w:rsidRDefault="001E2381" w:rsidP="00E90EB4">
    <w:pPr>
      <w:pStyle w:val="Footer"/>
      <w:spacing w:before="120"/>
      <w:jc w:val="center"/>
    </w:pPr>
    <w:r>
      <w:fldChar w:fldCharType="begin"/>
    </w:r>
    <w:r>
      <w:instrText xml:space="preserve"> PAGE   \* MERGEFORMAT </w:instrText>
    </w:r>
    <w:r>
      <w:fldChar w:fldCharType="separate"/>
    </w:r>
    <w:r w:rsidR="00477057">
      <w:rPr>
        <w:noProof/>
      </w:rPr>
      <w:t>2304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81" w:rsidRDefault="001E2381">
      <w:r>
        <w:separator/>
      </w:r>
    </w:p>
  </w:footnote>
  <w:footnote w:type="continuationSeparator" w:id="0">
    <w:p w:rsidR="001E2381" w:rsidRDefault="001E2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81" w:rsidRPr="009C1577" w:rsidRDefault="001E2381" w:rsidP="009C1577">
    <w:pPr>
      <w:pStyle w:val="Header"/>
      <w:jc w:val="center"/>
      <w:rPr>
        <w:b/>
      </w:rPr>
    </w:pPr>
    <w:r w:rsidRPr="009C1577">
      <w:rPr>
        <w:b/>
      </w:rPr>
      <w:t>WEDNESDAY, APRIL 19, 2017</w:t>
    </w:r>
  </w:p>
  <w:p w:rsidR="001E2381" w:rsidRPr="00BB21DE" w:rsidRDefault="001E2381">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77"/>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381"/>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A6AA5"/>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77057"/>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0FFB"/>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0851"/>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32F"/>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677E0"/>
    <w:rsid w:val="00974FC2"/>
    <w:rsid w:val="00977355"/>
    <w:rsid w:val="00980164"/>
    <w:rsid w:val="0098366A"/>
    <w:rsid w:val="009B20FD"/>
    <w:rsid w:val="009B2D67"/>
    <w:rsid w:val="009B46FD"/>
    <w:rsid w:val="009B705B"/>
    <w:rsid w:val="009B74C7"/>
    <w:rsid w:val="009C0006"/>
    <w:rsid w:val="009C1577"/>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165FB"/>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691F14-865D-434E-8B15-090DC99A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577"/>
    <w:rPr>
      <w:b/>
      <w:color w:val="000000"/>
      <w:sz w:val="22"/>
    </w:rPr>
  </w:style>
  <w:style w:type="character" w:customStyle="1" w:styleId="Heading2Char">
    <w:name w:val="Heading 2 Char"/>
    <w:basedOn w:val="DefaultParagraphFont"/>
    <w:link w:val="Heading2"/>
    <w:rsid w:val="009C1577"/>
    <w:rPr>
      <w:color w:val="000000"/>
      <w:sz w:val="22"/>
      <w:u w:val="single"/>
    </w:rPr>
  </w:style>
  <w:style w:type="character" w:customStyle="1" w:styleId="Heading3Char">
    <w:name w:val="Heading 3 Char"/>
    <w:basedOn w:val="DefaultParagraphFont"/>
    <w:link w:val="Heading3"/>
    <w:rsid w:val="009C1577"/>
    <w:rPr>
      <w:b/>
      <w:color w:val="000000"/>
      <w:sz w:val="22"/>
    </w:rPr>
  </w:style>
  <w:style w:type="character" w:customStyle="1" w:styleId="Heading4Char">
    <w:name w:val="Heading 4 Char"/>
    <w:basedOn w:val="DefaultParagraphFont"/>
    <w:link w:val="Heading4"/>
    <w:rsid w:val="009C1577"/>
    <w:rPr>
      <w:b/>
      <w:color w:val="000000"/>
      <w:sz w:val="32"/>
    </w:rPr>
  </w:style>
  <w:style w:type="character" w:customStyle="1" w:styleId="Heading5Char">
    <w:name w:val="Heading 5 Char"/>
    <w:basedOn w:val="DefaultParagraphFont"/>
    <w:link w:val="Heading5"/>
    <w:rsid w:val="009C1577"/>
    <w:rPr>
      <w:b/>
      <w:color w:val="000000"/>
      <w:sz w:val="21"/>
    </w:rPr>
  </w:style>
  <w:style w:type="character" w:customStyle="1" w:styleId="Heading6Char">
    <w:name w:val="Heading 6 Char"/>
    <w:basedOn w:val="DefaultParagraphFont"/>
    <w:link w:val="Heading6"/>
    <w:rsid w:val="009C1577"/>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9C1577"/>
    <w:rPr>
      <w:color w:val="000000"/>
      <w:sz w:val="22"/>
    </w:rPr>
  </w:style>
  <w:style w:type="character" w:styleId="PageNumber">
    <w:name w:val="page number"/>
    <w:basedOn w:val="DefaultParagraphFont"/>
    <w:uiPriority w:val="99"/>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C1577"/>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PlainTextChar">
    <w:name w:val="Plain Text Char"/>
    <w:basedOn w:val="DefaultParagraphFont"/>
    <w:link w:val="PlainText"/>
    <w:uiPriority w:val="99"/>
    <w:rsid w:val="009C1577"/>
    <w:rPr>
      <w:rFonts w:eastAsiaTheme="minorHAnsi" w:cstheme="minorBidi"/>
      <w:sz w:val="22"/>
      <w:szCs w:val="21"/>
    </w:rPr>
  </w:style>
  <w:style w:type="paragraph" w:styleId="PlainText">
    <w:name w:val="Plain Text"/>
    <w:basedOn w:val="Normal"/>
    <w:link w:val="PlainTextChar"/>
    <w:uiPriority w:val="99"/>
    <w:unhideWhenUsed/>
    <w:rsid w:val="009C15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9C1577"/>
    <w:rPr>
      <w:rFonts w:ascii="Consolas" w:hAnsi="Consolas"/>
      <w:color w:val="000000"/>
      <w:sz w:val="21"/>
      <w:szCs w:val="21"/>
    </w:rPr>
  </w:style>
  <w:style w:type="character" w:customStyle="1" w:styleId="BodyTextChar">
    <w:name w:val="Body Text Char"/>
    <w:basedOn w:val="DefaultParagraphFont"/>
    <w:link w:val="BodyText"/>
    <w:uiPriority w:val="99"/>
    <w:rsid w:val="009C1577"/>
    <w:rPr>
      <w:rFonts w:eastAsiaTheme="minorHAnsi" w:cstheme="minorBidi"/>
      <w:sz w:val="22"/>
      <w:szCs w:val="22"/>
    </w:rPr>
  </w:style>
  <w:style w:type="paragraph" w:styleId="BodyText">
    <w:name w:val="Body Text"/>
    <w:basedOn w:val="Normal"/>
    <w:link w:val="BodyTextChar"/>
    <w:uiPriority w:val="99"/>
    <w:rsid w:val="009C15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9C1577"/>
    <w:rPr>
      <w:color w:val="000000"/>
      <w:sz w:val="22"/>
    </w:rPr>
  </w:style>
  <w:style w:type="character" w:customStyle="1" w:styleId="BalloonTextChar">
    <w:name w:val="Balloon Text Char"/>
    <w:basedOn w:val="DefaultParagraphFont"/>
    <w:link w:val="BalloonText"/>
    <w:uiPriority w:val="99"/>
    <w:rsid w:val="009C1577"/>
    <w:rPr>
      <w:rFonts w:eastAsiaTheme="minorHAnsi" w:cs="Tahoma"/>
      <w:sz w:val="22"/>
      <w:szCs w:val="16"/>
    </w:rPr>
  </w:style>
  <w:style w:type="paragraph" w:styleId="BalloonText">
    <w:name w:val="Balloon Text"/>
    <w:next w:val="Normal"/>
    <w:link w:val="BalloonTextChar"/>
    <w:uiPriority w:val="99"/>
    <w:unhideWhenUsed/>
    <w:rsid w:val="009C1577"/>
    <w:pPr>
      <w:jc w:val="both"/>
    </w:pPr>
    <w:rPr>
      <w:rFonts w:eastAsiaTheme="minorHAnsi" w:cs="Tahoma"/>
      <w:sz w:val="22"/>
      <w:szCs w:val="16"/>
    </w:rPr>
  </w:style>
  <w:style w:type="character" w:customStyle="1" w:styleId="BalloonTextChar1">
    <w:name w:val="Balloon Text Char1"/>
    <w:basedOn w:val="DefaultParagraphFont"/>
    <w:uiPriority w:val="99"/>
    <w:semiHidden/>
    <w:rsid w:val="009C1577"/>
    <w:rPr>
      <w:rFonts w:ascii="Segoe UI" w:hAnsi="Segoe UI" w:cs="Segoe UI"/>
      <w:color w:val="000000"/>
      <w:sz w:val="18"/>
      <w:szCs w:val="18"/>
    </w:rPr>
  </w:style>
  <w:style w:type="paragraph" w:styleId="NormalWeb">
    <w:name w:val="Normal (Web)"/>
    <w:basedOn w:val="Normal"/>
    <w:uiPriority w:val="99"/>
    <w:unhideWhenUsed/>
    <w:rsid w:val="009C15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218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B548-D60F-4F0B-9784-C3574896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59</TotalTime>
  <Pages>2</Pages>
  <Words>38337</Words>
  <Characters>198994</Characters>
  <Application>Microsoft Office Word</Application>
  <DocSecurity>0</DocSecurity>
  <Lines>4325</Lines>
  <Paragraphs>1115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4/19/2017 - South Carolina Legislature Online</dc:title>
  <dc:creator>MicheleNeal</dc:creator>
  <cp:lastModifiedBy>Stephanie Doherty</cp:lastModifiedBy>
  <cp:revision>6</cp:revision>
  <cp:lastPrinted>2001-08-15T14:41:00Z</cp:lastPrinted>
  <dcterms:created xsi:type="dcterms:W3CDTF">2017-07-18T20:01:00Z</dcterms:created>
  <dcterms:modified xsi:type="dcterms:W3CDTF">2018-01-12T13:52:00Z</dcterms:modified>
</cp:coreProperties>
</file>