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464" w:rsidRDefault="00151464" w:rsidP="00151464">
      <w:pPr>
        <w:jc w:val="center"/>
        <w:rPr>
          <w:b/>
        </w:rPr>
      </w:pPr>
      <w:bookmarkStart w:id="0" w:name="_GoBack"/>
      <w:bookmarkEnd w:id="0"/>
      <w:r>
        <w:rPr>
          <w:b/>
        </w:rPr>
        <w:t>Tuesday, May 9, 2017</w:t>
      </w:r>
    </w:p>
    <w:p w:rsidR="00151464" w:rsidRDefault="00151464" w:rsidP="00151464">
      <w:pPr>
        <w:jc w:val="center"/>
        <w:rPr>
          <w:b/>
        </w:rPr>
      </w:pPr>
      <w:r>
        <w:rPr>
          <w:b/>
        </w:rPr>
        <w:t>(Statewide Session)</w:t>
      </w:r>
    </w:p>
    <w:p w:rsidR="00151464" w:rsidRDefault="00151464" w:rsidP="00151464"/>
    <w:p w:rsidR="00151464" w:rsidRDefault="00151464" w:rsidP="00151464">
      <w:pPr>
        <w:rPr>
          <w:strike/>
        </w:rPr>
      </w:pPr>
      <w:r>
        <w:rPr>
          <w:strike/>
        </w:rPr>
        <w:t>Indicates Matter Stricken</w:t>
      </w:r>
    </w:p>
    <w:p w:rsidR="00151464" w:rsidRPr="00C62740" w:rsidRDefault="00151464" w:rsidP="00151464">
      <w:pPr>
        <w:rPr>
          <w:u w:val="single"/>
        </w:rPr>
      </w:pPr>
      <w:r w:rsidRPr="00C62740">
        <w:rPr>
          <w:u w:val="single"/>
        </w:rPr>
        <w:t>Indicates New Matter</w:t>
      </w:r>
    </w:p>
    <w:p w:rsidR="00151464" w:rsidRDefault="00151464" w:rsidP="00151464"/>
    <w:p w:rsidR="00151464" w:rsidRDefault="00151464" w:rsidP="00151464">
      <w:r>
        <w:tab/>
        <w:t>The Senate assembled at 2:00 P.M., the hour to which it stood adjourned, and was called to order by the PRESIDENT.</w:t>
      </w:r>
    </w:p>
    <w:p w:rsidR="00151464" w:rsidRDefault="00151464" w:rsidP="00151464">
      <w:r>
        <w:tab/>
        <w:t>A quorum being present, the proceedings were opened with a devotion by the Chaplain as follows:</w:t>
      </w:r>
    </w:p>
    <w:p w:rsidR="00151464" w:rsidRDefault="00151464" w:rsidP="00151464"/>
    <w:p w:rsidR="00151464" w:rsidRDefault="00151464" w:rsidP="00151464">
      <w:pPr>
        <w:rPr>
          <w:color w:val="auto"/>
          <w:szCs w:val="22"/>
        </w:rPr>
      </w:pPr>
      <w:r>
        <w:rPr>
          <w:szCs w:val="22"/>
        </w:rPr>
        <w:t>Philippians 4:11</w:t>
      </w:r>
    </w:p>
    <w:p w:rsidR="00151464" w:rsidRDefault="00151464" w:rsidP="00151464">
      <w:pPr>
        <w:rPr>
          <w:szCs w:val="22"/>
        </w:rPr>
      </w:pPr>
      <w:r>
        <w:rPr>
          <w:szCs w:val="22"/>
        </w:rPr>
        <w:tab/>
        <w:t>“Not that I speak in respect of want; for I have learned, in whatever state I am, to be content.”</w:t>
      </w:r>
    </w:p>
    <w:p w:rsidR="00151464" w:rsidRDefault="00151464" w:rsidP="00151464">
      <w:pPr>
        <w:rPr>
          <w:szCs w:val="22"/>
        </w:rPr>
      </w:pPr>
    </w:p>
    <w:p w:rsidR="00151464" w:rsidRDefault="00151464" w:rsidP="00151464">
      <w:pPr>
        <w:rPr>
          <w:szCs w:val="22"/>
        </w:rPr>
      </w:pPr>
      <w:r>
        <w:rPr>
          <w:szCs w:val="22"/>
        </w:rPr>
        <w:tab/>
        <w:t>Let us pray. Gracious God, it has been said that, “Happiness isn’t having what you want; it’s wanting what you have.”  Help us O God, to learn from Your word to be content in all circumstances.  Help us to look around and be thankful for the incredible blessings that we have.</w:t>
      </w:r>
    </w:p>
    <w:p w:rsidR="00151464" w:rsidRDefault="00151464" w:rsidP="00151464">
      <w:pPr>
        <w:rPr>
          <w:szCs w:val="22"/>
        </w:rPr>
      </w:pPr>
      <w:r>
        <w:rPr>
          <w:szCs w:val="22"/>
        </w:rPr>
        <w:tab/>
        <w:t>When we let jealousy, envy, and resentment creep into our lives, we only hurt ourselves. Contentment cannot coexist with these feelings.</w:t>
      </w:r>
    </w:p>
    <w:p w:rsidR="00151464" w:rsidRDefault="00151464" w:rsidP="00151464">
      <w:pPr>
        <w:rPr>
          <w:szCs w:val="22"/>
        </w:rPr>
      </w:pPr>
      <w:r>
        <w:rPr>
          <w:szCs w:val="22"/>
        </w:rPr>
        <w:tab/>
        <w:t>Empower us this day, as only You can, to replace those joy killers with a heart of gratitude. Let us begin by rejoicing in our hearts and in our spoken words for the blessings that others receive.  We pray in the name of the Lord of all blessings, Amen.</w:t>
      </w:r>
    </w:p>
    <w:p w:rsidR="00151464" w:rsidRDefault="00151464" w:rsidP="00151464">
      <w:pPr>
        <w:pStyle w:val="Header"/>
        <w:tabs>
          <w:tab w:val="clear" w:pos="8640"/>
          <w:tab w:val="left" w:pos="4320"/>
        </w:tabs>
      </w:pPr>
    </w:p>
    <w:p w:rsidR="00151464" w:rsidRDefault="00151464" w:rsidP="00151464">
      <w:pPr>
        <w:pStyle w:val="Header"/>
        <w:tabs>
          <w:tab w:val="clear" w:pos="8640"/>
          <w:tab w:val="left" w:pos="4320"/>
        </w:tabs>
      </w:pPr>
      <w:r>
        <w:tab/>
        <w:t>The PRESIDENT called for Petitions, Memorials, Presentments of Grand Juries and such like papers.</w:t>
      </w:r>
    </w:p>
    <w:p w:rsidR="00151464" w:rsidRDefault="00151464" w:rsidP="00151464">
      <w:pPr>
        <w:pStyle w:val="Header"/>
        <w:tabs>
          <w:tab w:val="clear" w:pos="8640"/>
          <w:tab w:val="left" w:pos="4320"/>
        </w:tabs>
      </w:pPr>
    </w:p>
    <w:p w:rsidR="00151464" w:rsidRPr="00B63E22" w:rsidRDefault="00151464" w:rsidP="00151464">
      <w:pPr>
        <w:jc w:val="center"/>
        <w:rPr>
          <w:b/>
        </w:rPr>
      </w:pPr>
      <w:r w:rsidRPr="00B63E22">
        <w:rPr>
          <w:b/>
        </w:rPr>
        <w:t>Point of Quorum</w:t>
      </w:r>
    </w:p>
    <w:p w:rsidR="00151464" w:rsidRDefault="00151464" w:rsidP="00151464">
      <w:r>
        <w:tab/>
        <w:t>At 2:07 P.M., Senator SETZLER made the point that a quorum was not present.  It was ascertained that a quorum was present.  The Senate resumed.</w:t>
      </w:r>
    </w:p>
    <w:p w:rsidR="00151464" w:rsidRDefault="00151464" w:rsidP="00151464"/>
    <w:p w:rsidR="00151464" w:rsidRPr="00662D2B" w:rsidRDefault="00151464" w:rsidP="00151464">
      <w:pPr>
        <w:jc w:val="center"/>
        <w:rPr>
          <w:b/>
        </w:rPr>
      </w:pPr>
      <w:r w:rsidRPr="00662D2B">
        <w:rPr>
          <w:b/>
        </w:rPr>
        <w:t>MESSAGE FROM THE GOVERNOR</w:t>
      </w:r>
    </w:p>
    <w:p w:rsidR="00151464" w:rsidRPr="00662D2B" w:rsidRDefault="00151464" w:rsidP="00151464">
      <w:pPr>
        <w:ind w:firstLine="216"/>
      </w:pPr>
      <w:r w:rsidRPr="00662D2B">
        <w:t xml:space="preserve">The following appointments were transmitted by the </w:t>
      </w:r>
      <w:r>
        <w:t>Honorable Henry Dargan McMaster</w:t>
      </w:r>
      <w:r w:rsidRPr="00662D2B">
        <w:t>:</w:t>
      </w:r>
    </w:p>
    <w:p w:rsidR="00151464" w:rsidRPr="00662D2B" w:rsidRDefault="00151464" w:rsidP="00906C91">
      <w:pPr>
        <w:jc w:val="center"/>
        <w:rPr>
          <w:b/>
        </w:rPr>
      </w:pPr>
      <w:r w:rsidRPr="00662D2B">
        <w:rPr>
          <w:b/>
        </w:rPr>
        <w:t>Statewide Appointments</w:t>
      </w:r>
    </w:p>
    <w:p w:rsidR="00151464" w:rsidRPr="00662D2B" w:rsidRDefault="00151464" w:rsidP="00906C91">
      <w:pPr>
        <w:ind w:firstLine="216"/>
        <w:rPr>
          <w:u w:val="single"/>
        </w:rPr>
      </w:pPr>
      <w:r w:rsidRPr="00662D2B">
        <w:rPr>
          <w:u w:val="single"/>
        </w:rPr>
        <w:t>Initial Appointment, South Carolina Board of Probation, Parole and Pardon Services, with the term to commence March 15, 2017, and to expire March 15, 2023</w:t>
      </w:r>
    </w:p>
    <w:p w:rsidR="00151464" w:rsidRPr="00662D2B" w:rsidRDefault="00151464" w:rsidP="00906C91">
      <w:pPr>
        <w:ind w:firstLine="216"/>
        <w:rPr>
          <w:u w:val="single"/>
        </w:rPr>
      </w:pPr>
      <w:r w:rsidRPr="00662D2B">
        <w:rPr>
          <w:u w:val="single"/>
        </w:rPr>
        <w:t>2nd Congressional District:</w:t>
      </w:r>
    </w:p>
    <w:p w:rsidR="00151464" w:rsidRDefault="00151464" w:rsidP="00906C91">
      <w:pPr>
        <w:ind w:firstLine="216"/>
      </w:pPr>
      <w:r>
        <w:lastRenderedPageBreak/>
        <w:t>George N. Martin III, 406 Old Forge Rd., Chapin, SC 29036</w:t>
      </w:r>
      <w:r w:rsidRPr="00662D2B">
        <w:rPr>
          <w:i/>
        </w:rPr>
        <w:t xml:space="preserve"> VICE </w:t>
      </w:r>
      <w:r w:rsidRPr="00662D2B">
        <w:t>Norris G. Ashford</w:t>
      </w:r>
    </w:p>
    <w:p w:rsidR="00151464" w:rsidRDefault="00151464" w:rsidP="00906C91">
      <w:pPr>
        <w:ind w:firstLine="216"/>
      </w:pPr>
      <w:r>
        <w:t>Referred to the Committee on Corrections and Penology.</w:t>
      </w:r>
    </w:p>
    <w:p w:rsidR="00151464" w:rsidRDefault="00151464" w:rsidP="00151464">
      <w:pPr>
        <w:ind w:firstLine="216"/>
      </w:pPr>
    </w:p>
    <w:p w:rsidR="00151464" w:rsidRPr="00662D2B" w:rsidRDefault="00151464" w:rsidP="00151464">
      <w:pPr>
        <w:keepNext/>
        <w:ind w:firstLine="216"/>
        <w:rPr>
          <w:u w:val="single"/>
        </w:rPr>
      </w:pPr>
      <w:r w:rsidRPr="00662D2B">
        <w:rPr>
          <w:u w:val="single"/>
        </w:rPr>
        <w:t>Initial Appointment, South Carolina State Commission for Minority Affairs, with the term to commence June 30, 2017, and to expire June 30, 2021</w:t>
      </w:r>
    </w:p>
    <w:p w:rsidR="00151464" w:rsidRPr="00662D2B" w:rsidRDefault="00151464" w:rsidP="00151464">
      <w:pPr>
        <w:keepNext/>
        <w:ind w:firstLine="216"/>
        <w:rPr>
          <w:u w:val="single"/>
        </w:rPr>
      </w:pPr>
      <w:r w:rsidRPr="00662D2B">
        <w:rPr>
          <w:u w:val="single"/>
        </w:rPr>
        <w:t>At-Large:</w:t>
      </w:r>
    </w:p>
    <w:p w:rsidR="00151464" w:rsidRDefault="00151464" w:rsidP="00151464">
      <w:pPr>
        <w:ind w:firstLine="216"/>
      </w:pPr>
      <w:r>
        <w:t>Tammie L. Wilson, 1405 Loner Rd., Blythewood, SC 29016</w:t>
      </w:r>
    </w:p>
    <w:p w:rsidR="00151464" w:rsidRDefault="00151464" w:rsidP="00151464">
      <w:pPr>
        <w:ind w:firstLine="216"/>
      </w:pPr>
    </w:p>
    <w:p w:rsidR="00151464" w:rsidRDefault="00151464" w:rsidP="00151464">
      <w:pPr>
        <w:ind w:firstLine="216"/>
      </w:pPr>
      <w:r>
        <w:t>Referred to the Committee on Judiciary.</w:t>
      </w:r>
    </w:p>
    <w:p w:rsidR="00151464" w:rsidRDefault="00151464" w:rsidP="00151464">
      <w:pPr>
        <w:ind w:firstLine="216"/>
      </w:pPr>
    </w:p>
    <w:p w:rsidR="00151464" w:rsidRPr="00662D2B" w:rsidRDefault="00151464" w:rsidP="00151464">
      <w:pPr>
        <w:keepNext/>
        <w:ind w:firstLine="216"/>
        <w:rPr>
          <w:u w:val="single"/>
        </w:rPr>
      </w:pPr>
      <w:r w:rsidRPr="00662D2B">
        <w:rPr>
          <w:u w:val="single"/>
        </w:rPr>
        <w:t>Initial Appointment, South Carolina Commission on Disabilities and Special Needs, with the term to commence June 30, 2016, and to expire June 30, 2020</w:t>
      </w:r>
    </w:p>
    <w:p w:rsidR="00151464" w:rsidRPr="00662D2B" w:rsidRDefault="00151464" w:rsidP="00151464">
      <w:pPr>
        <w:keepNext/>
        <w:ind w:firstLine="216"/>
        <w:rPr>
          <w:u w:val="single"/>
        </w:rPr>
      </w:pPr>
      <w:r w:rsidRPr="00662D2B">
        <w:rPr>
          <w:u w:val="single"/>
        </w:rPr>
        <w:t>2nd Congressional District:</w:t>
      </w:r>
    </w:p>
    <w:p w:rsidR="00151464" w:rsidRDefault="00151464" w:rsidP="00151464">
      <w:pPr>
        <w:ind w:firstLine="216"/>
      </w:pPr>
      <w:r>
        <w:t>Lorri Shealy Unumb, 125 Ashworth Drive, Lexington, SC 29072</w:t>
      </w:r>
      <w:r w:rsidRPr="00662D2B">
        <w:rPr>
          <w:i/>
        </w:rPr>
        <w:t xml:space="preserve"> VICE </w:t>
      </w:r>
      <w:r w:rsidRPr="00662D2B">
        <w:t>William O. Danielson</w:t>
      </w:r>
    </w:p>
    <w:p w:rsidR="00151464" w:rsidRDefault="00151464" w:rsidP="00151464">
      <w:pPr>
        <w:ind w:firstLine="216"/>
      </w:pPr>
    </w:p>
    <w:p w:rsidR="00151464" w:rsidRDefault="00151464" w:rsidP="00151464">
      <w:pPr>
        <w:ind w:firstLine="216"/>
      </w:pPr>
      <w:r>
        <w:t>Referred to the Committee on Medical Affairs.</w:t>
      </w:r>
    </w:p>
    <w:p w:rsidR="00151464" w:rsidRDefault="00151464" w:rsidP="00151464">
      <w:pPr>
        <w:ind w:firstLine="216"/>
      </w:pPr>
    </w:p>
    <w:p w:rsidR="00151464" w:rsidRPr="00662D2B" w:rsidRDefault="00151464" w:rsidP="00151464">
      <w:pPr>
        <w:keepNext/>
        <w:ind w:firstLine="216"/>
        <w:rPr>
          <w:u w:val="single"/>
        </w:rPr>
      </w:pPr>
      <w:r w:rsidRPr="00662D2B">
        <w:rPr>
          <w:u w:val="single"/>
        </w:rPr>
        <w:t>Initial Appointment, Director of Department of Alcohol and Other Drug Abuse Services, with term coterminous with Governor</w:t>
      </w:r>
    </w:p>
    <w:p w:rsidR="00151464" w:rsidRDefault="00151464" w:rsidP="00151464">
      <w:pPr>
        <w:ind w:firstLine="216"/>
      </w:pPr>
      <w:r>
        <w:t>Sara A. Goldsby, 2311 Park Street, Columbia, SC 29201</w:t>
      </w:r>
    </w:p>
    <w:p w:rsidR="00151464" w:rsidRDefault="00151464" w:rsidP="00151464">
      <w:pPr>
        <w:ind w:firstLine="216"/>
      </w:pPr>
    </w:p>
    <w:p w:rsidR="00151464" w:rsidRDefault="00151464" w:rsidP="00151464">
      <w:pPr>
        <w:ind w:firstLine="216"/>
      </w:pPr>
      <w:r>
        <w:t>Referred to the Committee on Medical Affairs.</w:t>
      </w:r>
    </w:p>
    <w:p w:rsidR="00151464" w:rsidRDefault="00151464" w:rsidP="00151464">
      <w:pPr>
        <w:ind w:firstLine="216"/>
      </w:pPr>
    </w:p>
    <w:p w:rsidR="00151464" w:rsidRPr="00662D2B" w:rsidRDefault="00151464" w:rsidP="00151464">
      <w:pPr>
        <w:ind w:firstLine="216"/>
        <w:jc w:val="center"/>
        <w:rPr>
          <w:b/>
        </w:rPr>
      </w:pPr>
      <w:r w:rsidRPr="00662D2B">
        <w:rPr>
          <w:b/>
        </w:rPr>
        <w:t>Local Appointment</w:t>
      </w:r>
    </w:p>
    <w:p w:rsidR="00151464" w:rsidRPr="00662D2B" w:rsidRDefault="00151464" w:rsidP="00151464">
      <w:pPr>
        <w:keepNext/>
        <w:ind w:firstLine="216"/>
        <w:rPr>
          <w:u w:val="single"/>
        </w:rPr>
      </w:pPr>
      <w:r w:rsidRPr="00662D2B">
        <w:rPr>
          <w:u w:val="single"/>
        </w:rPr>
        <w:t>Initial Appointment, Jasper County Magistrate, with the term to commence April 30, 2014, and to expire April 30, 2018</w:t>
      </w:r>
    </w:p>
    <w:p w:rsidR="00151464" w:rsidRDefault="00151464" w:rsidP="00151464">
      <w:pPr>
        <w:ind w:firstLine="216"/>
      </w:pPr>
      <w:r>
        <w:t>Warren P. Johnson, Post Office Box 1125, Hardeeville, SC 29927</w:t>
      </w:r>
      <w:r w:rsidRPr="00662D2B">
        <w:rPr>
          <w:i/>
        </w:rPr>
        <w:t xml:space="preserve"> VICE </w:t>
      </w:r>
      <w:r w:rsidRPr="00662D2B">
        <w:t>Eugene C. Williams</w:t>
      </w:r>
    </w:p>
    <w:p w:rsidR="00151464" w:rsidRDefault="00151464" w:rsidP="00151464">
      <w:pPr>
        <w:ind w:firstLine="216"/>
      </w:pPr>
    </w:p>
    <w:p w:rsidR="00151464" w:rsidRPr="004E1B3A" w:rsidRDefault="00151464" w:rsidP="00906C91">
      <w:pPr>
        <w:pStyle w:val="Header"/>
        <w:tabs>
          <w:tab w:val="clear" w:pos="8640"/>
          <w:tab w:val="left" w:pos="4320"/>
        </w:tabs>
        <w:jc w:val="center"/>
        <w:rPr>
          <w:b/>
          <w:color w:val="auto"/>
          <w:szCs w:val="22"/>
        </w:rPr>
      </w:pPr>
      <w:r w:rsidRPr="004E1B3A">
        <w:rPr>
          <w:b/>
          <w:color w:val="auto"/>
          <w:szCs w:val="22"/>
        </w:rPr>
        <w:t>REGULATION WITHDRAWN</w:t>
      </w:r>
    </w:p>
    <w:p w:rsidR="00151464" w:rsidRPr="004E1B3A" w:rsidRDefault="00151464" w:rsidP="00906C91">
      <w:pPr>
        <w:pStyle w:val="Header"/>
        <w:tabs>
          <w:tab w:val="clear" w:pos="8640"/>
          <w:tab w:val="left" w:pos="4320"/>
        </w:tabs>
        <w:rPr>
          <w:color w:val="auto"/>
          <w:szCs w:val="22"/>
        </w:rPr>
      </w:pPr>
      <w:r w:rsidRPr="004E1B3A">
        <w:rPr>
          <w:color w:val="auto"/>
          <w:szCs w:val="22"/>
        </w:rPr>
        <w:tab/>
        <w:t>The following was received:</w:t>
      </w:r>
    </w:p>
    <w:p w:rsidR="00151464" w:rsidRDefault="00151464" w:rsidP="00906C91">
      <w:r w:rsidRPr="00DC6A34">
        <w:t>Document No. 4687</w:t>
      </w:r>
    </w:p>
    <w:p w:rsidR="00151464" w:rsidRPr="00DC6A34" w:rsidRDefault="00151464" w:rsidP="00906C91">
      <w:r w:rsidRPr="00DC6A34">
        <w:t>Agency: Department of Natural Resources</w:t>
      </w:r>
    </w:p>
    <w:p w:rsidR="00151464" w:rsidRPr="00DC6A34" w:rsidRDefault="00151464" w:rsidP="00906C91">
      <w:r w:rsidRPr="00DC6A34">
        <w:t>Chapter: 123</w:t>
      </w:r>
    </w:p>
    <w:p w:rsidR="00151464" w:rsidRDefault="00151464" w:rsidP="00906C91">
      <w:r w:rsidRPr="00DC6A34">
        <w:t>Statutory Authority: 1976 Code Sections 50-1-200, 50-1-220, 50-11-10, 50-11-96, 50-11-105, 50-11-310, 50-11-335, 50-11-350, 50-11-390, 50-11-520, 50-11-530, 50-11-854, 50-11-2200 and 50-11-2210</w:t>
      </w:r>
    </w:p>
    <w:p w:rsidR="00151464" w:rsidRDefault="00151464" w:rsidP="00906C91">
      <w:r w:rsidRPr="00DC6A34">
        <w:t>SUBJECT: Wildlife Management Area Regulations; and Turkey Hunting Rules and Seasons</w:t>
      </w:r>
    </w:p>
    <w:p w:rsidR="00151464" w:rsidRDefault="00151464" w:rsidP="00151464">
      <w:r w:rsidRPr="00DC6A34">
        <w:t>Received by Lieutenant Governor January 10, 2017</w:t>
      </w:r>
    </w:p>
    <w:p w:rsidR="00151464" w:rsidRDefault="00151464" w:rsidP="00151464">
      <w:r w:rsidRPr="00DC6A34">
        <w:t xml:space="preserve">Referred to </w:t>
      </w:r>
      <w:r w:rsidRPr="004E1B3A">
        <w:t>Fish, Game and Forestry</w:t>
      </w:r>
      <w:r w:rsidRPr="00DC6A34">
        <w:t xml:space="preserve"> Committee</w:t>
      </w:r>
    </w:p>
    <w:p w:rsidR="00151464" w:rsidRDefault="00151464" w:rsidP="00151464">
      <w:r w:rsidRPr="00DC6A34">
        <w:t>Legislative Review Expiration: Permanently Withdrawn</w:t>
      </w:r>
    </w:p>
    <w:p w:rsidR="00151464" w:rsidRDefault="00151464" w:rsidP="00151464">
      <w:r w:rsidRPr="00DC6A34">
        <w:t>Permanently Withdrawn</w:t>
      </w:r>
      <w:r>
        <w:t xml:space="preserve"> May 9, 2017</w:t>
      </w:r>
    </w:p>
    <w:p w:rsidR="00151464" w:rsidRDefault="00151464" w:rsidP="00151464"/>
    <w:p w:rsidR="00151464" w:rsidRPr="00574984" w:rsidRDefault="00151464" w:rsidP="00151464">
      <w:pPr>
        <w:pStyle w:val="Header"/>
        <w:tabs>
          <w:tab w:val="clear" w:pos="8640"/>
          <w:tab w:val="left" w:pos="4320"/>
        </w:tabs>
        <w:jc w:val="center"/>
        <w:rPr>
          <w:color w:val="auto"/>
          <w:szCs w:val="22"/>
        </w:rPr>
      </w:pPr>
      <w:r w:rsidRPr="00574984">
        <w:rPr>
          <w:b/>
          <w:color w:val="auto"/>
          <w:szCs w:val="22"/>
        </w:rPr>
        <w:t>Doctor of the Day</w:t>
      </w:r>
    </w:p>
    <w:p w:rsidR="00151464" w:rsidRDefault="00151464" w:rsidP="00151464">
      <w:pPr>
        <w:pStyle w:val="Header"/>
        <w:tabs>
          <w:tab w:val="clear" w:pos="8640"/>
          <w:tab w:val="left" w:pos="4320"/>
        </w:tabs>
        <w:rPr>
          <w:color w:val="auto"/>
          <w:szCs w:val="22"/>
        </w:rPr>
      </w:pPr>
      <w:r w:rsidRPr="00574984">
        <w:rPr>
          <w:color w:val="auto"/>
          <w:szCs w:val="22"/>
        </w:rPr>
        <w:tab/>
        <w:t xml:space="preserve">Senator </w:t>
      </w:r>
      <w:r>
        <w:rPr>
          <w:color w:val="auto"/>
          <w:szCs w:val="22"/>
        </w:rPr>
        <w:t>NICHOLSON</w:t>
      </w:r>
      <w:r w:rsidRPr="00574984">
        <w:rPr>
          <w:color w:val="auto"/>
          <w:szCs w:val="22"/>
        </w:rPr>
        <w:t xml:space="preserve"> introduced Dr. </w:t>
      </w:r>
      <w:r>
        <w:rPr>
          <w:color w:val="auto"/>
          <w:szCs w:val="22"/>
        </w:rPr>
        <w:t xml:space="preserve">Robert Tiller </w:t>
      </w:r>
      <w:r w:rsidRPr="00574984">
        <w:rPr>
          <w:color w:val="auto"/>
          <w:szCs w:val="22"/>
        </w:rPr>
        <w:t xml:space="preserve">of </w:t>
      </w:r>
      <w:r>
        <w:rPr>
          <w:color w:val="auto"/>
          <w:szCs w:val="22"/>
        </w:rPr>
        <w:t>Greenwood,</w:t>
      </w:r>
      <w:r w:rsidRPr="00574984">
        <w:rPr>
          <w:color w:val="auto"/>
          <w:szCs w:val="22"/>
        </w:rPr>
        <w:t xml:space="preserve"> S.C., Doctor of the Day.</w:t>
      </w:r>
    </w:p>
    <w:p w:rsidR="00151464" w:rsidRDefault="00151464" w:rsidP="00151464">
      <w:pPr>
        <w:pStyle w:val="Header"/>
        <w:tabs>
          <w:tab w:val="clear" w:pos="8640"/>
          <w:tab w:val="left" w:pos="4320"/>
        </w:tabs>
      </w:pPr>
    </w:p>
    <w:p w:rsidR="00151464" w:rsidRPr="0063614E" w:rsidRDefault="00151464" w:rsidP="00151464">
      <w:pPr>
        <w:pStyle w:val="Header"/>
        <w:tabs>
          <w:tab w:val="clear" w:pos="8640"/>
          <w:tab w:val="left" w:pos="4320"/>
        </w:tabs>
        <w:jc w:val="center"/>
        <w:rPr>
          <w:color w:val="auto"/>
          <w:szCs w:val="22"/>
        </w:rPr>
      </w:pPr>
      <w:r w:rsidRPr="0063614E">
        <w:rPr>
          <w:b/>
          <w:color w:val="auto"/>
          <w:szCs w:val="22"/>
        </w:rPr>
        <w:t>Leave of Absence</w:t>
      </w:r>
    </w:p>
    <w:p w:rsidR="00151464" w:rsidRPr="0063614E" w:rsidRDefault="00151464" w:rsidP="00151464">
      <w:pPr>
        <w:pStyle w:val="Header"/>
        <w:tabs>
          <w:tab w:val="clear" w:pos="8640"/>
          <w:tab w:val="left" w:pos="4320"/>
        </w:tabs>
        <w:rPr>
          <w:color w:val="auto"/>
          <w:szCs w:val="22"/>
        </w:rPr>
      </w:pPr>
      <w:r w:rsidRPr="0063614E">
        <w:rPr>
          <w:color w:val="auto"/>
          <w:szCs w:val="22"/>
        </w:rPr>
        <w:tab/>
        <w:t xml:space="preserve">At </w:t>
      </w:r>
      <w:r>
        <w:rPr>
          <w:color w:val="auto"/>
          <w:szCs w:val="22"/>
        </w:rPr>
        <w:t>3:05</w:t>
      </w:r>
      <w:r w:rsidRPr="0063614E">
        <w:rPr>
          <w:color w:val="auto"/>
          <w:szCs w:val="22"/>
        </w:rPr>
        <w:t xml:space="preserve"> </w:t>
      </w:r>
      <w:r>
        <w:rPr>
          <w:color w:val="auto"/>
          <w:szCs w:val="22"/>
        </w:rPr>
        <w:t>P</w:t>
      </w:r>
      <w:r w:rsidRPr="00E8676E">
        <w:rPr>
          <w:color w:val="auto"/>
          <w:szCs w:val="22"/>
        </w:rPr>
        <w:t>.M</w:t>
      </w:r>
      <w:r w:rsidRPr="0063614E">
        <w:rPr>
          <w:color w:val="auto"/>
          <w:szCs w:val="22"/>
        </w:rPr>
        <w:t xml:space="preserve">., Senator </w:t>
      </w:r>
      <w:r>
        <w:rPr>
          <w:color w:val="auto"/>
          <w:szCs w:val="22"/>
        </w:rPr>
        <w:t>GAMBRELL</w:t>
      </w:r>
      <w:r w:rsidRPr="0063614E">
        <w:rPr>
          <w:color w:val="auto"/>
          <w:szCs w:val="22"/>
        </w:rPr>
        <w:t xml:space="preserve"> requested a leave of absence </w:t>
      </w:r>
      <w:r>
        <w:rPr>
          <w:color w:val="auto"/>
          <w:szCs w:val="22"/>
        </w:rPr>
        <w:t>for the balance of the day.</w:t>
      </w:r>
    </w:p>
    <w:p w:rsidR="00151464" w:rsidRDefault="00151464" w:rsidP="00151464">
      <w:pPr>
        <w:pStyle w:val="Header"/>
        <w:tabs>
          <w:tab w:val="clear" w:pos="8640"/>
          <w:tab w:val="left" w:pos="4320"/>
        </w:tabs>
      </w:pPr>
    </w:p>
    <w:p w:rsidR="00151464" w:rsidRPr="0063614E" w:rsidRDefault="00151464" w:rsidP="00151464">
      <w:pPr>
        <w:pStyle w:val="Header"/>
        <w:tabs>
          <w:tab w:val="clear" w:pos="8640"/>
          <w:tab w:val="left" w:pos="4320"/>
        </w:tabs>
        <w:jc w:val="center"/>
        <w:rPr>
          <w:color w:val="auto"/>
          <w:szCs w:val="22"/>
        </w:rPr>
      </w:pPr>
      <w:r w:rsidRPr="0063614E">
        <w:rPr>
          <w:b/>
          <w:color w:val="auto"/>
          <w:szCs w:val="22"/>
        </w:rPr>
        <w:t>Leave of Absence</w:t>
      </w:r>
    </w:p>
    <w:p w:rsidR="00151464" w:rsidRPr="0063614E" w:rsidRDefault="00151464" w:rsidP="00151464">
      <w:pPr>
        <w:pStyle w:val="Header"/>
        <w:tabs>
          <w:tab w:val="clear" w:pos="8640"/>
          <w:tab w:val="left" w:pos="4320"/>
        </w:tabs>
        <w:rPr>
          <w:color w:val="auto"/>
          <w:szCs w:val="22"/>
        </w:rPr>
      </w:pPr>
      <w:r w:rsidRPr="0063614E">
        <w:rPr>
          <w:color w:val="auto"/>
          <w:szCs w:val="22"/>
        </w:rPr>
        <w:tab/>
        <w:t xml:space="preserve">At </w:t>
      </w:r>
      <w:r>
        <w:rPr>
          <w:color w:val="auto"/>
          <w:szCs w:val="22"/>
        </w:rPr>
        <w:t>4:21</w:t>
      </w:r>
      <w:r w:rsidRPr="0063614E">
        <w:rPr>
          <w:color w:val="auto"/>
          <w:szCs w:val="22"/>
        </w:rPr>
        <w:t xml:space="preserve"> </w:t>
      </w:r>
      <w:r>
        <w:rPr>
          <w:color w:val="auto"/>
          <w:szCs w:val="22"/>
        </w:rPr>
        <w:t>P</w:t>
      </w:r>
      <w:r w:rsidRPr="00E8676E">
        <w:rPr>
          <w:color w:val="auto"/>
          <w:szCs w:val="22"/>
        </w:rPr>
        <w:t>.M</w:t>
      </w:r>
      <w:r w:rsidRPr="0063614E">
        <w:rPr>
          <w:color w:val="auto"/>
          <w:szCs w:val="22"/>
        </w:rPr>
        <w:t xml:space="preserve">., Senator </w:t>
      </w:r>
      <w:r>
        <w:rPr>
          <w:color w:val="auto"/>
          <w:szCs w:val="22"/>
        </w:rPr>
        <w:t>M.B. MATTHEWS</w:t>
      </w:r>
      <w:r w:rsidRPr="0063614E">
        <w:rPr>
          <w:color w:val="auto"/>
          <w:szCs w:val="22"/>
        </w:rPr>
        <w:t xml:space="preserve"> requested a leave of absence </w:t>
      </w:r>
      <w:r>
        <w:rPr>
          <w:color w:val="auto"/>
          <w:szCs w:val="22"/>
        </w:rPr>
        <w:t>for Senator McELVEEN until 5:15 P.M.</w:t>
      </w:r>
    </w:p>
    <w:p w:rsidR="00151464" w:rsidRDefault="00151464" w:rsidP="00151464">
      <w:pPr>
        <w:pStyle w:val="Header"/>
        <w:tabs>
          <w:tab w:val="clear" w:pos="8640"/>
          <w:tab w:val="left" w:pos="4320"/>
        </w:tabs>
      </w:pPr>
    </w:p>
    <w:p w:rsidR="00151464" w:rsidRPr="0063614E" w:rsidRDefault="00151464" w:rsidP="00151464">
      <w:pPr>
        <w:pStyle w:val="Header"/>
        <w:tabs>
          <w:tab w:val="clear" w:pos="8640"/>
          <w:tab w:val="left" w:pos="4320"/>
        </w:tabs>
        <w:jc w:val="center"/>
        <w:rPr>
          <w:color w:val="auto"/>
          <w:szCs w:val="22"/>
        </w:rPr>
      </w:pPr>
      <w:r w:rsidRPr="0063614E">
        <w:rPr>
          <w:b/>
          <w:color w:val="auto"/>
          <w:szCs w:val="22"/>
        </w:rPr>
        <w:t>Leave of Absence</w:t>
      </w:r>
    </w:p>
    <w:p w:rsidR="00151464" w:rsidRPr="0063614E" w:rsidRDefault="00151464" w:rsidP="00151464">
      <w:pPr>
        <w:pStyle w:val="Header"/>
        <w:tabs>
          <w:tab w:val="clear" w:pos="8640"/>
          <w:tab w:val="left" w:pos="4320"/>
        </w:tabs>
        <w:rPr>
          <w:color w:val="auto"/>
          <w:szCs w:val="22"/>
        </w:rPr>
      </w:pPr>
      <w:r w:rsidRPr="0063614E">
        <w:rPr>
          <w:color w:val="auto"/>
          <w:szCs w:val="22"/>
        </w:rPr>
        <w:tab/>
        <w:t xml:space="preserve">At </w:t>
      </w:r>
      <w:r>
        <w:rPr>
          <w:color w:val="auto"/>
          <w:szCs w:val="22"/>
        </w:rPr>
        <w:t>4:23 P</w:t>
      </w:r>
      <w:r w:rsidRPr="00E8676E">
        <w:rPr>
          <w:color w:val="auto"/>
          <w:szCs w:val="22"/>
        </w:rPr>
        <w:t>.M</w:t>
      </w:r>
      <w:r w:rsidRPr="0063614E">
        <w:rPr>
          <w:color w:val="auto"/>
          <w:szCs w:val="22"/>
        </w:rPr>
        <w:t xml:space="preserve">., Senator </w:t>
      </w:r>
      <w:r>
        <w:rPr>
          <w:color w:val="auto"/>
          <w:szCs w:val="22"/>
        </w:rPr>
        <w:t>BENNETT</w:t>
      </w:r>
      <w:r w:rsidRPr="0063614E">
        <w:rPr>
          <w:color w:val="auto"/>
          <w:szCs w:val="22"/>
        </w:rPr>
        <w:t xml:space="preserve"> requested a leave of absence </w:t>
      </w:r>
      <w:r>
        <w:rPr>
          <w:color w:val="auto"/>
          <w:szCs w:val="22"/>
        </w:rPr>
        <w:t>for Senator HEMBREE until 5:15 P.M.</w:t>
      </w:r>
    </w:p>
    <w:p w:rsidR="00151464" w:rsidRDefault="00151464" w:rsidP="00151464">
      <w:pPr>
        <w:pStyle w:val="Header"/>
        <w:tabs>
          <w:tab w:val="clear" w:pos="8640"/>
          <w:tab w:val="left" w:pos="4320"/>
        </w:tabs>
      </w:pPr>
    </w:p>
    <w:p w:rsidR="00151464" w:rsidRPr="0063614E" w:rsidRDefault="00151464" w:rsidP="00151464">
      <w:pPr>
        <w:pStyle w:val="Header"/>
        <w:tabs>
          <w:tab w:val="clear" w:pos="8640"/>
          <w:tab w:val="left" w:pos="4320"/>
        </w:tabs>
        <w:jc w:val="center"/>
        <w:rPr>
          <w:color w:val="auto"/>
          <w:szCs w:val="22"/>
        </w:rPr>
      </w:pPr>
      <w:r w:rsidRPr="0063614E">
        <w:rPr>
          <w:b/>
          <w:color w:val="auto"/>
          <w:szCs w:val="22"/>
        </w:rPr>
        <w:t>Leave of Absence</w:t>
      </w:r>
    </w:p>
    <w:p w:rsidR="00151464" w:rsidRPr="0063614E" w:rsidRDefault="00151464" w:rsidP="00151464">
      <w:pPr>
        <w:pStyle w:val="Header"/>
        <w:tabs>
          <w:tab w:val="clear" w:pos="8640"/>
          <w:tab w:val="left" w:pos="4320"/>
        </w:tabs>
        <w:rPr>
          <w:color w:val="auto"/>
          <w:szCs w:val="22"/>
        </w:rPr>
      </w:pPr>
      <w:r w:rsidRPr="0063614E">
        <w:rPr>
          <w:color w:val="auto"/>
          <w:szCs w:val="22"/>
        </w:rPr>
        <w:tab/>
        <w:t xml:space="preserve">At </w:t>
      </w:r>
      <w:r>
        <w:rPr>
          <w:color w:val="auto"/>
          <w:szCs w:val="22"/>
        </w:rPr>
        <w:t>4:23 P</w:t>
      </w:r>
      <w:r w:rsidRPr="00E8676E">
        <w:rPr>
          <w:color w:val="auto"/>
          <w:szCs w:val="22"/>
        </w:rPr>
        <w:t>.M</w:t>
      </w:r>
      <w:r w:rsidRPr="0063614E">
        <w:rPr>
          <w:color w:val="auto"/>
          <w:szCs w:val="22"/>
        </w:rPr>
        <w:t xml:space="preserve">., Senator </w:t>
      </w:r>
      <w:r>
        <w:rPr>
          <w:color w:val="auto"/>
          <w:szCs w:val="22"/>
        </w:rPr>
        <w:t>BENNETT</w:t>
      </w:r>
      <w:r w:rsidRPr="0063614E">
        <w:rPr>
          <w:color w:val="auto"/>
          <w:szCs w:val="22"/>
        </w:rPr>
        <w:t xml:space="preserve"> requested a leave of absence </w:t>
      </w:r>
      <w:r>
        <w:rPr>
          <w:color w:val="auto"/>
          <w:szCs w:val="22"/>
        </w:rPr>
        <w:t>for Senator GOLDFINCH until 5:15 P.M.</w:t>
      </w:r>
    </w:p>
    <w:p w:rsidR="00151464" w:rsidRDefault="00151464" w:rsidP="00151464">
      <w:pPr>
        <w:pStyle w:val="Header"/>
        <w:tabs>
          <w:tab w:val="clear" w:pos="8640"/>
          <w:tab w:val="left" w:pos="4320"/>
        </w:tabs>
      </w:pPr>
    </w:p>
    <w:p w:rsidR="00151464" w:rsidRPr="0063614E" w:rsidRDefault="00151464" w:rsidP="00151464">
      <w:pPr>
        <w:pStyle w:val="Header"/>
        <w:tabs>
          <w:tab w:val="clear" w:pos="8640"/>
          <w:tab w:val="left" w:pos="4320"/>
        </w:tabs>
        <w:jc w:val="center"/>
        <w:rPr>
          <w:color w:val="auto"/>
          <w:szCs w:val="22"/>
        </w:rPr>
      </w:pPr>
      <w:r w:rsidRPr="0063614E">
        <w:rPr>
          <w:b/>
          <w:color w:val="auto"/>
          <w:szCs w:val="22"/>
        </w:rPr>
        <w:t>Leave of Absence</w:t>
      </w:r>
    </w:p>
    <w:p w:rsidR="00151464" w:rsidRPr="0063614E" w:rsidRDefault="00151464" w:rsidP="00151464">
      <w:pPr>
        <w:pStyle w:val="Header"/>
        <w:tabs>
          <w:tab w:val="clear" w:pos="8640"/>
          <w:tab w:val="left" w:pos="4320"/>
        </w:tabs>
        <w:rPr>
          <w:color w:val="auto"/>
          <w:szCs w:val="22"/>
        </w:rPr>
      </w:pPr>
      <w:r w:rsidRPr="0063614E">
        <w:rPr>
          <w:color w:val="auto"/>
          <w:szCs w:val="22"/>
        </w:rPr>
        <w:tab/>
        <w:t xml:space="preserve">At </w:t>
      </w:r>
      <w:r>
        <w:rPr>
          <w:color w:val="auto"/>
          <w:szCs w:val="22"/>
        </w:rPr>
        <w:t>5:08 P</w:t>
      </w:r>
      <w:r w:rsidRPr="00E8676E">
        <w:rPr>
          <w:color w:val="auto"/>
          <w:szCs w:val="22"/>
        </w:rPr>
        <w:t>.M</w:t>
      </w:r>
      <w:r w:rsidRPr="0063614E">
        <w:rPr>
          <w:color w:val="auto"/>
          <w:szCs w:val="22"/>
        </w:rPr>
        <w:t xml:space="preserve">., Senator </w:t>
      </w:r>
      <w:r>
        <w:rPr>
          <w:color w:val="auto"/>
          <w:szCs w:val="22"/>
        </w:rPr>
        <w:t>GREGORY</w:t>
      </w:r>
      <w:r w:rsidRPr="0063614E">
        <w:rPr>
          <w:color w:val="auto"/>
          <w:szCs w:val="22"/>
        </w:rPr>
        <w:t xml:space="preserve"> requested a leave of absence </w:t>
      </w:r>
      <w:r>
        <w:rPr>
          <w:color w:val="auto"/>
          <w:szCs w:val="22"/>
        </w:rPr>
        <w:t>for Senator BENNETT for the balance of the day.</w:t>
      </w:r>
    </w:p>
    <w:p w:rsidR="00151464" w:rsidRDefault="00151464" w:rsidP="00151464">
      <w:pPr>
        <w:pStyle w:val="Header"/>
        <w:tabs>
          <w:tab w:val="clear" w:pos="8640"/>
          <w:tab w:val="left" w:pos="4320"/>
        </w:tabs>
      </w:pPr>
    </w:p>
    <w:p w:rsidR="00151464" w:rsidRPr="0063614E" w:rsidRDefault="00151464" w:rsidP="00906C91">
      <w:pPr>
        <w:pStyle w:val="Header"/>
        <w:tabs>
          <w:tab w:val="clear" w:pos="8640"/>
          <w:tab w:val="left" w:pos="4320"/>
        </w:tabs>
        <w:jc w:val="center"/>
        <w:rPr>
          <w:color w:val="auto"/>
          <w:szCs w:val="22"/>
        </w:rPr>
      </w:pPr>
      <w:r w:rsidRPr="0063614E">
        <w:rPr>
          <w:b/>
          <w:color w:val="auto"/>
          <w:szCs w:val="22"/>
        </w:rPr>
        <w:t>Leave of Absence</w:t>
      </w:r>
    </w:p>
    <w:p w:rsidR="00151464" w:rsidRPr="0063614E" w:rsidRDefault="00151464" w:rsidP="00906C91">
      <w:pPr>
        <w:pStyle w:val="Header"/>
        <w:tabs>
          <w:tab w:val="clear" w:pos="8640"/>
          <w:tab w:val="left" w:pos="4320"/>
        </w:tabs>
        <w:rPr>
          <w:color w:val="auto"/>
          <w:szCs w:val="22"/>
        </w:rPr>
      </w:pPr>
      <w:r w:rsidRPr="0063614E">
        <w:rPr>
          <w:color w:val="auto"/>
          <w:szCs w:val="22"/>
        </w:rPr>
        <w:tab/>
        <w:t xml:space="preserve">At </w:t>
      </w:r>
      <w:r>
        <w:rPr>
          <w:color w:val="auto"/>
          <w:szCs w:val="22"/>
        </w:rPr>
        <w:t>5:26 P</w:t>
      </w:r>
      <w:r w:rsidRPr="00E8676E">
        <w:rPr>
          <w:color w:val="auto"/>
          <w:szCs w:val="22"/>
        </w:rPr>
        <w:t>.M</w:t>
      </w:r>
      <w:r w:rsidRPr="0063614E">
        <w:rPr>
          <w:color w:val="auto"/>
          <w:szCs w:val="22"/>
        </w:rPr>
        <w:t xml:space="preserve">., Senator </w:t>
      </w:r>
      <w:r>
        <w:rPr>
          <w:color w:val="auto"/>
          <w:szCs w:val="22"/>
        </w:rPr>
        <w:t>CROMER</w:t>
      </w:r>
      <w:r w:rsidRPr="0063614E">
        <w:rPr>
          <w:color w:val="auto"/>
          <w:szCs w:val="22"/>
        </w:rPr>
        <w:t xml:space="preserve"> requested a leave of absence </w:t>
      </w:r>
      <w:r>
        <w:rPr>
          <w:color w:val="auto"/>
          <w:szCs w:val="22"/>
        </w:rPr>
        <w:t>at 5:30 P.M. until 8:30 P.M.</w:t>
      </w:r>
    </w:p>
    <w:p w:rsidR="00151464" w:rsidRDefault="00151464" w:rsidP="00906C91">
      <w:pPr>
        <w:pStyle w:val="Header"/>
        <w:tabs>
          <w:tab w:val="clear" w:pos="8640"/>
          <w:tab w:val="left" w:pos="4320"/>
        </w:tabs>
      </w:pPr>
    </w:p>
    <w:p w:rsidR="00151464" w:rsidRDefault="00151464" w:rsidP="00906C91">
      <w:pPr>
        <w:pStyle w:val="Header"/>
        <w:tabs>
          <w:tab w:val="clear" w:pos="8640"/>
          <w:tab w:val="left" w:pos="4320"/>
        </w:tabs>
        <w:jc w:val="center"/>
      </w:pPr>
      <w:r>
        <w:rPr>
          <w:b/>
        </w:rPr>
        <w:t>Expression of Personal Interest</w:t>
      </w:r>
    </w:p>
    <w:p w:rsidR="00151464" w:rsidRDefault="00151464" w:rsidP="00906C91">
      <w:pPr>
        <w:pStyle w:val="Header"/>
        <w:tabs>
          <w:tab w:val="clear" w:pos="8640"/>
          <w:tab w:val="left" w:pos="4320"/>
        </w:tabs>
      </w:pPr>
      <w:r>
        <w:tab/>
        <w:t>Senator PEELER rose for an Expression of Personal Interest.</w:t>
      </w:r>
    </w:p>
    <w:p w:rsidR="00151464" w:rsidRPr="00151464" w:rsidRDefault="00151464" w:rsidP="001514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151464">
        <w:rPr>
          <w:rFonts w:eastAsia="Calibri"/>
          <w:b/>
          <w:color w:val="auto"/>
          <w:szCs w:val="22"/>
        </w:rPr>
        <w:t>Remarks by Senator PEELER</w:t>
      </w:r>
    </w:p>
    <w:p w:rsidR="00151464" w:rsidRPr="00151464" w:rsidRDefault="00151464" w:rsidP="001514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51464">
        <w:rPr>
          <w:rFonts w:eastAsia="Calibri"/>
          <w:color w:val="auto"/>
          <w:szCs w:val="22"/>
        </w:rPr>
        <w:tab/>
        <w:t xml:space="preserve">Thank you, Mr. PRESIDENT, members of the Senate. I rise on a point of personal interest, but quite frankly, it should be a point of interest to every Senator in here and really every citizen of the State of South Carolina. Yesterday you heard Senator CAMPSEN talking about things that we needed to change or stop doing to offer incentives to bring large companies into South Carolina. Now today I’m telling you that I think we need to stop budgeting by crisis. Every year we budget by crisis. It's a new crisis every year. This year it was the pension system. Last year, it was something. The year before that it was something. There is always a crisis that drives our budget every year.  </w:t>
      </w:r>
    </w:p>
    <w:p w:rsidR="00151464" w:rsidRPr="00151464" w:rsidRDefault="00151464" w:rsidP="001514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51464">
        <w:rPr>
          <w:rFonts w:eastAsia="Calibri"/>
          <w:color w:val="auto"/>
          <w:szCs w:val="22"/>
        </w:rPr>
        <w:tab/>
        <w:t xml:space="preserve">The crisis that we have to deal with today is our school buses. Senator SETZLER, we are beyond the crisis situation there -- regarding our school buses. Our fleet is outdated. Our fleet has some 2,000 fire bombs on wheels. This morning at around 7:00 a.m. in Duncan, South Carolina, there was a school bus fire and by the grace of God a cool, calm and collected school bus driver who got the 56 students off that burning bus.  </w:t>
      </w:r>
    </w:p>
    <w:p w:rsidR="00151464" w:rsidRDefault="00151464" w:rsidP="001514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51464">
        <w:rPr>
          <w:rFonts w:eastAsia="Calibri"/>
          <w:color w:val="auto"/>
          <w:szCs w:val="22"/>
        </w:rPr>
        <w:tab/>
        <w:t>We knew this was going to happen -- in the last two years we have had 15 similar occurrences. The buses were bought in 1995 from Thomas Built Buses.  We have been told how dangerous they are and how they are susceptible to fire, but we still have these buses in our fleet.  Now, Senator LEATHERMAN and Senator BENNETT, we are in the middle of a budget conference right now. The Senate version has $17 million in it that could purchase about 191 buses. The house version has $22 million, but I understand that's not good money. I'm told just insist on the Senate version for the piddly $17 million that could buy about 191 buses. I think, Mr. Chairman, Senator LEATHERMAN, it's critical that we have a bond Bill and we bond enough money to take these dangerous buses off the road. There are about 5,500 buses in our fleet. But like I told you, there are 2,000 of them that are susceptible to fire. Now, like I said, thank God for the school bus driver that saved these 56 children’s lives. But what if she didn't? What if they had passed? What if these 57 people had lost their lives this morning? Do you know that if they called my friend John Hawkins, a former Senator, and asked what their case would really be worth -- do you know what the families would receive if these children and the bus driver had been injured or lost their lives -- $10,526 per person -- that's it. That's the maximum amount -- $600,000 for the whole bus load of these children! Now it's not right my trial lawyer friends. Now, I’m telling you as a small business owner, it kind of leaves a taste in your mouth to say trial lawyer. But I have found over the years that a trial lawyer is like a gun -- you don't need one until you need one. My trial lawyer friends in this Senate, I want you to join me in addressing this $600,000 cap. It is ridiculous.  If you are one of the senior Senators, you may remember the train accident in Spartanburg. The $600,000 cap bothered me then and it bothers me now. Thank goodness these children were not injured, but what if they were? We have to address this and we can't do it by crisis management. We can't do it by crisis budgeting; we have got to budget for it.  I hate to be cynical but Senators, I think we are not addressing it because it only costs the State of South Carolina $10,000 a head. It bothers me Senators. I just wanted to share that with you. I also wanted to share with you the picture of the burning bus.  A picture is worth a thousand words. Thank God for that bus driver.</w:t>
      </w:r>
    </w:p>
    <w:p w:rsidR="00F2437B" w:rsidRPr="00151464" w:rsidRDefault="00F2437B" w:rsidP="001514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151464" w:rsidRDefault="00151464" w:rsidP="00151464">
      <w:pPr>
        <w:pStyle w:val="Header"/>
        <w:keepNext/>
        <w:keepLines/>
        <w:tabs>
          <w:tab w:val="clear" w:pos="8640"/>
          <w:tab w:val="left" w:pos="4320"/>
        </w:tabs>
        <w:rPr>
          <w:bCs/>
        </w:rPr>
      </w:pPr>
      <w:r>
        <w:rPr>
          <w:bCs/>
        </w:rPr>
        <w:tab/>
        <w:t>On motion of Senator MALLOY, with unanimous consent, the remarks of Senator PEELER, were ordered printed in the Journal.</w:t>
      </w:r>
    </w:p>
    <w:p w:rsidR="00151464" w:rsidRDefault="00151464" w:rsidP="00151464">
      <w:pPr>
        <w:pStyle w:val="Header"/>
        <w:tabs>
          <w:tab w:val="clear" w:pos="8640"/>
          <w:tab w:val="left" w:pos="4320"/>
        </w:tabs>
        <w:jc w:val="center"/>
        <w:rPr>
          <w:bCs/>
        </w:rPr>
      </w:pPr>
    </w:p>
    <w:p w:rsidR="00DD7F42" w:rsidRDefault="00151464" w:rsidP="00DD7F42">
      <w:pPr>
        <w:pStyle w:val="Header"/>
        <w:tabs>
          <w:tab w:val="clear" w:pos="432"/>
          <w:tab w:val="clear" w:pos="8640"/>
          <w:tab w:val="left" w:pos="270"/>
          <w:tab w:val="left" w:pos="4320"/>
        </w:tabs>
        <w:ind w:left="216"/>
        <w:jc w:val="center"/>
        <w:rPr>
          <w:b/>
          <w:bCs/>
        </w:rPr>
      </w:pPr>
      <w:r>
        <w:rPr>
          <w:b/>
          <w:bCs/>
        </w:rPr>
        <w:t>Expression of Personal Interest</w:t>
      </w:r>
    </w:p>
    <w:p w:rsidR="00DD7F42" w:rsidRPr="00DD7F42" w:rsidRDefault="00DD7F42" w:rsidP="00DD7F42">
      <w:pPr>
        <w:pStyle w:val="Header"/>
        <w:tabs>
          <w:tab w:val="clear" w:pos="432"/>
          <w:tab w:val="clear" w:pos="8640"/>
          <w:tab w:val="left" w:pos="270"/>
          <w:tab w:val="left" w:pos="4320"/>
        </w:tabs>
        <w:ind w:left="216"/>
        <w:rPr>
          <w:b/>
          <w:bCs/>
        </w:rPr>
      </w:pPr>
      <w:r>
        <w:rPr>
          <w:bCs/>
        </w:rPr>
        <w:t>Senator SHEHEEN rose for an Expression of Personal Interest.</w:t>
      </w:r>
    </w:p>
    <w:p w:rsidR="00151464" w:rsidRDefault="00151464" w:rsidP="00DD7F42">
      <w:pPr>
        <w:pStyle w:val="Header"/>
        <w:tabs>
          <w:tab w:val="clear" w:pos="432"/>
          <w:tab w:val="clear" w:pos="8640"/>
          <w:tab w:val="left" w:pos="270"/>
          <w:tab w:val="left" w:pos="4320"/>
        </w:tabs>
        <w:ind w:left="216"/>
        <w:jc w:val="center"/>
        <w:rPr>
          <w:bCs/>
        </w:rPr>
      </w:pPr>
    </w:p>
    <w:p w:rsidR="00151464" w:rsidRPr="00A54A9D" w:rsidRDefault="00151464" w:rsidP="00151464">
      <w:pPr>
        <w:pStyle w:val="Header"/>
        <w:keepNext/>
        <w:keepLines/>
        <w:tabs>
          <w:tab w:val="clear" w:pos="8640"/>
          <w:tab w:val="left" w:pos="4320"/>
        </w:tabs>
        <w:jc w:val="center"/>
        <w:rPr>
          <w:bCs/>
        </w:rPr>
      </w:pPr>
      <w:r>
        <w:rPr>
          <w:b/>
          <w:bCs/>
        </w:rPr>
        <w:t>Motion to Ratify Adopted</w:t>
      </w:r>
    </w:p>
    <w:p w:rsidR="00151464" w:rsidRDefault="00151464" w:rsidP="00151464">
      <w:pPr>
        <w:pStyle w:val="Header"/>
        <w:keepNext/>
        <w:keepLines/>
        <w:tabs>
          <w:tab w:val="clear" w:pos="8640"/>
          <w:tab w:val="left" w:pos="4320"/>
        </w:tabs>
        <w:rPr>
          <w:bCs/>
        </w:rPr>
      </w:pPr>
      <w:r>
        <w:rPr>
          <w:bCs/>
        </w:rPr>
        <w:tab/>
        <w:t xml:space="preserve">At 2:43 P.M., Senator LEATHERMAN asked unanimous consent to make a motion to invite the House of Representatives to attend the Senate Chamber for the purpose of ratifying Acts at a mutually convenient time. </w:t>
      </w:r>
    </w:p>
    <w:p w:rsidR="00151464" w:rsidRPr="00A54A9D" w:rsidRDefault="00151464" w:rsidP="00151464">
      <w:pPr>
        <w:pStyle w:val="Header"/>
        <w:keepNext/>
        <w:keepLines/>
        <w:tabs>
          <w:tab w:val="clear" w:pos="8640"/>
          <w:tab w:val="left" w:pos="4320"/>
        </w:tabs>
        <w:rPr>
          <w:bCs/>
        </w:rPr>
      </w:pPr>
      <w:r>
        <w:rPr>
          <w:bCs/>
        </w:rPr>
        <w:tab/>
        <w:t>There was no objection and a message was sent to the House accordingly.</w:t>
      </w:r>
    </w:p>
    <w:p w:rsidR="00DD7F42" w:rsidRDefault="00DD7F42" w:rsidP="00151464">
      <w:pPr>
        <w:pStyle w:val="Header"/>
        <w:tabs>
          <w:tab w:val="clear" w:pos="8640"/>
          <w:tab w:val="left" w:pos="4320"/>
        </w:tabs>
      </w:pPr>
    </w:p>
    <w:p w:rsidR="00151464" w:rsidRPr="00A54A9D" w:rsidRDefault="00151464" w:rsidP="00151464">
      <w:pPr>
        <w:pStyle w:val="Header"/>
        <w:jc w:val="center"/>
        <w:rPr>
          <w:b/>
          <w:bCs/>
          <w:color w:val="auto"/>
        </w:rPr>
      </w:pPr>
      <w:r w:rsidRPr="00A54A9D">
        <w:rPr>
          <w:b/>
          <w:bCs/>
          <w:color w:val="auto"/>
        </w:rPr>
        <w:t>Privilege of the Chamber</w:t>
      </w:r>
    </w:p>
    <w:p w:rsidR="00151464" w:rsidRPr="00A54A9D" w:rsidRDefault="00151464" w:rsidP="00151464">
      <w:pPr>
        <w:pStyle w:val="Header"/>
        <w:rPr>
          <w:color w:val="auto"/>
        </w:rPr>
      </w:pPr>
      <w:r w:rsidRPr="00A54A9D">
        <w:rPr>
          <w:color w:val="auto"/>
        </w:rPr>
        <w:t xml:space="preserve">    On motion of Senator DAVIS, on behalf of Senator ALLEN, the Privilege of the Chamber, to that area behind the rail, was extended to Grammy Award wining Peabo Bryson and his wife, </w:t>
      </w:r>
      <w:r>
        <w:rPr>
          <w:color w:val="auto"/>
        </w:rPr>
        <w:t xml:space="preserve">Tonya </w:t>
      </w:r>
      <w:r w:rsidRPr="00A54A9D">
        <w:rPr>
          <w:color w:val="auto"/>
        </w:rPr>
        <w:t>Bryson.</w:t>
      </w:r>
    </w:p>
    <w:p w:rsidR="00151464" w:rsidRDefault="00151464" w:rsidP="00151464">
      <w:pPr>
        <w:pStyle w:val="Header"/>
        <w:tabs>
          <w:tab w:val="clear" w:pos="8640"/>
          <w:tab w:val="left" w:pos="4320"/>
        </w:tabs>
      </w:pPr>
    </w:p>
    <w:p w:rsidR="00151464" w:rsidRPr="00897229" w:rsidRDefault="00151464" w:rsidP="00906C91">
      <w:pPr>
        <w:pStyle w:val="Header"/>
        <w:tabs>
          <w:tab w:val="clear" w:pos="8640"/>
          <w:tab w:val="left" w:pos="4320"/>
        </w:tabs>
        <w:jc w:val="center"/>
      </w:pPr>
      <w:r>
        <w:rPr>
          <w:b/>
        </w:rPr>
        <w:t>RECALLED</w:t>
      </w:r>
    </w:p>
    <w:p w:rsidR="00151464" w:rsidRPr="00374845" w:rsidRDefault="00151464" w:rsidP="00906C91">
      <w:r>
        <w:tab/>
      </w:r>
      <w:r w:rsidRPr="00374845">
        <w:t>H. 4204</w:t>
      </w:r>
      <w:r w:rsidRPr="00374845">
        <w:fldChar w:fldCharType="begin"/>
      </w:r>
      <w:r w:rsidRPr="00374845">
        <w:instrText xml:space="preserve"> XE "H. 4204" \b </w:instrText>
      </w:r>
      <w:r w:rsidRPr="00374845">
        <w:fldChar w:fldCharType="end"/>
      </w:r>
      <w:r w:rsidRPr="00374845">
        <w:t xml:space="preserve"> -- Reps. Parks, Pitts and McCravy:  </w:t>
      </w:r>
      <w:r w:rsidRPr="00374845">
        <w:rPr>
          <w:szCs w:val="30"/>
        </w:rPr>
        <w:t xml:space="preserve">A BILL </w:t>
      </w:r>
      <w:r w:rsidRPr="00374845">
        <w:rPr>
          <w:color w:val="000000" w:themeColor="text1"/>
          <w:u w:color="000000" w:themeColor="text1"/>
        </w:rPr>
        <w:t>TO AMEND SECTION 7</w:t>
      </w:r>
      <w:r w:rsidRPr="00374845">
        <w:rPr>
          <w:color w:val="000000" w:themeColor="text1"/>
          <w:u w:color="000000" w:themeColor="text1"/>
        </w:rPr>
        <w:noBreakHyphen/>
        <w:t>7</w:t>
      </w:r>
      <w:r w:rsidRPr="00374845">
        <w:rPr>
          <w:color w:val="000000" w:themeColor="text1"/>
          <w:u w:color="000000" w:themeColor="text1"/>
        </w:rPr>
        <w:noBreakHyphen/>
        <w:t>290, AS AMENDED, CODE OF LAWS OF SOUTH CAROLINA, 1976, RELATING TO THE DESIGNATION OF VOTING PRECINCTS IN GREENWOOD COUNTY, SO AS TO ADD THE ANGEL OAKS CROSSING AND GRAHAM</w:t>
      </w:r>
      <w:r>
        <w:rPr>
          <w:color w:val="000000" w:themeColor="text1"/>
          <w:u w:color="000000" w:themeColor="text1"/>
        </w:rPr>
        <w:t>’</w:t>
      </w:r>
      <w:r w:rsidRPr="00374845">
        <w:rPr>
          <w:color w:val="000000" w:themeColor="text1"/>
          <w:u w:color="000000" w:themeColor="text1"/>
        </w:rPr>
        <w:t>S GLEN PRECINCTS, TO REDESIGNATE THE MAP NUMBER ON WHICH THE NAMES OF THESE PRECINCTS MAY BE FOUND AND MAINTAINED BY THE REVENUE AND FISCAL AFFAIRS OFFICE, AND TO CORRECT OUTDATED REFERENCES TO THE REVENUE AND FISCAL AFFAIRS OFFICE.</w:t>
      </w:r>
    </w:p>
    <w:p w:rsidR="00151464" w:rsidRDefault="00151464" w:rsidP="00906C91">
      <w:pPr>
        <w:pStyle w:val="Header"/>
        <w:tabs>
          <w:tab w:val="clear" w:pos="8640"/>
          <w:tab w:val="left" w:pos="4320"/>
        </w:tabs>
      </w:pPr>
      <w:r>
        <w:tab/>
        <w:t>Senator NICHOLSON asked unanimous consent to make a motion to recall the Bill from the Committee on Judiciary.</w:t>
      </w:r>
    </w:p>
    <w:p w:rsidR="00151464" w:rsidRDefault="00151464" w:rsidP="00151464">
      <w:pPr>
        <w:pStyle w:val="Header"/>
        <w:tabs>
          <w:tab w:val="clear" w:pos="8640"/>
          <w:tab w:val="left" w:pos="4320"/>
        </w:tabs>
      </w:pPr>
    </w:p>
    <w:p w:rsidR="00151464" w:rsidRDefault="00151464" w:rsidP="00151464">
      <w:pPr>
        <w:pStyle w:val="Header"/>
        <w:tabs>
          <w:tab w:val="clear" w:pos="8640"/>
          <w:tab w:val="left" w:pos="4320"/>
        </w:tabs>
      </w:pPr>
      <w:r>
        <w:tab/>
        <w:t>The Bill was recalled from the Committee on Judiciary and ordered placed on the Calendar for consideration tomorrow.</w:t>
      </w:r>
    </w:p>
    <w:p w:rsidR="00151464" w:rsidRDefault="00151464" w:rsidP="00151464">
      <w:pPr>
        <w:pStyle w:val="Header"/>
        <w:tabs>
          <w:tab w:val="clear" w:pos="8640"/>
          <w:tab w:val="left" w:pos="4320"/>
        </w:tabs>
      </w:pPr>
    </w:p>
    <w:p w:rsidR="00151464" w:rsidRDefault="00151464" w:rsidP="00151464">
      <w:pPr>
        <w:pStyle w:val="Header"/>
        <w:tabs>
          <w:tab w:val="clear" w:pos="8640"/>
          <w:tab w:val="left" w:pos="4320"/>
        </w:tabs>
        <w:jc w:val="center"/>
        <w:rPr>
          <w:b/>
        </w:rPr>
      </w:pPr>
      <w:r>
        <w:rPr>
          <w:b/>
        </w:rPr>
        <w:t>OBJECTION</w:t>
      </w:r>
    </w:p>
    <w:p w:rsidR="00151464" w:rsidRPr="007E08E2" w:rsidRDefault="00151464" w:rsidP="00151464">
      <w:pPr>
        <w:suppressAutoHyphens/>
      </w:pPr>
      <w:r>
        <w:tab/>
      </w:r>
      <w:r w:rsidRPr="007E08E2">
        <w:t>H. 3790</w:t>
      </w:r>
      <w:r w:rsidRPr="007E08E2">
        <w:fldChar w:fldCharType="begin"/>
      </w:r>
      <w:r w:rsidRPr="007E08E2">
        <w:instrText xml:space="preserve"> XE "H. 3790" \b </w:instrText>
      </w:r>
      <w:r w:rsidRPr="007E08E2">
        <w:fldChar w:fldCharType="end"/>
      </w:r>
      <w:r w:rsidRPr="007E08E2">
        <w:t xml:space="preserve"> -- </w:t>
      </w:r>
      <w:r>
        <w:t>Reps. Erickson, Ballentine, Govan, Brown, Toole, Crosby and Whipper</w:t>
      </w:r>
      <w:r w:rsidRPr="007E08E2">
        <w:t xml:space="preserve">:  </w:t>
      </w:r>
      <w:r w:rsidRPr="007E08E2">
        <w:rPr>
          <w:szCs w:val="30"/>
        </w:rPr>
        <w:t xml:space="preserve">A BILL </w:t>
      </w:r>
      <w:r w:rsidRPr="007E08E2">
        <w:rPr>
          <w:color w:val="000000" w:themeColor="text1"/>
          <w:u w:color="000000" w:themeColor="text1"/>
        </w:rPr>
        <w:t>TO AMEND SECTION 44</w:t>
      </w:r>
      <w:r w:rsidRPr="007E08E2">
        <w:rPr>
          <w:color w:val="000000" w:themeColor="text1"/>
          <w:u w:color="000000" w:themeColor="text1"/>
        </w:rPr>
        <w:noBreakHyphen/>
        <w:t>20</w:t>
      </w:r>
      <w:r w:rsidRPr="007E08E2">
        <w:rPr>
          <w:color w:val="000000" w:themeColor="text1"/>
          <w:u w:color="000000" w:themeColor="text1"/>
        </w:rPr>
        <w:noBreakHyphen/>
        <w:t xml:space="preserve">30, AS AMENDED, CODE OF LAWS OF SOUTH CAROLINA, 1976, RELATING TO TERMS DEFINED IN THE </w:t>
      </w:r>
      <w:r>
        <w:rPr>
          <w:color w:val="000000" w:themeColor="text1"/>
          <w:u w:color="000000" w:themeColor="text1"/>
        </w:rPr>
        <w:t>“</w:t>
      </w:r>
      <w:r w:rsidRPr="007E08E2">
        <w:rPr>
          <w:color w:val="000000" w:themeColor="text1"/>
          <w:u w:color="000000" w:themeColor="text1"/>
        </w:rPr>
        <w:t>SOUTH CAROLINA INTELLECTUAL DISABILITY, RELATED DISABILITIES, HEAD INJURIES, AND SPINAL CORD INJURIES ACT</w:t>
      </w:r>
      <w:r>
        <w:rPr>
          <w:color w:val="000000" w:themeColor="text1"/>
          <w:u w:color="000000" w:themeColor="text1"/>
        </w:rPr>
        <w:t>”</w:t>
      </w:r>
      <w:r w:rsidRPr="007E08E2">
        <w:rPr>
          <w:color w:val="000000" w:themeColor="text1"/>
          <w:u w:color="000000" w:themeColor="text1"/>
        </w:rPr>
        <w:t xml:space="preserve">, SO AS TO ADD A DEFINITION FOR </w:t>
      </w:r>
      <w:r>
        <w:rPr>
          <w:color w:val="000000" w:themeColor="text1"/>
          <w:u w:color="000000" w:themeColor="text1"/>
        </w:rPr>
        <w:t>“</w:t>
      </w:r>
      <w:r w:rsidRPr="007E08E2">
        <w:rPr>
          <w:color w:val="000000" w:themeColor="text1"/>
          <w:u w:color="000000" w:themeColor="text1"/>
        </w:rPr>
        <w:t>AUTISM SPECTRUM DISORDER</w:t>
      </w:r>
      <w:r>
        <w:rPr>
          <w:color w:val="000000" w:themeColor="text1"/>
          <w:u w:color="000000" w:themeColor="text1"/>
        </w:rPr>
        <w:t>”</w:t>
      </w:r>
      <w:r w:rsidRPr="007E08E2">
        <w:rPr>
          <w:color w:val="000000" w:themeColor="text1"/>
          <w:u w:color="000000" w:themeColor="text1"/>
        </w:rPr>
        <w:t>; TO AMEND SECTION 38</w:t>
      </w:r>
      <w:r w:rsidRPr="007E08E2">
        <w:rPr>
          <w:color w:val="000000" w:themeColor="text1"/>
          <w:u w:color="000000" w:themeColor="text1"/>
        </w:rPr>
        <w:noBreakHyphen/>
        <w:t>71</w:t>
      </w:r>
      <w:r w:rsidRPr="007E08E2">
        <w:rPr>
          <w:color w:val="000000" w:themeColor="text1"/>
          <w:u w:color="000000" w:themeColor="text1"/>
        </w:rPr>
        <w:noBreakHyphen/>
        <w:t>280, RELATING TO HEALTH INSURANCE COVERAGE FOR AUTISM SPECTRUM DISORDER, SO AS TO MAKE CONFORMING CHANGES; AND TO AMEND SECTION 59</w:t>
      </w:r>
      <w:r w:rsidRPr="007E08E2">
        <w:rPr>
          <w:color w:val="000000" w:themeColor="text1"/>
          <w:u w:color="000000" w:themeColor="text1"/>
        </w:rPr>
        <w:noBreakHyphen/>
        <w:t>21</w:t>
      </w:r>
      <w:r w:rsidRPr="007E08E2">
        <w:rPr>
          <w:color w:val="000000" w:themeColor="text1"/>
          <w:u w:color="000000" w:themeColor="text1"/>
        </w:rPr>
        <w:noBreakHyphen/>
        <w:t>510, AS AMENDED, RELATING TO SPECIAL EDUCATION PROGRAMS, SO AS TO MAKE CONFORMING CHANGES.</w:t>
      </w:r>
    </w:p>
    <w:p w:rsidR="00151464" w:rsidRDefault="00151464" w:rsidP="00151464">
      <w:pPr>
        <w:pStyle w:val="Header"/>
        <w:tabs>
          <w:tab w:val="clear" w:pos="8640"/>
          <w:tab w:val="left" w:pos="4320"/>
        </w:tabs>
      </w:pPr>
      <w:r>
        <w:tab/>
        <w:t>Senator CORBIN asked unanimous consent to make a motion to recall the Bill from the Committee on Banking and Insurance.</w:t>
      </w:r>
    </w:p>
    <w:p w:rsidR="00151464" w:rsidRDefault="00151464" w:rsidP="00151464">
      <w:pPr>
        <w:pStyle w:val="Header"/>
        <w:tabs>
          <w:tab w:val="clear" w:pos="8640"/>
          <w:tab w:val="left" w:pos="4320"/>
        </w:tabs>
      </w:pPr>
      <w:r>
        <w:tab/>
        <w:t>Senator HUTTO objected.</w:t>
      </w:r>
    </w:p>
    <w:p w:rsidR="00151464" w:rsidRDefault="00151464" w:rsidP="00151464">
      <w:pPr>
        <w:pStyle w:val="Header"/>
        <w:tabs>
          <w:tab w:val="clear" w:pos="8640"/>
          <w:tab w:val="left" w:pos="4320"/>
        </w:tabs>
      </w:pPr>
      <w:r>
        <w:tab/>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left"/>
        <w:rPr>
          <w:b/>
        </w:rPr>
      </w:pPr>
      <w:r>
        <w:tab/>
      </w:r>
      <w:r>
        <w:rPr>
          <w:b/>
        </w:rPr>
        <w:t>RECOMMITTED</w:t>
      </w:r>
    </w:p>
    <w:p w:rsidR="00151464" w:rsidRPr="00DA15C8" w:rsidRDefault="00151464" w:rsidP="00151464">
      <w:pPr>
        <w:suppressAutoHyphens/>
      </w:pPr>
      <w:r>
        <w:rPr>
          <w:b/>
        </w:rPr>
        <w:tab/>
      </w:r>
      <w:r w:rsidRPr="00DA15C8">
        <w:t>S. 577</w:t>
      </w:r>
      <w:r w:rsidRPr="00DA15C8">
        <w:fldChar w:fldCharType="begin"/>
      </w:r>
      <w:r w:rsidRPr="00DA15C8">
        <w:instrText xml:space="preserve"> XE "S. 577" \b </w:instrText>
      </w:r>
      <w:r w:rsidRPr="00DA15C8">
        <w:fldChar w:fldCharType="end"/>
      </w:r>
      <w:r w:rsidRPr="00DA15C8">
        <w:t xml:space="preserve"> -- Senator Alexander:  </w:t>
      </w:r>
      <w:r w:rsidRPr="00DA15C8">
        <w:rPr>
          <w:szCs w:val="30"/>
        </w:rPr>
        <w:t xml:space="preserve">A BILL </w:t>
      </w:r>
      <w:r w:rsidRPr="00DA15C8">
        <w:t xml:space="preserve">TO AMEND CHAPTER 5, TITLE 39 OF THE 1976 CODE, RELATING TO UNFAIR TRADE PRACTICES, BY ADDING ARTICLE 7, TO ENACT THE </w:t>
      </w:r>
      <w:r>
        <w:t>“</w:t>
      </w:r>
      <w:r w:rsidRPr="00DA15C8">
        <w:t>PYRAMID PROMOTIONAL SCHEME PROHIBITION ACT</w:t>
      </w:r>
      <w:r>
        <w:t>”</w:t>
      </w:r>
      <w:r w:rsidRPr="00DA15C8">
        <w:t>, TO PROVIDE THAT PYRAMID PROMOTIONAL SCHEMES CONSTITUTE UNFAIR TRADE PRACTICES UNDER THE SOUTH CAROLINA UNFAIR TRADE PRACTICES ACT AND TO PROVIDE NECESSARY DEFINITIONS; AND TO REPEAL SECTION 39</w:t>
      </w:r>
      <w:r w:rsidRPr="00DA15C8">
        <w:noBreakHyphen/>
        <w:t>5</w:t>
      </w:r>
      <w:r w:rsidRPr="00DA15C8">
        <w:noBreakHyphen/>
        <w:t>30, RELATING TO PYRAMID CLUBS AND SIMILAR OPERATIONS.</w:t>
      </w:r>
    </w:p>
    <w:p w:rsidR="00151464" w:rsidRPr="0049221F" w:rsidRDefault="00151464" w:rsidP="00151464">
      <w:pPr>
        <w:pStyle w:val="Header"/>
        <w:tabs>
          <w:tab w:val="clear" w:pos="8640"/>
          <w:tab w:val="left" w:pos="4320"/>
        </w:tabs>
      </w:pPr>
      <w:r>
        <w:rPr>
          <w:b/>
        </w:rPr>
        <w:tab/>
      </w:r>
      <w:r>
        <w:t>On motion of Senator MASSEY, the Bill was recommitted to Labor, Commerce and Industry.</w:t>
      </w:r>
    </w:p>
    <w:p w:rsidR="00151464" w:rsidRPr="0049221F" w:rsidRDefault="00151464" w:rsidP="00151464">
      <w:pPr>
        <w:pStyle w:val="Header"/>
        <w:tabs>
          <w:tab w:val="clear" w:pos="8640"/>
          <w:tab w:val="left" w:pos="4320"/>
        </w:tabs>
        <w:jc w:val="center"/>
        <w:rPr>
          <w:b/>
        </w:rPr>
      </w:pPr>
    </w:p>
    <w:p w:rsidR="00151464" w:rsidRDefault="00151464" w:rsidP="00151464">
      <w:pPr>
        <w:pStyle w:val="Header"/>
        <w:tabs>
          <w:tab w:val="clear" w:pos="8640"/>
          <w:tab w:val="left" w:pos="4320"/>
        </w:tabs>
        <w:jc w:val="center"/>
      </w:pPr>
      <w:r>
        <w:rPr>
          <w:b/>
        </w:rPr>
        <w:t>INTRODUCTION OF BILLS AND RESOLUTIONS</w:t>
      </w:r>
    </w:p>
    <w:p w:rsidR="00151464" w:rsidRDefault="00151464" w:rsidP="00151464">
      <w:pPr>
        <w:pStyle w:val="Header"/>
        <w:tabs>
          <w:tab w:val="clear" w:pos="8640"/>
          <w:tab w:val="left" w:pos="4320"/>
        </w:tabs>
      </w:pPr>
      <w:r>
        <w:tab/>
        <w:t>The following were introduced:</w:t>
      </w:r>
    </w:p>
    <w:p w:rsidR="00151464" w:rsidRDefault="00151464" w:rsidP="00151464"/>
    <w:p w:rsidR="00151464" w:rsidRDefault="00151464" w:rsidP="00151464">
      <w:r>
        <w:tab/>
        <w:t>S. 717</w:t>
      </w:r>
      <w:r>
        <w:fldChar w:fldCharType="begin"/>
      </w:r>
      <w:r>
        <w:instrText xml:space="preserve"> XE "</w:instrText>
      </w:r>
      <w:r>
        <w:tab/>
        <w:instrText>S. 717" \b</w:instrText>
      </w:r>
      <w:r>
        <w:fldChar w:fldCharType="end"/>
      </w:r>
      <w:r>
        <w:t xml:space="preserve"> -- Senator Nicholson:  A SENATE RESOLUTION TO RECOGNIZE AND CONGRATULATE TABERNACLE BAPTIST CHURCH OF GREENWOOD ON THE OCCASION OF ITS EIGHTY-NINTH ANNIVERSARY AND TO COMMEND THE CHURCH FOR NEARLY NINE DECADES OF SERVICE TO GOD AND THE COMMUNITY.</w:t>
      </w:r>
    </w:p>
    <w:p w:rsidR="00151464" w:rsidRDefault="00151464" w:rsidP="00151464">
      <w:r>
        <w:t>l:\council\bills\rm\1193wab17.docx</w:t>
      </w:r>
    </w:p>
    <w:p w:rsidR="00151464" w:rsidRDefault="00151464" w:rsidP="00151464">
      <w:r>
        <w:tab/>
        <w:t>The Senate Resolution was adopted.</w:t>
      </w:r>
    </w:p>
    <w:p w:rsidR="00151464" w:rsidRDefault="00151464" w:rsidP="00151464"/>
    <w:p w:rsidR="00151464" w:rsidRDefault="00151464" w:rsidP="00151464">
      <w:r>
        <w:tab/>
        <w:t>S. 718</w:t>
      </w:r>
      <w:r>
        <w:fldChar w:fldCharType="begin"/>
      </w:r>
      <w:r>
        <w:instrText xml:space="preserve"> XE "</w:instrText>
      </w:r>
      <w:r>
        <w:tab/>
        <w:instrText>S. 718" \b</w:instrText>
      </w:r>
      <w:r>
        <w:fldChar w:fldCharType="end"/>
      </w:r>
      <w:r>
        <w:t xml:space="preserve"> -- Senators Nicholson and Gambrell:  A SENATE RESOLUTION TO HONOR AND RECOGNIZE CAREY BOLT, GREENWOOD COUNTY VETERANS AFFAIRS OFFICER, FOR HIS SERVICE TO THE VETERANS OF GREENWOOD COUNTY AND TO COMMEND HIM FOR HIS CONTRIBUTIONS TO THE OPENING OF THE NEW GREENWOOD VETERAN'S AFFAIRS OFFICE ON MAY 19, 2017.</w:t>
      </w:r>
    </w:p>
    <w:p w:rsidR="00151464" w:rsidRDefault="00151464" w:rsidP="00151464">
      <w:r>
        <w:t>l:\council\bills\rt\17159sd17.docx</w:t>
      </w:r>
    </w:p>
    <w:p w:rsidR="00151464" w:rsidRDefault="00151464" w:rsidP="00151464">
      <w:r>
        <w:tab/>
        <w:t>The Senate Resolution was adopted.</w:t>
      </w:r>
    </w:p>
    <w:p w:rsidR="00151464" w:rsidRDefault="00151464" w:rsidP="00151464"/>
    <w:p w:rsidR="00151464" w:rsidRDefault="00151464" w:rsidP="00151464">
      <w:r>
        <w:tab/>
        <w:t>S. 719</w:t>
      </w:r>
      <w:r>
        <w:fldChar w:fldCharType="begin"/>
      </w:r>
      <w:r>
        <w:instrText xml:space="preserve"> XE "</w:instrText>
      </w:r>
      <w:r>
        <w:tab/>
        <w:instrText>S. 719" \b</w:instrText>
      </w:r>
      <w:r>
        <w:fldChar w:fldCharType="end"/>
      </w:r>
      <w:r>
        <w:t xml:space="preserve"> -- Senator Allen:  A SENATE RESOLUTION TO RECOGNIZE AND HONOR THE SPARTANBURG REENTRY CENTER FOR ITS SIGNIFICANT ROLE IN THE REHABILITATION OF THOSE WHO HAVE PAID THEIR DEBT TO SOCIETY AND SEEK TO RESIDE AS PRODUCTIVE CITIZENS IN THE PALMETTO STATE.</w:t>
      </w:r>
    </w:p>
    <w:p w:rsidR="00151464" w:rsidRDefault="00151464" w:rsidP="00151464">
      <w:r>
        <w:t>l:\council\bills\gm\25036sa17.docx</w:t>
      </w:r>
    </w:p>
    <w:p w:rsidR="00151464" w:rsidRDefault="00151464" w:rsidP="00151464">
      <w:r>
        <w:tab/>
        <w:t>The Senate Resolution was adopted.</w:t>
      </w:r>
    </w:p>
    <w:p w:rsidR="00151464" w:rsidRDefault="00151464" w:rsidP="00151464"/>
    <w:p w:rsidR="00151464" w:rsidRDefault="00151464" w:rsidP="00906C91">
      <w:pPr>
        <w:pStyle w:val="Header"/>
        <w:tabs>
          <w:tab w:val="clear" w:pos="8640"/>
          <w:tab w:val="left" w:pos="4320"/>
        </w:tabs>
        <w:jc w:val="center"/>
      </w:pPr>
      <w:r>
        <w:rPr>
          <w:b/>
        </w:rPr>
        <w:t>REPORT OF STANDING COMMITTEE</w:t>
      </w:r>
    </w:p>
    <w:p w:rsidR="00151464" w:rsidRDefault="00151464" w:rsidP="00906C91">
      <w:pPr>
        <w:pStyle w:val="Header"/>
        <w:tabs>
          <w:tab w:val="left" w:pos="4320"/>
        </w:tabs>
      </w:pPr>
      <w:r>
        <w:tab/>
        <w:t>Senator SHEALY from the General Committee polled out S. 701 favorable:</w:t>
      </w:r>
    </w:p>
    <w:p w:rsidR="00151464" w:rsidRPr="00C64E76" w:rsidRDefault="00151464" w:rsidP="00906C91">
      <w:pPr>
        <w:suppressAutoHyphens/>
      </w:pPr>
      <w:r>
        <w:tab/>
      </w:r>
      <w:r w:rsidRPr="00C64E76">
        <w:t>S. 701</w:t>
      </w:r>
      <w:r w:rsidRPr="00C64E76">
        <w:fldChar w:fldCharType="begin"/>
      </w:r>
      <w:r w:rsidRPr="00C64E76">
        <w:instrText xml:space="preserve"> XE "S. 701" \b </w:instrText>
      </w:r>
      <w:r w:rsidRPr="00C64E76">
        <w:fldChar w:fldCharType="end"/>
      </w:r>
      <w:r w:rsidRPr="00C64E76">
        <w:t xml:space="preserve"> -- </w:t>
      </w:r>
      <w:r>
        <w:t>Senators Shealy, Hutto and Jackson</w:t>
      </w:r>
      <w:r w:rsidRPr="00C64E76">
        <w:t xml:space="preserve">:  </w:t>
      </w:r>
      <w:r w:rsidRPr="00C64E76">
        <w:rPr>
          <w:szCs w:val="30"/>
        </w:rPr>
        <w:t xml:space="preserve">A SENATE RESOLUTION </w:t>
      </w:r>
      <w:r w:rsidRPr="00C64E76">
        <w:t>TO RECOGNIZE THE DEVASTATING IMPACT OF CHILD HUNGER ON OUR STATE</w:t>
      </w:r>
      <w:r>
        <w:t>’</w:t>
      </w:r>
      <w:r w:rsidRPr="00C64E76">
        <w:t>S YOUNGEST CITIZENS AND TO ENCOURAGE ELIGIBLE SCHOOLS IN OUR STATE TO MAXIMIZE ACCESS TO HEALTHY MEALS AT NO COST FOR CHILDREN IN POVERTY BY ADOPTING THE COMMUNITY ELIGIBILITY PROVISION OF THE HEALTHY, HUNGER-FREE KIDS ACT.</w:t>
      </w:r>
    </w:p>
    <w:p w:rsidR="00151464" w:rsidRDefault="00151464" w:rsidP="00151464">
      <w:pPr>
        <w:pStyle w:val="Header"/>
        <w:tabs>
          <w:tab w:val="left" w:pos="4320"/>
        </w:tabs>
      </w:pPr>
    </w:p>
    <w:p w:rsidR="00151464" w:rsidRDefault="00151464" w:rsidP="00151464">
      <w:pPr>
        <w:pStyle w:val="Header"/>
        <w:tabs>
          <w:tab w:val="left" w:pos="4320"/>
        </w:tabs>
        <w:jc w:val="center"/>
        <w:rPr>
          <w:b/>
        </w:rPr>
      </w:pPr>
      <w:r>
        <w:rPr>
          <w:b/>
        </w:rPr>
        <w:t>Poll of the General Committee</w:t>
      </w:r>
    </w:p>
    <w:p w:rsidR="00151464" w:rsidRDefault="00151464" w:rsidP="00151464">
      <w:pPr>
        <w:pStyle w:val="Header"/>
        <w:tabs>
          <w:tab w:val="left" w:pos="4320"/>
        </w:tabs>
        <w:jc w:val="center"/>
      </w:pPr>
      <w:r>
        <w:rPr>
          <w:b/>
        </w:rPr>
        <w:t>Polled 15; Ayes 15; Nays 0; Abstain 0; Not Voting 0</w:t>
      </w:r>
    </w:p>
    <w:p w:rsidR="00151464" w:rsidRDefault="00151464" w:rsidP="00151464">
      <w:pPr>
        <w:pStyle w:val="Header"/>
        <w:tabs>
          <w:tab w:val="left" w:pos="4320"/>
        </w:tabs>
        <w:jc w:val="center"/>
      </w:pPr>
    </w:p>
    <w:p w:rsidR="00151464" w:rsidRDefault="00151464" w:rsidP="00151464">
      <w:pPr>
        <w:pStyle w:val="Header"/>
        <w:tabs>
          <w:tab w:val="left" w:pos="4320"/>
        </w:tabs>
        <w:jc w:val="center"/>
      </w:pPr>
      <w:r>
        <w:rPr>
          <w:b/>
        </w:rPr>
        <w:t>AYES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Shealy</w:t>
      </w:r>
      <w:r>
        <w:tab/>
        <w:t>Sheheen</w:t>
      </w:r>
      <w:r>
        <w:tab/>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Allen</w:t>
      </w:r>
      <w:r>
        <w:tab/>
        <w:t>Climer</w:t>
      </w:r>
      <w:r>
        <w:tab/>
        <w:t>Gambrell</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Talley</w:t>
      </w:r>
      <w:r>
        <w:tab/>
        <w:t>Goldfinch</w:t>
      </w:r>
      <w:r>
        <w:tab/>
        <w:t>Johnson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Scott</w:t>
      </w:r>
      <w:r>
        <w:tab/>
        <w:t>Turner</w:t>
      </w:r>
      <w:r>
        <w:tab/>
        <w:t>Fanning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McElveen</w:t>
      </w:r>
      <w:r>
        <w:tab/>
        <w:t>Timmons</w:t>
      </w:r>
      <w:r>
        <w:tab/>
        <w:t>McLeod</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Total--15</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rPr>
      </w:pPr>
      <w:r>
        <w:rPr>
          <w:b/>
        </w:rPr>
        <w:t>NAYS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Total--0</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ABSTAIN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rPr>
      </w:pPr>
      <w:r>
        <w:rPr>
          <w:b/>
        </w:rPr>
        <w:t>Total--0</w:t>
      </w:r>
    </w:p>
    <w:p w:rsidR="00F2437B" w:rsidRDefault="00F2437B"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rPr>
      </w:pPr>
    </w:p>
    <w:p w:rsidR="00151464" w:rsidRPr="00743BAA"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rsidRPr="00743BAA">
        <w:t>Ordered for consideration tomorrow.</w:t>
      </w:r>
    </w:p>
    <w:p w:rsidR="00151464" w:rsidRDefault="00151464" w:rsidP="00151464">
      <w:pPr>
        <w:pStyle w:val="Header"/>
        <w:tabs>
          <w:tab w:val="clear" w:pos="8640"/>
          <w:tab w:val="left" w:pos="4320"/>
        </w:tabs>
      </w:pPr>
    </w:p>
    <w:p w:rsidR="00151464" w:rsidRDefault="00151464" w:rsidP="00151464">
      <w:pPr>
        <w:jc w:val="center"/>
      </w:pPr>
      <w:r>
        <w:rPr>
          <w:b/>
        </w:rPr>
        <w:t>Appointments Reported</w:t>
      </w:r>
    </w:p>
    <w:p w:rsidR="00151464" w:rsidRDefault="00151464" w:rsidP="00151464">
      <w:r>
        <w:tab/>
        <w:t>Senator RANKIN from the Committee on Judiciary submitted a favorable report on:</w:t>
      </w:r>
    </w:p>
    <w:p w:rsidR="008A37B5" w:rsidRDefault="008A37B5" w:rsidP="00151464"/>
    <w:p w:rsidR="00151464" w:rsidRPr="00824611" w:rsidRDefault="00151464" w:rsidP="00151464">
      <w:pPr>
        <w:jc w:val="center"/>
        <w:rPr>
          <w:b/>
        </w:rPr>
      </w:pPr>
      <w:r w:rsidRPr="00824611">
        <w:rPr>
          <w:b/>
        </w:rPr>
        <w:t>Statewide Appointment</w:t>
      </w:r>
      <w:r>
        <w:rPr>
          <w:b/>
        </w:rPr>
        <w:t>s</w:t>
      </w:r>
    </w:p>
    <w:p w:rsidR="00151464" w:rsidRPr="00824611" w:rsidRDefault="00151464" w:rsidP="00151464">
      <w:pPr>
        <w:keepNext/>
        <w:ind w:firstLine="216"/>
        <w:rPr>
          <w:u w:val="single"/>
        </w:rPr>
      </w:pPr>
      <w:r w:rsidRPr="00824611">
        <w:rPr>
          <w:u w:val="single"/>
        </w:rPr>
        <w:t xml:space="preserve">Initial Appointment, State Inspector General, with the term to commence </w:t>
      </w:r>
      <w:r>
        <w:rPr>
          <w:u w:val="single"/>
        </w:rPr>
        <w:t>upon confirmation by the Senate</w:t>
      </w:r>
      <w:r w:rsidRPr="00824611">
        <w:rPr>
          <w:u w:val="single"/>
        </w:rPr>
        <w:t xml:space="preserve">, and to expire </w:t>
      </w:r>
      <w:r>
        <w:rPr>
          <w:u w:val="single"/>
        </w:rPr>
        <w:t>four years from the date of confirmation</w:t>
      </w:r>
    </w:p>
    <w:p w:rsidR="00151464" w:rsidRDefault="00151464" w:rsidP="00151464">
      <w:pPr>
        <w:ind w:firstLine="216"/>
      </w:pPr>
      <w:r>
        <w:t>Brian D. Lamkin, 308 Old Course Loop, Blythewood, SC 29016</w:t>
      </w:r>
      <w:r w:rsidRPr="00824611">
        <w:rPr>
          <w:i/>
        </w:rPr>
        <w:t xml:space="preserve"> VICE </w:t>
      </w:r>
      <w:r w:rsidRPr="00824611">
        <w:t>Patrick J. Maley</w:t>
      </w:r>
    </w:p>
    <w:p w:rsidR="00151464" w:rsidRDefault="00151464" w:rsidP="00151464">
      <w:pPr>
        <w:ind w:firstLine="216"/>
      </w:pPr>
    </w:p>
    <w:p w:rsidR="00151464" w:rsidRDefault="00151464" w:rsidP="00151464">
      <w:pPr>
        <w:keepNext/>
        <w:ind w:firstLine="216"/>
      </w:pPr>
      <w:r>
        <w:t>Received as information.</w:t>
      </w:r>
    </w:p>
    <w:p w:rsidR="00151464" w:rsidRDefault="00151464" w:rsidP="00151464">
      <w:pPr>
        <w:keepNext/>
        <w:ind w:firstLine="216"/>
        <w:rPr>
          <w:u w:val="single"/>
        </w:rPr>
      </w:pPr>
    </w:p>
    <w:p w:rsidR="00151464" w:rsidRDefault="00151464" w:rsidP="00151464">
      <w:pPr>
        <w:shd w:val="clear" w:color="auto" w:fill="FFFFFF"/>
        <w:rPr>
          <w:szCs w:val="22"/>
        </w:rPr>
      </w:pPr>
      <w:r w:rsidRPr="002C0F1A">
        <w:rPr>
          <w:szCs w:val="22"/>
        </w:rPr>
        <w:tab/>
      </w:r>
      <w:r w:rsidRPr="0065785A">
        <w:rPr>
          <w:szCs w:val="22"/>
          <w:u w:val="single"/>
        </w:rPr>
        <w:t>Initial Appointment, South Carolina State Ethics Commission, with the term to commence April 1, 2017, and to expire April 1, 2022</w:t>
      </w:r>
      <w:r w:rsidRPr="0065785A">
        <w:rPr>
          <w:szCs w:val="22"/>
        </w:rPr>
        <w:br/>
      </w:r>
      <w:r>
        <w:rPr>
          <w:szCs w:val="22"/>
          <w:u w:val="single"/>
        </w:rPr>
        <w:t xml:space="preserve">Governor -- Governor’s Political </w:t>
      </w:r>
      <w:r w:rsidRPr="0065785A">
        <w:rPr>
          <w:szCs w:val="22"/>
          <w:u w:val="single"/>
        </w:rPr>
        <w:t>Party</w:t>
      </w:r>
      <w:r>
        <w:rPr>
          <w:szCs w:val="22"/>
          <w:u w:val="single"/>
        </w:rPr>
        <w:t>:</w:t>
      </w:r>
      <w:r>
        <w:rPr>
          <w:szCs w:val="22"/>
        </w:rPr>
        <w:t xml:space="preserve"> </w:t>
      </w:r>
    </w:p>
    <w:p w:rsidR="00151464" w:rsidRDefault="00151464" w:rsidP="00151464">
      <w:pPr>
        <w:ind w:firstLine="216"/>
        <w:rPr>
          <w:szCs w:val="22"/>
        </w:rPr>
      </w:pPr>
      <w:r w:rsidRPr="0065785A">
        <w:rPr>
          <w:szCs w:val="22"/>
        </w:rPr>
        <w:t>Brian M. </w:t>
      </w:r>
      <w:bookmarkStart w:id="1" w:name="OCC1"/>
      <w:bookmarkEnd w:id="1"/>
      <w:r w:rsidRPr="0065785A">
        <w:rPr>
          <w:szCs w:val="22"/>
        </w:rPr>
        <w:t>Barnwell, 1992 Congaree Rd., Eastover, SC 29044</w:t>
      </w:r>
      <w:r w:rsidRPr="0065785A">
        <w:rPr>
          <w:i/>
          <w:iCs/>
          <w:szCs w:val="22"/>
        </w:rPr>
        <w:t> VICE </w:t>
      </w:r>
      <w:r w:rsidRPr="0065785A">
        <w:rPr>
          <w:szCs w:val="22"/>
        </w:rPr>
        <w:t>None, Commission has been reconstituted</w:t>
      </w:r>
    </w:p>
    <w:p w:rsidR="00151464" w:rsidRDefault="00151464" w:rsidP="00151464">
      <w:pPr>
        <w:ind w:firstLine="216"/>
      </w:pPr>
    </w:p>
    <w:p w:rsidR="00151464" w:rsidRDefault="00151464" w:rsidP="00151464">
      <w:pPr>
        <w:keepNext/>
        <w:ind w:firstLine="216"/>
      </w:pPr>
      <w:r>
        <w:t>Received as information.</w:t>
      </w:r>
    </w:p>
    <w:p w:rsidR="00151464" w:rsidRDefault="00151464" w:rsidP="00151464">
      <w:pPr>
        <w:keepNext/>
        <w:ind w:firstLine="216"/>
        <w:rPr>
          <w:u w:val="single"/>
        </w:rPr>
      </w:pPr>
    </w:p>
    <w:p w:rsidR="00151464" w:rsidRPr="00810EA6" w:rsidRDefault="00151464" w:rsidP="00151464">
      <w:pPr>
        <w:keepNext/>
        <w:ind w:firstLine="216"/>
        <w:rPr>
          <w:u w:val="single"/>
        </w:rPr>
      </w:pPr>
      <w:r w:rsidRPr="00810EA6">
        <w:rPr>
          <w:u w:val="single"/>
        </w:rPr>
        <w:t>Initial Appointment, South Carolina State Ethics Commission, with the term to commence April 1, 2017, and to expire March 31, 2022</w:t>
      </w:r>
    </w:p>
    <w:p w:rsidR="00151464" w:rsidRPr="00810EA6" w:rsidRDefault="00151464" w:rsidP="00151464">
      <w:pPr>
        <w:keepNext/>
        <w:ind w:firstLine="216"/>
        <w:rPr>
          <w:u w:val="single"/>
        </w:rPr>
      </w:pPr>
      <w:r w:rsidRPr="00810EA6">
        <w:rPr>
          <w:u w:val="single"/>
        </w:rPr>
        <w:t>Senate - Minority:</w:t>
      </w:r>
    </w:p>
    <w:p w:rsidR="00151464" w:rsidRDefault="00151464" w:rsidP="00151464">
      <w:pPr>
        <w:ind w:firstLine="216"/>
      </w:pPr>
      <w:r>
        <w:t>Donald Gist, 511 Oakbrook Drive, Columbia, SC 29223</w:t>
      </w:r>
    </w:p>
    <w:p w:rsidR="00151464" w:rsidRDefault="00151464" w:rsidP="00151464">
      <w:pPr>
        <w:ind w:firstLine="216"/>
      </w:pPr>
    </w:p>
    <w:p w:rsidR="00151464" w:rsidRDefault="00151464" w:rsidP="00151464">
      <w:pPr>
        <w:keepNext/>
        <w:ind w:firstLine="216"/>
      </w:pPr>
      <w:r>
        <w:t>Received as information.</w:t>
      </w:r>
    </w:p>
    <w:p w:rsidR="00151464" w:rsidRDefault="00151464" w:rsidP="00151464">
      <w:pPr>
        <w:keepNext/>
        <w:ind w:firstLine="216"/>
        <w:rPr>
          <w:u w:val="single"/>
        </w:rPr>
      </w:pPr>
    </w:p>
    <w:p w:rsidR="00151464" w:rsidRPr="00282F4C" w:rsidRDefault="00151464" w:rsidP="00151464">
      <w:pPr>
        <w:keepNext/>
        <w:ind w:firstLine="216"/>
        <w:rPr>
          <w:u w:val="single"/>
        </w:rPr>
      </w:pPr>
      <w:r w:rsidRPr="00282F4C">
        <w:rPr>
          <w:u w:val="single"/>
        </w:rPr>
        <w:t>Initial Appointment, South Carolina State Ethics Commission, with the term to commence April 1, 2017, and to expire April 1, 202</w:t>
      </w:r>
      <w:r>
        <w:rPr>
          <w:u w:val="single"/>
        </w:rPr>
        <w:t>2</w:t>
      </w:r>
    </w:p>
    <w:p w:rsidR="00151464" w:rsidRPr="00282F4C" w:rsidRDefault="00151464" w:rsidP="00151464">
      <w:pPr>
        <w:keepNext/>
        <w:ind w:firstLine="216"/>
        <w:rPr>
          <w:u w:val="single"/>
        </w:rPr>
      </w:pPr>
      <w:r w:rsidRPr="00282F4C">
        <w:rPr>
          <w:u w:val="single"/>
        </w:rPr>
        <w:t>House - Majority:</w:t>
      </w:r>
    </w:p>
    <w:p w:rsidR="00151464" w:rsidRDefault="00151464" w:rsidP="00151464">
      <w:pPr>
        <w:ind w:firstLine="216"/>
      </w:pPr>
      <w:r>
        <w:t>Donald H. Jackson, 13186 Indian Mound Road, Ware Shoals, SC 29692</w:t>
      </w:r>
    </w:p>
    <w:p w:rsidR="00151464" w:rsidRDefault="00151464" w:rsidP="00151464">
      <w:pPr>
        <w:ind w:firstLine="216"/>
      </w:pPr>
    </w:p>
    <w:p w:rsidR="00151464" w:rsidRDefault="00151464" w:rsidP="00151464">
      <w:pPr>
        <w:keepNext/>
        <w:ind w:firstLine="216"/>
      </w:pPr>
      <w:r>
        <w:t>Received as information.</w:t>
      </w:r>
    </w:p>
    <w:p w:rsidR="00151464" w:rsidRDefault="00151464" w:rsidP="00151464">
      <w:pPr>
        <w:keepNext/>
        <w:ind w:firstLine="216"/>
        <w:rPr>
          <w:u w:val="single"/>
        </w:rPr>
      </w:pPr>
    </w:p>
    <w:p w:rsidR="00151464" w:rsidRPr="00282F4C" w:rsidRDefault="00151464" w:rsidP="00151464">
      <w:pPr>
        <w:keepNext/>
        <w:ind w:firstLine="216"/>
        <w:rPr>
          <w:u w:val="single"/>
        </w:rPr>
      </w:pPr>
      <w:r w:rsidRPr="00282F4C">
        <w:rPr>
          <w:u w:val="single"/>
        </w:rPr>
        <w:t>Initial Appointment, South Carolina State Ethics Commission, with the term to commence April 1, 2017, and to expire April 1, 2020</w:t>
      </w:r>
    </w:p>
    <w:p w:rsidR="00151464" w:rsidRPr="00282F4C" w:rsidRDefault="00151464" w:rsidP="00151464">
      <w:pPr>
        <w:keepNext/>
        <w:ind w:firstLine="216"/>
        <w:rPr>
          <w:u w:val="single"/>
        </w:rPr>
      </w:pPr>
      <w:r w:rsidRPr="00282F4C">
        <w:rPr>
          <w:u w:val="single"/>
        </w:rPr>
        <w:t>House - Minority:</w:t>
      </w:r>
    </w:p>
    <w:p w:rsidR="00151464" w:rsidRDefault="00151464" w:rsidP="00151464">
      <w:pPr>
        <w:ind w:firstLine="216"/>
      </w:pPr>
      <w:r>
        <w:t>Victor K. Li, 11 Lord Nelson Court, Columbia, SC 29209</w:t>
      </w:r>
    </w:p>
    <w:p w:rsidR="00151464" w:rsidRDefault="00151464" w:rsidP="00151464">
      <w:pPr>
        <w:ind w:firstLine="216"/>
      </w:pPr>
      <w:r>
        <w:tab/>
      </w:r>
    </w:p>
    <w:p w:rsidR="00151464" w:rsidRDefault="00151464" w:rsidP="00151464">
      <w:pPr>
        <w:ind w:firstLine="216"/>
      </w:pPr>
      <w:r>
        <w:tab/>
        <w:t>Received as information.</w:t>
      </w:r>
    </w:p>
    <w:p w:rsidR="00151464" w:rsidRPr="001321C2" w:rsidRDefault="00151464" w:rsidP="00151464">
      <w:pPr>
        <w:keepNext/>
        <w:ind w:firstLine="216"/>
        <w:rPr>
          <w:u w:val="single"/>
        </w:rPr>
      </w:pPr>
      <w:r w:rsidRPr="001321C2">
        <w:rPr>
          <w:u w:val="single"/>
        </w:rPr>
        <w:t>Initial Appointment, South Carolina State Ethics Commission, with the term to commence April 1, 2017, and to expire April 1, 20</w:t>
      </w:r>
      <w:r>
        <w:rPr>
          <w:u w:val="single"/>
        </w:rPr>
        <w:t>20</w:t>
      </w:r>
    </w:p>
    <w:p w:rsidR="00151464" w:rsidRPr="001321C2" w:rsidRDefault="00151464" w:rsidP="00151464">
      <w:pPr>
        <w:keepNext/>
        <w:ind w:firstLine="216"/>
        <w:rPr>
          <w:u w:val="single"/>
        </w:rPr>
      </w:pPr>
      <w:r>
        <w:rPr>
          <w:szCs w:val="22"/>
          <w:u w:val="single"/>
        </w:rPr>
        <w:t xml:space="preserve">Governor -- Other than Governor’s Political </w:t>
      </w:r>
      <w:r w:rsidRPr="0065785A">
        <w:rPr>
          <w:szCs w:val="22"/>
          <w:u w:val="single"/>
        </w:rPr>
        <w:t>Party</w:t>
      </w:r>
      <w:r w:rsidRPr="001321C2">
        <w:rPr>
          <w:u w:val="single"/>
        </w:rPr>
        <w:t>:</w:t>
      </w:r>
    </w:p>
    <w:p w:rsidR="00151464" w:rsidRDefault="00151464" w:rsidP="00151464">
      <w:pPr>
        <w:ind w:firstLine="216"/>
      </w:pPr>
      <w:r>
        <w:t>Brandolyn T. Pinkston, 5 Woodlands Ridge Court, Columbia, SC 29229</w:t>
      </w:r>
      <w:r w:rsidRPr="001321C2">
        <w:rPr>
          <w:i/>
        </w:rPr>
        <w:t xml:space="preserve"> VICE </w:t>
      </w:r>
      <w:r w:rsidRPr="00862292">
        <w:t>N</w:t>
      </w:r>
      <w:r w:rsidRPr="001321C2">
        <w:t>one, Commission has been reconstituted</w:t>
      </w:r>
    </w:p>
    <w:p w:rsidR="00151464" w:rsidRDefault="00151464" w:rsidP="00151464">
      <w:pPr>
        <w:ind w:firstLine="216"/>
      </w:pPr>
    </w:p>
    <w:p w:rsidR="00151464" w:rsidRDefault="00151464" w:rsidP="00151464">
      <w:pPr>
        <w:keepNext/>
        <w:ind w:firstLine="216"/>
      </w:pPr>
      <w:r>
        <w:t>Received as information.</w:t>
      </w:r>
    </w:p>
    <w:p w:rsidR="00151464" w:rsidRDefault="00151464" w:rsidP="00151464">
      <w:pPr>
        <w:keepNext/>
        <w:ind w:firstLine="216"/>
        <w:rPr>
          <w:u w:val="single"/>
        </w:rPr>
      </w:pPr>
    </w:p>
    <w:p w:rsidR="00151464" w:rsidRPr="001321C2" w:rsidRDefault="00151464" w:rsidP="00151464">
      <w:pPr>
        <w:keepNext/>
        <w:ind w:firstLine="216"/>
        <w:rPr>
          <w:u w:val="single"/>
        </w:rPr>
      </w:pPr>
      <w:r w:rsidRPr="001321C2">
        <w:rPr>
          <w:u w:val="single"/>
        </w:rPr>
        <w:t>Initial Appointment, South Carolina State Ethics Commission, with the term to commence April 1, 2017, and to expire April 1, 2020</w:t>
      </w:r>
    </w:p>
    <w:p w:rsidR="00151464" w:rsidRPr="001321C2" w:rsidRDefault="00151464" w:rsidP="00151464">
      <w:pPr>
        <w:keepNext/>
        <w:ind w:firstLine="216"/>
        <w:rPr>
          <w:u w:val="single"/>
        </w:rPr>
      </w:pPr>
      <w:r>
        <w:rPr>
          <w:szCs w:val="22"/>
          <w:u w:val="single"/>
        </w:rPr>
        <w:t xml:space="preserve">Governor -- Other than Governor’s Political </w:t>
      </w:r>
      <w:r w:rsidRPr="0065785A">
        <w:rPr>
          <w:szCs w:val="22"/>
          <w:u w:val="single"/>
        </w:rPr>
        <w:t>Party</w:t>
      </w:r>
      <w:r w:rsidRPr="001321C2">
        <w:rPr>
          <w:u w:val="single"/>
        </w:rPr>
        <w:t>:</w:t>
      </w:r>
    </w:p>
    <w:p w:rsidR="00151464" w:rsidRDefault="00151464" w:rsidP="00151464">
      <w:pPr>
        <w:ind w:firstLine="216"/>
      </w:pPr>
      <w:r>
        <w:t>Ashleigh R. Wilson, 4709 Faulkland Road, Columbia, SC 29210</w:t>
      </w:r>
      <w:r w:rsidRPr="001321C2">
        <w:rPr>
          <w:i/>
        </w:rPr>
        <w:t xml:space="preserve"> VICE </w:t>
      </w:r>
      <w:r w:rsidRPr="001321C2">
        <w:t>None, Commission has been reconstituted</w:t>
      </w:r>
    </w:p>
    <w:p w:rsidR="00151464" w:rsidRDefault="00151464" w:rsidP="00151464">
      <w:pPr>
        <w:ind w:firstLine="216"/>
      </w:pPr>
    </w:p>
    <w:p w:rsidR="00151464" w:rsidRDefault="00151464" w:rsidP="00151464">
      <w:pPr>
        <w:keepNext/>
        <w:ind w:firstLine="216"/>
      </w:pPr>
      <w:r>
        <w:t>Received as information.</w:t>
      </w:r>
    </w:p>
    <w:p w:rsidR="00151464" w:rsidRDefault="00151464" w:rsidP="00151464">
      <w:pPr>
        <w:keepNext/>
        <w:ind w:firstLine="216"/>
        <w:rPr>
          <w:u w:val="single"/>
        </w:rPr>
      </w:pPr>
    </w:p>
    <w:p w:rsidR="00151464" w:rsidRPr="00D669B5" w:rsidRDefault="00151464" w:rsidP="00151464">
      <w:pPr>
        <w:keepNext/>
        <w:ind w:firstLine="216"/>
        <w:rPr>
          <w:u w:val="single"/>
        </w:rPr>
      </w:pPr>
      <w:r w:rsidRPr="00D669B5">
        <w:rPr>
          <w:u w:val="single"/>
        </w:rPr>
        <w:t>Initial Appointment, South Carolina State Ethics Commission, with the term to commence April 1, 2017, and to expire April 1, 2022</w:t>
      </w:r>
    </w:p>
    <w:p w:rsidR="00151464" w:rsidRPr="00D669B5" w:rsidRDefault="00151464" w:rsidP="00151464">
      <w:pPr>
        <w:keepNext/>
        <w:ind w:firstLine="216"/>
        <w:rPr>
          <w:u w:val="single"/>
        </w:rPr>
      </w:pPr>
      <w:r>
        <w:rPr>
          <w:szCs w:val="22"/>
          <w:u w:val="single"/>
        </w:rPr>
        <w:t xml:space="preserve">Governor -- Governor’s Political </w:t>
      </w:r>
      <w:r w:rsidRPr="0065785A">
        <w:rPr>
          <w:szCs w:val="22"/>
          <w:u w:val="single"/>
        </w:rPr>
        <w:t>Party</w:t>
      </w:r>
      <w:r w:rsidRPr="00D669B5">
        <w:rPr>
          <w:u w:val="single"/>
        </w:rPr>
        <w:t>:</w:t>
      </w:r>
    </w:p>
    <w:p w:rsidR="00151464" w:rsidRDefault="00151464" w:rsidP="00151464">
      <w:pPr>
        <w:ind w:firstLine="216"/>
      </w:pPr>
      <w:r>
        <w:t>Childs C. Thrasher, 2726 Blossom St., Columbia, SC 29205</w:t>
      </w:r>
      <w:r w:rsidRPr="00D669B5">
        <w:rPr>
          <w:i/>
        </w:rPr>
        <w:t xml:space="preserve"> VICE </w:t>
      </w:r>
      <w:r w:rsidRPr="00D669B5">
        <w:t>None Commission has been reconstituted</w:t>
      </w:r>
    </w:p>
    <w:p w:rsidR="00151464" w:rsidRDefault="00151464" w:rsidP="00151464">
      <w:pPr>
        <w:ind w:firstLine="216"/>
      </w:pPr>
    </w:p>
    <w:p w:rsidR="00151464" w:rsidRDefault="00151464" w:rsidP="00151464">
      <w:pPr>
        <w:keepNext/>
        <w:ind w:firstLine="216"/>
      </w:pPr>
      <w:r>
        <w:t>Received as information.</w:t>
      </w:r>
    </w:p>
    <w:p w:rsidR="00151464" w:rsidRDefault="00151464" w:rsidP="00151464">
      <w:pPr>
        <w:keepNext/>
        <w:ind w:firstLine="216"/>
        <w:rPr>
          <w:u w:val="single"/>
        </w:rPr>
      </w:pPr>
    </w:p>
    <w:p w:rsidR="00151464" w:rsidRPr="00A00BE8" w:rsidRDefault="00151464" w:rsidP="00151464">
      <w:pPr>
        <w:keepNext/>
        <w:ind w:firstLine="216"/>
        <w:rPr>
          <w:u w:val="single"/>
        </w:rPr>
      </w:pPr>
      <w:r w:rsidRPr="00A00BE8">
        <w:rPr>
          <w:u w:val="single"/>
        </w:rPr>
        <w:t xml:space="preserve">Initial Appointment, South Carolina State Ethics Commission, with the term to commence April 1, 2017, and to expire </w:t>
      </w:r>
      <w:r>
        <w:rPr>
          <w:u w:val="single"/>
        </w:rPr>
        <w:t>March 3</w:t>
      </w:r>
      <w:r w:rsidRPr="00A00BE8">
        <w:rPr>
          <w:u w:val="single"/>
        </w:rPr>
        <w:t>1, 2020</w:t>
      </w:r>
    </w:p>
    <w:p w:rsidR="00151464" w:rsidRPr="00A00BE8" w:rsidRDefault="00151464" w:rsidP="00151464">
      <w:pPr>
        <w:keepNext/>
        <w:ind w:firstLine="216"/>
        <w:rPr>
          <w:u w:val="single"/>
        </w:rPr>
      </w:pPr>
      <w:r w:rsidRPr="00A00BE8">
        <w:rPr>
          <w:u w:val="single"/>
        </w:rPr>
        <w:t>Senate - Majority:</w:t>
      </w:r>
    </w:p>
    <w:p w:rsidR="00151464" w:rsidRDefault="00151464" w:rsidP="00151464">
      <w:pPr>
        <w:ind w:firstLine="216"/>
      </w:pPr>
      <w:r>
        <w:t>James F. Reames III, 1230 Main Street, Suite 700, Columbia, SC 29201</w:t>
      </w:r>
    </w:p>
    <w:p w:rsidR="00151464" w:rsidRDefault="00151464" w:rsidP="00151464">
      <w:pPr>
        <w:ind w:firstLine="216"/>
      </w:pPr>
    </w:p>
    <w:p w:rsidR="00151464" w:rsidRDefault="00151464" w:rsidP="00151464">
      <w:r>
        <w:tab/>
        <w:t>Received as information.</w:t>
      </w:r>
    </w:p>
    <w:p w:rsidR="00151464" w:rsidRDefault="00151464" w:rsidP="00151464"/>
    <w:p w:rsidR="00151464" w:rsidRPr="0063614E" w:rsidRDefault="00151464" w:rsidP="00151464">
      <w:pPr>
        <w:pStyle w:val="Header"/>
        <w:tabs>
          <w:tab w:val="clear" w:pos="8640"/>
          <w:tab w:val="left" w:pos="4320"/>
        </w:tabs>
        <w:jc w:val="center"/>
        <w:rPr>
          <w:b/>
          <w:color w:val="auto"/>
          <w:szCs w:val="22"/>
        </w:rPr>
      </w:pPr>
      <w:r w:rsidRPr="0063614E">
        <w:rPr>
          <w:b/>
          <w:color w:val="auto"/>
          <w:szCs w:val="22"/>
        </w:rPr>
        <w:t>HOUSE CONCURRENCE</w:t>
      </w:r>
      <w:r>
        <w:rPr>
          <w:b/>
          <w:color w:val="auto"/>
          <w:szCs w:val="22"/>
        </w:rPr>
        <w:t>S</w:t>
      </w:r>
    </w:p>
    <w:p w:rsidR="00151464" w:rsidRPr="00EC5ECF" w:rsidRDefault="00151464" w:rsidP="00151464">
      <w:pPr>
        <w:suppressAutoHyphens/>
      </w:pPr>
      <w:r>
        <w:rPr>
          <w:color w:val="auto"/>
          <w:szCs w:val="22"/>
        </w:rPr>
        <w:tab/>
      </w:r>
      <w:r w:rsidRPr="00EC5ECF">
        <w:t>S. 574</w:t>
      </w:r>
      <w:r w:rsidRPr="00EC5ECF">
        <w:fldChar w:fldCharType="begin"/>
      </w:r>
      <w:r w:rsidRPr="00EC5ECF">
        <w:instrText xml:space="preserve"> XE "S. 574" \b </w:instrText>
      </w:r>
      <w:r w:rsidRPr="00EC5ECF">
        <w:fldChar w:fldCharType="end"/>
      </w:r>
      <w:r w:rsidRPr="00EC5ECF">
        <w:t xml:space="preserve"> -- Senators Scott, McLeod, Fanning, McElveen, Jackson and Setzler:  </w:t>
      </w:r>
      <w:r w:rsidRPr="00EC5ECF">
        <w:rPr>
          <w:szCs w:val="30"/>
        </w:rPr>
        <w:t xml:space="preserve">A CONCURRENT RESOLUTION </w:t>
      </w:r>
      <w:r w:rsidRPr="00EC5ECF">
        <w:t xml:space="preserve">TO REQUEST THE DEPARTMENT OF TRANSPORTATION ATTACH A SIGN CONTAINING THE WORDS </w:t>
      </w:r>
      <w:r>
        <w:t>“</w:t>
      </w:r>
      <w:r w:rsidRPr="00EC5ECF">
        <w:t>WELCOME TO THE CITY OF COLUMBIA</w:t>
      </w:r>
      <w:r>
        <w:t>”</w:t>
      </w:r>
      <w:r w:rsidRPr="00EC5ECF">
        <w:t xml:space="preserve"> ONTO THE CONGRESSMAN JAMES E. CLYBURN PEDESTRIAN OVERPASS CROSSING THE SOUTHBOUND LANES OF SOUTH CAROLINA HIGHWAY 277 IN THE CITY OF COLUMBIA.</w:t>
      </w:r>
    </w:p>
    <w:p w:rsidR="00151464" w:rsidRPr="0063614E" w:rsidRDefault="00151464" w:rsidP="00151464">
      <w:pPr>
        <w:pStyle w:val="Header"/>
        <w:tabs>
          <w:tab w:val="clear" w:pos="8640"/>
          <w:tab w:val="left" w:pos="4320"/>
        </w:tabs>
        <w:rPr>
          <w:szCs w:val="22"/>
        </w:rPr>
      </w:pPr>
      <w:r w:rsidRPr="0063614E">
        <w:rPr>
          <w:szCs w:val="22"/>
        </w:rPr>
        <w:tab/>
        <w:t>Returned with concurrence.</w:t>
      </w:r>
    </w:p>
    <w:p w:rsidR="00151464" w:rsidRDefault="00151464" w:rsidP="00151464">
      <w:pPr>
        <w:pStyle w:val="Header"/>
        <w:tabs>
          <w:tab w:val="clear" w:pos="8640"/>
          <w:tab w:val="left" w:pos="4320"/>
        </w:tabs>
        <w:rPr>
          <w:szCs w:val="22"/>
        </w:rPr>
      </w:pPr>
      <w:r w:rsidRPr="0063614E">
        <w:rPr>
          <w:szCs w:val="22"/>
        </w:rPr>
        <w:tab/>
        <w:t>Received as information.</w:t>
      </w:r>
    </w:p>
    <w:p w:rsidR="00151464" w:rsidRPr="0063614E" w:rsidRDefault="00151464" w:rsidP="00151464">
      <w:pPr>
        <w:pStyle w:val="Header"/>
        <w:tabs>
          <w:tab w:val="clear" w:pos="8640"/>
          <w:tab w:val="left" w:pos="4320"/>
        </w:tabs>
        <w:rPr>
          <w:szCs w:val="22"/>
        </w:rPr>
      </w:pPr>
    </w:p>
    <w:p w:rsidR="00151464" w:rsidRPr="00E213C5" w:rsidRDefault="00151464" w:rsidP="00151464">
      <w:pPr>
        <w:suppressAutoHyphens/>
      </w:pPr>
      <w:r>
        <w:rPr>
          <w:color w:val="auto"/>
          <w:szCs w:val="22"/>
        </w:rPr>
        <w:tab/>
      </w:r>
      <w:r w:rsidRPr="00E213C5">
        <w:t>S. 655</w:t>
      </w:r>
      <w:r w:rsidRPr="00E213C5">
        <w:fldChar w:fldCharType="begin"/>
      </w:r>
      <w:r w:rsidRPr="00E213C5">
        <w:instrText xml:space="preserve"> XE "S. 655" \b </w:instrText>
      </w:r>
      <w:r w:rsidRPr="00E213C5">
        <w:fldChar w:fldCharType="end"/>
      </w:r>
      <w:r w:rsidRPr="00E213C5">
        <w:t xml:space="preserve"> -- Senator Shealy:  </w:t>
      </w:r>
      <w:r w:rsidRPr="00E213C5">
        <w:rPr>
          <w:szCs w:val="30"/>
        </w:rPr>
        <w:t xml:space="preserve">A CONCURRENT RESOLUTION </w:t>
      </w:r>
      <w:r w:rsidRPr="00E213C5">
        <w:t>TO REQUEST THE DEPARTMENT OF TRANSPORTATION NAME THE INTERSECTION OF THE 12</w:t>
      </w:r>
      <w:r w:rsidRPr="00E213C5">
        <w:rPr>
          <w:vertAlign w:val="superscript"/>
        </w:rPr>
        <w:t>TH</w:t>
      </w:r>
      <w:r w:rsidRPr="00E213C5">
        <w:t xml:space="preserve"> STREET EXTENSION (SC-35) AND I-77 IN CAYCE </w:t>
      </w:r>
      <w:r>
        <w:t>“</w:t>
      </w:r>
      <w:r w:rsidRPr="00E213C5">
        <w:t>NOEL K. YOBS INTERSECTION</w:t>
      </w:r>
      <w:r>
        <w:t>”</w:t>
      </w:r>
      <w:r w:rsidRPr="00E213C5">
        <w:t xml:space="preserve"> AND TO ERECT APPROPRIATE MARKERS OR SIGNS AT THIS LOCATION CONTAINING THIS DESIGNATION.</w:t>
      </w:r>
    </w:p>
    <w:p w:rsidR="00151464" w:rsidRPr="0063614E" w:rsidRDefault="00151464" w:rsidP="00151464">
      <w:pPr>
        <w:pStyle w:val="Header"/>
        <w:tabs>
          <w:tab w:val="clear" w:pos="8640"/>
          <w:tab w:val="left" w:pos="4320"/>
        </w:tabs>
        <w:rPr>
          <w:szCs w:val="22"/>
        </w:rPr>
      </w:pPr>
      <w:r w:rsidRPr="0063614E">
        <w:rPr>
          <w:szCs w:val="22"/>
        </w:rPr>
        <w:tab/>
        <w:t>Returned with concurrence.</w:t>
      </w:r>
    </w:p>
    <w:p w:rsidR="00151464" w:rsidRDefault="00151464" w:rsidP="00151464">
      <w:pPr>
        <w:pStyle w:val="Header"/>
        <w:tabs>
          <w:tab w:val="clear" w:pos="8640"/>
          <w:tab w:val="left" w:pos="4320"/>
        </w:tabs>
        <w:rPr>
          <w:szCs w:val="22"/>
        </w:rPr>
      </w:pPr>
      <w:r w:rsidRPr="0063614E">
        <w:rPr>
          <w:szCs w:val="22"/>
        </w:rPr>
        <w:tab/>
        <w:t>Received as information.</w:t>
      </w:r>
    </w:p>
    <w:p w:rsidR="00151464" w:rsidRDefault="00151464" w:rsidP="00151464">
      <w:pPr>
        <w:suppressAutoHyphens/>
      </w:pPr>
    </w:p>
    <w:p w:rsidR="00151464" w:rsidRDefault="00151464" w:rsidP="00151464">
      <w:pPr>
        <w:pStyle w:val="Header"/>
        <w:tabs>
          <w:tab w:val="clear" w:pos="8640"/>
          <w:tab w:val="left" w:pos="4320"/>
        </w:tabs>
      </w:pPr>
      <w:r>
        <w:rPr>
          <w:b/>
        </w:rPr>
        <w:t>THE SENATE PROCEEDED TO A CALL OF THE UNCONTESTED LOCAL AND STATEWIDE CALENDAR.</w:t>
      </w:r>
    </w:p>
    <w:p w:rsidR="00151464" w:rsidRDefault="00151464" w:rsidP="00151464">
      <w:pPr>
        <w:pStyle w:val="Header"/>
        <w:tabs>
          <w:tab w:val="clear" w:pos="8640"/>
          <w:tab w:val="left" w:pos="4320"/>
        </w:tabs>
      </w:pPr>
    </w:p>
    <w:p w:rsidR="00151464" w:rsidRPr="00F6389E" w:rsidRDefault="00151464" w:rsidP="00151464">
      <w:pPr>
        <w:jc w:val="center"/>
        <w:rPr>
          <w:b/>
          <w:color w:val="auto"/>
          <w:szCs w:val="22"/>
        </w:rPr>
      </w:pPr>
      <w:r w:rsidRPr="00F6389E">
        <w:rPr>
          <w:b/>
          <w:color w:val="auto"/>
          <w:szCs w:val="22"/>
        </w:rPr>
        <w:t xml:space="preserve">ORDERED ENROLLED FOR RATIFICATION </w:t>
      </w:r>
    </w:p>
    <w:p w:rsidR="00151464" w:rsidRPr="00F6389E" w:rsidRDefault="00151464" w:rsidP="00151464">
      <w:pPr>
        <w:rPr>
          <w:color w:val="auto"/>
          <w:szCs w:val="22"/>
        </w:rPr>
      </w:pPr>
      <w:r w:rsidRPr="00F6389E">
        <w:rPr>
          <w:color w:val="auto"/>
          <w:szCs w:val="22"/>
        </w:rPr>
        <w:tab/>
        <w:t>The following Bills were read the third time and, having received three readings in both Houses, it was ordered that the title be changed to that of an Act and enrolled for Ratification:</w:t>
      </w:r>
    </w:p>
    <w:p w:rsidR="00151464" w:rsidRPr="003E081A" w:rsidRDefault="00151464" w:rsidP="00151464">
      <w:pPr>
        <w:suppressAutoHyphens/>
      </w:pPr>
      <w:r>
        <w:rPr>
          <w:color w:val="auto"/>
          <w:szCs w:val="22"/>
        </w:rPr>
        <w:tab/>
      </w:r>
      <w:r w:rsidRPr="003E081A">
        <w:t>H. 3176</w:t>
      </w:r>
      <w:r w:rsidRPr="003E081A">
        <w:fldChar w:fldCharType="begin"/>
      </w:r>
      <w:r w:rsidRPr="003E081A">
        <w:instrText xml:space="preserve"> XE "H. 3176" \b </w:instrText>
      </w:r>
      <w:r w:rsidRPr="003E081A">
        <w:fldChar w:fldCharType="end"/>
      </w:r>
      <w:r w:rsidRPr="003E081A">
        <w:t xml:space="preserve"> -- </w:t>
      </w:r>
      <w:r>
        <w:t>Reps. Clemmons, Daning, Pitts and Norrell</w:t>
      </w:r>
      <w:r w:rsidRPr="003E081A">
        <w:t xml:space="preserve">:  </w:t>
      </w:r>
      <w:r w:rsidRPr="003E081A">
        <w:rPr>
          <w:szCs w:val="30"/>
        </w:rPr>
        <w:t xml:space="preserve">A BILL </w:t>
      </w:r>
      <w:r w:rsidRPr="003E081A">
        <w:rPr>
          <w:color w:val="000000" w:themeColor="text1"/>
          <w:u w:color="000000" w:themeColor="text1"/>
        </w:rPr>
        <w:t>TO AMEND SECTION 15</w:t>
      </w:r>
      <w:r w:rsidRPr="003E081A">
        <w:rPr>
          <w:color w:val="000000" w:themeColor="text1"/>
          <w:u w:color="000000" w:themeColor="text1"/>
        </w:rPr>
        <w:noBreakHyphen/>
        <w:t>41</w:t>
      </w:r>
      <w:r w:rsidRPr="003E081A">
        <w:rPr>
          <w:color w:val="000000" w:themeColor="text1"/>
          <w:u w:color="000000" w:themeColor="text1"/>
        </w:rPr>
        <w:noBreakHyphen/>
        <w:t>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151464" w:rsidRDefault="00151464" w:rsidP="00151464">
      <w:pPr>
        <w:rPr>
          <w:color w:val="auto"/>
          <w:szCs w:val="22"/>
        </w:rPr>
      </w:pPr>
    </w:p>
    <w:p w:rsidR="00151464" w:rsidRPr="00B81A97" w:rsidRDefault="00151464" w:rsidP="00151464">
      <w:pPr>
        <w:suppressAutoHyphens/>
      </w:pPr>
      <w:r>
        <w:rPr>
          <w:color w:val="auto"/>
          <w:szCs w:val="22"/>
        </w:rPr>
        <w:tab/>
      </w:r>
      <w:r w:rsidRPr="00B81A97">
        <w:t>H. 3665</w:t>
      </w:r>
      <w:r w:rsidRPr="00B81A97">
        <w:fldChar w:fldCharType="begin"/>
      </w:r>
      <w:r w:rsidRPr="00B81A97">
        <w:instrText xml:space="preserve"> XE "H. 3665" \b </w:instrText>
      </w:r>
      <w:r w:rsidRPr="00B81A97">
        <w:fldChar w:fldCharType="end"/>
      </w:r>
      <w:r w:rsidRPr="00B81A97">
        <w:t xml:space="preserve"> -- Reps. Hixon, Kirby, Hewitt, Atkinson, Sottile, Cogswell, Yow, Wheeler and Forrest:  </w:t>
      </w:r>
      <w:r w:rsidRPr="00B81A97">
        <w:rPr>
          <w:szCs w:val="30"/>
        </w:rPr>
        <w:t xml:space="preserve">A BILL </w:t>
      </w:r>
      <w:r w:rsidRPr="00B81A97">
        <w:t>TO AMEND SECTION 50</w:t>
      </w:r>
      <w:r w:rsidRPr="00B81A97">
        <w:noBreakHyphen/>
        <w:t>5</w:t>
      </w:r>
      <w:r w:rsidRPr="00B81A97">
        <w:noBreakHyphen/>
        <w:t>1710, AS AMENDED, CODE OF LAWS OF SOUTH CAROLINA, 1976, RELATING TO SIZE LIMITS FOR CERTAIN FISH THAT MAY BE LAWFULLY TAKEN, POSSESSED, LANDED, SOLD, OR PURCHASED, SO AS TO INCREASE THE SIZE LIMIT FOR FLOUNDER THAT MAY BE LAWFULLY TAKEN, POSSESSED, LANDED, SOLD, OR PURCHASED.</w:t>
      </w:r>
    </w:p>
    <w:p w:rsidR="00151464" w:rsidRDefault="00151464" w:rsidP="00151464">
      <w:pPr>
        <w:rPr>
          <w:color w:val="auto"/>
          <w:szCs w:val="22"/>
        </w:rPr>
      </w:pPr>
    </w:p>
    <w:p w:rsidR="00151464" w:rsidRPr="003C217D" w:rsidRDefault="00151464" w:rsidP="00151464">
      <w:pPr>
        <w:suppressAutoHyphens/>
      </w:pPr>
      <w:r>
        <w:rPr>
          <w:color w:val="auto"/>
          <w:szCs w:val="22"/>
        </w:rPr>
        <w:tab/>
      </w:r>
      <w:r w:rsidRPr="003C217D">
        <w:t>H. 3719</w:t>
      </w:r>
      <w:r w:rsidRPr="003C217D">
        <w:fldChar w:fldCharType="begin"/>
      </w:r>
      <w:r w:rsidRPr="003C217D">
        <w:instrText xml:space="preserve"> XE "H. 3719" \b </w:instrText>
      </w:r>
      <w:r w:rsidRPr="003C217D">
        <w:fldChar w:fldCharType="end"/>
      </w:r>
      <w:r w:rsidRPr="003C217D">
        <w:t xml:space="preserve"> -- </w:t>
      </w:r>
      <w:r>
        <w:t>Reps. Burns, Hiott, Hixon, Chumley, Bannister and G.R. Smith</w:t>
      </w:r>
      <w:r w:rsidRPr="003C217D">
        <w:t xml:space="preserve">:  </w:t>
      </w:r>
      <w:r w:rsidRPr="003C217D">
        <w:rPr>
          <w:szCs w:val="30"/>
        </w:rPr>
        <w:t xml:space="preserve">A BILL </w:t>
      </w:r>
      <w:r w:rsidRPr="003C217D">
        <w:t>TO AMEND SECTION 48</w:t>
      </w:r>
      <w:r w:rsidRPr="003C217D">
        <w:noBreakHyphen/>
        <w:t>35</w:t>
      </w:r>
      <w:r w:rsidRPr="003C217D">
        <w:noBreakHyphen/>
        <w:t>50, CODE OF LAWS OF SOUTH CAROLINA, 1976, RELATING TO THE STATE FORESTER</w:t>
      </w:r>
      <w:r>
        <w:t>’</w:t>
      </w:r>
      <w:r w:rsidRPr="003C217D">
        <w:t>S AUTHORITY TO DIRECT THAT CERTAIN FIRES NOT BE STARTED, SO AS TO PROVIDE THAT WHEN EXTREME CONDITIONS EXIST, THE STATE FORESTER MAY PROHIBIT ALL OPEN BURNING EXCEPT FIRES USED FOR NONRECREATIONAL PURPOSES; AND TO AMEND SECTION 48</w:t>
      </w:r>
      <w:r w:rsidRPr="003C217D">
        <w:noBreakHyphen/>
        <w:t>35</w:t>
      </w:r>
      <w:r w:rsidRPr="003C217D">
        <w:noBreakHyphen/>
        <w:t>60, RELATING TO PENALTIES ASSOCIATED WITH THE STARTING OF UNLAWFUL FIRES, SO AS TO REVISE THE PENALTIES.</w:t>
      </w:r>
    </w:p>
    <w:p w:rsidR="00151464" w:rsidRDefault="00151464" w:rsidP="00151464">
      <w:pPr>
        <w:rPr>
          <w:color w:val="auto"/>
          <w:szCs w:val="22"/>
        </w:rPr>
      </w:pPr>
    </w:p>
    <w:p w:rsidR="00151464" w:rsidRPr="00C92B2B" w:rsidRDefault="00151464" w:rsidP="00151464">
      <w:pPr>
        <w:suppressAutoHyphens/>
      </w:pPr>
      <w:r>
        <w:rPr>
          <w:color w:val="auto"/>
          <w:szCs w:val="22"/>
        </w:rPr>
        <w:tab/>
      </w:r>
      <w:r w:rsidRPr="00C92B2B">
        <w:t>H. 4183</w:t>
      </w:r>
      <w:r w:rsidRPr="00C92B2B">
        <w:fldChar w:fldCharType="begin"/>
      </w:r>
      <w:r w:rsidRPr="00C92B2B">
        <w:instrText xml:space="preserve"> XE "H. 4183" \b </w:instrText>
      </w:r>
      <w:r w:rsidRPr="00C92B2B">
        <w:fldChar w:fldCharType="end"/>
      </w:r>
      <w:r w:rsidRPr="00C92B2B">
        <w:t xml:space="preserve"> -- Reps. McKnight and Ridgeway:  </w:t>
      </w:r>
      <w:r w:rsidRPr="00C92B2B">
        <w:rPr>
          <w:szCs w:val="30"/>
        </w:rPr>
        <w:t xml:space="preserve">A BILL </w:t>
      </w:r>
      <w:r w:rsidRPr="00C92B2B">
        <w:rPr>
          <w:color w:val="000000" w:themeColor="text1"/>
          <w:u w:color="000000" w:themeColor="text1"/>
        </w:rPr>
        <w:t>TO AMEND SECTION 7</w:t>
      </w:r>
      <w:r w:rsidRPr="00C92B2B">
        <w:rPr>
          <w:color w:val="000000" w:themeColor="text1"/>
          <w:u w:color="000000" w:themeColor="text1"/>
        </w:rPr>
        <w:noBreakHyphen/>
        <w:t>7</w:t>
      </w:r>
      <w:r w:rsidRPr="00C92B2B">
        <w:rPr>
          <w:color w:val="000000" w:themeColor="text1"/>
          <w:u w:color="000000" w:themeColor="text1"/>
        </w:rPr>
        <w:noBreakHyphen/>
        <w:t>190, AS AMENDED, CODE OF LAWS OF SOUTH CAROLINA, 1976, RELATING TO THE DESIGNATION OF VOTING PRECINCTS IN CLARENDON COUNTY, SO AS TO REDESIGNATE THE MAP NUMBER ON WHICH THE NAMES OF THESE PRECINCTS MAY BE FOUND AND MAINTAINED BY THE REVENUE AND FISCAL AFFAIRS OFFICE AND TO CORRECT OUTDATED REFERENCES TO THE REVENUE AND FISCAL AFFAIRS OFFICE.</w:t>
      </w:r>
    </w:p>
    <w:p w:rsidR="00151464" w:rsidRDefault="00151464" w:rsidP="00151464">
      <w:pPr>
        <w:rPr>
          <w:color w:val="auto"/>
          <w:szCs w:val="22"/>
        </w:rPr>
      </w:pPr>
    </w:p>
    <w:p w:rsidR="00151464" w:rsidRPr="00EA4355" w:rsidRDefault="00151464" w:rsidP="00151464">
      <w:pPr>
        <w:suppressAutoHyphens/>
      </w:pPr>
      <w:r>
        <w:rPr>
          <w:color w:val="auto"/>
          <w:szCs w:val="22"/>
        </w:rPr>
        <w:tab/>
      </w:r>
      <w:r w:rsidRPr="00EA4355">
        <w:t>H. 4178</w:t>
      </w:r>
      <w:r w:rsidRPr="00EA4355">
        <w:fldChar w:fldCharType="begin"/>
      </w:r>
      <w:r w:rsidRPr="00EA4355">
        <w:instrText xml:space="preserve"> XE "H. 4178" \b </w:instrText>
      </w:r>
      <w:r w:rsidRPr="00EA4355">
        <w:fldChar w:fldCharType="end"/>
      </w:r>
      <w:r w:rsidRPr="00EA4355">
        <w:t xml:space="preserve"> -- Rep. Martin:  </w:t>
      </w:r>
      <w:r w:rsidRPr="00EA4355">
        <w:rPr>
          <w:szCs w:val="30"/>
        </w:rPr>
        <w:t xml:space="preserve">A BILL </w:t>
      </w:r>
      <w:r w:rsidRPr="00EA4355">
        <w:t>TO AMEND SECTION 7</w:t>
      </w:r>
      <w:r w:rsidRPr="00EA4355">
        <w:noBreakHyphen/>
        <w:t>7</w:t>
      </w:r>
      <w:r w:rsidRPr="00EA4355">
        <w:noBreakHyphen/>
        <w:t>420, AS AMENDED, CODE OF LAWS OF SOUTH CAROLINA, 1976, RELATING TO THE DESIGNATION OF VOTING PRECINCTS IN NEWBERRY COUNTY, SO AS TO REDESIGNATE THE MAP NUMBER ON WHICH THE NAMES OF THESE PRECINCTS MAY BE FOUND AND MAINTAINED BY THE REVENUE AND FISCAL AFFAIRS OFFICE AND TO CORRECT OUTDATED REFERENCES TO THE REVENUE AND FISCAL AFFAIRS OFFICE.</w:t>
      </w:r>
    </w:p>
    <w:p w:rsidR="00151464" w:rsidRDefault="00151464" w:rsidP="00151464">
      <w:pPr>
        <w:suppressAutoHyphens/>
        <w:jc w:val="center"/>
        <w:outlineLvl w:val="0"/>
        <w:rPr>
          <w:b/>
          <w:bCs/>
          <w:color w:val="auto"/>
          <w:szCs w:val="22"/>
        </w:rPr>
      </w:pPr>
    </w:p>
    <w:p w:rsidR="00151464" w:rsidRPr="00F6389E" w:rsidRDefault="00151464" w:rsidP="00151464">
      <w:pPr>
        <w:suppressAutoHyphens/>
        <w:jc w:val="center"/>
        <w:outlineLvl w:val="0"/>
        <w:rPr>
          <w:b/>
          <w:bCs/>
          <w:color w:val="auto"/>
          <w:szCs w:val="22"/>
        </w:rPr>
      </w:pPr>
      <w:r w:rsidRPr="00F6389E">
        <w:rPr>
          <w:b/>
          <w:bCs/>
          <w:color w:val="auto"/>
          <w:szCs w:val="22"/>
        </w:rPr>
        <w:t>HOUSE BILL</w:t>
      </w:r>
      <w:r>
        <w:rPr>
          <w:b/>
          <w:bCs/>
          <w:color w:val="auto"/>
          <w:szCs w:val="22"/>
        </w:rPr>
        <w:t>S</w:t>
      </w:r>
      <w:r w:rsidRPr="00F6389E">
        <w:rPr>
          <w:b/>
          <w:bCs/>
          <w:color w:val="auto"/>
          <w:szCs w:val="22"/>
        </w:rPr>
        <w:t xml:space="preserve"> RETURNED</w:t>
      </w:r>
    </w:p>
    <w:p w:rsidR="00151464" w:rsidRDefault="00151464" w:rsidP="00151464">
      <w:pPr>
        <w:pStyle w:val="Header"/>
        <w:rPr>
          <w:bCs/>
          <w:color w:val="auto"/>
          <w:szCs w:val="22"/>
        </w:rPr>
      </w:pPr>
      <w:r w:rsidRPr="00F6389E">
        <w:rPr>
          <w:bCs/>
          <w:color w:val="auto"/>
          <w:szCs w:val="22"/>
        </w:rPr>
        <w:tab/>
        <w:t>The following Bill</w:t>
      </w:r>
      <w:r>
        <w:rPr>
          <w:bCs/>
          <w:color w:val="auto"/>
          <w:szCs w:val="22"/>
        </w:rPr>
        <w:t>s were</w:t>
      </w:r>
      <w:r w:rsidRPr="00F6389E">
        <w:rPr>
          <w:bCs/>
          <w:color w:val="auto"/>
          <w:szCs w:val="22"/>
        </w:rPr>
        <w:t xml:space="preserve"> read the third time and ordered return</w:t>
      </w:r>
      <w:r>
        <w:rPr>
          <w:bCs/>
          <w:color w:val="auto"/>
          <w:szCs w:val="22"/>
        </w:rPr>
        <w:t>ed to the House with amendments:</w:t>
      </w:r>
    </w:p>
    <w:p w:rsidR="00151464" w:rsidRPr="00E75D2B" w:rsidRDefault="00151464" w:rsidP="00151464">
      <w:pPr>
        <w:suppressAutoHyphens/>
      </w:pPr>
      <w:r>
        <w:rPr>
          <w:color w:val="auto"/>
          <w:szCs w:val="22"/>
        </w:rPr>
        <w:tab/>
      </w:r>
      <w:r w:rsidRPr="00E75D2B">
        <w:t>H. 3289</w:t>
      </w:r>
      <w:r w:rsidRPr="00E75D2B">
        <w:fldChar w:fldCharType="begin"/>
      </w:r>
      <w:r w:rsidRPr="00E75D2B">
        <w:instrText xml:space="preserve"> XE "H. 3289" \b </w:instrText>
      </w:r>
      <w:r w:rsidRPr="00E75D2B">
        <w:fldChar w:fldCharType="end"/>
      </w:r>
      <w:r w:rsidRPr="00E75D2B">
        <w:t xml:space="preserve"> -- Reps. G.R. Smith and Knight:  </w:t>
      </w:r>
      <w:r w:rsidRPr="00E75D2B">
        <w:rPr>
          <w:szCs w:val="30"/>
        </w:rPr>
        <w:t xml:space="preserve">A BILL </w:t>
      </w:r>
      <w:r w:rsidRPr="00E75D2B">
        <w:t>TO AMEND SECTION 56</w:t>
      </w:r>
      <w:r w:rsidRPr="00E75D2B">
        <w:noBreakHyphen/>
        <w:t>5</w:t>
      </w:r>
      <w:r w:rsidRPr="00E75D2B">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151464" w:rsidRPr="00F6389E" w:rsidRDefault="00151464" w:rsidP="00151464">
      <w:pPr>
        <w:pStyle w:val="Header"/>
        <w:rPr>
          <w:bCs/>
          <w:color w:val="auto"/>
          <w:szCs w:val="22"/>
        </w:rPr>
      </w:pPr>
    </w:p>
    <w:p w:rsidR="00151464" w:rsidRPr="00195308" w:rsidRDefault="00151464" w:rsidP="00151464">
      <w:pPr>
        <w:suppressAutoHyphens/>
      </w:pPr>
      <w:r>
        <w:tab/>
      </w:r>
      <w:r w:rsidRPr="00195308">
        <w:t>H. 3647</w:t>
      </w:r>
      <w:r w:rsidRPr="00195308">
        <w:fldChar w:fldCharType="begin"/>
      </w:r>
      <w:r w:rsidRPr="00195308">
        <w:instrText xml:space="preserve"> XE "H. 3647" \b </w:instrText>
      </w:r>
      <w:r w:rsidRPr="00195308">
        <w:fldChar w:fldCharType="end"/>
      </w:r>
      <w:r w:rsidRPr="00195308">
        <w:t xml:space="preserve"> -- </w:t>
      </w:r>
      <w:r>
        <w:t>Reps. Sandifer, Clemmons, Bedingfield, Forrester, Rutherford, Duckworth, Ott, Williams, Atwater, McCravy, Erickson, Jefferson, King, Anderson, Simrill, Hixon, Bowers, Hewitt and Forrest</w:t>
      </w:r>
      <w:r w:rsidRPr="00195308">
        <w:t xml:space="preserve">:  </w:t>
      </w:r>
      <w:r w:rsidRPr="00195308">
        <w:rPr>
          <w:szCs w:val="30"/>
        </w:rPr>
        <w:t xml:space="preserve">A BILL </w:t>
      </w:r>
      <w:r w:rsidRPr="00195308">
        <w:t>TO AMEND SECTION 27</w:t>
      </w:r>
      <w:r w:rsidRPr="00195308">
        <w:noBreakHyphen/>
        <w:t>32</w:t>
      </w:r>
      <w:r w:rsidRPr="00195308">
        <w:noBreakHyphen/>
        <w:t>10, AS AMENDED, CODE OF LAWS OF SOUTH CAROLINA, 1976, RELATING TO DEFINITIONS CONCERNING VACATION TIME SHARING PLANS, SO AS TO DEFINE AND REDEFINE CERTAIN TERMS; TO AMEND SECTION 27</w:t>
      </w:r>
      <w:r w:rsidRPr="00195308">
        <w:noBreakHyphen/>
        <w:t>32</w:t>
      </w:r>
      <w:r w:rsidRPr="00195308">
        <w:noBreakHyphen/>
        <w:t>55, RELATING TO FEES FOR THE RESALE OF INTERESTS IN VACATION TIMESHARES, SO AS TO PROVIDE REQUIREMENTS OF RESALE VACATION TIMESHARE SERVICES AND PROVIDERS OF THESE SERVICES; AND TO AMEND SECTION 27</w:t>
      </w:r>
      <w:r w:rsidRPr="00195308">
        <w:noBreakHyphen/>
        <w:t>32</w:t>
      </w:r>
      <w:r w:rsidRPr="00195308">
        <w:noBreakHyphen/>
        <w:t>130, RELATING TO ENFORCEMENT AND IMPLEMENTATION PROVISIONS, SO AS TO MAKE THE PROVISIONS APPLICABLE TO VACATION TIME SHARING ASSOCIATIONS.</w:t>
      </w:r>
    </w:p>
    <w:p w:rsidR="00151464" w:rsidRDefault="00151464" w:rsidP="00151464">
      <w:pPr>
        <w:pStyle w:val="Header"/>
        <w:tabs>
          <w:tab w:val="clear" w:pos="8640"/>
          <w:tab w:val="left" w:pos="4320"/>
        </w:tabs>
      </w:pPr>
    </w:p>
    <w:p w:rsidR="00151464" w:rsidRPr="007608CA" w:rsidRDefault="00151464" w:rsidP="00151464">
      <w:pPr>
        <w:jc w:val="center"/>
        <w:rPr>
          <w:b/>
          <w:color w:val="auto"/>
          <w:szCs w:val="22"/>
        </w:rPr>
      </w:pPr>
      <w:r w:rsidRPr="007608CA">
        <w:rPr>
          <w:b/>
          <w:color w:val="auto"/>
          <w:szCs w:val="22"/>
        </w:rPr>
        <w:t>READ THE THIRD TIME</w:t>
      </w:r>
    </w:p>
    <w:p w:rsidR="00151464" w:rsidRPr="007608CA" w:rsidRDefault="00151464" w:rsidP="00151464">
      <w:pPr>
        <w:jc w:val="center"/>
        <w:rPr>
          <w:b/>
          <w:color w:val="auto"/>
          <w:szCs w:val="22"/>
        </w:rPr>
      </w:pPr>
      <w:r w:rsidRPr="007608CA">
        <w:rPr>
          <w:b/>
          <w:color w:val="auto"/>
          <w:szCs w:val="22"/>
        </w:rPr>
        <w:t>SENT TO THE HOUSE</w:t>
      </w:r>
    </w:p>
    <w:p w:rsidR="00151464" w:rsidRPr="007608CA" w:rsidRDefault="00151464" w:rsidP="00151464">
      <w:pPr>
        <w:pStyle w:val="Header"/>
        <w:tabs>
          <w:tab w:val="left" w:pos="4320"/>
        </w:tabs>
        <w:rPr>
          <w:color w:val="auto"/>
          <w:szCs w:val="22"/>
        </w:rPr>
      </w:pPr>
      <w:r w:rsidRPr="007608CA">
        <w:rPr>
          <w:b/>
          <w:color w:val="auto"/>
          <w:szCs w:val="22"/>
        </w:rPr>
        <w:tab/>
      </w:r>
      <w:r w:rsidRPr="007608CA">
        <w:rPr>
          <w:color w:val="auto"/>
          <w:szCs w:val="22"/>
        </w:rPr>
        <w:t>The following Bill was read the third time and ordered sent to the House of Representatives:</w:t>
      </w:r>
    </w:p>
    <w:p w:rsidR="00151464" w:rsidRPr="00974AA9" w:rsidRDefault="00151464" w:rsidP="00151464">
      <w:pPr>
        <w:suppressAutoHyphens/>
      </w:pPr>
      <w:r>
        <w:tab/>
      </w:r>
      <w:r w:rsidRPr="00974AA9">
        <w:t>S. 680</w:t>
      </w:r>
      <w:r w:rsidRPr="00974AA9">
        <w:fldChar w:fldCharType="begin"/>
      </w:r>
      <w:r w:rsidRPr="00974AA9">
        <w:instrText xml:space="preserve"> XE "S. 680" \b </w:instrText>
      </w:r>
      <w:r w:rsidRPr="00974AA9">
        <w:fldChar w:fldCharType="end"/>
      </w:r>
      <w:r w:rsidRPr="00974AA9">
        <w:t xml:space="preserve"> -- Senator Leatherman:  </w:t>
      </w:r>
      <w:r w:rsidRPr="00974AA9">
        <w:rPr>
          <w:szCs w:val="30"/>
        </w:rPr>
        <w:t xml:space="preserve">A BILL </w:t>
      </w:r>
      <w:r w:rsidRPr="00974AA9">
        <w:rPr>
          <w:color w:val="000000" w:themeColor="text1"/>
          <w:u w:color="000000" w:themeColor="text1"/>
        </w:rPr>
        <w:t>TO AMEND SECTION 7</w:t>
      </w:r>
      <w:r w:rsidRPr="00974AA9">
        <w:rPr>
          <w:color w:val="000000" w:themeColor="text1"/>
          <w:u w:color="000000" w:themeColor="text1"/>
        </w:rPr>
        <w:noBreakHyphen/>
        <w:t>7</w:t>
      </w:r>
      <w:r w:rsidRPr="00974AA9">
        <w:rPr>
          <w:color w:val="000000" w:themeColor="text1"/>
          <w:u w:color="000000" w:themeColor="text1"/>
        </w:rPr>
        <w:noBreakHyphen/>
        <w:t>260, AS AMENDED, CODE OF LAWS OF SOUTH CAROLINA, 1976, RELATING TO THE DESIGNATION OF VOTING PRECINCTS IN FLORENCE COUNTY, SO AS TO REDESIGNATE THE MAP NUMBER ON WHICH THE NAMES OF THESE PRECINCTS MAY BE FOUND AND MAINTAINED BY THE REVENUE AND FISCAL AFFAIRS OFFICE AND TO CORRECT OUTDATED REFERENCES TO THE REVENUE AND FISCAL AFFAIRS OFFICE.</w:t>
      </w:r>
    </w:p>
    <w:p w:rsidR="00151464" w:rsidRDefault="00151464" w:rsidP="00151464">
      <w:pPr>
        <w:pStyle w:val="Header"/>
        <w:tabs>
          <w:tab w:val="clear" w:pos="8640"/>
          <w:tab w:val="left" w:pos="4320"/>
        </w:tabs>
      </w:pPr>
    </w:p>
    <w:p w:rsidR="00151464" w:rsidRPr="0090733F" w:rsidRDefault="00151464" w:rsidP="00151464">
      <w:pPr>
        <w:pStyle w:val="Header"/>
        <w:tabs>
          <w:tab w:val="clear" w:pos="8640"/>
          <w:tab w:val="left" w:pos="4320"/>
        </w:tabs>
        <w:jc w:val="center"/>
        <w:rPr>
          <w:b/>
          <w:color w:val="auto"/>
          <w:szCs w:val="22"/>
        </w:rPr>
      </w:pPr>
      <w:r w:rsidRPr="0090733F">
        <w:rPr>
          <w:b/>
          <w:color w:val="auto"/>
          <w:szCs w:val="22"/>
        </w:rPr>
        <w:t>READ THE SECOND TIME</w:t>
      </w:r>
    </w:p>
    <w:p w:rsidR="00151464" w:rsidRPr="007109B6" w:rsidRDefault="00151464" w:rsidP="00151464">
      <w:pPr>
        <w:suppressAutoHyphens/>
        <w:outlineLvl w:val="0"/>
      </w:pPr>
      <w:r>
        <w:rPr>
          <w:bCs/>
          <w:color w:val="7030A0"/>
          <w:szCs w:val="22"/>
        </w:rPr>
        <w:tab/>
      </w:r>
      <w:r w:rsidRPr="007109B6">
        <w:t>H. 3667</w:t>
      </w:r>
      <w:r w:rsidRPr="007109B6">
        <w:fldChar w:fldCharType="begin"/>
      </w:r>
      <w:r w:rsidRPr="007109B6">
        <w:instrText xml:space="preserve"> XE "H. 3667" \b </w:instrText>
      </w:r>
      <w:r w:rsidRPr="007109B6">
        <w:fldChar w:fldCharType="end"/>
      </w:r>
      <w:r w:rsidRPr="007109B6">
        <w:t xml:space="preserve"> -- Reps. Clyburn and Forrest:  </w:t>
      </w:r>
      <w:r w:rsidRPr="007109B6">
        <w:rPr>
          <w:szCs w:val="30"/>
        </w:rPr>
        <w:t xml:space="preserve">A BILL </w:t>
      </w:r>
      <w:r w:rsidRPr="007109B6">
        <w:t>TO AMEND SECTION 7</w:t>
      </w:r>
      <w:r w:rsidRPr="007109B6">
        <w:noBreakHyphen/>
        <w:t>7</w:t>
      </w:r>
      <w:r w:rsidRPr="007109B6">
        <w:noBreakHyphen/>
        <w:t>480, AS AMENDED, CODE OF LAWS OF SOUTH CAROLINA, 1976, RELATING TO THE DESIGNATION OF VOTING PRECINCTS IN SALUDA COUNTY, SO AS TO REDESIGNATE THE MAP NUMBER ON WHICH THE NAMES OF THESE PRECINCTS MAY BE FOUND AND MAINTAINED BY THE REVENUE AND FISCAL AFFAIRS OFFICE.</w:t>
      </w:r>
    </w:p>
    <w:p w:rsidR="00151464" w:rsidRPr="0063614E" w:rsidRDefault="00151464" w:rsidP="00151464">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Bill</w:t>
      </w:r>
      <w:r w:rsidRPr="0063614E">
        <w:rPr>
          <w:bCs/>
          <w:color w:val="auto"/>
          <w:szCs w:val="22"/>
        </w:rPr>
        <w:t>.</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ab/>
        <w:t>The "ayes" and "nays" were demanded and taken, resulting as follows:</w:t>
      </w:r>
    </w:p>
    <w:p w:rsidR="00151464" w:rsidRPr="0090733F" w:rsidRDefault="00151464" w:rsidP="00151464">
      <w:pPr>
        <w:pStyle w:val="Header"/>
        <w:jc w:val="center"/>
        <w:rPr>
          <w:b/>
          <w:bCs/>
          <w:color w:val="auto"/>
          <w:szCs w:val="22"/>
        </w:rPr>
      </w:pPr>
      <w:r w:rsidRPr="0090733F">
        <w:rPr>
          <w:b/>
          <w:bCs/>
          <w:color w:val="auto"/>
          <w:szCs w:val="22"/>
        </w:rPr>
        <w:t>Ayes 43; Nays 0</w:t>
      </w:r>
    </w:p>
    <w:p w:rsidR="00151464" w:rsidRDefault="00151464" w:rsidP="00151464">
      <w:pPr>
        <w:pStyle w:val="Header"/>
        <w:jc w:val="center"/>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0733F">
        <w:rPr>
          <w:b/>
          <w:bCs/>
          <w:color w:val="auto"/>
          <w:szCs w:val="22"/>
        </w:rPr>
        <w:t>AYES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Alexander</w:t>
      </w:r>
      <w:r>
        <w:rPr>
          <w:bCs/>
          <w:color w:val="auto"/>
          <w:szCs w:val="22"/>
        </w:rPr>
        <w:tab/>
      </w:r>
      <w:r w:rsidRPr="0090733F">
        <w:rPr>
          <w:bCs/>
          <w:color w:val="auto"/>
          <w:szCs w:val="22"/>
        </w:rPr>
        <w:t>Allen</w:t>
      </w:r>
      <w:r>
        <w:rPr>
          <w:bCs/>
          <w:color w:val="auto"/>
          <w:szCs w:val="22"/>
        </w:rPr>
        <w:tab/>
      </w:r>
      <w:r w:rsidRPr="0090733F">
        <w:rPr>
          <w:bCs/>
          <w:color w:val="auto"/>
          <w:szCs w:val="22"/>
        </w:rPr>
        <w:t>Bennett</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Campbell</w:t>
      </w:r>
      <w:r>
        <w:rPr>
          <w:bCs/>
          <w:color w:val="auto"/>
          <w:szCs w:val="22"/>
        </w:rPr>
        <w:tab/>
      </w:r>
      <w:r w:rsidRPr="0090733F">
        <w:rPr>
          <w:bCs/>
          <w:color w:val="auto"/>
          <w:szCs w:val="22"/>
        </w:rPr>
        <w:t>Campsen</w:t>
      </w:r>
      <w:r>
        <w:rPr>
          <w:bCs/>
          <w:color w:val="auto"/>
          <w:szCs w:val="22"/>
        </w:rPr>
        <w:tab/>
      </w:r>
      <w:r w:rsidRPr="0090733F">
        <w:rPr>
          <w:bCs/>
          <w:color w:val="auto"/>
          <w:szCs w:val="22"/>
        </w:rPr>
        <w:t>Climer</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Corbin</w:t>
      </w:r>
      <w:r>
        <w:rPr>
          <w:bCs/>
          <w:color w:val="auto"/>
          <w:szCs w:val="22"/>
        </w:rPr>
        <w:tab/>
      </w:r>
      <w:r w:rsidRPr="0090733F">
        <w:rPr>
          <w:bCs/>
          <w:color w:val="auto"/>
          <w:szCs w:val="22"/>
        </w:rPr>
        <w:t>Cromer</w:t>
      </w:r>
      <w:r>
        <w:rPr>
          <w:bCs/>
          <w:color w:val="auto"/>
          <w:szCs w:val="22"/>
        </w:rPr>
        <w:tab/>
      </w:r>
      <w:r w:rsidRPr="0090733F">
        <w:rPr>
          <w:bCs/>
          <w:color w:val="auto"/>
          <w:szCs w:val="22"/>
        </w:rPr>
        <w:t>Davis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Fanning</w:t>
      </w:r>
      <w:r>
        <w:rPr>
          <w:bCs/>
          <w:color w:val="auto"/>
          <w:szCs w:val="22"/>
        </w:rPr>
        <w:tab/>
      </w:r>
      <w:r w:rsidRPr="0090733F">
        <w:rPr>
          <w:bCs/>
          <w:color w:val="auto"/>
          <w:szCs w:val="22"/>
        </w:rPr>
        <w:t>Goldfinch</w:t>
      </w:r>
      <w:r>
        <w:rPr>
          <w:bCs/>
          <w:color w:val="auto"/>
          <w:szCs w:val="22"/>
        </w:rPr>
        <w:tab/>
      </w:r>
      <w:r w:rsidRPr="0090733F">
        <w:rPr>
          <w:bCs/>
          <w:color w:val="auto"/>
          <w:szCs w:val="22"/>
        </w:rPr>
        <w:t>Gregory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Grooms</w:t>
      </w:r>
      <w:r>
        <w:rPr>
          <w:bCs/>
          <w:color w:val="auto"/>
          <w:szCs w:val="22"/>
        </w:rPr>
        <w:tab/>
      </w:r>
      <w:r w:rsidRPr="0090733F">
        <w:rPr>
          <w:bCs/>
          <w:color w:val="auto"/>
          <w:szCs w:val="22"/>
        </w:rPr>
        <w:t>Hembree</w:t>
      </w:r>
      <w:r>
        <w:rPr>
          <w:bCs/>
          <w:color w:val="auto"/>
          <w:szCs w:val="22"/>
        </w:rPr>
        <w:tab/>
      </w:r>
      <w:r w:rsidRPr="0090733F">
        <w:rPr>
          <w:bCs/>
          <w:color w:val="auto"/>
          <w:szCs w:val="22"/>
        </w:rPr>
        <w:t>Hutto</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Jackson</w:t>
      </w:r>
      <w:r>
        <w:rPr>
          <w:bCs/>
          <w:color w:val="auto"/>
          <w:szCs w:val="22"/>
        </w:rPr>
        <w:tab/>
      </w:r>
      <w:r w:rsidRPr="0090733F">
        <w:rPr>
          <w:bCs/>
          <w:color w:val="auto"/>
          <w:szCs w:val="22"/>
        </w:rPr>
        <w:t>Johnson</w:t>
      </w:r>
      <w:r>
        <w:rPr>
          <w:bCs/>
          <w:color w:val="auto"/>
          <w:szCs w:val="22"/>
        </w:rPr>
        <w:tab/>
      </w:r>
      <w:r w:rsidRPr="0090733F">
        <w:rPr>
          <w:bCs/>
          <w:color w:val="auto"/>
          <w:szCs w:val="22"/>
        </w:rPr>
        <w:t>Kimpson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Leatherman</w:t>
      </w:r>
      <w:r>
        <w:rPr>
          <w:bCs/>
          <w:color w:val="auto"/>
          <w:szCs w:val="22"/>
        </w:rPr>
        <w:tab/>
      </w:r>
      <w:r w:rsidRPr="0090733F">
        <w:rPr>
          <w:bCs/>
          <w:color w:val="auto"/>
          <w:szCs w:val="22"/>
        </w:rPr>
        <w:t>Malloy</w:t>
      </w:r>
      <w:r>
        <w:rPr>
          <w:bCs/>
          <w:color w:val="auto"/>
          <w:szCs w:val="22"/>
        </w:rPr>
        <w:tab/>
      </w:r>
      <w:r w:rsidRPr="0090733F">
        <w:rPr>
          <w:bCs/>
          <w:color w:val="auto"/>
          <w:szCs w:val="22"/>
        </w:rPr>
        <w:t>Martin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90733F">
        <w:rPr>
          <w:bCs/>
          <w:color w:val="auto"/>
          <w:szCs w:val="22"/>
        </w:rPr>
        <w:t>Massey</w:t>
      </w:r>
      <w:r>
        <w:rPr>
          <w:bCs/>
          <w:color w:val="auto"/>
          <w:szCs w:val="22"/>
        </w:rPr>
        <w:tab/>
      </w:r>
      <w:r w:rsidRPr="0090733F">
        <w:rPr>
          <w:bCs/>
          <w:i/>
          <w:color w:val="auto"/>
          <w:szCs w:val="22"/>
        </w:rPr>
        <w:t>Matthews, John</w:t>
      </w:r>
      <w:r>
        <w:rPr>
          <w:bCs/>
          <w:i/>
          <w:color w:val="auto"/>
          <w:szCs w:val="22"/>
        </w:rPr>
        <w:tab/>
      </w:r>
      <w:r w:rsidRPr="0090733F">
        <w:rPr>
          <w:bCs/>
          <w:i/>
          <w:color w:val="auto"/>
          <w:szCs w:val="22"/>
        </w:rPr>
        <w:t>Matthews, Margie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McElveen</w:t>
      </w:r>
      <w:r>
        <w:rPr>
          <w:bCs/>
          <w:color w:val="auto"/>
          <w:szCs w:val="22"/>
        </w:rPr>
        <w:tab/>
      </w:r>
      <w:r w:rsidRPr="0090733F">
        <w:rPr>
          <w:bCs/>
          <w:color w:val="auto"/>
          <w:szCs w:val="22"/>
        </w:rPr>
        <w:t>McLeod</w:t>
      </w:r>
      <w:r>
        <w:rPr>
          <w:bCs/>
          <w:color w:val="auto"/>
          <w:szCs w:val="22"/>
        </w:rPr>
        <w:tab/>
      </w:r>
      <w:r w:rsidRPr="0090733F">
        <w:rPr>
          <w:bCs/>
          <w:color w:val="auto"/>
          <w:szCs w:val="22"/>
        </w:rPr>
        <w:t>Nicholson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Peeler</w:t>
      </w:r>
      <w:r>
        <w:rPr>
          <w:bCs/>
          <w:color w:val="auto"/>
          <w:szCs w:val="22"/>
        </w:rPr>
        <w:tab/>
      </w:r>
      <w:r w:rsidRPr="0090733F">
        <w:rPr>
          <w:bCs/>
          <w:color w:val="auto"/>
          <w:szCs w:val="22"/>
        </w:rPr>
        <w:t>Rankin</w:t>
      </w:r>
      <w:r>
        <w:rPr>
          <w:bCs/>
          <w:color w:val="auto"/>
          <w:szCs w:val="22"/>
        </w:rPr>
        <w:tab/>
      </w:r>
      <w:r w:rsidRPr="0090733F">
        <w:rPr>
          <w:bCs/>
          <w:color w:val="auto"/>
          <w:szCs w:val="22"/>
        </w:rPr>
        <w:t>Reese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Rice</w:t>
      </w:r>
      <w:r>
        <w:rPr>
          <w:bCs/>
          <w:color w:val="auto"/>
          <w:szCs w:val="22"/>
        </w:rPr>
        <w:tab/>
      </w:r>
      <w:r w:rsidRPr="0090733F">
        <w:rPr>
          <w:bCs/>
          <w:color w:val="auto"/>
          <w:szCs w:val="22"/>
        </w:rPr>
        <w:t>Sabb</w:t>
      </w:r>
      <w:r>
        <w:rPr>
          <w:bCs/>
          <w:color w:val="auto"/>
          <w:szCs w:val="22"/>
        </w:rPr>
        <w:tab/>
      </w:r>
      <w:r w:rsidRPr="0090733F">
        <w:rPr>
          <w:bCs/>
          <w:color w:val="auto"/>
          <w:szCs w:val="22"/>
        </w:rPr>
        <w:t>Scott</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Senn</w:t>
      </w:r>
      <w:r>
        <w:rPr>
          <w:bCs/>
          <w:color w:val="auto"/>
          <w:szCs w:val="22"/>
        </w:rPr>
        <w:tab/>
      </w:r>
      <w:r w:rsidRPr="0090733F">
        <w:rPr>
          <w:bCs/>
          <w:color w:val="auto"/>
          <w:szCs w:val="22"/>
        </w:rPr>
        <w:t>Setzler</w:t>
      </w:r>
      <w:r>
        <w:rPr>
          <w:bCs/>
          <w:color w:val="auto"/>
          <w:szCs w:val="22"/>
        </w:rPr>
        <w:tab/>
      </w:r>
      <w:r w:rsidRPr="0090733F">
        <w:rPr>
          <w:bCs/>
          <w:color w:val="auto"/>
          <w:szCs w:val="22"/>
        </w:rPr>
        <w:t>Shealy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Sheheen</w:t>
      </w:r>
      <w:r>
        <w:rPr>
          <w:bCs/>
          <w:color w:val="auto"/>
          <w:szCs w:val="22"/>
        </w:rPr>
        <w:tab/>
      </w:r>
      <w:r w:rsidRPr="0090733F">
        <w:rPr>
          <w:bCs/>
          <w:color w:val="auto"/>
          <w:szCs w:val="22"/>
        </w:rPr>
        <w:t>Talley</w:t>
      </w:r>
      <w:r>
        <w:rPr>
          <w:bCs/>
          <w:color w:val="auto"/>
          <w:szCs w:val="22"/>
        </w:rPr>
        <w:tab/>
      </w:r>
      <w:r w:rsidRPr="0090733F">
        <w:rPr>
          <w:bCs/>
          <w:color w:val="auto"/>
          <w:szCs w:val="22"/>
        </w:rPr>
        <w:t>Timmons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Turner</w:t>
      </w:r>
      <w:r>
        <w:rPr>
          <w:bCs/>
          <w:color w:val="auto"/>
          <w:szCs w:val="22"/>
        </w:rPr>
        <w:tab/>
      </w:r>
      <w:r w:rsidRPr="0090733F">
        <w:rPr>
          <w:bCs/>
          <w:color w:val="auto"/>
          <w:szCs w:val="22"/>
        </w:rPr>
        <w:t>Verdin</w:t>
      </w:r>
      <w:r>
        <w:rPr>
          <w:bCs/>
          <w:color w:val="auto"/>
          <w:szCs w:val="22"/>
        </w:rPr>
        <w:tab/>
      </w:r>
      <w:r w:rsidRPr="0090733F">
        <w:rPr>
          <w:bCs/>
          <w:color w:val="auto"/>
          <w:szCs w:val="22"/>
        </w:rPr>
        <w:t>Williams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90733F"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0733F">
        <w:rPr>
          <w:b/>
          <w:bCs/>
          <w:color w:val="auto"/>
          <w:szCs w:val="22"/>
        </w:rPr>
        <w:t>Total--43</w:t>
      </w:r>
    </w:p>
    <w:p w:rsidR="00151464" w:rsidRPr="0090733F" w:rsidRDefault="00151464" w:rsidP="00151464">
      <w:pPr>
        <w:pStyle w:val="Header"/>
        <w:tabs>
          <w:tab w:val="clear" w:pos="8640"/>
          <w:tab w:val="left" w:pos="4320"/>
        </w:tabs>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0733F">
        <w:rPr>
          <w:b/>
          <w:bCs/>
          <w:color w:val="auto"/>
          <w:szCs w:val="22"/>
        </w:rPr>
        <w:t>NAYS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51464" w:rsidRPr="0090733F"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0733F">
        <w:rPr>
          <w:b/>
          <w:bCs/>
          <w:color w:val="auto"/>
          <w:szCs w:val="22"/>
        </w:rPr>
        <w:t>Total--0</w:t>
      </w:r>
    </w:p>
    <w:p w:rsidR="00151464" w:rsidRPr="0090733F" w:rsidRDefault="00151464" w:rsidP="00151464">
      <w:pPr>
        <w:pStyle w:val="Header"/>
        <w:tabs>
          <w:tab w:val="clear" w:pos="8640"/>
          <w:tab w:val="left" w:pos="4320"/>
        </w:tabs>
        <w:rPr>
          <w:bCs/>
          <w:color w:val="auto"/>
          <w:szCs w:val="22"/>
        </w:rPr>
      </w:pPr>
    </w:p>
    <w:p w:rsidR="00151464" w:rsidRDefault="00151464" w:rsidP="00151464">
      <w:pPr>
        <w:pStyle w:val="Header"/>
        <w:rPr>
          <w:bCs/>
          <w:color w:val="auto"/>
          <w:szCs w:val="22"/>
        </w:rPr>
      </w:pPr>
      <w:r w:rsidRPr="0063614E">
        <w:rPr>
          <w:bCs/>
          <w:color w:val="auto"/>
          <w:szCs w:val="22"/>
        </w:rPr>
        <w:tab/>
        <w:t xml:space="preserve">The </w:t>
      </w:r>
      <w:r>
        <w:rPr>
          <w:bCs/>
          <w:color w:val="auto"/>
          <w:szCs w:val="22"/>
        </w:rPr>
        <w:t>Bill</w:t>
      </w:r>
      <w:r w:rsidRPr="0063614E">
        <w:rPr>
          <w:bCs/>
          <w:color w:val="auto"/>
          <w:szCs w:val="22"/>
        </w:rPr>
        <w:t xml:space="preserve"> was read the second time, passed and ordered to a third reading.</w:t>
      </w:r>
    </w:p>
    <w:p w:rsidR="00151464" w:rsidRPr="0063614E" w:rsidRDefault="00151464" w:rsidP="00151464">
      <w:pPr>
        <w:pStyle w:val="Header"/>
        <w:rPr>
          <w:bCs/>
          <w:color w:val="auto"/>
          <w:szCs w:val="22"/>
        </w:rPr>
      </w:pPr>
    </w:p>
    <w:p w:rsidR="00151464" w:rsidRPr="0090733F" w:rsidRDefault="00151464" w:rsidP="00151464">
      <w:pPr>
        <w:pStyle w:val="Header"/>
        <w:tabs>
          <w:tab w:val="clear" w:pos="8640"/>
          <w:tab w:val="left" w:pos="4320"/>
        </w:tabs>
        <w:jc w:val="center"/>
        <w:rPr>
          <w:b/>
          <w:color w:val="auto"/>
          <w:szCs w:val="22"/>
        </w:rPr>
      </w:pPr>
      <w:r w:rsidRPr="0090733F">
        <w:rPr>
          <w:b/>
          <w:color w:val="auto"/>
          <w:szCs w:val="22"/>
        </w:rPr>
        <w:t>READ THE SECOND TIME</w:t>
      </w:r>
    </w:p>
    <w:p w:rsidR="00151464" w:rsidRPr="00A955CF" w:rsidRDefault="00151464" w:rsidP="00151464">
      <w:pPr>
        <w:suppressAutoHyphens/>
      </w:pPr>
      <w:r>
        <w:rPr>
          <w:bCs/>
          <w:color w:val="7030A0"/>
          <w:szCs w:val="22"/>
        </w:rPr>
        <w:tab/>
      </w:r>
      <w:r w:rsidRPr="00A955CF">
        <w:t>H. 4179</w:t>
      </w:r>
      <w:r w:rsidRPr="00A955CF">
        <w:fldChar w:fldCharType="begin"/>
      </w:r>
      <w:r w:rsidRPr="00A955CF">
        <w:instrText xml:space="preserve"> XE "H. 4179" \b </w:instrText>
      </w:r>
      <w:r w:rsidRPr="00A955CF">
        <w:fldChar w:fldCharType="end"/>
      </w:r>
      <w:r w:rsidRPr="00A955CF">
        <w:t xml:space="preserve"> -- Reps. Gagnon and West:  </w:t>
      </w:r>
      <w:r w:rsidRPr="00A955CF">
        <w:rPr>
          <w:szCs w:val="30"/>
        </w:rPr>
        <w:t xml:space="preserve">A BILL </w:t>
      </w:r>
      <w:r w:rsidRPr="00A955CF">
        <w:rPr>
          <w:color w:val="000000" w:themeColor="text1"/>
          <w:u w:color="000000" w:themeColor="text1"/>
        </w:rPr>
        <w:t>TO AMEND SECTION 7</w:t>
      </w:r>
      <w:r w:rsidRPr="00A955CF">
        <w:rPr>
          <w:color w:val="000000" w:themeColor="text1"/>
          <w:u w:color="000000" w:themeColor="text1"/>
        </w:rPr>
        <w:noBreakHyphen/>
        <w:t>7</w:t>
      </w:r>
      <w:r w:rsidRPr="00A955CF">
        <w:rPr>
          <w:color w:val="000000" w:themeColor="text1"/>
          <w:u w:color="000000" w:themeColor="text1"/>
        </w:rPr>
        <w:noBreakHyphen/>
        <w:t>30, AS AMENDED, CODE OF LAWS OF SOUTH CAROLINA, 1976, RELATING TO THE DESIGNATION OF VOTING PRECINCTS IN ABBEVILLE COUNTY, SO AS TO ADD THE SMITHVILLE PRECINCT, TO REDESIGNATE THE MAP NUMBER ON WHICH THE NAMES OF THESE PRECINCTS MAY BE FOUND AND MAINTAINED BY THE REVENUE AND FISCAL AFFAIRS OFFICE, AND TO CORRECT OUTDATED REFERENCES TO THE REVENUE AND FISCAL AFFAIRS OFFICE.</w:t>
      </w:r>
    </w:p>
    <w:p w:rsidR="00151464" w:rsidRPr="0063614E" w:rsidRDefault="00151464" w:rsidP="00151464">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Bill</w:t>
      </w:r>
      <w:r w:rsidRPr="0063614E">
        <w:rPr>
          <w:bCs/>
          <w:color w:val="auto"/>
          <w:szCs w:val="22"/>
        </w:rPr>
        <w:t>.</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ab/>
        <w:t>The "ayes" and "nays" were demanded and taken, resulting as follows:</w:t>
      </w:r>
    </w:p>
    <w:p w:rsidR="00151464" w:rsidRPr="0090733F" w:rsidRDefault="00151464" w:rsidP="00151464">
      <w:pPr>
        <w:pStyle w:val="Header"/>
        <w:jc w:val="center"/>
        <w:rPr>
          <w:b/>
          <w:bCs/>
          <w:color w:val="auto"/>
          <w:szCs w:val="22"/>
        </w:rPr>
      </w:pPr>
      <w:r w:rsidRPr="0090733F">
        <w:rPr>
          <w:b/>
          <w:bCs/>
          <w:color w:val="auto"/>
          <w:szCs w:val="22"/>
        </w:rPr>
        <w:t>Ayes 43; Nays 0</w:t>
      </w:r>
    </w:p>
    <w:p w:rsidR="00151464" w:rsidRDefault="00151464" w:rsidP="00151464">
      <w:pPr>
        <w:pStyle w:val="Header"/>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0733F">
        <w:rPr>
          <w:b/>
          <w:bCs/>
          <w:color w:val="auto"/>
          <w:szCs w:val="22"/>
        </w:rPr>
        <w:t>AYES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Alexander</w:t>
      </w:r>
      <w:r>
        <w:rPr>
          <w:bCs/>
          <w:color w:val="auto"/>
          <w:szCs w:val="22"/>
        </w:rPr>
        <w:tab/>
      </w:r>
      <w:r w:rsidRPr="0090733F">
        <w:rPr>
          <w:bCs/>
          <w:color w:val="auto"/>
          <w:szCs w:val="22"/>
        </w:rPr>
        <w:t>Allen</w:t>
      </w:r>
      <w:r>
        <w:rPr>
          <w:bCs/>
          <w:color w:val="auto"/>
          <w:szCs w:val="22"/>
        </w:rPr>
        <w:tab/>
      </w:r>
      <w:r w:rsidRPr="0090733F">
        <w:rPr>
          <w:bCs/>
          <w:color w:val="auto"/>
          <w:szCs w:val="22"/>
        </w:rPr>
        <w:t>Bennett</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Campbell</w:t>
      </w:r>
      <w:r>
        <w:rPr>
          <w:bCs/>
          <w:color w:val="auto"/>
          <w:szCs w:val="22"/>
        </w:rPr>
        <w:tab/>
      </w:r>
      <w:r w:rsidRPr="0090733F">
        <w:rPr>
          <w:bCs/>
          <w:color w:val="auto"/>
          <w:szCs w:val="22"/>
        </w:rPr>
        <w:t>Campsen</w:t>
      </w:r>
      <w:r>
        <w:rPr>
          <w:bCs/>
          <w:color w:val="auto"/>
          <w:szCs w:val="22"/>
        </w:rPr>
        <w:tab/>
      </w:r>
      <w:r w:rsidRPr="0090733F">
        <w:rPr>
          <w:bCs/>
          <w:color w:val="auto"/>
          <w:szCs w:val="22"/>
        </w:rPr>
        <w:t>Climer</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Corbin</w:t>
      </w:r>
      <w:r>
        <w:rPr>
          <w:bCs/>
          <w:color w:val="auto"/>
          <w:szCs w:val="22"/>
        </w:rPr>
        <w:tab/>
      </w:r>
      <w:r w:rsidRPr="0090733F">
        <w:rPr>
          <w:bCs/>
          <w:color w:val="auto"/>
          <w:szCs w:val="22"/>
        </w:rPr>
        <w:t>Cromer</w:t>
      </w:r>
      <w:r>
        <w:rPr>
          <w:bCs/>
          <w:color w:val="auto"/>
          <w:szCs w:val="22"/>
        </w:rPr>
        <w:tab/>
      </w:r>
      <w:r w:rsidRPr="0090733F">
        <w:rPr>
          <w:bCs/>
          <w:color w:val="auto"/>
          <w:szCs w:val="22"/>
        </w:rPr>
        <w:t>Davis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Fanning</w:t>
      </w:r>
      <w:r>
        <w:rPr>
          <w:bCs/>
          <w:color w:val="auto"/>
          <w:szCs w:val="22"/>
        </w:rPr>
        <w:tab/>
      </w:r>
      <w:r w:rsidRPr="0090733F">
        <w:rPr>
          <w:bCs/>
          <w:color w:val="auto"/>
          <w:szCs w:val="22"/>
        </w:rPr>
        <w:t>Goldfinch</w:t>
      </w:r>
      <w:r>
        <w:rPr>
          <w:bCs/>
          <w:color w:val="auto"/>
          <w:szCs w:val="22"/>
        </w:rPr>
        <w:tab/>
      </w:r>
      <w:r w:rsidRPr="0090733F">
        <w:rPr>
          <w:bCs/>
          <w:color w:val="auto"/>
          <w:szCs w:val="22"/>
        </w:rPr>
        <w:t>Gregory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Grooms</w:t>
      </w:r>
      <w:r>
        <w:rPr>
          <w:bCs/>
          <w:color w:val="auto"/>
          <w:szCs w:val="22"/>
        </w:rPr>
        <w:tab/>
      </w:r>
      <w:r w:rsidRPr="0090733F">
        <w:rPr>
          <w:bCs/>
          <w:color w:val="auto"/>
          <w:szCs w:val="22"/>
        </w:rPr>
        <w:t>Hembree</w:t>
      </w:r>
      <w:r>
        <w:rPr>
          <w:bCs/>
          <w:color w:val="auto"/>
          <w:szCs w:val="22"/>
        </w:rPr>
        <w:tab/>
      </w:r>
      <w:r w:rsidRPr="0090733F">
        <w:rPr>
          <w:bCs/>
          <w:color w:val="auto"/>
          <w:szCs w:val="22"/>
        </w:rPr>
        <w:t>Hutto</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Jackson</w:t>
      </w:r>
      <w:r>
        <w:rPr>
          <w:bCs/>
          <w:color w:val="auto"/>
          <w:szCs w:val="22"/>
        </w:rPr>
        <w:tab/>
      </w:r>
      <w:r w:rsidRPr="0090733F">
        <w:rPr>
          <w:bCs/>
          <w:color w:val="auto"/>
          <w:szCs w:val="22"/>
        </w:rPr>
        <w:t>Johnson</w:t>
      </w:r>
      <w:r>
        <w:rPr>
          <w:bCs/>
          <w:color w:val="auto"/>
          <w:szCs w:val="22"/>
        </w:rPr>
        <w:tab/>
      </w:r>
      <w:r w:rsidRPr="0090733F">
        <w:rPr>
          <w:bCs/>
          <w:color w:val="auto"/>
          <w:szCs w:val="22"/>
        </w:rPr>
        <w:t>Kimpson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Leatherman</w:t>
      </w:r>
      <w:r>
        <w:rPr>
          <w:bCs/>
          <w:color w:val="auto"/>
          <w:szCs w:val="22"/>
        </w:rPr>
        <w:tab/>
      </w:r>
      <w:r w:rsidRPr="0090733F">
        <w:rPr>
          <w:bCs/>
          <w:color w:val="auto"/>
          <w:szCs w:val="22"/>
        </w:rPr>
        <w:t>Malloy</w:t>
      </w:r>
      <w:r>
        <w:rPr>
          <w:bCs/>
          <w:color w:val="auto"/>
          <w:szCs w:val="22"/>
        </w:rPr>
        <w:tab/>
      </w:r>
      <w:r w:rsidRPr="0090733F">
        <w:rPr>
          <w:bCs/>
          <w:color w:val="auto"/>
          <w:szCs w:val="22"/>
        </w:rPr>
        <w:t>Martin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90733F">
        <w:rPr>
          <w:bCs/>
          <w:color w:val="auto"/>
          <w:szCs w:val="22"/>
        </w:rPr>
        <w:t>Massey</w:t>
      </w:r>
      <w:r>
        <w:rPr>
          <w:bCs/>
          <w:color w:val="auto"/>
          <w:szCs w:val="22"/>
        </w:rPr>
        <w:tab/>
      </w:r>
      <w:r w:rsidRPr="0090733F">
        <w:rPr>
          <w:bCs/>
          <w:i/>
          <w:color w:val="auto"/>
          <w:szCs w:val="22"/>
        </w:rPr>
        <w:t>Matthews, John</w:t>
      </w:r>
      <w:r>
        <w:rPr>
          <w:bCs/>
          <w:i/>
          <w:color w:val="auto"/>
          <w:szCs w:val="22"/>
        </w:rPr>
        <w:tab/>
      </w:r>
      <w:r w:rsidRPr="0090733F">
        <w:rPr>
          <w:bCs/>
          <w:i/>
          <w:color w:val="auto"/>
          <w:szCs w:val="22"/>
        </w:rPr>
        <w:t>Matthews, Margie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McElveen</w:t>
      </w:r>
      <w:r>
        <w:rPr>
          <w:bCs/>
          <w:color w:val="auto"/>
          <w:szCs w:val="22"/>
        </w:rPr>
        <w:tab/>
      </w:r>
      <w:r w:rsidRPr="0090733F">
        <w:rPr>
          <w:bCs/>
          <w:color w:val="auto"/>
          <w:szCs w:val="22"/>
        </w:rPr>
        <w:t>McLeod</w:t>
      </w:r>
      <w:r>
        <w:rPr>
          <w:bCs/>
          <w:color w:val="auto"/>
          <w:szCs w:val="22"/>
        </w:rPr>
        <w:tab/>
      </w:r>
      <w:r w:rsidRPr="0090733F">
        <w:rPr>
          <w:bCs/>
          <w:color w:val="auto"/>
          <w:szCs w:val="22"/>
        </w:rPr>
        <w:t>Nicholson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Peeler</w:t>
      </w:r>
      <w:r>
        <w:rPr>
          <w:bCs/>
          <w:color w:val="auto"/>
          <w:szCs w:val="22"/>
        </w:rPr>
        <w:tab/>
      </w:r>
      <w:r w:rsidRPr="0090733F">
        <w:rPr>
          <w:bCs/>
          <w:color w:val="auto"/>
          <w:szCs w:val="22"/>
        </w:rPr>
        <w:t>Rankin</w:t>
      </w:r>
      <w:r>
        <w:rPr>
          <w:bCs/>
          <w:color w:val="auto"/>
          <w:szCs w:val="22"/>
        </w:rPr>
        <w:tab/>
      </w:r>
      <w:r w:rsidRPr="0090733F">
        <w:rPr>
          <w:bCs/>
          <w:color w:val="auto"/>
          <w:szCs w:val="22"/>
        </w:rPr>
        <w:t>Reese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Rice</w:t>
      </w:r>
      <w:r>
        <w:rPr>
          <w:bCs/>
          <w:color w:val="auto"/>
          <w:szCs w:val="22"/>
        </w:rPr>
        <w:tab/>
      </w:r>
      <w:r w:rsidRPr="0090733F">
        <w:rPr>
          <w:bCs/>
          <w:color w:val="auto"/>
          <w:szCs w:val="22"/>
        </w:rPr>
        <w:t>Sabb</w:t>
      </w:r>
      <w:r>
        <w:rPr>
          <w:bCs/>
          <w:color w:val="auto"/>
          <w:szCs w:val="22"/>
        </w:rPr>
        <w:tab/>
      </w:r>
      <w:r w:rsidRPr="0090733F">
        <w:rPr>
          <w:bCs/>
          <w:color w:val="auto"/>
          <w:szCs w:val="22"/>
        </w:rPr>
        <w:t>Scott</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Senn</w:t>
      </w:r>
      <w:r>
        <w:rPr>
          <w:bCs/>
          <w:color w:val="auto"/>
          <w:szCs w:val="22"/>
        </w:rPr>
        <w:tab/>
      </w:r>
      <w:r w:rsidRPr="0090733F">
        <w:rPr>
          <w:bCs/>
          <w:color w:val="auto"/>
          <w:szCs w:val="22"/>
        </w:rPr>
        <w:t>Setzler</w:t>
      </w:r>
      <w:r>
        <w:rPr>
          <w:bCs/>
          <w:color w:val="auto"/>
          <w:szCs w:val="22"/>
        </w:rPr>
        <w:tab/>
      </w:r>
      <w:r w:rsidRPr="0090733F">
        <w:rPr>
          <w:bCs/>
          <w:color w:val="auto"/>
          <w:szCs w:val="22"/>
        </w:rPr>
        <w:t>Shealy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Sheheen</w:t>
      </w:r>
      <w:r>
        <w:rPr>
          <w:bCs/>
          <w:color w:val="auto"/>
          <w:szCs w:val="22"/>
        </w:rPr>
        <w:tab/>
      </w:r>
      <w:r w:rsidRPr="0090733F">
        <w:rPr>
          <w:bCs/>
          <w:color w:val="auto"/>
          <w:szCs w:val="22"/>
        </w:rPr>
        <w:t>Talley</w:t>
      </w:r>
      <w:r>
        <w:rPr>
          <w:bCs/>
          <w:color w:val="auto"/>
          <w:szCs w:val="22"/>
        </w:rPr>
        <w:tab/>
      </w:r>
      <w:r w:rsidRPr="0090733F">
        <w:rPr>
          <w:bCs/>
          <w:color w:val="auto"/>
          <w:szCs w:val="22"/>
        </w:rPr>
        <w:t>Timmons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Turner</w:t>
      </w:r>
      <w:r>
        <w:rPr>
          <w:bCs/>
          <w:color w:val="auto"/>
          <w:szCs w:val="22"/>
        </w:rPr>
        <w:tab/>
      </w:r>
      <w:r w:rsidRPr="0090733F">
        <w:rPr>
          <w:bCs/>
          <w:color w:val="auto"/>
          <w:szCs w:val="22"/>
        </w:rPr>
        <w:t>Verdin</w:t>
      </w:r>
      <w:r>
        <w:rPr>
          <w:bCs/>
          <w:color w:val="auto"/>
          <w:szCs w:val="22"/>
        </w:rPr>
        <w:tab/>
      </w:r>
      <w:r w:rsidRPr="0090733F">
        <w:rPr>
          <w:bCs/>
          <w:color w:val="auto"/>
          <w:szCs w:val="22"/>
        </w:rPr>
        <w:t>Williams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0733F">
        <w:rPr>
          <w:bCs/>
          <w:color w:val="auto"/>
          <w:szCs w:val="22"/>
        </w:rPr>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90733F"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0733F">
        <w:rPr>
          <w:b/>
          <w:bCs/>
          <w:color w:val="auto"/>
          <w:szCs w:val="22"/>
        </w:rPr>
        <w:t>Total--43</w:t>
      </w:r>
    </w:p>
    <w:p w:rsidR="00151464" w:rsidRPr="0090733F" w:rsidRDefault="00151464" w:rsidP="00151464">
      <w:pPr>
        <w:pStyle w:val="Header"/>
        <w:tabs>
          <w:tab w:val="clear" w:pos="8640"/>
          <w:tab w:val="left" w:pos="4320"/>
        </w:tabs>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0733F">
        <w:rPr>
          <w:b/>
          <w:bCs/>
          <w:color w:val="auto"/>
          <w:szCs w:val="22"/>
        </w:rPr>
        <w:t>NAYS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51464" w:rsidRPr="0090733F"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0733F">
        <w:rPr>
          <w:b/>
          <w:bCs/>
          <w:color w:val="auto"/>
          <w:szCs w:val="22"/>
        </w:rPr>
        <w:t>Total--0</w:t>
      </w:r>
    </w:p>
    <w:p w:rsidR="00151464" w:rsidRPr="0090733F" w:rsidRDefault="00151464" w:rsidP="00151464">
      <w:pPr>
        <w:pStyle w:val="Header"/>
        <w:tabs>
          <w:tab w:val="clear" w:pos="8640"/>
          <w:tab w:val="left" w:pos="4320"/>
        </w:tabs>
        <w:rPr>
          <w:bCs/>
          <w:color w:val="auto"/>
          <w:szCs w:val="22"/>
        </w:rPr>
      </w:pPr>
    </w:p>
    <w:p w:rsidR="00151464" w:rsidRPr="0063614E" w:rsidRDefault="00151464" w:rsidP="00151464">
      <w:pPr>
        <w:pStyle w:val="Header"/>
        <w:rPr>
          <w:bCs/>
          <w:color w:val="auto"/>
          <w:szCs w:val="22"/>
        </w:rPr>
      </w:pPr>
      <w:r w:rsidRPr="0063614E">
        <w:rPr>
          <w:bCs/>
          <w:color w:val="auto"/>
          <w:szCs w:val="22"/>
        </w:rPr>
        <w:tab/>
        <w:t xml:space="preserve">The </w:t>
      </w:r>
      <w:r>
        <w:rPr>
          <w:bCs/>
          <w:color w:val="auto"/>
          <w:szCs w:val="22"/>
        </w:rPr>
        <w:t>Bill</w:t>
      </w:r>
      <w:r w:rsidRPr="0063614E">
        <w:rPr>
          <w:bCs/>
          <w:color w:val="auto"/>
          <w:szCs w:val="22"/>
        </w:rPr>
        <w:t xml:space="preserve"> was read the second time, passed and ordered to a third reading.</w:t>
      </w:r>
    </w:p>
    <w:p w:rsidR="00151464" w:rsidRDefault="00151464" w:rsidP="00151464">
      <w:pPr>
        <w:pStyle w:val="Header"/>
        <w:tabs>
          <w:tab w:val="clear" w:pos="8640"/>
          <w:tab w:val="left" w:pos="4320"/>
        </w:tabs>
        <w:jc w:val="center"/>
        <w:rPr>
          <w:b/>
        </w:rPr>
      </w:pPr>
    </w:p>
    <w:p w:rsidR="00151464" w:rsidRDefault="00151464" w:rsidP="00151464">
      <w:pPr>
        <w:pStyle w:val="Header"/>
        <w:tabs>
          <w:tab w:val="clear" w:pos="8640"/>
          <w:tab w:val="left" w:pos="4320"/>
        </w:tabs>
        <w:jc w:val="center"/>
        <w:rPr>
          <w:b/>
        </w:rPr>
      </w:pPr>
      <w:r>
        <w:rPr>
          <w:b/>
        </w:rPr>
        <w:t>READ THE SECOND TIME</w:t>
      </w:r>
    </w:p>
    <w:p w:rsidR="00151464" w:rsidRPr="0009422B" w:rsidRDefault="00151464" w:rsidP="00151464">
      <w:pPr>
        <w:suppressAutoHyphens/>
      </w:pPr>
      <w:r>
        <w:rPr>
          <w:b/>
        </w:rPr>
        <w:tab/>
      </w:r>
      <w:r w:rsidRPr="0009422B">
        <w:t>H. 3969</w:t>
      </w:r>
      <w:r w:rsidRPr="0009422B">
        <w:fldChar w:fldCharType="begin"/>
      </w:r>
      <w:r w:rsidRPr="0009422B">
        <w:instrText xml:space="preserve"> XE "H. 3969" \b </w:instrText>
      </w:r>
      <w:r w:rsidRPr="0009422B">
        <w:fldChar w:fldCharType="end"/>
      </w:r>
      <w:r w:rsidRPr="0009422B">
        <w:t xml:space="preserve"> -- Reps. Felder and Allison:  </w:t>
      </w:r>
      <w:r w:rsidRPr="0009422B">
        <w:rPr>
          <w:szCs w:val="30"/>
        </w:rPr>
        <w:t xml:space="preserve">A BILL </w:t>
      </w:r>
      <w:r w:rsidRPr="0009422B">
        <w:t>TO AMEND THE CODE OF LAWS OF SOUTH CAROLINA, 1976, BY ADDING SECTION 59</w:t>
      </w:r>
      <w:r w:rsidRPr="0009422B">
        <w:noBreakHyphen/>
        <w:t>18</w:t>
      </w:r>
      <w:r w:rsidRPr="0009422B">
        <w:noBreakHyphen/>
        <w:t>1940 SO AS TO PROVIDE THE EDUCATION OVERSIGHT COMMITTEE SHALL DESIGN AND PILOT CERTAIN DISTRICT ACCOUNTABILITY MODELS THAT FOCUS ON COMPETENCY</w:t>
      </w:r>
      <w:r w:rsidRPr="0009422B">
        <w:noBreakHyphen/>
        <w:t>BASED EDUCATION; BY ADDING SECTION 59</w:t>
      </w:r>
      <w:r w:rsidRPr="0009422B">
        <w:noBreakHyphen/>
        <w:t>18</w:t>
      </w:r>
      <w:r w:rsidRPr="0009422B">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09422B">
        <w:noBreakHyphen/>
        <w:t>18</w:t>
      </w:r>
      <w:r w:rsidRPr="0009422B">
        <w:noBreakHyphen/>
        <w:t>1960 SO AS TO PROVIDE THE MEASURING OF STUDENT PROGRESS OR GROWTH USING A VALUE</w:t>
      </w:r>
      <w:r w:rsidRPr="0009422B">
        <w:noBreakHyphen/>
        <w:t>ADDED SYSTEM; TO AMEND SECTION 59</w:t>
      </w:r>
      <w:r w:rsidRPr="0009422B">
        <w:noBreakHyphen/>
        <w:t>18</w:t>
      </w:r>
      <w:r w:rsidRPr="0009422B">
        <w:noBreakHyphen/>
        <w:t>100, AS AMENDED, RELATING TO THE PURPOSE OF THE ACCOUNTABILITY SYSTEM IN THE EDUCATION ACCOUNTABILITY ACT, SO AS TO PROVIDE ADDITIONAL PURPOSES CONCERNING THE PROFILE OF THE SOUTH CAROLINA GRADUATE; TO AMEND SECTION 59</w:t>
      </w:r>
      <w:r w:rsidRPr="0009422B">
        <w:noBreakHyphen/>
        <w:t>18</w:t>
      </w:r>
      <w:r w:rsidRPr="0009422B">
        <w:noBreakHyphen/>
        <w:t>120, AS AMENDED, RELATING TO DEFINITIONS IN THE EDUCATION ACCOUNTABILITY ACT, SO AS TO REVISE AND ADD DEFINED TERMS; TO AMEND SECTION 59</w:t>
      </w:r>
      <w:r w:rsidRPr="0009422B">
        <w:noBreakHyphen/>
        <w:t>18</w:t>
      </w:r>
      <w:r w:rsidRPr="0009422B">
        <w:noBreakHyphen/>
        <w:t>310, AS AMENDED, RELATING TO THE STATEWIDE ASSESSMENT PROGRAM FOR MEASURING STUDENT PERFORMANCE, SO AS TO DELETE OBSOLETE LANGUAGE AND TO DELETE PROVISIONS CONCERNING THE TIMING FOR ADMINISTERING CERTAIN ASSESSMENTS; TO AMEND SECTION 59</w:t>
      </w:r>
      <w:r w:rsidRPr="0009422B">
        <w:noBreakHyphen/>
        <w:t>18</w:t>
      </w:r>
      <w:r w:rsidRPr="0009422B">
        <w:noBreakHyphen/>
        <w:t>320, AS AMENDED, RELATING TO THE ADMINISTRATION OF CERTAIN STATEWIDE STANDARDS</w:t>
      </w:r>
      <w:r w:rsidRPr="0009422B">
        <w:noBreakHyphen/>
        <w:t>BASED ASSESSMENTS, SO AS TO DELETE OBSOLETE PROVISIONS CONCERNING THE NO CHILD LEFT BEHIND ACT, AND TO DELETE PROVISIONS CONCERNING PERFORMANCE LEVEL RESULTS IN VARIOUS CORE SUBJECT AREAS; TO AMEND SECTION 59</w:t>
      </w:r>
      <w:r w:rsidRPr="0009422B">
        <w:noBreakHyphen/>
        <w:t>18</w:t>
      </w:r>
      <w:r w:rsidRPr="0009422B">
        <w:noBreakHyphen/>
        <w:t>325, AS AMENDED, RELATING TO COLLEGE AND CAREER READINESS SUMMATIVE ASSESSMENTS, SO AS TO REVISE PROCUREMENT AND ADMINISTRATION PROVISIONS AND THE TIME AFTER WHICH RESULTS OF SUCH ASSESSMENTS MAY BE INCLUDED IN SCHOOL RATINGS; TO AMEND SECTION 59</w:t>
      </w:r>
      <w:r w:rsidRPr="0009422B">
        <w:noBreakHyphen/>
        <w:t>18</w:t>
      </w:r>
      <w:r w:rsidRPr="0009422B">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09422B">
        <w:noBreakHyphen/>
        <w:t>18</w:t>
      </w:r>
      <w:r w:rsidRPr="0009422B">
        <w:noBreakHyphen/>
        <w:t>340, AS AMENDED, RELATING TO THE MANDATORY PROVISION OF STATE</w:t>
      </w:r>
      <w:r w:rsidRPr="0009422B">
        <w:noBreakHyphen/>
        <w:t>FUNDED ASSESSMENTS SO AS TO DELETE ONE SUCH ASSESSMENT AND INCLUDE TWO ADDITIONAL ASSESSMENTS; TO AMEND SECTION 59</w:t>
      </w:r>
      <w:r w:rsidRPr="0009422B">
        <w:noBreakHyphen/>
        <w:t>18</w:t>
      </w:r>
      <w:r w:rsidRPr="0009422B">
        <w:noBreakHyphen/>
        <w:t>900, AS AMENDED, RELATING TO THE COMPREHENSIVE ANNUAL REPORT CARD FOR SCHOOLS, SO AS TO PROVIDE IT IS WEB</w:t>
      </w:r>
      <w:r w:rsidRPr="0009422B">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09422B">
        <w:noBreakHyphen/>
        <w:t>18</w:t>
      </w:r>
      <w:r w:rsidRPr="0009422B">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09422B">
        <w:noBreakHyphen/>
        <w:t>18</w:t>
      </w:r>
      <w:r w:rsidRPr="0009422B">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w:t>
      </w:r>
      <w:r>
        <w:t>’</w:t>
      </w:r>
      <w:r w:rsidRPr="0009422B">
        <w:t>S OVERALL PERFORMANCE RATINGS; TO AMEND SECTION 59</w:t>
      </w:r>
      <w:r w:rsidRPr="0009422B">
        <w:noBreakHyphen/>
        <w:t>18</w:t>
      </w:r>
      <w:r w:rsidRPr="0009422B">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09422B">
        <w:noBreakHyphen/>
        <w:t>18</w:t>
      </w:r>
      <w:r w:rsidRPr="0009422B">
        <w:noBreakHyphen/>
        <w:t>950 RELATING TO CRITERIA FOR SCHOOL DISTRICT AND HIGH SCHOOL RATINGS.</w:t>
      </w:r>
    </w:p>
    <w:p w:rsidR="00151464" w:rsidRPr="0063614E" w:rsidRDefault="00151464" w:rsidP="00151464">
      <w:pPr>
        <w:pStyle w:val="Header"/>
        <w:rPr>
          <w:bCs/>
          <w:color w:val="auto"/>
          <w:szCs w:val="22"/>
        </w:rPr>
      </w:pPr>
      <w:r>
        <w:rPr>
          <w:bCs/>
          <w:color w:val="auto"/>
          <w:szCs w:val="22"/>
        </w:rPr>
        <w:tab/>
      </w:r>
      <w:r w:rsidRPr="0063614E">
        <w:rPr>
          <w:bCs/>
          <w:color w:val="auto"/>
          <w:szCs w:val="22"/>
        </w:rPr>
        <w:t xml:space="preserve">The Senate proceeded to a consideration of the </w:t>
      </w:r>
      <w:r>
        <w:rPr>
          <w:bCs/>
          <w:color w:val="auto"/>
          <w:szCs w:val="22"/>
        </w:rPr>
        <w:t>Bill</w:t>
      </w:r>
      <w:r w:rsidRPr="0063614E">
        <w:rPr>
          <w:bCs/>
          <w:color w:val="auto"/>
          <w:szCs w:val="22"/>
        </w:rPr>
        <w:t>.</w:t>
      </w:r>
    </w:p>
    <w:p w:rsidR="00151464" w:rsidRPr="0063614E" w:rsidRDefault="00151464" w:rsidP="00151464">
      <w:pPr>
        <w:pStyle w:val="Header"/>
        <w:rPr>
          <w:bCs/>
          <w:color w:val="auto"/>
          <w:szCs w:val="22"/>
        </w:rPr>
      </w:pPr>
    </w:p>
    <w:p w:rsidR="00151464" w:rsidRDefault="00151464" w:rsidP="00151464">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Bill</w:t>
      </w:r>
      <w:r w:rsidRPr="0063614E">
        <w:rPr>
          <w:bCs/>
          <w:color w:val="auto"/>
          <w:szCs w:val="22"/>
        </w:rPr>
        <w:t>.</w:t>
      </w:r>
    </w:p>
    <w:p w:rsidR="00151464" w:rsidRPr="0063614E" w:rsidRDefault="00151464" w:rsidP="00151464">
      <w:pPr>
        <w:pStyle w:val="Header"/>
        <w:rPr>
          <w:bCs/>
          <w:color w:val="auto"/>
          <w:szCs w:val="22"/>
        </w:rPr>
      </w:pPr>
    </w:p>
    <w:p w:rsidR="00151464" w:rsidRDefault="00151464" w:rsidP="00151464">
      <w:pPr>
        <w:pStyle w:val="Header"/>
        <w:rPr>
          <w:bCs/>
          <w:color w:val="auto"/>
          <w:szCs w:val="22"/>
        </w:rPr>
      </w:pPr>
      <w:r>
        <w:rPr>
          <w:bCs/>
          <w:color w:val="auto"/>
          <w:szCs w:val="22"/>
        </w:rPr>
        <w:tab/>
        <w:t>Senator CAMPBELL explained the Bill.</w:t>
      </w:r>
    </w:p>
    <w:p w:rsidR="00151464"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ab/>
        <w:t xml:space="preserve">The </w:t>
      </w:r>
      <w:r>
        <w:rPr>
          <w:bCs/>
          <w:color w:val="auto"/>
          <w:szCs w:val="22"/>
        </w:rPr>
        <w:t>Bill</w:t>
      </w:r>
      <w:r w:rsidRPr="0063614E">
        <w:rPr>
          <w:bCs/>
          <w:color w:val="auto"/>
          <w:szCs w:val="22"/>
        </w:rPr>
        <w:t xml:space="preserve"> was read the second time, passed and ordered to a third reading.</w:t>
      </w:r>
    </w:p>
    <w:p w:rsidR="00151464" w:rsidRDefault="00151464" w:rsidP="00151464">
      <w:pPr>
        <w:pStyle w:val="Header"/>
        <w:rPr>
          <w:bCs/>
          <w:color w:val="auto"/>
          <w:szCs w:val="22"/>
        </w:rPr>
      </w:pPr>
    </w:p>
    <w:p w:rsidR="00151464" w:rsidRDefault="00151464" w:rsidP="00151464">
      <w:pPr>
        <w:pStyle w:val="Header"/>
        <w:tabs>
          <w:tab w:val="clear" w:pos="8640"/>
          <w:tab w:val="left" w:pos="4320"/>
        </w:tabs>
        <w:jc w:val="center"/>
        <w:rPr>
          <w:b/>
          <w:bCs/>
        </w:rPr>
      </w:pPr>
      <w:r>
        <w:rPr>
          <w:b/>
          <w:bCs/>
        </w:rPr>
        <w:t>Motion Under Rule 26B</w:t>
      </w:r>
    </w:p>
    <w:p w:rsidR="00151464" w:rsidRDefault="00151464" w:rsidP="00151464">
      <w:pPr>
        <w:pStyle w:val="Header"/>
        <w:tabs>
          <w:tab w:val="clear" w:pos="8640"/>
          <w:tab w:val="left" w:pos="4320"/>
        </w:tabs>
      </w:pPr>
      <w:r>
        <w:tab/>
        <w:t>Senator SETZLER asked unanimous consent to make a motion to take up further amendments pursuant to the provisions of Rule 26B.</w:t>
      </w:r>
    </w:p>
    <w:p w:rsidR="00151464" w:rsidRDefault="00151464" w:rsidP="00151464">
      <w:pPr>
        <w:pStyle w:val="Header"/>
        <w:tabs>
          <w:tab w:val="clear" w:pos="8640"/>
          <w:tab w:val="left" w:pos="4320"/>
        </w:tabs>
      </w:pPr>
      <w:r>
        <w:tab/>
        <w:t>There was no objection.</w:t>
      </w:r>
    </w:p>
    <w:p w:rsidR="00151464" w:rsidRPr="0063614E" w:rsidRDefault="00151464" w:rsidP="00151464">
      <w:pPr>
        <w:pStyle w:val="Header"/>
        <w:rPr>
          <w:bCs/>
          <w:color w:val="auto"/>
          <w:szCs w:val="22"/>
        </w:rPr>
      </w:pPr>
    </w:p>
    <w:p w:rsidR="00151464" w:rsidRPr="00B01522" w:rsidRDefault="00151464" w:rsidP="00151464">
      <w:pPr>
        <w:pStyle w:val="Header"/>
        <w:keepNext/>
        <w:keepLines/>
        <w:tabs>
          <w:tab w:val="clear" w:pos="8640"/>
          <w:tab w:val="left" w:pos="4320"/>
        </w:tabs>
        <w:jc w:val="center"/>
        <w:rPr>
          <w:b/>
          <w:color w:val="auto"/>
          <w:szCs w:val="22"/>
        </w:rPr>
      </w:pPr>
      <w:r w:rsidRPr="00B01522">
        <w:rPr>
          <w:b/>
          <w:color w:val="auto"/>
          <w:szCs w:val="22"/>
        </w:rPr>
        <w:t>READ THE SECOND TIME</w:t>
      </w:r>
    </w:p>
    <w:p w:rsidR="00151464" w:rsidRPr="003261AA" w:rsidRDefault="00151464" w:rsidP="00151464">
      <w:pPr>
        <w:keepNext/>
        <w:keepLines/>
        <w:suppressAutoHyphens/>
      </w:pPr>
      <w:r>
        <w:rPr>
          <w:bCs/>
          <w:color w:val="7030A0"/>
          <w:szCs w:val="22"/>
        </w:rPr>
        <w:tab/>
      </w:r>
      <w:r w:rsidRPr="003261AA">
        <w:t>H. 3132</w:t>
      </w:r>
      <w:r w:rsidRPr="003261AA">
        <w:fldChar w:fldCharType="begin"/>
      </w:r>
      <w:r w:rsidRPr="003261AA">
        <w:instrText xml:space="preserve"> XE "H. 3132" \b </w:instrText>
      </w:r>
      <w:r w:rsidRPr="003261AA">
        <w:fldChar w:fldCharType="end"/>
      </w:r>
      <w:r w:rsidRPr="003261AA">
        <w:t xml:space="preserve"> -- </w:t>
      </w:r>
      <w:r>
        <w:t>Reps. G.M. Smith and B. Newton</w:t>
      </w:r>
      <w:r w:rsidRPr="003261AA">
        <w:t xml:space="preserve">:  </w:t>
      </w:r>
      <w:r w:rsidRPr="003261AA">
        <w:rPr>
          <w:szCs w:val="30"/>
        </w:rPr>
        <w:t xml:space="preserve">A BILL </w:t>
      </w:r>
      <w:r w:rsidRPr="003261AA">
        <w:rPr>
          <w:color w:val="000000" w:themeColor="text1"/>
          <w:u w:color="000000" w:themeColor="text1"/>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151464" w:rsidRPr="0063614E" w:rsidRDefault="00151464" w:rsidP="00151464">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151464" w:rsidRPr="0063614E" w:rsidRDefault="00151464" w:rsidP="00151464">
      <w:pPr>
        <w:pStyle w:val="Header"/>
        <w:rPr>
          <w:bCs/>
          <w:color w:val="auto"/>
          <w:szCs w:val="22"/>
        </w:rPr>
      </w:pPr>
    </w:p>
    <w:p w:rsidR="00151464" w:rsidRDefault="00151464" w:rsidP="00151464">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Bill</w:t>
      </w:r>
      <w:r w:rsidRPr="0063614E">
        <w:rPr>
          <w:bCs/>
          <w:color w:val="auto"/>
          <w:szCs w:val="22"/>
        </w:rPr>
        <w:t>.</w:t>
      </w:r>
    </w:p>
    <w:p w:rsidR="00151464" w:rsidRPr="0063614E" w:rsidRDefault="00151464" w:rsidP="00151464">
      <w:pPr>
        <w:pStyle w:val="Header"/>
        <w:rPr>
          <w:bCs/>
          <w:color w:val="auto"/>
          <w:szCs w:val="22"/>
        </w:rPr>
      </w:pPr>
    </w:p>
    <w:p w:rsidR="00151464" w:rsidRDefault="00151464" w:rsidP="00151464">
      <w:pPr>
        <w:pStyle w:val="Header"/>
        <w:rPr>
          <w:bCs/>
          <w:color w:val="auto"/>
          <w:szCs w:val="22"/>
        </w:rPr>
      </w:pPr>
      <w:r>
        <w:rPr>
          <w:bCs/>
          <w:color w:val="auto"/>
          <w:szCs w:val="22"/>
        </w:rPr>
        <w:tab/>
        <w:t>Senator CAMPBELL explained the Bill.</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ab/>
        <w:t>The "ayes" and "nays" were demanded and taken, resulting as follows:</w:t>
      </w:r>
    </w:p>
    <w:p w:rsidR="00151464" w:rsidRPr="00422852" w:rsidRDefault="00151464" w:rsidP="00151464">
      <w:pPr>
        <w:pStyle w:val="Header"/>
        <w:jc w:val="center"/>
        <w:rPr>
          <w:b/>
          <w:bCs/>
          <w:color w:val="auto"/>
          <w:szCs w:val="22"/>
        </w:rPr>
      </w:pPr>
      <w:r w:rsidRPr="00422852">
        <w:rPr>
          <w:b/>
          <w:bCs/>
          <w:color w:val="auto"/>
          <w:szCs w:val="22"/>
        </w:rPr>
        <w:t>Ayes 43; Nays 0</w:t>
      </w:r>
    </w:p>
    <w:p w:rsidR="00151464" w:rsidRDefault="00151464" w:rsidP="00151464">
      <w:pPr>
        <w:pStyle w:val="Header"/>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22852">
        <w:rPr>
          <w:b/>
          <w:bCs/>
          <w:color w:val="auto"/>
          <w:szCs w:val="22"/>
        </w:rPr>
        <w:t>AYES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Alexander</w:t>
      </w:r>
      <w:r>
        <w:rPr>
          <w:bCs/>
          <w:color w:val="auto"/>
          <w:szCs w:val="22"/>
        </w:rPr>
        <w:tab/>
      </w:r>
      <w:r w:rsidRPr="00422852">
        <w:rPr>
          <w:bCs/>
          <w:color w:val="auto"/>
          <w:szCs w:val="22"/>
        </w:rPr>
        <w:t>Allen</w:t>
      </w:r>
      <w:r>
        <w:rPr>
          <w:bCs/>
          <w:color w:val="auto"/>
          <w:szCs w:val="22"/>
        </w:rPr>
        <w:tab/>
      </w:r>
      <w:r w:rsidRPr="00422852">
        <w:rPr>
          <w:bCs/>
          <w:color w:val="auto"/>
          <w:szCs w:val="22"/>
        </w:rPr>
        <w:t>Bennett</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Campbell</w:t>
      </w:r>
      <w:r>
        <w:rPr>
          <w:bCs/>
          <w:color w:val="auto"/>
          <w:szCs w:val="22"/>
        </w:rPr>
        <w:tab/>
      </w:r>
      <w:r w:rsidRPr="00422852">
        <w:rPr>
          <w:bCs/>
          <w:color w:val="auto"/>
          <w:szCs w:val="22"/>
        </w:rPr>
        <w:t>Campsen</w:t>
      </w:r>
      <w:r>
        <w:rPr>
          <w:bCs/>
          <w:color w:val="auto"/>
          <w:szCs w:val="22"/>
        </w:rPr>
        <w:tab/>
      </w:r>
      <w:r w:rsidRPr="00422852">
        <w:rPr>
          <w:bCs/>
          <w:color w:val="auto"/>
          <w:szCs w:val="22"/>
        </w:rPr>
        <w:t>Climer</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Corbin</w:t>
      </w:r>
      <w:r>
        <w:rPr>
          <w:bCs/>
          <w:color w:val="auto"/>
          <w:szCs w:val="22"/>
        </w:rPr>
        <w:tab/>
      </w:r>
      <w:r w:rsidRPr="00422852">
        <w:rPr>
          <w:bCs/>
          <w:color w:val="auto"/>
          <w:szCs w:val="22"/>
        </w:rPr>
        <w:t>Cromer</w:t>
      </w:r>
      <w:r>
        <w:rPr>
          <w:bCs/>
          <w:color w:val="auto"/>
          <w:szCs w:val="22"/>
        </w:rPr>
        <w:tab/>
      </w:r>
      <w:r w:rsidRPr="00422852">
        <w:rPr>
          <w:bCs/>
          <w:color w:val="auto"/>
          <w:szCs w:val="22"/>
        </w:rPr>
        <w:t>Davis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Fanning</w:t>
      </w:r>
      <w:r>
        <w:rPr>
          <w:bCs/>
          <w:color w:val="auto"/>
          <w:szCs w:val="22"/>
        </w:rPr>
        <w:tab/>
      </w:r>
      <w:r w:rsidRPr="00422852">
        <w:rPr>
          <w:bCs/>
          <w:color w:val="auto"/>
          <w:szCs w:val="22"/>
        </w:rPr>
        <w:t>Goldfinch</w:t>
      </w:r>
      <w:r>
        <w:rPr>
          <w:bCs/>
          <w:color w:val="auto"/>
          <w:szCs w:val="22"/>
        </w:rPr>
        <w:tab/>
      </w:r>
      <w:r w:rsidRPr="00422852">
        <w:rPr>
          <w:bCs/>
          <w:color w:val="auto"/>
          <w:szCs w:val="22"/>
        </w:rPr>
        <w:t>Gregory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Grooms</w:t>
      </w:r>
      <w:r>
        <w:rPr>
          <w:bCs/>
          <w:color w:val="auto"/>
          <w:szCs w:val="22"/>
        </w:rPr>
        <w:tab/>
      </w:r>
      <w:r w:rsidRPr="00422852">
        <w:rPr>
          <w:bCs/>
          <w:color w:val="auto"/>
          <w:szCs w:val="22"/>
        </w:rPr>
        <w:t>Hembree</w:t>
      </w:r>
      <w:r>
        <w:rPr>
          <w:bCs/>
          <w:color w:val="auto"/>
          <w:szCs w:val="22"/>
        </w:rPr>
        <w:tab/>
      </w:r>
      <w:r w:rsidRPr="00422852">
        <w:rPr>
          <w:bCs/>
          <w:color w:val="auto"/>
          <w:szCs w:val="22"/>
        </w:rPr>
        <w:t>Hutto</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Jackson</w:t>
      </w:r>
      <w:r>
        <w:rPr>
          <w:bCs/>
          <w:color w:val="auto"/>
          <w:szCs w:val="22"/>
        </w:rPr>
        <w:tab/>
      </w:r>
      <w:r w:rsidRPr="00422852">
        <w:rPr>
          <w:bCs/>
          <w:color w:val="auto"/>
          <w:szCs w:val="22"/>
        </w:rPr>
        <w:t>Johnson</w:t>
      </w:r>
      <w:r>
        <w:rPr>
          <w:bCs/>
          <w:color w:val="auto"/>
          <w:szCs w:val="22"/>
        </w:rPr>
        <w:tab/>
      </w:r>
      <w:r w:rsidRPr="00422852">
        <w:rPr>
          <w:bCs/>
          <w:color w:val="auto"/>
          <w:szCs w:val="22"/>
        </w:rPr>
        <w:t>Kimpson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Leatherman</w:t>
      </w:r>
      <w:r>
        <w:rPr>
          <w:bCs/>
          <w:color w:val="auto"/>
          <w:szCs w:val="22"/>
        </w:rPr>
        <w:tab/>
      </w:r>
      <w:r w:rsidRPr="00422852">
        <w:rPr>
          <w:bCs/>
          <w:color w:val="auto"/>
          <w:szCs w:val="22"/>
        </w:rPr>
        <w:t>Malloy</w:t>
      </w:r>
      <w:r>
        <w:rPr>
          <w:bCs/>
          <w:color w:val="auto"/>
          <w:szCs w:val="22"/>
        </w:rPr>
        <w:tab/>
      </w:r>
      <w:r w:rsidRPr="00422852">
        <w:rPr>
          <w:bCs/>
          <w:color w:val="auto"/>
          <w:szCs w:val="22"/>
        </w:rPr>
        <w:t>Martin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422852">
        <w:rPr>
          <w:bCs/>
          <w:color w:val="auto"/>
          <w:szCs w:val="22"/>
        </w:rPr>
        <w:t>Massey</w:t>
      </w:r>
      <w:r>
        <w:rPr>
          <w:bCs/>
          <w:color w:val="auto"/>
          <w:szCs w:val="22"/>
        </w:rPr>
        <w:tab/>
      </w:r>
      <w:r w:rsidRPr="00422852">
        <w:rPr>
          <w:bCs/>
          <w:i/>
          <w:color w:val="auto"/>
          <w:szCs w:val="22"/>
        </w:rPr>
        <w:t>Matthews, John</w:t>
      </w:r>
      <w:r>
        <w:rPr>
          <w:bCs/>
          <w:i/>
          <w:color w:val="auto"/>
          <w:szCs w:val="22"/>
        </w:rPr>
        <w:tab/>
      </w:r>
      <w:r w:rsidRPr="00422852">
        <w:rPr>
          <w:bCs/>
          <w:i/>
          <w:color w:val="auto"/>
          <w:szCs w:val="22"/>
        </w:rPr>
        <w:t>Matthews, Margie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McElveen</w:t>
      </w:r>
      <w:r>
        <w:rPr>
          <w:bCs/>
          <w:color w:val="auto"/>
          <w:szCs w:val="22"/>
        </w:rPr>
        <w:tab/>
      </w:r>
      <w:r w:rsidRPr="00422852">
        <w:rPr>
          <w:bCs/>
          <w:color w:val="auto"/>
          <w:szCs w:val="22"/>
        </w:rPr>
        <w:t>McLeod</w:t>
      </w:r>
      <w:r>
        <w:rPr>
          <w:bCs/>
          <w:color w:val="auto"/>
          <w:szCs w:val="22"/>
        </w:rPr>
        <w:tab/>
      </w:r>
      <w:r w:rsidRPr="00422852">
        <w:rPr>
          <w:bCs/>
          <w:color w:val="auto"/>
          <w:szCs w:val="22"/>
        </w:rPr>
        <w:t>Nicholson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Peeler</w:t>
      </w:r>
      <w:r>
        <w:rPr>
          <w:bCs/>
          <w:color w:val="auto"/>
          <w:szCs w:val="22"/>
        </w:rPr>
        <w:tab/>
      </w:r>
      <w:r w:rsidRPr="00422852">
        <w:rPr>
          <w:bCs/>
          <w:color w:val="auto"/>
          <w:szCs w:val="22"/>
        </w:rPr>
        <w:t>Rankin</w:t>
      </w:r>
      <w:r>
        <w:rPr>
          <w:bCs/>
          <w:color w:val="auto"/>
          <w:szCs w:val="22"/>
        </w:rPr>
        <w:tab/>
      </w:r>
      <w:r w:rsidRPr="00422852">
        <w:rPr>
          <w:bCs/>
          <w:color w:val="auto"/>
          <w:szCs w:val="22"/>
        </w:rPr>
        <w:t>Reese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Rice</w:t>
      </w:r>
      <w:r>
        <w:rPr>
          <w:bCs/>
          <w:color w:val="auto"/>
          <w:szCs w:val="22"/>
        </w:rPr>
        <w:tab/>
      </w:r>
      <w:r w:rsidRPr="00422852">
        <w:rPr>
          <w:bCs/>
          <w:color w:val="auto"/>
          <w:szCs w:val="22"/>
        </w:rPr>
        <w:t>Sabb</w:t>
      </w:r>
      <w:r>
        <w:rPr>
          <w:bCs/>
          <w:color w:val="auto"/>
          <w:szCs w:val="22"/>
        </w:rPr>
        <w:tab/>
      </w:r>
      <w:r w:rsidRPr="00422852">
        <w:rPr>
          <w:bCs/>
          <w:color w:val="auto"/>
          <w:szCs w:val="22"/>
        </w:rPr>
        <w:t>Scott</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Senn</w:t>
      </w:r>
      <w:r>
        <w:rPr>
          <w:bCs/>
          <w:color w:val="auto"/>
          <w:szCs w:val="22"/>
        </w:rPr>
        <w:tab/>
      </w:r>
      <w:r w:rsidRPr="00422852">
        <w:rPr>
          <w:bCs/>
          <w:color w:val="auto"/>
          <w:szCs w:val="22"/>
        </w:rPr>
        <w:t>Setzler</w:t>
      </w:r>
      <w:r>
        <w:rPr>
          <w:bCs/>
          <w:color w:val="auto"/>
          <w:szCs w:val="22"/>
        </w:rPr>
        <w:tab/>
      </w:r>
      <w:r w:rsidRPr="00422852">
        <w:rPr>
          <w:bCs/>
          <w:color w:val="auto"/>
          <w:szCs w:val="22"/>
        </w:rPr>
        <w:t>Shealy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Sheheen</w:t>
      </w:r>
      <w:r>
        <w:rPr>
          <w:bCs/>
          <w:color w:val="auto"/>
          <w:szCs w:val="22"/>
        </w:rPr>
        <w:tab/>
      </w:r>
      <w:r w:rsidRPr="00422852">
        <w:rPr>
          <w:bCs/>
          <w:color w:val="auto"/>
          <w:szCs w:val="22"/>
        </w:rPr>
        <w:t>Talley</w:t>
      </w:r>
      <w:r>
        <w:rPr>
          <w:bCs/>
          <w:color w:val="auto"/>
          <w:szCs w:val="22"/>
        </w:rPr>
        <w:tab/>
      </w:r>
      <w:r w:rsidRPr="00422852">
        <w:rPr>
          <w:bCs/>
          <w:color w:val="auto"/>
          <w:szCs w:val="22"/>
        </w:rPr>
        <w:t>Timmons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Turner</w:t>
      </w:r>
      <w:r>
        <w:rPr>
          <w:bCs/>
          <w:color w:val="auto"/>
          <w:szCs w:val="22"/>
        </w:rPr>
        <w:tab/>
      </w:r>
      <w:r w:rsidRPr="00422852">
        <w:rPr>
          <w:bCs/>
          <w:color w:val="auto"/>
          <w:szCs w:val="22"/>
        </w:rPr>
        <w:t>Verdin</w:t>
      </w:r>
      <w:r>
        <w:rPr>
          <w:bCs/>
          <w:color w:val="auto"/>
          <w:szCs w:val="22"/>
        </w:rPr>
        <w:tab/>
      </w:r>
      <w:r w:rsidRPr="00422852">
        <w:rPr>
          <w:bCs/>
          <w:color w:val="auto"/>
          <w:szCs w:val="22"/>
        </w:rPr>
        <w:t>Williams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422852"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422852">
        <w:rPr>
          <w:b/>
          <w:bCs/>
          <w:color w:val="auto"/>
          <w:szCs w:val="22"/>
        </w:rPr>
        <w:t>Total--43</w:t>
      </w:r>
    </w:p>
    <w:p w:rsidR="00151464" w:rsidRPr="00422852" w:rsidRDefault="00151464" w:rsidP="00151464">
      <w:pPr>
        <w:pStyle w:val="Header"/>
        <w:tabs>
          <w:tab w:val="clear" w:pos="8640"/>
          <w:tab w:val="left" w:pos="4320"/>
        </w:tabs>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22852">
        <w:rPr>
          <w:b/>
          <w:bCs/>
          <w:color w:val="auto"/>
          <w:szCs w:val="22"/>
        </w:rPr>
        <w:t>NAYS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51464" w:rsidRPr="00422852"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22852">
        <w:rPr>
          <w:b/>
          <w:bCs/>
          <w:color w:val="auto"/>
          <w:szCs w:val="22"/>
        </w:rPr>
        <w:t>Total--0</w:t>
      </w:r>
    </w:p>
    <w:p w:rsidR="00151464" w:rsidRPr="00422852" w:rsidRDefault="00151464" w:rsidP="00151464">
      <w:pPr>
        <w:pStyle w:val="Header"/>
        <w:tabs>
          <w:tab w:val="clear" w:pos="8640"/>
          <w:tab w:val="left" w:pos="4320"/>
        </w:tabs>
        <w:rPr>
          <w:bCs/>
          <w:color w:val="auto"/>
          <w:szCs w:val="22"/>
        </w:rPr>
      </w:pPr>
    </w:p>
    <w:p w:rsidR="00151464" w:rsidRPr="0063614E" w:rsidRDefault="00151464" w:rsidP="00151464">
      <w:pPr>
        <w:pStyle w:val="Header"/>
        <w:rPr>
          <w:bCs/>
          <w:color w:val="auto"/>
          <w:szCs w:val="22"/>
        </w:rPr>
      </w:pPr>
      <w:r w:rsidRPr="0063614E">
        <w:rPr>
          <w:bCs/>
          <w:color w:val="auto"/>
          <w:szCs w:val="22"/>
        </w:rPr>
        <w:tab/>
        <w:t xml:space="preserve">The </w:t>
      </w:r>
      <w:r>
        <w:rPr>
          <w:bCs/>
          <w:color w:val="auto"/>
          <w:szCs w:val="22"/>
        </w:rPr>
        <w:t xml:space="preserve">Bill </w:t>
      </w:r>
      <w:r w:rsidRPr="0063614E">
        <w:rPr>
          <w:bCs/>
          <w:color w:val="auto"/>
          <w:szCs w:val="22"/>
        </w:rPr>
        <w:t>was read the second time, passed and ordered to a third reading.</w:t>
      </w:r>
    </w:p>
    <w:p w:rsidR="00151464" w:rsidRDefault="00151464" w:rsidP="00151464">
      <w:pPr>
        <w:pStyle w:val="Header"/>
        <w:tabs>
          <w:tab w:val="clear" w:pos="8640"/>
          <w:tab w:val="left" w:pos="4320"/>
        </w:tabs>
      </w:pPr>
    </w:p>
    <w:p w:rsidR="00151464" w:rsidRPr="00B01522" w:rsidRDefault="00151464" w:rsidP="00151464">
      <w:pPr>
        <w:pStyle w:val="Header"/>
        <w:tabs>
          <w:tab w:val="clear" w:pos="8640"/>
          <w:tab w:val="left" w:pos="4320"/>
        </w:tabs>
        <w:jc w:val="center"/>
        <w:rPr>
          <w:b/>
          <w:color w:val="auto"/>
          <w:szCs w:val="22"/>
        </w:rPr>
      </w:pPr>
      <w:r w:rsidRPr="00B01522">
        <w:rPr>
          <w:b/>
          <w:color w:val="auto"/>
          <w:szCs w:val="22"/>
        </w:rPr>
        <w:t>READ THE SECOND TIME</w:t>
      </w:r>
    </w:p>
    <w:p w:rsidR="00151464" w:rsidRPr="00872F1D" w:rsidRDefault="00151464" w:rsidP="00151464">
      <w:pPr>
        <w:suppressAutoHyphens/>
      </w:pPr>
      <w:r>
        <w:rPr>
          <w:bCs/>
          <w:color w:val="7030A0"/>
          <w:szCs w:val="22"/>
        </w:rPr>
        <w:tab/>
      </w:r>
      <w:r w:rsidRPr="00872F1D">
        <w:t>H. 3742</w:t>
      </w:r>
      <w:r w:rsidRPr="00872F1D">
        <w:fldChar w:fldCharType="begin"/>
      </w:r>
      <w:r w:rsidRPr="00872F1D">
        <w:instrText xml:space="preserve"> XE "H. 3742" \b </w:instrText>
      </w:r>
      <w:r w:rsidRPr="00872F1D">
        <w:fldChar w:fldCharType="end"/>
      </w:r>
      <w:r w:rsidRPr="00872F1D">
        <w:t xml:space="preserve"> -- Rep. Pitts:  </w:t>
      </w:r>
      <w:r w:rsidRPr="00872F1D">
        <w:rPr>
          <w:szCs w:val="30"/>
        </w:rPr>
        <w:t xml:space="preserve">A BILL </w:t>
      </w:r>
      <w:r w:rsidRPr="00872F1D">
        <w:t>TO AMEND SECTIONS 24</w:t>
      </w:r>
      <w:r w:rsidRPr="00872F1D">
        <w:noBreakHyphen/>
        <w:t>21</w:t>
      </w:r>
      <w:r w:rsidRPr="00872F1D">
        <w:noBreakHyphen/>
        <w:t>230 AND 24</w:t>
      </w:r>
      <w:r w:rsidRPr="00872F1D">
        <w:noBreakHyphen/>
        <w:t>21</w:t>
      </w:r>
      <w:r w:rsidRPr="00872F1D">
        <w:noBreakHyphen/>
        <w:t>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w:t>
      </w:r>
      <w:r w:rsidRPr="00872F1D">
        <w:noBreakHyphen/>
        <w:t>RISK, AND TO PROVIDE THE DUTIES AND AUTHORITY OF AN OFFENDER SUPERVISION SPECIALIST.</w:t>
      </w:r>
    </w:p>
    <w:p w:rsidR="00151464" w:rsidRPr="0063614E" w:rsidRDefault="00151464" w:rsidP="00151464">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151464" w:rsidRPr="0063614E" w:rsidRDefault="00151464" w:rsidP="00151464">
      <w:pPr>
        <w:pStyle w:val="Header"/>
        <w:rPr>
          <w:bCs/>
          <w:color w:val="auto"/>
          <w:szCs w:val="22"/>
        </w:rPr>
      </w:pPr>
    </w:p>
    <w:p w:rsidR="00151464" w:rsidRDefault="00151464" w:rsidP="00151464">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Bill</w:t>
      </w:r>
      <w:r w:rsidRPr="0063614E">
        <w:rPr>
          <w:bCs/>
          <w:color w:val="auto"/>
          <w:szCs w:val="22"/>
        </w:rPr>
        <w:t>.</w:t>
      </w:r>
    </w:p>
    <w:p w:rsidR="00151464" w:rsidRPr="0063614E" w:rsidRDefault="00151464" w:rsidP="00151464">
      <w:pPr>
        <w:pStyle w:val="Header"/>
        <w:rPr>
          <w:bCs/>
          <w:color w:val="auto"/>
          <w:szCs w:val="22"/>
        </w:rPr>
      </w:pPr>
    </w:p>
    <w:p w:rsidR="00151464" w:rsidRDefault="00151464" w:rsidP="00151464">
      <w:pPr>
        <w:pStyle w:val="Header"/>
        <w:rPr>
          <w:bCs/>
          <w:color w:val="auto"/>
          <w:szCs w:val="22"/>
        </w:rPr>
      </w:pPr>
      <w:r>
        <w:rPr>
          <w:bCs/>
          <w:color w:val="auto"/>
          <w:szCs w:val="22"/>
        </w:rPr>
        <w:tab/>
        <w:t>Senator SHEALY explained the Bill.</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ab/>
        <w:t>The "ayes" and "nays" were demanded and taken, resulting as follows:</w:t>
      </w:r>
    </w:p>
    <w:p w:rsidR="00151464" w:rsidRPr="00422852" w:rsidRDefault="00151464" w:rsidP="00151464">
      <w:pPr>
        <w:pStyle w:val="Header"/>
        <w:jc w:val="center"/>
        <w:rPr>
          <w:b/>
          <w:bCs/>
          <w:color w:val="auto"/>
          <w:szCs w:val="22"/>
        </w:rPr>
      </w:pPr>
      <w:r w:rsidRPr="00422852">
        <w:rPr>
          <w:b/>
          <w:bCs/>
          <w:color w:val="auto"/>
          <w:szCs w:val="22"/>
        </w:rPr>
        <w:t>Ayes 40; Nays 0</w:t>
      </w:r>
    </w:p>
    <w:p w:rsidR="00151464" w:rsidRDefault="00151464" w:rsidP="00151464">
      <w:pPr>
        <w:pStyle w:val="Header"/>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22852">
        <w:rPr>
          <w:b/>
          <w:bCs/>
          <w:color w:val="auto"/>
          <w:szCs w:val="22"/>
        </w:rPr>
        <w:t>AYES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Alexander</w:t>
      </w:r>
      <w:r>
        <w:rPr>
          <w:bCs/>
          <w:color w:val="auto"/>
          <w:szCs w:val="22"/>
        </w:rPr>
        <w:tab/>
      </w:r>
      <w:r w:rsidRPr="00422852">
        <w:rPr>
          <w:bCs/>
          <w:color w:val="auto"/>
          <w:szCs w:val="22"/>
        </w:rPr>
        <w:t>Bennett</w:t>
      </w:r>
      <w:r>
        <w:rPr>
          <w:bCs/>
          <w:color w:val="auto"/>
          <w:szCs w:val="22"/>
        </w:rPr>
        <w:tab/>
      </w:r>
      <w:r w:rsidRPr="00422852">
        <w:rPr>
          <w:bCs/>
          <w:color w:val="auto"/>
          <w:szCs w:val="22"/>
        </w:rPr>
        <w:t>Campbell</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Campsen</w:t>
      </w:r>
      <w:r>
        <w:rPr>
          <w:bCs/>
          <w:color w:val="auto"/>
          <w:szCs w:val="22"/>
        </w:rPr>
        <w:tab/>
      </w:r>
      <w:r w:rsidRPr="00422852">
        <w:rPr>
          <w:bCs/>
          <w:color w:val="auto"/>
          <w:szCs w:val="22"/>
        </w:rPr>
        <w:t>Climer</w:t>
      </w:r>
      <w:r>
        <w:rPr>
          <w:bCs/>
          <w:color w:val="auto"/>
          <w:szCs w:val="22"/>
        </w:rPr>
        <w:tab/>
      </w:r>
      <w:r w:rsidRPr="00422852">
        <w:rPr>
          <w:bCs/>
          <w:color w:val="auto"/>
          <w:szCs w:val="22"/>
        </w:rPr>
        <w:t>Corbin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Cromer</w:t>
      </w:r>
      <w:r>
        <w:rPr>
          <w:bCs/>
          <w:color w:val="auto"/>
          <w:szCs w:val="22"/>
        </w:rPr>
        <w:tab/>
      </w:r>
      <w:r w:rsidRPr="00422852">
        <w:rPr>
          <w:bCs/>
          <w:color w:val="auto"/>
          <w:szCs w:val="22"/>
        </w:rPr>
        <w:t>Davis</w:t>
      </w:r>
      <w:r>
        <w:rPr>
          <w:bCs/>
          <w:color w:val="auto"/>
          <w:szCs w:val="22"/>
        </w:rPr>
        <w:tab/>
      </w:r>
      <w:r w:rsidRPr="00422852">
        <w:rPr>
          <w:bCs/>
          <w:color w:val="auto"/>
          <w:szCs w:val="22"/>
        </w:rPr>
        <w:t>Fanning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Goldfinch</w:t>
      </w:r>
      <w:r>
        <w:rPr>
          <w:bCs/>
          <w:color w:val="auto"/>
          <w:szCs w:val="22"/>
        </w:rPr>
        <w:tab/>
      </w:r>
      <w:r w:rsidRPr="00422852">
        <w:rPr>
          <w:bCs/>
          <w:color w:val="auto"/>
          <w:szCs w:val="22"/>
        </w:rPr>
        <w:t>Gregory</w:t>
      </w:r>
      <w:r>
        <w:rPr>
          <w:bCs/>
          <w:color w:val="auto"/>
          <w:szCs w:val="22"/>
        </w:rPr>
        <w:tab/>
      </w:r>
      <w:r w:rsidRPr="00422852">
        <w:rPr>
          <w:bCs/>
          <w:color w:val="auto"/>
          <w:szCs w:val="22"/>
        </w:rPr>
        <w:t>Grooms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Hembree</w:t>
      </w:r>
      <w:r>
        <w:rPr>
          <w:bCs/>
          <w:color w:val="auto"/>
          <w:szCs w:val="22"/>
        </w:rPr>
        <w:tab/>
      </w:r>
      <w:r w:rsidRPr="00422852">
        <w:rPr>
          <w:bCs/>
          <w:color w:val="auto"/>
          <w:szCs w:val="22"/>
        </w:rPr>
        <w:t>Hutto</w:t>
      </w:r>
      <w:r>
        <w:rPr>
          <w:bCs/>
          <w:color w:val="auto"/>
          <w:szCs w:val="22"/>
        </w:rPr>
        <w:tab/>
      </w:r>
      <w:r w:rsidRPr="00422852">
        <w:rPr>
          <w:bCs/>
          <w:color w:val="auto"/>
          <w:szCs w:val="22"/>
        </w:rPr>
        <w:t>Jackson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Johnson</w:t>
      </w:r>
      <w:r>
        <w:rPr>
          <w:bCs/>
          <w:color w:val="auto"/>
          <w:szCs w:val="22"/>
        </w:rPr>
        <w:tab/>
      </w:r>
      <w:r w:rsidRPr="00422852">
        <w:rPr>
          <w:bCs/>
          <w:color w:val="auto"/>
          <w:szCs w:val="22"/>
        </w:rPr>
        <w:t>Kimpson</w:t>
      </w:r>
      <w:r>
        <w:rPr>
          <w:bCs/>
          <w:color w:val="auto"/>
          <w:szCs w:val="22"/>
        </w:rPr>
        <w:tab/>
      </w:r>
      <w:r w:rsidRPr="00422852">
        <w:rPr>
          <w:bCs/>
          <w:color w:val="auto"/>
          <w:szCs w:val="22"/>
        </w:rPr>
        <w:t>Malloy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422852">
        <w:rPr>
          <w:bCs/>
          <w:color w:val="auto"/>
          <w:szCs w:val="22"/>
        </w:rPr>
        <w:t>Martin</w:t>
      </w:r>
      <w:r>
        <w:rPr>
          <w:bCs/>
          <w:color w:val="auto"/>
          <w:szCs w:val="22"/>
        </w:rPr>
        <w:tab/>
      </w:r>
      <w:r w:rsidRPr="00422852">
        <w:rPr>
          <w:bCs/>
          <w:color w:val="auto"/>
          <w:szCs w:val="22"/>
        </w:rPr>
        <w:t>Massey</w:t>
      </w:r>
      <w:r>
        <w:rPr>
          <w:bCs/>
          <w:color w:val="auto"/>
          <w:szCs w:val="22"/>
        </w:rPr>
        <w:tab/>
      </w:r>
      <w:r w:rsidRPr="00422852">
        <w:rPr>
          <w:bCs/>
          <w:i/>
          <w:color w:val="auto"/>
          <w:szCs w:val="22"/>
        </w:rPr>
        <w:t>Matthews, John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i/>
          <w:color w:val="auto"/>
          <w:szCs w:val="22"/>
        </w:rPr>
        <w:t>Matthews, Margie</w:t>
      </w:r>
      <w:r>
        <w:rPr>
          <w:bCs/>
          <w:i/>
          <w:color w:val="auto"/>
          <w:szCs w:val="22"/>
        </w:rPr>
        <w:tab/>
      </w:r>
      <w:r w:rsidRPr="00422852">
        <w:rPr>
          <w:bCs/>
          <w:color w:val="auto"/>
          <w:szCs w:val="22"/>
        </w:rPr>
        <w:t>McElveen</w:t>
      </w:r>
      <w:r>
        <w:rPr>
          <w:bCs/>
          <w:color w:val="auto"/>
          <w:szCs w:val="22"/>
        </w:rPr>
        <w:tab/>
      </w:r>
      <w:r w:rsidRPr="00422852">
        <w:rPr>
          <w:bCs/>
          <w:color w:val="auto"/>
          <w:szCs w:val="22"/>
        </w:rPr>
        <w:t>Nicholson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Peeler</w:t>
      </w:r>
      <w:r>
        <w:rPr>
          <w:bCs/>
          <w:color w:val="auto"/>
          <w:szCs w:val="22"/>
        </w:rPr>
        <w:tab/>
      </w:r>
      <w:r w:rsidRPr="00422852">
        <w:rPr>
          <w:bCs/>
          <w:color w:val="auto"/>
          <w:szCs w:val="22"/>
        </w:rPr>
        <w:t>Rankin</w:t>
      </w:r>
      <w:r>
        <w:rPr>
          <w:bCs/>
          <w:color w:val="auto"/>
          <w:szCs w:val="22"/>
        </w:rPr>
        <w:tab/>
      </w:r>
      <w:r w:rsidRPr="00422852">
        <w:rPr>
          <w:bCs/>
          <w:color w:val="auto"/>
          <w:szCs w:val="22"/>
        </w:rPr>
        <w:t>Reese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Rice</w:t>
      </w:r>
      <w:r>
        <w:rPr>
          <w:bCs/>
          <w:color w:val="auto"/>
          <w:szCs w:val="22"/>
        </w:rPr>
        <w:tab/>
      </w:r>
      <w:r w:rsidRPr="00422852">
        <w:rPr>
          <w:bCs/>
          <w:color w:val="auto"/>
          <w:szCs w:val="22"/>
        </w:rPr>
        <w:t>Sabb</w:t>
      </w:r>
      <w:r>
        <w:rPr>
          <w:bCs/>
          <w:color w:val="auto"/>
          <w:szCs w:val="22"/>
        </w:rPr>
        <w:tab/>
      </w:r>
      <w:r w:rsidRPr="00422852">
        <w:rPr>
          <w:bCs/>
          <w:color w:val="auto"/>
          <w:szCs w:val="22"/>
        </w:rPr>
        <w:t>Scott</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Senn</w:t>
      </w:r>
      <w:r>
        <w:rPr>
          <w:bCs/>
          <w:color w:val="auto"/>
          <w:szCs w:val="22"/>
        </w:rPr>
        <w:tab/>
      </w:r>
      <w:r w:rsidRPr="00422852">
        <w:rPr>
          <w:bCs/>
          <w:color w:val="auto"/>
          <w:szCs w:val="22"/>
        </w:rPr>
        <w:t>Setzler</w:t>
      </w:r>
      <w:r>
        <w:rPr>
          <w:bCs/>
          <w:color w:val="auto"/>
          <w:szCs w:val="22"/>
        </w:rPr>
        <w:tab/>
      </w:r>
      <w:r w:rsidRPr="00422852">
        <w:rPr>
          <w:bCs/>
          <w:color w:val="auto"/>
          <w:szCs w:val="22"/>
        </w:rPr>
        <w:t>Shealy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Sheheen</w:t>
      </w:r>
      <w:r>
        <w:rPr>
          <w:bCs/>
          <w:color w:val="auto"/>
          <w:szCs w:val="22"/>
        </w:rPr>
        <w:tab/>
      </w:r>
      <w:r w:rsidRPr="00422852">
        <w:rPr>
          <w:bCs/>
          <w:color w:val="auto"/>
          <w:szCs w:val="22"/>
        </w:rPr>
        <w:t>Talley</w:t>
      </w:r>
      <w:r>
        <w:rPr>
          <w:bCs/>
          <w:color w:val="auto"/>
          <w:szCs w:val="22"/>
        </w:rPr>
        <w:tab/>
      </w:r>
      <w:r w:rsidRPr="00422852">
        <w:rPr>
          <w:bCs/>
          <w:color w:val="auto"/>
          <w:szCs w:val="22"/>
        </w:rPr>
        <w:t>Timmons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Turner</w:t>
      </w:r>
      <w:r>
        <w:rPr>
          <w:bCs/>
          <w:color w:val="auto"/>
          <w:szCs w:val="22"/>
        </w:rPr>
        <w:tab/>
      </w:r>
      <w:r w:rsidRPr="00422852">
        <w:rPr>
          <w:bCs/>
          <w:color w:val="auto"/>
          <w:szCs w:val="22"/>
        </w:rPr>
        <w:t>Verdin</w:t>
      </w:r>
      <w:r>
        <w:rPr>
          <w:bCs/>
          <w:color w:val="auto"/>
          <w:szCs w:val="22"/>
        </w:rPr>
        <w:tab/>
      </w:r>
      <w:r w:rsidRPr="00422852">
        <w:rPr>
          <w:bCs/>
          <w:color w:val="auto"/>
          <w:szCs w:val="22"/>
        </w:rPr>
        <w:t>Williams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2852">
        <w:rPr>
          <w:bCs/>
          <w:color w:val="auto"/>
          <w:szCs w:val="22"/>
        </w:rPr>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422852"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422852">
        <w:rPr>
          <w:b/>
          <w:bCs/>
          <w:color w:val="auto"/>
          <w:szCs w:val="22"/>
        </w:rPr>
        <w:t>Total--40</w:t>
      </w:r>
    </w:p>
    <w:p w:rsidR="00151464" w:rsidRPr="00422852" w:rsidRDefault="00151464" w:rsidP="00151464">
      <w:pPr>
        <w:pStyle w:val="Header"/>
        <w:tabs>
          <w:tab w:val="clear" w:pos="8640"/>
          <w:tab w:val="left" w:pos="4320"/>
        </w:tabs>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22852">
        <w:rPr>
          <w:b/>
          <w:bCs/>
          <w:color w:val="auto"/>
          <w:szCs w:val="22"/>
        </w:rPr>
        <w:t>NAYS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51464" w:rsidRPr="00422852"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22852">
        <w:rPr>
          <w:b/>
          <w:bCs/>
          <w:color w:val="auto"/>
          <w:szCs w:val="22"/>
        </w:rPr>
        <w:t>Total--0</w:t>
      </w:r>
    </w:p>
    <w:p w:rsidR="00151464" w:rsidRPr="00422852" w:rsidRDefault="00151464" w:rsidP="00151464">
      <w:pPr>
        <w:pStyle w:val="Header"/>
        <w:tabs>
          <w:tab w:val="clear" w:pos="8640"/>
          <w:tab w:val="left" w:pos="4320"/>
        </w:tabs>
        <w:rPr>
          <w:bCs/>
          <w:color w:val="auto"/>
          <w:szCs w:val="22"/>
        </w:rPr>
      </w:pPr>
    </w:p>
    <w:p w:rsidR="00151464" w:rsidRPr="0063614E" w:rsidRDefault="00151464" w:rsidP="00151464">
      <w:pPr>
        <w:pStyle w:val="Header"/>
        <w:rPr>
          <w:bCs/>
          <w:color w:val="auto"/>
          <w:szCs w:val="22"/>
        </w:rPr>
      </w:pPr>
      <w:r w:rsidRPr="0063614E">
        <w:rPr>
          <w:bCs/>
          <w:color w:val="auto"/>
          <w:szCs w:val="22"/>
        </w:rPr>
        <w:tab/>
        <w:t xml:space="preserve">The </w:t>
      </w:r>
      <w:r>
        <w:rPr>
          <w:bCs/>
          <w:color w:val="auto"/>
          <w:szCs w:val="22"/>
        </w:rPr>
        <w:t xml:space="preserve">Bill </w:t>
      </w:r>
      <w:r w:rsidRPr="0063614E">
        <w:rPr>
          <w:bCs/>
          <w:color w:val="auto"/>
          <w:szCs w:val="22"/>
        </w:rPr>
        <w:t>was read the second time, passed and ordered to a third reading.</w:t>
      </w:r>
    </w:p>
    <w:p w:rsidR="00151464" w:rsidRDefault="00151464" w:rsidP="00151464">
      <w:pPr>
        <w:pStyle w:val="Header"/>
        <w:rPr>
          <w:b/>
          <w:bCs/>
          <w:color w:val="7030A0"/>
          <w:szCs w:val="22"/>
        </w:rPr>
      </w:pPr>
    </w:p>
    <w:p w:rsidR="00151464" w:rsidRPr="00B01522" w:rsidRDefault="00151464" w:rsidP="00151464">
      <w:pPr>
        <w:pStyle w:val="Header"/>
        <w:tabs>
          <w:tab w:val="clear" w:pos="8640"/>
          <w:tab w:val="left" w:pos="4320"/>
        </w:tabs>
        <w:jc w:val="center"/>
        <w:rPr>
          <w:b/>
          <w:color w:val="auto"/>
          <w:szCs w:val="22"/>
        </w:rPr>
      </w:pPr>
      <w:r>
        <w:rPr>
          <w:b/>
          <w:color w:val="auto"/>
          <w:szCs w:val="22"/>
        </w:rPr>
        <w:t xml:space="preserve">AMENDED, </w:t>
      </w:r>
      <w:r w:rsidRPr="00B01522">
        <w:rPr>
          <w:b/>
          <w:color w:val="auto"/>
          <w:szCs w:val="22"/>
        </w:rPr>
        <w:t>READ THE SECOND TIME</w:t>
      </w:r>
    </w:p>
    <w:p w:rsidR="00151464" w:rsidRPr="00F22691" w:rsidRDefault="00151464" w:rsidP="00151464">
      <w:r>
        <w:rPr>
          <w:snapToGrid w:val="0"/>
        </w:rPr>
        <w:tab/>
      </w:r>
      <w:r w:rsidRPr="00F22691">
        <w:t>H. 3824</w:t>
      </w:r>
      <w:r w:rsidRPr="00F22691">
        <w:fldChar w:fldCharType="begin"/>
      </w:r>
      <w:r w:rsidRPr="00F22691">
        <w:instrText xml:space="preserve"> XE "H. 3824" \b </w:instrText>
      </w:r>
      <w:r w:rsidRPr="00F22691">
        <w:fldChar w:fldCharType="end"/>
      </w:r>
      <w:r w:rsidRPr="00F22691">
        <w:t xml:space="preserve"> -- </w:t>
      </w:r>
      <w:r>
        <w:t>Reps. Henderson, Bedingfield, Fry, Huggins, Johnson, Hewitt, Crawford, Duckworth, Allison, Arrington, Forrester, Tallon, Hamilton, Felder, Elliott, Jordan, B. Newton, Martin, Erickson, Jefferson, Cobb</w:t>
      </w:r>
      <w:r>
        <w:noBreakHyphen/>
        <w:t>Hunter, Govan, Long, Putnam, Cogswell and Collins</w:t>
      </w:r>
      <w:r w:rsidRPr="00F22691">
        <w:t xml:space="preserve">:  </w:t>
      </w:r>
      <w:r w:rsidRPr="00F22691">
        <w:rPr>
          <w:szCs w:val="30"/>
        </w:rPr>
        <w:t xml:space="preserve">A BILL </w:t>
      </w:r>
      <w:r w:rsidRPr="00F22691">
        <w:rPr>
          <w:color w:val="000000" w:themeColor="text1"/>
          <w:u w:color="000000" w:themeColor="text1"/>
        </w:rPr>
        <w:t>TO AMEND THE CODE OF LAWS OF SOUTH CAROLINA, 1976, BY ADDING SECTION 44</w:t>
      </w:r>
      <w:r w:rsidRPr="00F22691">
        <w:rPr>
          <w:color w:val="000000" w:themeColor="text1"/>
          <w:u w:color="000000" w:themeColor="text1"/>
        </w:rPr>
        <w:noBreakHyphen/>
        <w:t>53</w:t>
      </w:r>
      <w:r w:rsidRPr="00F22691">
        <w:rPr>
          <w:color w:val="000000" w:themeColor="text1"/>
          <w:u w:color="000000" w:themeColor="text1"/>
        </w:rPr>
        <w:noBreakHyphen/>
        <w:t>1645 SO AS TO REQUIRE  HEALTH CARE PRACTITIONERS TO REVIEW A PATIENT</w:t>
      </w:r>
      <w:r>
        <w:rPr>
          <w:color w:val="000000" w:themeColor="text1"/>
          <w:u w:color="000000" w:themeColor="text1"/>
        </w:rPr>
        <w:t>’</w:t>
      </w:r>
      <w:r w:rsidRPr="00F22691">
        <w:rPr>
          <w:color w:val="000000" w:themeColor="text1"/>
          <w:u w:color="000000" w:themeColor="text1"/>
        </w:rPr>
        <w:t>S CONTROLLED SUBSTANCE PRESCRIPTION HISTORY, AS MAINTAINED IN THE PRESCRIPTION DRUG MONITORING PROGRAM, BEFORE PRESCRIBING A SCHEDULE II CONTROLLED SUBSTANCE, WITH EXCEPTIONS; TO AMEND SECTION 44</w:t>
      </w:r>
      <w:r w:rsidRPr="00F22691">
        <w:rPr>
          <w:color w:val="000000" w:themeColor="text1"/>
          <w:u w:color="000000" w:themeColor="text1"/>
        </w:rPr>
        <w:noBreakHyphen/>
        <w:t>53</w:t>
      </w:r>
      <w:r w:rsidRPr="00F22691">
        <w:rPr>
          <w:color w:val="000000" w:themeColor="text1"/>
          <w:u w:color="000000" w:themeColor="text1"/>
        </w:rPr>
        <w:noBreakHyphen/>
        <w:t xml:space="preserve">1630, AS AMENDED, RELATING TO THE PRESCRIPTION DRUG MONITORING PROGRAM, SO AS TO ADD A DEFINITION OF </w:t>
      </w:r>
      <w:r>
        <w:rPr>
          <w:color w:val="000000" w:themeColor="text1"/>
          <w:u w:color="000000" w:themeColor="text1"/>
        </w:rPr>
        <w:t>“</w:t>
      </w:r>
      <w:r w:rsidRPr="00F22691">
        <w:rPr>
          <w:color w:val="000000" w:themeColor="text1"/>
          <w:u w:color="000000" w:themeColor="text1"/>
        </w:rPr>
        <w:t>PRACTITIONER</w:t>
      </w:r>
      <w:r>
        <w:rPr>
          <w:color w:val="000000" w:themeColor="text1"/>
          <w:u w:color="000000" w:themeColor="text1"/>
        </w:rPr>
        <w:t>”</w:t>
      </w:r>
      <w:r w:rsidRPr="00F22691">
        <w:rPr>
          <w:color w:val="000000" w:themeColor="text1"/>
          <w:u w:color="000000" w:themeColor="text1"/>
        </w:rPr>
        <w:t>; TO AMEND SECTION 44</w:t>
      </w:r>
      <w:r w:rsidRPr="00F22691">
        <w:rPr>
          <w:color w:val="000000" w:themeColor="text1"/>
          <w:u w:color="000000" w:themeColor="text1"/>
        </w:rPr>
        <w:noBreakHyphen/>
        <w:t>53</w:t>
      </w:r>
      <w:r w:rsidRPr="00F22691">
        <w:rPr>
          <w:color w:val="000000" w:themeColor="text1"/>
          <w:u w:color="000000" w:themeColor="text1"/>
        </w:rPr>
        <w:noBreakHyphen/>
        <w:t>1640, AS AMENDED, RELATING TO THE PRESCRIPTION DRUG MONITORING PROGRAM, SO AS TO MAKE CONFORMING CHANGES; TO AMEND SECTION 44</w:t>
      </w:r>
      <w:r w:rsidRPr="00F22691">
        <w:rPr>
          <w:color w:val="000000" w:themeColor="text1"/>
          <w:u w:color="000000" w:themeColor="text1"/>
        </w:rPr>
        <w:noBreakHyphen/>
        <w:t>53</w:t>
      </w:r>
      <w:r w:rsidRPr="00F22691">
        <w:rPr>
          <w:color w:val="000000" w:themeColor="text1"/>
          <w:u w:color="000000" w:themeColor="text1"/>
        </w:rPr>
        <w:noBreakHyphen/>
        <w:t>1680, AS AMENDED, RELATING TO PENALTIES FOR VIOLATING REQUIREMENTS OF THE PRESCRIPTION DRUG MONITORING PROGRAM, SO AS TO ESTABLISH A PENALTY IF A PRACTITIONER OR AUTHORIZED DELEGATE FAILS TO REVIEW A PATIENT</w:t>
      </w:r>
      <w:r>
        <w:rPr>
          <w:color w:val="000000" w:themeColor="text1"/>
          <w:u w:color="000000" w:themeColor="text1"/>
        </w:rPr>
        <w:t>’</w:t>
      </w:r>
      <w:r w:rsidRPr="00F22691">
        <w:rPr>
          <w:color w:val="000000" w:themeColor="text1"/>
          <w:u w:color="000000" w:themeColor="text1"/>
        </w:rPr>
        <w:t>S CONTROLLED SUBSTANCE PRESCRIPTION HISTORY, AS MAINTAINED IN THE PRESCRIPTION DRUG MONITORING PROGRAM, BEFORE PRESCRIBING A SCHEDULE II CONTROLLED SUBSTANCE; BY ADDING SECTION 40</w:t>
      </w:r>
      <w:r w:rsidRPr="00F22691">
        <w:rPr>
          <w:color w:val="000000" w:themeColor="text1"/>
          <w:u w:color="000000" w:themeColor="text1"/>
        </w:rPr>
        <w:noBreakHyphen/>
        <w:t>15</w:t>
      </w:r>
      <w:r w:rsidRPr="00F22691">
        <w:rPr>
          <w:color w:val="000000" w:themeColor="text1"/>
          <w:u w:color="000000" w:themeColor="text1"/>
        </w:rPr>
        <w:noBreakHyphen/>
        <w:t>145 SO AS TO ESTABLISH EDUCATIONAL REQUIREMENTS FOR DENTISTS ADDRESSING THE PRESCRIPTION AND MONITORING OF CERTAIN CONTROLLED SUBSTANCES; TO AMEND SECTIONS 40</w:t>
      </w:r>
      <w:r w:rsidRPr="00F22691">
        <w:rPr>
          <w:color w:val="000000" w:themeColor="text1"/>
          <w:u w:color="000000" w:themeColor="text1"/>
        </w:rPr>
        <w:noBreakHyphen/>
        <w:t>37</w:t>
      </w:r>
      <w:r w:rsidRPr="00F22691">
        <w:rPr>
          <w:color w:val="000000" w:themeColor="text1"/>
          <w:u w:color="000000" w:themeColor="text1"/>
        </w:rPr>
        <w:noBreakHyphen/>
        <w:t>240, 40</w:t>
      </w:r>
      <w:r w:rsidRPr="00F22691">
        <w:rPr>
          <w:color w:val="000000" w:themeColor="text1"/>
          <w:u w:color="000000" w:themeColor="text1"/>
        </w:rPr>
        <w:noBreakHyphen/>
        <w:t>47</w:t>
      </w:r>
      <w:r w:rsidRPr="00F22691">
        <w:rPr>
          <w:color w:val="000000" w:themeColor="text1"/>
          <w:u w:color="000000" w:themeColor="text1"/>
        </w:rPr>
        <w:noBreakHyphen/>
        <w:t>965, AS AMENDED, AND 40</w:t>
      </w:r>
      <w:r w:rsidRPr="00F22691">
        <w:rPr>
          <w:color w:val="000000" w:themeColor="text1"/>
          <w:u w:color="000000" w:themeColor="text1"/>
        </w:rPr>
        <w:noBreakHyphen/>
        <w:t>51</w:t>
      </w:r>
      <w:r w:rsidRPr="00F22691">
        <w:rPr>
          <w:color w:val="000000" w:themeColor="text1"/>
          <w:u w:color="000000" w:themeColor="text1"/>
        </w:rPr>
        <w:noBreakHyphen/>
        <w:t>140, RELATING TO CONTINUING EDUCATION REQUIREMENTS FOR CERTAIN HEALTH CARE PRACTITIONERS, SO AS TO ADD REQUIREMENTS ADDRESSING THE PRESCRIPTION AND MONITORING OF CERTAIN CONTROLLED SUBSTANCES; AND TO AMEND SECTION 40</w:t>
      </w:r>
      <w:r w:rsidRPr="00F22691">
        <w:rPr>
          <w:color w:val="000000" w:themeColor="text1"/>
          <w:u w:color="000000" w:themeColor="text1"/>
        </w:rPr>
        <w:noBreakHyphen/>
        <w:t>43</w:t>
      </w:r>
      <w:r w:rsidRPr="00F22691">
        <w:rPr>
          <w:color w:val="000000" w:themeColor="text1"/>
          <w:u w:color="000000" w:themeColor="text1"/>
        </w:rPr>
        <w:noBreakHyphen/>
        <w:t>130, RELATING TO CONTINUING EDUCATION REQUIREMENTS FOR PHARMACISTS, SO AS TO ADD REQUIREMENTS ADDRESSING CERTAIN CONTROLLED SUBSTANCES.</w:t>
      </w:r>
    </w:p>
    <w:p w:rsidR="00151464" w:rsidRPr="0063614E" w:rsidRDefault="00151464" w:rsidP="00151464">
      <w:pPr>
        <w:pStyle w:val="Header"/>
        <w:rPr>
          <w:bCs/>
          <w:color w:val="auto"/>
          <w:szCs w:val="22"/>
        </w:rPr>
      </w:pPr>
      <w:r w:rsidRPr="0063614E">
        <w:rPr>
          <w:bCs/>
          <w:color w:val="auto"/>
          <w:szCs w:val="22"/>
        </w:rPr>
        <w:tab/>
        <w:t>The Senate proceeded to a consideration of the Bill.</w:t>
      </w:r>
    </w:p>
    <w:p w:rsidR="00151464" w:rsidRDefault="00151464" w:rsidP="00151464">
      <w:pPr>
        <w:rPr>
          <w:snapToGrid w:val="0"/>
        </w:rPr>
      </w:pPr>
    </w:p>
    <w:p w:rsidR="00151464" w:rsidRPr="007750DD" w:rsidRDefault="00151464" w:rsidP="00151464">
      <w:r>
        <w:rPr>
          <w:snapToGrid w:val="0"/>
        </w:rPr>
        <w:tab/>
        <w:t>Senators CAMPBELL and ALEXANDER proposed the following amendment (3824R004.DR.PGC)</w:t>
      </w:r>
      <w:r w:rsidRPr="00194D68">
        <w:rPr>
          <w:snapToGrid w:val="0"/>
        </w:rPr>
        <w:t>, which was adopted</w:t>
      </w:r>
      <w:r>
        <w:rPr>
          <w:snapToGrid w:val="0"/>
        </w:rPr>
        <w:t>:</w:t>
      </w:r>
    </w:p>
    <w:p w:rsidR="00151464" w:rsidRPr="006256C8" w:rsidRDefault="00151464" w:rsidP="00151464">
      <w:pPr>
        <w:rPr>
          <w:snapToGrid w:val="0"/>
          <w:color w:val="auto"/>
        </w:rPr>
      </w:pPr>
      <w:r w:rsidRPr="006256C8">
        <w:rPr>
          <w:snapToGrid w:val="0"/>
          <w:color w:val="auto"/>
        </w:rPr>
        <w:tab/>
        <w:t>Amend the bill, as and if amended, page 8, by striking line 37 and inserting:</w:t>
      </w:r>
    </w:p>
    <w:p w:rsidR="00151464" w:rsidRPr="006256C8" w:rsidRDefault="00151464" w:rsidP="00151464">
      <w:pPr>
        <w:rPr>
          <w:snapToGrid w:val="0"/>
          <w:color w:val="auto"/>
        </w:rPr>
      </w:pPr>
      <w:r>
        <w:rPr>
          <w:snapToGrid w:val="0"/>
        </w:rPr>
        <w:tab/>
      </w:r>
      <w:r w:rsidRPr="006256C8">
        <w:rPr>
          <w:snapToGrid w:val="0"/>
          <w:color w:val="auto"/>
        </w:rPr>
        <w:t>/</w:t>
      </w:r>
      <w:r w:rsidRPr="006256C8">
        <w:rPr>
          <w:color w:val="auto"/>
        </w:rPr>
        <w:t>units, or a combination of them, as defined in R. 61</w:t>
      </w:r>
      <w:r w:rsidRPr="006256C8">
        <w:rPr>
          <w:color w:val="auto"/>
        </w:rPr>
        <w:noBreakHyphen/>
        <w:t xml:space="preserve">97.  An </w:t>
      </w:r>
      <w:r w:rsidRPr="006256C8">
        <w:rPr>
          <w:color w:val="auto"/>
        </w:rPr>
        <w:tab/>
      </w:r>
      <w:r w:rsidRPr="006256C8">
        <w:rPr>
          <w:color w:val="auto"/>
        </w:rPr>
        <w:tab/>
      </w:r>
      <w:r w:rsidRPr="006256C8">
        <w:rPr>
          <w:color w:val="auto"/>
        </w:rPr>
        <w:tab/>
        <w:t>/</w:t>
      </w:r>
    </w:p>
    <w:p w:rsidR="00151464" w:rsidRPr="006256C8" w:rsidRDefault="00151464" w:rsidP="00151464">
      <w:pPr>
        <w:rPr>
          <w:snapToGrid w:val="0"/>
          <w:color w:val="auto"/>
        </w:rPr>
      </w:pPr>
      <w:r>
        <w:rPr>
          <w:snapToGrid w:val="0"/>
        </w:rPr>
        <w:tab/>
      </w:r>
      <w:r w:rsidRPr="006256C8">
        <w:rPr>
          <w:snapToGrid w:val="0"/>
          <w:color w:val="auto"/>
        </w:rPr>
        <w:t>Amend the bill further, as and if amended, by adding an appropriately numbered new SECTION to read:</w:t>
      </w:r>
    </w:p>
    <w:p w:rsidR="00151464" w:rsidRPr="006256C8" w:rsidRDefault="00151464" w:rsidP="00151464">
      <w:pPr>
        <w:rPr>
          <w:color w:val="auto"/>
        </w:rPr>
      </w:pPr>
      <w:r>
        <w:rPr>
          <w:snapToGrid w:val="0"/>
        </w:rPr>
        <w:tab/>
      </w:r>
      <w:r w:rsidRPr="006256C8">
        <w:rPr>
          <w:snapToGrid w:val="0"/>
          <w:color w:val="auto"/>
        </w:rPr>
        <w:t>/</w:t>
      </w:r>
      <w:r w:rsidRPr="006256C8">
        <w:rPr>
          <w:snapToGrid w:val="0"/>
          <w:color w:val="auto"/>
        </w:rPr>
        <w:tab/>
        <w:t>SECTION</w:t>
      </w:r>
      <w:r w:rsidRPr="006256C8">
        <w:rPr>
          <w:snapToGrid w:val="0"/>
          <w:color w:val="auto"/>
        </w:rPr>
        <w:tab/>
        <w:t>__.</w:t>
      </w:r>
      <w:r w:rsidRPr="006256C8">
        <w:rPr>
          <w:snapToGrid w:val="0"/>
          <w:color w:val="auto"/>
        </w:rPr>
        <w:tab/>
      </w:r>
      <w:r w:rsidRPr="006256C8">
        <w:rPr>
          <w:color w:val="aut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6256C8">
        <w:rPr>
          <w:color w:val="auto"/>
        </w:rPr>
        <w:tab/>
      </w:r>
      <w:r w:rsidRPr="006256C8">
        <w:rPr>
          <w:color w:val="auto"/>
        </w:rPr>
        <w:tab/>
      </w:r>
      <w:r w:rsidRPr="006256C8">
        <w:rPr>
          <w:color w:val="auto"/>
        </w:rPr>
        <w:tab/>
      </w:r>
      <w:r w:rsidRPr="006256C8">
        <w:rPr>
          <w:color w:val="auto"/>
        </w:rPr>
        <w:tab/>
        <w:t>/</w:t>
      </w:r>
    </w:p>
    <w:p w:rsidR="00151464" w:rsidRPr="006256C8" w:rsidRDefault="00151464" w:rsidP="00151464">
      <w:pPr>
        <w:rPr>
          <w:snapToGrid w:val="0"/>
          <w:color w:val="auto"/>
        </w:rPr>
      </w:pPr>
      <w:r w:rsidRPr="006256C8">
        <w:rPr>
          <w:snapToGrid w:val="0"/>
          <w:color w:val="auto"/>
        </w:rPr>
        <w:tab/>
        <w:t>Renumber sections to conform.</w:t>
      </w:r>
    </w:p>
    <w:p w:rsidR="00151464" w:rsidRDefault="00151464" w:rsidP="00151464">
      <w:pPr>
        <w:rPr>
          <w:snapToGrid w:val="0"/>
        </w:rPr>
      </w:pPr>
      <w:r w:rsidRPr="006256C8">
        <w:rPr>
          <w:snapToGrid w:val="0"/>
          <w:color w:val="auto"/>
        </w:rPr>
        <w:tab/>
        <w:t>Amend title to conform.</w:t>
      </w:r>
    </w:p>
    <w:p w:rsidR="00151464" w:rsidRPr="005F4647" w:rsidRDefault="00151464" w:rsidP="00151464">
      <w:pPr>
        <w:rPr>
          <w:snapToGrid w:val="0"/>
          <w:color w:val="auto"/>
        </w:rPr>
      </w:pPr>
    </w:p>
    <w:p w:rsidR="00151464" w:rsidRPr="00422852" w:rsidRDefault="00151464" w:rsidP="00151464">
      <w:pPr>
        <w:pStyle w:val="Header"/>
        <w:rPr>
          <w:bCs/>
          <w:color w:val="auto"/>
          <w:szCs w:val="22"/>
        </w:rPr>
      </w:pPr>
      <w:r w:rsidRPr="00422852">
        <w:rPr>
          <w:bCs/>
          <w:color w:val="auto"/>
          <w:szCs w:val="22"/>
        </w:rPr>
        <w:tab/>
        <w:t>Senator CAMPBELL explained the amendment.</w:t>
      </w:r>
    </w:p>
    <w:p w:rsidR="00151464" w:rsidRPr="00422852" w:rsidRDefault="00151464" w:rsidP="00151464">
      <w:pPr>
        <w:pStyle w:val="Header"/>
        <w:rPr>
          <w:bCs/>
          <w:color w:val="auto"/>
          <w:szCs w:val="22"/>
        </w:rPr>
      </w:pPr>
      <w:r w:rsidRPr="00422852">
        <w:rPr>
          <w:bCs/>
          <w:color w:val="auto"/>
          <w:szCs w:val="22"/>
        </w:rPr>
        <w:tab/>
        <w:t>Senator RANKIN explained the amendment.</w:t>
      </w:r>
    </w:p>
    <w:p w:rsidR="00151464" w:rsidRPr="00422852" w:rsidRDefault="00151464" w:rsidP="00151464">
      <w:pPr>
        <w:pStyle w:val="Header"/>
        <w:rPr>
          <w:bCs/>
          <w:color w:val="auto"/>
          <w:szCs w:val="22"/>
        </w:rPr>
      </w:pPr>
      <w:r w:rsidRPr="00422852">
        <w:rPr>
          <w:bCs/>
          <w:color w:val="auto"/>
          <w:szCs w:val="22"/>
        </w:rPr>
        <w:tab/>
        <w:t>Senator ALEXANDER explained the amendment.</w:t>
      </w:r>
    </w:p>
    <w:p w:rsidR="00151464" w:rsidRPr="00422852" w:rsidRDefault="00151464" w:rsidP="00151464">
      <w:pPr>
        <w:pStyle w:val="Header"/>
        <w:rPr>
          <w:bCs/>
          <w:color w:val="auto"/>
          <w:szCs w:val="22"/>
        </w:rPr>
      </w:pPr>
    </w:p>
    <w:p w:rsidR="00151464" w:rsidRPr="00422852" w:rsidRDefault="00151464" w:rsidP="00151464">
      <w:pPr>
        <w:pStyle w:val="Header"/>
        <w:rPr>
          <w:bCs/>
          <w:color w:val="auto"/>
          <w:szCs w:val="22"/>
        </w:rPr>
      </w:pPr>
      <w:r w:rsidRPr="00422852">
        <w:rPr>
          <w:bCs/>
          <w:color w:val="auto"/>
          <w:szCs w:val="22"/>
        </w:rPr>
        <w:tab/>
        <w:t>Senator MASSEY spoke on the Bill.</w:t>
      </w:r>
    </w:p>
    <w:p w:rsidR="00151464" w:rsidRPr="00422852" w:rsidRDefault="00151464" w:rsidP="00151464">
      <w:pPr>
        <w:pStyle w:val="Header"/>
        <w:rPr>
          <w:bCs/>
          <w:color w:val="auto"/>
          <w:szCs w:val="22"/>
        </w:rPr>
      </w:pPr>
    </w:p>
    <w:p w:rsidR="00151464" w:rsidRPr="00422852" w:rsidRDefault="00151464" w:rsidP="00151464">
      <w:pPr>
        <w:pStyle w:val="Header"/>
        <w:rPr>
          <w:bCs/>
          <w:color w:val="auto"/>
          <w:szCs w:val="22"/>
        </w:rPr>
      </w:pPr>
      <w:r w:rsidRPr="00422852">
        <w:rPr>
          <w:bCs/>
          <w:color w:val="auto"/>
          <w:szCs w:val="22"/>
        </w:rPr>
        <w:tab/>
        <w:t>The amendment was adopted.</w:t>
      </w:r>
    </w:p>
    <w:p w:rsidR="00151464" w:rsidRPr="00422852" w:rsidRDefault="00151464" w:rsidP="00151464">
      <w:pPr>
        <w:pStyle w:val="Header"/>
        <w:rPr>
          <w:bCs/>
          <w:color w:val="auto"/>
          <w:szCs w:val="22"/>
        </w:rPr>
      </w:pPr>
    </w:p>
    <w:p w:rsidR="00151464" w:rsidRDefault="00151464" w:rsidP="00151464">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Bill</w:t>
      </w:r>
      <w:r w:rsidRPr="0063614E">
        <w:rPr>
          <w:bCs/>
          <w:color w:val="auto"/>
          <w:szCs w:val="22"/>
        </w:rPr>
        <w:t>.</w:t>
      </w:r>
    </w:p>
    <w:p w:rsidR="00151464" w:rsidRPr="0063614E" w:rsidRDefault="00151464" w:rsidP="00151464">
      <w:pPr>
        <w:pStyle w:val="Header"/>
        <w:rPr>
          <w:bCs/>
          <w:color w:val="auto"/>
          <w:szCs w:val="22"/>
        </w:rPr>
      </w:pPr>
    </w:p>
    <w:p w:rsidR="00151464" w:rsidRDefault="00151464" w:rsidP="00151464">
      <w:pPr>
        <w:pStyle w:val="Header"/>
        <w:rPr>
          <w:bCs/>
          <w:color w:val="auto"/>
          <w:szCs w:val="22"/>
        </w:rPr>
      </w:pPr>
      <w:r>
        <w:rPr>
          <w:bCs/>
          <w:color w:val="auto"/>
          <w:szCs w:val="22"/>
        </w:rPr>
        <w:tab/>
        <w:t>Senator ALEXANDER explained the Bill.</w:t>
      </w:r>
    </w:p>
    <w:p w:rsidR="00151464" w:rsidRPr="0063614E" w:rsidRDefault="00151464" w:rsidP="00151464">
      <w:pPr>
        <w:pStyle w:val="Header"/>
        <w:rPr>
          <w:bCs/>
          <w:color w:val="auto"/>
          <w:szCs w:val="22"/>
        </w:rPr>
      </w:pPr>
    </w:p>
    <w:p w:rsidR="00151464" w:rsidRDefault="00151464" w:rsidP="00151464">
      <w:pPr>
        <w:pStyle w:val="Header"/>
        <w:rPr>
          <w:bCs/>
          <w:color w:val="auto"/>
          <w:szCs w:val="22"/>
        </w:rPr>
      </w:pPr>
      <w:r w:rsidRPr="0063614E">
        <w:rPr>
          <w:bCs/>
          <w:color w:val="auto"/>
          <w:szCs w:val="22"/>
        </w:rPr>
        <w:tab/>
        <w:t>The "ayes" and "nays" were demanded and taken, resulting as follows:</w:t>
      </w:r>
    </w:p>
    <w:p w:rsidR="00151464" w:rsidRPr="0049221F" w:rsidRDefault="00151464" w:rsidP="00151464">
      <w:pPr>
        <w:pStyle w:val="Header"/>
        <w:jc w:val="center"/>
        <w:rPr>
          <w:b/>
          <w:bCs/>
          <w:color w:val="auto"/>
          <w:szCs w:val="22"/>
        </w:rPr>
      </w:pPr>
      <w:r w:rsidRPr="0049221F">
        <w:rPr>
          <w:b/>
          <w:bCs/>
          <w:color w:val="auto"/>
          <w:szCs w:val="22"/>
        </w:rPr>
        <w:t>Ayes 34; Nays 5</w:t>
      </w:r>
    </w:p>
    <w:p w:rsidR="00151464" w:rsidRDefault="00151464" w:rsidP="00151464">
      <w:pPr>
        <w:pStyle w:val="Header"/>
        <w:rPr>
          <w:bCs/>
          <w:color w:val="auto"/>
          <w:szCs w:val="22"/>
        </w:rPr>
      </w:pPr>
    </w:p>
    <w:p w:rsidR="008A37B5" w:rsidRDefault="008A37B5" w:rsidP="00151464">
      <w:pPr>
        <w:pStyle w:val="Header"/>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9221F">
        <w:rPr>
          <w:b/>
          <w:bCs/>
          <w:color w:val="auto"/>
          <w:szCs w:val="22"/>
        </w:rPr>
        <w:t>AYES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Alexander</w:t>
      </w:r>
      <w:r>
        <w:rPr>
          <w:bCs/>
          <w:color w:val="auto"/>
          <w:szCs w:val="22"/>
        </w:rPr>
        <w:tab/>
      </w:r>
      <w:r w:rsidRPr="0049221F">
        <w:rPr>
          <w:bCs/>
          <w:color w:val="auto"/>
          <w:szCs w:val="22"/>
        </w:rPr>
        <w:t>Bennett</w:t>
      </w:r>
      <w:r>
        <w:rPr>
          <w:bCs/>
          <w:color w:val="auto"/>
          <w:szCs w:val="22"/>
        </w:rPr>
        <w:tab/>
      </w:r>
      <w:r w:rsidRPr="0049221F">
        <w:rPr>
          <w:bCs/>
          <w:color w:val="auto"/>
          <w:szCs w:val="22"/>
        </w:rPr>
        <w:t>Campbell</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Climer</w:t>
      </w:r>
      <w:r>
        <w:rPr>
          <w:bCs/>
          <w:color w:val="auto"/>
          <w:szCs w:val="22"/>
        </w:rPr>
        <w:tab/>
      </w:r>
      <w:r w:rsidRPr="0049221F">
        <w:rPr>
          <w:bCs/>
          <w:color w:val="auto"/>
          <w:szCs w:val="22"/>
        </w:rPr>
        <w:t>Corbin</w:t>
      </w:r>
      <w:r>
        <w:rPr>
          <w:bCs/>
          <w:color w:val="auto"/>
          <w:szCs w:val="22"/>
        </w:rPr>
        <w:tab/>
      </w:r>
      <w:r w:rsidRPr="0049221F">
        <w:rPr>
          <w:bCs/>
          <w:color w:val="auto"/>
          <w:szCs w:val="22"/>
        </w:rPr>
        <w:t>Cromer</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Davis</w:t>
      </w:r>
      <w:r>
        <w:rPr>
          <w:bCs/>
          <w:color w:val="auto"/>
          <w:szCs w:val="22"/>
        </w:rPr>
        <w:tab/>
      </w:r>
      <w:r w:rsidRPr="0049221F">
        <w:rPr>
          <w:bCs/>
          <w:color w:val="auto"/>
          <w:szCs w:val="22"/>
        </w:rPr>
        <w:t>Goldfinch</w:t>
      </w:r>
      <w:r>
        <w:rPr>
          <w:bCs/>
          <w:color w:val="auto"/>
          <w:szCs w:val="22"/>
        </w:rPr>
        <w:tab/>
      </w:r>
      <w:r w:rsidRPr="0049221F">
        <w:rPr>
          <w:bCs/>
          <w:color w:val="auto"/>
          <w:szCs w:val="22"/>
        </w:rPr>
        <w:t>Gregory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Grooms</w:t>
      </w:r>
      <w:r>
        <w:rPr>
          <w:bCs/>
          <w:color w:val="auto"/>
          <w:szCs w:val="22"/>
        </w:rPr>
        <w:tab/>
      </w:r>
      <w:r w:rsidRPr="0049221F">
        <w:rPr>
          <w:bCs/>
          <w:color w:val="auto"/>
          <w:szCs w:val="22"/>
        </w:rPr>
        <w:t>Hembree</w:t>
      </w:r>
      <w:r>
        <w:rPr>
          <w:bCs/>
          <w:color w:val="auto"/>
          <w:szCs w:val="22"/>
        </w:rPr>
        <w:tab/>
      </w:r>
      <w:r w:rsidRPr="0049221F">
        <w:rPr>
          <w:bCs/>
          <w:color w:val="auto"/>
          <w:szCs w:val="22"/>
        </w:rPr>
        <w:t>Hutto</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Jackson</w:t>
      </w:r>
      <w:r>
        <w:rPr>
          <w:bCs/>
          <w:color w:val="auto"/>
          <w:szCs w:val="22"/>
        </w:rPr>
        <w:tab/>
      </w:r>
      <w:r w:rsidRPr="0049221F">
        <w:rPr>
          <w:bCs/>
          <w:color w:val="auto"/>
          <w:szCs w:val="22"/>
        </w:rPr>
        <w:t>Johnson</w:t>
      </w:r>
      <w:r>
        <w:rPr>
          <w:bCs/>
          <w:color w:val="auto"/>
          <w:szCs w:val="22"/>
        </w:rPr>
        <w:tab/>
      </w:r>
      <w:r w:rsidRPr="0049221F">
        <w:rPr>
          <w:bCs/>
          <w:color w:val="auto"/>
          <w:szCs w:val="22"/>
        </w:rPr>
        <w:t>Kimpson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Leatherman</w:t>
      </w:r>
      <w:r>
        <w:rPr>
          <w:bCs/>
          <w:color w:val="auto"/>
          <w:szCs w:val="22"/>
        </w:rPr>
        <w:tab/>
      </w:r>
      <w:r w:rsidRPr="0049221F">
        <w:rPr>
          <w:bCs/>
          <w:i/>
          <w:color w:val="auto"/>
          <w:szCs w:val="22"/>
        </w:rPr>
        <w:t>Matthews, Margie</w:t>
      </w:r>
      <w:r>
        <w:rPr>
          <w:bCs/>
          <w:i/>
          <w:color w:val="auto"/>
          <w:szCs w:val="22"/>
        </w:rPr>
        <w:tab/>
      </w:r>
      <w:r w:rsidRPr="0049221F">
        <w:rPr>
          <w:bCs/>
          <w:color w:val="auto"/>
          <w:szCs w:val="22"/>
        </w:rPr>
        <w:t>McElveen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Nicholson</w:t>
      </w:r>
      <w:r>
        <w:rPr>
          <w:bCs/>
          <w:color w:val="auto"/>
          <w:szCs w:val="22"/>
        </w:rPr>
        <w:tab/>
      </w:r>
      <w:r w:rsidRPr="0049221F">
        <w:rPr>
          <w:bCs/>
          <w:color w:val="auto"/>
          <w:szCs w:val="22"/>
        </w:rPr>
        <w:t>Peeler</w:t>
      </w:r>
      <w:r>
        <w:rPr>
          <w:bCs/>
          <w:color w:val="auto"/>
          <w:szCs w:val="22"/>
        </w:rPr>
        <w:tab/>
      </w:r>
      <w:r w:rsidRPr="0049221F">
        <w:rPr>
          <w:bCs/>
          <w:color w:val="auto"/>
          <w:szCs w:val="22"/>
        </w:rPr>
        <w:t>Rankin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Reese</w:t>
      </w:r>
      <w:r>
        <w:rPr>
          <w:bCs/>
          <w:color w:val="auto"/>
          <w:szCs w:val="22"/>
        </w:rPr>
        <w:tab/>
      </w:r>
      <w:r w:rsidRPr="0049221F">
        <w:rPr>
          <w:bCs/>
          <w:color w:val="auto"/>
          <w:szCs w:val="22"/>
        </w:rPr>
        <w:t>Rice</w:t>
      </w:r>
      <w:r>
        <w:rPr>
          <w:bCs/>
          <w:color w:val="auto"/>
          <w:szCs w:val="22"/>
        </w:rPr>
        <w:tab/>
      </w:r>
      <w:r w:rsidRPr="0049221F">
        <w:rPr>
          <w:bCs/>
          <w:color w:val="auto"/>
          <w:szCs w:val="22"/>
        </w:rPr>
        <w:t>Sabb</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Scott</w:t>
      </w:r>
      <w:r>
        <w:rPr>
          <w:bCs/>
          <w:color w:val="auto"/>
          <w:szCs w:val="22"/>
        </w:rPr>
        <w:tab/>
      </w:r>
      <w:r w:rsidRPr="0049221F">
        <w:rPr>
          <w:bCs/>
          <w:color w:val="auto"/>
          <w:szCs w:val="22"/>
        </w:rPr>
        <w:t>Senn</w:t>
      </w:r>
      <w:r>
        <w:rPr>
          <w:bCs/>
          <w:color w:val="auto"/>
          <w:szCs w:val="22"/>
        </w:rPr>
        <w:tab/>
      </w:r>
      <w:r w:rsidRPr="0049221F">
        <w:rPr>
          <w:bCs/>
          <w:color w:val="auto"/>
          <w:szCs w:val="22"/>
        </w:rPr>
        <w:t>Setzler</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Shealy</w:t>
      </w:r>
      <w:r>
        <w:rPr>
          <w:bCs/>
          <w:color w:val="auto"/>
          <w:szCs w:val="22"/>
        </w:rPr>
        <w:tab/>
      </w:r>
      <w:r w:rsidRPr="0049221F">
        <w:rPr>
          <w:bCs/>
          <w:color w:val="auto"/>
          <w:szCs w:val="22"/>
        </w:rPr>
        <w:t>Talley</w:t>
      </w:r>
      <w:r>
        <w:rPr>
          <w:bCs/>
          <w:color w:val="auto"/>
          <w:szCs w:val="22"/>
        </w:rPr>
        <w:tab/>
      </w:r>
      <w:r w:rsidRPr="0049221F">
        <w:rPr>
          <w:bCs/>
          <w:color w:val="auto"/>
          <w:szCs w:val="22"/>
        </w:rPr>
        <w:t>Timmons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Turner</w:t>
      </w:r>
      <w:r>
        <w:rPr>
          <w:bCs/>
          <w:color w:val="auto"/>
          <w:szCs w:val="22"/>
        </w:rPr>
        <w:tab/>
      </w:r>
      <w:r w:rsidRPr="0049221F">
        <w:rPr>
          <w:bCs/>
          <w:color w:val="auto"/>
          <w:szCs w:val="22"/>
        </w:rPr>
        <w:t>Verdin</w:t>
      </w:r>
      <w:r>
        <w:rPr>
          <w:bCs/>
          <w:color w:val="auto"/>
          <w:szCs w:val="22"/>
        </w:rPr>
        <w:tab/>
      </w:r>
      <w:r w:rsidRPr="0049221F">
        <w:rPr>
          <w:bCs/>
          <w:color w:val="auto"/>
          <w:szCs w:val="22"/>
        </w:rPr>
        <w:t>Williams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49221F"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49221F">
        <w:rPr>
          <w:b/>
          <w:bCs/>
          <w:color w:val="auto"/>
          <w:szCs w:val="22"/>
        </w:rPr>
        <w:t>Total--34</w:t>
      </w:r>
    </w:p>
    <w:p w:rsidR="00151464" w:rsidRPr="0049221F" w:rsidRDefault="00151464" w:rsidP="00151464">
      <w:pPr>
        <w:pStyle w:val="Header"/>
        <w:tabs>
          <w:tab w:val="clear" w:pos="8640"/>
          <w:tab w:val="left" w:pos="4320"/>
        </w:tabs>
        <w:rPr>
          <w:bCs/>
          <w:color w:val="auto"/>
          <w:szCs w:val="22"/>
        </w:rPr>
      </w:pPr>
    </w:p>
    <w:p w:rsidR="00151464" w:rsidRDefault="00151464" w:rsidP="00906C9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9221F">
        <w:rPr>
          <w:b/>
          <w:bCs/>
          <w:color w:val="auto"/>
          <w:szCs w:val="22"/>
        </w:rPr>
        <w:t>NAYS</w:t>
      </w:r>
    </w:p>
    <w:p w:rsidR="00151464" w:rsidRDefault="00151464" w:rsidP="00906C9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Campsen</w:t>
      </w:r>
      <w:r>
        <w:rPr>
          <w:bCs/>
          <w:color w:val="auto"/>
          <w:szCs w:val="22"/>
        </w:rPr>
        <w:tab/>
      </w:r>
      <w:r w:rsidRPr="0049221F">
        <w:rPr>
          <w:bCs/>
          <w:color w:val="auto"/>
          <w:szCs w:val="22"/>
        </w:rPr>
        <w:t>Fanning</w:t>
      </w:r>
      <w:r>
        <w:rPr>
          <w:bCs/>
          <w:color w:val="auto"/>
          <w:szCs w:val="22"/>
        </w:rPr>
        <w:tab/>
      </w:r>
      <w:r w:rsidRPr="0049221F">
        <w:rPr>
          <w:bCs/>
          <w:color w:val="auto"/>
          <w:szCs w:val="22"/>
        </w:rPr>
        <w:t>Malloy</w:t>
      </w:r>
    </w:p>
    <w:p w:rsidR="00151464" w:rsidRDefault="00151464" w:rsidP="00906C9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9221F">
        <w:rPr>
          <w:bCs/>
          <w:color w:val="auto"/>
          <w:szCs w:val="22"/>
        </w:rPr>
        <w:t>Martin</w:t>
      </w:r>
      <w:r>
        <w:rPr>
          <w:bCs/>
          <w:color w:val="auto"/>
          <w:szCs w:val="22"/>
        </w:rPr>
        <w:tab/>
      </w:r>
      <w:r w:rsidRPr="0049221F">
        <w:rPr>
          <w:bCs/>
          <w:color w:val="auto"/>
          <w:szCs w:val="22"/>
        </w:rPr>
        <w:t>Massey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49221F"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49221F">
        <w:rPr>
          <w:b/>
          <w:bCs/>
          <w:color w:val="auto"/>
          <w:szCs w:val="22"/>
        </w:rPr>
        <w:t>Total--5</w:t>
      </w:r>
    </w:p>
    <w:p w:rsidR="00151464" w:rsidRPr="0049221F" w:rsidRDefault="00151464" w:rsidP="00151464">
      <w:pPr>
        <w:pStyle w:val="Header"/>
        <w:tabs>
          <w:tab w:val="clear" w:pos="8640"/>
          <w:tab w:val="left" w:pos="4320"/>
        </w:tabs>
        <w:rPr>
          <w:bCs/>
          <w:color w:val="auto"/>
          <w:szCs w:val="22"/>
        </w:rPr>
      </w:pPr>
    </w:p>
    <w:p w:rsidR="00151464" w:rsidRDefault="00151464" w:rsidP="00151464">
      <w:pPr>
        <w:pStyle w:val="Header"/>
        <w:rPr>
          <w:bCs/>
          <w:color w:val="auto"/>
          <w:szCs w:val="22"/>
        </w:rPr>
      </w:pPr>
      <w:r>
        <w:rPr>
          <w:bCs/>
          <w:color w:val="auto"/>
          <w:szCs w:val="22"/>
        </w:rPr>
        <w:tab/>
        <w:t>There being no further amendments, the Bill was read the second time, passed and ordered to a third reading.</w:t>
      </w:r>
    </w:p>
    <w:p w:rsidR="00151464" w:rsidRDefault="00151464" w:rsidP="00151464">
      <w:pPr>
        <w:pStyle w:val="Header"/>
        <w:rPr>
          <w:bCs/>
          <w:color w:val="auto"/>
          <w:szCs w:val="22"/>
        </w:rPr>
      </w:pPr>
    </w:p>
    <w:p w:rsidR="00151464" w:rsidRPr="007021E9" w:rsidRDefault="00151464" w:rsidP="00151464">
      <w:pPr>
        <w:pStyle w:val="Header"/>
        <w:keepNext/>
        <w:keepLines/>
        <w:jc w:val="center"/>
        <w:rPr>
          <w:b/>
          <w:bCs/>
          <w:color w:val="auto"/>
          <w:szCs w:val="22"/>
        </w:rPr>
      </w:pPr>
      <w:r w:rsidRPr="007021E9">
        <w:rPr>
          <w:b/>
          <w:bCs/>
          <w:color w:val="auto"/>
          <w:szCs w:val="22"/>
        </w:rPr>
        <w:t>READ THE SECOND TIME</w:t>
      </w:r>
    </w:p>
    <w:p w:rsidR="00151464" w:rsidRPr="00EF1084" w:rsidRDefault="00151464" w:rsidP="00151464">
      <w:pPr>
        <w:keepNext/>
        <w:keepLines/>
      </w:pPr>
      <w:r>
        <w:rPr>
          <w:b/>
          <w:bCs/>
          <w:color w:val="auto"/>
          <w:szCs w:val="22"/>
        </w:rPr>
        <w:tab/>
      </w:r>
      <w:r w:rsidRPr="00EF1084">
        <w:t>H. 3041</w:t>
      </w:r>
      <w:r w:rsidRPr="00EF1084">
        <w:fldChar w:fldCharType="begin"/>
      </w:r>
      <w:r w:rsidRPr="00EF1084">
        <w:instrText xml:space="preserve"> XE "H. 3041" \b </w:instrText>
      </w:r>
      <w:r w:rsidRPr="00EF1084">
        <w:fldChar w:fldCharType="end"/>
      </w:r>
      <w:r w:rsidRPr="00EF1084">
        <w:t xml:space="preserve"> -- </w:t>
      </w:r>
      <w:r>
        <w:t>Reps. Huggins, Elliott, Long and Hamilton</w:t>
      </w:r>
      <w:r w:rsidRPr="00EF1084">
        <w:t xml:space="preserve">:  </w:t>
      </w:r>
      <w:r w:rsidRPr="00EF1084">
        <w:rPr>
          <w:szCs w:val="30"/>
        </w:rPr>
        <w:t xml:space="preserve">A BILL </w:t>
      </w:r>
      <w:r w:rsidRPr="00EF1084">
        <w:t>TO AMEND SECTION 40</w:t>
      </w:r>
      <w:r w:rsidRPr="00EF1084">
        <w:noBreakHyphen/>
        <w:t>57</w:t>
      </w:r>
      <w:r w:rsidRPr="00EF1084">
        <w:noBreakHyphen/>
        <w:t>115, AS AMENDED, CODE OF LAWS OF SOUTH CAROLINA, 1976, RELATING TO CRIMINAL BACKGROUND CHECKS REQUIRED FOR INITIAL LICENSURES BY THE REAL ESTATE COMMISSION, SO AS TO REQUIRE THESE BACKGROUND CHECKS FOR LICENSURE RENEWALS; AND TO AMEND SECTION 40</w:t>
      </w:r>
      <w:r w:rsidRPr="00EF1084">
        <w:noBreakHyphen/>
        <w:t>57</w:t>
      </w:r>
      <w:r w:rsidRPr="00EF1084">
        <w:noBreakHyphen/>
        <w:t>340, RELATING TO LICENSURE RENEWAL REQUIREMENTS FOR REAL ESTATE SALESPERSONS, BROKERS, AND BROKERS</w:t>
      </w:r>
      <w:r w:rsidRPr="00EF1084">
        <w:noBreakHyphen/>
        <w:t>IN</w:t>
      </w:r>
      <w:r w:rsidRPr="00EF1084">
        <w:noBreakHyphen/>
        <w:t>CHARGE, SO AS TO MAKE A CONFORMING CHANGE.</w:t>
      </w:r>
    </w:p>
    <w:p w:rsidR="00151464" w:rsidRPr="0063614E" w:rsidRDefault="00151464" w:rsidP="00151464">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151464" w:rsidRDefault="00151464" w:rsidP="00151464">
      <w:pPr>
        <w:pStyle w:val="Header"/>
        <w:rPr>
          <w:bCs/>
          <w:color w:val="auto"/>
          <w:szCs w:val="22"/>
        </w:rPr>
      </w:pPr>
    </w:p>
    <w:p w:rsidR="00151464" w:rsidRDefault="00151464" w:rsidP="00151464">
      <w:pPr>
        <w:pStyle w:val="Header"/>
        <w:rPr>
          <w:bCs/>
          <w:color w:val="auto"/>
          <w:szCs w:val="22"/>
        </w:rPr>
      </w:pPr>
      <w:r>
        <w:rPr>
          <w:bCs/>
          <w:color w:val="auto"/>
          <w:szCs w:val="22"/>
        </w:rPr>
        <w:tab/>
        <w:t>Senator ALEXANDER explained the Bill.</w:t>
      </w:r>
    </w:p>
    <w:p w:rsidR="00151464" w:rsidRDefault="00151464" w:rsidP="00151464">
      <w:pPr>
        <w:pStyle w:val="Header"/>
        <w:rPr>
          <w:bCs/>
          <w:color w:val="auto"/>
          <w:szCs w:val="22"/>
        </w:rPr>
      </w:pPr>
    </w:p>
    <w:p w:rsidR="00151464" w:rsidRDefault="00151464" w:rsidP="00151464">
      <w:pPr>
        <w:pStyle w:val="Header"/>
        <w:rPr>
          <w:bCs/>
          <w:color w:val="auto"/>
          <w:szCs w:val="22"/>
        </w:rPr>
      </w:pPr>
      <w:r w:rsidRPr="0063614E">
        <w:rPr>
          <w:bCs/>
          <w:color w:val="auto"/>
          <w:szCs w:val="22"/>
        </w:rPr>
        <w:tab/>
        <w:t xml:space="preserve">The question being the second reading of the </w:t>
      </w:r>
      <w:r>
        <w:rPr>
          <w:bCs/>
          <w:color w:val="auto"/>
          <w:szCs w:val="22"/>
        </w:rPr>
        <w:t>Bill</w:t>
      </w:r>
      <w:r w:rsidRPr="0063614E">
        <w:rPr>
          <w:bCs/>
          <w:color w:val="auto"/>
          <w:szCs w:val="22"/>
        </w:rPr>
        <w:t>.</w:t>
      </w:r>
    </w:p>
    <w:p w:rsidR="00151464" w:rsidRDefault="00151464" w:rsidP="00151464">
      <w:pPr>
        <w:pStyle w:val="Header"/>
        <w:rPr>
          <w:bCs/>
          <w:color w:val="auto"/>
          <w:szCs w:val="22"/>
        </w:rPr>
      </w:pPr>
      <w:r>
        <w:rPr>
          <w:bCs/>
          <w:color w:val="auto"/>
          <w:szCs w:val="22"/>
        </w:rPr>
        <w:tab/>
        <w:t>The Bill was read the second time, passed and ordered to a third reading.</w:t>
      </w:r>
    </w:p>
    <w:p w:rsidR="00151464" w:rsidRDefault="00151464" w:rsidP="00151464">
      <w:pPr>
        <w:pStyle w:val="Header"/>
        <w:rPr>
          <w:bCs/>
          <w:color w:val="auto"/>
          <w:szCs w:val="22"/>
        </w:rPr>
      </w:pPr>
    </w:p>
    <w:p w:rsidR="00151464" w:rsidRDefault="00151464" w:rsidP="00151464">
      <w:pPr>
        <w:pStyle w:val="Header"/>
        <w:tabs>
          <w:tab w:val="clear" w:pos="8640"/>
          <w:tab w:val="left" w:pos="4320"/>
        </w:tabs>
        <w:jc w:val="center"/>
        <w:rPr>
          <w:b/>
          <w:bCs/>
        </w:rPr>
      </w:pPr>
      <w:r>
        <w:rPr>
          <w:b/>
          <w:bCs/>
        </w:rPr>
        <w:t>Motion Under Rule 26B</w:t>
      </w:r>
    </w:p>
    <w:p w:rsidR="00151464" w:rsidRDefault="00151464" w:rsidP="00151464">
      <w:pPr>
        <w:pStyle w:val="Header"/>
        <w:tabs>
          <w:tab w:val="clear" w:pos="8640"/>
          <w:tab w:val="left" w:pos="4320"/>
        </w:tabs>
      </w:pPr>
      <w:r>
        <w:tab/>
        <w:t>Senator ALEXANDER asked unanimous consent to make a motion to take up further amendments pursuant to the provisions of Rule 26B.</w:t>
      </w:r>
    </w:p>
    <w:p w:rsidR="00151464" w:rsidRDefault="00151464" w:rsidP="00151464">
      <w:pPr>
        <w:pStyle w:val="Header"/>
        <w:tabs>
          <w:tab w:val="clear" w:pos="8640"/>
          <w:tab w:val="left" w:pos="4320"/>
        </w:tabs>
      </w:pPr>
      <w:r>
        <w:tab/>
        <w:t>There was no objection.</w:t>
      </w:r>
    </w:p>
    <w:p w:rsidR="00151464" w:rsidRDefault="00151464" w:rsidP="00151464">
      <w:pPr>
        <w:pStyle w:val="Header"/>
        <w:rPr>
          <w:bCs/>
          <w:color w:val="auto"/>
          <w:szCs w:val="22"/>
        </w:rPr>
      </w:pPr>
    </w:p>
    <w:p w:rsidR="00151464" w:rsidRPr="007021E9" w:rsidRDefault="00151464" w:rsidP="00151464">
      <w:pPr>
        <w:pStyle w:val="Header"/>
        <w:jc w:val="center"/>
        <w:rPr>
          <w:b/>
          <w:bCs/>
          <w:color w:val="auto"/>
          <w:szCs w:val="22"/>
        </w:rPr>
      </w:pPr>
      <w:r w:rsidRPr="007021E9">
        <w:rPr>
          <w:b/>
          <w:bCs/>
          <w:color w:val="auto"/>
          <w:szCs w:val="22"/>
        </w:rPr>
        <w:t>COMMITTEE AMENDMENT ADOPTED</w:t>
      </w:r>
    </w:p>
    <w:p w:rsidR="00151464" w:rsidRPr="007021E9" w:rsidRDefault="00151464" w:rsidP="00151464">
      <w:pPr>
        <w:pStyle w:val="Header"/>
        <w:jc w:val="center"/>
        <w:rPr>
          <w:b/>
          <w:bCs/>
          <w:color w:val="auto"/>
          <w:szCs w:val="22"/>
        </w:rPr>
      </w:pPr>
      <w:r w:rsidRPr="007021E9">
        <w:rPr>
          <w:b/>
          <w:bCs/>
          <w:color w:val="auto"/>
          <w:szCs w:val="22"/>
        </w:rPr>
        <w:t>READ THE SECOND TIME</w:t>
      </w:r>
    </w:p>
    <w:p w:rsidR="00151464" w:rsidRPr="005D5872" w:rsidRDefault="00151464" w:rsidP="00151464">
      <w:pPr>
        <w:suppressAutoHyphens/>
      </w:pPr>
      <w:r w:rsidRPr="007021E9">
        <w:rPr>
          <w:b/>
          <w:bCs/>
          <w:color w:val="auto"/>
          <w:szCs w:val="22"/>
        </w:rPr>
        <w:tab/>
      </w:r>
      <w:r w:rsidRPr="007021E9">
        <w:rPr>
          <w:color w:val="auto"/>
        </w:rPr>
        <w:t>H. 3649</w:t>
      </w:r>
      <w:r w:rsidRPr="007021E9">
        <w:rPr>
          <w:color w:val="auto"/>
        </w:rPr>
        <w:fldChar w:fldCharType="begin"/>
      </w:r>
      <w:r w:rsidRPr="007021E9">
        <w:rPr>
          <w:color w:val="auto"/>
        </w:rPr>
        <w:instrText xml:space="preserve"> XE "H. 3649" \b </w:instrText>
      </w:r>
      <w:r w:rsidRPr="007021E9">
        <w:rPr>
          <w:color w:val="auto"/>
        </w:rPr>
        <w:fldChar w:fldCharType="end"/>
      </w:r>
      <w:r w:rsidRPr="007021E9">
        <w:rPr>
          <w:color w:val="auto"/>
        </w:rPr>
        <w:t xml:space="preserve"> -- Reps. Crawford and Sandifer:  </w:t>
      </w:r>
      <w:r w:rsidRPr="007021E9">
        <w:rPr>
          <w:color w:val="auto"/>
          <w:szCs w:val="30"/>
        </w:rPr>
        <w:t xml:space="preserve">A BILL </w:t>
      </w:r>
      <w:r w:rsidRPr="007021E9">
        <w:rPr>
          <w:color w:val="auto"/>
        </w:rPr>
        <w:t>TO AMEND SECTION 40</w:t>
      </w:r>
      <w:r w:rsidRPr="007021E9">
        <w:rPr>
          <w:color w:val="auto"/>
        </w:rPr>
        <w:noBreakHyphen/>
        <w:t>3</w:t>
      </w:r>
      <w:r w:rsidRPr="007021E9">
        <w:rPr>
          <w:color w:val="auto"/>
        </w:rPr>
        <w:noBreakHyphen/>
        <w:t xml:space="preserve">60, CODE OF LAWS OF SOUTH CAROLINA, 1976, RELATING TO RULES AND OFFICERS OF THE BOARD OF </w:t>
      </w:r>
      <w:r w:rsidRPr="005D5872">
        <w:t>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5D5872">
        <w:noBreakHyphen/>
        <w:t>3</w:t>
      </w:r>
      <w:r w:rsidRPr="005D5872">
        <w:noBreakHyphen/>
        <w:t>115, RELATING TO JURISDICTION OF THE BOARD, SO AS TO REVISE THIS JURISDICTION; AND TO AMEND SECTION 40</w:t>
      </w:r>
      <w:r w:rsidRPr="005D5872">
        <w:noBreakHyphen/>
        <w:t>3</w:t>
      </w:r>
      <w:r w:rsidRPr="005D5872">
        <w:noBreakHyphen/>
        <w:t>290, RELATING TO EXCEPTIONS FROM CHAPTER 3, TITLE 40, SO AS TO REVISE CRITERIA FOR CERTAIN EXEMPT BUILDINGS AND DETACHED SINGLE</w:t>
      </w:r>
      <w:r w:rsidRPr="005D5872">
        <w:noBreakHyphen/>
        <w:t>FAMILY OR TWO</w:t>
      </w:r>
      <w:r w:rsidRPr="005D5872">
        <w:noBreakHyphen/>
        <w:t>FAMILY DWELLINGS.</w:t>
      </w:r>
    </w:p>
    <w:p w:rsidR="00151464" w:rsidRPr="0063614E" w:rsidRDefault="00151464" w:rsidP="00151464">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151464" w:rsidRDefault="00151464" w:rsidP="00151464">
      <w:pPr>
        <w:suppressAutoHyphens/>
      </w:pPr>
    </w:p>
    <w:p w:rsidR="00151464" w:rsidRPr="007021E9" w:rsidRDefault="00151464" w:rsidP="00151464">
      <w:r>
        <w:rPr>
          <w:snapToGrid w:val="0"/>
        </w:rPr>
        <w:tab/>
        <w:t>The Committee on Labor, Commerce and Industry proposed the following amendment (3649R001.DR.TCA)</w:t>
      </w:r>
      <w:r w:rsidRPr="00194D68">
        <w:rPr>
          <w:snapToGrid w:val="0"/>
        </w:rPr>
        <w:t>, which was adopted</w:t>
      </w:r>
      <w:r>
        <w:rPr>
          <w:snapToGrid w:val="0"/>
        </w:rPr>
        <w:t>:</w:t>
      </w:r>
    </w:p>
    <w:p w:rsidR="00151464" w:rsidRPr="00C833DE" w:rsidRDefault="00151464" w:rsidP="00151464">
      <w:pPr>
        <w:rPr>
          <w:snapToGrid w:val="0"/>
          <w:color w:val="auto"/>
        </w:rPr>
      </w:pPr>
      <w:r w:rsidRPr="00C833DE">
        <w:rPr>
          <w:snapToGrid w:val="0"/>
          <w:color w:val="auto"/>
        </w:rPr>
        <w:tab/>
        <w:t>Amend the bill, as and if amended, by striking all after the enacting words and inserting:</w:t>
      </w:r>
    </w:p>
    <w:p w:rsidR="00151464" w:rsidRPr="00C833DE" w:rsidRDefault="00151464" w:rsidP="00151464">
      <w:pPr>
        <w:rPr>
          <w:color w:val="auto"/>
          <w:szCs w:val="24"/>
          <w:u w:color="000000" w:themeColor="text1"/>
        </w:rPr>
      </w:pPr>
      <w:r>
        <w:rPr>
          <w:snapToGrid w:val="0"/>
        </w:rPr>
        <w:tab/>
      </w:r>
      <w:r w:rsidRPr="00C833DE">
        <w:rPr>
          <w:snapToGrid w:val="0"/>
          <w:color w:val="auto"/>
        </w:rPr>
        <w:t>/</w:t>
      </w:r>
      <w:r w:rsidRPr="00C833DE">
        <w:rPr>
          <w:snapToGrid w:val="0"/>
          <w:color w:val="auto"/>
        </w:rPr>
        <w:tab/>
        <w:t>SECTION</w:t>
      </w:r>
      <w:r w:rsidRPr="00C833DE">
        <w:rPr>
          <w:snapToGrid w:val="0"/>
          <w:color w:val="auto"/>
        </w:rPr>
        <w:tab/>
        <w:t>1.</w:t>
      </w:r>
      <w:r w:rsidRPr="00C833DE">
        <w:rPr>
          <w:snapToGrid w:val="0"/>
          <w:color w:val="auto"/>
        </w:rPr>
        <w:tab/>
      </w:r>
      <w:r w:rsidRPr="00C833DE">
        <w:rPr>
          <w:color w:val="auto"/>
          <w:szCs w:val="24"/>
          <w:u w:color="000000" w:themeColor="text1"/>
        </w:rPr>
        <w:t>Section 40</w:t>
      </w:r>
      <w:r w:rsidRPr="00C833DE">
        <w:rPr>
          <w:color w:val="auto"/>
          <w:szCs w:val="24"/>
          <w:u w:color="000000" w:themeColor="text1"/>
        </w:rPr>
        <w:noBreakHyphen/>
        <w:t>3</w:t>
      </w:r>
      <w:r w:rsidRPr="00C833DE">
        <w:rPr>
          <w:color w:val="auto"/>
          <w:szCs w:val="24"/>
          <w:u w:color="000000" w:themeColor="text1"/>
        </w:rPr>
        <w:noBreakHyphen/>
        <w:t>60 of the 1976 Code is amended to read:</w:t>
      </w:r>
    </w:p>
    <w:p w:rsidR="00151464" w:rsidRPr="00C833DE" w:rsidRDefault="00151464" w:rsidP="00151464">
      <w:pPr>
        <w:rPr>
          <w:color w:val="auto"/>
          <w:szCs w:val="24"/>
          <w:u w:color="000000" w:themeColor="text1"/>
        </w:rPr>
      </w:pPr>
      <w:r w:rsidRPr="00C833DE">
        <w:rPr>
          <w:color w:val="auto"/>
          <w:szCs w:val="24"/>
          <w:u w:color="000000" w:themeColor="text1"/>
        </w:rPr>
        <w:tab/>
        <w:t>“Section 40</w:t>
      </w:r>
      <w:r w:rsidRPr="00C833DE">
        <w:rPr>
          <w:color w:val="auto"/>
          <w:szCs w:val="24"/>
          <w:u w:color="000000" w:themeColor="text1"/>
        </w:rPr>
        <w:noBreakHyphen/>
        <w:t>3</w:t>
      </w:r>
      <w:r w:rsidRPr="00C833DE">
        <w:rPr>
          <w:color w:val="auto"/>
          <w:szCs w:val="24"/>
          <w:u w:color="000000" w:themeColor="text1"/>
        </w:rPr>
        <w:noBreakHyphen/>
        <w:t>60.</w:t>
      </w:r>
      <w:r w:rsidRPr="00C833DE">
        <w:rPr>
          <w:color w:val="auto"/>
          <w:szCs w:val="24"/>
          <w:u w:color="000000" w:themeColor="text1"/>
        </w:rPr>
        <w:tab/>
      </w:r>
      <w:r w:rsidRPr="00C833DE">
        <w:rPr>
          <w:color w:val="auto"/>
          <w:szCs w:val="24"/>
          <w:u w:val="single" w:color="000000" w:themeColor="text1"/>
        </w:rPr>
        <w:t>(A)</w:t>
      </w:r>
      <w:r w:rsidRPr="00C833DE">
        <w:rPr>
          <w:color w:val="auto"/>
          <w:szCs w:val="24"/>
          <w:u w:color="000000" w:themeColor="text1"/>
        </w:rPr>
        <w:tab/>
        <w:t xml:space="preserve">The board may adopt rules governing its proceedings and shall elect a chairman, </w:t>
      </w:r>
      <w:r w:rsidRPr="00C833DE">
        <w:rPr>
          <w:strike/>
          <w:color w:val="auto"/>
          <w:szCs w:val="24"/>
          <w:u w:color="000000" w:themeColor="text1"/>
        </w:rPr>
        <w:t>vice</w:t>
      </w:r>
      <w:r w:rsidRPr="00C833DE">
        <w:rPr>
          <w:strike/>
          <w:color w:val="auto"/>
          <w:szCs w:val="24"/>
          <w:u w:color="000000" w:themeColor="text1"/>
        </w:rPr>
        <w:noBreakHyphen/>
        <w:t>chairman</w:t>
      </w:r>
      <w:r w:rsidRPr="00C833DE">
        <w:rPr>
          <w:color w:val="auto"/>
          <w:szCs w:val="24"/>
          <w:u w:color="000000" w:themeColor="text1"/>
        </w:rPr>
        <w:t xml:space="preserve"> </w:t>
      </w:r>
      <w:r w:rsidRPr="00C833DE">
        <w:rPr>
          <w:color w:val="auto"/>
          <w:szCs w:val="24"/>
          <w:u w:val="single" w:color="000000" w:themeColor="text1"/>
        </w:rPr>
        <w:t>vice chairman</w:t>
      </w:r>
      <w:r w:rsidRPr="00C833DE">
        <w:rPr>
          <w:color w:val="auto"/>
          <w:szCs w:val="24"/>
          <w:u w:color="000000" w:themeColor="text1"/>
        </w:rPr>
        <w:t>, and secretary who shall serve a term of one year. The board may promulgate regulations necessary to carry out the provisions of this chapter and shall adopt a seal with which all its official documents must be sealed.</w:t>
      </w:r>
    </w:p>
    <w:p w:rsidR="00151464" w:rsidRPr="00C833DE" w:rsidRDefault="00151464" w:rsidP="00151464">
      <w:pPr>
        <w:rPr>
          <w:color w:val="auto"/>
          <w:szCs w:val="24"/>
          <w:u w:val="single" w:color="000000" w:themeColor="text1"/>
        </w:rPr>
      </w:pPr>
      <w:r w:rsidRPr="00C833DE">
        <w:rPr>
          <w:color w:val="auto"/>
          <w:szCs w:val="24"/>
        </w:rPr>
        <w:tab/>
      </w:r>
      <w:r w:rsidRPr="00C833DE">
        <w:rPr>
          <w:color w:val="auto"/>
          <w:szCs w:val="24"/>
          <w:u w:val="single" w:color="000000" w:themeColor="text1"/>
        </w:rPr>
        <w:t>(B)</w:t>
      </w:r>
      <w:r w:rsidRPr="00C833DE">
        <w:rPr>
          <w:color w:val="auto"/>
          <w:szCs w:val="24"/>
          <w:u w:color="000000" w:themeColor="text1"/>
        </w:rPr>
        <w:tab/>
      </w:r>
      <w:r w:rsidRPr="00C833DE">
        <w:rPr>
          <w:color w:val="auto"/>
          <w:szCs w:val="24"/>
          <w:u w:val="single" w:color="000000" w:themeColor="text1"/>
        </w:rPr>
        <w:t>The board may advise and recommend action to the department in the development of statutory revisions and other matters as the department may request in regard to the administration of this chapter.</w:t>
      </w:r>
      <w:r w:rsidRPr="00C833DE">
        <w:rPr>
          <w:color w:val="auto"/>
          <w:szCs w:val="24"/>
        </w:rPr>
        <w:t>”</w:t>
      </w:r>
    </w:p>
    <w:p w:rsidR="00151464" w:rsidRPr="00C833DE" w:rsidRDefault="00151464" w:rsidP="00151464">
      <w:pPr>
        <w:rPr>
          <w:color w:val="auto"/>
          <w:szCs w:val="24"/>
          <w:u w:color="000000" w:themeColor="text1"/>
        </w:rPr>
      </w:pPr>
      <w:r>
        <w:rPr>
          <w:snapToGrid w:val="0"/>
        </w:rPr>
        <w:tab/>
      </w:r>
      <w:r w:rsidRPr="00C833DE">
        <w:rPr>
          <w:snapToGrid w:val="0"/>
          <w:color w:val="auto"/>
        </w:rPr>
        <w:t>SECTION</w:t>
      </w:r>
      <w:r w:rsidRPr="00C833DE">
        <w:rPr>
          <w:snapToGrid w:val="0"/>
          <w:color w:val="auto"/>
        </w:rPr>
        <w:tab/>
        <w:t>2.</w:t>
      </w:r>
      <w:r w:rsidRPr="00C833DE">
        <w:rPr>
          <w:snapToGrid w:val="0"/>
          <w:color w:val="auto"/>
        </w:rPr>
        <w:tab/>
      </w:r>
      <w:r w:rsidRPr="00C833DE">
        <w:rPr>
          <w:color w:val="auto"/>
          <w:szCs w:val="24"/>
          <w:u w:color="000000" w:themeColor="text1"/>
        </w:rPr>
        <w:t>Section 40</w:t>
      </w:r>
      <w:r w:rsidRPr="00C833DE">
        <w:rPr>
          <w:color w:val="auto"/>
          <w:szCs w:val="24"/>
          <w:u w:color="000000" w:themeColor="text1"/>
        </w:rPr>
        <w:noBreakHyphen/>
        <w:t>3</w:t>
      </w:r>
      <w:r w:rsidRPr="00C833DE">
        <w:rPr>
          <w:color w:val="auto"/>
          <w:szCs w:val="24"/>
          <w:u w:color="000000" w:themeColor="text1"/>
        </w:rPr>
        <w:noBreakHyphen/>
        <w:t>115 of the 1976 Code is amended to read:</w:t>
      </w:r>
    </w:p>
    <w:p w:rsidR="00151464" w:rsidRPr="00C833DE" w:rsidRDefault="00151464" w:rsidP="00151464">
      <w:pPr>
        <w:rPr>
          <w:strike/>
          <w:color w:val="auto"/>
          <w:szCs w:val="24"/>
          <w:u w:color="000000" w:themeColor="text1"/>
        </w:rPr>
      </w:pPr>
      <w:r w:rsidRPr="00C833DE">
        <w:rPr>
          <w:color w:val="auto"/>
          <w:szCs w:val="24"/>
          <w:u w:color="000000" w:themeColor="text1"/>
        </w:rPr>
        <w:tab/>
        <w:t>“Section 40</w:t>
      </w:r>
      <w:r w:rsidRPr="00C833DE">
        <w:rPr>
          <w:color w:val="auto"/>
          <w:szCs w:val="24"/>
          <w:u w:color="000000" w:themeColor="text1"/>
        </w:rPr>
        <w:noBreakHyphen/>
        <w:t>3</w:t>
      </w:r>
      <w:r w:rsidRPr="00C833DE">
        <w:rPr>
          <w:color w:val="auto"/>
          <w:szCs w:val="24"/>
          <w:u w:color="000000" w:themeColor="text1"/>
        </w:rPr>
        <w:noBreakHyphen/>
        <w:t>115.</w:t>
      </w:r>
      <w:r w:rsidRPr="00C833DE">
        <w:rPr>
          <w:color w:val="auto"/>
          <w:szCs w:val="24"/>
          <w:u w:color="000000" w:themeColor="text1"/>
        </w:rPr>
        <w:tab/>
        <w:t>The board has jurisdiction</w:t>
      </w:r>
      <w:r w:rsidRPr="00C833DE">
        <w:rPr>
          <w:color w:val="auto"/>
          <w:szCs w:val="24"/>
          <w:u w:val="single" w:color="000000" w:themeColor="text1"/>
        </w:rPr>
        <w:t>:</w:t>
      </w:r>
      <w:r w:rsidRPr="00C833DE">
        <w:rPr>
          <w:color w:val="auto"/>
          <w:szCs w:val="24"/>
          <w:u w:color="000000" w:themeColor="text1"/>
        </w:rPr>
        <w:t xml:space="preserve"> </w:t>
      </w:r>
      <w:r w:rsidRPr="00C833DE">
        <w:rPr>
          <w:strike/>
          <w:color w:val="auto"/>
          <w:szCs w:val="24"/>
          <w:u w:color="000000" w:themeColor="text1"/>
        </w:rPr>
        <w:t>over the actions of licensees and former licensees as provided in Section 40</w:t>
      </w:r>
      <w:r w:rsidRPr="00C833DE">
        <w:rPr>
          <w:strike/>
          <w:color w:val="auto"/>
          <w:szCs w:val="24"/>
          <w:u w:color="000000" w:themeColor="text1"/>
        </w:rPr>
        <w:noBreakHyphen/>
        <w:t>1</w:t>
      </w:r>
      <w:r w:rsidRPr="00C833DE">
        <w:rPr>
          <w:strike/>
          <w:color w:val="auto"/>
          <w:szCs w:val="24"/>
          <w:u w:color="000000" w:themeColor="text1"/>
        </w:rPr>
        <w:noBreakHyphen/>
        <w:t>115</w:t>
      </w:r>
    </w:p>
    <w:p w:rsidR="00151464" w:rsidRPr="00C833DE" w:rsidRDefault="00151464" w:rsidP="00151464">
      <w:pPr>
        <w:rPr>
          <w:color w:val="auto"/>
          <w:szCs w:val="24"/>
          <w:u w:val="single" w:color="000000" w:themeColor="text1"/>
        </w:rPr>
      </w:pPr>
      <w:r w:rsidRPr="00C833DE">
        <w:rPr>
          <w:color w:val="auto"/>
          <w:szCs w:val="24"/>
        </w:rPr>
        <w:tab/>
      </w:r>
      <w:r w:rsidRPr="00C833DE">
        <w:rPr>
          <w:color w:val="auto"/>
          <w:szCs w:val="24"/>
          <w:u w:val="single" w:color="000000" w:themeColor="text1"/>
        </w:rPr>
        <w:t>(1)</w:t>
      </w:r>
      <w:r w:rsidRPr="00C833DE">
        <w:rPr>
          <w:color w:val="auto"/>
          <w:szCs w:val="24"/>
          <w:u w:color="000000" w:themeColor="text1"/>
        </w:rPr>
        <w:tab/>
      </w:r>
      <w:r w:rsidRPr="00C833DE">
        <w:rPr>
          <w:color w:val="auto"/>
          <w:szCs w:val="24"/>
          <w:u w:val="single" w:color="000000" w:themeColor="text1"/>
        </w:rPr>
        <w:t>over practice undertaken by nonlicensed individuals and firms and the actions committed or omitted by current and former licensees during the entire period of licensure; and</w:t>
      </w:r>
    </w:p>
    <w:p w:rsidR="00151464" w:rsidRPr="00C833DE" w:rsidRDefault="00151464" w:rsidP="00151464">
      <w:pPr>
        <w:rPr>
          <w:snapToGrid w:val="0"/>
          <w:color w:val="auto"/>
        </w:rPr>
      </w:pPr>
      <w:r w:rsidRPr="00C833DE">
        <w:rPr>
          <w:color w:val="auto"/>
          <w:szCs w:val="24"/>
        </w:rPr>
        <w:tab/>
      </w:r>
      <w:r w:rsidRPr="00C833DE">
        <w:rPr>
          <w:color w:val="auto"/>
          <w:szCs w:val="24"/>
          <w:u w:val="single" w:color="000000" w:themeColor="text1"/>
        </w:rPr>
        <w:t>(2)</w:t>
      </w:r>
      <w:r w:rsidRPr="00C833DE">
        <w:rPr>
          <w:color w:val="auto"/>
          <w:szCs w:val="24"/>
          <w:u w:color="000000" w:themeColor="text1"/>
        </w:rPr>
        <w:tab/>
      </w:r>
      <w:r w:rsidRPr="00C833DE">
        <w:rPr>
          <w:color w:val="auto"/>
          <w:szCs w:val="24"/>
          <w:u w:val="single" w:color="000000" w:themeColor="text1"/>
        </w:rPr>
        <w:t>to act on any matter that arises during the practice authorization period of licensed practitioners and firms, as provided for in Section 40</w:t>
      </w:r>
      <w:r w:rsidRPr="00C833DE">
        <w:rPr>
          <w:color w:val="auto"/>
          <w:szCs w:val="24"/>
          <w:u w:val="single" w:color="000000" w:themeColor="text1"/>
        </w:rPr>
        <w:noBreakHyphen/>
        <w:t>1</w:t>
      </w:r>
      <w:r w:rsidRPr="00C833DE">
        <w:rPr>
          <w:color w:val="auto"/>
          <w:szCs w:val="24"/>
          <w:u w:val="single" w:color="000000" w:themeColor="text1"/>
        </w:rPr>
        <w:noBreakHyphen/>
        <w:t>115</w:t>
      </w:r>
      <w:r w:rsidRPr="00C833DE">
        <w:rPr>
          <w:color w:val="auto"/>
          <w:szCs w:val="24"/>
          <w:u w:color="000000" w:themeColor="text1"/>
        </w:rPr>
        <w:t>.</w:t>
      </w:r>
      <w:r w:rsidRPr="00C833DE">
        <w:rPr>
          <w:color w:val="auto"/>
          <w:szCs w:val="24"/>
        </w:rPr>
        <w:t>”</w:t>
      </w:r>
    </w:p>
    <w:p w:rsidR="00151464" w:rsidRPr="00C833DE" w:rsidRDefault="00151464" w:rsidP="00151464">
      <w:pPr>
        <w:rPr>
          <w:color w:val="auto"/>
          <w:szCs w:val="24"/>
          <w:u w:color="000000" w:themeColor="text1"/>
        </w:rPr>
      </w:pPr>
      <w:r>
        <w:rPr>
          <w:snapToGrid w:val="0"/>
        </w:rPr>
        <w:tab/>
      </w:r>
      <w:r w:rsidRPr="00C833DE">
        <w:rPr>
          <w:snapToGrid w:val="0"/>
          <w:color w:val="auto"/>
        </w:rPr>
        <w:t>SECTION</w:t>
      </w:r>
      <w:r w:rsidRPr="00C833DE">
        <w:rPr>
          <w:snapToGrid w:val="0"/>
          <w:color w:val="auto"/>
        </w:rPr>
        <w:tab/>
        <w:t>3.</w:t>
      </w:r>
      <w:r w:rsidRPr="00C833DE">
        <w:rPr>
          <w:snapToGrid w:val="0"/>
          <w:color w:val="auto"/>
        </w:rPr>
        <w:tab/>
      </w:r>
      <w:r w:rsidRPr="00C833DE">
        <w:rPr>
          <w:color w:val="auto"/>
          <w:szCs w:val="24"/>
          <w:u w:color="000000" w:themeColor="text1"/>
        </w:rPr>
        <w:t>Section 40</w:t>
      </w:r>
      <w:r w:rsidRPr="00C833DE">
        <w:rPr>
          <w:color w:val="auto"/>
          <w:szCs w:val="24"/>
          <w:u w:color="000000" w:themeColor="text1"/>
        </w:rPr>
        <w:noBreakHyphen/>
        <w:t>3</w:t>
      </w:r>
      <w:r w:rsidRPr="00C833DE">
        <w:rPr>
          <w:color w:val="auto"/>
          <w:szCs w:val="24"/>
          <w:u w:color="000000" w:themeColor="text1"/>
        </w:rPr>
        <w:noBreakHyphen/>
        <w:t>290 of the 1976 Code is amended to read:</w:t>
      </w:r>
    </w:p>
    <w:p w:rsidR="00151464" w:rsidRPr="00C833DE" w:rsidRDefault="00151464" w:rsidP="00151464">
      <w:pPr>
        <w:rPr>
          <w:color w:val="auto"/>
          <w:szCs w:val="24"/>
          <w:u w:color="000000" w:themeColor="text1"/>
        </w:rPr>
      </w:pPr>
      <w:r>
        <w:rPr>
          <w:szCs w:val="24"/>
          <w:u w:color="000000" w:themeColor="text1"/>
        </w:rPr>
        <w:tab/>
      </w:r>
      <w:r w:rsidRPr="00C833DE">
        <w:rPr>
          <w:color w:val="auto"/>
          <w:szCs w:val="24"/>
          <w:u w:color="000000" w:themeColor="text1"/>
        </w:rPr>
        <w:t>“Section 40</w:t>
      </w:r>
      <w:r w:rsidRPr="00C833DE">
        <w:rPr>
          <w:color w:val="auto"/>
          <w:szCs w:val="24"/>
          <w:u w:color="000000" w:themeColor="text1"/>
        </w:rPr>
        <w:noBreakHyphen/>
        <w:t>3</w:t>
      </w:r>
      <w:r w:rsidRPr="00C833DE">
        <w:rPr>
          <w:color w:val="auto"/>
          <w:szCs w:val="24"/>
          <w:u w:color="000000" w:themeColor="text1"/>
        </w:rPr>
        <w:noBreakHyphen/>
        <w:t>290.</w:t>
      </w:r>
      <w:r w:rsidRPr="00C833DE">
        <w:rPr>
          <w:rStyle w:val="apple-converted-space"/>
          <w:color w:val="auto"/>
          <w:szCs w:val="24"/>
          <w:u w:color="000000" w:themeColor="text1"/>
        </w:rPr>
        <w:tab/>
      </w:r>
      <w:r w:rsidRPr="00C833DE">
        <w:rPr>
          <w:color w:val="auto"/>
          <w:szCs w:val="24"/>
          <w:u w:color="000000" w:themeColor="text1"/>
        </w:rPr>
        <w:t>(A)</w:t>
      </w:r>
      <w:r w:rsidRPr="00C833DE">
        <w:rPr>
          <w:color w:val="auto"/>
          <w:szCs w:val="24"/>
          <w:u w:color="000000" w:themeColor="text1"/>
        </w:rPr>
        <w:tab/>
        <w:t>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w:t>
      </w:r>
    </w:p>
    <w:p w:rsidR="00151464" w:rsidRPr="00C833DE" w:rsidRDefault="00151464" w:rsidP="00151464">
      <w:pPr>
        <w:rPr>
          <w:strike/>
          <w:color w:val="auto"/>
          <w:szCs w:val="24"/>
          <w:u w:color="000000" w:themeColor="text1"/>
        </w:rPr>
      </w:pPr>
      <w:r w:rsidRPr="00C833DE">
        <w:rPr>
          <w:color w:val="auto"/>
          <w:szCs w:val="24"/>
          <w:u w:color="000000" w:themeColor="text1"/>
        </w:rPr>
        <w:tab/>
      </w:r>
      <w:r w:rsidRPr="00C833DE">
        <w:rPr>
          <w:strike/>
          <w:color w:val="auto"/>
          <w:szCs w:val="24"/>
          <w:u w:color="000000" w:themeColor="text1"/>
        </w:rPr>
        <w:t>(B)</w:t>
      </w:r>
      <w:r w:rsidRPr="00C833DE">
        <w:rPr>
          <w:color w:val="auto"/>
          <w:szCs w:val="24"/>
          <w:u w:color="000000" w:themeColor="text1"/>
        </w:rPr>
        <w:tab/>
      </w:r>
      <w:r w:rsidRPr="00C833DE">
        <w:rPr>
          <w:strike/>
          <w:color w:val="auto"/>
          <w:szCs w:val="24"/>
          <w:u w:color="000000" w:themeColor="text1"/>
        </w:rPr>
        <w:t>Nothing in this chapter prevents or affects the practice of any other legally recognized profession.</w:t>
      </w:r>
    </w:p>
    <w:p w:rsidR="00151464" w:rsidRPr="00C833DE" w:rsidRDefault="00151464" w:rsidP="00151464">
      <w:pPr>
        <w:rPr>
          <w:strike/>
          <w:color w:val="auto"/>
          <w:szCs w:val="24"/>
          <w:u w:color="000000" w:themeColor="text1"/>
          <w:shd w:val="clear" w:color="auto" w:fill="FFFFFF"/>
        </w:rPr>
      </w:pP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(C)</w:t>
      </w: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If the drawings and specifications are signed by the authors with the true title of their occupations, this chapter does not apply to the preparations of plans and specifications for:</w:t>
      </w:r>
    </w:p>
    <w:p w:rsidR="00151464" w:rsidRPr="00C833DE" w:rsidRDefault="00151464" w:rsidP="00151464">
      <w:pPr>
        <w:rPr>
          <w:strike/>
          <w:color w:val="auto"/>
          <w:szCs w:val="24"/>
          <w:u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(1)</w:t>
      </w: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 xml:space="preserve"> a building which is to be used for farm purposes only;</w:t>
      </w:r>
    </w:p>
    <w:p w:rsidR="00151464" w:rsidRPr="00C833DE" w:rsidRDefault="00151464" w:rsidP="00151464">
      <w:pPr>
        <w:rPr>
          <w:strike/>
          <w:color w:val="auto"/>
          <w:szCs w:val="24"/>
          <w:u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(2)</w:t>
      </w: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 xml:space="preserve">a building less than three stories high and containing fewer than five thousand square </w:t>
      </w:r>
    </w:p>
    <w:p w:rsidR="00151464" w:rsidRPr="00C833DE" w:rsidRDefault="00151464" w:rsidP="00151464">
      <w:pPr>
        <w:rPr>
          <w:strike/>
          <w:color w:val="auto"/>
          <w:szCs w:val="24"/>
          <w:u w:color="000000" w:themeColor="text1"/>
          <w:shd w:val="clear" w:color="auto" w:fill="FFFFFF"/>
        </w:rPr>
      </w:pPr>
      <w:r>
        <w:rPr>
          <w:strike/>
          <w:szCs w:val="24"/>
          <w:u w:color="000000" w:themeColor="text1"/>
          <w:shd w:val="clear" w:color="auto" w:fill="FFFFFF"/>
        </w:rPr>
        <w:tab/>
      </w:r>
      <w:r w:rsidRPr="00C833DE">
        <w:rPr>
          <w:strike/>
          <w:color w:val="auto"/>
          <w:szCs w:val="24"/>
          <w:u w:color="000000" w:themeColor="text1"/>
          <w:shd w:val="clear" w:color="auto" w:fill="FFFFFF"/>
        </w:rPr>
        <w:t>feet of total floor area except buildings of assembly, institutional, educational, and hazardous occupancies as defined by the Standard Building Code, regardless of area;</w:t>
      </w:r>
    </w:p>
    <w:p w:rsidR="00151464" w:rsidRPr="00C833DE" w:rsidRDefault="00151464" w:rsidP="00151464">
      <w:pPr>
        <w:rPr>
          <w:strike/>
          <w:color w:val="auto"/>
          <w:szCs w:val="24"/>
          <w:u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(3)</w:t>
      </w: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a detached single</w:t>
      </w:r>
      <w:r w:rsidRPr="00C833DE">
        <w:rPr>
          <w:strike/>
          <w:color w:val="auto"/>
          <w:szCs w:val="24"/>
          <w:u w:color="000000" w:themeColor="text1"/>
          <w:shd w:val="clear" w:color="auto" w:fill="FFFFFF"/>
        </w:rPr>
        <w:noBreakHyphen/>
        <w:t>family or two</w:t>
      </w:r>
      <w:r w:rsidRPr="00C833DE">
        <w:rPr>
          <w:strike/>
          <w:color w:val="auto"/>
          <w:szCs w:val="24"/>
          <w:u w:color="000000" w:themeColor="text1"/>
          <w:shd w:val="clear" w:color="auto" w:fill="FFFFFF"/>
        </w:rPr>
        <w:noBreakHyphen/>
        <w:t>family dwelling, as defined in Group R3 of the Standard Building Code, regardless of size, with each unit having a grade level exit and sheds, storage buildings, and garages incidental to the dwelling;</w:t>
      </w:r>
    </w:p>
    <w:p w:rsidR="00151464" w:rsidRPr="00C833DE" w:rsidRDefault="00151464" w:rsidP="00151464">
      <w:pPr>
        <w:rPr>
          <w:strike/>
          <w:color w:val="auto"/>
          <w:szCs w:val="24"/>
          <w:u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(4)</w:t>
      </w: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alterations to a building to which this chapter does not apply, if the alterations do not increase the areas and capacities beyond the limits of this chapter or affect the structural safety of the building.</w:t>
      </w:r>
    </w:p>
    <w:p w:rsidR="00151464" w:rsidRPr="00C833DE" w:rsidRDefault="00151464" w:rsidP="00151464">
      <w:pPr>
        <w:rPr>
          <w:strike/>
          <w:color w:val="auto"/>
          <w:szCs w:val="24"/>
          <w:u w:color="000000" w:themeColor="text1"/>
        </w:rPr>
      </w:pP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(D)</w:t>
      </w: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Nothing in this chapter prevents or affects the practice of engineering, as defined in Chapter 22 of Title 40, or architectural work incidental to the practice of engineering.</w:t>
      </w:r>
    </w:p>
    <w:p w:rsidR="00151464" w:rsidRPr="00C833DE" w:rsidRDefault="00151464" w:rsidP="00151464">
      <w:pPr>
        <w:rPr>
          <w:color w:val="auto"/>
          <w:szCs w:val="24"/>
          <w:u w:val="single" w:color="000000" w:themeColor="text1"/>
          <w:shd w:val="clear" w:color="auto" w:fill="FFFFFF"/>
        </w:rPr>
      </w:pPr>
      <w:r w:rsidRPr="00C833DE">
        <w:rPr>
          <w:color w:val="auto"/>
          <w:szCs w:val="24"/>
          <w:u w:color="000000" w:themeColor="text1"/>
          <w:shd w:val="clear" w:color="auto" w:fill="FFFFFF"/>
        </w:rPr>
        <w:tab/>
      </w:r>
      <w:r w:rsidRPr="00C833DE">
        <w:rPr>
          <w:strike/>
          <w:color w:val="auto"/>
          <w:szCs w:val="24"/>
          <w:u w:color="000000" w:themeColor="text1"/>
          <w:shd w:val="clear" w:color="auto" w:fill="FFFFFF"/>
        </w:rPr>
        <w:t>(C)</w:t>
      </w:r>
      <w:r w:rsidRPr="00C833DE">
        <w:rPr>
          <w:color w:val="auto"/>
          <w:szCs w:val="24"/>
          <w:u w:val="single" w:color="000000" w:themeColor="text1"/>
          <w:shd w:val="clear" w:color="auto" w:fill="FFFFFF"/>
        </w:rPr>
        <w:t>(B)</w:t>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If drawings and specifications are signed by the authors with the true title of their occupations, then this chapter does not apply to the preparation of plans and specifications for:</w:t>
      </w:r>
    </w:p>
    <w:p w:rsidR="00151464" w:rsidRPr="00C833DE" w:rsidRDefault="00151464" w:rsidP="00151464">
      <w:pPr>
        <w:rPr>
          <w:color w:val="auto"/>
          <w:szCs w:val="24"/>
          <w:u w:val="single" w:color="000000" w:themeColor="text1"/>
          <w:shd w:val="clear" w:color="auto" w:fill="FFFFFF"/>
        </w:rPr>
      </w:pPr>
      <w:r w:rsidRPr="00C833DE">
        <w:rPr>
          <w:color w:val="auto"/>
          <w:szCs w:val="24"/>
          <w:shd w:val="clear" w:color="auto" w:fill="FFFFFF"/>
        </w:rPr>
        <w:tab/>
      </w:r>
      <w:r w:rsidRPr="00C833DE">
        <w:rPr>
          <w:color w:val="auto"/>
          <w:szCs w:val="24"/>
          <w:shd w:val="clear" w:color="auto" w:fill="FFFFFF"/>
        </w:rPr>
        <w:tab/>
      </w:r>
      <w:r w:rsidRPr="00C833DE">
        <w:rPr>
          <w:color w:val="auto"/>
          <w:szCs w:val="24"/>
          <w:u w:val="single" w:color="000000" w:themeColor="text1"/>
          <w:shd w:val="clear" w:color="auto" w:fill="FFFFFF"/>
        </w:rPr>
        <w:t>(1)</w:t>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farm buildings not designed or used for human occupancy;</w:t>
      </w:r>
    </w:p>
    <w:p w:rsidR="00151464" w:rsidRPr="00C833DE" w:rsidRDefault="00151464" w:rsidP="00151464">
      <w:pPr>
        <w:rPr>
          <w:color w:val="auto"/>
          <w:szCs w:val="24"/>
          <w:u w:val="single" w:color="000000" w:themeColor="text1"/>
          <w:shd w:val="clear" w:color="auto" w:fill="FFFFFF"/>
        </w:rPr>
      </w:pPr>
      <w:r w:rsidRPr="00C833DE">
        <w:rPr>
          <w:color w:val="auto"/>
          <w:szCs w:val="24"/>
          <w:shd w:val="clear" w:color="auto" w:fill="FFFFFF"/>
        </w:rPr>
        <w:tab/>
      </w:r>
      <w:r w:rsidRPr="00C833DE">
        <w:rPr>
          <w:color w:val="auto"/>
          <w:szCs w:val="24"/>
          <w:shd w:val="clear" w:color="auto" w:fill="FFFFFF"/>
        </w:rPr>
        <w:tab/>
      </w:r>
      <w:r w:rsidRPr="00C833DE">
        <w:rPr>
          <w:color w:val="auto"/>
          <w:szCs w:val="24"/>
          <w:u w:val="single" w:color="000000" w:themeColor="text1"/>
          <w:shd w:val="clear" w:color="auto" w:fill="FFFFFF"/>
        </w:rPr>
        <w:t>(2)</w:t>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buildings and structures classified as occupancies and uses as defined by the International Code Series, as adopted by the State of South Carolina and listed below:</w:t>
      </w:r>
    </w:p>
    <w:p w:rsidR="00151464" w:rsidRPr="00C833DE" w:rsidRDefault="00151464" w:rsidP="00151464">
      <w:pPr>
        <w:rPr>
          <w:color w:val="auto"/>
          <w:szCs w:val="24"/>
          <w:u w:val="single"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910534">
        <w:rPr>
          <w:color w:val="auto"/>
          <w:szCs w:val="24"/>
          <w:u w:val="single" w:color="000000" w:themeColor="text1"/>
          <w:shd w:val="clear" w:color="auto" w:fill="FFFFFF"/>
        </w:rPr>
        <w:t>(a</w:t>
      </w:r>
      <w:r w:rsidRPr="00C833DE">
        <w:rPr>
          <w:color w:val="auto"/>
          <w:szCs w:val="24"/>
          <w:u w:val="single" w:color="000000" w:themeColor="text1"/>
          <w:shd w:val="clear" w:color="auto" w:fill="FFFFFF"/>
        </w:rPr>
        <w:t>)(i)</w:t>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Business and Storage Occupancies and Uses of a single story and less than five thousand square feet in area;</w:t>
      </w:r>
    </w:p>
    <w:p w:rsidR="00151464" w:rsidRPr="00C833DE" w:rsidRDefault="00151464" w:rsidP="00151464">
      <w:pPr>
        <w:rPr>
          <w:color w:val="auto"/>
          <w:szCs w:val="24"/>
          <w:u w:val="single"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(ii)</w:t>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Mercantile Occupancies and Uses of a single story and less than three thousand square feet in area; or</w:t>
      </w:r>
    </w:p>
    <w:p w:rsidR="00151464" w:rsidRPr="00C833DE" w:rsidRDefault="00151464" w:rsidP="00151464">
      <w:pPr>
        <w:rPr>
          <w:color w:val="auto"/>
          <w:szCs w:val="24"/>
          <w:u w:val="single" w:color="000000" w:themeColor="text1"/>
          <w:shd w:val="clear" w:color="auto" w:fill="FFFFFF"/>
        </w:rPr>
      </w:pPr>
      <w:r w:rsidRPr="00C833DE">
        <w:rPr>
          <w:color w:val="auto"/>
          <w:szCs w:val="24"/>
          <w:shd w:val="clear" w:color="auto" w:fill="FFFFFF"/>
        </w:rPr>
        <w:tab/>
      </w:r>
      <w:r w:rsidRPr="00C833DE">
        <w:rPr>
          <w:color w:val="auto"/>
          <w:szCs w:val="24"/>
          <w:shd w:val="clear" w:color="auto" w:fill="FFFFFF"/>
        </w:rPr>
        <w:tab/>
      </w:r>
      <w:r w:rsidRPr="00C833DE">
        <w:rPr>
          <w:color w:val="auto"/>
          <w:szCs w:val="24"/>
          <w:shd w:val="clear" w:color="auto" w:fill="FFFFFF"/>
        </w:rPr>
        <w:tab/>
      </w:r>
      <w:r w:rsidRPr="00C833DE">
        <w:rPr>
          <w:color w:val="auto"/>
          <w:szCs w:val="24"/>
          <w:shd w:val="clear" w:color="auto" w:fill="FFFFFF"/>
        </w:rPr>
        <w:tab/>
      </w:r>
      <w:r w:rsidRPr="00C833DE">
        <w:rPr>
          <w:color w:val="auto"/>
          <w:szCs w:val="24"/>
          <w:u w:val="single" w:color="000000" w:themeColor="text1"/>
          <w:shd w:val="clear" w:color="auto" w:fill="FFFFFF"/>
        </w:rPr>
        <w:t>(iii)</w:t>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Occupancies or Uses of Assembly, Educational, Factory or Industrial, High Hazard, and Institutional regardless of size or area, are not exempt from the provisions of this chapter; and</w:t>
      </w:r>
    </w:p>
    <w:p w:rsidR="00151464" w:rsidRPr="00C833DE" w:rsidRDefault="00151464" w:rsidP="00151464">
      <w:pPr>
        <w:rPr>
          <w:color w:val="auto"/>
          <w:szCs w:val="24"/>
          <w:u w:val="single"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(b)</w:t>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 xml:space="preserve">Occupancies or Uses of Utility and Miscellaneous are to be determined by the authority having jurisdiction. </w:t>
      </w:r>
    </w:p>
    <w:p w:rsidR="00151464" w:rsidRPr="00C833DE" w:rsidRDefault="00151464" w:rsidP="00151464">
      <w:pPr>
        <w:rPr>
          <w:color w:val="auto"/>
          <w:szCs w:val="24"/>
          <w:u w:val="single"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(3)</w:t>
      </w:r>
      <w:r w:rsidRPr="00C833DE">
        <w:rPr>
          <w:color w:val="auto"/>
          <w:szCs w:val="24"/>
          <w:shd w:val="clear" w:color="auto" w:fill="FFFFFF"/>
        </w:rPr>
        <w:tab/>
      </w:r>
      <w:r w:rsidRPr="00C833DE">
        <w:rPr>
          <w:color w:val="auto"/>
          <w:szCs w:val="24"/>
          <w:u w:val="single"/>
          <w:shd w:val="clear" w:color="auto" w:fill="FFFFFF"/>
        </w:rPr>
        <w:t>o</w:t>
      </w:r>
      <w:r w:rsidRPr="00C833DE">
        <w:rPr>
          <w:color w:val="auto"/>
          <w:szCs w:val="24"/>
          <w:u w:val="single" w:color="000000" w:themeColor="text1"/>
          <w:shd w:val="clear" w:color="auto" w:fill="FFFFFF"/>
        </w:rPr>
        <w:t>ne</w:t>
      </w:r>
      <w:r w:rsidRPr="00C833DE">
        <w:rPr>
          <w:color w:val="auto"/>
          <w:szCs w:val="24"/>
          <w:u w:val="single" w:color="000000" w:themeColor="text1"/>
          <w:shd w:val="clear" w:color="auto" w:fill="FFFFFF"/>
        </w:rPr>
        <w:noBreakHyphen/>
        <w:t xml:space="preserve"> and two</w:t>
      </w:r>
      <w:r w:rsidRPr="00C833DE">
        <w:rPr>
          <w:color w:val="auto"/>
          <w:szCs w:val="24"/>
          <w:u w:val="single" w:color="000000" w:themeColor="text1"/>
          <w:shd w:val="clear" w:color="auto" w:fill="FFFFFF"/>
        </w:rPr>
        <w:noBreakHyphen/>
        <w:t>family dwellings in compliance with the prescriptive requirements of the International Residential Code, as adopted by the State of South Carolina. All other buildings and structures classified as residential occupancies or uses in the International Code Series, as adopted by the State of South Carolina, and that are beyond the scope of the International Residential Code are not exempt from the provisions of this chapter; and</w:t>
      </w:r>
    </w:p>
    <w:p w:rsidR="00151464" w:rsidRPr="00C833DE" w:rsidRDefault="00151464" w:rsidP="00151464">
      <w:pPr>
        <w:rPr>
          <w:color w:val="auto"/>
          <w:szCs w:val="24"/>
          <w:u w:val="single"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(4)</w:t>
      </w:r>
      <w:r w:rsidRPr="00C833DE">
        <w:rPr>
          <w:color w:val="auto"/>
          <w:szCs w:val="24"/>
          <w:shd w:val="clear" w:color="auto" w:fill="FFFFFF"/>
        </w:rPr>
        <w:tab/>
      </w:r>
      <w:r w:rsidRPr="00C833DE">
        <w:rPr>
          <w:color w:val="auto"/>
          <w:szCs w:val="24"/>
          <w:u w:val="single" w:color="000000" w:themeColor="text1"/>
          <w:shd w:val="clear" w:color="auto" w:fill="FFFFFF"/>
        </w:rPr>
        <w:t>alterations to a building to which this chapter does not apply, if the alterations do not result in a change that would otherwise place the building under the application of this chapter.</w:t>
      </w:r>
    </w:p>
    <w:p w:rsidR="00151464" w:rsidRPr="00C833DE" w:rsidRDefault="00151464" w:rsidP="00151464">
      <w:pPr>
        <w:rPr>
          <w:snapToGrid w:val="0"/>
          <w:color w:val="auto"/>
        </w:rPr>
      </w:pP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(C)</w:t>
      </w:r>
      <w:r w:rsidRPr="00C833DE">
        <w:rPr>
          <w:color w:val="auto"/>
          <w:szCs w:val="24"/>
          <w:shd w:val="clear" w:color="auto" w:fill="FFFFFF"/>
        </w:rPr>
        <w:tab/>
      </w:r>
      <w:r w:rsidRPr="00C833DE">
        <w:rPr>
          <w:color w:val="auto"/>
          <w:szCs w:val="24"/>
          <w:u w:val="single" w:color="000000" w:themeColor="text1"/>
          <w:shd w:val="clear" w:color="auto" w:fill="FFFFFF"/>
        </w:rPr>
        <w:t>This subsection may not be construed to prejudice a law, ordinance, regulation, or other directive enacted by another political body or a requirement by a contracting authority that would otherwise require preparation of plans and specifications under the responsible charge of a licensed architect.</w:t>
      </w:r>
      <w:r w:rsidRPr="00C833DE">
        <w:rPr>
          <w:color w:val="auto"/>
          <w:szCs w:val="24"/>
          <w:shd w:val="clear" w:color="auto" w:fill="FFFFFF"/>
        </w:rPr>
        <w:t>”</w:t>
      </w:r>
    </w:p>
    <w:p w:rsidR="00151464" w:rsidRPr="00C833DE" w:rsidRDefault="00151464" w:rsidP="00151464">
      <w:pPr>
        <w:rPr>
          <w:color w:val="auto"/>
        </w:rPr>
      </w:pPr>
      <w:r>
        <w:rPr>
          <w:snapToGrid w:val="0"/>
        </w:rPr>
        <w:tab/>
      </w:r>
      <w:r w:rsidRPr="00C833DE">
        <w:rPr>
          <w:snapToGrid w:val="0"/>
          <w:color w:val="auto"/>
        </w:rPr>
        <w:t>SECTION</w:t>
      </w:r>
      <w:r w:rsidRPr="00C833DE">
        <w:rPr>
          <w:snapToGrid w:val="0"/>
          <w:color w:val="auto"/>
        </w:rPr>
        <w:tab/>
        <w:t>4.</w:t>
      </w:r>
      <w:r w:rsidRPr="00C833DE">
        <w:rPr>
          <w:snapToGrid w:val="0"/>
          <w:color w:val="auto"/>
        </w:rPr>
        <w:tab/>
      </w:r>
      <w:r w:rsidRPr="00C833DE">
        <w:rPr>
          <w:color w:val="auto"/>
        </w:rPr>
        <w:t>Section 40</w:t>
      </w:r>
      <w:r w:rsidRPr="00C833DE">
        <w:rPr>
          <w:color w:val="auto"/>
        </w:rPr>
        <w:noBreakHyphen/>
        <w:t>22</w:t>
      </w:r>
      <w:r w:rsidRPr="00C833DE">
        <w:rPr>
          <w:color w:val="auto"/>
        </w:rPr>
        <w:noBreakHyphen/>
        <w:t>280(B) of the 1976 Code, as last amended by Act 259 of 2016, is further amended to read:</w:t>
      </w:r>
    </w:p>
    <w:p w:rsidR="00151464" w:rsidRPr="00C833DE" w:rsidRDefault="00151464" w:rsidP="00151464">
      <w:pPr>
        <w:rPr>
          <w:color w:val="auto"/>
          <w:szCs w:val="24"/>
          <w:u w:color="000000" w:themeColor="text1"/>
          <w:shd w:val="clear" w:color="auto" w:fill="FFFFFF"/>
        </w:rPr>
      </w:pPr>
      <w:r w:rsidRPr="00C833DE">
        <w:rPr>
          <w:color w:val="auto"/>
        </w:rPr>
        <w:tab/>
        <w:t>“(B)</w:t>
      </w:r>
      <w:r w:rsidRPr="00C833DE">
        <w:rPr>
          <w:color w:val="auto"/>
        </w:rPr>
        <w:tab/>
      </w:r>
      <w:r w:rsidRPr="00C833DE">
        <w:rPr>
          <w:color w:val="auto"/>
          <w:szCs w:val="24"/>
          <w:u w:color="000000" w:themeColor="text1"/>
          <w:shd w:val="clear" w:color="auto" w:fill="FFFFFF"/>
        </w:rPr>
        <w:t>If drawings and specifications are signed by the authors with the true title of their occupations, this chapter does not apply to the preparation of plans and specifications for:</w:t>
      </w:r>
    </w:p>
    <w:p w:rsidR="00151464" w:rsidRPr="00C833DE" w:rsidRDefault="00151464" w:rsidP="00151464">
      <w:pPr>
        <w:rPr>
          <w:color w:val="auto"/>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t>(1)</w:t>
      </w:r>
      <w:r w:rsidRPr="00C833DE">
        <w:rPr>
          <w:color w:val="auto"/>
          <w:szCs w:val="24"/>
          <w:u w:color="000000" w:themeColor="text1"/>
          <w:shd w:val="clear" w:color="auto" w:fill="FFFFFF"/>
        </w:rPr>
        <w:tab/>
        <w:t>farm buildings not designed or used for human occupancy;</w:t>
      </w:r>
    </w:p>
    <w:p w:rsidR="00151464" w:rsidRPr="00C833DE" w:rsidRDefault="00151464" w:rsidP="00151464">
      <w:pPr>
        <w:rPr>
          <w:color w:val="auto"/>
          <w:u w:val="single"/>
        </w:rPr>
      </w:pPr>
      <w:r w:rsidRPr="00C833DE">
        <w:rPr>
          <w:color w:val="auto"/>
        </w:rPr>
        <w:tab/>
      </w:r>
      <w:r w:rsidRPr="00C833DE">
        <w:rPr>
          <w:color w:val="auto"/>
        </w:rPr>
        <w:tab/>
        <w:t>(2)</w:t>
      </w:r>
      <w:r w:rsidRPr="00C833DE">
        <w:rPr>
          <w:color w:val="auto"/>
        </w:rPr>
        <w:tab/>
      </w:r>
      <w:r w:rsidRPr="00C833DE">
        <w:rPr>
          <w:strike/>
          <w:color w:val="auto"/>
        </w:rPr>
        <w:t>buildings and structures not requiring a permit by the authority having jurisdiction, except that buildings and structures classified as assembly, business, educational, factory and industrial, high hazard, institutional, mercantile, storage, and utility occupancies or uses in the International Code Series, as adopted by the State of South Carolina, regardless of size or area, are not exempt from the provisions of this chapter;</w:t>
      </w:r>
      <w:r w:rsidRPr="00C833DE">
        <w:rPr>
          <w:color w:val="auto"/>
        </w:rPr>
        <w:t xml:space="preserve"> </w:t>
      </w:r>
      <w:r w:rsidRPr="00C833DE">
        <w:rPr>
          <w:color w:val="auto"/>
          <w:u w:val="single"/>
        </w:rPr>
        <w:t>buildings and structures classified as occupancies and uses as defined by the International Code Series, as adopted by this State and listed below:</w:t>
      </w:r>
    </w:p>
    <w:p w:rsidR="00151464" w:rsidRPr="00C833DE" w:rsidRDefault="00151464" w:rsidP="00151464">
      <w:pPr>
        <w:rPr>
          <w:color w:val="auto"/>
          <w:szCs w:val="24"/>
          <w:u w:val="single" w:color="000000" w:themeColor="text1"/>
          <w:shd w:val="clear" w:color="auto" w:fill="FFFFFF"/>
        </w:rPr>
      </w:pPr>
      <w:r w:rsidRPr="00C833DE">
        <w:rPr>
          <w:color w:val="auto"/>
        </w:rPr>
        <w:tab/>
      </w:r>
      <w:r w:rsidRPr="00C833DE">
        <w:rPr>
          <w:color w:val="auto"/>
        </w:rPr>
        <w:tab/>
      </w:r>
      <w:r w:rsidRPr="00C833DE">
        <w:rPr>
          <w:color w:val="auto"/>
        </w:rPr>
        <w:tab/>
      </w:r>
      <w:r w:rsidRPr="00C833DE">
        <w:rPr>
          <w:color w:val="auto"/>
          <w:u w:val="single"/>
        </w:rPr>
        <w:t>(a)(i)</w:t>
      </w:r>
      <w:r w:rsidRPr="00C833DE">
        <w:rPr>
          <w:color w:val="auto"/>
        </w:rPr>
        <w:tab/>
      </w:r>
      <w:r w:rsidRPr="00C833DE">
        <w:rPr>
          <w:color w:val="auto"/>
          <w:szCs w:val="24"/>
          <w:u w:val="single" w:color="000000" w:themeColor="text1"/>
          <w:shd w:val="clear" w:color="auto" w:fill="FFFFFF"/>
        </w:rPr>
        <w:t>Business and Storage Occupancies and Uses of a single story and less than five thousand square feet in area;</w:t>
      </w:r>
    </w:p>
    <w:p w:rsidR="00151464" w:rsidRPr="00C833DE" w:rsidRDefault="00151464" w:rsidP="00151464">
      <w:pPr>
        <w:rPr>
          <w:color w:val="auto"/>
          <w:szCs w:val="24"/>
          <w:u w:val="single"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(ii)</w:t>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Mercantile Occupancies and Uses of a single story and less than 3,000 square feet in area; or</w:t>
      </w:r>
    </w:p>
    <w:p w:rsidR="00151464" w:rsidRPr="00C833DE" w:rsidRDefault="00151464" w:rsidP="00151464">
      <w:pPr>
        <w:rPr>
          <w:color w:val="auto"/>
          <w:szCs w:val="24"/>
          <w:u w:val="single"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(iii)</w:t>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Occupancies or Uses of Assembly, Educational, Factory or Industrial, High Hazard, and Institutional regardless of size or area, are not exempt from the provisions of this chapter; and</w:t>
      </w:r>
    </w:p>
    <w:p w:rsidR="00151464" w:rsidRPr="00C833DE" w:rsidRDefault="00151464" w:rsidP="00151464">
      <w:pPr>
        <w:rPr>
          <w:color w:val="auto"/>
          <w:szCs w:val="24"/>
          <w:u w:val="single"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(b)</w:t>
      </w:r>
      <w:r w:rsidRPr="00C833DE">
        <w:rPr>
          <w:color w:val="auto"/>
          <w:szCs w:val="24"/>
          <w:u w:color="000000" w:themeColor="text1"/>
          <w:shd w:val="clear" w:color="auto" w:fill="FFFFFF"/>
        </w:rPr>
        <w:tab/>
      </w:r>
      <w:r w:rsidRPr="00C833DE">
        <w:rPr>
          <w:color w:val="auto"/>
          <w:szCs w:val="24"/>
          <w:u w:val="single" w:color="000000" w:themeColor="text1"/>
          <w:shd w:val="clear" w:color="auto" w:fill="FFFFFF"/>
        </w:rPr>
        <w:t xml:space="preserve">Occupancies or Uses of Utility and Miscellaneous are to be determined by the authority having jurisdiction. </w:t>
      </w:r>
    </w:p>
    <w:p w:rsidR="00151464" w:rsidRPr="00C833DE" w:rsidRDefault="00151464" w:rsidP="00151464">
      <w:pPr>
        <w:rPr>
          <w:color w:val="auto"/>
          <w:szCs w:val="24"/>
          <w:u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t>(3)</w:t>
      </w:r>
      <w:r w:rsidRPr="00C833DE">
        <w:rPr>
          <w:color w:val="auto"/>
          <w:szCs w:val="24"/>
          <w:u w:color="000000" w:themeColor="text1"/>
          <w:shd w:val="clear" w:color="auto" w:fill="FFFFFF"/>
        </w:rPr>
        <w:tab/>
        <w:t>one</w:t>
      </w:r>
      <w:r w:rsidRPr="00C833DE">
        <w:rPr>
          <w:color w:val="auto"/>
          <w:szCs w:val="24"/>
          <w:u w:color="000000" w:themeColor="text1"/>
          <w:shd w:val="clear" w:color="auto" w:fill="FFFFFF"/>
        </w:rPr>
        <w:noBreakHyphen/>
        <w:t xml:space="preserve"> and two</w:t>
      </w:r>
      <w:r w:rsidRPr="00C833DE">
        <w:rPr>
          <w:color w:val="auto"/>
          <w:szCs w:val="24"/>
          <w:u w:color="000000" w:themeColor="text1"/>
          <w:shd w:val="clear" w:color="auto" w:fill="FFFFFF"/>
        </w:rPr>
        <w:noBreakHyphen/>
        <w:t>family dwellings in compliance with the prescriptive requirements of the International Residential Code, as adopted by the State of South Carolina. All other buildings and structures classified as residential occupancies or uses in the International Code Series</w:t>
      </w:r>
      <w:r w:rsidRPr="00C833DE">
        <w:rPr>
          <w:color w:val="auto"/>
          <w:szCs w:val="24"/>
          <w:u w:val="single" w:color="000000" w:themeColor="text1"/>
          <w:shd w:val="clear" w:color="auto" w:fill="FFFFFF"/>
        </w:rPr>
        <w:t>, as adopted by this State,</w:t>
      </w:r>
      <w:r w:rsidRPr="00C833DE">
        <w:rPr>
          <w:color w:val="auto"/>
          <w:szCs w:val="24"/>
          <w:u w:color="000000" w:themeColor="text1"/>
          <w:shd w:val="clear" w:color="auto" w:fill="FFFFFF"/>
        </w:rPr>
        <w:t xml:space="preserve"> and that are beyond the scope of the International Residential Code are not exempt from the provisions of this chapter; and</w:t>
      </w:r>
    </w:p>
    <w:p w:rsidR="00151464" w:rsidRPr="00C833DE" w:rsidRDefault="00151464" w:rsidP="00151464">
      <w:pPr>
        <w:rPr>
          <w:color w:val="auto"/>
          <w:szCs w:val="24"/>
          <w:u w:color="000000" w:themeColor="text1"/>
          <w:shd w:val="clear" w:color="auto" w:fill="FFFFFF"/>
        </w:rPr>
      </w:pPr>
      <w:r w:rsidRPr="00C833DE">
        <w:rPr>
          <w:color w:val="auto"/>
          <w:szCs w:val="24"/>
          <w:u w:color="000000" w:themeColor="text1"/>
          <w:shd w:val="clear" w:color="auto" w:fill="FFFFFF"/>
        </w:rPr>
        <w:tab/>
      </w:r>
      <w:r w:rsidRPr="00C833DE">
        <w:rPr>
          <w:color w:val="auto"/>
          <w:szCs w:val="24"/>
          <w:u w:color="000000" w:themeColor="text1"/>
          <w:shd w:val="clear" w:color="auto" w:fill="FFFFFF"/>
        </w:rPr>
        <w:tab/>
        <w:t>(4)</w:t>
      </w:r>
      <w:r w:rsidRPr="00C833DE">
        <w:rPr>
          <w:color w:val="auto"/>
          <w:szCs w:val="24"/>
          <w:u w:color="000000" w:themeColor="text1"/>
          <w:shd w:val="clear" w:color="auto" w:fill="FFFFFF"/>
        </w:rPr>
        <w:tab/>
        <w:t>alterations to a building to which this chapter does not apply, if the alterations do not result in a change which would otherwise place the building under the application of this chapter.”</w:t>
      </w:r>
    </w:p>
    <w:p w:rsidR="00151464" w:rsidRPr="00C833DE" w:rsidRDefault="00151464" w:rsidP="00151464">
      <w:pPr>
        <w:rPr>
          <w:color w:val="auto"/>
          <w:szCs w:val="24"/>
          <w:u w:color="000000" w:themeColor="text1"/>
          <w:shd w:val="clear" w:color="auto" w:fill="FFFFFF"/>
        </w:rPr>
      </w:pPr>
      <w:r>
        <w:rPr>
          <w:szCs w:val="24"/>
          <w:u w:color="000000" w:themeColor="text1"/>
          <w:shd w:val="clear" w:color="auto" w:fill="FFFFFF"/>
        </w:rPr>
        <w:tab/>
      </w:r>
      <w:r w:rsidRPr="00C833DE">
        <w:rPr>
          <w:color w:val="auto"/>
          <w:szCs w:val="24"/>
          <w:u w:color="000000" w:themeColor="text1"/>
          <w:shd w:val="clear" w:color="auto" w:fill="FFFFFF"/>
        </w:rPr>
        <w:t>SECTION</w:t>
      </w:r>
      <w:r w:rsidRPr="00C833DE">
        <w:rPr>
          <w:color w:val="auto"/>
          <w:szCs w:val="24"/>
          <w:u w:color="000000" w:themeColor="text1"/>
          <w:shd w:val="clear" w:color="auto" w:fill="FFFFFF"/>
        </w:rPr>
        <w:tab/>
        <w:t>5.</w:t>
      </w:r>
      <w:r w:rsidRPr="00C833DE">
        <w:rPr>
          <w:color w:val="auto"/>
          <w:szCs w:val="24"/>
          <w:u w:color="000000" w:themeColor="text1"/>
          <w:shd w:val="clear" w:color="auto" w:fill="FFFFFF"/>
        </w:rPr>
        <w:tab/>
        <w:t>This act takes effect u</w:t>
      </w:r>
      <w:r>
        <w:rPr>
          <w:color w:val="auto"/>
          <w:szCs w:val="24"/>
          <w:u w:color="000000" w:themeColor="text1"/>
          <w:shd w:val="clear" w:color="auto" w:fill="FFFFFF"/>
        </w:rPr>
        <w:t>pon approval by the Governor.</w:t>
      </w:r>
      <w:r>
        <w:rPr>
          <w:color w:val="auto"/>
          <w:szCs w:val="24"/>
          <w:u w:color="000000" w:themeColor="text1"/>
          <w:shd w:val="clear" w:color="auto" w:fill="FFFFFF"/>
        </w:rPr>
        <w:tab/>
      </w:r>
      <w:r w:rsidRPr="00C833DE">
        <w:rPr>
          <w:color w:val="auto"/>
          <w:szCs w:val="24"/>
          <w:u w:color="000000" w:themeColor="text1"/>
          <w:shd w:val="clear" w:color="auto" w:fill="FFFFFF"/>
        </w:rPr>
        <w:t>/</w:t>
      </w:r>
    </w:p>
    <w:p w:rsidR="00151464" w:rsidRPr="00C833DE" w:rsidRDefault="00151464" w:rsidP="00151464">
      <w:pPr>
        <w:rPr>
          <w:snapToGrid w:val="0"/>
          <w:color w:val="auto"/>
        </w:rPr>
      </w:pPr>
      <w:r w:rsidRPr="00C833DE">
        <w:rPr>
          <w:snapToGrid w:val="0"/>
          <w:color w:val="auto"/>
        </w:rPr>
        <w:tab/>
        <w:t>Renumber sections to conform.</w:t>
      </w:r>
    </w:p>
    <w:p w:rsidR="00151464" w:rsidRDefault="00151464" w:rsidP="00151464">
      <w:pPr>
        <w:rPr>
          <w:snapToGrid w:val="0"/>
        </w:rPr>
      </w:pPr>
      <w:r w:rsidRPr="00C833DE">
        <w:rPr>
          <w:snapToGrid w:val="0"/>
          <w:color w:val="auto"/>
        </w:rPr>
        <w:tab/>
        <w:t>Amend title to conform.</w:t>
      </w:r>
    </w:p>
    <w:p w:rsidR="00151464" w:rsidRPr="00C833DE" w:rsidRDefault="00151464" w:rsidP="00151464">
      <w:pPr>
        <w:rPr>
          <w:snapToGrid w:val="0"/>
          <w:color w:val="auto"/>
        </w:rPr>
      </w:pPr>
    </w:p>
    <w:p w:rsidR="00151464" w:rsidRDefault="00151464" w:rsidP="00151464">
      <w:pPr>
        <w:rPr>
          <w:snapToGrid w:val="0"/>
          <w:color w:val="auto"/>
        </w:rPr>
      </w:pPr>
      <w:r>
        <w:rPr>
          <w:snapToGrid w:val="0"/>
          <w:color w:val="auto"/>
        </w:rPr>
        <w:tab/>
        <w:t>Senator DAVIS explained the amendment.</w:t>
      </w:r>
    </w:p>
    <w:p w:rsidR="00151464" w:rsidRPr="00C309F7" w:rsidRDefault="00151464" w:rsidP="00151464">
      <w:pPr>
        <w:rPr>
          <w:snapToGrid w:val="0"/>
          <w:color w:val="auto"/>
        </w:rPr>
      </w:pPr>
    </w:p>
    <w:p w:rsidR="00151464" w:rsidRPr="007021E9" w:rsidRDefault="00151464" w:rsidP="00151464">
      <w:pPr>
        <w:pStyle w:val="Header"/>
        <w:rPr>
          <w:bCs/>
          <w:color w:val="auto"/>
          <w:szCs w:val="22"/>
        </w:rPr>
      </w:pPr>
      <w:r w:rsidRPr="007021E9">
        <w:rPr>
          <w:bCs/>
          <w:color w:val="auto"/>
          <w:szCs w:val="22"/>
        </w:rPr>
        <w:tab/>
        <w:t>The amendment was adopted.</w:t>
      </w:r>
    </w:p>
    <w:p w:rsidR="00151464" w:rsidRPr="007021E9" w:rsidRDefault="00151464" w:rsidP="00151464">
      <w:pPr>
        <w:pStyle w:val="Header"/>
        <w:rPr>
          <w:bCs/>
          <w:color w:val="auto"/>
          <w:szCs w:val="22"/>
        </w:rPr>
      </w:pPr>
    </w:p>
    <w:p w:rsidR="00151464" w:rsidRPr="007021E9" w:rsidRDefault="00151464" w:rsidP="00151464">
      <w:pPr>
        <w:pStyle w:val="Header"/>
        <w:rPr>
          <w:bCs/>
          <w:color w:val="auto"/>
          <w:szCs w:val="22"/>
        </w:rPr>
      </w:pPr>
      <w:r w:rsidRPr="007021E9">
        <w:rPr>
          <w:bCs/>
          <w:color w:val="auto"/>
          <w:szCs w:val="22"/>
        </w:rPr>
        <w:t xml:space="preserve"> </w:t>
      </w:r>
      <w:r w:rsidRPr="007021E9">
        <w:rPr>
          <w:bCs/>
          <w:color w:val="auto"/>
          <w:szCs w:val="22"/>
        </w:rPr>
        <w:tab/>
        <w:t>The question being the second reading of the Bill.</w:t>
      </w:r>
    </w:p>
    <w:p w:rsidR="00151464" w:rsidRPr="007021E9" w:rsidRDefault="00151464" w:rsidP="00151464">
      <w:pPr>
        <w:pStyle w:val="Header"/>
        <w:rPr>
          <w:bCs/>
          <w:color w:val="auto"/>
          <w:szCs w:val="22"/>
        </w:rPr>
      </w:pPr>
    </w:p>
    <w:p w:rsidR="00151464" w:rsidRPr="007021E9" w:rsidRDefault="00151464" w:rsidP="008A37B5">
      <w:pPr>
        <w:pStyle w:val="Header"/>
        <w:keepNext/>
        <w:keepLines/>
        <w:rPr>
          <w:bCs/>
          <w:color w:val="auto"/>
          <w:szCs w:val="22"/>
        </w:rPr>
      </w:pPr>
      <w:r w:rsidRPr="007021E9">
        <w:rPr>
          <w:bCs/>
          <w:color w:val="auto"/>
          <w:szCs w:val="22"/>
        </w:rPr>
        <w:tab/>
        <w:t>The "ayes" and "nays" were demanded and taken, resulting as follows:</w:t>
      </w:r>
    </w:p>
    <w:p w:rsidR="00151464" w:rsidRPr="007021E9" w:rsidRDefault="00151464" w:rsidP="008A37B5">
      <w:pPr>
        <w:pStyle w:val="Header"/>
        <w:keepNext/>
        <w:keepLines/>
        <w:jc w:val="center"/>
        <w:rPr>
          <w:b/>
          <w:bCs/>
          <w:color w:val="auto"/>
          <w:szCs w:val="22"/>
        </w:rPr>
      </w:pPr>
      <w:r w:rsidRPr="007021E9">
        <w:rPr>
          <w:b/>
          <w:bCs/>
          <w:color w:val="auto"/>
          <w:szCs w:val="22"/>
        </w:rPr>
        <w:t>Ayes 36; Nays 0</w:t>
      </w:r>
    </w:p>
    <w:p w:rsidR="00151464" w:rsidRPr="007021E9" w:rsidRDefault="00151464" w:rsidP="008A37B5">
      <w:pPr>
        <w:pStyle w:val="Header"/>
        <w:keepNext/>
        <w:keepLines/>
        <w:rPr>
          <w:bCs/>
          <w:color w:val="auto"/>
          <w:szCs w:val="22"/>
        </w:rPr>
      </w:pPr>
    </w:p>
    <w:p w:rsidR="00151464" w:rsidRPr="007021E9" w:rsidRDefault="00151464" w:rsidP="008A37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021E9">
        <w:rPr>
          <w:b/>
          <w:bCs/>
          <w:color w:val="auto"/>
          <w:szCs w:val="22"/>
        </w:rPr>
        <w:t>AYES</w:t>
      </w:r>
    </w:p>
    <w:p w:rsidR="00151464" w:rsidRPr="007021E9" w:rsidRDefault="00151464" w:rsidP="008A37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021E9">
        <w:rPr>
          <w:bCs/>
          <w:color w:val="auto"/>
          <w:szCs w:val="22"/>
        </w:rPr>
        <w:t>Alexander</w:t>
      </w:r>
      <w:r w:rsidRPr="007021E9">
        <w:rPr>
          <w:bCs/>
          <w:color w:val="auto"/>
          <w:szCs w:val="22"/>
        </w:rPr>
        <w:tab/>
        <w:t>Allen</w:t>
      </w:r>
      <w:r w:rsidRPr="007021E9">
        <w:rPr>
          <w:bCs/>
          <w:color w:val="auto"/>
          <w:szCs w:val="22"/>
        </w:rPr>
        <w:tab/>
        <w:t>Bennett</w:t>
      </w:r>
    </w:p>
    <w:p w:rsidR="00151464" w:rsidRPr="007021E9" w:rsidRDefault="00151464" w:rsidP="008A37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021E9">
        <w:rPr>
          <w:bCs/>
          <w:color w:val="auto"/>
          <w:szCs w:val="22"/>
        </w:rPr>
        <w:t>Campbell</w:t>
      </w:r>
      <w:r w:rsidRPr="007021E9">
        <w:rPr>
          <w:bCs/>
          <w:color w:val="auto"/>
          <w:szCs w:val="22"/>
        </w:rPr>
        <w:tab/>
        <w:t>Campsen</w:t>
      </w:r>
      <w:r w:rsidRPr="007021E9">
        <w:rPr>
          <w:bCs/>
          <w:color w:val="auto"/>
          <w:szCs w:val="22"/>
        </w:rPr>
        <w:tab/>
        <w:t>Climer</w:t>
      </w:r>
    </w:p>
    <w:p w:rsidR="00151464" w:rsidRPr="007021E9" w:rsidRDefault="00151464" w:rsidP="008A37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021E9">
        <w:rPr>
          <w:bCs/>
          <w:color w:val="auto"/>
          <w:szCs w:val="22"/>
        </w:rPr>
        <w:t>Corbin</w:t>
      </w:r>
      <w:r w:rsidRPr="007021E9">
        <w:rPr>
          <w:bCs/>
          <w:color w:val="auto"/>
          <w:szCs w:val="22"/>
        </w:rPr>
        <w:tab/>
        <w:t>Cromer</w:t>
      </w:r>
      <w:r w:rsidRPr="007021E9">
        <w:rPr>
          <w:bCs/>
          <w:color w:val="auto"/>
          <w:szCs w:val="22"/>
        </w:rPr>
        <w:tab/>
        <w:t>Davis</w:t>
      </w:r>
    </w:p>
    <w:p w:rsidR="00151464" w:rsidRPr="007021E9" w:rsidRDefault="00151464" w:rsidP="008A37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021E9">
        <w:rPr>
          <w:bCs/>
          <w:color w:val="auto"/>
          <w:szCs w:val="22"/>
        </w:rPr>
        <w:t>Fanning</w:t>
      </w:r>
      <w:r w:rsidRPr="007021E9">
        <w:rPr>
          <w:bCs/>
          <w:color w:val="auto"/>
          <w:szCs w:val="22"/>
        </w:rPr>
        <w:tab/>
        <w:t>Gregory</w:t>
      </w:r>
      <w:r w:rsidRPr="007021E9">
        <w:rPr>
          <w:bCs/>
          <w:color w:val="auto"/>
          <w:szCs w:val="22"/>
        </w:rPr>
        <w:tab/>
        <w:t>Grooms</w:t>
      </w:r>
    </w:p>
    <w:p w:rsidR="00151464" w:rsidRPr="007021E9" w:rsidRDefault="00151464" w:rsidP="008A37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021E9">
        <w:rPr>
          <w:bCs/>
          <w:color w:val="auto"/>
          <w:szCs w:val="22"/>
        </w:rPr>
        <w:t>Hutto</w:t>
      </w:r>
      <w:r w:rsidRPr="007021E9">
        <w:rPr>
          <w:bCs/>
          <w:color w:val="auto"/>
          <w:szCs w:val="22"/>
        </w:rPr>
        <w:tab/>
        <w:t>Jackson</w:t>
      </w:r>
      <w:r w:rsidRPr="007021E9">
        <w:rPr>
          <w:bCs/>
          <w:color w:val="auto"/>
          <w:szCs w:val="22"/>
        </w:rPr>
        <w:tab/>
        <w:t>Kimpson</w:t>
      </w:r>
    </w:p>
    <w:p w:rsidR="00151464" w:rsidRPr="007021E9" w:rsidRDefault="00151464" w:rsidP="008A37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021E9">
        <w:rPr>
          <w:bCs/>
          <w:color w:val="auto"/>
          <w:szCs w:val="22"/>
        </w:rPr>
        <w:t>Leatherman</w:t>
      </w:r>
      <w:r w:rsidRPr="007021E9">
        <w:rPr>
          <w:bCs/>
          <w:color w:val="auto"/>
          <w:szCs w:val="22"/>
        </w:rPr>
        <w:tab/>
        <w:t>Malloy</w:t>
      </w:r>
      <w:r w:rsidRPr="007021E9">
        <w:rPr>
          <w:bCs/>
          <w:color w:val="auto"/>
          <w:szCs w:val="22"/>
        </w:rPr>
        <w:tab/>
        <w:t>Martin</w:t>
      </w:r>
    </w:p>
    <w:p w:rsidR="00151464" w:rsidRPr="007021E9" w:rsidRDefault="00151464" w:rsidP="008A37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7021E9">
        <w:rPr>
          <w:bCs/>
          <w:color w:val="auto"/>
          <w:szCs w:val="22"/>
        </w:rPr>
        <w:t>Massey</w:t>
      </w:r>
      <w:r w:rsidRPr="007021E9">
        <w:rPr>
          <w:bCs/>
          <w:color w:val="auto"/>
          <w:szCs w:val="22"/>
        </w:rPr>
        <w:tab/>
      </w:r>
      <w:r w:rsidRPr="007021E9">
        <w:rPr>
          <w:bCs/>
          <w:i/>
          <w:color w:val="auto"/>
          <w:szCs w:val="22"/>
        </w:rPr>
        <w:t>Matthews, John</w:t>
      </w:r>
      <w:r w:rsidRPr="007021E9">
        <w:rPr>
          <w:bCs/>
          <w:i/>
          <w:color w:val="auto"/>
          <w:szCs w:val="22"/>
        </w:rPr>
        <w:tab/>
        <w:t>Matthews, Margie</w:t>
      </w:r>
    </w:p>
    <w:p w:rsidR="00151464" w:rsidRPr="007021E9" w:rsidRDefault="00151464" w:rsidP="008A37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021E9">
        <w:rPr>
          <w:bCs/>
          <w:color w:val="auto"/>
          <w:szCs w:val="22"/>
        </w:rPr>
        <w:t>McLeod</w:t>
      </w:r>
      <w:r w:rsidRPr="007021E9">
        <w:rPr>
          <w:bCs/>
          <w:color w:val="auto"/>
          <w:szCs w:val="22"/>
        </w:rPr>
        <w:tab/>
        <w:t>Nicholson</w:t>
      </w:r>
      <w:r w:rsidRPr="007021E9">
        <w:rPr>
          <w:bCs/>
          <w:color w:val="auto"/>
          <w:szCs w:val="22"/>
        </w:rPr>
        <w:tab/>
        <w:t>Peeler</w:t>
      </w:r>
    </w:p>
    <w:p w:rsidR="00151464" w:rsidRPr="007021E9" w:rsidRDefault="00151464" w:rsidP="008A37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021E9">
        <w:rPr>
          <w:bCs/>
          <w:color w:val="auto"/>
          <w:szCs w:val="22"/>
        </w:rPr>
        <w:t>Reese</w:t>
      </w:r>
      <w:r w:rsidRPr="007021E9">
        <w:rPr>
          <w:bCs/>
          <w:color w:val="auto"/>
          <w:szCs w:val="22"/>
        </w:rPr>
        <w:tab/>
        <w:t>Rice</w:t>
      </w:r>
      <w:r w:rsidRPr="007021E9">
        <w:rPr>
          <w:bCs/>
          <w:color w:val="auto"/>
          <w:szCs w:val="22"/>
        </w:rPr>
        <w:tab/>
        <w:t>Sabb</w:t>
      </w:r>
    </w:p>
    <w:p w:rsidR="00151464" w:rsidRPr="007021E9" w:rsidRDefault="00151464" w:rsidP="008A37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021E9">
        <w:rPr>
          <w:bCs/>
          <w:color w:val="auto"/>
          <w:szCs w:val="22"/>
        </w:rPr>
        <w:t>Scott</w:t>
      </w:r>
      <w:r w:rsidRPr="007021E9">
        <w:rPr>
          <w:bCs/>
          <w:color w:val="auto"/>
          <w:szCs w:val="22"/>
        </w:rPr>
        <w:tab/>
        <w:t>Senn</w:t>
      </w:r>
      <w:r w:rsidRPr="007021E9">
        <w:rPr>
          <w:bCs/>
          <w:color w:val="auto"/>
          <w:szCs w:val="22"/>
        </w:rPr>
        <w:tab/>
        <w:t>Setzler</w:t>
      </w:r>
    </w:p>
    <w:p w:rsidR="00151464" w:rsidRPr="007021E9" w:rsidRDefault="00151464" w:rsidP="008A37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021E9">
        <w:rPr>
          <w:bCs/>
          <w:color w:val="auto"/>
          <w:szCs w:val="22"/>
        </w:rPr>
        <w:t>Shealy</w:t>
      </w:r>
      <w:r w:rsidRPr="007021E9">
        <w:rPr>
          <w:bCs/>
          <w:color w:val="auto"/>
          <w:szCs w:val="22"/>
        </w:rPr>
        <w:tab/>
        <w:t>Talley</w:t>
      </w:r>
      <w:r w:rsidRPr="007021E9">
        <w:rPr>
          <w:bCs/>
          <w:color w:val="auto"/>
          <w:szCs w:val="22"/>
        </w:rPr>
        <w:tab/>
        <w:t>Timmons</w:t>
      </w:r>
    </w:p>
    <w:p w:rsidR="00151464" w:rsidRPr="007021E9"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021E9">
        <w:rPr>
          <w:bCs/>
          <w:color w:val="auto"/>
          <w:szCs w:val="22"/>
        </w:rPr>
        <w:t>Turner</w:t>
      </w:r>
      <w:r w:rsidRPr="007021E9">
        <w:rPr>
          <w:bCs/>
          <w:color w:val="auto"/>
          <w:szCs w:val="22"/>
        </w:rPr>
        <w:tab/>
        <w:t>Verdin</w:t>
      </w:r>
      <w:r w:rsidRPr="007021E9">
        <w:rPr>
          <w:bCs/>
          <w:color w:val="auto"/>
          <w:szCs w:val="22"/>
        </w:rPr>
        <w:tab/>
        <w:t>Young</w:t>
      </w:r>
    </w:p>
    <w:p w:rsidR="00151464" w:rsidRPr="007021E9"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7021E9"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7021E9">
        <w:rPr>
          <w:b/>
          <w:bCs/>
          <w:color w:val="auto"/>
          <w:szCs w:val="22"/>
        </w:rPr>
        <w:t>Total--36</w:t>
      </w:r>
    </w:p>
    <w:p w:rsidR="00151464" w:rsidRPr="007021E9"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021E9">
        <w:rPr>
          <w:b/>
          <w:bCs/>
          <w:color w:val="auto"/>
          <w:szCs w:val="22"/>
        </w:rPr>
        <w:t>NAYS</w:t>
      </w:r>
    </w:p>
    <w:p w:rsidR="00151464" w:rsidRPr="007021E9"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51464" w:rsidRPr="007021E9"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021E9">
        <w:rPr>
          <w:b/>
          <w:bCs/>
          <w:color w:val="auto"/>
          <w:szCs w:val="22"/>
        </w:rPr>
        <w:t>Total--0</w:t>
      </w:r>
    </w:p>
    <w:p w:rsidR="00151464" w:rsidRPr="007021E9" w:rsidRDefault="00151464" w:rsidP="00151464">
      <w:pPr>
        <w:pStyle w:val="Header"/>
        <w:tabs>
          <w:tab w:val="clear" w:pos="8640"/>
          <w:tab w:val="left" w:pos="4320"/>
        </w:tabs>
        <w:rPr>
          <w:bCs/>
          <w:color w:val="auto"/>
          <w:szCs w:val="22"/>
        </w:rPr>
      </w:pPr>
    </w:p>
    <w:p w:rsidR="00151464" w:rsidRDefault="00151464" w:rsidP="00151464">
      <w:pPr>
        <w:pStyle w:val="Header"/>
        <w:tabs>
          <w:tab w:val="clear" w:pos="8640"/>
          <w:tab w:val="left" w:pos="4320"/>
        </w:tabs>
        <w:rPr>
          <w:color w:val="auto"/>
          <w:szCs w:val="22"/>
        </w:rPr>
      </w:pPr>
      <w:r w:rsidRPr="007021E9">
        <w:rPr>
          <w:color w:val="auto"/>
          <w:szCs w:val="22"/>
        </w:rPr>
        <w:tab/>
        <w:t>There being no further amendments, the Bill was read the second time, passed and ordered to a third reading.</w:t>
      </w:r>
    </w:p>
    <w:p w:rsidR="00151464" w:rsidRPr="007021E9" w:rsidRDefault="00151464" w:rsidP="00151464">
      <w:pPr>
        <w:pStyle w:val="Header"/>
        <w:tabs>
          <w:tab w:val="clear" w:pos="8640"/>
          <w:tab w:val="left" w:pos="4320"/>
        </w:tabs>
        <w:rPr>
          <w:color w:val="auto"/>
          <w:szCs w:val="22"/>
        </w:rPr>
      </w:pPr>
    </w:p>
    <w:p w:rsidR="00151464" w:rsidRPr="00545C04" w:rsidRDefault="00151464" w:rsidP="00151464">
      <w:pPr>
        <w:pStyle w:val="Header"/>
        <w:jc w:val="center"/>
        <w:rPr>
          <w:b/>
          <w:bCs/>
          <w:color w:val="auto"/>
          <w:szCs w:val="22"/>
        </w:rPr>
      </w:pPr>
      <w:r w:rsidRPr="00545C04">
        <w:rPr>
          <w:b/>
          <w:bCs/>
          <w:color w:val="auto"/>
          <w:szCs w:val="22"/>
        </w:rPr>
        <w:t>COMMITTEE AMENDMENT ADOPTED</w:t>
      </w:r>
    </w:p>
    <w:p w:rsidR="00151464" w:rsidRPr="00545C04" w:rsidRDefault="00151464" w:rsidP="00151464">
      <w:pPr>
        <w:pStyle w:val="Header"/>
        <w:jc w:val="center"/>
        <w:rPr>
          <w:b/>
          <w:bCs/>
          <w:color w:val="auto"/>
          <w:szCs w:val="22"/>
        </w:rPr>
      </w:pPr>
      <w:r w:rsidRPr="00545C04">
        <w:rPr>
          <w:b/>
          <w:bCs/>
          <w:color w:val="auto"/>
          <w:szCs w:val="22"/>
        </w:rPr>
        <w:t>READ THE SECOND TIME</w:t>
      </w:r>
    </w:p>
    <w:p w:rsidR="00151464" w:rsidRPr="00262ED7" w:rsidRDefault="00151464" w:rsidP="00151464">
      <w:pPr>
        <w:suppressAutoHyphens/>
      </w:pPr>
      <w:r w:rsidRPr="00545C04">
        <w:rPr>
          <w:b/>
          <w:bCs/>
          <w:color w:val="auto"/>
          <w:szCs w:val="22"/>
        </w:rPr>
        <w:tab/>
      </w:r>
      <w:r w:rsidRPr="00545C04">
        <w:rPr>
          <w:color w:val="auto"/>
        </w:rPr>
        <w:t>H. 3867</w:t>
      </w:r>
      <w:r w:rsidRPr="00545C04">
        <w:rPr>
          <w:color w:val="auto"/>
        </w:rPr>
        <w:fldChar w:fldCharType="begin"/>
      </w:r>
      <w:r w:rsidRPr="00545C04">
        <w:rPr>
          <w:color w:val="auto"/>
        </w:rPr>
        <w:instrText xml:space="preserve"> XE "H. 3867" \b </w:instrText>
      </w:r>
      <w:r w:rsidRPr="00545C04">
        <w:rPr>
          <w:color w:val="auto"/>
        </w:rPr>
        <w:fldChar w:fldCharType="end"/>
      </w:r>
      <w:r w:rsidRPr="00545C04">
        <w:rPr>
          <w:color w:val="auto"/>
        </w:rPr>
        <w:t xml:space="preserve"> -- Reps. Herbkersman, Pitts, Hayes, Anthony, Cobb</w:t>
      </w:r>
      <w:r w:rsidRPr="00545C04">
        <w:rPr>
          <w:color w:val="auto"/>
        </w:rPr>
        <w:noBreakHyphen/>
        <w:t xml:space="preserve">Hunter, Whipper and Brown:  </w:t>
      </w:r>
      <w:r w:rsidRPr="00545C04">
        <w:rPr>
          <w:color w:val="auto"/>
          <w:szCs w:val="30"/>
        </w:rPr>
        <w:t xml:space="preserve">A BILL </w:t>
      </w:r>
      <w:r w:rsidRPr="00545C04">
        <w:rPr>
          <w:color w:val="auto"/>
          <w:u w:color="000000" w:themeColor="text1"/>
        </w:rPr>
        <w:t>TO AMEND SECTION 12</w:t>
      </w:r>
      <w:r w:rsidRPr="00545C04">
        <w:rPr>
          <w:color w:val="auto"/>
          <w:u w:color="000000" w:themeColor="text1"/>
        </w:rPr>
        <w:noBreakHyphen/>
        <w:t>37</w:t>
      </w:r>
      <w:r w:rsidRPr="00545C04">
        <w:rPr>
          <w:color w:val="auto"/>
          <w:u w:color="000000" w:themeColor="text1"/>
        </w:rPr>
        <w:noBreakHyphen/>
        <w:t xml:space="preserve">220, AS AMENDED, CODE OF LAWS OF SOUTH CAROLINA, 1976, RELATING TO EXEMPTIONS FROM PROPERTY TAX, SO AS TO EXEMPT ALL PROPERTY DEVOTED TO HOUSING LOW </w:t>
      </w:r>
      <w:r w:rsidRPr="00262ED7">
        <w:rPr>
          <w:color w:val="000000" w:themeColor="text1"/>
          <w:u w:color="000000" w:themeColor="text1"/>
        </w:rPr>
        <w:t>INCOME RESIDENTS IF THE PROPERTY IS OWNED BY AN INSTRUMENTALITY OF A NONPROFIT HOUSING CORPORATION</w:t>
      </w:r>
      <w:r>
        <w:rPr>
          <w:color w:val="000000" w:themeColor="text1"/>
          <w:u w:color="000000" w:themeColor="text1"/>
        </w:rPr>
        <w:t>.</w:t>
      </w:r>
    </w:p>
    <w:p w:rsidR="00151464" w:rsidRDefault="00151464" w:rsidP="00151464">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151464" w:rsidRPr="0063614E" w:rsidRDefault="00151464" w:rsidP="00151464">
      <w:pPr>
        <w:pStyle w:val="Header"/>
        <w:rPr>
          <w:bCs/>
          <w:color w:val="auto"/>
          <w:szCs w:val="22"/>
        </w:rPr>
      </w:pPr>
    </w:p>
    <w:p w:rsidR="00151464" w:rsidRPr="005B7D14" w:rsidRDefault="00151464" w:rsidP="00151464">
      <w:r>
        <w:rPr>
          <w:snapToGrid w:val="0"/>
        </w:rPr>
        <w:tab/>
        <w:t>The Committee on Finance proposed the following amendment (DG\3867C003.BBM.DG17)</w:t>
      </w:r>
      <w:r w:rsidRPr="00194D68">
        <w:rPr>
          <w:snapToGrid w:val="0"/>
        </w:rPr>
        <w:t>, which was adopted</w:t>
      </w:r>
      <w:r>
        <w:rPr>
          <w:snapToGrid w:val="0"/>
        </w:rPr>
        <w:t>:</w:t>
      </w:r>
    </w:p>
    <w:p w:rsidR="00151464" w:rsidRPr="000450B7" w:rsidRDefault="00151464" w:rsidP="00151464">
      <w:pPr>
        <w:rPr>
          <w:snapToGrid w:val="0"/>
          <w:color w:val="auto"/>
        </w:rPr>
      </w:pPr>
      <w:r w:rsidRPr="000450B7">
        <w:rPr>
          <w:snapToGrid w:val="0"/>
          <w:color w:val="auto"/>
        </w:rPr>
        <w:tab/>
        <w:t>Amend the bill, as and if amended, by striking all after the enacting words and inserting:</w:t>
      </w:r>
    </w:p>
    <w:p w:rsidR="00151464" w:rsidRPr="000450B7" w:rsidRDefault="00151464" w:rsidP="00151464">
      <w:pPr>
        <w:rPr>
          <w:color w:val="auto"/>
          <w:u w:color="000000" w:themeColor="text1"/>
        </w:rPr>
      </w:pPr>
      <w:r>
        <w:rPr>
          <w:snapToGrid w:val="0"/>
        </w:rPr>
        <w:tab/>
      </w:r>
      <w:r w:rsidRPr="000450B7">
        <w:rPr>
          <w:snapToGrid w:val="0"/>
          <w:color w:val="auto"/>
        </w:rPr>
        <w:t>/</w:t>
      </w:r>
      <w:r w:rsidRPr="000450B7">
        <w:rPr>
          <w:snapToGrid w:val="0"/>
          <w:color w:val="auto"/>
        </w:rPr>
        <w:tab/>
      </w:r>
      <w:r w:rsidRPr="000450B7">
        <w:rPr>
          <w:color w:val="auto"/>
        </w:rPr>
        <w:t>SECTION</w:t>
      </w:r>
      <w:r w:rsidRPr="000450B7">
        <w:rPr>
          <w:color w:val="auto"/>
        </w:rPr>
        <w:tab/>
        <w:t>1.</w:t>
      </w:r>
      <w:r w:rsidRPr="000450B7">
        <w:rPr>
          <w:color w:val="auto"/>
        </w:rPr>
        <w:tab/>
      </w:r>
      <w:r w:rsidRPr="000450B7">
        <w:rPr>
          <w:color w:val="auto"/>
          <w:u w:color="000000" w:themeColor="text1"/>
        </w:rPr>
        <w:t>Section 12</w:t>
      </w:r>
      <w:r w:rsidRPr="000450B7">
        <w:rPr>
          <w:color w:val="auto"/>
          <w:u w:color="000000" w:themeColor="text1"/>
        </w:rPr>
        <w:noBreakHyphen/>
        <w:t>37</w:t>
      </w:r>
      <w:r w:rsidRPr="000450B7">
        <w:rPr>
          <w:color w:val="auto"/>
          <w:u w:color="000000" w:themeColor="text1"/>
        </w:rPr>
        <w:noBreakHyphen/>
        <w:t>220(B)(11)(e) of the 1976 Code is amended to read:</w:t>
      </w:r>
    </w:p>
    <w:p w:rsidR="00151464" w:rsidRPr="000450B7" w:rsidRDefault="00151464" w:rsidP="00151464">
      <w:pPr>
        <w:rPr>
          <w:color w:val="auto"/>
          <w:u w:color="000000" w:themeColor="text1"/>
        </w:rPr>
      </w:pPr>
      <w:r w:rsidRPr="000450B7">
        <w:rPr>
          <w:color w:val="auto"/>
          <w:u w:color="000000" w:themeColor="text1"/>
        </w:rPr>
        <w:tab/>
        <w:t>“(e)</w:t>
      </w:r>
      <w:r w:rsidRPr="000450B7">
        <w:rPr>
          <w:color w:val="auto"/>
          <w:u w:color="000000" w:themeColor="text1"/>
        </w:rPr>
        <w:tab/>
        <w:t xml:space="preserve">all property of nonprofit housing corporations or </w:t>
      </w:r>
      <w:r w:rsidRPr="000450B7">
        <w:rPr>
          <w:strike/>
          <w:color w:val="auto"/>
          <w:u w:color="000000" w:themeColor="text1"/>
        </w:rPr>
        <w:t>solely</w:t>
      </w:r>
      <w:r w:rsidRPr="000450B7">
        <w:rPr>
          <w:strike/>
          <w:color w:val="auto"/>
          <w:u w:color="000000" w:themeColor="text1"/>
        </w:rPr>
        <w:noBreakHyphen/>
        <w:t>owned</w:t>
      </w:r>
      <w:r w:rsidRPr="000450B7">
        <w:rPr>
          <w:color w:val="auto"/>
          <w:u w:color="000000" w:themeColor="text1"/>
        </w:rPr>
        <w:t xml:space="preserve"> instrumentalities of these corporations </w:t>
      </w:r>
      <w:r w:rsidRPr="000450B7">
        <w:rPr>
          <w:strike/>
          <w:color w:val="auto"/>
          <w:u w:color="000000" w:themeColor="text1"/>
        </w:rPr>
        <w:t>which</w:t>
      </w:r>
      <w:r w:rsidRPr="000450B7">
        <w:rPr>
          <w:color w:val="auto"/>
          <w:u w:color="000000" w:themeColor="text1"/>
        </w:rPr>
        <w:t xml:space="preserve"> </w:t>
      </w:r>
      <w:r w:rsidRPr="000450B7">
        <w:rPr>
          <w:color w:val="auto"/>
          <w:u w:val="single"/>
        </w:rPr>
        <w:t>when the property</w:t>
      </w:r>
      <w:r w:rsidRPr="000450B7">
        <w:rPr>
          <w:color w:val="auto"/>
          <w:u w:color="000000" w:themeColor="text1"/>
        </w:rPr>
        <w:t xml:space="preserve"> is devoted to providing housing to low or very low income residents. A nonprofit housing corporation must satisfy the safe harbor provisions of Revenue Procedure 96</w:t>
      </w:r>
      <w:r w:rsidRPr="000450B7">
        <w:rPr>
          <w:color w:val="auto"/>
          <w:u w:color="000000" w:themeColor="text1"/>
        </w:rPr>
        <w:noBreakHyphen/>
        <w:t xml:space="preserve">32 issued by the Internal Revenue Service </w:t>
      </w:r>
      <w:r w:rsidRPr="000450B7">
        <w:rPr>
          <w:strike/>
          <w:color w:val="auto"/>
          <w:u w:color="000000" w:themeColor="text1"/>
        </w:rPr>
        <w:t>to qualify</w:t>
      </w:r>
      <w:r w:rsidRPr="000450B7">
        <w:rPr>
          <w:color w:val="auto"/>
          <w:u w:color="000000" w:themeColor="text1"/>
        </w:rPr>
        <w:t xml:space="preserve"> for this exemption </w:t>
      </w:r>
      <w:r w:rsidRPr="000450B7">
        <w:rPr>
          <w:color w:val="auto"/>
          <w:u w:val="single"/>
        </w:rPr>
        <w:t>to apply</w:t>
      </w:r>
      <w:r w:rsidRPr="000450B7">
        <w:rPr>
          <w:color w:val="auto"/>
          <w:u w:val="single" w:color="000000" w:themeColor="text1"/>
        </w:rPr>
        <w:t>.  For purposes of this subitem, partnerships, limited liability companies, or other corporations are instrumentalities if the nonprofit housing corporation is the controlling partner, controlling member, or controlling shareholder of the instrumentality.  For purposes of this subitem, ‘controlling’ means the nonprofit house corporation is the partner, member, or shareholder of the instrumentality permitted to exercise substantial and continuous control over the provision of the low or very low income housing</w:t>
      </w:r>
      <w:r w:rsidRPr="000450B7">
        <w:rPr>
          <w:color w:val="auto"/>
          <w:u w:color="000000" w:themeColor="text1"/>
        </w:rPr>
        <w:t>;”</w:t>
      </w:r>
    </w:p>
    <w:p w:rsidR="00151464" w:rsidRPr="000450B7" w:rsidRDefault="00151464" w:rsidP="00151464">
      <w:pPr>
        <w:rPr>
          <w:color w:val="auto"/>
          <w:u w:color="000000" w:themeColor="text1"/>
        </w:rPr>
      </w:pPr>
      <w:r>
        <w:rPr>
          <w:u w:color="000000" w:themeColor="text1"/>
        </w:rPr>
        <w:tab/>
      </w:r>
      <w:r w:rsidRPr="000450B7">
        <w:rPr>
          <w:color w:val="auto"/>
          <w:u w:color="000000" w:themeColor="text1"/>
        </w:rPr>
        <w:t>SECT</w:t>
      </w:r>
      <w:r>
        <w:rPr>
          <w:color w:val="auto"/>
          <w:u w:color="000000" w:themeColor="text1"/>
        </w:rPr>
        <w:t>ION</w:t>
      </w:r>
      <w:r>
        <w:rPr>
          <w:color w:val="auto"/>
          <w:u w:color="000000" w:themeColor="text1"/>
        </w:rPr>
        <w:tab/>
        <w:t>2.</w:t>
      </w:r>
      <w:r>
        <w:rPr>
          <w:color w:val="auto"/>
          <w:u w:color="000000" w:themeColor="text1"/>
        </w:rPr>
        <w:tab/>
      </w:r>
      <w:r>
        <w:rPr>
          <w:color w:val="auto"/>
          <w:u w:color="000000" w:themeColor="text1"/>
        </w:rPr>
        <w:tab/>
        <w:t>Section 12-37-</w:t>
      </w:r>
      <w:r w:rsidRPr="000450B7">
        <w:rPr>
          <w:color w:val="auto"/>
          <w:u w:color="000000" w:themeColor="text1"/>
        </w:rPr>
        <w:t>220(B) of the 1976 Code, as last amended by Act 23 of 2015, is further amended by adding an appropriately numbered item at the end to read:</w:t>
      </w:r>
    </w:p>
    <w:p w:rsidR="00151464" w:rsidRPr="000450B7" w:rsidRDefault="00151464" w:rsidP="00151464">
      <w:pPr>
        <w:rPr>
          <w:color w:val="auto"/>
          <w:u w:color="000000" w:themeColor="text1"/>
        </w:rPr>
      </w:pPr>
      <w:r w:rsidRPr="000450B7">
        <w:rPr>
          <w:color w:val="auto"/>
          <w:u w:color="000000" w:themeColor="text1"/>
        </w:rPr>
        <w:tab/>
        <w:t>“(  )</w:t>
      </w:r>
      <w:r w:rsidRPr="000450B7">
        <w:rPr>
          <w:color w:val="auto"/>
          <w:u w:color="000000" w:themeColor="text1"/>
        </w:rPr>
        <w:tab/>
        <w:t>notwithstandi</w:t>
      </w:r>
      <w:r>
        <w:rPr>
          <w:color w:val="auto"/>
          <w:u w:color="000000" w:themeColor="text1"/>
        </w:rPr>
        <w:t>ng the provisions of Section 12-37-</w:t>
      </w:r>
      <w:r w:rsidRPr="000450B7">
        <w:rPr>
          <w:color w:val="auto"/>
          <w:u w:color="000000" w:themeColor="text1"/>
        </w:rPr>
        <w:t>950, a leasehold interest conveyed by the South Carolina Public Service Authority for residential use.  The exemption allowed by this item only applies to the land and does not apply to any structures or other improvements situated on the land.  The exemption allowed by this item extends to that leasehold interest, if subsequently assigned, if the leasehold agreement allows assignment.”</w:t>
      </w:r>
    </w:p>
    <w:p w:rsidR="00151464" w:rsidRPr="000450B7" w:rsidRDefault="00151464" w:rsidP="00151464">
      <w:pPr>
        <w:rPr>
          <w:color w:val="auto"/>
        </w:rPr>
      </w:pPr>
      <w:r>
        <w:rPr>
          <w:u w:color="000000" w:themeColor="text1"/>
        </w:rPr>
        <w:tab/>
      </w:r>
      <w:r w:rsidRPr="000450B7">
        <w:rPr>
          <w:color w:val="auto"/>
          <w:u w:color="000000" w:themeColor="text1"/>
        </w:rPr>
        <w:t>SECTION</w:t>
      </w:r>
      <w:r w:rsidRPr="000450B7">
        <w:rPr>
          <w:color w:val="auto"/>
          <w:u w:color="000000" w:themeColor="text1"/>
        </w:rPr>
        <w:tab/>
        <w:t>3.</w:t>
      </w:r>
      <w:r w:rsidRPr="000450B7">
        <w:rPr>
          <w:color w:val="auto"/>
          <w:u w:color="000000" w:themeColor="text1"/>
        </w:rPr>
        <w:tab/>
        <w:t>This act takes effect upon approval by the Governor and first applies to property tax years beginning after 2016.</w:t>
      </w:r>
      <w:r w:rsidRPr="000450B7">
        <w:rPr>
          <w:color w:val="auto"/>
          <w:u w:color="000000" w:themeColor="text1"/>
        </w:rPr>
        <w:tab/>
      </w:r>
      <w:r w:rsidRPr="000450B7">
        <w:rPr>
          <w:color w:val="auto"/>
          <w:u w:color="000000" w:themeColor="text1"/>
        </w:rPr>
        <w:tab/>
        <w:t>/</w:t>
      </w:r>
    </w:p>
    <w:p w:rsidR="00151464" w:rsidRPr="000450B7" w:rsidRDefault="00151464" w:rsidP="00151464">
      <w:pPr>
        <w:rPr>
          <w:snapToGrid w:val="0"/>
          <w:color w:val="auto"/>
        </w:rPr>
      </w:pPr>
      <w:r w:rsidRPr="000450B7">
        <w:rPr>
          <w:snapToGrid w:val="0"/>
          <w:color w:val="auto"/>
        </w:rPr>
        <w:tab/>
        <w:t>Renumber sections to conform.</w:t>
      </w:r>
    </w:p>
    <w:p w:rsidR="00151464" w:rsidRDefault="00151464" w:rsidP="00151464">
      <w:pPr>
        <w:rPr>
          <w:snapToGrid w:val="0"/>
        </w:rPr>
      </w:pPr>
      <w:r w:rsidRPr="000450B7">
        <w:rPr>
          <w:snapToGrid w:val="0"/>
          <w:color w:val="auto"/>
        </w:rPr>
        <w:tab/>
        <w:t>Amend title to conform.</w:t>
      </w:r>
    </w:p>
    <w:p w:rsidR="00151464" w:rsidRPr="000450B7" w:rsidRDefault="00151464" w:rsidP="00151464">
      <w:pPr>
        <w:rPr>
          <w:snapToGrid w:val="0"/>
          <w:color w:val="auto"/>
        </w:rPr>
      </w:pPr>
    </w:p>
    <w:p w:rsidR="00151464" w:rsidRPr="00545C04" w:rsidRDefault="00151464" w:rsidP="00151464">
      <w:pPr>
        <w:jc w:val="center"/>
        <w:rPr>
          <w:b/>
          <w:bCs/>
          <w:color w:val="auto"/>
          <w:szCs w:val="22"/>
        </w:rPr>
      </w:pPr>
      <w:r w:rsidRPr="00545C04">
        <w:rPr>
          <w:b/>
          <w:bCs/>
          <w:color w:val="auto"/>
          <w:szCs w:val="22"/>
        </w:rPr>
        <w:t>Point of Order</w:t>
      </w:r>
    </w:p>
    <w:p w:rsidR="00151464" w:rsidRPr="00545C04" w:rsidRDefault="00151464" w:rsidP="00151464">
      <w:pPr>
        <w:pStyle w:val="Header"/>
        <w:rPr>
          <w:bCs/>
          <w:color w:val="auto"/>
          <w:szCs w:val="22"/>
        </w:rPr>
      </w:pPr>
      <w:r w:rsidRPr="00545C04">
        <w:rPr>
          <w:bCs/>
          <w:color w:val="auto"/>
          <w:szCs w:val="22"/>
        </w:rPr>
        <w:tab/>
        <w:t xml:space="preserve">Senator </w:t>
      </w:r>
      <w:r>
        <w:rPr>
          <w:bCs/>
          <w:color w:val="auto"/>
          <w:szCs w:val="22"/>
        </w:rPr>
        <w:t>DAVIS</w:t>
      </w:r>
      <w:r w:rsidRPr="00545C04">
        <w:rPr>
          <w:bCs/>
          <w:color w:val="auto"/>
          <w:szCs w:val="22"/>
        </w:rPr>
        <w:t xml:space="preserve"> raised a Point of Order under Rule 24A that the amendment was out of order inasmuch as it was not germane to the Bill.</w:t>
      </w:r>
    </w:p>
    <w:p w:rsidR="00151464" w:rsidRDefault="00151464" w:rsidP="00151464">
      <w:pPr>
        <w:rPr>
          <w:snapToGrid w:val="0"/>
          <w:color w:val="auto"/>
        </w:rPr>
      </w:pPr>
      <w:r>
        <w:rPr>
          <w:snapToGrid w:val="0"/>
          <w:color w:val="auto"/>
        </w:rPr>
        <w:tab/>
        <w:t>Senator DAVIS spoke in favor of the Point of Order.</w:t>
      </w:r>
    </w:p>
    <w:p w:rsidR="00151464" w:rsidRDefault="00151464" w:rsidP="00151464">
      <w:pPr>
        <w:rPr>
          <w:snapToGrid w:val="0"/>
          <w:color w:val="auto"/>
        </w:rPr>
      </w:pPr>
      <w:r>
        <w:rPr>
          <w:snapToGrid w:val="0"/>
          <w:color w:val="auto"/>
        </w:rPr>
        <w:tab/>
        <w:t>Senator GROOMS spoke in opposition of the Point of Order.</w:t>
      </w:r>
    </w:p>
    <w:p w:rsidR="00151464" w:rsidRDefault="00151464" w:rsidP="00151464">
      <w:pPr>
        <w:rPr>
          <w:snapToGrid w:val="0"/>
          <w:color w:val="auto"/>
        </w:rPr>
      </w:pPr>
    </w:p>
    <w:p w:rsidR="00151464" w:rsidRPr="00545C04" w:rsidRDefault="00151464" w:rsidP="00151464">
      <w:pPr>
        <w:pStyle w:val="Header"/>
        <w:rPr>
          <w:bCs/>
          <w:color w:val="auto"/>
          <w:szCs w:val="22"/>
        </w:rPr>
      </w:pPr>
      <w:r w:rsidRPr="00545C04">
        <w:rPr>
          <w:bCs/>
          <w:color w:val="auto"/>
          <w:szCs w:val="22"/>
        </w:rPr>
        <w:tab/>
        <w:t xml:space="preserve">The PRESIDENT </w:t>
      </w:r>
      <w:r>
        <w:rPr>
          <w:bCs/>
          <w:color w:val="auto"/>
          <w:szCs w:val="22"/>
        </w:rPr>
        <w:t>overrule</w:t>
      </w:r>
      <w:r w:rsidRPr="00545C04">
        <w:rPr>
          <w:bCs/>
          <w:color w:val="auto"/>
          <w:szCs w:val="22"/>
        </w:rPr>
        <w:t>d the Point of Order.</w:t>
      </w:r>
    </w:p>
    <w:p w:rsidR="00151464" w:rsidRPr="00C309F7" w:rsidRDefault="00151464" w:rsidP="00151464">
      <w:pPr>
        <w:rPr>
          <w:snapToGrid w:val="0"/>
          <w:color w:val="auto"/>
        </w:rPr>
      </w:pPr>
    </w:p>
    <w:p w:rsidR="00151464" w:rsidRDefault="00151464" w:rsidP="00151464">
      <w:pPr>
        <w:pStyle w:val="Header"/>
        <w:rPr>
          <w:bCs/>
          <w:color w:val="auto"/>
          <w:szCs w:val="22"/>
        </w:rPr>
      </w:pPr>
      <w:r w:rsidRPr="00545C04">
        <w:rPr>
          <w:bCs/>
          <w:color w:val="auto"/>
          <w:szCs w:val="22"/>
        </w:rPr>
        <w:tab/>
        <w:t>The amendment was adopted.</w:t>
      </w:r>
    </w:p>
    <w:p w:rsidR="00151464" w:rsidRPr="00545C04" w:rsidRDefault="00151464" w:rsidP="00151464">
      <w:pPr>
        <w:pStyle w:val="Header"/>
        <w:rPr>
          <w:bCs/>
          <w:color w:val="auto"/>
          <w:szCs w:val="22"/>
        </w:rPr>
      </w:pPr>
    </w:p>
    <w:p w:rsidR="00151464" w:rsidRDefault="00151464" w:rsidP="00151464">
      <w:pPr>
        <w:rPr>
          <w:snapToGrid w:val="0"/>
        </w:rPr>
      </w:pPr>
      <w:r>
        <w:rPr>
          <w:snapToGrid w:val="0"/>
        </w:rPr>
        <w:tab/>
        <w:t>Senators GREGORY and SCOTT proposed the following amendment (3867R001.DR.CKG), which was ruled out of order:</w:t>
      </w:r>
    </w:p>
    <w:p w:rsidR="00151464" w:rsidRPr="00097B43" w:rsidRDefault="00151464" w:rsidP="00151464">
      <w:pPr>
        <w:rPr>
          <w:snapToGrid w:val="0"/>
          <w:color w:val="auto"/>
        </w:rPr>
      </w:pPr>
      <w:r w:rsidRPr="00097B43">
        <w:rPr>
          <w:snapToGrid w:val="0"/>
          <w:color w:val="auto"/>
        </w:rPr>
        <w:tab/>
        <w:t>Amend the bill, as and if amended, by striking all after the enacting words and inserting:</w:t>
      </w:r>
    </w:p>
    <w:p w:rsidR="00151464" w:rsidRPr="00097B43" w:rsidRDefault="00151464" w:rsidP="00151464">
      <w:pPr>
        <w:rPr>
          <w:color w:val="auto"/>
          <w:u w:color="000000" w:themeColor="text1"/>
        </w:rPr>
      </w:pPr>
      <w:r>
        <w:rPr>
          <w:snapToGrid w:val="0"/>
        </w:rPr>
        <w:tab/>
      </w:r>
      <w:r w:rsidRPr="00097B43">
        <w:rPr>
          <w:snapToGrid w:val="0"/>
          <w:color w:val="auto"/>
        </w:rPr>
        <w:t>/</w:t>
      </w:r>
      <w:r w:rsidRPr="00097B43">
        <w:rPr>
          <w:snapToGrid w:val="0"/>
          <w:color w:val="auto"/>
        </w:rPr>
        <w:tab/>
        <w:t>SECTION</w:t>
      </w:r>
      <w:r w:rsidRPr="00097B43">
        <w:rPr>
          <w:snapToGrid w:val="0"/>
          <w:color w:val="auto"/>
        </w:rPr>
        <w:tab/>
        <w:t>1.</w:t>
      </w:r>
      <w:r w:rsidRPr="00097B43">
        <w:rPr>
          <w:snapToGrid w:val="0"/>
          <w:color w:val="auto"/>
        </w:rPr>
        <w:tab/>
        <w:t>A.</w:t>
      </w:r>
      <w:r w:rsidRPr="00097B43">
        <w:rPr>
          <w:snapToGrid w:val="0"/>
          <w:color w:val="auto"/>
        </w:rPr>
        <w:tab/>
        <w:t>Section 12-37-220(B)(11)</w:t>
      </w:r>
      <w:r w:rsidRPr="00097B43">
        <w:rPr>
          <w:color w:val="auto"/>
          <w:u w:color="000000" w:themeColor="text1"/>
        </w:rPr>
        <w:t>(e) of the 1976 Code is amended to read:</w:t>
      </w:r>
    </w:p>
    <w:p w:rsidR="00151464" w:rsidRPr="00097B43" w:rsidRDefault="00151464" w:rsidP="00151464">
      <w:pPr>
        <w:rPr>
          <w:color w:val="auto"/>
          <w:u w:color="000000" w:themeColor="text1"/>
        </w:rPr>
      </w:pPr>
      <w:r w:rsidRPr="00097B43">
        <w:rPr>
          <w:color w:val="auto"/>
          <w:u w:color="000000" w:themeColor="text1"/>
        </w:rPr>
        <w:tab/>
        <w:t>“(e)</w:t>
      </w:r>
      <w:r w:rsidRPr="00097B43">
        <w:rPr>
          <w:color w:val="auto"/>
          <w:u w:color="000000" w:themeColor="text1"/>
        </w:rPr>
        <w:tab/>
        <w:t xml:space="preserve">all property of nonprofit housing corporations or </w:t>
      </w:r>
      <w:r w:rsidRPr="00097B43">
        <w:rPr>
          <w:strike/>
          <w:color w:val="auto"/>
          <w:u w:color="000000" w:themeColor="text1"/>
        </w:rPr>
        <w:t>solely</w:t>
      </w:r>
      <w:r w:rsidRPr="00097B43">
        <w:rPr>
          <w:strike/>
          <w:color w:val="auto"/>
          <w:u w:color="000000" w:themeColor="text1"/>
        </w:rPr>
        <w:noBreakHyphen/>
        <w:t>owned</w:t>
      </w:r>
      <w:r w:rsidRPr="00097B43">
        <w:rPr>
          <w:color w:val="auto"/>
          <w:u w:color="000000" w:themeColor="text1"/>
        </w:rPr>
        <w:t xml:space="preserve"> instrumentalities of these corporations </w:t>
      </w:r>
      <w:r w:rsidRPr="00097B43">
        <w:rPr>
          <w:strike/>
          <w:color w:val="auto"/>
          <w:u w:color="000000" w:themeColor="text1"/>
        </w:rPr>
        <w:t>which</w:t>
      </w:r>
      <w:r w:rsidRPr="00097B43">
        <w:rPr>
          <w:color w:val="auto"/>
          <w:u w:color="000000" w:themeColor="text1"/>
        </w:rPr>
        <w:t xml:space="preserve"> </w:t>
      </w:r>
      <w:r w:rsidRPr="00097B43">
        <w:rPr>
          <w:color w:val="auto"/>
          <w:u w:val="single"/>
        </w:rPr>
        <w:t>if the property</w:t>
      </w:r>
      <w:r w:rsidRPr="00097B43">
        <w:rPr>
          <w:color w:val="auto"/>
          <w:u w:color="000000" w:themeColor="text1"/>
        </w:rPr>
        <w:t xml:space="preserve"> is devoted to providing housing to low or very low income residents. A nonprofit housing corporation must satisfy the safe harbor provisions of Revenue Procedure 96</w:t>
      </w:r>
      <w:r w:rsidRPr="00097B43">
        <w:rPr>
          <w:color w:val="auto"/>
          <w:u w:color="000000" w:themeColor="text1"/>
        </w:rPr>
        <w:noBreakHyphen/>
        <w:t xml:space="preserve">32 issued by the Internal Revenue Service </w:t>
      </w:r>
      <w:r w:rsidRPr="00097B43">
        <w:rPr>
          <w:strike/>
          <w:color w:val="auto"/>
          <w:u w:color="000000" w:themeColor="text1"/>
        </w:rPr>
        <w:t>to qualify</w:t>
      </w:r>
      <w:r w:rsidRPr="00097B43">
        <w:rPr>
          <w:color w:val="auto"/>
          <w:u w:color="000000" w:themeColor="text1"/>
        </w:rPr>
        <w:t xml:space="preserve"> for this exemption </w:t>
      </w:r>
      <w:r w:rsidRPr="00097B43">
        <w:rPr>
          <w:color w:val="auto"/>
          <w:u w:val="single"/>
        </w:rPr>
        <w:t>to apply</w:t>
      </w:r>
      <w:r w:rsidRPr="00097B43">
        <w:rPr>
          <w:color w:val="auto"/>
          <w:u w:val="single" w:color="000000" w:themeColor="text1"/>
        </w:rPr>
        <w:t>. For purposes of this subitem, partnerships, limited liability companies, or other corporations are instrumentalities if the nonprofit housing corporation is the controlling partner, controlling member, or controlling shareholder of the instrumentality. For purposes of this subitem, ‘controlling’ means that the nonprofit house corporation is the partner, member, or shareholder of the instrumentality permitted to exercise substantial and continuous control over the provision of the low or very low income housing</w:t>
      </w:r>
      <w:r w:rsidRPr="00097B43">
        <w:rPr>
          <w:color w:val="auto"/>
          <w:u w:color="000000" w:themeColor="text1"/>
        </w:rPr>
        <w:t>;”</w:t>
      </w:r>
    </w:p>
    <w:p w:rsidR="00151464" w:rsidRPr="00097B43" w:rsidRDefault="00151464" w:rsidP="00151464">
      <w:pPr>
        <w:rPr>
          <w:color w:val="auto"/>
          <w:u w:color="000000" w:themeColor="text1"/>
        </w:rPr>
      </w:pPr>
      <w:r>
        <w:rPr>
          <w:u w:color="000000" w:themeColor="text1"/>
        </w:rPr>
        <w:tab/>
      </w:r>
      <w:r w:rsidRPr="00097B43">
        <w:rPr>
          <w:color w:val="auto"/>
          <w:u w:color="000000" w:themeColor="text1"/>
        </w:rPr>
        <w:t>B.</w:t>
      </w:r>
      <w:r w:rsidRPr="00097B43">
        <w:rPr>
          <w:color w:val="auto"/>
          <w:u w:color="000000" w:themeColor="text1"/>
        </w:rPr>
        <w:tab/>
        <w:t>Section 12</w:t>
      </w:r>
      <w:r w:rsidRPr="00097B43">
        <w:rPr>
          <w:color w:val="auto"/>
          <w:u w:color="000000" w:themeColor="text1"/>
        </w:rPr>
        <w:noBreakHyphen/>
        <w:t>37</w:t>
      </w:r>
      <w:r w:rsidRPr="00097B43">
        <w:rPr>
          <w:color w:val="auto"/>
          <w:u w:color="000000" w:themeColor="text1"/>
        </w:rPr>
        <w:noBreakHyphen/>
        <w:t>220(B) of the 1976 Code is amended by adding appropriately numbered items at the end to read:</w:t>
      </w:r>
    </w:p>
    <w:p w:rsidR="00151464" w:rsidRPr="00097B43" w:rsidRDefault="00151464" w:rsidP="00151464">
      <w:pPr>
        <w:rPr>
          <w:color w:val="auto"/>
          <w:u w:color="000000" w:themeColor="text1"/>
        </w:rPr>
      </w:pPr>
      <w:r w:rsidRPr="00097B43">
        <w:rPr>
          <w:color w:val="auto"/>
          <w:u w:color="000000" w:themeColor="text1"/>
        </w:rPr>
        <w:tab/>
        <w:t>“(</w:t>
      </w:r>
      <w:r w:rsidRPr="00097B43">
        <w:rPr>
          <w:color w:val="auto"/>
          <w:u w:color="000000" w:themeColor="text1"/>
        </w:rPr>
        <w:tab/>
        <w:t>)</w:t>
      </w:r>
      <w:r w:rsidRPr="00097B43">
        <w:rPr>
          <w:color w:val="auto"/>
          <w:u w:color="000000" w:themeColor="text1"/>
        </w:rPr>
        <w:tab/>
        <w:t>notwithstanding the provisions of Section 12–37–950, a leasehold interest conveyed by the South Carolina Public Service Authority for residential use. The exemption allowed by this item only applies to the land and does not apply to any structures or other improvements situated on the land. The exemption allowed by this item extends to that leasehold interest, if subsequently assigned, if the leasehold agreement allows assignment;</w:t>
      </w:r>
    </w:p>
    <w:p w:rsidR="00151464" w:rsidRPr="00097B43" w:rsidRDefault="00151464" w:rsidP="00151464">
      <w:pPr>
        <w:rPr>
          <w:color w:val="auto"/>
        </w:rPr>
      </w:pPr>
      <w:r w:rsidRPr="00097B43">
        <w:rPr>
          <w:color w:val="auto"/>
          <w:u w:color="000000" w:themeColor="text1"/>
        </w:rPr>
        <w:tab/>
        <w:t>(</w:t>
      </w:r>
      <w:r w:rsidRPr="00097B43">
        <w:rPr>
          <w:color w:val="auto"/>
          <w:u w:color="000000" w:themeColor="text1"/>
        </w:rPr>
        <w:tab/>
        <w:t>)</w:t>
      </w:r>
      <w:r w:rsidRPr="00097B43">
        <w:rPr>
          <w:color w:val="auto"/>
        </w:rPr>
        <w:t>(a)</w:t>
      </w:r>
      <w:r w:rsidRPr="00097B43">
        <w:rPr>
          <w:color w:val="auto"/>
        </w:rPr>
        <w:tab/>
        <w:t>eighty percent of the fair market value of a distributed energy resource required to be returned, pursuant to Section 12</w:t>
      </w:r>
      <w:r w:rsidRPr="00097B43">
        <w:rPr>
          <w:color w:val="auto"/>
        </w:rPr>
        <w:noBreakHyphen/>
        <w:t>37</w:t>
      </w:r>
      <w:r w:rsidRPr="00097B43">
        <w:rPr>
          <w:color w:val="auto"/>
        </w:rPr>
        <w:noBreakHyphen/>
        <w:t>970, or to be appraised and assessed pursuant to Section 12</w:t>
      </w:r>
      <w:r w:rsidRPr="00097B43">
        <w:rPr>
          <w:color w:val="auto"/>
        </w:rPr>
        <w:noBreakHyphen/>
        <w:t>4</w:t>
      </w:r>
      <w:r w:rsidRPr="00097B43">
        <w:rPr>
          <w:color w:val="auto"/>
        </w:rPr>
        <w:noBreakHyphen/>
        <w:t>540;</w:t>
      </w:r>
    </w:p>
    <w:p w:rsidR="00151464" w:rsidRPr="00097B43" w:rsidRDefault="00151464" w:rsidP="00151464">
      <w:pPr>
        <w:rPr>
          <w:color w:val="auto"/>
        </w:rPr>
      </w:pPr>
      <w:r w:rsidRPr="00097B43">
        <w:rPr>
          <w:color w:val="auto"/>
        </w:rPr>
        <w:tab/>
      </w:r>
      <w:r w:rsidRPr="00097B43">
        <w:rPr>
          <w:color w:val="auto"/>
        </w:rPr>
        <w:tab/>
        <w:t>(b)</w:t>
      </w:r>
      <w:r w:rsidRPr="00097B43">
        <w:rPr>
          <w:color w:val="auto"/>
        </w:rPr>
        <w:tab/>
        <w:t>this exemption applies for property that became operational after property tax year 2012 and only applies for the ten consecutive property tax years after the distributed energy resource becomes operational. For property that became operational in property tax year 2013 or 2014, this exemption applies so long as the property was not subject to a fee in lieu agreement as of December 31, 2014, pursuant to Chapter 44 of this title, or Chapter 12 or 29, Title 4. For property that became operational in property tax year 2015 or 2016, if the property was subject to a fee in lieu agreement as of December 31, 2016, pursuant to Chapter 44 of this title, or Chapter 12 or 29, Title 4, then the property is eligible for the exemption instead of the fee in lieu agreement so long as the taxpayer notifies the other parties to the agreement of the election no later than thirty days after the effective date of this item</w:t>
      </w:r>
      <w:r w:rsidRPr="00097B43">
        <w:rPr>
          <w:color w:val="auto"/>
          <w:u w:color="000000" w:themeColor="text1"/>
        </w:rPr>
        <w:t>, and, upon the expiration of the exemption, at the taxpayer’s discretion, the provisions of the applicable pre</w:t>
      </w:r>
      <w:r w:rsidRPr="00097B43">
        <w:rPr>
          <w:color w:val="auto"/>
          <w:u w:color="000000" w:themeColor="text1"/>
        </w:rPr>
        <w:noBreakHyphen/>
        <w:t>existing agreement may apply</w:t>
      </w:r>
      <w:r w:rsidRPr="00097B43">
        <w:rPr>
          <w:color w:val="auto"/>
        </w:rPr>
        <w:t>;</w:t>
      </w:r>
    </w:p>
    <w:p w:rsidR="00151464" w:rsidRPr="00097B43" w:rsidRDefault="00151464" w:rsidP="00151464">
      <w:pPr>
        <w:rPr>
          <w:color w:val="auto"/>
        </w:rPr>
      </w:pPr>
      <w:r w:rsidRPr="00097B43">
        <w:rPr>
          <w:color w:val="auto"/>
        </w:rPr>
        <w:tab/>
      </w:r>
      <w:r w:rsidRPr="00097B43">
        <w:rPr>
          <w:color w:val="auto"/>
        </w:rPr>
        <w:tab/>
        <w:t>(c)</w:t>
      </w:r>
      <w:r w:rsidRPr="00097B43">
        <w:rPr>
          <w:color w:val="auto"/>
        </w:rPr>
        <w:tab/>
        <w:t>for purposes of this item, ‘distributed energy resource’ means property that is defined in Section 58</w:t>
      </w:r>
      <w:r w:rsidRPr="00097B43">
        <w:rPr>
          <w:color w:val="auto"/>
        </w:rPr>
        <w:noBreakHyphen/>
        <w:t>39</w:t>
      </w:r>
      <w:r w:rsidRPr="00097B43">
        <w:rPr>
          <w:color w:val="auto"/>
        </w:rPr>
        <w:noBreakHyphen/>
        <w:t>120(C). This definition includes, but is not limited to, all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151464" w:rsidRPr="00097B43" w:rsidRDefault="00151464" w:rsidP="00151464">
      <w:pPr>
        <w:rPr>
          <w:color w:val="auto"/>
        </w:rPr>
      </w:pPr>
      <w:r w:rsidRPr="00097B43">
        <w:rPr>
          <w:color w:val="auto"/>
        </w:rPr>
        <w:tab/>
        <w:t>(</w:t>
      </w:r>
      <w:r w:rsidRPr="00097B43">
        <w:rPr>
          <w:color w:val="auto"/>
        </w:rPr>
        <w:tab/>
        <w:t>)</w:t>
      </w:r>
      <w:r w:rsidRPr="00097B43">
        <w:rPr>
          <w:color w:val="auto"/>
        </w:rPr>
        <w:tab/>
        <w:t>renewable energy resource property for residential use. For purposes of this item, ‘renewable energy resource’ is defined in Section 58</w:t>
      </w:r>
      <w:r w:rsidRPr="00097B43">
        <w:rPr>
          <w:color w:val="auto"/>
        </w:rPr>
        <w:noBreakHyphen/>
        <w:t>40</w:t>
      </w:r>
      <w:r w:rsidRPr="00097B43">
        <w:rPr>
          <w:color w:val="auto"/>
        </w:rPr>
        <w:noBreakHyphen/>
        <w:t>10 and also has a nameplate capacity of no greater than twenty kilowatts as measured in alternating current.”</w:t>
      </w:r>
    </w:p>
    <w:p w:rsidR="00151464" w:rsidRPr="00097B43" w:rsidRDefault="00151464" w:rsidP="00151464">
      <w:pPr>
        <w:rPr>
          <w:color w:val="auto"/>
        </w:rPr>
      </w:pPr>
      <w:r>
        <w:tab/>
      </w:r>
      <w:r w:rsidRPr="00097B43">
        <w:rPr>
          <w:color w:val="auto"/>
        </w:rPr>
        <w:t>SECTION</w:t>
      </w:r>
      <w:r w:rsidRPr="00097B43">
        <w:rPr>
          <w:color w:val="auto"/>
        </w:rPr>
        <w:tab/>
        <w:t>2.</w:t>
      </w:r>
      <w:r w:rsidRPr="00097B43">
        <w:rPr>
          <w:color w:val="auto"/>
        </w:rPr>
        <w:tab/>
        <w:t>Section 12-37-930 of the 1976 Code is amended by adding an appropriately numbered new item to the SCHEDULE to read:</w:t>
      </w:r>
    </w:p>
    <w:p w:rsidR="00151464" w:rsidRPr="00097B43" w:rsidRDefault="00151464" w:rsidP="00151464">
      <w:pPr>
        <w:rPr>
          <w:snapToGrid w:val="0"/>
          <w:color w:val="auto"/>
        </w:rPr>
      </w:pPr>
      <w:r w:rsidRPr="00097B43">
        <w:rPr>
          <w:color w:val="auto"/>
        </w:rPr>
        <w:tab/>
        <w:t>“</w:t>
      </w:r>
      <w:r w:rsidRPr="00097B43">
        <w:rPr>
          <w:snapToGrid w:val="0"/>
          <w:color w:val="auto"/>
        </w:rPr>
        <w:t>__.</w:t>
      </w:r>
      <w:r w:rsidRPr="00097B43">
        <w:rPr>
          <w:snapToGrid w:val="0"/>
          <w:color w:val="auto"/>
        </w:rPr>
        <w:tab/>
        <w:t>Distributed Energy Resource (DER)</w:t>
      </w:r>
      <w:r w:rsidRPr="00097B43">
        <w:rPr>
          <w:snapToGrid w:val="0"/>
          <w:color w:val="auto"/>
        </w:rPr>
        <w:tab/>
        <w:t>9%</w:t>
      </w:r>
    </w:p>
    <w:p w:rsidR="00151464" w:rsidRPr="00097B43" w:rsidRDefault="00151464" w:rsidP="00151464">
      <w:pPr>
        <w:rPr>
          <w:snapToGrid w:val="0"/>
          <w:color w:val="auto"/>
        </w:rPr>
      </w:pPr>
      <w:r w:rsidRPr="00097B43">
        <w:rPr>
          <w:snapToGrid w:val="0"/>
          <w:color w:val="auto"/>
        </w:rPr>
        <w:tab/>
        <w:t>Includes distributed energy resource property as defined in Section 58-39-120(C).”</w:t>
      </w:r>
    </w:p>
    <w:p w:rsidR="00151464" w:rsidRPr="00097B43" w:rsidRDefault="00151464" w:rsidP="0015146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 w:val="22"/>
          <w:szCs w:val="22"/>
          <w:u w:color="000000" w:themeColor="text1"/>
        </w:rPr>
      </w:pPr>
      <w:r>
        <w:rPr>
          <w:rFonts w:eastAsia="Times New Roman"/>
          <w:snapToGrid w:val="0"/>
          <w:sz w:val="22"/>
          <w:szCs w:val="22"/>
        </w:rPr>
        <w:tab/>
      </w:r>
      <w:r w:rsidRPr="00097B43">
        <w:rPr>
          <w:rFonts w:eastAsia="Times New Roman"/>
          <w:snapToGrid w:val="0"/>
          <w:sz w:val="22"/>
          <w:szCs w:val="22"/>
        </w:rPr>
        <w:t>SECTION</w:t>
      </w:r>
      <w:r w:rsidRPr="00097B43">
        <w:rPr>
          <w:rFonts w:eastAsia="Times New Roman"/>
          <w:snapToGrid w:val="0"/>
          <w:sz w:val="22"/>
          <w:szCs w:val="22"/>
        </w:rPr>
        <w:tab/>
        <w:t>3.</w:t>
      </w:r>
      <w:r w:rsidRPr="00097B43">
        <w:rPr>
          <w:rFonts w:eastAsia="Times New Roman"/>
          <w:snapToGrid w:val="0"/>
          <w:sz w:val="22"/>
          <w:szCs w:val="22"/>
        </w:rPr>
        <w:tab/>
      </w:r>
      <w:r w:rsidRPr="00097B43">
        <w:rPr>
          <w:rFonts w:eastAsia="Times New Roman"/>
          <w:sz w:val="22"/>
          <w:szCs w:val="22"/>
          <w:u w:color="000000" w:themeColor="text1"/>
        </w:rPr>
        <w:t>A.</w:t>
      </w:r>
      <w:r w:rsidRPr="00097B43">
        <w:rPr>
          <w:rFonts w:eastAsia="Times New Roman"/>
          <w:sz w:val="22"/>
          <w:szCs w:val="22"/>
          <w:u w:color="000000" w:themeColor="text1"/>
        </w:rPr>
        <w:tab/>
        <w:t>Section 12</w:t>
      </w:r>
      <w:r w:rsidRPr="00097B43">
        <w:rPr>
          <w:rFonts w:eastAsia="Times New Roman"/>
          <w:sz w:val="22"/>
          <w:szCs w:val="22"/>
          <w:u w:color="000000" w:themeColor="text1"/>
        </w:rPr>
        <w:noBreakHyphen/>
        <w:t>6</w:t>
      </w:r>
      <w:r w:rsidRPr="00097B43">
        <w:rPr>
          <w:rFonts w:eastAsia="Times New Roman"/>
          <w:sz w:val="22"/>
          <w:szCs w:val="22"/>
          <w:u w:color="000000" w:themeColor="text1"/>
        </w:rPr>
        <w:noBreakHyphen/>
        <w:t xml:space="preserve">3770(A) of the 1976 Code, as added by Act 134 of 2016, is amended to read: </w:t>
      </w:r>
    </w:p>
    <w:p w:rsidR="00151464" w:rsidRPr="00097B43" w:rsidRDefault="00151464" w:rsidP="00151464">
      <w:pPr>
        <w:rPr>
          <w:color w:val="auto"/>
          <w:szCs w:val="24"/>
          <w:u w:color="000000" w:themeColor="text1"/>
        </w:rPr>
      </w:pPr>
      <w:r w:rsidRPr="00097B43">
        <w:rPr>
          <w:color w:val="auto"/>
          <w:szCs w:val="24"/>
          <w:u w:color="000000" w:themeColor="text1"/>
        </w:rPr>
        <w:tab/>
        <w:t>“Section 12</w:t>
      </w:r>
      <w:r w:rsidRPr="00097B43">
        <w:rPr>
          <w:color w:val="auto"/>
          <w:szCs w:val="24"/>
          <w:u w:color="000000" w:themeColor="text1"/>
        </w:rPr>
        <w:noBreakHyphen/>
        <w:t>6</w:t>
      </w:r>
      <w:r w:rsidRPr="00097B43">
        <w:rPr>
          <w:color w:val="auto"/>
          <w:szCs w:val="24"/>
          <w:u w:color="000000" w:themeColor="text1"/>
        </w:rPr>
        <w:noBreakHyphen/>
        <w:t>3770.</w:t>
      </w:r>
      <w:r w:rsidRPr="00097B43">
        <w:rPr>
          <w:color w:val="auto"/>
          <w:szCs w:val="24"/>
          <w:u w:color="000000" w:themeColor="text1"/>
        </w:rPr>
        <w:tab/>
        <w:t>(A)</w:t>
      </w:r>
      <w:r w:rsidRPr="00097B43">
        <w:rPr>
          <w:color w:val="auto"/>
          <w:szCs w:val="24"/>
          <w:u w:color="000000" w:themeColor="text1"/>
        </w:rPr>
        <w:tab/>
        <w:t xml:space="preserve">A taxpayer who constructs, purchases, or leases solar energy property located on the Environmental Protection Agency’s National Priority List, National Priority List Equivalent Sites, or on a list of related removal actions, as certified by the Department of Health and Environmental Control, </w:t>
      </w:r>
      <w:r w:rsidRPr="00097B43">
        <w:rPr>
          <w:color w:val="auto"/>
          <w:szCs w:val="24"/>
          <w:u w:val="single" w:color="000000" w:themeColor="text1"/>
        </w:rPr>
        <w:t xml:space="preserve">or on property owned by the </w:t>
      </w:r>
      <w:r w:rsidRPr="00097B43">
        <w:rPr>
          <w:bCs/>
          <w:color w:val="auto"/>
          <w:szCs w:val="24"/>
          <w:u w:val="single" w:color="000000" w:themeColor="text1"/>
        </w:rPr>
        <w:t>Pinewood</w:t>
      </w:r>
      <w:r w:rsidRPr="00097B43">
        <w:rPr>
          <w:color w:val="auto"/>
          <w:szCs w:val="24"/>
          <w:u w:val="single" w:color="000000" w:themeColor="text1"/>
        </w:rPr>
        <w:t xml:space="preserve"> Site Custodial Trust</w:t>
      </w:r>
      <w:r w:rsidRPr="00097B43">
        <w:rPr>
          <w:color w:val="auto"/>
          <w:szCs w:val="24"/>
          <w:u w:color="000000" w:themeColor="text1"/>
        </w:rPr>
        <w:t xml:space="preserve"> located in the State of South Carolina, and places it in service in this State during the taxable year, is allowed an income tax credit equal to twenty</w:t>
      </w:r>
      <w:r w:rsidRPr="00097B43">
        <w:rPr>
          <w:color w:val="auto"/>
          <w:szCs w:val="24"/>
          <w:u w:color="000000" w:themeColor="text1"/>
        </w:rPr>
        <w:noBreakHyphen/>
        <w:t>five percent of the cost, including the cost of installation of the property. The credit is earned in the year in which the solar energy property is placed in service, but must be taken in five equal annual installments, beginning in the year in which the solar energy property is placed in service. Unused credit may be carried forward for five taxable years from the year in which the credit was able to be taken. A lessor shall give a taxpayer who leases solar energy property from him a statement that describes the solar energy property and states the cost of the property upon request. A credit is not allowed pursuant to this section to the extent the cost of the solar energy property is provided by public funds. For purposes of this section, ‘public funds’ does not include federal grants or tax credits.”</w:t>
      </w:r>
    </w:p>
    <w:p w:rsidR="00151464" w:rsidRPr="00097B43" w:rsidRDefault="00151464" w:rsidP="00151464">
      <w:pPr>
        <w:rPr>
          <w:color w:val="auto"/>
          <w:u w:color="000000" w:themeColor="text1"/>
        </w:rPr>
      </w:pPr>
      <w:r>
        <w:rPr>
          <w:u w:color="000000" w:themeColor="text1"/>
        </w:rPr>
        <w:tab/>
      </w:r>
      <w:r w:rsidRPr="00097B43">
        <w:rPr>
          <w:color w:val="auto"/>
          <w:u w:color="000000" w:themeColor="text1"/>
        </w:rPr>
        <w:t>B.</w:t>
      </w:r>
      <w:r w:rsidRPr="00097B43">
        <w:rPr>
          <w:color w:val="auto"/>
          <w:u w:color="000000" w:themeColor="text1"/>
        </w:rPr>
        <w:tab/>
        <w:t xml:space="preserve"> This SECTION takes effect in income tax years beginning after 2016 and shall apply and terminate in the same manner as provided in Section 1.B. of Act 134 of 2016.</w:t>
      </w:r>
    </w:p>
    <w:p w:rsidR="00151464" w:rsidRPr="00097B43" w:rsidRDefault="00151464" w:rsidP="00151464">
      <w:pPr>
        <w:rPr>
          <w:color w:val="auto"/>
          <w:u w:color="000000" w:themeColor="text1"/>
        </w:rPr>
      </w:pPr>
      <w:r>
        <w:rPr>
          <w:u w:color="000000" w:themeColor="text1"/>
        </w:rPr>
        <w:tab/>
      </w:r>
      <w:r w:rsidRPr="00097B43">
        <w:rPr>
          <w:color w:val="auto"/>
          <w:u w:color="000000" w:themeColor="text1"/>
        </w:rPr>
        <w:t>SECTION</w:t>
      </w:r>
      <w:r w:rsidRPr="00097B43">
        <w:rPr>
          <w:color w:val="auto"/>
          <w:u w:color="000000" w:themeColor="text1"/>
        </w:rPr>
        <w:tab/>
        <w:t>4.</w:t>
      </w:r>
      <w:r w:rsidRPr="00097B43">
        <w:rPr>
          <w:color w:val="auto"/>
          <w:u w:color="000000" w:themeColor="text1"/>
        </w:rPr>
        <w:tab/>
        <w:t>This act takes effect upon approval by the Governor and first applies to property tax years beginning after 2016.</w:t>
      </w:r>
      <w:r w:rsidRPr="00097B43">
        <w:rPr>
          <w:color w:val="auto"/>
          <w:u w:color="000000" w:themeColor="text1"/>
        </w:rPr>
        <w:tab/>
      </w:r>
      <w:r w:rsidRPr="00097B43">
        <w:rPr>
          <w:color w:val="auto"/>
          <w:u w:color="000000" w:themeColor="text1"/>
        </w:rPr>
        <w:tab/>
      </w:r>
      <w:r w:rsidRPr="00097B43">
        <w:rPr>
          <w:color w:val="auto"/>
          <w:u w:color="000000" w:themeColor="text1"/>
        </w:rPr>
        <w:tab/>
        <w:t>/</w:t>
      </w:r>
    </w:p>
    <w:p w:rsidR="00151464" w:rsidRPr="00097B43" w:rsidRDefault="00151464" w:rsidP="00151464">
      <w:pPr>
        <w:rPr>
          <w:snapToGrid w:val="0"/>
          <w:color w:val="auto"/>
        </w:rPr>
      </w:pPr>
      <w:r w:rsidRPr="00097B43">
        <w:rPr>
          <w:snapToGrid w:val="0"/>
          <w:color w:val="auto"/>
        </w:rPr>
        <w:tab/>
        <w:t>Renumber sections to conform.</w:t>
      </w:r>
    </w:p>
    <w:p w:rsidR="00151464" w:rsidRDefault="00151464" w:rsidP="00151464">
      <w:pPr>
        <w:rPr>
          <w:snapToGrid w:val="0"/>
        </w:rPr>
      </w:pPr>
      <w:r w:rsidRPr="00097B43">
        <w:rPr>
          <w:snapToGrid w:val="0"/>
          <w:color w:val="auto"/>
        </w:rPr>
        <w:tab/>
        <w:t>Amend title to conform.</w:t>
      </w:r>
    </w:p>
    <w:p w:rsidR="00151464" w:rsidRDefault="00151464" w:rsidP="00151464">
      <w:pPr>
        <w:rPr>
          <w:snapToGrid w:val="0"/>
          <w:color w:val="auto"/>
        </w:rPr>
      </w:pPr>
    </w:p>
    <w:p w:rsidR="00151464" w:rsidRPr="00545C04" w:rsidRDefault="00151464" w:rsidP="00906C91">
      <w:pPr>
        <w:keepNext/>
        <w:keepLines/>
        <w:jc w:val="center"/>
        <w:rPr>
          <w:b/>
          <w:bCs/>
          <w:color w:val="auto"/>
          <w:szCs w:val="22"/>
        </w:rPr>
      </w:pPr>
      <w:r w:rsidRPr="00545C04">
        <w:rPr>
          <w:b/>
          <w:bCs/>
          <w:color w:val="auto"/>
          <w:szCs w:val="22"/>
        </w:rPr>
        <w:t>Point of Order</w:t>
      </w:r>
    </w:p>
    <w:p w:rsidR="00151464" w:rsidRPr="00545C04" w:rsidRDefault="00151464" w:rsidP="00906C91">
      <w:pPr>
        <w:pStyle w:val="Header"/>
        <w:keepNext/>
        <w:keepLines/>
        <w:rPr>
          <w:bCs/>
          <w:color w:val="auto"/>
          <w:szCs w:val="22"/>
        </w:rPr>
      </w:pPr>
      <w:r w:rsidRPr="00545C04">
        <w:rPr>
          <w:bCs/>
          <w:color w:val="auto"/>
          <w:szCs w:val="22"/>
        </w:rPr>
        <w:tab/>
        <w:t xml:space="preserve">Senator </w:t>
      </w:r>
      <w:r>
        <w:rPr>
          <w:bCs/>
          <w:color w:val="auto"/>
          <w:szCs w:val="22"/>
        </w:rPr>
        <w:t>FANNING</w:t>
      </w:r>
      <w:r w:rsidRPr="00545C04">
        <w:rPr>
          <w:bCs/>
          <w:color w:val="auto"/>
          <w:szCs w:val="22"/>
        </w:rPr>
        <w:t xml:space="preserve"> raised a Point of Order under Rule 24A that the amendment was out of order inasmuch as it was not germane to the Bill.</w:t>
      </w:r>
    </w:p>
    <w:p w:rsidR="00151464" w:rsidRDefault="00151464" w:rsidP="00151464">
      <w:pPr>
        <w:pStyle w:val="Header"/>
        <w:tabs>
          <w:tab w:val="clear" w:pos="8640"/>
          <w:tab w:val="left" w:pos="4320"/>
        </w:tabs>
        <w:rPr>
          <w:bCs/>
          <w:color w:val="auto"/>
          <w:szCs w:val="22"/>
        </w:rPr>
      </w:pPr>
    </w:p>
    <w:p w:rsidR="00151464" w:rsidRDefault="00151464" w:rsidP="00151464">
      <w:pPr>
        <w:rPr>
          <w:snapToGrid w:val="0"/>
          <w:color w:val="auto"/>
        </w:rPr>
      </w:pPr>
      <w:r>
        <w:rPr>
          <w:snapToGrid w:val="0"/>
          <w:color w:val="auto"/>
        </w:rPr>
        <w:tab/>
        <w:t>Senator FANNING spoke in favor of the Point of Order.</w:t>
      </w:r>
    </w:p>
    <w:p w:rsidR="00151464" w:rsidRDefault="00151464" w:rsidP="00151464">
      <w:pPr>
        <w:rPr>
          <w:snapToGrid w:val="0"/>
          <w:color w:val="auto"/>
        </w:rPr>
      </w:pPr>
      <w:r>
        <w:rPr>
          <w:snapToGrid w:val="0"/>
          <w:color w:val="auto"/>
        </w:rPr>
        <w:tab/>
        <w:t>Senator GREGORY spoke in opposition of the Point of Order.</w:t>
      </w:r>
    </w:p>
    <w:p w:rsidR="00151464" w:rsidRDefault="00151464" w:rsidP="00151464">
      <w:pPr>
        <w:rPr>
          <w:snapToGrid w:val="0"/>
          <w:color w:val="auto"/>
        </w:rPr>
      </w:pPr>
      <w:r>
        <w:rPr>
          <w:snapToGrid w:val="0"/>
          <w:color w:val="auto"/>
        </w:rPr>
        <w:tab/>
        <w:t>Senator HUTTO spoke in favor of the Point of Order.</w:t>
      </w:r>
    </w:p>
    <w:p w:rsidR="00151464" w:rsidRDefault="00151464" w:rsidP="00151464">
      <w:pPr>
        <w:rPr>
          <w:snapToGrid w:val="0"/>
          <w:color w:val="auto"/>
        </w:rPr>
      </w:pPr>
      <w:r>
        <w:rPr>
          <w:snapToGrid w:val="0"/>
          <w:color w:val="auto"/>
        </w:rPr>
        <w:tab/>
        <w:t>Senator MALLOY spoke in favor of the Point of Order.</w:t>
      </w:r>
    </w:p>
    <w:p w:rsidR="00151464" w:rsidRDefault="00151464" w:rsidP="00151464">
      <w:pPr>
        <w:rPr>
          <w:snapToGrid w:val="0"/>
          <w:color w:val="auto"/>
        </w:rPr>
      </w:pPr>
    </w:p>
    <w:p w:rsidR="00151464" w:rsidRDefault="00151464" w:rsidP="00151464">
      <w:pPr>
        <w:pStyle w:val="Header"/>
        <w:rPr>
          <w:bCs/>
          <w:color w:val="auto"/>
          <w:szCs w:val="22"/>
        </w:rPr>
      </w:pPr>
      <w:r w:rsidRPr="00545C04">
        <w:rPr>
          <w:bCs/>
          <w:color w:val="auto"/>
          <w:szCs w:val="22"/>
        </w:rPr>
        <w:tab/>
        <w:t xml:space="preserve">The PRESIDENT </w:t>
      </w:r>
      <w:r>
        <w:rPr>
          <w:bCs/>
          <w:color w:val="auto"/>
          <w:szCs w:val="22"/>
        </w:rPr>
        <w:t>sustained</w:t>
      </w:r>
      <w:r w:rsidRPr="00545C04">
        <w:rPr>
          <w:bCs/>
          <w:color w:val="auto"/>
          <w:szCs w:val="22"/>
        </w:rPr>
        <w:t xml:space="preserve"> the Point of Order.</w:t>
      </w:r>
    </w:p>
    <w:p w:rsidR="00151464" w:rsidRDefault="00151464" w:rsidP="00151464">
      <w:pPr>
        <w:pStyle w:val="Header"/>
        <w:rPr>
          <w:bCs/>
          <w:color w:val="auto"/>
          <w:szCs w:val="22"/>
        </w:rPr>
      </w:pPr>
    </w:p>
    <w:p w:rsidR="00151464" w:rsidRPr="00545C04" w:rsidRDefault="00151464" w:rsidP="00151464">
      <w:pPr>
        <w:pStyle w:val="Header"/>
        <w:rPr>
          <w:bCs/>
          <w:color w:val="auto"/>
          <w:szCs w:val="22"/>
        </w:rPr>
      </w:pPr>
      <w:r>
        <w:rPr>
          <w:bCs/>
          <w:color w:val="auto"/>
          <w:szCs w:val="22"/>
        </w:rPr>
        <w:tab/>
        <w:t xml:space="preserve">The amendment was ruled out of order. </w:t>
      </w:r>
    </w:p>
    <w:p w:rsidR="00151464" w:rsidRPr="00097B43" w:rsidRDefault="00151464" w:rsidP="00151464">
      <w:pPr>
        <w:rPr>
          <w:snapToGrid w:val="0"/>
          <w:color w:val="auto"/>
        </w:rPr>
      </w:pPr>
    </w:p>
    <w:p w:rsidR="00151464" w:rsidRDefault="00151464" w:rsidP="00151464">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Bill</w:t>
      </w:r>
      <w:r w:rsidRPr="0063614E">
        <w:rPr>
          <w:bCs/>
          <w:color w:val="auto"/>
          <w:szCs w:val="22"/>
        </w:rPr>
        <w:t>.</w:t>
      </w:r>
    </w:p>
    <w:p w:rsidR="00151464" w:rsidRPr="0063614E" w:rsidRDefault="00151464" w:rsidP="00151464">
      <w:pPr>
        <w:pStyle w:val="Header"/>
        <w:rPr>
          <w:bCs/>
          <w:color w:val="7030A0"/>
          <w:szCs w:val="22"/>
        </w:rPr>
      </w:pPr>
    </w:p>
    <w:p w:rsidR="00151464" w:rsidRPr="00545C04" w:rsidRDefault="00151464" w:rsidP="00151464">
      <w:pPr>
        <w:pStyle w:val="Header"/>
        <w:rPr>
          <w:bCs/>
          <w:color w:val="auto"/>
          <w:szCs w:val="22"/>
        </w:rPr>
      </w:pPr>
      <w:r w:rsidRPr="00545C04">
        <w:rPr>
          <w:bCs/>
          <w:color w:val="auto"/>
          <w:szCs w:val="22"/>
        </w:rPr>
        <w:tab/>
        <w:t>The "ayes" and "nays" were demanded and taken, resulting as follows:</w:t>
      </w:r>
    </w:p>
    <w:p w:rsidR="00151464" w:rsidRPr="00545C04" w:rsidRDefault="00151464" w:rsidP="00151464">
      <w:pPr>
        <w:pStyle w:val="Header"/>
        <w:jc w:val="center"/>
        <w:rPr>
          <w:b/>
          <w:bCs/>
          <w:color w:val="auto"/>
          <w:szCs w:val="22"/>
        </w:rPr>
      </w:pPr>
      <w:r w:rsidRPr="00545C04">
        <w:rPr>
          <w:b/>
          <w:bCs/>
          <w:color w:val="auto"/>
          <w:szCs w:val="22"/>
        </w:rPr>
        <w:t>Ayes 36; Nays 0</w:t>
      </w:r>
    </w:p>
    <w:p w:rsidR="00151464" w:rsidRPr="00545C04" w:rsidRDefault="00151464" w:rsidP="00151464">
      <w:pPr>
        <w:pStyle w:val="Header"/>
        <w:rPr>
          <w:bCs/>
          <w:color w:val="auto"/>
          <w:szCs w:val="22"/>
        </w:rPr>
      </w:pP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C04">
        <w:rPr>
          <w:b/>
          <w:bCs/>
          <w:color w:val="auto"/>
          <w:szCs w:val="22"/>
        </w:rPr>
        <w:t>AYES</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Alexander</w:t>
      </w:r>
      <w:r w:rsidRPr="00545C04">
        <w:rPr>
          <w:bCs/>
          <w:color w:val="auto"/>
          <w:szCs w:val="22"/>
        </w:rPr>
        <w:tab/>
        <w:t>Allen</w:t>
      </w:r>
      <w:r w:rsidRPr="00545C04">
        <w:rPr>
          <w:bCs/>
          <w:color w:val="auto"/>
          <w:szCs w:val="22"/>
        </w:rPr>
        <w:tab/>
        <w:t>Bennett</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Campbell</w:t>
      </w:r>
      <w:r w:rsidRPr="00545C04">
        <w:rPr>
          <w:bCs/>
          <w:color w:val="auto"/>
          <w:szCs w:val="22"/>
        </w:rPr>
        <w:tab/>
        <w:t>Campsen</w:t>
      </w:r>
      <w:r w:rsidRPr="00545C04">
        <w:rPr>
          <w:bCs/>
          <w:color w:val="auto"/>
          <w:szCs w:val="22"/>
        </w:rPr>
        <w:tab/>
        <w:t>Climer</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Corbin</w:t>
      </w:r>
      <w:r w:rsidRPr="00545C04">
        <w:rPr>
          <w:bCs/>
          <w:color w:val="auto"/>
          <w:szCs w:val="22"/>
        </w:rPr>
        <w:tab/>
        <w:t>Cromer</w:t>
      </w:r>
      <w:r w:rsidRPr="00545C04">
        <w:rPr>
          <w:bCs/>
          <w:color w:val="auto"/>
          <w:szCs w:val="22"/>
        </w:rPr>
        <w:tab/>
        <w:t>Davis</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Fanning</w:t>
      </w:r>
      <w:r w:rsidRPr="00545C04">
        <w:rPr>
          <w:bCs/>
          <w:color w:val="auto"/>
          <w:szCs w:val="22"/>
        </w:rPr>
        <w:tab/>
        <w:t>Gregory</w:t>
      </w:r>
      <w:r w:rsidRPr="00545C04">
        <w:rPr>
          <w:bCs/>
          <w:color w:val="auto"/>
          <w:szCs w:val="22"/>
        </w:rPr>
        <w:tab/>
        <w:t>Grooms</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Hutto</w:t>
      </w:r>
      <w:r w:rsidRPr="00545C04">
        <w:rPr>
          <w:bCs/>
          <w:color w:val="auto"/>
          <w:szCs w:val="22"/>
        </w:rPr>
        <w:tab/>
        <w:t>Jackson</w:t>
      </w:r>
      <w:r w:rsidRPr="00545C04">
        <w:rPr>
          <w:bCs/>
          <w:color w:val="auto"/>
          <w:szCs w:val="22"/>
        </w:rPr>
        <w:tab/>
        <w:t>Kimpson</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Leatherman</w:t>
      </w:r>
      <w:r w:rsidRPr="00545C04">
        <w:rPr>
          <w:bCs/>
          <w:color w:val="auto"/>
          <w:szCs w:val="22"/>
        </w:rPr>
        <w:tab/>
        <w:t>Malloy</w:t>
      </w:r>
      <w:r w:rsidRPr="00545C04">
        <w:rPr>
          <w:bCs/>
          <w:color w:val="auto"/>
          <w:szCs w:val="22"/>
        </w:rPr>
        <w:tab/>
        <w:t>Martin</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545C04">
        <w:rPr>
          <w:bCs/>
          <w:color w:val="auto"/>
          <w:szCs w:val="22"/>
        </w:rPr>
        <w:t>Massey</w:t>
      </w:r>
      <w:r w:rsidRPr="00545C04">
        <w:rPr>
          <w:bCs/>
          <w:color w:val="auto"/>
          <w:szCs w:val="22"/>
        </w:rPr>
        <w:tab/>
      </w:r>
      <w:r w:rsidRPr="00545C04">
        <w:rPr>
          <w:bCs/>
          <w:i/>
          <w:color w:val="auto"/>
          <w:szCs w:val="22"/>
        </w:rPr>
        <w:t>Matthews, John</w:t>
      </w:r>
      <w:r w:rsidRPr="00545C04">
        <w:rPr>
          <w:bCs/>
          <w:i/>
          <w:color w:val="auto"/>
          <w:szCs w:val="22"/>
        </w:rPr>
        <w:tab/>
        <w:t>Matthews, Margie</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McLeod</w:t>
      </w:r>
      <w:r w:rsidRPr="00545C04">
        <w:rPr>
          <w:bCs/>
          <w:color w:val="auto"/>
          <w:szCs w:val="22"/>
        </w:rPr>
        <w:tab/>
        <w:t>Nicholson</w:t>
      </w:r>
      <w:r w:rsidRPr="00545C04">
        <w:rPr>
          <w:bCs/>
          <w:color w:val="auto"/>
          <w:szCs w:val="22"/>
        </w:rPr>
        <w:tab/>
        <w:t>Peeler</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Reese</w:t>
      </w:r>
      <w:r w:rsidRPr="00545C04">
        <w:rPr>
          <w:bCs/>
          <w:color w:val="auto"/>
          <w:szCs w:val="22"/>
        </w:rPr>
        <w:tab/>
        <w:t>Rice</w:t>
      </w:r>
      <w:r w:rsidRPr="00545C04">
        <w:rPr>
          <w:bCs/>
          <w:color w:val="auto"/>
          <w:szCs w:val="22"/>
        </w:rPr>
        <w:tab/>
        <w:t>Sabb</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Scott</w:t>
      </w:r>
      <w:r w:rsidRPr="00545C04">
        <w:rPr>
          <w:bCs/>
          <w:color w:val="auto"/>
          <w:szCs w:val="22"/>
        </w:rPr>
        <w:tab/>
        <w:t>Senn</w:t>
      </w:r>
      <w:r w:rsidRPr="00545C04">
        <w:rPr>
          <w:bCs/>
          <w:color w:val="auto"/>
          <w:szCs w:val="22"/>
        </w:rPr>
        <w:tab/>
        <w:t>Setzler</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Shealy</w:t>
      </w:r>
      <w:r w:rsidRPr="00545C04">
        <w:rPr>
          <w:bCs/>
          <w:color w:val="auto"/>
          <w:szCs w:val="22"/>
        </w:rPr>
        <w:tab/>
        <w:t>Talley</w:t>
      </w:r>
      <w:r w:rsidRPr="00545C04">
        <w:rPr>
          <w:bCs/>
          <w:color w:val="auto"/>
          <w:szCs w:val="22"/>
        </w:rPr>
        <w:tab/>
        <w:t>Timmons</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Turner</w:t>
      </w:r>
      <w:r w:rsidRPr="00545C04">
        <w:rPr>
          <w:bCs/>
          <w:color w:val="auto"/>
          <w:szCs w:val="22"/>
        </w:rPr>
        <w:tab/>
        <w:t>Verdin</w:t>
      </w:r>
      <w:r w:rsidRPr="00545C04">
        <w:rPr>
          <w:bCs/>
          <w:color w:val="auto"/>
          <w:szCs w:val="22"/>
        </w:rPr>
        <w:tab/>
        <w:t>Young</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45C04">
        <w:rPr>
          <w:b/>
          <w:bCs/>
          <w:color w:val="auto"/>
          <w:szCs w:val="22"/>
        </w:rPr>
        <w:t>Total--36</w:t>
      </w:r>
    </w:p>
    <w:p w:rsidR="00151464" w:rsidRPr="00545C04" w:rsidRDefault="00151464" w:rsidP="00151464">
      <w:pPr>
        <w:pStyle w:val="Header"/>
        <w:tabs>
          <w:tab w:val="clear" w:pos="8640"/>
          <w:tab w:val="left" w:pos="4320"/>
        </w:tabs>
        <w:rPr>
          <w:bCs/>
          <w:color w:val="auto"/>
          <w:szCs w:val="22"/>
        </w:rPr>
      </w:pP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C04">
        <w:rPr>
          <w:b/>
          <w:bCs/>
          <w:color w:val="auto"/>
          <w:szCs w:val="22"/>
        </w:rPr>
        <w:t>NAYS</w:t>
      </w: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C04">
        <w:rPr>
          <w:b/>
          <w:bCs/>
          <w:color w:val="auto"/>
          <w:szCs w:val="22"/>
        </w:rPr>
        <w:t>Total--0</w:t>
      </w:r>
    </w:p>
    <w:p w:rsidR="00151464" w:rsidRPr="00545C04" w:rsidRDefault="00151464" w:rsidP="00151464">
      <w:pPr>
        <w:pStyle w:val="Header"/>
        <w:tabs>
          <w:tab w:val="clear" w:pos="8640"/>
          <w:tab w:val="left" w:pos="4320"/>
        </w:tabs>
        <w:rPr>
          <w:bCs/>
          <w:color w:val="auto"/>
          <w:szCs w:val="22"/>
        </w:rPr>
      </w:pPr>
    </w:p>
    <w:p w:rsidR="00151464" w:rsidRPr="00545C04" w:rsidRDefault="00151464" w:rsidP="00151464">
      <w:pPr>
        <w:pStyle w:val="Header"/>
        <w:tabs>
          <w:tab w:val="clear" w:pos="8640"/>
          <w:tab w:val="left" w:pos="4320"/>
        </w:tabs>
        <w:rPr>
          <w:color w:val="auto"/>
          <w:szCs w:val="22"/>
        </w:rPr>
      </w:pPr>
      <w:r w:rsidRPr="00545C04">
        <w:rPr>
          <w:color w:val="auto"/>
          <w:szCs w:val="22"/>
        </w:rPr>
        <w:tab/>
        <w:t>There being no further amendments, the Bill was read the second time, passed and ordered to a third reading.</w:t>
      </w:r>
    </w:p>
    <w:p w:rsidR="00151464" w:rsidRPr="00545C04" w:rsidRDefault="00151464" w:rsidP="00151464">
      <w:pPr>
        <w:pStyle w:val="Header"/>
        <w:jc w:val="center"/>
        <w:rPr>
          <w:b/>
          <w:bCs/>
          <w:color w:val="auto"/>
          <w:szCs w:val="22"/>
        </w:rPr>
      </w:pPr>
      <w:r w:rsidRPr="00545C04">
        <w:rPr>
          <w:b/>
          <w:bCs/>
          <w:color w:val="auto"/>
          <w:szCs w:val="22"/>
        </w:rPr>
        <w:t>COMMITTEE AMENDMENT ADOPTED</w:t>
      </w:r>
    </w:p>
    <w:p w:rsidR="00151464" w:rsidRPr="00545C04" w:rsidRDefault="00151464" w:rsidP="00151464">
      <w:pPr>
        <w:pStyle w:val="Header"/>
        <w:jc w:val="center"/>
        <w:rPr>
          <w:b/>
          <w:bCs/>
          <w:color w:val="auto"/>
          <w:szCs w:val="22"/>
        </w:rPr>
      </w:pPr>
      <w:r w:rsidRPr="00545C04">
        <w:rPr>
          <w:b/>
          <w:bCs/>
          <w:color w:val="auto"/>
          <w:szCs w:val="22"/>
        </w:rPr>
        <w:t>READ THE SECOND TIME</w:t>
      </w:r>
    </w:p>
    <w:p w:rsidR="00151464" w:rsidRPr="00545C04" w:rsidRDefault="00151464" w:rsidP="00151464">
      <w:pPr>
        <w:rPr>
          <w:color w:val="auto"/>
        </w:rPr>
      </w:pPr>
      <w:r w:rsidRPr="00545C04">
        <w:rPr>
          <w:b/>
          <w:bCs/>
          <w:color w:val="auto"/>
          <w:szCs w:val="22"/>
        </w:rPr>
        <w:tab/>
      </w:r>
      <w:r w:rsidRPr="00545C04">
        <w:rPr>
          <w:color w:val="auto"/>
        </w:rPr>
        <w:t>H. 3406</w:t>
      </w:r>
      <w:r w:rsidRPr="00545C04">
        <w:rPr>
          <w:color w:val="auto"/>
        </w:rPr>
        <w:fldChar w:fldCharType="begin"/>
      </w:r>
      <w:r w:rsidRPr="00545C04">
        <w:rPr>
          <w:color w:val="auto"/>
        </w:rPr>
        <w:instrText xml:space="preserve"> XE "H. 3406" \b </w:instrText>
      </w:r>
      <w:r w:rsidRPr="00545C04">
        <w:rPr>
          <w:color w:val="auto"/>
        </w:rPr>
        <w:fldChar w:fldCharType="end"/>
      </w:r>
      <w:r w:rsidRPr="00545C04">
        <w:rPr>
          <w:color w:val="auto"/>
        </w:rPr>
        <w:t xml:space="preserve"> -- Rep. G.M. Smith:  </w:t>
      </w:r>
      <w:r w:rsidRPr="00545C04">
        <w:rPr>
          <w:color w:val="auto"/>
          <w:szCs w:val="30"/>
        </w:rPr>
        <w:t xml:space="preserve">A BILL </w:t>
      </w:r>
      <w:r w:rsidRPr="00545C04">
        <w:rPr>
          <w:color w:val="auto"/>
        </w:rPr>
        <w:t>TO AMEND ACT 95 OF 2013, RELATING TO THE MAINTENANCE TAX IMPOSED BY THE WORKERS’ COMPENSATION COMMISSION ON SELF INSURERS, SO AS TO DELETE AN UNCODIFIED PROVISION THAT TERMINATES THE ACT FIVE YEARS AFTER ITS EFFECTIVE DATE.</w:t>
      </w:r>
    </w:p>
    <w:p w:rsidR="00151464" w:rsidRPr="00545C04" w:rsidRDefault="00151464" w:rsidP="00151464">
      <w:pPr>
        <w:pStyle w:val="Header"/>
        <w:rPr>
          <w:bCs/>
          <w:color w:val="auto"/>
          <w:szCs w:val="22"/>
        </w:rPr>
      </w:pPr>
      <w:r w:rsidRPr="00545C04">
        <w:rPr>
          <w:bCs/>
          <w:color w:val="auto"/>
          <w:szCs w:val="22"/>
        </w:rPr>
        <w:tab/>
        <w:t>The Senate proceeded to a consideration of the Bill.</w:t>
      </w:r>
    </w:p>
    <w:p w:rsidR="00151464" w:rsidRPr="00545C04" w:rsidRDefault="00151464" w:rsidP="00151464">
      <w:pPr>
        <w:pStyle w:val="Header"/>
        <w:tabs>
          <w:tab w:val="clear" w:pos="8640"/>
          <w:tab w:val="left" w:pos="4320"/>
        </w:tabs>
        <w:jc w:val="center"/>
        <w:rPr>
          <w:b/>
          <w:color w:val="auto"/>
          <w:szCs w:val="22"/>
        </w:rPr>
      </w:pPr>
    </w:p>
    <w:p w:rsidR="00151464" w:rsidRPr="00545C04" w:rsidRDefault="00151464" w:rsidP="00151464">
      <w:pPr>
        <w:rPr>
          <w:color w:val="auto"/>
        </w:rPr>
      </w:pPr>
      <w:r w:rsidRPr="00545C04">
        <w:rPr>
          <w:snapToGrid w:val="0"/>
          <w:color w:val="auto"/>
        </w:rPr>
        <w:tab/>
        <w:t>The Committee on Finance proposed the following amendment (3406R002.SP.HKL), which was adopted:</w:t>
      </w:r>
    </w:p>
    <w:p w:rsidR="00151464" w:rsidRPr="00545C04" w:rsidRDefault="00151464" w:rsidP="00151464">
      <w:pPr>
        <w:rPr>
          <w:snapToGrid w:val="0"/>
          <w:color w:val="auto"/>
        </w:rPr>
      </w:pPr>
      <w:r w:rsidRPr="00545C04">
        <w:rPr>
          <w:snapToGrid w:val="0"/>
          <w:color w:val="auto"/>
        </w:rPr>
        <w:tab/>
        <w:t>Amend the bill, as and if amended, page 1, by striking lines 23-30 and inserting:</w:t>
      </w:r>
    </w:p>
    <w:p w:rsidR="00151464" w:rsidRPr="00AA38C1" w:rsidRDefault="00151464" w:rsidP="00151464">
      <w:pPr>
        <w:rPr>
          <w:color w:val="auto"/>
        </w:rPr>
      </w:pPr>
      <w:r w:rsidRPr="00545C04">
        <w:rPr>
          <w:snapToGrid w:val="0"/>
          <w:color w:val="auto"/>
        </w:rPr>
        <w:tab/>
        <w:t>/</w:t>
      </w:r>
      <w:r w:rsidRPr="00545C04">
        <w:rPr>
          <w:snapToGrid w:val="0"/>
          <w:color w:val="auto"/>
        </w:rPr>
        <w:tab/>
      </w:r>
      <w:r w:rsidRPr="00545C04">
        <w:rPr>
          <w:color w:val="auto"/>
        </w:rPr>
        <w:t>“SECTION 2.</w:t>
      </w:r>
      <w:r w:rsidRPr="00545C04">
        <w:rPr>
          <w:color w:val="auto"/>
        </w:rPr>
        <w:tab/>
        <w:t xml:space="preserve">This act takes effect </w:t>
      </w:r>
      <w:r w:rsidRPr="00545C04">
        <w:rPr>
          <w:strike/>
          <w:color w:val="auto"/>
        </w:rPr>
        <w:t>July 1, 2013,</w:t>
      </w:r>
      <w:r w:rsidRPr="00545C04">
        <w:rPr>
          <w:color w:val="auto"/>
        </w:rPr>
        <w:t xml:space="preserve"> </w:t>
      </w:r>
      <w:r w:rsidRPr="00545C04">
        <w:rPr>
          <w:color w:val="auto"/>
          <w:u w:val="single"/>
        </w:rPr>
        <w:t>July 1, 2017</w:t>
      </w:r>
      <w:r>
        <w:rPr>
          <w:color w:val="auto"/>
          <w:u w:val="single"/>
        </w:rPr>
        <w:t>,</w:t>
      </w:r>
      <w:r w:rsidRPr="00545C04">
        <w:rPr>
          <w:color w:val="auto"/>
        </w:rPr>
        <w:t xml:space="preserve"> and must be terminated five years after the effective date of the act unless otherwise authorized by the General Assembly. Beginning on July 1, </w:t>
      </w:r>
      <w:r w:rsidRPr="00AA38C1">
        <w:rPr>
          <w:color w:val="auto"/>
        </w:rPr>
        <w:t>2014, and on each July first thereafter, the South Carolina Workers’ Compensation Commission must report to the Chairman of House Ways and Means Committee, the Chairman of Senate Finance, and the Governor the amount of money the agency has received in the previous fiscal year pursuant to this act.”</w:t>
      </w:r>
      <w:r w:rsidRPr="00AA38C1">
        <w:rPr>
          <w:color w:val="auto"/>
        </w:rPr>
        <w:tab/>
      </w:r>
      <w:r w:rsidRPr="00AA38C1">
        <w:rPr>
          <w:color w:val="auto"/>
        </w:rPr>
        <w:tab/>
        <w:t>/</w:t>
      </w:r>
    </w:p>
    <w:p w:rsidR="00151464" w:rsidRPr="00AA38C1" w:rsidRDefault="00151464" w:rsidP="00151464">
      <w:pPr>
        <w:rPr>
          <w:snapToGrid w:val="0"/>
          <w:color w:val="auto"/>
        </w:rPr>
      </w:pPr>
      <w:r>
        <w:rPr>
          <w:snapToGrid w:val="0"/>
        </w:rPr>
        <w:tab/>
      </w:r>
      <w:r w:rsidRPr="00AA38C1">
        <w:rPr>
          <w:snapToGrid w:val="0"/>
          <w:color w:val="auto"/>
        </w:rPr>
        <w:t>Amend the bill further, as and if amended, by adding an appropriately numbered new SECTION to read:</w:t>
      </w:r>
    </w:p>
    <w:p w:rsidR="00151464" w:rsidRPr="00AA38C1" w:rsidRDefault="00151464" w:rsidP="00151464">
      <w:pPr>
        <w:rPr>
          <w:snapToGrid w:val="0"/>
          <w:color w:val="auto"/>
        </w:rPr>
      </w:pPr>
      <w:r>
        <w:rPr>
          <w:snapToGrid w:val="0"/>
        </w:rPr>
        <w:tab/>
      </w:r>
      <w:r w:rsidRPr="00AA38C1">
        <w:rPr>
          <w:snapToGrid w:val="0"/>
          <w:color w:val="auto"/>
        </w:rPr>
        <w:t>/</w:t>
      </w:r>
      <w:r w:rsidRPr="00AA38C1">
        <w:rPr>
          <w:snapToGrid w:val="0"/>
          <w:color w:val="auto"/>
        </w:rPr>
        <w:tab/>
        <w:t>SECTION</w:t>
      </w:r>
      <w:r w:rsidRPr="00AA38C1">
        <w:rPr>
          <w:snapToGrid w:val="0"/>
          <w:color w:val="auto"/>
        </w:rPr>
        <w:tab/>
        <w:t>___.</w:t>
      </w:r>
      <w:r w:rsidRPr="00AA38C1">
        <w:rPr>
          <w:snapToGrid w:val="0"/>
          <w:color w:val="auto"/>
        </w:rPr>
        <w:tab/>
        <w:t>A.</w:t>
      </w:r>
      <w:r w:rsidRPr="00AA38C1">
        <w:rPr>
          <w:snapToGrid w:val="0"/>
          <w:color w:val="auto"/>
        </w:rPr>
        <w:tab/>
        <w:t>Section 12-21-2420 of the 1976 Code is amended by adding an appropriately lettered new item at the end to read:</w:t>
      </w:r>
    </w:p>
    <w:p w:rsidR="00151464" w:rsidRPr="00AA38C1" w:rsidRDefault="00151464" w:rsidP="00151464">
      <w:pPr>
        <w:rPr>
          <w:snapToGrid w:val="0"/>
          <w:color w:val="auto"/>
        </w:rPr>
      </w:pPr>
      <w:r w:rsidRPr="00AA38C1">
        <w:rPr>
          <w:snapToGrid w:val="0"/>
          <w:color w:val="auto"/>
        </w:rPr>
        <w:tab/>
        <w:t>“(</w:t>
      </w:r>
      <w:r w:rsidRPr="00AA38C1">
        <w:rPr>
          <w:snapToGrid w:val="0"/>
          <w:color w:val="auto"/>
        </w:rPr>
        <w:tab/>
        <w:t>)</w:t>
      </w:r>
      <w:r w:rsidRPr="00AA38C1">
        <w:rPr>
          <w:snapToGrid w:val="0"/>
          <w:color w:val="auto"/>
        </w:rPr>
        <w:tab/>
        <w:t>any amount that an accredited college or university requires a season ticket holder to pay to a nonprofit athletic booster organization that is exempt from federal income taxation in order to receive the right to purchase athletic event tickets.”</w:t>
      </w:r>
    </w:p>
    <w:p w:rsidR="00151464" w:rsidRPr="00AA38C1" w:rsidRDefault="00151464" w:rsidP="00151464">
      <w:pPr>
        <w:rPr>
          <w:snapToGrid w:val="0"/>
          <w:color w:val="auto"/>
        </w:rPr>
      </w:pPr>
      <w:r>
        <w:rPr>
          <w:snapToGrid w:val="0"/>
        </w:rPr>
        <w:tab/>
      </w:r>
      <w:r w:rsidRPr="00AA38C1">
        <w:rPr>
          <w:snapToGrid w:val="0"/>
          <w:color w:val="auto"/>
        </w:rPr>
        <w:t>B.</w:t>
      </w:r>
      <w:r w:rsidRPr="00AA38C1">
        <w:rPr>
          <w:snapToGrid w:val="0"/>
          <w:color w:val="auto"/>
        </w:rPr>
        <w:tab/>
        <w:t>This SECTION takes effect July 1, 2017.</w:t>
      </w:r>
      <w:r w:rsidRPr="00AA38C1">
        <w:rPr>
          <w:snapToGrid w:val="0"/>
          <w:color w:val="auto"/>
        </w:rPr>
        <w:tab/>
      </w:r>
      <w:r w:rsidRPr="00AA38C1">
        <w:rPr>
          <w:snapToGrid w:val="0"/>
          <w:color w:val="auto"/>
        </w:rPr>
        <w:tab/>
      </w:r>
      <w:r w:rsidRPr="00AA38C1">
        <w:rPr>
          <w:snapToGrid w:val="0"/>
          <w:color w:val="auto"/>
        </w:rPr>
        <w:tab/>
        <w:t>/</w:t>
      </w:r>
    </w:p>
    <w:p w:rsidR="00151464" w:rsidRPr="00AA38C1" w:rsidRDefault="00151464" w:rsidP="00151464">
      <w:pPr>
        <w:rPr>
          <w:snapToGrid w:val="0"/>
          <w:color w:val="auto"/>
        </w:rPr>
      </w:pPr>
      <w:r w:rsidRPr="00AA38C1">
        <w:rPr>
          <w:snapToGrid w:val="0"/>
          <w:color w:val="auto"/>
        </w:rPr>
        <w:tab/>
        <w:t>Renumber sections to conform.</w:t>
      </w:r>
    </w:p>
    <w:p w:rsidR="00151464" w:rsidRDefault="00151464" w:rsidP="00151464">
      <w:pPr>
        <w:rPr>
          <w:snapToGrid w:val="0"/>
        </w:rPr>
      </w:pPr>
      <w:r w:rsidRPr="00AA38C1">
        <w:rPr>
          <w:snapToGrid w:val="0"/>
          <w:color w:val="auto"/>
        </w:rPr>
        <w:tab/>
        <w:t>Amend title to conform.</w:t>
      </w:r>
    </w:p>
    <w:p w:rsidR="00151464" w:rsidRPr="00AA38C1" w:rsidRDefault="00151464" w:rsidP="00151464">
      <w:pPr>
        <w:rPr>
          <w:snapToGrid w:val="0"/>
          <w:color w:val="auto"/>
        </w:rPr>
      </w:pPr>
    </w:p>
    <w:p w:rsidR="00151464" w:rsidRPr="0063614E" w:rsidRDefault="00151464" w:rsidP="00151464">
      <w:pPr>
        <w:jc w:val="left"/>
        <w:rPr>
          <w:snapToGrid w:val="0"/>
          <w:color w:val="auto"/>
          <w:szCs w:val="22"/>
        </w:rPr>
      </w:pPr>
      <w:r w:rsidRPr="0063614E">
        <w:rPr>
          <w:snapToGrid w:val="0"/>
          <w:color w:val="auto"/>
          <w:szCs w:val="22"/>
        </w:rPr>
        <w:tab/>
        <w:t>The amendment was adopted.</w:t>
      </w:r>
    </w:p>
    <w:p w:rsidR="00151464" w:rsidRDefault="00151464" w:rsidP="00151464">
      <w:pPr>
        <w:jc w:val="left"/>
        <w:rPr>
          <w:snapToGrid w:val="0"/>
          <w:color w:val="auto"/>
          <w:szCs w:val="22"/>
        </w:rPr>
      </w:pPr>
    </w:p>
    <w:p w:rsidR="00151464" w:rsidRDefault="00151464" w:rsidP="00151464">
      <w:pPr>
        <w:rPr>
          <w:snapToGrid w:val="0"/>
        </w:rPr>
      </w:pPr>
      <w:r>
        <w:rPr>
          <w:snapToGrid w:val="0"/>
        </w:rPr>
        <w:tab/>
        <w:t>Senators CROMER and REESE proposed the following amendment (DG\3406C002.BBM.DG17), which was ruled out of order:</w:t>
      </w:r>
    </w:p>
    <w:p w:rsidR="00151464" w:rsidRPr="00631BC5" w:rsidRDefault="00151464" w:rsidP="00151464">
      <w:pPr>
        <w:rPr>
          <w:snapToGrid w:val="0"/>
          <w:color w:val="auto"/>
        </w:rPr>
      </w:pPr>
      <w:r w:rsidRPr="00631BC5">
        <w:rPr>
          <w:snapToGrid w:val="0"/>
          <w:color w:val="auto"/>
        </w:rPr>
        <w:tab/>
        <w:t>Amend the bill, as and if amended, adding the following appropriately numbered SECTIONS to read:</w:t>
      </w:r>
    </w:p>
    <w:p w:rsidR="00151464" w:rsidRPr="00631BC5" w:rsidRDefault="00151464" w:rsidP="00151464">
      <w:pPr>
        <w:rPr>
          <w:color w:val="auto"/>
        </w:rPr>
      </w:pPr>
      <w:r>
        <w:rPr>
          <w:snapToGrid w:val="0"/>
        </w:rPr>
        <w:tab/>
      </w:r>
      <w:r w:rsidRPr="00631BC5">
        <w:rPr>
          <w:snapToGrid w:val="0"/>
          <w:color w:val="auto"/>
        </w:rPr>
        <w:t>/</w:t>
      </w:r>
      <w:r w:rsidRPr="00631BC5">
        <w:rPr>
          <w:snapToGrid w:val="0"/>
          <w:color w:val="auto"/>
        </w:rPr>
        <w:tab/>
      </w:r>
      <w:r w:rsidRPr="00631BC5">
        <w:rPr>
          <w:color w:val="auto"/>
        </w:rPr>
        <w:t>SECTION</w:t>
      </w:r>
      <w:r w:rsidRPr="00631BC5">
        <w:rPr>
          <w:color w:val="auto"/>
        </w:rPr>
        <w:tab/>
        <w:t>___.</w:t>
      </w:r>
      <w:r w:rsidRPr="00631BC5">
        <w:rPr>
          <w:color w:val="auto"/>
        </w:rPr>
        <w:tab/>
        <w:t>A.</w:t>
      </w:r>
      <w:r w:rsidRPr="00631BC5">
        <w:rPr>
          <w:color w:val="auto"/>
        </w:rPr>
        <w:tab/>
        <w:t>Section 12-6-2295(A) of the 1976 Code is amended to read:</w:t>
      </w:r>
    </w:p>
    <w:p w:rsidR="00151464" w:rsidRPr="00631BC5" w:rsidRDefault="00151464" w:rsidP="00151464">
      <w:pPr>
        <w:rPr>
          <w:color w:val="auto"/>
        </w:rPr>
      </w:pPr>
      <w:r w:rsidRPr="00631BC5">
        <w:rPr>
          <w:color w:val="auto"/>
          <w:u w:color="000000" w:themeColor="text1"/>
        </w:rPr>
        <w:tab/>
        <w:t>“</w:t>
      </w:r>
      <w:r w:rsidRPr="00631BC5">
        <w:rPr>
          <w:color w:val="auto"/>
        </w:rPr>
        <w:t>(A)</w:t>
      </w:r>
      <w:r w:rsidRPr="00631BC5">
        <w:rPr>
          <w:color w:val="auto"/>
        </w:rPr>
        <w:tab/>
        <w:t>The terms ‘sales’ as used in Section 12</w:t>
      </w:r>
      <w:r w:rsidRPr="00631BC5">
        <w:rPr>
          <w:color w:val="auto"/>
        </w:rPr>
        <w:noBreakHyphen/>
        <w:t>6</w:t>
      </w:r>
      <w:r w:rsidRPr="00631BC5">
        <w:rPr>
          <w:color w:val="auto"/>
        </w:rPr>
        <w:noBreakHyphen/>
        <w:t>2280 and ‘gross receipts’ as used in Section 12</w:t>
      </w:r>
      <w:r w:rsidRPr="00631BC5">
        <w:rPr>
          <w:color w:val="auto"/>
        </w:rPr>
        <w:noBreakHyphen/>
        <w:t>6</w:t>
      </w:r>
      <w:r w:rsidRPr="00631BC5">
        <w:rPr>
          <w:color w:val="auto"/>
        </w:rPr>
        <w:noBreakHyphen/>
        <w:t>2290 include, but are not limited to, the following items if they have not been separately allocated:</w:t>
      </w:r>
    </w:p>
    <w:p w:rsidR="00151464" w:rsidRPr="00631BC5" w:rsidRDefault="00151464" w:rsidP="00151464">
      <w:pPr>
        <w:rPr>
          <w:color w:val="auto"/>
        </w:rPr>
      </w:pPr>
      <w:r w:rsidRPr="00631BC5">
        <w:rPr>
          <w:color w:val="auto"/>
        </w:rPr>
        <w:tab/>
      </w:r>
      <w:r w:rsidRPr="00631BC5">
        <w:rPr>
          <w:color w:val="auto"/>
        </w:rPr>
        <w:tab/>
        <w:t>(1)</w:t>
      </w:r>
      <w:r w:rsidRPr="00631BC5">
        <w:rPr>
          <w:color w:val="auto"/>
        </w:rPr>
        <w:tab/>
        <w:t>receipts from the sale or rental of property maintained for sale or rental to customers in the ordinary course of the taxpayer's trade or business including inventory;</w:t>
      </w:r>
    </w:p>
    <w:p w:rsidR="00151464" w:rsidRPr="00631BC5" w:rsidRDefault="00151464" w:rsidP="00151464">
      <w:pPr>
        <w:rPr>
          <w:color w:val="auto"/>
        </w:rPr>
      </w:pPr>
      <w:r w:rsidRPr="00631BC5">
        <w:rPr>
          <w:color w:val="auto"/>
        </w:rPr>
        <w:tab/>
      </w:r>
      <w:r w:rsidRPr="00631BC5">
        <w:rPr>
          <w:color w:val="auto"/>
        </w:rPr>
        <w:tab/>
        <w:t>(2)</w:t>
      </w:r>
      <w:r w:rsidRPr="00631BC5">
        <w:rPr>
          <w:color w:val="auto"/>
        </w:rPr>
        <w:tab/>
        <w:t>receipts from the sale of accounts receivable acquired in the ordinary course of trade or business for services rendered or from the sale or rental of property maintained for sale or rental to customers in the ordinary course of the taxpayer's trade or business if the accounts receivable were created by the taxpayer or a related party. For purposes of this item, a related person includes a person that bears a relationship to the taxpayer as described in Section 267 of the Internal Revenue Code;</w:t>
      </w:r>
    </w:p>
    <w:p w:rsidR="00151464" w:rsidRPr="00631BC5" w:rsidRDefault="00151464" w:rsidP="00151464">
      <w:pPr>
        <w:rPr>
          <w:color w:val="auto"/>
        </w:rPr>
      </w:pPr>
      <w:r w:rsidRPr="00631BC5">
        <w:rPr>
          <w:color w:val="auto"/>
        </w:rPr>
        <w:tab/>
      </w:r>
      <w:r w:rsidRPr="00631BC5">
        <w:rPr>
          <w:color w:val="auto"/>
        </w:rPr>
        <w:tab/>
        <w:t>(3)</w:t>
      </w:r>
      <w:r w:rsidRPr="00631BC5">
        <w:rPr>
          <w:color w:val="auto"/>
        </w:rPr>
        <w:tab/>
        <w:t>receipts from the use of intangible property in this State including, but not limited to, royalties from patents, copyrights, trademarks, and trade names;</w:t>
      </w:r>
    </w:p>
    <w:p w:rsidR="00151464" w:rsidRPr="00631BC5" w:rsidRDefault="00151464" w:rsidP="00151464">
      <w:pPr>
        <w:rPr>
          <w:color w:val="auto"/>
        </w:rPr>
      </w:pPr>
      <w:r w:rsidRPr="00631BC5">
        <w:rPr>
          <w:color w:val="auto"/>
        </w:rPr>
        <w:tab/>
      </w:r>
      <w:r w:rsidRPr="00631BC5">
        <w:rPr>
          <w:color w:val="auto"/>
        </w:rPr>
        <w:tab/>
        <w:t>(4)</w:t>
      </w:r>
      <w:r w:rsidRPr="00631BC5">
        <w:rPr>
          <w:color w:val="auto"/>
        </w:rPr>
        <w:tab/>
        <w:t>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w:t>
      </w:r>
    </w:p>
    <w:p w:rsidR="00151464" w:rsidRPr="00631BC5" w:rsidRDefault="00151464" w:rsidP="00151464">
      <w:pPr>
        <w:rPr>
          <w:color w:val="auto"/>
        </w:rPr>
      </w:pPr>
      <w:r w:rsidRPr="00631BC5">
        <w:rPr>
          <w:color w:val="auto"/>
        </w:rPr>
        <w:tab/>
      </w:r>
      <w:r w:rsidRPr="00631BC5">
        <w:rPr>
          <w:color w:val="auto"/>
        </w:rPr>
        <w:tab/>
      </w:r>
      <w:r w:rsidRPr="00631BC5">
        <w:rPr>
          <w:color w:val="auto"/>
        </w:rPr>
        <w:tab/>
        <w:t>(a)</w:t>
      </w:r>
      <w:r w:rsidRPr="00631BC5">
        <w:rPr>
          <w:color w:val="auto"/>
        </w:rPr>
        <w:tab/>
        <w:t>not property of a kind that properly would be includible in inventory of the business if on hand at the close of the taxable year; or</w:t>
      </w:r>
    </w:p>
    <w:p w:rsidR="00151464" w:rsidRPr="00631BC5" w:rsidRDefault="00151464" w:rsidP="00151464">
      <w:pPr>
        <w:rPr>
          <w:color w:val="auto"/>
        </w:rPr>
      </w:pPr>
      <w:r w:rsidRPr="00631BC5">
        <w:rPr>
          <w:color w:val="auto"/>
        </w:rPr>
        <w:tab/>
      </w:r>
      <w:r w:rsidRPr="00631BC5">
        <w:rPr>
          <w:color w:val="auto"/>
        </w:rPr>
        <w:tab/>
      </w:r>
      <w:r w:rsidRPr="00631BC5">
        <w:rPr>
          <w:color w:val="auto"/>
        </w:rPr>
        <w:tab/>
        <w:t>(b)</w:t>
      </w:r>
      <w:r w:rsidRPr="00631BC5">
        <w:rPr>
          <w:color w:val="auto"/>
        </w:rPr>
        <w:tab/>
        <w:t>held by the business primarily for sale to customers in the ordinary course of the trade or business;</w:t>
      </w:r>
    </w:p>
    <w:p w:rsidR="00151464" w:rsidRPr="00631BC5" w:rsidRDefault="00151464" w:rsidP="00151464">
      <w:pPr>
        <w:rPr>
          <w:color w:val="auto"/>
        </w:rPr>
      </w:pPr>
      <w:r w:rsidRPr="00631BC5">
        <w:rPr>
          <w:color w:val="auto"/>
        </w:rPr>
        <w:tab/>
      </w:r>
      <w:r w:rsidRPr="00631BC5">
        <w:rPr>
          <w:color w:val="auto"/>
        </w:rPr>
        <w:tab/>
        <w:t>(5)</w:t>
      </w:r>
      <w:r w:rsidRPr="00631BC5">
        <w:rPr>
          <w:color w:val="auto"/>
        </w:rPr>
        <w:tab/>
        <w:t>receipts from services if the entire income</w:t>
      </w:r>
      <w:r w:rsidRPr="00631BC5">
        <w:rPr>
          <w:color w:val="auto"/>
        </w:rPr>
        <w:noBreakHyphen/>
        <w:t>producing activity is within this State. If the income</w:t>
      </w:r>
      <w:r w:rsidRPr="00631BC5">
        <w:rPr>
          <w:color w:val="auto"/>
        </w:rPr>
        <w:noBreakHyphen/>
        <w:t>producing activity is performed partly within and partly without this State, sales are attributable to this State to the extent the income</w:t>
      </w:r>
      <w:r w:rsidRPr="00631BC5">
        <w:rPr>
          <w:color w:val="auto"/>
        </w:rPr>
        <w:noBreakHyphen/>
        <w:t>producing activity is performed within this State;</w:t>
      </w:r>
    </w:p>
    <w:p w:rsidR="00151464" w:rsidRPr="00631BC5" w:rsidRDefault="00151464" w:rsidP="00151464">
      <w:pPr>
        <w:rPr>
          <w:color w:val="auto"/>
          <w:u w:val="single"/>
        </w:rPr>
      </w:pPr>
      <w:r w:rsidRPr="00631BC5">
        <w:rPr>
          <w:color w:val="auto"/>
        </w:rPr>
        <w:tab/>
      </w:r>
      <w:r w:rsidRPr="00631BC5">
        <w:rPr>
          <w:color w:val="auto"/>
        </w:rPr>
        <w:tab/>
        <w:t>(6)</w:t>
      </w:r>
      <w:r w:rsidRPr="00631BC5">
        <w:rPr>
          <w:color w:val="auto"/>
        </w:rPr>
        <w:tab/>
        <w:t>receipts from the sale of intangible property which are unable to be attributed to any particular state or states are excluded from the numerator and denominator of the factor</w:t>
      </w:r>
      <w:r w:rsidRPr="00631BC5">
        <w:rPr>
          <w:strike/>
          <w:color w:val="auto"/>
        </w:rPr>
        <w:t>.</w:t>
      </w:r>
      <w:r w:rsidRPr="00631BC5">
        <w:rPr>
          <w:color w:val="auto"/>
          <w:u w:val="single"/>
        </w:rPr>
        <w:t>;</w:t>
      </w:r>
    </w:p>
    <w:p w:rsidR="00151464" w:rsidRPr="00631BC5" w:rsidRDefault="00151464" w:rsidP="00151464">
      <w:pPr>
        <w:rPr>
          <w:color w:val="auto"/>
        </w:rPr>
      </w:pPr>
      <w:r w:rsidRPr="00631BC5">
        <w:rPr>
          <w:color w:val="auto"/>
        </w:rPr>
        <w:tab/>
      </w:r>
      <w:r w:rsidRPr="00631BC5">
        <w:rPr>
          <w:color w:val="auto"/>
        </w:rPr>
        <w:tab/>
      </w:r>
      <w:r w:rsidRPr="00631BC5">
        <w:rPr>
          <w:color w:val="auto"/>
          <w:u w:val="single"/>
        </w:rPr>
        <w:t>(7)</w:t>
      </w:r>
      <w:r w:rsidRPr="00631BC5">
        <w:rPr>
          <w:color w:val="auto"/>
        </w:rPr>
        <w:tab/>
      </w:r>
      <w:r w:rsidRPr="00631BC5">
        <w:rPr>
          <w:color w:val="auto"/>
          <w:u w:val="single"/>
        </w:rPr>
        <w:t>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As used in this subsection, the term ‘direct broadcast satellite service’ means the distribution or broadcasting of programming or services by satellite directly to the subscriber’s premises without the use of ground receiving or distribution equipment, except at the subscriber’s premises or in the uplink process to the satellite.</w:t>
      </w:r>
      <w:r w:rsidRPr="00631BC5">
        <w:rPr>
          <w:color w:val="auto"/>
        </w:rPr>
        <w:t>”</w:t>
      </w:r>
    </w:p>
    <w:p w:rsidR="00151464" w:rsidRPr="00631BC5" w:rsidRDefault="00151464" w:rsidP="00151464">
      <w:pPr>
        <w:rPr>
          <w:color w:val="auto"/>
          <w:u w:color="000000" w:themeColor="text1"/>
        </w:rPr>
      </w:pPr>
      <w:r>
        <w:rPr>
          <w:u w:color="000000" w:themeColor="text1"/>
        </w:rPr>
        <w:tab/>
      </w:r>
      <w:r w:rsidRPr="00631BC5">
        <w:rPr>
          <w:color w:val="auto"/>
          <w:u w:color="000000" w:themeColor="text1"/>
        </w:rPr>
        <w:t>B.</w:t>
      </w:r>
      <w:r w:rsidRPr="00631BC5">
        <w:rPr>
          <w:color w:val="auto"/>
          <w:u w:color="000000" w:themeColor="text1"/>
        </w:rPr>
        <w:tab/>
      </w:r>
      <w:r w:rsidR="008A37B5">
        <w:rPr>
          <w:color w:val="auto"/>
          <w:u w:color="000000" w:themeColor="text1"/>
        </w:rPr>
        <w:t xml:space="preserve"> </w:t>
      </w:r>
      <w:r w:rsidRPr="00631BC5">
        <w:rPr>
          <w:color w:val="auto"/>
          <w:u w:color="000000" w:themeColor="text1"/>
        </w:rPr>
        <w:t>Section 12</w:t>
      </w:r>
      <w:r w:rsidRPr="00631BC5">
        <w:rPr>
          <w:color w:val="auto"/>
          <w:u w:color="000000" w:themeColor="text1"/>
        </w:rPr>
        <w:noBreakHyphen/>
        <w:t>14</w:t>
      </w:r>
      <w:r w:rsidRPr="00631BC5">
        <w:rPr>
          <w:color w:val="auto"/>
          <w:u w:color="000000" w:themeColor="text1"/>
        </w:rPr>
        <w:noBreakHyphen/>
        <w:t>60(G) of the 1976 Code is amended to read:</w:t>
      </w:r>
    </w:p>
    <w:p w:rsidR="00151464" w:rsidRPr="00631BC5" w:rsidRDefault="00151464" w:rsidP="00151464">
      <w:pPr>
        <w:rPr>
          <w:snapToGrid w:val="0"/>
          <w:color w:val="auto"/>
        </w:rPr>
      </w:pPr>
      <w:r w:rsidRPr="00631BC5">
        <w:rPr>
          <w:color w:val="auto"/>
          <w:u w:color="000000" w:themeColor="text1"/>
        </w:rPr>
        <w:tab/>
        <w:t>“(G)</w:t>
      </w:r>
      <w:r w:rsidRPr="00631BC5">
        <w:rPr>
          <w:color w:val="auto"/>
          <w:u w:color="000000" w:themeColor="text1"/>
        </w:rPr>
        <w:tab/>
        <w:t xml:space="preserve">The credit allowed by this section for investments made after June 30, 1998, is limited to no more than five million dollars </w:t>
      </w:r>
      <w:r w:rsidRPr="00631BC5">
        <w:rPr>
          <w:color w:val="auto"/>
          <w:u w:val="single" w:color="000000" w:themeColor="text1"/>
        </w:rPr>
        <w:t>annually</w:t>
      </w:r>
      <w:r w:rsidRPr="00631BC5">
        <w:rPr>
          <w:color w:val="auto"/>
          <w:u w:color="000000" w:themeColor="text1"/>
        </w:rPr>
        <w:t xml:space="preserve"> for an entity subject to the license tax as provided in Section 12</w:t>
      </w:r>
      <w:r w:rsidRPr="00631BC5">
        <w:rPr>
          <w:color w:val="auto"/>
          <w:u w:color="000000" w:themeColor="text1"/>
        </w:rPr>
        <w:noBreakHyphen/>
        <w:t>20</w:t>
      </w:r>
      <w:r w:rsidRPr="00631BC5">
        <w:rPr>
          <w:color w:val="auto"/>
          <w:u w:color="000000" w:themeColor="text1"/>
        </w:rPr>
        <w:noBreakHyphen/>
        <w:t>100.”</w:t>
      </w:r>
      <w:r w:rsidRPr="00631BC5">
        <w:rPr>
          <w:color w:val="auto"/>
          <w:u w:color="000000" w:themeColor="text1"/>
        </w:rPr>
        <w:tab/>
      </w:r>
      <w:r w:rsidRPr="00631BC5">
        <w:rPr>
          <w:snapToGrid w:val="0"/>
          <w:color w:val="auto"/>
        </w:rPr>
        <w:t>C.</w:t>
      </w:r>
      <w:r w:rsidRPr="00631BC5">
        <w:rPr>
          <w:snapToGrid w:val="0"/>
          <w:color w:val="auto"/>
        </w:rPr>
        <w:tab/>
      </w:r>
      <w:r>
        <w:rPr>
          <w:snapToGrid w:val="0"/>
          <w:color w:val="auto"/>
        </w:rPr>
        <w:t xml:space="preserve"> </w:t>
      </w:r>
      <w:r w:rsidRPr="00631BC5">
        <w:rPr>
          <w:snapToGrid w:val="0"/>
          <w:color w:val="auto"/>
        </w:rPr>
        <w:t>This SECTION applies to all open tax periods excluding assessments under judicial review as of the date of the Governor’s approval.</w:t>
      </w:r>
      <w:r w:rsidRPr="00631BC5">
        <w:rPr>
          <w:snapToGrid w:val="0"/>
          <w:color w:val="auto"/>
        </w:rPr>
        <w:tab/>
      </w:r>
    </w:p>
    <w:p w:rsidR="00151464" w:rsidRPr="00631BC5" w:rsidRDefault="00151464" w:rsidP="00151464">
      <w:pPr>
        <w:rPr>
          <w:snapToGrid w:val="0"/>
          <w:color w:val="auto"/>
        </w:rPr>
      </w:pPr>
      <w:r>
        <w:rPr>
          <w:snapToGrid w:val="0"/>
        </w:rPr>
        <w:tab/>
      </w:r>
      <w:r w:rsidRPr="00631BC5">
        <w:rPr>
          <w:snapToGrid w:val="0"/>
          <w:color w:val="auto"/>
        </w:rPr>
        <w:t>SECTION</w:t>
      </w:r>
      <w:r w:rsidRPr="00631BC5">
        <w:rPr>
          <w:snapToGrid w:val="0"/>
          <w:color w:val="auto"/>
        </w:rPr>
        <w:tab/>
        <w:t>___.</w:t>
      </w:r>
      <w:r w:rsidRPr="00631BC5">
        <w:rPr>
          <w:snapToGrid w:val="0"/>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631BC5">
        <w:rPr>
          <w:snapToGrid w:val="0"/>
          <w:color w:val="auto"/>
        </w:rPr>
        <w:tab/>
      </w:r>
      <w:r w:rsidRPr="00631BC5">
        <w:rPr>
          <w:snapToGrid w:val="0"/>
          <w:color w:val="auto"/>
        </w:rPr>
        <w:tab/>
        <w:t>/</w:t>
      </w:r>
    </w:p>
    <w:p w:rsidR="00151464" w:rsidRPr="00631BC5" w:rsidRDefault="00151464" w:rsidP="00151464">
      <w:pPr>
        <w:rPr>
          <w:snapToGrid w:val="0"/>
          <w:color w:val="auto"/>
        </w:rPr>
      </w:pPr>
      <w:r w:rsidRPr="00631BC5">
        <w:rPr>
          <w:snapToGrid w:val="0"/>
          <w:color w:val="auto"/>
        </w:rPr>
        <w:tab/>
        <w:t>Renumber sections to conform.</w:t>
      </w:r>
    </w:p>
    <w:p w:rsidR="00151464" w:rsidRDefault="00151464" w:rsidP="00151464">
      <w:pPr>
        <w:rPr>
          <w:snapToGrid w:val="0"/>
        </w:rPr>
      </w:pPr>
      <w:r w:rsidRPr="00631BC5">
        <w:rPr>
          <w:snapToGrid w:val="0"/>
          <w:color w:val="auto"/>
        </w:rPr>
        <w:tab/>
        <w:t>Amend title to conform.</w:t>
      </w:r>
    </w:p>
    <w:p w:rsidR="00151464" w:rsidRDefault="00151464" w:rsidP="00151464">
      <w:pPr>
        <w:rPr>
          <w:snapToGrid w:val="0"/>
          <w:color w:val="auto"/>
        </w:rPr>
      </w:pPr>
    </w:p>
    <w:p w:rsidR="00151464" w:rsidRPr="00545C04" w:rsidRDefault="00151464" w:rsidP="00151464">
      <w:pPr>
        <w:rPr>
          <w:snapToGrid w:val="0"/>
          <w:color w:val="auto"/>
          <w:szCs w:val="22"/>
        </w:rPr>
      </w:pPr>
      <w:r w:rsidRPr="00545C04">
        <w:rPr>
          <w:snapToGrid w:val="0"/>
          <w:color w:val="auto"/>
          <w:szCs w:val="22"/>
        </w:rPr>
        <w:tab/>
        <w:t>Senator CROMER explained the amendment.</w:t>
      </w:r>
    </w:p>
    <w:p w:rsidR="00151464" w:rsidRPr="00545C04" w:rsidRDefault="00151464" w:rsidP="00151464">
      <w:pPr>
        <w:rPr>
          <w:snapToGrid w:val="0"/>
          <w:color w:val="auto"/>
        </w:rPr>
      </w:pPr>
    </w:p>
    <w:p w:rsidR="00151464" w:rsidRPr="00545C04" w:rsidRDefault="00151464" w:rsidP="00151464">
      <w:pPr>
        <w:jc w:val="center"/>
        <w:rPr>
          <w:b/>
          <w:bCs/>
          <w:color w:val="auto"/>
          <w:szCs w:val="22"/>
        </w:rPr>
      </w:pPr>
      <w:r w:rsidRPr="00545C04">
        <w:rPr>
          <w:bCs/>
          <w:color w:val="auto"/>
          <w:szCs w:val="22"/>
        </w:rPr>
        <w:tab/>
      </w:r>
      <w:r w:rsidRPr="00545C04">
        <w:rPr>
          <w:b/>
          <w:bCs/>
          <w:color w:val="auto"/>
          <w:szCs w:val="22"/>
        </w:rPr>
        <w:t>Point of Order</w:t>
      </w:r>
    </w:p>
    <w:p w:rsidR="00151464" w:rsidRPr="00545C04" w:rsidRDefault="00151464" w:rsidP="00151464">
      <w:pPr>
        <w:pStyle w:val="Header"/>
        <w:rPr>
          <w:bCs/>
          <w:color w:val="auto"/>
          <w:szCs w:val="22"/>
        </w:rPr>
      </w:pPr>
      <w:r w:rsidRPr="00545C04">
        <w:rPr>
          <w:bCs/>
          <w:color w:val="auto"/>
          <w:szCs w:val="22"/>
        </w:rPr>
        <w:tab/>
        <w:t>Senator MASSEY raised a Point of Order under Rule 24A that the amendment was out of order inasmuch as it was not germane to the Bill.</w:t>
      </w:r>
    </w:p>
    <w:p w:rsidR="00151464" w:rsidRPr="00545C04" w:rsidRDefault="00151464" w:rsidP="00151464">
      <w:pPr>
        <w:pStyle w:val="Header"/>
        <w:rPr>
          <w:bCs/>
          <w:color w:val="auto"/>
          <w:szCs w:val="22"/>
        </w:rPr>
      </w:pPr>
      <w:r w:rsidRPr="00545C04">
        <w:rPr>
          <w:bCs/>
          <w:color w:val="auto"/>
          <w:szCs w:val="22"/>
        </w:rPr>
        <w:tab/>
        <w:t>The PRESIDENT sustained the Point of Order.</w:t>
      </w:r>
    </w:p>
    <w:p w:rsidR="00151464" w:rsidRDefault="00151464" w:rsidP="00151464">
      <w:pPr>
        <w:pStyle w:val="Header"/>
        <w:tabs>
          <w:tab w:val="clear" w:pos="8640"/>
          <w:tab w:val="left" w:pos="4320"/>
        </w:tabs>
        <w:rPr>
          <w:bCs/>
          <w:color w:val="auto"/>
          <w:szCs w:val="22"/>
        </w:rPr>
      </w:pPr>
    </w:p>
    <w:p w:rsidR="00151464" w:rsidRDefault="00151464" w:rsidP="00151464">
      <w:pPr>
        <w:pStyle w:val="Header"/>
        <w:tabs>
          <w:tab w:val="clear" w:pos="8640"/>
          <w:tab w:val="left" w:pos="4320"/>
        </w:tabs>
        <w:rPr>
          <w:bCs/>
          <w:color w:val="auto"/>
          <w:szCs w:val="22"/>
        </w:rPr>
      </w:pPr>
      <w:r>
        <w:rPr>
          <w:bCs/>
          <w:color w:val="auto"/>
          <w:szCs w:val="22"/>
        </w:rPr>
        <w:tab/>
      </w:r>
      <w:r w:rsidRPr="0063614E">
        <w:rPr>
          <w:bCs/>
          <w:color w:val="auto"/>
          <w:szCs w:val="22"/>
        </w:rPr>
        <w:t>The question then was second reading of the Bill.</w:t>
      </w:r>
    </w:p>
    <w:p w:rsidR="00151464" w:rsidRDefault="00151464" w:rsidP="00151464">
      <w:pPr>
        <w:pStyle w:val="Header"/>
        <w:tabs>
          <w:tab w:val="clear" w:pos="8640"/>
          <w:tab w:val="left" w:pos="4320"/>
        </w:tabs>
        <w:rPr>
          <w:bCs/>
          <w:color w:val="auto"/>
          <w:szCs w:val="22"/>
        </w:rPr>
      </w:pPr>
    </w:p>
    <w:p w:rsidR="00151464" w:rsidRDefault="00151464" w:rsidP="00151464">
      <w:pPr>
        <w:pStyle w:val="Header"/>
        <w:tabs>
          <w:tab w:val="clear" w:pos="8640"/>
          <w:tab w:val="left" w:pos="4320"/>
        </w:tabs>
        <w:rPr>
          <w:bCs/>
          <w:color w:val="auto"/>
          <w:szCs w:val="22"/>
        </w:rPr>
      </w:pPr>
      <w:r>
        <w:rPr>
          <w:bCs/>
          <w:color w:val="auto"/>
          <w:szCs w:val="22"/>
        </w:rPr>
        <w:tab/>
        <w:t>The "ayes" and "nays" were demanded and taken, resulting as follows:</w:t>
      </w:r>
    </w:p>
    <w:p w:rsidR="00151464" w:rsidRPr="00545C04" w:rsidRDefault="00151464" w:rsidP="00151464">
      <w:pPr>
        <w:pStyle w:val="Header"/>
        <w:tabs>
          <w:tab w:val="clear" w:pos="8640"/>
          <w:tab w:val="left" w:pos="4320"/>
        </w:tabs>
        <w:jc w:val="center"/>
        <w:rPr>
          <w:b/>
          <w:bCs/>
          <w:color w:val="auto"/>
          <w:szCs w:val="22"/>
        </w:rPr>
      </w:pPr>
      <w:r w:rsidRPr="00545C04">
        <w:rPr>
          <w:b/>
          <w:bCs/>
          <w:color w:val="auto"/>
          <w:szCs w:val="22"/>
        </w:rPr>
        <w:t>Ayes 35; Nays 0</w:t>
      </w:r>
    </w:p>
    <w:p w:rsidR="00151464" w:rsidRDefault="00151464" w:rsidP="00151464">
      <w:pPr>
        <w:pStyle w:val="Header"/>
        <w:tabs>
          <w:tab w:val="clear" w:pos="8640"/>
          <w:tab w:val="left" w:pos="4320"/>
        </w:tabs>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C04">
        <w:rPr>
          <w:b/>
          <w:bCs/>
          <w:color w:val="auto"/>
          <w:szCs w:val="22"/>
        </w:rPr>
        <w:t>AYES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Alexander</w:t>
      </w:r>
      <w:r>
        <w:rPr>
          <w:bCs/>
          <w:color w:val="auto"/>
          <w:szCs w:val="22"/>
        </w:rPr>
        <w:tab/>
      </w:r>
      <w:r w:rsidRPr="00545C04">
        <w:rPr>
          <w:bCs/>
          <w:color w:val="auto"/>
          <w:szCs w:val="22"/>
        </w:rPr>
        <w:t>Allen</w:t>
      </w:r>
      <w:r>
        <w:rPr>
          <w:bCs/>
          <w:color w:val="auto"/>
          <w:szCs w:val="22"/>
        </w:rPr>
        <w:tab/>
      </w:r>
      <w:r w:rsidRPr="00545C04">
        <w:rPr>
          <w:bCs/>
          <w:color w:val="auto"/>
          <w:szCs w:val="22"/>
        </w:rPr>
        <w:t>Bennett</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Campbell</w:t>
      </w:r>
      <w:r>
        <w:rPr>
          <w:bCs/>
          <w:color w:val="auto"/>
          <w:szCs w:val="22"/>
        </w:rPr>
        <w:tab/>
      </w:r>
      <w:r w:rsidRPr="00545C04">
        <w:rPr>
          <w:bCs/>
          <w:color w:val="auto"/>
          <w:szCs w:val="22"/>
        </w:rPr>
        <w:t>Campsen</w:t>
      </w:r>
      <w:r>
        <w:rPr>
          <w:bCs/>
          <w:color w:val="auto"/>
          <w:szCs w:val="22"/>
        </w:rPr>
        <w:tab/>
      </w:r>
      <w:r w:rsidRPr="00545C04">
        <w:rPr>
          <w:bCs/>
          <w:color w:val="auto"/>
          <w:szCs w:val="22"/>
        </w:rPr>
        <w:t>Climer</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Corbin</w:t>
      </w:r>
      <w:r>
        <w:rPr>
          <w:bCs/>
          <w:color w:val="auto"/>
          <w:szCs w:val="22"/>
        </w:rPr>
        <w:tab/>
      </w:r>
      <w:r w:rsidRPr="00545C04">
        <w:rPr>
          <w:bCs/>
          <w:color w:val="auto"/>
          <w:szCs w:val="22"/>
        </w:rPr>
        <w:t>Cromer</w:t>
      </w:r>
      <w:r>
        <w:rPr>
          <w:bCs/>
          <w:color w:val="auto"/>
          <w:szCs w:val="22"/>
        </w:rPr>
        <w:tab/>
      </w:r>
      <w:r w:rsidRPr="00545C04">
        <w:rPr>
          <w:bCs/>
          <w:color w:val="auto"/>
          <w:szCs w:val="22"/>
        </w:rPr>
        <w:t>Davis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Fanning</w:t>
      </w:r>
      <w:r>
        <w:rPr>
          <w:bCs/>
          <w:color w:val="auto"/>
          <w:szCs w:val="22"/>
        </w:rPr>
        <w:tab/>
      </w:r>
      <w:r w:rsidRPr="00545C04">
        <w:rPr>
          <w:bCs/>
          <w:color w:val="auto"/>
          <w:szCs w:val="22"/>
        </w:rPr>
        <w:t>Gregory</w:t>
      </w:r>
      <w:r>
        <w:rPr>
          <w:bCs/>
          <w:color w:val="auto"/>
          <w:szCs w:val="22"/>
        </w:rPr>
        <w:tab/>
      </w:r>
      <w:r w:rsidRPr="00545C04">
        <w:rPr>
          <w:bCs/>
          <w:color w:val="auto"/>
          <w:szCs w:val="22"/>
        </w:rPr>
        <w:t>Grooms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Hutto</w:t>
      </w:r>
      <w:r>
        <w:rPr>
          <w:bCs/>
          <w:color w:val="auto"/>
          <w:szCs w:val="22"/>
        </w:rPr>
        <w:tab/>
      </w:r>
      <w:r w:rsidRPr="00545C04">
        <w:rPr>
          <w:bCs/>
          <w:color w:val="auto"/>
          <w:szCs w:val="22"/>
        </w:rPr>
        <w:t>Jackson</w:t>
      </w:r>
      <w:r>
        <w:rPr>
          <w:bCs/>
          <w:color w:val="auto"/>
          <w:szCs w:val="22"/>
        </w:rPr>
        <w:tab/>
      </w:r>
      <w:r w:rsidRPr="00545C04">
        <w:rPr>
          <w:bCs/>
          <w:color w:val="auto"/>
          <w:szCs w:val="22"/>
        </w:rPr>
        <w:t>Kimpson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Leatherman</w:t>
      </w:r>
      <w:r>
        <w:rPr>
          <w:bCs/>
          <w:color w:val="auto"/>
          <w:szCs w:val="22"/>
        </w:rPr>
        <w:tab/>
      </w:r>
      <w:r w:rsidRPr="00545C04">
        <w:rPr>
          <w:bCs/>
          <w:color w:val="auto"/>
          <w:szCs w:val="22"/>
        </w:rPr>
        <w:t>Malloy</w:t>
      </w:r>
      <w:r>
        <w:rPr>
          <w:bCs/>
          <w:color w:val="auto"/>
          <w:szCs w:val="22"/>
        </w:rPr>
        <w:tab/>
      </w:r>
      <w:r w:rsidRPr="00545C04">
        <w:rPr>
          <w:bCs/>
          <w:color w:val="auto"/>
          <w:szCs w:val="22"/>
        </w:rPr>
        <w:t>Martin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545C04">
        <w:rPr>
          <w:bCs/>
          <w:color w:val="auto"/>
          <w:szCs w:val="22"/>
        </w:rPr>
        <w:t>Massey</w:t>
      </w:r>
      <w:r>
        <w:rPr>
          <w:bCs/>
          <w:color w:val="auto"/>
          <w:szCs w:val="22"/>
        </w:rPr>
        <w:tab/>
      </w:r>
      <w:r w:rsidRPr="00545C04">
        <w:rPr>
          <w:bCs/>
          <w:i/>
          <w:color w:val="auto"/>
          <w:szCs w:val="22"/>
        </w:rPr>
        <w:t>Matthews, John</w:t>
      </w:r>
      <w:r>
        <w:rPr>
          <w:bCs/>
          <w:i/>
          <w:color w:val="auto"/>
          <w:szCs w:val="22"/>
        </w:rPr>
        <w:tab/>
      </w:r>
      <w:r w:rsidRPr="00545C04">
        <w:rPr>
          <w:bCs/>
          <w:i/>
          <w:color w:val="auto"/>
          <w:szCs w:val="22"/>
        </w:rPr>
        <w:t>Matthews, Margie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McLeod</w:t>
      </w:r>
      <w:r>
        <w:rPr>
          <w:bCs/>
          <w:color w:val="auto"/>
          <w:szCs w:val="22"/>
        </w:rPr>
        <w:tab/>
      </w:r>
      <w:r w:rsidRPr="00545C04">
        <w:rPr>
          <w:bCs/>
          <w:color w:val="auto"/>
          <w:szCs w:val="22"/>
        </w:rPr>
        <w:t>Nicholson</w:t>
      </w:r>
      <w:r>
        <w:rPr>
          <w:bCs/>
          <w:color w:val="auto"/>
          <w:szCs w:val="22"/>
        </w:rPr>
        <w:tab/>
      </w:r>
      <w:r w:rsidRPr="00545C04">
        <w:rPr>
          <w:bCs/>
          <w:color w:val="auto"/>
          <w:szCs w:val="22"/>
        </w:rPr>
        <w:t>Peeler</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Reese</w:t>
      </w:r>
      <w:r>
        <w:rPr>
          <w:bCs/>
          <w:color w:val="auto"/>
          <w:szCs w:val="22"/>
        </w:rPr>
        <w:tab/>
      </w:r>
      <w:r w:rsidRPr="00545C04">
        <w:rPr>
          <w:bCs/>
          <w:color w:val="auto"/>
          <w:szCs w:val="22"/>
        </w:rPr>
        <w:t>Rice</w:t>
      </w:r>
      <w:r>
        <w:rPr>
          <w:bCs/>
          <w:color w:val="auto"/>
          <w:szCs w:val="22"/>
        </w:rPr>
        <w:tab/>
      </w:r>
      <w:r w:rsidRPr="00545C04">
        <w:rPr>
          <w:bCs/>
          <w:color w:val="auto"/>
          <w:szCs w:val="22"/>
        </w:rPr>
        <w:t>Sabb</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Scott</w:t>
      </w:r>
      <w:r>
        <w:rPr>
          <w:bCs/>
          <w:color w:val="auto"/>
          <w:szCs w:val="22"/>
        </w:rPr>
        <w:tab/>
      </w:r>
      <w:r w:rsidRPr="00545C04">
        <w:rPr>
          <w:bCs/>
          <w:color w:val="auto"/>
          <w:szCs w:val="22"/>
        </w:rPr>
        <w:t>Senn</w:t>
      </w:r>
      <w:r>
        <w:rPr>
          <w:bCs/>
          <w:color w:val="auto"/>
          <w:szCs w:val="22"/>
        </w:rPr>
        <w:tab/>
      </w:r>
      <w:r w:rsidRPr="00545C04">
        <w:rPr>
          <w:bCs/>
          <w:color w:val="auto"/>
          <w:szCs w:val="22"/>
        </w:rPr>
        <w:t>Shealy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Talley</w:t>
      </w:r>
      <w:r>
        <w:rPr>
          <w:bCs/>
          <w:color w:val="auto"/>
          <w:szCs w:val="22"/>
        </w:rPr>
        <w:tab/>
      </w:r>
      <w:r w:rsidRPr="00545C04">
        <w:rPr>
          <w:bCs/>
          <w:color w:val="auto"/>
          <w:szCs w:val="22"/>
        </w:rPr>
        <w:t>Timmons</w:t>
      </w:r>
      <w:r>
        <w:rPr>
          <w:bCs/>
          <w:color w:val="auto"/>
          <w:szCs w:val="22"/>
        </w:rPr>
        <w:tab/>
      </w:r>
      <w:r w:rsidRPr="00545C04">
        <w:rPr>
          <w:bCs/>
          <w:color w:val="auto"/>
          <w:szCs w:val="22"/>
        </w:rPr>
        <w:t>Turner</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Verdin</w:t>
      </w:r>
      <w:r>
        <w:rPr>
          <w:bCs/>
          <w:color w:val="auto"/>
          <w:szCs w:val="22"/>
        </w:rPr>
        <w:tab/>
      </w:r>
      <w:r w:rsidRPr="00545C04">
        <w:rPr>
          <w:bCs/>
          <w:color w:val="auto"/>
          <w:szCs w:val="22"/>
        </w:rPr>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45C04">
        <w:rPr>
          <w:b/>
          <w:bCs/>
          <w:color w:val="auto"/>
          <w:szCs w:val="22"/>
        </w:rPr>
        <w:t>Total--35</w:t>
      </w:r>
    </w:p>
    <w:p w:rsidR="00151464" w:rsidRPr="00545C04" w:rsidRDefault="00151464" w:rsidP="00151464">
      <w:pPr>
        <w:pStyle w:val="Header"/>
        <w:tabs>
          <w:tab w:val="clear" w:pos="8640"/>
          <w:tab w:val="left" w:pos="4320"/>
        </w:tabs>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C04">
        <w:rPr>
          <w:b/>
          <w:bCs/>
          <w:color w:val="auto"/>
          <w:szCs w:val="22"/>
        </w:rPr>
        <w:t>NAYS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C04">
        <w:rPr>
          <w:b/>
          <w:bCs/>
          <w:color w:val="auto"/>
          <w:szCs w:val="22"/>
        </w:rPr>
        <w:t>Total--0</w:t>
      </w:r>
    </w:p>
    <w:p w:rsidR="00151464" w:rsidRPr="00545C04" w:rsidRDefault="00151464" w:rsidP="00151464">
      <w:pPr>
        <w:pStyle w:val="Header"/>
        <w:tabs>
          <w:tab w:val="clear" w:pos="8640"/>
          <w:tab w:val="left" w:pos="4320"/>
        </w:tabs>
        <w:rPr>
          <w:bCs/>
          <w:color w:val="auto"/>
          <w:szCs w:val="22"/>
        </w:rPr>
      </w:pPr>
    </w:p>
    <w:p w:rsidR="00151464" w:rsidRDefault="00151464" w:rsidP="00151464">
      <w:pPr>
        <w:pStyle w:val="Header"/>
        <w:rPr>
          <w:bCs/>
          <w:color w:val="auto"/>
          <w:szCs w:val="22"/>
        </w:rPr>
      </w:pPr>
      <w:r>
        <w:rPr>
          <w:bCs/>
          <w:color w:val="auto"/>
          <w:szCs w:val="22"/>
        </w:rPr>
        <w:tab/>
        <w:t>There being no further amendments, the Bill was read the second time, passed and ordered to a third reading.</w:t>
      </w:r>
    </w:p>
    <w:p w:rsidR="00151464" w:rsidRPr="007021E9" w:rsidRDefault="00151464" w:rsidP="00151464">
      <w:pPr>
        <w:pStyle w:val="Header"/>
        <w:rPr>
          <w:bCs/>
          <w:color w:val="auto"/>
          <w:szCs w:val="22"/>
        </w:rPr>
      </w:pPr>
    </w:p>
    <w:p w:rsidR="00151464" w:rsidRPr="00545C04" w:rsidRDefault="00151464" w:rsidP="00151464">
      <w:pPr>
        <w:pStyle w:val="Header"/>
        <w:tabs>
          <w:tab w:val="clear" w:pos="8640"/>
          <w:tab w:val="left" w:pos="4320"/>
        </w:tabs>
        <w:jc w:val="center"/>
        <w:rPr>
          <w:b/>
          <w:color w:val="auto"/>
          <w:szCs w:val="22"/>
        </w:rPr>
      </w:pPr>
      <w:r w:rsidRPr="00545C04">
        <w:rPr>
          <w:b/>
          <w:color w:val="auto"/>
          <w:szCs w:val="22"/>
        </w:rPr>
        <w:t>READ THE SECOND TIME</w:t>
      </w:r>
    </w:p>
    <w:p w:rsidR="00151464" w:rsidRPr="00EE6F19" w:rsidRDefault="00151464" w:rsidP="00151464">
      <w:pPr>
        <w:suppressAutoHyphens/>
      </w:pPr>
      <w:r>
        <w:rPr>
          <w:bCs/>
          <w:color w:val="7030A0"/>
          <w:szCs w:val="22"/>
        </w:rPr>
        <w:tab/>
      </w:r>
      <w:r w:rsidRPr="00EE6F19">
        <w:t>H. 3643</w:t>
      </w:r>
      <w:r w:rsidRPr="00EE6F19">
        <w:fldChar w:fldCharType="begin"/>
      </w:r>
      <w:r w:rsidRPr="00EE6F19">
        <w:instrText xml:space="preserve"> XE "H. 3643" \b </w:instrText>
      </w:r>
      <w:r w:rsidRPr="00EE6F19">
        <w:fldChar w:fldCharType="end"/>
      </w:r>
      <w:r w:rsidRPr="00EE6F19">
        <w:t xml:space="preserve"> -- </w:t>
      </w:r>
      <w:r>
        <w:t>Reps.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noBreakHyphen/>
        <w:t>Hunter, Brown, Bowers, Hosey, Crosby, Spires, McKnight, Ott, Bales, M. Rivers, Howard, Daning and Ryhal</w:t>
      </w:r>
      <w:r w:rsidRPr="00EE6F19">
        <w:t xml:space="preserve">:  </w:t>
      </w:r>
      <w:r w:rsidRPr="00EE6F19">
        <w:rPr>
          <w:szCs w:val="30"/>
        </w:rPr>
        <w:t xml:space="preserve">A BILL </w:t>
      </w:r>
      <w:r w:rsidRPr="00EE6F19">
        <w:t>TO AMEND THE CODE OF LAWS OF SOUTH CAROLINA, 1976, BY ADDING SECTION 59</w:t>
      </w:r>
      <w:r w:rsidRPr="00EE6F19">
        <w:noBreakHyphen/>
        <w:t>101</w:t>
      </w:r>
      <w:r w:rsidRPr="00EE6F19">
        <w:noBreakHyphen/>
        <w:t>220 SO AS TO DEFINE CERTAIN TERMS CONCERNING ANTI</w:t>
      </w:r>
      <w:r w:rsidRPr="00EE6F19">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 CONSTITUTION OR SECTION 2, ARTICLE I OF THE CONSTITUTION OF THIS STATE.</w:t>
      </w:r>
    </w:p>
    <w:p w:rsidR="00151464" w:rsidRPr="0063614E" w:rsidRDefault="00151464" w:rsidP="00151464">
      <w:pPr>
        <w:pStyle w:val="Header"/>
        <w:rPr>
          <w:bCs/>
          <w:color w:val="auto"/>
          <w:szCs w:val="22"/>
        </w:rPr>
      </w:pPr>
      <w:r w:rsidRPr="0063614E">
        <w:rPr>
          <w:bCs/>
          <w:color w:val="auto"/>
          <w:szCs w:val="22"/>
        </w:rPr>
        <w:tab/>
        <w:t>The Senate proceeded to a consideration of the Bill.</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151464" w:rsidRPr="0063614E" w:rsidRDefault="00151464" w:rsidP="00151464">
      <w:pPr>
        <w:pStyle w:val="Header"/>
        <w:rPr>
          <w:bCs/>
          <w:color w:val="auto"/>
          <w:szCs w:val="22"/>
        </w:rPr>
      </w:pPr>
    </w:p>
    <w:p w:rsidR="00151464" w:rsidRPr="00545C04" w:rsidRDefault="00151464" w:rsidP="00151464">
      <w:pPr>
        <w:rPr>
          <w:color w:val="auto"/>
          <w:u w:color="000000" w:themeColor="text1"/>
        </w:rPr>
      </w:pPr>
      <w:r w:rsidRPr="00545C04">
        <w:rPr>
          <w:color w:val="auto"/>
          <w:u w:color="000000" w:themeColor="text1"/>
        </w:rPr>
        <w:tab/>
        <w:t>Senator GROOMS explained the Bill.</w:t>
      </w:r>
    </w:p>
    <w:p w:rsidR="00151464" w:rsidRPr="0076679A" w:rsidRDefault="00151464" w:rsidP="00151464">
      <w:pPr>
        <w:rPr>
          <w:color w:val="FF0000"/>
        </w:rPr>
      </w:pPr>
    </w:p>
    <w:p w:rsidR="00151464" w:rsidRDefault="00151464" w:rsidP="00151464">
      <w:pPr>
        <w:pStyle w:val="Header"/>
        <w:rPr>
          <w:bCs/>
          <w:color w:val="auto"/>
          <w:szCs w:val="22"/>
        </w:rPr>
      </w:pPr>
      <w:r w:rsidRPr="0063614E">
        <w:rPr>
          <w:bCs/>
          <w:color w:val="auto"/>
          <w:szCs w:val="22"/>
        </w:rPr>
        <w:tab/>
        <w:t>The Bill</w:t>
      </w:r>
      <w:r>
        <w:rPr>
          <w:bCs/>
          <w:color w:val="auto"/>
          <w:szCs w:val="22"/>
        </w:rPr>
        <w:t xml:space="preserve"> </w:t>
      </w:r>
      <w:r w:rsidRPr="0063614E">
        <w:rPr>
          <w:bCs/>
          <w:color w:val="auto"/>
          <w:szCs w:val="22"/>
        </w:rPr>
        <w:t>was read the second time, passed and ordered to a third reading.</w:t>
      </w:r>
    </w:p>
    <w:p w:rsidR="00151464" w:rsidRDefault="00151464" w:rsidP="00151464">
      <w:pPr>
        <w:pStyle w:val="Header"/>
        <w:rPr>
          <w:bCs/>
          <w:color w:val="auto"/>
          <w:szCs w:val="22"/>
        </w:rPr>
      </w:pPr>
    </w:p>
    <w:p w:rsidR="00151464" w:rsidRDefault="00151464" w:rsidP="00151464">
      <w:pPr>
        <w:pStyle w:val="Header"/>
        <w:keepNext/>
        <w:keepLines/>
        <w:tabs>
          <w:tab w:val="clear" w:pos="8640"/>
          <w:tab w:val="left" w:pos="4320"/>
        </w:tabs>
        <w:jc w:val="center"/>
        <w:rPr>
          <w:b/>
          <w:bCs/>
        </w:rPr>
      </w:pPr>
      <w:r>
        <w:rPr>
          <w:b/>
          <w:bCs/>
        </w:rPr>
        <w:t>Motion Under Rule 26B</w:t>
      </w:r>
    </w:p>
    <w:p w:rsidR="00151464" w:rsidRDefault="00151464" w:rsidP="00151464">
      <w:pPr>
        <w:pStyle w:val="Header"/>
        <w:keepNext/>
        <w:keepLines/>
        <w:tabs>
          <w:tab w:val="clear" w:pos="8640"/>
          <w:tab w:val="left" w:pos="4320"/>
        </w:tabs>
      </w:pPr>
      <w:r>
        <w:tab/>
        <w:t>Senator GROOMS asked unanimous consent to make a motion to take up further amendments pursuant to the provisions of Rule 26B.</w:t>
      </w:r>
    </w:p>
    <w:p w:rsidR="00151464" w:rsidRDefault="00151464" w:rsidP="00151464">
      <w:pPr>
        <w:pStyle w:val="Header"/>
        <w:tabs>
          <w:tab w:val="clear" w:pos="8640"/>
          <w:tab w:val="left" w:pos="4320"/>
        </w:tabs>
      </w:pPr>
      <w:r>
        <w:tab/>
        <w:t>There was no objection.</w:t>
      </w:r>
    </w:p>
    <w:p w:rsidR="009E22BC" w:rsidRDefault="009E22BC" w:rsidP="00151464">
      <w:pPr>
        <w:pStyle w:val="Header"/>
        <w:tabs>
          <w:tab w:val="clear" w:pos="8640"/>
          <w:tab w:val="left" w:pos="4320"/>
        </w:tabs>
      </w:pPr>
    </w:p>
    <w:p w:rsidR="00151464" w:rsidRPr="00545C04" w:rsidRDefault="00151464" w:rsidP="00151464">
      <w:pPr>
        <w:pStyle w:val="Header"/>
        <w:tabs>
          <w:tab w:val="clear" w:pos="8640"/>
          <w:tab w:val="left" w:pos="4320"/>
        </w:tabs>
        <w:jc w:val="center"/>
        <w:rPr>
          <w:b/>
          <w:color w:val="auto"/>
          <w:szCs w:val="22"/>
        </w:rPr>
      </w:pPr>
      <w:r w:rsidRPr="00545C04">
        <w:rPr>
          <w:b/>
          <w:color w:val="auto"/>
          <w:szCs w:val="22"/>
        </w:rPr>
        <w:t>AMENDED, READ THE SECOND TIME</w:t>
      </w:r>
    </w:p>
    <w:p w:rsidR="00151464" w:rsidRPr="002A2B00" w:rsidRDefault="00151464" w:rsidP="00151464">
      <w:pPr>
        <w:suppressAutoHyphens/>
      </w:pPr>
      <w:r>
        <w:rPr>
          <w:bCs/>
          <w:color w:val="7030A0"/>
          <w:szCs w:val="22"/>
        </w:rPr>
        <w:tab/>
      </w:r>
      <w:r w:rsidRPr="002A2B00">
        <w:t>H. 3864</w:t>
      </w:r>
      <w:r w:rsidRPr="002A2B00">
        <w:fldChar w:fldCharType="begin"/>
      </w:r>
      <w:r w:rsidRPr="002A2B00">
        <w:instrText xml:space="preserve"> XE "H. 3864" \b </w:instrText>
      </w:r>
      <w:r w:rsidRPr="002A2B00">
        <w:fldChar w:fldCharType="end"/>
      </w:r>
      <w:r w:rsidRPr="002A2B00">
        <w:t xml:space="preserve"> -- </w:t>
      </w:r>
      <w:r>
        <w:t>Reps. Bernstein, Collins, Erickson, King and Elliott</w:t>
      </w:r>
      <w:r w:rsidRPr="002A2B00">
        <w:t xml:space="preserve">:  </w:t>
      </w:r>
      <w:r w:rsidRPr="002A2B00">
        <w:rPr>
          <w:szCs w:val="30"/>
        </w:rPr>
        <w:t xml:space="preserve">A BILL </w:t>
      </w:r>
      <w:r w:rsidRPr="002A2B00">
        <w:t>TO AMEND SECTIONS 56</w:t>
      </w:r>
      <w:r w:rsidRPr="002A2B00">
        <w:noBreakHyphen/>
        <w:t>5</w:t>
      </w:r>
      <w:r w:rsidRPr="002A2B00">
        <w:noBreakHyphen/>
        <w:t>6410 AND 56</w:t>
      </w:r>
      <w:r w:rsidRPr="002A2B00">
        <w:noBreakHyphen/>
        <w:t>5</w:t>
      </w:r>
      <w:r w:rsidRPr="002A2B00">
        <w:noBreakHyphen/>
        <w:t>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151464" w:rsidRDefault="00151464" w:rsidP="00151464">
      <w:pPr>
        <w:pStyle w:val="Header"/>
        <w:rPr>
          <w:bCs/>
          <w:color w:val="auto"/>
          <w:szCs w:val="22"/>
        </w:rPr>
      </w:pPr>
      <w:r w:rsidRPr="0063614E">
        <w:rPr>
          <w:bCs/>
          <w:color w:val="auto"/>
          <w:szCs w:val="22"/>
        </w:rPr>
        <w:tab/>
        <w:t>The Senate proceeded to a consideration of the Bill.</w:t>
      </w:r>
    </w:p>
    <w:p w:rsidR="00151464" w:rsidRDefault="00151464" w:rsidP="00151464">
      <w:pPr>
        <w:pStyle w:val="Header"/>
        <w:rPr>
          <w:bCs/>
          <w:color w:val="auto"/>
          <w:szCs w:val="22"/>
        </w:rPr>
      </w:pPr>
    </w:p>
    <w:p w:rsidR="00151464" w:rsidRPr="00CD47E8" w:rsidRDefault="00151464" w:rsidP="00151464">
      <w:r w:rsidRPr="00CD47E8">
        <w:tab/>
        <w:t>Senator HUTTO proposed the following amendment (3864R002.DR.CBH)</w:t>
      </w:r>
      <w:r w:rsidRPr="00194D68">
        <w:rPr>
          <w:snapToGrid w:val="0"/>
        </w:rPr>
        <w:t>, which was adopted</w:t>
      </w:r>
      <w:r w:rsidRPr="00CD47E8">
        <w:t>:</w:t>
      </w:r>
    </w:p>
    <w:p w:rsidR="00151464" w:rsidRPr="00CD47E8" w:rsidRDefault="00151464" w:rsidP="00151464">
      <w:r w:rsidRPr="00CD47E8">
        <w:tab/>
        <w:t>Amend the bill, as and if amended, by striking all after the enacting words and inserting:</w:t>
      </w:r>
    </w:p>
    <w:p w:rsidR="00151464" w:rsidRPr="00CD47E8" w:rsidRDefault="00151464" w:rsidP="00151464">
      <w:r w:rsidRPr="00CD47E8">
        <w:tab/>
        <w:t>/SECTION</w:t>
      </w:r>
      <w:r w:rsidRPr="00CD47E8">
        <w:tab/>
        <w:t>1.</w:t>
      </w:r>
      <w:r w:rsidRPr="00CD47E8">
        <w:tab/>
        <w:t>Section 56</w:t>
      </w:r>
      <w:r w:rsidRPr="00CD47E8">
        <w:noBreakHyphen/>
        <w:t>5</w:t>
      </w:r>
      <w:r w:rsidRPr="00CD47E8">
        <w:noBreakHyphen/>
        <w:t>6410 of the 1976 Code is amended to read:</w:t>
      </w:r>
    </w:p>
    <w:p w:rsidR="00151464" w:rsidRPr="00CD47E8" w:rsidRDefault="00151464" w:rsidP="00151464">
      <w:r w:rsidRPr="00CD47E8">
        <w:tab/>
        <w:t>“Section 56</w:t>
      </w:r>
      <w:r w:rsidRPr="00CD47E8">
        <w:noBreakHyphen/>
        <w:t>5</w:t>
      </w:r>
      <w:r w:rsidRPr="00CD47E8">
        <w:noBreakHyphen/>
        <w:t>6410.</w:t>
      </w:r>
      <w:r w:rsidRPr="00CD47E8">
        <w:tab/>
        <w:t>Every driver of a motor vehicle (passenger car, pickup truck, van, or recreational vehicle) operated on the highways and streets of this State when transporting a child under eight years of age or younger upon the public streets and highways of the State must provide an appropriate child passenger restraint system and must properly secure the child in the vehicle as follows:</w:t>
      </w:r>
    </w:p>
    <w:p w:rsidR="00151464" w:rsidRPr="00CD47E8" w:rsidRDefault="00151464" w:rsidP="00151464">
      <w:r w:rsidRPr="00CD47E8">
        <w:tab/>
        <w:t>(1)</w:t>
      </w:r>
      <w:r w:rsidRPr="00CD47E8">
        <w:tab/>
        <w:t>A child from birth up to one year of age or who weighs less than twenty pounds must be properly secured in a rear</w:t>
      </w:r>
      <w:r w:rsidRPr="00CD47E8">
        <w:noBreakHyphen/>
        <w:t>facing child safety seat which meets the standards prescribed by the National Highway Traffic Safety Administration. A child under two years of age must be properly secured in a rear</w:t>
      </w:r>
      <w:r w:rsidRPr="00CD47E8">
        <w:noBreakHyphen/>
        <w:t>facing child passenger restraint system in a rear passenger seat of the vehicle until the child exceeds the height or weight limit allowed by the manufacturer of the rear-facing child passenger restraint system.</w:t>
      </w:r>
    </w:p>
    <w:p w:rsidR="00151464" w:rsidRPr="00CD47E8" w:rsidRDefault="00151464" w:rsidP="00151464">
      <w:r w:rsidRPr="00CD47E8">
        <w:tab/>
        <w:t>(2)</w:t>
      </w:r>
      <w:r w:rsidRPr="00CD47E8">
        <w:tab/>
        <w:t>A child who is at least one year of age but less than six years of age and who weighs at least twenty pounds but less than forty pounds must be secured in a forward</w:t>
      </w:r>
      <w:r w:rsidRPr="00CD47E8">
        <w:noBreakHyphen/>
        <w:t>facing child safety seat provided in the motor vehicle which meets the standards prescribed by the National Highway Traffic Safety Administration. A child at least two years of age or a child under two years of age who has outgrown the rear</w:t>
      </w:r>
      <w:r w:rsidRPr="00CD47E8">
        <w:noBreakHyphen/>
        <w:t>facing child passenger restraint system must be secured in a forward</w:t>
      </w:r>
      <w:r w:rsidRPr="00CD47E8">
        <w:noBreakHyphen/>
        <w:t>facing child passenger restraint system with a harness in a rear passenger seat of the vehicle until the child exceeds the height or weight limit of the forward-facing child passenger restraint system.</w:t>
      </w:r>
    </w:p>
    <w:p w:rsidR="00151464" w:rsidRPr="00CD47E8" w:rsidRDefault="00151464" w:rsidP="00151464">
      <w:r w:rsidRPr="00CD47E8">
        <w:tab/>
        <w:t>(3)</w:t>
      </w:r>
      <w:r w:rsidRPr="00CD47E8">
        <w:tab/>
        <w:t>A child who is at least one year of age but less than six years of age and who weighs at least forty pounds but not more than eighty pounds who must be secured by a belt</w:t>
      </w:r>
      <w:r w:rsidRPr="00CD47E8">
        <w:noBreakHyphen/>
        <w:t>positioning booster seat. A child at least four years of age who has outgrown the forward</w:t>
      </w:r>
      <w:r w:rsidRPr="00CD47E8">
        <w:noBreakHyphen/>
        <w:t>facing child passenger restraint system must be secured by a belt</w:t>
      </w:r>
      <w:r w:rsidRPr="00CD47E8">
        <w:noBreakHyphen/>
        <w:t>positioning booster seat in a rear seat of the vehicle until the child meets the requirements for an adult safety seat belt as described in item (4).The belt</w:t>
      </w:r>
      <w:r w:rsidRPr="00CD47E8">
        <w:noBreakHyphen/>
        <w:t xml:space="preserve">positioning booster seat must be used with both lap and shoulder belts. A booster seat must not be used with a lap belt alone. </w:t>
      </w:r>
    </w:p>
    <w:p w:rsidR="00151464" w:rsidRPr="00CD47E8" w:rsidRDefault="00151464" w:rsidP="00151464">
      <w:r w:rsidRPr="00CD47E8">
        <w:tab/>
        <w:t>(4)</w:t>
      </w:r>
      <w:r w:rsidRPr="00CD47E8">
        <w:tab/>
        <w:t>If a child is at least one year of age but less than six years of age and weighs more than eighty pounds, the child may be restrained in an adult safety belt. If a child less than six years of age can sit with his back straight against the vehicle seat back cushion, with his knees bent over the vehicle’s seat edge without slouching, the child may be seated in the regular back seat and secured by an adult safety belt. A child at least eight years of age or at least fifty</w:t>
      </w:r>
      <w:r w:rsidRPr="00CD47E8">
        <w:noBreakHyphen/>
        <w:t>seven inches tall may be restrained by an adult safety seat belt if the child can be secured properly by an adult safety seat belt. A child is properly secured by an adult safety seat belt when:</w:t>
      </w:r>
    </w:p>
    <w:p w:rsidR="00151464" w:rsidRPr="00CD47E8" w:rsidRDefault="00151464" w:rsidP="00151464">
      <w:r w:rsidRPr="00CD47E8">
        <w:tab/>
      </w:r>
      <w:r w:rsidRPr="00CD47E8">
        <w:tab/>
        <w:t>(a)</w:t>
      </w:r>
      <w:r w:rsidRPr="00CD47E8">
        <w:tab/>
        <w:t>the lap belt fits across the child’s thighs and hips and not across the abdomen;</w:t>
      </w:r>
    </w:p>
    <w:p w:rsidR="00151464" w:rsidRPr="00CD47E8" w:rsidRDefault="00151464" w:rsidP="00151464">
      <w:r w:rsidRPr="00CD47E8">
        <w:tab/>
      </w:r>
      <w:r w:rsidRPr="00CD47E8">
        <w:tab/>
        <w:t>(b)</w:t>
      </w:r>
      <w:r w:rsidRPr="00CD47E8">
        <w:tab/>
        <w:t>the shoulder belt crosses the center of the child’s chest and not the neck; and</w:t>
      </w:r>
    </w:p>
    <w:p w:rsidR="00151464" w:rsidRPr="00CD47E8" w:rsidRDefault="00151464" w:rsidP="00151464">
      <w:r w:rsidRPr="00CD47E8">
        <w:tab/>
      </w:r>
      <w:r w:rsidRPr="00CD47E8">
        <w:tab/>
        <w:t>(c)</w:t>
      </w:r>
      <w:r w:rsidRPr="00CD47E8">
        <w:tab/>
        <w:t xml:space="preserve">the child is able to sit with his back straight against the vehicle seat back cushion, with his knees bent over the vehicle’s seat edge, without slouching. </w:t>
      </w:r>
    </w:p>
    <w:p w:rsidR="00151464" w:rsidRPr="00CD47E8" w:rsidRDefault="00151464" w:rsidP="00151464">
      <w:r w:rsidRPr="00CD47E8">
        <w:tab/>
        <w:t>(5)</w:t>
      </w:r>
      <w:r w:rsidRPr="00CD47E8">
        <w:tab/>
        <w:t>A child who is less than six years of age must not occupy a front passenger seat of a motor vehicle. This restriction does not apply if the motor vehicle does not have rear passenger seats or if all rear passenger seats are occupied by other children less than six years of age. For medical reasons that are substantiated with written documentation from the child’s physician, advanced nurse practitioner, or physician assistant, a child who is unable to be transported in a standard child passenger safety restraint system may be transported in a standard child passenger safety restraint system designed for his medical needs.</w:t>
      </w:r>
    </w:p>
    <w:p w:rsidR="00151464" w:rsidRPr="00CD47E8" w:rsidRDefault="00151464" w:rsidP="00151464">
      <w:r w:rsidRPr="00CD47E8">
        <w:tab/>
        <w:t>Any child restraint system of a type sufficient to meet the physical standards prescribed by the National Highway Traffic Safety Administration at the time of its manufacture is sufficient to meet the requirements of this article.”</w:t>
      </w:r>
    </w:p>
    <w:p w:rsidR="00151464" w:rsidRPr="00CD47E8" w:rsidRDefault="00151464" w:rsidP="00151464">
      <w:r w:rsidRPr="00CD47E8">
        <w:tab/>
        <w:t>SECTION</w:t>
      </w:r>
      <w:r w:rsidRPr="00CD47E8">
        <w:tab/>
        <w:t>2.</w:t>
      </w:r>
      <w:r w:rsidRPr="00CD47E8">
        <w:tab/>
        <w:t>Section 56</w:t>
      </w:r>
      <w:r w:rsidRPr="00CD47E8">
        <w:noBreakHyphen/>
        <w:t>5</w:t>
      </w:r>
      <w:r w:rsidRPr="00CD47E8">
        <w:noBreakHyphen/>
        <w:t>6420 of the 1976 Code is amended to read:</w:t>
      </w:r>
    </w:p>
    <w:p w:rsidR="00151464" w:rsidRDefault="00151464" w:rsidP="00151464">
      <w:r w:rsidRPr="00CD47E8">
        <w:tab/>
        <w:t>“Section 56</w:t>
      </w:r>
      <w:r w:rsidRPr="00CD47E8">
        <w:noBreakHyphen/>
        <w:t>5</w:t>
      </w:r>
      <w:r w:rsidRPr="00CD47E8">
        <w:noBreakHyphen/>
        <w:t>6420.</w:t>
      </w:r>
      <w:r w:rsidRPr="00CD47E8">
        <w:tab/>
        <w:t>If all the seating positions with restraint devices are occupied by children under the age of six years, a child may be transported and the driver of the motor vehicle is not in violation of the provisions of this article, but priority must be given to children under the age of six years, according to their ages If a motor vehicle lacks a rear passenger seat or if all of its rear seating positions are occupied by children under eight years of age, a child under eight years of age may be transported in the front seat of the motor vehicle if the child is secured properly in an appropriate child passenger safety restraint system or belt-positioning booster seat as described in Section 56</w:t>
      </w:r>
      <w:r w:rsidRPr="00CD47E8">
        <w:noBreakHyphen/>
        <w:t>5</w:t>
      </w:r>
      <w:r w:rsidRPr="00CD47E8">
        <w:noBreakHyphen/>
        <w:t>6410(1), (2), or (3).”</w:t>
      </w:r>
    </w:p>
    <w:p w:rsidR="00151464" w:rsidRPr="00CD47E8" w:rsidRDefault="00151464" w:rsidP="00151464">
      <w:r w:rsidRPr="00CD47E8">
        <w:tab/>
        <w:t>SECTION</w:t>
      </w:r>
      <w:r w:rsidRPr="00CD47E8">
        <w:tab/>
        <w:t>3.</w:t>
      </w:r>
      <w:r w:rsidRPr="00CD47E8">
        <w:tab/>
        <w:t>This act takes effect u</w:t>
      </w:r>
      <w:r>
        <w:t>pon approval by the Governor.</w:t>
      </w:r>
      <w:r>
        <w:tab/>
      </w:r>
      <w:r w:rsidRPr="00CD47E8">
        <w:t>/</w:t>
      </w:r>
    </w:p>
    <w:p w:rsidR="00151464" w:rsidRPr="00CD47E8" w:rsidRDefault="00151464" w:rsidP="00151464">
      <w:r w:rsidRPr="00CD47E8">
        <w:tab/>
        <w:t>Renumber sections to conform.</w:t>
      </w:r>
    </w:p>
    <w:p w:rsidR="00151464" w:rsidRPr="00CD47E8" w:rsidRDefault="00151464" w:rsidP="00151464">
      <w:r w:rsidRPr="00CD47E8">
        <w:tab/>
        <w:t>Amend title to conform.</w:t>
      </w:r>
    </w:p>
    <w:p w:rsidR="00151464" w:rsidRDefault="00151464" w:rsidP="00151464"/>
    <w:p w:rsidR="00151464" w:rsidRPr="00545C04" w:rsidRDefault="00151464" w:rsidP="00151464">
      <w:pPr>
        <w:rPr>
          <w:snapToGrid w:val="0"/>
          <w:color w:val="auto"/>
          <w:szCs w:val="22"/>
        </w:rPr>
      </w:pPr>
      <w:r w:rsidRPr="00545C04">
        <w:rPr>
          <w:snapToGrid w:val="0"/>
          <w:color w:val="auto"/>
          <w:szCs w:val="22"/>
        </w:rPr>
        <w:tab/>
        <w:t xml:space="preserve">Senator </w:t>
      </w:r>
      <w:r>
        <w:rPr>
          <w:snapToGrid w:val="0"/>
          <w:color w:val="auto"/>
          <w:szCs w:val="22"/>
        </w:rPr>
        <w:t>HUTTO</w:t>
      </w:r>
      <w:r w:rsidRPr="00545C04">
        <w:rPr>
          <w:snapToGrid w:val="0"/>
          <w:color w:val="auto"/>
          <w:szCs w:val="22"/>
        </w:rPr>
        <w:t xml:space="preserve"> explained the amendment.</w:t>
      </w:r>
    </w:p>
    <w:p w:rsidR="00151464" w:rsidRPr="00545C04" w:rsidRDefault="00151464" w:rsidP="00151464">
      <w:pPr>
        <w:rPr>
          <w:snapToGrid w:val="0"/>
          <w:color w:val="auto"/>
        </w:rPr>
      </w:pPr>
    </w:p>
    <w:p w:rsidR="00151464" w:rsidRDefault="00151464" w:rsidP="00151464">
      <w:r>
        <w:tab/>
        <w:t xml:space="preserve">The amendment was adopted.   </w:t>
      </w:r>
    </w:p>
    <w:p w:rsidR="001A1BA3" w:rsidRDefault="001A1BA3" w:rsidP="00151464"/>
    <w:p w:rsidR="00151464" w:rsidRPr="00CB6FF9" w:rsidRDefault="00151464" w:rsidP="00151464">
      <w:r>
        <w:rPr>
          <w:snapToGrid w:val="0"/>
        </w:rPr>
        <w:tab/>
        <w:t>Senator CORBIN proposed the following amendment (3864R004.DR.TDC)</w:t>
      </w:r>
      <w:r w:rsidRPr="00194D68">
        <w:rPr>
          <w:snapToGrid w:val="0"/>
        </w:rPr>
        <w:t>, which was adopted</w:t>
      </w:r>
      <w:r>
        <w:rPr>
          <w:snapToGrid w:val="0"/>
        </w:rPr>
        <w:t>:</w:t>
      </w:r>
    </w:p>
    <w:p w:rsidR="00151464" w:rsidRPr="006D68E2" w:rsidRDefault="00151464" w:rsidP="00151464">
      <w:pPr>
        <w:rPr>
          <w:snapToGrid w:val="0"/>
          <w:color w:val="auto"/>
        </w:rPr>
      </w:pPr>
      <w:r w:rsidRPr="006D68E2">
        <w:rPr>
          <w:snapToGrid w:val="0"/>
          <w:color w:val="auto"/>
        </w:rPr>
        <w:tab/>
        <w:t>Amend the bill, as and if amended, by striking SECTION 1 in its entirety and inserting:</w:t>
      </w:r>
    </w:p>
    <w:p w:rsidR="00151464" w:rsidRPr="006D68E2" w:rsidRDefault="00151464" w:rsidP="00151464">
      <w:pPr>
        <w:rPr>
          <w:color w:val="auto"/>
        </w:rPr>
      </w:pPr>
      <w:r>
        <w:rPr>
          <w:snapToGrid w:val="0"/>
        </w:rPr>
        <w:tab/>
      </w:r>
      <w:r w:rsidRPr="006D68E2">
        <w:rPr>
          <w:snapToGrid w:val="0"/>
          <w:color w:val="auto"/>
        </w:rPr>
        <w:t>/</w:t>
      </w:r>
      <w:r w:rsidRPr="006D68E2">
        <w:rPr>
          <w:snapToGrid w:val="0"/>
          <w:color w:val="auto"/>
        </w:rPr>
        <w:tab/>
      </w:r>
      <w:r w:rsidRPr="006D68E2">
        <w:rPr>
          <w:color w:val="auto"/>
        </w:rPr>
        <w:t>SECTION</w:t>
      </w:r>
      <w:r w:rsidRPr="006D68E2">
        <w:rPr>
          <w:color w:val="auto"/>
        </w:rPr>
        <w:tab/>
        <w:t>1.</w:t>
      </w:r>
      <w:r w:rsidRPr="006D68E2">
        <w:rPr>
          <w:color w:val="auto"/>
        </w:rPr>
        <w:tab/>
        <w:t>Section 56</w:t>
      </w:r>
      <w:r w:rsidRPr="006D68E2">
        <w:rPr>
          <w:color w:val="auto"/>
        </w:rPr>
        <w:noBreakHyphen/>
        <w:t>5</w:t>
      </w:r>
      <w:r w:rsidRPr="006D68E2">
        <w:rPr>
          <w:color w:val="auto"/>
        </w:rPr>
        <w:noBreakHyphen/>
        <w:t>6410 of the 1976 Code is amended to read:</w:t>
      </w:r>
    </w:p>
    <w:p w:rsidR="00151464" w:rsidRPr="006D68E2" w:rsidRDefault="00151464" w:rsidP="00151464">
      <w:pPr>
        <w:rPr>
          <w:color w:val="auto"/>
          <w:u w:color="000000" w:themeColor="text1"/>
        </w:rPr>
      </w:pPr>
      <w:r w:rsidRPr="006D68E2">
        <w:rPr>
          <w:color w:val="auto"/>
        </w:rPr>
        <w:tab/>
      </w:r>
      <w:r w:rsidRPr="006D68E2">
        <w:rPr>
          <w:color w:val="auto"/>
          <w:u w:color="000000" w:themeColor="text1"/>
        </w:rPr>
        <w:t>“Section 56</w:t>
      </w:r>
      <w:r w:rsidRPr="006D68E2">
        <w:rPr>
          <w:color w:val="auto"/>
          <w:u w:color="000000" w:themeColor="text1"/>
        </w:rPr>
        <w:noBreakHyphen/>
        <w:t>5</w:t>
      </w:r>
      <w:r w:rsidRPr="006D68E2">
        <w:rPr>
          <w:color w:val="auto"/>
          <w:u w:color="000000" w:themeColor="text1"/>
        </w:rPr>
        <w:noBreakHyphen/>
        <w:t>6410.</w:t>
      </w:r>
      <w:r w:rsidRPr="006D68E2">
        <w:rPr>
          <w:color w:val="auto"/>
          <w:u w:color="000000" w:themeColor="text1"/>
        </w:rPr>
        <w:tab/>
      </w:r>
      <w:r w:rsidRPr="006D68E2">
        <w:rPr>
          <w:color w:val="auto"/>
          <w:u w:val="single" w:color="000000" w:themeColor="text1"/>
        </w:rPr>
        <w:t>(A)</w:t>
      </w:r>
      <w:r w:rsidRPr="006D68E2">
        <w:rPr>
          <w:color w:val="auto"/>
          <w:u w:color="000000" w:themeColor="text1"/>
        </w:rPr>
        <w:tab/>
        <w:t xml:space="preserve">Every driver of a motor vehicle (passenger car, pickup truck, van, or recreational vehicle) operated on the highways and streets of this State when transporting a child </w:t>
      </w:r>
      <w:r w:rsidRPr="006D68E2">
        <w:rPr>
          <w:strike/>
          <w:color w:val="auto"/>
          <w:u w:color="000000" w:themeColor="text1"/>
        </w:rPr>
        <w:t>five</w:t>
      </w:r>
      <w:r w:rsidRPr="006D68E2">
        <w:rPr>
          <w:color w:val="auto"/>
          <w:u w:color="000000" w:themeColor="text1"/>
        </w:rPr>
        <w:t xml:space="preserve"> </w:t>
      </w:r>
      <w:r w:rsidRPr="006D68E2">
        <w:rPr>
          <w:color w:val="auto"/>
          <w:u w:val="single" w:color="000000" w:themeColor="text1"/>
        </w:rPr>
        <w:t>under eight</w:t>
      </w:r>
      <w:r w:rsidRPr="006D68E2">
        <w:rPr>
          <w:color w:val="auto"/>
          <w:u w:color="000000" w:themeColor="text1"/>
        </w:rPr>
        <w:t xml:space="preserve"> years of age </w:t>
      </w:r>
      <w:r w:rsidRPr="006D68E2">
        <w:rPr>
          <w:strike/>
          <w:color w:val="auto"/>
          <w:u w:color="000000" w:themeColor="text1"/>
        </w:rPr>
        <w:t>or younger</w:t>
      </w:r>
      <w:r w:rsidRPr="006D68E2">
        <w:rPr>
          <w:color w:val="auto"/>
          <w:u w:color="000000" w:themeColor="text1"/>
        </w:rPr>
        <w:t xml:space="preserve"> upon the public streets and highways of the State must </w:t>
      </w:r>
      <w:r w:rsidRPr="006D68E2">
        <w:rPr>
          <w:strike/>
          <w:color w:val="auto"/>
          <w:u w:color="000000" w:themeColor="text1"/>
        </w:rPr>
        <w:t>provide an appropriate child passenger restraint system and must</w:t>
      </w:r>
      <w:r w:rsidRPr="006D68E2">
        <w:rPr>
          <w:color w:val="auto"/>
          <w:u w:color="000000" w:themeColor="text1"/>
        </w:rPr>
        <w:t xml:space="preserve"> </w:t>
      </w:r>
      <w:r w:rsidRPr="006D68E2">
        <w:rPr>
          <w:color w:val="auto"/>
          <w:u w:val="single" w:color="000000" w:themeColor="text1"/>
        </w:rPr>
        <w:t>properly</w:t>
      </w:r>
      <w:r w:rsidRPr="006D68E2">
        <w:rPr>
          <w:color w:val="auto"/>
          <w:u w:color="000000" w:themeColor="text1"/>
        </w:rPr>
        <w:t xml:space="preserve"> secure the child </w:t>
      </w:r>
      <w:r w:rsidRPr="006D68E2">
        <w:rPr>
          <w:color w:val="auto"/>
          <w:u w:val="single" w:color="000000" w:themeColor="text1"/>
        </w:rPr>
        <w:t>in the vehicle</w:t>
      </w:r>
      <w:r w:rsidRPr="006D68E2">
        <w:rPr>
          <w:color w:val="auto"/>
          <w:u w:color="000000" w:themeColor="text1"/>
        </w:rPr>
        <w:t xml:space="preserve"> as follows:</w:t>
      </w:r>
    </w:p>
    <w:p w:rsidR="00151464" w:rsidRPr="006D68E2" w:rsidRDefault="00151464" w:rsidP="00151464">
      <w:pPr>
        <w:rPr>
          <w:color w:val="auto"/>
          <w:u w:val="single" w:color="000000" w:themeColor="text1"/>
        </w:rPr>
      </w:pPr>
      <w:r w:rsidRPr="006D68E2">
        <w:rPr>
          <w:color w:val="auto"/>
          <w:u w:color="000000" w:themeColor="text1"/>
        </w:rPr>
        <w:tab/>
      </w:r>
      <w:r w:rsidRPr="006D68E2">
        <w:rPr>
          <w:color w:val="auto"/>
          <w:u w:color="000000" w:themeColor="text1"/>
        </w:rPr>
        <w:tab/>
        <w:t>(1)</w:t>
      </w:r>
      <w:r w:rsidRPr="006D68E2">
        <w:rPr>
          <w:color w:val="auto"/>
          <w:u w:color="000000" w:themeColor="text1"/>
        </w:rPr>
        <w:tab/>
      </w:r>
      <w:r w:rsidRPr="006D68E2">
        <w:rPr>
          <w:strike/>
          <w:color w:val="auto"/>
          <w:u w:color="000000" w:themeColor="text1"/>
        </w:rPr>
        <w:t>A child from birth up to one year of age or who weighs less than twenty pounds must be properly secured in a rear</w:t>
      </w:r>
      <w:r w:rsidRPr="006D68E2">
        <w:rPr>
          <w:strike/>
          <w:color w:val="auto"/>
          <w:u w:color="000000" w:themeColor="text1"/>
        </w:rPr>
        <w:noBreakHyphen/>
        <w:t>facing child safety seat which meets the standards prescribed by the National Highway Traffic Safety Administration.</w:t>
      </w:r>
      <w:r w:rsidRPr="006D68E2">
        <w:rPr>
          <w:color w:val="auto"/>
          <w:u w:color="000000" w:themeColor="text1"/>
        </w:rPr>
        <w:t xml:space="preserve"> </w:t>
      </w:r>
      <w:r w:rsidRPr="006D68E2">
        <w:rPr>
          <w:color w:val="auto"/>
          <w:u w:val="single" w:color="000000" w:themeColor="text1"/>
        </w:rPr>
        <w:t>An infant or child under two years of age must be properly secured in a rear</w:t>
      </w:r>
      <w:r w:rsidRPr="006D68E2">
        <w:rPr>
          <w:color w:val="auto"/>
          <w:u w:val="single" w:color="000000" w:themeColor="text1"/>
        </w:rPr>
        <w:noBreakHyphen/>
        <w:t>facing child passenger restraint system in a rear passenger seat of the vehicle until the child exceeds the height or weight limit allowed by the manufacturer of the child passenger restraint system being used.</w:t>
      </w:r>
    </w:p>
    <w:p w:rsidR="00151464" w:rsidRPr="006D68E2" w:rsidRDefault="00151464" w:rsidP="00151464">
      <w:pPr>
        <w:rPr>
          <w:color w:val="auto"/>
          <w:u w:val="single" w:color="000000" w:themeColor="text1"/>
        </w:rPr>
      </w:pPr>
      <w:r w:rsidRPr="006D68E2">
        <w:rPr>
          <w:color w:val="auto"/>
          <w:u w:color="000000" w:themeColor="text1"/>
        </w:rPr>
        <w:tab/>
      </w:r>
      <w:r w:rsidRPr="006D68E2">
        <w:rPr>
          <w:color w:val="auto"/>
          <w:u w:color="000000" w:themeColor="text1"/>
        </w:rPr>
        <w:tab/>
        <w:t>(2)</w:t>
      </w:r>
      <w:r w:rsidRPr="006D68E2">
        <w:rPr>
          <w:color w:val="auto"/>
          <w:u w:color="000000" w:themeColor="text1"/>
        </w:rPr>
        <w:tab/>
      </w:r>
      <w:r w:rsidRPr="006D68E2">
        <w:rPr>
          <w:strike/>
          <w:color w:val="auto"/>
          <w:u w:color="000000" w:themeColor="text1"/>
        </w:rPr>
        <w:t>A child who is at least one year of age but less than six years of age and who weighs at least twenty pounds but less than forty pounds must be secured in a forward</w:t>
      </w:r>
      <w:r w:rsidRPr="006D68E2">
        <w:rPr>
          <w:strike/>
          <w:color w:val="auto"/>
          <w:u w:color="000000" w:themeColor="text1"/>
        </w:rPr>
        <w:noBreakHyphen/>
        <w:t>facing child safety seat</w:t>
      </w:r>
      <w:r w:rsidRPr="006D68E2">
        <w:rPr>
          <w:strike/>
          <w:color w:val="auto"/>
          <w:u w:val="single" w:color="000000" w:themeColor="text1"/>
        </w:rPr>
        <w:t xml:space="preserve"> </w:t>
      </w:r>
      <w:r w:rsidRPr="006D68E2">
        <w:rPr>
          <w:strike/>
          <w:color w:val="auto"/>
          <w:u w:color="000000" w:themeColor="text1"/>
        </w:rPr>
        <w:t>provided in the motor vehicle which meets the standards prescribed by the National Highway Traffic Safety Administration.</w:t>
      </w:r>
      <w:r w:rsidRPr="006D68E2">
        <w:rPr>
          <w:color w:val="auto"/>
          <w:u w:color="000000" w:themeColor="text1"/>
        </w:rPr>
        <w:t xml:space="preserve"> </w:t>
      </w:r>
      <w:r w:rsidRPr="006D68E2">
        <w:rPr>
          <w:color w:val="auto"/>
          <w:u w:val="single" w:color="000000" w:themeColor="text1"/>
        </w:rPr>
        <w:t>A child at least two years of age or a child under two years of age who has outgrown his rear</w:t>
      </w:r>
      <w:r w:rsidRPr="006D68E2">
        <w:rPr>
          <w:color w:val="auto"/>
          <w:u w:val="single" w:color="000000" w:themeColor="text1"/>
        </w:rPr>
        <w:noBreakHyphen/>
        <w:t>facing child passenger restraint system must be secured in a forward</w:t>
      </w:r>
      <w:r w:rsidRPr="006D68E2">
        <w:rPr>
          <w:color w:val="auto"/>
          <w:u w:val="single" w:color="000000" w:themeColor="text1"/>
        </w:rPr>
        <w:noBreakHyphen/>
        <w:t>facing child passenger restraint system with a harness in a rear passenger seat of the vehicle until the child exceeds the highest height or weight requirements of the forward</w:t>
      </w:r>
      <w:r w:rsidRPr="006D68E2">
        <w:rPr>
          <w:color w:val="auto"/>
          <w:u w:val="single" w:color="000000" w:themeColor="text1"/>
        </w:rPr>
        <w:noBreakHyphen/>
        <w:t>facing child passenger restraint system.</w:t>
      </w:r>
    </w:p>
    <w:p w:rsidR="00151464" w:rsidRPr="006D68E2" w:rsidRDefault="00151464" w:rsidP="00151464">
      <w:pPr>
        <w:rPr>
          <w:color w:val="auto"/>
          <w:u w:val="single" w:color="000000" w:themeColor="text1"/>
        </w:rPr>
      </w:pPr>
      <w:r w:rsidRPr="006D68E2">
        <w:rPr>
          <w:color w:val="auto"/>
          <w:u w:color="000000" w:themeColor="text1"/>
        </w:rPr>
        <w:tab/>
      </w:r>
      <w:r w:rsidRPr="006D68E2">
        <w:rPr>
          <w:color w:val="auto"/>
          <w:u w:color="000000" w:themeColor="text1"/>
        </w:rPr>
        <w:tab/>
        <w:t>(3)</w:t>
      </w:r>
      <w:r w:rsidRPr="006D68E2">
        <w:rPr>
          <w:color w:val="auto"/>
          <w:u w:color="000000" w:themeColor="text1"/>
        </w:rPr>
        <w:tab/>
      </w:r>
      <w:r w:rsidRPr="006D68E2">
        <w:rPr>
          <w:strike/>
          <w:color w:val="auto"/>
          <w:u w:color="000000" w:themeColor="text1"/>
        </w:rPr>
        <w:t>A child who is at least one year of age but less than six years of age and who weighs at least forty pounds but not more than eighty pounds who must be secured by a belt</w:t>
      </w:r>
      <w:r w:rsidRPr="006D68E2">
        <w:rPr>
          <w:strike/>
          <w:color w:val="auto"/>
          <w:u w:color="000000" w:themeColor="text1"/>
        </w:rPr>
        <w:noBreakHyphen/>
        <w:t>positioning booster seat.</w:t>
      </w:r>
      <w:r w:rsidRPr="006D68E2">
        <w:rPr>
          <w:color w:val="auto"/>
          <w:u w:color="000000" w:themeColor="text1"/>
        </w:rPr>
        <w:t xml:space="preserve"> </w:t>
      </w:r>
      <w:r w:rsidRPr="006D68E2">
        <w:rPr>
          <w:color w:val="auto"/>
          <w:u w:val="single" w:color="000000" w:themeColor="text1"/>
        </w:rPr>
        <w:t>A child at least four years of age who has outgrown his forward</w:t>
      </w:r>
      <w:r w:rsidRPr="006D68E2">
        <w:rPr>
          <w:color w:val="auto"/>
          <w:u w:val="single" w:color="000000" w:themeColor="text1"/>
        </w:rPr>
        <w:noBreakHyphen/>
        <w:t>facing child passenger restraint system must be secured by a belt</w:t>
      </w:r>
      <w:r w:rsidRPr="006D68E2">
        <w:rPr>
          <w:color w:val="auto"/>
          <w:u w:val="single" w:color="000000" w:themeColor="text1"/>
        </w:rPr>
        <w:noBreakHyphen/>
        <w:t>positioning booster seat in a rear seat of the vehicle until he can meet the height and fit requirements for an adult safety seat belt as described in item (4).</w:t>
      </w:r>
      <w:r w:rsidRPr="006D68E2">
        <w:rPr>
          <w:color w:val="auto"/>
          <w:u w:color="000000" w:themeColor="text1"/>
        </w:rPr>
        <w:t xml:space="preserve"> The belt</w:t>
      </w:r>
      <w:r w:rsidRPr="006D68E2">
        <w:rPr>
          <w:color w:val="auto"/>
          <w:u w:color="000000" w:themeColor="text1"/>
        </w:rPr>
        <w:noBreakHyphen/>
        <w:t xml:space="preserve">positioning booster seat must be used with both lap and shoulder belts. A booster seat must not be used with a lap belt alone. </w:t>
      </w:r>
    </w:p>
    <w:p w:rsidR="00151464" w:rsidRPr="006D68E2" w:rsidRDefault="00151464" w:rsidP="00151464">
      <w:pPr>
        <w:rPr>
          <w:color w:val="auto"/>
          <w:u w:val="single" w:color="000000" w:themeColor="text1"/>
        </w:rPr>
      </w:pPr>
      <w:r w:rsidRPr="006D68E2">
        <w:rPr>
          <w:color w:val="auto"/>
        </w:rPr>
        <w:tab/>
      </w:r>
      <w:r w:rsidRPr="006D68E2">
        <w:rPr>
          <w:color w:val="auto"/>
        </w:rPr>
        <w:tab/>
      </w:r>
      <w:r w:rsidRPr="006D68E2">
        <w:rPr>
          <w:color w:val="auto"/>
          <w:u w:color="000000" w:themeColor="text1"/>
        </w:rPr>
        <w:t>(4)</w:t>
      </w:r>
      <w:r w:rsidRPr="006D68E2">
        <w:rPr>
          <w:color w:val="auto"/>
          <w:u w:color="000000" w:themeColor="text1"/>
        </w:rPr>
        <w:tab/>
      </w:r>
      <w:r w:rsidRPr="006D68E2">
        <w:rPr>
          <w:strike/>
          <w:color w:val="auto"/>
        </w:rPr>
        <w:t>If a child is at least one year of age but less than six years of age and weighs more than eighty pounds, the child may be restrained in an adult safety belt. If a child less than six years of age can sit with his back straight against the vehicle seat back cushion, with his knees bent over the vehicle’s seat edge without slouching, the child may be seated in the regular back seat and secured by an adult safety belt.</w:t>
      </w:r>
      <w:r w:rsidRPr="006D68E2">
        <w:rPr>
          <w:color w:val="auto"/>
        </w:rPr>
        <w:t xml:space="preserve"> </w:t>
      </w:r>
      <w:r w:rsidRPr="006D68E2">
        <w:rPr>
          <w:color w:val="auto"/>
          <w:u w:val="single" w:color="000000" w:themeColor="text1"/>
        </w:rPr>
        <w:t>A child at least eight years of age or at least fifty</w:t>
      </w:r>
      <w:r w:rsidRPr="006D68E2">
        <w:rPr>
          <w:color w:val="auto"/>
          <w:u w:val="single" w:color="000000" w:themeColor="text1"/>
        </w:rPr>
        <w:noBreakHyphen/>
        <w:t>seven inches tall may be restrained by an adult safety seat belt if the child can be secured properly by an adult safety seat belt. A child is properly secured by an adult safety seat belt if:</w:t>
      </w:r>
    </w:p>
    <w:p w:rsidR="00151464" w:rsidRPr="006D68E2" w:rsidRDefault="00151464" w:rsidP="00151464">
      <w:pPr>
        <w:rPr>
          <w:color w:val="auto"/>
          <w:u w:val="single" w:color="000000" w:themeColor="text1"/>
        </w:rPr>
      </w:pPr>
      <w:r w:rsidRPr="006D68E2">
        <w:rPr>
          <w:color w:val="auto"/>
          <w:u w:color="000000" w:themeColor="text1"/>
        </w:rPr>
        <w:tab/>
      </w:r>
      <w:r w:rsidRPr="006D68E2">
        <w:rPr>
          <w:color w:val="auto"/>
          <w:u w:color="000000" w:themeColor="text1"/>
        </w:rPr>
        <w:tab/>
      </w:r>
      <w:r w:rsidRPr="006D68E2">
        <w:rPr>
          <w:color w:val="auto"/>
          <w:u w:color="000000" w:themeColor="text1"/>
        </w:rPr>
        <w:tab/>
      </w:r>
      <w:r w:rsidRPr="006D68E2">
        <w:rPr>
          <w:color w:val="auto"/>
          <w:u w:val="single" w:color="000000" w:themeColor="text1"/>
        </w:rPr>
        <w:t>(a)</w:t>
      </w:r>
      <w:r w:rsidRPr="006D68E2">
        <w:rPr>
          <w:color w:val="auto"/>
          <w:u w:color="000000" w:themeColor="text1"/>
        </w:rPr>
        <w:tab/>
      </w:r>
      <w:r w:rsidRPr="006D68E2">
        <w:rPr>
          <w:color w:val="auto"/>
          <w:u w:val="single" w:color="000000" w:themeColor="text1"/>
        </w:rPr>
        <w:t>the lap belt fits across the child’s thighs and hips and not across the abdomen;</w:t>
      </w:r>
    </w:p>
    <w:p w:rsidR="00151464" w:rsidRPr="006D68E2" w:rsidRDefault="00151464" w:rsidP="00151464">
      <w:pPr>
        <w:rPr>
          <w:color w:val="auto"/>
          <w:u w:val="single" w:color="000000" w:themeColor="text1"/>
        </w:rPr>
      </w:pPr>
      <w:r w:rsidRPr="006D68E2">
        <w:rPr>
          <w:color w:val="auto"/>
          <w:u w:color="000000" w:themeColor="text1"/>
        </w:rPr>
        <w:tab/>
      </w:r>
      <w:r w:rsidRPr="006D68E2">
        <w:rPr>
          <w:color w:val="auto"/>
          <w:u w:color="000000" w:themeColor="text1"/>
        </w:rPr>
        <w:tab/>
      </w:r>
      <w:r w:rsidRPr="006D68E2">
        <w:rPr>
          <w:color w:val="auto"/>
          <w:u w:color="000000" w:themeColor="text1"/>
        </w:rPr>
        <w:tab/>
      </w:r>
      <w:r w:rsidRPr="006D68E2">
        <w:rPr>
          <w:color w:val="auto"/>
          <w:u w:val="single" w:color="000000" w:themeColor="text1"/>
        </w:rPr>
        <w:t>(b)</w:t>
      </w:r>
      <w:r w:rsidRPr="006D68E2">
        <w:rPr>
          <w:color w:val="auto"/>
          <w:u w:color="000000" w:themeColor="text1"/>
        </w:rPr>
        <w:tab/>
      </w:r>
      <w:r w:rsidRPr="006D68E2">
        <w:rPr>
          <w:color w:val="auto"/>
          <w:u w:val="single" w:color="000000" w:themeColor="text1"/>
        </w:rPr>
        <w:t>the shoulder belt crosses the center of the child’s chest and not the neck; and</w:t>
      </w:r>
    </w:p>
    <w:p w:rsidR="00151464" w:rsidRPr="006D68E2" w:rsidRDefault="00151464" w:rsidP="00151464">
      <w:pPr>
        <w:rPr>
          <w:color w:val="auto"/>
          <w:u w:val="single" w:color="000000" w:themeColor="text1"/>
        </w:rPr>
      </w:pPr>
      <w:r w:rsidRPr="006D68E2">
        <w:rPr>
          <w:color w:val="auto"/>
          <w:u w:color="000000" w:themeColor="text1"/>
        </w:rPr>
        <w:tab/>
      </w:r>
      <w:r w:rsidRPr="006D68E2">
        <w:rPr>
          <w:color w:val="auto"/>
          <w:u w:color="000000" w:themeColor="text1"/>
        </w:rPr>
        <w:tab/>
      </w:r>
      <w:r w:rsidRPr="006D68E2">
        <w:rPr>
          <w:color w:val="auto"/>
          <w:u w:color="000000" w:themeColor="text1"/>
        </w:rPr>
        <w:tab/>
      </w:r>
      <w:r w:rsidRPr="006D68E2">
        <w:rPr>
          <w:color w:val="auto"/>
          <w:u w:val="single" w:color="000000" w:themeColor="text1"/>
        </w:rPr>
        <w:t>(c)</w:t>
      </w:r>
      <w:r w:rsidRPr="006D68E2">
        <w:rPr>
          <w:color w:val="auto"/>
          <w:u w:color="000000" w:themeColor="text1"/>
        </w:rPr>
        <w:tab/>
      </w:r>
      <w:r w:rsidRPr="006D68E2">
        <w:rPr>
          <w:color w:val="auto"/>
          <w:u w:val="single" w:color="000000" w:themeColor="text1"/>
        </w:rPr>
        <w:t>the child is able to sit with his back straight against the vehicle seat back cushion with his knees bent over the vehicle’s seat edge without slouching.</w:t>
      </w:r>
    </w:p>
    <w:p w:rsidR="00151464" w:rsidRPr="006D68E2" w:rsidRDefault="00151464" w:rsidP="00151464">
      <w:pPr>
        <w:rPr>
          <w:strike/>
          <w:color w:val="auto"/>
          <w:u w:color="000000" w:themeColor="text1"/>
        </w:rPr>
      </w:pPr>
      <w:r w:rsidRPr="006D68E2">
        <w:rPr>
          <w:color w:val="auto"/>
          <w:u w:color="000000" w:themeColor="text1"/>
        </w:rPr>
        <w:tab/>
      </w:r>
      <w:r w:rsidRPr="006D68E2">
        <w:rPr>
          <w:color w:val="auto"/>
          <w:u w:color="000000" w:themeColor="text1"/>
        </w:rPr>
        <w:tab/>
        <w:t>(5)</w:t>
      </w:r>
      <w:r w:rsidRPr="006D68E2">
        <w:rPr>
          <w:color w:val="auto"/>
          <w:u w:color="000000" w:themeColor="text1"/>
        </w:rPr>
        <w:tab/>
      </w:r>
      <w:r w:rsidRPr="006D68E2">
        <w:rPr>
          <w:strike/>
          <w:color w:val="auto"/>
          <w:u w:color="000000" w:themeColor="text1"/>
        </w:rPr>
        <w:t>A child who is less than six years of age must not occupy a front passenger seat of a motor vehicle. This restriction does not</w:t>
      </w:r>
      <w:r w:rsidRPr="006D68E2">
        <w:rPr>
          <w:color w:val="auto"/>
          <w:u w:color="000000" w:themeColor="text1"/>
        </w:rPr>
        <w:t xml:space="preserve"> </w:t>
      </w:r>
      <w:r w:rsidRPr="006D68E2">
        <w:rPr>
          <w:strike/>
          <w:color w:val="auto"/>
          <w:u w:color="000000" w:themeColor="text1"/>
        </w:rPr>
        <w:t>apply if the motor vehicle does not have rear passenger seats or if all rear passenger seats are occupied by other children less than six years of age.</w:t>
      </w:r>
      <w:r w:rsidRPr="006D68E2">
        <w:rPr>
          <w:color w:val="auto"/>
          <w:u w:color="000000" w:themeColor="text1"/>
        </w:rPr>
        <w:t xml:space="preserve"> </w:t>
      </w:r>
      <w:r w:rsidRPr="006D68E2">
        <w:rPr>
          <w:color w:val="auto"/>
          <w:u w:val="single" w:color="000000" w:themeColor="text1"/>
        </w:rPr>
        <w:t>For medical reasons that are substantiated with written documentation from the child’s physician, advanced nurse practitioner, or physician assistant, a child who is unable to be transported in a standard child passenger safety restraint system may be transported in a standard child passenger safety restraint system designed for his medical needs.</w:t>
      </w:r>
    </w:p>
    <w:p w:rsidR="00151464" w:rsidRPr="006D68E2" w:rsidRDefault="00151464" w:rsidP="00151464">
      <w:pPr>
        <w:rPr>
          <w:color w:val="auto"/>
          <w:u w:color="000000" w:themeColor="text1"/>
        </w:rPr>
      </w:pPr>
      <w:r w:rsidRPr="006D68E2">
        <w:rPr>
          <w:color w:val="auto"/>
          <w:u w:color="000000" w:themeColor="text1"/>
        </w:rPr>
        <w:tab/>
        <w:t>Any child restraint system of a type sufficient to meet the physical standards prescribed by the National Highway Traffic Safety Administration at the time of its manufacture is sufficient to meet the requirements of this article.</w:t>
      </w:r>
    </w:p>
    <w:p w:rsidR="00151464" w:rsidRPr="006D68E2" w:rsidRDefault="00151464" w:rsidP="00151464">
      <w:pPr>
        <w:rPr>
          <w:color w:val="auto"/>
          <w:u w:color="000000" w:themeColor="text1"/>
        </w:rPr>
      </w:pPr>
      <w:r w:rsidRPr="006D68E2">
        <w:rPr>
          <w:color w:val="auto"/>
          <w:u w:color="000000" w:themeColor="text1"/>
        </w:rPr>
        <w:tab/>
      </w:r>
      <w:r w:rsidRPr="006D68E2">
        <w:rPr>
          <w:color w:val="auto"/>
          <w:u w:val="single" w:color="000000" w:themeColor="text1"/>
        </w:rPr>
        <w:t>(B)</w:t>
      </w:r>
      <w:r w:rsidRPr="006D68E2">
        <w:rPr>
          <w:color w:val="auto"/>
          <w:u w:color="000000" w:themeColor="text1"/>
        </w:rPr>
        <w:tab/>
      </w:r>
      <w:r w:rsidRPr="006D68E2">
        <w:rPr>
          <w:color w:val="auto"/>
          <w:u w:val="single" w:color="000000" w:themeColor="text1"/>
        </w:rPr>
        <w:t>For the purposes of this section, any portion of a recreational</w:t>
      </w:r>
      <w:r w:rsidR="00274D7E">
        <w:rPr>
          <w:color w:val="auto"/>
          <w:u w:val="single" w:color="000000" w:themeColor="text1"/>
        </w:rPr>
        <w:br/>
      </w:r>
      <w:r w:rsidR="00274D7E">
        <w:rPr>
          <w:color w:val="auto"/>
          <w:u w:val="single" w:color="000000" w:themeColor="text1"/>
        </w:rPr>
        <w:br/>
      </w:r>
      <w:r w:rsidR="00274D7E">
        <w:rPr>
          <w:color w:val="auto"/>
          <w:u w:val="single" w:color="000000" w:themeColor="text1"/>
        </w:rPr>
        <w:br/>
      </w:r>
      <w:r w:rsidRPr="006D68E2">
        <w:rPr>
          <w:color w:val="auto"/>
          <w:u w:val="single" w:color="000000" w:themeColor="text1"/>
        </w:rPr>
        <w:t xml:space="preserve"> vehicle that is equipped with temporary living quarters shall be considered a rear passenger seat.</w:t>
      </w:r>
      <w:r w:rsidRPr="006D68E2">
        <w:rPr>
          <w:color w:val="auto"/>
          <w:u w:color="000000" w:themeColor="text1"/>
        </w:rPr>
        <w:t>”</w:t>
      </w:r>
      <w:r w:rsidRPr="006D68E2">
        <w:rPr>
          <w:color w:val="auto"/>
          <w:u w:color="000000" w:themeColor="text1"/>
        </w:rPr>
        <w:tab/>
      </w:r>
      <w:r w:rsidRPr="006D68E2">
        <w:rPr>
          <w:color w:val="auto"/>
          <w:u w:color="000000" w:themeColor="text1"/>
        </w:rPr>
        <w:tab/>
        <w:t>/</w:t>
      </w:r>
    </w:p>
    <w:p w:rsidR="00151464" w:rsidRPr="006D68E2" w:rsidRDefault="00151464" w:rsidP="00151464">
      <w:pPr>
        <w:rPr>
          <w:snapToGrid w:val="0"/>
          <w:color w:val="auto"/>
        </w:rPr>
      </w:pPr>
      <w:r w:rsidRPr="006D68E2">
        <w:rPr>
          <w:snapToGrid w:val="0"/>
          <w:color w:val="auto"/>
        </w:rPr>
        <w:tab/>
        <w:t>Renumber sections to conform.</w:t>
      </w:r>
    </w:p>
    <w:p w:rsidR="00151464" w:rsidRDefault="00151464" w:rsidP="00151464">
      <w:pPr>
        <w:rPr>
          <w:snapToGrid w:val="0"/>
        </w:rPr>
      </w:pPr>
      <w:r w:rsidRPr="006D68E2">
        <w:rPr>
          <w:snapToGrid w:val="0"/>
          <w:color w:val="auto"/>
        </w:rPr>
        <w:tab/>
        <w:t>Amend title to conform.</w:t>
      </w:r>
    </w:p>
    <w:p w:rsidR="00151464" w:rsidRPr="006D68E2" w:rsidRDefault="00151464" w:rsidP="00151464">
      <w:pPr>
        <w:rPr>
          <w:snapToGrid w:val="0"/>
          <w:color w:val="auto"/>
        </w:rPr>
      </w:pPr>
    </w:p>
    <w:p w:rsidR="00151464" w:rsidRPr="00545C04" w:rsidRDefault="00151464" w:rsidP="00151464">
      <w:pPr>
        <w:rPr>
          <w:snapToGrid w:val="0"/>
          <w:color w:val="auto"/>
          <w:szCs w:val="22"/>
        </w:rPr>
      </w:pPr>
      <w:r>
        <w:rPr>
          <w:snapToGrid w:val="0"/>
          <w:color w:val="auto"/>
          <w:szCs w:val="22"/>
        </w:rPr>
        <w:tab/>
      </w:r>
      <w:r w:rsidRPr="00545C04">
        <w:rPr>
          <w:snapToGrid w:val="0"/>
          <w:color w:val="auto"/>
          <w:szCs w:val="22"/>
        </w:rPr>
        <w:t xml:space="preserve">Senator </w:t>
      </w:r>
      <w:r>
        <w:rPr>
          <w:snapToGrid w:val="0"/>
          <w:color w:val="auto"/>
          <w:szCs w:val="22"/>
        </w:rPr>
        <w:t>CORBIN</w:t>
      </w:r>
      <w:r w:rsidRPr="00545C04">
        <w:rPr>
          <w:snapToGrid w:val="0"/>
          <w:color w:val="auto"/>
          <w:szCs w:val="22"/>
        </w:rPr>
        <w:t xml:space="preserve"> explained the amendment.</w:t>
      </w:r>
    </w:p>
    <w:p w:rsidR="00151464" w:rsidRPr="00545C04" w:rsidRDefault="00151464" w:rsidP="00151464">
      <w:pPr>
        <w:rPr>
          <w:snapToGrid w:val="0"/>
          <w:color w:val="auto"/>
        </w:rPr>
      </w:pPr>
    </w:p>
    <w:p w:rsidR="00151464" w:rsidRDefault="00151464" w:rsidP="00151464">
      <w:r>
        <w:tab/>
        <w:t xml:space="preserve">The amendment was adopted.   </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ab/>
        <w:t>The "ayes" and "nays" were demanded and taken, resulting as follows:</w:t>
      </w:r>
    </w:p>
    <w:p w:rsidR="00151464" w:rsidRPr="00545C04" w:rsidRDefault="00151464" w:rsidP="00151464">
      <w:pPr>
        <w:pStyle w:val="Header"/>
        <w:tabs>
          <w:tab w:val="clear" w:pos="8640"/>
          <w:tab w:val="left" w:pos="4320"/>
        </w:tabs>
        <w:jc w:val="center"/>
        <w:rPr>
          <w:b/>
          <w:bCs/>
          <w:color w:val="auto"/>
          <w:szCs w:val="22"/>
        </w:rPr>
      </w:pPr>
      <w:r w:rsidRPr="00545C04">
        <w:rPr>
          <w:b/>
          <w:bCs/>
          <w:color w:val="auto"/>
          <w:szCs w:val="22"/>
        </w:rPr>
        <w:t>Ayes 38; Nays 0</w:t>
      </w:r>
    </w:p>
    <w:p w:rsidR="00151464" w:rsidRDefault="00151464" w:rsidP="00151464">
      <w:pPr>
        <w:pStyle w:val="Header"/>
        <w:tabs>
          <w:tab w:val="clear" w:pos="8640"/>
          <w:tab w:val="left" w:pos="4320"/>
        </w:tabs>
        <w:jc w:val="center"/>
        <w:rPr>
          <w:b/>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C04">
        <w:rPr>
          <w:b/>
          <w:bCs/>
          <w:color w:val="auto"/>
          <w:szCs w:val="22"/>
        </w:rPr>
        <w:t>AYES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Alexander</w:t>
      </w:r>
      <w:r>
        <w:rPr>
          <w:bCs/>
          <w:color w:val="auto"/>
          <w:szCs w:val="22"/>
        </w:rPr>
        <w:tab/>
      </w:r>
      <w:r w:rsidRPr="00545C04">
        <w:rPr>
          <w:bCs/>
          <w:color w:val="auto"/>
          <w:szCs w:val="22"/>
        </w:rPr>
        <w:t>Allen</w:t>
      </w:r>
      <w:r>
        <w:rPr>
          <w:bCs/>
          <w:color w:val="auto"/>
          <w:szCs w:val="22"/>
        </w:rPr>
        <w:tab/>
      </w:r>
      <w:r w:rsidRPr="00545C04">
        <w:rPr>
          <w:bCs/>
          <w:color w:val="auto"/>
          <w:szCs w:val="22"/>
        </w:rPr>
        <w:t>Campbell</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Campsen</w:t>
      </w:r>
      <w:r>
        <w:rPr>
          <w:bCs/>
          <w:color w:val="auto"/>
          <w:szCs w:val="22"/>
        </w:rPr>
        <w:tab/>
      </w:r>
      <w:r w:rsidRPr="00545C04">
        <w:rPr>
          <w:bCs/>
          <w:color w:val="auto"/>
          <w:szCs w:val="22"/>
        </w:rPr>
        <w:t>Climer</w:t>
      </w:r>
      <w:r>
        <w:rPr>
          <w:bCs/>
          <w:color w:val="auto"/>
          <w:szCs w:val="22"/>
        </w:rPr>
        <w:tab/>
      </w:r>
      <w:r w:rsidRPr="00545C04">
        <w:rPr>
          <w:bCs/>
          <w:color w:val="auto"/>
          <w:szCs w:val="22"/>
        </w:rPr>
        <w:t>Corbin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Cromer</w:t>
      </w:r>
      <w:r>
        <w:rPr>
          <w:bCs/>
          <w:color w:val="auto"/>
          <w:szCs w:val="22"/>
        </w:rPr>
        <w:tab/>
      </w:r>
      <w:r w:rsidRPr="00545C04">
        <w:rPr>
          <w:bCs/>
          <w:color w:val="auto"/>
          <w:szCs w:val="22"/>
        </w:rPr>
        <w:t>Davis</w:t>
      </w:r>
      <w:r>
        <w:rPr>
          <w:bCs/>
          <w:color w:val="auto"/>
          <w:szCs w:val="22"/>
        </w:rPr>
        <w:tab/>
      </w:r>
      <w:r w:rsidRPr="00545C04">
        <w:rPr>
          <w:bCs/>
          <w:color w:val="auto"/>
          <w:szCs w:val="22"/>
        </w:rPr>
        <w:t>Fanning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Goldfinch</w:t>
      </w:r>
      <w:r>
        <w:rPr>
          <w:bCs/>
          <w:color w:val="auto"/>
          <w:szCs w:val="22"/>
        </w:rPr>
        <w:tab/>
      </w:r>
      <w:r w:rsidRPr="00545C04">
        <w:rPr>
          <w:bCs/>
          <w:color w:val="auto"/>
          <w:szCs w:val="22"/>
        </w:rPr>
        <w:t>Gregory</w:t>
      </w:r>
      <w:r>
        <w:rPr>
          <w:bCs/>
          <w:color w:val="auto"/>
          <w:szCs w:val="22"/>
        </w:rPr>
        <w:tab/>
      </w:r>
      <w:r w:rsidRPr="00545C04">
        <w:rPr>
          <w:bCs/>
          <w:color w:val="auto"/>
          <w:szCs w:val="22"/>
        </w:rPr>
        <w:t>Grooms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Hembree</w:t>
      </w:r>
      <w:r>
        <w:rPr>
          <w:bCs/>
          <w:color w:val="auto"/>
          <w:szCs w:val="22"/>
        </w:rPr>
        <w:tab/>
      </w:r>
      <w:r w:rsidRPr="00545C04">
        <w:rPr>
          <w:bCs/>
          <w:color w:val="auto"/>
          <w:szCs w:val="22"/>
        </w:rPr>
        <w:t>Hutto</w:t>
      </w:r>
      <w:r>
        <w:rPr>
          <w:bCs/>
          <w:color w:val="auto"/>
          <w:szCs w:val="22"/>
        </w:rPr>
        <w:tab/>
      </w:r>
      <w:r w:rsidRPr="00545C04">
        <w:rPr>
          <w:bCs/>
          <w:color w:val="auto"/>
          <w:szCs w:val="22"/>
        </w:rPr>
        <w:t>Jackson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Kimpson</w:t>
      </w:r>
      <w:r>
        <w:rPr>
          <w:bCs/>
          <w:color w:val="auto"/>
          <w:szCs w:val="22"/>
        </w:rPr>
        <w:tab/>
      </w:r>
      <w:r w:rsidRPr="00545C04">
        <w:rPr>
          <w:bCs/>
          <w:color w:val="auto"/>
          <w:szCs w:val="22"/>
        </w:rPr>
        <w:t>Leatherman</w:t>
      </w:r>
      <w:r>
        <w:rPr>
          <w:bCs/>
          <w:color w:val="auto"/>
          <w:szCs w:val="22"/>
        </w:rPr>
        <w:tab/>
      </w:r>
      <w:r w:rsidRPr="00545C04">
        <w:rPr>
          <w:bCs/>
          <w:color w:val="auto"/>
          <w:szCs w:val="22"/>
        </w:rPr>
        <w:t>Malloy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545C04">
        <w:rPr>
          <w:bCs/>
          <w:color w:val="auto"/>
          <w:szCs w:val="22"/>
        </w:rPr>
        <w:t>Martin</w:t>
      </w:r>
      <w:r>
        <w:rPr>
          <w:bCs/>
          <w:color w:val="auto"/>
          <w:szCs w:val="22"/>
        </w:rPr>
        <w:tab/>
      </w:r>
      <w:r w:rsidRPr="00545C04">
        <w:rPr>
          <w:bCs/>
          <w:color w:val="auto"/>
          <w:szCs w:val="22"/>
        </w:rPr>
        <w:t>Massey</w:t>
      </w:r>
      <w:r>
        <w:rPr>
          <w:bCs/>
          <w:color w:val="auto"/>
          <w:szCs w:val="22"/>
        </w:rPr>
        <w:tab/>
      </w:r>
      <w:r w:rsidRPr="00545C04">
        <w:rPr>
          <w:bCs/>
          <w:i/>
          <w:color w:val="auto"/>
          <w:szCs w:val="22"/>
        </w:rPr>
        <w:t>Matthews, John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i/>
          <w:color w:val="auto"/>
          <w:szCs w:val="22"/>
        </w:rPr>
        <w:t>Matthews, Margie</w:t>
      </w:r>
      <w:r>
        <w:rPr>
          <w:bCs/>
          <w:i/>
          <w:color w:val="auto"/>
          <w:szCs w:val="22"/>
        </w:rPr>
        <w:tab/>
      </w:r>
      <w:r w:rsidRPr="00545C04">
        <w:rPr>
          <w:bCs/>
          <w:color w:val="auto"/>
          <w:szCs w:val="22"/>
        </w:rPr>
        <w:t>McLeod</w:t>
      </w:r>
      <w:r>
        <w:rPr>
          <w:bCs/>
          <w:color w:val="auto"/>
          <w:szCs w:val="22"/>
        </w:rPr>
        <w:tab/>
      </w:r>
      <w:r w:rsidRPr="00545C04">
        <w:rPr>
          <w:bCs/>
          <w:color w:val="auto"/>
          <w:szCs w:val="22"/>
        </w:rPr>
        <w:t>Nicholson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Peeler</w:t>
      </w:r>
      <w:r>
        <w:rPr>
          <w:bCs/>
          <w:color w:val="auto"/>
          <w:szCs w:val="22"/>
        </w:rPr>
        <w:tab/>
      </w:r>
      <w:r w:rsidRPr="00545C04">
        <w:rPr>
          <w:bCs/>
          <w:color w:val="auto"/>
          <w:szCs w:val="22"/>
        </w:rPr>
        <w:t>Reese</w:t>
      </w:r>
      <w:r>
        <w:rPr>
          <w:bCs/>
          <w:color w:val="auto"/>
          <w:szCs w:val="22"/>
        </w:rPr>
        <w:tab/>
      </w:r>
      <w:r w:rsidRPr="00545C04">
        <w:rPr>
          <w:bCs/>
          <w:color w:val="auto"/>
          <w:szCs w:val="22"/>
        </w:rPr>
        <w:t>Rice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Sabb</w:t>
      </w:r>
      <w:r>
        <w:rPr>
          <w:bCs/>
          <w:color w:val="auto"/>
          <w:szCs w:val="22"/>
        </w:rPr>
        <w:tab/>
      </w:r>
      <w:r w:rsidRPr="00545C04">
        <w:rPr>
          <w:bCs/>
          <w:color w:val="auto"/>
          <w:szCs w:val="22"/>
        </w:rPr>
        <w:t>Scott</w:t>
      </w:r>
      <w:r>
        <w:rPr>
          <w:bCs/>
          <w:color w:val="auto"/>
          <w:szCs w:val="22"/>
        </w:rPr>
        <w:tab/>
      </w:r>
      <w:r w:rsidRPr="00545C04">
        <w:rPr>
          <w:bCs/>
          <w:color w:val="auto"/>
          <w:szCs w:val="22"/>
        </w:rPr>
        <w:t>Senn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Setzler</w:t>
      </w:r>
      <w:r>
        <w:rPr>
          <w:bCs/>
          <w:color w:val="auto"/>
          <w:szCs w:val="22"/>
        </w:rPr>
        <w:tab/>
      </w:r>
      <w:r w:rsidRPr="00545C04">
        <w:rPr>
          <w:bCs/>
          <w:color w:val="auto"/>
          <w:szCs w:val="22"/>
        </w:rPr>
        <w:t>Shealy</w:t>
      </w:r>
      <w:r>
        <w:rPr>
          <w:bCs/>
          <w:color w:val="auto"/>
          <w:szCs w:val="22"/>
        </w:rPr>
        <w:tab/>
      </w:r>
      <w:r w:rsidRPr="00545C04">
        <w:rPr>
          <w:bCs/>
          <w:color w:val="auto"/>
          <w:szCs w:val="22"/>
        </w:rPr>
        <w:t>Sheheen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Talley</w:t>
      </w:r>
      <w:r>
        <w:rPr>
          <w:bCs/>
          <w:color w:val="auto"/>
          <w:szCs w:val="22"/>
        </w:rPr>
        <w:tab/>
      </w:r>
      <w:r w:rsidRPr="00545C04">
        <w:rPr>
          <w:bCs/>
          <w:color w:val="auto"/>
          <w:szCs w:val="22"/>
        </w:rPr>
        <w:t>Timmons</w:t>
      </w:r>
      <w:r>
        <w:rPr>
          <w:bCs/>
          <w:color w:val="auto"/>
          <w:szCs w:val="22"/>
        </w:rPr>
        <w:tab/>
      </w:r>
      <w:r w:rsidRPr="00545C04">
        <w:rPr>
          <w:bCs/>
          <w:color w:val="auto"/>
          <w:szCs w:val="22"/>
        </w:rPr>
        <w:t>Turner</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45C04">
        <w:rPr>
          <w:bCs/>
          <w:color w:val="auto"/>
          <w:szCs w:val="22"/>
        </w:rPr>
        <w:t>Verdin</w:t>
      </w:r>
      <w:r>
        <w:rPr>
          <w:bCs/>
          <w:color w:val="auto"/>
          <w:szCs w:val="22"/>
        </w:rPr>
        <w:tab/>
      </w:r>
      <w:r w:rsidRPr="00545C04">
        <w:rPr>
          <w:bCs/>
          <w:color w:val="auto"/>
          <w:szCs w:val="22"/>
        </w:rPr>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45C04">
        <w:rPr>
          <w:b/>
          <w:bCs/>
          <w:color w:val="auto"/>
          <w:szCs w:val="22"/>
        </w:rPr>
        <w:t>Total--38</w:t>
      </w:r>
    </w:p>
    <w:p w:rsidR="00151464" w:rsidRPr="00545C04" w:rsidRDefault="00151464" w:rsidP="00151464">
      <w:pPr>
        <w:pStyle w:val="Header"/>
        <w:tabs>
          <w:tab w:val="clear" w:pos="8640"/>
          <w:tab w:val="left" w:pos="4320"/>
        </w:tabs>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C04">
        <w:rPr>
          <w:b/>
          <w:bCs/>
          <w:color w:val="auto"/>
          <w:szCs w:val="22"/>
        </w:rPr>
        <w:t>NAYS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51464" w:rsidRPr="00545C0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45C04">
        <w:rPr>
          <w:b/>
          <w:bCs/>
          <w:color w:val="auto"/>
          <w:szCs w:val="22"/>
        </w:rPr>
        <w:t>Total--0</w:t>
      </w:r>
    </w:p>
    <w:p w:rsidR="00151464" w:rsidRPr="00545C04" w:rsidRDefault="00151464" w:rsidP="00151464">
      <w:pPr>
        <w:pStyle w:val="Header"/>
        <w:tabs>
          <w:tab w:val="clear" w:pos="8640"/>
          <w:tab w:val="left" w:pos="4320"/>
        </w:tabs>
        <w:rPr>
          <w:bCs/>
          <w:color w:val="auto"/>
          <w:szCs w:val="22"/>
        </w:rPr>
      </w:pPr>
    </w:p>
    <w:p w:rsidR="00151464" w:rsidRDefault="00151464" w:rsidP="00151464">
      <w:pPr>
        <w:pStyle w:val="Header"/>
        <w:tabs>
          <w:tab w:val="clear" w:pos="8640"/>
          <w:tab w:val="left" w:pos="4320"/>
        </w:tabs>
        <w:rPr>
          <w:bCs/>
          <w:color w:val="auto"/>
          <w:szCs w:val="22"/>
        </w:rPr>
      </w:pPr>
      <w:r>
        <w:rPr>
          <w:bCs/>
          <w:color w:val="auto"/>
          <w:szCs w:val="22"/>
        </w:rPr>
        <w:tab/>
        <w:t>There being no further amendments, the Bill was read the second time, passed and ordered to a third reading.</w:t>
      </w:r>
    </w:p>
    <w:p w:rsidR="00151464" w:rsidRDefault="00151464" w:rsidP="00151464">
      <w:pPr>
        <w:pStyle w:val="Header"/>
        <w:tabs>
          <w:tab w:val="clear" w:pos="8640"/>
          <w:tab w:val="left" w:pos="4320"/>
        </w:tabs>
        <w:rPr>
          <w:color w:val="auto"/>
        </w:rPr>
      </w:pPr>
    </w:p>
    <w:p w:rsidR="00151464" w:rsidRPr="00CB6FF9" w:rsidRDefault="00151464" w:rsidP="00274D7E">
      <w:pPr>
        <w:pStyle w:val="Header"/>
        <w:keepNext/>
        <w:keepLines/>
        <w:tabs>
          <w:tab w:val="clear" w:pos="8640"/>
          <w:tab w:val="left" w:pos="4320"/>
        </w:tabs>
        <w:jc w:val="center"/>
        <w:rPr>
          <w:b/>
          <w:color w:val="auto"/>
          <w:szCs w:val="22"/>
        </w:rPr>
      </w:pPr>
      <w:r w:rsidRPr="00CB6FF9">
        <w:rPr>
          <w:b/>
          <w:color w:val="auto"/>
          <w:szCs w:val="22"/>
        </w:rPr>
        <w:t>AMENDED, READ THE SECOND TIME</w:t>
      </w:r>
    </w:p>
    <w:p w:rsidR="00151464" w:rsidRPr="003F1EA9" w:rsidRDefault="00151464" w:rsidP="00274D7E">
      <w:pPr>
        <w:keepNext/>
        <w:keepLines/>
        <w:suppressAutoHyphens/>
      </w:pPr>
      <w:r>
        <w:rPr>
          <w:bCs/>
          <w:color w:val="7030A0"/>
          <w:szCs w:val="22"/>
        </w:rPr>
        <w:tab/>
      </w:r>
      <w:r w:rsidRPr="003F1EA9">
        <w:t>H. 3256</w:t>
      </w:r>
      <w:r w:rsidRPr="003F1EA9">
        <w:fldChar w:fldCharType="begin"/>
      </w:r>
      <w:r w:rsidRPr="003F1EA9">
        <w:instrText xml:space="preserve"> XE "H. 3256" \b </w:instrText>
      </w:r>
      <w:r w:rsidRPr="003F1EA9">
        <w:fldChar w:fldCharType="end"/>
      </w:r>
      <w:r w:rsidRPr="003F1EA9">
        <w:t xml:space="preserve"> -- </w:t>
      </w:r>
      <w:r>
        <w:t>Reps. Jefferson and Daning</w:t>
      </w:r>
      <w:r w:rsidRPr="003F1EA9">
        <w:t xml:space="preserve">:  </w:t>
      </w:r>
      <w:r w:rsidRPr="003F1EA9">
        <w:rPr>
          <w:szCs w:val="30"/>
        </w:rPr>
        <w:t xml:space="preserve">A BILL </w:t>
      </w:r>
      <w:r w:rsidRPr="003F1EA9">
        <w:t>TO AMEND THE CODE OF LAWS OF SOUTH CAROLINA, 1976, BY ADDING ARTICLE 140 TO CHAPTER 3, TITLE 56 SO AS TO PROVIDE THAT THE DEPARTMENT OF MOTOR VEHICLES MAY ISSUE PALMETTO CROSS SPECIAL LICENSE PLATES.</w:t>
      </w:r>
    </w:p>
    <w:p w:rsidR="00151464" w:rsidRDefault="00151464" w:rsidP="00274D7E">
      <w:pPr>
        <w:pStyle w:val="Header"/>
        <w:keepNext/>
        <w:keepLines/>
        <w:rPr>
          <w:bCs/>
          <w:color w:val="auto"/>
          <w:szCs w:val="22"/>
        </w:rPr>
      </w:pPr>
      <w:r w:rsidRPr="0063614E">
        <w:rPr>
          <w:bCs/>
          <w:color w:val="auto"/>
          <w:szCs w:val="22"/>
        </w:rPr>
        <w:tab/>
        <w:t>The Senate proceeded to a consideration of the Bill.</w:t>
      </w:r>
    </w:p>
    <w:p w:rsidR="00151464" w:rsidRDefault="00151464" w:rsidP="00151464">
      <w:pPr>
        <w:pStyle w:val="Header"/>
        <w:rPr>
          <w:bCs/>
          <w:color w:val="auto"/>
          <w:szCs w:val="22"/>
        </w:rPr>
      </w:pPr>
    </w:p>
    <w:p w:rsidR="00151464" w:rsidRPr="00CB6FF9" w:rsidRDefault="00151464" w:rsidP="00151464">
      <w:r>
        <w:rPr>
          <w:snapToGrid w:val="0"/>
        </w:rPr>
        <w:tab/>
        <w:t xml:space="preserve"> Senator GROOMS proposed the following amendment (3256R001.DR.LKG)</w:t>
      </w:r>
      <w:r w:rsidRPr="00194D68">
        <w:rPr>
          <w:snapToGrid w:val="0"/>
        </w:rPr>
        <w:t>, which was adopted</w:t>
      </w:r>
      <w:r>
        <w:rPr>
          <w:snapToGrid w:val="0"/>
        </w:rPr>
        <w:t>:</w:t>
      </w:r>
    </w:p>
    <w:p w:rsidR="00151464" w:rsidRPr="00EA576D" w:rsidRDefault="00151464" w:rsidP="00151464">
      <w:pPr>
        <w:rPr>
          <w:snapToGrid w:val="0"/>
          <w:color w:val="auto"/>
        </w:rPr>
      </w:pPr>
      <w:r w:rsidRPr="00EA576D">
        <w:rPr>
          <w:snapToGrid w:val="0"/>
          <w:color w:val="auto"/>
        </w:rPr>
        <w:tab/>
        <w:t>Amend the bill, as and if amended, by striking all after the enacting words and inserting:</w:t>
      </w:r>
    </w:p>
    <w:p w:rsidR="00151464" w:rsidRPr="00EA576D" w:rsidRDefault="00151464" w:rsidP="00151464">
      <w:pPr>
        <w:rPr>
          <w:color w:val="auto"/>
        </w:rPr>
      </w:pPr>
      <w:r>
        <w:rPr>
          <w:snapToGrid w:val="0"/>
        </w:rPr>
        <w:tab/>
      </w:r>
      <w:r w:rsidRPr="00EA576D">
        <w:rPr>
          <w:snapToGrid w:val="0"/>
          <w:color w:val="auto"/>
        </w:rPr>
        <w:t>/</w:t>
      </w:r>
      <w:r w:rsidRPr="00EA576D">
        <w:rPr>
          <w:snapToGrid w:val="0"/>
          <w:color w:val="auto"/>
        </w:rPr>
        <w:tab/>
      </w:r>
      <w:r w:rsidRPr="00EA576D">
        <w:rPr>
          <w:color w:val="auto"/>
        </w:rPr>
        <w:t>SECTION</w:t>
      </w:r>
      <w:r w:rsidRPr="00EA576D">
        <w:rPr>
          <w:color w:val="auto"/>
        </w:rPr>
        <w:tab/>
        <w:t>1.</w:t>
      </w:r>
      <w:r w:rsidRPr="00EA576D">
        <w:rPr>
          <w:color w:val="auto"/>
        </w:rPr>
        <w:tab/>
        <w:t>Chapter 3, Title 56 of the 1976 Code is amended by adding:</w:t>
      </w:r>
    </w:p>
    <w:p w:rsidR="00151464" w:rsidRPr="00EA576D" w:rsidRDefault="00151464" w:rsidP="00151464">
      <w:pPr>
        <w:jc w:val="center"/>
        <w:rPr>
          <w:color w:val="auto"/>
        </w:rPr>
      </w:pPr>
      <w:r>
        <w:tab/>
      </w:r>
      <w:r w:rsidRPr="00EA576D">
        <w:rPr>
          <w:color w:val="auto"/>
        </w:rPr>
        <w:t>“ARTICLE 140</w:t>
      </w:r>
    </w:p>
    <w:p w:rsidR="00151464" w:rsidRPr="00EA576D" w:rsidRDefault="00151464" w:rsidP="00151464">
      <w:pPr>
        <w:jc w:val="center"/>
        <w:rPr>
          <w:color w:val="auto"/>
        </w:rPr>
      </w:pPr>
      <w:r>
        <w:tab/>
      </w:r>
      <w:r w:rsidRPr="00EA576D">
        <w:rPr>
          <w:color w:val="auto"/>
        </w:rPr>
        <w:t>‘Palmetto Cross’ Special License Plates</w:t>
      </w:r>
    </w:p>
    <w:p w:rsidR="00151464" w:rsidRPr="00EA576D" w:rsidRDefault="00151464" w:rsidP="00151464">
      <w:pPr>
        <w:rPr>
          <w:color w:val="auto"/>
        </w:rPr>
      </w:pPr>
      <w:r w:rsidRPr="00EA576D">
        <w:rPr>
          <w:color w:val="auto"/>
        </w:rPr>
        <w:tab/>
        <w:t>Section 56</w:t>
      </w:r>
      <w:r w:rsidRPr="00EA576D">
        <w:rPr>
          <w:color w:val="auto"/>
        </w:rPr>
        <w:noBreakHyphen/>
        <w:t>3</w:t>
      </w:r>
      <w:r w:rsidRPr="00EA576D">
        <w:rPr>
          <w:color w:val="auto"/>
        </w:rPr>
        <w:noBreakHyphen/>
        <w:t>14010.</w:t>
      </w:r>
      <w:r w:rsidRPr="00EA576D">
        <w:rPr>
          <w:color w:val="auto"/>
        </w:rPr>
        <w:tab/>
        <w:t>The department may issue no more than three permanent special motor vehicle license plates to a recipient of the Palmetto Cross Medal for use on his private passenger motor vehicles, as defined in Section 56</w:t>
      </w:r>
      <w:r w:rsidRPr="00EA576D">
        <w:rPr>
          <w:color w:val="auto"/>
        </w:rPr>
        <w:noBreakHyphen/>
        <w:t>3</w:t>
      </w:r>
      <w:r w:rsidRPr="00EA576D">
        <w:rPr>
          <w:color w:val="auto"/>
        </w:rPr>
        <w:noBreakHyphen/>
        <w:t>630, or motorcycles as defined in Section 56</w:t>
      </w:r>
      <w:r w:rsidRPr="00EA576D">
        <w:rPr>
          <w:color w:val="auto"/>
        </w:rPr>
        <w:noBreakHyphen/>
        <w:t>3</w:t>
      </w:r>
      <w:r w:rsidRPr="00EA576D">
        <w:rPr>
          <w:color w:val="auto"/>
        </w:rPr>
        <w:noBreakHyphen/>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that the applicant is a recipient of the Palmetto Cross Medal.</w:t>
      </w:r>
    </w:p>
    <w:p w:rsidR="00151464" w:rsidRPr="00EA576D" w:rsidRDefault="00151464" w:rsidP="00151464">
      <w:pPr>
        <w:rPr>
          <w:color w:val="auto"/>
        </w:rPr>
      </w:pPr>
      <w:r w:rsidRPr="00EA576D">
        <w:rPr>
          <w:color w:val="auto"/>
        </w:rPr>
        <w:tab/>
        <w:t>Section 56</w:t>
      </w:r>
      <w:r w:rsidRPr="00EA576D">
        <w:rPr>
          <w:color w:val="auto"/>
        </w:rPr>
        <w:noBreakHyphen/>
        <w:t>3</w:t>
      </w:r>
      <w:r w:rsidRPr="00EA576D">
        <w:rPr>
          <w:color w:val="auto"/>
        </w:rPr>
        <w:noBreakHyphen/>
        <w:t>14020.</w:t>
      </w:r>
      <w:r w:rsidRPr="00EA576D">
        <w:rPr>
          <w:color w:val="auto"/>
        </w:rPr>
        <w:tab/>
        <w:t>(A)</w:t>
      </w:r>
      <w:r w:rsidRPr="00EA576D">
        <w:rPr>
          <w:color w:val="auto"/>
        </w:rPr>
        <w:tab/>
        <w:t>The special license plates must be of the same size as regular motor vehicle license plates, upon which must be imprinted on the left side of the plates the distinctive Palmetto Cross Medal insignia with numbers and designs determined by the Department of Motor Vehicles.</w:t>
      </w:r>
    </w:p>
    <w:p w:rsidR="00151464" w:rsidRPr="00EA576D" w:rsidRDefault="00151464" w:rsidP="00151464">
      <w:pPr>
        <w:rPr>
          <w:color w:val="auto"/>
        </w:rPr>
      </w:pPr>
      <w:r w:rsidRPr="00EA576D">
        <w:rPr>
          <w:color w:val="auto"/>
        </w:rPr>
        <w:tab/>
        <w:t>(B)</w:t>
      </w:r>
      <w:r w:rsidRPr="00EA576D">
        <w:rPr>
          <w:color w:val="auto"/>
        </w:rPr>
        <w:tab/>
        <w:t>If a person who qualifies for the special license plate issued under this article also qualifies for the handicapped license plate issued pursuant to Section 56</w:t>
      </w:r>
      <w:r w:rsidRPr="00EA576D">
        <w:rPr>
          <w:color w:val="auto"/>
        </w:rPr>
        <w:noBreakHyphen/>
        <w:t>3</w:t>
      </w:r>
      <w:r w:rsidRPr="00EA576D">
        <w:rPr>
          <w:color w:val="auto"/>
        </w:rPr>
        <w:noBreakHyphen/>
        <w:t>1960(1), then the license plate issued pursuant to this section also shall include the distinguishing symbol used on license plates issued pursuant to Section 56</w:t>
      </w:r>
      <w:r w:rsidRPr="00EA576D">
        <w:rPr>
          <w:color w:val="auto"/>
        </w:rPr>
        <w:noBreakHyphen/>
        <w:t>3</w:t>
      </w:r>
      <w:r w:rsidRPr="00EA576D">
        <w:rPr>
          <w:color w:val="auto"/>
        </w:rPr>
        <w:noBreakHyphen/>
        <w:t>1960(1).</w:t>
      </w:r>
    </w:p>
    <w:p w:rsidR="00151464" w:rsidRPr="00EA576D" w:rsidRDefault="00151464" w:rsidP="00151464">
      <w:pPr>
        <w:rPr>
          <w:color w:val="auto"/>
        </w:rPr>
      </w:pPr>
      <w:r w:rsidRPr="00EA576D">
        <w:rPr>
          <w:color w:val="auto"/>
        </w:rPr>
        <w:tab/>
        <w:t>Section 56</w:t>
      </w:r>
      <w:r w:rsidRPr="00EA576D">
        <w:rPr>
          <w:color w:val="auto"/>
        </w:rPr>
        <w:noBreakHyphen/>
        <w:t>3</w:t>
      </w:r>
      <w:r w:rsidRPr="00EA576D">
        <w:rPr>
          <w:color w:val="auto"/>
        </w:rPr>
        <w:noBreakHyphen/>
        <w:t>14030.</w:t>
      </w:r>
      <w:r w:rsidRPr="00EA576D">
        <w:rPr>
          <w:color w:val="auto"/>
        </w:rPr>
        <w:tab/>
        <w:t>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151464" w:rsidRPr="00EA576D" w:rsidRDefault="00151464" w:rsidP="00151464">
      <w:pPr>
        <w:rPr>
          <w:snapToGrid w:val="0"/>
          <w:color w:val="auto"/>
        </w:rPr>
      </w:pPr>
      <w:r w:rsidRPr="00EA576D">
        <w:rPr>
          <w:color w:val="auto"/>
        </w:rPr>
        <w:tab/>
        <w:t>Section 56</w:t>
      </w:r>
      <w:r w:rsidRPr="00EA576D">
        <w:rPr>
          <w:color w:val="auto"/>
        </w:rPr>
        <w:noBreakHyphen/>
        <w:t>3</w:t>
      </w:r>
      <w:r w:rsidRPr="00EA576D">
        <w:rPr>
          <w:color w:val="auto"/>
        </w:rPr>
        <w:noBreakHyphen/>
        <w:t>14040.</w:t>
      </w:r>
      <w:r w:rsidRPr="00EA576D">
        <w:rPr>
          <w:color w:val="auto"/>
        </w:rPr>
        <w:tab/>
        <w:t>The provisions of this article do not affect the registration and licensing of motor vehicles as required by other provisions of this chapter but are cumulative to them. Any person violating the provisions of this article or any person who fraudulently gives false or fictitious information in any application for a special license plate, as authorized in this article, conceals a material fact, or otherwise commits a fraud in any application or in the use of any special license plate issued is guilty of a misdemeanor and, upon conviction, must be punished by a fine of not more than one hundred dollars or by imprisonment for not more than thirty days.”</w:t>
      </w:r>
    </w:p>
    <w:p w:rsidR="00151464" w:rsidRPr="00EA576D" w:rsidRDefault="00151464" w:rsidP="00151464">
      <w:pPr>
        <w:rPr>
          <w:color w:val="auto"/>
        </w:rPr>
      </w:pPr>
      <w:r>
        <w:tab/>
      </w:r>
      <w:r w:rsidRPr="00EA576D">
        <w:rPr>
          <w:color w:val="auto"/>
        </w:rPr>
        <w:t>SECTION</w:t>
      </w:r>
      <w:r w:rsidRPr="00EA576D">
        <w:rPr>
          <w:color w:val="auto"/>
        </w:rPr>
        <w:tab/>
        <w:t>2.</w:t>
      </w:r>
      <w:r w:rsidRPr="00EA576D">
        <w:rPr>
          <w:color w:val="auto"/>
        </w:rPr>
        <w:tab/>
        <w:t>Chapter 3, Title 56 of the 1976 Code is amended by adding:</w:t>
      </w:r>
    </w:p>
    <w:p w:rsidR="00151464" w:rsidRPr="00EA576D" w:rsidRDefault="00151464" w:rsidP="00151464">
      <w:pPr>
        <w:jc w:val="center"/>
        <w:rPr>
          <w:color w:val="auto"/>
        </w:rPr>
      </w:pPr>
      <w:r>
        <w:tab/>
      </w:r>
      <w:r w:rsidRPr="00EA576D">
        <w:rPr>
          <w:color w:val="auto"/>
        </w:rPr>
        <w:t>“ARTICLE 143</w:t>
      </w:r>
    </w:p>
    <w:p w:rsidR="00151464" w:rsidRPr="00EA576D" w:rsidRDefault="00151464" w:rsidP="00151464">
      <w:pPr>
        <w:jc w:val="center"/>
        <w:rPr>
          <w:color w:val="auto"/>
        </w:rPr>
      </w:pPr>
      <w:r>
        <w:tab/>
      </w:r>
      <w:r w:rsidRPr="00EA576D">
        <w:rPr>
          <w:color w:val="auto"/>
        </w:rPr>
        <w:t>‘Powering the Palmetto State’ Special License Plates</w:t>
      </w:r>
    </w:p>
    <w:p w:rsidR="00151464" w:rsidRPr="00EA576D" w:rsidRDefault="00151464" w:rsidP="00151464">
      <w:pPr>
        <w:rPr>
          <w:color w:val="auto"/>
        </w:rPr>
      </w:pPr>
      <w:r w:rsidRPr="00EA576D">
        <w:rPr>
          <w:color w:val="auto"/>
        </w:rPr>
        <w:tab/>
        <w:t>Section 56-3-14310.</w:t>
      </w:r>
      <w:r w:rsidRPr="00EA576D">
        <w:rPr>
          <w:color w:val="auto"/>
        </w:rPr>
        <w:tab/>
        <w:t>(A)</w:t>
      </w:r>
      <w:r w:rsidRPr="00EA576D">
        <w:rPr>
          <w:color w:val="auto"/>
        </w:rPr>
        <w:tab/>
        <w:t>The Department of Motor Vehicles may issue ‘Powering the Palmetto State’ special license plates to owners of private passenger carrying motor vehicles, as defined in Section 56</w:t>
      </w:r>
      <w:r w:rsidRPr="00EA576D">
        <w:rPr>
          <w:color w:val="auto"/>
        </w:rPr>
        <w:noBreakHyphen/>
        <w:t>3</w:t>
      </w:r>
      <w:r w:rsidRPr="00EA576D">
        <w:rPr>
          <w:color w:val="auto"/>
        </w:rPr>
        <w:noBreakHyphen/>
        <w:t>630, and motorcycles, as defined in Section 56</w:t>
      </w:r>
      <w:r w:rsidRPr="00EA576D">
        <w:rPr>
          <w:color w:val="auto"/>
        </w:rPr>
        <w:noBreakHyphen/>
        <w:t>3</w:t>
      </w:r>
      <w:r w:rsidRPr="00EA576D">
        <w:rPr>
          <w:color w:val="auto"/>
        </w:rPr>
        <w:noBreakHyphen/>
        <w:t>20, registered in their names. The fee for each special license plate is the regular motor vehicle license fee set forth in Article 5, Chapter 3, Title 56. The Electric Cooperatives of South Carolina, Inc. shall submit to the department for its approval the proposed design it desires to be used for this special license plate honoring the work of South Carolina’s electrical linemen.</w:t>
      </w:r>
    </w:p>
    <w:p w:rsidR="00151464" w:rsidRPr="00EA576D" w:rsidRDefault="00151464" w:rsidP="00151464">
      <w:pPr>
        <w:rPr>
          <w:color w:val="auto"/>
        </w:rPr>
      </w:pPr>
      <w:r w:rsidRPr="00EA576D">
        <w:rPr>
          <w:color w:val="auto"/>
        </w:rPr>
        <w:tab/>
        <w:t>(B)</w:t>
      </w:r>
      <w:r w:rsidRPr="00EA576D">
        <w:rPr>
          <w:color w:val="auto"/>
        </w:rPr>
        <w:tab/>
        <w:t>Each special license plate must be of the same size and general design as regular motor vehicle license plates. Each special license plate must be issued or revalidated for a biennial period that expires twenty</w:t>
      </w:r>
      <w:r w:rsidRPr="00EA576D">
        <w:rPr>
          <w:color w:val="auto"/>
        </w:rPr>
        <w:noBreakHyphen/>
        <w:t>four months from the month the special license plate is issued.</w:t>
      </w:r>
    </w:p>
    <w:p w:rsidR="00151464" w:rsidRPr="00EA576D" w:rsidRDefault="00151464" w:rsidP="00151464">
      <w:pPr>
        <w:rPr>
          <w:color w:val="auto"/>
        </w:rPr>
      </w:pPr>
      <w:r w:rsidRPr="00EA576D">
        <w:rPr>
          <w:color w:val="auto"/>
        </w:rPr>
        <w:tab/>
        <w:t>(C)</w:t>
      </w:r>
      <w:r w:rsidRPr="00EA576D">
        <w:rPr>
          <w:color w:val="auto"/>
        </w:rPr>
        <w:tab/>
        <w:t>The guidelines for the production, collection, and distribution of fees for a special license plate under this section must meet the requirements of Section 56</w:t>
      </w:r>
      <w:r w:rsidRPr="00EA576D">
        <w:rPr>
          <w:color w:val="auto"/>
        </w:rPr>
        <w:noBreakHyphen/>
        <w:t>3</w:t>
      </w:r>
      <w:r w:rsidRPr="00EA576D">
        <w:rPr>
          <w:color w:val="auto"/>
        </w:rPr>
        <w:noBreakHyphen/>
        <w:t>8100.”</w:t>
      </w:r>
    </w:p>
    <w:p w:rsidR="00151464" w:rsidRPr="00EA576D" w:rsidRDefault="00151464" w:rsidP="00151464">
      <w:pPr>
        <w:rPr>
          <w:color w:val="auto"/>
        </w:rPr>
      </w:pPr>
      <w:r>
        <w:tab/>
      </w:r>
      <w:r w:rsidRPr="00EA576D">
        <w:rPr>
          <w:color w:val="auto"/>
        </w:rPr>
        <w:t>SECTION</w:t>
      </w:r>
      <w:r w:rsidRPr="00EA576D">
        <w:rPr>
          <w:color w:val="auto"/>
        </w:rPr>
        <w:tab/>
        <w:t>3.</w:t>
      </w:r>
      <w:r w:rsidRPr="00EA576D">
        <w:rPr>
          <w:color w:val="auto"/>
        </w:rPr>
        <w:tab/>
        <w:t>Chapter 3, Title 56 of the 1976 Code is amended by adding:</w:t>
      </w:r>
    </w:p>
    <w:p w:rsidR="00151464" w:rsidRPr="00EA576D" w:rsidRDefault="00151464" w:rsidP="00151464">
      <w:pPr>
        <w:jc w:val="center"/>
        <w:rPr>
          <w:color w:val="auto"/>
        </w:rPr>
      </w:pPr>
      <w:r>
        <w:tab/>
      </w:r>
      <w:r w:rsidRPr="00EA576D">
        <w:rPr>
          <w:color w:val="auto"/>
        </w:rPr>
        <w:t>“ARTICLE 141</w:t>
      </w:r>
    </w:p>
    <w:p w:rsidR="00151464" w:rsidRPr="00EA576D" w:rsidRDefault="00151464" w:rsidP="00151464">
      <w:pPr>
        <w:jc w:val="center"/>
        <w:rPr>
          <w:color w:val="auto"/>
        </w:rPr>
      </w:pPr>
      <w:r>
        <w:tab/>
      </w:r>
      <w:r w:rsidRPr="00EA576D">
        <w:rPr>
          <w:color w:val="auto"/>
        </w:rPr>
        <w:t>‘Legion of Merit’ Special License Plates</w:t>
      </w:r>
    </w:p>
    <w:p w:rsidR="00151464" w:rsidRPr="00EA576D" w:rsidRDefault="00151464" w:rsidP="00151464">
      <w:pPr>
        <w:rPr>
          <w:color w:val="auto"/>
        </w:rPr>
      </w:pPr>
      <w:r w:rsidRPr="00EA576D">
        <w:rPr>
          <w:color w:val="auto"/>
        </w:rPr>
        <w:tab/>
        <w:t>Section 56-3-14110.</w:t>
      </w:r>
      <w:r w:rsidRPr="00EA576D">
        <w:rPr>
          <w:color w:val="auto"/>
        </w:rPr>
        <w:tab/>
        <w:t>(A)</w:t>
      </w:r>
      <w:r w:rsidRPr="00EA576D">
        <w:rPr>
          <w:color w:val="auto"/>
        </w:rPr>
        <w:tab/>
        <w:t>The department may issue a ‘Legion of Merit’ special motor vehicle license plate for use on a private passenger motor vehicle or motorcycle registered in this State in a person’s name who is a recipient of the Legion of Merit award. An application for this special motor vehicle license plate must include official documentation showing that the applicant is a recipient of the Legion of Merit award.</w:t>
      </w:r>
    </w:p>
    <w:p w:rsidR="00151464" w:rsidRPr="00EA576D" w:rsidRDefault="00151464" w:rsidP="00151464">
      <w:pPr>
        <w:rPr>
          <w:color w:val="auto"/>
          <w:u w:color="000000" w:themeColor="text1"/>
        </w:rPr>
      </w:pPr>
      <w:r w:rsidRPr="00EA576D">
        <w:rPr>
          <w:color w:val="auto"/>
        </w:rPr>
        <w:tab/>
        <w:t>(B)</w:t>
      </w:r>
      <w:r w:rsidRPr="00EA576D">
        <w:rPr>
          <w:color w:val="auto"/>
        </w:rPr>
        <w:tab/>
      </w:r>
      <w:r w:rsidRPr="00EA576D">
        <w:rPr>
          <w:color w:val="auto"/>
          <w:u w:color="000000" w:themeColor="text1"/>
        </w:rPr>
        <w:t>The requirements for production and distribution of the plate are those set forth in Section 56</w:t>
      </w:r>
      <w:r w:rsidRPr="00EA576D">
        <w:rPr>
          <w:color w:val="auto"/>
          <w:u w:color="000000" w:themeColor="text1"/>
        </w:rPr>
        <w:noBreakHyphen/>
        <w:t>3</w:t>
      </w:r>
      <w:r w:rsidRPr="00EA576D">
        <w:rPr>
          <w:color w:val="auto"/>
          <w:u w:color="000000" w:themeColor="text1"/>
        </w:rPr>
        <w:noBreakHyphen/>
        <w:t>8100. The department shall imprint on the special license plates ‘Legion of Merit’ and the corresponding Legion of Merit medal.</w:t>
      </w:r>
    </w:p>
    <w:p w:rsidR="00151464" w:rsidRPr="00EA576D" w:rsidRDefault="00151464" w:rsidP="00151464">
      <w:pPr>
        <w:rPr>
          <w:color w:val="auto"/>
          <w:u w:color="000000" w:themeColor="text1"/>
        </w:rPr>
      </w:pPr>
      <w:r w:rsidRPr="00EA576D">
        <w:rPr>
          <w:color w:val="auto"/>
          <w:u w:color="000000" w:themeColor="text1"/>
        </w:rPr>
        <w:tab/>
        <w:t>(C)</w:t>
      </w:r>
      <w:r w:rsidRPr="00EA576D">
        <w:rPr>
          <w:color w:val="auto"/>
          <w:u w:color="000000" w:themeColor="text1"/>
        </w:rPr>
        <w:tab/>
        <w:t>A license plate issued pursuant to this article may be transferred to another vehicle of the same weight class owned by the same person upon application being made and approved by the department. It is unlawful for a person to whom the plate has been issued to knowingly permit it to be displayed on any vehicle except the one authorized by the department.</w:t>
      </w:r>
    </w:p>
    <w:p w:rsidR="00151464" w:rsidRPr="00EA576D" w:rsidRDefault="00151464" w:rsidP="00151464">
      <w:pPr>
        <w:rPr>
          <w:color w:val="auto"/>
          <w:u w:color="000000" w:themeColor="text1"/>
        </w:rPr>
      </w:pPr>
      <w:r w:rsidRPr="00EA576D">
        <w:rPr>
          <w:color w:val="auto"/>
          <w:u w:color="000000" w:themeColor="text1"/>
        </w:rPr>
        <w:tab/>
        <w:t>(D)</w:t>
      </w:r>
      <w:r w:rsidRPr="00EA576D">
        <w:rPr>
          <w:color w:val="auto"/>
          <w:u w:color="000000" w:themeColor="text1"/>
        </w:rPr>
        <w:tab/>
        <w:t>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151464" w:rsidRPr="00EA576D" w:rsidRDefault="00151464" w:rsidP="00151464">
      <w:pPr>
        <w:rPr>
          <w:color w:val="auto"/>
        </w:rPr>
      </w:pPr>
      <w:r>
        <w:rPr>
          <w:u w:color="000000" w:themeColor="text1"/>
        </w:rPr>
        <w:tab/>
      </w:r>
      <w:r w:rsidRPr="00EA576D">
        <w:rPr>
          <w:color w:val="auto"/>
          <w:u w:color="000000" w:themeColor="text1"/>
        </w:rPr>
        <w:t>SECTION</w:t>
      </w:r>
      <w:r w:rsidRPr="00EA576D">
        <w:rPr>
          <w:color w:val="auto"/>
          <w:u w:color="000000" w:themeColor="text1"/>
        </w:rPr>
        <w:tab/>
        <w:t>4.</w:t>
      </w:r>
      <w:r w:rsidRPr="00EA576D">
        <w:rPr>
          <w:color w:val="auto"/>
          <w:u w:color="000000" w:themeColor="text1"/>
        </w:rPr>
        <w:tab/>
      </w:r>
      <w:r w:rsidRPr="00EA576D">
        <w:rPr>
          <w:color w:val="auto"/>
        </w:rPr>
        <w:t>Section 56-3-8400 of the 1976 Code is amended to read:</w:t>
      </w:r>
    </w:p>
    <w:p w:rsidR="00151464" w:rsidRPr="00EA576D" w:rsidRDefault="00151464" w:rsidP="00151464">
      <w:pPr>
        <w:rPr>
          <w:color w:val="auto"/>
        </w:rPr>
      </w:pPr>
      <w:r w:rsidRPr="00EA576D">
        <w:rPr>
          <w:color w:val="auto"/>
        </w:rPr>
        <w:tab/>
        <w:t>“Section 56-3-8400.</w:t>
      </w:r>
      <w:r w:rsidRPr="00EA576D">
        <w:rPr>
          <w:color w:val="auto"/>
        </w:rPr>
        <w:tab/>
        <w:t>(A)</w:t>
      </w:r>
      <w:r w:rsidRPr="00EA576D">
        <w:rPr>
          <w:color w:val="auto"/>
        </w:rPr>
        <w:tab/>
        <w:t xml:space="preserve">The Department of Motor Vehicles may issue </w:t>
      </w:r>
      <w:r w:rsidRPr="00EA576D">
        <w:rPr>
          <w:color w:val="auto"/>
          <w:u w:val="single"/>
        </w:rPr>
        <w:t>‘Lions Club’</w:t>
      </w:r>
      <w:r w:rsidRPr="00EA576D">
        <w:rPr>
          <w:color w:val="auto"/>
        </w:rPr>
        <w:t xml:space="preserve"> special </w:t>
      </w:r>
      <w:r w:rsidRPr="00EA576D">
        <w:rPr>
          <w:strike/>
          <w:color w:val="auto"/>
        </w:rPr>
        <w:t>motor vehicle</w:t>
      </w:r>
      <w:r w:rsidRPr="00EA576D">
        <w:rPr>
          <w:color w:val="auto"/>
        </w:rPr>
        <w:t xml:space="preserve"> license plates </w:t>
      </w:r>
      <w:r w:rsidRPr="00EA576D">
        <w:rPr>
          <w:strike/>
          <w:color w:val="auto"/>
        </w:rPr>
        <w:t>to members of the Lions Club for private motor vehicles registered in their names</w:t>
      </w:r>
      <w:r w:rsidRPr="00EA576D">
        <w:rPr>
          <w:color w:val="auto"/>
        </w:rPr>
        <w:t xml:space="preserve"> </w:t>
      </w:r>
      <w:r w:rsidRPr="00EA576D">
        <w:rPr>
          <w:color w:val="auto"/>
          <w:u w:val="single"/>
        </w:rPr>
        <w:t>to owners of private passenger motor vehicles, as defined in Section 56-3-630, and motorcycles, as defined in Section 56-3-20</w:t>
      </w:r>
      <w:r w:rsidRPr="00EA576D">
        <w:rPr>
          <w:color w:val="auto"/>
        </w:rPr>
        <w:t xml:space="preserve">. The fee for this special license plate </w:t>
      </w:r>
      <w:r w:rsidRPr="00EA576D">
        <w:rPr>
          <w:strike/>
          <w:color w:val="auto"/>
        </w:rPr>
        <w:t>must be</w:t>
      </w:r>
      <w:r w:rsidRPr="00EA576D">
        <w:rPr>
          <w:color w:val="auto"/>
        </w:rPr>
        <w:t xml:space="preserve"> </w:t>
      </w:r>
      <w:r w:rsidRPr="00EA576D">
        <w:rPr>
          <w:color w:val="auto"/>
          <w:u w:val="single"/>
        </w:rPr>
        <w:t>is</w:t>
      </w:r>
      <w:r w:rsidRPr="00EA576D">
        <w:rPr>
          <w:color w:val="auto"/>
        </w:rPr>
        <w:t xml:space="preserve"> the regular motor vehicle license fee contained in Article 5, Chapter 3 of this title which must be deposited in the state general fund and the special fee required by Section 56</w:t>
      </w:r>
      <w:r w:rsidRPr="00EA576D">
        <w:rPr>
          <w:color w:val="auto"/>
        </w:rPr>
        <w:noBreakHyphen/>
        <w:t>3</w:t>
      </w:r>
      <w:r w:rsidRPr="00EA576D">
        <w:rPr>
          <w:color w:val="auto"/>
        </w:rPr>
        <w:noBreakHyphen/>
        <w:t>2020 which must be placed by the Comptroller General into the State Highway Fund as established by Section 57</w:t>
      </w:r>
      <w:r w:rsidRPr="00EA576D">
        <w:rPr>
          <w:color w:val="auto"/>
        </w:rPr>
        <w:noBreakHyphen/>
        <w:t>11</w:t>
      </w:r>
      <w:r w:rsidRPr="00EA576D">
        <w:rPr>
          <w:color w:val="auto"/>
        </w:rPr>
        <w:noBreakHyphen/>
        <w:t>20, to be distributed as provided in Section 11</w:t>
      </w:r>
      <w:r w:rsidRPr="00EA576D">
        <w:rPr>
          <w:color w:val="auto"/>
        </w:rPr>
        <w:noBreakHyphen/>
        <w:t>43</w:t>
      </w:r>
      <w:r w:rsidRPr="00EA576D">
        <w:rPr>
          <w:color w:val="auto"/>
        </w:rPr>
        <w:noBreakHyphen/>
        <w:t>167. The license plates issued pursuant to this section must conform to a design agreed to by the department and the chief executive officer of the organization.</w:t>
      </w:r>
    </w:p>
    <w:p w:rsidR="00151464" w:rsidRPr="00EA576D" w:rsidRDefault="00151464" w:rsidP="00151464">
      <w:pPr>
        <w:rPr>
          <w:color w:val="auto"/>
        </w:rPr>
      </w:pPr>
      <w:r w:rsidRPr="00EA576D">
        <w:rPr>
          <w:color w:val="auto"/>
        </w:rPr>
        <w:tab/>
        <w:t>(B)</w:t>
      </w:r>
      <w:r w:rsidRPr="00EA576D">
        <w:rPr>
          <w:color w:val="auto"/>
        </w:rPr>
        <w:tab/>
        <w:t>Before the Department of Motor Vehicles produces and distributes a special license plate pursuant to this section, it must receive:</w:t>
      </w:r>
    </w:p>
    <w:p w:rsidR="00151464" w:rsidRPr="00EA576D" w:rsidRDefault="00151464" w:rsidP="00151464">
      <w:pPr>
        <w:rPr>
          <w:color w:val="auto"/>
        </w:rPr>
      </w:pPr>
      <w:r w:rsidRPr="00EA576D">
        <w:rPr>
          <w:color w:val="auto"/>
        </w:rPr>
        <w:tab/>
      </w:r>
      <w:r w:rsidRPr="00EA576D">
        <w:rPr>
          <w:color w:val="auto"/>
        </w:rPr>
        <w:tab/>
        <w:t>(1)</w:t>
      </w:r>
      <w:r w:rsidRPr="00EA576D">
        <w:rPr>
          <w:color w:val="auto"/>
        </w:rPr>
        <w:tab/>
        <w:t>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51464" w:rsidRPr="00EA576D" w:rsidRDefault="00151464" w:rsidP="00151464">
      <w:pPr>
        <w:rPr>
          <w:color w:val="auto"/>
          <w:u w:val="single"/>
        </w:rPr>
      </w:pPr>
      <w:r w:rsidRPr="00EA576D">
        <w:rPr>
          <w:color w:val="auto"/>
        </w:rPr>
        <w:tab/>
      </w:r>
      <w:r w:rsidRPr="00EA576D">
        <w:rPr>
          <w:color w:val="auto"/>
        </w:rPr>
        <w:tab/>
        <w:t>(2)</w:t>
      </w:r>
      <w:r w:rsidRPr="00EA576D">
        <w:rPr>
          <w:color w:val="auto"/>
        </w:rPr>
        <w:tab/>
        <w:t>a plan to market the sale of the special license plate which must be approved by the department.</w:t>
      </w:r>
    </w:p>
    <w:p w:rsidR="00151464" w:rsidRPr="00EA576D" w:rsidRDefault="00151464" w:rsidP="00151464">
      <w:pPr>
        <w:rPr>
          <w:color w:val="auto"/>
        </w:rPr>
      </w:pPr>
      <w:r w:rsidRPr="00EA576D">
        <w:rPr>
          <w:color w:val="auto"/>
        </w:rPr>
        <w:tab/>
        <w:t>(C)</w:t>
      </w:r>
      <w:r w:rsidRPr="00EA576D">
        <w:rPr>
          <w:color w:val="auto"/>
        </w:rPr>
        <w:tab/>
        <w:t>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151464" w:rsidRPr="00EA576D" w:rsidRDefault="00151464" w:rsidP="00151464">
      <w:pPr>
        <w:rPr>
          <w:color w:val="auto"/>
        </w:rPr>
      </w:pPr>
      <w:r>
        <w:tab/>
      </w:r>
      <w:r w:rsidRPr="00EA576D">
        <w:rPr>
          <w:color w:val="auto"/>
        </w:rPr>
        <w:t>SECTION</w:t>
      </w:r>
      <w:r w:rsidRPr="00EA576D">
        <w:rPr>
          <w:color w:val="auto"/>
        </w:rPr>
        <w:tab/>
        <w:t>5.</w:t>
      </w:r>
      <w:r w:rsidRPr="00EA576D">
        <w:rPr>
          <w:color w:val="auto"/>
        </w:rPr>
        <w:tab/>
        <w:t>Chapter 3, Title 56 of the 1976 Code is amended by adding:</w:t>
      </w:r>
    </w:p>
    <w:p w:rsidR="00151464" w:rsidRPr="00EA576D" w:rsidRDefault="00151464" w:rsidP="00151464">
      <w:pPr>
        <w:jc w:val="center"/>
        <w:rPr>
          <w:color w:val="auto"/>
        </w:rPr>
      </w:pPr>
      <w:r>
        <w:tab/>
      </w:r>
      <w:r w:rsidRPr="00EA576D">
        <w:rPr>
          <w:color w:val="auto"/>
        </w:rPr>
        <w:t>“ARTICLE 142</w:t>
      </w:r>
    </w:p>
    <w:p w:rsidR="00151464" w:rsidRPr="00EA576D" w:rsidRDefault="00151464" w:rsidP="00151464">
      <w:pPr>
        <w:jc w:val="center"/>
        <w:rPr>
          <w:color w:val="auto"/>
        </w:rPr>
      </w:pPr>
      <w:r>
        <w:tab/>
      </w:r>
      <w:r w:rsidRPr="00EA576D">
        <w:rPr>
          <w:color w:val="auto"/>
        </w:rPr>
        <w:t>‘Virginia Tech’ Special License Plates</w:t>
      </w:r>
    </w:p>
    <w:p w:rsidR="00151464" w:rsidRPr="00EA576D" w:rsidRDefault="00151464" w:rsidP="00151464">
      <w:pPr>
        <w:rPr>
          <w:color w:val="auto"/>
        </w:rPr>
      </w:pPr>
      <w:r w:rsidRPr="00EA576D">
        <w:rPr>
          <w:color w:val="auto"/>
        </w:rPr>
        <w:tab/>
        <w:t>Section 56</w:t>
      </w:r>
      <w:r w:rsidRPr="00EA576D">
        <w:rPr>
          <w:color w:val="auto"/>
        </w:rPr>
        <w:noBreakHyphen/>
        <w:t>3</w:t>
      </w:r>
      <w:r w:rsidRPr="00EA576D">
        <w:rPr>
          <w:color w:val="auto"/>
        </w:rPr>
        <w:noBreakHyphen/>
        <w:t>14210.</w:t>
      </w:r>
      <w:r w:rsidRPr="00EA576D">
        <w:rPr>
          <w:color w:val="auto"/>
        </w:rPr>
        <w:tab/>
        <w:t>(A)</w:t>
      </w:r>
      <w:r w:rsidRPr="00EA576D">
        <w:rPr>
          <w:color w:val="auto"/>
        </w:rPr>
        <w:tab/>
        <w:t>The Department of Motor Vehicles may issue ‘Virginia Tech’ special license plates to owners of private passenger carrying motor vehicles, as defined in Section 56</w:t>
      </w:r>
      <w:r w:rsidRPr="00EA576D">
        <w:rPr>
          <w:color w:val="auto"/>
        </w:rPr>
        <w:noBreakHyphen/>
        <w:t>3</w:t>
      </w:r>
      <w:r w:rsidRPr="00EA576D">
        <w:rPr>
          <w:color w:val="auto"/>
        </w:rPr>
        <w:noBreakHyphen/>
        <w:t>630, and motorcycles, as defined in Section 56</w:t>
      </w:r>
      <w:r w:rsidRPr="00EA576D">
        <w:rPr>
          <w:color w:val="auto"/>
        </w:rPr>
        <w:noBreakHyphen/>
        <w:t>3</w:t>
      </w:r>
      <w:r w:rsidRPr="00EA576D">
        <w:rPr>
          <w:color w:val="auto"/>
        </w:rPr>
        <w:noBreakHyphen/>
        <w:t>20, registered in their names. The fee for each special license plate is seventy dollars every two years, in addition to the regular motor vehicle license fee set forth in Article 5, Chapter 3, Title 56. Each license plate must be of the same size and general design as regular motor vehicle license plates. Each special license plate must be issued or revalidated for a biennial period that expires twenty</w:t>
      </w:r>
      <w:r w:rsidRPr="00EA576D">
        <w:rPr>
          <w:color w:val="auto"/>
        </w:rPr>
        <w:noBreakHyphen/>
        <w:t>four months from the month the special license plate is issued.</w:t>
      </w:r>
    </w:p>
    <w:p w:rsidR="00151464" w:rsidRPr="00EA576D" w:rsidRDefault="00151464" w:rsidP="00151464">
      <w:pPr>
        <w:rPr>
          <w:color w:val="auto"/>
        </w:rPr>
      </w:pPr>
      <w:r w:rsidRPr="00EA576D">
        <w:rPr>
          <w:color w:val="auto"/>
        </w:rPr>
        <w:tab/>
        <w:t>(B)</w:t>
      </w:r>
      <w:r w:rsidRPr="00EA576D">
        <w:rPr>
          <w:color w:val="auto"/>
        </w:rPr>
        <w:tab/>
        <w:t>The fees collected in excess of the cost of producing the license plates must be distributed to the South Carolina Palmetto Chapter of Virginia Tech.</w:t>
      </w:r>
    </w:p>
    <w:p w:rsidR="00151464" w:rsidRPr="00EA576D" w:rsidRDefault="00151464" w:rsidP="00151464">
      <w:pPr>
        <w:rPr>
          <w:color w:val="auto"/>
        </w:rPr>
      </w:pPr>
      <w:r w:rsidRPr="00EA576D">
        <w:rPr>
          <w:color w:val="auto"/>
        </w:rPr>
        <w:tab/>
        <w:t>(C)</w:t>
      </w:r>
      <w:r w:rsidRPr="00EA576D">
        <w:rPr>
          <w:color w:val="auto"/>
        </w:rPr>
        <w:tab/>
        <w:t>The guidelines for the production, collection, and distribution of fees for a special license plate under this section must meet the requirements of Section 56</w:t>
      </w:r>
      <w:r w:rsidRPr="00EA576D">
        <w:rPr>
          <w:color w:val="auto"/>
        </w:rPr>
        <w:noBreakHyphen/>
        <w:t>3</w:t>
      </w:r>
      <w:r w:rsidRPr="00EA576D">
        <w:rPr>
          <w:color w:val="auto"/>
        </w:rPr>
        <w:noBreakHyphen/>
        <w:t>8100.”</w:t>
      </w:r>
    </w:p>
    <w:p w:rsidR="00151464" w:rsidRPr="00EA576D" w:rsidRDefault="00151464" w:rsidP="00151464">
      <w:pPr>
        <w:rPr>
          <w:color w:val="auto"/>
        </w:rPr>
      </w:pPr>
      <w:r>
        <w:tab/>
      </w:r>
      <w:r w:rsidRPr="00EA576D">
        <w:rPr>
          <w:color w:val="auto"/>
        </w:rPr>
        <w:t>SECTION</w:t>
      </w:r>
      <w:r w:rsidRPr="00EA576D">
        <w:rPr>
          <w:color w:val="auto"/>
        </w:rPr>
        <w:tab/>
        <w:t>6.</w:t>
      </w:r>
      <w:r w:rsidRPr="00EA576D">
        <w:rPr>
          <w:color w:val="auto"/>
        </w:rPr>
        <w:tab/>
        <w:t>This act takes effect u</w:t>
      </w:r>
      <w:r>
        <w:rPr>
          <w:color w:val="auto"/>
        </w:rPr>
        <w:t>pon approval by the Governor.</w:t>
      </w:r>
      <w:r>
        <w:rPr>
          <w:color w:val="auto"/>
        </w:rPr>
        <w:tab/>
      </w:r>
      <w:r w:rsidRPr="00EA576D">
        <w:rPr>
          <w:color w:val="auto"/>
        </w:rPr>
        <w:t>/</w:t>
      </w:r>
    </w:p>
    <w:p w:rsidR="00151464" w:rsidRPr="00EA576D" w:rsidRDefault="00151464" w:rsidP="00151464">
      <w:pPr>
        <w:rPr>
          <w:snapToGrid w:val="0"/>
          <w:color w:val="auto"/>
        </w:rPr>
      </w:pPr>
      <w:r w:rsidRPr="00EA576D">
        <w:rPr>
          <w:snapToGrid w:val="0"/>
          <w:color w:val="auto"/>
        </w:rPr>
        <w:tab/>
        <w:t>Renumber sections to conform.</w:t>
      </w:r>
    </w:p>
    <w:p w:rsidR="00151464" w:rsidRDefault="00151464" w:rsidP="00151464">
      <w:pPr>
        <w:rPr>
          <w:snapToGrid w:val="0"/>
        </w:rPr>
      </w:pPr>
      <w:r w:rsidRPr="00EA576D">
        <w:rPr>
          <w:snapToGrid w:val="0"/>
          <w:color w:val="auto"/>
        </w:rPr>
        <w:tab/>
        <w:t>Amend title to conform.</w:t>
      </w:r>
    </w:p>
    <w:p w:rsidR="00151464" w:rsidRPr="0063614E" w:rsidRDefault="00151464" w:rsidP="00151464">
      <w:pPr>
        <w:pStyle w:val="Header"/>
        <w:rPr>
          <w:bCs/>
          <w:color w:val="auto"/>
          <w:szCs w:val="22"/>
        </w:rPr>
      </w:pPr>
      <w:r>
        <w:rPr>
          <w:bCs/>
          <w:color w:val="auto"/>
          <w:szCs w:val="22"/>
        </w:rPr>
        <w:tab/>
        <w:t>Senator GROOMS explained the amendment.</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151464" w:rsidRPr="0063614E" w:rsidRDefault="00151464" w:rsidP="00151464">
      <w:pPr>
        <w:pStyle w:val="Header"/>
        <w:rPr>
          <w:bCs/>
          <w:color w:val="auto"/>
          <w:szCs w:val="22"/>
        </w:rPr>
      </w:pPr>
    </w:p>
    <w:p w:rsidR="00151464" w:rsidRPr="00CB6FF9" w:rsidRDefault="00151464" w:rsidP="00151464">
      <w:pPr>
        <w:rPr>
          <w:color w:val="auto"/>
          <w:u w:color="000000" w:themeColor="text1"/>
        </w:rPr>
      </w:pPr>
      <w:r w:rsidRPr="00CB6FF9">
        <w:rPr>
          <w:color w:val="auto"/>
          <w:u w:color="000000" w:themeColor="text1"/>
        </w:rPr>
        <w:tab/>
        <w:t>Senator GROOMS explained the Bill.</w:t>
      </w:r>
    </w:p>
    <w:p w:rsidR="00151464" w:rsidRPr="0076679A" w:rsidRDefault="00151464" w:rsidP="00151464">
      <w:pPr>
        <w:rPr>
          <w:color w:val="FF0000"/>
        </w:rPr>
      </w:pPr>
    </w:p>
    <w:p w:rsidR="00151464" w:rsidRPr="0063614E" w:rsidRDefault="00151464" w:rsidP="00151464">
      <w:pPr>
        <w:pStyle w:val="Header"/>
        <w:rPr>
          <w:bCs/>
          <w:color w:val="auto"/>
          <w:szCs w:val="22"/>
        </w:rPr>
      </w:pPr>
      <w:r w:rsidRPr="0063614E">
        <w:rPr>
          <w:bCs/>
          <w:color w:val="auto"/>
          <w:szCs w:val="22"/>
        </w:rPr>
        <w:tab/>
        <w:t>The "ayes" and "nays" were demanded and taken, resulting as follows:</w:t>
      </w:r>
    </w:p>
    <w:p w:rsidR="00151464" w:rsidRDefault="00151464" w:rsidP="00151464">
      <w:pPr>
        <w:pStyle w:val="Header"/>
        <w:jc w:val="center"/>
        <w:rPr>
          <w:b/>
          <w:bCs/>
          <w:color w:val="auto"/>
          <w:szCs w:val="22"/>
        </w:rPr>
      </w:pPr>
      <w:r w:rsidRPr="00CB6FF9">
        <w:rPr>
          <w:b/>
          <w:bCs/>
          <w:color w:val="auto"/>
          <w:szCs w:val="22"/>
        </w:rPr>
        <w:t>Ayes 39; Nays 0</w:t>
      </w:r>
    </w:p>
    <w:p w:rsidR="00206F74" w:rsidRPr="00CB6FF9" w:rsidRDefault="00206F74" w:rsidP="00151464">
      <w:pPr>
        <w:pStyle w:val="Header"/>
        <w:jc w:val="center"/>
        <w:rPr>
          <w:b/>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B6FF9">
        <w:rPr>
          <w:b/>
          <w:bCs/>
          <w:color w:val="auto"/>
          <w:szCs w:val="22"/>
        </w:rPr>
        <w:t>AYES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Alexander</w:t>
      </w:r>
      <w:r>
        <w:rPr>
          <w:bCs/>
          <w:color w:val="auto"/>
          <w:szCs w:val="22"/>
        </w:rPr>
        <w:tab/>
      </w:r>
      <w:r w:rsidRPr="00CB6FF9">
        <w:rPr>
          <w:bCs/>
          <w:color w:val="auto"/>
          <w:szCs w:val="22"/>
        </w:rPr>
        <w:t>Allen</w:t>
      </w:r>
      <w:r>
        <w:rPr>
          <w:bCs/>
          <w:color w:val="auto"/>
          <w:szCs w:val="22"/>
        </w:rPr>
        <w:tab/>
      </w:r>
      <w:r w:rsidRPr="00CB6FF9">
        <w:rPr>
          <w:bCs/>
          <w:color w:val="auto"/>
          <w:szCs w:val="22"/>
        </w:rPr>
        <w:t>Campbell</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Campsen</w:t>
      </w:r>
      <w:r>
        <w:rPr>
          <w:bCs/>
          <w:color w:val="auto"/>
          <w:szCs w:val="22"/>
        </w:rPr>
        <w:tab/>
      </w:r>
      <w:r w:rsidRPr="00CB6FF9">
        <w:rPr>
          <w:bCs/>
          <w:color w:val="auto"/>
          <w:szCs w:val="22"/>
        </w:rPr>
        <w:t>Climer</w:t>
      </w:r>
      <w:r>
        <w:rPr>
          <w:bCs/>
          <w:color w:val="auto"/>
          <w:szCs w:val="22"/>
        </w:rPr>
        <w:tab/>
      </w:r>
      <w:r w:rsidRPr="00CB6FF9">
        <w:rPr>
          <w:bCs/>
          <w:color w:val="auto"/>
          <w:szCs w:val="22"/>
        </w:rPr>
        <w:t>Corbin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Cromer</w:t>
      </w:r>
      <w:r>
        <w:rPr>
          <w:bCs/>
          <w:color w:val="auto"/>
          <w:szCs w:val="22"/>
        </w:rPr>
        <w:tab/>
      </w:r>
      <w:r w:rsidRPr="00CB6FF9">
        <w:rPr>
          <w:bCs/>
          <w:color w:val="auto"/>
          <w:szCs w:val="22"/>
        </w:rPr>
        <w:t>Davis</w:t>
      </w:r>
      <w:r>
        <w:rPr>
          <w:bCs/>
          <w:color w:val="auto"/>
          <w:szCs w:val="22"/>
        </w:rPr>
        <w:tab/>
      </w:r>
      <w:r w:rsidRPr="00CB6FF9">
        <w:rPr>
          <w:bCs/>
          <w:color w:val="auto"/>
          <w:szCs w:val="22"/>
        </w:rPr>
        <w:t>Fanning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Goldfinch</w:t>
      </w:r>
      <w:r>
        <w:rPr>
          <w:bCs/>
          <w:color w:val="auto"/>
          <w:szCs w:val="22"/>
        </w:rPr>
        <w:tab/>
      </w:r>
      <w:r w:rsidRPr="00CB6FF9">
        <w:rPr>
          <w:bCs/>
          <w:color w:val="auto"/>
          <w:szCs w:val="22"/>
        </w:rPr>
        <w:t>Gregory</w:t>
      </w:r>
      <w:r>
        <w:rPr>
          <w:bCs/>
          <w:color w:val="auto"/>
          <w:szCs w:val="22"/>
        </w:rPr>
        <w:tab/>
      </w:r>
      <w:r w:rsidRPr="00CB6FF9">
        <w:rPr>
          <w:bCs/>
          <w:color w:val="auto"/>
          <w:szCs w:val="22"/>
        </w:rPr>
        <w:t>Grooms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Hembree</w:t>
      </w:r>
      <w:r>
        <w:rPr>
          <w:bCs/>
          <w:color w:val="auto"/>
          <w:szCs w:val="22"/>
        </w:rPr>
        <w:tab/>
      </w:r>
      <w:r w:rsidRPr="00CB6FF9">
        <w:rPr>
          <w:bCs/>
          <w:color w:val="auto"/>
          <w:szCs w:val="22"/>
        </w:rPr>
        <w:t>Hutto</w:t>
      </w:r>
      <w:r>
        <w:rPr>
          <w:bCs/>
          <w:color w:val="auto"/>
          <w:szCs w:val="22"/>
        </w:rPr>
        <w:tab/>
      </w:r>
      <w:r w:rsidRPr="00CB6FF9">
        <w:rPr>
          <w:bCs/>
          <w:color w:val="auto"/>
          <w:szCs w:val="22"/>
        </w:rPr>
        <w:t>Jackson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Kimpson</w:t>
      </w:r>
      <w:r>
        <w:rPr>
          <w:bCs/>
          <w:color w:val="auto"/>
          <w:szCs w:val="22"/>
        </w:rPr>
        <w:tab/>
      </w:r>
      <w:r w:rsidRPr="00CB6FF9">
        <w:rPr>
          <w:bCs/>
          <w:color w:val="auto"/>
          <w:szCs w:val="22"/>
        </w:rPr>
        <w:t>Leatherman</w:t>
      </w:r>
      <w:r>
        <w:rPr>
          <w:bCs/>
          <w:color w:val="auto"/>
          <w:szCs w:val="22"/>
        </w:rPr>
        <w:tab/>
      </w:r>
      <w:r w:rsidRPr="00CB6FF9">
        <w:rPr>
          <w:bCs/>
          <w:color w:val="auto"/>
          <w:szCs w:val="22"/>
        </w:rPr>
        <w:t>Malloy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CB6FF9">
        <w:rPr>
          <w:bCs/>
          <w:color w:val="auto"/>
          <w:szCs w:val="22"/>
        </w:rPr>
        <w:t>Martin</w:t>
      </w:r>
      <w:r>
        <w:rPr>
          <w:bCs/>
          <w:color w:val="auto"/>
          <w:szCs w:val="22"/>
        </w:rPr>
        <w:tab/>
      </w:r>
      <w:r w:rsidRPr="00CB6FF9">
        <w:rPr>
          <w:bCs/>
          <w:color w:val="auto"/>
          <w:szCs w:val="22"/>
        </w:rPr>
        <w:t>Massey</w:t>
      </w:r>
      <w:r>
        <w:rPr>
          <w:bCs/>
          <w:color w:val="auto"/>
          <w:szCs w:val="22"/>
        </w:rPr>
        <w:tab/>
      </w:r>
      <w:r w:rsidRPr="00CB6FF9">
        <w:rPr>
          <w:bCs/>
          <w:i/>
          <w:color w:val="auto"/>
          <w:szCs w:val="22"/>
        </w:rPr>
        <w:t>Matthews, John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i/>
          <w:color w:val="auto"/>
          <w:szCs w:val="22"/>
        </w:rPr>
        <w:t>Matthews, Margie</w:t>
      </w:r>
      <w:r>
        <w:rPr>
          <w:bCs/>
          <w:i/>
          <w:color w:val="auto"/>
          <w:szCs w:val="22"/>
        </w:rPr>
        <w:tab/>
      </w:r>
      <w:r w:rsidRPr="00CB6FF9">
        <w:rPr>
          <w:bCs/>
          <w:color w:val="auto"/>
          <w:szCs w:val="22"/>
        </w:rPr>
        <w:t>McElveen</w:t>
      </w:r>
      <w:r>
        <w:rPr>
          <w:bCs/>
          <w:color w:val="auto"/>
          <w:szCs w:val="22"/>
        </w:rPr>
        <w:tab/>
      </w:r>
      <w:r w:rsidRPr="00CB6FF9">
        <w:rPr>
          <w:bCs/>
          <w:color w:val="auto"/>
          <w:szCs w:val="22"/>
        </w:rPr>
        <w:t>McLeod</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Nicholson</w:t>
      </w:r>
      <w:r>
        <w:rPr>
          <w:bCs/>
          <w:color w:val="auto"/>
          <w:szCs w:val="22"/>
        </w:rPr>
        <w:tab/>
      </w:r>
      <w:r w:rsidRPr="00CB6FF9">
        <w:rPr>
          <w:bCs/>
          <w:color w:val="auto"/>
          <w:szCs w:val="22"/>
        </w:rPr>
        <w:t>Peeler</w:t>
      </w:r>
      <w:r>
        <w:rPr>
          <w:bCs/>
          <w:color w:val="auto"/>
          <w:szCs w:val="22"/>
        </w:rPr>
        <w:tab/>
      </w:r>
      <w:r w:rsidRPr="00CB6FF9">
        <w:rPr>
          <w:bCs/>
          <w:color w:val="auto"/>
          <w:szCs w:val="22"/>
        </w:rPr>
        <w:t>Reese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Rice</w:t>
      </w:r>
      <w:r>
        <w:rPr>
          <w:bCs/>
          <w:color w:val="auto"/>
          <w:szCs w:val="22"/>
        </w:rPr>
        <w:tab/>
      </w:r>
      <w:r w:rsidRPr="00CB6FF9">
        <w:rPr>
          <w:bCs/>
          <w:color w:val="auto"/>
          <w:szCs w:val="22"/>
        </w:rPr>
        <w:t>Sabb</w:t>
      </w:r>
      <w:r>
        <w:rPr>
          <w:bCs/>
          <w:color w:val="auto"/>
          <w:szCs w:val="22"/>
        </w:rPr>
        <w:tab/>
      </w:r>
      <w:r w:rsidRPr="00CB6FF9">
        <w:rPr>
          <w:bCs/>
          <w:color w:val="auto"/>
          <w:szCs w:val="22"/>
        </w:rPr>
        <w:t>Scott</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Senn</w:t>
      </w:r>
      <w:r>
        <w:rPr>
          <w:bCs/>
          <w:color w:val="auto"/>
          <w:szCs w:val="22"/>
        </w:rPr>
        <w:tab/>
      </w:r>
      <w:r w:rsidRPr="00CB6FF9">
        <w:rPr>
          <w:bCs/>
          <w:color w:val="auto"/>
          <w:szCs w:val="22"/>
        </w:rPr>
        <w:t>Setzler</w:t>
      </w:r>
      <w:r>
        <w:rPr>
          <w:bCs/>
          <w:color w:val="auto"/>
          <w:szCs w:val="22"/>
        </w:rPr>
        <w:tab/>
      </w:r>
      <w:r w:rsidRPr="00CB6FF9">
        <w:rPr>
          <w:bCs/>
          <w:color w:val="auto"/>
          <w:szCs w:val="22"/>
        </w:rPr>
        <w:t>Shealy</w:t>
      </w:r>
      <w:r w:rsidR="00206F74">
        <w:rPr>
          <w:bCs/>
          <w:color w:val="auto"/>
          <w:szCs w:val="22"/>
        </w:rPr>
        <w:br/>
      </w:r>
      <w:r w:rsidRPr="00CB6FF9">
        <w:rPr>
          <w:bCs/>
          <w:color w:val="auto"/>
          <w:szCs w:val="22"/>
        </w:rPr>
        <w:t>Sheheen</w:t>
      </w:r>
      <w:r>
        <w:rPr>
          <w:bCs/>
          <w:color w:val="auto"/>
          <w:szCs w:val="22"/>
        </w:rPr>
        <w:tab/>
      </w:r>
      <w:r w:rsidRPr="00CB6FF9">
        <w:rPr>
          <w:bCs/>
          <w:color w:val="auto"/>
          <w:szCs w:val="22"/>
        </w:rPr>
        <w:t>Talley</w:t>
      </w:r>
      <w:r>
        <w:rPr>
          <w:bCs/>
          <w:color w:val="auto"/>
          <w:szCs w:val="22"/>
        </w:rPr>
        <w:tab/>
      </w:r>
      <w:r w:rsidRPr="00CB6FF9">
        <w:rPr>
          <w:bCs/>
          <w:color w:val="auto"/>
          <w:szCs w:val="22"/>
        </w:rPr>
        <w:t>Timmons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Turner</w:t>
      </w:r>
      <w:r>
        <w:rPr>
          <w:bCs/>
          <w:color w:val="auto"/>
          <w:szCs w:val="22"/>
        </w:rPr>
        <w:tab/>
      </w:r>
      <w:r w:rsidRPr="00CB6FF9">
        <w:rPr>
          <w:bCs/>
          <w:color w:val="auto"/>
          <w:szCs w:val="22"/>
        </w:rPr>
        <w:t>Verdin</w:t>
      </w:r>
      <w:r>
        <w:rPr>
          <w:bCs/>
          <w:color w:val="auto"/>
          <w:szCs w:val="22"/>
        </w:rPr>
        <w:tab/>
      </w:r>
      <w:r w:rsidRPr="00CB6FF9">
        <w:rPr>
          <w:bCs/>
          <w:color w:val="auto"/>
          <w:szCs w:val="22"/>
        </w:rPr>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CB6FF9"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B6FF9">
        <w:rPr>
          <w:b/>
          <w:bCs/>
          <w:color w:val="auto"/>
          <w:szCs w:val="22"/>
        </w:rPr>
        <w:t>Total--39</w:t>
      </w:r>
    </w:p>
    <w:p w:rsidR="00151464" w:rsidRPr="00CB6FF9" w:rsidRDefault="00151464" w:rsidP="00151464">
      <w:pPr>
        <w:pStyle w:val="Header"/>
        <w:tabs>
          <w:tab w:val="clear" w:pos="8640"/>
          <w:tab w:val="left" w:pos="4320"/>
        </w:tabs>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B6FF9">
        <w:rPr>
          <w:b/>
          <w:bCs/>
          <w:color w:val="auto"/>
          <w:szCs w:val="22"/>
        </w:rPr>
        <w:t>NAYS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51464" w:rsidRPr="00CB6FF9"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B6FF9">
        <w:rPr>
          <w:b/>
          <w:bCs/>
          <w:color w:val="auto"/>
          <w:szCs w:val="22"/>
        </w:rPr>
        <w:t>Total--0</w:t>
      </w:r>
    </w:p>
    <w:p w:rsidR="00151464" w:rsidRDefault="00151464" w:rsidP="00151464">
      <w:pPr>
        <w:pStyle w:val="Header"/>
        <w:tabs>
          <w:tab w:val="clear" w:pos="8640"/>
          <w:tab w:val="left" w:pos="4320"/>
        </w:tabs>
        <w:rPr>
          <w:bCs/>
          <w:color w:val="auto"/>
          <w:szCs w:val="22"/>
        </w:rPr>
      </w:pPr>
      <w:r>
        <w:rPr>
          <w:bCs/>
          <w:color w:val="auto"/>
          <w:szCs w:val="22"/>
        </w:rPr>
        <w:tab/>
        <w:t>There being no further amendments, the Bill was read the second time, passed and ordered to a third reading.</w:t>
      </w:r>
    </w:p>
    <w:p w:rsidR="00151464" w:rsidRDefault="00151464" w:rsidP="00151464">
      <w:pPr>
        <w:pStyle w:val="Header"/>
        <w:tabs>
          <w:tab w:val="clear" w:pos="8640"/>
          <w:tab w:val="left" w:pos="4320"/>
        </w:tabs>
        <w:jc w:val="left"/>
        <w:rPr>
          <w:b/>
          <w:color w:val="7030A0"/>
          <w:szCs w:val="22"/>
        </w:rPr>
      </w:pPr>
    </w:p>
    <w:p w:rsidR="00151464" w:rsidRPr="00CB6FF9" w:rsidRDefault="00151464" w:rsidP="00151464">
      <w:pPr>
        <w:pStyle w:val="Header"/>
        <w:tabs>
          <w:tab w:val="clear" w:pos="8640"/>
          <w:tab w:val="left" w:pos="4320"/>
        </w:tabs>
        <w:jc w:val="center"/>
        <w:rPr>
          <w:b/>
          <w:color w:val="auto"/>
          <w:szCs w:val="22"/>
        </w:rPr>
      </w:pPr>
      <w:r w:rsidRPr="00CB6FF9">
        <w:rPr>
          <w:b/>
          <w:color w:val="auto"/>
          <w:szCs w:val="22"/>
        </w:rPr>
        <w:t xml:space="preserve"> READ THE SECOND TIME</w:t>
      </w:r>
    </w:p>
    <w:p w:rsidR="00151464" w:rsidRPr="00E84D4E" w:rsidRDefault="00151464" w:rsidP="00151464">
      <w:pPr>
        <w:suppressAutoHyphens/>
      </w:pPr>
      <w:r>
        <w:rPr>
          <w:bCs/>
          <w:color w:val="7030A0"/>
          <w:szCs w:val="22"/>
        </w:rPr>
        <w:tab/>
      </w:r>
      <w:r w:rsidRPr="00E84D4E">
        <w:t>H. 3442</w:t>
      </w:r>
      <w:r w:rsidRPr="00E84D4E">
        <w:fldChar w:fldCharType="begin"/>
      </w:r>
      <w:r w:rsidRPr="00E84D4E">
        <w:instrText xml:space="preserve"> XE "H. 3442" \b </w:instrText>
      </w:r>
      <w:r w:rsidRPr="00E84D4E">
        <w:fldChar w:fldCharType="end"/>
      </w:r>
      <w:r w:rsidRPr="00E84D4E">
        <w:t xml:space="preserve"> -- </w:t>
      </w:r>
      <w:r>
        <w:t>Reps. Delleney, Felder, Pope, Martin, Norrell, B. Newton, Simrill, Norman, Thayer, Putnam, Clary, Hamilton, Yow, W. Newton, Kirby, Erickson, Knight, Hixon, Elliott, Henderson, Bedingfield, V.S. Moss, Wheeler, Ballentine, King, Henegan and West</w:t>
      </w:r>
      <w:r w:rsidRPr="00E84D4E">
        <w:t xml:space="preserve">:  </w:t>
      </w:r>
      <w:r w:rsidRPr="00E84D4E">
        <w:rPr>
          <w:szCs w:val="30"/>
        </w:rPr>
        <w:t xml:space="preserve">A BILL </w:t>
      </w:r>
      <w:r w:rsidRPr="00E84D4E">
        <w:rPr>
          <w:color w:val="000000" w:themeColor="text1"/>
          <w:u w:color="000000" w:themeColor="text1"/>
        </w:rPr>
        <w:t>TO AMEND SECTION 63</w:t>
      </w:r>
      <w:r w:rsidRPr="00E84D4E">
        <w:rPr>
          <w:color w:val="000000" w:themeColor="text1"/>
          <w:u w:color="000000" w:themeColor="text1"/>
        </w:rPr>
        <w:noBreakHyphen/>
        <w:t>9</w:t>
      </w:r>
      <w:r w:rsidRPr="00E84D4E">
        <w:rPr>
          <w:color w:val="000000" w:themeColor="text1"/>
          <w:u w:color="000000" w:themeColor="text1"/>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E84D4E">
        <w:rPr>
          <w:color w:val="000000" w:themeColor="text1"/>
          <w:u w:color="000000" w:themeColor="text1"/>
        </w:rPr>
        <w:noBreakHyphen/>
        <w:t>9</w:t>
      </w:r>
      <w:r w:rsidRPr="00E84D4E">
        <w:rPr>
          <w:color w:val="000000" w:themeColor="text1"/>
          <w:u w:color="000000" w:themeColor="text1"/>
        </w:rPr>
        <w:noBreakHyphen/>
        <w:t>750, RELATING TO ADOPTION HEARINGS, SO AS TO MAKE TECHNICAL CORRECTIONS.</w:t>
      </w:r>
    </w:p>
    <w:p w:rsidR="00151464" w:rsidRDefault="00151464" w:rsidP="00151464">
      <w:pPr>
        <w:pStyle w:val="Header"/>
        <w:rPr>
          <w:bCs/>
          <w:color w:val="auto"/>
          <w:szCs w:val="22"/>
        </w:rPr>
      </w:pPr>
      <w:r w:rsidRPr="0063614E">
        <w:rPr>
          <w:bCs/>
          <w:color w:val="auto"/>
          <w:szCs w:val="22"/>
        </w:rPr>
        <w:tab/>
        <w:t>The Senate proceeded to a consideration of the Bill.</w:t>
      </w:r>
    </w:p>
    <w:p w:rsidR="00151464" w:rsidRDefault="00151464" w:rsidP="00151464">
      <w:pPr>
        <w:pStyle w:val="Header"/>
        <w:tabs>
          <w:tab w:val="clear" w:pos="8640"/>
          <w:tab w:val="left" w:pos="4320"/>
        </w:tabs>
        <w:jc w:val="left"/>
        <w:rPr>
          <w:b/>
          <w:color w:val="7030A0"/>
          <w:szCs w:val="22"/>
        </w:rPr>
      </w:pPr>
    </w:p>
    <w:p w:rsidR="00151464" w:rsidRPr="0063614E" w:rsidRDefault="00151464" w:rsidP="00151464">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151464" w:rsidRPr="00CB6FF9" w:rsidRDefault="00151464" w:rsidP="00151464">
      <w:pPr>
        <w:rPr>
          <w:color w:val="auto"/>
          <w:u w:color="000000" w:themeColor="text1"/>
        </w:rPr>
      </w:pPr>
      <w:r w:rsidRPr="00CB6FF9">
        <w:rPr>
          <w:color w:val="auto"/>
          <w:u w:color="000000" w:themeColor="text1"/>
        </w:rPr>
        <w:tab/>
        <w:t>Senator HUTTO explained the Bill.</w:t>
      </w:r>
    </w:p>
    <w:p w:rsidR="00151464" w:rsidRPr="0063614E" w:rsidRDefault="00151464" w:rsidP="00151464">
      <w:pPr>
        <w:pStyle w:val="Header"/>
        <w:rPr>
          <w:bCs/>
          <w:color w:val="auto"/>
          <w:szCs w:val="22"/>
        </w:rPr>
      </w:pPr>
    </w:p>
    <w:p w:rsidR="00151464" w:rsidRDefault="00151464" w:rsidP="00151464">
      <w:pPr>
        <w:pStyle w:val="Header"/>
        <w:tabs>
          <w:tab w:val="clear" w:pos="8640"/>
          <w:tab w:val="left" w:pos="4320"/>
        </w:tabs>
        <w:rPr>
          <w:bCs/>
          <w:color w:val="auto"/>
          <w:szCs w:val="22"/>
        </w:rPr>
      </w:pPr>
      <w:r>
        <w:rPr>
          <w:bCs/>
          <w:color w:val="auto"/>
          <w:szCs w:val="22"/>
        </w:rPr>
        <w:tab/>
        <w:t>The Bill was read the second time, passed and ordered to a third reading.</w:t>
      </w:r>
    </w:p>
    <w:p w:rsidR="00151464" w:rsidRDefault="00151464" w:rsidP="00151464">
      <w:pPr>
        <w:pStyle w:val="Header"/>
        <w:tabs>
          <w:tab w:val="clear" w:pos="8640"/>
          <w:tab w:val="left" w:pos="4320"/>
        </w:tabs>
        <w:jc w:val="left"/>
        <w:rPr>
          <w:b/>
          <w:color w:val="7030A0"/>
          <w:szCs w:val="22"/>
        </w:rPr>
      </w:pPr>
    </w:p>
    <w:p w:rsidR="00151464" w:rsidRDefault="00151464" w:rsidP="00151464">
      <w:pPr>
        <w:pStyle w:val="Header"/>
        <w:tabs>
          <w:tab w:val="clear" w:pos="8640"/>
          <w:tab w:val="left" w:pos="4320"/>
        </w:tabs>
        <w:jc w:val="center"/>
        <w:rPr>
          <w:b/>
          <w:bCs/>
        </w:rPr>
      </w:pPr>
      <w:r>
        <w:rPr>
          <w:b/>
          <w:bCs/>
        </w:rPr>
        <w:t>Motion Under Rule 26B</w:t>
      </w:r>
    </w:p>
    <w:p w:rsidR="00151464" w:rsidRDefault="00151464" w:rsidP="00151464">
      <w:pPr>
        <w:pStyle w:val="Header"/>
        <w:tabs>
          <w:tab w:val="clear" w:pos="8640"/>
          <w:tab w:val="left" w:pos="4320"/>
        </w:tabs>
      </w:pPr>
      <w:r>
        <w:tab/>
        <w:t>Senator HUTTO asked unanimous consent to make a motion to take up further amendments pursuant to the provisions of Rule 26B.</w:t>
      </w:r>
    </w:p>
    <w:p w:rsidR="00151464" w:rsidRDefault="00151464" w:rsidP="00151464">
      <w:pPr>
        <w:pStyle w:val="Header"/>
        <w:tabs>
          <w:tab w:val="clear" w:pos="8640"/>
          <w:tab w:val="left" w:pos="4320"/>
        </w:tabs>
      </w:pPr>
      <w:r>
        <w:tab/>
        <w:t>There was no objection.</w:t>
      </w:r>
    </w:p>
    <w:p w:rsidR="00151464" w:rsidRDefault="00151464" w:rsidP="00151464">
      <w:pPr>
        <w:pStyle w:val="Header"/>
        <w:tabs>
          <w:tab w:val="clear" w:pos="8640"/>
          <w:tab w:val="left" w:pos="4320"/>
        </w:tabs>
      </w:pPr>
    </w:p>
    <w:p w:rsidR="00151464" w:rsidRPr="00CB6FF9" w:rsidRDefault="00151464" w:rsidP="00151464">
      <w:pPr>
        <w:pStyle w:val="Header"/>
        <w:tabs>
          <w:tab w:val="clear" w:pos="8640"/>
          <w:tab w:val="left" w:pos="4320"/>
        </w:tabs>
        <w:jc w:val="center"/>
        <w:rPr>
          <w:b/>
          <w:color w:val="auto"/>
          <w:szCs w:val="22"/>
        </w:rPr>
      </w:pPr>
      <w:r w:rsidRPr="00CB6FF9">
        <w:rPr>
          <w:b/>
          <w:color w:val="auto"/>
          <w:szCs w:val="22"/>
        </w:rPr>
        <w:t>READ THE SECOND TIME</w:t>
      </w:r>
    </w:p>
    <w:p w:rsidR="00151464" w:rsidRPr="009E5AEF" w:rsidRDefault="00151464" w:rsidP="00151464">
      <w:pPr>
        <w:suppressAutoHyphens/>
      </w:pPr>
      <w:r>
        <w:rPr>
          <w:bCs/>
          <w:color w:val="7030A0"/>
          <w:szCs w:val="22"/>
        </w:rPr>
        <w:tab/>
      </w:r>
      <w:r w:rsidRPr="009E5AEF">
        <w:t>H. 3231</w:t>
      </w:r>
      <w:r w:rsidRPr="009E5AEF">
        <w:fldChar w:fldCharType="begin"/>
      </w:r>
      <w:r w:rsidRPr="009E5AEF">
        <w:instrText xml:space="preserve"> XE "H. 3231" \b </w:instrText>
      </w:r>
      <w:r w:rsidRPr="009E5AEF">
        <w:fldChar w:fldCharType="end"/>
      </w:r>
      <w:r w:rsidRPr="009E5AEF">
        <w:t xml:space="preserve"> -- </w:t>
      </w:r>
      <w:r>
        <w:t>Reps. Tallon, Cole and Mitchell</w:t>
      </w:r>
      <w:r w:rsidRPr="009E5AEF">
        <w:t xml:space="preserve">:  </w:t>
      </w:r>
      <w:r w:rsidRPr="009E5AEF">
        <w:rPr>
          <w:szCs w:val="30"/>
        </w:rPr>
        <w:t xml:space="preserve">A BILL </w:t>
      </w:r>
      <w:r w:rsidRPr="009E5AEF">
        <w:t>TO PROVIDE THAT CONSISTENT WITH CERTAIN PROVISIONS OF SECTION 34, ARTICLE III OF THE CONSTITUTION OF SOUTH CAROLINA, 1865,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w:t>
      </w:r>
      <w:r>
        <w:t>’</w:t>
      </w:r>
      <w:r w:rsidRPr="009E5AEF">
        <w:t>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151464" w:rsidRPr="0063614E" w:rsidRDefault="00151464" w:rsidP="00151464">
      <w:pPr>
        <w:pStyle w:val="Header"/>
        <w:rPr>
          <w:bCs/>
          <w:color w:val="auto"/>
          <w:szCs w:val="22"/>
        </w:rPr>
      </w:pPr>
      <w:r w:rsidRPr="0063614E">
        <w:rPr>
          <w:bCs/>
          <w:color w:val="auto"/>
          <w:szCs w:val="22"/>
        </w:rPr>
        <w:tab/>
        <w:t>The Senate proceeded to a consideration of the Bill.</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151464" w:rsidRPr="00CB6FF9" w:rsidRDefault="00151464" w:rsidP="00151464">
      <w:pPr>
        <w:rPr>
          <w:color w:val="auto"/>
          <w:u w:color="000000" w:themeColor="text1"/>
        </w:rPr>
      </w:pPr>
      <w:r w:rsidRPr="00CB6FF9">
        <w:rPr>
          <w:color w:val="auto"/>
          <w:u w:color="000000" w:themeColor="text1"/>
        </w:rPr>
        <w:tab/>
        <w:t>Senator HUTTO explained the Bill.</w:t>
      </w:r>
    </w:p>
    <w:p w:rsidR="00151464" w:rsidRPr="0076679A" w:rsidRDefault="00151464" w:rsidP="00151464">
      <w:pPr>
        <w:rPr>
          <w:color w:val="FF0000"/>
        </w:rPr>
      </w:pPr>
    </w:p>
    <w:p w:rsidR="00151464" w:rsidRPr="0063614E" w:rsidRDefault="00151464" w:rsidP="00151464">
      <w:pPr>
        <w:pStyle w:val="Header"/>
        <w:rPr>
          <w:bCs/>
          <w:color w:val="auto"/>
          <w:szCs w:val="22"/>
        </w:rPr>
      </w:pPr>
      <w:r w:rsidRPr="0063614E">
        <w:rPr>
          <w:bCs/>
          <w:color w:val="auto"/>
          <w:szCs w:val="22"/>
        </w:rPr>
        <w:tab/>
        <w:t>The "ayes" and "nays" were demanded and taken, resulting as follows:</w:t>
      </w:r>
    </w:p>
    <w:p w:rsidR="00151464" w:rsidRPr="00CB6FF9" w:rsidRDefault="00151464" w:rsidP="00151464">
      <w:pPr>
        <w:pStyle w:val="Header"/>
        <w:jc w:val="center"/>
        <w:rPr>
          <w:b/>
          <w:bCs/>
          <w:color w:val="auto"/>
          <w:szCs w:val="22"/>
        </w:rPr>
      </w:pPr>
      <w:r w:rsidRPr="00CB6FF9">
        <w:rPr>
          <w:b/>
          <w:bCs/>
          <w:color w:val="auto"/>
          <w:szCs w:val="22"/>
        </w:rPr>
        <w:t>Ayes 39; Nays 0</w:t>
      </w:r>
    </w:p>
    <w:p w:rsidR="00151464" w:rsidRDefault="00151464" w:rsidP="00151464">
      <w:pPr>
        <w:pStyle w:val="Header"/>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B6FF9">
        <w:rPr>
          <w:b/>
          <w:bCs/>
          <w:color w:val="auto"/>
          <w:szCs w:val="22"/>
        </w:rPr>
        <w:t>AYES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Alexander</w:t>
      </w:r>
      <w:r>
        <w:rPr>
          <w:bCs/>
          <w:color w:val="auto"/>
          <w:szCs w:val="22"/>
        </w:rPr>
        <w:tab/>
      </w:r>
      <w:r w:rsidRPr="00CB6FF9">
        <w:rPr>
          <w:bCs/>
          <w:color w:val="auto"/>
          <w:szCs w:val="22"/>
        </w:rPr>
        <w:t>Allen</w:t>
      </w:r>
      <w:r>
        <w:rPr>
          <w:bCs/>
          <w:color w:val="auto"/>
          <w:szCs w:val="22"/>
        </w:rPr>
        <w:tab/>
      </w:r>
      <w:r w:rsidRPr="00CB6FF9">
        <w:rPr>
          <w:bCs/>
          <w:color w:val="auto"/>
          <w:szCs w:val="22"/>
        </w:rPr>
        <w:t>Campbell</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Campsen</w:t>
      </w:r>
      <w:r>
        <w:rPr>
          <w:bCs/>
          <w:color w:val="auto"/>
          <w:szCs w:val="22"/>
        </w:rPr>
        <w:tab/>
      </w:r>
      <w:r w:rsidRPr="00CB6FF9">
        <w:rPr>
          <w:bCs/>
          <w:color w:val="auto"/>
          <w:szCs w:val="22"/>
        </w:rPr>
        <w:t>Climer</w:t>
      </w:r>
      <w:r>
        <w:rPr>
          <w:bCs/>
          <w:color w:val="auto"/>
          <w:szCs w:val="22"/>
        </w:rPr>
        <w:tab/>
      </w:r>
      <w:r w:rsidRPr="00CB6FF9">
        <w:rPr>
          <w:bCs/>
          <w:color w:val="auto"/>
          <w:szCs w:val="22"/>
        </w:rPr>
        <w:t>Corbin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Cromer</w:t>
      </w:r>
      <w:r>
        <w:rPr>
          <w:bCs/>
          <w:color w:val="auto"/>
          <w:szCs w:val="22"/>
        </w:rPr>
        <w:tab/>
      </w:r>
      <w:r w:rsidRPr="00CB6FF9">
        <w:rPr>
          <w:bCs/>
          <w:color w:val="auto"/>
          <w:szCs w:val="22"/>
        </w:rPr>
        <w:t>Davis</w:t>
      </w:r>
      <w:r>
        <w:rPr>
          <w:bCs/>
          <w:color w:val="auto"/>
          <w:szCs w:val="22"/>
        </w:rPr>
        <w:tab/>
      </w:r>
      <w:r w:rsidRPr="00CB6FF9">
        <w:rPr>
          <w:bCs/>
          <w:color w:val="auto"/>
          <w:szCs w:val="22"/>
        </w:rPr>
        <w:t>Fanning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Goldfinch</w:t>
      </w:r>
      <w:r>
        <w:rPr>
          <w:bCs/>
          <w:color w:val="auto"/>
          <w:szCs w:val="22"/>
        </w:rPr>
        <w:tab/>
      </w:r>
      <w:r w:rsidRPr="00CB6FF9">
        <w:rPr>
          <w:bCs/>
          <w:color w:val="auto"/>
          <w:szCs w:val="22"/>
        </w:rPr>
        <w:t>Gregory</w:t>
      </w:r>
      <w:r>
        <w:rPr>
          <w:bCs/>
          <w:color w:val="auto"/>
          <w:szCs w:val="22"/>
        </w:rPr>
        <w:tab/>
      </w:r>
      <w:r w:rsidRPr="00CB6FF9">
        <w:rPr>
          <w:bCs/>
          <w:color w:val="auto"/>
          <w:szCs w:val="22"/>
        </w:rPr>
        <w:t>Grooms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Hembree</w:t>
      </w:r>
      <w:r>
        <w:rPr>
          <w:bCs/>
          <w:color w:val="auto"/>
          <w:szCs w:val="22"/>
        </w:rPr>
        <w:tab/>
      </w:r>
      <w:r w:rsidRPr="00CB6FF9">
        <w:rPr>
          <w:bCs/>
          <w:color w:val="auto"/>
          <w:szCs w:val="22"/>
        </w:rPr>
        <w:t>Hutto</w:t>
      </w:r>
      <w:r>
        <w:rPr>
          <w:bCs/>
          <w:color w:val="auto"/>
          <w:szCs w:val="22"/>
        </w:rPr>
        <w:tab/>
      </w:r>
      <w:r w:rsidRPr="00CB6FF9">
        <w:rPr>
          <w:bCs/>
          <w:color w:val="auto"/>
          <w:szCs w:val="22"/>
        </w:rPr>
        <w:t>Jackson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Kimpson</w:t>
      </w:r>
      <w:r>
        <w:rPr>
          <w:bCs/>
          <w:color w:val="auto"/>
          <w:szCs w:val="22"/>
        </w:rPr>
        <w:tab/>
      </w:r>
      <w:r w:rsidRPr="00CB6FF9">
        <w:rPr>
          <w:bCs/>
          <w:color w:val="auto"/>
          <w:szCs w:val="22"/>
        </w:rPr>
        <w:t>Leatherman</w:t>
      </w:r>
      <w:r>
        <w:rPr>
          <w:bCs/>
          <w:color w:val="auto"/>
          <w:szCs w:val="22"/>
        </w:rPr>
        <w:tab/>
      </w:r>
      <w:r w:rsidRPr="00CB6FF9">
        <w:rPr>
          <w:bCs/>
          <w:color w:val="auto"/>
          <w:szCs w:val="22"/>
        </w:rPr>
        <w:t>Malloy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CB6FF9">
        <w:rPr>
          <w:bCs/>
          <w:color w:val="auto"/>
          <w:szCs w:val="22"/>
        </w:rPr>
        <w:t>Martin</w:t>
      </w:r>
      <w:r>
        <w:rPr>
          <w:bCs/>
          <w:color w:val="auto"/>
          <w:szCs w:val="22"/>
        </w:rPr>
        <w:tab/>
      </w:r>
      <w:r w:rsidRPr="00CB6FF9">
        <w:rPr>
          <w:bCs/>
          <w:color w:val="auto"/>
          <w:szCs w:val="22"/>
        </w:rPr>
        <w:t>Massey</w:t>
      </w:r>
      <w:r>
        <w:rPr>
          <w:bCs/>
          <w:color w:val="auto"/>
          <w:szCs w:val="22"/>
        </w:rPr>
        <w:tab/>
      </w:r>
      <w:r w:rsidRPr="00CB6FF9">
        <w:rPr>
          <w:bCs/>
          <w:i/>
          <w:color w:val="auto"/>
          <w:szCs w:val="22"/>
        </w:rPr>
        <w:t>Matthews, John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i/>
          <w:color w:val="auto"/>
          <w:szCs w:val="22"/>
        </w:rPr>
        <w:t>Matthews, Margie</w:t>
      </w:r>
      <w:r>
        <w:rPr>
          <w:bCs/>
          <w:i/>
          <w:color w:val="auto"/>
          <w:szCs w:val="22"/>
        </w:rPr>
        <w:tab/>
      </w:r>
      <w:r w:rsidRPr="00CB6FF9">
        <w:rPr>
          <w:bCs/>
          <w:color w:val="auto"/>
          <w:szCs w:val="22"/>
        </w:rPr>
        <w:t>McElveen</w:t>
      </w:r>
      <w:r>
        <w:rPr>
          <w:bCs/>
          <w:color w:val="auto"/>
          <w:szCs w:val="22"/>
        </w:rPr>
        <w:tab/>
      </w:r>
      <w:r w:rsidRPr="00CB6FF9">
        <w:rPr>
          <w:bCs/>
          <w:color w:val="auto"/>
          <w:szCs w:val="22"/>
        </w:rPr>
        <w:t>McLeod</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Nicholson</w:t>
      </w:r>
      <w:r>
        <w:rPr>
          <w:bCs/>
          <w:color w:val="auto"/>
          <w:szCs w:val="22"/>
        </w:rPr>
        <w:tab/>
      </w:r>
      <w:r w:rsidRPr="00CB6FF9">
        <w:rPr>
          <w:bCs/>
          <w:color w:val="auto"/>
          <w:szCs w:val="22"/>
        </w:rPr>
        <w:t>Peeler</w:t>
      </w:r>
      <w:r>
        <w:rPr>
          <w:bCs/>
          <w:color w:val="auto"/>
          <w:szCs w:val="22"/>
        </w:rPr>
        <w:tab/>
      </w:r>
      <w:r w:rsidRPr="00CB6FF9">
        <w:rPr>
          <w:bCs/>
          <w:color w:val="auto"/>
          <w:szCs w:val="22"/>
        </w:rPr>
        <w:t>Reese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Rice</w:t>
      </w:r>
      <w:r>
        <w:rPr>
          <w:bCs/>
          <w:color w:val="auto"/>
          <w:szCs w:val="22"/>
        </w:rPr>
        <w:tab/>
      </w:r>
      <w:r w:rsidRPr="00CB6FF9">
        <w:rPr>
          <w:bCs/>
          <w:color w:val="auto"/>
          <w:szCs w:val="22"/>
        </w:rPr>
        <w:t>Sabb</w:t>
      </w:r>
      <w:r>
        <w:rPr>
          <w:bCs/>
          <w:color w:val="auto"/>
          <w:szCs w:val="22"/>
        </w:rPr>
        <w:tab/>
      </w:r>
      <w:r w:rsidRPr="00CB6FF9">
        <w:rPr>
          <w:bCs/>
          <w:color w:val="auto"/>
          <w:szCs w:val="22"/>
        </w:rPr>
        <w:t>Scott</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Senn</w:t>
      </w:r>
      <w:r>
        <w:rPr>
          <w:bCs/>
          <w:color w:val="auto"/>
          <w:szCs w:val="22"/>
        </w:rPr>
        <w:tab/>
      </w:r>
      <w:r w:rsidRPr="00CB6FF9">
        <w:rPr>
          <w:bCs/>
          <w:color w:val="auto"/>
          <w:szCs w:val="22"/>
        </w:rPr>
        <w:t>Setzler</w:t>
      </w:r>
      <w:r>
        <w:rPr>
          <w:bCs/>
          <w:color w:val="auto"/>
          <w:szCs w:val="22"/>
        </w:rPr>
        <w:tab/>
      </w:r>
      <w:r w:rsidRPr="00CB6FF9">
        <w:rPr>
          <w:bCs/>
          <w:color w:val="auto"/>
          <w:szCs w:val="22"/>
        </w:rPr>
        <w:t>Shealy</w:t>
      </w:r>
      <w:r w:rsidR="00206F74">
        <w:rPr>
          <w:bCs/>
          <w:color w:val="auto"/>
          <w:szCs w:val="22"/>
        </w:rPr>
        <w:br/>
      </w:r>
      <w:r w:rsidRPr="00CB6FF9">
        <w:rPr>
          <w:bCs/>
          <w:color w:val="auto"/>
          <w:szCs w:val="22"/>
        </w:rPr>
        <w:t>Sheheen</w:t>
      </w:r>
      <w:r>
        <w:rPr>
          <w:bCs/>
          <w:color w:val="auto"/>
          <w:szCs w:val="22"/>
        </w:rPr>
        <w:tab/>
      </w:r>
      <w:r w:rsidRPr="00CB6FF9">
        <w:rPr>
          <w:bCs/>
          <w:color w:val="auto"/>
          <w:szCs w:val="22"/>
        </w:rPr>
        <w:t>Talley</w:t>
      </w:r>
      <w:r>
        <w:rPr>
          <w:bCs/>
          <w:color w:val="auto"/>
          <w:szCs w:val="22"/>
        </w:rPr>
        <w:tab/>
      </w:r>
      <w:r w:rsidRPr="00CB6FF9">
        <w:rPr>
          <w:bCs/>
          <w:color w:val="auto"/>
          <w:szCs w:val="22"/>
        </w:rPr>
        <w:t>Timmons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B6FF9">
        <w:rPr>
          <w:bCs/>
          <w:color w:val="auto"/>
          <w:szCs w:val="22"/>
        </w:rPr>
        <w:t>Turner</w:t>
      </w:r>
      <w:r>
        <w:rPr>
          <w:bCs/>
          <w:color w:val="auto"/>
          <w:szCs w:val="22"/>
        </w:rPr>
        <w:tab/>
      </w:r>
      <w:r w:rsidRPr="00CB6FF9">
        <w:rPr>
          <w:bCs/>
          <w:color w:val="auto"/>
          <w:szCs w:val="22"/>
        </w:rPr>
        <w:t>Verdin</w:t>
      </w:r>
      <w:r>
        <w:rPr>
          <w:bCs/>
          <w:color w:val="auto"/>
          <w:szCs w:val="22"/>
        </w:rPr>
        <w:tab/>
      </w:r>
      <w:r w:rsidRPr="00CB6FF9">
        <w:rPr>
          <w:bCs/>
          <w:color w:val="auto"/>
          <w:szCs w:val="22"/>
        </w:rPr>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CB6FF9"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B6FF9">
        <w:rPr>
          <w:b/>
          <w:bCs/>
          <w:color w:val="auto"/>
          <w:szCs w:val="22"/>
        </w:rPr>
        <w:t>Total--39</w:t>
      </w:r>
    </w:p>
    <w:p w:rsidR="00151464" w:rsidRPr="00CB6FF9" w:rsidRDefault="00151464" w:rsidP="00151464">
      <w:pPr>
        <w:pStyle w:val="Header"/>
        <w:tabs>
          <w:tab w:val="clear" w:pos="8640"/>
          <w:tab w:val="left" w:pos="4320"/>
        </w:tabs>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B6FF9">
        <w:rPr>
          <w:b/>
          <w:bCs/>
          <w:color w:val="auto"/>
          <w:szCs w:val="22"/>
        </w:rPr>
        <w:t>NAYS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51464" w:rsidRPr="00CB6FF9"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B6FF9">
        <w:rPr>
          <w:b/>
          <w:bCs/>
          <w:color w:val="auto"/>
          <w:szCs w:val="22"/>
        </w:rPr>
        <w:t>Total--0</w:t>
      </w:r>
    </w:p>
    <w:p w:rsidR="00151464" w:rsidRPr="00CB6FF9" w:rsidRDefault="00151464" w:rsidP="00151464">
      <w:pPr>
        <w:pStyle w:val="Header"/>
        <w:tabs>
          <w:tab w:val="clear" w:pos="8640"/>
          <w:tab w:val="left" w:pos="4320"/>
        </w:tabs>
        <w:rPr>
          <w:bCs/>
          <w:color w:val="auto"/>
          <w:szCs w:val="22"/>
        </w:rPr>
      </w:pPr>
    </w:p>
    <w:p w:rsidR="00151464" w:rsidRDefault="00151464" w:rsidP="00151464">
      <w:pPr>
        <w:pStyle w:val="Header"/>
        <w:rPr>
          <w:bCs/>
          <w:color w:val="auto"/>
          <w:szCs w:val="22"/>
        </w:rPr>
      </w:pPr>
      <w:r w:rsidRPr="0063614E">
        <w:rPr>
          <w:bCs/>
          <w:color w:val="auto"/>
          <w:szCs w:val="22"/>
        </w:rPr>
        <w:tab/>
        <w:t>The Bill</w:t>
      </w:r>
      <w:r>
        <w:rPr>
          <w:bCs/>
          <w:color w:val="auto"/>
          <w:szCs w:val="22"/>
        </w:rPr>
        <w:t xml:space="preserve"> </w:t>
      </w:r>
      <w:r w:rsidRPr="0063614E">
        <w:rPr>
          <w:bCs/>
          <w:color w:val="auto"/>
          <w:szCs w:val="22"/>
        </w:rPr>
        <w:t>was read the second time, passed and ordered to a third reading.</w:t>
      </w:r>
    </w:p>
    <w:p w:rsidR="00274D7E" w:rsidRPr="0063614E" w:rsidRDefault="00274D7E" w:rsidP="00151464">
      <w:pPr>
        <w:pStyle w:val="Header"/>
        <w:rPr>
          <w:bCs/>
          <w:color w:val="auto"/>
          <w:szCs w:val="22"/>
        </w:rPr>
      </w:pPr>
    </w:p>
    <w:p w:rsidR="00151464" w:rsidRPr="00947A9B" w:rsidRDefault="00151464" w:rsidP="00151464">
      <w:pPr>
        <w:pStyle w:val="Header"/>
        <w:tabs>
          <w:tab w:val="clear" w:pos="8640"/>
          <w:tab w:val="left" w:pos="4320"/>
        </w:tabs>
        <w:jc w:val="center"/>
        <w:rPr>
          <w:b/>
          <w:color w:val="auto"/>
          <w:szCs w:val="22"/>
        </w:rPr>
      </w:pPr>
      <w:r w:rsidRPr="00947A9B">
        <w:rPr>
          <w:b/>
          <w:color w:val="auto"/>
          <w:szCs w:val="22"/>
        </w:rPr>
        <w:t>COMMITTEE AMENDMENT ADOPTED</w:t>
      </w:r>
    </w:p>
    <w:p w:rsidR="00151464" w:rsidRPr="00947A9B" w:rsidRDefault="00151464" w:rsidP="00151464">
      <w:pPr>
        <w:pStyle w:val="Header"/>
        <w:tabs>
          <w:tab w:val="clear" w:pos="8640"/>
          <w:tab w:val="left" w:pos="4320"/>
        </w:tabs>
        <w:jc w:val="center"/>
        <w:rPr>
          <w:b/>
          <w:color w:val="auto"/>
          <w:szCs w:val="22"/>
        </w:rPr>
      </w:pPr>
      <w:r w:rsidRPr="00947A9B">
        <w:rPr>
          <w:b/>
          <w:color w:val="auto"/>
          <w:szCs w:val="22"/>
        </w:rPr>
        <w:t>READ THE SECOND TIME</w:t>
      </w:r>
    </w:p>
    <w:p w:rsidR="00151464" w:rsidRPr="00926B65" w:rsidRDefault="00151464" w:rsidP="00151464">
      <w:pPr>
        <w:suppressAutoHyphens/>
      </w:pPr>
      <w:r>
        <w:rPr>
          <w:color w:val="C00000"/>
          <w:szCs w:val="22"/>
        </w:rPr>
        <w:tab/>
      </w:r>
      <w:r w:rsidRPr="00926B65">
        <w:t>H. 3429</w:t>
      </w:r>
      <w:r w:rsidRPr="00926B65">
        <w:fldChar w:fldCharType="begin"/>
      </w:r>
      <w:r w:rsidRPr="00926B65">
        <w:instrText xml:space="preserve"> XE "H. 3429" \b </w:instrText>
      </w:r>
      <w:r w:rsidRPr="00926B65">
        <w:fldChar w:fldCharType="end"/>
      </w:r>
      <w:r w:rsidRPr="00926B65">
        <w:t xml:space="preserve"> -- Reps. Clemmons and Norrell:  </w:t>
      </w:r>
      <w:r w:rsidRPr="00926B65">
        <w:rPr>
          <w:szCs w:val="30"/>
        </w:rPr>
        <w:t xml:space="preserve">A BILL </w:t>
      </w:r>
      <w:r w:rsidRPr="00926B65">
        <w:t xml:space="preserve">TO </w:t>
      </w:r>
      <w:r w:rsidRPr="00926B65">
        <w:rPr>
          <w:color w:val="000000" w:themeColor="text1"/>
          <w:u w:color="000000" w:themeColor="text1"/>
        </w:rPr>
        <w:t>AMEND SECTION 15</w:t>
      </w:r>
      <w:r w:rsidRPr="00926B65">
        <w:rPr>
          <w:color w:val="000000" w:themeColor="text1"/>
          <w:u w:color="000000" w:themeColor="text1"/>
        </w:rPr>
        <w:noBreakHyphen/>
        <w:t>41</w:t>
      </w:r>
      <w:r w:rsidRPr="00926B65">
        <w:rPr>
          <w:color w:val="000000" w:themeColor="text1"/>
          <w:u w:color="000000" w:themeColor="text1"/>
        </w:rPr>
        <w:noBreakHyphen/>
        <w:t>30, AS AMENDED, CODE OF LAWS OF SOUTH CAROLINA, 1976, RELATING TO PROPERTY EXEMPT FROM BANKRUPTCY PROCEEDINGS OR ATTACHMENT, LEVY, AND SALE, SO AS TO REVISE EXEMPTIONS IN BANKRUPTCY.</w:t>
      </w:r>
    </w:p>
    <w:p w:rsidR="00151464" w:rsidRDefault="00151464" w:rsidP="00151464">
      <w:pPr>
        <w:pStyle w:val="Header"/>
        <w:rPr>
          <w:bCs/>
          <w:color w:val="auto"/>
          <w:szCs w:val="22"/>
        </w:rPr>
      </w:pPr>
      <w:r w:rsidRPr="0063614E">
        <w:rPr>
          <w:bCs/>
          <w:color w:val="auto"/>
          <w:szCs w:val="22"/>
        </w:rPr>
        <w:tab/>
        <w:t>The Senate proceeded to a consideration of the Bill.</w:t>
      </w:r>
    </w:p>
    <w:p w:rsidR="00151464" w:rsidRDefault="00151464" w:rsidP="00151464">
      <w:pPr>
        <w:pStyle w:val="Header"/>
        <w:rPr>
          <w:bCs/>
          <w:color w:val="auto"/>
          <w:szCs w:val="22"/>
        </w:rPr>
      </w:pPr>
    </w:p>
    <w:p w:rsidR="00151464" w:rsidRPr="00685406" w:rsidRDefault="00151464" w:rsidP="00274D7E">
      <w:pPr>
        <w:keepNext/>
        <w:keepLines/>
      </w:pPr>
      <w:r>
        <w:rPr>
          <w:snapToGrid w:val="0"/>
        </w:rPr>
        <w:tab/>
        <w:t>The Committee on Judiciary proposed the following amendment (JUD3429.003)</w:t>
      </w:r>
      <w:r w:rsidRPr="00194D68">
        <w:rPr>
          <w:snapToGrid w:val="0"/>
        </w:rPr>
        <w:t>, which was adopted</w:t>
      </w:r>
      <w:r>
        <w:rPr>
          <w:snapToGrid w:val="0"/>
        </w:rPr>
        <w:t>:</w:t>
      </w:r>
    </w:p>
    <w:p w:rsidR="00151464" w:rsidRPr="00E25403" w:rsidRDefault="00151464" w:rsidP="00274D7E">
      <w:pPr>
        <w:keepNext/>
        <w:keepLines/>
        <w:rPr>
          <w:color w:val="auto"/>
        </w:rPr>
      </w:pPr>
      <w:r w:rsidRPr="00E25403">
        <w:rPr>
          <w:snapToGrid w:val="0"/>
          <w:color w:val="auto"/>
        </w:rPr>
        <w:tab/>
      </w:r>
      <w:r w:rsidRPr="00E25403">
        <w:rPr>
          <w:color w:val="auto"/>
        </w:rPr>
        <w:t>Amend the bill, as and if amended, by striking page 1, lines 39-42 and page 2, lines 1-5 in their entirety and inserting therein the following:</w:t>
      </w:r>
    </w:p>
    <w:p w:rsidR="00151464" w:rsidRPr="00E25403" w:rsidRDefault="00151464" w:rsidP="00274D7E">
      <w:pPr>
        <w:keepNext/>
        <w:keepLines/>
        <w:rPr>
          <w:color w:val="auto"/>
        </w:rPr>
      </w:pPr>
      <w:r w:rsidRPr="00E25403">
        <w:rPr>
          <w:color w:val="auto"/>
        </w:rPr>
        <w:tab/>
        <w:t>/</w:t>
      </w:r>
      <w:r w:rsidRPr="00E25403">
        <w:rPr>
          <w:color w:val="auto"/>
        </w:rPr>
        <w:tab/>
      </w:r>
      <w:r w:rsidRPr="00E25403">
        <w:rPr>
          <w:color w:val="auto"/>
        </w:rPr>
        <w:tab/>
      </w:r>
      <w:r w:rsidRPr="00E25403">
        <w:rPr>
          <w:color w:val="auto"/>
          <w:u w:val="single"/>
        </w:rPr>
        <w:t>(b)</w:t>
      </w:r>
      <w:r w:rsidRPr="00E25403">
        <w:rPr>
          <w:color w:val="auto"/>
        </w:rPr>
        <w:tab/>
      </w:r>
      <w:r w:rsidRPr="00E25403">
        <w:rPr>
          <w:color w:val="auto"/>
          <w:u w:val="single"/>
        </w:rPr>
        <w:t xml:space="preserve">In addition to the aggregate interest as provided in </w:t>
      </w:r>
      <w:r w:rsidR="00CF3767">
        <w:rPr>
          <w:color w:val="auto"/>
          <w:u w:val="single"/>
        </w:rPr>
        <w:t>s</w:t>
      </w:r>
      <w:r>
        <w:rPr>
          <w:color w:val="auto"/>
          <w:u w:val="single"/>
        </w:rPr>
        <w:t xml:space="preserve">ubsection </w:t>
      </w:r>
      <w:r w:rsidRPr="00E25403">
        <w:rPr>
          <w:color w:val="auto"/>
          <w:u w:val="single"/>
        </w:rPr>
        <w:t xml:space="preserve">(A)(1)(a), a surviving spouse may also exempt </w:t>
      </w:r>
      <w:r w:rsidRPr="00E25403">
        <w:rPr>
          <w:color w:val="auto"/>
          <w:u w:val="single" w:color="000000" w:themeColor="text1"/>
        </w:rPr>
        <w:t>the aggregate interest to which the surviving spouse succeeded by inheritance, testamentary transfer, or non-probate transfer on the death of the decedent spouse, not to exceed fifty thousand dollars.  For purposes of this subsection, a surviving spouse means a spouse married to the decedent at the time of death, who is entitled to the homestead propert</w:t>
      </w:r>
      <w:r>
        <w:rPr>
          <w:color w:val="auto"/>
          <w:u w:val="single" w:color="000000" w:themeColor="text1"/>
        </w:rPr>
        <w:t>y tax exemption as provided in S</w:t>
      </w:r>
      <w:r w:rsidRPr="00E25403">
        <w:rPr>
          <w:color w:val="auto"/>
          <w:u w:val="single" w:color="000000" w:themeColor="text1"/>
        </w:rPr>
        <w:t>ection 12-37-250, who has not remarried, and who is living in the residence or cooperative that is used as a residence.</w:t>
      </w:r>
      <w:r w:rsidRPr="00E25403">
        <w:rPr>
          <w:color w:val="auto"/>
        </w:rPr>
        <w:tab/>
      </w:r>
      <w:r w:rsidRPr="00E25403">
        <w:rPr>
          <w:color w:val="auto"/>
        </w:rPr>
        <w:tab/>
        <w:t>/</w:t>
      </w:r>
    </w:p>
    <w:p w:rsidR="00151464" w:rsidRPr="00E25403" w:rsidRDefault="00151464" w:rsidP="00274D7E">
      <w:pPr>
        <w:keepNext/>
        <w:keepLines/>
        <w:rPr>
          <w:snapToGrid w:val="0"/>
          <w:color w:val="auto"/>
        </w:rPr>
      </w:pPr>
      <w:r w:rsidRPr="00E25403">
        <w:rPr>
          <w:color w:val="auto"/>
        </w:rPr>
        <w:tab/>
      </w:r>
      <w:r w:rsidRPr="00E25403">
        <w:rPr>
          <w:snapToGrid w:val="0"/>
          <w:color w:val="auto"/>
        </w:rPr>
        <w:t>Amend the bill, as and if amended, by striking page 4, lines 3-5 in their entirety and inserting therein the following:</w:t>
      </w:r>
    </w:p>
    <w:p w:rsidR="00151464" w:rsidRPr="00E25403" w:rsidRDefault="00151464" w:rsidP="00151464">
      <w:pPr>
        <w:rPr>
          <w:color w:val="auto"/>
        </w:rPr>
      </w:pPr>
      <w:r w:rsidRPr="00E25403">
        <w:rPr>
          <w:color w:val="auto"/>
        </w:rPr>
        <w:tab/>
        <w:t>/</w:t>
      </w:r>
      <w:r w:rsidRPr="00E25403">
        <w:rPr>
          <w:color w:val="auto"/>
        </w:rPr>
        <w:tab/>
      </w:r>
      <w:r w:rsidRPr="00E25403">
        <w:rPr>
          <w:color w:val="auto"/>
        </w:rPr>
        <w:tab/>
      </w:r>
      <w:r w:rsidRPr="00E25403">
        <w:rPr>
          <w:color w:val="auto"/>
          <w:u w:val="single"/>
        </w:rPr>
        <w:t>(15)</w:t>
      </w:r>
      <w:r w:rsidRPr="00E25403">
        <w:rPr>
          <w:color w:val="auto"/>
        </w:rPr>
        <w:tab/>
      </w:r>
      <w:r w:rsidRPr="00E25403">
        <w:rPr>
          <w:color w:val="auto"/>
          <w:u w:val="single"/>
        </w:rPr>
        <w:t>The debtor’s aggregate interest, not to exceed three thousand dollars in value in any rifle, shotgun, pistol, or any combination not to exceed three firearms.</w:t>
      </w:r>
      <w:r w:rsidRPr="00E25403">
        <w:rPr>
          <w:color w:val="auto"/>
        </w:rPr>
        <w:tab/>
      </w:r>
      <w:r w:rsidRPr="00E25403">
        <w:rPr>
          <w:color w:val="auto"/>
        </w:rPr>
        <w:tab/>
        <w:t>/</w:t>
      </w:r>
    </w:p>
    <w:p w:rsidR="00151464" w:rsidRPr="00E25403" w:rsidRDefault="00151464" w:rsidP="00151464">
      <w:pPr>
        <w:rPr>
          <w:snapToGrid w:val="0"/>
          <w:color w:val="auto"/>
        </w:rPr>
      </w:pPr>
      <w:r w:rsidRPr="00E25403">
        <w:rPr>
          <w:snapToGrid w:val="0"/>
          <w:color w:val="auto"/>
        </w:rPr>
        <w:tab/>
        <w:t>Renumber sections to conform.</w:t>
      </w:r>
    </w:p>
    <w:p w:rsidR="00151464" w:rsidRDefault="00151464" w:rsidP="00151464">
      <w:pPr>
        <w:rPr>
          <w:snapToGrid w:val="0"/>
        </w:rPr>
      </w:pPr>
      <w:r w:rsidRPr="00E25403">
        <w:rPr>
          <w:snapToGrid w:val="0"/>
          <w:color w:val="auto"/>
        </w:rPr>
        <w:tab/>
        <w:t>Amend title to conform.</w:t>
      </w:r>
    </w:p>
    <w:p w:rsidR="00151464" w:rsidRDefault="00151464" w:rsidP="00151464">
      <w:pPr>
        <w:jc w:val="left"/>
        <w:rPr>
          <w:snapToGrid w:val="0"/>
          <w:color w:val="auto"/>
          <w:szCs w:val="22"/>
        </w:rPr>
      </w:pPr>
      <w:r w:rsidRPr="0063614E">
        <w:rPr>
          <w:snapToGrid w:val="0"/>
          <w:color w:val="auto"/>
          <w:szCs w:val="22"/>
        </w:rPr>
        <w:tab/>
      </w:r>
    </w:p>
    <w:p w:rsidR="00151464" w:rsidRDefault="00151464" w:rsidP="00151464">
      <w:pPr>
        <w:jc w:val="left"/>
        <w:rPr>
          <w:snapToGrid w:val="0"/>
          <w:color w:val="auto"/>
          <w:szCs w:val="22"/>
        </w:rPr>
      </w:pPr>
      <w:r>
        <w:rPr>
          <w:snapToGrid w:val="0"/>
          <w:color w:val="auto"/>
          <w:szCs w:val="22"/>
        </w:rPr>
        <w:tab/>
        <w:t>Senator TURNER explained the committee amendment.</w:t>
      </w:r>
    </w:p>
    <w:p w:rsidR="00151464" w:rsidRDefault="00151464" w:rsidP="00151464">
      <w:pPr>
        <w:jc w:val="left"/>
        <w:rPr>
          <w:snapToGrid w:val="0"/>
          <w:color w:val="auto"/>
          <w:szCs w:val="22"/>
        </w:rPr>
      </w:pPr>
    </w:p>
    <w:p w:rsidR="00151464" w:rsidRPr="0063614E" w:rsidRDefault="00151464" w:rsidP="00151464">
      <w:pPr>
        <w:jc w:val="left"/>
        <w:rPr>
          <w:snapToGrid w:val="0"/>
          <w:color w:val="auto"/>
          <w:szCs w:val="22"/>
        </w:rPr>
      </w:pPr>
      <w:r>
        <w:rPr>
          <w:snapToGrid w:val="0"/>
          <w:color w:val="auto"/>
          <w:szCs w:val="22"/>
        </w:rPr>
        <w:tab/>
      </w:r>
      <w:r w:rsidRPr="0063614E">
        <w:rPr>
          <w:snapToGrid w:val="0"/>
          <w:color w:val="auto"/>
          <w:szCs w:val="22"/>
        </w:rPr>
        <w:t>The amendment was adopted.</w:t>
      </w:r>
    </w:p>
    <w:p w:rsidR="00151464" w:rsidRPr="00E25403" w:rsidRDefault="00151464" w:rsidP="00151464">
      <w:pPr>
        <w:rPr>
          <w:snapToGrid w:val="0"/>
          <w:color w:val="auto"/>
        </w:rPr>
      </w:pPr>
    </w:p>
    <w:p w:rsidR="00151464" w:rsidRPr="001C470C" w:rsidRDefault="00151464" w:rsidP="00151464">
      <w:pPr>
        <w:rPr>
          <w:snapToGrid w:val="0"/>
          <w:color w:val="auto"/>
          <w:szCs w:val="22"/>
        </w:rPr>
      </w:pPr>
      <w:r>
        <w:rPr>
          <w:snapToGrid w:val="0"/>
          <w:color w:val="C00000"/>
          <w:szCs w:val="22"/>
        </w:rPr>
        <w:tab/>
      </w:r>
      <w:r w:rsidRPr="001C470C">
        <w:rPr>
          <w:snapToGrid w:val="0"/>
          <w:color w:val="auto"/>
          <w:szCs w:val="22"/>
        </w:rPr>
        <w:t>Senator KIMPSON spoke on the Bill.</w:t>
      </w:r>
    </w:p>
    <w:p w:rsidR="00151464" w:rsidRPr="0063614E" w:rsidRDefault="00151464" w:rsidP="00151464">
      <w:pPr>
        <w:rPr>
          <w:snapToGrid w:val="0"/>
          <w:color w:val="auto"/>
          <w:szCs w:val="22"/>
        </w:rPr>
      </w:pPr>
    </w:p>
    <w:p w:rsidR="00151464" w:rsidRPr="0063614E" w:rsidRDefault="00151464" w:rsidP="00151464">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ab/>
        <w:t>The "ayes" and "nays" were demanded and taken, resulting as follows:</w:t>
      </w:r>
    </w:p>
    <w:p w:rsidR="00151464" w:rsidRPr="00685406" w:rsidRDefault="00151464" w:rsidP="00151464">
      <w:pPr>
        <w:pStyle w:val="Header"/>
        <w:jc w:val="center"/>
        <w:rPr>
          <w:b/>
          <w:bCs/>
          <w:color w:val="auto"/>
          <w:szCs w:val="22"/>
        </w:rPr>
      </w:pPr>
      <w:r w:rsidRPr="00685406">
        <w:rPr>
          <w:b/>
          <w:bCs/>
          <w:color w:val="auto"/>
          <w:szCs w:val="22"/>
        </w:rPr>
        <w:t>Ayes 35; Nays 3</w:t>
      </w:r>
    </w:p>
    <w:p w:rsidR="00151464" w:rsidRDefault="00151464" w:rsidP="00151464">
      <w:pPr>
        <w:pStyle w:val="Header"/>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685406">
        <w:rPr>
          <w:b/>
          <w:bCs/>
          <w:color w:val="auto"/>
          <w:szCs w:val="22"/>
        </w:rPr>
        <w:t>AYES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85406">
        <w:rPr>
          <w:bCs/>
          <w:color w:val="auto"/>
          <w:szCs w:val="22"/>
        </w:rPr>
        <w:t>Alexander</w:t>
      </w:r>
      <w:r>
        <w:rPr>
          <w:bCs/>
          <w:color w:val="auto"/>
          <w:szCs w:val="22"/>
        </w:rPr>
        <w:tab/>
      </w:r>
      <w:r w:rsidRPr="00685406">
        <w:rPr>
          <w:bCs/>
          <w:color w:val="auto"/>
          <w:szCs w:val="22"/>
        </w:rPr>
        <w:t>Allen</w:t>
      </w:r>
      <w:r>
        <w:rPr>
          <w:bCs/>
          <w:color w:val="auto"/>
          <w:szCs w:val="22"/>
        </w:rPr>
        <w:tab/>
      </w:r>
      <w:r w:rsidRPr="00685406">
        <w:rPr>
          <w:bCs/>
          <w:color w:val="auto"/>
          <w:szCs w:val="22"/>
        </w:rPr>
        <w:t>Campbell</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85406">
        <w:rPr>
          <w:bCs/>
          <w:color w:val="auto"/>
          <w:szCs w:val="22"/>
        </w:rPr>
        <w:t>Campsen</w:t>
      </w:r>
      <w:r>
        <w:rPr>
          <w:bCs/>
          <w:color w:val="auto"/>
          <w:szCs w:val="22"/>
        </w:rPr>
        <w:tab/>
      </w:r>
      <w:r w:rsidRPr="00685406">
        <w:rPr>
          <w:bCs/>
          <w:color w:val="auto"/>
          <w:szCs w:val="22"/>
        </w:rPr>
        <w:t>Climer</w:t>
      </w:r>
      <w:r>
        <w:rPr>
          <w:bCs/>
          <w:color w:val="auto"/>
          <w:szCs w:val="22"/>
        </w:rPr>
        <w:tab/>
      </w:r>
      <w:r w:rsidRPr="00685406">
        <w:rPr>
          <w:bCs/>
          <w:color w:val="auto"/>
          <w:szCs w:val="22"/>
        </w:rPr>
        <w:t>Corbin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85406">
        <w:rPr>
          <w:bCs/>
          <w:color w:val="auto"/>
          <w:szCs w:val="22"/>
        </w:rPr>
        <w:t>Davis</w:t>
      </w:r>
      <w:r>
        <w:rPr>
          <w:bCs/>
          <w:color w:val="auto"/>
          <w:szCs w:val="22"/>
        </w:rPr>
        <w:tab/>
      </w:r>
      <w:r w:rsidRPr="00685406">
        <w:rPr>
          <w:bCs/>
          <w:color w:val="auto"/>
          <w:szCs w:val="22"/>
        </w:rPr>
        <w:t>Fanning</w:t>
      </w:r>
      <w:r>
        <w:rPr>
          <w:bCs/>
          <w:color w:val="auto"/>
          <w:szCs w:val="22"/>
        </w:rPr>
        <w:tab/>
      </w:r>
      <w:r w:rsidRPr="00685406">
        <w:rPr>
          <w:bCs/>
          <w:color w:val="auto"/>
          <w:szCs w:val="22"/>
        </w:rPr>
        <w:t>Goldfinch</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85406">
        <w:rPr>
          <w:bCs/>
          <w:color w:val="auto"/>
          <w:szCs w:val="22"/>
        </w:rPr>
        <w:t>Gregory</w:t>
      </w:r>
      <w:r>
        <w:rPr>
          <w:bCs/>
          <w:color w:val="auto"/>
          <w:szCs w:val="22"/>
        </w:rPr>
        <w:tab/>
      </w:r>
      <w:r w:rsidRPr="00685406">
        <w:rPr>
          <w:bCs/>
          <w:color w:val="auto"/>
          <w:szCs w:val="22"/>
        </w:rPr>
        <w:t>Grooms</w:t>
      </w:r>
      <w:r>
        <w:rPr>
          <w:bCs/>
          <w:color w:val="auto"/>
          <w:szCs w:val="22"/>
        </w:rPr>
        <w:tab/>
      </w:r>
      <w:r w:rsidRPr="00685406">
        <w:rPr>
          <w:bCs/>
          <w:color w:val="auto"/>
          <w:szCs w:val="22"/>
        </w:rPr>
        <w:t>Hembree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85406">
        <w:rPr>
          <w:bCs/>
          <w:color w:val="auto"/>
          <w:szCs w:val="22"/>
        </w:rPr>
        <w:t>Hutto</w:t>
      </w:r>
      <w:r>
        <w:rPr>
          <w:bCs/>
          <w:color w:val="auto"/>
          <w:szCs w:val="22"/>
        </w:rPr>
        <w:tab/>
      </w:r>
      <w:r w:rsidRPr="00685406">
        <w:rPr>
          <w:bCs/>
          <w:color w:val="auto"/>
          <w:szCs w:val="22"/>
        </w:rPr>
        <w:t>Leatherman</w:t>
      </w:r>
      <w:r>
        <w:rPr>
          <w:bCs/>
          <w:color w:val="auto"/>
          <w:szCs w:val="22"/>
        </w:rPr>
        <w:tab/>
      </w:r>
      <w:r w:rsidRPr="00685406">
        <w:rPr>
          <w:bCs/>
          <w:color w:val="auto"/>
          <w:szCs w:val="22"/>
        </w:rPr>
        <w:t>Malloy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685406">
        <w:rPr>
          <w:bCs/>
          <w:color w:val="auto"/>
          <w:szCs w:val="22"/>
        </w:rPr>
        <w:t>Martin</w:t>
      </w:r>
      <w:r>
        <w:rPr>
          <w:bCs/>
          <w:color w:val="auto"/>
          <w:szCs w:val="22"/>
        </w:rPr>
        <w:tab/>
      </w:r>
      <w:r w:rsidRPr="00685406">
        <w:rPr>
          <w:bCs/>
          <w:color w:val="auto"/>
          <w:szCs w:val="22"/>
        </w:rPr>
        <w:t>Massey</w:t>
      </w:r>
      <w:r>
        <w:rPr>
          <w:bCs/>
          <w:color w:val="auto"/>
          <w:szCs w:val="22"/>
        </w:rPr>
        <w:tab/>
      </w:r>
      <w:r w:rsidRPr="00685406">
        <w:rPr>
          <w:bCs/>
          <w:i/>
          <w:color w:val="auto"/>
          <w:szCs w:val="22"/>
        </w:rPr>
        <w:t>Matthews, Margie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85406">
        <w:rPr>
          <w:bCs/>
          <w:color w:val="auto"/>
          <w:szCs w:val="22"/>
        </w:rPr>
        <w:t>McElveen</w:t>
      </w:r>
      <w:r>
        <w:rPr>
          <w:bCs/>
          <w:color w:val="auto"/>
          <w:szCs w:val="22"/>
        </w:rPr>
        <w:tab/>
      </w:r>
      <w:r w:rsidRPr="00685406">
        <w:rPr>
          <w:bCs/>
          <w:color w:val="auto"/>
          <w:szCs w:val="22"/>
        </w:rPr>
        <w:t>McLeod</w:t>
      </w:r>
      <w:r>
        <w:rPr>
          <w:bCs/>
          <w:color w:val="auto"/>
          <w:szCs w:val="22"/>
        </w:rPr>
        <w:tab/>
      </w:r>
      <w:r w:rsidRPr="00685406">
        <w:rPr>
          <w:bCs/>
          <w:color w:val="auto"/>
          <w:szCs w:val="22"/>
        </w:rPr>
        <w:t>Peeler</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85406">
        <w:rPr>
          <w:bCs/>
          <w:color w:val="auto"/>
          <w:szCs w:val="22"/>
        </w:rPr>
        <w:t>Rankin</w:t>
      </w:r>
      <w:r>
        <w:rPr>
          <w:bCs/>
          <w:color w:val="auto"/>
          <w:szCs w:val="22"/>
        </w:rPr>
        <w:tab/>
      </w:r>
      <w:r w:rsidRPr="00685406">
        <w:rPr>
          <w:bCs/>
          <w:color w:val="auto"/>
          <w:szCs w:val="22"/>
        </w:rPr>
        <w:t>Reese</w:t>
      </w:r>
      <w:r>
        <w:rPr>
          <w:bCs/>
          <w:color w:val="auto"/>
          <w:szCs w:val="22"/>
        </w:rPr>
        <w:tab/>
      </w:r>
      <w:r w:rsidRPr="00685406">
        <w:rPr>
          <w:bCs/>
          <w:color w:val="auto"/>
          <w:szCs w:val="22"/>
        </w:rPr>
        <w:t>Rice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85406">
        <w:rPr>
          <w:bCs/>
          <w:color w:val="auto"/>
          <w:szCs w:val="22"/>
        </w:rPr>
        <w:t>Sabb</w:t>
      </w:r>
      <w:r>
        <w:rPr>
          <w:bCs/>
          <w:color w:val="auto"/>
          <w:szCs w:val="22"/>
        </w:rPr>
        <w:tab/>
      </w:r>
      <w:r w:rsidRPr="00685406">
        <w:rPr>
          <w:bCs/>
          <w:color w:val="auto"/>
          <w:szCs w:val="22"/>
        </w:rPr>
        <w:t>Scott</w:t>
      </w:r>
      <w:r>
        <w:rPr>
          <w:bCs/>
          <w:color w:val="auto"/>
          <w:szCs w:val="22"/>
        </w:rPr>
        <w:tab/>
      </w:r>
      <w:r w:rsidRPr="00685406">
        <w:rPr>
          <w:bCs/>
          <w:color w:val="auto"/>
          <w:szCs w:val="22"/>
        </w:rPr>
        <w:t>Senn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85406">
        <w:rPr>
          <w:bCs/>
          <w:color w:val="auto"/>
          <w:szCs w:val="22"/>
        </w:rPr>
        <w:t>Setzler</w:t>
      </w:r>
      <w:r>
        <w:rPr>
          <w:bCs/>
          <w:color w:val="auto"/>
          <w:szCs w:val="22"/>
        </w:rPr>
        <w:tab/>
      </w:r>
      <w:r w:rsidRPr="00685406">
        <w:rPr>
          <w:bCs/>
          <w:color w:val="auto"/>
          <w:szCs w:val="22"/>
        </w:rPr>
        <w:t>Shealy</w:t>
      </w:r>
      <w:r>
        <w:rPr>
          <w:bCs/>
          <w:color w:val="auto"/>
          <w:szCs w:val="22"/>
        </w:rPr>
        <w:tab/>
      </w:r>
      <w:r w:rsidRPr="00685406">
        <w:rPr>
          <w:bCs/>
          <w:color w:val="auto"/>
          <w:szCs w:val="22"/>
        </w:rPr>
        <w:t>Sheheen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85406">
        <w:rPr>
          <w:bCs/>
          <w:color w:val="auto"/>
          <w:szCs w:val="22"/>
        </w:rPr>
        <w:t>Talley</w:t>
      </w:r>
      <w:r>
        <w:rPr>
          <w:bCs/>
          <w:color w:val="auto"/>
          <w:szCs w:val="22"/>
        </w:rPr>
        <w:tab/>
      </w:r>
      <w:r w:rsidRPr="00685406">
        <w:rPr>
          <w:bCs/>
          <w:color w:val="auto"/>
          <w:szCs w:val="22"/>
        </w:rPr>
        <w:t>Timmons</w:t>
      </w:r>
      <w:r>
        <w:rPr>
          <w:bCs/>
          <w:color w:val="auto"/>
          <w:szCs w:val="22"/>
        </w:rPr>
        <w:tab/>
      </w:r>
      <w:r w:rsidRPr="00685406">
        <w:rPr>
          <w:bCs/>
          <w:color w:val="auto"/>
          <w:szCs w:val="22"/>
        </w:rPr>
        <w:t>Turner</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85406">
        <w:rPr>
          <w:bCs/>
          <w:color w:val="auto"/>
          <w:szCs w:val="22"/>
        </w:rPr>
        <w:t>Verdin</w:t>
      </w:r>
      <w:r>
        <w:rPr>
          <w:bCs/>
          <w:color w:val="auto"/>
          <w:szCs w:val="22"/>
        </w:rPr>
        <w:tab/>
      </w:r>
      <w:r w:rsidRPr="00685406">
        <w:rPr>
          <w:bCs/>
          <w:color w:val="auto"/>
          <w:szCs w:val="22"/>
        </w:rPr>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685406"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685406">
        <w:rPr>
          <w:b/>
          <w:bCs/>
          <w:color w:val="auto"/>
          <w:szCs w:val="22"/>
        </w:rPr>
        <w:t>Total--35</w:t>
      </w:r>
    </w:p>
    <w:p w:rsidR="00151464" w:rsidRPr="00685406" w:rsidRDefault="00151464" w:rsidP="00151464">
      <w:pPr>
        <w:pStyle w:val="Header"/>
        <w:tabs>
          <w:tab w:val="clear" w:pos="8640"/>
          <w:tab w:val="left" w:pos="4320"/>
        </w:tabs>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685406">
        <w:rPr>
          <w:b/>
          <w:bCs/>
          <w:color w:val="auto"/>
          <w:szCs w:val="22"/>
        </w:rPr>
        <w:t>NAYS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85406">
        <w:rPr>
          <w:bCs/>
          <w:color w:val="auto"/>
          <w:szCs w:val="22"/>
        </w:rPr>
        <w:t>Kimpson</w:t>
      </w:r>
      <w:r>
        <w:rPr>
          <w:bCs/>
          <w:color w:val="auto"/>
          <w:szCs w:val="22"/>
        </w:rPr>
        <w:tab/>
      </w:r>
      <w:r w:rsidRPr="00685406">
        <w:rPr>
          <w:bCs/>
          <w:i/>
          <w:color w:val="auto"/>
          <w:szCs w:val="22"/>
        </w:rPr>
        <w:t>Matthews, John</w:t>
      </w:r>
      <w:r>
        <w:rPr>
          <w:bCs/>
          <w:i/>
          <w:color w:val="auto"/>
          <w:szCs w:val="22"/>
        </w:rPr>
        <w:tab/>
      </w:r>
      <w:r w:rsidRPr="00685406">
        <w:rPr>
          <w:bCs/>
          <w:color w:val="auto"/>
          <w:szCs w:val="22"/>
        </w:rPr>
        <w:t>Nicholson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685406"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685406">
        <w:rPr>
          <w:b/>
          <w:bCs/>
          <w:color w:val="auto"/>
          <w:szCs w:val="22"/>
        </w:rPr>
        <w:t>Total--3</w:t>
      </w:r>
    </w:p>
    <w:p w:rsidR="00151464" w:rsidRPr="00685406" w:rsidRDefault="00151464" w:rsidP="00151464">
      <w:pPr>
        <w:pStyle w:val="Header"/>
        <w:tabs>
          <w:tab w:val="clear" w:pos="8640"/>
          <w:tab w:val="left" w:pos="4320"/>
        </w:tabs>
        <w:rPr>
          <w:bCs/>
          <w:color w:val="auto"/>
          <w:szCs w:val="22"/>
        </w:rPr>
      </w:pPr>
    </w:p>
    <w:p w:rsidR="00151464" w:rsidRDefault="00151464" w:rsidP="00151464">
      <w:pPr>
        <w:pStyle w:val="Header"/>
        <w:tabs>
          <w:tab w:val="clear" w:pos="8640"/>
          <w:tab w:val="left" w:pos="4320"/>
        </w:tabs>
        <w:rPr>
          <w:bCs/>
          <w:color w:val="auto"/>
          <w:szCs w:val="22"/>
        </w:rPr>
      </w:pPr>
      <w:r>
        <w:rPr>
          <w:bCs/>
          <w:color w:val="auto"/>
          <w:szCs w:val="22"/>
        </w:rPr>
        <w:tab/>
        <w:t>There being no further amendments, the Bill was read the second time, passed and ordered to a third reading.</w:t>
      </w:r>
    </w:p>
    <w:p w:rsidR="00151464" w:rsidRDefault="00151464" w:rsidP="00151464">
      <w:pPr>
        <w:pStyle w:val="Header"/>
        <w:tabs>
          <w:tab w:val="clear" w:pos="8640"/>
          <w:tab w:val="left" w:pos="4320"/>
        </w:tabs>
        <w:jc w:val="left"/>
        <w:rPr>
          <w:color w:val="C00000"/>
          <w:szCs w:val="22"/>
        </w:rPr>
      </w:pPr>
    </w:p>
    <w:p w:rsidR="00151464" w:rsidRPr="001C470C" w:rsidRDefault="00151464" w:rsidP="00151464">
      <w:pPr>
        <w:pStyle w:val="Header"/>
        <w:tabs>
          <w:tab w:val="clear" w:pos="8640"/>
          <w:tab w:val="left" w:pos="4320"/>
        </w:tabs>
        <w:jc w:val="center"/>
        <w:rPr>
          <w:color w:val="auto"/>
          <w:szCs w:val="22"/>
        </w:rPr>
      </w:pPr>
      <w:r w:rsidRPr="001C470C">
        <w:rPr>
          <w:b/>
          <w:color w:val="auto"/>
          <w:szCs w:val="22"/>
        </w:rPr>
        <w:t>ACTING PRESIDENT PRESIDES</w:t>
      </w:r>
    </w:p>
    <w:p w:rsidR="00151464" w:rsidRPr="001C470C" w:rsidRDefault="00151464" w:rsidP="00151464">
      <w:pPr>
        <w:pStyle w:val="Header"/>
        <w:tabs>
          <w:tab w:val="clear" w:pos="8640"/>
          <w:tab w:val="left" w:pos="4320"/>
        </w:tabs>
        <w:jc w:val="left"/>
        <w:rPr>
          <w:color w:val="auto"/>
          <w:szCs w:val="22"/>
        </w:rPr>
      </w:pPr>
      <w:r w:rsidRPr="001C470C">
        <w:rPr>
          <w:color w:val="auto"/>
          <w:szCs w:val="22"/>
        </w:rPr>
        <w:tab/>
        <w:t>Senator GOLDFINCH assumed the Chair.</w:t>
      </w:r>
    </w:p>
    <w:p w:rsidR="00151464" w:rsidRPr="001C470C" w:rsidRDefault="00151464" w:rsidP="00151464">
      <w:pPr>
        <w:pStyle w:val="Header"/>
        <w:tabs>
          <w:tab w:val="clear" w:pos="8640"/>
          <w:tab w:val="left" w:pos="4320"/>
        </w:tabs>
        <w:jc w:val="left"/>
        <w:rPr>
          <w:color w:val="auto"/>
          <w:szCs w:val="22"/>
        </w:rPr>
      </w:pPr>
    </w:p>
    <w:p w:rsidR="00151464" w:rsidRPr="00947A9B" w:rsidRDefault="00151464" w:rsidP="00151464">
      <w:pPr>
        <w:pStyle w:val="Header"/>
        <w:tabs>
          <w:tab w:val="clear" w:pos="8640"/>
          <w:tab w:val="left" w:pos="4320"/>
        </w:tabs>
        <w:jc w:val="center"/>
        <w:rPr>
          <w:b/>
          <w:color w:val="auto"/>
          <w:szCs w:val="22"/>
        </w:rPr>
      </w:pPr>
      <w:r w:rsidRPr="00947A9B">
        <w:rPr>
          <w:b/>
          <w:color w:val="auto"/>
          <w:szCs w:val="22"/>
        </w:rPr>
        <w:t>COMMITTEE AMENDMENT ADOPTED</w:t>
      </w:r>
    </w:p>
    <w:p w:rsidR="00151464" w:rsidRPr="00947A9B" w:rsidRDefault="00151464" w:rsidP="00151464">
      <w:pPr>
        <w:pStyle w:val="Header"/>
        <w:tabs>
          <w:tab w:val="clear" w:pos="8640"/>
          <w:tab w:val="left" w:pos="4320"/>
        </w:tabs>
        <w:jc w:val="center"/>
        <w:rPr>
          <w:b/>
          <w:color w:val="auto"/>
          <w:szCs w:val="22"/>
        </w:rPr>
      </w:pPr>
      <w:r w:rsidRPr="00947A9B">
        <w:rPr>
          <w:b/>
          <w:color w:val="auto"/>
          <w:szCs w:val="22"/>
        </w:rPr>
        <w:t>READ THE SECOND TIME</w:t>
      </w:r>
    </w:p>
    <w:p w:rsidR="00151464" w:rsidRPr="005E66FE" w:rsidRDefault="00151464" w:rsidP="00151464">
      <w:pPr>
        <w:suppressAutoHyphens/>
      </w:pPr>
      <w:r>
        <w:rPr>
          <w:color w:val="C00000"/>
          <w:szCs w:val="22"/>
        </w:rPr>
        <w:tab/>
      </w:r>
      <w:r w:rsidRPr="005E66FE">
        <w:t>H. 3601</w:t>
      </w:r>
      <w:r w:rsidRPr="005E66FE">
        <w:fldChar w:fldCharType="begin"/>
      </w:r>
      <w:r w:rsidRPr="005E66FE">
        <w:instrText xml:space="preserve"> XE "H. 3601" \b </w:instrText>
      </w:r>
      <w:r w:rsidRPr="005E66FE">
        <w:fldChar w:fldCharType="end"/>
      </w:r>
      <w:r w:rsidRPr="005E66FE">
        <w:t xml:space="preserve"> -- </w:t>
      </w:r>
      <w:r>
        <w:t>Reps. Clemmons, Pitts, Hiott, Hardee, Duckworth, Crawford, Yow, Delleney, Lowe, White, Hewitt and Hixon</w:t>
      </w:r>
      <w:r w:rsidRPr="005E66FE">
        <w:t xml:space="preserve">:  </w:t>
      </w:r>
      <w:r w:rsidRPr="005E66FE">
        <w:rPr>
          <w:szCs w:val="30"/>
        </w:rPr>
        <w:t xml:space="preserve">A BILL </w:t>
      </w:r>
      <w:r w:rsidRPr="005E66FE">
        <w:t>TO AMEND SECTION 50</w:t>
      </w:r>
      <w:r w:rsidRPr="005E66FE">
        <w:noBreakHyphen/>
        <w:t>9</w:t>
      </w:r>
      <w:r w:rsidRPr="005E66FE">
        <w:noBreakHyphen/>
        <w:t>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w:t>
      </w:r>
      <w:r w:rsidRPr="005E66FE">
        <w:noBreakHyphen/>
        <w:t>11</w:t>
      </w:r>
      <w:r w:rsidRPr="005E66FE">
        <w:noBreakHyphen/>
        <w:t>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w:t>
      </w:r>
      <w:r>
        <w:t>’</w:t>
      </w:r>
      <w:r w:rsidRPr="005E66FE">
        <w:t>S CONTROL IN GAME ZONES 2, 3, AND 4, AND TO DELETE THE PROVISION THAT PROHIBITS THE HUNTING AND TAKING OF BEAR BY THE USE OR AID OF BAIT.</w:t>
      </w:r>
    </w:p>
    <w:p w:rsidR="00151464" w:rsidRDefault="00151464" w:rsidP="00151464">
      <w:pPr>
        <w:pStyle w:val="Header"/>
        <w:rPr>
          <w:bCs/>
          <w:color w:val="auto"/>
          <w:szCs w:val="22"/>
        </w:rPr>
      </w:pPr>
      <w:r w:rsidRPr="0063614E">
        <w:rPr>
          <w:bCs/>
          <w:color w:val="auto"/>
          <w:szCs w:val="22"/>
        </w:rPr>
        <w:tab/>
        <w:t>The Senate proceeded to a consideration of the Bill.</w:t>
      </w:r>
    </w:p>
    <w:p w:rsidR="00151464" w:rsidRDefault="00151464" w:rsidP="00151464">
      <w:pPr>
        <w:pStyle w:val="Header"/>
        <w:rPr>
          <w:bCs/>
          <w:color w:val="auto"/>
          <w:szCs w:val="22"/>
        </w:rPr>
      </w:pPr>
    </w:p>
    <w:p w:rsidR="00151464" w:rsidRPr="00A22C7B" w:rsidRDefault="00151464" w:rsidP="00151464">
      <w:r>
        <w:rPr>
          <w:snapToGrid w:val="0"/>
        </w:rPr>
        <w:tab/>
        <w:t>The Committee on Fish, Game and Forestry proposed the following amendment (3601R002.DR.GEC)</w:t>
      </w:r>
      <w:r w:rsidRPr="00194D68">
        <w:rPr>
          <w:snapToGrid w:val="0"/>
        </w:rPr>
        <w:t>, which was adopted</w:t>
      </w:r>
      <w:r>
        <w:rPr>
          <w:snapToGrid w:val="0"/>
        </w:rPr>
        <w:t>:</w:t>
      </w:r>
    </w:p>
    <w:p w:rsidR="00151464" w:rsidRPr="00E20E71" w:rsidRDefault="00151464" w:rsidP="00151464">
      <w:pPr>
        <w:rPr>
          <w:snapToGrid w:val="0"/>
          <w:color w:val="auto"/>
        </w:rPr>
      </w:pPr>
      <w:r w:rsidRPr="00E20E71">
        <w:rPr>
          <w:snapToGrid w:val="0"/>
          <w:color w:val="auto"/>
        </w:rPr>
        <w:tab/>
        <w:t>Amend the bill, as and if amended, by striking SECTION 2 in its entirety and inserting:</w:t>
      </w:r>
    </w:p>
    <w:p w:rsidR="00151464" w:rsidRPr="00E20E71" w:rsidRDefault="00151464" w:rsidP="00151464">
      <w:pPr>
        <w:rPr>
          <w:color w:val="auto"/>
        </w:rPr>
      </w:pPr>
      <w:r>
        <w:rPr>
          <w:snapToGrid w:val="0"/>
        </w:rPr>
        <w:tab/>
      </w:r>
      <w:r w:rsidRPr="00E20E71">
        <w:rPr>
          <w:snapToGrid w:val="0"/>
          <w:color w:val="auto"/>
        </w:rPr>
        <w:t>/</w:t>
      </w:r>
      <w:r w:rsidRPr="00E20E71">
        <w:rPr>
          <w:snapToGrid w:val="0"/>
          <w:color w:val="auto"/>
        </w:rPr>
        <w:tab/>
        <w:t>SECTION</w:t>
      </w:r>
      <w:r w:rsidRPr="00E20E71">
        <w:rPr>
          <w:snapToGrid w:val="0"/>
          <w:color w:val="auto"/>
        </w:rPr>
        <w:tab/>
        <w:t>2.</w:t>
      </w:r>
      <w:r w:rsidRPr="00E20E71">
        <w:rPr>
          <w:snapToGrid w:val="0"/>
          <w:color w:val="auto"/>
        </w:rPr>
        <w:tab/>
      </w:r>
      <w:r w:rsidRPr="00E20E71">
        <w:rPr>
          <w:color w:val="auto"/>
        </w:rPr>
        <w:t>Section 50</w:t>
      </w:r>
      <w:r w:rsidRPr="00E20E71">
        <w:rPr>
          <w:color w:val="auto"/>
        </w:rPr>
        <w:noBreakHyphen/>
        <w:t>11</w:t>
      </w:r>
      <w:r w:rsidRPr="00E20E71">
        <w:rPr>
          <w:color w:val="auto"/>
        </w:rPr>
        <w:noBreakHyphen/>
        <w:t>430 of the 1976 Code, as las</w:t>
      </w:r>
      <w:r>
        <w:rPr>
          <w:color w:val="auto"/>
        </w:rPr>
        <w:t>t amended by Act 227 of 2014, is</w:t>
      </w:r>
      <w:r w:rsidRPr="00E20E71">
        <w:rPr>
          <w:color w:val="auto"/>
        </w:rPr>
        <w:t xml:space="preserve"> further amended to read:</w:t>
      </w:r>
    </w:p>
    <w:p w:rsidR="00151464" w:rsidRPr="00E20E71" w:rsidRDefault="00151464" w:rsidP="00151464">
      <w:pPr>
        <w:rPr>
          <w:color w:val="auto"/>
        </w:rPr>
      </w:pPr>
      <w:r w:rsidRPr="00E20E71">
        <w:rPr>
          <w:color w:val="auto"/>
        </w:rPr>
        <w:tab/>
        <w:t>“Section 50</w:t>
      </w:r>
      <w:r w:rsidRPr="00E20E71">
        <w:rPr>
          <w:color w:val="auto"/>
        </w:rPr>
        <w:noBreakHyphen/>
        <w:t>11</w:t>
      </w:r>
      <w:r w:rsidRPr="00E20E71">
        <w:rPr>
          <w:color w:val="auto"/>
        </w:rPr>
        <w:noBreakHyphen/>
        <w:t>430.</w:t>
      </w:r>
      <w:r w:rsidRPr="00E20E71">
        <w:rPr>
          <w:color w:val="auto"/>
        </w:rPr>
        <w:tab/>
        <w:t>(A)(1)</w:t>
      </w:r>
      <w:r w:rsidRPr="00E20E71">
        <w:rPr>
          <w:color w:val="auto"/>
        </w:rPr>
        <w:tab/>
        <w:t>The open season for hunting and taking bear in Game Zone 1 for still gun hunts is October 17 through October 23; for party dog hunts is October 24 through October 30. A party dog hunt in Game Zone 1 may not exceed twenty</w:t>
      </w:r>
      <w:r w:rsidRPr="00E20E71">
        <w:rPr>
          <w:color w:val="auto"/>
        </w:rPr>
        <w:noBreakHyphen/>
        <w:t>five participants per party and shall register with the department by September first. Party participants, except those not required to have licenses shall submit their hunting license number in order to register.</w:t>
      </w:r>
    </w:p>
    <w:p w:rsidR="00151464" w:rsidRPr="00E20E71" w:rsidRDefault="00151464" w:rsidP="00151464">
      <w:pPr>
        <w:rPr>
          <w:color w:val="auto"/>
        </w:rPr>
      </w:pPr>
      <w:r w:rsidRPr="00E20E71">
        <w:rPr>
          <w:color w:val="auto"/>
        </w:rPr>
        <w:tab/>
      </w:r>
      <w:r w:rsidRPr="00E20E71">
        <w:rPr>
          <w:color w:val="auto"/>
        </w:rPr>
        <w:tab/>
        <w:t>(2)</w:t>
      </w:r>
      <w:r w:rsidRPr="00E20E71">
        <w:rPr>
          <w:color w:val="auto"/>
        </w:rPr>
        <w:tab/>
        <w:t xml:space="preserve">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w:t>
      </w:r>
      <w:r w:rsidRPr="00E20E71">
        <w:rPr>
          <w:color w:val="auto"/>
          <w:u w:val="single"/>
        </w:rPr>
        <w:t>promulgate regulations to</w:t>
      </w:r>
      <w:r w:rsidRPr="00E20E71">
        <w:rPr>
          <w:color w:val="auto"/>
        </w:rPr>
        <w:t xml:space="preserve"> set the conditions for taking, including methods of take, areas, times, </w:t>
      </w:r>
      <w:r w:rsidRPr="00E20E71">
        <w:rPr>
          <w:color w:val="auto"/>
          <w:u w:val="single"/>
        </w:rPr>
        <w:t>limits,</w:t>
      </w:r>
      <w:r w:rsidRPr="00E20E71">
        <w:rPr>
          <w:color w:val="auto"/>
        </w:rPr>
        <w:t xml:space="preserve"> and seasons, and other conditions to properly control the harvest of bear. </w:t>
      </w:r>
      <w:r w:rsidRPr="00E20E71">
        <w:rPr>
          <w:strike/>
          <w:color w:val="auto"/>
        </w:rPr>
        <w:t>The department may issue bear permits to allow hunting and taking of bear in any game zone where bear occur. In Game Zones 2, 3, and 4 a person desiring to hunt and take bear must apply to the department. The application fee is ten dollars and is nonrefundable. Successful applicants must be randomly selected for the permit, and must pay a twenty</w:t>
      </w:r>
      <w:r w:rsidRPr="00E20E71">
        <w:rPr>
          <w:strike/>
          <w:color w:val="auto"/>
        </w:rPr>
        <w:noBreakHyphen/>
        <w:t>five dollar fee for residents and one hundred dollar fee for nonresidents.</w:t>
      </w:r>
    </w:p>
    <w:p w:rsidR="00151464" w:rsidRPr="00E20E71" w:rsidRDefault="00151464" w:rsidP="00151464">
      <w:pPr>
        <w:rPr>
          <w:color w:val="auto"/>
          <w:u w:val="single"/>
        </w:rPr>
      </w:pPr>
      <w:r w:rsidRPr="00E20E71">
        <w:rPr>
          <w:color w:val="auto"/>
        </w:rPr>
        <w:tab/>
        <w:t>(B)</w:t>
      </w:r>
      <w:r w:rsidRPr="00E20E71">
        <w:rPr>
          <w:color w:val="auto"/>
        </w:rPr>
        <w:tab/>
        <w:t xml:space="preserve">In Game Zones 2, 3, and 4 where the department declares an open season, the department shall </w:t>
      </w:r>
      <w:r w:rsidRPr="00E20E71">
        <w:rPr>
          <w:color w:val="auto"/>
          <w:u w:val="single"/>
        </w:rPr>
        <w:t>determine an appropriate quota of tags to be issued in each game zone, or county within a game zone, and shall further</w:t>
      </w:r>
      <w:r w:rsidRPr="00E20E71">
        <w:rPr>
          <w:color w:val="auto"/>
        </w:rPr>
        <w:t xml:space="preserve"> promulgate regulations necessary to properly control the harvest of bear. </w:t>
      </w:r>
      <w:r w:rsidRPr="00E20E71">
        <w:rPr>
          <w:color w:val="auto"/>
          <w:u w:val="single"/>
        </w:rPr>
        <w:t>The department may close an open season at any time, provided that the department gives at least twenty-four hours’ notice to the public of the closure.</w:t>
      </w:r>
    </w:p>
    <w:p w:rsidR="00151464" w:rsidRPr="00E20E71" w:rsidRDefault="00151464" w:rsidP="00151464">
      <w:pPr>
        <w:rPr>
          <w:color w:val="auto"/>
        </w:rPr>
      </w:pPr>
      <w:r w:rsidRPr="00E20E71">
        <w:rPr>
          <w:color w:val="auto"/>
        </w:rPr>
        <w:tab/>
        <w:t>(C)</w:t>
      </w:r>
      <w:r w:rsidRPr="00E20E71">
        <w:rPr>
          <w:color w:val="auto"/>
        </w:rPr>
        <w:tab/>
      </w:r>
      <w:r w:rsidRPr="00E20E71">
        <w:rPr>
          <w:color w:val="auto"/>
          <w:u w:val="single"/>
        </w:rPr>
        <w:t>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twenty-four hours’ notice to the public of the closure.</w:t>
      </w:r>
    </w:p>
    <w:p w:rsidR="00151464" w:rsidRPr="00E20E71" w:rsidRDefault="00151464" w:rsidP="00151464">
      <w:pPr>
        <w:rPr>
          <w:color w:val="auto"/>
        </w:rPr>
      </w:pPr>
      <w:r w:rsidRPr="00E20E71">
        <w:rPr>
          <w:color w:val="auto"/>
        </w:rPr>
        <w:tab/>
      </w:r>
      <w:r w:rsidRPr="00E20E71">
        <w:rPr>
          <w:color w:val="auto"/>
          <w:u w:val="single"/>
        </w:rPr>
        <w:t>(D)</w:t>
      </w:r>
      <w:r w:rsidRPr="00E20E71">
        <w:rPr>
          <w:color w:val="auto"/>
        </w:rPr>
        <w:tab/>
        <w:t xml:space="preserve">Any bear taken must be tagged with a valid bear tag and reported to the department </w:t>
      </w:r>
      <w:r w:rsidRPr="00E20E71">
        <w:rPr>
          <w:color w:val="auto"/>
          <w:u w:val="single"/>
        </w:rPr>
        <w:t>as prescribed</w:t>
      </w:r>
      <w:r w:rsidRPr="00E20E71">
        <w:rPr>
          <w:color w:val="auto"/>
        </w:rPr>
        <w:t>. The tag must be attached to the bear as prescribed by the department before being moved from the point of kill.</w:t>
      </w:r>
    </w:p>
    <w:p w:rsidR="00151464" w:rsidRPr="00E20E71" w:rsidRDefault="00151464" w:rsidP="00151464">
      <w:pPr>
        <w:rPr>
          <w:color w:val="auto"/>
        </w:rPr>
      </w:pPr>
      <w:r w:rsidRPr="00E20E71">
        <w:rPr>
          <w:color w:val="auto"/>
        </w:rPr>
        <w:tab/>
      </w:r>
      <w:r w:rsidRPr="00E20E71">
        <w:rPr>
          <w:strike/>
          <w:color w:val="auto"/>
        </w:rPr>
        <w:t>(D)</w:t>
      </w:r>
      <w:r w:rsidRPr="00E20E71">
        <w:rPr>
          <w:color w:val="auto"/>
          <w:u w:val="single"/>
        </w:rPr>
        <w:t>(E)</w:t>
      </w:r>
      <w:r w:rsidRPr="00E20E71">
        <w:rPr>
          <w:color w:val="auto"/>
        </w:rPr>
        <w:tab/>
        <w:t>It is unlawful to:</w:t>
      </w:r>
    </w:p>
    <w:p w:rsidR="00151464" w:rsidRPr="00E20E71" w:rsidRDefault="00151464" w:rsidP="00151464">
      <w:pPr>
        <w:rPr>
          <w:color w:val="auto"/>
        </w:rPr>
      </w:pPr>
      <w:r w:rsidRPr="00E20E71">
        <w:rPr>
          <w:color w:val="auto"/>
        </w:rPr>
        <w:tab/>
      </w:r>
      <w:r w:rsidRPr="00E20E71">
        <w:rPr>
          <w:color w:val="auto"/>
        </w:rPr>
        <w:tab/>
        <w:t>(1)</w:t>
      </w:r>
      <w:r w:rsidRPr="00E20E71">
        <w:rPr>
          <w:color w:val="auto"/>
        </w:rPr>
        <w:tab/>
        <w:t>hunt, take, or attempt to take a bear except during the open season;</w:t>
      </w:r>
    </w:p>
    <w:p w:rsidR="00151464" w:rsidRPr="00E20E71" w:rsidRDefault="00151464" w:rsidP="00151464">
      <w:pPr>
        <w:rPr>
          <w:color w:val="auto"/>
        </w:rPr>
      </w:pPr>
      <w:r w:rsidRPr="00E20E71">
        <w:rPr>
          <w:color w:val="auto"/>
        </w:rPr>
        <w:tab/>
      </w:r>
      <w:r w:rsidRPr="00E20E71">
        <w:rPr>
          <w:color w:val="auto"/>
        </w:rPr>
        <w:tab/>
        <w:t>(2)</w:t>
      </w:r>
      <w:r w:rsidRPr="00E20E71">
        <w:rPr>
          <w:color w:val="auto"/>
        </w:rPr>
        <w:tab/>
        <w:t>possess an untagged bear;</w:t>
      </w:r>
    </w:p>
    <w:p w:rsidR="00151464" w:rsidRPr="00E20E71" w:rsidRDefault="00151464" w:rsidP="00151464">
      <w:pPr>
        <w:rPr>
          <w:color w:val="auto"/>
        </w:rPr>
      </w:pPr>
      <w:r w:rsidRPr="00E20E71">
        <w:rPr>
          <w:color w:val="auto"/>
        </w:rPr>
        <w:tab/>
      </w:r>
      <w:r w:rsidRPr="00E20E71">
        <w:rPr>
          <w:color w:val="auto"/>
        </w:rPr>
        <w:tab/>
        <w:t>(3)</w:t>
      </w:r>
      <w:r w:rsidRPr="00E20E71">
        <w:rPr>
          <w:color w:val="auto"/>
        </w:rPr>
        <w:tab/>
        <w:t>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151464" w:rsidRPr="00E20E71" w:rsidRDefault="00151464" w:rsidP="00151464">
      <w:pPr>
        <w:rPr>
          <w:color w:val="auto"/>
        </w:rPr>
      </w:pPr>
      <w:r w:rsidRPr="00E20E71">
        <w:rPr>
          <w:color w:val="auto"/>
        </w:rPr>
        <w:tab/>
      </w:r>
      <w:r w:rsidRPr="00E20E71">
        <w:rPr>
          <w:color w:val="auto"/>
        </w:rPr>
        <w:tab/>
        <w:t>(4)</w:t>
      </w:r>
      <w:r w:rsidRPr="00E20E71">
        <w:rPr>
          <w:color w:val="auto"/>
        </w:rPr>
        <w:tab/>
        <w:t>take or attempt to take a sow bear with cubs;</w:t>
      </w:r>
    </w:p>
    <w:p w:rsidR="00151464" w:rsidRPr="00E20E71" w:rsidRDefault="00151464" w:rsidP="00151464">
      <w:pPr>
        <w:rPr>
          <w:color w:val="auto"/>
        </w:rPr>
      </w:pPr>
      <w:r w:rsidRPr="00E20E71">
        <w:rPr>
          <w:color w:val="auto"/>
        </w:rPr>
        <w:tab/>
      </w:r>
      <w:r w:rsidRPr="00E20E71">
        <w:rPr>
          <w:color w:val="auto"/>
        </w:rPr>
        <w:tab/>
        <w:t>(5)</w:t>
      </w:r>
      <w:r w:rsidRPr="00E20E71">
        <w:rPr>
          <w:color w:val="auto"/>
        </w:rPr>
        <w:tab/>
        <w:t>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151464" w:rsidRPr="00E20E71" w:rsidRDefault="00151464" w:rsidP="00151464">
      <w:pPr>
        <w:rPr>
          <w:color w:val="auto"/>
        </w:rPr>
      </w:pPr>
      <w:r w:rsidRPr="00E20E71">
        <w:rPr>
          <w:color w:val="auto"/>
        </w:rPr>
        <w:tab/>
      </w:r>
      <w:r w:rsidRPr="00E20E71">
        <w:rPr>
          <w:color w:val="auto"/>
        </w:rPr>
        <w:tab/>
        <w:t>(6)</w:t>
      </w:r>
      <w:r w:rsidRPr="00E20E71">
        <w:rPr>
          <w:color w:val="auto"/>
        </w:rPr>
        <w:tab/>
        <w:t>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151464" w:rsidRPr="00E20E71" w:rsidRDefault="00151464" w:rsidP="00151464">
      <w:pPr>
        <w:rPr>
          <w:color w:val="auto"/>
        </w:rPr>
      </w:pPr>
      <w:r w:rsidRPr="00E20E71">
        <w:rPr>
          <w:color w:val="auto"/>
        </w:rPr>
        <w:tab/>
      </w:r>
      <w:r w:rsidRPr="00E20E71">
        <w:rPr>
          <w:color w:val="auto"/>
        </w:rPr>
        <w:tab/>
        <w:t>(7)</w:t>
      </w:r>
      <w:r w:rsidRPr="00E20E71">
        <w:rPr>
          <w:color w:val="auto"/>
        </w:rPr>
        <w:tab/>
        <w:t>pursue bear with dogs; except during the open season for hunting and taking bear with dogs;</w:t>
      </w:r>
    </w:p>
    <w:p w:rsidR="00151464" w:rsidRPr="00E20E71" w:rsidRDefault="00151464" w:rsidP="00151464">
      <w:pPr>
        <w:rPr>
          <w:color w:val="auto"/>
        </w:rPr>
      </w:pPr>
      <w:r w:rsidRPr="00E20E71">
        <w:rPr>
          <w:color w:val="auto"/>
        </w:rPr>
        <w:tab/>
      </w:r>
      <w:r w:rsidRPr="00E20E71">
        <w:rPr>
          <w:color w:val="auto"/>
        </w:rPr>
        <w:tab/>
        <w:t>(8)</w:t>
      </w:r>
      <w:r w:rsidRPr="00E20E71">
        <w:rPr>
          <w:color w:val="auto"/>
        </w:rPr>
        <w:tab/>
        <w:t>hunt or take bear by the use or aid of bait; or attempt to hunt or take bear by use or aid of bait; hunt or take bear on or over a baited area. As used in this item:</w:t>
      </w:r>
    </w:p>
    <w:p w:rsidR="00151464" w:rsidRPr="00E20E71" w:rsidRDefault="00151464" w:rsidP="00151464">
      <w:pPr>
        <w:rPr>
          <w:color w:val="auto"/>
        </w:rPr>
      </w:pPr>
      <w:r w:rsidRPr="00E20E71">
        <w:rPr>
          <w:color w:val="auto"/>
        </w:rPr>
        <w:tab/>
      </w:r>
      <w:r w:rsidRPr="00E20E71">
        <w:rPr>
          <w:color w:val="auto"/>
        </w:rPr>
        <w:tab/>
      </w:r>
      <w:r w:rsidRPr="00E20E71">
        <w:rPr>
          <w:color w:val="auto"/>
        </w:rPr>
        <w:tab/>
        <w:t>(a)</w:t>
      </w:r>
      <w:r w:rsidRPr="00E20E71">
        <w:rPr>
          <w:color w:val="auto"/>
        </w:rPr>
        <w:tab/>
        <w:t>‘Bait’ means salt or shelled, shucked, or unshucked corn, wheat or other grain, or other foodstuffs that could constitute a lure, attraction, or enticement for bear.</w:t>
      </w:r>
    </w:p>
    <w:p w:rsidR="00151464" w:rsidRPr="00E20E71" w:rsidRDefault="00151464" w:rsidP="00151464">
      <w:pPr>
        <w:rPr>
          <w:color w:val="auto"/>
        </w:rPr>
      </w:pPr>
      <w:r w:rsidRPr="00E20E71">
        <w:rPr>
          <w:color w:val="auto"/>
        </w:rPr>
        <w:tab/>
      </w:r>
      <w:r w:rsidRPr="00E20E71">
        <w:rPr>
          <w:color w:val="auto"/>
        </w:rPr>
        <w:tab/>
      </w:r>
      <w:r w:rsidRPr="00E20E71">
        <w:rPr>
          <w:color w:val="auto"/>
        </w:rPr>
        <w:tab/>
        <w:t>(b)</w:t>
      </w:r>
      <w:r w:rsidRPr="00E20E71">
        <w:rPr>
          <w:color w:val="auto"/>
        </w:rPr>
        <w:tab/>
        <w:t>‘Baiting’ or ‘to bait’ means placing, depositing, exposing, distributing, or scattering bait.</w:t>
      </w:r>
    </w:p>
    <w:p w:rsidR="00151464" w:rsidRPr="00E20E71" w:rsidRDefault="00151464" w:rsidP="00151464">
      <w:pPr>
        <w:rPr>
          <w:color w:val="auto"/>
        </w:rPr>
      </w:pPr>
      <w:r w:rsidRPr="00E20E71">
        <w:rPr>
          <w:color w:val="auto"/>
        </w:rPr>
        <w:tab/>
      </w:r>
      <w:r w:rsidRPr="00E20E71">
        <w:rPr>
          <w:color w:val="auto"/>
        </w:rPr>
        <w:tab/>
      </w:r>
      <w:r w:rsidRPr="00E20E71">
        <w:rPr>
          <w:color w:val="auto"/>
        </w:rPr>
        <w:tab/>
        <w:t>(c)</w:t>
      </w:r>
      <w:r w:rsidRPr="00E20E71">
        <w:rPr>
          <w:color w:val="auto"/>
        </w:rPr>
        <w:tab/>
        <w:t>‘Baited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151464" w:rsidRPr="00E20E71" w:rsidRDefault="00151464" w:rsidP="00151464">
      <w:pPr>
        <w:rPr>
          <w:color w:val="auto"/>
        </w:rPr>
      </w:pPr>
      <w:r w:rsidRPr="00E20E71">
        <w:rPr>
          <w:color w:val="auto"/>
        </w:rPr>
        <w:tab/>
      </w:r>
      <w:r w:rsidRPr="00E20E71">
        <w:rPr>
          <w:color w:val="auto"/>
        </w:rPr>
        <w:tab/>
      </w:r>
      <w:r w:rsidRPr="00E20E71">
        <w:rPr>
          <w:color w:val="auto"/>
        </w:rPr>
        <w:tab/>
      </w:r>
      <w:r w:rsidRPr="00E20E71">
        <w:rPr>
          <w:color w:val="auto"/>
        </w:rPr>
        <w:tab/>
        <w:t>(i)</w:t>
      </w:r>
      <w:r w:rsidRPr="00E20E71">
        <w:rPr>
          <w:color w:val="auto"/>
        </w:rPr>
        <w:tab/>
      </w:r>
      <w:r>
        <w:rPr>
          <w:color w:val="auto"/>
        </w:rPr>
        <w:t xml:space="preserve"> </w:t>
      </w:r>
      <w:r w:rsidR="00CF3767">
        <w:rPr>
          <w:color w:val="auto"/>
        </w:rPr>
        <w:tab/>
      </w:r>
      <w:r w:rsidRPr="00E20E71">
        <w:rPr>
          <w:color w:val="auto"/>
        </w:rPr>
        <w:t>there are standing crops on the field where grown, including crops grown for wildlife management purposes; or</w:t>
      </w:r>
    </w:p>
    <w:p w:rsidR="00151464" w:rsidRPr="00E20E71" w:rsidRDefault="00151464" w:rsidP="00151464">
      <w:pPr>
        <w:rPr>
          <w:color w:val="auto"/>
        </w:rPr>
      </w:pPr>
      <w:r w:rsidRPr="00E20E71">
        <w:rPr>
          <w:color w:val="auto"/>
        </w:rPr>
        <w:tab/>
      </w:r>
      <w:r w:rsidRPr="00E20E71">
        <w:rPr>
          <w:color w:val="auto"/>
        </w:rPr>
        <w:tab/>
      </w:r>
      <w:r w:rsidRPr="00E20E71">
        <w:rPr>
          <w:color w:val="auto"/>
        </w:rPr>
        <w:tab/>
      </w:r>
      <w:r w:rsidRPr="00E20E71">
        <w:rPr>
          <w:color w:val="auto"/>
        </w:rPr>
        <w:tab/>
        <w:t>(ii)</w:t>
      </w:r>
      <w:r w:rsidRPr="00E20E71">
        <w:rPr>
          <w:color w:val="auto"/>
        </w:rPr>
        <w:tab/>
        <w:t>shelled, shucked, or unshucked corn, wheat or other grain, or seeds that have been distributed or scattered solely as the result of a normal agricultural practice as prescribed by the Clemson University Extension Service or its successor;</w:t>
      </w:r>
    </w:p>
    <w:p w:rsidR="00151464" w:rsidRPr="00E20E71" w:rsidRDefault="00151464" w:rsidP="00151464">
      <w:pPr>
        <w:rPr>
          <w:color w:val="auto"/>
        </w:rPr>
      </w:pPr>
      <w:r w:rsidRPr="00E20E71">
        <w:rPr>
          <w:color w:val="auto"/>
        </w:rPr>
        <w:tab/>
      </w:r>
      <w:r w:rsidRPr="00E20E71">
        <w:rPr>
          <w:color w:val="auto"/>
        </w:rPr>
        <w:tab/>
        <w:t>(9)</w:t>
      </w:r>
      <w:r w:rsidRPr="00E20E71">
        <w:rPr>
          <w:color w:val="auto"/>
        </w:rPr>
        <w:tab/>
        <w:t>buy, sell, barter, or exchange or attempt to buy, sell, barter, or exchange a bear or bear part;</w:t>
      </w:r>
    </w:p>
    <w:p w:rsidR="00151464" w:rsidRPr="00E20E71" w:rsidRDefault="00151464" w:rsidP="00151464">
      <w:pPr>
        <w:rPr>
          <w:color w:val="auto"/>
        </w:rPr>
      </w:pPr>
      <w:r w:rsidRPr="00E20E71">
        <w:rPr>
          <w:color w:val="auto"/>
        </w:rPr>
        <w:tab/>
      </w:r>
      <w:r w:rsidRPr="00E20E71">
        <w:rPr>
          <w:color w:val="auto"/>
        </w:rPr>
        <w:tab/>
        <w:t>(10)</w:t>
      </w:r>
      <w:r w:rsidRPr="00E20E71">
        <w:rPr>
          <w:color w:val="auto"/>
        </w:rPr>
        <w:tab/>
        <w:t>take or attempt to take a bear from a watercraft or other water conveyance or molest, take, or attempt to take a bear while the bear is swimming in a lake or river</w:t>
      </w:r>
      <w:r w:rsidRPr="00E20E71">
        <w:rPr>
          <w:strike/>
          <w:color w:val="auto"/>
        </w:rPr>
        <w:t>.</w:t>
      </w:r>
      <w:r w:rsidRPr="00E20E71">
        <w:rPr>
          <w:color w:val="auto"/>
          <w:u w:val="single"/>
        </w:rPr>
        <w:t>;</w:t>
      </w:r>
    </w:p>
    <w:p w:rsidR="00151464" w:rsidRPr="00E20E71" w:rsidRDefault="00151464" w:rsidP="00151464">
      <w:pPr>
        <w:rPr>
          <w:color w:val="auto"/>
          <w:u w:val="single"/>
        </w:rPr>
      </w:pPr>
      <w:r w:rsidRPr="00E20E71">
        <w:rPr>
          <w:color w:val="auto"/>
        </w:rPr>
        <w:tab/>
      </w:r>
      <w:r w:rsidRPr="00E20E71">
        <w:rPr>
          <w:color w:val="auto"/>
        </w:rPr>
        <w:tab/>
      </w:r>
      <w:r w:rsidRPr="00E20E71">
        <w:rPr>
          <w:color w:val="auto"/>
          <w:u w:val="single"/>
        </w:rPr>
        <w:t>(11)</w:t>
      </w:r>
      <w:r w:rsidRPr="00E20E71">
        <w:rPr>
          <w:color w:val="auto"/>
        </w:rPr>
        <w:tab/>
      </w:r>
      <w:r w:rsidRPr="00E20E71">
        <w:rPr>
          <w:color w:val="auto"/>
          <w:u w:val="single"/>
        </w:rPr>
        <w:t>fail to report a bear harvest in the manner provided by law.</w:t>
      </w:r>
    </w:p>
    <w:p w:rsidR="00151464" w:rsidRPr="00E20E71" w:rsidRDefault="00151464" w:rsidP="00151464">
      <w:pPr>
        <w:rPr>
          <w:color w:val="auto"/>
        </w:rPr>
      </w:pPr>
      <w:r w:rsidRPr="00E20E71">
        <w:rPr>
          <w:color w:val="auto"/>
        </w:rPr>
        <w:tab/>
      </w:r>
      <w:r w:rsidRPr="00E20E71">
        <w:rPr>
          <w:strike/>
          <w:color w:val="auto"/>
        </w:rPr>
        <w:t>(E)</w:t>
      </w:r>
      <w:r w:rsidRPr="00E20E71">
        <w:rPr>
          <w:color w:val="auto"/>
          <w:u w:val="single"/>
        </w:rPr>
        <w:t>(F)</w:t>
      </w:r>
      <w:r w:rsidRPr="00E20E71">
        <w:rPr>
          <w:color w:val="auto"/>
        </w:rPr>
        <w:t>(1)</w:t>
      </w:r>
      <w:r w:rsidRPr="00E20E71">
        <w:rPr>
          <w:color w:val="auto"/>
        </w:rPr>
        <w:tab/>
        <w:t>Each of the acts provided for in subsection (D) is a violation of this section and is a separate offense.</w:t>
      </w:r>
    </w:p>
    <w:p w:rsidR="00151464" w:rsidRPr="00E20E71" w:rsidRDefault="00151464" w:rsidP="00151464">
      <w:pPr>
        <w:rPr>
          <w:snapToGrid w:val="0"/>
          <w:color w:val="auto"/>
        </w:rPr>
      </w:pPr>
      <w:r w:rsidRPr="00E20E71">
        <w:rPr>
          <w:color w:val="auto"/>
        </w:rPr>
        <w:tab/>
      </w:r>
      <w:r w:rsidRPr="00E20E71">
        <w:rPr>
          <w:color w:val="auto"/>
        </w:rPr>
        <w:tab/>
        <w:t>(2)</w:t>
      </w:r>
      <w:r w:rsidRPr="00E20E71">
        <w:rPr>
          <w:color w:val="auto"/>
        </w:rPr>
        <w:tab/>
        <w:t>A</w:t>
      </w:r>
      <w:r w:rsidRPr="00E20E71">
        <w:rPr>
          <w:color w:val="auto"/>
        </w:rPr>
        <w:tab/>
        <w:t xml:space="preserve">person violating the provisions of this section is guilty of a misdemeanor and, upon conviction, must be fined not more than two thousand five hundred dollars or imprisoned not more than </w:t>
      </w:r>
      <w:r w:rsidRPr="00E20E71">
        <w:rPr>
          <w:strike/>
          <w:color w:val="auto"/>
        </w:rPr>
        <w:t>two years</w:t>
      </w:r>
      <w:r w:rsidRPr="00E20E71">
        <w:rPr>
          <w:color w:val="auto"/>
        </w:rPr>
        <w:t xml:space="preserve"> </w:t>
      </w:r>
      <w:r w:rsidRPr="00E20E71">
        <w:rPr>
          <w:color w:val="auto"/>
          <w:u w:val="single"/>
        </w:rPr>
        <w:t>sixty days</w:t>
      </w:r>
      <w:r w:rsidRPr="00E20E71">
        <w:rPr>
          <w:color w:val="auto"/>
        </w:rPr>
        <w:t xml:space="preserve">,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w:t>
      </w:r>
      <w:r w:rsidRPr="00E20E71">
        <w:rPr>
          <w:color w:val="auto"/>
          <w:u w:val="single"/>
        </w:rPr>
        <w:t>The magistrate’s court retains concurrent jurisdiction for offenses contained in this section.</w:t>
      </w:r>
      <w:r w:rsidRPr="00E20E71">
        <w:rPr>
          <w:color w:val="auto"/>
        </w:rPr>
        <w:t>”</w:t>
      </w:r>
      <w:r w:rsidRPr="00E20E71">
        <w:rPr>
          <w:color w:val="auto"/>
        </w:rPr>
        <w:tab/>
      </w:r>
      <w:r w:rsidRPr="00E20E71">
        <w:rPr>
          <w:color w:val="auto"/>
        </w:rPr>
        <w:tab/>
        <w:t>/</w:t>
      </w:r>
    </w:p>
    <w:p w:rsidR="00151464" w:rsidRPr="00E20E71" w:rsidRDefault="00151464" w:rsidP="00151464">
      <w:pPr>
        <w:rPr>
          <w:snapToGrid w:val="0"/>
          <w:color w:val="auto"/>
        </w:rPr>
      </w:pPr>
      <w:r w:rsidRPr="00E20E71">
        <w:rPr>
          <w:snapToGrid w:val="0"/>
          <w:color w:val="auto"/>
        </w:rPr>
        <w:tab/>
        <w:t>Renumber sections to conform.</w:t>
      </w:r>
    </w:p>
    <w:p w:rsidR="00151464" w:rsidRDefault="00151464" w:rsidP="00151464">
      <w:pPr>
        <w:rPr>
          <w:snapToGrid w:val="0"/>
        </w:rPr>
      </w:pPr>
      <w:r w:rsidRPr="00E20E71">
        <w:rPr>
          <w:snapToGrid w:val="0"/>
          <w:color w:val="auto"/>
        </w:rPr>
        <w:tab/>
        <w:t>Amend title to conform.</w:t>
      </w:r>
    </w:p>
    <w:p w:rsidR="00151464" w:rsidRPr="00E20E71" w:rsidRDefault="00151464" w:rsidP="00151464">
      <w:pPr>
        <w:rPr>
          <w:snapToGrid w:val="0"/>
          <w:color w:val="auto"/>
        </w:rPr>
      </w:pPr>
    </w:p>
    <w:p w:rsidR="00151464" w:rsidRPr="00685406" w:rsidRDefault="00151464" w:rsidP="00151464">
      <w:pPr>
        <w:rPr>
          <w:snapToGrid w:val="0"/>
          <w:color w:val="auto"/>
          <w:szCs w:val="22"/>
        </w:rPr>
      </w:pPr>
      <w:r w:rsidRPr="00685406">
        <w:rPr>
          <w:snapToGrid w:val="0"/>
          <w:color w:val="auto"/>
          <w:szCs w:val="22"/>
        </w:rPr>
        <w:tab/>
        <w:t>Senator CAMPSEN explained the committee amendment.</w:t>
      </w:r>
    </w:p>
    <w:p w:rsidR="00151464" w:rsidRPr="00DC185F" w:rsidRDefault="00151464" w:rsidP="00151464">
      <w:pPr>
        <w:rPr>
          <w:snapToGrid w:val="0"/>
          <w:color w:val="C00000"/>
          <w:szCs w:val="22"/>
        </w:rPr>
      </w:pPr>
    </w:p>
    <w:p w:rsidR="00151464" w:rsidRPr="0063614E" w:rsidRDefault="00151464" w:rsidP="00151464">
      <w:pPr>
        <w:jc w:val="left"/>
        <w:rPr>
          <w:snapToGrid w:val="0"/>
          <w:color w:val="auto"/>
          <w:szCs w:val="22"/>
        </w:rPr>
      </w:pPr>
      <w:r w:rsidRPr="0063614E">
        <w:rPr>
          <w:snapToGrid w:val="0"/>
          <w:color w:val="auto"/>
          <w:szCs w:val="22"/>
        </w:rPr>
        <w:tab/>
        <w:t>The amendment was adopted.</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151464" w:rsidRPr="0063614E" w:rsidRDefault="00151464" w:rsidP="00151464">
      <w:pPr>
        <w:pStyle w:val="Header"/>
        <w:rPr>
          <w:bCs/>
          <w:color w:val="auto"/>
          <w:szCs w:val="22"/>
        </w:rPr>
      </w:pPr>
    </w:p>
    <w:p w:rsidR="00151464" w:rsidRPr="0063614E" w:rsidRDefault="00151464" w:rsidP="00274D7E">
      <w:pPr>
        <w:pStyle w:val="Header"/>
        <w:keepNext/>
        <w:keepLines/>
        <w:rPr>
          <w:bCs/>
          <w:color w:val="auto"/>
          <w:szCs w:val="22"/>
        </w:rPr>
      </w:pPr>
      <w:r w:rsidRPr="0063614E">
        <w:rPr>
          <w:bCs/>
          <w:color w:val="auto"/>
          <w:szCs w:val="22"/>
        </w:rPr>
        <w:tab/>
        <w:t>The "ayes" and "nays" were demanded and taken, resulting as follows:</w:t>
      </w:r>
    </w:p>
    <w:p w:rsidR="00151464" w:rsidRPr="00832D3D" w:rsidRDefault="00151464" w:rsidP="00274D7E">
      <w:pPr>
        <w:pStyle w:val="Header"/>
        <w:keepNext/>
        <w:keepLines/>
        <w:jc w:val="center"/>
        <w:rPr>
          <w:b/>
          <w:bCs/>
          <w:color w:val="auto"/>
          <w:szCs w:val="22"/>
        </w:rPr>
      </w:pPr>
      <w:r w:rsidRPr="00832D3D">
        <w:rPr>
          <w:b/>
          <w:bCs/>
          <w:color w:val="auto"/>
          <w:szCs w:val="22"/>
        </w:rPr>
        <w:t>Ayes 39; Nays 0</w:t>
      </w:r>
    </w:p>
    <w:p w:rsidR="00151464" w:rsidRDefault="00151464" w:rsidP="00274D7E">
      <w:pPr>
        <w:pStyle w:val="Header"/>
        <w:keepNext/>
        <w:keepLines/>
        <w:rPr>
          <w:bCs/>
          <w:color w:val="auto"/>
          <w:szCs w:val="22"/>
        </w:rPr>
      </w:pPr>
    </w:p>
    <w:p w:rsidR="00151464" w:rsidRDefault="00151464" w:rsidP="00274D7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832D3D">
        <w:rPr>
          <w:b/>
          <w:bCs/>
          <w:color w:val="auto"/>
          <w:szCs w:val="22"/>
        </w:rPr>
        <w:t>AYES</w:t>
      </w:r>
    </w:p>
    <w:p w:rsidR="00151464" w:rsidRDefault="00151464" w:rsidP="00274D7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Alexander</w:t>
      </w:r>
      <w:r>
        <w:rPr>
          <w:bCs/>
          <w:color w:val="auto"/>
          <w:szCs w:val="22"/>
        </w:rPr>
        <w:tab/>
      </w:r>
      <w:r w:rsidRPr="00832D3D">
        <w:rPr>
          <w:bCs/>
          <w:color w:val="auto"/>
          <w:szCs w:val="22"/>
        </w:rPr>
        <w:t>Allen</w:t>
      </w:r>
      <w:r>
        <w:rPr>
          <w:bCs/>
          <w:color w:val="auto"/>
          <w:szCs w:val="22"/>
        </w:rPr>
        <w:tab/>
      </w:r>
      <w:r w:rsidRPr="00832D3D">
        <w:rPr>
          <w:bCs/>
          <w:color w:val="auto"/>
          <w:szCs w:val="22"/>
        </w:rPr>
        <w:t>Campbell</w:t>
      </w:r>
    </w:p>
    <w:p w:rsidR="00151464" w:rsidRDefault="00151464" w:rsidP="00274D7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Campsen</w:t>
      </w:r>
      <w:r>
        <w:rPr>
          <w:bCs/>
          <w:color w:val="auto"/>
          <w:szCs w:val="22"/>
        </w:rPr>
        <w:tab/>
      </w:r>
      <w:r w:rsidRPr="00832D3D">
        <w:rPr>
          <w:bCs/>
          <w:color w:val="auto"/>
          <w:szCs w:val="22"/>
        </w:rPr>
        <w:t>Climer</w:t>
      </w:r>
      <w:r>
        <w:rPr>
          <w:bCs/>
          <w:color w:val="auto"/>
          <w:szCs w:val="22"/>
        </w:rPr>
        <w:tab/>
      </w:r>
      <w:r w:rsidRPr="00832D3D">
        <w:rPr>
          <w:bCs/>
          <w:color w:val="auto"/>
          <w:szCs w:val="22"/>
        </w:rPr>
        <w:t>Corbin</w:t>
      </w:r>
    </w:p>
    <w:p w:rsidR="00151464" w:rsidRDefault="00151464" w:rsidP="00274D7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Cromer</w:t>
      </w:r>
      <w:r>
        <w:rPr>
          <w:bCs/>
          <w:color w:val="auto"/>
          <w:szCs w:val="22"/>
        </w:rPr>
        <w:tab/>
      </w:r>
      <w:r w:rsidRPr="00832D3D">
        <w:rPr>
          <w:bCs/>
          <w:color w:val="auto"/>
          <w:szCs w:val="22"/>
        </w:rPr>
        <w:t>Davis</w:t>
      </w:r>
      <w:r>
        <w:rPr>
          <w:bCs/>
          <w:color w:val="auto"/>
          <w:szCs w:val="22"/>
        </w:rPr>
        <w:tab/>
      </w:r>
      <w:r w:rsidRPr="00832D3D">
        <w:rPr>
          <w:bCs/>
          <w:color w:val="auto"/>
          <w:szCs w:val="22"/>
        </w:rPr>
        <w:t>Fanning</w:t>
      </w:r>
    </w:p>
    <w:p w:rsidR="00151464" w:rsidRDefault="00151464" w:rsidP="00274D7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Goldfinch</w:t>
      </w:r>
      <w:r>
        <w:rPr>
          <w:bCs/>
          <w:color w:val="auto"/>
          <w:szCs w:val="22"/>
        </w:rPr>
        <w:tab/>
      </w:r>
      <w:r w:rsidRPr="00832D3D">
        <w:rPr>
          <w:bCs/>
          <w:color w:val="auto"/>
          <w:szCs w:val="22"/>
        </w:rPr>
        <w:t>Gregory</w:t>
      </w:r>
      <w:r>
        <w:rPr>
          <w:bCs/>
          <w:color w:val="auto"/>
          <w:szCs w:val="22"/>
        </w:rPr>
        <w:tab/>
      </w:r>
      <w:r w:rsidRPr="00832D3D">
        <w:rPr>
          <w:bCs/>
          <w:color w:val="auto"/>
          <w:szCs w:val="22"/>
        </w:rPr>
        <w:t>Grooms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Hembree</w:t>
      </w:r>
      <w:r>
        <w:rPr>
          <w:bCs/>
          <w:color w:val="auto"/>
          <w:szCs w:val="22"/>
        </w:rPr>
        <w:tab/>
      </w:r>
      <w:r w:rsidRPr="00832D3D">
        <w:rPr>
          <w:bCs/>
          <w:color w:val="auto"/>
          <w:szCs w:val="22"/>
        </w:rPr>
        <w:t>Hutto</w:t>
      </w:r>
      <w:r>
        <w:rPr>
          <w:bCs/>
          <w:color w:val="auto"/>
          <w:szCs w:val="22"/>
        </w:rPr>
        <w:tab/>
      </w:r>
      <w:r w:rsidRPr="00832D3D">
        <w:rPr>
          <w:bCs/>
          <w:color w:val="auto"/>
          <w:szCs w:val="22"/>
        </w:rPr>
        <w:t>Jackson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Kimpson</w:t>
      </w:r>
      <w:r>
        <w:rPr>
          <w:bCs/>
          <w:color w:val="auto"/>
          <w:szCs w:val="22"/>
        </w:rPr>
        <w:tab/>
      </w:r>
      <w:r w:rsidRPr="00832D3D">
        <w:rPr>
          <w:bCs/>
          <w:color w:val="auto"/>
          <w:szCs w:val="22"/>
        </w:rPr>
        <w:t>Leatherman</w:t>
      </w:r>
      <w:r>
        <w:rPr>
          <w:bCs/>
          <w:color w:val="auto"/>
          <w:szCs w:val="22"/>
        </w:rPr>
        <w:tab/>
      </w:r>
      <w:r w:rsidRPr="00832D3D">
        <w:rPr>
          <w:bCs/>
          <w:color w:val="auto"/>
          <w:szCs w:val="22"/>
        </w:rPr>
        <w:t>Malloy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832D3D">
        <w:rPr>
          <w:bCs/>
          <w:color w:val="auto"/>
          <w:szCs w:val="22"/>
        </w:rPr>
        <w:t>Martin</w:t>
      </w:r>
      <w:r>
        <w:rPr>
          <w:bCs/>
          <w:color w:val="auto"/>
          <w:szCs w:val="22"/>
        </w:rPr>
        <w:tab/>
      </w:r>
      <w:r w:rsidRPr="00832D3D">
        <w:rPr>
          <w:bCs/>
          <w:color w:val="auto"/>
          <w:szCs w:val="22"/>
        </w:rPr>
        <w:t>Massey</w:t>
      </w:r>
      <w:r>
        <w:rPr>
          <w:bCs/>
          <w:color w:val="auto"/>
          <w:szCs w:val="22"/>
        </w:rPr>
        <w:tab/>
      </w:r>
      <w:r w:rsidRPr="00832D3D">
        <w:rPr>
          <w:bCs/>
          <w:i/>
          <w:color w:val="auto"/>
          <w:szCs w:val="22"/>
        </w:rPr>
        <w:t>Matthews, John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i/>
          <w:color w:val="auto"/>
          <w:szCs w:val="22"/>
        </w:rPr>
        <w:t>Matthews, Margie</w:t>
      </w:r>
      <w:r>
        <w:rPr>
          <w:bCs/>
          <w:i/>
          <w:color w:val="auto"/>
          <w:szCs w:val="22"/>
        </w:rPr>
        <w:tab/>
      </w:r>
      <w:r w:rsidRPr="00832D3D">
        <w:rPr>
          <w:bCs/>
          <w:color w:val="auto"/>
          <w:szCs w:val="22"/>
        </w:rPr>
        <w:t>McElveen</w:t>
      </w:r>
      <w:r>
        <w:rPr>
          <w:bCs/>
          <w:color w:val="auto"/>
          <w:szCs w:val="22"/>
        </w:rPr>
        <w:tab/>
      </w:r>
      <w:r w:rsidRPr="00832D3D">
        <w:rPr>
          <w:bCs/>
          <w:color w:val="auto"/>
          <w:szCs w:val="22"/>
        </w:rPr>
        <w:t>McLeod</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Nicholson</w:t>
      </w:r>
      <w:r>
        <w:rPr>
          <w:bCs/>
          <w:color w:val="auto"/>
          <w:szCs w:val="22"/>
        </w:rPr>
        <w:tab/>
      </w:r>
      <w:r w:rsidRPr="00832D3D">
        <w:rPr>
          <w:bCs/>
          <w:color w:val="auto"/>
          <w:szCs w:val="22"/>
        </w:rPr>
        <w:t>Peeler</w:t>
      </w:r>
      <w:r>
        <w:rPr>
          <w:bCs/>
          <w:color w:val="auto"/>
          <w:szCs w:val="22"/>
        </w:rPr>
        <w:tab/>
      </w:r>
      <w:r w:rsidRPr="00832D3D">
        <w:rPr>
          <w:bCs/>
          <w:color w:val="auto"/>
          <w:szCs w:val="22"/>
        </w:rPr>
        <w:t>Reese</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Rice</w:t>
      </w:r>
      <w:r>
        <w:rPr>
          <w:bCs/>
          <w:color w:val="auto"/>
          <w:szCs w:val="22"/>
        </w:rPr>
        <w:tab/>
      </w:r>
      <w:r w:rsidRPr="00832D3D">
        <w:rPr>
          <w:bCs/>
          <w:color w:val="auto"/>
          <w:szCs w:val="22"/>
        </w:rPr>
        <w:t>Sabb</w:t>
      </w:r>
      <w:r>
        <w:rPr>
          <w:bCs/>
          <w:color w:val="auto"/>
          <w:szCs w:val="22"/>
        </w:rPr>
        <w:tab/>
      </w:r>
      <w:r w:rsidRPr="00832D3D">
        <w:rPr>
          <w:bCs/>
          <w:color w:val="auto"/>
          <w:szCs w:val="22"/>
        </w:rPr>
        <w:t>Scott</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Senn</w:t>
      </w:r>
      <w:r>
        <w:rPr>
          <w:bCs/>
          <w:color w:val="auto"/>
          <w:szCs w:val="22"/>
        </w:rPr>
        <w:tab/>
      </w:r>
      <w:r w:rsidRPr="00832D3D">
        <w:rPr>
          <w:bCs/>
          <w:color w:val="auto"/>
          <w:szCs w:val="22"/>
        </w:rPr>
        <w:t>Setzler</w:t>
      </w:r>
      <w:r>
        <w:rPr>
          <w:bCs/>
          <w:color w:val="auto"/>
          <w:szCs w:val="22"/>
        </w:rPr>
        <w:tab/>
      </w:r>
      <w:r w:rsidRPr="00832D3D">
        <w:rPr>
          <w:bCs/>
          <w:color w:val="auto"/>
          <w:szCs w:val="22"/>
        </w:rPr>
        <w:t>Shealy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Sheheen</w:t>
      </w:r>
      <w:r>
        <w:rPr>
          <w:bCs/>
          <w:color w:val="auto"/>
          <w:szCs w:val="22"/>
        </w:rPr>
        <w:tab/>
      </w:r>
      <w:r w:rsidRPr="00832D3D">
        <w:rPr>
          <w:bCs/>
          <w:color w:val="auto"/>
          <w:szCs w:val="22"/>
        </w:rPr>
        <w:t>Talley</w:t>
      </w:r>
      <w:r>
        <w:rPr>
          <w:bCs/>
          <w:color w:val="auto"/>
          <w:szCs w:val="22"/>
        </w:rPr>
        <w:tab/>
      </w:r>
      <w:r w:rsidRPr="00832D3D">
        <w:rPr>
          <w:bCs/>
          <w:color w:val="auto"/>
          <w:szCs w:val="22"/>
        </w:rPr>
        <w:t>Timmons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Turner</w:t>
      </w:r>
      <w:r>
        <w:rPr>
          <w:bCs/>
          <w:color w:val="auto"/>
          <w:szCs w:val="22"/>
        </w:rPr>
        <w:tab/>
      </w:r>
      <w:r w:rsidRPr="00832D3D">
        <w:rPr>
          <w:bCs/>
          <w:color w:val="auto"/>
          <w:szCs w:val="22"/>
        </w:rPr>
        <w:t>Verdin</w:t>
      </w:r>
      <w:r>
        <w:rPr>
          <w:bCs/>
          <w:color w:val="auto"/>
          <w:szCs w:val="22"/>
        </w:rPr>
        <w:tab/>
      </w:r>
      <w:r w:rsidRPr="00832D3D">
        <w:rPr>
          <w:bCs/>
          <w:color w:val="auto"/>
          <w:szCs w:val="22"/>
        </w:rPr>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832D3D"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832D3D">
        <w:rPr>
          <w:b/>
          <w:bCs/>
          <w:color w:val="auto"/>
          <w:szCs w:val="22"/>
        </w:rPr>
        <w:t>Total--39</w:t>
      </w:r>
    </w:p>
    <w:p w:rsidR="00151464" w:rsidRDefault="00151464" w:rsidP="00151464">
      <w:pPr>
        <w:pStyle w:val="Header"/>
        <w:tabs>
          <w:tab w:val="clear" w:pos="8640"/>
          <w:tab w:val="left" w:pos="4320"/>
        </w:tabs>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832D3D">
        <w:rPr>
          <w:b/>
          <w:bCs/>
          <w:color w:val="auto"/>
          <w:szCs w:val="22"/>
        </w:rPr>
        <w:t>NAYS</w:t>
      </w:r>
    </w:p>
    <w:p w:rsidR="00206F74" w:rsidRDefault="00206F7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51464" w:rsidRPr="00832D3D"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832D3D">
        <w:rPr>
          <w:b/>
          <w:bCs/>
          <w:color w:val="auto"/>
          <w:szCs w:val="22"/>
        </w:rPr>
        <w:t>Total--0</w:t>
      </w:r>
    </w:p>
    <w:p w:rsidR="00151464" w:rsidRPr="00832D3D" w:rsidRDefault="00151464" w:rsidP="00151464">
      <w:pPr>
        <w:pStyle w:val="Header"/>
        <w:tabs>
          <w:tab w:val="clear" w:pos="8640"/>
          <w:tab w:val="left" w:pos="4320"/>
        </w:tabs>
        <w:rPr>
          <w:bCs/>
          <w:color w:val="auto"/>
          <w:szCs w:val="22"/>
        </w:rPr>
      </w:pPr>
    </w:p>
    <w:p w:rsidR="00151464" w:rsidRDefault="00151464" w:rsidP="00151464">
      <w:pPr>
        <w:pStyle w:val="Header"/>
        <w:tabs>
          <w:tab w:val="clear" w:pos="8640"/>
          <w:tab w:val="left" w:pos="4320"/>
        </w:tabs>
        <w:rPr>
          <w:bCs/>
          <w:color w:val="auto"/>
          <w:szCs w:val="22"/>
        </w:rPr>
      </w:pPr>
      <w:r>
        <w:rPr>
          <w:bCs/>
          <w:color w:val="auto"/>
          <w:szCs w:val="22"/>
        </w:rPr>
        <w:tab/>
        <w:t>There being no further amendments, the Bill was read the second time, passed and ordered to a third reading.</w:t>
      </w:r>
    </w:p>
    <w:p w:rsidR="00151464" w:rsidRDefault="00151464" w:rsidP="00151464">
      <w:pPr>
        <w:pStyle w:val="Header"/>
        <w:rPr>
          <w:bCs/>
          <w:color w:val="C00000"/>
          <w:szCs w:val="22"/>
        </w:rPr>
      </w:pPr>
    </w:p>
    <w:p w:rsidR="00151464" w:rsidRDefault="00151464" w:rsidP="00151464">
      <w:pPr>
        <w:pStyle w:val="Header"/>
        <w:tabs>
          <w:tab w:val="clear" w:pos="8640"/>
          <w:tab w:val="left" w:pos="4320"/>
        </w:tabs>
        <w:jc w:val="center"/>
        <w:rPr>
          <w:b/>
          <w:bCs/>
        </w:rPr>
      </w:pPr>
      <w:r>
        <w:rPr>
          <w:b/>
          <w:bCs/>
        </w:rPr>
        <w:t>Motion Under Rule 26B</w:t>
      </w:r>
    </w:p>
    <w:p w:rsidR="00151464" w:rsidRDefault="00151464" w:rsidP="00151464">
      <w:pPr>
        <w:pStyle w:val="Header"/>
        <w:tabs>
          <w:tab w:val="clear" w:pos="8640"/>
          <w:tab w:val="left" w:pos="4320"/>
        </w:tabs>
      </w:pPr>
      <w:r>
        <w:tab/>
        <w:t>Senator MARTIN asked unanimous consent to make a motion to take up further amendments pursuant to the provisions of Rule 26B.</w:t>
      </w:r>
    </w:p>
    <w:p w:rsidR="00151464" w:rsidRDefault="00151464" w:rsidP="00151464">
      <w:pPr>
        <w:pStyle w:val="Header"/>
        <w:tabs>
          <w:tab w:val="clear" w:pos="8640"/>
          <w:tab w:val="left" w:pos="4320"/>
        </w:tabs>
      </w:pPr>
      <w:r>
        <w:tab/>
        <w:t>There was no objection.</w:t>
      </w:r>
    </w:p>
    <w:p w:rsidR="00151464" w:rsidRPr="00453DE7" w:rsidRDefault="00151464" w:rsidP="00151464">
      <w:pPr>
        <w:pStyle w:val="Header"/>
        <w:rPr>
          <w:bCs/>
          <w:color w:val="C00000"/>
          <w:szCs w:val="22"/>
        </w:rPr>
      </w:pPr>
    </w:p>
    <w:p w:rsidR="00151464" w:rsidRPr="001C470C" w:rsidRDefault="00151464" w:rsidP="00151464">
      <w:pPr>
        <w:pStyle w:val="Header"/>
        <w:jc w:val="center"/>
        <w:rPr>
          <w:bCs/>
          <w:color w:val="auto"/>
          <w:szCs w:val="22"/>
        </w:rPr>
      </w:pPr>
      <w:r w:rsidRPr="001C470C">
        <w:rPr>
          <w:b/>
          <w:bCs/>
          <w:color w:val="auto"/>
          <w:szCs w:val="22"/>
        </w:rPr>
        <w:t>PRESIDENT PRESIDES</w:t>
      </w:r>
    </w:p>
    <w:p w:rsidR="00151464" w:rsidRPr="001C470C" w:rsidRDefault="00151464" w:rsidP="00151464">
      <w:pPr>
        <w:pStyle w:val="Header"/>
        <w:rPr>
          <w:bCs/>
          <w:color w:val="auto"/>
          <w:szCs w:val="22"/>
        </w:rPr>
      </w:pPr>
      <w:r w:rsidRPr="001C470C">
        <w:rPr>
          <w:bCs/>
          <w:color w:val="auto"/>
          <w:szCs w:val="22"/>
        </w:rPr>
        <w:t>At 6:03 P.M., the PRESIDENT assumed the Chair.</w:t>
      </w:r>
    </w:p>
    <w:p w:rsidR="00151464" w:rsidRPr="001C470C" w:rsidRDefault="00151464" w:rsidP="00151464">
      <w:pPr>
        <w:pStyle w:val="Header"/>
        <w:rPr>
          <w:bCs/>
          <w:color w:val="auto"/>
          <w:szCs w:val="22"/>
        </w:rPr>
      </w:pPr>
    </w:p>
    <w:p w:rsidR="00151464" w:rsidRPr="00947A9B" w:rsidRDefault="00151464" w:rsidP="00151464">
      <w:pPr>
        <w:pStyle w:val="Header"/>
        <w:tabs>
          <w:tab w:val="clear" w:pos="8640"/>
          <w:tab w:val="left" w:pos="4320"/>
        </w:tabs>
        <w:jc w:val="center"/>
        <w:rPr>
          <w:b/>
          <w:color w:val="auto"/>
          <w:szCs w:val="22"/>
        </w:rPr>
      </w:pPr>
      <w:r w:rsidRPr="00947A9B">
        <w:rPr>
          <w:b/>
          <w:color w:val="auto"/>
          <w:szCs w:val="22"/>
        </w:rPr>
        <w:t>COMMITTEE AMENDMENT ADOPTED</w:t>
      </w:r>
    </w:p>
    <w:p w:rsidR="00151464" w:rsidRPr="00947A9B" w:rsidRDefault="00151464" w:rsidP="00151464">
      <w:pPr>
        <w:pStyle w:val="Header"/>
        <w:tabs>
          <w:tab w:val="clear" w:pos="8640"/>
          <w:tab w:val="left" w:pos="4320"/>
        </w:tabs>
        <w:jc w:val="center"/>
        <w:rPr>
          <w:b/>
          <w:color w:val="auto"/>
          <w:szCs w:val="22"/>
        </w:rPr>
      </w:pPr>
      <w:r w:rsidRPr="00947A9B">
        <w:rPr>
          <w:b/>
          <w:color w:val="auto"/>
          <w:szCs w:val="22"/>
        </w:rPr>
        <w:t>READ THE SECOND TIME</w:t>
      </w:r>
    </w:p>
    <w:p w:rsidR="00151464" w:rsidRPr="008839A1" w:rsidRDefault="00151464" w:rsidP="00151464">
      <w:r>
        <w:rPr>
          <w:color w:val="C00000"/>
          <w:szCs w:val="22"/>
        </w:rPr>
        <w:tab/>
      </w:r>
      <w:r w:rsidRPr="008839A1">
        <w:t>H. 3789</w:t>
      </w:r>
      <w:r w:rsidRPr="008839A1">
        <w:fldChar w:fldCharType="begin"/>
      </w:r>
      <w:r w:rsidRPr="008839A1">
        <w:instrText xml:space="preserve"> XE "H. 3789" \b </w:instrText>
      </w:r>
      <w:r w:rsidRPr="008839A1">
        <w:fldChar w:fldCharType="end"/>
      </w:r>
      <w:r w:rsidRPr="008839A1">
        <w:t xml:space="preserve"> -- </w:t>
      </w:r>
      <w:r>
        <w:t>Reps. Govan, Yow, Henegan, J.E. Smith, Thigpen, Hart, Clemmons, Whipper and Brown</w:t>
      </w:r>
      <w:r w:rsidRPr="008839A1">
        <w:t xml:space="preserve">:  </w:t>
      </w:r>
      <w:r w:rsidRPr="008839A1">
        <w:rPr>
          <w:szCs w:val="30"/>
        </w:rPr>
        <w:t xml:space="preserve">A BILL </w:t>
      </w:r>
      <w:r w:rsidRPr="008839A1">
        <w:rPr>
          <w:color w:val="000000" w:themeColor="text1"/>
          <w:u w:color="000000" w:themeColor="text1"/>
        </w:rPr>
        <w:t xml:space="preserve">TO AMEND THE CODE OF LAWS OF SOUTH CAROLINA, 1976, SO AS TO ENACT THE </w:t>
      </w:r>
      <w:r>
        <w:rPr>
          <w:color w:val="000000" w:themeColor="text1"/>
          <w:u w:color="000000" w:themeColor="text1"/>
        </w:rPr>
        <w:t>“</w:t>
      </w:r>
      <w:r w:rsidRPr="008839A1">
        <w:rPr>
          <w:color w:val="000000" w:themeColor="text1"/>
          <w:u w:color="000000" w:themeColor="text1"/>
        </w:rPr>
        <w:t>SOUTH CAROLINA YOUTH CHALLENGE ACADEMY AND SOUTH CAROLINA JOBS CHALLENGE PROGRAM EXPUNGEMENT ACT</w:t>
      </w:r>
      <w:r>
        <w:rPr>
          <w:color w:val="000000" w:themeColor="text1"/>
          <w:u w:color="000000" w:themeColor="text1"/>
        </w:rPr>
        <w:t>”</w:t>
      </w:r>
      <w:r w:rsidRPr="008839A1">
        <w:rPr>
          <w:color w:val="000000" w:themeColor="text1"/>
          <w:u w:color="000000" w:themeColor="text1"/>
        </w:rPr>
        <w:t>; BY ADDING ARTICLE 10 TO CHAPTER 22, TITLE 17 SO AS TO PROVIDE THAT PERSONS ELIGIBLE FOR EXPUNGEMENT OF A CRIMINAL RECORD PURSUANT TO SECTION 17</w:t>
      </w:r>
      <w:r w:rsidRPr="008839A1">
        <w:rPr>
          <w:color w:val="000000" w:themeColor="text1"/>
          <w:u w:color="000000" w:themeColor="text1"/>
        </w:rPr>
        <w:noBreakHyphen/>
        <w:t>22</w:t>
      </w:r>
      <w:r w:rsidRPr="008839A1">
        <w:rPr>
          <w:color w:val="000000" w:themeColor="text1"/>
          <w:u w:color="000000" w:themeColor="text1"/>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8839A1">
        <w:rPr>
          <w:color w:val="000000" w:themeColor="text1"/>
          <w:u w:color="000000" w:themeColor="text1"/>
        </w:rPr>
        <w:noBreakHyphen/>
        <w:t>22</w:t>
      </w:r>
      <w:r w:rsidRPr="008839A1">
        <w:rPr>
          <w:color w:val="000000" w:themeColor="text1"/>
          <w:u w:color="000000" w:themeColor="text1"/>
        </w:rPr>
        <w:noBreakHyphen/>
        <w:t>940, AS AMENDED, RELATING TO THE EXPUNGEMENT PROCESS, SO AS TO INCLUDE A REFERENCE TO THE DIRECTOR OF THE SOUTH CAROLINA YOUTH CHALLENGE ACADEMY ATTESTING TO THE ELIGIBILITY OF THE CHARGE FOR EXPUNGEMENT ON AN EXPUNGEMENT APPLICATION.</w:t>
      </w:r>
    </w:p>
    <w:p w:rsidR="00151464" w:rsidRDefault="00151464" w:rsidP="00151464">
      <w:pPr>
        <w:pStyle w:val="Header"/>
        <w:rPr>
          <w:bCs/>
          <w:color w:val="auto"/>
          <w:szCs w:val="22"/>
        </w:rPr>
      </w:pPr>
      <w:r w:rsidRPr="0063614E">
        <w:rPr>
          <w:bCs/>
          <w:color w:val="auto"/>
          <w:szCs w:val="22"/>
        </w:rPr>
        <w:tab/>
        <w:t>The Senate proceeded to a consideration of the Bill.</w:t>
      </w:r>
    </w:p>
    <w:p w:rsidR="00151464" w:rsidRDefault="00151464" w:rsidP="00151464">
      <w:pPr>
        <w:pStyle w:val="Header"/>
        <w:rPr>
          <w:bCs/>
          <w:color w:val="auto"/>
          <w:szCs w:val="22"/>
        </w:rPr>
      </w:pPr>
    </w:p>
    <w:p w:rsidR="00151464" w:rsidRPr="00832D3D" w:rsidRDefault="00151464" w:rsidP="00151464">
      <w:r>
        <w:rPr>
          <w:snapToGrid w:val="0"/>
        </w:rPr>
        <w:tab/>
        <w:t>The Committee on Judiciary proposed the following amendment (JUD3789.005)</w:t>
      </w:r>
      <w:r w:rsidRPr="00194D68">
        <w:rPr>
          <w:snapToGrid w:val="0"/>
        </w:rPr>
        <w:t>, which was adopted</w:t>
      </w:r>
      <w:r>
        <w:rPr>
          <w:snapToGrid w:val="0"/>
        </w:rPr>
        <w:t>:</w:t>
      </w:r>
    </w:p>
    <w:p w:rsidR="00151464" w:rsidRPr="00C70A8A" w:rsidRDefault="00151464" w:rsidP="00151464">
      <w:pPr>
        <w:rPr>
          <w:snapToGrid w:val="0"/>
          <w:color w:val="auto"/>
        </w:rPr>
      </w:pPr>
      <w:r w:rsidRPr="00C70A8A">
        <w:rPr>
          <w:snapToGrid w:val="0"/>
          <w:color w:val="auto"/>
        </w:rPr>
        <w:tab/>
        <w:t>Amend the bill, as and if amended, page 2, by striking lines 40 through 43, Section 17-22-1010, as contained in SECTION 2, and inserting therein the following:</w:t>
      </w:r>
    </w:p>
    <w:p w:rsidR="00151464" w:rsidRPr="00C70A8A" w:rsidRDefault="00151464" w:rsidP="00151464">
      <w:pPr>
        <w:rPr>
          <w:snapToGrid w:val="0"/>
          <w:color w:val="auto"/>
        </w:rPr>
      </w:pPr>
      <w:r w:rsidRPr="00C70A8A">
        <w:rPr>
          <w:snapToGrid w:val="0"/>
          <w:color w:val="auto"/>
        </w:rPr>
        <w:tab/>
        <w:t>/</w:t>
      </w:r>
      <w:r w:rsidRPr="00C70A8A">
        <w:rPr>
          <w:snapToGrid w:val="0"/>
          <w:color w:val="auto"/>
        </w:rPr>
        <w:tab/>
      </w:r>
      <w:r w:rsidRPr="00C70A8A">
        <w:rPr>
          <w:snapToGrid w:val="0"/>
          <w:color w:val="auto"/>
        </w:rPr>
        <w:tab/>
        <w:t>Section 17-22-1010.</w:t>
      </w:r>
      <w:r w:rsidRPr="00C70A8A">
        <w:rPr>
          <w:snapToGrid w:val="0"/>
          <w:color w:val="auto"/>
        </w:rPr>
        <w:tab/>
        <w:t>(A)</w:t>
      </w:r>
      <w:r w:rsidRPr="00C70A8A">
        <w:rPr>
          <w:snapToGrid w:val="0"/>
          <w:color w:val="auto"/>
        </w:rPr>
        <w:tab/>
        <w:t>A person who is eligible for expungement of his criminal record pursuant to the provisions of Sections 22-5-910, 22-5-920, 34-11-90(e), and 56-5-750(f) may apply to have his record expunged pursuant to the procedures provided in Article 9 if he graduates and</w:t>
      </w:r>
      <w:r w:rsidRPr="00C70A8A">
        <w:rPr>
          <w:snapToGrid w:val="0"/>
          <w:color w:val="auto"/>
        </w:rPr>
        <w:tab/>
      </w:r>
      <w:r w:rsidRPr="00C70A8A">
        <w:rPr>
          <w:snapToGrid w:val="0"/>
          <w:color w:val="auto"/>
        </w:rPr>
        <w:tab/>
        <w:t>/</w:t>
      </w:r>
    </w:p>
    <w:p w:rsidR="00151464" w:rsidRPr="00C70A8A" w:rsidRDefault="00151464" w:rsidP="00151464">
      <w:pPr>
        <w:rPr>
          <w:snapToGrid w:val="0"/>
          <w:color w:val="auto"/>
        </w:rPr>
      </w:pPr>
      <w:r w:rsidRPr="00C70A8A">
        <w:rPr>
          <w:snapToGrid w:val="0"/>
          <w:color w:val="auto"/>
        </w:rPr>
        <w:tab/>
        <w:t>Amend the bill further, as and if amended, page 3, by striking lines 13 through 39, and inserting therein the following:</w:t>
      </w:r>
    </w:p>
    <w:p w:rsidR="00151464" w:rsidRPr="00C70A8A" w:rsidRDefault="00151464" w:rsidP="00151464">
      <w:pPr>
        <w:rPr>
          <w:rFonts w:eastAsiaTheme="minorEastAsia"/>
          <w:color w:val="auto"/>
          <w:szCs w:val="24"/>
        </w:rPr>
      </w:pPr>
      <w:r w:rsidRPr="00C70A8A">
        <w:rPr>
          <w:snapToGrid w:val="0"/>
          <w:color w:val="auto"/>
        </w:rPr>
        <w:tab/>
        <w:t>/</w:t>
      </w:r>
      <w:r w:rsidRPr="00C70A8A">
        <w:rPr>
          <w:snapToGrid w:val="0"/>
          <w:color w:val="auto"/>
        </w:rPr>
        <w:tab/>
      </w:r>
      <w:r w:rsidRPr="00C70A8A">
        <w:rPr>
          <w:rFonts w:eastAsiaTheme="minorEastAsia"/>
          <w:color w:val="auto"/>
          <w:szCs w:val="24"/>
        </w:rPr>
        <w:tab/>
        <w:t>(C)</w:t>
      </w:r>
      <w:r w:rsidRPr="00C70A8A">
        <w:rPr>
          <w:rFonts w:eastAsiaTheme="minorEastAsia"/>
          <w:color w:val="auto"/>
          <w:szCs w:val="24"/>
        </w:rPr>
        <w:tab/>
        <w:t>If the expungement order is granted by the court, the records must be destroyed or retained by any law enforcement agency or municipal, county, or state agency or department pursuant to the provisions of Section 17</w:t>
      </w:r>
      <w:r w:rsidRPr="00C70A8A">
        <w:rPr>
          <w:rFonts w:eastAsiaTheme="minorEastAsia"/>
          <w:color w:val="auto"/>
          <w:szCs w:val="24"/>
        </w:rPr>
        <w:noBreakHyphen/>
        <w:t>1</w:t>
      </w:r>
      <w:r w:rsidRPr="00C70A8A">
        <w:rPr>
          <w:rFonts w:eastAsiaTheme="minorEastAsia"/>
          <w:color w:val="auto"/>
          <w:szCs w:val="24"/>
        </w:rPr>
        <w:noBreakHyphen/>
        <w:t>40.</w:t>
      </w:r>
    </w:p>
    <w:p w:rsidR="00151464" w:rsidRPr="00C70A8A" w:rsidRDefault="00151464" w:rsidP="00151464">
      <w:pPr>
        <w:rPr>
          <w:color w:val="auto"/>
          <w:szCs w:val="24"/>
        </w:rPr>
      </w:pPr>
      <w:r w:rsidRPr="00C70A8A">
        <w:rPr>
          <w:rFonts w:eastAsiaTheme="minorEastAsia"/>
          <w:color w:val="auto"/>
          <w:szCs w:val="24"/>
        </w:rPr>
        <w:tab/>
        <w:t>(D)</w:t>
      </w:r>
      <w:r w:rsidRPr="00C70A8A">
        <w:rPr>
          <w:rFonts w:eastAsiaTheme="minorEastAsia"/>
          <w:color w:val="auto"/>
          <w:szCs w:val="24"/>
        </w:rPr>
        <w:tab/>
        <w:t xml:space="preserve">The effect of the expungement order </w:t>
      </w:r>
      <w:r w:rsidRPr="00C70A8A">
        <w:rPr>
          <w:color w:val="auto"/>
          <w:szCs w:val="24"/>
        </w:rPr>
        <w:t>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151464" w:rsidRPr="00C70A8A" w:rsidRDefault="00151464" w:rsidP="00151464">
      <w:pPr>
        <w:rPr>
          <w:color w:val="auto"/>
          <w:u w:color="000000" w:themeColor="text1"/>
        </w:rPr>
      </w:pPr>
      <w:r w:rsidRPr="00C70A8A">
        <w:rPr>
          <w:color w:val="auto"/>
          <w:u w:color="000000" w:themeColor="text1"/>
        </w:rPr>
        <w:tab/>
        <w:t>(E)</w:t>
      </w:r>
      <w:r w:rsidRPr="00C70A8A">
        <w:rPr>
          <w:color w:val="auto"/>
          <w:u w:color="000000" w:themeColor="text1"/>
        </w:rPr>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Pr="00C70A8A">
        <w:rPr>
          <w:color w:val="auto"/>
          <w:u w:color="000000" w:themeColor="text1"/>
        </w:rPr>
        <w:noBreakHyphen/>
        <w:t>11</w:t>
      </w:r>
      <w:r w:rsidRPr="00C70A8A">
        <w:rPr>
          <w:color w:val="auto"/>
          <w:u w:color="000000" w:themeColor="text1"/>
        </w:rPr>
        <w:noBreakHyphen/>
        <w:t>95, the Freedom of Information Act, or any other provision of law except to those authorized law or court officials who need to know this information in order to prevent the rights afforded by this section from being taken advantage of more than once.</w:t>
      </w:r>
    </w:p>
    <w:p w:rsidR="00151464" w:rsidRPr="00C70A8A" w:rsidRDefault="00151464" w:rsidP="00151464">
      <w:pPr>
        <w:rPr>
          <w:color w:val="auto"/>
          <w:u w:color="000000" w:themeColor="text1"/>
        </w:rPr>
      </w:pPr>
      <w:r w:rsidRPr="00C70A8A">
        <w:rPr>
          <w:color w:val="auto"/>
          <w:u w:color="000000" w:themeColor="text1"/>
        </w:rPr>
        <w:tab/>
        <w:t>(F)</w:t>
      </w:r>
      <w:r w:rsidRPr="00C70A8A">
        <w:rPr>
          <w:color w:val="auto"/>
          <w:u w:color="000000" w:themeColor="text1"/>
        </w:rPr>
        <w:tab/>
        <w:t>As used in this section, ‘conviction’ includes a guilty plea, a plea of nolo contendere, or the forfeiting of bail.”</w:t>
      </w:r>
    </w:p>
    <w:p w:rsidR="00151464" w:rsidRPr="00C70A8A" w:rsidRDefault="00151464" w:rsidP="00151464">
      <w:pPr>
        <w:rPr>
          <w:color w:val="auto"/>
          <w:u w:color="000000" w:themeColor="text1"/>
        </w:rPr>
      </w:pPr>
      <w:r w:rsidRPr="00C70A8A">
        <w:rPr>
          <w:color w:val="auto"/>
          <w:u w:color="000000" w:themeColor="text1"/>
        </w:rPr>
        <w:tab/>
        <w:t>SECTION</w:t>
      </w:r>
      <w:r w:rsidRPr="00C70A8A">
        <w:rPr>
          <w:color w:val="auto"/>
          <w:u w:color="000000" w:themeColor="text1"/>
        </w:rPr>
        <w:tab/>
        <w:t>3.</w:t>
      </w:r>
      <w:r w:rsidRPr="00C70A8A">
        <w:rPr>
          <w:color w:val="auto"/>
          <w:u w:color="000000" w:themeColor="text1"/>
        </w:rPr>
        <w:tab/>
        <w:t>Section 17-22-910(A) of the 9176 Code, as last amended by Act 22 of 2015, is further amended to read:</w:t>
      </w:r>
    </w:p>
    <w:p w:rsidR="00151464" w:rsidRPr="00C70A8A" w:rsidRDefault="00151464" w:rsidP="00151464">
      <w:pPr>
        <w:rPr>
          <w:color w:val="auto"/>
          <w:szCs w:val="24"/>
        </w:rPr>
      </w:pPr>
      <w:r w:rsidRPr="00C70A8A">
        <w:rPr>
          <w:color w:val="auto"/>
          <w:szCs w:val="24"/>
        </w:rPr>
        <w:tab/>
        <w:t>“(A)</w:t>
      </w:r>
      <w:r w:rsidRPr="00C70A8A">
        <w:rPr>
          <w:color w:val="auto"/>
          <w:szCs w:val="24"/>
        </w:rPr>
        <w:tab/>
        <w:t>Applications for expungement of all criminal records must be administered by the solicitor's office in each circuit in the State as authorized pursuant to:</w:t>
      </w:r>
    </w:p>
    <w:p w:rsidR="00151464" w:rsidRPr="00C70A8A" w:rsidRDefault="00151464" w:rsidP="00151464">
      <w:pPr>
        <w:rPr>
          <w:color w:val="auto"/>
          <w:szCs w:val="24"/>
        </w:rPr>
      </w:pPr>
      <w:r w:rsidRPr="00C70A8A">
        <w:rPr>
          <w:color w:val="auto"/>
          <w:szCs w:val="24"/>
        </w:rPr>
        <w:tab/>
      </w:r>
      <w:r w:rsidRPr="00C70A8A">
        <w:rPr>
          <w:color w:val="auto"/>
          <w:szCs w:val="24"/>
        </w:rPr>
        <w:tab/>
        <w:t>(1)</w:t>
      </w:r>
      <w:r w:rsidRPr="00C70A8A">
        <w:rPr>
          <w:color w:val="auto"/>
          <w:szCs w:val="24"/>
        </w:rPr>
        <w:tab/>
        <w:t>Section 34</w:t>
      </w:r>
      <w:r w:rsidRPr="00C70A8A">
        <w:rPr>
          <w:color w:val="auto"/>
          <w:szCs w:val="24"/>
        </w:rPr>
        <w:noBreakHyphen/>
        <w:t>11</w:t>
      </w:r>
      <w:r w:rsidRPr="00C70A8A">
        <w:rPr>
          <w:color w:val="auto"/>
          <w:szCs w:val="24"/>
        </w:rPr>
        <w:noBreakHyphen/>
        <w:t>90(e), first offense misdemeanor fraudulent check;</w:t>
      </w:r>
    </w:p>
    <w:p w:rsidR="00151464" w:rsidRPr="00C70A8A" w:rsidRDefault="00151464" w:rsidP="00151464">
      <w:pPr>
        <w:rPr>
          <w:color w:val="auto"/>
          <w:szCs w:val="24"/>
        </w:rPr>
      </w:pPr>
      <w:r w:rsidRPr="00C70A8A">
        <w:rPr>
          <w:color w:val="auto"/>
          <w:szCs w:val="24"/>
        </w:rPr>
        <w:tab/>
      </w:r>
      <w:r w:rsidRPr="00C70A8A">
        <w:rPr>
          <w:color w:val="auto"/>
          <w:szCs w:val="24"/>
        </w:rPr>
        <w:tab/>
        <w:t>(2)</w:t>
      </w:r>
      <w:r w:rsidRPr="00C70A8A">
        <w:rPr>
          <w:color w:val="auto"/>
          <w:szCs w:val="24"/>
        </w:rPr>
        <w:tab/>
        <w:t>Section 44</w:t>
      </w:r>
      <w:r w:rsidRPr="00C70A8A">
        <w:rPr>
          <w:color w:val="auto"/>
          <w:szCs w:val="24"/>
        </w:rPr>
        <w:noBreakHyphen/>
        <w:t>53</w:t>
      </w:r>
      <w:r w:rsidRPr="00C70A8A">
        <w:rPr>
          <w:color w:val="auto"/>
          <w:szCs w:val="24"/>
        </w:rPr>
        <w:noBreakHyphen/>
        <w:t>450(b), conditional discharge;</w:t>
      </w:r>
    </w:p>
    <w:p w:rsidR="00151464" w:rsidRPr="00C70A8A" w:rsidRDefault="00151464" w:rsidP="00151464">
      <w:pPr>
        <w:rPr>
          <w:color w:val="auto"/>
          <w:szCs w:val="24"/>
        </w:rPr>
      </w:pPr>
      <w:r w:rsidRPr="00C70A8A">
        <w:rPr>
          <w:color w:val="auto"/>
          <w:szCs w:val="24"/>
        </w:rPr>
        <w:tab/>
      </w:r>
      <w:r w:rsidRPr="00C70A8A">
        <w:rPr>
          <w:color w:val="auto"/>
          <w:szCs w:val="24"/>
        </w:rPr>
        <w:tab/>
        <w:t>(3)</w:t>
      </w:r>
      <w:r w:rsidRPr="00C70A8A">
        <w:rPr>
          <w:color w:val="auto"/>
          <w:szCs w:val="24"/>
        </w:rPr>
        <w:tab/>
        <w:t>Section 22</w:t>
      </w:r>
      <w:r w:rsidRPr="00C70A8A">
        <w:rPr>
          <w:color w:val="auto"/>
          <w:szCs w:val="24"/>
        </w:rPr>
        <w:noBreakHyphen/>
        <w:t>5</w:t>
      </w:r>
      <w:r w:rsidRPr="00C70A8A">
        <w:rPr>
          <w:color w:val="auto"/>
          <w:szCs w:val="24"/>
        </w:rPr>
        <w:noBreakHyphen/>
        <w:t>910, first offense conviction in magistrates court;</w:t>
      </w:r>
    </w:p>
    <w:p w:rsidR="00151464" w:rsidRPr="00C70A8A" w:rsidRDefault="00151464" w:rsidP="00151464">
      <w:pPr>
        <w:rPr>
          <w:color w:val="auto"/>
          <w:szCs w:val="24"/>
        </w:rPr>
      </w:pPr>
      <w:r w:rsidRPr="00C70A8A">
        <w:rPr>
          <w:color w:val="auto"/>
          <w:szCs w:val="24"/>
        </w:rPr>
        <w:tab/>
      </w:r>
      <w:r w:rsidRPr="00C70A8A">
        <w:rPr>
          <w:color w:val="auto"/>
          <w:szCs w:val="24"/>
        </w:rPr>
        <w:tab/>
        <w:t>(4)</w:t>
      </w:r>
      <w:r w:rsidRPr="00C70A8A">
        <w:rPr>
          <w:color w:val="auto"/>
          <w:szCs w:val="24"/>
        </w:rPr>
        <w:tab/>
        <w:t>Section 22</w:t>
      </w:r>
      <w:r w:rsidRPr="00C70A8A">
        <w:rPr>
          <w:color w:val="auto"/>
          <w:szCs w:val="24"/>
        </w:rPr>
        <w:noBreakHyphen/>
        <w:t>5</w:t>
      </w:r>
      <w:r w:rsidRPr="00C70A8A">
        <w:rPr>
          <w:color w:val="auto"/>
          <w:szCs w:val="24"/>
        </w:rPr>
        <w:noBreakHyphen/>
        <w:t>920, youthful offender act;</w:t>
      </w:r>
    </w:p>
    <w:p w:rsidR="00151464" w:rsidRPr="00C70A8A" w:rsidRDefault="00151464" w:rsidP="00151464">
      <w:pPr>
        <w:rPr>
          <w:color w:val="auto"/>
          <w:szCs w:val="24"/>
        </w:rPr>
      </w:pPr>
      <w:r w:rsidRPr="00C70A8A">
        <w:rPr>
          <w:color w:val="auto"/>
          <w:szCs w:val="24"/>
        </w:rPr>
        <w:tab/>
      </w:r>
      <w:r w:rsidRPr="00C70A8A">
        <w:rPr>
          <w:color w:val="auto"/>
          <w:szCs w:val="24"/>
        </w:rPr>
        <w:tab/>
        <w:t>(5)</w:t>
      </w:r>
      <w:r w:rsidRPr="00C70A8A">
        <w:rPr>
          <w:color w:val="auto"/>
          <w:szCs w:val="24"/>
        </w:rPr>
        <w:tab/>
        <w:t>Section 56</w:t>
      </w:r>
      <w:r w:rsidRPr="00C70A8A">
        <w:rPr>
          <w:color w:val="auto"/>
          <w:szCs w:val="24"/>
        </w:rPr>
        <w:noBreakHyphen/>
        <w:t>5</w:t>
      </w:r>
      <w:r w:rsidRPr="00C70A8A">
        <w:rPr>
          <w:color w:val="auto"/>
          <w:szCs w:val="24"/>
        </w:rPr>
        <w:noBreakHyphen/>
        <w:t>750(f), first offense failure to stop when signaled by a law enforcement vehicle;</w:t>
      </w:r>
    </w:p>
    <w:p w:rsidR="00151464" w:rsidRPr="00C70A8A" w:rsidRDefault="00151464" w:rsidP="00151464">
      <w:pPr>
        <w:rPr>
          <w:color w:val="auto"/>
          <w:szCs w:val="24"/>
        </w:rPr>
      </w:pPr>
      <w:r w:rsidRPr="00C70A8A">
        <w:rPr>
          <w:color w:val="auto"/>
          <w:szCs w:val="24"/>
        </w:rPr>
        <w:tab/>
      </w:r>
      <w:r w:rsidRPr="00C70A8A">
        <w:rPr>
          <w:color w:val="auto"/>
          <w:szCs w:val="24"/>
        </w:rPr>
        <w:tab/>
        <w:t>(6)</w:t>
      </w:r>
      <w:r w:rsidRPr="00C70A8A">
        <w:rPr>
          <w:color w:val="auto"/>
          <w:szCs w:val="24"/>
        </w:rPr>
        <w:tab/>
        <w:t>Section 17</w:t>
      </w:r>
      <w:r w:rsidRPr="00C70A8A">
        <w:rPr>
          <w:color w:val="auto"/>
          <w:szCs w:val="24"/>
        </w:rPr>
        <w:noBreakHyphen/>
        <w:t>22</w:t>
      </w:r>
      <w:r w:rsidRPr="00C70A8A">
        <w:rPr>
          <w:color w:val="auto"/>
          <w:szCs w:val="24"/>
        </w:rPr>
        <w:noBreakHyphen/>
        <w:t>150(a), pretrial intervention;</w:t>
      </w:r>
    </w:p>
    <w:p w:rsidR="00151464" w:rsidRPr="00C70A8A" w:rsidRDefault="00151464" w:rsidP="00151464">
      <w:pPr>
        <w:rPr>
          <w:color w:val="auto"/>
          <w:szCs w:val="24"/>
        </w:rPr>
      </w:pPr>
      <w:r w:rsidRPr="00C70A8A">
        <w:rPr>
          <w:color w:val="auto"/>
          <w:szCs w:val="24"/>
        </w:rPr>
        <w:tab/>
      </w:r>
      <w:r w:rsidRPr="00C70A8A">
        <w:rPr>
          <w:color w:val="auto"/>
          <w:szCs w:val="24"/>
        </w:rPr>
        <w:tab/>
        <w:t>(7)</w:t>
      </w:r>
      <w:r w:rsidRPr="00C70A8A">
        <w:rPr>
          <w:color w:val="auto"/>
          <w:szCs w:val="24"/>
        </w:rPr>
        <w:tab/>
        <w:t>Section 17</w:t>
      </w:r>
      <w:r w:rsidRPr="00C70A8A">
        <w:rPr>
          <w:color w:val="auto"/>
          <w:szCs w:val="24"/>
        </w:rPr>
        <w:noBreakHyphen/>
        <w:t>1</w:t>
      </w:r>
      <w:r w:rsidRPr="00C70A8A">
        <w:rPr>
          <w:color w:val="auto"/>
          <w:szCs w:val="24"/>
        </w:rPr>
        <w:noBreakHyphen/>
        <w:t>40, criminal records destruction, except as provided in Section 17</w:t>
      </w:r>
      <w:r w:rsidRPr="00C70A8A">
        <w:rPr>
          <w:color w:val="auto"/>
          <w:szCs w:val="24"/>
        </w:rPr>
        <w:noBreakHyphen/>
        <w:t>22</w:t>
      </w:r>
      <w:r w:rsidRPr="00C70A8A">
        <w:rPr>
          <w:color w:val="auto"/>
          <w:szCs w:val="24"/>
        </w:rPr>
        <w:noBreakHyphen/>
        <w:t>950;</w:t>
      </w:r>
    </w:p>
    <w:p w:rsidR="00151464" w:rsidRPr="00C70A8A" w:rsidRDefault="00151464" w:rsidP="00151464">
      <w:pPr>
        <w:rPr>
          <w:color w:val="auto"/>
          <w:szCs w:val="24"/>
        </w:rPr>
      </w:pPr>
      <w:r w:rsidRPr="00C70A8A">
        <w:rPr>
          <w:color w:val="auto"/>
          <w:szCs w:val="24"/>
        </w:rPr>
        <w:tab/>
      </w:r>
      <w:r w:rsidRPr="00C70A8A">
        <w:rPr>
          <w:color w:val="auto"/>
          <w:szCs w:val="24"/>
        </w:rPr>
        <w:tab/>
        <w:t>(8)</w:t>
      </w:r>
      <w:r w:rsidRPr="00C70A8A">
        <w:rPr>
          <w:color w:val="auto"/>
          <w:szCs w:val="24"/>
        </w:rPr>
        <w:tab/>
        <w:t>Section 63</w:t>
      </w:r>
      <w:r w:rsidRPr="00C70A8A">
        <w:rPr>
          <w:color w:val="auto"/>
          <w:szCs w:val="24"/>
        </w:rPr>
        <w:noBreakHyphen/>
        <w:t>19</w:t>
      </w:r>
      <w:r w:rsidRPr="00C70A8A">
        <w:rPr>
          <w:color w:val="auto"/>
          <w:szCs w:val="24"/>
        </w:rPr>
        <w:noBreakHyphen/>
        <w:t>2050, juvenile expungements;</w:t>
      </w:r>
    </w:p>
    <w:p w:rsidR="00151464" w:rsidRPr="00C70A8A" w:rsidRDefault="00151464" w:rsidP="00151464">
      <w:pPr>
        <w:rPr>
          <w:color w:val="auto"/>
          <w:szCs w:val="24"/>
        </w:rPr>
      </w:pPr>
      <w:r w:rsidRPr="00C70A8A">
        <w:rPr>
          <w:color w:val="auto"/>
          <w:szCs w:val="24"/>
        </w:rPr>
        <w:tab/>
      </w:r>
      <w:r w:rsidRPr="00C70A8A">
        <w:rPr>
          <w:color w:val="auto"/>
          <w:szCs w:val="24"/>
        </w:rPr>
        <w:tab/>
        <w:t>(9)</w:t>
      </w:r>
      <w:r w:rsidRPr="00C70A8A">
        <w:rPr>
          <w:color w:val="auto"/>
          <w:szCs w:val="24"/>
        </w:rPr>
        <w:tab/>
        <w:t>Section 17</w:t>
      </w:r>
      <w:r w:rsidRPr="00C70A8A">
        <w:rPr>
          <w:color w:val="auto"/>
          <w:szCs w:val="24"/>
        </w:rPr>
        <w:noBreakHyphen/>
        <w:t>22</w:t>
      </w:r>
      <w:r w:rsidRPr="00C70A8A">
        <w:rPr>
          <w:color w:val="auto"/>
          <w:szCs w:val="24"/>
        </w:rPr>
        <w:noBreakHyphen/>
        <w:t>530(A), alcohol education program;</w:t>
      </w:r>
    </w:p>
    <w:p w:rsidR="00151464" w:rsidRPr="00C70A8A" w:rsidRDefault="00151464" w:rsidP="00151464">
      <w:pPr>
        <w:rPr>
          <w:strike/>
          <w:color w:val="auto"/>
          <w:szCs w:val="24"/>
        </w:rPr>
      </w:pPr>
      <w:r w:rsidRPr="00C70A8A">
        <w:rPr>
          <w:color w:val="auto"/>
          <w:szCs w:val="24"/>
        </w:rPr>
        <w:tab/>
      </w:r>
      <w:r w:rsidRPr="00C70A8A">
        <w:rPr>
          <w:color w:val="auto"/>
          <w:szCs w:val="24"/>
        </w:rPr>
        <w:tab/>
        <w:t>(10)</w:t>
      </w:r>
      <w:r w:rsidRPr="00C70A8A">
        <w:rPr>
          <w:color w:val="auto"/>
          <w:szCs w:val="24"/>
        </w:rPr>
        <w:tab/>
        <w:t>Section 17</w:t>
      </w:r>
      <w:r w:rsidRPr="00C70A8A">
        <w:rPr>
          <w:color w:val="auto"/>
          <w:szCs w:val="24"/>
        </w:rPr>
        <w:noBreakHyphen/>
        <w:t>22</w:t>
      </w:r>
      <w:r w:rsidRPr="00C70A8A">
        <w:rPr>
          <w:color w:val="auto"/>
          <w:szCs w:val="24"/>
        </w:rPr>
        <w:noBreakHyphen/>
        <w:t xml:space="preserve">330(A), traffic education program; </w:t>
      </w:r>
      <w:r w:rsidRPr="00C70A8A">
        <w:rPr>
          <w:strike/>
          <w:color w:val="auto"/>
          <w:szCs w:val="24"/>
        </w:rPr>
        <w:t>and</w:t>
      </w:r>
    </w:p>
    <w:p w:rsidR="00151464" w:rsidRPr="00C70A8A" w:rsidRDefault="00151464" w:rsidP="00151464">
      <w:pPr>
        <w:rPr>
          <w:color w:val="auto"/>
          <w:szCs w:val="24"/>
          <w:u w:val="single"/>
        </w:rPr>
      </w:pPr>
      <w:r w:rsidRPr="00C70A8A">
        <w:rPr>
          <w:color w:val="auto"/>
          <w:szCs w:val="24"/>
        </w:rPr>
        <w:tab/>
      </w:r>
      <w:r w:rsidRPr="00C70A8A">
        <w:rPr>
          <w:color w:val="auto"/>
          <w:szCs w:val="24"/>
        </w:rPr>
        <w:tab/>
      </w:r>
      <w:r w:rsidRPr="00C70A8A">
        <w:rPr>
          <w:color w:val="auto"/>
          <w:szCs w:val="24"/>
          <w:u w:val="single"/>
        </w:rPr>
        <w:t>(11)</w:t>
      </w:r>
      <w:r w:rsidRPr="00C70A8A">
        <w:rPr>
          <w:color w:val="auto"/>
          <w:szCs w:val="24"/>
        </w:rPr>
        <w:tab/>
      </w:r>
      <w:r w:rsidRPr="00C70A8A">
        <w:rPr>
          <w:color w:val="auto"/>
          <w:szCs w:val="24"/>
          <w:u w:val="single"/>
        </w:rPr>
        <w:t>Section 17-22-1010, youth challenge academy and jobs challenge program; and</w:t>
      </w:r>
    </w:p>
    <w:p w:rsidR="00151464" w:rsidRPr="00C70A8A" w:rsidRDefault="00151464" w:rsidP="00151464">
      <w:pPr>
        <w:rPr>
          <w:color w:val="auto"/>
          <w:szCs w:val="24"/>
        </w:rPr>
      </w:pPr>
      <w:r w:rsidRPr="00C70A8A">
        <w:rPr>
          <w:color w:val="auto"/>
          <w:szCs w:val="24"/>
        </w:rPr>
        <w:tab/>
      </w:r>
      <w:r w:rsidRPr="00C70A8A">
        <w:rPr>
          <w:color w:val="auto"/>
          <w:szCs w:val="24"/>
        </w:rPr>
        <w:tab/>
      </w:r>
      <w:r w:rsidRPr="00C70A8A">
        <w:rPr>
          <w:strike/>
          <w:color w:val="auto"/>
          <w:szCs w:val="24"/>
        </w:rPr>
        <w:t>(11)</w:t>
      </w:r>
      <w:r w:rsidRPr="00C70A8A">
        <w:rPr>
          <w:color w:val="auto"/>
          <w:szCs w:val="24"/>
          <w:u w:val="single"/>
        </w:rPr>
        <w:t>(12)</w:t>
      </w:r>
      <w:r w:rsidRPr="00C70A8A">
        <w:rPr>
          <w:color w:val="auto"/>
          <w:szCs w:val="24"/>
        </w:rPr>
        <w:tab/>
        <w:t>any other statutory authorization.”</w:t>
      </w:r>
    </w:p>
    <w:p w:rsidR="00151464" w:rsidRPr="00C70A8A" w:rsidRDefault="00151464" w:rsidP="00151464">
      <w:pPr>
        <w:rPr>
          <w:color w:val="auto"/>
          <w:u w:color="000000" w:themeColor="text1"/>
        </w:rPr>
      </w:pPr>
      <w:r w:rsidRPr="00C70A8A">
        <w:rPr>
          <w:color w:val="auto"/>
          <w:u w:color="000000" w:themeColor="text1"/>
        </w:rPr>
        <w:tab/>
        <w:t>SECTION</w:t>
      </w:r>
      <w:r w:rsidRPr="00C70A8A">
        <w:rPr>
          <w:color w:val="auto"/>
          <w:u w:color="000000" w:themeColor="text1"/>
        </w:rPr>
        <w:tab/>
        <w:t>4.</w:t>
      </w:r>
      <w:r w:rsidRPr="00C70A8A">
        <w:rPr>
          <w:color w:val="auto"/>
          <w:u w:color="000000" w:themeColor="text1"/>
        </w:rPr>
        <w:tab/>
        <w:t>Section 17</w:t>
      </w:r>
      <w:r w:rsidRPr="00C70A8A">
        <w:rPr>
          <w:color w:val="auto"/>
          <w:u w:color="000000" w:themeColor="text1"/>
        </w:rPr>
        <w:noBreakHyphen/>
        <w:t>22</w:t>
      </w:r>
      <w:r w:rsidRPr="00C70A8A">
        <w:rPr>
          <w:color w:val="auto"/>
          <w:u w:color="000000" w:themeColor="text1"/>
        </w:rPr>
        <w:noBreakHyphen/>
        <w:t>940(E) of the 1976 Code, as last amended by Act 276 of 2014, is further amended to read:</w:t>
      </w:r>
    </w:p>
    <w:p w:rsidR="00151464" w:rsidRPr="00C70A8A" w:rsidRDefault="00151464" w:rsidP="00151464">
      <w:pPr>
        <w:rPr>
          <w:color w:val="auto"/>
        </w:rPr>
      </w:pPr>
      <w:r w:rsidRPr="00C70A8A">
        <w:rPr>
          <w:color w:val="auto"/>
          <w:u w:color="000000" w:themeColor="text1"/>
        </w:rPr>
        <w:tab/>
        <w:t>“</w:t>
      </w:r>
      <w:r w:rsidRPr="00C70A8A">
        <w:rPr>
          <w:color w:val="auto"/>
        </w:rPr>
        <w:t>(E)</w:t>
      </w:r>
      <w:r w:rsidRPr="00C70A8A">
        <w:rPr>
          <w:color w:val="auto"/>
        </w:rPr>
        <w:tab/>
        <w:t>In cases when charges are sought to be expunged pursuant to Section 17</w:t>
      </w:r>
      <w:r w:rsidRPr="00C70A8A">
        <w:rPr>
          <w:color w:val="auto"/>
        </w:rPr>
        <w:noBreakHyphen/>
        <w:t>22</w:t>
      </w:r>
      <w:r w:rsidRPr="00C70A8A">
        <w:rPr>
          <w:color w:val="auto"/>
        </w:rPr>
        <w:noBreakHyphen/>
        <w:t>150(a), 17</w:t>
      </w:r>
      <w:r w:rsidRPr="00C70A8A">
        <w:rPr>
          <w:color w:val="auto"/>
        </w:rPr>
        <w:noBreakHyphen/>
        <w:t>22</w:t>
      </w:r>
      <w:r w:rsidRPr="00C70A8A">
        <w:rPr>
          <w:color w:val="auto"/>
        </w:rPr>
        <w:noBreakHyphen/>
        <w:t>530(a), 22</w:t>
      </w:r>
      <w:r w:rsidRPr="00C70A8A">
        <w:rPr>
          <w:color w:val="auto"/>
        </w:rPr>
        <w:noBreakHyphen/>
        <w:t>5</w:t>
      </w:r>
      <w:r w:rsidRPr="00C70A8A">
        <w:rPr>
          <w:color w:val="auto"/>
        </w:rPr>
        <w:noBreakHyphen/>
        <w:t xml:space="preserve">910, </w:t>
      </w:r>
      <w:r w:rsidRPr="00C70A8A">
        <w:rPr>
          <w:strike/>
          <w:color w:val="auto"/>
        </w:rPr>
        <w:t>or</w:t>
      </w:r>
      <w:r w:rsidRPr="00C70A8A">
        <w:rPr>
          <w:color w:val="auto"/>
        </w:rPr>
        <w:t xml:space="preserve"> 44</w:t>
      </w:r>
      <w:r w:rsidRPr="00C70A8A">
        <w:rPr>
          <w:color w:val="auto"/>
        </w:rPr>
        <w:noBreakHyphen/>
        <w:t>53</w:t>
      </w:r>
      <w:r w:rsidRPr="00C70A8A">
        <w:rPr>
          <w:color w:val="auto"/>
        </w:rPr>
        <w:noBreakHyphen/>
        <w:t>450(b)</w:t>
      </w:r>
      <w:r w:rsidRPr="00C70A8A">
        <w:rPr>
          <w:color w:val="auto"/>
          <w:u w:val="single"/>
        </w:rPr>
        <w:t>, or 17</w:t>
      </w:r>
      <w:r w:rsidRPr="00C70A8A">
        <w:rPr>
          <w:color w:val="auto"/>
          <w:u w:val="single"/>
        </w:rPr>
        <w:noBreakHyphen/>
        <w:t>22</w:t>
      </w:r>
      <w:r w:rsidRPr="00C70A8A">
        <w:rPr>
          <w:color w:val="auto"/>
          <w:u w:val="single"/>
        </w:rPr>
        <w:noBreakHyphen/>
        <w:t>1010</w:t>
      </w:r>
      <w:r w:rsidRPr="00C70A8A">
        <w:rPr>
          <w:color w:val="auto"/>
        </w:rPr>
        <w:t xml:space="preserve">, the circuit pretrial intervention director, alcohol education program director, traffic education program director, </w:t>
      </w:r>
      <w:r w:rsidRPr="00C70A8A">
        <w:rPr>
          <w:color w:val="auto"/>
          <w:u w:val="single"/>
        </w:rPr>
        <w:t>South Carolina Youth Challenge Academy director,</w:t>
      </w:r>
      <w:r w:rsidRPr="00C70A8A">
        <w:rPr>
          <w:color w:val="auto"/>
        </w:rPr>
        <w:t xml:space="preserve">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151464" w:rsidRPr="00C5202C" w:rsidRDefault="00151464" w:rsidP="00151464">
      <w:pPr>
        <w:rPr>
          <w:color w:val="auto"/>
        </w:rPr>
      </w:pPr>
      <w:r w:rsidRPr="00C70A8A">
        <w:rPr>
          <w:color w:val="auto"/>
        </w:rPr>
        <w:tab/>
        <w:t>SECTION</w:t>
      </w:r>
      <w:r w:rsidRPr="00C70A8A">
        <w:rPr>
          <w:color w:val="auto"/>
        </w:rPr>
        <w:tab/>
        <w:t>5.</w:t>
      </w:r>
      <w:r w:rsidRPr="00C70A8A">
        <w:rPr>
          <w:color w:val="auto"/>
        </w:rPr>
        <w:tab/>
        <w:t xml:space="preserve">This act takes effect </w:t>
      </w:r>
      <w:r>
        <w:rPr>
          <w:color w:val="auto"/>
        </w:rPr>
        <w:t>upon approval by the Governor.</w:t>
      </w:r>
      <w:r>
        <w:rPr>
          <w:color w:val="auto"/>
        </w:rPr>
        <w:tab/>
      </w:r>
      <w:r w:rsidRPr="00C70A8A">
        <w:rPr>
          <w:color w:val="auto"/>
        </w:rPr>
        <w:t>/</w:t>
      </w:r>
      <w:r w:rsidRPr="00C70A8A">
        <w:rPr>
          <w:snapToGrid w:val="0"/>
          <w:color w:val="auto"/>
        </w:rPr>
        <w:tab/>
        <w:t>Renumber sections to conform.</w:t>
      </w:r>
    </w:p>
    <w:p w:rsidR="00151464" w:rsidRDefault="00151464" w:rsidP="00151464">
      <w:pPr>
        <w:rPr>
          <w:snapToGrid w:val="0"/>
        </w:rPr>
      </w:pPr>
      <w:r w:rsidRPr="00C70A8A">
        <w:rPr>
          <w:snapToGrid w:val="0"/>
          <w:color w:val="auto"/>
        </w:rPr>
        <w:tab/>
        <w:t>Amend title to conform.</w:t>
      </w:r>
    </w:p>
    <w:p w:rsidR="00151464" w:rsidRPr="00C70A8A" w:rsidRDefault="00151464" w:rsidP="00151464">
      <w:pPr>
        <w:rPr>
          <w:snapToGrid w:val="0"/>
          <w:color w:val="auto"/>
        </w:rPr>
      </w:pPr>
    </w:p>
    <w:p w:rsidR="00151464" w:rsidRPr="00832D3D" w:rsidRDefault="00151464" w:rsidP="00151464">
      <w:pPr>
        <w:rPr>
          <w:snapToGrid w:val="0"/>
          <w:color w:val="auto"/>
          <w:szCs w:val="22"/>
        </w:rPr>
      </w:pPr>
      <w:r w:rsidRPr="00832D3D">
        <w:rPr>
          <w:snapToGrid w:val="0"/>
          <w:color w:val="auto"/>
          <w:szCs w:val="22"/>
        </w:rPr>
        <w:tab/>
        <w:t>Senator HUTTO explained the committee amendment.</w:t>
      </w:r>
    </w:p>
    <w:p w:rsidR="00151464" w:rsidRPr="00832D3D" w:rsidRDefault="00151464" w:rsidP="00151464">
      <w:pPr>
        <w:rPr>
          <w:snapToGrid w:val="0"/>
          <w:color w:val="auto"/>
          <w:szCs w:val="22"/>
        </w:rPr>
      </w:pPr>
      <w:r w:rsidRPr="00832D3D">
        <w:rPr>
          <w:snapToGrid w:val="0"/>
          <w:color w:val="auto"/>
          <w:szCs w:val="22"/>
        </w:rPr>
        <w:tab/>
        <w:t>Senator SCOTT spoke on the Bill.</w:t>
      </w:r>
    </w:p>
    <w:p w:rsidR="00151464" w:rsidRPr="0063614E" w:rsidRDefault="00151464" w:rsidP="00151464">
      <w:pPr>
        <w:jc w:val="left"/>
        <w:rPr>
          <w:snapToGrid w:val="0"/>
          <w:color w:val="auto"/>
          <w:szCs w:val="22"/>
        </w:rPr>
      </w:pPr>
      <w:r w:rsidRPr="0063614E">
        <w:rPr>
          <w:snapToGrid w:val="0"/>
          <w:color w:val="auto"/>
          <w:szCs w:val="22"/>
        </w:rPr>
        <w:tab/>
        <w:t>The amendment was adopted.</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151464" w:rsidRPr="0063614E" w:rsidRDefault="00151464" w:rsidP="00151464">
      <w:pPr>
        <w:pStyle w:val="Header"/>
        <w:rPr>
          <w:bCs/>
          <w:color w:val="auto"/>
          <w:szCs w:val="22"/>
        </w:rPr>
      </w:pPr>
    </w:p>
    <w:p w:rsidR="00151464" w:rsidRPr="0063614E" w:rsidRDefault="00151464" w:rsidP="00206F74">
      <w:pPr>
        <w:pStyle w:val="Header"/>
        <w:keepNext/>
        <w:keepLines/>
        <w:rPr>
          <w:bCs/>
          <w:color w:val="auto"/>
          <w:szCs w:val="22"/>
        </w:rPr>
      </w:pPr>
      <w:r w:rsidRPr="0063614E">
        <w:rPr>
          <w:bCs/>
          <w:color w:val="auto"/>
          <w:szCs w:val="22"/>
        </w:rPr>
        <w:tab/>
        <w:t>The "ayes" and "nays" were demanded and taken, resulting as follows:</w:t>
      </w:r>
    </w:p>
    <w:p w:rsidR="00151464" w:rsidRPr="00832D3D" w:rsidRDefault="00151464" w:rsidP="00206F74">
      <w:pPr>
        <w:pStyle w:val="Header"/>
        <w:keepNext/>
        <w:keepLines/>
        <w:jc w:val="center"/>
        <w:rPr>
          <w:b/>
          <w:bCs/>
          <w:color w:val="auto"/>
          <w:szCs w:val="22"/>
        </w:rPr>
      </w:pPr>
      <w:r w:rsidRPr="00832D3D">
        <w:rPr>
          <w:b/>
          <w:bCs/>
          <w:color w:val="auto"/>
          <w:szCs w:val="22"/>
        </w:rPr>
        <w:t>Ayes 39; Nays 0</w:t>
      </w:r>
    </w:p>
    <w:p w:rsidR="00151464" w:rsidRDefault="00151464" w:rsidP="00206F74">
      <w:pPr>
        <w:pStyle w:val="Header"/>
        <w:keepNext/>
        <w:keepLines/>
        <w:rPr>
          <w:bCs/>
          <w:color w:val="auto"/>
          <w:szCs w:val="22"/>
        </w:rPr>
      </w:pPr>
    </w:p>
    <w:p w:rsidR="00151464" w:rsidRDefault="00151464" w:rsidP="00206F7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832D3D">
        <w:rPr>
          <w:b/>
          <w:bCs/>
          <w:color w:val="auto"/>
          <w:szCs w:val="22"/>
        </w:rPr>
        <w:t>AYES</w:t>
      </w:r>
    </w:p>
    <w:p w:rsidR="00151464" w:rsidRDefault="00151464" w:rsidP="00206F7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Alexander</w:t>
      </w:r>
      <w:r>
        <w:rPr>
          <w:bCs/>
          <w:color w:val="auto"/>
          <w:szCs w:val="22"/>
        </w:rPr>
        <w:tab/>
      </w:r>
      <w:r w:rsidRPr="00832D3D">
        <w:rPr>
          <w:bCs/>
          <w:color w:val="auto"/>
          <w:szCs w:val="22"/>
        </w:rPr>
        <w:t>Allen</w:t>
      </w:r>
      <w:r>
        <w:rPr>
          <w:bCs/>
          <w:color w:val="auto"/>
          <w:szCs w:val="22"/>
        </w:rPr>
        <w:tab/>
      </w:r>
      <w:r w:rsidRPr="00832D3D">
        <w:rPr>
          <w:bCs/>
          <w:color w:val="auto"/>
          <w:szCs w:val="22"/>
        </w:rPr>
        <w:t>Campbell</w:t>
      </w:r>
    </w:p>
    <w:p w:rsidR="00151464" w:rsidRDefault="00151464" w:rsidP="00206F7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Campsen</w:t>
      </w:r>
      <w:r>
        <w:rPr>
          <w:bCs/>
          <w:color w:val="auto"/>
          <w:szCs w:val="22"/>
        </w:rPr>
        <w:tab/>
      </w:r>
      <w:r w:rsidRPr="00832D3D">
        <w:rPr>
          <w:bCs/>
          <w:color w:val="auto"/>
          <w:szCs w:val="22"/>
        </w:rPr>
        <w:t>Climer</w:t>
      </w:r>
      <w:r>
        <w:rPr>
          <w:bCs/>
          <w:color w:val="auto"/>
          <w:szCs w:val="22"/>
        </w:rPr>
        <w:tab/>
      </w:r>
      <w:r w:rsidRPr="00832D3D">
        <w:rPr>
          <w:bCs/>
          <w:color w:val="auto"/>
          <w:szCs w:val="22"/>
        </w:rPr>
        <w:t>Corbin</w:t>
      </w:r>
    </w:p>
    <w:p w:rsidR="00151464" w:rsidRDefault="00151464" w:rsidP="00206F7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Cromer</w:t>
      </w:r>
      <w:r>
        <w:rPr>
          <w:bCs/>
          <w:color w:val="auto"/>
          <w:szCs w:val="22"/>
        </w:rPr>
        <w:tab/>
      </w:r>
      <w:r w:rsidRPr="00832D3D">
        <w:rPr>
          <w:bCs/>
          <w:color w:val="auto"/>
          <w:szCs w:val="22"/>
        </w:rPr>
        <w:t>Davis</w:t>
      </w:r>
      <w:r>
        <w:rPr>
          <w:bCs/>
          <w:color w:val="auto"/>
          <w:szCs w:val="22"/>
        </w:rPr>
        <w:tab/>
      </w:r>
      <w:r w:rsidRPr="00832D3D">
        <w:rPr>
          <w:bCs/>
          <w:color w:val="auto"/>
          <w:szCs w:val="22"/>
        </w:rPr>
        <w:t>Fanning</w:t>
      </w:r>
    </w:p>
    <w:p w:rsidR="00151464" w:rsidRDefault="00151464" w:rsidP="00206F7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Goldfinch</w:t>
      </w:r>
      <w:r>
        <w:rPr>
          <w:bCs/>
          <w:color w:val="auto"/>
          <w:szCs w:val="22"/>
        </w:rPr>
        <w:tab/>
      </w:r>
      <w:r w:rsidRPr="00832D3D">
        <w:rPr>
          <w:bCs/>
          <w:color w:val="auto"/>
          <w:szCs w:val="22"/>
        </w:rPr>
        <w:t>Gregory</w:t>
      </w:r>
      <w:r>
        <w:rPr>
          <w:bCs/>
          <w:color w:val="auto"/>
          <w:szCs w:val="22"/>
        </w:rPr>
        <w:tab/>
      </w:r>
      <w:r w:rsidRPr="00832D3D">
        <w:rPr>
          <w:bCs/>
          <w:color w:val="auto"/>
          <w:szCs w:val="22"/>
        </w:rPr>
        <w:t>Grooms</w:t>
      </w:r>
    </w:p>
    <w:p w:rsidR="00151464" w:rsidRDefault="00151464" w:rsidP="00206F7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Hembree</w:t>
      </w:r>
      <w:r>
        <w:rPr>
          <w:bCs/>
          <w:color w:val="auto"/>
          <w:szCs w:val="22"/>
        </w:rPr>
        <w:tab/>
      </w:r>
      <w:r w:rsidRPr="00832D3D">
        <w:rPr>
          <w:bCs/>
          <w:color w:val="auto"/>
          <w:szCs w:val="22"/>
        </w:rPr>
        <w:t>Hutto</w:t>
      </w:r>
      <w:r>
        <w:rPr>
          <w:bCs/>
          <w:color w:val="auto"/>
          <w:szCs w:val="22"/>
        </w:rPr>
        <w:tab/>
      </w:r>
      <w:r w:rsidRPr="00832D3D">
        <w:rPr>
          <w:bCs/>
          <w:color w:val="auto"/>
          <w:szCs w:val="22"/>
        </w:rPr>
        <w:t>Jackson</w:t>
      </w:r>
    </w:p>
    <w:p w:rsidR="00151464" w:rsidRDefault="00151464" w:rsidP="00206F7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Kimpson</w:t>
      </w:r>
      <w:r>
        <w:rPr>
          <w:bCs/>
          <w:color w:val="auto"/>
          <w:szCs w:val="22"/>
        </w:rPr>
        <w:tab/>
      </w:r>
      <w:r w:rsidRPr="00832D3D">
        <w:rPr>
          <w:bCs/>
          <w:color w:val="auto"/>
          <w:szCs w:val="22"/>
        </w:rPr>
        <w:t>Leatherman</w:t>
      </w:r>
      <w:r>
        <w:rPr>
          <w:bCs/>
          <w:color w:val="auto"/>
          <w:szCs w:val="22"/>
        </w:rPr>
        <w:tab/>
      </w:r>
      <w:r w:rsidRPr="00832D3D">
        <w:rPr>
          <w:bCs/>
          <w:color w:val="auto"/>
          <w:szCs w:val="22"/>
        </w:rPr>
        <w:t>Malloy</w:t>
      </w:r>
    </w:p>
    <w:p w:rsidR="00151464" w:rsidRDefault="00151464" w:rsidP="00206F7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832D3D">
        <w:rPr>
          <w:bCs/>
          <w:color w:val="auto"/>
          <w:szCs w:val="22"/>
        </w:rPr>
        <w:t>Martin</w:t>
      </w:r>
      <w:r>
        <w:rPr>
          <w:bCs/>
          <w:color w:val="auto"/>
          <w:szCs w:val="22"/>
        </w:rPr>
        <w:tab/>
      </w:r>
      <w:r w:rsidRPr="00832D3D">
        <w:rPr>
          <w:bCs/>
          <w:color w:val="auto"/>
          <w:szCs w:val="22"/>
        </w:rPr>
        <w:t>Massey</w:t>
      </w:r>
      <w:r>
        <w:rPr>
          <w:bCs/>
          <w:color w:val="auto"/>
          <w:szCs w:val="22"/>
        </w:rPr>
        <w:tab/>
      </w:r>
      <w:r w:rsidRPr="00832D3D">
        <w:rPr>
          <w:bCs/>
          <w:i/>
          <w:color w:val="auto"/>
          <w:szCs w:val="22"/>
        </w:rPr>
        <w:t>Matthews, John</w:t>
      </w:r>
    </w:p>
    <w:p w:rsidR="00151464" w:rsidRDefault="00151464" w:rsidP="00206F7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i/>
          <w:color w:val="auto"/>
          <w:szCs w:val="22"/>
        </w:rPr>
        <w:t>Matthews, Margie</w:t>
      </w:r>
      <w:r>
        <w:rPr>
          <w:bCs/>
          <w:i/>
          <w:color w:val="auto"/>
          <w:szCs w:val="22"/>
        </w:rPr>
        <w:tab/>
      </w:r>
      <w:r w:rsidRPr="00832D3D">
        <w:rPr>
          <w:bCs/>
          <w:color w:val="auto"/>
          <w:szCs w:val="22"/>
        </w:rPr>
        <w:t>McElveen</w:t>
      </w:r>
      <w:r>
        <w:rPr>
          <w:bCs/>
          <w:color w:val="auto"/>
          <w:szCs w:val="22"/>
        </w:rPr>
        <w:tab/>
      </w:r>
      <w:r w:rsidRPr="00832D3D">
        <w:rPr>
          <w:bCs/>
          <w:color w:val="auto"/>
          <w:szCs w:val="22"/>
        </w:rPr>
        <w:t>McLeod</w:t>
      </w:r>
    </w:p>
    <w:p w:rsidR="00151464" w:rsidRDefault="00151464" w:rsidP="00206F7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Nicholson</w:t>
      </w:r>
      <w:r>
        <w:rPr>
          <w:bCs/>
          <w:color w:val="auto"/>
          <w:szCs w:val="22"/>
        </w:rPr>
        <w:tab/>
      </w:r>
      <w:r w:rsidRPr="00832D3D">
        <w:rPr>
          <w:bCs/>
          <w:color w:val="auto"/>
          <w:szCs w:val="22"/>
        </w:rPr>
        <w:t>Peeler</w:t>
      </w:r>
      <w:r>
        <w:rPr>
          <w:bCs/>
          <w:color w:val="auto"/>
          <w:szCs w:val="22"/>
        </w:rPr>
        <w:tab/>
      </w:r>
      <w:r w:rsidRPr="00832D3D">
        <w:rPr>
          <w:bCs/>
          <w:color w:val="auto"/>
          <w:szCs w:val="22"/>
        </w:rPr>
        <w:t>Reese</w:t>
      </w:r>
    </w:p>
    <w:p w:rsidR="00151464" w:rsidRDefault="00151464" w:rsidP="00206F7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Rice</w:t>
      </w:r>
      <w:r>
        <w:rPr>
          <w:bCs/>
          <w:color w:val="auto"/>
          <w:szCs w:val="22"/>
        </w:rPr>
        <w:tab/>
      </w:r>
      <w:r w:rsidRPr="00832D3D">
        <w:rPr>
          <w:bCs/>
          <w:color w:val="auto"/>
          <w:szCs w:val="22"/>
        </w:rPr>
        <w:t>Sabb</w:t>
      </w:r>
      <w:r>
        <w:rPr>
          <w:bCs/>
          <w:color w:val="auto"/>
          <w:szCs w:val="22"/>
        </w:rPr>
        <w:tab/>
      </w:r>
      <w:r w:rsidRPr="00832D3D">
        <w:rPr>
          <w:bCs/>
          <w:color w:val="auto"/>
          <w:szCs w:val="22"/>
        </w:rPr>
        <w:t>Scott</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Senn</w:t>
      </w:r>
      <w:r>
        <w:rPr>
          <w:bCs/>
          <w:color w:val="auto"/>
          <w:szCs w:val="22"/>
        </w:rPr>
        <w:tab/>
      </w:r>
      <w:r w:rsidRPr="00832D3D">
        <w:rPr>
          <w:bCs/>
          <w:color w:val="auto"/>
          <w:szCs w:val="22"/>
        </w:rPr>
        <w:t>Setzler</w:t>
      </w:r>
      <w:r>
        <w:rPr>
          <w:bCs/>
          <w:color w:val="auto"/>
          <w:szCs w:val="22"/>
        </w:rPr>
        <w:tab/>
      </w:r>
      <w:r w:rsidRPr="00832D3D">
        <w:rPr>
          <w:bCs/>
          <w:color w:val="auto"/>
          <w:szCs w:val="22"/>
        </w:rPr>
        <w:t>Shealy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Sheheen</w:t>
      </w:r>
      <w:r>
        <w:rPr>
          <w:bCs/>
          <w:color w:val="auto"/>
          <w:szCs w:val="22"/>
        </w:rPr>
        <w:tab/>
      </w:r>
      <w:r w:rsidRPr="00832D3D">
        <w:rPr>
          <w:bCs/>
          <w:color w:val="auto"/>
          <w:szCs w:val="22"/>
        </w:rPr>
        <w:t>Talley</w:t>
      </w:r>
      <w:r>
        <w:rPr>
          <w:bCs/>
          <w:color w:val="auto"/>
          <w:szCs w:val="22"/>
        </w:rPr>
        <w:tab/>
      </w:r>
      <w:r w:rsidRPr="00832D3D">
        <w:rPr>
          <w:bCs/>
          <w:color w:val="auto"/>
          <w:szCs w:val="22"/>
        </w:rPr>
        <w:t>Timmons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32D3D">
        <w:rPr>
          <w:bCs/>
          <w:color w:val="auto"/>
          <w:szCs w:val="22"/>
        </w:rPr>
        <w:t>Turner</w:t>
      </w:r>
      <w:r>
        <w:rPr>
          <w:bCs/>
          <w:color w:val="auto"/>
          <w:szCs w:val="22"/>
        </w:rPr>
        <w:tab/>
      </w:r>
      <w:r w:rsidRPr="00832D3D">
        <w:rPr>
          <w:bCs/>
          <w:color w:val="auto"/>
          <w:szCs w:val="22"/>
        </w:rPr>
        <w:t>Verdin</w:t>
      </w:r>
      <w:r>
        <w:rPr>
          <w:bCs/>
          <w:color w:val="auto"/>
          <w:szCs w:val="22"/>
        </w:rPr>
        <w:tab/>
      </w:r>
      <w:r w:rsidRPr="00832D3D">
        <w:rPr>
          <w:bCs/>
          <w:color w:val="auto"/>
          <w:szCs w:val="22"/>
        </w:rPr>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51464" w:rsidRPr="00832D3D"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832D3D">
        <w:rPr>
          <w:b/>
          <w:bCs/>
          <w:color w:val="auto"/>
          <w:szCs w:val="22"/>
        </w:rPr>
        <w:t>Total--39</w:t>
      </w:r>
    </w:p>
    <w:p w:rsidR="00151464" w:rsidRPr="00832D3D" w:rsidRDefault="00151464" w:rsidP="00151464">
      <w:pPr>
        <w:pStyle w:val="Header"/>
        <w:tabs>
          <w:tab w:val="clear" w:pos="8640"/>
          <w:tab w:val="left" w:pos="4320"/>
        </w:tabs>
        <w:rPr>
          <w:bCs/>
          <w:color w:val="auto"/>
          <w:szCs w:val="22"/>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832D3D">
        <w:rPr>
          <w:b/>
          <w:bCs/>
          <w:color w:val="auto"/>
          <w:szCs w:val="22"/>
        </w:rPr>
        <w:t>NAYS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51464" w:rsidRPr="00832D3D"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832D3D">
        <w:rPr>
          <w:b/>
          <w:bCs/>
          <w:color w:val="auto"/>
          <w:szCs w:val="22"/>
        </w:rPr>
        <w:t>Total--0</w:t>
      </w:r>
    </w:p>
    <w:p w:rsidR="00151464" w:rsidRPr="00832D3D" w:rsidRDefault="00151464" w:rsidP="00151464">
      <w:pPr>
        <w:pStyle w:val="Header"/>
        <w:tabs>
          <w:tab w:val="clear" w:pos="8640"/>
          <w:tab w:val="left" w:pos="4320"/>
        </w:tabs>
        <w:rPr>
          <w:bCs/>
          <w:color w:val="auto"/>
          <w:szCs w:val="22"/>
        </w:rPr>
      </w:pPr>
    </w:p>
    <w:p w:rsidR="00151464" w:rsidRDefault="00151464" w:rsidP="00151464">
      <w:pPr>
        <w:pStyle w:val="Header"/>
        <w:tabs>
          <w:tab w:val="clear" w:pos="8640"/>
          <w:tab w:val="left" w:pos="4320"/>
        </w:tabs>
        <w:rPr>
          <w:bCs/>
          <w:color w:val="auto"/>
          <w:szCs w:val="22"/>
        </w:rPr>
      </w:pPr>
      <w:r>
        <w:rPr>
          <w:bCs/>
          <w:color w:val="auto"/>
          <w:szCs w:val="22"/>
        </w:rPr>
        <w:tab/>
        <w:t>There being no further amendments, the Bill was read the second time, passed and ordered to a third reading.</w:t>
      </w:r>
    </w:p>
    <w:p w:rsidR="00151464" w:rsidRDefault="00151464" w:rsidP="00151464">
      <w:pPr>
        <w:pStyle w:val="Header"/>
        <w:rPr>
          <w:bCs/>
          <w:color w:val="auto"/>
          <w:szCs w:val="22"/>
        </w:rPr>
      </w:pPr>
    </w:p>
    <w:p w:rsidR="00151464" w:rsidRPr="00947A9B" w:rsidRDefault="00151464" w:rsidP="00151464">
      <w:pPr>
        <w:pStyle w:val="Header"/>
        <w:tabs>
          <w:tab w:val="clear" w:pos="8640"/>
          <w:tab w:val="left" w:pos="4320"/>
        </w:tabs>
        <w:jc w:val="center"/>
        <w:rPr>
          <w:b/>
          <w:color w:val="auto"/>
          <w:szCs w:val="22"/>
        </w:rPr>
      </w:pPr>
      <w:r w:rsidRPr="00947A9B">
        <w:rPr>
          <w:b/>
          <w:color w:val="auto"/>
          <w:szCs w:val="22"/>
        </w:rPr>
        <w:t>COMMITTEE AMENDMENT ADOPTED</w:t>
      </w:r>
    </w:p>
    <w:p w:rsidR="00151464" w:rsidRPr="00947A9B" w:rsidRDefault="00151464" w:rsidP="00151464">
      <w:pPr>
        <w:pStyle w:val="Header"/>
        <w:tabs>
          <w:tab w:val="clear" w:pos="8640"/>
          <w:tab w:val="left" w:pos="4320"/>
        </w:tabs>
        <w:jc w:val="center"/>
        <w:rPr>
          <w:b/>
          <w:color w:val="auto"/>
          <w:szCs w:val="22"/>
        </w:rPr>
      </w:pPr>
      <w:r w:rsidRPr="00947A9B">
        <w:rPr>
          <w:b/>
          <w:color w:val="auto"/>
          <w:szCs w:val="22"/>
        </w:rPr>
        <w:t>READ THE SECOND TIME</w:t>
      </w:r>
    </w:p>
    <w:p w:rsidR="00151464" w:rsidRPr="00C720A3" w:rsidRDefault="00151464" w:rsidP="00151464">
      <w:pPr>
        <w:suppressAutoHyphens/>
      </w:pPr>
      <w:r>
        <w:rPr>
          <w:color w:val="C00000"/>
          <w:szCs w:val="22"/>
        </w:rPr>
        <w:tab/>
      </w:r>
      <w:r w:rsidRPr="00C720A3">
        <w:t>H. 3823</w:t>
      </w:r>
      <w:r w:rsidRPr="00C720A3">
        <w:fldChar w:fldCharType="begin"/>
      </w:r>
      <w:r w:rsidRPr="00C720A3">
        <w:instrText xml:space="preserve"> XE "H. 3823" \b </w:instrText>
      </w:r>
      <w:r w:rsidRPr="00C720A3">
        <w:fldChar w:fldCharType="end"/>
      </w:r>
      <w:r w:rsidRPr="00C720A3">
        <w:t xml:space="preserve"> -- </w:t>
      </w:r>
      <w:r>
        <w:t>Reps. Henderson, Bedingfield, Fry, Huggins, Johnson, Hewitt, Crawford, Duckworth, Allison, Forrester, Arrington, Tallon, Hamilton, Felder, Elliott, G.R. Smith, Jordan, B. Newton, Martin, Erickson, V.S. Moss, Long, Bradley, Weeks, Taylor, Putnam and Cogswell</w:t>
      </w:r>
      <w:r w:rsidRPr="00C720A3">
        <w:t xml:space="preserve">:  </w:t>
      </w:r>
      <w:r w:rsidRPr="00C720A3">
        <w:rPr>
          <w:szCs w:val="30"/>
        </w:rPr>
        <w:t xml:space="preserve">A BILL </w:t>
      </w:r>
      <w:r w:rsidRPr="00C720A3">
        <w:t>TO AMEND SECTION 63</w:t>
      </w:r>
      <w:r w:rsidRPr="00C720A3">
        <w:noBreakHyphen/>
        <w:t>7</w:t>
      </w:r>
      <w:r w:rsidRPr="00C720A3">
        <w:noBreakHyphen/>
        <w:t>310, AS AMENDED, CODE OF LAWS OF SOUTH CAROLINA, 1976, RELATING TO MANDATED REPORTING OF SUSPECTED CHILD ABUSE OR NEGLECT, SO AS TO REQUIRE REPORTING WHEN AN INFANT OR FETUS IS EXPOSED TO ALCOHOL OR CONTROLLED SUBSTANCES.</w:t>
      </w:r>
    </w:p>
    <w:p w:rsidR="00151464" w:rsidRDefault="00151464" w:rsidP="00151464">
      <w:pPr>
        <w:pStyle w:val="Header"/>
        <w:rPr>
          <w:bCs/>
          <w:color w:val="auto"/>
          <w:szCs w:val="22"/>
        </w:rPr>
      </w:pPr>
      <w:r w:rsidRPr="0063614E">
        <w:rPr>
          <w:bCs/>
          <w:color w:val="auto"/>
          <w:szCs w:val="22"/>
        </w:rPr>
        <w:tab/>
        <w:t>The Senate proceeded to a consideration of the Bill.</w:t>
      </w:r>
    </w:p>
    <w:p w:rsidR="00274D7E" w:rsidRDefault="00274D7E" w:rsidP="00151464">
      <w:pPr>
        <w:pStyle w:val="Header"/>
        <w:rPr>
          <w:bCs/>
          <w:color w:val="auto"/>
          <w:szCs w:val="22"/>
        </w:rPr>
      </w:pPr>
    </w:p>
    <w:p w:rsidR="00151464" w:rsidRPr="0028574F" w:rsidRDefault="00151464" w:rsidP="00151464">
      <w:r>
        <w:rPr>
          <w:snapToGrid w:val="0"/>
        </w:rPr>
        <w:tab/>
        <w:t>The General Committee proposed the following amendment (3823R001.DR.KS)</w:t>
      </w:r>
      <w:r w:rsidRPr="00194D68">
        <w:rPr>
          <w:snapToGrid w:val="0"/>
        </w:rPr>
        <w:t>, which was adopted</w:t>
      </w:r>
      <w:r>
        <w:rPr>
          <w:snapToGrid w:val="0"/>
        </w:rPr>
        <w:t>:</w:t>
      </w:r>
    </w:p>
    <w:p w:rsidR="00151464" w:rsidRPr="003C14AA" w:rsidRDefault="00151464" w:rsidP="00151464">
      <w:pPr>
        <w:rPr>
          <w:snapToGrid w:val="0"/>
          <w:color w:val="auto"/>
        </w:rPr>
      </w:pPr>
      <w:r w:rsidRPr="003C14AA">
        <w:rPr>
          <w:snapToGrid w:val="0"/>
          <w:color w:val="auto"/>
        </w:rPr>
        <w:tab/>
        <w:t>Amend the bill, as and if amended,</w:t>
      </w:r>
      <w:r>
        <w:rPr>
          <w:snapToGrid w:val="0"/>
          <w:color w:val="auto"/>
        </w:rPr>
        <w:t xml:space="preserve"> page 1, line 18, by inserting</w:t>
      </w:r>
    </w:p>
    <w:p w:rsidR="00151464" w:rsidRPr="003C14AA" w:rsidRDefault="00151464" w:rsidP="00151464">
      <w:pPr>
        <w:rPr>
          <w:color w:val="auto"/>
          <w:u w:color="000000" w:themeColor="text1"/>
        </w:rPr>
      </w:pPr>
      <w:r>
        <w:rPr>
          <w:u w:color="000000" w:themeColor="text1"/>
        </w:rPr>
        <w:tab/>
        <w:t xml:space="preserve">/ </w:t>
      </w:r>
      <w:r w:rsidRPr="003C14AA">
        <w:rPr>
          <w:color w:val="auto"/>
          <w:u w:color="000000" w:themeColor="text1"/>
        </w:rPr>
        <w:t>Whereas, the purpose of this legislation is to address the problem of infants born affected by drugs and alcohol in South Carolina and to clarify the circumstances under which health professionals are to report fetal and infant substance exposure to the South Carolina Department of Social Services so the department can provide services or referrals for services to mothers with substance use disorders and infants born affected by substances; and</w:t>
      </w:r>
    </w:p>
    <w:p w:rsidR="00151464" w:rsidRPr="003C14AA" w:rsidRDefault="00151464" w:rsidP="00151464">
      <w:pPr>
        <w:rPr>
          <w:color w:val="auto"/>
          <w:u w:color="000000" w:themeColor="text1"/>
        </w:rPr>
      </w:pPr>
      <w:r>
        <w:rPr>
          <w:u w:color="000000" w:themeColor="text1"/>
        </w:rPr>
        <w:tab/>
      </w:r>
      <w:r w:rsidRPr="003C14AA">
        <w:rPr>
          <w:color w:val="auto"/>
          <w:u w:color="000000" w:themeColor="text1"/>
        </w:rPr>
        <w:t>Whereas, the Comprehensive Addiction and Recovery Act (CARA) of 2016, an amendment to the Child Abuse Prevention and Treatment Act (CAPTA), aims to address the problem of infants born affected by substance use disorder, particularly opioid use disorder. The law requires each state to develop plans of safe care for infants affected by substance abuse; and</w:t>
      </w:r>
    </w:p>
    <w:p w:rsidR="00151464" w:rsidRPr="003C14AA" w:rsidRDefault="00151464" w:rsidP="00151464">
      <w:pPr>
        <w:rPr>
          <w:snapToGrid w:val="0"/>
          <w:color w:val="auto"/>
        </w:rPr>
      </w:pPr>
      <w:r>
        <w:rPr>
          <w:u w:color="000000" w:themeColor="text1"/>
        </w:rPr>
        <w:tab/>
      </w:r>
      <w:r w:rsidRPr="003C14AA">
        <w:rPr>
          <w:color w:val="auto"/>
          <w:u w:color="000000" w:themeColor="text1"/>
        </w:rPr>
        <w:t>Whereas, the Administration for Children and Families has stated that, to comply with the law, “the State must have statewide laws, policies, or procedures requiring health care providers involved in the delivery or care of infants born and identified as affected by substance abuse, withdrawal symptoms resulting from prenatal drug exposure, or a fetal alcohol s</w:t>
      </w:r>
      <w:r>
        <w:rPr>
          <w:color w:val="auto"/>
          <w:u w:color="000000" w:themeColor="text1"/>
        </w:rPr>
        <w:t>pectrum disorder to notify the s</w:t>
      </w:r>
      <w:r w:rsidRPr="003C14AA">
        <w:rPr>
          <w:color w:val="auto"/>
          <w:u w:color="000000" w:themeColor="text1"/>
        </w:rPr>
        <w:t>tate’s child protective services of the occurrence of such conditions of infants.”  Now, therefore,</w:t>
      </w:r>
      <w:r w:rsidRPr="003C14AA">
        <w:rPr>
          <w:color w:val="auto"/>
          <w:u w:color="000000" w:themeColor="text1"/>
        </w:rPr>
        <w:tab/>
      </w:r>
      <w:r w:rsidRPr="003C14AA">
        <w:rPr>
          <w:color w:val="auto"/>
          <w:u w:color="000000" w:themeColor="text1"/>
        </w:rPr>
        <w:tab/>
      </w:r>
      <w:r w:rsidRPr="003C14AA">
        <w:rPr>
          <w:color w:val="auto"/>
          <w:u w:color="000000" w:themeColor="text1"/>
        </w:rPr>
        <w:tab/>
        <w:t>/</w:t>
      </w:r>
    </w:p>
    <w:p w:rsidR="00151464" w:rsidRPr="003C14AA" w:rsidRDefault="00151464" w:rsidP="00151464">
      <w:pPr>
        <w:rPr>
          <w:snapToGrid w:val="0"/>
          <w:color w:val="auto"/>
        </w:rPr>
      </w:pPr>
      <w:r>
        <w:rPr>
          <w:snapToGrid w:val="0"/>
        </w:rPr>
        <w:tab/>
      </w:r>
      <w:r w:rsidRPr="003C14AA">
        <w:rPr>
          <w:snapToGrid w:val="0"/>
          <w:color w:val="auto"/>
        </w:rPr>
        <w:t>Amend the bill further, as and if amended, by striking SECTION 2 in its entirety.</w:t>
      </w:r>
    </w:p>
    <w:p w:rsidR="00151464" w:rsidRPr="003C14AA" w:rsidRDefault="00151464" w:rsidP="00151464">
      <w:pPr>
        <w:rPr>
          <w:snapToGrid w:val="0"/>
          <w:color w:val="auto"/>
        </w:rPr>
      </w:pPr>
      <w:r w:rsidRPr="003C14AA">
        <w:rPr>
          <w:snapToGrid w:val="0"/>
          <w:color w:val="auto"/>
        </w:rPr>
        <w:tab/>
        <w:t>Renumber sections to conform.</w:t>
      </w:r>
    </w:p>
    <w:p w:rsidR="00151464" w:rsidRDefault="00151464" w:rsidP="00151464">
      <w:pPr>
        <w:rPr>
          <w:snapToGrid w:val="0"/>
        </w:rPr>
      </w:pPr>
      <w:r w:rsidRPr="003C14AA">
        <w:rPr>
          <w:snapToGrid w:val="0"/>
          <w:color w:val="auto"/>
        </w:rPr>
        <w:tab/>
        <w:t>Amend title to conform.</w:t>
      </w:r>
    </w:p>
    <w:p w:rsidR="00151464" w:rsidRPr="003C14AA" w:rsidRDefault="00151464" w:rsidP="00151464">
      <w:pPr>
        <w:rPr>
          <w:snapToGrid w:val="0"/>
          <w:color w:val="auto"/>
        </w:rPr>
      </w:pPr>
    </w:p>
    <w:p w:rsidR="00151464" w:rsidRPr="0028574F" w:rsidRDefault="00151464" w:rsidP="00151464">
      <w:pPr>
        <w:rPr>
          <w:snapToGrid w:val="0"/>
          <w:color w:val="auto"/>
          <w:szCs w:val="22"/>
        </w:rPr>
      </w:pPr>
      <w:r w:rsidRPr="0028574F">
        <w:rPr>
          <w:snapToGrid w:val="0"/>
          <w:color w:val="auto"/>
          <w:szCs w:val="22"/>
        </w:rPr>
        <w:tab/>
        <w:t>Senator YOUNG explained the committee amendment.</w:t>
      </w:r>
    </w:p>
    <w:p w:rsidR="00151464" w:rsidRDefault="00151464" w:rsidP="00151464">
      <w:pPr>
        <w:rPr>
          <w:snapToGrid w:val="0"/>
          <w:color w:val="auto"/>
          <w:szCs w:val="22"/>
        </w:rPr>
      </w:pPr>
      <w:r>
        <w:rPr>
          <w:snapToGrid w:val="0"/>
          <w:color w:val="auto"/>
          <w:szCs w:val="22"/>
        </w:rPr>
        <w:tab/>
        <w:t>Senator YOUNG spoke on the Bill.</w:t>
      </w:r>
    </w:p>
    <w:p w:rsidR="00151464" w:rsidRPr="0063614E" w:rsidRDefault="00151464" w:rsidP="00151464">
      <w:pPr>
        <w:rPr>
          <w:snapToGrid w:val="0"/>
          <w:color w:val="auto"/>
          <w:szCs w:val="22"/>
        </w:rPr>
      </w:pPr>
    </w:p>
    <w:p w:rsidR="00151464" w:rsidRPr="0063614E" w:rsidRDefault="00151464" w:rsidP="00151464">
      <w:pPr>
        <w:jc w:val="left"/>
        <w:rPr>
          <w:snapToGrid w:val="0"/>
          <w:color w:val="auto"/>
          <w:szCs w:val="22"/>
        </w:rPr>
      </w:pPr>
      <w:r w:rsidRPr="0063614E">
        <w:rPr>
          <w:snapToGrid w:val="0"/>
          <w:color w:val="auto"/>
          <w:szCs w:val="22"/>
        </w:rPr>
        <w:tab/>
        <w:t>The amendment was adopted.</w:t>
      </w:r>
    </w:p>
    <w:p w:rsidR="00151464" w:rsidRPr="0063614E" w:rsidRDefault="00151464" w:rsidP="00151464">
      <w:pPr>
        <w:pStyle w:val="Header"/>
        <w:rPr>
          <w:bCs/>
          <w:color w:val="auto"/>
          <w:szCs w:val="22"/>
        </w:rPr>
      </w:pPr>
    </w:p>
    <w:p w:rsidR="00151464" w:rsidRPr="0063614E" w:rsidRDefault="00151464" w:rsidP="00151464">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151464" w:rsidRPr="0063614E" w:rsidRDefault="00151464" w:rsidP="00151464">
      <w:pPr>
        <w:pStyle w:val="Header"/>
        <w:rPr>
          <w:bCs/>
          <w:color w:val="auto"/>
          <w:szCs w:val="22"/>
        </w:rPr>
      </w:pPr>
    </w:p>
    <w:p w:rsidR="00151464" w:rsidRDefault="00151464" w:rsidP="00151464">
      <w:pPr>
        <w:pStyle w:val="Header"/>
        <w:tabs>
          <w:tab w:val="clear" w:pos="8640"/>
          <w:tab w:val="left" w:pos="4320"/>
        </w:tabs>
        <w:jc w:val="left"/>
        <w:rPr>
          <w:bCs/>
          <w:color w:val="auto"/>
          <w:szCs w:val="22"/>
        </w:rPr>
      </w:pPr>
      <w:r>
        <w:rPr>
          <w:bCs/>
          <w:color w:val="auto"/>
          <w:szCs w:val="22"/>
        </w:rPr>
        <w:tab/>
        <w:t>There being no further amendments, the Bill was read the second time, passed and ordered to a third reading.</w:t>
      </w:r>
    </w:p>
    <w:p w:rsidR="00151464" w:rsidRDefault="00151464" w:rsidP="00151464">
      <w:pPr>
        <w:pStyle w:val="Header"/>
        <w:tabs>
          <w:tab w:val="clear" w:pos="8640"/>
          <w:tab w:val="left" w:pos="4320"/>
        </w:tabs>
        <w:jc w:val="left"/>
        <w:rPr>
          <w:color w:val="C00000"/>
          <w:szCs w:val="22"/>
        </w:rPr>
      </w:pPr>
    </w:p>
    <w:p w:rsidR="00151464" w:rsidRDefault="00151464" w:rsidP="00151464">
      <w:pPr>
        <w:pStyle w:val="Header"/>
        <w:keepNext/>
        <w:keepLines/>
        <w:tabs>
          <w:tab w:val="clear" w:pos="8640"/>
          <w:tab w:val="left" w:pos="4320"/>
        </w:tabs>
        <w:jc w:val="center"/>
        <w:rPr>
          <w:b/>
          <w:bCs/>
        </w:rPr>
      </w:pPr>
      <w:r>
        <w:rPr>
          <w:b/>
          <w:bCs/>
        </w:rPr>
        <w:t>Motion Under Rule 26B</w:t>
      </w:r>
    </w:p>
    <w:p w:rsidR="00151464" w:rsidRDefault="00151464" w:rsidP="00151464">
      <w:pPr>
        <w:pStyle w:val="Header"/>
        <w:keepNext/>
        <w:keepLines/>
        <w:tabs>
          <w:tab w:val="clear" w:pos="8640"/>
          <w:tab w:val="left" w:pos="4320"/>
        </w:tabs>
      </w:pPr>
      <w:r>
        <w:tab/>
        <w:t>Senator HUTTO asked unanimous consent to make a motion to take up further amendments pursuant to the provisions of Rule 26B.</w:t>
      </w:r>
    </w:p>
    <w:p w:rsidR="00151464" w:rsidRDefault="00151464" w:rsidP="00151464">
      <w:pPr>
        <w:pStyle w:val="Header"/>
        <w:tabs>
          <w:tab w:val="clear" w:pos="8640"/>
          <w:tab w:val="left" w:pos="4320"/>
        </w:tabs>
      </w:pPr>
      <w:r>
        <w:tab/>
        <w:t>There was no objection.</w:t>
      </w:r>
    </w:p>
    <w:p w:rsidR="00151464" w:rsidRDefault="00151464" w:rsidP="00151464">
      <w:pPr>
        <w:pStyle w:val="Header"/>
        <w:tabs>
          <w:tab w:val="clear" w:pos="8640"/>
          <w:tab w:val="left" w:pos="4320"/>
        </w:tabs>
      </w:pPr>
    </w:p>
    <w:p w:rsidR="00151464" w:rsidRPr="007021E9" w:rsidRDefault="00151464" w:rsidP="00151464">
      <w:pPr>
        <w:pStyle w:val="Header"/>
        <w:tabs>
          <w:tab w:val="clear" w:pos="8640"/>
          <w:tab w:val="left" w:pos="4320"/>
        </w:tabs>
        <w:jc w:val="center"/>
        <w:rPr>
          <w:b/>
          <w:color w:val="auto"/>
        </w:rPr>
      </w:pPr>
      <w:r w:rsidRPr="007021E9">
        <w:rPr>
          <w:b/>
          <w:color w:val="auto"/>
        </w:rPr>
        <w:t>AMENDED, CARRIED OVER</w:t>
      </w:r>
    </w:p>
    <w:p w:rsidR="00151464" w:rsidRPr="007021E9" w:rsidRDefault="00151464" w:rsidP="00151464">
      <w:pPr>
        <w:suppressAutoHyphens/>
        <w:rPr>
          <w:color w:val="auto"/>
        </w:rPr>
      </w:pPr>
      <w:r w:rsidRPr="007021E9">
        <w:rPr>
          <w:color w:val="auto"/>
          <w:szCs w:val="22"/>
        </w:rPr>
        <w:tab/>
      </w:r>
      <w:r w:rsidRPr="007021E9">
        <w:rPr>
          <w:color w:val="auto"/>
        </w:rPr>
        <w:t>H. 3488</w:t>
      </w:r>
      <w:r w:rsidRPr="007021E9">
        <w:rPr>
          <w:color w:val="auto"/>
        </w:rPr>
        <w:fldChar w:fldCharType="begin"/>
      </w:r>
      <w:r w:rsidRPr="007021E9">
        <w:rPr>
          <w:color w:val="auto"/>
        </w:rPr>
        <w:instrText xml:space="preserve"> XE "H. 3488" \b </w:instrText>
      </w:r>
      <w:r w:rsidRPr="007021E9">
        <w:rPr>
          <w:color w:val="auto"/>
        </w:rPr>
        <w:fldChar w:fldCharType="end"/>
      </w:r>
      <w:r w:rsidRPr="007021E9">
        <w:rPr>
          <w:color w:val="auto"/>
        </w:rPr>
        <w:t xml:space="preserve"> -- Reps. Sandifer and Hixon:  </w:t>
      </w:r>
      <w:r w:rsidRPr="007021E9">
        <w:rPr>
          <w:color w:val="auto"/>
          <w:szCs w:val="30"/>
        </w:rPr>
        <w:t xml:space="preserve">A BILL </w:t>
      </w:r>
      <w:r w:rsidRPr="007021E9">
        <w:rPr>
          <w:color w:val="auto"/>
          <w:u w:color="000000" w:themeColor="text1"/>
        </w:rPr>
        <w:t>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PARTY’S ELECTION TO RECEIVE A NOTICE OR DOCUMENT BY ELECTRONIC MEANS, AND TO AUTHORIZE THE DIRECTOR TO PROMULGATE REGULATIONS TO IMPLEMENT THE PROVISIONS OF THIS SECTION.</w:t>
      </w:r>
    </w:p>
    <w:p w:rsidR="00151464" w:rsidRPr="007021E9" w:rsidRDefault="00151464" w:rsidP="00151464">
      <w:pPr>
        <w:rPr>
          <w:color w:val="auto"/>
          <w:u w:color="000000" w:themeColor="text1"/>
        </w:rPr>
      </w:pPr>
      <w:r w:rsidRPr="007021E9">
        <w:rPr>
          <w:color w:val="auto"/>
          <w:u w:color="000000" w:themeColor="text1"/>
        </w:rPr>
        <w:tab/>
        <w:t xml:space="preserve">The Senate proceeded to a consideration of the Bill. </w:t>
      </w:r>
    </w:p>
    <w:p w:rsidR="00151464" w:rsidRPr="007021E9" w:rsidRDefault="00151464" w:rsidP="00151464">
      <w:pPr>
        <w:pStyle w:val="Header"/>
        <w:tabs>
          <w:tab w:val="clear" w:pos="8640"/>
          <w:tab w:val="left" w:pos="4320"/>
        </w:tabs>
        <w:jc w:val="center"/>
        <w:rPr>
          <w:b/>
          <w:color w:val="auto"/>
        </w:rPr>
      </w:pPr>
    </w:p>
    <w:p w:rsidR="00151464" w:rsidRDefault="00151464" w:rsidP="00151464">
      <w:pPr>
        <w:rPr>
          <w:snapToGrid w:val="0"/>
        </w:rPr>
      </w:pPr>
      <w:r w:rsidRPr="007021E9">
        <w:rPr>
          <w:snapToGrid w:val="0"/>
          <w:color w:val="auto"/>
        </w:rPr>
        <w:tab/>
      </w:r>
      <w:r>
        <w:rPr>
          <w:snapToGrid w:val="0"/>
          <w:color w:val="auto"/>
        </w:rPr>
        <w:t>Senators YOUNG, HUTTO</w:t>
      </w:r>
      <w:r w:rsidRPr="007021E9">
        <w:rPr>
          <w:snapToGrid w:val="0"/>
          <w:color w:val="auto"/>
        </w:rPr>
        <w:t xml:space="preserve"> and RANKIN proposed the following amen</w:t>
      </w:r>
      <w:r>
        <w:rPr>
          <w:snapToGrid w:val="0"/>
        </w:rPr>
        <w:t>dment (3488R004.KM.TRY)</w:t>
      </w:r>
      <w:r w:rsidRPr="007C4308">
        <w:rPr>
          <w:snapToGrid w:val="0"/>
        </w:rPr>
        <w:t>, which was adopted</w:t>
      </w:r>
      <w:r>
        <w:rPr>
          <w:snapToGrid w:val="0"/>
        </w:rPr>
        <w:t>:</w:t>
      </w:r>
    </w:p>
    <w:p w:rsidR="00151464" w:rsidRPr="00212E75" w:rsidRDefault="00151464" w:rsidP="00151464">
      <w:pPr>
        <w:rPr>
          <w:snapToGrid w:val="0"/>
          <w:color w:val="auto"/>
        </w:rPr>
      </w:pPr>
      <w:r w:rsidRPr="00212E75">
        <w:rPr>
          <w:snapToGrid w:val="0"/>
          <w:color w:val="auto"/>
        </w:rPr>
        <w:tab/>
        <w:t>Amend the bill, as and if amended, by striking all after the enacting words and inserting:</w:t>
      </w:r>
    </w:p>
    <w:p w:rsidR="00151464" w:rsidRDefault="00151464" w:rsidP="00151464">
      <w:pPr>
        <w:rPr>
          <w:color w:val="auto"/>
          <w:u w:color="000000" w:themeColor="text1"/>
        </w:rPr>
      </w:pPr>
      <w:r>
        <w:rPr>
          <w:snapToGrid w:val="0"/>
        </w:rPr>
        <w:tab/>
      </w:r>
      <w:r w:rsidRPr="00212E75">
        <w:rPr>
          <w:snapToGrid w:val="0"/>
          <w:color w:val="auto"/>
        </w:rPr>
        <w:t>/</w:t>
      </w:r>
      <w:r w:rsidRPr="00212E75">
        <w:rPr>
          <w:snapToGrid w:val="0"/>
          <w:color w:val="auto"/>
        </w:rPr>
        <w:tab/>
      </w:r>
      <w:r w:rsidRPr="00212E75">
        <w:rPr>
          <w:color w:val="auto"/>
          <w:u w:color="000000" w:themeColor="text1"/>
        </w:rPr>
        <w:t>SECTION</w:t>
      </w:r>
      <w:r w:rsidRPr="00212E75">
        <w:rPr>
          <w:color w:val="auto"/>
          <w:u w:color="000000" w:themeColor="text1"/>
        </w:rPr>
        <w:tab/>
        <w:t>1.</w:t>
      </w:r>
      <w:r w:rsidRPr="00212E75">
        <w:rPr>
          <w:color w:val="auto"/>
          <w:u w:color="000000" w:themeColor="text1"/>
        </w:rPr>
        <w:tab/>
        <w:t>Chapter 55, Title 38 of the 1976 Code is amended by adding:</w:t>
      </w:r>
    </w:p>
    <w:p w:rsidR="00206F74" w:rsidRPr="00212E75" w:rsidRDefault="00206F74" w:rsidP="00151464">
      <w:pPr>
        <w:rPr>
          <w:color w:val="auto"/>
          <w:u w:color="000000" w:themeColor="text1"/>
        </w:rPr>
      </w:pPr>
    </w:p>
    <w:p w:rsidR="00151464" w:rsidRPr="00212E75" w:rsidRDefault="00151464" w:rsidP="00151464">
      <w:pPr>
        <w:jc w:val="center"/>
        <w:rPr>
          <w:color w:val="auto"/>
          <w:u w:color="000000" w:themeColor="text1"/>
        </w:rPr>
      </w:pPr>
      <w:r>
        <w:rPr>
          <w:snapToGrid w:val="0"/>
        </w:rPr>
        <w:tab/>
      </w:r>
      <w:r w:rsidRPr="00212E75">
        <w:rPr>
          <w:snapToGrid w:val="0"/>
          <w:color w:val="auto"/>
        </w:rPr>
        <w:t>“</w:t>
      </w:r>
      <w:r w:rsidRPr="00212E75">
        <w:rPr>
          <w:color w:val="auto"/>
          <w:u w:color="000000" w:themeColor="text1"/>
        </w:rPr>
        <w:t>ARTICLE 7</w:t>
      </w:r>
    </w:p>
    <w:p w:rsidR="00151464" w:rsidRPr="00212E75" w:rsidRDefault="00151464" w:rsidP="00151464">
      <w:pPr>
        <w:jc w:val="center"/>
        <w:rPr>
          <w:color w:val="auto"/>
          <w:u w:color="000000" w:themeColor="text1"/>
        </w:rPr>
      </w:pPr>
      <w:r>
        <w:rPr>
          <w:u w:color="000000" w:themeColor="text1"/>
        </w:rPr>
        <w:tab/>
      </w:r>
      <w:r w:rsidRPr="00212E75">
        <w:rPr>
          <w:color w:val="auto"/>
          <w:u w:color="000000" w:themeColor="text1"/>
        </w:rPr>
        <w:t>Electronic Documents</w:t>
      </w:r>
    </w:p>
    <w:p w:rsidR="00151464" w:rsidRPr="00212E75" w:rsidRDefault="00151464" w:rsidP="00151464">
      <w:pPr>
        <w:rPr>
          <w:color w:val="auto"/>
          <w:u w:color="000000" w:themeColor="text1"/>
        </w:rPr>
      </w:pPr>
      <w:r w:rsidRPr="00212E75">
        <w:rPr>
          <w:color w:val="auto"/>
          <w:u w:color="000000" w:themeColor="text1"/>
        </w:rPr>
        <w:tab/>
        <w:t>Section 38</w:t>
      </w:r>
      <w:r w:rsidRPr="00212E75">
        <w:rPr>
          <w:color w:val="auto"/>
          <w:u w:color="000000" w:themeColor="text1"/>
        </w:rPr>
        <w:noBreakHyphen/>
        <w:t>55</w:t>
      </w:r>
      <w:r w:rsidRPr="00212E75">
        <w:rPr>
          <w:color w:val="auto"/>
          <w:u w:color="000000" w:themeColor="text1"/>
        </w:rPr>
        <w:noBreakHyphen/>
        <w:t>710.</w:t>
      </w:r>
      <w:r w:rsidRPr="00212E75">
        <w:rPr>
          <w:color w:val="auto"/>
          <w:u w:color="000000" w:themeColor="text1"/>
        </w:rPr>
        <w:tab/>
        <w:t xml:space="preserve">As used in this article: </w:t>
      </w:r>
    </w:p>
    <w:p w:rsidR="00151464" w:rsidRPr="00212E75" w:rsidRDefault="00151464" w:rsidP="00151464">
      <w:pPr>
        <w:rPr>
          <w:color w:val="auto"/>
          <w:u w:color="000000" w:themeColor="text1"/>
        </w:rPr>
      </w:pPr>
      <w:r w:rsidRPr="00212E75">
        <w:rPr>
          <w:color w:val="auto"/>
          <w:u w:color="000000" w:themeColor="text1"/>
        </w:rPr>
        <w:tab/>
        <w:t>(1)</w:t>
      </w:r>
      <w:r w:rsidRPr="00212E75">
        <w:rPr>
          <w:color w:val="auto"/>
          <w:u w:color="000000" w:themeColor="text1"/>
        </w:rPr>
        <w:tab/>
        <w:t xml:space="preserve">‘Delivered by electronic means’ includes: </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t>(a)</w:t>
      </w:r>
      <w:r w:rsidRPr="00212E75">
        <w:rPr>
          <w:color w:val="auto"/>
          <w:u w:color="000000" w:themeColor="text1"/>
        </w:rPr>
        <w:tab/>
        <w:t>delivery to an electronic mail address at which a party has consented to receive notices or documents; or</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t>(b)</w:t>
      </w:r>
      <w:r w:rsidRPr="00212E75">
        <w:rPr>
          <w:color w:val="auto"/>
          <w:u w:color="000000" w:themeColor="text1"/>
        </w:rPr>
        <w:tab/>
        <w:t>placement on an electronic network or site accessible by means of the Internet, mobile application, computer, mobile device, tablet, or another electronic device, together with separate written notice of the placement that must be provided by electronic mail to the address at which the party has consented to receive notice or by another delivery method that has been consented to by the party.</w:t>
      </w:r>
    </w:p>
    <w:p w:rsidR="00151464" w:rsidRPr="00212E75" w:rsidRDefault="00151464" w:rsidP="00151464">
      <w:pPr>
        <w:rPr>
          <w:color w:val="auto"/>
          <w:u w:color="000000" w:themeColor="text1"/>
        </w:rPr>
      </w:pPr>
      <w:r w:rsidRPr="00212E75">
        <w:rPr>
          <w:color w:val="auto"/>
          <w:u w:color="000000" w:themeColor="text1"/>
        </w:rPr>
        <w:tab/>
        <w:t>(2)</w:t>
      </w:r>
      <w:r w:rsidRPr="00212E75">
        <w:rPr>
          <w:color w:val="auto"/>
          <w:u w:color="000000" w:themeColor="text1"/>
        </w:rPr>
        <w:tab/>
        <w:t>‘Party’ means a recipient of a notice or document required as part of an insurance transaction, including, but not limited to, an applicant, an insured, a policyholder, or an annuity contract holder.</w:t>
      </w:r>
    </w:p>
    <w:p w:rsidR="00151464" w:rsidRPr="00212E75" w:rsidRDefault="00151464" w:rsidP="00151464">
      <w:pPr>
        <w:rPr>
          <w:color w:val="auto"/>
          <w:u w:color="000000" w:themeColor="text1"/>
        </w:rPr>
      </w:pPr>
      <w:r w:rsidRPr="00212E75">
        <w:rPr>
          <w:color w:val="auto"/>
          <w:u w:color="000000" w:themeColor="text1"/>
        </w:rPr>
        <w:tab/>
        <w:t>Section 38</w:t>
      </w:r>
      <w:r w:rsidRPr="00212E75">
        <w:rPr>
          <w:color w:val="auto"/>
          <w:u w:color="000000" w:themeColor="text1"/>
        </w:rPr>
        <w:noBreakHyphen/>
        <w:t>55</w:t>
      </w:r>
      <w:r w:rsidRPr="00212E75">
        <w:rPr>
          <w:color w:val="auto"/>
          <w:u w:color="000000" w:themeColor="text1"/>
        </w:rPr>
        <w:noBreakHyphen/>
        <w:t>720.</w:t>
      </w:r>
      <w:r w:rsidRPr="00212E75">
        <w:rPr>
          <w:color w:val="auto"/>
          <w:u w:color="000000" w:themeColor="text1"/>
        </w:rPr>
        <w:tab/>
        <w:t>(A)</w:t>
      </w:r>
      <w:r w:rsidRPr="00212E75">
        <w:rPr>
          <w:color w:val="auto"/>
          <w:u w:color="000000" w:themeColor="text1"/>
        </w:rPr>
        <w:tab/>
        <w:t>Subject to the provisions of subsection (C), notice to a party of another document required under applicable law in an insurance transaction or that is to serve as evidence of insurance coverage may be delivered, stored, and presented by electronic means if it meets the requirements of Chapter 6, Title 26, the South Carolina Uniform Electronic Transactions Act.</w:t>
      </w:r>
    </w:p>
    <w:p w:rsidR="00151464" w:rsidRPr="00212E75" w:rsidRDefault="00151464" w:rsidP="00151464">
      <w:pPr>
        <w:rPr>
          <w:color w:val="auto"/>
          <w:u w:color="000000" w:themeColor="text1"/>
        </w:rPr>
      </w:pPr>
      <w:r w:rsidRPr="00212E75">
        <w:rPr>
          <w:color w:val="auto"/>
          <w:u w:color="000000" w:themeColor="text1"/>
        </w:rPr>
        <w:tab/>
        <w:t>(B)</w:t>
      </w:r>
      <w:r w:rsidRPr="00212E75">
        <w:rPr>
          <w:color w:val="auto"/>
          <w:u w:color="000000" w:themeColor="text1"/>
        </w:rPr>
        <w:tab/>
        <w:t>Delivery of a notice or document pursuant to this section must be considered equivalent to the following delivery methods:</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t>(1)</w:t>
      </w:r>
      <w:r w:rsidRPr="00212E75">
        <w:rPr>
          <w:color w:val="auto"/>
          <w:u w:color="000000" w:themeColor="text1"/>
        </w:rPr>
        <w:tab/>
        <w:t>first-class mail; and</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t>(2)</w:t>
      </w:r>
      <w:r w:rsidRPr="00212E75">
        <w:rPr>
          <w:color w:val="auto"/>
          <w:u w:color="000000" w:themeColor="text1"/>
        </w:rPr>
        <w:tab/>
        <w:t>first-class mail, postage prepaid.</w:t>
      </w:r>
    </w:p>
    <w:p w:rsidR="00151464" w:rsidRPr="00212E75" w:rsidRDefault="00151464" w:rsidP="00151464">
      <w:pPr>
        <w:rPr>
          <w:color w:val="auto"/>
          <w:u w:color="000000" w:themeColor="text1"/>
        </w:rPr>
      </w:pPr>
      <w:r w:rsidRPr="00212E75">
        <w:rPr>
          <w:color w:val="auto"/>
          <w:u w:color="000000" w:themeColor="text1"/>
        </w:rPr>
        <w:tab/>
        <w:t>(C)(1)</w:t>
      </w:r>
      <w:r w:rsidRPr="00212E75">
        <w:rPr>
          <w:color w:val="auto"/>
          <w:u w:color="000000" w:themeColor="text1"/>
        </w:rPr>
        <w:tab/>
        <w:t>A notice or document may be delivered by electronic means by an insurer to a party if:</w:t>
      </w:r>
    </w:p>
    <w:p w:rsidR="00151464" w:rsidRPr="00212E75" w:rsidRDefault="00151464" w:rsidP="00151464">
      <w:pPr>
        <w:rPr>
          <w:color w:val="auto"/>
          <w:u w:val="single"/>
        </w:rPr>
      </w:pPr>
      <w:r w:rsidRPr="00212E75">
        <w:rPr>
          <w:color w:val="auto"/>
          <w:u w:color="000000" w:themeColor="text1"/>
        </w:rPr>
        <w:tab/>
      </w:r>
      <w:r w:rsidRPr="00212E75">
        <w:rPr>
          <w:color w:val="auto"/>
          <w:u w:color="000000" w:themeColor="text1"/>
        </w:rPr>
        <w:tab/>
      </w:r>
      <w:r w:rsidRPr="00212E75">
        <w:rPr>
          <w:color w:val="auto"/>
          <w:u w:color="000000" w:themeColor="text1"/>
        </w:rPr>
        <w:tab/>
        <w:t>(a)</w:t>
      </w:r>
      <w:r w:rsidRPr="00212E75">
        <w:rPr>
          <w:color w:val="auto"/>
          <w:u w:color="000000" w:themeColor="text1"/>
        </w:rPr>
        <w:tab/>
        <w:t>the party has affirmatively consented to the method of delivery and has not withdrawn consent;</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t>(b)</w:t>
      </w:r>
      <w:r w:rsidRPr="00212E75">
        <w:rPr>
          <w:color w:val="auto"/>
          <w:u w:color="000000" w:themeColor="text1"/>
        </w:rPr>
        <w:tab/>
        <w:t xml:space="preserve">the party, before giving consent, is provided with a clear and conspicuous </w:t>
      </w:r>
      <w:r w:rsidRPr="00212E75">
        <w:rPr>
          <w:color w:val="auto"/>
        </w:rPr>
        <w:t>statement</w:t>
      </w:r>
      <w:r w:rsidRPr="00212E75">
        <w:rPr>
          <w:color w:val="auto"/>
          <w:u w:color="000000" w:themeColor="text1"/>
        </w:rPr>
        <w:t xml:space="preserve"> informing the party of:</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r>
      <w:r w:rsidRPr="00212E75">
        <w:rPr>
          <w:color w:val="auto"/>
          <w:u w:color="000000" w:themeColor="text1"/>
        </w:rPr>
        <w:tab/>
        <w:t>(i)</w:t>
      </w:r>
      <w:r>
        <w:rPr>
          <w:color w:val="auto"/>
          <w:u w:color="000000" w:themeColor="text1"/>
        </w:rPr>
        <w:t xml:space="preserve"> </w:t>
      </w:r>
      <w:r w:rsidRPr="00212E75">
        <w:rPr>
          <w:color w:val="auto"/>
          <w:u w:color="000000" w:themeColor="text1"/>
        </w:rPr>
        <w:tab/>
        <w:t>the right or option of the party to have the notice or document provided or made available in paper or another non</w:t>
      </w:r>
      <w:r w:rsidRPr="00212E75">
        <w:rPr>
          <w:color w:val="auto"/>
          <w:u w:color="000000" w:themeColor="text1"/>
        </w:rPr>
        <w:noBreakHyphen/>
        <w:t>electronic form at no additional cost;</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r>
      <w:r w:rsidRPr="00212E75">
        <w:rPr>
          <w:color w:val="auto"/>
          <w:u w:color="000000" w:themeColor="text1"/>
        </w:rPr>
        <w:tab/>
        <w:t>(ii)</w:t>
      </w:r>
      <w:r w:rsidRPr="00212E75">
        <w:rPr>
          <w:color w:val="auto"/>
          <w:u w:color="000000" w:themeColor="text1"/>
        </w:rPr>
        <w:tab/>
        <w:t>the right of the party at any time to withdraw his consent to have a notice or document delivered by electronic means;</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r>
      <w:r w:rsidRPr="00212E75">
        <w:rPr>
          <w:color w:val="auto"/>
          <w:u w:color="000000" w:themeColor="text1"/>
        </w:rPr>
        <w:tab/>
        <w:t>(iii)</w:t>
      </w:r>
      <w:r w:rsidRPr="00212E75">
        <w:rPr>
          <w:color w:val="auto"/>
          <w:u w:color="000000" w:themeColor="text1"/>
        </w:rPr>
        <w:tab/>
        <w:t>the specific notice or document or categories of notices or documents that may be delivered by electronic means during the course of the relationship between the insurer and the party;</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r>
      <w:r w:rsidRPr="00212E75">
        <w:rPr>
          <w:color w:val="auto"/>
          <w:u w:color="000000" w:themeColor="text1"/>
        </w:rPr>
        <w:tab/>
        <w:t>(iv)</w:t>
      </w:r>
      <w:r w:rsidRPr="00212E75">
        <w:rPr>
          <w:color w:val="auto"/>
          <w:u w:color="000000" w:themeColor="text1"/>
        </w:rPr>
        <w:tab/>
        <w:t>the means, after consent is given, by which a party may obtain a paper copy of a notice or document delivered by electronic means at no additional cost; and</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r>
      <w:r w:rsidRPr="00212E75">
        <w:rPr>
          <w:color w:val="auto"/>
          <w:u w:color="000000" w:themeColor="text1"/>
        </w:rPr>
        <w:tab/>
        <w:t>(v)</w:t>
      </w:r>
      <w:r w:rsidRPr="00212E75">
        <w:rPr>
          <w:color w:val="auto"/>
          <w:u w:color="000000" w:themeColor="text1"/>
        </w:rPr>
        <w:tab/>
        <w:t>the procedure a party must follow to withdraw consent to have a notice or document delivered by electronic means and to update information needed to contact the party electronically;</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t>(c)</w:t>
      </w:r>
      <w:r w:rsidRPr="00212E75">
        <w:rPr>
          <w:color w:val="auto"/>
          <w:u w:color="000000" w:themeColor="text1"/>
        </w:rPr>
        <w:tab/>
        <w:t>the transmission or delivery method used for the electronic notice includes conspicuous language concerning its subject or purpose;</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t>(d)</w:t>
      </w:r>
      <w:r w:rsidRPr="00212E75">
        <w:rPr>
          <w:color w:val="auto"/>
          <w:u w:color="000000" w:themeColor="text1"/>
        </w:rPr>
        <w:tab/>
        <w:t>the party:</w:t>
      </w:r>
    </w:p>
    <w:p w:rsidR="00151464" w:rsidRPr="00212E75" w:rsidRDefault="00151464" w:rsidP="00151464">
      <w:pPr>
        <w:rPr>
          <w:color w:val="auto"/>
        </w:rPr>
      </w:pPr>
      <w:r w:rsidRPr="00212E75">
        <w:rPr>
          <w:color w:val="auto"/>
          <w:u w:color="000000" w:themeColor="text1"/>
        </w:rPr>
        <w:tab/>
      </w:r>
      <w:r w:rsidRPr="00212E75">
        <w:rPr>
          <w:color w:val="auto"/>
          <w:u w:color="000000" w:themeColor="text1"/>
        </w:rPr>
        <w:tab/>
      </w:r>
      <w:r w:rsidRPr="00212E75">
        <w:rPr>
          <w:color w:val="auto"/>
          <w:u w:color="000000" w:themeColor="text1"/>
        </w:rPr>
        <w:tab/>
      </w:r>
      <w:r w:rsidRPr="00212E75">
        <w:rPr>
          <w:color w:val="auto"/>
          <w:u w:color="000000" w:themeColor="text1"/>
        </w:rPr>
        <w:tab/>
        <w:t>(i)</w:t>
      </w:r>
      <w:r w:rsidRPr="00212E75">
        <w:rPr>
          <w:color w:val="auto"/>
          <w:u w:color="000000" w:themeColor="text1"/>
        </w:rPr>
        <w:tab/>
      </w:r>
      <w:r w:rsidRPr="00212E75">
        <w:rPr>
          <w:color w:val="auto"/>
          <w:u w:color="000000" w:themeColor="text1"/>
        </w:rPr>
        <w:tab/>
        <w:t xml:space="preserve">before giving consent, is provided with a </w:t>
      </w:r>
      <w:r w:rsidRPr="00212E75">
        <w:rPr>
          <w:color w:val="auto"/>
        </w:rPr>
        <w:t>statement of the hardware and software requirements for access to and retention of a notice or document delivered by electronic means; and</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r>
      <w:r w:rsidRPr="00212E75">
        <w:rPr>
          <w:color w:val="auto"/>
          <w:u w:color="000000" w:themeColor="text1"/>
        </w:rPr>
        <w:tab/>
        <w:t>(ii)</w:t>
      </w:r>
      <w:r w:rsidRPr="00212E75">
        <w:rPr>
          <w:color w:val="auto"/>
          <w:u w:color="000000" w:themeColor="text1"/>
        </w:rPr>
        <w:tab/>
        <w:t>consents electronically, or confirms consent electronically, in a manner that reasonably demonstrates that the party can access information in the electronic form that will be used for notices or documents delivered by electronic means for which the party has given consent; and</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t>(e)</w:t>
      </w:r>
      <w:r w:rsidRPr="00212E75">
        <w:rPr>
          <w:color w:val="auto"/>
          <w:u w:color="000000" w:themeColor="text1"/>
        </w:rPr>
        <w:tab/>
        <w:t>after consent of the party is given, if a change occurs in the hardware or software requirements needed to access or retain a notice or document delivered by electronic means that creates a material risk that the party will not be able to access or retain a subsequent notice or document to which the consent applies, then the insurer shall:</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r>
      <w:r w:rsidRPr="00212E75">
        <w:rPr>
          <w:color w:val="auto"/>
          <w:u w:color="000000" w:themeColor="text1"/>
        </w:rPr>
        <w:tab/>
        <w:t>(i)</w:t>
      </w:r>
      <w:r w:rsidRPr="00212E75">
        <w:rPr>
          <w:color w:val="auto"/>
          <w:u w:color="000000" w:themeColor="text1"/>
        </w:rPr>
        <w:tab/>
      </w:r>
      <w:r w:rsidRPr="00212E75">
        <w:rPr>
          <w:color w:val="auto"/>
          <w:u w:color="000000" w:themeColor="text1"/>
        </w:rPr>
        <w:tab/>
        <w:t>provide the party with a statement of the revised hardware and software requirements for access to and retention of a notice or document delivered by electronic means; and</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r>
      <w:r w:rsidRPr="00212E75">
        <w:rPr>
          <w:color w:val="auto"/>
          <w:u w:color="000000" w:themeColor="text1"/>
        </w:rPr>
        <w:tab/>
        <w:t>(ii)</w:t>
      </w:r>
      <w:r w:rsidRPr="00212E75">
        <w:rPr>
          <w:color w:val="auto"/>
          <w:u w:color="000000" w:themeColor="text1"/>
        </w:rPr>
        <w:tab/>
        <w:t>comply with the requirements of subsection (A).</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t>(2)</w:t>
      </w:r>
      <w:r w:rsidRPr="00212E75">
        <w:rPr>
          <w:color w:val="auto"/>
          <w:u w:color="000000" w:themeColor="text1"/>
        </w:rPr>
        <w:tab/>
        <w:t>No insurer may cancel, refuse to issue, or refuse to renew a policy because the applicant or insured refuses to agree to receive mailings electronically pursuant to this subsection.</w:t>
      </w:r>
    </w:p>
    <w:p w:rsidR="00151464" w:rsidRPr="00212E75" w:rsidRDefault="00151464" w:rsidP="00151464">
      <w:pPr>
        <w:rPr>
          <w:color w:val="auto"/>
          <w:u w:color="000000" w:themeColor="text1"/>
        </w:rPr>
      </w:pPr>
      <w:r w:rsidRPr="00212E75">
        <w:rPr>
          <w:color w:val="auto"/>
          <w:u w:color="000000" w:themeColor="text1"/>
        </w:rPr>
        <w:tab/>
      </w:r>
      <w:r w:rsidRPr="00212E75">
        <w:rPr>
          <w:color w:val="auto"/>
        </w:rPr>
        <w:t>(D)</w:t>
      </w:r>
      <w:r w:rsidRPr="00212E75">
        <w:rPr>
          <w:color w:val="auto"/>
          <w:u w:color="000000" w:themeColor="text1"/>
        </w:rPr>
        <w:tab/>
      </w:r>
      <w:r w:rsidRPr="00212E75">
        <w:rPr>
          <w:color w:val="auto"/>
        </w:rPr>
        <w:t>A hardcopy of a notice of cancellation, notice of non-renewal, or notice of termination must be delivered by first-class mail, postage prepaid, to the last known mailing address of a party if the insurer knows that the notice of cancellation, notice of non-renewal, or notice of termination sent by electronic means was not received by the party. For the purposes of this subsection, the determination of whether an insurer sends, or a party receives, a notice of cancellation, notice of non-renewal, or  notice of termination shall be governed by Section 26-6-150.</w:t>
      </w:r>
    </w:p>
    <w:p w:rsidR="00151464" w:rsidRPr="00212E75" w:rsidRDefault="00151464" w:rsidP="00151464">
      <w:pPr>
        <w:rPr>
          <w:color w:val="auto"/>
          <w:u w:color="000000" w:themeColor="text1"/>
        </w:rPr>
      </w:pPr>
      <w:r w:rsidRPr="00212E75">
        <w:rPr>
          <w:color w:val="auto"/>
          <w:u w:color="000000" w:themeColor="text1"/>
        </w:rPr>
        <w:tab/>
        <w:t>(E)</w:t>
      </w:r>
      <w:r w:rsidRPr="00212E75">
        <w:rPr>
          <w:color w:val="auto"/>
          <w:u w:color="000000" w:themeColor="text1"/>
        </w:rPr>
        <w:tab/>
        <w:t>This section does not affect requirements related to content or timing of any notice or document required under applicable law.</w:t>
      </w:r>
    </w:p>
    <w:p w:rsidR="00151464" w:rsidRPr="00212E75" w:rsidRDefault="00151464" w:rsidP="00151464">
      <w:pPr>
        <w:rPr>
          <w:color w:val="auto"/>
          <w:u w:color="000000" w:themeColor="text1"/>
        </w:rPr>
      </w:pPr>
      <w:r w:rsidRPr="00212E75">
        <w:rPr>
          <w:color w:val="auto"/>
          <w:u w:color="000000" w:themeColor="text1"/>
        </w:rPr>
        <w:tab/>
        <w:t>(F)</w:t>
      </w:r>
      <w:r w:rsidRPr="00212E75">
        <w:rPr>
          <w:color w:val="auto"/>
          <w:u w:color="000000" w:themeColor="text1"/>
        </w:rPr>
        <w:tab/>
        <w:t>If a provision of this title</w:t>
      </w:r>
      <w:r w:rsidRPr="00212E75">
        <w:rPr>
          <w:color w:val="auto"/>
        </w:rPr>
        <w:t xml:space="preserve"> or other </w:t>
      </w:r>
      <w:r w:rsidRPr="00212E75">
        <w:rPr>
          <w:color w:val="auto"/>
          <w:u w:color="000000" w:themeColor="text1"/>
        </w:rPr>
        <w:t>applicable law requiring a notice or document to be provided to a party expressly requires verification or acknowledgment of receipt of the notice or document, then the notice or document may be delivered by electronic means only if the method used provides for verification or acknowledgment of receipt.</w:t>
      </w:r>
    </w:p>
    <w:p w:rsidR="00151464" w:rsidRPr="00212E75" w:rsidRDefault="00151464" w:rsidP="00151464">
      <w:pPr>
        <w:rPr>
          <w:color w:val="auto"/>
          <w:u w:color="000000" w:themeColor="text1"/>
        </w:rPr>
      </w:pPr>
      <w:r w:rsidRPr="00212E75">
        <w:rPr>
          <w:color w:val="auto"/>
          <w:u w:color="000000" w:themeColor="text1"/>
        </w:rPr>
        <w:tab/>
        <w:t>(G)</w:t>
      </w:r>
      <w:r w:rsidRPr="00212E75">
        <w:rPr>
          <w:color w:val="auto"/>
          <w:u w:color="000000" w:themeColor="text1"/>
        </w:rPr>
        <w:tab/>
        <w:t>The legal effectiveness, validity, or enforceability of the underlying contract or policy of insurance executed by a party may not be denied solely because of the failure to obtain electronic consent or confirmation of consent of the party pursuant to subsection (C)(1)(d)(ii).</w:t>
      </w:r>
    </w:p>
    <w:p w:rsidR="00151464" w:rsidRPr="00212E75" w:rsidRDefault="00151464" w:rsidP="00151464">
      <w:pPr>
        <w:rPr>
          <w:color w:val="auto"/>
          <w:u w:color="000000" w:themeColor="text1"/>
        </w:rPr>
      </w:pPr>
      <w:r w:rsidRPr="00212E75">
        <w:rPr>
          <w:color w:val="auto"/>
          <w:u w:color="000000" w:themeColor="text1"/>
        </w:rPr>
        <w:tab/>
        <w:t>(H)</w:t>
      </w:r>
      <w:r w:rsidRPr="00212E75">
        <w:rPr>
          <w:color w:val="auto"/>
          <w:u w:color="000000" w:themeColor="text1"/>
        </w:rPr>
        <w:tab/>
        <w:t>A withdrawal of consent by a party:</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t>(1)</w:t>
      </w:r>
      <w:r w:rsidRPr="00212E75">
        <w:rPr>
          <w:color w:val="auto"/>
          <w:u w:color="000000" w:themeColor="text1"/>
        </w:rPr>
        <w:tab/>
        <w:t>does not affect the legal effectiveness, validity, or enforceability of a notice or document delivered by electronic means to the party before the withdrawal of consent is effective; and</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t>(2)</w:t>
      </w:r>
      <w:r w:rsidRPr="00212E75">
        <w:rPr>
          <w:color w:val="auto"/>
          <w:u w:color="000000" w:themeColor="text1"/>
        </w:rPr>
        <w:tab/>
        <w:t xml:space="preserve">is effective </w:t>
      </w:r>
      <w:r w:rsidRPr="00212E75">
        <w:rPr>
          <w:color w:val="auto"/>
        </w:rPr>
        <w:t xml:space="preserve">four business days </w:t>
      </w:r>
      <w:r w:rsidRPr="00212E75">
        <w:rPr>
          <w:color w:val="auto"/>
          <w:u w:color="000000" w:themeColor="text1"/>
        </w:rPr>
        <w:t>after receipt of the withdrawal by the insurer.</w:t>
      </w:r>
    </w:p>
    <w:p w:rsidR="00151464" w:rsidRPr="00212E75" w:rsidRDefault="00151464" w:rsidP="00151464">
      <w:pPr>
        <w:rPr>
          <w:color w:val="auto"/>
          <w:u w:color="000000" w:themeColor="text1"/>
        </w:rPr>
      </w:pPr>
      <w:r w:rsidRPr="00212E75">
        <w:rPr>
          <w:color w:val="auto"/>
          <w:u w:color="000000" w:themeColor="text1"/>
        </w:rPr>
        <w:tab/>
        <w:t>(I)</w:t>
      </w:r>
      <w:r w:rsidRPr="00212E75">
        <w:rPr>
          <w:color w:val="auto"/>
          <w:u w:color="000000" w:themeColor="text1"/>
        </w:rPr>
        <w:tab/>
        <w:t>Failure by an insurer to comply with subsection (C)(1)(e) may be treated, at the election of the party, as a withdrawal of consent for purposes of this section.</w:t>
      </w:r>
    </w:p>
    <w:p w:rsidR="00151464" w:rsidRPr="00212E75" w:rsidRDefault="00151464" w:rsidP="00151464">
      <w:pPr>
        <w:rPr>
          <w:i/>
          <w:color w:val="auto"/>
          <w:u w:color="000000" w:themeColor="text1"/>
        </w:rPr>
      </w:pPr>
      <w:r w:rsidRPr="00212E75">
        <w:rPr>
          <w:color w:val="auto"/>
          <w:u w:color="000000" w:themeColor="text1"/>
        </w:rPr>
        <w:tab/>
        <w:t>(J)</w:t>
      </w:r>
      <w:r w:rsidRPr="00212E75">
        <w:rPr>
          <w:color w:val="auto"/>
          <w:u w:color="000000" w:themeColor="text1"/>
        </w:rPr>
        <w:tab/>
        <w:t>This section does not apply to a notice or document delivered by an insurer in an electronic form before the effective date of this section to a party who, before that date, had consented to receive notice or document in an electronic form otherwise allowed by law.</w:t>
      </w:r>
    </w:p>
    <w:p w:rsidR="00151464" w:rsidRPr="00212E75" w:rsidRDefault="00151464" w:rsidP="00151464">
      <w:pPr>
        <w:rPr>
          <w:color w:val="auto"/>
          <w:u w:color="000000" w:themeColor="text1"/>
        </w:rPr>
      </w:pPr>
      <w:r w:rsidRPr="00212E75">
        <w:rPr>
          <w:color w:val="auto"/>
          <w:u w:color="000000" w:themeColor="text1"/>
        </w:rPr>
        <w:tab/>
        <w:t>(K)</w:t>
      </w:r>
      <w:r w:rsidRPr="00212E75">
        <w:rPr>
          <w:color w:val="auto"/>
          <w:u w:color="000000" w:themeColor="text1"/>
        </w:rPr>
        <w:tab/>
        <w:t xml:space="preserve">If the consent of a party to receive certain notices or documents in an electronic form is on file with an insurer before the effective date of this </w:t>
      </w:r>
      <w:r w:rsidRPr="00212E75">
        <w:rPr>
          <w:color w:val="auto"/>
        </w:rPr>
        <w:t>section</w:t>
      </w:r>
      <w:r w:rsidRPr="00212E75">
        <w:rPr>
          <w:color w:val="auto"/>
          <w:u w:color="000000" w:themeColor="text1"/>
        </w:rPr>
        <w:t xml:space="preserve"> and if, pursuant to this section, an insurer intends to deliver additional notices or documents to the party in an electronic form, then, prior to delivering such additional notices or documents electronically, the insurer shall notify the party of:</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t>(1)</w:t>
      </w:r>
      <w:r w:rsidRPr="00212E75">
        <w:rPr>
          <w:color w:val="auto"/>
          <w:u w:color="000000" w:themeColor="text1"/>
        </w:rPr>
        <w:tab/>
        <w:t>the notices or documents that may be delivered by electronic means under this section that were not previously delivered electronically; and</w:t>
      </w:r>
    </w:p>
    <w:p w:rsidR="00151464" w:rsidRPr="00212E75" w:rsidRDefault="00151464" w:rsidP="00151464">
      <w:pPr>
        <w:rPr>
          <w:color w:val="auto"/>
          <w:u w:color="000000" w:themeColor="text1"/>
        </w:rPr>
      </w:pPr>
      <w:r w:rsidRPr="00212E75">
        <w:rPr>
          <w:color w:val="auto"/>
          <w:u w:color="000000" w:themeColor="text1"/>
        </w:rPr>
        <w:tab/>
      </w:r>
      <w:r w:rsidRPr="00212E75">
        <w:rPr>
          <w:color w:val="auto"/>
          <w:u w:color="000000" w:themeColor="text1"/>
        </w:rPr>
        <w:tab/>
      </w:r>
      <w:r w:rsidRPr="00212E75">
        <w:rPr>
          <w:color w:val="auto"/>
          <w:u w:color="000000" w:themeColor="text1"/>
        </w:rPr>
        <w:tab/>
      </w:r>
      <w:r w:rsidRPr="00212E75">
        <w:rPr>
          <w:color w:val="auto"/>
        </w:rPr>
        <w:t>(2)</w:t>
      </w:r>
      <w:r w:rsidRPr="00212E75">
        <w:rPr>
          <w:color w:val="auto"/>
          <w:u w:color="000000" w:themeColor="text1"/>
        </w:rPr>
        <w:tab/>
        <w:t>the party’s right to withdraw at any time consent to have notices or documents delivered by electronic means.</w:t>
      </w:r>
    </w:p>
    <w:p w:rsidR="00151464" w:rsidRPr="00212E75" w:rsidRDefault="00151464" w:rsidP="00151464">
      <w:pPr>
        <w:rPr>
          <w:color w:val="auto"/>
          <w:u w:color="000000" w:themeColor="text1"/>
        </w:rPr>
      </w:pPr>
      <w:r w:rsidRPr="00212E75">
        <w:rPr>
          <w:color w:val="auto"/>
          <w:u w:color="000000" w:themeColor="text1"/>
        </w:rPr>
        <w:tab/>
        <w:t>(L)</w:t>
      </w:r>
      <w:r w:rsidRPr="00212E75">
        <w:rPr>
          <w:color w:val="auto"/>
          <w:u w:color="000000" w:themeColor="text1"/>
        </w:rPr>
        <w:tab/>
        <w:t>If a provision of this title or applicable law requires a signature, notice, or document to be notarized, acknowledged, verified, or made under oath, then the requirement is satisfied if the electronic signature of the person authorized to perform those acts, together with all other information required to be included by the provision, is attached to or logically associated with the signature, notice, or document.</w:t>
      </w:r>
    </w:p>
    <w:p w:rsidR="00151464" w:rsidRPr="00212E75" w:rsidRDefault="00151464" w:rsidP="00151464">
      <w:pPr>
        <w:rPr>
          <w:color w:val="auto"/>
          <w:u w:color="000000" w:themeColor="text1"/>
        </w:rPr>
      </w:pPr>
      <w:r w:rsidRPr="00212E75">
        <w:rPr>
          <w:color w:val="auto"/>
          <w:u w:color="000000" w:themeColor="text1"/>
        </w:rPr>
        <w:tab/>
        <w:t>(M)</w:t>
      </w:r>
      <w:r w:rsidRPr="00212E75">
        <w:rPr>
          <w:color w:val="auto"/>
          <w:u w:color="000000" w:themeColor="text1"/>
        </w:rPr>
        <w:tab/>
        <w:t>This section may not be construed to modify, limit, or supersede the provisions of the federal Electronic Signatures in Global and National Commerce Act, Public Law 106</w:t>
      </w:r>
      <w:r w:rsidRPr="00212E75">
        <w:rPr>
          <w:color w:val="auto"/>
          <w:u w:color="000000" w:themeColor="text1"/>
        </w:rPr>
        <w:noBreakHyphen/>
        <w:t>229, as amended. It is intended to provide an insurer additional options for the delivery of electronic notices and documents. An insurer choosing to use procedures outlined in ESIGN, UETA, or other applicable law or regulation governing such notice or documents must be considered to be in compliance with this section.</w:t>
      </w:r>
    </w:p>
    <w:p w:rsidR="00151464" w:rsidRPr="00212E75" w:rsidRDefault="00151464" w:rsidP="00151464">
      <w:pPr>
        <w:rPr>
          <w:color w:val="auto"/>
          <w:u w:color="000000" w:themeColor="text1"/>
        </w:rPr>
      </w:pPr>
      <w:r w:rsidRPr="00212E75">
        <w:rPr>
          <w:color w:val="auto"/>
          <w:u w:color="000000" w:themeColor="text1"/>
        </w:rPr>
        <w:tab/>
        <w:t>(N)</w:t>
      </w:r>
      <w:r w:rsidRPr="00212E75">
        <w:rPr>
          <w:color w:val="auto"/>
          <w:u w:color="000000" w:themeColor="text1"/>
        </w:rPr>
        <w:tab/>
        <w:t>An insurer delivering a notice or document by electronic means shall take appropriate and necessary measures reasonably calculated to ensure that the system for furnishing the notices of documents is secure and protects the confidentiality of information as defined by applicable law. An insurer who is in compliance with the Health Insurance Portability and Accountability Act, 45 C.F.R. 164.512(b), or the Gramm Leach Bliley Act, 16 C.F.R. 314.1, must be considered to be in compliance with this section.</w:t>
      </w:r>
    </w:p>
    <w:p w:rsidR="00151464" w:rsidRPr="00212E75" w:rsidRDefault="00151464" w:rsidP="00151464">
      <w:pPr>
        <w:rPr>
          <w:color w:val="auto"/>
        </w:rPr>
      </w:pPr>
      <w:r w:rsidRPr="00212E75">
        <w:rPr>
          <w:color w:val="auto"/>
          <w:u w:color="000000" w:themeColor="text1"/>
        </w:rPr>
        <w:tab/>
      </w:r>
      <w:r w:rsidRPr="00212E75">
        <w:rPr>
          <w:color w:val="auto"/>
        </w:rPr>
        <w:t>(O)</w:t>
      </w:r>
      <w:r w:rsidRPr="00212E75">
        <w:rPr>
          <w:color w:val="auto"/>
        </w:rPr>
        <w:tab/>
        <w:t>An insurer delivering a notice or other document pursuant to this article shall retain records in the manner provided in Sections 26-6-120, 38-13-120, 38-13-140, and 38-13-160.</w:t>
      </w:r>
    </w:p>
    <w:p w:rsidR="00151464" w:rsidRPr="00212E75" w:rsidRDefault="00151464" w:rsidP="00151464">
      <w:pPr>
        <w:rPr>
          <w:color w:val="auto"/>
          <w:u w:color="000000" w:themeColor="text1"/>
        </w:rPr>
      </w:pPr>
      <w:r w:rsidRPr="00212E75">
        <w:rPr>
          <w:color w:val="auto"/>
          <w:u w:color="000000" w:themeColor="text1"/>
        </w:rPr>
        <w:tab/>
        <w:t>(P)</w:t>
      </w:r>
      <w:r w:rsidRPr="00212E75">
        <w:rPr>
          <w:color w:val="auto"/>
          <w:u w:color="000000" w:themeColor="text1"/>
        </w:rPr>
        <w:tab/>
        <w:t xml:space="preserve">The director or his designee may promulgate, by bulletin, </w:t>
      </w:r>
      <w:r w:rsidRPr="00212E75">
        <w:rPr>
          <w:color w:val="auto"/>
        </w:rPr>
        <w:t xml:space="preserve">regulation, or order the requirements </w:t>
      </w:r>
      <w:r w:rsidRPr="00212E75">
        <w:rPr>
          <w:color w:val="auto"/>
          <w:u w:color="000000" w:themeColor="text1"/>
        </w:rPr>
        <w:t>necessary to implement the provisions of this section.”</w:t>
      </w:r>
    </w:p>
    <w:p w:rsidR="00151464" w:rsidRPr="00212E75" w:rsidRDefault="00151464" w:rsidP="00151464">
      <w:pPr>
        <w:rPr>
          <w:color w:val="auto"/>
        </w:rPr>
      </w:pPr>
      <w:r>
        <w:rPr>
          <w:u w:color="000000" w:themeColor="text1"/>
        </w:rPr>
        <w:tab/>
      </w:r>
      <w:r w:rsidRPr="00212E75">
        <w:rPr>
          <w:color w:val="auto"/>
          <w:u w:color="000000" w:themeColor="text1"/>
        </w:rPr>
        <w:t>SECTION</w:t>
      </w:r>
      <w:r w:rsidRPr="00212E75">
        <w:rPr>
          <w:color w:val="auto"/>
          <w:u w:color="000000" w:themeColor="text1"/>
        </w:rPr>
        <w:tab/>
        <w:t>2.</w:t>
      </w:r>
      <w:r w:rsidRPr="00212E75">
        <w:rPr>
          <w:color w:val="auto"/>
          <w:u w:color="000000" w:themeColor="text1"/>
        </w:rPr>
        <w:tab/>
        <w:t>This act takes effect on January 1, 2018.</w:t>
      </w:r>
      <w:r w:rsidRPr="00212E75">
        <w:rPr>
          <w:color w:val="auto"/>
          <w:u w:color="000000" w:themeColor="text1"/>
        </w:rPr>
        <w:tab/>
      </w:r>
      <w:r w:rsidRPr="00212E75">
        <w:rPr>
          <w:color w:val="auto"/>
          <w:u w:color="000000" w:themeColor="text1"/>
        </w:rPr>
        <w:tab/>
      </w:r>
      <w:r w:rsidRPr="00212E75">
        <w:rPr>
          <w:color w:val="auto"/>
          <w:u w:color="000000" w:themeColor="text1"/>
        </w:rPr>
        <w:tab/>
        <w:t>/</w:t>
      </w:r>
    </w:p>
    <w:p w:rsidR="00151464" w:rsidRPr="00212E75" w:rsidRDefault="00151464" w:rsidP="00151464">
      <w:pPr>
        <w:rPr>
          <w:snapToGrid w:val="0"/>
          <w:color w:val="auto"/>
        </w:rPr>
      </w:pPr>
      <w:r w:rsidRPr="00212E75">
        <w:rPr>
          <w:snapToGrid w:val="0"/>
          <w:color w:val="auto"/>
        </w:rPr>
        <w:tab/>
        <w:t>Renumber sections to conform.</w:t>
      </w:r>
    </w:p>
    <w:p w:rsidR="00151464" w:rsidRDefault="00151464" w:rsidP="00151464">
      <w:pPr>
        <w:rPr>
          <w:snapToGrid w:val="0"/>
        </w:rPr>
      </w:pPr>
      <w:r w:rsidRPr="00212E75">
        <w:rPr>
          <w:snapToGrid w:val="0"/>
          <w:color w:val="auto"/>
        </w:rPr>
        <w:tab/>
        <w:t>Amend title to conform.</w:t>
      </w:r>
    </w:p>
    <w:p w:rsidR="00151464" w:rsidRDefault="00151464" w:rsidP="00151464">
      <w:pPr>
        <w:rPr>
          <w:snapToGrid w:val="0"/>
          <w:color w:val="auto"/>
        </w:rPr>
      </w:pPr>
    </w:p>
    <w:p w:rsidR="00151464" w:rsidRDefault="00151464" w:rsidP="00151464">
      <w:pPr>
        <w:rPr>
          <w:snapToGrid w:val="0"/>
          <w:color w:val="auto"/>
        </w:rPr>
      </w:pPr>
      <w:r>
        <w:rPr>
          <w:snapToGrid w:val="0"/>
          <w:color w:val="auto"/>
        </w:rPr>
        <w:tab/>
        <w:t>Senator YOUNG explained the amendment.</w:t>
      </w:r>
    </w:p>
    <w:p w:rsidR="00151464" w:rsidRPr="00212E75" w:rsidRDefault="00151464" w:rsidP="00151464">
      <w:pPr>
        <w:rPr>
          <w:snapToGrid w:val="0"/>
          <w:color w:val="auto"/>
        </w:rPr>
      </w:pPr>
      <w:r>
        <w:rPr>
          <w:snapToGrid w:val="0"/>
          <w:color w:val="auto"/>
        </w:rPr>
        <w:tab/>
        <w:t>The amendment was adopted.</w:t>
      </w:r>
    </w:p>
    <w:p w:rsidR="00151464" w:rsidRDefault="00151464" w:rsidP="00151464">
      <w:pPr>
        <w:pStyle w:val="Header"/>
        <w:tabs>
          <w:tab w:val="clear" w:pos="8640"/>
          <w:tab w:val="left" w:pos="4320"/>
        </w:tabs>
        <w:jc w:val="center"/>
        <w:rPr>
          <w:b/>
        </w:rPr>
      </w:pPr>
    </w:p>
    <w:p w:rsidR="00151464" w:rsidRDefault="00151464" w:rsidP="00151464">
      <w:pPr>
        <w:pStyle w:val="Header"/>
        <w:tabs>
          <w:tab w:val="clear" w:pos="8640"/>
          <w:tab w:val="left" w:pos="4320"/>
        </w:tabs>
      </w:pPr>
      <w:r>
        <w:rPr>
          <w:b/>
        </w:rPr>
        <w:tab/>
      </w:r>
      <w:r>
        <w:t>On motion of Senator MALLOY, the Bill was carried over.</w:t>
      </w:r>
    </w:p>
    <w:p w:rsidR="00151464" w:rsidRDefault="00151464" w:rsidP="00151464">
      <w:pPr>
        <w:pStyle w:val="Header"/>
        <w:tabs>
          <w:tab w:val="clear" w:pos="8640"/>
          <w:tab w:val="left" w:pos="4320"/>
        </w:tabs>
      </w:pPr>
    </w:p>
    <w:p w:rsidR="00151464" w:rsidRDefault="00151464" w:rsidP="00151464">
      <w:pPr>
        <w:pStyle w:val="Header"/>
        <w:tabs>
          <w:tab w:val="clear" w:pos="8640"/>
          <w:tab w:val="left" w:pos="4320"/>
        </w:tabs>
        <w:jc w:val="center"/>
        <w:rPr>
          <w:b/>
          <w:color w:val="auto"/>
          <w:szCs w:val="22"/>
        </w:rPr>
      </w:pPr>
      <w:r w:rsidRPr="00CB6FF9">
        <w:rPr>
          <w:b/>
          <w:color w:val="auto"/>
          <w:szCs w:val="22"/>
        </w:rPr>
        <w:t>AMENDED,</w:t>
      </w:r>
      <w:r>
        <w:rPr>
          <w:b/>
          <w:color w:val="auto"/>
          <w:szCs w:val="22"/>
        </w:rPr>
        <w:t xml:space="preserve"> AMENDMENT PROPOSED</w:t>
      </w:r>
    </w:p>
    <w:p w:rsidR="00151464" w:rsidRPr="00CB6FF9" w:rsidRDefault="00151464" w:rsidP="00151464">
      <w:pPr>
        <w:pStyle w:val="Header"/>
        <w:tabs>
          <w:tab w:val="clear" w:pos="8640"/>
          <w:tab w:val="left" w:pos="4320"/>
        </w:tabs>
        <w:jc w:val="center"/>
        <w:rPr>
          <w:b/>
          <w:color w:val="auto"/>
          <w:szCs w:val="22"/>
        </w:rPr>
      </w:pPr>
      <w:r>
        <w:rPr>
          <w:b/>
          <w:color w:val="auto"/>
          <w:szCs w:val="22"/>
        </w:rPr>
        <w:t>CARRIED OVER</w:t>
      </w:r>
    </w:p>
    <w:p w:rsidR="00151464" w:rsidRPr="00886BAC" w:rsidRDefault="00151464" w:rsidP="00151464">
      <w:r>
        <w:rPr>
          <w:bCs/>
          <w:color w:val="7030A0"/>
          <w:szCs w:val="22"/>
        </w:rPr>
        <w:tab/>
      </w:r>
      <w:r w:rsidRPr="00886BAC">
        <w:t>H. 3352</w:t>
      </w:r>
      <w:r w:rsidRPr="00886BAC">
        <w:fldChar w:fldCharType="begin"/>
      </w:r>
      <w:r w:rsidRPr="00886BAC">
        <w:instrText xml:space="preserve"> XE "H. 3352" \b </w:instrText>
      </w:r>
      <w:r w:rsidRPr="00886BAC">
        <w:fldChar w:fldCharType="end"/>
      </w:r>
      <w:r w:rsidRPr="00886BAC">
        <w:t xml:space="preserve"> -- </w:t>
      </w:r>
      <w:r>
        <w:t>Reps. W. Newton, Taylor, Norrell and Erickson</w:t>
      </w:r>
      <w:r w:rsidRPr="00886BAC">
        <w:t xml:space="preserve">:  </w:t>
      </w:r>
      <w:r w:rsidRPr="00886BAC">
        <w:rPr>
          <w:szCs w:val="30"/>
        </w:rPr>
        <w:t xml:space="preserve">A BILL </w:t>
      </w:r>
      <w:r w:rsidRPr="00886BAC">
        <w:t>TO AMEND THE CODE OF LAWS OF SOUTH CAROLINA, 1976, BY ADDING SECTION 1</w:t>
      </w:r>
      <w:r w:rsidRPr="00886BAC">
        <w:noBreakHyphen/>
        <w:t>23</w:t>
      </w:r>
      <w:r w:rsidRPr="00886BAC">
        <w:noBreakHyphen/>
        <w:t>665 SO AS TO CREATE THE OFFICE OF FREEDOM OF INFORMATION ACT REVIEW WITHIN THE ADMINISTRATIVE LAW COURT, AND TO PROVIDE FOR THE DUTIES AND FUNCTIONS OF THE OFFICE; TO AMEND SECTION 1</w:t>
      </w:r>
      <w:r w:rsidRPr="00886BAC">
        <w:noBreakHyphen/>
        <w:t>23</w:t>
      </w:r>
      <w:r w:rsidRPr="00886BAC">
        <w:noBreakHyphen/>
        <w:t>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w:t>
      </w:r>
      <w:r w:rsidRPr="00886BAC">
        <w:noBreakHyphen/>
        <w:t>4</w:t>
      </w:r>
      <w:r w:rsidRPr="00886BAC">
        <w:noBreakHyphen/>
        <w:t>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w:t>
      </w:r>
      <w:r w:rsidRPr="00886BAC">
        <w:noBreakHyphen/>
        <w:t>4</w:t>
      </w:r>
      <w:r w:rsidRPr="00886BAC">
        <w:noBreakHyphen/>
        <w:t>40, AS AMENDED, RELATING TO MATTERS EXEMPT FROM DISCLOSURE IN THE FREEDOM OF INFORMATION ACT, SO AS TO INCLUDE CERTAIN LAW ENFORCEMENT RECORDINGS; TO AMEND SECTION 30</w:t>
      </w:r>
      <w:r w:rsidRPr="00886BAC">
        <w:noBreakHyphen/>
        <w:t>4</w:t>
      </w:r>
      <w:r w:rsidRPr="00886BAC">
        <w:noBreakHyphen/>
        <w:t>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w:t>
      </w:r>
      <w:r w:rsidRPr="00886BAC">
        <w:noBreakHyphen/>
        <w:t>4</w:t>
      </w:r>
      <w:r w:rsidRPr="00886BAC">
        <w:noBreakHyphen/>
        <w:t>100, RELATING TO EQUITABLE REMEDIES AVAILABLE UNDER THE FREEDOM OF INFORMATION ACT, SO AS TO REVISE THE AVAILABLE REMEDIES; TO AMEND SECTION 30</w:t>
      </w:r>
      <w:r w:rsidRPr="00886BAC">
        <w:noBreakHyphen/>
        <w:t>4</w:t>
      </w:r>
      <w:r w:rsidRPr="00886BAC">
        <w:noBreakHyphen/>
        <w:t>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w:t>
      </w:r>
      <w:r w:rsidRPr="00886BAC">
        <w:noBreakHyphen/>
        <w:t>2</w:t>
      </w:r>
      <w:r w:rsidRPr="00886BAC">
        <w:noBreakHyphen/>
        <w:t>50, RELATING TO THE PROHIBITION ON OBTAINING PERSONAL INFORMATION FROM A STATE AGENCY FOR COMMERCIAL SOLICITATION, SO AS TO EXTEND THE PROHIBITION TO INFORMATION OBTAINED FROM LOCAL GOVERNMENTS AND POLITICAL SUBDIVISIONS OF THE STATE; AND TO PROVIDE THAT THESE MEASURES TAKE EFFECT OCTOBER 1, 2017.</w:t>
      </w:r>
    </w:p>
    <w:p w:rsidR="00151464" w:rsidRDefault="00151464" w:rsidP="00151464">
      <w:pPr>
        <w:pStyle w:val="Header"/>
        <w:rPr>
          <w:bCs/>
          <w:color w:val="auto"/>
          <w:szCs w:val="22"/>
        </w:rPr>
      </w:pPr>
      <w:r w:rsidRPr="0063614E">
        <w:rPr>
          <w:bCs/>
          <w:color w:val="auto"/>
          <w:szCs w:val="22"/>
        </w:rPr>
        <w:tab/>
        <w:t>The Senate proceeded to a consideration of the Bill.</w:t>
      </w:r>
    </w:p>
    <w:p w:rsidR="00151464" w:rsidRDefault="00151464" w:rsidP="00151464">
      <w:pPr>
        <w:pStyle w:val="Header"/>
        <w:rPr>
          <w:bCs/>
          <w:color w:val="auto"/>
          <w:szCs w:val="22"/>
        </w:rPr>
      </w:pPr>
    </w:p>
    <w:p w:rsidR="00151464" w:rsidRDefault="00151464" w:rsidP="00151464">
      <w:pPr>
        <w:rPr>
          <w:snapToGrid w:val="0"/>
        </w:rPr>
      </w:pPr>
      <w:r>
        <w:rPr>
          <w:snapToGrid w:val="0"/>
        </w:rPr>
        <w:tab/>
        <w:t>Senators TALLY and CAMPSEN proposed the following amendment (JUD3352.006)</w:t>
      </w:r>
      <w:r w:rsidRPr="00194D68">
        <w:rPr>
          <w:snapToGrid w:val="0"/>
        </w:rPr>
        <w:t>, which was adopted</w:t>
      </w:r>
      <w:r>
        <w:rPr>
          <w:snapToGrid w:val="0"/>
        </w:rPr>
        <w:t>:</w:t>
      </w:r>
    </w:p>
    <w:p w:rsidR="00151464" w:rsidRPr="009A252C" w:rsidRDefault="00151464" w:rsidP="00151464">
      <w:pPr>
        <w:rPr>
          <w:snapToGrid w:val="0"/>
          <w:color w:val="auto"/>
        </w:rPr>
      </w:pPr>
      <w:r w:rsidRPr="009A252C">
        <w:rPr>
          <w:snapToGrid w:val="0"/>
          <w:color w:val="auto"/>
        </w:rPr>
        <w:tab/>
        <w:t>Amend the bill, as and if amended, page 6 by striking lines 21-28 and inserting:</w:t>
      </w:r>
    </w:p>
    <w:p w:rsidR="00151464" w:rsidRPr="009A252C" w:rsidRDefault="00151464" w:rsidP="00151464">
      <w:pPr>
        <w:rPr>
          <w:snapToGrid w:val="0"/>
          <w:color w:val="auto"/>
        </w:rPr>
      </w:pPr>
      <w:r w:rsidRPr="009A252C">
        <w:rPr>
          <w:snapToGrid w:val="0"/>
          <w:color w:val="auto"/>
        </w:rPr>
        <w:tab/>
        <w:t>/</w:t>
      </w:r>
      <w:r w:rsidRPr="009A252C">
        <w:rPr>
          <w:snapToGrid w:val="0"/>
          <w:color w:val="auto"/>
        </w:rPr>
        <w:tab/>
      </w:r>
      <w:r w:rsidRPr="009A252C">
        <w:rPr>
          <w:color w:val="auto"/>
          <w:u w:val="single"/>
        </w:rPr>
        <w:t>on which the final determination was provided.  If a deposit as provided in subsection (B) is required by the public body, the record must be furnished or made available for inspection or copying no later than thirty calendar days from the date on which the deposit is received, unless the records are more than twenty</w:t>
      </w:r>
      <w:r w:rsidRPr="009A252C">
        <w:rPr>
          <w:color w:val="auto"/>
          <w:u w:val="single"/>
        </w:rPr>
        <w:noBreakHyphen/>
        <w:t>four months old, in which case the public body has no later than thirty</w:t>
      </w:r>
      <w:r w:rsidRPr="009A252C">
        <w:rPr>
          <w:color w:val="auto"/>
          <w:u w:val="single"/>
        </w:rPr>
        <w:noBreakHyphen/>
        <w:t>five calendar days from the date on which the deposit was received to fulfill the request.  The full amount of the total cost must be paid at the time of the production of the request</w:t>
      </w:r>
      <w:r w:rsidRPr="009A252C">
        <w:rPr>
          <w:color w:val="auto"/>
        </w:rPr>
        <w:t xml:space="preserve">.  If written notification of the determination of the public </w:t>
      </w:r>
      <w:r w:rsidRPr="009A252C">
        <w:rPr>
          <w:color w:val="auto"/>
        </w:rPr>
        <w:tab/>
      </w:r>
      <w:r w:rsidRPr="009A252C">
        <w:rPr>
          <w:color w:val="auto"/>
        </w:rPr>
        <w:tab/>
        <w:t>/</w:t>
      </w:r>
    </w:p>
    <w:p w:rsidR="00151464" w:rsidRPr="009A252C" w:rsidRDefault="00151464" w:rsidP="00151464">
      <w:pPr>
        <w:rPr>
          <w:snapToGrid w:val="0"/>
          <w:color w:val="auto"/>
        </w:rPr>
      </w:pPr>
      <w:r w:rsidRPr="009A252C">
        <w:rPr>
          <w:snapToGrid w:val="0"/>
          <w:color w:val="auto"/>
        </w:rPr>
        <w:tab/>
        <w:t>Renumber sections to conform.</w:t>
      </w:r>
    </w:p>
    <w:p w:rsidR="00151464" w:rsidRDefault="00151464" w:rsidP="00151464">
      <w:pPr>
        <w:rPr>
          <w:snapToGrid w:val="0"/>
        </w:rPr>
      </w:pPr>
      <w:r w:rsidRPr="009A252C">
        <w:rPr>
          <w:snapToGrid w:val="0"/>
          <w:color w:val="auto"/>
        </w:rPr>
        <w:tab/>
        <w:t>Amend title to conform.</w:t>
      </w:r>
    </w:p>
    <w:p w:rsidR="00151464" w:rsidRDefault="00151464" w:rsidP="00151464">
      <w:pPr>
        <w:rPr>
          <w:snapToGrid w:val="0"/>
          <w:color w:val="C00000"/>
          <w:szCs w:val="22"/>
        </w:rPr>
      </w:pPr>
    </w:p>
    <w:p w:rsidR="00151464" w:rsidRPr="007C4308" w:rsidRDefault="00151464" w:rsidP="00151464">
      <w:pPr>
        <w:rPr>
          <w:snapToGrid w:val="0"/>
          <w:color w:val="auto"/>
          <w:szCs w:val="22"/>
        </w:rPr>
      </w:pPr>
      <w:r w:rsidRPr="00DC185F">
        <w:rPr>
          <w:snapToGrid w:val="0"/>
          <w:color w:val="C00000"/>
          <w:szCs w:val="22"/>
        </w:rPr>
        <w:tab/>
      </w:r>
      <w:r w:rsidRPr="007C4308">
        <w:rPr>
          <w:snapToGrid w:val="0"/>
          <w:color w:val="auto"/>
          <w:szCs w:val="22"/>
        </w:rPr>
        <w:t>Senator TALLEY explained the amendment.</w:t>
      </w:r>
    </w:p>
    <w:p w:rsidR="00151464" w:rsidRPr="0063614E" w:rsidRDefault="00151464" w:rsidP="00151464">
      <w:pPr>
        <w:jc w:val="left"/>
        <w:rPr>
          <w:snapToGrid w:val="0"/>
          <w:color w:val="auto"/>
          <w:szCs w:val="22"/>
        </w:rPr>
      </w:pPr>
      <w:r w:rsidRPr="0063614E">
        <w:rPr>
          <w:snapToGrid w:val="0"/>
          <w:color w:val="auto"/>
          <w:szCs w:val="22"/>
        </w:rPr>
        <w:tab/>
        <w:t>The amendment was adopted.</w:t>
      </w:r>
    </w:p>
    <w:p w:rsidR="00151464" w:rsidRDefault="00151464" w:rsidP="00151464">
      <w:pPr>
        <w:rPr>
          <w:snapToGrid w:val="0"/>
        </w:rPr>
      </w:pPr>
      <w:r>
        <w:rPr>
          <w:snapToGrid w:val="0"/>
        </w:rPr>
        <w:tab/>
      </w:r>
    </w:p>
    <w:p w:rsidR="00151464" w:rsidRDefault="00151464" w:rsidP="00151464">
      <w:pPr>
        <w:rPr>
          <w:snapToGrid w:val="0"/>
        </w:rPr>
      </w:pPr>
      <w:r>
        <w:rPr>
          <w:snapToGrid w:val="0"/>
        </w:rPr>
        <w:tab/>
        <w:t>Senators CAMPSEN, BRIGHT MATTHEWS and YOUNG proposed the following amendment (JUD3352.005):</w:t>
      </w:r>
    </w:p>
    <w:p w:rsidR="00151464" w:rsidRPr="005A1730" w:rsidRDefault="00151464" w:rsidP="00151464">
      <w:pPr>
        <w:rPr>
          <w:snapToGrid w:val="0"/>
          <w:color w:val="auto"/>
        </w:rPr>
      </w:pPr>
      <w:r w:rsidRPr="005A1730">
        <w:rPr>
          <w:snapToGrid w:val="0"/>
          <w:color w:val="auto"/>
        </w:rPr>
        <w:tab/>
        <w:t>Amend the bill, as and if amended, by deleting SECTION 1 beginning on page 1, line 30 and SECTION 2 beginning on page 4, line 19.</w:t>
      </w:r>
    </w:p>
    <w:p w:rsidR="00151464" w:rsidRPr="005A1730" w:rsidRDefault="00151464" w:rsidP="00151464">
      <w:pPr>
        <w:rPr>
          <w:snapToGrid w:val="0"/>
          <w:color w:val="auto"/>
        </w:rPr>
      </w:pPr>
      <w:r w:rsidRPr="005A1730">
        <w:rPr>
          <w:snapToGrid w:val="0"/>
          <w:color w:val="auto"/>
        </w:rPr>
        <w:tab/>
        <w:t>Amend the bill further, as and if amended, page 10 by striking lines 17-38 and inserting:</w:t>
      </w:r>
    </w:p>
    <w:p w:rsidR="00151464" w:rsidRPr="005A1730" w:rsidRDefault="00151464" w:rsidP="00151464">
      <w:pPr>
        <w:rPr>
          <w:color w:val="auto"/>
        </w:rPr>
      </w:pPr>
      <w:r w:rsidRPr="005A1730">
        <w:rPr>
          <w:color w:val="auto"/>
        </w:rPr>
        <w:tab/>
        <w:t>/</w:t>
      </w:r>
      <w:r w:rsidRPr="005A1730">
        <w:rPr>
          <w:color w:val="auto"/>
        </w:rPr>
        <w:tab/>
      </w:r>
      <w:r w:rsidRPr="005A1730">
        <w:rPr>
          <w:color w:val="auto"/>
        </w:rPr>
        <w:tab/>
        <w:t>“Section 30</w:t>
      </w:r>
      <w:r w:rsidRPr="005A1730">
        <w:rPr>
          <w:color w:val="auto"/>
        </w:rPr>
        <w:noBreakHyphen/>
        <w:t>4</w:t>
      </w:r>
      <w:r w:rsidRPr="005A1730">
        <w:rPr>
          <w:color w:val="auto"/>
        </w:rPr>
        <w:noBreakHyphen/>
        <w:t>100.</w:t>
      </w:r>
      <w:r w:rsidRPr="005A1730">
        <w:rPr>
          <w:color w:val="auto"/>
        </w:rPr>
        <w:tab/>
      </w:r>
      <w:r w:rsidRPr="005A1730">
        <w:rPr>
          <w:strike/>
          <w:color w:val="auto"/>
        </w:rPr>
        <w:t>(a)</w:t>
      </w:r>
      <w:r w:rsidRPr="005A1730">
        <w:rPr>
          <w:color w:val="auto"/>
          <w:u w:val="single"/>
        </w:rPr>
        <w:t>(A)</w:t>
      </w:r>
      <w:r w:rsidRPr="005A1730">
        <w:rPr>
          <w:color w:val="auto"/>
        </w:rPr>
        <w:tab/>
      </w:r>
      <w:r w:rsidRPr="005A1730">
        <w:rPr>
          <w:strike/>
          <w:color w:val="auto"/>
        </w:rPr>
        <w:t>Any</w:t>
      </w:r>
      <w:r w:rsidRPr="005A1730">
        <w:rPr>
          <w:color w:val="auto"/>
        </w:rPr>
        <w:t xml:space="preserve"> </w:t>
      </w:r>
      <w:r w:rsidRPr="005A1730">
        <w:rPr>
          <w:color w:val="auto"/>
          <w:u w:val="single"/>
        </w:rPr>
        <w:t>A</w:t>
      </w:r>
      <w:r w:rsidRPr="005A1730">
        <w:rPr>
          <w:color w:val="auto"/>
        </w:rPr>
        <w:t xml:space="preserve"> citizen of the State may apply to the circuit court </w:t>
      </w:r>
      <w:r w:rsidRPr="005A1730">
        <w:rPr>
          <w:color w:val="auto"/>
          <w:u w:val="single"/>
        </w:rPr>
        <w:t>or the Administrative Law Court pursuant to the jurisdiction provided for in Subsection (B),</w:t>
      </w:r>
      <w:r w:rsidRPr="005A1730">
        <w:rPr>
          <w:color w:val="auto"/>
        </w:rPr>
        <w:t xml:space="preserve"> for </w:t>
      </w:r>
      <w:r w:rsidRPr="005A1730">
        <w:rPr>
          <w:strike/>
          <w:color w:val="auto"/>
        </w:rPr>
        <w:t>either or both</w:t>
      </w:r>
      <w:r w:rsidRPr="005A1730">
        <w:rPr>
          <w:color w:val="auto"/>
        </w:rPr>
        <w:t xml:space="preserve"> a declaratory judgment </w:t>
      </w:r>
      <w:r w:rsidRPr="005A1730">
        <w:rPr>
          <w:strike/>
          <w:color w:val="auto"/>
        </w:rPr>
        <w:t>and</w:t>
      </w:r>
      <w:r w:rsidRPr="005A1730">
        <w:rPr>
          <w:color w:val="auto"/>
          <w:u w:val="single"/>
        </w:rPr>
        <w:t>,</w:t>
      </w:r>
      <w:r w:rsidRPr="005A1730">
        <w:rPr>
          <w:color w:val="auto"/>
        </w:rPr>
        <w:t xml:space="preserve"> injunctive relief</w:t>
      </w:r>
      <w:r w:rsidRPr="005A1730">
        <w:rPr>
          <w:color w:val="auto"/>
          <w:u w:val="single"/>
        </w:rPr>
        <w:t>, or both,</w:t>
      </w:r>
      <w:r w:rsidRPr="005A1730">
        <w:rPr>
          <w:color w:val="auto"/>
        </w:rPr>
        <w:t xml:space="preserve"> to enforce the provisions of this chapter in appropriate cases </w:t>
      </w:r>
      <w:r w:rsidRPr="005A1730">
        <w:rPr>
          <w:strike/>
          <w:color w:val="auto"/>
        </w:rPr>
        <w:t>as long as such</w:t>
      </w:r>
      <w:r w:rsidRPr="005A1730">
        <w:rPr>
          <w:color w:val="auto"/>
        </w:rPr>
        <w:t xml:space="preserve"> </w:t>
      </w:r>
      <w:r w:rsidRPr="005A1730">
        <w:rPr>
          <w:color w:val="auto"/>
          <w:u w:val="single"/>
        </w:rPr>
        <w:t>if the</w:t>
      </w:r>
      <w:r w:rsidRPr="005A1730">
        <w:rPr>
          <w:color w:val="auto"/>
        </w:rPr>
        <w:t xml:space="preserve"> application is made no later than one year </w:t>
      </w:r>
      <w:r w:rsidRPr="005A1730">
        <w:rPr>
          <w:strike/>
          <w:color w:val="auto"/>
        </w:rPr>
        <w:t>following</w:t>
      </w:r>
      <w:r w:rsidRPr="005A1730">
        <w:rPr>
          <w:color w:val="auto"/>
        </w:rPr>
        <w:t xml:space="preserve"> </w:t>
      </w:r>
      <w:r w:rsidRPr="005A1730">
        <w:rPr>
          <w:color w:val="auto"/>
          <w:u w:val="single"/>
        </w:rPr>
        <w:t>after</w:t>
      </w:r>
      <w:r w:rsidRPr="005A1730">
        <w:rPr>
          <w:color w:val="auto"/>
        </w:rPr>
        <w:t xml:space="preserve"> the date </w:t>
      </w:r>
      <w:r w:rsidRPr="005A1730">
        <w:rPr>
          <w:strike/>
          <w:color w:val="auto"/>
        </w:rPr>
        <w:t>on which the</w:t>
      </w:r>
      <w:r w:rsidRPr="005A1730">
        <w:rPr>
          <w:color w:val="auto"/>
        </w:rPr>
        <w:t xml:space="preserve"> </w:t>
      </w:r>
      <w:r w:rsidRPr="005A1730">
        <w:rPr>
          <w:color w:val="auto"/>
          <w:u w:val="single"/>
        </w:rPr>
        <w:t>of the</w:t>
      </w:r>
      <w:r w:rsidRPr="005A1730">
        <w:rPr>
          <w:color w:val="auto"/>
        </w:rPr>
        <w:t xml:space="preserve"> alleged violation </w:t>
      </w:r>
      <w:r w:rsidRPr="005A1730">
        <w:rPr>
          <w:strike/>
          <w:color w:val="auto"/>
        </w:rPr>
        <w:t>occurs</w:t>
      </w:r>
      <w:r w:rsidRPr="005A1730">
        <w:rPr>
          <w:color w:val="auto"/>
        </w:rPr>
        <w:t xml:space="preserve"> or one year after a public vote in public session, whichever comes later.  The court may order equitable relief as it considers appropriate, and a violation of this chapter must be considered to be an irreparable injury for which no adequate remedy at law exists.</w:t>
      </w:r>
    </w:p>
    <w:p w:rsidR="00151464" w:rsidRPr="005A1730" w:rsidRDefault="00151464" w:rsidP="00151464">
      <w:pPr>
        <w:rPr>
          <w:color w:val="auto"/>
          <w:u w:val="single"/>
        </w:rPr>
      </w:pPr>
      <w:r w:rsidRPr="005A1730">
        <w:rPr>
          <w:color w:val="auto"/>
        </w:rPr>
        <w:tab/>
      </w:r>
      <w:r w:rsidRPr="005A1730">
        <w:rPr>
          <w:color w:val="auto"/>
          <w:u w:val="single"/>
        </w:rPr>
        <w:t>(B)</w:t>
      </w:r>
      <w:r w:rsidRPr="005A1730">
        <w:rPr>
          <w:color w:val="auto"/>
        </w:rPr>
        <w:tab/>
      </w:r>
      <w:r w:rsidRPr="005A1730">
        <w:rPr>
          <w:color w:val="auto"/>
          <w:u w:val="single"/>
        </w:rPr>
        <w:t>The Administrative Law Court shall have concurrent jurisdiction with the circuit court for cases arising from Sections 30-4-30 and 30-4-40, however, the circuit court shall have exclusive jurisdiction to hear a challenge to:</w:t>
      </w:r>
    </w:p>
    <w:p w:rsidR="00151464" w:rsidRPr="005A1730" w:rsidRDefault="00151464" w:rsidP="00151464">
      <w:pPr>
        <w:rPr>
          <w:color w:val="auto"/>
          <w:u w:val="single"/>
        </w:rPr>
      </w:pPr>
      <w:r w:rsidRPr="005A1730">
        <w:rPr>
          <w:color w:val="auto"/>
        </w:rPr>
        <w:tab/>
      </w:r>
      <w:r w:rsidRPr="005A1730">
        <w:rPr>
          <w:color w:val="auto"/>
        </w:rPr>
        <w:tab/>
      </w:r>
      <w:r w:rsidRPr="005A1730">
        <w:rPr>
          <w:color w:val="auto"/>
          <w:u w:val="single"/>
        </w:rPr>
        <w:t>(1)</w:t>
      </w:r>
      <w:r w:rsidRPr="005A1730">
        <w:rPr>
          <w:color w:val="auto"/>
        </w:rPr>
        <w:tab/>
      </w:r>
      <w:r w:rsidRPr="005A1730">
        <w:rPr>
          <w:color w:val="auto"/>
          <w:u w:val="single"/>
        </w:rPr>
        <w:t>a determination that an organization is not a public body as defined by Section 30</w:t>
      </w:r>
      <w:r w:rsidRPr="005A1730">
        <w:rPr>
          <w:color w:val="auto"/>
          <w:u w:val="single"/>
        </w:rPr>
        <w:noBreakHyphen/>
        <w:t>4</w:t>
      </w:r>
      <w:r w:rsidRPr="005A1730">
        <w:rPr>
          <w:color w:val="auto"/>
          <w:u w:val="single"/>
        </w:rPr>
        <w:noBreakHyphen/>
        <w:t xml:space="preserve">20(a), and </w:t>
      </w:r>
    </w:p>
    <w:p w:rsidR="00151464" w:rsidRPr="005A1730" w:rsidRDefault="00151464" w:rsidP="00151464">
      <w:pPr>
        <w:rPr>
          <w:color w:val="auto"/>
          <w:u w:val="single"/>
        </w:rPr>
      </w:pPr>
      <w:r w:rsidRPr="005A1730">
        <w:rPr>
          <w:color w:val="auto"/>
        </w:rPr>
        <w:tab/>
      </w:r>
      <w:r w:rsidRPr="005A1730">
        <w:rPr>
          <w:color w:val="auto"/>
        </w:rPr>
        <w:tab/>
      </w:r>
      <w:r w:rsidRPr="005A1730">
        <w:rPr>
          <w:color w:val="auto"/>
          <w:u w:val="single"/>
        </w:rPr>
        <w:t>(2)</w:t>
      </w:r>
      <w:r w:rsidRPr="005A1730">
        <w:rPr>
          <w:color w:val="auto"/>
        </w:rPr>
        <w:tab/>
      </w:r>
      <w:r w:rsidRPr="005A1730">
        <w:rPr>
          <w:color w:val="auto"/>
          <w:u w:val="single"/>
        </w:rPr>
        <w:t>a determination relating to the data from a video or audio recording made by a law enforcement vehicle mounted recording device or dashboard camera.</w:t>
      </w:r>
    </w:p>
    <w:p w:rsidR="00151464" w:rsidRPr="005A1730" w:rsidRDefault="00151464" w:rsidP="00151464">
      <w:pPr>
        <w:rPr>
          <w:color w:val="auto"/>
          <w:u w:val="single"/>
        </w:rPr>
      </w:pPr>
      <w:r w:rsidRPr="005A1730">
        <w:rPr>
          <w:color w:val="auto"/>
        </w:rPr>
        <w:tab/>
      </w:r>
      <w:r w:rsidRPr="005A1730">
        <w:rPr>
          <w:color w:val="auto"/>
          <w:u w:val="single"/>
        </w:rPr>
        <w:t>(C)</w:t>
      </w:r>
      <w:r w:rsidRPr="005A1730">
        <w:rPr>
          <w:color w:val="auto"/>
        </w:rPr>
        <w:tab/>
      </w:r>
      <w:r w:rsidRPr="005A1730">
        <w:rPr>
          <w:color w:val="auto"/>
          <w:u w:val="single"/>
        </w:rPr>
        <w:t>If a person files a request for relief under this chapter in the circuit court, the chief administrative judge of the circuit court must schedule an initial hearing with an appropriate court within ten days of the service on all parties.  If the hearing court is unable to make a final ruling at the initial hearing, the court shall establish a scheduling order to conclude actions brought pursuant to this chapter within six months of initial filing.  The court may extend this time period upon a showing of good cause.</w:t>
      </w:r>
    </w:p>
    <w:p w:rsidR="00151464" w:rsidRPr="005A1730" w:rsidRDefault="00151464" w:rsidP="00151464">
      <w:pPr>
        <w:rPr>
          <w:color w:val="auto"/>
        </w:rPr>
      </w:pPr>
      <w:r w:rsidRPr="005A1730">
        <w:rPr>
          <w:color w:val="auto"/>
        </w:rPr>
        <w:tab/>
      </w:r>
      <w:r w:rsidRPr="005A1730">
        <w:rPr>
          <w:strike/>
          <w:color w:val="auto"/>
        </w:rPr>
        <w:t>(b)</w:t>
      </w:r>
      <w:r w:rsidRPr="005A1730">
        <w:rPr>
          <w:color w:val="auto"/>
          <w:u w:val="single"/>
        </w:rPr>
        <w:t>(D)</w:t>
      </w:r>
      <w:r w:rsidRPr="005A1730">
        <w:rPr>
          <w:color w:val="auto"/>
        </w:rPr>
        <w:tab/>
        <w:t xml:space="preserve">If a person or entity seeking </w:t>
      </w:r>
      <w:r w:rsidRPr="005A1730">
        <w:rPr>
          <w:strike/>
          <w:color w:val="auto"/>
        </w:rPr>
        <w:t>such</w:t>
      </w:r>
      <w:r w:rsidRPr="005A1730">
        <w:rPr>
          <w:color w:val="auto"/>
        </w:rPr>
        <w:t xml:space="preserve"> relief </w:t>
      </w:r>
      <w:r w:rsidRPr="005A1730">
        <w:rPr>
          <w:color w:val="auto"/>
          <w:u w:val="single"/>
        </w:rPr>
        <w:t>under this chapter</w:t>
      </w:r>
      <w:r w:rsidRPr="005A1730">
        <w:rPr>
          <w:color w:val="auto"/>
        </w:rPr>
        <w:t xml:space="preserve"> prevails, he </w:t>
      </w:r>
      <w:r w:rsidRPr="005A1730">
        <w:rPr>
          <w:strike/>
          <w:color w:val="auto"/>
        </w:rPr>
        <w:t>or it</w:t>
      </w:r>
      <w:r w:rsidRPr="005A1730">
        <w:rPr>
          <w:color w:val="auto"/>
        </w:rPr>
        <w:t xml:space="preserve"> may be awarded reasonable attorney’s fees and other costs of litigation </w:t>
      </w:r>
      <w:r w:rsidRPr="005A1730">
        <w:rPr>
          <w:color w:val="auto"/>
          <w:u w:val="single"/>
        </w:rPr>
        <w:t>specific to the request</w:t>
      </w:r>
      <w:r w:rsidRPr="005A1730">
        <w:rPr>
          <w:color w:val="auto"/>
        </w:rPr>
        <w:t xml:space="preserve">.  If </w:t>
      </w:r>
      <w:r w:rsidRPr="005A1730">
        <w:rPr>
          <w:strike/>
          <w:color w:val="auto"/>
        </w:rPr>
        <w:t>such</w:t>
      </w:r>
      <w:r w:rsidRPr="005A1730">
        <w:rPr>
          <w:color w:val="auto"/>
        </w:rPr>
        <w:t xml:space="preserve"> </w:t>
      </w:r>
      <w:r w:rsidRPr="005A1730">
        <w:rPr>
          <w:color w:val="auto"/>
          <w:u w:val="single"/>
        </w:rPr>
        <w:t>the</w:t>
      </w:r>
      <w:r w:rsidRPr="005A1730">
        <w:rPr>
          <w:color w:val="auto"/>
        </w:rPr>
        <w:t xml:space="preserve"> person or entity prevails in part, the court may in its discretion award him </w:t>
      </w:r>
      <w:r w:rsidRPr="005A1730">
        <w:rPr>
          <w:strike/>
          <w:color w:val="auto"/>
        </w:rPr>
        <w:t>or it</w:t>
      </w:r>
      <w:r w:rsidRPr="005A1730">
        <w:rPr>
          <w:color w:val="auto"/>
        </w:rPr>
        <w:t xml:space="preserve"> reasonable attorney’s fees </w:t>
      </w:r>
      <w:r w:rsidRPr="005A1730">
        <w:rPr>
          <w:color w:val="auto"/>
          <w:u w:val="single"/>
        </w:rPr>
        <w:t>and costs</w:t>
      </w:r>
      <w:r w:rsidRPr="005A1730">
        <w:rPr>
          <w:color w:val="auto"/>
        </w:rPr>
        <w:t xml:space="preserve"> or an appropriate portion </w:t>
      </w:r>
      <w:r w:rsidRPr="005A1730">
        <w:rPr>
          <w:strike/>
          <w:color w:val="auto"/>
        </w:rPr>
        <w:t>thereof</w:t>
      </w:r>
      <w:r w:rsidRPr="005A1730">
        <w:rPr>
          <w:color w:val="auto"/>
        </w:rPr>
        <w:t xml:space="preserve"> </w:t>
      </w:r>
      <w:r w:rsidRPr="005A1730">
        <w:rPr>
          <w:color w:val="auto"/>
          <w:u w:val="single"/>
        </w:rPr>
        <w:t>of those attorney’s fees and costs</w:t>
      </w:r>
      <w:r w:rsidRPr="005A1730">
        <w:rPr>
          <w:color w:val="auto"/>
        </w:rPr>
        <w:t>.”</w:t>
      </w:r>
      <w:r w:rsidRPr="005A1730">
        <w:rPr>
          <w:color w:val="auto"/>
        </w:rPr>
        <w:tab/>
      </w:r>
      <w:r w:rsidRPr="005A1730">
        <w:rPr>
          <w:color w:val="auto"/>
        </w:rPr>
        <w:tab/>
        <w:t>/</w:t>
      </w:r>
    </w:p>
    <w:p w:rsidR="00151464" w:rsidRPr="005A1730" w:rsidRDefault="00151464" w:rsidP="00151464">
      <w:pPr>
        <w:rPr>
          <w:snapToGrid w:val="0"/>
          <w:color w:val="auto"/>
        </w:rPr>
      </w:pPr>
      <w:r w:rsidRPr="005A1730">
        <w:rPr>
          <w:snapToGrid w:val="0"/>
          <w:color w:val="auto"/>
        </w:rPr>
        <w:tab/>
        <w:t>Amend the bill further, as and if amended, by deleting Section 30-4-110 in SECTION 7, beginning on page 11, line 1 and ending on page 12, line 29 and inserting:</w:t>
      </w:r>
    </w:p>
    <w:p w:rsidR="00151464" w:rsidRPr="005A1730" w:rsidRDefault="00151464" w:rsidP="00151464">
      <w:pPr>
        <w:rPr>
          <w:color w:val="auto"/>
          <w:szCs w:val="24"/>
        </w:rPr>
      </w:pPr>
      <w:r w:rsidRPr="005A1730">
        <w:rPr>
          <w:color w:val="auto"/>
        </w:rPr>
        <w:tab/>
        <w:t>/</w:t>
      </w:r>
      <w:r w:rsidRPr="005A1730">
        <w:rPr>
          <w:color w:val="auto"/>
        </w:rPr>
        <w:tab/>
      </w:r>
      <w:r w:rsidRPr="005A1730">
        <w:rPr>
          <w:color w:val="auto"/>
        </w:rPr>
        <w:tab/>
        <w:t>“Section 30</w:t>
      </w:r>
      <w:r w:rsidRPr="005A1730">
        <w:rPr>
          <w:color w:val="auto"/>
        </w:rPr>
        <w:noBreakHyphen/>
        <w:t>4</w:t>
      </w:r>
      <w:r w:rsidRPr="005A1730">
        <w:rPr>
          <w:color w:val="auto"/>
        </w:rPr>
        <w:noBreakHyphen/>
        <w:t>110.</w:t>
      </w:r>
      <w:r w:rsidRPr="005A1730">
        <w:rPr>
          <w:color w:val="auto"/>
        </w:rPr>
        <w:tab/>
      </w:r>
      <w:r w:rsidRPr="005A1730">
        <w:rPr>
          <w:strike/>
          <w:color w:val="auto"/>
        </w:rPr>
        <w:t>Any person or group of persons who willfully violates the provisions of this chapter shall be deemed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w:t>
      </w:r>
    </w:p>
    <w:p w:rsidR="00151464" w:rsidRPr="005A1730" w:rsidRDefault="00151464" w:rsidP="00151464">
      <w:pPr>
        <w:rPr>
          <w:color w:val="auto"/>
          <w:szCs w:val="24"/>
          <w:u w:val="single"/>
        </w:rPr>
      </w:pPr>
      <w:r w:rsidRPr="005A1730">
        <w:rPr>
          <w:color w:val="auto"/>
          <w:szCs w:val="24"/>
        </w:rPr>
        <w:tab/>
      </w:r>
      <w:r w:rsidRPr="005A1730">
        <w:rPr>
          <w:color w:val="auto"/>
          <w:szCs w:val="24"/>
          <w:u w:val="single"/>
        </w:rPr>
        <w:t>(A)</w:t>
      </w:r>
      <w:r w:rsidRPr="005A1730">
        <w:rPr>
          <w:color w:val="auto"/>
          <w:szCs w:val="24"/>
        </w:rPr>
        <w:tab/>
      </w:r>
      <w:r w:rsidRPr="005A1730">
        <w:rPr>
          <w:color w:val="auto"/>
          <w:szCs w:val="24"/>
          <w:u w:val="single"/>
        </w:rPr>
        <w:t>A citizen of this State may file a request for a hearing with the Administrative Law Court in the following instances:</w:t>
      </w:r>
    </w:p>
    <w:p w:rsidR="00151464" w:rsidRPr="005A1730" w:rsidRDefault="00151464" w:rsidP="00151464">
      <w:pPr>
        <w:rPr>
          <w:color w:val="auto"/>
          <w:szCs w:val="24"/>
          <w:u w:val="single"/>
        </w:rPr>
      </w:pPr>
      <w:r w:rsidRPr="005A1730">
        <w:rPr>
          <w:color w:val="auto"/>
          <w:szCs w:val="24"/>
        </w:rPr>
        <w:tab/>
      </w:r>
      <w:r w:rsidRPr="005A1730">
        <w:rPr>
          <w:color w:val="auto"/>
          <w:szCs w:val="24"/>
        </w:rPr>
        <w:tab/>
      </w:r>
      <w:r w:rsidRPr="005A1730">
        <w:rPr>
          <w:color w:val="auto"/>
          <w:szCs w:val="24"/>
          <w:u w:val="single"/>
        </w:rPr>
        <w:t>(1)</w:t>
      </w:r>
      <w:r w:rsidRPr="005A1730">
        <w:rPr>
          <w:color w:val="auto"/>
          <w:szCs w:val="24"/>
        </w:rPr>
        <w:tab/>
      </w:r>
      <w:r w:rsidRPr="005A1730">
        <w:rPr>
          <w:color w:val="auto"/>
          <w:szCs w:val="24"/>
          <w:u w:val="single"/>
        </w:rPr>
        <w:t>to seek specific enforcement of a request made pursuant to Section 30</w:t>
      </w:r>
      <w:r w:rsidRPr="005A1730">
        <w:rPr>
          <w:color w:val="auto"/>
          <w:szCs w:val="24"/>
          <w:u w:val="single"/>
        </w:rPr>
        <w:noBreakHyphen/>
        <w:t>4</w:t>
      </w:r>
      <w:r w:rsidRPr="005A1730">
        <w:rPr>
          <w:color w:val="auto"/>
          <w:szCs w:val="24"/>
          <w:u w:val="single"/>
        </w:rPr>
        <w:noBreakHyphen/>
        <w:t>30, when the public body from which the records are requested fails to comply with the time limits provided in Section 30</w:t>
      </w:r>
      <w:r w:rsidRPr="005A1730">
        <w:rPr>
          <w:color w:val="auto"/>
          <w:szCs w:val="24"/>
          <w:u w:val="single"/>
        </w:rPr>
        <w:noBreakHyphen/>
        <w:t>4</w:t>
      </w:r>
      <w:r w:rsidRPr="005A1730">
        <w:rPr>
          <w:color w:val="auto"/>
          <w:szCs w:val="24"/>
          <w:u w:val="single"/>
        </w:rPr>
        <w:noBreakHyphen/>
        <w:t>30(C),</w:t>
      </w:r>
    </w:p>
    <w:p w:rsidR="00151464" w:rsidRPr="005A1730" w:rsidRDefault="00151464" w:rsidP="00151464">
      <w:pPr>
        <w:rPr>
          <w:color w:val="auto"/>
          <w:szCs w:val="24"/>
          <w:u w:val="single"/>
        </w:rPr>
      </w:pPr>
      <w:r w:rsidRPr="005A1730">
        <w:rPr>
          <w:color w:val="auto"/>
          <w:szCs w:val="24"/>
        </w:rPr>
        <w:tab/>
      </w:r>
      <w:r w:rsidRPr="005A1730">
        <w:rPr>
          <w:color w:val="auto"/>
          <w:szCs w:val="24"/>
        </w:rPr>
        <w:tab/>
      </w:r>
      <w:r w:rsidRPr="005A1730">
        <w:rPr>
          <w:color w:val="auto"/>
          <w:szCs w:val="24"/>
          <w:u w:val="single"/>
        </w:rPr>
        <w:t>(2)</w:t>
      </w:r>
      <w:r w:rsidRPr="005A1730">
        <w:rPr>
          <w:color w:val="auto"/>
          <w:szCs w:val="24"/>
        </w:rPr>
        <w:tab/>
      </w:r>
      <w:r w:rsidRPr="005A1730">
        <w:rPr>
          <w:color w:val="auto"/>
          <w:szCs w:val="24"/>
          <w:u w:val="single"/>
        </w:rPr>
        <w:t>to challenge the reasonableness of a fee assessed pursuant to Section 30</w:t>
      </w:r>
      <w:r w:rsidRPr="005A1730">
        <w:rPr>
          <w:color w:val="auto"/>
          <w:szCs w:val="24"/>
          <w:u w:val="single"/>
        </w:rPr>
        <w:noBreakHyphen/>
        <w:t>4</w:t>
      </w:r>
      <w:r w:rsidRPr="005A1730">
        <w:rPr>
          <w:color w:val="auto"/>
          <w:szCs w:val="24"/>
          <w:u w:val="single"/>
        </w:rPr>
        <w:noBreakHyphen/>
        <w:t>30, and</w:t>
      </w:r>
    </w:p>
    <w:p w:rsidR="00151464" w:rsidRPr="005A1730" w:rsidRDefault="00151464" w:rsidP="00151464">
      <w:pPr>
        <w:rPr>
          <w:color w:val="auto"/>
          <w:szCs w:val="24"/>
          <w:u w:val="single"/>
        </w:rPr>
      </w:pPr>
      <w:r w:rsidRPr="005A1730">
        <w:rPr>
          <w:color w:val="auto"/>
          <w:szCs w:val="24"/>
        </w:rPr>
        <w:tab/>
      </w:r>
      <w:r w:rsidRPr="005A1730">
        <w:rPr>
          <w:color w:val="auto"/>
          <w:szCs w:val="24"/>
        </w:rPr>
        <w:tab/>
      </w:r>
      <w:r w:rsidRPr="005A1730">
        <w:rPr>
          <w:color w:val="auto"/>
          <w:szCs w:val="24"/>
          <w:u w:val="single"/>
        </w:rPr>
        <w:t>(3)</w:t>
      </w:r>
      <w:r w:rsidRPr="005A1730">
        <w:rPr>
          <w:color w:val="auto"/>
          <w:szCs w:val="24"/>
        </w:rPr>
        <w:tab/>
      </w:r>
      <w:r w:rsidRPr="005A1730">
        <w:rPr>
          <w:color w:val="auto"/>
          <w:szCs w:val="24"/>
          <w:u w:val="single"/>
        </w:rPr>
        <w:t>to challenge a public body’s determination that the requested information is not a public record under Section 30</w:t>
      </w:r>
      <w:r w:rsidRPr="005A1730">
        <w:rPr>
          <w:color w:val="auto"/>
          <w:szCs w:val="24"/>
          <w:u w:val="single"/>
        </w:rPr>
        <w:noBreakHyphen/>
        <w:t>4</w:t>
      </w:r>
      <w:r w:rsidRPr="005A1730">
        <w:rPr>
          <w:color w:val="auto"/>
          <w:szCs w:val="24"/>
          <w:u w:val="single"/>
        </w:rPr>
        <w:noBreakHyphen/>
        <w:t>20(c), or that the requested information is exempt from disclosure under Section 30</w:t>
      </w:r>
      <w:r w:rsidRPr="005A1730">
        <w:rPr>
          <w:color w:val="auto"/>
          <w:szCs w:val="24"/>
          <w:u w:val="single"/>
        </w:rPr>
        <w:noBreakHyphen/>
        <w:t>4</w:t>
      </w:r>
      <w:r w:rsidRPr="005A1730">
        <w:rPr>
          <w:color w:val="auto"/>
          <w:szCs w:val="24"/>
          <w:u w:val="single"/>
        </w:rPr>
        <w:noBreakHyphen/>
        <w:t>40.</w:t>
      </w:r>
    </w:p>
    <w:p w:rsidR="00151464" w:rsidRPr="005A1730" w:rsidRDefault="00151464" w:rsidP="00151464">
      <w:pPr>
        <w:rPr>
          <w:i/>
          <w:color w:val="auto"/>
          <w:szCs w:val="24"/>
          <w:u w:val="single"/>
        </w:rPr>
      </w:pPr>
      <w:r w:rsidRPr="005A1730">
        <w:rPr>
          <w:color w:val="auto"/>
          <w:szCs w:val="24"/>
        </w:rPr>
        <w:tab/>
      </w:r>
      <w:r w:rsidRPr="005A1730">
        <w:rPr>
          <w:color w:val="auto"/>
          <w:szCs w:val="24"/>
          <w:u w:val="single"/>
        </w:rPr>
        <w:t>(B)</w:t>
      </w:r>
      <w:r w:rsidRPr="005A1730">
        <w:rPr>
          <w:color w:val="auto"/>
          <w:szCs w:val="24"/>
        </w:rPr>
        <w:tab/>
      </w:r>
      <w:r w:rsidRPr="005A1730">
        <w:rPr>
          <w:color w:val="auto"/>
          <w:szCs w:val="24"/>
          <w:u w:val="single"/>
        </w:rPr>
        <w:t>A public body may file a request for hearing to seek relief from unduly burdensome, overly broad, vague, repetitive, or otherwise improper requests, or where it has received a request but it is unable to make a good faith determination as to whether the information is exempt from disclosure.</w:t>
      </w:r>
    </w:p>
    <w:p w:rsidR="00151464" w:rsidRPr="005A1730" w:rsidRDefault="00151464" w:rsidP="00151464">
      <w:pPr>
        <w:rPr>
          <w:i/>
          <w:color w:val="auto"/>
          <w:szCs w:val="24"/>
          <w:u w:val="single"/>
        </w:rPr>
      </w:pPr>
      <w:r w:rsidRPr="005A1730">
        <w:rPr>
          <w:i/>
          <w:color w:val="auto"/>
          <w:szCs w:val="24"/>
        </w:rPr>
        <w:tab/>
      </w:r>
      <w:r w:rsidRPr="005A1730">
        <w:rPr>
          <w:color w:val="auto"/>
          <w:szCs w:val="24"/>
          <w:u w:val="single"/>
        </w:rPr>
        <w:t>(C)</w:t>
      </w:r>
      <w:r w:rsidRPr="005A1730">
        <w:rPr>
          <w:color w:val="auto"/>
          <w:szCs w:val="24"/>
        </w:rPr>
        <w:tab/>
      </w:r>
      <w:r w:rsidRPr="005A1730">
        <w:rPr>
          <w:color w:val="auto"/>
          <w:szCs w:val="24"/>
          <w:u w:val="single"/>
        </w:rPr>
        <w:t>If a request for disclosure may result in the release of records or information exempt from disclosure under Section 30</w:t>
      </w:r>
      <w:r w:rsidRPr="005A1730">
        <w:rPr>
          <w:color w:val="auto"/>
          <w:szCs w:val="24"/>
          <w:u w:val="single"/>
        </w:rPr>
        <w:noBreakHyphen/>
        <w:t>4</w:t>
      </w:r>
      <w:r w:rsidRPr="005A1730">
        <w:rPr>
          <w:color w:val="auto"/>
          <w:szCs w:val="24"/>
          <w:u w:val="single"/>
        </w:rPr>
        <w:noBreakHyphen/>
        <w:t>40(a)(1), (2), (4), (5), (9), (14), (15), or (19), a person or entity with a specific interest in the underlying records or information shall have the right to request a hearing or to intervene in an action previously filed.</w:t>
      </w:r>
    </w:p>
    <w:p w:rsidR="00151464" w:rsidRPr="005A1730" w:rsidRDefault="00151464" w:rsidP="00151464">
      <w:pPr>
        <w:rPr>
          <w:color w:val="auto"/>
          <w:u w:val="single"/>
        </w:rPr>
      </w:pPr>
      <w:r w:rsidRPr="005A1730">
        <w:rPr>
          <w:color w:val="auto"/>
          <w:szCs w:val="24"/>
        </w:rPr>
        <w:tab/>
      </w:r>
      <w:r w:rsidRPr="005A1730">
        <w:rPr>
          <w:color w:val="auto"/>
          <w:u w:val="single"/>
        </w:rPr>
        <w:t>(D)</w:t>
      </w:r>
      <w:r w:rsidRPr="005A1730">
        <w:rPr>
          <w:color w:val="auto"/>
        </w:rPr>
        <w:tab/>
      </w:r>
      <w:r w:rsidRPr="005A1730">
        <w:rPr>
          <w:color w:val="auto"/>
          <w:u w:val="single"/>
        </w:rPr>
        <w:t>If a person or entity seeking relief under this section prevails, the court may order:</w:t>
      </w:r>
    </w:p>
    <w:p w:rsidR="00151464" w:rsidRPr="005A1730" w:rsidRDefault="00151464" w:rsidP="00151464">
      <w:pPr>
        <w:rPr>
          <w:color w:val="auto"/>
          <w:u w:val="single"/>
        </w:rPr>
      </w:pPr>
      <w:r w:rsidRPr="005A1730">
        <w:rPr>
          <w:color w:val="auto"/>
        </w:rPr>
        <w:tab/>
      </w:r>
      <w:r w:rsidRPr="005A1730">
        <w:rPr>
          <w:color w:val="auto"/>
        </w:rPr>
        <w:tab/>
      </w:r>
      <w:r w:rsidRPr="005A1730">
        <w:rPr>
          <w:color w:val="auto"/>
          <w:u w:val="single"/>
        </w:rPr>
        <w:t>(1)</w:t>
      </w:r>
      <w:r w:rsidRPr="005A1730">
        <w:rPr>
          <w:color w:val="auto"/>
        </w:rPr>
        <w:tab/>
      </w:r>
      <w:r w:rsidRPr="005A1730">
        <w:rPr>
          <w:color w:val="auto"/>
          <w:u w:val="single"/>
        </w:rPr>
        <w:t>equitable relief as he considers appropriate,</w:t>
      </w:r>
    </w:p>
    <w:p w:rsidR="00151464" w:rsidRPr="005A1730" w:rsidRDefault="00151464" w:rsidP="00151464">
      <w:pPr>
        <w:rPr>
          <w:color w:val="auto"/>
          <w:u w:val="single"/>
        </w:rPr>
      </w:pPr>
      <w:r w:rsidRPr="005A1730">
        <w:rPr>
          <w:color w:val="auto"/>
        </w:rPr>
        <w:tab/>
      </w:r>
      <w:r w:rsidRPr="005A1730">
        <w:rPr>
          <w:color w:val="auto"/>
        </w:rPr>
        <w:tab/>
      </w:r>
      <w:r w:rsidRPr="005A1730">
        <w:rPr>
          <w:color w:val="auto"/>
          <w:u w:val="single"/>
        </w:rPr>
        <w:t>(2)</w:t>
      </w:r>
      <w:r w:rsidRPr="005A1730">
        <w:rPr>
          <w:color w:val="auto"/>
        </w:rPr>
        <w:tab/>
      </w:r>
      <w:r w:rsidRPr="005A1730">
        <w:rPr>
          <w:color w:val="auto"/>
          <w:u w:val="single"/>
        </w:rPr>
        <w:t>actual or compensatory damages, or</w:t>
      </w:r>
    </w:p>
    <w:p w:rsidR="00151464" w:rsidRPr="005A1730" w:rsidRDefault="00151464" w:rsidP="00151464">
      <w:pPr>
        <w:rPr>
          <w:color w:val="auto"/>
          <w:u w:val="single"/>
        </w:rPr>
      </w:pPr>
      <w:r w:rsidRPr="005A1730">
        <w:rPr>
          <w:color w:val="auto"/>
        </w:rPr>
        <w:tab/>
      </w:r>
      <w:r w:rsidRPr="005A1730">
        <w:rPr>
          <w:color w:val="auto"/>
        </w:rPr>
        <w:tab/>
      </w:r>
      <w:r w:rsidRPr="005A1730">
        <w:rPr>
          <w:color w:val="auto"/>
          <w:u w:val="single"/>
        </w:rPr>
        <w:t>(3)</w:t>
      </w:r>
      <w:r w:rsidRPr="005A1730">
        <w:rPr>
          <w:color w:val="auto"/>
        </w:rPr>
        <w:tab/>
      </w:r>
      <w:r w:rsidRPr="005A1730">
        <w:rPr>
          <w:color w:val="auto"/>
          <w:u w:val="single"/>
        </w:rPr>
        <w:t>reasonable attorney’s fees and other costs of litigation specific to the request, unless otherwise barred by a finding of good faith.</w:t>
      </w:r>
    </w:p>
    <w:p w:rsidR="00151464" w:rsidRPr="005A1730" w:rsidRDefault="00151464" w:rsidP="00151464">
      <w:pPr>
        <w:rPr>
          <w:color w:val="auto"/>
          <w:u w:val="single"/>
        </w:rPr>
      </w:pPr>
      <w:r w:rsidRPr="005A1730">
        <w:rPr>
          <w:color w:val="auto"/>
        </w:rPr>
        <w:tab/>
      </w:r>
      <w:r w:rsidRPr="005A1730">
        <w:rPr>
          <w:color w:val="auto"/>
          <w:u w:val="single"/>
        </w:rPr>
        <w:t>(E)</w:t>
      </w:r>
      <w:r w:rsidRPr="005A1730">
        <w:rPr>
          <w:color w:val="auto"/>
        </w:rPr>
        <w:tab/>
      </w:r>
      <w:r w:rsidRPr="005A1730">
        <w:rPr>
          <w:color w:val="auto"/>
          <w:u w:val="single"/>
        </w:rPr>
        <w:t>If the person or entity prevails in part, he may be awarded reasonable attorney’s fees or other costs of litigation specific to the request, or an appropriate portion thereof, unless otherwise barred.</w:t>
      </w:r>
    </w:p>
    <w:p w:rsidR="00151464" w:rsidRPr="005A1730" w:rsidRDefault="00151464" w:rsidP="00151464">
      <w:pPr>
        <w:rPr>
          <w:color w:val="auto"/>
        </w:rPr>
      </w:pPr>
      <w:r w:rsidRPr="005A1730">
        <w:rPr>
          <w:color w:val="auto"/>
        </w:rPr>
        <w:tab/>
      </w:r>
      <w:r w:rsidRPr="005A1730">
        <w:rPr>
          <w:color w:val="auto"/>
          <w:u w:val="single"/>
        </w:rPr>
        <w:t>(F)</w:t>
      </w:r>
      <w:r w:rsidRPr="005A1730">
        <w:rPr>
          <w:color w:val="auto"/>
        </w:rPr>
        <w:tab/>
      </w:r>
      <w:r w:rsidRPr="005A1730">
        <w:rPr>
          <w:color w:val="auto"/>
          <w:u w:val="single"/>
        </w:rPr>
        <w:t>If the court finds that the public body has arbitrarily and capriciously violated the provisions of this chapter by refusal or delay in disclosing or providing copies of a public record, it may, in addition to actual or compensatory damages or equitable relief, impose a civil fine of five hundred dollars.</w:t>
      </w:r>
      <w:r w:rsidRPr="005A1730">
        <w:rPr>
          <w:color w:val="auto"/>
        </w:rPr>
        <w:t>”</w:t>
      </w:r>
      <w:r w:rsidRPr="005A1730">
        <w:rPr>
          <w:color w:val="auto"/>
        </w:rPr>
        <w:tab/>
      </w:r>
      <w:r w:rsidRPr="005A1730">
        <w:rPr>
          <w:color w:val="auto"/>
        </w:rPr>
        <w:tab/>
        <w:t>/</w:t>
      </w:r>
    </w:p>
    <w:p w:rsidR="00151464" w:rsidRPr="005A1730" w:rsidRDefault="00151464" w:rsidP="00151464">
      <w:pPr>
        <w:rPr>
          <w:snapToGrid w:val="0"/>
          <w:color w:val="auto"/>
        </w:rPr>
      </w:pPr>
      <w:r w:rsidRPr="005A1730">
        <w:rPr>
          <w:snapToGrid w:val="0"/>
          <w:color w:val="auto"/>
        </w:rPr>
        <w:tab/>
        <w:t>Amend the bill further, as and if amended, page 13 by striking line 25 and inserting:</w:t>
      </w:r>
    </w:p>
    <w:p w:rsidR="00151464" w:rsidRPr="005A1730" w:rsidRDefault="00151464" w:rsidP="00151464">
      <w:pPr>
        <w:rPr>
          <w:color w:val="auto"/>
        </w:rPr>
      </w:pPr>
      <w:r w:rsidRPr="005A1730">
        <w:rPr>
          <w:snapToGrid w:val="0"/>
          <w:color w:val="auto"/>
        </w:rPr>
        <w:tab/>
        <w:t>/</w:t>
      </w:r>
      <w:r w:rsidRPr="005A1730">
        <w:rPr>
          <w:snapToGrid w:val="0"/>
          <w:color w:val="auto"/>
        </w:rPr>
        <w:tab/>
      </w:r>
      <w:r w:rsidRPr="005A1730">
        <w:rPr>
          <w:snapToGrid w:val="0"/>
          <w:color w:val="auto"/>
        </w:rPr>
        <w:tab/>
      </w:r>
      <w:r w:rsidRPr="005A1730">
        <w:rPr>
          <w:color w:val="auto"/>
        </w:rPr>
        <w:t>SECTION</w:t>
      </w:r>
      <w:r w:rsidRPr="005A1730">
        <w:rPr>
          <w:color w:val="auto"/>
        </w:rPr>
        <w:tab/>
        <w:t>10.</w:t>
      </w:r>
      <w:r w:rsidRPr="005A1730">
        <w:rPr>
          <w:color w:val="auto"/>
        </w:rPr>
        <w:tab/>
      </w:r>
      <w:r w:rsidRPr="005A1730">
        <w:rPr>
          <w:snapToGrid w:val="0"/>
          <w:color w:val="auto"/>
        </w:rPr>
        <w:t>This act takes effect on July 1, 2018</w:t>
      </w:r>
      <w:r w:rsidRPr="005A1730">
        <w:rPr>
          <w:color w:val="auto"/>
        </w:rPr>
        <w:t>.</w:t>
      </w:r>
      <w:r w:rsidRPr="005A1730">
        <w:rPr>
          <w:color w:val="auto"/>
        </w:rPr>
        <w:tab/>
      </w:r>
      <w:r w:rsidRPr="005A1730">
        <w:rPr>
          <w:color w:val="auto"/>
        </w:rPr>
        <w:tab/>
        <w:t>/</w:t>
      </w:r>
    </w:p>
    <w:p w:rsidR="00151464" w:rsidRPr="005A1730" w:rsidRDefault="00151464" w:rsidP="00151464">
      <w:pPr>
        <w:rPr>
          <w:snapToGrid w:val="0"/>
          <w:color w:val="auto"/>
        </w:rPr>
      </w:pPr>
      <w:r w:rsidRPr="005A1730">
        <w:rPr>
          <w:snapToGrid w:val="0"/>
          <w:color w:val="auto"/>
        </w:rPr>
        <w:tab/>
        <w:t>Renumber sections to conform.</w:t>
      </w:r>
    </w:p>
    <w:p w:rsidR="00151464" w:rsidRDefault="00151464" w:rsidP="00151464">
      <w:pPr>
        <w:rPr>
          <w:snapToGrid w:val="0"/>
        </w:rPr>
      </w:pPr>
      <w:r w:rsidRPr="005A1730">
        <w:rPr>
          <w:snapToGrid w:val="0"/>
          <w:color w:val="auto"/>
        </w:rPr>
        <w:tab/>
        <w:t>Amend title to conform.</w:t>
      </w:r>
    </w:p>
    <w:p w:rsidR="00151464" w:rsidRPr="005A1730" w:rsidRDefault="00151464" w:rsidP="00151464">
      <w:pPr>
        <w:rPr>
          <w:snapToGrid w:val="0"/>
          <w:color w:val="auto"/>
        </w:rPr>
      </w:pPr>
    </w:p>
    <w:p w:rsidR="00151464" w:rsidRPr="00DC185F" w:rsidRDefault="00151464" w:rsidP="00151464">
      <w:pPr>
        <w:rPr>
          <w:snapToGrid w:val="0"/>
          <w:color w:val="C00000"/>
          <w:szCs w:val="22"/>
        </w:rPr>
      </w:pPr>
      <w:r w:rsidRPr="00DC185F">
        <w:rPr>
          <w:snapToGrid w:val="0"/>
          <w:color w:val="C00000"/>
          <w:szCs w:val="22"/>
        </w:rPr>
        <w:tab/>
      </w:r>
      <w:r w:rsidRPr="007C4308">
        <w:rPr>
          <w:snapToGrid w:val="0"/>
          <w:color w:val="auto"/>
          <w:szCs w:val="22"/>
        </w:rPr>
        <w:t>Senator CAMPSEN explained the amendment.</w:t>
      </w:r>
    </w:p>
    <w:p w:rsidR="00151464" w:rsidRPr="00DC185F" w:rsidRDefault="00151464" w:rsidP="00151464">
      <w:pPr>
        <w:rPr>
          <w:snapToGrid w:val="0"/>
          <w:color w:val="C00000"/>
          <w:szCs w:val="22"/>
        </w:rPr>
      </w:pPr>
    </w:p>
    <w:p w:rsidR="00151464" w:rsidRDefault="00151464" w:rsidP="00151464">
      <w:r w:rsidRPr="0063614E">
        <w:rPr>
          <w:snapToGrid w:val="0"/>
          <w:color w:val="auto"/>
          <w:szCs w:val="22"/>
        </w:rPr>
        <w:tab/>
      </w:r>
      <w:r>
        <w:t>On motion of Senator MALLOY, the Bill was carried over.</w:t>
      </w:r>
    </w:p>
    <w:p w:rsidR="00151464" w:rsidRDefault="00151464" w:rsidP="00151464"/>
    <w:p w:rsidR="00151464" w:rsidRPr="00E67594" w:rsidRDefault="00151464" w:rsidP="00151464">
      <w:pPr>
        <w:pStyle w:val="Header"/>
        <w:jc w:val="center"/>
        <w:rPr>
          <w:b/>
          <w:bCs/>
          <w:color w:val="auto"/>
          <w:szCs w:val="22"/>
        </w:rPr>
      </w:pPr>
      <w:r w:rsidRPr="00E67594">
        <w:rPr>
          <w:b/>
          <w:bCs/>
          <w:color w:val="auto"/>
          <w:szCs w:val="22"/>
        </w:rPr>
        <w:t>COMMITTEE AMENDMENT ADOPTED</w:t>
      </w:r>
    </w:p>
    <w:p w:rsidR="00151464" w:rsidRPr="00E67594" w:rsidRDefault="00151464" w:rsidP="00151464">
      <w:pPr>
        <w:pStyle w:val="Header"/>
        <w:jc w:val="center"/>
        <w:rPr>
          <w:b/>
          <w:bCs/>
          <w:color w:val="auto"/>
          <w:szCs w:val="22"/>
        </w:rPr>
      </w:pPr>
      <w:r w:rsidRPr="00E67594">
        <w:rPr>
          <w:b/>
          <w:bCs/>
          <w:color w:val="auto"/>
          <w:szCs w:val="22"/>
        </w:rPr>
        <w:t xml:space="preserve">AMENDED, </w:t>
      </w:r>
      <w:r>
        <w:rPr>
          <w:b/>
          <w:bCs/>
          <w:color w:val="auto"/>
          <w:szCs w:val="22"/>
        </w:rPr>
        <w:t>CARRIED OVER</w:t>
      </w:r>
    </w:p>
    <w:p w:rsidR="00151464" w:rsidRPr="00E67594" w:rsidRDefault="00151464" w:rsidP="00151464">
      <w:pPr>
        <w:suppressAutoHyphens/>
        <w:rPr>
          <w:color w:val="auto"/>
        </w:rPr>
      </w:pPr>
      <w:r w:rsidRPr="00E67594">
        <w:rPr>
          <w:b/>
          <w:bCs/>
          <w:color w:val="auto"/>
          <w:szCs w:val="22"/>
        </w:rPr>
        <w:tab/>
      </w:r>
      <w:r w:rsidRPr="00E67594">
        <w:rPr>
          <w:color w:val="auto"/>
        </w:rPr>
        <w:t>H. 3215</w:t>
      </w:r>
      <w:r w:rsidRPr="00E67594">
        <w:rPr>
          <w:color w:val="auto"/>
        </w:rPr>
        <w:fldChar w:fldCharType="begin"/>
      </w:r>
      <w:r w:rsidRPr="00E67594">
        <w:rPr>
          <w:color w:val="auto"/>
        </w:rPr>
        <w:instrText xml:space="preserve"> XE "H. 3215" \b </w:instrText>
      </w:r>
      <w:r w:rsidRPr="00E67594">
        <w:rPr>
          <w:color w:val="auto"/>
        </w:rPr>
        <w:fldChar w:fldCharType="end"/>
      </w:r>
      <w:r w:rsidRPr="00E67594">
        <w:rPr>
          <w:color w:val="auto"/>
        </w:rPr>
        <w:t xml:space="preserve"> -- Rep. J.E. Smith:  </w:t>
      </w:r>
      <w:r w:rsidRPr="00E67594">
        <w:rPr>
          <w:color w:val="auto"/>
          <w:szCs w:val="30"/>
        </w:rPr>
        <w:t xml:space="preserve">A BILL </w:t>
      </w:r>
      <w:r w:rsidRPr="00E67594">
        <w:rPr>
          <w:color w:val="auto"/>
        </w:rPr>
        <w:t xml:space="preserve">TO </w:t>
      </w:r>
      <w:r w:rsidRPr="00E67594">
        <w:rPr>
          <w:color w:val="auto"/>
          <w:u w:color="000000" w:themeColor="text1"/>
        </w:rPr>
        <w:t>AMEND THE CODE OF LAWS OF SOUTH CAROLINA, 1976, BY ADDING SECTION 16</w:t>
      </w:r>
      <w:r w:rsidRPr="00E67594">
        <w:rPr>
          <w:color w:val="auto"/>
          <w:u w:color="000000" w:themeColor="text1"/>
        </w:rPr>
        <w:noBreakHyphen/>
        <w:t>17</w:t>
      </w:r>
      <w:r w:rsidRPr="00E67594">
        <w:rPr>
          <w:color w:val="auto"/>
          <w:u w:color="000000" w:themeColor="text1"/>
        </w:rPr>
        <w:noBreakHyphen/>
        <w:t>770 SO AS TO CREATE THE OFFENSE OF IMPERSONATING A LAWYER AND PROVIDE GRADUATED PENALTIES.</w:t>
      </w:r>
    </w:p>
    <w:p w:rsidR="00151464" w:rsidRPr="00E67594" w:rsidRDefault="00151464" w:rsidP="00151464">
      <w:pPr>
        <w:pStyle w:val="Header"/>
        <w:rPr>
          <w:bCs/>
          <w:color w:val="auto"/>
          <w:szCs w:val="22"/>
        </w:rPr>
      </w:pPr>
      <w:r w:rsidRPr="00E67594">
        <w:rPr>
          <w:bCs/>
          <w:color w:val="auto"/>
          <w:szCs w:val="22"/>
        </w:rPr>
        <w:tab/>
        <w:t xml:space="preserve">The Senate proceeded to a consideration of the Bill. </w:t>
      </w:r>
    </w:p>
    <w:p w:rsidR="00151464" w:rsidRPr="00E67594" w:rsidRDefault="00151464" w:rsidP="00151464">
      <w:pPr>
        <w:pStyle w:val="Header"/>
        <w:rPr>
          <w:bCs/>
          <w:color w:val="auto"/>
          <w:szCs w:val="22"/>
        </w:rPr>
      </w:pPr>
    </w:p>
    <w:p w:rsidR="00151464" w:rsidRPr="00E67594" w:rsidRDefault="00151464" w:rsidP="00151464">
      <w:r>
        <w:rPr>
          <w:snapToGrid w:val="0"/>
        </w:rPr>
        <w:tab/>
        <w:t>The Committee on Judiciary proposed the following amendment (JUD3215.003)</w:t>
      </w:r>
      <w:r w:rsidRPr="00194D68">
        <w:rPr>
          <w:snapToGrid w:val="0"/>
        </w:rPr>
        <w:t>, which was adopted</w:t>
      </w:r>
      <w:r>
        <w:rPr>
          <w:snapToGrid w:val="0"/>
        </w:rPr>
        <w:t>:</w:t>
      </w:r>
    </w:p>
    <w:p w:rsidR="00151464" w:rsidRPr="00DC3444" w:rsidRDefault="00151464" w:rsidP="00151464">
      <w:pPr>
        <w:rPr>
          <w:snapToGrid w:val="0"/>
          <w:color w:val="auto"/>
        </w:rPr>
      </w:pPr>
      <w:r w:rsidRPr="00DC3444">
        <w:rPr>
          <w:snapToGrid w:val="0"/>
          <w:color w:val="auto"/>
        </w:rPr>
        <w:tab/>
        <w:t>Amend the bill, as and if amended, by striking page 1, lines 30-36 in their entirety and inserting the following:</w:t>
      </w:r>
    </w:p>
    <w:p w:rsidR="00151464" w:rsidRPr="00DC3444" w:rsidRDefault="00151464" w:rsidP="00151464">
      <w:pPr>
        <w:rPr>
          <w:color w:val="auto"/>
          <w:u w:color="000000" w:themeColor="text1"/>
        </w:rPr>
      </w:pPr>
      <w:r w:rsidRPr="00DC3444">
        <w:rPr>
          <w:snapToGrid w:val="0"/>
          <w:color w:val="auto"/>
        </w:rPr>
        <w:tab/>
        <w:t>/</w:t>
      </w:r>
      <w:r w:rsidRPr="00DC3444">
        <w:rPr>
          <w:color w:val="auto"/>
          <w:u w:color="000000" w:themeColor="text1"/>
        </w:rPr>
        <w:tab/>
      </w:r>
      <w:r w:rsidRPr="00DC3444">
        <w:rPr>
          <w:color w:val="auto"/>
          <w:u w:color="000000" w:themeColor="text1"/>
        </w:rPr>
        <w:tab/>
        <w:t>(1)</w:t>
      </w:r>
      <w:r w:rsidRPr="00DC3444">
        <w:rPr>
          <w:color w:val="auto"/>
          <w:u w:color="000000" w:themeColor="text1"/>
        </w:rPr>
        <w:tab/>
        <w:t xml:space="preserve">for a first offense, is guilty of a misdemeanor and, upon conviction, must be fined not more than one thousand dollars or imprisoned for not more than one year, or both; </w:t>
      </w:r>
    </w:p>
    <w:p w:rsidR="00151464" w:rsidRPr="00DC3444" w:rsidRDefault="00151464" w:rsidP="00151464">
      <w:pPr>
        <w:rPr>
          <w:color w:val="auto"/>
          <w:u w:color="000000" w:themeColor="text1"/>
        </w:rPr>
      </w:pPr>
      <w:r w:rsidRPr="00DC3444">
        <w:rPr>
          <w:color w:val="auto"/>
          <w:u w:color="000000" w:themeColor="text1"/>
        </w:rPr>
        <w:tab/>
        <w:t>(2)</w:t>
      </w:r>
      <w:r w:rsidRPr="00DC3444">
        <w:rPr>
          <w:color w:val="auto"/>
          <w:u w:color="000000" w:themeColor="text1"/>
        </w:rPr>
        <w:tab/>
        <w:t>for a second offense, is guilty of a misdemeanor and, upon conviction, must be fined not more than two thousand five hundred dollars or imprisoned for not more than three years, or both; and</w:t>
      </w:r>
    </w:p>
    <w:p w:rsidR="00151464" w:rsidRPr="00DC3444" w:rsidRDefault="00151464" w:rsidP="00151464">
      <w:pPr>
        <w:rPr>
          <w:color w:val="auto"/>
          <w:u w:color="000000" w:themeColor="text1"/>
        </w:rPr>
      </w:pPr>
      <w:r w:rsidRPr="00DC3444">
        <w:rPr>
          <w:color w:val="auto"/>
          <w:u w:color="000000" w:themeColor="text1"/>
        </w:rPr>
        <w:tab/>
        <w:t>(3)</w:t>
      </w:r>
      <w:r w:rsidRPr="00DC3444">
        <w:rPr>
          <w:color w:val="auto"/>
          <w:u w:color="000000" w:themeColor="text1"/>
        </w:rPr>
        <w:tab/>
        <w:t>for a third or subsequent offense, is guilty of a felony and, upon conviction, must be fined not more than five thousand dollars or imprisoned for not more than five years, or both.”</w:t>
      </w:r>
      <w:r w:rsidRPr="00DC3444">
        <w:rPr>
          <w:color w:val="auto"/>
          <w:u w:color="000000" w:themeColor="text1"/>
        </w:rPr>
        <w:tab/>
      </w:r>
      <w:r w:rsidRPr="00DC3444">
        <w:rPr>
          <w:color w:val="auto"/>
          <w:u w:color="000000" w:themeColor="text1"/>
        </w:rPr>
        <w:tab/>
        <w:t>/</w:t>
      </w:r>
    </w:p>
    <w:p w:rsidR="00151464" w:rsidRPr="00DC3444" w:rsidRDefault="00151464" w:rsidP="00151464">
      <w:pPr>
        <w:rPr>
          <w:snapToGrid w:val="0"/>
          <w:color w:val="auto"/>
        </w:rPr>
      </w:pPr>
      <w:r w:rsidRPr="00DC3444">
        <w:rPr>
          <w:snapToGrid w:val="0"/>
          <w:color w:val="auto"/>
        </w:rPr>
        <w:tab/>
        <w:t>Renumber sections to conform.</w:t>
      </w:r>
    </w:p>
    <w:p w:rsidR="00151464" w:rsidRDefault="00151464" w:rsidP="00151464">
      <w:pPr>
        <w:rPr>
          <w:snapToGrid w:val="0"/>
        </w:rPr>
      </w:pPr>
      <w:r w:rsidRPr="00DC3444">
        <w:rPr>
          <w:snapToGrid w:val="0"/>
          <w:color w:val="auto"/>
        </w:rPr>
        <w:tab/>
        <w:t>Amend title to conform.</w:t>
      </w:r>
    </w:p>
    <w:p w:rsidR="00151464" w:rsidRPr="00DC3444" w:rsidRDefault="00151464" w:rsidP="00151464">
      <w:pPr>
        <w:rPr>
          <w:snapToGrid w:val="0"/>
          <w:color w:val="auto"/>
        </w:rPr>
      </w:pPr>
    </w:p>
    <w:p w:rsidR="00151464" w:rsidRPr="00E67594" w:rsidRDefault="00151464" w:rsidP="00151464">
      <w:pPr>
        <w:pStyle w:val="Header"/>
        <w:rPr>
          <w:bCs/>
          <w:color w:val="auto"/>
          <w:szCs w:val="22"/>
        </w:rPr>
      </w:pPr>
      <w:r w:rsidRPr="00E67594">
        <w:rPr>
          <w:bCs/>
          <w:color w:val="auto"/>
          <w:szCs w:val="22"/>
        </w:rPr>
        <w:tab/>
        <w:t>Senator YOUNG explained the committee amendment.</w:t>
      </w:r>
    </w:p>
    <w:p w:rsidR="00151464" w:rsidRPr="00E67594" w:rsidRDefault="00151464" w:rsidP="00151464">
      <w:pPr>
        <w:pStyle w:val="Header"/>
        <w:rPr>
          <w:bCs/>
          <w:color w:val="auto"/>
          <w:szCs w:val="22"/>
        </w:rPr>
      </w:pPr>
    </w:p>
    <w:p w:rsidR="00151464" w:rsidRPr="00E67594" w:rsidRDefault="00151464" w:rsidP="00151464">
      <w:pPr>
        <w:pStyle w:val="Header"/>
        <w:rPr>
          <w:bCs/>
          <w:color w:val="auto"/>
          <w:szCs w:val="22"/>
        </w:rPr>
      </w:pPr>
      <w:r w:rsidRPr="00E67594">
        <w:rPr>
          <w:bCs/>
          <w:color w:val="auto"/>
          <w:szCs w:val="22"/>
        </w:rPr>
        <w:tab/>
        <w:t>The amendment was adopted.</w:t>
      </w:r>
    </w:p>
    <w:p w:rsidR="00151464" w:rsidRDefault="00151464" w:rsidP="00151464">
      <w:pPr>
        <w:pStyle w:val="Header"/>
        <w:rPr>
          <w:bCs/>
          <w:color w:val="auto"/>
          <w:szCs w:val="22"/>
        </w:rPr>
      </w:pPr>
    </w:p>
    <w:p w:rsidR="00151464" w:rsidRPr="00E67594" w:rsidRDefault="00151464" w:rsidP="00151464">
      <w:r>
        <w:rPr>
          <w:snapToGrid w:val="0"/>
        </w:rPr>
        <w:tab/>
        <w:t>Senator HUTTO proposed the following amendment (JUD3215.006)</w:t>
      </w:r>
      <w:r w:rsidRPr="00194D68">
        <w:rPr>
          <w:snapToGrid w:val="0"/>
        </w:rPr>
        <w:t>, which was adopted</w:t>
      </w:r>
      <w:r>
        <w:rPr>
          <w:snapToGrid w:val="0"/>
        </w:rPr>
        <w:t>:</w:t>
      </w:r>
    </w:p>
    <w:p w:rsidR="00151464" w:rsidRPr="00700878" w:rsidRDefault="00151464" w:rsidP="00151464">
      <w:pPr>
        <w:rPr>
          <w:snapToGrid w:val="0"/>
          <w:color w:val="auto"/>
        </w:rPr>
      </w:pPr>
      <w:r w:rsidRPr="00700878">
        <w:rPr>
          <w:snapToGrid w:val="0"/>
          <w:color w:val="auto"/>
        </w:rPr>
        <w:tab/>
        <w:t>Amend the bill, as and if amended, by striking all after the enacting words and inserting the following:</w:t>
      </w:r>
    </w:p>
    <w:p w:rsidR="00151464" w:rsidRPr="00700878" w:rsidRDefault="00151464" w:rsidP="00151464">
      <w:pPr>
        <w:rPr>
          <w:color w:val="auto"/>
          <w:u w:color="000000" w:themeColor="text1"/>
        </w:rPr>
      </w:pPr>
      <w:r w:rsidRPr="00700878">
        <w:rPr>
          <w:snapToGrid w:val="0"/>
          <w:color w:val="auto"/>
        </w:rPr>
        <w:tab/>
        <w:t>/</w:t>
      </w:r>
      <w:r w:rsidRPr="00700878">
        <w:rPr>
          <w:snapToGrid w:val="0"/>
          <w:color w:val="auto"/>
        </w:rPr>
        <w:tab/>
      </w:r>
      <w:r w:rsidRPr="00700878">
        <w:rPr>
          <w:snapToGrid w:val="0"/>
          <w:color w:val="auto"/>
        </w:rPr>
        <w:tab/>
      </w:r>
      <w:r w:rsidRPr="00700878">
        <w:rPr>
          <w:color w:val="auto"/>
          <w:u w:color="000000" w:themeColor="text1"/>
        </w:rPr>
        <w:t>SECTION</w:t>
      </w:r>
      <w:r w:rsidRPr="00700878">
        <w:rPr>
          <w:color w:val="auto"/>
          <w:u w:color="000000" w:themeColor="text1"/>
        </w:rPr>
        <w:tab/>
        <w:t>1.</w:t>
      </w:r>
      <w:r w:rsidRPr="00700878">
        <w:rPr>
          <w:color w:val="auto"/>
          <w:u w:color="000000" w:themeColor="text1"/>
        </w:rPr>
        <w:tab/>
        <w:t>Article 7, Chapter 17, Title 16 of the 1976 Code is amended by adding:</w:t>
      </w:r>
    </w:p>
    <w:p w:rsidR="00151464" w:rsidRPr="00700878" w:rsidRDefault="00151464" w:rsidP="00151464">
      <w:pPr>
        <w:rPr>
          <w:color w:val="auto"/>
          <w:u w:color="000000" w:themeColor="text1"/>
        </w:rPr>
      </w:pPr>
      <w:r w:rsidRPr="00700878">
        <w:rPr>
          <w:color w:val="auto"/>
          <w:u w:color="000000" w:themeColor="text1"/>
        </w:rPr>
        <w:tab/>
        <w:t>“Section 16</w:t>
      </w:r>
      <w:r w:rsidRPr="00700878">
        <w:rPr>
          <w:color w:val="auto"/>
          <w:u w:color="000000" w:themeColor="text1"/>
        </w:rPr>
        <w:noBreakHyphen/>
        <w:t>17</w:t>
      </w:r>
      <w:r w:rsidRPr="00700878">
        <w:rPr>
          <w:color w:val="auto"/>
          <w:u w:color="000000" w:themeColor="text1"/>
        </w:rPr>
        <w:noBreakHyphen/>
        <w:t>770.</w:t>
      </w:r>
      <w:r w:rsidRPr="00700878">
        <w:rPr>
          <w:color w:val="auto"/>
          <w:u w:color="000000" w:themeColor="text1"/>
        </w:rPr>
        <w:tab/>
        <w:t>(A)</w:t>
      </w:r>
      <w:r w:rsidRPr="00700878">
        <w:rPr>
          <w:color w:val="auto"/>
          <w:u w:color="000000" w:themeColor="text1"/>
        </w:rPr>
        <w:tab/>
        <w:t>It is unlawful for a person other than a lawyer, who is licensed to practice law in this State or in another state or jurisdiction in the United States and not disbarred or suspended from the practice of law in any state or jurisdiction, to represent to any person that he is a lawyer for the purpose of soliciting business, obtaining anything of value, or providing legal advice or assistance.  A person who violates the provisions of this section:</w:t>
      </w:r>
    </w:p>
    <w:p w:rsidR="00151464" w:rsidRPr="00700878" w:rsidRDefault="00151464" w:rsidP="00151464">
      <w:pPr>
        <w:rPr>
          <w:color w:val="auto"/>
          <w:u w:color="000000" w:themeColor="text1"/>
        </w:rPr>
      </w:pPr>
      <w:r w:rsidRPr="00700878">
        <w:rPr>
          <w:color w:val="auto"/>
          <w:u w:color="000000" w:themeColor="text1"/>
        </w:rPr>
        <w:tab/>
      </w:r>
      <w:r w:rsidRPr="00700878">
        <w:rPr>
          <w:color w:val="auto"/>
          <w:u w:color="000000" w:themeColor="text1"/>
        </w:rPr>
        <w:tab/>
        <w:t>(1)</w:t>
      </w:r>
      <w:r w:rsidRPr="00700878">
        <w:rPr>
          <w:color w:val="auto"/>
          <w:u w:color="000000" w:themeColor="text1"/>
        </w:rPr>
        <w:tab/>
        <w:t xml:space="preserve">for a first offense, is guilty of a misdemeanor and, upon conviction, must be fined not more than one thousand dollars or imprisoned for not more than one year, or both; </w:t>
      </w:r>
    </w:p>
    <w:p w:rsidR="00151464" w:rsidRPr="00700878" w:rsidRDefault="00151464" w:rsidP="00151464">
      <w:pPr>
        <w:rPr>
          <w:color w:val="auto"/>
          <w:u w:color="000000" w:themeColor="text1"/>
        </w:rPr>
      </w:pPr>
      <w:r w:rsidRPr="00700878">
        <w:rPr>
          <w:color w:val="auto"/>
          <w:u w:color="000000" w:themeColor="text1"/>
        </w:rPr>
        <w:tab/>
      </w:r>
      <w:r w:rsidRPr="00700878">
        <w:rPr>
          <w:color w:val="auto"/>
          <w:u w:color="000000" w:themeColor="text1"/>
        </w:rPr>
        <w:tab/>
        <w:t>(2)</w:t>
      </w:r>
      <w:r w:rsidRPr="00700878">
        <w:rPr>
          <w:color w:val="auto"/>
          <w:u w:color="000000" w:themeColor="text1"/>
        </w:rPr>
        <w:tab/>
        <w:t xml:space="preserve">for a second offense, is guilty of a misdemeanor and, upon conviction, must be fined not more than two thousand five hundred dollars or imprisoned for not more than three years, or both; and </w:t>
      </w:r>
    </w:p>
    <w:p w:rsidR="00151464" w:rsidRPr="00700878" w:rsidRDefault="00151464" w:rsidP="00151464">
      <w:pPr>
        <w:rPr>
          <w:color w:val="auto"/>
          <w:u w:color="000000" w:themeColor="text1"/>
        </w:rPr>
      </w:pPr>
      <w:r w:rsidRPr="00700878">
        <w:rPr>
          <w:color w:val="auto"/>
          <w:u w:color="000000" w:themeColor="text1"/>
        </w:rPr>
        <w:tab/>
      </w:r>
      <w:r w:rsidRPr="00700878">
        <w:rPr>
          <w:color w:val="auto"/>
          <w:u w:color="000000" w:themeColor="text1"/>
        </w:rPr>
        <w:tab/>
        <w:t>(3)</w:t>
      </w:r>
      <w:r w:rsidRPr="00700878">
        <w:rPr>
          <w:color w:val="auto"/>
          <w:u w:color="000000" w:themeColor="text1"/>
        </w:rPr>
        <w:tab/>
        <w:t>for a third or subsequent offense, is guilty of a felony and, upon conviction, must be fined not more than five thousand dollars or imprisoned for not more than five years, or both.</w:t>
      </w:r>
    </w:p>
    <w:p w:rsidR="00151464" w:rsidRPr="00700878" w:rsidRDefault="00151464" w:rsidP="00151464">
      <w:pPr>
        <w:rPr>
          <w:color w:val="auto"/>
          <w:u w:color="000000" w:themeColor="text1"/>
        </w:rPr>
      </w:pPr>
      <w:r w:rsidRPr="00700878">
        <w:rPr>
          <w:color w:val="auto"/>
          <w:u w:color="000000" w:themeColor="text1"/>
        </w:rPr>
        <w:tab/>
        <w:t>(B)</w:t>
      </w:r>
      <w:r w:rsidRPr="00700878">
        <w:rPr>
          <w:color w:val="auto"/>
          <w:u w:color="000000" w:themeColor="text1"/>
        </w:rPr>
        <w:tab/>
        <w:t>The provisions of this section do not alter the provisions of Chapter 5, Title 40, regulating the practice of law.”</w:t>
      </w:r>
    </w:p>
    <w:p w:rsidR="00151464" w:rsidRPr="00700878" w:rsidRDefault="00151464" w:rsidP="00151464">
      <w:pPr>
        <w:rPr>
          <w:color w:val="auto"/>
        </w:rPr>
      </w:pPr>
      <w:r>
        <w:tab/>
      </w:r>
      <w:r w:rsidRPr="00700878">
        <w:rPr>
          <w:color w:val="auto"/>
        </w:rPr>
        <w:t>SECTION</w:t>
      </w:r>
      <w:r w:rsidRPr="00700878">
        <w:rPr>
          <w:color w:val="auto"/>
        </w:rPr>
        <w:tab/>
        <w:t>2.</w:t>
      </w:r>
      <w:r w:rsidRPr="00700878">
        <w:rPr>
          <w:color w:val="auto"/>
        </w:rPr>
        <w:tab/>
        <w:t xml:space="preserve">This act takes effect </w:t>
      </w:r>
      <w:r>
        <w:rPr>
          <w:color w:val="auto"/>
        </w:rPr>
        <w:t>upon approval by the Governor.</w:t>
      </w:r>
      <w:r>
        <w:rPr>
          <w:color w:val="auto"/>
        </w:rPr>
        <w:tab/>
      </w:r>
      <w:r w:rsidRPr="00700878">
        <w:rPr>
          <w:color w:val="auto"/>
        </w:rPr>
        <w:t>/</w:t>
      </w:r>
    </w:p>
    <w:p w:rsidR="00151464" w:rsidRPr="00700878" w:rsidRDefault="00151464" w:rsidP="00151464">
      <w:pPr>
        <w:rPr>
          <w:snapToGrid w:val="0"/>
          <w:color w:val="auto"/>
        </w:rPr>
      </w:pPr>
      <w:r w:rsidRPr="00700878">
        <w:rPr>
          <w:snapToGrid w:val="0"/>
          <w:color w:val="auto"/>
        </w:rPr>
        <w:tab/>
        <w:t>Renumber sections to conform.</w:t>
      </w:r>
    </w:p>
    <w:p w:rsidR="00151464" w:rsidRDefault="00151464" w:rsidP="00151464">
      <w:pPr>
        <w:rPr>
          <w:snapToGrid w:val="0"/>
        </w:rPr>
      </w:pPr>
      <w:r w:rsidRPr="00700878">
        <w:rPr>
          <w:snapToGrid w:val="0"/>
          <w:color w:val="auto"/>
        </w:rPr>
        <w:tab/>
        <w:t>Amend title to conform.</w:t>
      </w:r>
    </w:p>
    <w:p w:rsidR="00151464" w:rsidRDefault="00151464" w:rsidP="00151464">
      <w:pPr>
        <w:rPr>
          <w:snapToGrid w:val="0"/>
          <w:color w:val="auto"/>
        </w:rPr>
      </w:pPr>
    </w:p>
    <w:p w:rsidR="00151464" w:rsidRPr="00E67594" w:rsidRDefault="00151464" w:rsidP="00151464">
      <w:pPr>
        <w:pStyle w:val="Header"/>
        <w:rPr>
          <w:bCs/>
          <w:color w:val="auto"/>
          <w:szCs w:val="22"/>
        </w:rPr>
      </w:pPr>
      <w:r w:rsidRPr="00E67594">
        <w:rPr>
          <w:bCs/>
          <w:color w:val="auto"/>
          <w:szCs w:val="22"/>
        </w:rPr>
        <w:tab/>
        <w:t xml:space="preserve">Senator </w:t>
      </w:r>
      <w:r>
        <w:rPr>
          <w:bCs/>
          <w:color w:val="auto"/>
          <w:szCs w:val="22"/>
        </w:rPr>
        <w:t xml:space="preserve">HUTTO </w:t>
      </w:r>
      <w:r w:rsidRPr="00E67594">
        <w:rPr>
          <w:bCs/>
          <w:color w:val="auto"/>
          <w:szCs w:val="22"/>
        </w:rPr>
        <w:t>explained the amendment.</w:t>
      </w:r>
    </w:p>
    <w:p w:rsidR="00151464" w:rsidRPr="00E67594" w:rsidRDefault="00151464" w:rsidP="00151464">
      <w:pPr>
        <w:pStyle w:val="Header"/>
        <w:rPr>
          <w:bCs/>
          <w:color w:val="auto"/>
          <w:szCs w:val="22"/>
        </w:rPr>
      </w:pPr>
    </w:p>
    <w:p w:rsidR="00151464" w:rsidRPr="00E67594" w:rsidRDefault="00151464" w:rsidP="00151464">
      <w:pPr>
        <w:pStyle w:val="Header"/>
        <w:rPr>
          <w:bCs/>
          <w:color w:val="auto"/>
          <w:szCs w:val="22"/>
        </w:rPr>
      </w:pPr>
      <w:r w:rsidRPr="00E67594">
        <w:rPr>
          <w:bCs/>
          <w:color w:val="auto"/>
          <w:szCs w:val="22"/>
        </w:rPr>
        <w:tab/>
        <w:t>The amendment was adopted.</w:t>
      </w:r>
    </w:p>
    <w:p w:rsidR="00151464" w:rsidRPr="0063614E" w:rsidRDefault="00151464" w:rsidP="00151464">
      <w:pPr>
        <w:pStyle w:val="Header"/>
        <w:rPr>
          <w:bCs/>
          <w:color w:val="auto"/>
          <w:szCs w:val="22"/>
        </w:rPr>
      </w:pPr>
    </w:p>
    <w:p w:rsidR="00151464" w:rsidRDefault="00151464" w:rsidP="00151464">
      <w:pPr>
        <w:pStyle w:val="Header"/>
        <w:rPr>
          <w:bCs/>
          <w:color w:val="auto"/>
          <w:szCs w:val="22"/>
        </w:rPr>
      </w:pPr>
      <w:r>
        <w:rPr>
          <w:bCs/>
          <w:color w:val="auto"/>
          <w:szCs w:val="22"/>
        </w:rPr>
        <w:tab/>
        <w:t>Senator YOUNG explained the Bill.</w:t>
      </w:r>
    </w:p>
    <w:p w:rsidR="00151464" w:rsidRDefault="00151464" w:rsidP="00151464">
      <w:pPr>
        <w:pStyle w:val="Header"/>
        <w:tabs>
          <w:tab w:val="clear" w:pos="8640"/>
          <w:tab w:val="left" w:pos="4320"/>
        </w:tabs>
      </w:pPr>
      <w:r>
        <w:rPr>
          <w:b/>
        </w:rPr>
        <w:tab/>
      </w:r>
      <w:r>
        <w:t>On motion of Senator CORBIN, the Bill was carried over.</w:t>
      </w:r>
    </w:p>
    <w:p w:rsidR="00151464" w:rsidRPr="0076679A" w:rsidRDefault="00151464" w:rsidP="00151464">
      <w:pPr>
        <w:rPr>
          <w:color w:val="FF0000"/>
        </w:rPr>
      </w:pPr>
    </w:p>
    <w:p w:rsidR="00151464" w:rsidRDefault="00151464" w:rsidP="00151464">
      <w:pPr>
        <w:pStyle w:val="Header"/>
        <w:tabs>
          <w:tab w:val="clear" w:pos="8640"/>
          <w:tab w:val="left" w:pos="4320"/>
        </w:tabs>
        <w:jc w:val="center"/>
        <w:rPr>
          <w:b/>
        </w:rPr>
      </w:pPr>
      <w:r>
        <w:rPr>
          <w:b/>
        </w:rPr>
        <w:t>CARRIED OVER</w:t>
      </w:r>
    </w:p>
    <w:p w:rsidR="00151464" w:rsidRPr="0097520B" w:rsidRDefault="00151464" w:rsidP="00151464">
      <w:pPr>
        <w:suppressAutoHyphens/>
      </w:pPr>
      <w:r>
        <w:rPr>
          <w:b/>
        </w:rPr>
        <w:tab/>
      </w:r>
      <w:r w:rsidRPr="0097520B">
        <w:t>S. 92</w:t>
      </w:r>
      <w:r w:rsidRPr="0097520B">
        <w:fldChar w:fldCharType="begin"/>
      </w:r>
      <w:r w:rsidRPr="0097520B">
        <w:instrText xml:space="preserve"> XE </w:instrText>
      </w:r>
      <w:r>
        <w:instrText>“</w:instrText>
      </w:r>
      <w:r w:rsidRPr="0097520B">
        <w:instrText>S. 92</w:instrText>
      </w:r>
      <w:r>
        <w:instrText>”</w:instrText>
      </w:r>
      <w:r w:rsidRPr="0097520B">
        <w:instrText xml:space="preserve"> \b </w:instrText>
      </w:r>
      <w:r w:rsidRPr="0097520B">
        <w:fldChar w:fldCharType="end"/>
      </w:r>
      <w:r w:rsidRPr="0097520B">
        <w:t xml:space="preserve"> -- </w:t>
      </w:r>
      <w:r>
        <w:t>Senators Gregory, Bennett, Fanning and Shealy</w:t>
      </w:r>
      <w:r w:rsidRPr="0097520B">
        <w:t xml:space="preserve">:  </w:t>
      </w:r>
      <w:r w:rsidRPr="0097520B">
        <w:rPr>
          <w:szCs w:val="30"/>
        </w:rPr>
        <w:t xml:space="preserve">A BILL </w:t>
      </w:r>
      <w:r w:rsidRPr="0097520B">
        <w:t>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151464" w:rsidRDefault="00151464" w:rsidP="00151464">
      <w:pPr>
        <w:pStyle w:val="Header"/>
        <w:tabs>
          <w:tab w:val="clear" w:pos="8640"/>
          <w:tab w:val="left" w:pos="4320"/>
        </w:tabs>
      </w:pPr>
      <w:r>
        <w:rPr>
          <w:b/>
        </w:rPr>
        <w:tab/>
      </w:r>
      <w:r>
        <w:t>On motion of Senator MALLOY, the Bill was carried over.</w:t>
      </w:r>
    </w:p>
    <w:p w:rsidR="00151464" w:rsidRDefault="00151464" w:rsidP="00151464">
      <w:pPr>
        <w:pStyle w:val="Header"/>
        <w:tabs>
          <w:tab w:val="clear" w:pos="8640"/>
          <w:tab w:val="left" w:pos="4320"/>
        </w:tabs>
      </w:pPr>
    </w:p>
    <w:p w:rsidR="00151464" w:rsidRDefault="00151464" w:rsidP="00151464">
      <w:pPr>
        <w:suppressAutoHyphens/>
        <w:rPr>
          <w:color w:val="000000" w:themeColor="text1"/>
          <w:u w:color="000000" w:themeColor="text1"/>
        </w:rPr>
      </w:pPr>
      <w:r>
        <w:tab/>
      </w:r>
      <w:r w:rsidRPr="00710DEE">
        <w:t>H. 3898</w:t>
      </w:r>
      <w:r w:rsidRPr="00710DEE">
        <w:fldChar w:fldCharType="begin"/>
      </w:r>
      <w:r w:rsidRPr="00710DEE">
        <w:instrText xml:space="preserve"> XE "H. 3898" \b </w:instrText>
      </w:r>
      <w:r w:rsidRPr="00710DEE">
        <w:fldChar w:fldCharType="end"/>
      </w:r>
      <w:r w:rsidRPr="00710DEE">
        <w:t xml:space="preserve"> -- </w:t>
      </w:r>
      <w:r>
        <w:t>Reps. Knight, Henegan, Spires, King, Douglas, Robinson</w:t>
      </w:r>
      <w:r>
        <w:noBreakHyphen/>
        <w:t>Simpson, Felder, Hosey, Clyburn, Mack, Kirby, Alexander, Bennett, Whipper, Collins, Arrington, Loftis, Pitts, Elliott and M. Rivers</w:t>
      </w:r>
      <w:r w:rsidRPr="00710DEE">
        <w:t xml:space="preserve">:  </w:t>
      </w:r>
      <w:r w:rsidRPr="00710DEE">
        <w:rPr>
          <w:szCs w:val="30"/>
        </w:rPr>
        <w:t xml:space="preserve">A BILL </w:t>
      </w:r>
      <w:r w:rsidRPr="00710DEE">
        <w:rPr>
          <w:color w:val="000000" w:themeColor="text1"/>
          <w:u w:color="000000" w:themeColor="text1"/>
        </w:rPr>
        <w:t>TO AMEND SECTION 63</w:t>
      </w:r>
      <w:r w:rsidRPr="00710DEE">
        <w:rPr>
          <w:color w:val="000000" w:themeColor="text1"/>
          <w:u w:color="000000" w:themeColor="text1"/>
        </w:rPr>
        <w:noBreakHyphen/>
        <w:t>9</w:t>
      </w:r>
      <w:r w:rsidRPr="00710DEE">
        <w:rPr>
          <w:color w:val="000000" w:themeColor="text1"/>
          <w:u w:color="000000" w:themeColor="text1"/>
        </w:rPr>
        <w:noBreakHyphen/>
        <w:t>780, CODE OF LAWS OF SOUTH CAROLINA, 1976, RELATING TO ACCESS TO AND DISCLOSURE OF NONIDENTIFYING AND IDENTIFYING INFORMATION ABOUT ADOPTEES, BIOLOGICAL PARENTS, AND BIOLOGICAL SIBLINGS, SO AS TO APPLY ALSO TO BIOLOGICAL GRANDPARENTS, AND FOR OTHER PURPOSES.</w:t>
      </w:r>
    </w:p>
    <w:p w:rsidR="00151464" w:rsidRDefault="00151464" w:rsidP="00151464">
      <w:pPr>
        <w:pStyle w:val="Header"/>
        <w:rPr>
          <w:bCs/>
          <w:color w:val="auto"/>
          <w:szCs w:val="22"/>
        </w:rPr>
      </w:pPr>
      <w:r>
        <w:rPr>
          <w:color w:val="000000" w:themeColor="text1"/>
          <w:u w:color="000000" w:themeColor="text1"/>
        </w:rPr>
        <w:tab/>
      </w:r>
      <w:r w:rsidRPr="00E67594">
        <w:rPr>
          <w:bCs/>
          <w:color w:val="auto"/>
          <w:szCs w:val="22"/>
        </w:rPr>
        <w:t xml:space="preserve">The Senate proceeded to a consideration of the Bill. </w:t>
      </w:r>
    </w:p>
    <w:p w:rsidR="00151464" w:rsidRPr="00E67594" w:rsidRDefault="00151464" w:rsidP="00151464">
      <w:pPr>
        <w:pStyle w:val="Header"/>
        <w:rPr>
          <w:bCs/>
          <w:color w:val="auto"/>
          <w:szCs w:val="22"/>
        </w:rPr>
      </w:pPr>
    </w:p>
    <w:p w:rsidR="00151464" w:rsidRPr="00E67594" w:rsidRDefault="00151464" w:rsidP="00151464">
      <w:pPr>
        <w:pStyle w:val="Header"/>
        <w:rPr>
          <w:bCs/>
          <w:color w:val="auto"/>
          <w:szCs w:val="22"/>
        </w:rPr>
      </w:pPr>
      <w:r w:rsidRPr="00E67594">
        <w:rPr>
          <w:bCs/>
          <w:color w:val="auto"/>
          <w:szCs w:val="22"/>
        </w:rPr>
        <w:tab/>
        <w:t xml:space="preserve">Senator YOUNG explained the </w:t>
      </w:r>
      <w:r>
        <w:rPr>
          <w:bCs/>
          <w:color w:val="auto"/>
          <w:szCs w:val="22"/>
        </w:rPr>
        <w:t>Bill</w:t>
      </w:r>
      <w:r w:rsidRPr="00E67594">
        <w:rPr>
          <w:bCs/>
          <w:color w:val="auto"/>
          <w:szCs w:val="22"/>
        </w:rPr>
        <w:t>.</w:t>
      </w:r>
    </w:p>
    <w:p w:rsidR="00151464" w:rsidRPr="00710DEE" w:rsidRDefault="00151464" w:rsidP="00151464">
      <w:pPr>
        <w:suppressAutoHyphens/>
      </w:pPr>
    </w:p>
    <w:p w:rsidR="00151464" w:rsidRDefault="00151464" w:rsidP="00151464">
      <w:pPr>
        <w:pStyle w:val="Header"/>
        <w:tabs>
          <w:tab w:val="clear" w:pos="8640"/>
          <w:tab w:val="left" w:pos="4320"/>
        </w:tabs>
      </w:pPr>
      <w:r>
        <w:rPr>
          <w:b/>
        </w:rPr>
        <w:tab/>
      </w:r>
      <w:r>
        <w:t>On motion of Senator M.B. MATTHEWS, the Bill was carried over.</w:t>
      </w:r>
    </w:p>
    <w:p w:rsidR="00151464" w:rsidRDefault="00151464" w:rsidP="00151464">
      <w:pPr>
        <w:pStyle w:val="Header"/>
        <w:tabs>
          <w:tab w:val="clear" w:pos="8640"/>
          <w:tab w:val="left" w:pos="4320"/>
        </w:tabs>
      </w:pPr>
    </w:p>
    <w:p w:rsidR="00151464" w:rsidRPr="00861CE8" w:rsidRDefault="00151464" w:rsidP="00151464">
      <w:pPr>
        <w:suppressAutoHyphens/>
      </w:pPr>
      <w:r>
        <w:tab/>
      </w:r>
      <w:r w:rsidRPr="00861CE8">
        <w:t>S. 681</w:t>
      </w:r>
      <w:r w:rsidRPr="00861CE8">
        <w:fldChar w:fldCharType="begin"/>
      </w:r>
      <w:r w:rsidRPr="00861CE8">
        <w:instrText xml:space="preserve"> XE "S. 681" \b </w:instrText>
      </w:r>
      <w:r w:rsidRPr="00861CE8">
        <w:fldChar w:fldCharType="end"/>
      </w:r>
      <w:r w:rsidRPr="00861CE8">
        <w:t xml:space="preserve"> -- Judiciary Committee:  </w:t>
      </w:r>
      <w:r w:rsidRPr="00861CE8">
        <w:rPr>
          <w:szCs w:val="30"/>
        </w:rPr>
        <w:t xml:space="preserve">A JOINT RESOLUTION </w:t>
      </w:r>
      <w:r w:rsidRPr="00861CE8">
        <w:t>TO APPROVE REGULATIONS OF THE WORKERS' COMPENSATION COMMISSION, RELATING TO CHAPTER REVISIONS, DESIGNATED AS REGULATION DOCUMENT NUMBER 4735, PURSUANT TO THE PROVISIONS OF ARTICLE 1, CHAPTER 23, TITLE 1 OF THE 1976 CODE.</w:t>
      </w:r>
    </w:p>
    <w:p w:rsidR="00151464" w:rsidRDefault="00151464" w:rsidP="00151464">
      <w:pPr>
        <w:pStyle w:val="Header"/>
        <w:tabs>
          <w:tab w:val="clear" w:pos="8640"/>
          <w:tab w:val="left" w:pos="4320"/>
        </w:tabs>
      </w:pPr>
      <w:r>
        <w:rPr>
          <w:b/>
        </w:rPr>
        <w:tab/>
      </w:r>
      <w:r>
        <w:t>On motion of Senator MALLOY, the Resolution was carried over.</w:t>
      </w:r>
    </w:p>
    <w:p w:rsidR="00151464" w:rsidRDefault="00151464" w:rsidP="00151464">
      <w:pPr>
        <w:pStyle w:val="Header"/>
        <w:tabs>
          <w:tab w:val="clear" w:pos="8640"/>
          <w:tab w:val="left" w:pos="4320"/>
        </w:tabs>
      </w:pPr>
    </w:p>
    <w:p w:rsidR="00151464" w:rsidRPr="00D52DF7" w:rsidRDefault="00151464" w:rsidP="00151464">
      <w:pPr>
        <w:suppressAutoHyphens/>
      </w:pPr>
      <w:r>
        <w:rPr>
          <w:color w:val="C00000"/>
          <w:szCs w:val="22"/>
        </w:rPr>
        <w:tab/>
      </w:r>
      <w:r w:rsidRPr="00D52DF7">
        <w:t>H. 3234</w:t>
      </w:r>
      <w:r w:rsidRPr="00D52DF7">
        <w:fldChar w:fldCharType="begin"/>
      </w:r>
      <w:r w:rsidRPr="00D52DF7">
        <w:instrText xml:space="preserve"> XE "H. 3234" \b </w:instrText>
      </w:r>
      <w:r w:rsidRPr="00D52DF7">
        <w:fldChar w:fldCharType="end"/>
      </w:r>
      <w:r w:rsidRPr="00D52DF7">
        <w:t xml:space="preserve"> -- </w:t>
      </w:r>
      <w:r>
        <w:t>Reps. McEachern and Sandifer</w:t>
      </w:r>
      <w:r w:rsidRPr="00D52DF7">
        <w:t xml:space="preserve">:  </w:t>
      </w:r>
      <w:r w:rsidRPr="00D52DF7">
        <w:rPr>
          <w:szCs w:val="30"/>
        </w:rPr>
        <w:t xml:space="preserve">A BILL </w:t>
      </w:r>
      <w:r w:rsidRPr="00D52DF7">
        <w:t>TO AMEND SECTION 27</w:t>
      </w:r>
      <w:r w:rsidRPr="00D52DF7">
        <w:noBreakHyphen/>
        <w:t>40</w:t>
      </w:r>
      <w:r w:rsidRPr="00D52DF7">
        <w:noBreakHyphen/>
        <w:t>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151464" w:rsidRDefault="00151464" w:rsidP="00151464">
      <w:pPr>
        <w:pStyle w:val="Header"/>
        <w:tabs>
          <w:tab w:val="clear" w:pos="8640"/>
          <w:tab w:val="left" w:pos="4320"/>
        </w:tabs>
      </w:pPr>
      <w:r w:rsidRPr="0063614E">
        <w:rPr>
          <w:bCs/>
          <w:color w:val="auto"/>
          <w:szCs w:val="22"/>
        </w:rPr>
        <w:tab/>
      </w:r>
      <w:r>
        <w:t>On motion of Senator CORBIN, the Bill was carried over.</w:t>
      </w:r>
    </w:p>
    <w:p w:rsidR="00151464" w:rsidRDefault="00151464" w:rsidP="00151464">
      <w:pPr>
        <w:pStyle w:val="Header"/>
        <w:rPr>
          <w:color w:val="auto"/>
        </w:rPr>
      </w:pPr>
    </w:p>
    <w:p w:rsidR="00151464" w:rsidRPr="0005612A" w:rsidRDefault="00151464" w:rsidP="00151464">
      <w:pPr>
        <w:suppressAutoHyphens/>
      </w:pPr>
      <w:r>
        <w:rPr>
          <w:color w:val="auto"/>
        </w:rPr>
        <w:tab/>
      </w:r>
      <w:r w:rsidRPr="0005612A">
        <w:t>H. 4247</w:t>
      </w:r>
      <w:r w:rsidRPr="0005612A">
        <w:fldChar w:fldCharType="begin"/>
      </w:r>
      <w:r w:rsidRPr="0005612A">
        <w:instrText xml:space="preserve"> XE "H. 4247" \b </w:instrText>
      </w:r>
      <w:r w:rsidRPr="0005612A">
        <w:fldChar w:fldCharType="end"/>
      </w:r>
      <w:r w:rsidRPr="0005612A">
        <w:t xml:space="preserve"> -- Regulations and Administrative Procedures Committee:  </w:t>
      </w:r>
      <w:r w:rsidRPr="0005612A">
        <w:rPr>
          <w:szCs w:val="30"/>
        </w:rPr>
        <w:t xml:space="preserve">A JOINT RESOLUTION </w:t>
      </w:r>
      <w:r w:rsidRPr="0005612A">
        <w:t>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151464" w:rsidRDefault="00151464" w:rsidP="00151464">
      <w:pPr>
        <w:pStyle w:val="Header"/>
        <w:tabs>
          <w:tab w:val="clear" w:pos="8640"/>
          <w:tab w:val="left" w:pos="4320"/>
        </w:tabs>
      </w:pPr>
      <w:r w:rsidRPr="0063614E">
        <w:rPr>
          <w:bCs/>
          <w:color w:val="auto"/>
          <w:szCs w:val="22"/>
        </w:rPr>
        <w:tab/>
      </w:r>
      <w:r>
        <w:t>On motion of Senator McELVEEN, the Resolution was carried over.</w:t>
      </w:r>
    </w:p>
    <w:p w:rsidR="00151464" w:rsidRDefault="00151464" w:rsidP="00151464">
      <w:pPr>
        <w:pStyle w:val="Header"/>
        <w:rPr>
          <w:color w:val="auto"/>
        </w:rPr>
      </w:pPr>
    </w:p>
    <w:p w:rsidR="00151464" w:rsidRPr="00F964BD" w:rsidRDefault="00151464" w:rsidP="00151464">
      <w:pPr>
        <w:pStyle w:val="Header"/>
        <w:keepNext/>
        <w:keepLines/>
        <w:tabs>
          <w:tab w:val="clear" w:pos="8640"/>
          <w:tab w:val="left" w:pos="4320"/>
        </w:tabs>
        <w:jc w:val="center"/>
      </w:pPr>
      <w:r>
        <w:rPr>
          <w:b/>
        </w:rPr>
        <w:t>ACTING PRESIDENT PRESIDES</w:t>
      </w:r>
    </w:p>
    <w:p w:rsidR="00151464" w:rsidRDefault="00151464" w:rsidP="00151464">
      <w:pPr>
        <w:pStyle w:val="Header"/>
        <w:keepNext/>
        <w:keepLines/>
        <w:tabs>
          <w:tab w:val="clear" w:pos="8640"/>
          <w:tab w:val="left" w:pos="4320"/>
        </w:tabs>
      </w:pPr>
      <w:r>
        <w:tab/>
        <w:t>Senator SHEALY assumed the Chair.</w:t>
      </w:r>
    </w:p>
    <w:p w:rsidR="00151464" w:rsidRDefault="00151464" w:rsidP="00151464">
      <w:pPr>
        <w:pStyle w:val="Header"/>
        <w:keepNext/>
        <w:keepLines/>
        <w:tabs>
          <w:tab w:val="clear" w:pos="8640"/>
          <w:tab w:val="left" w:pos="4320"/>
        </w:tabs>
      </w:pPr>
    </w:p>
    <w:p w:rsidR="00151464" w:rsidRDefault="00151464" w:rsidP="00151464">
      <w:pPr>
        <w:pStyle w:val="Header"/>
        <w:keepNext/>
        <w:keepLines/>
        <w:tabs>
          <w:tab w:val="clear" w:pos="8640"/>
          <w:tab w:val="left" w:pos="4320"/>
        </w:tabs>
        <w:jc w:val="center"/>
        <w:rPr>
          <w:b/>
        </w:rPr>
      </w:pPr>
      <w:r>
        <w:rPr>
          <w:b/>
        </w:rPr>
        <w:t>OBJECTION</w:t>
      </w:r>
    </w:p>
    <w:p w:rsidR="00151464" w:rsidRDefault="00151464" w:rsidP="00151464">
      <w:pPr>
        <w:keepNext/>
        <w:keepLines/>
        <w:suppressAutoHyphens/>
        <w:rPr>
          <w:color w:val="000000" w:themeColor="text1"/>
          <w:u w:color="000000" w:themeColor="text1"/>
        </w:rPr>
      </w:pPr>
      <w:r>
        <w:rPr>
          <w:b/>
        </w:rPr>
        <w:tab/>
      </w:r>
      <w:r w:rsidRPr="00907E00">
        <w:t>S. 245</w:t>
      </w:r>
      <w:r w:rsidRPr="00907E00">
        <w:fldChar w:fldCharType="begin"/>
      </w:r>
      <w:r w:rsidRPr="00907E00">
        <w:instrText xml:space="preserve"> XE "S. 245" \b </w:instrText>
      </w:r>
      <w:r w:rsidRPr="00907E00">
        <w:fldChar w:fldCharType="end"/>
      </w:r>
      <w:r w:rsidRPr="00907E00">
        <w:t xml:space="preserve"> -- </w:t>
      </w:r>
      <w:r>
        <w:t>Senators Hutto and Hembree</w:t>
      </w:r>
      <w:r w:rsidRPr="00907E00">
        <w:t xml:space="preserve">:  </w:t>
      </w:r>
      <w:r w:rsidRPr="00907E00">
        <w:rPr>
          <w:szCs w:val="30"/>
        </w:rPr>
        <w:t xml:space="preserve">A BILL </w:t>
      </w:r>
      <w:r w:rsidRPr="00907E00">
        <w:t>TO A</w:t>
      </w:r>
      <w:r w:rsidRPr="00907E00">
        <w:rPr>
          <w:color w:val="000000" w:themeColor="text1"/>
          <w:u w:color="000000" w:themeColor="text1"/>
        </w:rPr>
        <w:t>MEND SECTION 44</w:t>
      </w:r>
      <w:r w:rsidRPr="00907E00">
        <w:rPr>
          <w:color w:val="000000" w:themeColor="text1"/>
          <w:u w:color="000000" w:themeColor="text1"/>
        </w:rPr>
        <w:noBreakHyphen/>
        <w:t>53</w:t>
      </w:r>
      <w:r w:rsidRPr="00907E00">
        <w:rPr>
          <w:color w:val="000000" w:themeColor="text1"/>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151464" w:rsidRDefault="00151464" w:rsidP="00151464">
      <w:pPr>
        <w:rPr>
          <w:color w:val="auto"/>
          <w:u w:color="000000" w:themeColor="text1"/>
        </w:rPr>
      </w:pPr>
      <w:r w:rsidRPr="005B4007">
        <w:rPr>
          <w:color w:val="auto"/>
          <w:u w:color="000000" w:themeColor="text1"/>
        </w:rPr>
        <w:tab/>
        <w:t xml:space="preserve">The Senate proceeded to a consideration of the Bill. </w:t>
      </w:r>
    </w:p>
    <w:p w:rsidR="00151464" w:rsidRDefault="00151464" w:rsidP="00151464">
      <w:pPr>
        <w:rPr>
          <w:color w:val="auto"/>
          <w:u w:color="000000" w:themeColor="text1"/>
        </w:rPr>
      </w:pPr>
    </w:p>
    <w:p w:rsidR="00151464" w:rsidRDefault="00151464" w:rsidP="00151464">
      <w:pPr>
        <w:rPr>
          <w:color w:val="auto"/>
          <w:u w:color="000000" w:themeColor="text1"/>
        </w:rPr>
      </w:pPr>
      <w:r>
        <w:rPr>
          <w:color w:val="auto"/>
          <w:u w:color="000000" w:themeColor="text1"/>
        </w:rPr>
        <w:tab/>
        <w:t>Senator MALLOY moved to carry over the Bill.</w:t>
      </w:r>
    </w:p>
    <w:p w:rsidR="00151464" w:rsidRDefault="00151464" w:rsidP="00151464">
      <w:pPr>
        <w:rPr>
          <w:color w:val="auto"/>
          <w:u w:color="000000" w:themeColor="text1"/>
        </w:rPr>
      </w:pPr>
    </w:p>
    <w:p w:rsidR="00151464" w:rsidRPr="005B4007" w:rsidRDefault="00151464" w:rsidP="00151464">
      <w:pPr>
        <w:rPr>
          <w:color w:val="auto"/>
          <w:u w:color="000000" w:themeColor="text1"/>
        </w:rPr>
      </w:pPr>
      <w:r>
        <w:rPr>
          <w:color w:val="auto"/>
          <w:u w:color="000000" w:themeColor="text1"/>
        </w:rPr>
        <w:tab/>
        <w:t>On motion of Senator MASSEY, the motion to carry over the Bill was laid on the table.</w:t>
      </w:r>
    </w:p>
    <w:p w:rsidR="00151464" w:rsidRPr="00907E00" w:rsidRDefault="00151464" w:rsidP="00151464">
      <w:pPr>
        <w:suppressAutoHyphens/>
      </w:pPr>
    </w:p>
    <w:p w:rsidR="00151464" w:rsidRPr="007608CA" w:rsidRDefault="00151464" w:rsidP="00151464">
      <w:pPr>
        <w:pStyle w:val="Header"/>
        <w:tabs>
          <w:tab w:val="clear" w:pos="8640"/>
          <w:tab w:val="left" w:pos="4320"/>
        </w:tabs>
      </w:pPr>
      <w:r>
        <w:rPr>
          <w:b/>
        </w:rPr>
        <w:tab/>
      </w:r>
      <w:r>
        <w:t>Senator MASSEY objected to further consideration of the Bill.</w:t>
      </w:r>
    </w:p>
    <w:p w:rsidR="00151464" w:rsidRDefault="00151464" w:rsidP="00151464">
      <w:pPr>
        <w:pStyle w:val="Header"/>
        <w:tabs>
          <w:tab w:val="clear" w:pos="8640"/>
          <w:tab w:val="left" w:pos="4320"/>
        </w:tabs>
        <w:jc w:val="center"/>
        <w:rPr>
          <w:b/>
        </w:rPr>
      </w:pPr>
    </w:p>
    <w:p w:rsidR="00151464" w:rsidRPr="00D8278B" w:rsidRDefault="00151464" w:rsidP="009C1E1A">
      <w:pPr>
        <w:keepNext/>
        <w:keepLines/>
        <w:suppressAutoHyphens/>
      </w:pPr>
      <w:r>
        <w:rPr>
          <w:b/>
        </w:rPr>
        <w:tab/>
      </w:r>
      <w:r w:rsidRPr="00D8278B">
        <w:t>S. 83</w:t>
      </w:r>
      <w:r w:rsidRPr="00D8278B">
        <w:fldChar w:fldCharType="begin"/>
      </w:r>
      <w:r w:rsidRPr="00D8278B">
        <w:instrText xml:space="preserve"> XE "S. 83" \b </w:instrText>
      </w:r>
      <w:r w:rsidRPr="00D8278B">
        <w:fldChar w:fldCharType="end"/>
      </w:r>
      <w:r w:rsidRPr="00D8278B">
        <w:t xml:space="preserve"> -- Senator Hembree:  </w:t>
      </w:r>
      <w:r w:rsidRPr="00D8278B">
        <w:rPr>
          <w:szCs w:val="30"/>
        </w:rPr>
        <w:t xml:space="preserve">A BILL </w:t>
      </w:r>
      <w:r w:rsidRPr="00D8278B">
        <w:t>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151464" w:rsidRDefault="00151464" w:rsidP="009C1E1A">
      <w:pPr>
        <w:pStyle w:val="Header"/>
        <w:keepNext/>
        <w:keepLines/>
        <w:tabs>
          <w:tab w:val="clear" w:pos="8640"/>
          <w:tab w:val="left" w:pos="4320"/>
        </w:tabs>
      </w:pPr>
      <w:r>
        <w:rPr>
          <w:b/>
        </w:rPr>
        <w:tab/>
      </w:r>
      <w:r>
        <w:t>Senator HEMBREE objected to consideration of the Bill.</w:t>
      </w:r>
    </w:p>
    <w:p w:rsidR="00151464" w:rsidRDefault="00151464" w:rsidP="00151464">
      <w:pPr>
        <w:pStyle w:val="Header"/>
        <w:tabs>
          <w:tab w:val="clear" w:pos="8640"/>
          <w:tab w:val="left" w:pos="4320"/>
        </w:tabs>
        <w:jc w:val="center"/>
        <w:rPr>
          <w:b/>
        </w:rPr>
      </w:pPr>
    </w:p>
    <w:p w:rsidR="00151464" w:rsidRPr="00A876A9" w:rsidRDefault="00151464" w:rsidP="00151464">
      <w:pPr>
        <w:suppressAutoHyphens/>
      </w:pPr>
      <w:r>
        <w:rPr>
          <w:b/>
        </w:rPr>
        <w:tab/>
      </w:r>
      <w:r w:rsidRPr="00A876A9">
        <w:t>H. 4033</w:t>
      </w:r>
      <w:r w:rsidRPr="00A876A9">
        <w:fldChar w:fldCharType="begin"/>
      </w:r>
      <w:r w:rsidRPr="00A876A9">
        <w:instrText xml:space="preserve"> XE "H. 4033" \b </w:instrText>
      </w:r>
      <w:r w:rsidRPr="00A876A9">
        <w:fldChar w:fldCharType="end"/>
      </w:r>
      <w:r w:rsidRPr="00A876A9">
        <w:t xml:space="preserve"> -- Reps. Hixon, Taylor, Blackwell, Clyburn, Allison, Daning, Yow, Erickson, B. Newton, Bennett, Arrington, Murphy, Crawford and Clemmons:  </w:t>
      </w:r>
      <w:r w:rsidRPr="00A876A9">
        <w:rPr>
          <w:szCs w:val="30"/>
        </w:rPr>
        <w:t xml:space="preserve">A BILL </w:t>
      </w:r>
      <w:r w:rsidRPr="00A876A9">
        <w:t>TO AMEND SECTION 56</w:t>
      </w:r>
      <w:r w:rsidRPr="00A876A9">
        <w:noBreakHyphen/>
        <w:t>5</w:t>
      </w:r>
      <w:r w:rsidRPr="00A876A9">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A876A9">
        <w:noBreakHyphen/>
        <w:t>1</w:t>
      </w:r>
      <w:r w:rsidRPr="00A876A9">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A876A9">
        <w:noBreakHyphen/>
        <w:t>5</w:t>
      </w:r>
      <w:r w:rsidRPr="00A876A9">
        <w:noBreakHyphen/>
        <w:t>1536 RELATING TO DRIVING IN TEMPORARY WORK ZONES AND PENALTIES FOR UNLAWFUL DRIVING IN TEMPORARY WORK ZONES.</w:t>
      </w:r>
    </w:p>
    <w:p w:rsidR="00151464" w:rsidRDefault="00151464" w:rsidP="00151464">
      <w:pPr>
        <w:pStyle w:val="Header"/>
        <w:tabs>
          <w:tab w:val="clear" w:pos="8640"/>
          <w:tab w:val="left" w:pos="4320"/>
        </w:tabs>
      </w:pPr>
      <w:r>
        <w:rPr>
          <w:b/>
        </w:rPr>
        <w:tab/>
      </w:r>
      <w:r>
        <w:t>Senator MALLOY objected to consideration of the Bill.</w:t>
      </w:r>
    </w:p>
    <w:p w:rsidR="00151464" w:rsidRDefault="00151464" w:rsidP="00151464">
      <w:pPr>
        <w:pStyle w:val="Header"/>
        <w:tabs>
          <w:tab w:val="clear" w:pos="8640"/>
          <w:tab w:val="left" w:pos="4320"/>
        </w:tabs>
        <w:jc w:val="center"/>
        <w:rPr>
          <w:b/>
        </w:rPr>
      </w:pPr>
    </w:p>
    <w:p w:rsidR="00151464" w:rsidRPr="0094058B" w:rsidRDefault="00151464" w:rsidP="009C1E1A">
      <w:pPr>
        <w:keepNext/>
        <w:keepLines/>
        <w:suppressAutoHyphens/>
      </w:pPr>
      <w:r>
        <w:rPr>
          <w:b/>
        </w:rPr>
        <w:tab/>
      </w:r>
      <w:r w:rsidRPr="0094058B">
        <w:t>S. 324</w:t>
      </w:r>
      <w:r w:rsidRPr="0094058B">
        <w:fldChar w:fldCharType="begin"/>
      </w:r>
      <w:r w:rsidRPr="0094058B">
        <w:instrText xml:space="preserve"> XE "S. 324" \b </w:instrText>
      </w:r>
      <w:r w:rsidRPr="0094058B">
        <w:fldChar w:fldCharType="end"/>
      </w:r>
      <w:r w:rsidRPr="0094058B">
        <w:t xml:space="preserve"> -- Senators Peeler, Hutto and McElveen:  </w:t>
      </w:r>
      <w:r w:rsidRPr="0094058B">
        <w:rPr>
          <w:szCs w:val="30"/>
        </w:rPr>
        <w:t xml:space="preserve">A BILL </w:t>
      </w:r>
      <w:r w:rsidRPr="0094058B">
        <w:t xml:space="preserve">TO </w:t>
      </w:r>
      <w:r w:rsidRPr="0094058B">
        <w:rPr>
          <w:color w:val="000000" w:themeColor="text1"/>
          <w:u w:color="000000" w:themeColor="text1"/>
        </w:rPr>
        <w:t>AMEND SECTION 23</w:t>
      </w:r>
      <w:r w:rsidRPr="0094058B">
        <w:rPr>
          <w:color w:val="000000" w:themeColor="text1"/>
          <w:u w:color="000000" w:themeColor="text1"/>
        </w:rPr>
        <w:noBreakHyphen/>
        <w:t>31</w:t>
      </w:r>
      <w:r w:rsidRPr="0094058B">
        <w:rPr>
          <w:color w:val="000000" w:themeColor="text1"/>
          <w:u w:color="000000" w:themeColor="text1"/>
        </w:rPr>
        <w:noBreakHyphen/>
        <w:t>240, CODE OF LAWS OF SOUTH CAROLINA, 1976, RELATING TO PERSONS ALLOWED TO CARRY A CONCEALABLE WEAPON WHILE ON DUTY, SO AS TO INCLUDE PERSONS WHO ARE RETIRED FROM CERTAIN OFFICES AND CLERKS OF COURT IN THE PURVIEW OF THE STATUTE.</w:t>
      </w:r>
    </w:p>
    <w:p w:rsidR="00151464" w:rsidRDefault="00151464" w:rsidP="009C1E1A">
      <w:pPr>
        <w:pStyle w:val="Header"/>
        <w:keepNext/>
        <w:keepLines/>
        <w:tabs>
          <w:tab w:val="clear" w:pos="8640"/>
          <w:tab w:val="left" w:pos="4320"/>
        </w:tabs>
      </w:pPr>
      <w:r>
        <w:rPr>
          <w:b/>
        </w:rPr>
        <w:tab/>
      </w:r>
      <w:r>
        <w:t>Senator M.B. MATTHEWS objected to consideration of the Bill.</w:t>
      </w:r>
    </w:p>
    <w:p w:rsidR="00151464" w:rsidRDefault="00151464" w:rsidP="00151464">
      <w:pPr>
        <w:pStyle w:val="Header"/>
        <w:tabs>
          <w:tab w:val="clear" w:pos="8640"/>
          <w:tab w:val="left" w:pos="4320"/>
        </w:tabs>
        <w:jc w:val="center"/>
        <w:rPr>
          <w:b/>
          <w:color w:val="C00000"/>
          <w:szCs w:val="22"/>
        </w:rPr>
      </w:pPr>
    </w:p>
    <w:p w:rsidR="00151464" w:rsidRPr="00854834" w:rsidRDefault="00151464" w:rsidP="00151464">
      <w:pPr>
        <w:suppressAutoHyphens/>
      </w:pPr>
      <w:r w:rsidRPr="009861B5">
        <w:rPr>
          <w:bCs/>
          <w:color w:val="auto"/>
          <w:szCs w:val="22"/>
        </w:rPr>
        <w:tab/>
      </w:r>
      <w:r w:rsidRPr="009861B5">
        <w:rPr>
          <w:color w:val="auto"/>
        </w:rPr>
        <w:t>H. 3137</w:t>
      </w:r>
      <w:r w:rsidRPr="009861B5">
        <w:rPr>
          <w:color w:val="auto"/>
        </w:rPr>
        <w:fldChar w:fldCharType="begin"/>
      </w:r>
      <w:r w:rsidRPr="009861B5">
        <w:rPr>
          <w:color w:val="auto"/>
        </w:rPr>
        <w:instrText xml:space="preserve"> XE "H. 3137" \b </w:instrText>
      </w:r>
      <w:r w:rsidRPr="009861B5">
        <w:rPr>
          <w:color w:val="auto"/>
        </w:rPr>
        <w:fldChar w:fldCharType="end"/>
      </w:r>
      <w:r w:rsidRPr="009861B5">
        <w:rPr>
          <w:color w:val="auto"/>
        </w:rPr>
        <w:t xml:space="preserve"> -- Reps. Stavrinakis, McCoy, Bales, J.E. Smith, Gilliard and </w:t>
      </w:r>
      <w:r>
        <w:t>Bedingfield</w:t>
      </w:r>
      <w:r w:rsidRPr="00854834">
        <w:t xml:space="preserve">:  </w:t>
      </w:r>
      <w:r w:rsidRPr="00854834">
        <w:rPr>
          <w:szCs w:val="30"/>
        </w:rPr>
        <w:t xml:space="preserve">A BILL </w:t>
      </w:r>
      <w:r w:rsidRPr="00854834">
        <w:t>TO AMEND SECTIONS 61</w:t>
      </w:r>
      <w:r w:rsidRPr="00854834">
        <w:noBreakHyphen/>
        <w:t>6</w:t>
      </w:r>
      <w:r w:rsidRPr="00854834">
        <w:noBreakHyphen/>
        <w:t>1140 AND 61</w:t>
      </w:r>
      <w:r w:rsidRPr="00854834">
        <w:noBreakHyphen/>
        <w:t>6</w:t>
      </w:r>
      <w:r w:rsidRPr="00854834">
        <w:noBreakHyphen/>
        <w:t>1150, CODE OF LAWS OF SOUTH CAROLINA, 1976, BOTH RELATED TO TASTINGS AND RETAIL SALES OF ALCOHOLIC LIQUORS AT LICENSED PREMISES OF A MICRO</w:t>
      </w:r>
      <w:r w:rsidRPr="00854834">
        <w:noBreakHyphen/>
        <w:t>DISTILLERY OR MANUFACTURER, SO AS TO REVISE THE OUNCE AMOUNT OF ALCOHOLIC LIQUORS DISPENSED AT LICENSED PREMISES AND TO REVISE THE SALE AT RETAIL OF ALCOHOLIC LIQUORS AT LICENSED PREMISES AND TO ALLOW MIXERS TO BE USED IN TASTINGS.</w:t>
      </w:r>
    </w:p>
    <w:p w:rsidR="00151464" w:rsidRPr="0063614E" w:rsidRDefault="00151464" w:rsidP="00151464">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151464" w:rsidRDefault="00151464" w:rsidP="00151464">
      <w:pPr>
        <w:pStyle w:val="Header"/>
        <w:rPr>
          <w:bCs/>
          <w:color w:val="auto"/>
          <w:szCs w:val="22"/>
        </w:rPr>
      </w:pPr>
    </w:p>
    <w:p w:rsidR="00151464" w:rsidRDefault="00151464" w:rsidP="00151464">
      <w:pPr>
        <w:pStyle w:val="Header"/>
        <w:rPr>
          <w:bCs/>
          <w:color w:val="auto"/>
          <w:szCs w:val="22"/>
        </w:rPr>
      </w:pPr>
      <w:r>
        <w:rPr>
          <w:bCs/>
          <w:color w:val="auto"/>
          <w:szCs w:val="22"/>
        </w:rPr>
        <w:tab/>
        <w:t>Senator RANKIN explained the Bill.</w:t>
      </w:r>
    </w:p>
    <w:p w:rsidR="00151464" w:rsidRDefault="00151464" w:rsidP="00151464">
      <w:pPr>
        <w:pStyle w:val="Header"/>
        <w:rPr>
          <w:bCs/>
          <w:color w:val="auto"/>
          <w:szCs w:val="22"/>
        </w:rPr>
      </w:pPr>
      <w:r>
        <w:rPr>
          <w:bCs/>
          <w:color w:val="auto"/>
          <w:szCs w:val="22"/>
        </w:rPr>
        <w:tab/>
        <w:t>Senator RANKIN moved to carry over the Bill.</w:t>
      </w:r>
    </w:p>
    <w:p w:rsidR="00151464" w:rsidRDefault="00151464" w:rsidP="00151464">
      <w:pPr>
        <w:pStyle w:val="Header"/>
        <w:rPr>
          <w:bCs/>
          <w:color w:val="auto"/>
          <w:szCs w:val="22"/>
        </w:rPr>
      </w:pPr>
      <w:r>
        <w:rPr>
          <w:bCs/>
          <w:color w:val="auto"/>
          <w:szCs w:val="22"/>
        </w:rPr>
        <w:tab/>
        <w:t>Senator SCOTT move to table the motion to carry over the Bill.</w:t>
      </w:r>
    </w:p>
    <w:p w:rsidR="00151464" w:rsidRDefault="00151464" w:rsidP="00151464">
      <w:pPr>
        <w:pStyle w:val="Header"/>
        <w:rPr>
          <w:bCs/>
          <w:color w:val="auto"/>
          <w:szCs w:val="22"/>
        </w:rPr>
      </w:pPr>
    </w:p>
    <w:p w:rsidR="00151464" w:rsidRDefault="00151464" w:rsidP="00151464">
      <w:pPr>
        <w:pStyle w:val="Header"/>
        <w:rPr>
          <w:bCs/>
          <w:color w:val="auto"/>
          <w:szCs w:val="22"/>
        </w:rPr>
      </w:pPr>
      <w:r>
        <w:rPr>
          <w:bCs/>
          <w:color w:val="auto"/>
          <w:szCs w:val="22"/>
        </w:rPr>
        <w:tab/>
        <w:t>Senator RANKIN objected to further consideration of the Bill.</w:t>
      </w:r>
    </w:p>
    <w:p w:rsidR="00151464" w:rsidRPr="0063614E" w:rsidRDefault="00151464" w:rsidP="00151464">
      <w:pPr>
        <w:pStyle w:val="Header"/>
        <w:rPr>
          <w:bCs/>
          <w:color w:val="auto"/>
          <w:szCs w:val="22"/>
        </w:rPr>
      </w:pPr>
    </w:p>
    <w:p w:rsidR="00151464" w:rsidRPr="002F4A8A" w:rsidRDefault="00151464" w:rsidP="00151464">
      <w:pPr>
        <w:pStyle w:val="Header"/>
      </w:pPr>
      <w:r w:rsidRPr="0063614E">
        <w:rPr>
          <w:bCs/>
          <w:color w:val="auto"/>
          <w:szCs w:val="22"/>
        </w:rPr>
        <w:t xml:space="preserve"> </w:t>
      </w:r>
      <w:r>
        <w:rPr>
          <w:b/>
        </w:rPr>
        <w:tab/>
      </w:r>
      <w:r w:rsidRPr="002F4A8A">
        <w:t>S. 445</w:t>
      </w:r>
      <w:r w:rsidRPr="002F4A8A">
        <w:fldChar w:fldCharType="begin"/>
      </w:r>
      <w:r w:rsidRPr="002F4A8A">
        <w:instrText xml:space="preserve"> XE "S. 445" \b </w:instrText>
      </w:r>
      <w:r w:rsidRPr="002F4A8A">
        <w:fldChar w:fldCharType="end"/>
      </w:r>
      <w:r w:rsidRPr="002F4A8A">
        <w:t xml:space="preserve"> -- Senator Hembree:  </w:t>
      </w:r>
      <w:r w:rsidRPr="002F4A8A">
        <w:rPr>
          <w:szCs w:val="30"/>
        </w:rPr>
        <w:t xml:space="preserve">A BILL </w:t>
      </w:r>
      <w:r w:rsidRPr="002F4A8A">
        <w:t>TO AMEND SECTION 59</w:t>
      </w:r>
      <w:r w:rsidRPr="002F4A8A">
        <w:noBreakHyphen/>
        <w:t>40</w:t>
      </w:r>
      <w:r w:rsidRPr="002F4A8A">
        <w:noBreakHyphen/>
        <w:t xml:space="preserve">40, AS AMENDED, CODE OF LAWS OF SOUTH CAROLINA, 1976, RELATING TO DEFINITIONS IN THE </w:t>
      </w:r>
      <w:r w:rsidRPr="002F4A8A">
        <w:rPr>
          <w:lang w:val="en"/>
        </w:rPr>
        <w:t>SOUTH CAROLINA CHARTER SCHOOLS ACT OF 1996, SO AS TO REVISE CERTAIN DEFINITIONS; TO AMEND SECTION 59</w:t>
      </w:r>
      <w:r w:rsidRPr="002F4A8A">
        <w:rPr>
          <w:lang w:val="en"/>
        </w:rPr>
        <w:noBreakHyphen/>
        <w:t>40</w:t>
      </w:r>
      <w:r w:rsidRPr="002F4A8A">
        <w:rPr>
          <w:lang w:val="en"/>
        </w:rPr>
        <w:noBreakHyphen/>
        <w:t>50, AS AMENDED, RELATING TO THE POWERS AND DUTIES OF CHARTER SCHOOL BOARDS, SO AS TO REVISE AND ADD REQUIREMENTS CONCERNING NONCERTIFIED TEACHER QUALIFICATIONS, GOVERNANCE, NEPOTISM, AND USE OF PROGRAM FUNDING FOR TRANSPORTATION; TO AMEND SECTION 59</w:t>
      </w:r>
      <w:r w:rsidRPr="002F4A8A">
        <w:rPr>
          <w:lang w:val="en"/>
        </w:rPr>
        <w:noBreakHyphen/>
        <w:t>40</w:t>
      </w:r>
      <w:r w:rsidRPr="002F4A8A">
        <w:rPr>
          <w:lang w:val="en"/>
        </w:rPr>
        <w:noBreakHyphen/>
        <w:t>55, AS AMENDED, RELATING TO CHARTER SCHOOL SPONSORS, SO AS TO REVISE REQUIREMENTS CONCERNING CHARTER SCHOOL CONTRACTS, REPORTING REQUIREMENTS, NOTIFICATION OF IDENTIFIED PROBLEMS, ADMISSIONS PROCEDURES, LIMITS ON STATE APPROPRIATIONS SCHOOLS MAY RECEIVE, AND RESERVE FUNDS, AMONG OTHER THINGS; TO AMEND SECTION 59</w:t>
      </w:r>
      <w:r w:rsidRPr="002F4A8A">
        <w:rPr>
          <w:lang w:val="en"/>
        </w:rPr>
        <w:noBreakHyphen/>
        <w:t>40</w:t>
      </w:r>
      <w:r w:rsidRPr="002F4A8A">
        <w:rPr>
          <w:lang w:val="en"/>
        </w:rPr>
        <w:noBreakHyphen/>
        <w:t>60, AS AMENDED, RELATING TO CHARTER SCHOOL FORMATION PROCEDURES, SO AS TO REVISE REQUIREMENTS CONCERNING CHARTER AMENDMENT PROCEDURES, PUBLIC MEETINGS, AND TRANSFER OF GOVERNANCE AND OPERATIONS OF NEW CHARTER SCHOOLS FROM CHARTER COMMITTEES TO CHARTER SCHOOL LEADERS AND BOARDS; TO AMEND SECTION 59</w:t>
      </w:r>
      <w:r w:rsidRPr="002F4A8A">
        <w:rPr>
          <w:lang w:val="en"/>
        </w:rPr>
        <w:noBreakHyphen/>
        <w:t>40</w:t>
      </w:r>
      <w:r w:rsidRPr="002F4A8A">
        <w:rPr>
          <w:lang w:val="en"/>
        </w:rPr>
        <w:noBreakHyphen/>
        <w:t>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w:t>
      </w:r>
      <w:r w:rsidRPr="002F4A8A">
        <w:rPr>
          <w:lang w:val="en"/>
        </w:rPr>
        <w:noBreakHyphen/>
        <w:t>40</w:t>
      </w:r>
      <w:r w:rsidRPr="002F4A8A">
        <w:rPr>
          <w:lang w:val="en"/>
        </w:rPr>
        <w:noBreakHyphen/>
        <w:t>80, AS AMENDED, RELATING TO CONDITIONAL AUTHORIZATIONS OF CHARTER SCHOOLS, SO AS TO ALLOW CERTAIN AMENDMENTS TO CHARTER SCHOOL APPLICATIONS OR FORM AGREEMENTS CONCERNING PREOPENING BENCHMARKS REGARDING ENROLLMENT, TO PROVIDE SPONSOR DECISIONS TO GRANT OR DENY CONDITIONAL APPROVAL ARE NOT SUBJECT TO APPEAL, AND TO PROVIDE OPTIONAL OUTCOMES FOR CONDITIONALLY APPROVED CHARTER SCHOOLS THAT FAIL TO MEET CONDITIONS FOR CHARTER APPROVAL; TO AMEND SECTION 59</w:t>
      </w:r>
      <w:r w:rsidRPr="002F4A8A">
        <w:rPr>
          <w:lang w:val="en"/>
        </w:rPr>
        <w:noBreakHyphen/>
        <w:t>40</w:t>
      </w:r>
      <w:r w:rsidRPr="002F4A8A">
        <w:rPr>
          <w:lang w:val="en"/>
        </w:rPr>
        <w:noBreakHyphen/>
        <w:t>110, AS AMENDED, RELATING TO DURATIONS, RENEWALS, REVOCATIONS, AND TERMINATIONS OF CHARTERS, SO AS TO PROVIDE CHARTER SCHOOLS MUST BE CONSIDERED ACCREDITED PUBLIC SCHOOLS UPON CHARTER APPROVAL AND SUBMISSION OF REQUIRED ANNUAL REPORTS, AND TO SPECIFY THE EVENT THAT BEGINS THE TEN</w:t>
      </w:r>
      <w:r w:rsidRPr="002F4A8A">
        <w:rPr>
          <w:lang w:val="en"/>
        </w:rPr>
        <w:noBreakHyphen/>
        <w:t>YEAR TERMS OF CHARTERS; TO AMEND SECTION 59</w:t>
      </w:r>
      <w:r w:rsidRPr="002F4A8A">
        <w:rPr>
          <w:lang w:val="en"/>
        </w:rPr>
        <w:noBreakHyphen/>
        <w:t>40</w:t>
      </w:r>
      <w:r w:rsidRPr="002F4A8A">
        <w:rPr>
          <w:lang w:val="en"/>
        </w:rPr>
        <w:noBreakHyphen/>
        <w:t>115, AS AMENDED, RELATING TO TERMINATION OF CONTRACTS WITH SPONSORS, SO AS TO PROVIDE CIRCUMSTANCES IN WHICH CHARTERS MAY SEEK AND OBTAIN ALTERNATE SPONSORS, AMONG OTHER THINGS; TO AMEND SECTION 59</w:t>
      </w:r>
      <w:r w:rsidRPr="002F4A8A">
        <w:rPr>
          <w:lang w:val="en"/>
        </w:rPr>
        <w:noBreakHyphen/>
        <w:t>40</w:t>
      </w:r>
      <w:r w:rsidRPr="002F4A8A">
        <w:rPr>
          <w:lang w:val="en"/>
        </w:rPr>
        <w:noBreakHyphen/>
        <w:t>140, AS AMENDED, RELATING TO CHARTER SCHOOL FUNDING, SO AS TO REQUIRE REPORTS OF CERTAIN FEDERAL FUNDS RETAINED BY SPONSORS; TO AMEND SECTION 59</w:t>
      </w:r>
      <w:r w:rsidRPr="002F4A8A">
        <w:rPr>
          <w:lang w:val="en"/>
        </w:rPr>
        <w:noBreakHyphen/>
        <w:t>40</w:t>
      </w:r>
      <w:r w:rsidRPr="002F4A8A">
        <w:rPr>
          <w:lang w:val="en"/>
        </w:rPr>
        <w:noBreakHyphen/>
        <w:t>150, AS AMENDED, RELATING TO DUTIES OF THE STATE DEPARTMENT OF EDUCATION TO DISSEMINATE INFORMATION ABOUT CHARTER SCHOOLS’ FORMATION AND OPERATION AND TO PROVIDE A DIRECTORY OF AUTHORIZED CHARTER SCHOOLS, SO AS TO REVISE THE SPECIFIC REQUIREMENTS OF THESE DUTIES; TO AMEND SECTION 59</w:t>
      </w:r>
      <w:r w:rsidRPr="002F4A8A">
        <w:rPr>
          <w:lang w:val="en"/>
        </w:rPr>
        <w:noBreakHyphen/>
        <w:t>40</w:t>
      </w:r>
      <w:r w:rsidRPr="002F4A8A">
        <w:rPr>
          <w:lang w:val="en"/>
        </w:rPr>
        <w:noBreakHyphen/>
        <w:t>170, AS AMENDED, RELATING TO THE DUTY OF THE DEPARTMENT TO MAINTAIN AND PROVIDE A LIST OF SCHOOL BUILDINGS SUITABLE AND AVAILABLE FOR CHARTER SCHOOL USE, SO AS TO PROVIDE THE LIST BE MADE AVAILABLE ONLINE AND BE UPDATED AT LEAST ANNUALLY; TO AMEND SECTION 59</w:t>
      </w:r>
      <w:r w:rsidRPr="002F4A8A">
        <w:rPr>
          <w:lang w:val="en"/>
        </w:rPr>
        <w:noBreakHyphen/>
        <w:t>40</w:t>
      </w:r>
      <w:r w:rsidRPr="002F4A8A">
        <w:rPr>
          <w:lang w:val="en"/>
        </w:rPr>
        <w:noBreakHyphen/>
        <w:t xml:space="preserve">175, AS AMENDED, RELATING TO THE CHARTER SCHOOL FACILITY REVOLVING LOAN PROGRAM, SO AS TO PROVIDE THE STATE TREASURER MAY USE PROGRAM FUNDS TO </w:t>
      </w:r>
      <w:r w:rsidRPr="002F4A8A">
        <w:t xml:space="preserve">CREATE A DEBT RESERVE FUND TO ENHANCE THE ABILITY OF CHARTER SCHOOLS TO OBTAIN FAVORABLE FINANCING TERMS ON CERTAIN BONDS TO FINANCE CHARTER SCHOOL CAPITAL PROJECTS AND CREDIT ENHANCEMENTS, AND TO PROVIDE RELATED REQUIREMENTS AND PROCEDURES; TO AMEND </w:t>
      </w:r>
      <w:r w:rsidRPr="002F4A8A">
        <w:rPr>
          <w:lang w:val="en"/>
        </w:rPr>
        <w:t>SECTION 59</w:t>
      </w:r>
      <w:r w:rsidRPr="002F4A8A">
        <w:rPr>
          <w:lang w:val="en"/>
        </w:rPr>
        <w:noBreakHyphen/>
        <w:t>40</w:t>
      </w:r>
      <w:r w:rsidRPr="002F4A8A">
        <w:rPr>
          <w:lang w:val="en"/>
        </w:rPr>
        <w:noBreakHyphen/>
        <w:t>180, AS AMENDED, RELATING TO DUTIES OF THE DEPARTMENT TO PROMULGATE CERTAIN REGULATIONS AND GUIDELINES, SO AS TO REVISE REQUIREMENTS CONCERNING GUIDELINES FOR APPLICATIONS PROCEDURES; TO AMEND SECTION 59</w:t>
      </w:r>
      <w:r w:rsidRPr="002F4A8A">
        <w:rPr>
          <w:lang w:val="en"/>
        </w:rPr>
        <w:noBreakHyphen/>
        <w:t>40</w:t>
      </w:r>
      <w:r w:rsidRPr="002F4A8A">
        <w:rPr>
          <w:lang w:val="en"/>
        </w:rPr>
        <w:noBreakHyphen/>
        <w:t xml:space="preserve">230, AS AMENDED, RELATING TO </w:t>
      </w:r>
      <w:r w:rsidRPr="002F4A8A">
        <w:t>SOUTH CAROLINA PUBLIC CHARTER SCHOOL DISTRICT BOARD OF TRUSTEES</w:t>
      </w:r>
      <w:r w:rsidRPr="002F4A8A">
        <w:rPr>
          <w:lang w:val="en"/>
        </w:rPr>
        <w:t>, SO AS TO REVISE REQUIREMENTS CONCERNING VACANCIES ON THE BOARD; AND TO REPEAL SECTION 59</w:t>
      </w:r>
      <w:r w:rsidRPr="002F4A8A">
        <w:rPr>
          <w:lang w:val="en"/>
        </w:rPr>
        <w:noBreakHyphen/>
        <w:t>40</w:t>
      </w:r>
      <w:r w:rsidRPr="002F4A8A">
        <w:rPr>
          <w:lang w:val="en"/>
        </w:rPr>
        <w:noBreakHyphen/>
        <w:t xml:space="preserve">200 RELATING TO THE </w:t>
      </w:r>
      <w:r w:rsidRPr="002F4A8A">
        <w:t>EFFECT OF ESTABLISHMENT OF SOUTH CAROLINA PUBLIC CHARTER SCHOOL DISTRICTS ON PENDING AND FUTURE APPLICATIONS.</w:t>
      </w:r>
    </w:p>
    <w:p w:rsidR="00151464" w:rsidRDefault="00151464" w:rsidP="00151464">
      <w:pPr>
        <w:pStyle w:val="Header"/>
        <w:tabs>
          <w:tab w:val="clear" w:pos="8640"/>
          <w:tab w:val="left" w:pos="4320"/>
        </w:tabs>
      </w:pPr>
      <w:r>
        <w:rPr>
          <w:b/>
        </w:rPr>
        <w:tab/>
      </w:r>
      <w:r>
        <w:t>Senator JOHN MATTHEWS objected to consideration of the Bill.</w:t>
      </w:r>
    </w:p>
    <w:p w:rsidR="00151464" w:rsidRDefault="00151464" w:rsidP="00151464">
      <w:pPr>
        <w:pStyle w:val="Header"/>
        <w:tabs>
          <w:tab w:val="clear" w:pos="8640"/>
          <w:tab w:val="left" w:pos="4320"/>
        </w:tabs>
        <w:jc w:val="center"/>
        <w:rPr>
          <w:b/>
        </w:rPr>
      </w:pPr>
    </w:p>
    <w:p w:rsidR="00151464" w:rsidRPr="001535F6" w:rsidRDefault="00151464" w:rsidP="009C1E1A">
      <w:pPr>
        <w:keepNext/>
        <w:keepLines/>
        <w:suppressAutoHyphens/>
      </w:pPr>
      <w:r>
        <w:rPr>
          <w:b/>
        </w:rPr>
        <w:tab/>
      </w:r>
      <w:r w:rsidRPr="001535F6">
        <w:t>H. 3209</w:t>
      </w:r>
      <w:r w:rsidRPr="001535F6">
        <w:fldChar w:fldCharType="begin"/>
      </w:r>
      <w:r w:rsidRPr="001535F6">
        <w:instrText xml:space="preserve"> XE "H. 3209" \b </w:instrText>
      </w:r>
      <w:r w:rsidRPr="001535F6">
        <w:fldChar w:fldCharType="end"/>
      </w:r>
      <w:r w:rsidRPr="001535F6">
        <w:t xml:space="preserve"> -- </w:t>
      </w:r>
      <w:r>
        <w:t>Reps. Pope, Robinson</w:t>
      </w:r>
      <w:r>
        <w:noBreakHyphen/>
        <w:t>Simpson, Crosby, Whipper, Brown, M. Rivers, King, Magnuson, Norrell, Martin, B. Newton, Long, Govan, Henegan, Dillard and Gilliard</w:t>
      </w:r>
      <w:r w:rsidRPr="001535F6">
        <w:t xml:space="preserve">:  </w:t>
      </w:r>
      <w:r w:rsidRPr="001535F6">
        <w:rPr>
          <w:szCs w:val="30"/>
        </w:rPr>
        <w:t xml:space="preserve">A BILL </w:t>
      </w:r>
      <w:r w:rsidRPr="001535F6">
        <w:t xml:space="preserve">TO </w:t>
      </w:r>
      <w:r w:rsidRPr="001535F6">
        <w:rPr>
          <w:color w:val="000000" w:themeColor="text1"/>
          <w:u w:color="000000" w:themeColor="text1"/>
        </w:rPr>
        <w:t>AMEND SECTION 17</w:t>
      </w:r>
      <w:r w:rsidRPr="001535F6">
        <w:rPr>
          <w:color w:val="000000" w:themeColor="text1"/>
          <w:u w:color="000000" w:themeColor="text1"/>
        </w:rPr>
        <w:noBreakHyphen/>
        <w:t>22</w:t>
      </w:r>
      <w:r w:rsidRPr="001535F6">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151464" w:rsidRDefault="00151464" w:rsidP="009C1E1A">
      <w:pPr>
        <w:pStyle w:val="Header"/>
        <w:keepNext/>
        <w:keepLines/>
        <w:tabs>
          <w:tab w:val="clear" w:pos="8640"/>
          <w:tab w:val="left" w:pos="4320"/>
        </w:tabs>
      </w:pPr>
      <w:r>
        <w:rPr>
          <w:b/>
        </w:rPr>
        <w:tab/>
      </w:r>
      <w:r>
        <w:t>Senator FANNING objected to consideration of the Bill.</w:t>
      </w:r>
    </w:p>
    <w:p w:rsidR="00151464" w:rsidRDefault="00151464" w:rsidP="00151464">
      <w:pPr>
        <w:pStyle w:val="Header"/>
        <w:tabs>
          <w:tab w:val="clear" w:pos="8640"/>
          <w:tab w:val="left" w:pos="4320"/>
        </w:tabs>
      </w:pPr>
    </w:p>
    <w:p w:rsidR="00151464" w:rsidRPr="00653F59" w:rsidRDefault="00151464" w:rsidP="00151464">
      <w:pPr>
        <w:suppressAutoHyphens/>
      </w:pPr>
      <w:r>
        <w:rPr>
          <w:b/>
        </w:rPr>
        <w:tab/>
      </w:r>
      <w:r w:rsidRPr="00653F59">
        <w:t>H. 3055</w:t>
      </w:r>
      <w:r w:rsidRPr="00653F59">
        <w:fldChar w:fldCharType="begin"/>
      </w:r>
      <w:r w:rsidRPr="00653F59">
        <w:instrText xml:space="preserve"> XE "H. 3055" \b </w:instrText>
      </w:r>
      <w:r w:rsidRPr="00653F59">
        <w:fldChar w:fldCharType="end"/>
      </w:r>
      <w:r w:rsidRPr="00653F59">
        <w:t xml:space="preserve"> -- </w:t>
      </w:r>
      <w:r>
        <w:t>Reps. Robinson</w:t>
      </w:r>
      <w:r>
        <w:noBreakHyphen/>
        <w:t>Simpson, Clyburn, Gilliard, Mack, King and Henegan</w:t>
      </w:r>
      <w:r w:rsidRPr="00653F59">
        <w:t xml:space="preserve">:  </w:t>
      </w:r>
      <w:r w:rsidRPr="00653F59">
        <w:rPr>
          <w:szCs w:val="30"/>
        </w:rPr>
        <w:t xml:space="preserve">A BILL </w:t>
      </w:r>
      <w:r w:rsidRPr="00653F59">
        <w:t xml:space="preserve">TO AMEND THE CODE OF LAWS OF SOUTH CAROLINA, 1976, SO AS TO ENACT THE </w:t>
      </w:r>
      <w:r>
        <w:t>“</w:t>
      </w:r>
      <w:r w:rsidRPr="00653F59">
        <w:t>STOP THE SCHOOL HOUSE TO JAIL HOUSE PIPELINE ACT</w:t>
      </w:r>
      <w:r>
        <w:t>”</w:t>
      </w:r>
      <w:r w:rsidRPr="00653F59">
        <w:t xml:space="preserve">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653F59">
        <w:noBreakHyphen/>
        <w:t>63</w:t>
      </w:r>
      <w:r w:rsidRPr="00653F59">
        <w:noBreakHyphen/>
        <w:t>212 SO AS TO PROVIDE THAT SCHOOL DISTRICTS SHALL ADOPT ZERO</w:t>
      </w:r>
      <w:r w:rsidRPr="00653F59">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653F59">
        <w:noBreakHyphen/>
        <w:t>23</w:t>
      </w:r>
      <w:r w:rsidRPr="00653F59">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w:t>
      </w:r>
      <w:r w:rsidRPr="00653F59">
        <w:noBreakHyphen/>
        <w:t>63</w:t>
      </w:r>
      <w:r w:rsidRPr="00653F59">
        <w:noBreakHyphen/>
        <w:t>235 AND 59</w:t>
      </w:r>
      <w:r w:rsidRPr="00653F59">
        <w:noBreakHyphen/>
        <w:t>63</w:t>
      </w:r>
      <w:r w:rsidRPr="00653F59">
        <w:noBreakHyphen/>
        <w:t>240 BOTH RELATING TO STUDENT EXPULSIONS.</w:t>
      </w:r>
    </w:p>
    <w:p w:rsidR="00151464" w:rsidRDefault="00151464" w:rsidP="00151464">
      <w:pPr>
        <w:pStyle w:val="Header"/>
        <w:tabs>
          <w:tab w:val="clear" w:pos="8640"/>
          <w:tab w:val="left" w:pos="4320"/>
        </w:tabs>
      </w:pPr>
      <w:r>
        <w:rPr>
          <w:b/>
        </w:rPr>
        <w:tab/>
      </w:r>
      <w:r>
        <w:t>Senator HEMBREE objected to consideration of the Bill.</w:t>
      </w:r>
    </w:p>
    <w:p w:rsidR="00151464" w:rsidRDefault="00151464" w:rsidP="00151464">
      <w:pPr>
        <w:pStyle w:val="Header"/>
        <w:tabs>
          <w:tab w:val="clear" w:pos="8640"/>
          <w:tab w:val="left" w:pos="4320"/>
        </w:tabs>
        <w:jc w:val="center"/>
        <w:rPr>
          <w:b/>
        </w:rPr>
      </w:pPr>
    </w:p>
    <w:p w:rsidR="00151464" w:rsidRDefault="00151464" w:rsidP="00151464">
      <w:pPr>
        <w:suppressAutoHyphens/>
        <w:jc w:val="center"/>
        <w:rPr>
          <w:b/>
        </w:rPr>
      </w:pPr>
      <w:r>
        <w:rPr>
          <w:b/>
        </w:rPr>
        <w:t>ADOPTED</w:t>
      </w:r>
    </w:p>
    <w:p w:rsidR="00151464" w:rsidRPr="00157BED" w:rsidRDefault="00151464" w:rsidP="00151464">
      <w:pPr>
        <w:suppressAutoHyphens/>
      </w:pPr>
      <w:r>
        <w:rPr>
          <w:b/>
        </w:rPr>
        <w:tab/>
      </w:r>
      <w:r w:rsidRPr="00157BED">
        <w:t>H. 4074</w:t>
      </w:r>
      <w:r w:rsidRPr="00157BED">
        <w:fldChar w:fldCharType="begin"/>
      </w:r>
      <w:r w:rsidRPr="00157BED">
        <w:instrText xml:space="preserve"> XE "H. 4074" \b </w:instrText>
      </w:r>
      <w:r w:rsidRPr="00157BED">
        <w:fldChar w:fldCharType="end"/>
      </w:r>
      <w:r w:rsidRPr="00157BED">
        <w:t xml:space="preserve"> -- Reps. Clemmons, Yow, J.E. Smith, Williams, Fry, Alexander, Allison, Anderson, Anthony, Arrington, Atkinson, Atwater, Bales, Ballentine, Bamberg, Bannister, Bedingfield, Bennett, Bernstein, Blackwell, Bowers, Bradley, Brown, Burns, Caskey, Chumley, Clary, Clyburn, Cobb</w:t>
      </w:r>
      <w:r w:rsidRPr="00157BED">
        <w:noBreakHyphen/>
        <w:t>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157BED">
        <w:noBreakHyphen/>
        <w:t xml:space="preserve">Simpson, Rutherford, Ryhal, Sandifer, Simrill, G.M. Smith, G.R. Smith, Sottile, Spires, Stavrinakis, Stringer, Tallon, Taylor, Thayer, Thigpen, Toole, Weeks, West, Wheeler, Whipper, White, Whitmire and Willis:  </w:t>
      </w:r>
      <w:r w:rsidRPr="00157BED">
        <w:rPr>
          <w:szCs w:val="30"/>
        </w:rPr>
        <w:t xml:space="preserve">A CONCURRENT RESOLUTION </w:t>
      </w:r>
      <w:r w:rsidRPr="00157BED">
        <w:rPr>
          <w:color w:val="000000" w:themeColor="text1"/>
          <w:u w:color="000000" w:themeColor="text1"/>
        </w:rPr>
        <w:t xml:space="preserve">TO MEMORIALIZE THE UNITED STATES CONGRESS AND URGE THEM TO PASS H.R. 2747, THE </w:t>
      </w:r>
      <w:r>
        <w:rPr>
          <w:color w:val="000000" w:themeColor="text1"/>
          <w:u w:color="000000" w:themeColor="text1"/>
        </w:rPr>
        <w:t>“</w:t>
      </w:r>
      <w:r w:rsidRPr="00157BED">
        <w:rPr>
          <w:color w:val="000000" w:themeColor="text1"/>
          <w:u w:color="000000" w:themeColor="text1"/>
        </w:rPr>
        <w:t>ATOMIC VETERANS SERVICE MEDAL ACT</w:t>
      </w:r>
      <w:r>
        <w:rPr>
          <w:color w:val="000000" w:themeColor="text1"/>
          <w:u w:color="000000" w:themeColor="text1"/>
        </w:rPr>
        <w:t>”</w:t>
      </w:r>
      <w:r w:rsidRPr="00157BED">
        <w:rPr>
          <w:color w:val="000000" w:themeColor="text1"/>
          <w:u w:color="000000" w:themeColor="text1"/>
        </w:rPr>
        <w:t>.</w:t>
      </w:r>
    </w:p>
    <w:p w:rsidR="00151464" w:rsidRDefault="00151464" w:rsidP="00151464">
      <w:pPr>
        <w:pStyle w:val="Header"/>
        <w:tabs>
          <w:tab w:val="clear" w:pos="8640"/>
          <w:tab w:val="left" w:pos="4320"/>
        </w:tabs>
      </w:pPr>
      <w:r>
        <w:rPr>
          <w:b/>
        </w:rPr>
        <w:tab/>
      </w:r>
      <w:r>
        <w:t>The Resolution was adopted, ordered returned to the House.</w:t>
      </w:r>
    </w:p>
    <w:p w:rsidR="00151464" w:rsidRDefault="00151464" w:rsidP="00151464">
      <w:pPr>
        <w:pStyle w:val="Header"/>
        <w:tabs>
          <w:tab w:val="clear" w:pos="8640"/>
          <w:tab w:val="left" w:pos="4320"/>
        </w:tabs>
        <w:jc w:val="center"/>
        <w:rPr>
          <w:b/>
        </w:rPr>
      </w:pPr>
    </w:p>
    <w:p w:rsidR="00151464" w:rsidRPr="009864D0" w:rsidRDefault="00151464" w:rsidP="00151464">
      <w:pPr>
        <w:suppressAutoHyphens/>
      </w:pPr>
      <w:r>
        <w:rPr>
          <w:b/>
        </w:rPr>
        <w:tab/>
      </w:r>
      <w:r w:rsidRPr="009864D0">
        <w:t>H. 3964</w:t>
      </w:r>
      <w:r w:rsidRPr="009864D0">
        <w:fldChar w:fldCharType="begin"/>
      </w:r>
      <w:r w:rsidRPr="009864D0">
        <w:instrText xml:space="preserve"> XE "H. 3964" \b </w:instrText>
      </w:r>
      <w:r w:rsidRPr="009864D0">
        <w:fldChar w:fldCharType="end"/>
      </w:r>
      <w:r w:rsidRPr="009864D0">
        <w:t xml:space="preserve"> -- Reps. Alexander and Williams:  </w:t>
      </w:r>
      <w:r w:rsidRPr="009864D0">
        <w:rPr>
          <w:szCs w:val="30"/>
        </w:rPr>
        <w:t xml:space="preserve">A CONCURRENT RESOLUTION </w:t>
      </w:r>
      <w:r w:rsidRPr="009864D0">
        <w:t xml:space="preserve">TO REQUEST THE DEPARTMENT OF TRANSPORTATION NAME THE PORTION OF WILSON ROAD IN THE CITY OF FLORENCE FROM ITS INTERSECTION WITH IRBY STREET TO ITS INTERSECTION WITH OAKLAND AVENUE </w:t>
      </w:r>
      <w:r>
        <w:t>“</w:t>
      </w:r>
      <w:r w:rsidRPr="009864D0">
        <w:t>ELDER ELIJAH GREEN WAY</w:t>
      </w:r>
      <w:r>
        <w:t>”</w:t>
      </w:r>
      <w:r w:rsidRPr="009864D0">
        <w:t xml:space="preserve"> AND ERECT APPROPRIATE MARKERS OR SIGNS ALONG THIS ROAD CONTAINING THIS DESIGNATION.</w:t>
      </w:r>
    </w:p>
    <w:p w:rsidR="00151464" w:rsidRDefault="00151464" w:rsidP="00151464">
      <w:pPr>
        <w:pStyle w:val="Header"/>
        <w:tabs>
          <w:tab w:val="clear" w:pos="8640"/>
          <w:tab w:val="left" w:pos="4320"/>
        </w:tabs>
      </w:pPr>
      <w:r>
        <w:rPr>
          <w:b/>
        </w:rPr>
        <w:tab/>
      </w:r>
      <w:r>
        <w:t>The Resolution was adopted, ordered returned to the House.</w:t>
      </w:r>
    </w:p>
    <w:p w:rsidR="00151464" w:rsidRPr="007608CA" w:rsidRDefault="00151464" w:rsidP="00151464">
      <w:pPr>
        <w:pStyle w:val="Header"/>
        <w:tabs>
          <w:tab w:val="clear" w:pos="8640"/>
          <w:tab w:val="left" w:pos="4320"/>
        </w:tabs>
      </w:pPr>
    </w:p>
    <w:p w:rsidR="00151464" w:rsidRPr="00E86C69" w:rsidRDefault="00151464" w:rsidP="00151464">
      <w:pPr>
        <w:suppressAutoHyphens/>
      </w:pPr>
      <w:r>
        <w:rPr>
          <w:b/>
        </w:rPr>
        <w:tab/>
      </w:r>
      <w:r w:rsidRPr="00E86C69">
        <w:t>H. 4050</w:t>
      </w:r>
      <w:r w:rsidRPr="00E86C69">
        <w:fldChar w:fldCharType="begin"/>
      </w:r>
      <w:r w:rsidRPr="00E86C69">
        <w:instrText xml:space="preserve"> XE "H. 4050" \b </w:instrText>
      </w:r>
      <w:r w:rsidRPr="00E86C69">
        <w:fldChar w:fldCharType="end"/>
      </w:r>
      <w:r w:rsidRPr="00E86C69">
        <w:t xml:space="preserve"> -- Rep. Johnson:  </w:t>
      </w:r>
      <w:r w:rsidRPr="00E86C69">
        <w:rPr>
          <w:szCs w:val="30"/>
        </w:rPr>
        <w:t xml:space="preserve">A CONCURRENT RESOLUTION </w:t>
      </w:r>
      <w:r w:rsidRPr="00E86C69">
        <w:t xml:space="preserve">TO REQUEST THE DEPARTMENT OF TRANSPORTATION NAME THE INTERSECTION LOCATED AT THE JUNCTION OF SOUTH CAROLINA HIGHWAY 129 AND VAUGHT ROAD IN HORRY COUNTY </w:t>
      </w:r>
      <w:r>
        <w:t>“</w:t>
      </w:r>
      <w:r w:rsidRPr="00E86C69">
        <w:t>LONNIE HOYT MARTIN INTERSECTION</w:t>
      </w:r>
      <w:r>
        <w:t>”</w:t>
      </w:r>
      <w:r w:rsidRPr="00E86C69">
        <w:t xml:space="preserve"> AND ERECT APPROPRIATE MARKERS OR SIGNS AT THIS INTERSECTION CONTAINING THIS DESIGNATION.</w:t>
      </w:r>
    </w:p>
    <w:p w:rsidR="00151464" w:rsidRDefault="00151464" w:rsidP="00151464">
      <w:pPr>
        <w:pStyle w:val="Header"/>
        <w:tabs>
          <w:tab w:val="clear" w:pos="8640"/>
          <w:tab w:val="left" w:pos="4320"/>
        </w:tabs>
      </w:pPr>
      <w:r>
        <w:rPr>
          <w:b/>
        </w:rPr>
        <w:tab/>
      </w:r>
      <w:r>
        <w:t>The Resolution was adopted, ordered returned to the House.</w:t>
      </w:r>
    </w:p>
    <w:p w:rsidR="00151464" w:rsidRDefault="00151464" w:rsidP="00151464">
      <w:pPr>
        <w:pStyle w:val="Header"/>
        <w:tabs>
          <w:tab w:val="clear" w:pos="8640"/>
          <w:tab w:val="left" w:pos="4320"/>
        </w:tabs>
        <w:rPr>
          <w:b/>
        </w:rPr>
      </w:pPr>
    </w:p>
    <w:p w:rsidR="00151464" w:rsidRPr="00D017B9" w:rsidRDefault="00151464" w:rsidP="00151464">
      <w:pPr>
        <w:suppressAutoHyphens/>
      </w:pPr>
      <w:r>
        <w:rPr>
          <w:b/>
        </w:rPr>
        <w:tab/>
      </w:r>
      <w:r w:rsidRPr="00D017B9">
        <w:t>H. 4175</w:t>
      </w:r>
      <w:r w:rsidRPr="00D017B9">
        <w:fldChar w:fldCharType="begin"/>
      </w:r>
      <w:r w:rsidRPr="00D017B9">
        <w:instrText xml:space="preserve"> XE "H. 4175" \b </w:instrText>
      </w:r>
      <w:r w:rsidRPr="00D017B9">
        <w:fldChar w:fldCharType="end"/>
      </w:r>
      <w:r w:rsidRPr="00D017B9">
        <w:t xml:space="preserve"> -- </w:t>
      </w:r>
      <w:r>
        <w:t>Reps. Pope, D.C. Moss, Simrill, Felder, B. Newton, Delleney, V.S. Moss and King</w:t>
      </w:r>
      <w:r w:rsidRPr="00D017B9">
        <w:t xml:space="preserve">:  </w:t>
      </w:r>
      <w:r w:rsidRPr="00D017B9">
        <w:rPr>
          <w:szCs w:val="30"/>
        </w:rPr>
        <w:t xml:space="preserve">A CONCURRENT RESOLUTION </w:t>
      </w:r>
      <w:r w:rsidRPr="00D017B9">
        <w:t xml:space="preserve">TO REQUEST THE DEPARTMENT OF TRANSPORTATION NAME THE PORTION OF SOUTH CAROLINA HIGHWAY 5 IN YORK COUNTY FROM NORTHWESTERN HIGH SCHOOL TO ITS INTERSECTION WITH UNITED STATES HIGHWAY 321 </w:t>
      </w:r>
      <w:r>
        <w:t>“</w:t>
      </w:r>
      <w:r w:rsidRPr="00D017B9">
        <w:t>VETERANS MEMORIAL HIGHWAY</w:t>
      </w:r>
      <w:r>
        <w:t>”</w:t>
      </w:r>
      <w:r w:rsidRPr="00D017B9">
        <w:t xml:space="preserve"> AND ERECT APPROPRIATE MARKERS OR SIGNS ALONG THIS PORTION OF HIGHWAY CONTAINING THIS DESIGNATION.</w:t>
      </w:r>
    </w:p>
    <w:p w:rsidR="00151464" w:rsidRDefault="00151464" w:rsidP="00151464">
      <w:pPr>
        <w:pStyle w:val="Header"/>
        <w:tabs>
          <w:tab w:val="clear" w:pos="8640"/>
          <w:tab w:val="left" w:pos="4320"/>
        </w:tabs>
      </w:pPr>
      <w:r>
        <w:rPr>
          <w:b/>
        </w:rPr>
        <w:tab/>
      </w:r>
      <w:r>
        <w:t>The Resolution was adopted, ordered returned to the House.</w:t>
      </w:r>
    </w:p>
    <w:p w:rsidR="00151464" w:rsidRDefault="00151464" w:rsidP="00151464">
      <w:pPr>
        <w:pStyle w:val="Header"/>
        <w:tabs>
          <w:tab w:val="clear" w:pos="8640"/>
          <w:tab w:val="left" w:pos="4320"/>
        </w:tabs>
        <w:rPr>
          <w:b/>
        </w:rPr>
      </w:pPr>
    </w:p>
    <w:p w:rsidR="00151464" w:rsidRPr="0072604D" w:rsidRDefault="00151464" w:rsidP="00151464">
      <w:pPr>
        <w:suppressAutoHyphens/>
        <w:outlineLvl w:val="0"/>
      </w:pPr>
      <w:r>
        <w:rPr>
          <w:b/>
        </w:rPr>
        <w:tab/>
      </w:r>
      <w:r w:rsidRPr="0072604D">
        <w:t>H. 4198</w:t>
      </w:r>
      <w:r w:rsidRPr="0072604D">
        <w:fldChar w:fldCharType="begin"/>
      </w:r>
      <w:r w:rsidRPr="0072604D">
        <w:instrText xml:space="preserve"> XE "H. 4198" \b </w:instrText>
      </w:r>
      <w:r w:rsidRPr="0072604D">
        <w:fldChar w:fldCharType="end"/>
      </w:r>
      <w:r w:rsidRPr="0072604D">
        <w:t xml:space="preserve"> -- Reps. Pope, Delleney, Felder, King, D.C. Moss, V.S. Moss, B. Newton and Simrill:  </w:t>
      </w:r>
      <w:r w:rsidRPr="0072604D">
        <w:rPr>
          <w:szCs w:val="30"/>
        </w:rPr>
        <w:t xml:space="preserve">A CONCURRENT RESOLUTION </w:t>
      </w:r>
      <w:r w:rsidRPr="0072604D">
        <w:t xml:space="preserve">TO REQUEST THE DEPARTMENT OF TRANSPORTATION NAME THE PORTION OF WEST SPRINGDALE ROAD IN YORK COUNTY FROM ITS INTERSECTION WITH FIRETOWER ROAD TO ITS INTERSECTION WITH LESSLIE HIGHWAY IN MEMORY OF ERIC LESSMEISTER AND ERECT APPROPRIATE MARKERS OR SIGNS ALONG THIS HIGHWAY THAT CONTAIN THE WORDS </w:t>
      </w:r>
      <w:r>
        <w:t>“</w:t>
      </w:r>
      <w:r w:rsidRPr="0072604D">
        <w:t xml:space="preserve">IN MEMORY OF ERIC LESSMEISTER, </w:t>
      </w:r>
      <w:r>
        <w:t>‘</w:t>
      </w:r>
      <w:r w:rsidRPr="0072604D">
        <w:t>ONCE A BEARCAT, ALWAYS A BEARCAT</w:t>
      </w:r>
      <w:r>
        <w:t>’”</w:t>
      </w:r>
      <w:r w:rsidRPr="0072604D">
        <w:t>.</w:t>
      </w:r>
    </w:p>
    <w:p w:rsidR="00151464" w:rsidRDefault="00151464" w:rsidP="00151464">
      <w:pPr>
        <w:pStyle w:val="Header"/>
        <w:tabs>
          <w:tab w:val="clear" w:pos="8640"/>
          <w:tab w:val="left" w:pos="4320"/>
        </w:tabs>
      </w:pPr>
      <w:r>
        <w:rPr>
          <w:b/>
        </w:rPr>
        <w:tab/>
      </w:r>
      <w:r>
        <w:t>The Resolution was adopted, ordered returned to the House.</w:t>
      </w:r>
    </w:p>
    <w:p w:rsidR="00151464" w:rsidRDefault="00151464" w:rsidP="00151464">
      <w:pPr>
        <w:pStyle w:val="Header"/>
        <w:tabs>
          <w:tab w:val="clear" w:pos="8640"/>
          <w:tab w:val="left" w:pos="4320"/>
        </w:tabs>
      </w:pPr>
    </w:p>
    <w:p w:rsidR="00151464" w:rsidRDefault="00151464" w:rsidP="00151464">
      <w:pPr>
        <w:pStyle w:val="Header"/>
        <w:tabs>
          <w:tab w:val="clear" w:pos="8640"/>
          <w:tab w:val="left" w:pos="4320"/>
        </w:tabs>
      </w:pPr>
      <w:r>
        <w:rPr>
          <w:b/>
        </w:rPr>
        <w:t>THE CALL OF THE UNCONTESTED CALENDAR HAVING BEEN COMPLETED, THE SENATE PROCEEDED TO THE MOTION PERIOD.</w:t>
      </w:r>
    </w:p>
    <w:p w:rsidR="00151464" w:rsidRDefault="00151464" w:rsidP="00151464">
      <w:pPr>
        <w:pStyle w:val="Header"/>
        <w:tabs>
          <w:tab w:val="clear" w:pos="8640"/>
          <w:tab w:val="left" w:pos="4320"/>
        </w:tabs>
        <w:jc w:val="center"/>
      </w:pPr>
      <w:r>
        <w:rPr>
          <w:b/>
        </w:rPr>
        <w:t>MOTION ADOPTED</w:t>
      </w:r>
    </w:p>
    <w:p w:rsidR="00151464" w:rsidRPr="00A407B4" w:rsidRDefault="00151464" w:rsidP="00151464">
      <w:pPr>
        <w:pStyle w:val="Header"/>
        <w:tabs>
          <w:tab w:val="clear" w:pos="8640"/>
          <w:tab w:val="left" w:pos="4320"/>
        </w:tabs>
      </w:pPr>
      <w:r>
        <w:tab/>
        <w:t>At 6:31 P.M., on motion of Senator LEATHERMAN, the Senate agreed to dispense with the balance of the Motion Period.</w:t>
      </w:r>
    </w:p>
    <w:p w:rsidR="00151464" w:rsidRDefault="00151464" w:rsidP="00151464">
      <w:pPr>
        <w:pStyle w:val="Header"/>
        <w:tabs>
          <w:tab w:val="clear" w:pos="8640"/>
          <w:tab w:val="left" w:pos="4320"/>
        </w:tabs>
      </w:pPr>
    </w:p>
    <w:p w:rsidR="00151464" w:rsidRDefault="00151464" w:rsidP="00151464">
      <w:pPr>
        <w:pStyle w:val="Header"/>
        <w:rPr>
          <w:b/>
          <w:bCs/>
        </w:rPr>
      </w:pPr>
      <w:r>
        <w:rPr>
          <w:b/>
          <w:bCs/>
        </w:rPr>
        <w:t>THE SENATE PROCEEDED TO A CONSIDERATION OF THE VETOES.</w:t>
      </w:r>
    </w:p>
    <w:p w:rsidR="00151464" w:rsidRDefault="00151464" w:rsidP="00151464">
      <w:pPr>
        <w:pStyle w:val="Header"/>
        <w:tabs>
          <w:tab w:val="clear" w:pos="8640"/>
          <w:tab w:val="left" w:pos="4320"/>
        </w:tabs>
      </w:pPr>
    </w:p>
    <w:p w:rsidR="00151464" w:rsidRPr="00B971E4" w:rsidRDefault="00151464" w:rsidP="00151464">
      <w:pPr>
        <w:pStyle w:val="Header"/>
        <w:tabs>
          <w:tab w:val="clear" w:pos="8640"/>
          <w:tab w:val="left" w:pos="4320"/>
        </w:tabs>
        <w:jc w:val="center"/>
        <w:rPr>
          <w:b/>
        </w:rPr>
      </w:pPr>
      <w:r w:rsidRPr="00B971E4">
        <w:rPr>
          <w:b/>
        </w:rPr>
        <w:t>CARRIED OVER</w:t>
      </w:r>
    </w:p>
    <w:p w:rsidR="00151464" w:rsidRPr="004C0550" w:rsidRDefault="00151464" w:rsidP="00151464">
      <w:pPr>
        <w:rPr>
          <w:color w:val="000000" w:themeColor="text1"/>
        </w:rPr>
      </w:pPr>
      <w:r>
        <w:tab/>
        <w:t xml:space="preserve">(R2, </w:t>
      </w:r>
      <w:r w:rsidRPr="004C0550">
        <w:t>S310</w:t>
      </w:r>
      <w:r w:rsidRPr="004C0550">
        <w:fldChar w:fldCharType="begin"/>
      </w:r>
      <w:r w:rsidRPr="004C0550">
        <w:instrText xml:space="preserve"> XE "S. 310" \b </w:instrText>
      </w:r>
      <w:r w:rsidRPr="004C0550">
        <w:fldChar w:fldCharType="end"/>
      </w:r>
      <w:r>
        <w:t>)</w:t>
      </w:r>
      <w:r w:rsidRPr="004C0550">
        <w:t xml:space="preserve"> -- Senator Sheheen:  </w:t>
      </w:r>
      <w:r w:rsidRPr="004C0550">
        <w:rPr>
          <w:color w:val="000000" w:themeColor="text1"/>
          <w:szCs w:val="36"/>
        </w:rPr>
        <w:t xml:space="preserve">AN ACT </w:t>
      </w:r>
      <w:r w:rsidRPr="004C0550">
        <w:rPr>
          <w:color w:val="000000" w:themeColor="text1"/>
          <w:u w:color="000000" w:themeColor="text1"/>
        </w:rPr>
        <w:t>TO PERMIT THE TOWN OF CAMDEN TO ANNEX CERTAIN REAL PROPERTY BY ORDINANCE UPON FINDING THAT THE PROPERTY IS BLIGHTED.</w:t>
      </w:r>
    </w:p>
    <w:p w:rsidR="00151464" w:rsidRDefault="00151464" w:rsidP="00151464">
      <w:pPr>
        <w:pStyle w:val="Header"/>
        <w:tabs>
          <w:tab w:val="clear" w:pos="8640"/>
          <w:tab w:val="left" w:pos="4320"/>
        </w:tabs>
      </w:pPr>
      <w:r>
        <w:tab/>
        <w:t>On motion of Senator HUTTO, the veto was carried over.</w:t>
      </w:r>
    </w:p>
    <w:p w:rsidR="00151464" w:rsidRDefault="00151464" w:rsidP="00151464">
      <w:pPr>
        <w:pStyle w:val="Header"/>
        <w:tabs>
          <w:tab w:val="clear" w:pos="8640"/>
          <w:tab w:val="left" w:pos="4320"/>
        </w:tabs>
      </w:pPr>
    </w:p>
    <w:p w:rsidR="00151464" w:rsidRDefault="00151464" w:rsidP="001514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151464" w:rsidRDefault="00151464" w:rsidP="00151464">
      <w:pPr>
        <w:pStyle w:val="Header"/>
        <w:keepNext/>
        <w:keepLines/>
        <w:tabs>
          <w:tab w:val="clear" w:pos="8640"/>
          <w:tab w:val="left" w:pos="4320"/>
        </w:tabs>
        <w:jc w:val="center"/>
        <w:rPr>
          <w:b/>
        </w:rPr>
      </w:pPr>
      <w:r>
        <w:rPr>
          <w:b/>
        </w:rPr>
        <w:t>CONCURRENCE</w:t>
      </w:r>
    </w:p>
    <w:p w:rsidR="009C1E1A" w:rsidRDefault="009C1E1A" w:rsidP="00151464">
      <w:pPr>
        <w:pStyle w:val="Header"/>
        <w:keepNext/>
        <w:keepLines/>
        <w:tabs>
          <w:tab w:val="clear" w:pos="8640"/>
          <w:tab w:val="left" w:pos="4320"/>
        </w:tabs>
        <w:jc w:val="center"/>
      </w:pPr>
    </w:p>
    <w:p w:rsidR="00151464" w:rsidRPr="00DA3A9B" w:rsidRDefault="00151464" w:rsidP="00151464">
      <w:pPr>
        <w:keepNext/>
        <w:keepLines/>
        <w:suppressAutoHyphens/>
      </w:pPr>
      <w:r>
        <w:rPr>
          <w:b/>
        </w:rPr>
        <w:tab/>
      </w:r>
      <w:r w:rsidRPr="00DA3A9B">
        <w:t>S. 480</w:t>
      </w:r>
      <w:r w:rsidRPr="00DA3A9B">
        <w:fldChar w:fldCharType="begin"/>
      </w:r>
      <w:r w:rsidRPr="00DA3A9B">
        <w:instrText xml:space="preserve"> XE "S. 480" \b </w:instrText>
      </w:r>
      <w:r w:rsidRPr="00DA3A9B">
        <w:fldChar w:fldCharType="end"/>
      </w:r>
      <w:r w:rsidRPr="00DA3A9B">
        <w:t xml:space="preserve"> -- </w:t>
      </w:r>
      <w:r>
        <w:t>Senator Hutto</w:t>
      </w:r>
      <w:r w:rsidRPr="00DA3A9B">
        <w:t xml:space="preserve">:  </w:t>
      </w:r>
      <w:r w:rsidRPr="00DA3A9B">
        <w:rPr>
          <w:szCs w:val="30"/>
        </w:rPr>
        <w:t xml:space="preserve">A BILL </w:t>
      </w:r>
      <w:r w:rsidRPr="00DA3A9B">
        <w:t xml:space="preserve">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w:t>
      </w:r>
      <w:r w:rsidRPr="00DA3A9B">
        <w:rPr>
          <w:color w:val="000000" w:themeColor="text1"/>
          <w:szCs w:val="24"/>
          <w:u w:color="000000" w:themeColor="text1"/>
        </w:rPr>
        <w:t>SECTIONS 59-53-610, 59-53-620, AND 59-53-640.</w:t>
      </w:r>
    </w:p>
    <w:p w:rsidR="00151464" w:rsidRDefault="00151464" w:rsidP="00151464">
      <w:pPr>
        <w:pStyle w:val="Header"/>
        <w:tabs>
          <w:tab w:val="clear" w:pos="8640"/>
          <w:tab w:val="left" w:pos="4320"/>
        </w:tabs>
      </w:pPr>
      <w:r>
        <w:tab/>
        <w:t>The House returned the Bill with amendments, the question being concurrence in the House amendments.</w:t>
      </w:r>
    </w:p>
    <w:p w:rsidR="00151464" w:rsidRDefault="00151464" w:rsidP="00151464">
      <w:pPr>
        <w:pStyle w:val="Header"/>
        <w:tabs>
          <w:tab w:val="clear" w:pos="8640"/>
          <w:tab w:val="left" w:pos="4320"/>
        </w:tabs>
      </w:pPr>
    </w:p>
    <w:p w:rsidR="00151464" w:rsidRDefault="00151464" w:rsidP="00151464">
      <w:pPr>
        <w:pStyle w:val="Header"/>
        <w:tabs>
          <w:tab w:val="clear" w:pos="8640"/>
          <w:tab w:val="left" w:pos="4320"/>
        </w:tabs>
      </w:pPr>
      <w:r>
        <w:tab/>
        <w:t>The "ayes" and "nays" were demanded and taken, resulting as follows:</w:t>
      </w:r>
    </w:p>
    <w:p w:rsidR="00151464" w:rsidRPr="007C0E59" w:rsidRDefault="00151464" w:rsidP="00151464">
      <w:pPr>
        <w:pStyle w:val="Header"/>
        <w:tabs>
          <w:tab w:val="clear" w:pos="8640"/>
          <w:tab w:val="left" w:pos="4320"/>
        </w:tabs>
        <w:jc w:val="center"/>
        <w:rPr>
          <w:b/>
        </w:rPr>
      </w:pPr>
      <w:r w:rsidRPr="007C0E59">
        <w:rPr>
          <w:b/>
        </w:rPr>
        <w:t>Ayes 33; Nays 0</w:t>
      </w:r>
    </w:p>
    <w:p w:rsidR="00151464" w:rsidRDefault="00151464" w:rsidP="00151464">
      <w:pPr>
        <w:pStyle w:val="Header"/>
        <w:tabs>
          <w:tab w:val="clear" w:pos="8640"/>
          <w:tab w:val="left" w:pos="4320"/>
        </w:tabs>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0E59">
        <w:rPr>
          <w:b/>
        </w:rPr>
        <w:t>AYES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0E59">
        <w:t>Alexander</w:t>
      </w:r>
      <w:r>
        <w:tab/>
      </w:r>
      <w:r w:rsidRPr="007C0E59">
        <w:t>Allen</w:t>
      </w:r>
      <w:r>
        <w:tab/>
      </w:r>
      <w:r w:rsidRPr="007C0E59">
        <w:t>Campbell</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0E59">
        <w:t>Campsen</w:t>
      </w:r>
      <w:r>
        <w:tab/>
      </w:r>
      <w:r w:rsidRPr="007C0E59">
        <w:t>Corbin</w:t>
      </w:r>
      <w:r>
        <w:tab/>
      </w:r>
      <w:r w:rsidRPr="007C0E59">
        <w:t>Davis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0E59">
        <w:t>Fanning</w:t>
      </w:r>
      <w:r>
        <w:tab/>
      </w:r>
      <w:r w:rsidRPr="007C0E59">
        <w:t>Goldfinch</w:t>
      </w:r>
      <w:r>
        <w:tab/>
      </w:r>
      <w:r w:rsidRPr="007C0E59">
        <w:t>Gregory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0E59">
        <w:t>Grooms</w:t>
      </w:r>
      <w:r>
        <w:tab/>
      </w:r>
      <w:r w:rsidRPr="007C0E59">
        <w:t>Hutto</w:t>
      </w:r>
      <w:r>
        <w:tab/>
      </w:r>
      <w:r w:rsidRPr="007C0E59">
        <w:t>Leatherman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0E59">
        <w:t>Malloy</w:t>
      </w:r>
      <w:r>
        <w:tab/>
      </w:r>
      <w:r w:rsidRPr="007C0E59">
        <w:t>Martin</w:t>
      </w:r>
      <w:r>
        <w:tab/>
      </w:r>
      <w:r w:rsidRPr="007C0E59">
        <w:t>Massey</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0E59">
        <w:rPr>
          <w:i/>
        </w:rPr>
        <w:t>Matthews, John</w:t>
      </w:r>
      <w:r>
        <w:rPr>
          <w:i/>
        </w:rPr>
        <w:tab/>
      </w:r>
      <w:r w:rsidRPr="007C0E59">
        <w:rPr>
          <w:i/>
        </w:rPr>
        <w:t>Matthews, Margie</w:t>
      </w:r>
      <w:r>
        <w:rPr>
          <w:i/>
        </w:rPr>
        <w:tab/>
      </w:r>
      <w:r w:rsidRPr="007C0E59">
        <w:t>McElveen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0E59">
        <w:t>McLeod</w:t>
      </w:r>
      <w:r>
        <w:tab/>
      </w:r>
      <w:r w:rsidRPr="007C0E59">
        <w:t>Peeler</w:t>
      </w:r>
      <w:r>
        <w:tab/>
      </w:r>
      <w:r w:rsidRPr="007C0E59">
        <w:t>Rankin</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0E59">
        <w:t>Reese</w:t>
      </w:r>
      <w:r>
        <w:tab/>
      </w:r>
      <w:r w:rsidRPr="007C0E59">
        <w:t>Rice</w:t>
      </w:r>
      <w:r>
        <w:tab/>
      </w:r>
      <w:r w:rsidRPr="007C0E59">
        <w:t>Sabb</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0E59">
        <w:t>Scott</w:t>
      </w:r>
      <w:r>
        <w:tab/>
      </w:r>
      <w:r w:rsidRPr="007C0E59">
        <w:t>Senn</w:t>
      </w:r>
      <w:r>
        <w:tab/>
      </w:r>
      <w:r w:rsidRPr="007C0E59">
        <w:t>Setzler</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0E59">
        <w:t>Shealy</w:t>
      </w:r>
      <w:r>
        <w:tab/>
      </w:r>
      <w:r w:rsidRPr="007C0E59">
        <w:t>Talley</w:t>
      </w:r>
      <w:r>
        <w:tab/>
      </w:r>
      <w:r w:rsidRPr="007C0E59">
        <w:t>Timmons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0E59">
        <w:t>Turner</w:t>
      </w:r>
      <w:r>
        <w:tab/>
      </w:r>
      <w:r w:rsidRPr="007C0E59">
        <w:t>Verdin</w:t>
      </w:r>
      <w:r>
        <w:tab/>
      </w:r>
      <w:r w:rsidRPr="007C0E59">
        <w:t>Young</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1464" w:rsidRPr="007C0E59"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C0E59">
        <w:rPr>
          <w:b/>
        </w:rPr>
        <w:t>Total--33</w:t>
      </w:r>
    </w:p>
    <w:p w:rsidR="00151464" w:rsidRPr="007C0E59" w:rsidRDefault="00151464" w:rsidP="00151464">
      <w:pPr>
        <w:pStyle w:val="Header"/>
        <w:tabs>
          <w:tab w:val="clear" w:pos="8640"/>
          <w:tab w:val="left" w:pos="4320"/>
        </w:tabs>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0E59">
        <w:rPr>
          <w:b/>
        </w:rPr>
        <w:t>NAYS</w:t>
      </w: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51464"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0E59">
        <w:rPr>
          <w:b/>
        </w:rPr>
        <w:t>Total--0</w:t>
      </w:r>
    </w:p>
    <w:p w:rsidR="00151464" w:rsidRPr="007C0E59" w:rsidRDefault="00151464" w:rsidP="00151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51464" w:rsidRDefault="00151464" w:rsidP="00151464">
      <w:pPr>
        <w:pStyle w:val="Header"/>
        <w:tabs>
          <w:tab w:val="clear" w:pos="8640"/>
          <w:tab w:val="left" w:pos="4320"/>
        </w:tabs>
      </w:pPr>
      <w:r>
        <w:tab/>
        <w:t>On motion of Senator MALLOY, the Senate concurred in the House amendments and a message was sent to the House accordingly.  Ordered that the title be changed to that of an Act and the Act enrolled for Ratification.</w:t>
      </w:r>
    </w:p>
    <w:p w:rsidR="009C1E1A" w:rsidRDefault="009C1E1A" w:rsidP="00151464">
      <w:pPr>
        <w:pStyle w:val="Header"/>
        <w:tabs>
          <w:tab w:val="clear" w:pos="8640"/>
          <w:tab w:val="left" w:pos="4320"/>
        </w:tabs>
      </w:pPr>
    </w:p>
    <w:p w:rsidR="00151464" w:rsidRPr="00471958" w:rsidRDefault="00151464" w:rsidP="00151464">
      <w:pPr>
        <w:pStyle w:val="Header"/>
        <w:tabs>
          <w:tab w:val="clear" w:pos="8640"/>
          <w:tab w:val="left" w:pos="4320"/>
        </w:tabs>
        <w:jc w:val="center"/>
        <w:rPr>
          <w:b/>
          <w:color w:val="auto"/>
        </w:rPr>
      </w:pPr>
      <w:r w:rsidRPr="00471958">
        <w:rPr>
          <w:b/>
          <w:color w:val="auto"/>
        </w:rPr>
        <w:t>CARRIED OVER</w:t>
      </w:r>
    </w:p>
    <w:p w:rsidR="00151464" w:rsidRPr="008B2665" w:rsidRDefault="00151464" w:rsidP="00151464">
      <w:r w:rsidRPr="00471958">
        <w:rPr>
          <w:b/>
          <w:color w:val="auto"/>
        </w:rPr>
        <w:tab/>
      </w:r>
      <w:r w:rsidRPr="00471958">
        <w:rPr>
          <w:color w:val="auto"/>
        </w:rPr>
        <w:t>S. 107</w:t>
      </w:r>
      <w:r w:rsidRPr="00471958">
        <w:rPr>
          <w:color w:val="auto"/>
        </w:rPr>
        <w:fldChar w:fldCharType="begin"/>
      </w:r>
      <w:r w:rsidRPr="00471958">
        <w:rPr>
          <w:color w:val="auto"/>
        </w:rPr>
        <w:instrText xml:space="preserve"> XE "S. 107" \b </w:instrText>
      </w:r>
      <w:r w:rsidRPr="00471958">
        <w:rPr>
          <w:color w:val="auto"/>
        </w:rPr>
        <w:fldChar w:fldCharType="end"/>
      </w:r>
      <w:r w:rsidRPr="00471958">
        <w:rPr>
          <w:color w:val="auto"/>
        </w:rPr>
        <w:t xml:space="preserve"> -- Senators Campsen, Hutto, Massey, Hembree and Fanning:  </w:t>
      </w:r>
      <w:r w:rsidRPr="008B2665">
        <w:rPr>
          <w:szCs w:val="30"/>
        </w:rPr>
        <w:t xml:space="preserve">A BILL </w:t>
      </w:r>
      <w:r w:rsidRPr="008B2665">
        <w:rPr>
          <w:u w:color="000000" w:themeColor="text1"/>
        </w:rPr>
        <w:t>T</w:t>
      </w:r>
      <w:r w:rsidRPr="008B2665">
        <w:t>O AMEND THE CODE OF LAWS OF SOUTH CAROLINA, 1976, BY ADDING SECTION 1</w:t>
      </w:r>
      <w:r w:rsidRPr="008B2665">
        <w:noBreakHyphen/>
        <w:t>3</w:t>
      </w:r>
      <w:r w:rsidRPr="008B2665">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8B2665">
        <w:noBreakHyphen/>
        <w:t>11</w:t>
      </w:r>
      <w:r w:rsidRPr="008B2665">
        <w:noBreakHyphen/>
        <w:t>12, SO AS TO ESTABLISH THE PROCEDURE BY WHICH A PERSON NOMINATED AS GOVERNOR SELECTS A LIEUTENANT GOVERNOR AS A JOINT TICKET RUNNING MATE; BY ADDING SECTION 7</w:t>
      </w:r>
      <w:r w:rsidRPr="008B2665">
        <w:noBreakHyphen/>
        <w:t>13</w:t>
      </w:r>
      <w:r w:rsidRPr="008B2665">
        <w:noBreakHyphen/>
        <w:t>315, SO AS TO REQUIRE THE STATE ELECTION COMMISSION TO ENSURE THAT THE GOVERNOR AND LIEUTENANT GOVERNOR ARE ELECTED JOINTLY; BY ADDING SECTION 8</w:t>
      </w:r>
      <w:r w:rsidRPr="008B2665">
        <w:noBreakHyphen/>
        <w:t>13</w:t>
      </w:r>
      <w:r w:rsidRPr="008B2665">
        <w:noBreakHyphen/>
        <w:t>1301, SO AS TO PROVIDE THAT JOINTLY ELECTED CANDIDATES MUST BE CONSIDERED A SINGLE CANDIDATE FOR CONTRIBUTIONS AND ESTABLISHING A COMMITTEE; TO AMEND SECTION 8</w:t>
      </w:r>
      <w:r w:rsidRPr="008B2665">
        <w:noBreakHyphen/>
        <w:t>13</w:t>
      </w:r>
      <w:r w:rsidRPr="008B2665">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8B2665">
        <w:noBreakHyphen/>
        <w:t>11</w:t>
      </w:r>
      <w:r w:rsidRPr="008B2665">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8B2665">
        <w:noBreakHyphen/>
        <w:t>13</w:t>
      </w:r>
      <w:r w:rsidRPr="008B2665">
        <w:noBreakHyphen/>
        <w:t>45, RELATING TO ESTABLISHING HOURS FOR ACCEPTING CANDIDATE FILINGS, SO AS TO DELETE SPECIFIC REFERENCES TO THE NUMBER OF HOURS AND PROVIDE THAT FILINGS BE ACCEPTED DURING REGULAR BUSINESS HOURS ON REGULAR BUSINESS DAYS; TO AMEND SECTIONS 1</w:t>
      </w:r>
      <w:r w:rsidRPr="008B2665">
        <w:noBreakHyphen/>
        <w:t>3</w:t>
      </w:r>
      <w:r w:rsidRPr="008B2665">
        <w:noBreakHyphen/>
        <w:t>120, 1</w:t>
      </w:r>
      <w:r w:rsidRPr="008B2665">
        <w:noBreakHyphen/>
        <w:t>3</w:t>
      </w:r>
      <w:r w:rsidRPr="008B2665">
        <w:noBreakHyphen/>
        <w:t>130, 1</w:t>
      </w:r>
      <w:r w:rsidRPr="008B2665">
        <w:noBreakHyphen/>
        <w:t>6</w:t>
      </w:r>
      <w:r w:rsidRPr="008B2665">
        <w:noBreakHyphen/>
        <w:t>30(9), 1</w:t>
      </w:r>
      <w:r w:rsidRPr="008B2665">
        <w:noBreakHyphen/>
        <w:t>9</w:t>
      </w:r>
      <w:r w:rsidRPr="008B2665">
        <w:noBreakHyphen/>
        <w:t>30, 1</w:t>
      </w:r>
      <w:r w:rsidRPr="008B2665">
        <w:noBreakHyphen/>
        <w:t>11</w:t>
      </w:r>
      <w:r w:rsidRPr="008B2665">
        <w:noBreakHyphen/>
        <w:t>10(D), 1</w:t>
      </w:r>
      <w:r w:rsidRPr="008B2665">
        <w:noBreakHyphen/>
        <w:t>11</w:t>
      </w:r>
      <w:r w:rsidRPr="008B2665">
        <w:noBreakHyphen/>
        <w:t>425, 1</w:t>
      </w:r>
      <w:r w:rsidRPr="008B2665">
        <w:noBreakHyphen/>
        <w:t>18</w:t>
      </w:r>
      <w:r w:rsidRPr="008B2665">
        <w:noBreakHyphen/>
        <w:t>70, 1</w:t>
      </w:r>
      <w:r w:rsidRPr="008B2665">
        <w:noBreakHyphen/>
        <w:t>23</w:t>
      </w:r>
      <w:r w:rsidRPr="008B2665">
        <w:noBreakHyphen/>
        <w:t>280(B) AND (E), 1</w:t>
      </w:r>
      <w:r w:rsidRPr="008B2665">
        <w:noBreakHyphen/>
        <w:t>23</w:t>
      </w:r>
      <w:r w:rsidRPr="008B2665">
        <w:noBreakHyphen/>
        <w:t>290(D), 2</w:t>
      </w:r>
      <w:r w:rsidRPr="008B2665">
        <w:noBreakHyphen/>
        <w:t>1</w:t>
      </w:r>
      <w:r w:rsidRPr="008B2665">
        <w:noBreakHyphen/>
        <w:t>230(C), 2</w:t>
      </w:r>
      <w:r w:rsidRPr="008B2665">
        <w:noBreakHyphen/>
        <w:t>1</w:t>
      </w:r>
      <w:r w:rsidRPr="008B2665">
        <w:noBreakHyphen/>
        <w:t>250(B), 2</w:t>
      </w:r>
      <w:r w:rsidRPr="008B2665">
        <w:noBreakHyphen/>
        <w:t>2</w:t>
      </w:r>
      <w:r w:rsidRPr="008B2665">
        <w:noBreakHyphen/>
        <w:t>30(B)(1), 2</w:t>
      </w:r>
      <w:r w:rsidRPr="008B2665">
        <w:noBreakHyphen/>
        <w:t>2</w:t>
      </w:r>
      <w:r w:rsidRPr="008B2665">
        <w:noBreakHyphen/>
        <w:t>40(B), 2</w:t>
      </w:r>
      <w:r w:rsidRPr="008B2665">
        <w:noBreakHyphen/>
        <w:t>3</w:t>
      </w:r>
      <w:r w:rsidRPr="008B2665">
        <w:noBreakHyphen/>
        <w:t>20, 2</w:t>
      </w:r>
      <w:r w:rsidRPr="008B2665">
        <w:noBreakHyphen/>
        <w:t>3</w:t>
      </w:r>
      <w:r w:rsidRPr="008B2665">
        <w:noBreakHyphen/>
        <w:t>75(B)(3), 2</w:t>
      </w:r>
      <w:r w:rsidRPr="008B2665">
        <w:noBreakHyphen/>
        <w:t>3</w:t>
      </w:r>
      <w:r w:rsidRPr="008B2665">
        <w:noBreakHyphen/>
        <w:t>105(A)(4), 2</w:t>
      </w:r>
      <w:r w:rsidRPr="008B2665">
        <w:noBreakHyphen/>
        <w:t>15</w:t>
      </w:r>
      <w:r w:rsidRPr="008B2665">
        <w:noBreakHyphen/>
        <w:t>60(b), 2</w:t>
      </w:r>
      <w:r w:rsidRPr="008B2665">
        <w:noBreakHyphen/>
        <w:t>17</w:t>
      </w:r>
      <w:r w:rsidRPr="008B2665">
        <w:noBreakHyphen/>
        <w:t>90(A)(1), 2</w:t>
      </w:r>
      <w:r w:rsidRPr="008B2665">
        <w:noBreakHyphen/>
        <w:t>17</w:t>
      </w:r>
      <w:r w:rsidRPr="008B2665">
        <w:noBreakHyphen/>
        <w:t>90(A)(6)(c), 2</w:t>
      </w:r>
      <w:r w:rsidRPr="008B2665">
        <w:noBreakHyphen/>
        <w:t>17</w:t>
      </w:r>
      <w:r w:rsidRPr="008B2665">
        <w:noBreakHyphen/>
        <w:t>100(3), 2</w:t>
      </w:r>
      <w:r w:rsidRPr="008B2665">
        <w:noBreakHyphen/>
        <w:t>19</w:t>
      </w:r>
      <w:r w:rsidRPr="008B2665">
        <w:noBreakHyphen/>
        <w:t>10(B)(2), 2</w:t>
      </w:r>
      <w:r w:rsidRPr="008B2665">
        <w:noBreakHyphen/>
        <w:t>41</w:t>
      </w:r>
      <w:r w:rsidRPr="008B2665">
        <w:noBreakHyphen/>
        <w:t>70, 2</w:t>
      </w:r>
      <w:r w:rsidRPr="008B2665">
        <w:noBreakHyphen/>
        <w:t>67</w:t>
      </w:r>
      <w:r w:rsidRPr="008B2665">
        <w:noBreakHyphen/>
        <w:t>20(E)(1)(a), 2</w:t>
      </w:r>
      <w:r w:rsidRPr="008B2665">
        <w:noBreakHyphen/>
        <w:t>69</w:t>
      </w:r>
      <w:r w:rsidRPr="008B2665">
        <w:noBreakHyphen/>
        <w:t>20, 2</w:t>
      </w:r>
      <w:r w:rsidRPr="008B2665">
        <w:noBreakHyphen/>
        <w:t>69</w:t>
      </w:r>
      <w:r w:rsidRPr="008B2665">
        <w:noBreakHyphen/>
        <w:t>40, 2</w:t>
      </w:r>
      <w:r w:rsidRPr="008B2665">
        <w:noBreakHyphen/>
        <w:t>75</w:t>
      </w:r>
      <w:r w:rsidRPr="008B2665">
        <w:noBreakHyphen/>
        <w:t>10, 3</w:t>
      </w:r>
      <w:r w:rsidRPr="008B2665">
        <w:noBreakHyphen/>
        <w:t>11</w:t>
      </w:r>
      <w:r w:rsidRPr="008B2665">
        <w:noBreakHyphen/>
        <w:t>400(C)(3)(b)(iii), 5</w:t>
      </w:r>
      <w:r w:rsidRPr="008B2665">
        <w:noBreakHyphen/>
        <w:t>1</w:t>
      </w:r>
      <w:r w:rsidRPr="008B2665">
        <w:noBreakHyphen/>
        <w:t>26(B)(4), 5</w:t>
      </w:r>
      <w:r w:rsidRPr="008B2665">
        <w:noBreakHyphen/>
        <w:t>1</w:t>
      </w:r>
      <w:r w:rsidRPr="008B2665">
        <w:noBreakHyphen/>
        <w:t>26(F), 6</w:t>
      </w:r>
      <w:r w:rsidRPr="008B2665">
        <w:noBreakHyphen/>
        <w:t>4</w:t>
      </w:r>
      <w:r w:rsidRPr="008B2665">
        <w:noBreakHyphen/>
        <w:t>35(A)(2), 6</w:t>
      </w:r>
      <w:r w:rsidRPr="008B2665">
        <w:noBreakHyphen/>
        <w:t>29</w:t>
      </w:r>
      <w:r w:rsidRPr="008B2665">
        <w:noBreakHyphen/>
        <w:t>1330(D)(3), 6</w:t>
      </w:r>
      <w:r w:rsidRPr="008B2665">
        <w:noBreakHyphen/>
        <w:t>29</w:t>
      </w:r>
      <w:r w:rsidRPr="008B2665">
        <w:noBreakHyphen/>
        <w:t>1330(G), 8</w:t>
      </w:r>
      <w:r w:rsidRPr="008B2665">
        <w:noBreakHyphen/>
        <w:t>13</w:t>
      </w:r>
      <w:r w:rsidRPr="008B2665">
        <w:noBreakHyphen/>
        <w:t>540(3)(d), 8</w:t>
      </w:r>
      <w:r w:rsidRPr="008B2665">
        <w:noBreakHyphen/>
        <w:t>13</w:t>
      </w:r>
      <w:r w:rsidRPr="008B2665">
        <w:noBreakHyphen/>
        <w:t>715, 8</w:t>
      </w:r>
      <w:r w:rsidRPr="008B2665">
        <w:noBreakHyphen/>
        <w:t>13</w:t>
      </w:r>
      <w:r w:rsidRPr="008B2665">
        <w:noBreakHyphen/>
        <w:t>1373, 9</w:t>
      </w:r>
      <w:r w:rsidRPr="008B2665">
        <w:noBreakHyphen/>
        <w:t>4</w:t>
      </w:r>
      <w:r w:rsidRPr="008B2665">
        <w:noBreakHyphen/>
        <w:t>10(B)(1)(b), 9</w:t>
      </w:r>
      <w:r w:rsidRPr="008B2665">
        <w:noBreakHyphen/>
        <w:t>4</w:t>
      </w:r>
      <w:r w:rsidRPr="008B2665">
        <w:noBreakHyphen/>
        <w:t>40, 9</w:t>
      </w:r>
      <w:r w:rsidRPr="008B2665">
        <w:noBreakHyphen/>
        <w:t>16</w:t>
      </w:r>
      <w:r w:rsidRPr="008B2665">
        <w:noBreakHyphen/>
        <w:t>90, 9</w:t>
      </w:r>
      <w:r w:rsidRPr="008B2665">
        <w:noBreakHyphen/>
        <w:t>16</w:t>
      </w:r>
      <w:r w:rsidRPr="008B2665">
        <w:noBreakHyphen/>
        <w:t>380, 10</w:t>
      </w:r>
      <w:r w:rsidRPr="008B2665">
        <w:noBreakHyphen/>
        <w:t>1</w:t>
      </w:r>
      <w:r w:rsidRPr="008B2665">
        <w:noBreakHyphen/>
        <w:t>168(I), 11</w:t>
      </w:r>
      <w:r w:rsidRPr="008B2665">
        <w:noBreakHyphen/>
        <w:t>9</w:t>
      </w:r>
      <w:r w:rsidRPr="008B2665">
        <w:noBreakHyphen/>
        <w:t>890B.(2), 11</w:t>
      </w:r>
      <w:r w:rsidRPr="008B2665">
        <w:noBreakHyphen/>
        <w:t>11</w:t>
      </w:r>
      <w:r w:rsidRPr="008B2665">
        <w:noBreakHyphen/>
        <w:t>350, 11</w:t>
      </w:r>
      <w:r w:rsidRPr="008B2665">
        <w:noBreakHyphen/>
        <w:t>43</w:t>
      </w:r>
      <w:r w:rsidRPr="008B2665">
        <w:noBreakHyphen/>
        <w:t>140, 11</w:t>
      </w:r>
      <w:r w:rsidRPr="008B2665">
        <w:noBreakHyphen/>
        <w:t>45</w:t>
      </w:r>
      <w:r w:rsidRPr="008B2665">
        <w:noBreakHyphen/>
        <w:t>40(B)(1), 11</w:t>
      </w:r>
      <w:r w:rsidRPr="008B2665">
        <w:noBreakHyphen/>
        <w:t>50</w:t>
      </w:r>
      <w:r w:rsidRPr="008B2665">
        <w:noBreakHyphen/>
        <w:t>50, 11</w:t>
      </w:r>
      <w:r w:rsidRPr="008B2665">
        <w:noBreakHyphen/>
        <w:t>57</w:t>
      </w:r>
      <w:r w:rsidRPr="008B2665">
        <w:noBreakHyphen/>
        <w:t>340, 12</w:t>
      </w:r>
      <w:r w:rsidRPr="008B2665">
        <w:noBreakHyphen/>
        <w:t>3</w:t>
      </w:r>
      <w:r w:rsidRPr="008B2665">
        <w:noBreakHyphen/>
        <w:t>10(A)(1), 13</w:t>
      </w:r>
      <w:r w:rsidRPr="008B2665">
        <w:noBreakHyphen/>
        <w:t>1</w:t>
      </w:r>
      <w:r w:rsidRPr="008B2665">
        <w:noBreakHyphen/>
        <w:t>25(B), 23</w:t>
      </w:r>
      <w:r w:rsidRPr="008B2665">
        <w:noBreakHyphen/>
        <w:t>1</w:t>
      </w:r>
      <w:r w:rsidRPr="008B2665">
        <w:noBreakHyphen/>
        <w:t>230(G), 24</w:t>
      </w:r>
      <w:r w:rsidRPr="008B2665">
        <w:noBreakHyphen/>
        <w:t>22</w:t>
      </w:r>
      <w:r w:rsidRPr="008B2665">
        <w:noBreakHyphen/>
        <w:t>150, 37</w:t>
      </w:r>
      <w:r w:rsidRPr="008B2665">
        <w:noBreakHyphen/>
        <w:t>29</w:t>
      </w:r>
      <w:r w:rsidRPr="008B2665">
        <w:noBreakHyphen/>
        <w:t>110, 38</w:t>
      </w:r>
      <w:r w:rsidRPr="008B2665">
        <w:noBreakHyphen/>
        <w:t>3</w:t>
      </w:r>
      <w:r w:rsidRPr="008B2665">
        <w:noBreakHyphen/>
        <w:t>110(5)(c), 38</w:t>
      </w:r>
      <w:r w:rsidRPr="008B2665">
        <w:noBreakHyphen/>
        <w:t>75</w:t>
      </w:r>
      <w:r w:rsidRPr="008B2665">
        <w:noBreakHyphen/>
        <w:t>490(D), 40</w:t>
      </w:r>
      <w:r w:rsidRPr="008B2665">
        <w:noBreakHyphen/>
        <w:t>47</w:t>
      </w:r>
      <w:r w:rsidRPr="008B2665">
        <w:noBreakHyphen/>
        <w:t>10(A)(4), 44</w:t>
      </w:r>
      <w:r w:rsidRPr="008B2665">
        <w:noBreakHyphen/>
        <w:t>128</w:t>
      </w:r>
      <w:r w:rsidRPr="008B2665">
        <w:noBreakHyphen/>
        <w:t>50(B)(2), 46</w:t>
      </w:r>
      <w:r w:rsidRPr="008B2665">
        <w:noBreakHyphen/>
        <w:t>3</w:t>
      </w:r>
      <w:r w:rsidRPr="008B2665">
        <w:noBreakHyphen/>
        <w:t>260(A), 48</w:t>
      </w:r>
      <w:r w:rsidRPr="008B2665">
        <w:noBreakHyphen/>
        <w:t>52</w:t>
      </w:r>
      <w:r w:rsidRPr="008B2665">
        <w:noBreakHyphen/>
        <w:t>440(D)(2), 48</w:t>
      </w:r>
      <w:r w:rsidRPr="008B2665">
        <w:noBreakHyphen/>
        <w:t>59</w:t>
      </w:r>
      <w:r w:rsidRPr="008B2665">
        <w:noBreakHyphen/>
        <w:t>40(A)(4), 51</w:t>
      </w:r>
      <w:r w:rsidRPr="008B2665">
        <w:noBreakHyphen/>
        <w:t>13</w:t>
      </w:r>
      <w:r w:rsidRPr="008B2665">
        <w:noBreakHyphen/>
        <w:t>720, 51</w:t>
      </w:r>
      <w:r w:rsidRPr="008B2665">
        <w:noBreakHyphen/>
        <w:t>13</w:t>
      </w:r>
      <w:r w:rsidRPr="008B2665">
        <w:noBreakHyphen/>
        <w:t>2120(3), 51</w:t>
      </w:r>
      <w:r w:rsidRPr="008B2665">
        <w:noBreakHyphen/>
        <w:t>18</w:t>
      </w:r>
      <w:r w:rsidRPr="008B2665">
        <w:noBreakHyphen/>
        <w:t>115, 54</w:t>
      </w:r>
      <w:r w:rsidRPr="008B2665">
        <w:noBreakHyphen/>
        <w:t>6</w:t>
      </w:r>
      <w:r w:rsidRPr="008B2665">
        <w:noBreakHyphen/>
        <w:t>10(B)(3), 59</w:t>
      </w:r>
      <w:r w:rsidRPr="008B2665">
        <w:noBreakHyphen/>
        <w:t>6</w:t>
      </w:r>
      <w:r w:rsidRPr="008B2665">
        <w:noBreakHyphen/>
        <w:t>10, 59</w:t>
      </w:r>
      <w:r w:rsidRPr="008B2665">
        <w:noBreakHyphen/>
        <w:t>40</w:t>
      </w:r>
      <w:r w:rsidRPr="008B2665">
        <w:noBreakHyphen/>
        <w:t>230(A), 59</w:t>
      </w:r>
      <w:r w:rsidRPr="008B2665">
        <w:noBreakHyphen/>
        <w:t>46</w:t>
      </w:r>
      <w:r w:rsidRPr="008B2665">
        <w:noBreakHyphen/>
        <w:t>40(A)(4), 59</w:t>
      </w:r>
      <w:r w:rsidRPr="008B2665">
        <w:noBreakHyphen/>
        <w:t>150</w:t>
      </w:r>
      <w:r w:rsidRPr="008B2665">
        <w:noBreakHyphen/>
        <w:t>40(A), 59</w:t>
      </w:r>
      <w:r w:rsidRPr="008B2665">
        <w:noBreakHyphen/>
        <w:t>150</w:t>
      </w:r>
      <w:r w:rsidRPr="008B2665">
        <w:noBreakHyphen/>
        <w:t>40(C), 59</w:t>
      </w:r>
      <w:r w:rsidRPr="008B2665">
        <w:noBreakHyphen/>
        <w:t>150</w:t>
      </w:r>
      <w:r w:rsidRPr="008B2665">
        <w:noBreakHyphen/>
        <w:t>40(D), 59</w:t>
      </w:r>
      <w:r w:rsidRPr="008B2665">
        <w:noBreakHyphen/>
        <w:t>150</w:t>
      </w:r>
      <w:r w:rsidRPr="008B2665">
        <w:noBreakHyphen/>
        <w:t>320, 59</w:t>
      </w:r>
      <w:r w:rsidRPr="008B2665">
        <w:noBreakHyphen/>
        <w:t>150</w:t>
      </w:r>
      <w:r w:rsidRPr="008B2665">
        <w:noBreakHyphen/>
        <w:t>325(A), 60</w:t>
      </w:r>
      <w:r w:rsidRPr="008B2665">
        <w:noBreakHyphen/>
        <w:t>11</w:t>
      </w:r>
      <w:r w:rsidRPr="008B2665">
        <w:noBreakHyphen/>
        <w:t>150(B), 60</w:t>
      </w:r>
      <w:r w:rsidRPr="008B2665">
        <w:noBreakHyphen/>
        <w:t>17</w:t>
      </w:r>
      <w:r w:rsidRPr="008B2665">
        <w:noBreakHyphen/>
        <w:t>10, 63</w:t>
      </w:r>
      <w:r w:rsidRPr="008B2665">
        <w:noBreakHyphen/>
        <w:t>1</w:t>
      </w:r>
      <w:r w:rsidRPr="008B2665">
        <w:noBreakHyphen/>
        <w:t>50(A), 63</w:t>
      </w:r>
      <w:r w:rsidRPr="008B2665">
        <w:noBreakHyphen/>
        <w:t>1</w:t>
      </w:r>
      <w:r w:rsidRPr="008B2665">
        <w:noBreakHyphen/>
        <w:t>50(B), 63</w:t>
      </w:r>
      <w:r w:rsidRPr="008B2665">
        <w:noBreakHyphen/>
        <w:t>11</w:t>
      </w:r>
      <w:r w:rsidRPr="008B2665">
        <w:noBreakHyphen/>
        <w:t>1720(B), 63</w:t>
      </w:r>
      <w:r w:rsidRPr="008B2665">
        <w:noBreakHyphen/>
        <w:t>11</w:t>
      </w:r>
      <w:r w:rsidRPr="008B2665">
        <w:noBreakHyphen/>
        <w:t>1720(C), 63</w:t>
      </w:r>
      <w:r w:rsidRPr="008B2665">
        <w:noBreakHyphen/>
        <w:t>11</w:t>
      </w:r>
      <w:r w:rsidRPr="008B2665">
        <w:noBreakHyphen/>
        <w:t>1930(A)(11), AND 63</w:t>
      </w:r>
      <w:r w:rsidRPr="008B2665">
        <w:noBreakHyphen/>
        <w:t>11</w:t>
      </w:r>
      <w:r w:rsidRPr="008B2665">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8B2665">
        <w:noBreakHyphen/>
        <w:t>3</w:t>
      </w:r>
      <w:r w:rsidRPr="008B2665">
        <w:noBreakHyphen/>
        <w:t>620, 1</w:t>
      </w:r>
      <w:r w:rsidRPr="008B2665">
        <w:noBreakHyphen/>
        <w:t>11</w:t>
      </w:r>
      <w:r w:rsidRPr="008B2665">
        <w:noBreakHyphen/>
        <w:t>720(A)(9), 1</w:t>
      </w:r>
      <w:r w:rsidRPr="008B2665">
        <w:noBreakHyphen/>
        <w:t>23</w:t>
      </w:r>
      <w:r w:rsidRPr="008B2665">
        <w:noBreakHyphen/>
        <w:t>125(B), 1</w:t>
      </w:r>
      <w:r w:rsidRPr="008B2665">
        <w:noBreakHyphen/>
        <w:t>23</w:t>
      </w:r>
      <w:r w:rsidRPr="008B2665">
        <w:noBreakHyphen/>
        <w:t>125(D), 2</w:t>
      </w:r>
      <w:r w:rsidRPr="008B2665">
        <w:noBreakHyphen/>
        <w:t>3</w:t>
      </w:r>
      <w:r w:rsidRPr="008B2665">
        <w:noBreakHyphen/>
        <w:t>30, 2</w:t>
      </w:r>
      <w:r w:rsidRPr="008B2665">
        <w:noBreakHyphen/>
        <w:t>3</w:t>
      </w:r>
      <w:r w:rsidRPr="008B2665">
        <w:noBreakHyphen/>
        <w:t>90, 7</w:t>
      </w:r>
      <w:r w:rsidRPr="008B2665">
        <w:noBreakHyphen/>
        <w:t>11</w:t>
      </w:r>
      <w:r w:rsidRPr="008B2665">
        <w:noBreakHyphen/>
        <w:t>30(A), 7</w:t>
      </w:r>
      <w:r w:rsidRPr="008B2665">
        <w:noBreakHyphen/>
        <w:t>17</w:t>
      </w:r>
      <w:r w:rsidRPr="008B2665">
        <w:noBreakHyphen/>
        <w:t>10, 9</w:t>
      </w:r>
      <w:r w:rsidRPr="008B2665">
        <w:noBreakHyphen/>
        <w:t>1</w:t>
      </w:r>
      <w:r w:rsidRPr="008B2665">
        <w:noBreakHyphen/>
        <w:t>10(11)(g), 9</w:t>
      </w:r>
      <w:r w:rsidRPr="008B2665">
        <w:noBreakHyphen/>
        <w:t>1</w:t>
      </w:r>
      <w:r w:rsidRPr="008B2665">
        <w:noBreakHyphen/>
        <w:t>10(14), 10</w:t>
      </w:r>
      <w:r w:rsidRPr="008B2665">
        <w:noBreakHyphen/>
        <w:t>1</w:t>
      </w:r>
      <w:r w:rsidRPr="008B2665">
        <w:noBreakHyphen/>
        <w:t>40, 14</w:t>
      </w:r>
      <w:r w:rsidRPr="008B2665">
        <w:noBreakHyphen/>
        <w:t>27</w:t>
      </w:r>
      <w:r w:rsidRPr="008B2665">
        <w:noBreakHyphen/>
        <w:t>20(10), 14</w:t>
      </w:r>
      <w:r w:rsidRPr="008B2665">
        <w:noBreakHyphen/>
        <w:t>27</w:t>
      </w:r>
      <w:r w:rsidRPr="008B2665">
        <w:noBreakHyphen/>
        <w:t>30, 14</w:t>
      </w:r>
      <w:r w:rsidRPr="008B2665">
        <w:noBreakHyphen/>
        <w:t>27</w:t>
      </w:r>
      <w:r w:rsidRPr="008B2665">
        <w:noBreakHyphen/>
        <w:t>40(2), 14</w:t>
      </w:r>
      <w:r w:rsidRPr="008B2665">
        <w:noBreakHyphen/>
        <w:t>27</w:t>
      </w:r>
      <w:r w:rsidRPr="008B2665">
        <w:noBreakHyphen/>
        <w:t>80, 43</w:t>
      </w:r>
      <w:r w:rsidRPr="008B2665">
        <w:noBreakHyphen/>
        <w:t>21</w:t>
      </w:r>
      <w:r w:rsidRPr="008B2665">
        <w:noBreakHyphen/>
        <w:t>20, 43</w:t>
      </w:r>
      <w:r w:rsidRPr="008B2665">
        <w:noBreakHyphen/>
        <w:t>21</w:t>
      </w:r>
      <w:r w:rsidRPr="008B2665">
        <w:noBreakHyphen/>
        <w:t>45, 43</w:t>
      </w:r>
      <w:r w:rsidRPr="008B2665">
        <w:noBreakHyphen/>
        <w:t>21</w:t>
      </w:r>
      <w:r w:rsidRPr="008B2665">
        <w:noBreakHyphen/>
        <w:t>60, 43</w:t>
      </w:r>
      <w:r w:rsidRPr="008B2665">
        <w:noBreakHyphen/>
        <w:t>21</w:t>
      </w:r>
      <w:r w:rsidRPr="008B2665">
        <w:noBreakHyphen/>
        <w:t>70, 43</w:t>
      </w:r>
      <w:r w:rsidRPr="008B2665">
        <w:noBreakHyphen/>
        <w:t>21</w:t>
      </w:r>
      <w:r w:rsidRPr="008B2665">
        <w:noBreakHyphen/>
        <w:t>100, 43</w:t>
      </w:r>
      <w:r w:rsidRPr="008B2665">
        <w:noBreakHyphen/>
        <w:t>21</w:t>
      </w:r>
      <w:r w:rsidRPr="008B2665">
        <w:noBreakHyphen/>
        <w:t>130(A)(1), 43</w:t>
      </w:r>
      <w:r w:rsidRPr="008B2665">
        <w:noBreakHyphen/>
        <w:t>21</w:t>
      </w:r>
      <w:r w:rsidRPr="008B2665">
        <w:noBreakHyphen/>
        <w:t>190(2), 44</w:t>
      </w:r>
      <w:r w:rsidRPr="008B2665">
        <w:noBreakHyphen/>
        <w:t>36</w:t>
      </w:r>
      <w:r w:rsidRPr="008B2665">
        <w:noBreakHyphen/>
        <w:t>310, 44</w:t>
      </w:r>
      <w:r w:rsidRPr="008B2665">
        <w:noBreakHyphen/>
        <w:t>36</w:t>
      </w:r>
      <w:r w:rsidRPr="008B2665">
        <w:noBreakHyphen/>
        <w:t>320(7), 44</w:t>
      </w:r>
      <w:r w:rsidRPr="008B2665">
        <w:noBreakHyphen/>
        <w:t>36</w:t>
      </w:r>
      <w:r w:rsidRPr="008B2665">
        <w:noBreakHyphen/>
        <w:t>330, 44</w:t>
      </w:r>
      <w:r w:rsidRPr="008B2665">
        <w:noBreakHyphen/>
        <w:t>56</w:t>
      </w:r>
      <w:r w:rsidRPr="008B2665">
        <w:noBreakHyphen/>
        <w:t>840(A), 54</w:t>
      </w:r>
      <w:r w:rsidRPr="008B2665">
        <w:noBreakHyphen/>
        <w:t>7</w:t>
      </w:r>
      <w:r w:rsidRPr="008B2665">
        <w:noBreakHyphen/>
        <w:t>100, AND 59</w:t>
      </w:r>
      <w:r w:rsidRPr="008B2665">
        <w:noBreakHyphen/>
        <w:t>6</w:t>
      </w:r>
      <w:r w:rsidRPr="008B2665">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8B2665">
        <w:noBreakHyphen/>
        <w:t>1</w:t>
      </w:r>
      <w:r w:rsidRPr="008B2665">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151464" w:rsidRPr="00471958" w:rsidRDefault="00151464" w:rsidP="00151464">
      <w:pPr>
        <w:pStyle w:val="Header"/>
        <w:tabs>
          <w:tab w:val="clear" w:pos="8640"/>
          <w:tab w:val="left" w:pos="4320"/>
        </w:tabs>
        <w:rPr>
          <w:color w:val="auto"/>
        </w:rPr>
      </w:pPr>
      <w:r w:rsidRPr="00471958">
        <w:rPr>
          <w:color w:val="auto"/>
        </w:rPr>
        <w:tab/>
        <w:t>On motion of Senator MALLOY, the Bill was carried over.</w:t>
      </w:r>
    </w:p>
    <w:p w:rsidR="00151464" w:rsidRPr="007C20C3" w:rsidRDefault="00151464" w:rsidP="00151464">
      <w:pPr>
        <w:pStyle w:val="Header"/>
        <w:tabs>
          <w:tab w:val="clear" w:pos="8640"/>
          <w:tab w:val="left" w:pos="4320"/>
        </w:tabs>
        <w:rPr>
          <w:color w:val="C00000"/>
        </w:rPr>
      </w:pPr>
    </w:p>
    <w:p w:rsidR="00151464" w:rsidRPr="00C82C5B" w:rsidRDefault="00151464" w:rsidP="00151464">
      <w:pPr>
        <w:jc w:val="center"/>
        <w:rPr>
          <w:b/>
          <w:snapToGrid w:val="0"/>
          <w:color w:val="auto"/>
        </w:rPr>
      </w:pPr>
      <w:r>
        <w:rPr>
          <w:b/>
          <w:snapToGrid w:val="0"/>
          <w:color w:val="auto"/>
        </w:rPr>
        <w:t>CARRIED OVER</w:t>
      </w:r>
    </w:p>
    <w:p w:rsidR="00151464" w:rsidRDefault="00151464" w:rsidP="00151464">
      <w:pPr>
        <w:suppressAutoHyphens/>
      </w:pPr>
      <w:r>
        <w:tab/>
      </w:r>
      <w:r w:rsidRPr="00B37967">
        <w:t>S. 443</w:t>
      </w:r>
      <w:r w:rsidRPr="00B37967">
        <w:fldChar w:fldCharType="begin"/>
      </w:r>
      <w:r w:rsidRPr="00B37967">
        <w:instrText xml:space="preserve"> XE "S. 443" \b </w:instrText>
      </w:r>
      <w:r w:rsidRPr="00B37967">
        <w:fldChar w:fldCharType="end"/>
      </w:r>
      <w:r w:rsidRPr="00B37967">
        <w:t xml:space="preserve"> -- Senators Campsen, Young, McElveen, Williams and Corbin:  </w:t>
      </w:r>
      <w:r w:rsidRPr="00B37967">
        <w:rPr>
          <w:szCs w:val="30"/>
        </w:rPr>
        <w:t xml:space="preserve">A BILL </w:t>
      </w:r>
      <w:r w:rsidRPr="00B37967">
        <w:t>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 INCLUDE DEER OR BEAR; TO REPEAL SECTIONS 50-11-708 AND 50-11-720, AND TO DEFINE NECESSARY TERMS.</w:t>
      </w:r>
    </w:p>
    <w:p w:rsidR="00151464" w:rsidRDefault="00151464" w:rsidP="00151464">
      <w:pPr>
        <w:suppressAutoHyphens/>
      </w:pPr>
      <w:r>
        <w:tab/>
        <w:t>Senator CAMPSEN explained the Bill.</w:t>
      </w:r>
    </w:p>
    <w:p w:rsidR="00151464" w:rsidRPr="00B37967" w:rsidRDefault="00151464" w:rsidP="00151464">
      <w:pPr>
        <w:suppressAutoHyphens/>
      </w:pPr>
    </w:p>
    <w:p w:rsidR="00151464" w:rsidRDefault="00151464" w:rsidP="00151464">
      <w:pPr>
        <w:pStyle w:val="Header"/>
        <w:tabs>
          <w:tab w:val="clear" w:pos="8640"/>
          <w:tab w:val="left" w:pos="4320"/>
        </w:tabs>
        <w:rPr>
          <w:color w:val="auto"/>
        </w:rPr>
      </w:pPr>
      <w:r w:rsidRPr="00471958">
        <w:rPr>
          <w:color w:val="auto"/>
        </w:rPr>
        <w:tab/>
        <w:t xml:space="preserve">On motion of Senator </w:t>
      </w:r>
      <w:r>
        <w:rPr>
          <w:color w:val="auto"/>
        </w:rPr>
        <w:t>CAMPSEN</w:t>
      </w:r>
      <w:r w:rsidRPr="00471958">
        <w:rPr>
          <w:color w:val="auto"/>
        </w:rPr>
        <w:t>, the Bill was carried over.</w:t>
      </w:r>
    </w:p>
    <w:p w:rsidR="00151464" w:rsidRDefault="00151464" w:rsidP="00151464">
      <w:pPr>
        <w:pStyle w:val="Header"/>
        <w:tabs>
          <w:tab w:val="clear" w:pos="8640"/>
          <w:tab w:val="left" w:pos="4320"/>
        </w:tabs>
        <w:rPr>
          <w:color w:val="auto"/>
        </w:rPr>
      </w:pPr>
    </w:p>
    <w:p w:rsidR="00151464" w:rsidRPr="00B971E4" w:rsidRDefault="00151464" w:rsidP="009C1E1A">
      <w:pPr>
        <w:pStyle w:val="Header"/>
        <w:keepNext/>
        <w:keepLines/>
        <w:tabs>
          <w:tab w:val="clear" w:pos="8640"/>
          <w:tab w:val="left" w:pos="4320"/>
        </w:tabs>
        <w:jc w:val="center"/>
        <w:rPr>
          <w:color w:val="auto"/>
        </w:rPr>
      </w:pPr>
      <w:r>
        <w:rPr>
          <w:b/>
          <w:color w:val="auto"/>
        </w:rPr>
        <w:t>Expression of Personal Interest</w:t>
      </w:r>
    </w:p>
    <w:p w:rsidR="00151464" w:rsidRDefault="00151464" w:rsidP="009C1E1A">
      <w:pPr>
        <w:pStyle w:val="Header"/>
        <w:keepNext/>
        <w:keepLines/>
        <w:tabs>
          <w:tab w:val="clear" w:pos="8640"/>
          <w:tab w:val="left" w:pos="4320"/>
        </w:tabs>
        <w:rPr>
          <w:color w:val="auto"/>
        </w:rPr>
      </w:pPr>
      <w:r>
        <w:rPr>
          <w:color w:val="auto"/>
        </w:rPr>
        <w:tab/>
        <w:t>Senator MARTIN rose for an Expression of Personal Interest.</w:t>
      </w:r>
    </w:p>
    <w:p w:rsidR="00151464" w:rsidRDefault="00151464" w:rsidP="00151464">
      <w:pPr>
        <w:pStyle w:val="Header"/>
        <w:tabs>
          <w:tab w:val="clear" w:pos="8640"/>
          <w:tab w:val="left" w:pos="4320"/>
        </w:tabs>
        <w:rPr>
          <w:color w:val="auto"/>
        </w:rPr>
      </w:pPr>
    </w:p>
    <w:p w:rsidR="00151464" w:rsidRPr="007E03F2" w:rsidRDefault="00151464" w:rsidP="00151464">
      <w:pPr>
        <w:jc w:val="center"/>
        <w:rPr>
          <w:b/>
          <w:color w:val="auto"/>
        </w:rPr>
      </w:pPr>
      <w:r w:rsidRPr="007E03F2">
        <w:rPr>
          <w:b/>
          <w:color w:val="auto"/>
        </w:rPr>
        <w:t>RATIFICATION OF ACTS</w:t>
      </w:r>
    </w:p>
    <w:p w:rsidR="00151464" w:rsidRDefault="00151464" w:rsidP="00151464">
      <w:r>
        <w:tab/>
      </w:r>
      <w:r w:rsidRPr="007E03F2">
        <w:rPr>
          <w:color w:val="auto"/>
        </w:rPr>
        <w:t>Pursuant to an invitation the Honorable Speaker and House of Representatives appeared in the Senate Chamber on May 9, 2017, at 6</w:t>
      </w:r>
      <w:r>
        <w:rPr>
          <w:color w:val="auto"/>
        </w:rPr>
        <w:t xml:space="preserve">:15 P.M. </w:t>
      </w:r>
      <w:r w:rsidRPr="007E03F2">
        <w:rPr>
          <w:color w:val="auto"/>
        </w:rPr>
        <w:t>and the foll</w:t>
      </w:r>
      <w:r>
        <w:rPr>
          <w:color w:val="auto"/>
        </w:rPr>
        <w:t>owing Acts and Joint Resolution</w:t>
      </w:r>
      <w:r w:rsidRPr="007E03F2">
        <w:rPr>
          <w:color w:val="auto"/>
        </w:rPr>
        <w:t xml:space="preserve"> were ratified:</w:t>
      </w:r>
    </w:p>
    <w:p w:rsidR="00151464" w:rsidRDefault="00151464" w:rsidP="00151464"/>
    <w:p w:rsidR="00151464" w:rsidRPr="007E03F2" w:rsidRDefault="00151464" w:rsidP="00151464">
      <w:r w:rsidRPr="007E03F2">
        <w:rPr>
          <w:color w:val="auto"/>
        </w:rPr>
        <w:tab/>
        <w:t>(R46, S. 200</w:t>
      </w:r>
      <w:r>
        <w:fldChar w:fldCharType="begin"/>
      </w:r>
      <w:r>
        <w:instrText xml:space="preserve"> XE "S. 200" \b</w:instrText>
      </w:r>
      <w:r>
        <w:fldChar w:fldCharType="end"/>
      </w:r>
      <w:r w:rsidRPr="007E03F2">
        <w:rPr>
          <w:color w:val="auto"/>
        </w:rPr>
        <w:t xml:space="preserve">) -- </w:t>
      </w:r>
      <w:r w:rsidRPr="007E03F2">
        <w:t xml:space="preserve"> Senators Grooms, Bryant, Campbell and Alexander: AN ACT TO AMEND SECTION 57</w:t>
      </w:r>
      <w:r w:rsidRPr="007E03F2">
        <w:noBreakHyphen/>
        <w:t>25</w:t>
      </w:r>
      <w:r w:rsidRPr="007E03F2">
        <w:noBreakHyphen/>
        <w:t>150, CODE OF LAWS OF SOUTH CAROLINA, 1976, RELATING TO PERMITS ISSUED BY THE DEPARTMENT OF TRANSPORTATION FOR THE ERECTION AND MAINTENANCE OF CERTAIN OUTDOOR ADVERTISING SIGNS, SO AS TO REVISE PROVISIONS THAT VOID PERMITS FOR CONFORMING AND NONCONFORMING SIGNS REMOVED IN CERTAIN CIRCUMSTANCES, TO PROVIDE PERMITS MUST BE MAINTAINED FOR NONCONFORMING SIGNS STRUCTURALLY DAMAGED BY VANDALISM, AND TO PROVIDE PROCEDURES FOR RESTORING NONCONFORMING SIGNS STRUCTURALLY DAMAGED BY VANDALISM.</w:t>
      </w:r>
    </w:p>
    <w:p w:rsidR="00151464" w:rsidRDefault="00151464" w:rsidP="00151464">
      <w:pPr>
        <w:outlineLvl w:val="0"/>
        <w:rPr>
          <w:color w:val="auto"/>
        </w:rPr>
      </w:pPr>
      <w:r w:rsidRPr="007E03F2">
        <w:rPr>
          <w:color w:val="auto"/>
        </w:rPr>
        <w:t>L:\COUNCIL\ACTS\200WAB17.DOCX</w:t>
      </w:r>
    </w:p>
    <w:p w:rsidR="00CE7366" w:rsidRDefault="00CE7366" w:rsidP="00151464">
      <w:pPr>
        <w:outlineLvl w:val="0"/>
      </w:pPr>
    </w:p>
    <w:p w:rsidR="00151464" w:rsidRPr="007E03F2" w:rsidRDefault="00151464" w:rsidP="00151464">
      <w:r w:rsidRPr="007E03F2">
        <w:rPr>
          <w:color w:val="auto"/>
        </w:rPr>
        <w:tab/>
        <w:t>(R47, S. 315</w:t>
      </w:r>
      <w:r>
        <w:fldChar w:fldCharType="begin"/>
      </w:r>
      <w:r>
        <w:instrText xml:space="preserve"> XE "S. 315" \b</w:instrText>
      </w:r>
      <w:r>
        <w:fldChar w:fldCharType="end"/>
      </w:r>
      <w:r w:rsidRPr="007E03F2">
        <w:rPr>
          <w:color w:val="auto"/>
        </w:rPr>
        <w:t xml:space="preserve">) -- </w:t>
      </w:r>
      <w:r w:rsidRPr="007E03F2">
        <w:t xml:space="preserve"> Senator Cromer: AN ACT </w:t>
      </w:r>
      <w:r w:rsidRPr="007E03F2">
        <w:rPr>
          <w:color w:val="000000" w:themeColor="text1"/>
          <w:u w:color="000000" w:themeColor="text1"/>
        </w:rPr>
        <w:t>TO AMEND SECTION 38</w:t>
      </w:r>
      <w:r w:rsidRPr="007E03F2">
        <w:rPr>
          <w:color w:val="000000" w:themeColor="text1"/>
          <w:u w:color="000000" w:themeColor="text1"/>
        </w:rPr>
        <w:noBreakHyphen/>
        <w:t>75</w:t>
      </w:r>
      <w:r w:rsidRPr="007E03F2">
        <w:rPr>
          <w:color w:val="000000" w:themeColor="text1"/>
          <w:u w:color="000000" w:themeColor="text1"/>
        </w:rPr>
        <w:noBreakHyphen/>
        <w:t>470, CODE OF LAWS OF SOUTH CAROLINA, 1976, RELATING TO THE HURRICANE, EARTHQUAKE, AND FIRE ADVISORY COMMITTEE, SO AS TO AUTHORIZE THE ADVISORY COMMITTEE TO ADDRESS THE MITIGATION OF PROPERTY LOSSES DUE TO FLOOD; TO AMEND SECTION 38</w:t>
      </w:r>
      <w:r w:rsidRPr="007E03F2">
        <w:rPr>
          <w:color w:val="000000" w:themeColor="text1"/>
          <w:u w:color="000000" w:themeColor="text1"/>
        </w:rPr>
        <w:noBreakHyphen/>
        <w:t>75</w:t>
      </w:r>
      <w:r w:rsidRPr="007E03F2">
        <w:rPr>
          <w:color w:val="000000" w:themeColor="text1"/>
          <w:u w:color="000000" w:themeColor="text1"/>
        </w:rPr>
        <w:noBreakHyphen/>
        <w:t>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w:t>
      </w:r>
      <w:r w:rsidRPr="007E03F2">
        <w:rPr>
          <w:color w:val="000000" w:themeColor="text1"/>
          <w:u w:color="000000" w:themeColor="text1"/>
        </w:rPr>
        <w:noBreakHyphen/>
        <w:t>75</w:t>
      </w:r>
      <w:r w:rsidRPr="007E03F2">
        <w:rPr>
          <w:color w:val="000000" w:themeColor="text1"/>
          <w:u w:color="000000" w:themeColor="text1"/>
        </w:rPr>
        <w:noBreakHyphen/>
        <w:t>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GOVERNMENTS AND NONPROFIT ENTITIES UNDER CERTAIN CIRCUMSTANCES, AND TO ESTABLISH A FORMULA FOR DETERMINING NONMATCHING GRANT AWARDS BASED ON AN APPLICANT’S HOUSEHOLD INCOME.</w:t>
      </w:r>
    </w:p>
    <w:p w:rsidR="00151464" w:rsidRDefault="00151464" w:rsidP="00151464">
      <w:pPr>
        <w:outlineLvl w:val="0"/>
      </w:pPr>
      <w:r w:rsidRPr="007E03F2">
        <w:rPr>
          <w:color w:val="auto"/>
        </w:rPr>
        <w:t>L:\COUNCIL\ACTS\315CZ17.DOCX</w:t>
      </w:r>
    </w:p>
    <w:p w:rsidR="00151464" w:rsidRDefault="00151464" w:rsidP="00151464">
      <w:pPr>
        <w:outlineLvl w:val="0"/>
      </w:pPr>
    </w:p>
    <w:p w:rsidR="00151464" w:rsidRPr="007E03F2" w:rsidRDefault="00151464" w:rsidP="00151464">
      <w:r w:rsidRPr="007E03F2">
        <w:rPr>
          <w:color w:val="auto"/>
        </w:rPr>
        <w:tab/>
        <w:t>(R48, S. 359</w:t>
      </w:r>
      <w:r>
        <w:fldChar w:fldCharType="begin"/>
      </w:r>
      <w:r>
        <w:instrText xml:space="preserve"> XE "S. 359" \b</w:instrText>
      </w:r>
      <w:r>
        <w:fldChar w:fldCharType="end"/>
      </w:r>
      <w:r w:rsidRPr="007E03F2">
        <w:rPr>
          <w:color w:val="auto"/>
        </w:rPr>
        <w:t xml:space="preserve">) -- </w:t>
      </w:r>
      <w:r w:rsidRPr="007E03F2">
        <w:t xml:space="preserve"> Senator Cromer: AN ACT </w:t>
      </w:r>
      <w:r w:rsidRPr="007E03F2">
        <w:rPr>
          <w:color w:val="000000" w:themeColor="text1"/>
          <w:u w:color="000000" w:themeColor="text1"/>
        </w:rPr>
        <w:t>TO AMEND SECTION 39</w:t>
      </w:r>
      <w:r w:rsidRPr="007E03F2">
        <w:rPr>
          <w:color w:val="000000" w:themeColor="text1"/>
          <w:u w:color="000000" w:themeColor="text1"/>
        </w:rPr>
        <w:noBreakHyphen/>
        <w:t>5</w:t>
      </w:r>
      <w:r w:rsidRPr="007E03F2">
        <w:rPr>
          <w:color w:val="000000" w:themeColor="text1"/>
          <w:u w:color="000000" w:themeColor="text1"/>
        </w:rPr>
        <w:noBreakHyphen/>
        <w:t>325, CODE OF LAWS OF SOUTH CAROLINA 1976, RELATING TO UNFAIR TRADE PRACTICES FOR MOTOR FUEL RETAILERS, SO AS TO REMOVE REFERENCES TO THE DEPARTMENT OF CONSUMER AFFAIRS; AND TO AMEND SECTION 39</w:t>
      </w:r>
      <w:r w:rsidRPr="007E03F2">
        <w:rPr>
          <w:color w:val="000000" w:themeColor="text1"/>
          <w:u w:color="000000" w:themeColor="text1"/>
        </w:rPr>
        <w:noBreakHyphen/>
        <w:t>5</w:t>
      </w:r>
      <w:r w:rsidRPr="007E03F2">
        <w:rPr>
          <w:color w:val="000000" w:themeColor="text1"/>
          <w:u w:color="000000" w:themeColor="text1"/>
        </w:rPr>
        <w:noBreakHyphen/>
        <w:t>350, RELATING TO EXEMPTIONS FROM MERCHANDISING UNFAIR TRADE PRACTICES, SO AS TO REMOVE THE REFERENCES TO THE DEPARTMENT OF CONSUMER AFFAIRS.</w:t>
      </w:r>
    </w:p>
    <w:p w:rsidR="00151464" w:rsidRDefault="00151464" w:rsidP="00151464">
      <w:pPr>
        <w:outlineLvl w:val="0"/>
      </w:pPr>
      <w:r w:rsidRPr="007E03F2">
        <w:rPr>
          <w:color w:val="auto"/>
        </w:rPr>
        <w:t>L:\COUNCIL\ACTS\359CZ17.DOCX</w:t>
      </w:r>
    </w:p>
    <w:p w:rsidR="00151464" w:rsidRDefault="00151464" w:rsidP="00151464">
      <w:pPr>
        <w:outlineLvl w:val="0"/>
      </w:pPr>
    </w:p>
    <w:p w:rsidR="00151464" w:rsidRPr="007E03F2" w:rsidRDefault="00151464" w:rsidP="00151464">
      <w:r w:rsidRPr="007E03F2">
        <w:rPr>
          <w:color w:val="auto"/>
        </w:rPr>
        <w:tab/>
        <w:t>(R49, S. 465</w:t>
      </w:r>
      <w:r>
        <w:fldChar w:fldCharType="begin"/>
      </w:r>
      <w:r>
        <w:instrText xml:space="preserve"> XE "S. 465" \b</w:instrText>
      </w:r>
      <w:r>
        <w:fldChar w:fldCharType="end"/>
      </w:r>
      <w:r w:rsidRPr="007E03F2">
        <w:rPr>
          <w:color w:val="auto"/>
        </w:rPr>
        <w:t xml:space="preserve">) -- </w:t>
      </w:r>
      <w:r w:rsidRPr="007E03F2">
        <w:t xml:space="preserve"> Senator Campsen: AN ACT TO AMEND SECTION 50</w:t>
      </w:r>
      <w:r w:rsidRPr="007E03F2">
        <w:noBreakHyphen/>
        <w:t>5</w:t>
      </w:r>
      <w:r w:rsidRPr="007E03F2">
        <w:noBreakHyphen/>
        <w:t>15, AS AMENDED, CODE OF LAWS OF SOUTH CAROLINA, 1976, RELATING TO CERTAIN TERMS AND THEIR DEFINITIONS PERTAINING TO SALTWATERS, SO AS TO PROVIDE DEFINITIONS FOR THE TERMS “SHELLFISH MARICULTURE” AND “SHELLFISH SEED”; TO AMEND SECTION 50</w:t>
      </w:r>
      <w:r w:rsidRPr="007E03F2">
        <w:noBreakHyphen/>
        <w:t>5</w:t>
      </w:r>
      <w:r w:rsidRPr="007E03F2">
        <w:noBreakHyphen/>
        <w:t>360, RELATING TO WHOLESALE SEAFOOD DEALERS, PEELER CRAB, AND MOLLUSCAN SHELLFISH LICENSES, SO AS TO PROVIDE THAT A PERSON REQUIRED TO OBTAIN A WHOLESALE SEAFOOD DEALER LICENSE WHO RECEIVES MOLLUSCAN SHELLFISH MUST COMPLETE ANY REQUIRED DEPARTMENT OF HEALTH AND ENVIRONMENTAL CONTROL TRAINING; TO AMEND SECTION 50</w:t>
      </w:r>
      <w:r w:rsidRPr="007E03F2">
        <w:noBreakHyphen/>
        <w:t>5</w:t>
      </w:r>
      <w:r w:rsidRPr="007E03F2">
        <w:noBreakHyphen/>
        <w:t>945, RELATING TO A SHELLFISH MARICULTURE PERMITTEE ACQUIRING A PERMIT TO TAKE SHELLFISH FOR REPLANTING FROM STATE BOTTOMS DESIGNATED FOR THAT PURPOSE, SO AS TO PROVIDE FOR THE ISSUANCE OF PERMITS TO SHELLFISH MARICULTURE PERMITTEES TO HARVEST WILD SHELLFISH SEED FOR USE IN MARICULTURE; TO AMEND SECTION 50</w:t>
      </w:r>
      <w:r w:rsidRPr="007E03F2">
        <w:noBreakHyphen/>
        <w:t>5</w:t>
      </w:r>
      <w:r w:rsidRPr="007E03F2">
        <w:noBreakHyphen/>
        <w:t>965, RELATING TO THE TAKING OF SHELLFISH FROM BOTTOMS OR WATERS DESIGNATED FOR COMMERCIAL HARVEST, SO AS TO PROVIDE THAT THE DEPARTMENT OF HEALTH AND ENVIRONMENTAL CONTROL MAY PLACE CERTAIN CONDITIONS UPON HARVEST PERMITS FOR THESE AREAS; BY ADDING SECTION 50</w:t>
      </w:r>
      <w:r w:rsidRPr="007E03F2">
        <w:noBreakHyphen/>
        <w:t>5</w:t>
      </w:r>
      <w:r w:rsidRPr="007E03F2">
        <w:noBreakHyphen/>
        <w:t>997 SO AS TO PROVIDE FOR THE ISSUANCE OF OUT</w:t>
      </w:r>
      <w:r w:rsidRPr="007E03F2">
        <w:noBreakHyphen/>
        <w:t>OF</w:t>
      </w:r>
      <w:r w:rsidRPr="007E03F2">
        <w:noBreakHyphen/>
        <w:t>SEASON HARVEST PERMITS TO SHELLFISH MARICULTURE PERMITTEES; TO AMEND SECTION 50</w:t>
      </w:r>
      <w:r w:rsidRPr="007E03F2">
        <w:noBreakHyphen/>
        <w:t>5</w:t>
      </w:r>
      <w:r w:rsidRPr="007E03F2">
        <w:noBreakHyphen/>
        <w:t>1005, RELATING TO THE ISSUANCE OF SHELLFISH IMPORTATION PERMITS, SO AS TO PROHIBIT THE PLACING OF GENETICALLY MODIFIED SHELLFISH IN THE WATERS IN THIS STATE EXCEPT UNDER THE PROVISIONS OF A PERMIT ISSUED BY THE DEPARTMENT OF HEALTH AND ENVIRONMENTAL CONTROL, TO PROVIDE FOR THE ISSUANCE OF PERMITS TO PERSONS WHO POSSESS, PRODUCE, PURCHASE, OR SELL GENETICALLY MODIFIED SHELLFISH, AND TO PROVIDE FOR THE ISSUANCE OF PERMITS WITH CONDITIONS RELATING TO TESTING, TREATMENT OF EFFLUENT, AND BIOSECURITY; AND TO AMEND SECTION 50</w:t>
      </w:r>
      <w:r w:rsidRPr="007E03F2">
        <w:noBreakHyphen/>
        <w:t>5</w:t>
      </w:r>
      <w:r w:rsidRPr="007E03F2">
        <w:noBreakHyphen/>
        <w:t>2500, RELATING TO THE ASSIGNMENT OF POINT VALUES BY THE DEPARTMENT OF NATURAL RESOURCES UPON PERSONS WHO VIOLATE PROVISIONS RELATED TO THE MARINE RESOURCES ACT, SO AS TO PROVIDE THAT THIS PROVISION ALSO APPLIES TO VIOLATIONS RELATED TO HARVESTING AND HANDLING OF SHELLFISH.</w:t>
      </w:r>
    </w:p>
    <w:p w:rsidR="00151464" w:rsidRDefault="00151464" w:rsidP="00151464">
      <w:pPr>
        <w:outlineLvl w:val="0"/>
      </w:pPr>
      <w:r w:rsidRPr="007E03F2">
        <w:rPr>
          <w:color w:val="auto"/>
        </w:rPr>
        <w:t>L:\COUNCIL\ACTS\465AHB17.DOCX</w:t>
      </w:r>
    </w:p>
    <w:p w:rsidR="00151464" w:rsidRDefault="00151464" w:rsidP="00151464">
      <w:pPr>
        <w:outlineLvl w:val="0"/>
      </w:pPr>
    </w:p>
    <w:p w:rsidR="00151464" w:rsidRPr="007E03F2" w:rsidRDefault="00151464" w:rsidP="00151464">
      <w:pPr>
        <w:rPr>
          <w:color w:val="000000" w:themeColor="text1"/>
          <w:u w:color="000000" w:themeColor="text1"/>
        </w:rPr>
      </w:pPr>
      <w:r w:rsidRPr="007E03F2">
        <w:rPr>
          <w:color w:val="auto"/>
        </w:rPr>
        <w:tab/>
        <w:t>(R50, S. 570</w:t>
      </w:r>
      <w:r>
        <w:fldChar w:fldCharType="begin"/>
      </w:r>
      <w:r>
        <w:instrText xml:space="preserve"> XE "S. 570" \b</w:instrText>
      </w:r>
      <w:r>
        <w:fldChar w:fldCharType="end"/>
      </w:r>
      <w:r w:rsidRPr="007E03F2">
        <w:rPr>
          <w:color w:val="auto"/>
        </w:rPr>
        <w:t xml:space="preserve">) -- </w:t>
      </w:r>
      <w:r w:rsidRPr="007E03F2">
        <w:t xml:space="preserve"> Senator Massey: AN ACT </w:t>
      </w:r>
      <w:r w:rsidRPr="007E03F2">
        <w:rPr>
          <w:color w:val="000000" w:themeColor="text1"/>
          <w:u w:color="000000" w:themeColor="text1"/>
        </w:rPr>
        <w:t>TO AMEND SECTION 46</w:t>
      </w:r>
      <w:r w:rsidRPr="007E03F2">
        <w:rPr>
          <w:color w:val="000000" w:themeColor="text1"/>
          <w:u w:color="000000" w:themeColor="text1"/>
        </w:rPr>
        <w:noBreakHyphen/>
        <w:t>33</w:t>
      </w:r>
      <w:r w:rsidRPr="007E03F2">
        <w:rPr>
          <w:color w:val="000000" w:themeColor="text1"/>
          <w:u w:color="000000" w:themeColor="text1"/>
        </w:rPr>
        <w:noBreakHyphen/>
        <w:t>90, CODE OF LAWS OF SOUTH CAROLINA, 1976, RELATING TO REGISTRATION REQUIREMENTS FOR THE SHIPMENT AND SALE OF TREES, PLANTS, AND SHRUBS, TO PROVIDE A NURSERY REGISTRATION FEE SCHEDULE AND A NURSERY DEALER REGISTRATION FEE SCHEDULE AND TO DEFINE NECESSARY TERMS; TO AMEND SECTIONS 46</w:t>
      </w:r>
      <w:r w:rsidRPr="007E03F2">
        <w:rPr>
          <w:color w:val="000000" w:themeColor="text1"/>
          <w:u w:color="000000" w:themeColor="text1"/>
        </w:rPr>
        <w:noBreakHyphen/>
        <w:t>9</w:t>
      </w:r>
      <w:r w:rsidRPr="007E03F2">
        <w:rPr>
          <w:color w:val="000000" w:themeColor="text1"/>
          <w:u w:color="000000" w:themeColor="text1"/>
        </w:rPr>
        <w:noBreakHyphen/>
        <w:t>90, RELATING TO PENALTIES FOR VIOLATING THE CHAPTER ON THE STATE CROP PEST COMMISSION, 46</w:t>
      </w:r>
      <w:r w:rsidRPr="007E03F2">
        <w:rPr>
          <w:color w:val="000000" w:themeColor="text1"/>
          <w:u w:color="000000" w:themeColor="text1"/>
        </w:rPr>
        <w:noBreakHyphen/>
        <w:t>10</w:t>
      </w:r>
      <w:r w:rsidRPr="007E03F2">
        <w:rPr>
          <w:color w:val="000000" w:themeColor="text1"/>
          <w:u w:color="000000" w:themeColor="text1"/>
        </w:rPr>
        <w:noBreakHyphen/>
        <w:t>100, RELATING TO BOLL WEEVIL ERADICATION, 46</w:t>
      </w:r>
      <w:r w:rsidRPr="007E03F2">
        <w:rPr>
          <w:color w:val="000000" w:themeColor="text1"/>
          <w:u w:color="000000" w:themeColor="text1"/>
        </w:rPr>
        <w:noBreakHyphen/>
        <w:t>13</w:t>
      </w:r>
      <w:r w:rsidRPr="007E03F2">
        <w:rPr>
          <w:color w:val="000000" w:themeColor="text1"/>
          <w:u w:color="000000" w:themeColor="text1"/>
        </w:rPr>
        <w:noBreakHyphen/>
        <w:t>180, RELATING TO PENALTIES FOR VIOLATING THE PESTICIDE CONTROL ACT, 46</w:t>
      </w:r>
      <w:r w:rsidRPr="007E03F2">
        <w:rPr>
          <w:color w:val="000000" w:themeColor="text1"/>
          <w:u w:color="000000" w:themeColor="text1"/>
        </w:rPr>
        <w:noBreakHyphen/>
        <w:t>15</w:t>
      </w:r>
      <w:r w:rsidRPr="007E03F2">
        <w:rPr>
          <w:color w:val="000000" w:themeColor="text1"/>
          <w:u w:color="000000" w:themeColor="text1"/>
        </w:rPr>
        <w:noBreakHyphen/>
        <w:t>100, RELATING TO AGRICULTURAL MARKETING GENERALLY, 46</w:t>
      </w:r>
      <w:r w:rsidRPr="007E03F2">
        <w:rPr>
          <w:color w:val="000000" w:themeColor="text1"/>
          <w:u w:color="000000" w:themeColor="text1"/>
        </w:rPr>
        <w:noBreakHyphen/>
        <w:t>23</w:t>
      </w:r>
      <w:r w:rsidRPr="007E03F2">
        <w:rPr>
          <w:color w:val="000000" w:themeColor="text1"/>
          <w:u w:color="000000" w:themeColor="text1"/>
        </w:rPr>
        <w:noBreakHyphen/>
        <w:t>80, RELATING TO NOXIOUS WEEDS, AND 46</w:t>
      </w:r>
      <w:r w:rsidRPr="007E03F2">
        <w:rPr>
          <w:color w:val="000000" w:themeColor="text1"/>
          <w:u w:color="000000" w:themeColor="text1"/>
        </w:rPr>
        <w:noBreakHyphen/>
        <w:t>49</w:t>
      </w:r>
      <w:r w:rsidRPr="007E03F2">
        <w:rPr>
          <w:color w:val="000000" w:themeColor="text1"/>
          <w:u w:color="000000" w:themeColor="text1"/>
        </w:rPr>
        <w:noBreakHyphen/>
        <w:t>70, RELATING TO THE SUPERVISION AND REGULATION OF MILK AND MILK PRODUCTS, ALL SO AS TO REMOVE REFERENCE TO REGULATIONS; AND TO AMEND SECTION 46</w:t>
      </w:r>
      <w:r w:rsidRPr="007E03F2">
        <w:rPr>
          <w:color w:val="000000" w:themeColor="text1"/>
          <w:u w:color="000000" w:themeColor="text1"/>
        </w:rPr>
        <w:noBreakHyphen/>
        <w:t>13</w:t>
      </w:r>
      <w:r w:rsidRPr="007E03F2">
        <w:rPr>
          <w:color w:val="000000" w:themeColor="text1"/>
          <w:u w:color="000000" w:themeColor="text1"/>
        </w:rPr>
        <w:noBreakHyphen/>
        <w:t>90, RELATING TO THE DENIAL, SUSPENSION, REVOCATION, OR MODIFICATION OF CERTAIN PESTICIDE CONTROL LICENSES AND CERTIFICATES, SO AS TO PROVIDE THAT THE DIRECTOR MAY DENY, SUSPEND, REVOKE, OR MODIFY A LICENSE OR CERTIFICATE IF THE HOLDER MADE A PESTICIDE APPLICATION WITHOUT THE PROPER LICENSE.</w:t>
      </w:r>
    </w:p>
    <w:p w:rsidR="00151464" w:rsidRDefault="00151464" w:rsidP="00151464">
      <w:pPr>
        <w:outlineLvl w:val="0"/>
      </w:pPr>
      <w:r w:rsidRPr="007E03F2">
        <w:rPr>
          <w:color w:val="auto"/>
        </w:rPr>
        <w:t>L:\COUNCIL\ACTS\570SA17.DOCX</w:t>
      </w:r>
    </w:p>
    <w:p w:rsidR="00151464" w:rsidRDefault="00151464" w:rsidP="00151464">
      <w:pPr>
        <w:outlineLvl w:val="0"/>
      </w:pPr>
    </w:p>
    <w:p w:rsidR="00151464" w:rsidRPr="007E03F2" w:rsidRDefault="00151464" w:rsidP="00151464">
      <w:pPr>
        <w:rPr>
          <w:color w:val="000000" w:themeColor="text1"/>
          <w:u w:color="000000" w:themeColor="text1"/>
        </w:rPr>
      </w:pPr>
      <w:r w:rsidRPr="007E03F2">
        <w:rPr>
          <w:color w:val="auto"/>
        </w:rPr>
        <w:tab/>
        <w:t>(R51, H. 3516</w:t>
      </w:r>
      <w:r>
        <w:fldChar w:fldCharType="begin"/>
      </w:r>
      <w:r>
        <w:instrText xml:space="preserve"> XE "H. 3516" \b</w:instrText>
      </w:r>
      <w:r>
        <w:fldChar w:fldCharType="end"/>
      </w:r>
      <w:r w:rsidRPr="007E03F2">
        <w:rPr>
          <w:color w:val="auto"/>
        </w:rPr>
        <w:t xml:space="preserve">) -- </w:t>
      </w:r>
      <w:r w:rsidRPr="007E03F2">
        <w:t xml:space="preserve"> Reps. Simrill, Lucas, White, G.M. Smith, Pope, Stringer, W. Newton, Bales, Clary, Cole, Delleney, Herbkersman, Hixon, Sandifer, Douglas, Knight, Erickson, Henegan, Ridgeway, Williams, Jefferson, Ott, Govan, Henderson, V.S. Moss, Martin, Spires, Funderburk, D.C. Moss, Brown, Whipper, Cobb</w:t>
      </w:r>
      <w:r w:rsidRPr="007E03F2">
        <w:noBreakHyphen/>
        <w:t xml:space="preserve">Hunter, Felder, Bernstein, J.E. Smith, Clemmons, Clyburn, Daning, Cogswell, Davis, B. Newton, Anthony, Crosby, S. Rivers, Thigpen, Hosey, Murphy, Hardee, Weeks, King, Sottile and Anderson: AN ACT </w:t>
      </w:r>
      <w:r w:rsidRPr="007E03F2">
        <w:rPr>
          <w:color w:val="000000" w:themeColor="text1"/>
          <w:u w:color="000000" w:themeColor="text1"/>
        </w:rPr>
        <w:t>TO AMEND SECTION 57</w:t>
      </w:r>
      <w:r w:rsidRPr="007E03F2">
        <w:rPr>
          <w:color w:val="000000" w:themeColor="text1"/>
          <w:u w:color="000000" w:themeColor="text1"/>
        </w:rPr>
        <w:noBreakHyphen/>
        <w:t>11</w:t>
      </w:r>
      <w:r w:rsidRPr="007E03F2">
        <w:rPr>
          <w:color w:val="000000" w:themeColor="text1"/>
          <w:u w:color="000000" w:themeColor="text1"/>
        </w:rPr>
        <w:noBreakHyphen/>
        <w:t>20, AS AMENDED, CODE OF LAWS OF SOUTH CAROLINA, 1976, RELATING TO THE DEPOSIT OF FUNDS WITH THE DEPARTMENT OF TRANSPORTATION, SO AS TO CREATE THE INFRASTRUCTURE MAINTENANCE TRUST FUND; TO AMEND SECTION 12</w:t>
      </w:r>
      <w:r w:rsidRPr="007E03F2">
        <w:rPr>
          <w:color w:val="000000" w:themeColor="text1"/>
          <w:u w:color="000000" w:themeColor="text1"/>
        </w:rPr>
        <w:noBreakHyphen/>
        <w:t>28</w:t>
      </w:r>
      <w:r w:rsidRPr="007E03F2">
        <w:rPr>
          <w:color w:val="000000" w:themeColor="text1"/>
          <w:u w:color="000000" w:themeColor="text1"/>
        </w:rPr>
        <w:noBreakHyphen/>
        <w:t>310, RELATING TO THE MOTOR FUEL USER FEE, SO AS TO PHASE-IN AN INCREASE OF TWELVE CENTS ON THE FEE OVER SIX YEARS; TO AMEND SECTIONS 56</w:t>
      </w:r>
      <w:r w:rsidRPr="007E03F2">
        <w:rPr>
          <w:color w:val="000000" w:themeColor="text1"/>
          <w:u w:color="000000" w:themeColor="text1"/>
        </w:rPr>
        <w:noBreakHyphen/>
        <w:t>11</w:t>
      </w:r>
      <w:r w:rsidRPr="007E03F2">
        <w:rPr>
          <w:color w:val="000000" w:themeColor="text1"/>
          <w:u w:color="000000" w:themeColor="text1"/>
        </w:rPr>
        <w:noBreakHyphen/>
        <w:t>410 AND 56</w:t>
      </w:r>
      <w:r w:rsidRPr="007E03F2">
        <w:rPr>
          <w:color w:val="000000" w:themeColor="text1"/>
          <w:u w:color="000000" w:themeColor="text1"/>
        </w:rPr>
        <w:noBreakHyphen/>
        <w:t>11</w:t>
      </w:r>
      <w:r w:rsidRPr="007E03F2">
        <w:rPr>
          <w:color w:val="000000" w:themeColor="text1"/>
          <w:u w:color="000000" w:themeColor="text1"/>
        </w:rPr>
        <w:noBreakHyphen/>
        <w:t>450, BOTH RELATING TO THE ROAD TAX, SO AS TO INCREASE THE ROAD TAX IN THE SAME MANNER AS THE MOTOR FUEL USER FEE; TO AMEND SECTION 56</w:t>
      </w:r>
      <w:r w:rsidRPr="007E03F2">
        <w:rPr>
          <w:color w:val="000000" w:themeColor="text1"/>
          <w:u w:color="000000" w:themeColor="text1"/>
        </w:rPr>
        <w:noBreakHyphen/>
        <w:t>3</w:t>
      </w:r>
      <w:r w:rsidRPr="007E03F2">
        <w:rPr>
          <w:color w:val="000000" w:themeColor="text1"/>
          <w:u w:color="000000" w:themeColor="text1"/>
        </w:rPr>
        <w:noBreakHyphen/>
        <w:t>620, AS AMENDED, RELATING TO THE BIENNIAL REGISTRATION OF A MOTOR VEHICLE, SO AS TO INCREASE THE FEE FOR THE REGISTRATION; BY ADDING SECTION 56</w:t>
      </w:r>
      <w:r w:rsidRPr="007E03F2">
        <w:rPr>
          <w:color w:val="000000" w:themeColor="text1"/>
          <w:u w:color="000000" w:themeColor="text1"/>
        </w:rPr>
        <w:noBreakHyphen/>
        <w:t>3</w:t>
      </w:r>
      <w:r w:rsidRPr="007E03F2">
        <w:rPr>
          <w:color w:val="000000" w:themeColor="text1"/>
          <w:u w:color="000000" w:themeColor="text1"/>
        </w:rPr>
        <w:noBreakHyphen/>
        <w:t>627 SO AS TO REQUIRE THE PAYMENT OF AN INFRASTRUCTURE MAINTENANCE FEE UPON FIRST REGISTERING ANY VEHICLE AND CERTAIN OTHER ITEMS IN THIS STATE AND TO SPECIFY THE MANNER IN WHICH THE FEE IS CALCULATED, CREDITED, AND ADMINISTERED; BY ADDING SECTION 56</w:t>
      </w:r>
      <w:r w:rsidRPr="007E03F2">
        <w:rPr>
          <w:color w:val="000000" w:themeColor="text1"/>
          <w:u w:color="000000" w:themeColor="text1"/>
        </w:rPr>
        <w:noBreakHyphen/>
        <w:t>3</w:t>
      </w:r>
      <w:r w:rsidRPr="007E03F2">
        <w:rPr>
          <w:color w:val="000000" w:themeColor="text1"/>
          <w:u w:color="000000" w:themeColor="text1"/>
        </w:rPr>
        <w:noBreakHyphen/>
        <w:t>645 SO AS TO IMPOSE A ROAD USE FEE ON CERTAIN MOTOR VEHICLES THAT OPERATE ON FUEL THAT IS NOT SUBJECT TO THE MOTOR FUEL USER FEE; TO AMEND SECTION 12</w:t>
      </w:r>
      <w:r w:rsidRPr="007E03F2">
        <w:rPr>
          <w:color w:val="000000" w:themeColor="text1"/>
          <w:u w:color="000000" w:themeColor="text1"/>
        </w:rPr>
        <w:noBreakHyphen/>
        <w:t>36</w:t>
      </w:r>
      <w:r w:rsidRPr="007E03F2">
        <w:rPr>
          <w:color w:val="000000" w:themeColor="text1"/>
          <w:u w:color="000000" w:themeColor="text1"/>
        </w:rPr>
        <w:noBreakHyphen/>
        <w:t>2110, RELATING TO THE MAXIMUM SALES TAX, SO AS TO INCREASE THE MAXIMUM TAX ON CERTAIN ITEMS; TO AMEND SECTION 12</w:t>
      </w:r>
      <w:r w:rsidRPr="007E03F2">
        <w:rPr>
          <w:color w:val="000000" w:themeColor="text1"/>
          <w:u w:color="000000" w:themeColor="text1"/>
        </w:rPr>
        <w:noBreakHyphen/>
        <w:t>36</w:t>
      </w:r>
      <w:r w:rsidRPr="007E03F2">
        <w:rPr>
          <w:color w:val="000000" w:themeColor="text1"/>
          <w:u w:color="000000" w:themeColor="text1"/>
        </w:rPr>
        <w:noBreakHyphen/>
        <w:t>2120, AS AMENDED, RELATING TO EXEMPTIONS FROM THE STATE SALES TAX, SO AS TO EXEMPT ANY ITEM SUBJECT TO THE INFRASTRUCTURE MAINTENANCE FEE; TO AMEND SECTION 12</w:t>
      </w:r>
      <w:r w:rsidRPr="007E03F2">
        <w:rPr>
          <w:color w:val="000000" w:themeColor="text1"/>
          <w:u w:color="000000" w:themeColor="text1"/>
        </w:rPr>
        <w:noBreakHyphen/>
        <w:t>36</w:t>
      </w:r>
      <w:r w:rsidRPr="007E03F2">
        <w:rPr>
          <w:color w:val="000000" w:themeColor="text1"/>
          <w:u w:color="000000" w:themeColor="text1"/>
        </w:rPr>
        <w:noBreakHyphen/>
        <w:t>1710, RELATING TO THE CASUAL EXCISE TAX, SO AS TO PROVIDE THAT MOTOR VEHICLES AND MOTORCYCLES ARE NOT SUBJECT TO THE TAX; TO REPEAL SECTION 12</w:t>
      </w:r>
      <w:r w:rsidRPr="007E03F2">
        <w:rPr>
          <w:color w:val="000000" w:themeColor="text1"/>
          <w:u w:color="000000" w:themeColor="text1"/>
        </w:rPr>
        <w:noBreakHyphen/>
        <w:t>36</w:t>
      </w:r>
      <w:r w:rsidRPr="007E03F2">
        <w:rPr>
          <w:color w:val="000000" w:themeColor="text1"/>
          <w:u w:color="000000" w:themeColor="text1"/>
        </w:rPr>
        <w:noBreakHyphen/>
        <w:t>2647 RELATING TO THE CREDITING OF CERTAIN MOTOR VEHICLE TAX REVENUES;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w:t>
      </w:r>
      <w:r w:rsidRPr="007E03F2">
        <w:rPr>
          <w:color w:val="000000" w:themeColor="text1"/>
          <w:u w:color="000000" w:themeColor="text1"/>
        </w:rPr>
        <w:noBreakHyphen/>
        <w:t>3</w:t>
      </w:r>
      <w:r w:rsidRPr="007E03F2">
        <w:rPr>
          <w:color w:val="000000" w:themeColor="text1"/>
          <w:u w:color="000000" w:themeColor="text1"/>
        </w:rPr>
        <w:noBreakHyphen/>
        <w:t>376, RELATING TO THE REGISTRATION OF MOTOR VEHICLES, SO AS TO PROVIDE A REGISTRATION SYSTEM FOR LARGE COMMERCIAL MOTOR VEHICLES AND BUSES; TO AMEND SECTION 56</w:t>
      </w:r>
      <w:r w:rsidRPr="007E03F2">
        <w:rPr>
          <w:color w:val="000000" w:themeColor="text1"/>
          <w:u w:color="000000" w:themeColor="text1"/>
        </w:rPr>
        <w:noBreakHyphen/>
        <w:t>3</w:t>
      </w:r>
      <w:r w:rsidRPr="007E03F2">
        <w:rPr>
          <w:color w:val="000000" w:themeColor="text1"/>
          <w:u w:color="000000" w:themeColor="text1"/>
        </w:rPr>
        <w:noBreakHyphen/>
        <w:t>120, RELATING TO EXEMPTIONS FROM THE REGISTRATION PROCESS, SO AS TO MAKE CONFORMING CHANGES; TO AMEND SECTION 56</w:t>
      </w:r>
      <w:r w:rsidRPr="007E03F2">
        <w:rPr>
          <w:color w:val="000000" w:themeColor="text1"/>
          <w:u w:color="000000" w:themeColor="text1"/>
        </w:rPr>
        <w:noBreakHyphen/>
        <w:t>3</w:t>
      </w:r>
      <w:r w:rsidRPr="007E03F2">
        <w:rPr>
          <w:color w:val="000000" w:themeColor="text1"/>
          <w:u w:color="000000" w:themeColor="text1"/>
        </w:rPr>
        <w:noBreakHyphen/>
        <w:t>610, RELATING TO THE PAYMENT OF REGISTRATION FEES, SO AS TO MAKE CONFORMING CHANGES; TO AMEND SECTION 56</w:t>
      </w:r>
      <w:r w:rsidRPr="007E03F2">
        <w:rPr>
          <w:color w:val="000000" w:themeColor="text1"/>
          <w:u w:color="000000" w:themeColor="text1"/>
        </w:rPr>
        <w:noBreakHyphen/>
        <w:t>3</w:t>
      </w:r>
      <w:r w:rsidRPr="007E03F2">
        <w:rPr>
          <w:color w:val="000000" w:themeColor="text1"/>
          <w:u w:color="000000" w:themeColor="text1"/>
        </w:rPr>
        <w:noBreakHyphen/>
        <w:t>660, RELATING TO REGISTRATION FEES, SO AS TO PROVIDE THAT FEES FOR LICENSING AND REGISTRATION AND THE ROAD USE FEE MAY BE CREDITED OR PRORATED IF THE FEE EXCEEDS FOUR HUNDRED DOLLARS INSTEAD OF EIGHT HUNDRED DOLLARS, AND TO MAKE CONFORMING CHANGES; TO AMEND SECTION 58</w:t>
      </w:r>
      <w:r w:rsidRPr="007E03F2">
        <w:rPr>
          <w:color w:val="000000" w:themeColor="text1"/>
          <w:u w:color="000000" w:themeColor="text1"/>
        </w:rPr>
        <w:noBreakHyphen/>
        <w:t>23</w:t>
      </w:r>
      <w:r w:rsidRPr="007E03F2">
        <w:rPr>
          <w:color w:val="000000" w:themeColor="text1"/>
          <w:u w:color="000000" w:themeColor="text1"/>
        </w:rPr>
        <w:noBreakHyphen/>
        <w:t>620, AS AMENDED, RELATING TO THE IMPOSITION OF LOCAL FEES, SO AS TO APPORTION CERTAIN LICENSE FEES AND TAXES; BY ADDING SECTION 12</w:t>
      </w:r>
      <w:r w:rsidRPr="007E03F2">
        <w:rPr>
          <w:color w:val="000000" w:themeColor="text1"/>
          <w:u w:color="000000" w:themeColor="text1"/>
        </w:rPr>
        <w:noBreakHyphen/>
        <w:t>37</w:t>
      </w:r>
      <w:r w:rsidRPr="007E03F2">
        <w:rPr>
          <w:color w:val="000000" w:themeColor="text1"/>
          <w:u w:color="000000" w:themeColor="text1"/>
        </w:rPr>
        <w:noBreakHyphen/>
        <w:t>2600 SO AS TO EXEMPT MOTOR CARRIERS FROM AD VALOREM TAXES ON LARGE COMMERCIAL MOTOR VEHICLES AND BUSES; TO AMEND SECTION 12</w:t>
      </w:r>
      <w:r w:rsidRPr="007E03F2">
        <w:rPr>
          <w:color w:val="000000" w:themeColor="text1"/>
          <w:u w:color="000000" w:themeColor="text1"/>
        </w:rPr>
        <w:noBreakHyphen/>
        <w:t>37</w:t>
      </w:r>
      <w:r w:rsidRPr="007E03F2">
        <w:rPr>
          <w:color w:val="000000" w:themeColor="text1"/>
          <w:u w:color="000000" w:themeColor="text1"/>
        </w:rPr>
        <w:noBreakHyphen/>
        <w:t>2610, AS AMENDED, RELATING TO THE TAX YEAR FOR MOTOR VEHICLES, SO AS TO MAKE CONFORMING CHANGES; TO AMEND SECTION 12</w:t>
      </w:r>
      <w:r w:rsidRPr="007E03F2">
        <w:rPr>
          <w:color w:val="000000" w:themeColor="text1"/>
          <w:u w:color="000000" w:themeColor="text1"/>
        </w:rPr>
        <w:noBreakHyphen/>
        <w:t>37</w:t>
      </w:r>
      <w:r w:rsidRPr="007E03F2">
        <w:rPr>
          <w:color w:val="000000" w:themeColor="text1"/>
          <w:u w:color="000000" w:themeColor="text1"/>
        </w:rPr>
        <w:noBreakHyphen/>
        <w:t>2650, RELATING TO THE ISSUANCE OF TAX NOTICES, SO AS TO MAKE CONFORMING CHANGES; TO AMEND SECTION 12</w:t>
      </w:r>
      <w:r w:rsidRPr="007E03F2">
        <w:rPr>
          <w:color w:val="000000" w:themeColor="text1"/>
          <w:u w:color="000000" w:themeColor="text1"/>
        </w:rPr>
        <w:noBreakHyphen/>
        <w:t>28</w:t>
      </w:r>
      <w:r w:rsidRPr="007E03F2">
        <w:rPr>
          <w:color w:val="000000" w:themeColor="text1"/>
          <w:u w:color="000000" w:themeColor="text1"/>
        </w:rPr>
        <w:noBreakHyphen/>
        <w:t>2355, RELATING TO INSPECTION FEE REVENUES, SO AS TO DELETE A PROVISION THAT CREDITED THE DEPARTMENT OF AGRICULTURE WITH TEN PERCENT OF THE REVENUES; TO REPEAL SECTION 12</w:t>
      </w:r>
      <w:r w:rsidRPr="007E03F2">
        <w:rPr>
          <w:color w:val="000000" w:themeColor="text1"/>
          <w:u w:color="000000" w:themeColor="text1"/>
        </w:rPr>
        <w:noBreakHyphen/>
        <w:t>28</w:t>
      </w:r>
      <w:r w:rsidRPr="007E03F2">
        <w:rPr>
          <w:color w:val="000000" w:themeColor="text1"/>
          <w:u w:color="000000" w:themeColor="text1"/>
        </w:rPr>
        <w:noBreakHyphen/>
        <w:t>530 RELATING TO THE MOTOR FUEL USER FEE ON FUEL INVENTORY; TO AMEND SECTION 12</w:t>
      </w:r>
      <w:r w:rsidRPr="007E03F2">
        <w:rPr>
          <w:color w:val="000000" w:themeColor="text1"/>
          <w:u w:color="000000" w:themeColor="text1"/>
        </w:rPr>
        <w:noBreakHyphen/>
        <w:t>28</w:t>
      </w:r>
      <w:r w:rsidRPr="007E03F2">
        <w:rPr>
          <w:color w:val="000000" w:themeColor="text1"/>
          <w:u w:color="000000" w:themeColor="text1"/>
        </w:rPr>
        <w:noBreakHyphen/>
        <w:t>2740, RELATING TO THE DISTRIBUTION OF THE MOTOR FUEL USER FEE TO COUNTIES, SO AS TO ALLOW FOR CERTAIN ADDITIONAL ALLOCATIONS, AND TO DISTRIBUTE ADDITIONAL REVENUES TO EACH COUNTY; BY ADDING SECTION 57</w:t>
      </w:r>
      <w:r w:rsidRPr="007E03F2">
        <w:rPr>
          <w:color w:val="000000" w:themeColor="text1"/>
          <w:u w:color="000000" w:themeColor="text1"/>
        </w:rPr>
        <w:noBreakHyphen/>
        <w:t>1</w:t>
      </w:r>
      <w:r w:rsidRPr="007E03F2">
        <w:rPr>
          <w:color w:val="000000" w:themeColor="text1"/>
          <w:u w:color="000000" w:themeColor="text1"/>
        </w:rPr>
        <w:noBreakHyphen/>
        <w:t>380 SO AS TO REQUIRE THE DEPARTMENT OF TRANSPORTATION TO PREPARE A TRANSPORTATION ASSET MANAGEMENT PLAN FOR THE STATE HIGHWAY SYSTEM; TO AMEND SECTION 11</w:t>
      </w:r>
      <w:r w:rsidRPr="007E03F2">
        <w:rPr>
          <w:color w:val="000000" w:themeColor="text1"/>
          <w:u w:color="000000" w:themeColor="text1"/>
        </w:rPr>
        <w:noBreakHyphen/>
        <w:t>43</w:t>
      </w:r>
      <w:r w:rsidRPr="007E03F2">
        <w:rPr>
          <w:color w:val="000000" w:themeColor="text1"/>
          <w:u w:color="000000" w:themeColor="text1"/>
        </w:rPr>
        <w:noBreakHyphen/>
        <w:t>167, RELATING TO FEES AND FINES CREDITED TO THE STATE HIGHWAY FUND, SO AS TO ALLOW THE DEPARTMENT OF TRANSPORTATION TO REDUCE CERTAIN AMOUNTS TRANSFERRED TO THE STATE</w:t>
      </w:r>
      <w:r w:rsidRPr="007E03F2">
        <w:rPr>
          <w:color w:val="000000" w:themeColor="text1"/>
          <w:u w:color="000000" w:themeColor="text1"/>
        </w:rPr>
        <w:noBreakHyphen/>
        <w:t>FUNDED RESURFACING PROGRAM; TO REPEAL SECTION 11</w:t>
      </w:r>
      <w:r w:rsidRPr="007E03F2">
        <w:rPr>
          <w:color w:val="000000" w:themeColor="text1"/>
          <w:u w:color="000000" w:themeColor="text1"/>
        </w:rPr>
        <w:noBreakHyphen/>
        <w:t>43</w:t>
      </w:r>
      <w:r w:rsidRPr="007E03F2">
        <w:rPr>
          <w:color w:val="000000" w:themeColor="text1"/>
          <w:u w:color="000000" w:themeColor="text1"/>
        </w:rPr>
        <w:noBreakHyphen/>
        <w:t>165 RELATING TO A TRANSFER OF FUNDS TO THE SOUTH CAROLINA TRANSPORTATION INFRASTRUCTURE BANK; BY ADDING SECTION 12</w:t>
      </w:r>
      <w:r w:rsidRPr="007E03F2">
        <w:rPr>
          <w:color w:val="000000" w:themeColor="text1"/>
          <w:u w:color="000000" w:themeColor="text1"/>
        </w:rPr>
        <w:noBreakHyphen/>
        <w:t>6</w:t>
      </w:r>
      <w:r w:rsidRPr="007E03F2">
        <w:rPr>
          <w:color w:val="000000" w:themeColor="text1"/>
          <w:u w:color="000000" w:themeColor="text1"/>
        </w:rPr>
        <w:noBreakHyphen/>
        <w:t>3780 SO AS TO ALLOW FOR A REFUNDABLE INCOME TAX CREDIT FOR CERTAIN PREVENTATIVE MAINTENANCE ON A PRIVATE PASSENGER MOTOR VEHICLE, AND TO SPECIFY THE MANNER IN WHICH THE CREDIT IS CALCULATED AND OFFSET; BY ADDING SECTION 11</w:t>
      </w:r>
      <w:r w:rsidRPr="007E03F2">
        <w:rPr>
          <w:color w:val="000000" w:themeColor="text1"/>
          <w:u w:color="000000" w:themeColor="text1"/>
        </w:rPr>
        <w:noBreakHyphen/>
        <w:t>11</w:t>
      </w:r>
      <w:r w:rsidRPr="007E03F2">
        <w:rPr>
          <w:color w:val="000000" w:themeColor="text1"/>
          <w:u w:color="000000" w:themeColor="text1"/>
        </w:rPr>
        <w:noBreakHyphen/>
        <w:t>240 SO AS TO CREATE THE SAFETY MAINTENANCE ACCOUNT TO OFFSET THE AMOUNT OF THE PREVENTATIVE MAINTENANCE CREDIT; BY ADDING SECTION 12</w:t>
      </w:r>
      <w:r w:rsidRPr="007E03F2">
        <w:rPr>
          <w:color w:val="000000" w:themeColor="text1"/>
          <w:u w:color="000000" w:themeColor="text1"/>
        </w:rPr>
        <w:noBreakHyphen/>
        <w:t>6</w:t>
      </w:r>
      <w:r w:rsidRPr="007E03F2">
        <w:rPr>
          <w:color w:val="000000" w:themeColor="text1"/>
          <w:u w:color="000000" w:themeColor="text1"/>
        </w:rPr>
        <w:noBreakHyphen/>
        <w:t>3632 SO AS TO PHASE</w:t>
      </w:r>
      <w:r w:rsidRPr="007E03F2">
        <w:rPr>
          <w:color w:val="000000" w:themeColor="text1"/>
          <w:u w:color="000000" w:themeColor="text1"/>
        </w:rPr>
        <w:noBreakHyphen/>
        <w:t xml:space="preserve"> IN A CREDIT EQUAL TO ONE HUNDRED TWENTY</w:t>
      </w:r>
      <w:r w:rsidRPr="007E03F2">
        <w:rPr>
          <w:color w:val="000000" w:themeColor="text1"/>
          <w:u w:color="000000" w:themeColor="text1"/>
        </w:rPr>
        <w:noBreakHyphen/>
        <w:t>FIVE PERCENT OF ANY EARNED INCOME TAX CREDIT ALLOWED; TO AMEND SECTION 12</w:t>
      </w:r>
      <w:r w:rsidRPr="007E03F2">
        <w:rPr>
          <w:color w:val="000000" w:themeColor="text1"/>
          <w:u w:color="000000" w:themeColor="text1"/>
        </w:rPr>
        <w:noBreakHyphen/>
        <w:t>6</w:t>
      </w:r>
      <w:r w:rsidRPr="007E03F2">
        <w:rPr>
          <w:color w:val="000000" w:themeColor="text1"/>
          <w:u w:color="000000" w:themeColor="text1"/>
        </w:rPr>
        <w:noBreakHyphen/>
        <w:t>3330, RELATING TO THE TWO</w:t>
      </w:r>
      <w:r w:rsidRPr="007E03F2">
        <w:rPr>
          <w:color w:val="000000" w:themeColor="text1"/>
          <w:u w:color="000000" w:themeColor="text1"/>
        </w:rPr>
        <w:noBreakHyphen/>
        <w:t>WAGE EARNER CREDIT, SO AS TO PHASE</w:t>
      </w:r>
      <w:r w:rsidRPr="007E03F2">
        <w:rPr>
          <w:color w:val="000000" w:themeColor="text1"/>
          <w:u w:color="000000" w:themeColor="text1"/>
        </w:rPr>
        <w:noBreakHyphen/>
        <w:t>IN AN INCREASE IN THE MULTIPLIER THAT DETERMINES THE MAXIMUM CREDIT AMOUNT; TO AMEND SECTION 12</w:t>
      </w:r>
      <w:r w:rsidRPr="007E03F2">
        <w:rPr>
          <w:color w:val="000000" w:themeColor="text1"/>
          <w:u w:color="000000" w:themeColor="text1"/>
        </w:rPr>
        <w:noBreakHyphen/>
        <w:t>6</w:t>
      </w:r>
      <w:r w:rsidRPr="007E03F2">
        <w:rPr>
          <w:color w:val="000000" w:themeColor="text1"/>
          <w:u w:color="000000" w:themeColor="text1"/>
        </w:rPr>
        <w:noBreakHyphen/>
        <w:t>3385, RELATING TO THE INCOME TAX CREDIT FOR TUITION, SO AS TO INCREASE THE AMOUNT OF THE CREDIT FOR BOTH FOUR</w:t>
      </w:r>
      <w:r w:rsidRPr="007E03F2">
        <w:rPr>
          <w:color w:val="000000" w:themeColor="text1"/>
          <w:u w:color="000000" w:themeColor="text1"/>
        </w:rPr>
        <w:noBreakHyphen/>
        <w:t>YEAR INSTITUTIONS AND TWO</w:t>
      </w:r>
      <w:r w:rsidRPr="007E03F2">
        <w:rPr>
          <w:color w:val="000000" w:themeColor="text1"/>
          <w:u w:color="000000" w:themeColor="text1"/>
        </w:rPr>
        <w:noBreakHyphen/>
        <w:t>YEAR INSTITUTIONS; TO AMEND SECTION 12</w:t>
      </w:r>
      <w:r w:rsidRPr="007E03F2">
        <w:rPr>
          <w:color w:val="000000" w:themeColor="text1"/>
          <w:u w:color="000000" w:themeColor="text1"/>
        </w:rPr>
        <w:noBreakHyphen/>
        <w:t>37</w:t>
      </w:r>
      <w:r w:rsidRPr="007E03F2">
        <w:rPr>
          <w:color w:val="000000" w:themeColor="text1"/>
          <w:u w:color="000000" w:themeColor="text1"/>
        </w:rPr>
        <w:noBreakHyphen/>
        <w:t>220, AS AMENDED, RELATING TO EXEMPTIONS FROM PROPERTY TAX, SO AS TO PHASE IN AN EXEMPTION OF A PERCENTAGE OF MANUFACTURING PROPERTY; TO REPEAL SECTION 57</w:t>
      </w:r>
      <w:r w:rsidRPr="007E03F2">
        <w:rPr>
          <w:color w:val="000000" w:themeColor="text1"/>
          <w:u w:color="000000" w:themeColor="text1"/>
        </w:rPr>
        <w:noBreakHyphen/>
        <w:t>1</w:t>
      </w:r>
      <w:r w:rsidRPr="007E03F2">
        <w:rPr>
          <w:color w:val="000000" w:themeColor="text1"/>
          <w:u w:color="000000" w:themeColor="text1"/>
        </w:rPr>
        <w:noBreakHyphen/>
        <w:t>460 RELATING TO THE DEPARTMENT OF TRANSPORTATION SECRETARY’S EVALUATION AND APPROVAL OF ROUTINE OPERATION, MAINTENANCE, AND EMERGENCY REPAIRS; TO REPEAL SECTION 57</w:t>
      </w:r>
      <w:r w:rsidRPr="007E03F2">
        <w:rPr>
          <w:color w:val="000000" w:themeColor="text1"/>
          <w:u w:color="000000" w:themeColor="text1"/>
        </w:rPr>
        <w:noBreakHyphen/>
        <w:t>1</w:t>
      </w:r>
      <w:r w:rsidRPr="007E03F2">
        <w:rPr>
          <w:color w:val="000000" w:themeColor="text1"/>
          <w:u w:color="000000" w:themeColor="text1"/>
        </w:rPr>
        <w:noBreakHyphen/>
        <w:t>470 RELATING TO THE DEPARTMENT OF TRANSPORTATION COMMISSION’S REVIEW OF ROUTINE MAINTENANCE AND EMERGENCY REPAIR REQUESTS APPROVED BY THE SECRETARY; TO AMEND SECTION 57</w:t>
      </w:r>
      <w:r w:rsidRPr="007E03F2">
        <w:rPr>
          <w:color w:val="000000" w:themeColor="text1"/>
          <w:u w:color="000000" w:themeColor="text1"/>
        </w:rPr>
        <w:noBreakHyphen/>
        <w:t>1</w:t>
      </w:r>
      <w:r w:rsidRPr="007E03F2">
        <w:rPr>
          <w:color w:val="000000" w:themeColor="text1"/>
          <w:u w:color="000000" w:themeColor="text1"/>
        </w:rPr>
        <w:noBreakHyphen/>
        <w:t>310, AS AMENDED, RELATING TO THE COMMISSION OF THE DEPARTMENT OF TRANSPORTATION, SO AS TO ADD AN AT</w:t>
      </w:r>
      <w:r w:rsidRPr="007E03F2">
        <w:rPr>
          <w:color w:val="000000" w:themeColor="text1"/>
          <w:u w:color="000000" w:themeColor="text1"/>
        </w:rPr>
        <w:noBreakHyphen/>
        <w:t>LARGE MEMBER AND TO SPECIFY THE MANNER IN WHICH THE MEMBERS ARE APPROVED; TO AMEND SECTION 57</w:t>
      </w:r>
      <w:r w:rsidRPr="007E03F2">
        <w:rPr>
          <w:color w:val="000000" w:themeColor="text1"/>
          <w:u w:color="000000" w:themeColor="text1"/>
        </w:rPr>
        <w:noBreakHyphen/>
        <w:t>1</w:t>
      </w:r>
      <w:r w:rsidRPr="007E03F2">
        <w:rPr>
          <w:color w:val="000000" w:themeColor="text1"/>
          <w:u w:color="000000" w:themeColor="text1"/>
        </w:rPr>
        <w:noBreakHyphen/>
        <w:t>325, AS AMENDED, RELATING TO THE SUBMISSION OF TRANSPORTATION DISTRICT APPOINTMENTS, SO AS TO SPECIFY THE MANNER IN WHICH THE LEGISLATIVE DELEGATION MAY APPROVE THE APPOINTEE; TO AMEND SECTION 57</w:t>
      </w:r>
      <w:r w:rsidRPr="007E03F2">
        <w:rPr>
          <w:color w:val="000000" w:themeColor="text1"/>
          <w:u w:color="000000" w:themeColor="text1"/>
        </w:rPr>
        <w:noBreakHyphen/>
        <w:t>1</w:t>
      </w:r>
      <w:r w:rsidRPr="007E03F2">
        <w:rPr>
          <w:color w:val="000000" w:themeColor="text1"/>
          <w:u w:color="000000" w:themeColor="text1"/>
        </w:rPr>
        <w:noBreakHyphen/>
        <w:t>340, AS AMENDED, RELATING TO THE OATH OF OFFICE FOR A COMMISSION MEMBER, SO AS TO MAKE A CONFORMING CHANGE; TO REPEAL ARTICLE 7, CHAPTER 1, TITLE 57 RELATING TO THE JOINT TRANSPORTATION REVIEW COMMITTEE; TO AMEND SECTION 57</w:t>
      </w:r>
      <w:r w:rsidRPr="007E03F2">
        <w:rPr>
          <w:color w:val="000000" w:themeColor="text1"/>
          <w:u w:color="000000" w:themeColor="text1"/>
        </w:rPr>
        <w:noBreakHyphen/>
        <w:t>1</w:t>
      </w:r>
      <w:r w:rsidRPr="007E03F2">
        <w:rPr>
          <w:color w:val="000000" w:themeColor="text1"/>
          <w:u w:color="000000" w:themeColor="text1"/>
        </w:rPr>
        <w:noBreakHyphen/>
        <w:t>350, AS AMENDED, RELATING TO THE RULES AND PROCEDURES OF THE COMMISSION OF THE DEPARTMENT OF TRANSPORTATION, SO AS TO REQUIRE A MINIMUM OF SIX REGULAR MEETINGS ANNUALLY, TO PROHIBIT A MEMBER FROM BEING INVOLVED IN THE DAY</w:t>
      </w:r>
      <w:r w:rsidRPr="007E03F2">
        <w:rPr>
          <w:color w:val="000000" w:themeColor="text1"/>
          <w:u w:color="000000" w:themeColor="text1"/>
        </w:rPr>
        <w:noBreakHyphen/>
        <w:t>TO</w:t>
      </w:r>
      <w:r w:rsidRPr="007E03F2">
        <w:rPr>
          <w:color w:val="000000" w:themeColor="text1"/>
          <w:u w:color="000000" w:themeColor="text1"/>
        </w:rPr>
        <w:noBreakHyphen/>
        <w:t>DAY OPERATIONS OF THE DEPARTMENT, AND TO PROHIBIT A MEMBER FROM HAVING AN INTEREST IN A GRANT OR AWARD OF THE DEPARTMENT; TO AMEND SECTION 57</w:t>
      </w:r>
      <w:r w:rsidRPr="007E03F2">
        <w:rPr>
          <w:color w:val="000000" w:themeColor="text1"/>
          <w:u w:color="000000" w:themeColor="text1"/>
        </w:rPr>
        <w:noBreakHyphen/>
        <w:t>1</w:t>
      </w:r>
      <w:r w:rsidRPr="007E03F2">
        <w:rPr>
          <w:color w:val="000000" w:themeColor="text1"/>
          <w:u w:color="000000" w:themeColor="text1"/>
        </w:rPr>
        <w:noBreakHyphen/>
        <w:t>360, AS AMENDED, RELATING TO THE CHIEF INTERNAL AUDITOR OF THE DEPARTMENT OF TRANSPORTATION, SO AS TO REQUIRE ALL FINAL AUDIT REPORTS BE PUBLISHED ON THE WEBSITE MAINTAINED BY THE DEPARTMENT AND THE STATE AUDITOR; TO AMEND SECTION 57</w:t>
      </w:r>
      <w:r w:rsidRPr="007E03F2">
        <w:rPr>
          <w:color w:val="000000" w:themeColor="text1"/>
          <w:u w:color="000000" w:themeColor="text1"/>
        </w:rPr>
        <w:noBreakHyphen/>
        <w:t>1</w:t>
      </w:r>
      <w:r w:rsidRPr="007E03F2">
        <w:rPr>
          <w:color w:val="000000" w:themeColor="text1"/>
          <w:u w:color="000000" w:themeColor="text1"/>
        </w:rPr>
        <w:noBreakHyphen/>
        <w:t>430, AS AMENDED, RELATING TO THE SECRETARY OF THE DEPARTMENT OF TRANSPORTATION, SO AS TO REQUIRE THE SECRETARY TO PREPARE AND PUBLISH CERTAIN ANNUAL REPORTS; AND TO AMEND SECTION 57</w:t>
      </w:r>
      <w:r w:rsidRPr="007E03F2">
        <w:rPr>
          <w:color w:val="000000" w:themeColor="text1"/>
          <w:u w:color="000000" w:themeColor="text1"/>
        </w:rPr>
        <w:noBreakHyphen/>
        <w:t>1</w:t>
      </w:r>
      <w:r w:rsidRPr="007E03F2">
        <w:rPr>
          <w:color w:val="000000" w:themeColor="text1"/>
          <w:u w:color="000000" w:themeColor="text1"/>
        </w:rPr>
        <w:noBreakHyphen/>
        <w:t>330, AS AMENDED, RELATING TO THE TERMS OF OFFICE FOR MEMBERS OF THE COMMISSION OF THE DEPARTMENT OF TRANSPORTATION, SO AS TO MAKE A CONFORMING CHANGE.</w:t>
      </w:r>
      <w:bookmarkStart w:id="2" w:name="titleend"/>
      <w:bookmarkEnd w:id="2"/>
    </w:p>
    <w:p w:rsidR="00151464" w:rsidRDefault="00151464" w:rsidP="00151464">
      <w:pPr>
        <w:outlineLvl w:val="0"/>
      </w:pPr>
      <w:r w:rsidRPr="007E03F2">
        <w:rPr>
          <w:color w:val="auto"/>
        </w:rPr>
        <w:t>L:\COUNCIL\ACTS\3516DG17.DOCX</w:t>
      </w:r>
    </w:p>
    <w:p w:rsidR="00151464" w:rsidRDefault="00151464" w:rsidP="00151464"/>
    <w:p w:rsidR="00151464" w:rsidRPr="001213EB" w:rsidRDefault="00151464" w:rsidP="00151464">
      <w:r w:rsidRPr="001213EB">
        <w:rPr>
          <w:color w:val="auto"/>
        </w:rPr>
        <w:tab/>
        <w:t>(R52, S. 279</w:t>
      </w:r>
      <w:r>
        <w:fldChar w:fldCharType="begin"/>
      </w:r>
      <w:r>
        <w:instrText xml:space="preserve"> XE "S. 279" \b</w:instrText>
      </w:r>
      <w:r>
        <w:fldChar w:fldCharType="end"/>
      </w:r>
      <w:r w:rsidRPr="001213EB">
        <w:rPr>
          <w:color w:val="auto"/>
        </w:rPr>
        <w:fldChar w:fldCharType="begin"/>
      </w:r>
      <w:r w:rsidRPr="001213EB">
        <w:instrText xml:space="preserve"> XE "S. 279" \b </w:instrText>
      </w:r>
      <w:r w:rsidRPr="001213EB">
        <w:rPr>
          <w:color w:val="auto"/>
        </w:rPr>
        <w:fldChar w:fldCharType="end"/>
      </w:r>
      <w:r w:rsidRPr="001213EB">
        <w:rPr>
          <w:color w:val="auto"/>
        </w:rPr>
        <w:t xml:space="preserve">) -- </w:t>
      </w:r>
      <w:r w:rsidRPr="001213EB">
        <w:t xml:space="preserve"> Senator Alexander: AN ACT TO AMEND THE CODE OF LAWS OF SOUTH CAROLINA, 1976, TO ENACT THE “APPRAISAL MANAGEMENT COMPANY REGISTRATION ACT” BY ADDING ARTICLE 3 TO CHAPTER 60, TITLE 40 SO AS TO PROVIDE CERTAIN DEFINITIONS, TO REQUIRE REGISTRATION FOR ENTITIES ACTING AS APPRAISAL MANAGEMENT COMPANIES, TO SPECIFY REGISTRATION AND RENEWAL REQUIREMENTS, TO PROVIDE EXEMPTIONS FROM REGISTRATION, TO PROVIDE FOR THE CONDUCT OF APPRAISAL MANAGEMENT COMPANIES, AND TO PROVIDE REMEDIES FOR VIOLATIONS; TO AMEND SECTION 40</w:t>
      </w:r>
      <w:r w:rsidRPr="001213EB">
        <w:noBreakHyphen/>
        <w:t>60</w:t>
      </w:r>
      <w:r w:rsidRPr="001213EB">
        <w:noBreakHyphen/>
        <w:t>10, AS AMENDED, RELATING TO THE SOUTH CAROLINA REAL ESTATE APPRAISERS BOARD, SO AS TO PROVIDE FOR EIGHT MEMBERS TO INCLUDE ONE MEMBER REPRESENTING AN APPRAISAL MANAGEMENT COMPANY; TO DESIGNATE SECTIONS 40</w:t>
      </w:r>
      <w:r w:rsidRPr="001213EB">
        <w:noBreakHyphen/>
        <w:t>60</w:t>
      </w:r>
      <w:r w:rsidRPr="001213EB">
        <w:noBreakHyphen/>
        <w:t>5 THROUGH 40</w:t>
      </w:r>
      <w:r w:rsidRPr="001213EB">
        <w:noBreakHyphen/>
        <w:t>60</w:t>
      </w:r>
      <w:r w:rsidRPr="001213EB">
        <w:noBreakHyphen/>
        <w:t>230 AS ARTICLE 1; AND TO REDESIGNATE CHAPTER 60, TITLE 40 AS “REAL ESTATE APPRAISERS AND APPRAISAL MANAGEMENT COMPANIES”.</w:t>
      </w:r>
    </w:p>
    <w:p w:rsidR="00151464" w:rsidRDefault="00151464" w:rsidP="00151464">
      <w:pPr>
        <w:outlineLvl w:val="0"/>
      </w:pPr>
      <w:r w:rsidRPr="001213EB">
        <w:rPr>
          <w:color w:val="auto"/>
        </w:rPr>
        <w:t>L:\COUNCIL\ACTS\279WAB17.DOCX</w:t>
      </w:r>
    </w:p>
    <w:p w:rsidR="00151464" w:rsidRDefault="00151464" w:rsidP="00151464">
      <w:pPr>
        <w:outlineLvl w:val="0"/>
      </w:pPr>
    </w:p>
    <w:p w:rsidR="00151464" w:rsidRPr="001213EB" w:rsidRDefault="00151464" w:rsidP="00151464">
      <w:pPr>
        <w:rPr>
          <w:color w:val="000000" w:themeColor="text1"/>
          <w:u w:color="000000" w:themeColor="text1"/>
        </w:rPr>
      </w:pPr>
      <w:r w:rsidRPr="001213EB">
        <w:rPr>
          <w:color w:val="auto"/>
        </w:rPr>
        <w:tab/>
        <w:t>(R53, S. 334</w:t>
      </w:r>
      <w:r>
        <w:fldChar w:fldCharType="begin"/>
      </w:r>
      <w:r>
        <w:instrText xml:space="preserve"> XE "S. 334" \b</w:instrText>
      </w:r>
      <w:r>
        <w:fldChar w:fldCharType="end"/>
      </w:r>
      <w:r w:rsidRPr="001213EB">
        <w:rPr>
          <w:color w:val="auto"/>
        </w:rPr>
        <w:fldChar w:fldCharType="begin"/>
      </w:r>
      <w:r w:rsidRPr="001213EB">
        <w:instrText xml:space="preserve"> XE "S. 334" \b </w:instrText>
      </w:r>
      <w:r w:rsidRPr="001213EB">
        <w:rPr>
          <w:color w:val="auto"/>
        </w:rPr>
        <w:fldChar w:fldCharType="end"/>
      </w:r>
      <w:r w:rsidRPr="001213EB">
        <w:rPr>
          <w:color w:val="auto"/>
        </w:rPr>
        <w:t xml:space="preserve">) -- </w:t>
      </w:r>
      <w:r w:rsidRPr="001213EB">
        <w:t xml:space="preserve"> Senators Senn and Kimpson: AN ACT </w:t>
      </w:r>
      <w:r w:rsidRPr="001213EB">
        <w:rPr>
          <w:color w:val="000000" w:themeColor="text1"/>
          <w:u w:color="000000" w:themeColor="text1"/>
        </w:rPr>
        <w:t>TO AMEND SECTIONS 61</w:t>
      </w:r>
      <w:r w:rsidRPr="001213EB">
        <w:rPr>
          <w:color w:val="000000" w:themeColor="text1"/>
          <w:u w:color="000000" w:themeColor="text1"/>
        </w:rPr>
        <w:noBreakHyphen/>
        <w:t>4</w:t>
      </w:r>
      <w:r w:rsidRPr="001213EB">
        <w:rPr>
          <w:color w:val="000000" w:themeColor="text1"/>
          <w:u w:color="000000" w:themeColor="text1"/>
        </w:rPr>
        <w:noBreakHyphen/>
        <w:t>515 AND 61</w:t>
      </w:r>
      <w:r w:rsidRPr="001213EB">
        <w:rPr>
          <w:color w:val="000000" w:themeColor="text1"/>
          <w:u w:color="000000" w:themeColor="text1"/>
        </w:rPr>
        <w:noBreakHyphen/>
        <w:t>6</w:t>
      </w:r>
      <w:r w:rsidRPr="001213EB">
        <w:rPr>
          <w:color w:val="000000" w:themeColor="text1"/>
          <w:u w:color="000000" w:themeColor="text1"/>
        </w:rPr>
        <w:noBreakHyphen/>
        <w:t>2016, CODE OF LAWS OF SOUTH CAROLINA, 1976, RELATING TO PERMITS TO PURCHASE AND SELL BEER AND WINE AND ALCOHOLIC LIQUORS, RESPECTIVELY, FOR ON</w:t>
      </w:r>
      <w:r w:rsidRPr="001213EB">
        <w:rPr>
          <w:color w:val="000000" w:themeColor="text1"/>
          <w:u w:color="000000" w:themeColor="text1"/>
        </w:rPr>
        <w:noBreakHyphen/>
        <w:t>PREMISES CONSUMPTION AND A BIENNIAL LICENSE TO PURCHASE ALCOHOLIC LIQUORS BY THE DRINK AT A MOTORSPORTS ENTERTAINMENT COMPLEX OR TENNIS SPECIFIC COMPLEX, SO AS TO INCLUDE CERTAIN BASEBALL COMPLEXES IN THE PURVIEW OF THE STATUTES, AND TO PROVIDE A DEFINITION FOR “BASEBALL COMPLEX”.</w:t>
      </w:r>
    </w:p>
    <w:p w:rsidR="00151464" w:rsidRDefault="00151464" w:rsidP="00151464">
      <w:pPr>
        <w:outlineLvl w:val="0"/>
      </w:pPr>
      <w:r w:rsidRPr="001213EB">
        <w:rPr>
          <w:color w:val="auto"/>
        </w:rPr>
        <w:t>L:\COUNCIL\ACTS\334AHB17.DOCX</w:t>
      </w:r>
    </w:p>
    <w:p w:rsidR="00151464" w:rsidRDefault="00151464" w:rsidP="00151464">
      <w:pPr>
        <w:outlineLvl w:val="0"/>
      </w:pPr>
    </w:p>
    <w:p w:rsidR="00151464" w:rsidRPr="001213EB" w:rsidRDefault="00151464" w:rsidP="00151464">
      <w:pPr>
        <w:suppressAutoHyphens/>
      </w:pPr>
      <w:r w:rsidRPr="001213EB">
        <w:rPr>
          <w:color w:val="auto"/>
        </w:rPr>
        <w:tab/>
        <w:t>(R54, S. 444</w:t>
      </w:r>
      <w:r>
        <w:fldChar w:fldCharType="begin"/>
      </w:r>
      <w:r>
        <w:instrText xml:space="preserve"> XE "S. 444" \b</w:instrText>
      </w:r>
      <w:r>
        <w:fldChar w:fldCharType="end"/>
      </w:r>
      <w:r w:rsidRPr="001213EB">
        <w:rPr>
          <w:color w:val="auto"/>
        </w:rPr>
        <w:fldChar w:fldCharType="begin"/>
      </w:r>
      <w:r w:rsidRPr="001213EB">
        <w:instrText xml:space="preserve"> XE "S. 444" \b </w:instrText>
      </w:r>
      <w:r w:rsidRPr="001213EB">
        <w:rPr>
          <w:color w:val="auto"/>
        </w:rPr>
        <w:fldChar w:fldCharType="end"/>
      </w:r>
      <w:r w:rsidRPr="001213EB">
        <w:rPr>
          <w:color w:val="auto"/>
        </w:rPr>
        <w:t xml:space="preserve">) -- </w:t>
      </w:r>
      <w:r w:rsidRPr="001213EB">
        <w:t xml:space="preserve"> Senator Grooms: AN ACT TO AMEND SECTIONS 56</w:t>
      </w:r>
      <w:r w:rsidRPr="001213EB">
        <w:noBreakHyphen/>
        <w:t>1</w:t>
      </w:r>
      <w:r w:rsidRPr="001213EB">
        <w:noBreakHyphen/>
        <w:t>10 AND 56</w:t>
      </w:r>
      <w:r w:rsidRPr="001213EB">
        <w:noBreakHyphen/>
        <w:t>1</w:t>
      </w:r>
      <w:r w:rsidRPr="001213EB">
        <w:noBreakHyphen/>
        <w:t>130, BOTH AS AMENDED, SECTION 56</w:t>
      </w:r>
      <w:r w:rsidRPr="001213EB">
        <w:noBreakHyphen/>
        <w:t>3</w:t>
      </w:r>
      <w:r w:rsidRPr="001213EB">
        <w:noBreakHyphen/>
        <w:t>20 AND SECTION 56</w:t>
      </w:r>
      <w:r w:rsidRPr="001213EB">
        <w:noBreakHyphen/>
        <w:t>19</w:t>
      </w:r>
      <w:r w:rsidRPr="001213EB">
        <w:noBreakHyphen/>
        <w:t>10, AS AMENDED, CODE OF LAWS OF SOUTH CAROLINA, 1976, RELATING TO THE ISSUANCE OF A DRIVER’S LICENSE, THE REGISTRATION AND LICENSING OF MOTOR VEHICLES, THE TERM “AUTOMOTIVE THREE</w:t>
      </w:r>
      <w:r w:rsidRPr="001213EB">
        <w:noBreakHyphen/>
        <w:t>WHEEL VEHICLE” AND ITS DEFINITION, AND THE TERM “MOTORCYCLE THREE</w:t>
      </w:r>
      <w:r w:rsidRPr="001213EB">
        <w:noBreakHyphen/>
        <w:t>WHEEL VEHICLE” AND ITS DEFINITION, SO AS TO DELETE THE TERM “AUTOMOTIVE THREE</w:t>
      </w:r>
      <w:r w:rsidRPr="001213EB">
        <w:noBreakHyphen/>
        <w:t>WHEEL VEHICLE” AND REPLACE IT WITH THE TERM “AUTOCYCLE” AND TO REVISE ITS DEFINITION; AND TO REPEAL SECTIONS 56</w:t>
      </w:r>
      <w:r w:rsidRPr="001213EB">
        <w:noBreakHyphen/>
        <w:t>5</w:t>
      </w:r>
      <w:r w:rsidRPr="001213EB">
        <w:noBreakHyphen/>
        <w:t>145 AND 56</w:t>
      </w:r>
      <w:r w:rsidRPr="001213EB">
        <w:noBreakHyphen/>
        <w:t>5</w:t>
      </w:r>
      <w:r w:rsidRPr="001213EB">
        <w:noBreakHyphen/>
        <w:t>155 RELATING TO THE TERMS “AUTOMOTIVE THREE</w:t>
      </w:r>
      <w:r w:rsidRPr="001213EB">
        <w:noBreakHyphen/>
        <w:t>WHEEL VEHICLE” AND “MOTORCYCLE THREE</w:t>
      </w:r>
      <w:r w:rsidRPr="001213EB">
        <w:noBreakHyphen/>
        <w:t>WHEEL VEHICLE” AND THEIR DEFINITIONS.</w:t>
      </w:r>
    </w:p>
    <w:p w:rsidR="00151464" w:rsidRDefault="00151464" w:rsidP="00151464">
      <w:pPr>
        <w:outlineLvl w:val="0"/>
        <w:rPr>
          <w:color w:val="auto"/>
        </w:rPr>
      </w:pPr>
      <w:r w:rsidRPr="001213EB">
        <w:rPr>
          <w:color w:val="auto"/>
        </w:rPr>
        <w:t>L:\COUNCIL\ACTS\444CM17.DOCX</w:t>
      </w:r>
    </w:p>
    <w:p w:rsidR="009C1E1A" w:rsidRDefault="009C1E1A" w:rsidP="00151464">
      <w:pPr>
        <w:outlineLvl w:val="0"/>
      </w:pPr>
    </w:p>
    <w:p w:rsidR="00151464" w:rsidRPr="001213EB" w:rsidRDefault="00151464" w:rsidP="00151464">
      <w:r w:rsidRPr="001213EB">
        <w:rPr>
          <w:color w:val="auto"/>
        </w:rPr>
        <w:tab/>
        <w:t>(R55, H. 3220</w:t>
      </w:r>
      <w:r>
        <w:fldChar w:fldCharType="begin"/>
      </w:r>
      <w:r>
        <w:instrText xml:space="preserve"> XE "H. 3220" \b</w:instrText>
      </w:r>
      <w:r>
        <w:fldChar w:fldCharType="end"/>
      </w:r>
      <w:r w:rsidRPr="001213EB">
        <w:rPr>
          <w:color w:val="auto"/>
        </w:rPr>
        <w:fldChar w:fldCharType="begin"/>
      </w:r>
      <w:r w:rsidRPr="001213EB">
        <w:instrText xml:space="preserve"> XE "H. 3220" \b </w:instrText>
      </w:r>
      <w:r w:rsidRPr="001213EB">
        <w:rPr>
          <w:color w:val="auto"/>
        </w:rPr>
        <w:fldChar w:fldCharType="end"/>
      </w:r>
      <w:r w:rsidRPr="001213EB">
        <w:rPr>
          <w:color w:val="auto"/>
        </w:rPr>
        <w:t xml:space="preserve">) -- </w:t>
      </w:r>
      <w:r w:rsidRPr="001213EB">
        <w:t xml:space="preserve"> Reps. Allison, West, Collins, Felder, B. Newton, Govan, Brown, Whipper, Davis, Anderson, Loftis and Burns: AN ACT </w:t>
      </w:r>
      <w:r w:rsidRPr="001213EB">
        <w:rPr>
          <w:color w:val="000000" w:themeColor="text1"/>
          <w:u w:color="000000" w:themeColor="text1"/>
        </w:rPr>
        <w:t>TO AMEND THE CODE OF LAWS OF SOUTH CAROLINA, 1976, BY ADDING SECTION 59</w:t>
      </w:r>
      <w:r w:rsidRPr="001213EB">
        <w:rPr>
          <w:color w:val="000000" w:themeColor="text1"/>
          <w:u w:color="000000" w:themeColor="text1"/>
        </w:rPr>
        <w:noBreakHyphen/>
        <w:t>59</w:t>
      </w:r>
      <w:r w:rsidRPr="001213EB">
        <w:rPr>
          <w:color w:val="000000" w:themeColor="text1"/>
          <w:u w:color="000000" w:themeColor="text1"/>
        </w:rPr>
        <w:noBreakHyphen/>
        <w:t>175 SO AS TO ESTABLISH THE SOUTH CAROLINA EDUCATION ECONOMIC DEVELOPMENT COORDINATING COUNCIL, TO PROVIDE FOR ITS MEMBERSHIP, DUTIES, AND FUNCTIONS, AND TO PROVIDE THAT THE PROVISION OF SECTION 59</w:t>
      </w:r>
      <w:r w:rsidRPr="001213EB">
        <w:rPr>
          <w:color w:val="000000" w:themeColor="text1"/>
          <w:u w:color="000000" w:themeColor="text1"/>
        </w:rPr>
        <w:noBreakHyphen/>
        <w:t>59</w:t>
      </w:r>
      <w:r w:rsidRPr="001213EB">
        <w:rPr>
          <w:color w:val="000000" w:themeColor="text1"/>
          <w:u w:color="000000" w:themeColor="text1"/>
        </w:rPr>
        <w:noBreakHyphen/>
        <w:t>175 EXPIRE FIVE YEARS AFTER ITS EFFECTIVE DATE UNLESS OTHERWISE EXTENDED.</w:t>
      </w:r>
    </w:p>
    <w:p w:rsidR="00151464" w:rsidRDefault="00151464" w:rsidP="00151464">
      <w:pPr>
        <w:outlineLvl w:val="0"/>
      </w:pPr>
      <w:r w:rsidRPr="001213EB">
        <w:rPr>
          <w:color w:val="auto"/>
        </w:rPr>
        <w:t>L:\COUNCIL\ACTS\3220SD17.DOCX</w:t>
      </w:r>
    </w:p>
    <w:p w:rsidR="00151464" w:rsidRDefault="00151464" w:rsidP="00151464">
      <w:pPr>
        <w:outlineLvl w:val="0"/>
      </w:pPr>
    </w:p>
    <w:p w:rsidR="00151464" w:rsidRPr="001213EB" w:rsidRDefault="00151464" w:rsidP="00151464">
      <w:r w:rsidRPr="001213EB">
        <w:rPr>
          <w:color w:val="auto"/>
        </w:rPr>
        <w:tab/>
        <w:t>(R56, H. 3349</w:t>
      </w:r>
      <w:r>
        <w:fldChar w:fldCharType="begin"/>
      </w:r>
      <w:r>
        <w:instrText xml:space="preserve"> XE "H. 3349" \b</w:instrText>
      </w:r>
      <w:r>
        <w:fldChar w:fldCharType="end"/>
      </w:r>
      <w:r w:rsidRPr="001213EB">
        <w:rPr>
          <w:color w:val="auto"/>
        </w:rPr>
        <w:fldChar w:fldCharType="begin"/>
      </w:r>
      <w:r w:rsidRPr="001213EB">
        <w:instrText xml:space="preserve"> XE "H. 3349" \b </w:instrText>
      </w:r>
      <w:r w:rsidRPr="001213EB">
        <w:rPr>
          <w:color w:val="auto"/>
        </w:rPr>
        <w:fldChar w:fldCharType="end"/>
      </w:r>
      <w:r w:rsidRPr="001213EB">
        <w:rPr>
          <w:color w:val="auto"/>
        </w:rPr>
        <w:t xml:space="preserve">) -- </w:t>
      </w:r>
      <w:r w:rsidRPr="001213EB">
        <w:t xml:space="preserve"> Reps. Erickson and B. Newton: AN ACT TO AMEND ARTICLE 15, CHAPTER 33, TITLE 40, CODE OF LAWS OF SOUTH CAROLINA, 1976, RELATING TO THE NURSE LICENSURE COMPACT, SO AS TO REVISE THE PROVISIONS OF THE COMPACT TO REFLECT CHANGES MANDATED FOR MEMBERSHIP IN THE COMPACT.</w:t>
      </w:r>
    </w:p>
    <w:p w:rsidR="00151464" w:rsidRDefault="00151464" w:rsidP="00151464">
      <w:pPr>
        <w:outlineLvl w:val="0"/>
      </w:pPr>
      <w:r w:rsidRPr="001213EB">
        <w:rPr>
          <w:color w:val="auto"/>
        </w:rPr>
        <w:t>L:\COUNCIL\ACTS\3349WAB17.DOCX</w:t>
      </w:r>
    </w:p>
    <w:p w:rsidR="00151464" w:rsidRDefault="00151464" w:rsidP="00151464">
      <w:pPr>
        <w:outlineLvl w:val="0"/>
      </w:pPr>
    </w:p>
    <w:p w:rsidR="00151464" w:rsidRPr="001213EB" w:rsidRDefault="00151464" w:rsidP="009C1E1A">
      <w:pPr>
        <w:keepNext/>
        <w:keepLines/>
      </w:pPr>
      <w:r w:rsidRPr="001213EB">
        <w:rPr>
          <w:color w:val="auto"/>
        </w:rPr>
        <w:tab/>
        <w:t>(R57, H. 3531</w:t>
      </w:r>
      <w:r>
        <w:fldChar w:fldCharType="begin"/>
      </w:r>
      <w:r>
        <w:instrText xml:space="preserve"> XE "H. 3531" \b</w:instrText>
      </w:r>
      <w:r>
        <w:fldChar w:fldCharType="end"/>
      </w:r>
      <w:r w:rsidRPr="001213EB">
        <w:rPr>
          <w:color w:val="auto"/>
        </w:rPr>
        <w:fldChar w:fldCharType="begin"/>
      </w:r>
      <w:r w:rsidRPr="001213EB">
        <w:instrText xml:space="preserve"> XE "H. 3531" \b </w:instrText>
      </w:r>
      <w:r w:rsidRPr="001213EB">
        <w:rPr>
          <w:color w:val="auto"/>
        </w:rPr>
        <w:fldChar w:fldCharType="end"/>
      </w:r>
      <w:r w:rsidRPr="001213EB">
        <w:rPr>
          <w:color w:val="auto"/>
        </w:rPr>
        <w:t xml:space="preserve">) -- </w:t>
      </w:r>
      <w:r w:rsidRPr="001213EB">
        <w:t xml:space="preserve"> Reps. Crawford, Clemmons, Fry, Duckworth, Hixon, Hardee, V.S. Moss, Forrest and Martin: AN ACT TO AMEND THE CODE OF LAWS OF SOUTH CAROLINA, 1976, BY ADDING CHAPTER 2 TO TITLE 47 SO AS TO DEFINE CERTAIN TERMS, TO PROHIBIT CERTAIN PERSONS FROM OWNING, POSSESSING, IMPORTING, PURCHASING, OR SELLING A LARGE WILD CAT, NON</w:t>
      </w:r>
      <w:r w:rsidRPr="001213EB">
        <w:noBreakHyphen/>
        <w:t>NATIVE BEAR, OR GREAT APE, TO PROVIDE FOR THE ENFORCEMENT OF THIS CHAPTER AND EXEMPTIONS FROM THE PROVISIONS OF THIS CHAPTER, TO AUTHORIZE CONFISCATION OF THESE ANIMALS UNDER CERTAIN CIRCUMSTANCES, AND TO PROVIDE THAT LOCAL GOVERNMENTAL BODIES MAY ADOPT ORDINANCES THAT REGULATE THE POSSESSION OF THESE ANIMALS, TO REGULATE THE TREATMENT OF THESE ANIMALS, AND TO PROVIDE A PENALTY FOR VIOLATIONS; AND TO AMEND SECTION 47</w:t>
      </w:r>
      <w:r w:rsidRPr="001213EB">
        <w:noBreakHyphen/>
        <w:t>5</w:t>
      </w:r>
      <w:r w:rsidRPr="001213EB">
        <w:noBreakHyphen/>
        <w:t>50, RELATING TO THE PROHIBITION OF THE SALE OF WILD CARNIVORES AS PETS AND THE SALE OF DOMESTICATED FERRETS, SO AS TO FURTHER PROVIDE FOR THE REGULATION OF THE PUBLIC DISPLAY, SHOWING, OR EXHIBITION OF CERTAIN WILD CARNIVORES, PRIMATES, OR OTHER ANIMALS.</w:t>
      </w:r>
    </w:p>
    <w:p w:rsidR="00151464" w:rsidRDefault="00151464" w:rsidP="00151464">
      <w:pPr>
        <w:outlineLvl w:val="0"/>
      </w:pPr>
      <w:r w:rsidRPr="001213EB">
        <w:rPr>
          <w:color w:val="auto"/>
        </w:rPr>
        <w:t>L:\COUNCIL\ACTS\3531SD17.DOCX</w:t>
      </w:r>
    </w:p>
    <w:p w:rsidR="00151464" w:rsidRDefault="00151464" w:rsidP="00151464">
      <w:pPr>
        <w:outlineLvl w:val="0"/>
      </w:pPr>
    </w:p>
    <w:p w:rsidR="00151464" w:rsidRPr="001213EB" w:rsidRDefault="00151464" w:rsidP="00151464">
      <w:pPr>
        <w:rPr>
          <w:color w:val="000000" w:themeColor="text1"/>
          <w:u w:color="000000" w:themeColor="text1"/>
        </w:rPr>
      </w:pPr>
      <w:r w:rsidRPr="001213EB">
        <w:rPr>
          <w:color w:val="auto"/>
        </w:rPr>
        <w:tab/>
        <w:t>(R58, H. 3538</w:t>
      </w:r>
      <w:r>
        <w:fldChar w:fldCharType="begin"/>
      </w:r>
      <w:r>
        <w:instrText xml:space="preserve"> XE "H. 3538" \b</w:instrText>
      </w:r>
      <w:r>
        <w:fldChar w:fldCharType="end"/>
      </w:r>
      <w:r w:rsidRPr="001213EB">
        <w:rPr>
          <w:color w:val="auto"/>
        </w:rPr>
        <w:fldChar w:fldCharType="begin"/>
      </w:r>
      <w:r w:rsidRPr="001213EB">
        <w:instrText xml:space="preserve"> XE "H. 3538" \b </w:instrText>
      </w:r>
      <w:r w:rsidRPr="001213EB">
        <w:rPr>
          <w:color w:val="auto"/>
        </w:rPr>
        <w:fldChar w:fldCharType="end"/>
      </w:r>
      <w:r w:rsidRPr="001213EB">
        <w:rPr>
          <w:color w:val="auto"/>
        </w:rPr>
        <w:t xml:space="preserve">) -- </w:t>
      </w:r>
      <w:r w:rsidRPr="001213EB">
        <w:t xml:space="preserve"> Rep. J.E. Smith: AN ACT </w:t>
      </w:r>
      <w:r w:rsidRPr="001213EB">
        <w:rPr>
          <w:color w:val="000000" w:themeColor="text1"/>
          <w:u w:color="000000" w:themeColor="text1"/>
        </w:rPr>
        <w:t>TO AMEND THE CODE OF LAWS OF SOUTH CAROLINA, 1976,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PERSON’S DISABILITY, WITH EXCEPTIONS; TO AMEND SECTION 63</w:t>
      </w:r>
      <w:r w:rsidRPr="001213EB">
        <w:rPr>
          <w:color w:val="000000" w:themeColor="text1"/>
          <w:u w:color="000000" w:themeColor="text1"/>
        </w:rPr>
        <w:noBreakHyphen/>
        <w:t>7</w:t>
      </w:r>
      <w:r w:rsidRPr="001213EB">
        <w:rPr>
          <w:color w:val="000000" w:themeColor="text1"/>
          <w:u w:color="000000" w:themeColor="text1"/>
        </w:rPr>
        <w:noBreakHyphen/>
        <w:t>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w:t>
      </w:r>
      <w:r w:rsidRPr="001213EB">
        <w:rPr>
          <w:color w:val="000000" w:themeColor="text1"/>
          <w:u w:color="000000" w:themeColor="text1"/>
        </w:rPr>
        <w:noBreakHyphen/>
        <w:t>7</w:t>
      </w:r>
      <w:r w:rsidRPr="001213EB">
        <w:rPr>
          <w:color w:val="000000" w:themeColor="text1"/>
          <w:u w:color="000000" w:themeColor="text1"/>
        </w:rPr>
        <w:noBreakHyphen/>
        <w:t>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TO AMEND SECTION 63</w:t>
      </w:r>
      <w:r w:rsidRPr="001213EB">
        <w:rPr>
          <w:color w:val="000000" w:themeColor="text1"/>
          <w:u w:color="000000" w:themeColor="text1"/>
        </w:rPr>
        <w:noBreakHyphen/>
        <w:t>7</w:t>
      </w:r>
      <w:r w:rsidRPr="001213EB">
        <w:rPr>
          <w:color w:val="000000" w:themeColor="text1"/>
          <w:u w:color="000000" w:themeColor="text1"/>
        </w:rPr>
        <w:noBreakHyphen/>
        <w:t>2570, AS AMENDED, RELATING TO GROUNDS FOR TERMINATION OF PARENTAL RIGHTS, SO AS TO</w:t>
      </w:r>
      <w:r w:rsidR="009C1E1A">
        <w:rPr>
          <w:color w:val="000000" w:themeColor="text1"/>
          <w:u w:color="000000" w:themeColor="text1"/>
        </w:rPr>
        <w:t xml:space="preserve"> </w:t>
      </w:r>
      <w:r w:rsidRPr="001213EB">
        <w:rPr>
          <w:color w:val="000000" w:themeColor="text1"/>
          <w:u w:color="000000" w:themeColor="text1"/>
        </w:rPr>
        <w:t>PROHIBIT TERMINATION OF PARENTAL RIGHTS SOLELY ON THE BASIS OF A DISABILITY.</w:t>
      </w:r>
    </w:p>
    <w:p w:rsidR="00151464" w:rsidRDefault="00151464" w:rsidP="00151464">
      <w:pPr>
        <w:outlineLvl w:val="0"/>
      </w:pPr>
      <w:r w:rsidRPr="001213EB">
        <w:rPr>
          <w:color w:val="auto"/>
        </w:rPr>
        <w:t>L:\COUNCIL\ACTS\3538VR17.DOCX</w:t>
      </w:r>
    </w:p>
    <w:p w:rsidR="00151464" w:rsidRDefault="00151464" w:rsidP="00151464">
      <w:pPr>
        <w:outlineLvl w:val="0"/>
      </w:pPr>
    </w:p>
    <w:p w:rsidR="00151464" w:rsidRPr="001213EB" w:rsidRDefault="00151464" w:rsidP="00151464">
      <w:r w:rsidRPr="001213EB">
        <w:rPr>
          <w:color w:val="auto"/>
        </w:rPr>
        <w:tab/>
        <w:t>(R59, H. 3559</w:t>
      </w:r>
      <w:r>
        <w:fldChar w:fldCharType="begin"/>
      </w:r>
      <w:r>
        <w:instrText xml:space="preserve"> XE "H. 3559" \b</w:instrText>
      </w:r>
      <w:r>
        <w:fldChar w:fldCharType="end"/>
      </w:r>
      <w:r w:rsidRPr="001213EB">
        <w:rPr>
          <w:color w:val="auto"/>
        </w:rPr>
        <w:fldChar w:fldCharType="begin"/>
      </w:r>
      <w:r w:rsidRPr="001213EB">
        <w:instrText xml:space="preserve"> XE "H. 3559" \b </w:instrText>
      </w:r>
      <w:r w:rsidRPr="001213EB">
        <w:rPr>
          <w:color w:val="auto"/>
        </w:rPr>
        <w:fldChar w:fldCharType="end"/>
      </w:r>
      <w:r w:rsidRPr="001213EB">
        <w:rPr>
          <w:color w:val="auto"/>
        </w:rPr>
        <w:t xml:space="preserve">) -- </w:t>
      </w:r>
      <w:r w:rsidRPr="001213EB">
        <w:t xml:space="preserve"> Reps. Pitts, Ott, Putnam, Gagnon, Atkinson, Dillard, Martin, West, Hill, Bedingfield, Gilliard, Kirby, Davis, King, Whipper and Govan: AN ACT TO AMEND CHAPTER 55, TITLE 46, CODE OF LAWS OF SOUTH CAROLINA, 1976, RELATING TO THE CULTIVATION OF INDUSTRIAL HEMP, SO AS TO REVISE THE DEFINITIONS OF TERMS CONTAINED IN THIS CHAPTER, TO PROVIDE DEFINITIONS FOR ADDITIONAL TERMS, TO CREATE THE SOUTH CAROLINA INDUSTRIAL HEMP PROGRAM, TO PROVIDE THAT INDUSTRIAL HEMP IS AN AGRICULTURAL CROP UPON WHICH CERTAIN  INSTITUTIONS OF HIGHER EDUCATION MAY CONDUCT RESEARCH, TO PROVIDE THAT THE DEPARTMENT OF AGRICULTURE MAY ISSUE PERMITS TO RESIDENTS OF THIS STATE TO GROW INDUSTRIAL HEMP UNDER CERTAIN CIRCUMSTANCES, TO ESTABLISH A PROCESS TO APPLY AND BE ISSUED A PERMIT,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PROVIDE THAT A PERSON ENGAGED IN ACTIVITIES COVERED BY THE INDUSTRIAL HEMP PROGRAM ARE NOT SUBJECT TO ANY STATE CIVIL OR CRIMINAL ACTIONS, TO REVISE THE PROVISION THAT SPECIFIES THAT CERTAIN CONDUCT REGARDING THE MANUFACTURING, DISTRIBUTION, PURCHASE, AND OTHER ACTIVITIES RELATING TO DISGUISING MARIJUANA TO MAKE IT APPEAR TO BE INDUSTRIAL HEMP IS ILLEGAL, TO PROVIDE FOR LABORATORY TESTING OF INDUSTRIAL HEMP, AND TO PROVIDE A PENALTY FOR DISGUISING MARIJUANA TO APPEAR TO BE INDUSTRIAL HEMP.</w:t>
      </w:r>
    </w:p>
    <w:p w:rsidR="00151464" w:rsidRDefault="00151464" w:rsidP="00151464">
      <w:pPr>
        <w:outlineLvl w:val="0"/>
      </w:pPr>
      <w:r w:rsidRPr="001213EB">
        <w:rPr>
          <w:color w:val="auto"/>
        </w:rPr>
        <w:t>L:\COUNCIL\ACTS\3559CM17.DOCX</w:t>
      </w:r>
    </w:p>
    <w:p w:rsidR="00151464" w:rsidRDefault="00151464" w:rsidP="00151464">
      <w:pPr>
        <w:outlineLvl w:val="0"/>
      </w:pPr>
    </w:p>
    <w:p w:rsidR="00151464" w:rsidRPr="001213EB" w:rsidRDefault="00151464" w:rsidP="00CE7366">
      <w:pPr>
        <w:keepNext/>
        <w:keepLines/>
        <w:rPr>
          <w:color w:val="000000" w:themeColor="text1"/>
        </w:rPr>
      </w:pPr>
      <w:r w:rsidRPr="001213EB">
        <w:rPr>
          <w:color w:val="auto"/>
        </w:rPr>
        <w:tab/>
        <w:t>(R60, H. 3587</w:t>
      </w:r>
      <w:r>
        <w:fldChar w:fldCharType="begin"/>
      </w:r>
      <w:r>
        <w:instrText xml:space="preserve"> XE "H. 3587" \b</w:instrText>
      </w:r>
      <w:r>
        <w:fldChar w:fldCharType="end"/>
      </w:r>
      <w:r w:rsidRPr="001213EB">
        <w:rPr>
          <w:color w:val="auto"/>
        </w:rPr>
        <w:fldChar w:fldCharType="begin"/>
      </w:r>
      <w:r w:rsidRPr="001213EB">
        <w:instrText xml:space="preserve"> XE "H. 3587" \b </w:instrText>
      </w:r>
      <w:r w:rsidRPr="001213EB">
        <w:rPr>
          <w:color w:val="auto"/>
        </w:rPr>
        <w:fldChar w:fldCharType="end"/>
      </w:r>
      <w:r w:rsidRPr="001213EB">
        <w:rPr>
          <w:color w:val="auto"/>
        </w:rPr>
        <w:t xml:space="preserve">) -- </w:t>
      </w:r>
      <w:r w:rsidRPr="001213EB">
        <w:t xml:space="preserve"> Reps. Henderson, Knight and Felder: A JOINT RESOLUTION TO CREATE THE “SEIZURE SAFETY IN SCHOOLS STUDY COMMITTEE” TO EXAMINE ISSUES RELATED TO EPILEPSY AND SEIZURE SAFETY AWARENESS IN PUBLIC SCHOOLS, TO PROVIDE FOR THE MEMBERSHIP, DUTIES, STAFFING, AND RESPONSIBILITIES OF THE STUDY COMMITTEE, AND TO PROVIDE ITS MEMBERS SHALL SERVE WITHOUT MILEAGE, PER DIEM, SUBSISTENCE, OR OTHER COMPENSATION.</w:t>
      </w:r>
      <w:r w:rsidRPr="001213EB">
        <w:rPr>
          <w:color w:val="000000" w:themeColor="text1"/>
        </w:rPr>
        <w:t xml:space="preserve"> </w:t>
      </w:r>
    </w:p>
    <w:p w:rsidR="00151464" w:rsidRDefault="00151464" w:rsidP="00CE7366">
      <w:pPr>
        <w:keepNext/>
        <w:keepLines/>
        <w:outlineLvl w:val="0"/>
      </w:pPr>
      <w:r w:rsidRPr="001213EB">
        <w:rPr>
          <w:color w:val="auto"/>
        </w:rPr>
        <w:t>L:\COUNCIL\ACTS\3587WAB17.DOCX</w:t>
      </w:r>
    </w:p>
    <w:p w:rsidR="00151464" w:rsidRDefault="00151464" w:rsidP="00151464">
      <w:pPr>
        <w:outlineLvl w:val="0"/>
      </w:pPr>
    </w:p>
    <w:p w:rsidR="00151464" w:rsidRPr="001213EB" w:rsidRDefault="00151464" w:rsidP="00151464">
      <w:r w:rsidRPr="001213EB">
        <w:rPr>
          <w:color w:val="auto"/>
        </w:rPr>
        <w:tab/>
        <w:t>(R61, H. 3879</w:t>
      </w:r>
      <w:r>
        <w:fldChar w:fldCharType="begin"/>
      </w:r>
      <w:r>
        <w:instrText xml:space="preserve"> XE "H. 3879" \b</w:instrText>
      </w:r>
      <w:r>
        <w:fldChar w:fldCharType="end"/>
      </w:r>
      <w:r w:rsidRPr="001213EB">
        <w:rPr>
          <w:color w:val="auto"/>
        </w:rPr>
        <w:fldChar w:fldCharType="begin"/>
      </w:r>
      <w:r w:rsidRPr="001213EB">
        <w:instrText xml:space="preserve"> XE "H. 3879" \b </w:instrText>
      </w:r>
      <w:r w:rsidRPr="001213EB">
        <w:rPr>
          <w:color w:val="auto"/>
        </w:rPr>
        <w:fldChar w:fldCharType="end"/>
      </w:r>
      <w:r w:rsidRPr="001213EB">
        <w:rPr>
          <w:color w:val="auto"/>
        </w:rPr>
        <w:t xml:space="preserve">) -- </w:t>
      </w:r>
      <w:r w:rsidRPr="001213EB">
        <w:t xml:space="preserve"> Reps. Davis, Yow, Thayer, Anderson and Gilliard: AN ACT TO AMEND SECTION 42</w:t>
      </w:r>
      <w:r w:rsidRPr="001213EB">
        <w:noBreakHyphen/>
        <w:t>9</w:t>
      </w:r>
      <w:r w:rsidRPr="001213EB">
        <w:noBreakHyphen/>
        <w:t>290, CODE OF LAWS OF SOUTH CAROLINA, 1976, RELATING TO THE MAXIMUM AMOUNT OF BURIAL EXPENSES PAYABLE UNDER WORKERS’ COMPENSATION LAWS FOR ACCIDENTAL DEATH, SO AS TO INCREASE THE MAXIMUM PAYABLE AMOUNT TO TWELVE THOUSAND DOLLARS.</w:t>
      </w:r>
    </w:p>
    <w:p w:rsidR="00151464" w:rsidRDefault="00151464" w:rsidP="00151464">
      <w:pPr>
        <w:outlineLvl w:val="0"/>
      </w:pPr>
      <w:r w:rsidRPr="001213EB">
        <w:rPr>
          <w:color w:val="auto"/>
        </w:rPr>
        <w:t>L:\COUNCIL\ACTS\3879WAB17.DOCX</w:t>
      </w:r>
    </w:p>
    <w:p w:rsidR="00151464" w:rsidRDefault="00151464" w:rsidP="00151464">
      <w:pPr>
        <w:outlineLvl w:val="0"/>
      </w:pPr>
    </w:p>
    <w:p w:rsidR="00151464" w:rsidRPr="001213EB" w:rsidRDefault="00151464" w:rsidP="00151464">
      <w:r w:rsidRPr="001213EB">
        <w:rPr>
          <w:color w:val="auto"/>
        </w:rPr>
        <w:tab/>
        <w:t>(R62, H. 3883</w:t>
      </w:r>
      <w:r>
        <w:fldChar w:fldCharType="begin"/>
      </w:r>
      <w:r>
        <w:instrText xml:space="preserve"> XE "H. 3883" \b</w:instrText>
      </w:r>
      <w:r>
        <w:fldChar w:fldCharType="end"/>
      </w:r>
      <w:r w:rsidRPr="001213EB">
        <w:rPr>
          <w:color w:val="auto"/>
        </w:rPr>
        <w:fldChar w:fldCharType="begin"/>
      </w:r>
      <w:r w:rsidRPr="001213EB">
        <w:instrText xml:space="preserve"> XE "H. 3883" \b </w:instrText>
      </w:r>
      <w:r w:rsidRPr="001213EB">
        <w:rPr>
          <w:color w:val="auto"/>
        </w:rPr>
        <w:fldChar w:fldCharType="end"/>
      </w:r>
      <w:r w:rsidRPr="001213EB">
        <w:rPr>
          <w:color w:val="auto"/>
        </w:rPr>
        <w:t xml:space="preserve">) -- </w:t>
      </w:r>
      <w:r w:rsidRPr="001213EB">
        <w:t xml:space="preserve"> Reps. Sandifer and Pope: AN ACT 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w:t>
      </w:r>
      <w:r w:rsidRPr="001213EB">
        <w:noBreakHyphen/>
        <w:t>5</w:t>
      </w:r>
      <w:r w:rsidRPr="001213EB">
        <w:noBreakHyphen/>
        <w:t>30 RELATING TO PYRAMID CLUBS AND SIMILAR OPERATIONS.</w:t>
      </w:r>
    </w:p>
    <w:p w:rsidR="00151464" w:rsidRDefault="00151464" w:rsidP="00151464">
      <w:pPr>
        <w:outlineLvl w:val="0"/>
      </w:pPr>
      <w:r w:rsidRPr="001213EB">
        <w:rPr>
          <w:color w:val="auto"/>
        </w:rPr>
        <w:t>L:\COUNCIL\ACTS\3883WAB17.DOCX</w:t>
      </w:r>
    </w:p>
    <w:p w:rsidR="00151464" w:rsidRDefault="00151464" w:rsidP="00151464">
      <w:pPr>
        <w:pStyle w:val="Header"/>
        <w:tabs>
          <w:tab w:val="clear" w:pos="8640"/>
          <w:tab w:val="left" w:pos="4320"/>
        </w:tabs>
        <w:rPr>
          <w:color w:val="auto"/>
        </w:rPr>
      </w:pPr>
    </w:p>
    <w:p w:rsidR="00151464" w:rsidRPr="00CF409D" w:rsidRDefault="00151464" w:rsidP="00151464">
      <w:pPr>
        <w:pStyle w:val="Header"/>
        <w:tabs>
          <w:tab w:val="clear" w:pos="8640"/>
          <w:tab w:val="left" w:pos="4320"/>
        </w:tabs>
        <w:jc w:val="center"/>
      </w:pPr>
      <w:r>
        <w:rPr>
          <w:b/>
        </w:rPr>
        <w:t>Motion Adopted</w:t>
      </w:r>
    </w:p>
    <w:p w:rsidR="00151464" w:rsidRDefault="00151464" w:rsidP="00151464">
      <w:pPr>
        <w:pStyle w:val="Header"/>
        <w:tabs>
          <w:tab w:val="clear" w:pos="8640"/>
          <w:tab w:val="left" w:pos="4320"/>
        </w:tabs>
      </w:pPr>
      <w:r>
        <w:tab/>
        <w:t>On motion of Senator LEATHERMAN, the Senate agreed to stand adjourned.</w:t>
      </w:r>
    </w:p>
    <w:p w:rsidR="00151464" w:rsidRDefault="00151464" w:rsidP="00151464">
      <w:pPr>
        <w:pStyle w:val="Header"/>
        <w:tabs>
          <w:tab w:val="clear" w:pos="8640"/>
          <w:tab w:val="left" w:pos="4320"/>
        </w:tabs>
      </w:pPr>
    </w:p>
    <w:p w:rsidR="00151464" w:rsidRPr="00662D2B" w:rsidRDefault="00151464" w:rsidP="00151464">
      <w:pPr>
        <w:ind w:firstLine="216"/>
        <w:jc w:val="center"/>
        <w:rPr>
          <w:b/>
        </w:rPr>
      </w:pPr>
      <w:r w:rsidRPr="00662D2B">
        <w:rPr>
          <w:b/>
        </w:rPr>
        <w:t>LOCAL APPOINTMENT</w:t>
      </w:r>
    </w:p>
    <w:p w:rsidR="00151464" w:rsidRPr="00662D2B" w:rsidRDefault="00151464" w:rsidP="00151464">
      <w:pPr>
        <w:ind w:firstLine="216"/>
        <w:jc w:val="center"/>
        <w:rPr>
          <w:b/>
        </w:rPr>
      </w:pPr>
      <w:r w:rsidRPr="00662D2B">
        <w:rPr>
          <w:b/>
        </w:rPr>
        <w:t>Confirmation</w:t>
      </w:r>
    </w:p>
    <w:p w:rsidR="00151464" w:rsidRDefault="00151464" w:rsidP="00151464">
      <w:pPr>
        <w:ind w:firstLine="216"/>
      </w:pPr>
      <w:r>
        <w:t>Having received a favorable report from the Senate, the following appointment was confirmed in open session:</w:t>
      </w:r>
    </w:p>
    <w:p w:rsidR="00151464" w:rsidRDefault="00151464" w:rsidP="00151464">
      <w:pPr>
        <w:ind w:firstLine="216"/>
      </w:pPr>
    </w:p>
    <w:p w:rsidR="00151464" w:rsidRPr="00662D2B" w:rsidRDefault="00151464" w:rsidP="00151464">
      <w:pPr>
        <w:keepNext/>
        <w:ind w:firstLine="216"/>
        <w:rPr>
          <w:u w:val="single"/>
        </w:rPr>
      </w:pPr>
      <w:r w:rsidRPr="00662D2B">
        <w:rPr>
          <w:u w:val="single"/>
        </w:rPr>
        <w:t>Initial Appointment, Jasper County Magistrate, with the term to commence April 30, 2014, and to expire April 30, 2018</w:t>
      </w:r>
    </w:p>
    <w:p w:rsidR="00151464" w:rsidRDefault="00151464" w:rsidP="00151464">
      <w:pPr>
        <w:ind w:firstLine="216"/>
      </w:pPr>
      <w:r>
        <w:t>Warren P. Johnson, Post Office Box 1125, Hardeeville, SC 29927</w:t>
      </w:r>
      <w:r w:rsidRPr="00662D2B">
        <w:rPr>
          <w:i/>
        </w:rPr>
        <w:t xml:space="preserve"> VICE </w:t>
      </w:r>
      <w:r w:rsidRPr="00662D2B">
        <w:t>Eugene C. Williams</w:t>
      </w:r>
    </w:p>
    <w:p w:rsidR="00CE7366" w:rsidRDefault="00CE7366" w:rsidP="00151464">
      <w:pPr>
        <w:ind w:firstLine="216"/>
      </w:pPr>
    </w:p>
    <w:p w:rsidR="00151464" w:rsidRDefault="00151464" w:rsidP="00151464">
      <w:pPr>
        <w:jc w:val="center"/>
      </w:pPr>
      <w:r>
        <w:rPr>
          <w:b/>
        </w:rPr>
        <w:t>ADJOURNMENT</w:t>
      </w:r>
    </w:p>
    <w:p w:rsidR="00151464" w:rsidRDefault="00151464" w:rsidP="00151464">
      <w:pPr>
        <w:pStyle w:val="Header"/>
        <w:keepLines/>
        <w:tabs>
          <w:tab w:val="clear" w:pos="8640"/>
          <w:tab w:val="left" w:pos="4320"/>
        </w:tabs>
      </w:pPr>
      <w:r>
        <w:tab/>
        <w:t>At 6:54 P.M., on motion of Senator LEATHERMAN, the Senate adjourned to meet tomorrow at 12:00 Noon.</w:t>
      </w:r>
    </w:p>
    <w:p w:rsidR="00151464" w:rsidRDefault="00151464" w:rsidP="00151464">
      <w:pPr>
        <w:pStyle w:val="Header"/>
        <w:keepLines/>
        <w:tabs>
          <w:tab w:val="clear" w:pos="8640"/>
          <w:tab w:val="left" w:pos="4320"/>
        </w:tabs>
      </w:pPr>
    </w:p>
    <w:p w:rsidR="00151464" w:rsidRDefault="00151464" w:rsidP="00151464">
      <w:pPr>
        <w:pStyle w:val="Header"/>
        <w:keepLines/>
        <w:tabs>
          <w:tab w:val="clear" w:pos="8640"/>
          <w:tab w:val="left" w:pos="4320"/>
        </w:tabs>
        <w:jc w:val="center"/>
      </w:pPr>
      <w:r>
        <w:t>* * *</w:t>
      </w:r>
    </w:p>
    <w:sectPr w:rsidR="00151464" w:rsidSect="00906C91">
      <w:headerReference w:type="default" r:id="rId7"/>
      <w:footerReference w:type="default" r:id="rId8"/>
      <w:footerReference w:type="first" r:id="rId9"/>
      <w:type w:val="continuous"/>
      <w:pgSz w:w="12240" w:h="15840"/>
      <w:pgMar w:top="1008" w:right="4666" w:bottom="3499" w:left="1238" w:header="1008" w:footer="3499" w:gutter="0"/>
      <w:pgNumType w:start="30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D7E" w:rsidRDefault="00274D7E">
      <w:r>
        <w:separator/>
      </w:r>
    </w:p>
  </w:endnote>
  <w:endnote w:type="continuationSeparator" w:id="0">
    <w:p w:rsidR="00274D7E" w:rsidRDefault="0027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D7E" w:rsidRDefault="00274D7E" w:rsidP="00E90EB4">
    <w:pPr>
      <w:pStyle w:val="Footer"/>
      <w:spacing w:before="120"/>
      <w:jc w:val="center"/>
    </w:pPr>
    <w:r>
      <w:fldChar w:fldCharType="begin"/>
    </w:r>
    <w:r>
      <w:instrText xml:space="preserve"> PAGE   \* MERGEFORMAT </w:instrText>
    </w:r>
    <w:r>
      <w:fldChar w:fldCharType="separate"/>
    </w:r>
    <w:r w:rsidR="001A1BA3">
      <w:rPr>
        <w:noProof/>
      </w:rPr>
      <w:t>3079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D7E" w:rsidRDefault="00274D7E" w:rsidP="00E90EB4">
    <w:pPr>
      <w:pStyle w:val="Footer"/>
      <w:spacing w:before="120"/>
      <w:jc w:val="center"/>
    </w:pPr>
    <w:r>
      <w:fldChar w:fldCharType="begin"/>
    </w:r>
    <w:r>
      <w:instrText xml:space="preserve"> PAGE   \* MERGEFORMAT </w:instrText>
    </w:r>
    <w:r>
      <w:fldChar w:fldCharType="separate"/>
    </w:r>
    <w:r w:rsidR="00A16FBD">
      <w:rPr>
        <w:noProof/>
      </w:rPr>
      <w:t>3029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D7E" w:rsidRDefault="00274D7E">
      <w:r>
        <w:separator/>
      </w:r>
    </w:p>
  </w:footnote>
  <w:footnote w:type="continuationSeparator" w:id="0">
    <w:p w:rsidR="00274D7E" w:rsidRDefault="00274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D7E" w:rsidRPr="00151464" w:rsidRDefault="00274D7E" w:rsidP="00151464">
    <w:pPr>
      <w:pStyle w:val="Header"/>
      <w:jc w:val="center"/>
      <w:rPr>
        <w:b/>
      </w:rPr>
    </w:pPr>
    <w:r w:rsidRPr="00151464">
      <w:rPr>
        <w:b/>
      </w:rPr>
      <w:t>TUESDAY, MAY 9, 2017</w:t>
    </w:r>
  </w:p>
  <w:p w:rsidR="00274D7E" w:rsidRPr="00BB21DE" w:rsidRDefault="00274D7E">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6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1464"/>
    <w:rsid w:val="001541ED"/>
    <w:rsid w:val="00162528"/>
    <w:rsid w:val="0017112B"/>
    <w:rsid w:val="00181C55"/>
    <w:rsid w:val="00183ECB"/>
    <w:rsid w:val="001920F3"/>
    <w:rsid w:val="001A1BA3"/>
    <w:rsid w:val="001A5E0B"/>
    <w:rsid w:val="001B48C1"/>
    <w:rsid w:val="001C2AC7"/>
    <w:rsid w:val="001D6026"/>
    <w:rsid w:val="001D663A"/>
    <w:rsid w:val="001D7413"/>
    <w:rsid w:val="001E2AF7"/>
    <w:rsid w:val="001E68BA"/>
    <w:rsid w:val="001F72EB"/>
    <w:rsid w:val="00204D42"/>
    <w:rsid w:val="00206F74"/>
    <w:rsid w:val="00215E18"/>
    <w:rsid w:val="00223C63"/>
    <w:rsid w:val="002303E1"/>
    <w:rsid w:val="002564BD"/>
    <w:rsid w:val="00257B63"/>
    <w:rsid w:val="00274D7E"/>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7B5"/>
    <w:rsid w:val="008A3995"/>
    <w:rsid w:val="008A7830"/>
    <w:rsid w:val="008B1088"/>
    <w:rsid w:val="008E2F04"/>
    <w:rsid w:val="008F07E4"/>
    <w:rsid w:val="008F283B"/>
    <w:rsid w:val="00906C91"/>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C1E1A"/>
    <w:rsid w:val="009D4316"/>
    <w:rsid w:val="009D48DB"/>
    <w:rsid w:val="009D6B31"/>
    <w:rsid w:val="009E0478"/>
    <w:rsid w:val="009E22BC"/>
    <w:rsid w:val="009E769B"/>
    <w:rsid w:val="009E78D5"/>
    <w:rsid w:val="009F6919"/>
    <w:rsid w:val="00A06C7E"/>
    <w:rsid w:val="00A107B5"/>
    <w:rsid w:val="00A16FBD"/>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7366"/>
    <w:rsid w:val="00CF0706"/>
    <w:rsid w:val="00CF18D5"/>
    <w:rsid w:val="00CF36FD"/>
    <w:rsid w:val="00CF3767"/>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D7F42"/>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437B"/>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F935806-42E0-44B2-8A74-08493187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151464"/>
    <w:rPr>
      <w:b/>
      <w:color w:val="000000"/>
      <w:sz w:val="22"/>
    </w:rPr>
  </w:style>
  <w:style w:type="character" w:customStyle="1" w:styleId="Heading2Char">
    <w:name w:val="Heading 2 Char"/>
    <w:basedOn w:val="DefaultParagraphFont"/>
    <w:link w:val="Heading2"/>
    <w:rsid w:val="00151464"/>
    <w:rPr>
      <w:color w:val="000000"/>
      <w:sz w:val="22"/>
      <w:u w:val="single"/>
    </w:rPr>
  </w:style>
  <w:style w:type="character" w:customStyle="1" w:styleId="Heading3Char">
    <w:name w:val="Heading 3 Char"/>
    <w:basedOn w:val="DefaultParagraphFont"/>
    <w:link w:val="Heading3"/>
    <w:rsid w:val="00151464"/>
    <w:rPr>
      <w:b/>
      <w:color w:val="000000"/>
      <w:sz w:val="22"/>
    </w:rPr>
  </w:style>
  <w:style w:type="character" w:customStyle="1" w:styleId="Heading4Char">
    <w:name w:val="Heading 4 Char"/>
    <w:basedOn w:val="DefaultParagraphFont"/>
    <w:link w:val="Heading4"/>
    <w:rsid w:val="00151464"/>
    <w:rPr>
      <w:b/>
      <w:color w:val="000000"/>
      <w:sz w:val="32"/>
    </w:rPr>
  </w:style>
  <w:style w:type="character" w:customStyle="1" w:styleId="Heading5Char">
    <w:name w:val="Heading 5 Char"/>
    <w:basedOn w:val="DefaultParagraphFont"/>
    <w:link w:val="Heading5"/>
    <w:rsid w:val="00151464"/>
    <w:rPr>
      <w:b/>
      <w:color w:val="000000"/>
      <w:sz w:val="21"/>
    </w:rPr>
  </w:style>
  <w:style w:type="character" w:customStyle="1" w:styleId="Heading6Char">
    <w:name w:val="Heading 6 Char"/>
    <w:basedOn w:val="DefaultParagraphFont"/>
    <w:link w:val="Heading6"/>
    <w:rsid w:val="00151464"/>
    <w:rPr>
      <w:b/>
      <w:color w:val="000000"/>
      <w:sz w:val="21"/>
    </w:rPr>
  </w:style>
  <w:style w:type="character" w:customStyle="1" w:styleId="FooterChar">
    <w:name w:val="Footer Char"/>
    <w:basedOn w:val="DefaultParagraphFont"/>
    <w:link w:val="Footer"/>
    <w:semiHidden/>
    <w:rsid w:val="00151464"/>
    <w:rPr>
      <w:color w:val="000000"/>
      <w:sz w:val="22"/>
    </w:rPr>
  </w:style>
  <w:style w:type="character" w:customStyle="1" w:styleId="TitleChar">
    <w:name w:val="Title Char"/>
    <w:basedOn w:val="DefaultParagraphFont"/>
    <w:link w:val="Title"/>
    <w:rsid w:val="00151464"/>
    <w:rPr>
      <w:b/>
      <w:color w:val="000000"/>
      <w:sz w:val="22"/>
    </w:rPr>
  </w:style>
  <w:style w:type="character" w:customStyle="1" w:styleId="apple-converted-space">
    <w:name w:val="apple-converted-space"/>
    <w:basedOn w:val="DefaultParagraphFont"/>
    <w:rsid w:val="00151464"/>
  </w:style>
  <w:style w:type="paragraph" w:styleId="NormalWeb">
    <w:name w:val="Normal (Web)"/>
    <w:basedOn w:val="Normal"/>
    <w:uiPriority w:val="99"/>
    <w:semiHidden/>
    <w:unhideWhenUsed/>
    <w:rsid w:val="001514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 w:val="24"/>
      <w:szCs w:val="24"/>
    </w:rPr>
  </w:style>
  <w:style w:type="paragraph" w:styleId="Index1">
    <w:name w:val="index 1"/>
    <w:basedOn w:val="Normal"/>
    <w:next w:val="Normal"/>
    <w:autoRedefine/>
    <w:uiPriority w:val="99"/>
    <w:semiHidden/>
    <w:unhideWhenUsed/>
    <w:rsid w:val="001514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F243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37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1896-DB69-4285-8640-99B2FE87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86</TotalTime>
  <Pages>2</Pages>
  <Words>27532</Words>
  <Characters>145345</Characters>
  <Application>Microsoft Office Word</Application>
  <DocSecurity>0</DocSecurity>
  <Lines>3836</Lines>
  <Paragraphs>1121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5/9/2017 - South Carolina Legislature Online</dc:title>
  <dc:creator>MicheleNeal</dc:creator>
  <cp:lastModifiedBy>Stephanie Doherty</cp:lastModifiedBy>
  <cp:revision>8</cp:revision>
  <cp:lastPrinted>2017-08-16T15:16:00Z</cp:lastPrinted>
  <dcterms:created xsi:type="dcterms:W3CDTF">2017-07-24T18:24:00Z</dcterms:created>
  <dcterms:modified xsi:type="dcterms:W3CDTF">2018-01-12T13:52:00Z</dcterms:modified>
</cp:coreProperties>
</file>