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E0" w:rsidRPr="007F27E0" w:rsidRDefault="007F27E0" w:rsidP="007F27E0">
      <w:pPr>
        <w:jc w:val="center"/>
        <w:rPr>
          <w:b/>
          <w:szCs w:val="22"/>
        </w:rPr>
      </w:pPr>
      <w:bookmarkStart w:id="0" w:name="_GoBack"/>
      <w:bookmarkEnd w:id="0"/>
      <w:r w:rsidRPr="007F27E0">
        <w:rPr>
          <w:b/>
          <w:szCs w:val="22"/>
        </w:rPr>
        <w:t>Tuesday, February 27, 2018</w:t>
      </w:r>
    </w:p>
    <w:p w:rsidR="007F27E0" w:rsidRPr="007F27E0" w:rsidRDefault="007F27E0" w:rsidP="0053320B">
      <w:pPr>
        <w:spacing w:after="120"/>
        <w:jc w:val="center"/>
        <w:rPr>
          <w:b/>
          <w:szCs w:val="22"/>
        </w:rPr>
      </w:pPr>
      <w:r w:rsidRPr="007F27E0">
        <w:rPr>
          <w:b/>
          <w:szCs w:val="22"/>
        </w:rPr>
        <w:t>(Statewide Session)</w:t>
      </w:r>
    </w:p>
    <w:p w:rsidR="007F27E0" w:rsidRPr="007F27E0" w:rsidRDefault="007F27E0" w:rsidP="007F27E0">
      <w:pPr>
        <w:rPr>
          <w:strike/>
          <w:szCs w:val="22"/>
        </w:rPr>
      </w:pPr>
      <w:r w:rsidRPr="007F27E0">
        <w:rPr>
          <w:strike/>
          <w:szCs w:val="22"/>
        </w:rPr>
        <w:t>Indicates Matter Stricken</w:t>
      </w:r>
    </w:p>
    <w:p w:rsidR="007F27E0" w:rsidRPr="007F27E0" w:rsidRDefault="007F27E0" w:rsidP="007F27E0">
      <w:pPr>
        <w:rPr>
          <w:szCs w:val="22"/>
          <w:u w:val="single"/>
        </w:rPr>
      </w:pPr>
      <w:r w:rsidRPr="007F27E0">
        <w:rPr>
          <w:szCs w:val="22"/>
          <w:u w:val="single"/>
        </w:rPr>
        <w:t>Indicates New Matter</w:t>
      </w:r>
    </w:p>
    <w:p w:rsidR="007F27E0" w:rsidRPr="007F27E0" w:rsidRDefault="007F27E0" w:rsidP="007F27E0">
      <w:pPr>
        <w:rPr>
          <w:szCs w:val="22"/>
        </w:rPr>
      </w:pPr>
    </w:p>
    <w:p w:rsidR="007F27E0" w:rsidRPr="007F27E0" w:rsidRDefault="007F27E0" w:rsidP="007F27E0">
      <w:pPr>
        <w:rPr>
          <w:szCs w:val="22"/>
        </w:rPr>
      </w:pPr>
      <w:r w:rsidRPr="007F27E0">
        <w:rPr>
          <w:szCs w:val="22"/>
        </w:rPr>
        <w:tab/>
        <w:t>The Senate assembled at 2:00 P.M., the hour to which it stood adjourned, and was called to order by the PRESIDENT.</w:t>
      </w:r>
    </w:p>
    <w:p w:rsidR="007F27E0" w:rsidRPr="007F27E0" w:rsidRDefault="007F27E0" w:rsidP="007F27E0">
      <w:pPr>
        <w:rPr>
          <w:szCs w:val="22"/>
        </w:rPr>
      </w:pPr>
      <w:r w:rsidRPr="007F27E0">
        <w:rPr>
          <w:szCs w:val="22"/>
        </w:rPr>
        <w:tab/>
        <w:t>A quorum being present, the proceedings were opened with a devotion by the Chaplain as follows:</w:t>
      </w:r>
    </w:p>
    <w:p w:rsidR="007F27E0" w:rsidRPr="007F27E0" w:rsidRDefault="007F27E0" w:rsidP="007F27E0">
      <w:pPr>
        <w:rPr>
          <w:szCs w:val="22"/>
        </w:rPr>
      </w:pPr>
    </w:p>
    <w:p w:rsidR="007F27E0" w:rsidRPr="007F27E0" w:rsidRDefault="007F27E0" w:rsidP="007F27E0">
      <w:pPr>
        <w:rPr>
          <w:color w:val="auto"/>
          <w:szCs w:val="22"/>
        </w:rPr>
      </w:pPr>
      <w:r w:rsidRPr="007F27E0">
        <w:rPr>
          <w:szCs w:val="22"/>
        </w:rPr>
        <w:t>Joshua 1:6a</w:t>
      </w:r>
    </w:p>
    <w:p w:rsidR="007F27E0" w:rsidRPr="007F27E0" w:rsidRDefault="007F27E0" w:rsidP="007F27E0">
      <w:pPr>
        <w:rPr>
          <w:szCs w:val="22"/>
        </w:rPr>
      </w:pPr>
      <w:r w:rsidRPr="007F27E0">
        <w:rPr>
          <w:szCs w:val="22"/>
        </w:rPr>
        <w:tab/>
        <w:t>“The Lord called out to Joshua, urging him to: ‘Be strong and courageous…’ ”</w:t>
      </w:r>
    </w:p>
    <w:p w:rsidR="007F27E0" w:rsidRPr="007F27E0" w:rsidRDefault="007F27E0" w:rsidP="007F27E0">
      <w:pPr>
        <w:rPr>
          <w:szCs w:val="22"/>
        </w:rPr>
      </w:pPr>
      <w:r w:rsidRPr="007F27E0">
        <w:rPr>
          <w:szCs w:val="22"/>
        </w:rPr>
        <w:tab/>
        <w:t xml:space="preserve">Let us pray. Gracious God, Your servant Joshua was called upon to take on a seemingly impossible task in a land that was totally unfamiliar to him. Likewise, the challenges before our Senators this year will take them into unfamiliar legislative territory. </w:t>
      </w:r>
    </w:p>
    <w:p w:rsidR="007F27E0" w:rsidRPr="007F27E0" w:rsidRDefault="007F27E0" w:rsidP="007F27E0">
      <w:pPr>
        <w:rPr>
          <w:szCs w:val="22"/>
        </w:rPr>
      </w:pPr>
      <w:r w:rsidRPr="007F27E0">
        <w:rPr>
          <w:szCs w:val="22"/>
        </w:rPr>
        <w:tab/>
        <w:t xml:space="preserve">There are no simple solutions. However, these are the times when we must pause and remember that we are not alone. You, O God, are with us and You will hear our petitions and direct our paths. </w:t>
      </w:r>
    </w:p>
    <w:p w:rsidR="007F27E0" w:rsidRPr="007F27E0" w:rsidRDefault="007F27E0" w:rsidP="007F27E0">
      <w:pPr>
        <w:rPr>
          <w:szCs w:val="22"/>
        </w:rPr>
      </w:pPr>
      <w:r w:rsidRPr="007F27E0">
        <w:rPr>
          <w:szCs w:val="22"/>
        </w:rPr>
        <w:tab/>
        <w:t>Grant to our Senate President and every Senator and each staff member the courage and the strength that You afforded Joshua. Bless these servants of our beloved State with clear and enlightened discernment.</w:t>
      </w:r>
    </w:p>
    <w:p w:rsidR="007F27E0" w:rsidRPr="007F27E0" w:rsidRDefault="007F27E0" w:rsidP="007F27E0">
      <w:pPr>
        <w:rPr>
          <w:szCs w:val="22"/>
        </w:rPr>
      </w:pPr>
      <w:r w:rsidRPr="007F27E0">
        <w:rPr>
          <w:szCs w:val="22"/>
        </w:rPr>
        <w:t xml:space="preserve"> </w:t>
      </w:r>
      <w:r w:rsidRPr="007F27E0">
        <w:rPr>
          <w:szCs w:val="22"/>
        </w:rPr>
        <w:tab/>
        <w:t>But most of all, enable the Senators and staff to put their faith in You, O God, as the author of all legislation that bears fruit.  In Your holy name we pray, Amen.</w:t>
      </w:r>
    </w:p>
    <w:p w:rsidR="007F27E0" w:rsidRPr="007F27E0" w:rsidRDefault="007F27E0" w:rsidP="007F27E0">
      <w:pPr>
        <w:tabs>
          <w:tab w:val="right" w:pos="8640"/>
        </w:tabs>
        <w:rPr>
          <w:szCs w:val="22"/>
        </w:rPr>
      </w:pPr>
    </w:p>
    <w:p w:rsidR="007F27E0" w:rsidRPr="007F27E0" w:rsidRDefault="007F27E0" w:rsidP="007F27E0">
      <w:pPr>
        <w:tabs>
          <w:tab w:val="right" w:pos="8640"/>
        </w:tabs>
        <w:rPr>
          <w:szCs w:val="22"/>
        </w:rPr>
      </w:pPr>
      <w:r w:rsidRPr="007F27E0">
        <w:rPr>
          <w:szCs w:val="22"/>
        </w:rPr>
        <w:tab/>
        <w:t>The PRESIDENT called for Petitions, Memorials, Presentments of Grand Juries and such like papers.</w:t>
      </w:r>
    </w:p>
    <w:p w:rsidR="007F27E0" w:rsidRPr="007F27E0" w:rsidRDefault="007F27E0" w:rsidP="007F27E0">
      <w:pPr>
        <w:tabs>
          <w:tab w:val="right" w:pos="8640"/>
        </w:tabs>
        <w:rPr>
          <w:szCs w:val="22"/>
        </w:rPr>
      </w:pPr>
    </w:p>
    <w:p w:rsidR="007F27E0" w:rsidRPr="007F27E0" w:rsidRDefault="007F27E0" w:rsidP="007F27E0">
      <w:pPr>
        <w:tabs>
          <w:tab w:val="right" w:pos="8640"/>
        </w:tabs>
        <w:jc w:val="center"/>
        <w:rPr>
          <w:szCs w:val="22"/>
        </w:rPr>
      </w:pPr>
      <w:r w:rsidRPr="007F27E0">
        <w:rPr>
          <w:b/>
          <w:szCs w:val="22"/>
        </w:rPr>
        <w:t>Call of the Senate</w:t>
      </w:r>
    </w:p>
    <w:p w:rsidR="007F27E0" w:rsidRPr="007F27E0" w:rsidRDefault="007F27E0" w:rsidP="007F27E0">
      <w:pPr>
        <w:tabs>
          <w:tab w:val="right" w:pos="8640"/>
        </w:tabs>
        <w:rPr>
          <w:szCs w:val="22"/>
        </w:rPr>
      </w:pPr>
      <w:r w:rsidRPr="007F27E0">
        <w:rPr>
          <w:szCs w:val="22"/>
        </w:rPr>
        <w:tab/>
        <w:t>Senator LEATHERMAN moved that a Call of the Senate be made.  The following Senators answered the Call:</w:t>
      </w:r>
    </w:p>
    <w:p w:rsidR="007F27E0" w:rsidRPr="007F27E0" w:rsidRDefault="007F27E0" w:rsidP="007F27E0">
      <w:pPr>
        <w:tabs>
          <w:tab w:val="clear" w:pos="216"/>
          <w:tab w:val="clear" w:pos="432"/>
          <w:tab w:val="clear" w:pos="648"/>
          <w:tab w:val="left" w:pos="720"/>
          <w:tab w:val="center" w:pos="4320"/>
          <w:tab w:val="right" w:pos="8640"/>
        </w:tabs>
        <w:rPr>
          <w:szCs w:val="22"/>
        </w:rPr>
      </w:pP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Alexander</w:t>
      </w:r>
      <w:r w:rsidRPr="007F27E0">
        <w:rPr>
          <w:szCs w:val="22"/>
        </w:rPr>
        <w:tab/>
        <w:t>Bennett</w:t>
      </w:r>
      <w:r w:rsidRPr="007F27E0">
        <w:rPr>
          <w:szCs w:val="22"/>
        </w:rPr>
        <w:tab/>
        <w:t>Campbell</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Climer</w:t>
      </w:r>
      <w:r w:rsidRPr="007F27E0">
        <w:rPr>
          <w:szCs w:val="22"/>
        </w:rPr>
        <w:tab/>
        <w:t>Corbin</w:t>
      </w:r>
      <w:r w:rsidRPr="007F27E0">
        <w:rPr>
          <w:szCs w:val="22"/>
        </w:rPr>
        <w:tab/>
        <w:t>Cromer</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Davis</w:t>
      </w:r>
      <w:r w:rsidRPr="007F27E0">
        <w:rPr>
          <w:szCs w:val="22"/>
        </w:rPr>
        <w:tab/>
        <w:t>Gambrell</w:t>
      </w:r>
      <w:r w:rsidRPr="007F27E0">
        <w:rPr>
          <w:szCs w:val="22"/>
        </w:rPr>
        <w:tab/>
        <w:t>Goldfinch</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Gregory</w:t>
      </w:r>
      <w:r w:rsidRPr="007F27E0">
        <w:rPr>
          <w:szCs w:val="22"/>
        </w:rPr>
        <w:tab/>
        <w:t>Hembree</w:t>
      </w:r>
      <w:r w:rsidRPr="007F27E0">
        <w:rPr>
          <w:szCs w:val="22"/>
        </w:rPr>
        <w:tab/>
        <w:t>Kimpson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Leatherman</w:t>
      </w:r>
      <w:r w:rsidRPr="007F27E0">
        <w:rPr>
          <w:szCs w:val="22"/>
        </w:rPr>
        <w:tab/>
        <w:t>Malloy</w:t>
      </w:r>
      <w:r w:rsidRPr="007F27E0">
        <w:rPr>
          <w:szCs w:val="22"/>
        </w:rPr>
        <w:tab/>
        <w:t>Martin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Massey</w:t>
      </w:r>
      <w:r w:rsidRPr="007F27E0">
        <w:rPr>
          <w:szCs w:val="22"/>
        </w:rPr>
        <w:tab/>
        <w:t>Peeler</w:t>
      </w:r>
      <w:r w:rsidRPr="007F27E0">
        <w:rPr>
          <w:szCs w:val="22"/>
        </w:rPr>
        <w:tab/>
        <w:t>Rice</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lastRenderedPageBreak/>
        <w:t>Scott</w:t>
      </w:r>
      <w:r w:rsidRPr="007F27E0">
        <w:rPr>
          <w:szCs w:val="22"/>
        </w:rPr>
        <w:tab/>
        <w:t>Senn</w:t>
      </w:r>
      <w:r w:rsidRPr="007F27E0">
        <w:rPr>
          <w:szCs w:val="22"/>
        </w:rPr>
        <w:tab/>
        <w:t>Shealy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Sheheen</w:t>
      </w:r>
      <w:r w:rsidRPr="007F27E0">
        <w:rPr>
          <w:szCs w:val="22"/>
        </w:rPr>
        <w:tab/>
        <w:t>Talley</w:t>
      </w:r>
      <w:r w:rsidRPr="007F27E0">
        <w:rPr>
          <w:szCs w:val="22"/>
        </w:rPr>
        <w:tab/>
        <w:t>Timmons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F27E0">
        <w:rPr>
          <w:szCs w:val="22"/>
        </w:rPr>
        <w:t>Turner</w:t>
      </w:r>
      <w:r w:rsidRPr="007F27E0">
        <w:rPr>
          <w:szCs w:val="22"/>
        </w:rPr>
        <w:tab/>
        <w:t>Williams</w:t>
      </w:r>
      <w:r w:rsidRPr="007F27E0">
        <w:rPr>
          <w:szCs w:val="22"/>
        </w:rPr>
        <w:tab/>
        <w:t>Young</w:t>
      </w:r>
    </w:p>
    <w:p w:rsidR="007F27E0" w:rsidRPr="007F27E0" w:rsidRDefault="007F27E0" w:rsidP="007F27E0">
      <w:pPr>
        <w:tabs>
          <w:tab w:val="right" w:pos="8640"/>
        </w:tabs>
        <w:rPr>
          <w:szCs w:val="22"/>
        </w:rPr>
      </w:pPr>
    </w:p>
    <w:p w:rsidR="007F27E0" w:rsidRPr="007F27E0" w:rsidRDefault="007F27E0" w:rsidP="007F27E0">
      <w:pPr>
        <w:tabs>
          <w:tab w:val="right" w:pos="8640"/>
        </w:tabs>
        <w:rPr>
          <w:szCs w:val="22"/>
        </w:rPr>
      </w:pPr>
      <w:r w:rsidRPr="007F27E0">
        <w:rPr>
          <w:szCs w:val="22"/>
        </w:rPr>
        <w:tab/>
        <w:t>A quorum being present, the Senate resumed.</w:t>
      </w:r>
    </w:p>
    <w:p w:rsidR="007F27E0" w:rsidRPr="007F27E0" w:rsidRDefault="007F27E0" w:rsidP="007F27E0">
      <w:pPr>
        <w:tabs>
          <w:tab w:val="right" w:pos="8640"/>
        </w:tabs>
        <w:rPr>
          <w:szCs w:val="22"/>
        </w:rPr>
      </w:pPr>
    </w:p>
    <w:p w:rsidR="007F27E0" w:rsidRPr="007F27E0" w:rsidRDefault="007F27E0" w:rsidP="007F27E0">
      <w:pPr>
        <w:tabs>
          <w:tab w:val="right" w:pos="8640"/>
        </w:tabs>
        <w:jc w:val="center"/>
        <w:rPr>
          <w:szCs w:val="22"/>
        </w:rPr>
      </w:pPr>
      <w:r w:rsidRPr="007F27E0">
        <w:rPr>
          <w:b/>
          <w:szCs w:val="22"/>
        </w:rPr>
        <w:t>Recorded Presence</w:t>
      </w:r>
    </w:p>
    <w:p w:rsidR="007F27E0" w:rsidRPr="007F27E0" w:rsidRDefault="007F27E0" w:rsidP="007F27E0">
      <w:pPr>
        <w:tabs>
          <w:tab w:val="right" w:pos="8640"/>
        </w:tabs>
        <w:rPr>
          <w:szCs w:val="22"/>
        </w:rPr>
      </w:pPr>
      <w:r w:rsidRPr="007F27E0">
        <w:rPr>
          <w:szCs w:val="22"/>
        </w:rPr>
        <w:tab/>
        <w:t>Senator GROOMS recorded his presence subsequent to the Call of the Senate.</w:t>
      </w:r>
    </w:p>
    <w:p w:rsidR="007F27E0" w:rsidRPr="007F27E0" w:rsidRDefault="007F27E0" w:rsidP="007F27E0">
      <w:pPr>
        <w:tabs>
          <w:tab w:val="right" w:pos="8640"/>
        </w:tabs>
        <w:rPr>
          <w:szCs w:val="22"/>
        </w:rPr>
      </w:pPr>
    </w:p>
    <w:p w:rsidR="007F27E0" w:rsidRPr="007F27E0" w:rsidRDefault="007F27E0" w:rsidP="007F27E0">
      <w:pPr>
        <w:tabs>
          <w:tab w:val="clear" w:pos="216"/>
          <w:tab w:val="clear" w:pos="432"/>
          <w:tab w:val="clear" w:pos="648"/>
          <w:tab w:val="left" w:pos="720"/>
        </w:tabs>
        <w:jc w:val="center"/>
        <w:rPr>
          <w:rFonts w:eastAsia="Calibri"/>
          <w:b/>
          <w:color w:val="auto"/>
          <w:szCs w:val="22"/>
        </w:rPr>
      </w:pPr>
      <w:r w:rsidRPr="007F27E0">
        <w:rPr>
          <w:rFonts w:eastAsia="Calibri"/>
          <w:b/>
          <w:color w:val="auto"/>
          <w:szCs w:val="22"/>
        </w:rPr>
        <w:t xml:space="preserve">MESSAGE FROM THE PRESIDENT </w:t>
      </w:r>
      <w:r w:rsidRPr="007F27E0">
        <w:rPr>
          <w:rFonts w:eastAsia="Calibri"/>
          <w:b/>
          <w:i/>
          <w:color w:val="auto"/>
          <w:szCs w:val="22"/>
        </w:rPr>
        <w:t>Pro Tempore</w:t>
      </w:r>
    </w:p>
    <w:p w:rsidR="007F27E0" w:rsidRPr="007F27E0" w:rsidRDefault="007F27E0" w:rsidP="007F27E0">
      <w:pPr>
        <w:tabs>
          <w:tab w:val="clear" w:pos="216"/>
          <w:tab w:val="clear" w:pos="432"/>
          <w:tab w:val="clear" w:pos="648"/>
          <w:tab w:val="left" w:pos="720"/>
        </w:tabs>
        <w:ind w:firstLine="216"/>
        <w:rPr>
          <w:rFonts w:eastAsia="Calibri"/>
          <w:color w:val="auto"/>
          <w:szCs w:val="22"/>
        </w:rPr>
      </w:pPr>
      <w:r w:rsidRPr="007F27E0">
        <w:rPr>
          <w:rFonts w:eastAsia="Calibri"/>
          <w:color w:val="auto"/>
          <w:szCs w:val="22"/>
        </w:rPr>
        <w:t xml:space="preserve">The following appointment was transmitted by the PRESIDENT </w:t>
      </w:r>
      <w:r w:rsidRPr="007F27E0">
        <w:rPr>
          <w:rFonts w:eastAsia="Calibri"/>
          <w:i/>
          <w:color w:val="auto"/>
          <w:szCs w:val="22"/>
        </w:rPr>
        <w:t>Pro Tempore</w:t>
      </w:r>
      <w:r w:rsidRPr="007F27E0">
        <w:rPr>
          <w:rFonts w:eastAsia="Calibri"/>
          <w:color w:val="auto"/>
          <w:szCs w:val="22"/>
        </w:rPr>
        <w:t>:</w:t>
      </w:r>
    </w:p>
    <w:p w:rsidR="007F27E0" w:rsidRPr="007F27E0" w:rsidRDefault="007F27E0" w:rsidP="007F27E0">
      <w:pPr>
        <w:tabs>
          <w:tab w:val="clear" w:pos="216"/>
          <w:tab w:val="clear" w:pos="432"/>
          <w:tab w:val="clear" w:pos="648"/>
          <w:tab w:val="left" w:pos="720"/>
        </w:tabs>
        <w:ind w:firstLine="216"/>
        <w:rPr>
          <w:rFonts w:eastAsia="Calibri"/>
          <w:color w:val="auto"/>
          <w:szCs w:val="22"/>
        </w:rPr>
      </w:pPr>
    </w:p>
    <w:p w:rsidR="007F27E0" w:rsidRPr="007F27E0" w:rsidRDefault="007F27E0" w:rsidP="007F27E0">
      <w:pPr>
        <w:tabs>
          <w:tab w:val="clear" w:pos="216"/>
          <w:tab w:val="clear" w:pos="432"/>
          <w:tab w:val="clear" w:pos="648"/>
          <w:tab w:val="left" w:pos="720"/>
        </w:tabs>
        <w:jc w:val="center"/>
        <w:rPr>
          <w:rFonts w:eastAsia="Calibri"/>
          <w:b/>
          <w:color w:val="auto"/>
          <w:szCs w:val="22"/>
        </w:rPr>
      </w:pPr>
      <w:r w:rsidRPr="007F27E0">
        <w:rPr>
          <w:rFonts w:eastAsia="Calibri"/>
          <w:b/>
          <w:color w:val="auto"/>
          <w:szCs w:val="22"/>
        </w:rPr>
        <w:t>Statewide Appointment</w:t>
      </w:r>
    </w:p>
    <w:p w:rsidR="007F27E0" w:rsidRPr="007F27E0" w:rsidRDefault="007F27E0" w:rsidP="007F27E0">
      <w:pPr>
        <w:keepNext/>
        <w:tabs>
          <w:tab w:val="clear" w:pos="216"/>
          <w:tab w:val="clear" w:pos="432"/>
          <w:tab w:val="clear" w:pos="648"/>
          <w:tab w:val="left" w:pos="720"/>
        </w:tabs>
        <w:ind w:firstLine="216"/>
        <w:rPr>
          <w:rFonts w:eastAsia="Calibri"/>
          <w:color w:val="auto"/>
          <w:szCs w:val="22"/>
          <w:u w:val="single"/>
        </w:rPr>
      </w:pPr>
      <w:r w:rsidRPr="007F27E0">
        <w:rPr>
          <w:rFonts w:eastAsia="Calibri"/>
          <w:color w:val="auto"/>
          <w:szCs w:val="22"/>
          <w:u w:val="single"/>
        </w:rPr>
        <w:t>Initial Appointment, South Carolina State Ethics Commission, with the term to commence April 1, 2017, and to expire April 1, 2020</w:t>
      </w:r>
    </w:p>
    <w:p w:rsidR="007F27E0" w:rsidRPr="007F27E0" w:rsidRDefault="007F27E0" w:rsidP="007F27E0">
      <w:pPr>
        <w:keepNext/>
        <w:tabs>
          <w:tab w:val="clear" w:pos="216"/>
          <w:tab w:val="clear" w:pos="432"/>
          <w:tab w:val="clear" w:pos="648"/>
          <w:tab w:val="left" w:pos="720"/>
        </w:tabs>
        <w:ind w:firstLine="216"/>
        <w:rPr>
          <w:rFonts w:eastAsia="Calibri"/>
          <w:color w:val="auto"/>
          <w:szCs w:val="22"/>
          <w:u w:val="single"/>
        </w:rPr>
      </w:pPr>
      <w:r w:rsidRPr="007F27E0">
        <w:rPr>
          <w:rFonts w:eastAsia="Calibri"/>
          <w:color w:val="auto"/>
          <w:szCs w:val="22"/>
          <w:u w:val="single"/>
        </w:rPr>
        <w:t>Senate - Majority:</w:t>
      </w:r>
    </w:p>
    <w:p w:rsidR="007F27E0" w:rsidRPr="007F27E0" w:rsidRDefault="007F27E0" w:rsidP="007F27E0">
      <w:pPr>
        <w:tabs>
          <w:tab w:val="clear" w:pos="216"/>
          <w:tab w:val="clear" w:pos="432"/>
          <w:tab w:val="clear" w:pos="648"/>
          <w:tab w:val="left" w:pos="720"/>
        </w:tabs>
        <w:ind w:firstLine="216"/>
        <w:rPr>
          <w:rFonts w:eastAsia="Calibri"/>
          <w:color w:val="auto"/>
          <w:szCs w:val="22"/>
        </w:rPr>
      </w:pPr>
      <w:r w:rsidRPr="007F27E0">
        <w:rPr>
          <w:rFonts w:eastAsia="Calibri"/>
          <w:color w:val="auto"/>
          <w:szCs w:val="22"/>
        </w:rPr>
        <w:t>Samuel L. Erwin, 6 Hollow Hill, Greenville, SC 29607</w:t>
      </w:r>
      <w:r w:rsidRPr="007F27E0">
        <w:rPr>
          <w:rFonts w:eastAsia="Calibri"/>
          <w:i/>
          <w:color w:val="auto"/>
          <w:szCs w:val="22"/>
        </w:rPr>
        <w:t xml:space="preserve"> VICE </w:t>
      </w:r>
      <w:r w:rsidRPr="007F27E0">
        <w:rPr>
          <w:rFonts w:eastAsia="Calibri"/>
          <w:color w:val="auto"/>
          <w:szCs w:val="22"/>
        </w:rPr>
        <w:t>Rick Reames (resigned)</w:t>
      </w:r>
    </w:p>
    <w:p w:rsidR="007F27E0" w:rsidRPr="007F27E0" w:rsidRDefault="007F27E0" w:rsidP="007F27E0">
      <w:pPr>
        <w:tabs>
          <w:tab w:val="clear" w:pos="216"/>
          <w:tab w:val="clear" w:pos="432"/>
          <w:tab w:val="clear" w:pos="648"/>
          <w:tab w:val="left" w:pos="720"/>
        </w:tabs>
        <w:ind w:firstLine="216"/>
        <w:rPr>
          <w:rFonts w:eastAsia="Calibri"/>
          <w:color w:val="auto"/>
          <w:szCs w:val="22"/>
        </w:rPr>
      </w:pPr>
    </w:p>
    <w:p w:rsidR="007F27E0" w:rsidRPr="007F27E0" w:rsidRDefault="007F27E0" w:rsidP="007F27E0">
      <w:pPr>
        <w:tabs>
          <w:tab w:val="clear" w:pos="216"/>
          <w:tab w:val="clear" w:pos="432"/>
          <w:tab w:val="clear" w:pos="648"/>
          <w:tab w:val="left" w:pos="720"/>
        </w:tabs>
        <w:ind w:firstLine="216"/>
        <w:rPr>
          <w:rFonts w:eastAsia="Calibri"/>
          <w:color w:val="auto"/>
          <w:szCs w:val="22"/>
        </w:rPr>
      </w:pPr>
      <w:r w:rsidRPr="007F27E0">
        <w:rPr>
          <w:rFonts w:eastAsia="Calibri"/>
          <w:color w:val="auto"/>
          <w:szCs w:val="22"/>
        </w:rPr>
        <w:t>Referred to the Committee on Judiciary.</w:t>
      </w:r>
    </w:p>
    <w:p w:rsidR="007F27E0" w:rsidRPr="007F27E0" w:rsidRDefault="007F27E0" w:rsidP="007F27E0">
      <w:pPr>
        <w:tabs>
          <w:tab w:val="right" w:pos="8640"/>
        </w:tabs>
        <w:rPr>
          <w:szCs w:val="22"/>
        </w:rPr>
      </w:pPr>
    </w:p>
    <w:p w:rsidR="007F27E0" w:rsidRPr="007F27E0" w:rsidRDefault="007F27E0" w:rsidP="007F27E0">
      <w:pPr>
        <w:tabs>
          <w:tab w:val="right" w:pos="8640"/>
        </w:tabs>
        <w:jc w:val="center"/>
        <w:rPr>
          <w:color w:val="auto"/>
          <w:szCs w:val="22"/>
        </w:rPr>
      </w:pPr>
      <w:r w:rsidRPr="007F27E0">
        <w:rPr>
          <w:b/>
          <w:color w:val="auto"/>
          <w:szCs w:val="22"/>
        </w:rPr>
        <w:t>Leave of Absence</w:t>
      </w:r>
    </w:p>
    <w:p w:rsidR="007F27E0" w:rsidRPr="007F27E0" w:rsidRDefault="007F27E0" w:rsidP="007F27E0">
      <w:pPr>
        <w:tabs>
          <w:tab w:val="right" w:pos="8640"/>
        </w:tabs>
        <w:rPr>
          <w:color w:val="auto"/>
          <w:szCs w:val="22"/>
        </w:rPr>
      </w:pPr>
      <w:r w:rsidRPr="007F27E0">
        <w:rPr>
          <w:color w:val="auto"/>
          <w:szCs w:val="22"/>
        </w:rPr>
        <w:tab/>
        <w:t>At 4:02 P.M., Senator CORBIN requested a leave of absence for Senator GAMBRELL for the day.</w:t>
      </w:r>
    </w:p>
    <w:p w:rsidR="007F27E0" w:rsidRPr="007F27E0" w:rsidRDefault="007F27E0" w:rsidP="007F27E0">
      <w:pPr>
        <w:tabs>
          <w:tab w:val="right" w:pos="8640"/>
        </w:tabs>
        <w:jc w:val="center"/>
        <w:rPr>
          <w:b/>
          <w:color w:val="auto"/>
          <w:szCs w:val="22"/>
        </w:rPr>
      </w:pPr>
    </w:p>
    <w:p w:rsidR="007F27E0" w:rsidRPr="007F27E0" w:rsidRDefault="007F27E0" w:rsidP="007F27E0">
      <w:pPr>
        <w:tabs>
          <w:tab w:val="right" w:pos="8640"/>
        </w:tabs>
        <w:jc w:val="center"/>
        <w:rPr>
          <w:color w:val="auto"/>
          <w:szCs w:val="22"/>
        </w:rPr>
      </w:pPr>
      <w:r w:rsidRPr="007F27E0">
        <w:rPr>
          <w:b/>
          <w:color w:val="auto"/>
          <w:szCs w:val="22"/>
        </w:rPr>
        <w:t>Leave of Absence</w:t>
      </w:r>
    </w:p>
    <w:p w:rsidR="007F27E0" w:rsidRPr="007F27E0" w:rsidRDefault="007F27E0" w:rsidP="007F27E0">
      <w:pPr>
        <w:tabs>
          <w:tab w:val="right" w:pos="8640"/>
        </w:tabs>
        <w:rPr>
          <w:color w:val="auto"/>
          <w:szCs w:val="22"/>
        </w:rPr>
      </w:pPr>
      <w:r w:rsidRPr="007F27E0">
        <w:rPr>
          <w:color w:val="auto"/>
          <w:szCs w:val="22"/>
        </w:rPr>
        <w:tab/>
        <w:t>On motion of Senator CROMER, at 4:12 P.M., Senator CAMPSEN was granted a leave of absence for Tuesday, February 27, 2018, through Thursday, March 1, 2018.</w:t>
      </w:r>
    </w:p>
    <w:p w:rsidR="007F27E0" w:rsidRPr="007F27E0" w:rsidRDefault="007F27E0" w:rsidP="007F27E0">
      <w:pPr>
        <w:tabs>
          <w:tab w:val="right" w:pos="8640"/>
        </w:tabs>
        <w:jc w:val="center"/>
        <w:rPr>
          <w:b/>
          <w:bCs/>
          <w:szCs w:val="22"/>
        </w:rPr>
      </w:pPr>
    </w:p>
    <w:p w:rsidR="007F27E0" w:rsidRPr="007F27E0" w:rsidRDefault="007F27E0" w:rsidP="007F27E0">
      <w:pPr>
        <w:tabs>
          <w:tab w:val="right" w:pos="8640"/>
        </w:tabs>
        <w:jc w:val="center"/>
        <w:rPr>
          <w:b/>
          <w:bCs/>
          <w:szCs w:val="22"/>
        </w:rPr>
      </w:pPr>
      <w:r w:rsidRPr="007F27E0">
        <w:rPr>
          <w:b/>
          <w:bCs/>
          <w:szCs w:val="22"/>
        </w:rPr>
        <w:t>CO-SPONSORS ADDED</w:t>
      </w:r>
    </w:p>
    <w:p w:rsidR="007F27E0" w:rsidRPr="007F27E0" w:rsidRDefault="007F27E0" w:rsidP="007F27E0">
      <w:pPr>
        <w:tabs>
          <w:tab w:val="right" w:pos="8640"/>
        </w:tabs>
        <w:rPr>
          <w:b/>
          <w:bCs/>
          <w:szCs w:val="22"/>
        </w:rPr>
      </w:pPr>
      <w:r w:rsidRPr="007F27E0">
        <w:rPr>
          <w:b/>
          <w:bCs/>
          <w:szCs w:val="22"/>
        </w:rPr>
        <w:tab/>
      </w:r>
      <w:r w:rsidRPr="007F27E0">
        <w:rPr>
          <w:bCs/>
          <w:szCs w:val="22"/>
        </w:rPr>
        <w:t>The following co-sponsors were added to the respective Bills:</w:t>
      </w:r>
    </w:p>
    <w:p w:rsidR="007F27E0" w:rsidRPr="007F27E0" w:rsidRDefault="007F27E0" w:rsidP="007F27E0">
      <w:pPr>
        <w:tabs>
          <w:tab w:val="right" w:pos="8640"/>
        </w:tabs>
        <w:rPr>
          <w:szCs w:val="22"/>
        </w:rPr>
      </w:pPr>
      <w:r w:rsidRPr="007F27E0">
        <w:rPr>
          <w:szCs w:val="22"/>
        </w:rPr>
        <w:t>S. 431</w:t>
      </w:r>
      <w:r w:rsidRPr="007F27E0">
        <w:rPr>
          <w:szCs w:val="22"/>
        </w:rPr>
        <w:tab/>
      </w:r>
      <w:r w:rsidRPr="007F27E0">
        <w:rPr>
          <w:szCs w:val="22"/>
        </w:rPr>
        <w:tab/>
        <w:t>Sen. Campsen</w:t>
      </w:r>
    </w:p>
    <w:p w:rsidR="007F27E0" w:rsidRPr="007F27E0" w:rsidRDefault="007F27E0" w:rsidP="007F27E0">
      <w:pPr>
        <w:tabs>
          <w:tab w:val="right" w:pos="8640"/>
        </w:tabs>
        <w:rPr>
          <w:szCs w:val="22"/>
        </w:rPr>
      </w:pPr>
      <w:r w:rsidRPr="007F27E0">
        <w:rPr>
          <w:szCs w:val="22"/>
        </w:rPr>
        <w:t>S. 519</w:t>
      </w:r>
      <w:r w:rsidRPr="007F27E0">
        <w:rPr>
          <w:szCs w:val="22"/>
        </w:rPr>
        <w:tab/>
      </w:r>
      <w:r w:rsidRPr="007F27E0">
        <w:rPr>
          <w:szCs w:val="22"/>
        </w:rPr>
        <w:tab/>
        <w:t>Sen. McLeod</w:t>
      </w:r>
    </w:p>
    <w:p w:rsidR="007F27E0" w:rsidRPr="007F27E0" w:rsidRDefault="007F27E0" w:rsidP="007F27E0">
      <w:pPr>
        <w:tabs>
          <w:tab w:val="right" w:pos="8640"/>
        </w:tabs>
        <w:rPr>
          <w:szCs w:val="22"/>
        </w:rPr>
      </w:pPr>
      <w:r w:rsidRPr="007F27E0">
        <w:rPr>
          <w:szCs w:val="22"/>
        </w:rPr>
        <w:t>S. 815</w:t>
      </w:r>
      <w:r w:rsidRPr="007F27E0">
        <w:rPr>
          <w:szCs w:val="22"/>
        </w:rPr>
        <w:tab/>
      </w:r>
      <w:r w:rsidRPr="007F27E0">
        <w:rPr>
          <w:szCs w:val="22"/>
        </w:rPr>
        <w:tab/>
        <w:t>Sens. Senn and McLeod</w:t>
      </w:r>
    </w:p>
    <w:p w:rsidR="007F27E0" w:rsidRPr="007F27E0" w:rsidRDefault="007F27E0" w:rsidP="007F27E0">
      <w:pPr>
        <w:tabs>
          <w:tab w:val="right" w:pos="8640"/>
        </w:tabs>
        <w:rPr>
          <w:szCs w:val="22"/>
        </w:rPr>
      </w:pPr>
      <w:r w:rsidRPr="007F27E0">
        <w:rPr>
          <w:szCs w:val="22"/>
        </w:rPr>
        <w:t>S. 1038</w:t>
      </w:r>
      <w:r w:rsidRPr="007F27E0">
        <w:rPr>
          <w:szCs w:val="22"/>
        </w:rPr>
        <w:tab/>
        <w:t>Sen. J. Matthews</w:t>
      </w:r>
    </w:p>
    <w:p w:rsidR="007F27E0" w:rsidRDefault="007F27E0" w:rsidP="007F27E0">
      <w:pPr>
        <w:tabs>
          <w:tab w:val="right" w:pos="8640"/>
        </w:tabs>
        <w:rPr>
          <w:szCs w:val="22"/>
        </w:rPr>
      </w:pPr>
    </w:p>
    <w:p w:rsidR="0053320B" w:rsidRPr="007F27E0" w:rsidRDefault="0053320B" w:rsidP="007F27E0">
      <w:pPr>
        <w:tabs>
          <w:tab w:val="right" w:pos="8640"/>
        </w:tabs>
        <w:rPr>
          <w:szCs w:val="22"/>
        </w:rPr>
      </w:pPr>
    </w:p>
    <w:p w:rsidR="007F27E0" w:rsidRPr="007F27E0" w:rsidRDefault="007F27E0" w:rsidP="007F27E0">
      <w:pPr>
        <w:tabs>
          <w:tab w:val="right" w:pos="8640"/>
        </w:tabs>
        <w:ind w:left="216"/>
        <w:jc w:val="center"/>
        <w:rPr>
          <w:b/>
          <w:bCs/>
          <w:szCs w:val="22"/>
        </w:rPr>
      </w:pPr>
      <w:r w:rsidRPr="007F27E0">
        <w:rPr>
          <w:b/>
          <w:bCs/>
          <w:szCs w:val="22"/>
        </w:rPr>
        <w:lastRenderedPageBreak/>
        <w:t>CO-SPONSOR REMOVED</w:t>
      </w:r>
    </w:p>
    <w:p w:rsidR="007F27E0" w:rsidRPr="007F27E0" w:rsidRDefault="007F27E0" w:rsidP="007F27E0">
      <w:pPr>
        <w:tabs>
          <w:tab w:val="right" w:pos="8640"/>
        </w:tabs>
        <w:rPr>
          <w:bCs/>
          <w:szCs w:val="22"/>
        </w:rPr>
      </w:pPr>
      <w:r w:rsidRPr="007F27E0">
        <w:rPr>
          <w:bCs/>
          <w:szCs w:val="22"/>
        </w:rPr>
        <w:tab/>
        <w:t>The following co-sponsor was removed from the respective Bill:</w:t>
      </w:r>
    </w:p>
    <w:p w:rsidR="007F27E0" w:rsidRDefault="007F27E0" w:rsidP="007F27E0">
      <w:pPr>
        <w:tabs>
          <w:tab w:val="right" w:pos="8640"/>
        </w:tabs>
        <w:rPr>
          <w:bCs/>
          <w:szCs w:val="22"/>
        </w:rPr>
      </w:pPr>
      <w:r w:rsidRPr="007F27E0">
        <w:rPr>
          <w:bCs/>
          <w:szCs w:val="22"/>
        </w:rPr>
        <w:t>S. 217</w:t>
      </w:r>
      <w:r w:rsidRPr="007F27E0">
        <w:rPr>
          <w:bCs/>
          <w:szCs w:val="22"/>
        </w:rPr>
        <w:tab/>
      </w:r>
      <w:r w:rsidRPr="007F27E0">
        <w:rPr>
          <w:bCs/>
          <w:szCs w:val="22"/>
        </w:rPr>
        <w:tab/>
        <w:t>Sen. Davis</w:t>
      </w:r>
    </w:p>
    <w:p w:rsidR="0053320B" w:rsidRPr="007F27E0" w:rsidRDefault="0053320B" w:rsidP="007F27E0">
      <w:pPr>
        <w:tabs>
          <w:tab w:val="right" w:pos="8640"/>
        </w:tabs>
        <w:rPr>
          <w:bCs/>
          <w:szCs w:val="22"/>
        </w:rPr>
      </w:pPr>
    </w:p>
    <w:p w:rsidR="007F27E0" w:rsidRPr="007F27E0" w:rsidRDefault="007F27E0" w:rsidP="007F27E0">
      <w:pPr>
        <w:tabs>
          <w:tab w:val="right" w:pos="8640"/>
        </w:tabs>
        <w:jc w:val="center"/>
        <w:rPr>
          <w:szCs w:val="22"/>
        </w:rPr>
      </w:pPr>
      <w:r w:rsidRPr="007F27E0">
        <w:rPr>
          <w:b/>
          <w:szCs w:val="22"/>
        </w:rPr>
        <w:t>INTRODUCTION OF BILLS AND RESOLUTIONS</w:t>
      </w:r>
    </w:p>
    <w:p w:rsidR="007F27E0" w:rsidRPr="007F27E0" w:rsidRDefault="007F27E0" w:rsidP="007F27E0">
      <w:pPr>
        <w:tabs>
          <w:tab w:val="right" w:pos="8640"/>
        </w:tabs>
        <w:rPr>
          <w:szCs w:val="22"/>
        </w:rPr>
      </w:pPr>
      <w:r w:rsidRPr="007F27E0">
        <w:rPr>
          <w:szCs w:val="22"/>
        </w:rPr>
        <w:tab/>
        <w:t>The following were introduced:</w:t>
      </w:r>
    </w:p>
    <w:p w:rsidR="007F27E0" w:rsidRPr="007F27E0" w:rsidRDefault="007F27E0" w:rsidP="007F27E0">
      <w:pPr>
        <w:tabs>
          <w:tab w:val="right" w:pos="8640"/>
        </w:tabs>
        <w:rPr>
          <w:szCs w:val="22"/>
        </w:rPr>
      </w:pPr>
    </w:p>
    <w:p w:rsidR="007F27E0" w:rsidRPr="007F27E0" w:rsidRDefault="007F27E0" w:rsidP="007F27E0">
      <w:pPr>
        <w:rPr>
          <w:szCs w:val="22"/>
        </w:rPr>
      </w:pPr>
      <w:r w:rsidRPr="007F27E0">
        <w:rPr>
          <w:szCs w:val="22"/>
        </w:rPr>
        <w:tab/>
        <w:t>S. 1049</w:t>
      </w:r>
      <w:r w:rsidRPr="007F27E0">
        <w:rPr>
          <w:szCs w:val="22"/>
        </w:rPr>
        <w:fldChar w:fldCharType="begin"/>
      </w:r>
      <w:r w:rsidRPr="007F27E0">
        <w:rPr>
          <w:szCs w:val="22"/>
        </w:rPr>
        <w:instrText xml:space="preserve"> XE " S. 1049" \b</w:instrText>
      </w:r>
      <w:r w:rsidRPr="007F27E0">
        <w:rPr>
          <w:szCs w:val="22"/>
        </w:rPr>
        <w:fldChar w:fldCharType="end"/>
      </w:r>
      <w:r w:rsidRPr="007F27E0">
        <w:rPr>
          <w:szCs w:val="22"/>
        </w:rPr>
        <w:t xml:space="preserve"> -- Senator Shealy:  A SENATE RESOLUTION TO RECOGNIZE JAMES BUTLER BONHAM AND WILLIAM BARRET TRAVIS UPON THE OCCASION OF THE THREE HUNDREDTH ANNIVERSARY OF THE ESTABLISHMENT OF THE ALAMO.</w:t>
      </w:r>
    </w:p>
    <w:p w:rsidR="007F27E0" w:rsidRPr="007F27E0" w:rsidRDefault="007F27E0" w:rsidP="007F27E0">
      <w:pPr>
        <w:rPr>
          <w:szCs w:val="22"/>
        </w:rPr>
      </w:pPr>
      <w:r w:rsidRPr="007F27E0">
        <w:rPr>
          <w:szCs w:val="22"/>
        </w:rPr>
        <w:t>l:\s-res\ks\062alam.kmm.ks.docx</w:t>
      </w:r>
    </w:p>
    <w:p w:rsidR="007F27E0" w:rsidRPr="007F27E0" w:rsidRDefault="007F27E0" w:rsidP="007F27E0">
      <w:pPr>
        <w:rPr>
          <w:szCs w:val="22"/>
        </w:rPr>
      </w:pPr>
      <w:r w:rsidRPr="007F27E0">
        <w:rPr>
          <w:szCs w:val="22"/>
        </w:rPr>
        <w:tab/>
        <w:t>The Senate Resolution was adopted.</w:t>
      </w:r>
    </w:p>
    <w:p w:rsidR="007F27E0" w:rsidRPr="007F27E0" w:rsidRDefault="007F27E0" w:rsidP="007F27E0">
      <w:pPr>
        <w:rPr>
          <w:szCs w:val="22"/>
        </w:rPr>
      </w:pPr>
    </w:p>
    <w:p w:rsidR="007F27E0" w:rsidRPr="007F27E0" w:rsidRDefault="007F27E0" w:rsidP="007F27E0">
      <w:pPr>
        <w:rPr>
          <w:szCs w:val="22"/>
        </w:rPr>
      </w:pPr>
      <w:r w:rsidRPr="007F27E0">
        <w:rPr>
          <w:szCs w:val="22"/>
        </w:rPr>
        <w:tab/>
        <w:t>S. 1050</w:t>
      </w:r>
      <w:r w:rsidRPr="007F27E0">
        <w:rPr>
          <w:szCs w:val="22"/>
        </w:rPr>
        <w:fldChar w:fldCharType="begin"/>
      </w:r>
      <w:r w:rsidRPr="007F27E0">
        <w:rPr>
          <w:szCs w:val="22"/>
        </w:rPr>
        <w:instrText xml:space="preserve"> XE " S. 1050" \b</w:instrText>
      </w:r>
      <w:r w:rsidRPr="007F27E0">
        <w:rPr>
          <w:szCs w:val="22"/>
        </w:rPr>
        <w:fldChar w:fldCharType="end"/>
      </w:r>
      <w:r w:rsidRPr="007F27E0">
        <w:rPr>
          <w:szCs w:val="22"/>
        </w:rPr>
        <w:t xml:space="preserve"> -- Senator Alexander:  A BILL TO AMEND SECTION 41-1-25(B) AND (C) OF THE 1976 CODE, RELATING TO EMPLOYEE BENEFITS, TO PROVIDE THAT A POLITICAL SUBDIVISION MAY NOT REQUIRE EMPLOYERS TO PAY EMPLOYEES ADDITIONAL WAGES OR PAY BASED ON ANY ALTERATION OR ADJUSTMENT OF EMPLOYEE SCHEDULING NOR MAY A POLITICAL SUBDIVISION FINE OR OTHERWISE PENALIZE EMPLOYERS WHO DO NOT PAY EMPLOYEES ADDITIONAL WAGES BASED ON ANY ALTERATION OR ADJUSTMENT OF EMPLOYEE SCHEDULING.</w:t>
      </w:r>
    </w:p>
    <w:p w:rsidR="007F27E0" w:rsidRPr="007F27E0" w:rsidRDefault="007F27E0" w:rsidP="007F27E0">
      <w:pPr>
        <w:rPr>
          <w:szCs w:val="22"/>
        </w:rPr>
      </w:pPr>
      <w:r w:rsidRPr="007F27E0">
        <w:rPr>
          <w:szCs w:val="22"/>
        </w:rPr>
        <w:t>l:\s-res\tca\034pred.kmm.tca.docx</w:t>
      </w:r>
    </w:p>
    <w:p w:rsidR="007F27E0" w:rsidRPr="007F27E0" w:rsidRDefault="007F27E0" w:rsidP="007F27E0">
      <w:pPr>
        <w:rPr>
          <w:szCs w:val="22"/>
        </w:rPr>
      </w:pPr>
      <w:r w:rsidRPr="007F27E0">
        <w:rPr>
          <w:szCs w:val="22"/>
        </w:rPr>
        <w:tab/>
        <w:t>Read the first time and referred to the Committee on Labor, Commerce and Industry.</w:t>
      </w:r>
    </w:p>
    <w:p w:rsidR="007F27E0" w:rsidRPr="007F27E0" w:rsidRDefault="007F27E0" w:rsidP="007F27E0">
      <w:pPr>
        <w:rPr>
          <w:szCs w:val="22"/>
        </w:rPr>
      </w:pPr>
    </w:p>
    <w:p w:rsidR="007F27E0" w:rsidRPr="007F27E0" w:rsidRDefault="007F27E0" w:rsidP="007F27E0">
      <w:pPr>
        <w:rPr>
          <w:szCs w:val="22"/>
        </w:rPr>
      </w:pPr>
      <w:r w:rsidRPr="007F27E0">
        <w:rPr>
          <w:szCs w:val="22"/>
        </w:rPr>
        <w:tab/>
        <w:t>S. 1051</w:t>
      </w:r>
      <w:r w:rsidRPr="007F27E0">
        <w:rPr>
          <w:szCs w:val="22"/>
        </w:rPr>
        <w:fldChar w:fldCharType="begin"/>
      </w:r>
      <w:r w:rsidRPr="007F27E0">
        <w:rPr>
          <w:szCs w:val="22"/>
        </w:rPr>
        <w:instrText xml:space="preserve"> XE " S. 1051" \b</w:instrText>
      </w:r>
      <w:r w:rsidRPr="007F27E0">
        <w:rPr>
          <w:szCs w:val="22"/>
        </w:rPr>
        <w:fldChar w:fldCharType="end"/>
      </w:r>
      <w:r w:rsidRPr="007F27E0">
        <w:rPr>
          <w:szCs w:val="22"/>
        </w:rPr>
        <w:t xml:space="preserve"> -- Senator Campsen:  A BILL TO AMEND SECTION 50-23-11 OF THE 1976 CODE, RELATING TO WATERCRAFT DEALER DEMONSTRATION NUMBERS, TO PROVIDE FOR A THIRTY-DOLLAR APPLICATION FEE, TO PROVIDE FOR THE EXPIRATION OF DEMONSTRATION NUMBERS, AND TO PROVIDE FOR THE USE OF FEE REVENUE; TO AMEND SECTION 50-23-70, RELATING TO MOTORCRAFT CERTIFICATE OF TITLE FEES AND CERTIFICATE OF NUMBER DUPLICATES, TO PROHIBIT THE DEPARTMENT OF NATURAL RESOURCES FROM ISSUING DUPLICATE DECALS WHEN AD VALOREM TAXES ARE OUTSTANDING; TO AMEND SECTION 50-23-340, RELATING TO APPLICATIONS FOR A WATERCRAFT CERTIFICATE OF NUMBER, TO REDUCE THE FEE TO TEN DOLLARS; TO AMEND SECTION 50-23-345(A), RELATING TO TEMPORARY WATERCRAFT CERTIFICATES OF NUMBER, TO PROVIDE THAT A CERTIFICATE OF NUMBER MAY NOT BE ISSUED UNTIL AD VALOREM TAXES ARE PAID FOR THE YEAR IN WHICH THE CERTIFICATE IS ISSUED; TO AMEND SECTION 50-23-370, RELATING TO THE EXPIRATION AND RENEWAL OF WATERCRAFT CERTIFICATES OF NUMBER, TO PROVIDE FOR THE ISSUANCE OF RENEWAL NOTICES AND PROCESSING OF RENEWALS BY COUNTY AUDITORS, TO MAKE RENEWALS REQUIRED ANNUALLY INSTEAD OF EVERY THREE YEARS, AND TO PROVIDE FOR THE IMPLEMENTATION OF THESE PROVISIONS OVER A THREE-YEAR PERIOD; TO AMEND ARTICLE 1, CHAPTER 23, TITLE 50 OF THE 1976 CODE, RELATING TO TITLING OF WATERCRAFT AND OUTBOARD MOTORS, BY ADDING SECTION 50-23-12, TO REQUIRE THE COMPLETION OF CERTAIN CHANGE-IN-STATUS FORMS FOR WATERCRAFT AND OUTBOARD MOTOR TRADE-INS; TO AMEND ARTICLE 1, CHAPTER 23, TITLE 50 OF THE 1976 CODE, RELATING TO TITLING OF WATERCRAFT AND OUTBOARD MOTORS, BY ADDING SECTION 50-23-35, TO PROVIDE FOR THE ISSUANCE OF WATERCRAFT TITLES UPON PROVIDING EVIDENCE OF AD VALOREM TAX PAYMENT, AND TO PROVIDE EXCEPTIONS; AND TO AMEND CHAPTER 37, TITLE 12, RELATING TO ASSESSMENT OF PROPERTY TAXES, BY ADDING ARTICLE 26, TO PROVIDE PROCEDURES CONCERNING ASSESSMENTS AND PAYMENTS FOR PROPERTY TAXATION OF BOATS AND WATERCRAFT AND THE ISSUANCE OF CERTIFICATES OF NUMBER FOR BOATS AND WATERCRAFT.</w:t>
      </w:r>
    </w:p>
    <w:p w:rsidR="007F27E0" w:rsidRPr="007F27E0" w:rsidRDefault="007F27E0" w:rsidP="007F27E0">
      <w:pPr>
        <w:rPr>
          <w:szCs w:val="22"/>
        </w:rPr>
      </w:pPr>
      <w:r w:rsidRPr="007F27E0">
        <w:rPr>
          <w:szCs w:val="22"/>
        </w:rPr>
        <w:t>l:\s-res\gec\021wate.dmr.gec.docx</w:t>
      </w:r>
    </w:p>
    <w:p w:rsidR="007F27E0" w:rsidRPr="007F27E0" w:rsidRDefault="007F27E0" w:rsidP="007F27E0">
      <w:pPr>
        <w:rPr>
          <w:szCs w:val="22"/>
        </w:rPr>
      </w:pPr>
      <w:r w:rsidRPr="007F27E0">
        <w:rPr>
          <w:szCs w:val="22"/>
        </w:rPr>
        <w:tab/>
        <w:t>Read the first time and referred to the Committee on Fish, Game and Forestry.</w:t>
      </w:r>
    </w:p>
    <w:p w:rsidR="007F27E0" w:rsidRPr="007F27E0" w:rsidRDefault="007F27E0" w:rsidP="007F27E0">
      <w:pPr>
        <w:rPr>
          <w:szCs w:val="22"/>
        </w:rPr>
      </w:pPr>
    </w:p>
    <w:p w:rsidR="007F27E0" w:rsidRPr="007F27E0" w:rsidRDefault="007F27E0" w:rsidP="007F27E0">
      <w:pPr>
        <w:rPr>
          <w:szCs w:val="22"/>
        </w:rPr>
      </w:pPr>
      <w:r w:rsidRPr="007F27E0">
        <w:rPr>
          <w:szCs w:val="22"/>
        </w:rPr>
        <w:tab/>
        <w:t>S. 1052</w:t>
      </w:r>
      <w:r w:rsidRPr="007F27E0">
        <w:rPr>
          <w:szCs w:val="22"/>
        </w:rPr>
        <w:fldChar w:fldCharType="begin"/>
      </w:r>
      <w:r w:rsidRPr="007F27E0">
        <w:rPr>
          <w:szCs w:val="22"/>
        </w:rPr>
        <w:instrText xml:space="preserve"> XE " S. 1052" \b</w:instrText>
      </w:r>
      <w:r w:rsidRPr="007F27E0">
        <w:rPr>
          <w:szCs w:val="22"/>
        </w:rPr>
        <w:fldChar w:fldCharType="end"/>
      </w:r>
      <w:r w:rsidRPr="007F27E0">
        <w:rPr>
          <w:szCs w:val="22"/>
        </w:rPr>
        <w:t xml:space="preserve"> -- Senator Shealy:  A BILL TO AMEND ARTICLE 7, CHAPTER 5, TITLE 17 OF THE 1976 CODE, RELATING TO DUTIES OF CORONERS AND MEDICAL EXAMINERS, BY ADDING SECTION 17-5-615, TO PROVIDE THAT UPON THE DEATH OF A PERSON IN HIS HOME, OWNERSHIP OF UNUSED SCHEDULE II, III, IV, OR V CONTROLLED SUBSTANCES PRESCRIBED TO THE DECEDENT SHALL BE TRANSFERRED TO THE CORONER'S OFFICE FOR INVESTIGATION OF THE CAUSE OF DEATH, TO PROVIDE THAT EACH CORONER'S OFFICE SHALL ESTABLISH A WRITTEN POLICY, AND TO PROVIDE THAT LAW ENFORCEMENT SHALL COOPERATE WITH THE CORONER'S OFFICE IN ORDER TO ACHIEVE THE PURPOSES OF THIS SECTION.</w:t>
      </w:r>
    </w:p>
    <w:p w:rsidR="007F27E0" w:rsidRPr="007F27E0" w:rsidRDefault="007F27E0" w:rsidP="007F27E0">
      <w:pPr>
        <w:rPr>
          <w:szCs w:val="22"/>
        </w:rPr>
      </w:pPr>
      <w:r w:rsidRPr="007F27E0">
        <w:rPr>
          <w:szCs w:val="22"/>
        </w:rPr>
        <w:t>l:\s-res\ks\061drug.dmr.ks.docx</w:t>
      </w:r>
    </w:p>
    <w:p w:rsidR="007F27E0" w:rsidRPr="007F27E0" w:rsidRDefault="007F27E0" w:rsidP="007F27E0">
      <w:pPr>
        <w:rPr>
          <w:szCs w:val="22"/>
        </w:rPr>
      </w:pPr>
      <w:r w:rsidRPr="007F27E0">
        <w:rPr>
          <w:szCs w:val="22"/>
        </w:rPr>
        <w:tab/>
        <w:t>Read the first time and referred to the Committee on Judiciary.</w:t>
      </w:r>
    </w:p>
    <w:p w:rsidR="007F27E0" w:rsidRPr="007F27E0" w:rsidRDefault="007F27E0" w:rsidP="007F27E0">
      <w:pPr>
        <w:rPr>
          <w:szCs w:val="22"/>
        </w:rPr>
      </w:pPr>
    </w:p>
    <w:p w:rsidR="007F27E0" w:rsidRPr="007F27E0" w:rsidRDefault="007F27E0" w:rsidP="007F27E0">
      <w:pPr>
        <w:rPr>
          <w:szCs w:val="22"/>
        </w:rPr>
      </w:pPr>
      <w:r w:rsidRPr="007F27E0">
        <w:rPr>
          <w:szCs w:val="22"/>
        </w:rPr>
        <w:tab/>
        <w:t>S. 1053</w:t>
      </w:r>
      <w:r w:rsidRPr="007F27E0">
        <w:rPr>
          <w:szCs w:val="22"/>
        </w:rPr>
        <w:fldChar w:fldCharType="begin"/>
      </w:r>
      <w:r w:rsidRPr="007F27E0">
        <w:rPr>
          <w:szCs w:val="22"/>
        </w:rPr>
        <w:instrText xml:space="preserve"> XE " S. 1053" \b</w:instrText>
      </w:r>
      <w:r w:rsidRPr="007F27E0">
        <w:rPr>
          <w:szCs w:val="22"/>
        </w:rPr>
        <w:fldChar w:fldCharType="end"/>
      </w:r>
      <w:r w:rsidRPr="007F27E0">
        <w:rPr>
          <w:szCs w:val="22"/>
        </w:rPr>
        <w:t xml:space="preserve"> -- Senator Shealy:  A CONCURRENT RESOLUTION TO AUTHORIZE PALMETTO GIRLS STATE TO USE THE CHAMBERS OF THE SENATE AND THE HOUSE OF REPRESENTATIVES ON FRIDAY, JUNE 15, 2018.</w:t>
      </w:r>
    </w:p>
    <w:p w:rsidR="007F27E0" w:rsidRPr="007F27E0" w:rsidRDefault="007F27E0" w:rsidP="007F27E0">
      <w:pPr>
        <w:rPr>
          <w:szCs w:val="22"/>
        </w:rPr>
      </w:pPr>
      <w:r w:rsidRPr="007F27E0">
        <w:rPr>
          <w:szCs w:val="22"/>
        </w:rPr>
        <w:t>l:\s-res\ks\063palm.kmm.ks.docx</w:t>
      </w:r>
    </w:p>
    <w:p w:rsidR="007F27E0" w:rsidRPr="007F27E0" w:rsidRDefault="007F27E0" w:rsidP="007F27E0">
      <w:pPr>
        <w:rPr>
          <w:szCs w:val="22"/>
        </w:rPr>
      </w:pPr>
      <w:r w:rsidRPr="007F27E0">
        <w:rPr>
          <w:szCs w:val="22"/>
        </w:rPr>
        <w:tab/>
        <w:t>The Concurrent Resolution was introduced and referred to the Committee on Invitations.</w:t>
      </w:r>
    </w:p>
    <w:p w:rsidR="007F27E0" w:rsidRPr="007F27E0" w:rsidRDefault="007F27E0" w:rsidP="007F27E0">
      <w:pPr>
        <w:rPr>
          <w:szCs w:val="22"/>
        </w:rPr>
      </w:pPr>
    </w:p>
    <w:p w:rsidR="007F27E0" w:rsidRPr="007F27E0" w:rsidRDefault="007F27E0" w:rsidP="007F27E0">
      <w:pPr>
        <w:rPr>
          <w:szCs w:val="22"/>
        </w:rPr>
      </w:pPr>
      <w:r w:rsidRPr="007F27E0">
        <w:rPr>
          <w:szCs w:val="22"/>
        </w:rPr>
        <w:tab/>
        <w:t>S. 1054</w:t>
      </w:r>
      <w:r w:rsidRPr="007F27E0">
        <w:rPr>
          <w:szCs w:val="22"/>
        </w:rPr>
        <w:fldChar w:fldCharType="begin"/>
      </w:r>
      <w:r w:rsidRPr="007F27E0">
        <w:rPr>
          <w:szCs w:val="22"/>
        </w:rPr>
        <w:instrText xml:space="preserve"> XE " S. 1054" \b</w:instrText>
      </w:r>
      <w:r w:rsidRPr="007F27E0">
        <w:rPr>
          <w:szCs w:val="22"/>
        </w:rPr>
        <w:fldChar w:fldCharType="end"/>
      </w:r>
      <w:r w:rsidRPr="007F27E0">
        <w:rPr>
          <w:szCs w:val="22"/>
        </w:rPr>
        <w:t xml:space="preserve"> -- Senators Young,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and Williams:  A SENATE RESOLUTION TO RECOGNIZE MAY 2018 AS "BETTER HEARING AND SPEECH MONTH" IN SOUTH CAROLINA AND TO ENCOURAGE ALL SOUTH CAROLINIANS TO BECOME INFORMED ABOUT THIS CRITICAL HEALTH ISSUE.</w:t>
      </w:r>
    </w:p>
    <w:p w:rsidR="007F27E0" w:rsidRPr="007F27E0" w:rsidRDefault="007F27E0" w:rsidP="007F27E0">
      <w:pPr>
        <w:rPr>
          <w:szCs w:val="22"/>
        </w:rPr>
      </w:pPr>
      <w:r w:rsidRPr="007F27E0">
        <w:rPr>
          <w:szCs w:val="22"/>
        </w:rPr>
        <w:t>l:\s-res\try\029bett.kmm.try.docx</w:t>
      </w:r>
    </w:p>
    <w:p w:rsidR="007F27E0" w:rsidRPr="007F27E0" w:rsidRDefault="007F27E0" w:rsidP="007F27E0">
      <w:pPr>
        <w:rPr>
          <w:szCs w:val="22"/>
        </w:rPr>
      </w:pPr>
      <w:r w:rsidRPr="007F27E0">
        <w:rPr>
          <w:szCs w:val="22"/>
        </w:rPr>
        <w:tab/>
        <w:t>The Senate Resolution was introduced and referred to the Committee on Medical Affairs.</w:t>
      </w:r>
    </w:p>
    <w:p w:rsidR="007F27E0" w:rsidRPr="007F27E0" w:rsidRDefault="007F27E0" w:rsidP="007F27E0">
      <w:pPr>
        <w:rPr>
          <w:szCs w:val="22"/>
        </w:rPr>
      </w:pPr>
    </w:p>
    <w:p w:rsidR="007F27E0" w:rsidRPr="007F27E0" w:rsidRDefault="007F27E0" w:rsidP="007F27E0">
      <w:pPr>
        <w:rPr>
          <w:szCs w:val="22"/>
        </w:rPr>
      </w:pPr>
      <w:r w:rsidRPr="007F27E0">
        <w:rPr>
          <w:szCs w:val="22"/>
        </w:rPr>
        <w:tab/>
        <w:t>S. 1055</w:t>
      </w:r>
      <w:r w:rsidRPr="007F27E0">
        <w:rPr>
          <w:szCs w:val="22"/>
        </w:rPr>
        <w:fldChar w:fldCharType="begin"/>
      </w:r>
      <w:r w:rsidRPr="007F27E0">
        <w:rPr>
          <w:szCs w:val="22"/>
        </w:rPr>
        <w:instrText xml:space="preserve"> XE " S. 1055" \b</w:instrText>
      </w:r>
      <w:r w:rsidRPr="007F27E0">
        <w:rPr>
          <w:szCs w:val="22"/>
        </w:rPr>
        <w:fldChar w:fldCharType="end"/>
      </w:r>
      <w:r w:rsidRPr="007F27E0">
        <w:rPr>
          <w:szCs w:val="22"/>
        </w:rPr>
        <w:t xml:space="preserve"> -- Senators Peeler, Alexander, Scott and Verdin:  A CONCURRENT RESOLUTION TO FIX NOON ON WEDNESDAY, APRIL 11, 2018, AS THE TIME TO ELECT 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7F27E0" w:rsidRPr="007F27E0" w:rsidRDefault="007F27E0" w:rsidP="007F27E0">
      <w:pPr>
        <w:rPr>
          <w:szCs w:val="22"/>
        </w:rPr>
      </w:pPr>
      <w:r w:rsidRPr="007F27E0">
        <w:rPr>
          <w:szCs w:val="22"/>
        </w:rPr>
        <w:t>l:\council\bills\agm\19330wab18.docx</w:t>
      </w:r>
    </w:p>
    <w:p w:rsidR="007F27E0" w:rsidRPr="007F27E0" w:rsidRDefault="007F27E0" w:rsidP="007F27E0">
      <w:pPr>
        <w:rPr>
          <w:szCs w:val="22"/>
        </w:rPr>
      </w:pPr>
      <w:r w:rsidRPr="007F27E0">
        <w:rPr>
          <w:szCs w:val="22"/>
        </w:rPr>
        <w:tab/>
        <w:t>The Concurrent Resolution was adopted, ordered sent to the House.</w:t>
      </w:r>
    </w:p>
    <w:p w:rsidR="007F27E0" w:rsidRPr="007F27E0" w:rsidRDefault="007F27E0" w:rsidP="007F27E0">
      <w:pPr>
        <w:rPr>
          <w:szCs w:val="22"/>
        </w:rPr>
      </w:pPr>
    </w:p>
    <w:p w:rsidR="007F27E0" w:rsidRPr="007F27E0" w:rsidRDefault="007F27E0" w:rsidP="007F27E0">
      <w:pPr>
        <w:rPr>
          <w:szCs w:val="22"/>
        </w:rPr>
      </w:pPr>
      <w:r w:rsidRPr="007F27E0">
        <w:rPr>
          <w:szCs w:val="22"/>
        </w:rPr>
        <w:tab/>
        <w:t>S. 1056</w:t>
      </w:r>
      <w:r w:rsidRPr="007F27E0">
        <w:rPr>
          <w:szCs w:val="22"/>
        </w:rPr>
        <w:fldChar w:fldCharType="begin"/>
      </w:r>
      <w:r w:rsidRPr="007F27E0">
        <w:rPr>
          <w:szCs w:val="22"/>
        </w:rPr>
        <w:instrText xml:space="preserve"> XE " S. 1056" \b</w:instrText>
      </w:r>
      <w:r w:rsidRPr="007F27E0">
        <w:rPr>
          <w:szCs w:val="22"/>
        </w:rPr>
        <w:fldChar w:fldCharType="end"/>
      </w:r>
      <w:r w:rsidRPr="007F27E0">
        <w:rPr>
          <w:szCs w:val="22"/>
        </w:rPr>
        <w:t xml:space="preserve"> -- Senator Bennett:  A BILL TO AMEND SECTION 59-63-910, CODE OF LAWS OF SOUTH CAROLINA, 1976, RELATING TO MANDATORY MONTHLY FIRE DRILLS IN ALL PUBLIC SCHOOLS, SO AS TO INSTEAD REQUIRE MONTHLY SAFETY AND SECURITY DRILLS, OF WHICH AT LEAST SIX MUST BE FIRE DRILLS; AND TO REDESIGNATE ARTICLE 9, CHAPTER 63, TITLE 59 AS "SAFETY AND SECURITY DRILLS".</w:t>
      </w:r>
    </w:p>
    <w:p w:rsidR="007F27E0" w:rsidRPr="007F27E0" w:rsidRDefault="007F27E0" w:rsidP="007F27E0">
      <w:pPr>
        <w:rPr>
          <w:szCs w:val="22"/>
        </w:rPr>
      </w:pPr>
      <w:r w:rsidRPr="007F27E0">
        <w:rPr>
          <w:szCs w:val="22"/>
        </w:rPr>
        <w:t>l:\council\bills\agm\19327wab18.docx</w:t>
      </w:r>
    </w:p>
    <w:p w:rsidR="007F27E0" w:rsidRPr="007F27E0" w:rsidRDefault="007F27E0" w:rsidP="007F27E0">
      <w:pPr>
        <w:rPr>
          <w:szCs w:val="22"/>
        </w:rPr>
      </w:pPr>
      <w:r w:rsidRPr="007F27E0">
        <w:rPr>
          <w:szCs w:val="22"/>
        </w:rPr>
        <w:tab/>
        <w:t>Read the first time and referred to the Committee on Education.</w:t>
      </w:r>
    </w:p>
    <w:p w:rsidR="007F27E0" w:rsidRPr="007F27E0" w:rsidRDefault="007F27E0" w:rsidP="007F27E0">
      <w:pPr>
        <w:rPr>
          <w:szCs w:val="22"/>
        </w:rPr>
      </w:pPr>
    </w:p>
    <w:p w:rsidR="007F27E0" w:rsidRPr="007F27E0" w:rsidRDefault="007F27E0" w:rsidP="007F27E0">
      <w:pPr>
        <w:rPr>
          <w:szCs w:val="22"/>
        </w:rPr>
      </w:pPr>
      <w:r w:rsidRPr="007F27E0">
        <w:rPr>
          <w:szCs w:val="22"/>
        </w:rPr>
        <w:tab/>
        <w:t>H. 3139</w:t>
      </w:r>
      <w:r w:rsidRPr="007F27E0">
        <w:rPr>
          <w:szCs w:val="22"/>
        </w:rPr>
        <w:fldChar w:fldCharType="begin"/>
      </w:r>
      <w:r w:rsidRPr="007F27E0">
        <w:rPr>
          <w:szCs w:val="22"/>
        </w:rPr>
        <w:instrText xml:space="preserve"> XE " H. 3139" \b</w:instrText>
      </w:r>
      <w:r w:rsidRPr="007F27E0">
        <w:rPr>
          <w:szCs w:val="22"/>
        </w:rPr>
        <w:fldChar w:fldCharType="end"/>
      </w:r>
      <w:r w:rsidRPr="007F27E0">
        <w:rPr>
          <w:szCs w:val="22"/>
        </w:rPr>
        <w:t xml:space="preserve">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7F27E0" w:rsidRPr="007F27E0" w:rsidRDefault="007F27E0" w:rsidP="007F27E0">
      <w:pPr>
        <w:rPr>
          <w:szCs w:val="22"/>
        </w:rPr>
      </w:pPr>
      <w:r w:rsidRPr="007F27E0">
        <w:rPr>
          <w:szCs w:val="22"/>
        </w:rPr>
        <w:tab/>
        <w:t>Read the first time and referred to the Committee on Judiciary.</w:t>
      </w:r>
    </w:p>
    <w:p w:rsidR="007F27E0" w:rsidRPr="007F27E0" w:rsidRDefault="007F27E0" w:rsidP="007F27E0">
      <w:pPr>
        <w:rPr>
          <w:szCs w:val="22"/>
        </w:rPr>
      </w:pPr>
    </w:p>
    <w:p w:rsidR="007F27E0" w:rsidRPr="007F27E0" w:rsidRDefault="007F27E0" w:rsidP="007F27E0">
      <w:pPr>
        <w:rPr>
          <w:szCs w:val="22"/>
        </w:rPr>
      </w:pPr>
      <w:r w:rsidRPr="007F27E0">
        <w:rPr>
          <w:szCs w:val="22"/>
        </w:rPr>
        <w:tab/>
        <w:t>H. 3329</w:t>
      </w:r>
      <w:r w:rsidRPr="007F27E0">
        <w:rPr>
          <w:szCs w:val="22"/>
        </w:rPr>
        <w:fldChar w:fldCharType="begin"/>
      </w:r>
      <w:r w:rsidRPr="007F27E0">
        <w:rPr>
          <w:szCs w:val="22"/>
        </w:rPr>
        <w:instrText xml:space="preserve"> XE " H. 3329" \b</w:instrText>
      </w:r>
      <w:r w:rsidRPr="007F27E0">
        <w:rPr>
          <w:szCs w:val="22"/>
        </w:rPr>
        <w:fldChar w:fldCharType="end"/>
      </w:r>
      <w:r w:rsidRPr="007F27E0">
        <w:rPr>
          <w:szCs w:val="22"/>
        </w:rPr>
        <w:t xml:space="preserve">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7F27E0" w:rsidRPr="007F27E0" w:rsidRDefault="007F27E0" w:rsidP="007F27E0">
      <w:pPr>
        <w:rPr>
          <w:szCs w:val="22"/>
        </w:rPr>
      </w:pPr>
      <w:r w:rsidRPr="007F27E0">
        <w:rPr>
          <w:szCs w:val="22"/>
        </w:rPr>
        <w:tab/>
        <w:t>Read the first time and referred to the Committee on Judiciary.</w:t>
      </w:r>
    </w:p>
    <w:p w:rsidR="007F27E0" w:rsidRPr="007F27E0" w:rsidRDefault="007F27E0" w:rsidP="007F27E0">
      <w:pPr>
        <w:rPr>
          <w:szCs w:val="22"/>
        </w:rPr>
      </w:pPr>
    </w:p>
    <w:p w:rsidR="007F27E0" w:rsidRPr="007F27E0" w:rsidRDefault="007F27E0" w:rsidP="007F27E0">
      <w:pPr>
        <w:rPr>
          <w:szCs w:val="22"/>
        </w:rPr>
      </w:pPr>
      <w:r w:rsidRPr="007F27E0">
        <w:rPr>
          <w:szCs w:val="22"/>
        </w:rPr>
        <w:tab/>
        <w:t>H. 3337</w:t>
      </w:r>
      <w:r w:rsidRPr="007F27E0">
        <w:rPr>
          <w:szCs w:val="22"/>
        </w:rPr>
        <w:fldChar w:fldCharType="begin"/>
      </w:r>
      <w:r w:rsidRPr="007F27E0">
        <w:rPr>
          <w:szCs w:val="22"/>
        </w:rPr>
        <w:instrText xml:space="preserve"> XE " H. 3337" \b</w:instrText>
      </w:r>
      <w:r w:rsidRPr="007F27E0">
        <w:rPr>
          <w:szCs w:val="22"/>
        </w:rPr>
        <w:fldChar w:fldCharType="end"/>
      </w:r>
      <w:r w:rsidRPr="007F27E0">
        <w:rPr>
          <w:szCs w:val="22"/>
        </w:rPr>
        <w:t xml:space="preserve">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7F27E0" w:rsidRPr="007F27E0" w:rsidRDefault="007F27E0" w:rsidP="007F27E0">
      <w:pPr>
        <w:rPr>
          <w:szCs w:val="22"/>
        </w:rPr>
      </w:pPr>
      <w:r w:rsidRPr="007F27E0">
        <w:rPr>
          <w:szCs w:val="22"/>
        </w:rPr>
        <w:tab/>
        <w:t>Read the first time and referred to the Committee on Judiciary.</w:t>
      </w:r>
    </w:p>
    <w:p w:rsidR="007F27E0" w:rsidRPr="007F27E0" w:rsidRDefault="007F27E0" w:rsidP="007F27E0">
      <w:pPr>
        <w:rPr>
          <w:szCs w:val="22"/>
        </w:rPr>
      </w:pPr>
    </w:p>
    <w:p w:rsidR="007F27E0" w:rsidRPr="007F27E0" w:rsidRDefault="007F27E0" w:rsidP="007F27E0">
      <w:pPr>
        <w:rPr>
          <w:szCs w:val="22"/>
        </w:rPr>
      </w:pPr>
      <w:r w:rsidRPr="007F27E0">
        <w:rPr>
          <w:szCs w:val="22"/>
        </w:rPr>
        <w:tab/>
        <w:t>H. 3819</w:t>
      </w:r>
      <w:r w:rsidRPr="007F27E0">
        <w:rPr>
          <w:szCs w:val="22"/>
        </w:rPr>
        <w:fldChar w:fldCharType="begin"/>
      </w:r>
      <w:r w:rsidRPr="007F27E0">
        <w:rPr>
          <w:szCs w:val="22"/>
        </w:rPr>
        <w:instrText xml:space="preserve"> XE " H. 3819" \b</w:instrText>
      </w:r>
      <w:r w:rsidRPr="007F27E0">
        <w:rPr>
          <w:szCs w:val="22"/>
        </w:rPr>
        <w:fldChar w:fldCharType="end"/>
      </w:r>
      <w:r w:rsidRPr="007F27E0">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7F27E0" w:rsidRPr="007F27E0" w:rsidRDefault="007F27E0" w:rsidP="007F27E0">
      <w:pPr>
        <w:rPr>
          <w:szCs w:val="22"/>
        </w:rPr>
      </w:pPr>
      <w:r w:rsidRPr="007F27E0">
        <w:rPr>
          <w:szCs w:val="22"/>
        </w:rPr>
        <w:tab/>
        <w:t>Read the first time and referred to the Committee on Medical Affairs.</w:t>
      </w:r>
    </w:p>
    <w:p w:rsidR="007F27E0" w:rsidRPr="007F27E0" w:rsidRDefault="007F27E0" w:rsidP="007F27E0">
      <w:pPr>
        <w:rPr>
          <w:szCs w:val="22"/>
        </w:rPr>
      </w:pPr>
    </w:p>
    <w:p w:rsidR="007F27E0" w:rsidRPr="007F27E0" w:rsidRDefault="007F27E0" w:rsidP="007F27E0">
      <w:pPr>
        <w:rPr>
          <w:szCs w:val="22"/>
        </w:rPr>
      </w:pPr>
      <w:r w:rsidRPr="007F27E0">
        <w:rPr>
          <w:szCs w:val="22"/>
        </w:rPr>
        <w:tab/>
        <w:t>H. 3820</w:t>
      </w:r>
      <w:r w:rsidRPr="007F27E0">
        <w:rPr>
          <w:szCs w:val="22"/>
        </w:rPr>
        <w:fldChar w:fldCharType="begin"/>
      </w:r>
      <w:r w:rsidRPr="007F27E0">
        <w:rPr>
          <w:szCs w:val="22"/>
        </w:rPr>
        <w:instrText xml:space="preserve"> XE " H. 3820" \b</w:instrText>
      </w:r>
      <w:r w:rsidRPr="007F27E0">
        <w:rPr>
          <w:szCs w:val="22"/>
        </w:rPr>
        <w:fldChar w:fldCharType="end"/>
      </w:r>
      <w:r w:rsidRPr="007F27E0">
        <w:rPr>
          <w:szCs w:val="22"/>
        </w:rPr>
        <w:t xml:space="preserve"> -- Reps. Fry, Bedingfield, Henderson, Huggins, Johnson, Hewitt, Crawford, Duckworth, Arrington, Allison, Tallon, Hamilton, Elliott, Jordan, B. Newton, Martin, Erickson, Lowe, Atwater, Willis, Jefferson, W. Newton, Thigpen, Bennett, Crosby, Long, Putnam, Cogswell, Henderson-Myers and Govan: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7F27E0" w:rsidRPr="007F27E0" w:rsidRDefault="007F27E0" w:rsidP="007F27E0">
      <w:pPr>
        <w:rPr>
          <w:szCs w:val="22"/>
        </w:rPr>
      </w:pPr>
      <w:r w:rsidRPr="007F27E0">
        <w:rPr>
          <w:szCs w:val="22"/>
        </w:rPr>
        <w:tab/>
        <w:t>Read the first time and referred to the Committee on Education.</w:t>
      </w:r>
    </w:p>
    <w:p w:rsidR="007F27E0" w:rsidRPr="007F27E0" w:rsidRDefault="007F27E0" w:rsidP="007F27E0">
      <w:pPr>
        <w:rPr>
          <w:szCs w:val="22"/>
        </w:rPr>
      </w:pPr>
    </w:p>
    <w:p w:rsidR="007F27E0" w:rsidRPr="007F27E0" w:rsidRDefault="007F27E0" w:rsidP="007F27E0">
      <w:pPr>
        <w:rPr>
          <w:szCs w:val="22"/>
        </w:rPr>
      </w:pPr>
      <w:r w:rsidRPr="007F27E0">
        <w:rPr>
          <w:szCs w:val="22"/>
        </w:rPr>
        <w:tab/>
        <w:t>H. 4052</w:t>
      </w:r>
      <w:r w:rsidRPr="007F27E0">
        <w:rPr>
          <w:szCs w:val="22"/>
        </w:rPr>
        <w:fldChar w:fldCharType="begin"/>
      </w:r>
      <w:r w:rsidRPr="007F27E0">
        <w:rPr>
          <w:szCs w:val="22"/>
        </w:rPr>
        <w:instrText xml:space="preserve"> XE " H. 4052" \b</w:instrText>
      </w:r>
      <w:r w:rsidRPr="007F27E0">
        <w:rPr>
          <w:szCs w:val="22"/>
        </w:rPr>
        <w:fldChar w:fldCharType="end"/>
      </w:r>
      <w:r w:rsidRPr="007F27E0">
        <w:rPr>
          <w:szCs w:val="22"/>
        </w:rPr>
        <w:t xml:space="preserve"> -- Rep. Mitchell:  A HOUSE RESOLUTION TO RECOGNIZE AND HONOR WANDA LOGAN UPON THE OCCASION OF HER RETIREMENT FROM THE CITY OF SPARTANBURG AFTER THIRTY-TWO YEARS OF EXEMPLARY SERVICE, AND TO WISH HER CONTINUED SUCCESS AND HAPPINESS IN ALL HER FUTURE ENDEAVORS.</w:t>
      </w:r>
    </w:p>
    <w:p w:rsidR="007F27E0" w:rsidRPr="007F27E0" w:rsidRDefault="007F27E0" w:rsidP="007F27E0">
      <w:pPr>
        <w:rPr>
          <w:szCs w:val="22"/>
        </w:rPr>
      </w:pPr>
      <w:r w:rsidRPr="007F27E0">
        <w:rPr>
          <w:szCs w:val="22"/>
        </w:rPr>
        <w:tab/>
        <w:t>The Senate Resolution was introduced and referred to the Committee on Judiciary.</w:t>
      </w:r>
    </w:p>
    <w:p w:rsidR="007F27E0" w:rsidRPr="007F27E0" w:rsidRDefault="007F27E0" w:rsidP="007F27E0">
      <w:pPr>
        <w:rPr>
          <w:szCs w:val="22"/>
        </w:rPr>
      </w:pPr>
    </w:p>
    <w:p w:rsidR="007F27E0" w:rsidRPr="007F27E0" w:rsidRDefault="007F27E0" w:rsidP="007F27E0">
      <w:pPr>
        <w:rPr>
          <w:szCs w:val="22"/>
        </w:rPr>
      </w:pPr>
      <w:r w:rsidRPr="007F27E0">
        <w:rPr>
          <w:szCs w:val="22"/>
        </w:rPr>
        <w:tab/>
        <w:t>H. 4116</w:t>
      </w:r>
      <w:r w:rsidRPr="007F27E0">
        <w:rPr>
          <w:szCs w:val="22"/>
        </w:rPr>
        <w:fldChar w:fldCharType="begin"/>
      </w:r>
      <w:r w:rsidRPr="007F27E0">
        <w:rPr>
          <w:szCs w:val="22"/>
        </w:rPr>
        <w:instrText xml:space="preserve"> XE " H. 4116" \b</w:instrText>
      </w:r>
      <w:r w:rsidRPr="007F27E0">
        <w:rPr>
          <w:szCs w:val="22"/>
        </w:rPr>
        <w:fldChar w:fldCharType="end"/>
      </w:r>
      <w:r w:rsidRPr="007F27E0">
        <w:rPr>
          <w:szCs w:val="22"/>
        </w:rPr>
        <w:t xml:space="preserve">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7F27E0" w:rsidRPr="007F27E0" w:rsidRDefault="007F27E0" w:rsidP="007F27E0">
      <w:pPr>
        <w:rPr>
          <w:szCs w:val="22"/>
        </w:rPr>
      </w:pPr>
      <w:r w:rsidRPr="007F27E0">
        <w:rPr>
          <w:szCs w:val="22"/>
        </w:rPr>
        <w:tab/>
        <w:t>Read the first time and referred to the Committee on Medical Affairs.</w:t>
      </w:r>
    </w:p>
    <w:p w:rsidR="007F27E0" w:rsidRDefault="007F27E0" w:rsidP="007F27E0">
      <w:pPr>
        <w:rPr>
          <w:szCs w:val="22"/>
        </w:rPr>
      </w:pPr>
    </w:p>
    <w:p w:rsidR="0053320B" w:rsidRDefault="0053320B" w:rsidP="007F27E0">
      <w:pPr>
        <w:rPr>
          <w:szCs w:val="22"/>
        </w:rPr>
      </w:pPr>
    </w:p>
    <w:p w:rsidR="0053320B" w:rsidRPr="007F27E0" w:rsidRDefault="0053320B" w:rsidP="007F27E0">
      <w:pPr>
        <w:rPr>
          <w:szCs w:val="22"/>
        </w:rPr>
      </w:pPr>
    </w:p>
    <w:p w:rsidR="007F27E0" w:rsidRPr="007F27E0" w:rsidRDefault="007F27E0" w:rsidP="007F27E0">
      <w:pPr>
        <w:rPr>
          <w:szCs w:val="22"/>
        </w:rPr>
      </w:pPr>
      <w:r w:rsidRPr="007F27E0">
        <w:rPr>
          <w:szCs w:val="22"/>
        </w:rPr>
        <w:tab/>
        <w:t>H. 4492</w:t>
      </w:r>
      <w:r w:rsidRPr="007F27E0">
        <w:rPr>
          <w:szCs w:val="22"/>
        </w:rPr>
        <w:fldChar w:fldCharType="begin"/>
      </w:r>
      <w:r w:rsidRPr="007F27E0">
        <w:rPr>
          <w:szCs w:val="22"/>
        </w:rPr>
        <w:instrText xml:space="preserve"> XE " H. 4492" \b</w:instrText>
      </w:r>
      <w:r w:rsidRPr="007F27E0">
        <w:rPr>
          <w:szCs w:val="22"/>
        </w:rPr>
        <w:fldChar w:fldCharType="end"/>
      </w:r>
      <w:r w:rsidRPr="007F27E0">
        <w:rPr>
          <w:szCs w:val="22"/>
        </w:rPr>
        <w:t xml:space="preserve"> -- Reps. Spires and Jefferson:  A BILL TO AMEND SECTION 44-53-360, CODE OF LAWS OF SOUTH CAROLINA, 1976, RELATING TO PRESCRIPTIONS, SO AS TO CHANGE DOSAGE LIMITATIONS FOR CERTAIN PRESCRIBED CONTROLLED SUBSTANCES.</w:t>
      </w:r>
    </w:p>
    <w:p w:rsidR="007F27E0" w:rsidRPr="007F27E0" w:rsidRDefault="007F27E0" w:rsidP="007F27E0">
      <w:pPr>
        <w:rPr>
          <w:szCs w:val="22"/>
        </w:rPr>
      </w:pPr>
      <w:r w:rsidRPr="007F27E0">
        <w:rPr>
          <w:szCs w:val="22"/>
        </w:rPr>
        <w:tab/>
        <w:t>Read the first time and referred to the Committee on Medical Affairs.</w:t>
      </w:r>
    </w:p>
    <w:p w:rsidR="007F27E0" w:rsidRPr="007F27E0" w:rsidRDefault="007F27E0" w:rsidP="007F27E0">
      <w:pPr>
        <w:rPr>
          <w:szCs w:val="22"/>
        </w:rPr>
      </w:pPr>
    </w:p>
    <w:p w:rsidR="007F27E0" w:rsidRPr="007F27E0" w:rsidRDefault="007F27E0" w:rsidP="007F27E0">
      <w:pPr>
        <w:rPr>
          <w:szCs w:val="22"/>
        </w:rPr>
      </w:pPr>
      <w:r w:rsidRPr="007F27E0">
        <w:rPr>
          <w:szCs w:val="22"/>
        </w:rPr>
        <w:tab/>
        <w:t>H. 4529</w:t>
      </w:r>
      <w:r w:rsidRPr="007F27E0">
        <w:rPr>
          <w:szCs w:val="22"/>
        </w:rPr>
        <w:fldChar w:fldCharType="begin"/>
      </w:r>
      <w:r w:rsidRPr="007F27E0">
        <w:rPr>
          <w:szCs w:val="22"/>
        </w:rPr>
        <w:instrText xml:space="preserve"> XE " H. 4529" \b</w:instrText>
      </w:r>
      <w:r w:rsidRPr="007F27E0">
        <w:rPr>
          <w:szCs w:val="22"/>
        </w:rPr>
        <w:fldChar w:fldCharType="end"/>
      </w:r>
      <w:r w:rsidRPr="007F27E0">
        <w:rPr>
          <w:szCs w:val="22"/>
        </w:rPr>
        <w:t xml:space="preserve">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7F27E0" w:rsidRPr="007F27E0" w:rsidRDefault="007F27E0" w:rsidP="007F27E0">
      <w:pPr>
        <w:rPr>
          <w:szCs w:val="22"/>
        </w:rPr>
      </w:pPr>
      <w:r w:rsidRPr="007F27E0">
        <w:rPr>
          <w:szCs w:val="22"/>
        </w:rPr>
        <w:tab/>
        <w:t>Read the first time and referred to the Committee on Medical Affairs.</w:t>
      </w:r>
    </w:p>
    <w:p w:rsidR="007F27E0" w:rsidRPr="007F27E0" w:rsidRDefault="007F27E0" w:rsidP="007F27E0">
      <w:pPr>
        <w:rPr>
          <w:szCs w:val="22"/>
        </w:rPr>
      </w:pPr>
    </w:p>
    <w:p w:rsidR="007F27E0" w:rsidRPr="007F27E0" w:rsidRDefault="007F27E0" w:rsidP="007F27E0">
      <w:pPr>
        <w:rPr>
          <w:szCs w:val="22"/>
        </w:rPr>
      </w:pPr>
      <w:r w:rsidRPr="007F27E0">
        <w:rPr>
          <w:szCs w:val="22"/>
        </w:rPr>
        <w:tab/>
        <w:t>H. 4704</w:t>
      </w:r>
      <w:r w:rsidRPr="007F27E0">
        <w:rPr>
          <w:szCs w:val="22"/>
        </w:rPr>
        <w:fldChar w:fldCharType="begin"/>
      </w:r>
      <w:r w:rsidRPr="007F27E0">
        <w:rPr>
          <w:szCs w:val="22"/>
        </w:rPr>
        <w:instrText xml:space="preserve"> XE " H. 4704" \b</w:instrText>
      </w:r>
      <w:r w:rsidRPr="007F27E0">
        <w:rPr>
          <w:szCs w:val="22"/>
        </w:rPr>
        <w:fldChar w:fldCharType="end"/>
      </w:r>
      <w:r w:rsidRPr="007F27E0">
        <w:rPr>
          <w:szCs w:val="22"/>
        </w:rPr>
        <w:t xml:space="preserve">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7F27E0" w:rsidRPr="007F27E0" w:rsidRDefault="007F27E0" w:rsidP="007F27E0">
      <w:pPr>
        <w:rPr>
          <w:szCs w:val="22"/>
        </w:rPr>
      </w:pPr>
      <w:r w:rsidRPr="007F27E0">
        <w:rPr>
          <w:szCs w:val="22"/>
        </w:rPr>
        <w:tab/>
        <w:t>Read the first time and referred to the Committee on Agriculture and Natural Resources.</w:t>
      </w:r>
    </w:p>
    <w:p w:rsidR="007F27E0" w:rsidRPr="007F27E0" w:rsidRDefault="007F27E0" w:rsidP="007F27E0">
      <w:pPr>
        <w:rPr>
          <w:szCs w:val="22"/>
        </w:rPr>
      </w:pPr>
    </w:p>
    <w:p w:rsidR="007F27E0" w:rsidRPr="007F27E0" w:rsidRDefault="007F27E0" w:rsidP="007F27E0">
      <w:pPr>
        <w:rPr>
          <w:szCs w:val="22"/>
        </w:rPr>
      </w:pPr>
      <w:r w:rsidRPr="007F27E0">
        <w:rPr>
          <w:szCs w:val="22"/>
        </w:rPr>
        <w:tab/>
        <w:t>H. 4977</w:t>
      </w:r>
      <w:r w:rsidRPr="007F27E0">
        <w:rPr>
          <w:szCs w:val="22"/>
        </w:rPr>
        <w:fldChar w:fldCharType="begin"/>
      </w:r>
      <w:r w:rsidRPr="007F27E0">
        <w:rPr>
          <w:szCs w:val="22"/>
        </w:rPr>
        <w:instrText xml:space="preserve"> XE " H. 4977" \b</w:instrText>
      </w:r>
      <w:r w:rsidRPr="007F27E0">
        <w:rPr>
          <w:szCs w:val="22"/>
        </w:rPr>
        <w:fldChar w:fldCharType="end"/>
      </w:r>
      <w:r w:rsidRPr="007F27E0">
        <w:rPr>
          <w:szCs w:val="22"/>
        </w:rPr>
        <w:t xml:space="preserve">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7F27E0" w:rsidRPr="007F27E0" w:rsidRDefault="007F27E0" w:rsidP="007F27E0">
      <w:pPr>
        <w:rPr>
          <w:szCs w:val="22"/>
        </w:rPr>
      </w:pPr>
      <w:r w:rsidRPr="007F27E0">
        <w:rPr>
          <w:szCs w:val="22"/>
        </w:rPr>
        <w:tab/>
        <w:t>Read the first time and referred to the Committee on Judiciary.</w:t>
      </w:r>
    </w:p>
    <w:p w:rsidR="007F27E0" w:rsidRPr="007F27E0" w:rsidRDefault="007F27E0" w:rsidP="007F27E0">
      <w:pPr>
        <w:rPr>
          <w:szCs w:val="22"/>
        </w:rPr>
      </w:pPr>
    </w:p>
    <w:p w:rsidR="007F27E0" w:rsidRPr="007F27E0" w:rsidRDefault="007F27E0" w:rsidP="007F27E0">
      <w:pPr>
        <w:jc w:val="center"/>
        <w:rPr>
          <w:color w:val="auto"/>
          <w:szCs w:val="22"/>
        </w:rPr>
      </w:pPr>
      <w:r w:rsidRPr="007F27E0">
        <w:rPr>
          <w:b/>
          <w:color w:val="auto"/>
          <w:szCs w:val="22"/>
        </w:rPr>
        <w:t>RECALLED AND ADOPTED</w:t>
      </w:r>
    </w:p>
    <w:p w:rsidR="007F27E0" w:rsidRPr="007F27E0" w:rsidRDefault="007F27E0" w:rsidP="007F27E0">
      <w:pPr>
        <w:suppressAutoHyphens/>
        <w:rPr>
          <w:szCs w:val="22"/>
        </w:rPr>
      </w:pPr>
      <w:r w:rsidRPr="007F27E0">
        <w:rPr>
          <w:szCs w:val="22"/>
        </w:rPr>
        <w:tab/>
        <w:t>H. 4943</w:t>
      </w:r>
      <w:r w:rsidRPr="007F27E0">
        <w:rPr>
          <w:szCs w:val="22"/>
        </w:rPr>
        <w:fldChar w:fldCharType="begin"/>
      </w:r>
      <w:r w:rsidRPr="007F27E0">
        <w:rPr>
          <w:szCs w:val="22"/>
        </w:rPr>
        <w:instrText xml:space="preserve"> XE "H. 4943" \b </w:instrText>
      </w:r>
      <w:r w:rsidRPr="007F27E0">
        <w:rPr>
          <w:szCs w:val="22"/>
        </w:rPr>
        <w:fldChar w:fldCharType="end"/>
      </w:r>
      <w:r w:rsidRPr="007F27E0">
        <w:rPr>
          <w:szCs w:val="22"/>
        </w:rPr>
        <w:t xml:space="preserve"> -- Rep. Howard:  A CONCURRENT RESOLUTION TO DECLARE MARCH 2018 AS BLEEDING DISORDERS AWARENESS MONTH IN THE STATE OF SOUTH CAROLINA AND TO INCREASE RECOGNITION OF THE ILLNESS.</w:t>
      </w:r>
    </w:p>
    <w:p w:rsidR="007F27E0" w:rsidRPr="007F27E0" w:rsidRDefault="007F27E0" w:rsidP="007F27E0">
      <w:pPr>
        <w:rPr>
          <w:szCs w:val="22"/>
        </w:rPr>
      </w:pPr>
      <w:r w:rsidRPr="007F27E0">
        <w:rPr>
          <w:szCs w:val="22"/>
        </w:rPr>
        <w:tab/>
        <w:t>Senator SCOTT asked unanimous consent to make a motion to recall the Resolution from the Committee on Medical Affairs.</w:t>
      </w:r>
    </w:p>
    <w:p w:rsidR="007F27E0" w:rsidRPr="007F27E0" w:rsidRDefault="007F27E0" w:rsidP="007F27E0">
      <w:pPr>
        <w:rPr>
          <w:szCs w:val="22"/>
        </w:rPr>
      </w:pPr>
      <w:r w:rsidRPr="007F27E0">
        <w:rPr>
          <w:szCs w:val="22"/>
        </w:rPr>
        <w:tab/>
        <w:t>The Resolution was recalled from the Committee on Medical Affairs.</w:t>
      </w:r>
    </w:p>
    <w:p w:rsidR="007F27E0" w:rsidRPr="007F27E0" w:rsidRDefault="007F27E0" w:rsidP="007F27E0">
      <w:pPr>
        <w:rPr>
          <w:szCs w:val="22"/>
        </w:rPr>
      </w:pPr>
    </w:p>
    <w:p w:rsidR="007F27E0" w:rsidRPr="007F27E0" w:rsidRDefault="007F27E0" w:rsidP="007F27E0">
      <w:pPr>
        <w:rPr>
          <w:szCs w:val="22"/>
        </w:rPr>
      </w:pPr>
      <w:r w:rsidRPr="007F27E0">
        <w:rPr>
          <w:szCs w:val="22"/>
        </w:rPr>
        <w:tab/>
        <w:t>Senator SCOTT asked unanimous consent to make a motion to take the Resolution up for immediate consideration.</w:t>
      </w:r>
    </w:p>
    <w:p w:rsidR="007F27E0" w:rsidRPr="007F27E0" w:rsidRDefault="007F27E0" w:rsidP="007F27E0">
      <w:pPr>
        <w:rPr>
          <w:szCs w:val="22"/>
        </w:rPr>
      </w:pPr>
      <w:r w:rsidRPr="007F27E0">
        <w:rPr>
          <w:szCs w:val="22"/>
        </w:rPr>
        <w:tab/>
        <w:t>There was no objection.</w:t>
      </w:r>
    </w:p>
    <w:p w:rsidR="007F27E0" w:rsidRPr="007F27E0" w:rsidRDefault="007F27E0" w:rsidP="007F27E0">
      <w:pPr>
        <w:rPr>
          <w:szCs w:val="22"/>
        </w:rPr>
      </w:pPr>
    </w:p>
    <w:p w:rsidR="007F27E0" w:rsidRPr="007F27E0" w:rsidRDefault="007F27E0" w:rsidP="007F27E0">
      <w:pPr>
        <w:rPr>
          <w:szCs w:val="22"/>
        </w:rPr>
      </w:pPr>
      <w:r w:rsidRPr="007F27E0">
        <w:rPr>
          <w:szCs w:val="22"/>
        </w:rPr>
        <w:tab/>
        <w:t>The Senate proceeded to a consideration of the Resolution. The question then was the adoption of the Resolution.</w:t>
      </w:r>
    </w:p>
    <w:p w:rsidR="007F27E0" w:rsidRPr="007F27E0" w:rsidRDefault="007F27E0" w:rsidP="007F27E0">
      <w:pPr>
        <w:rPr>
          <w:szCs w:val="22"/>
        </w:rPr>
      </w:pPr>
    </w:p>
    <w:p w:rsidR="007F27E0" w:rsidRPr="007F27E0" w:rsidRDefault="007F27E0" w:rsidP="007F27E0">
      <w:pPr>
        <w:rPr>
          <w:szCs w:val="22"/>
        </w:rPr>
      </w:pPr>
      <w:r w:rsidRPr="007F27E0">
        <w:rPr>
          <w:szCs w:val="22"/>
        </w:rPr>
        <w:tab/>
        <w:t>On motion of Senator SCOTT, the Resolution was adopted and ordered sent to the House.</w:t>
      </w:r>
    </w:p>
    <w:p w:rsidR="007F27E0" w:rsidRPr="007F27E0" w:rsidRDefault="007F27E0" w:rsidP="007F27E0">
      <w:pPr>
        <w:tabs>
          <w:tab w:val="right" w:pos="8640"/>
        </w:tabs>
        <w:rPr>
          <w:szCs w:val="22"/>
        </w:rPr>
      </w:pPr>
    </w:p>
    <w:p w:rsidR="007F27E0" w:rsidRPr="007F27E0" w:rsidRDefault="007F27E0" w:rsidP="007F27E0">
      <w:pPr>
        <w:tabs>
          <w:tab w:val="right" w:pos="8640"/>
        </w:tabs>
        <w:jc w:val="center"/>
        <w:rPr>
          <w:szCs w:val="22"/>
        </w:rPr>
      </w:pPr>
      <w:r w:rsidRPr="007F27E0">
        <w:rPr>
          <w:b/>
          <w:szCs w:val="22"/>
        </w:rPr>
        <w:t>REPORT OF STANDING COMMITTEE</w:t>
      </w:r>
    </w:p>
    <w:p w:rsidR="007F27E0" w:rsidRPr="007F27E0" w:rsidRDefault="007F27E0" w:rsidP="007F27E0">
      <w:pPr>
        <w:tabs>
          <w:tab w:val="right" w:pos="8640"/>
        </w:tabs>
        <w:rPr>
          <w:szCs w:val="22"/>
        </w:rPr>
      </w:pPr>
      <w:r w:rsidRPr="007F27E0">
        <w:rPr>
          <w:szCs w:val="22"/>
        </w:rPr>
        <w:tab/>
        <w:t>Senator GROOMS from the Committee on Transportation submitted a favorable report on:</w:t>
      </w:r>
    </w:p>
    <w:p w:rsidR="007F27E0" w:rsidRPr="007F27E0" w:rsidRDefault="007F27E0" w:rsidP="007F27E0">
      <w:pPr>
        <w:rPr>
          <w:szCs w:val="22"/>
        </w:rPr>
      </w:pPr>
      <w:r w:rsidRPr="007F27E0">
        <w:rPr>
          <w:szCs w:val="22"/>
        </w:rPr>
        <w:tab/>
        <w:t>S. 951</w:t>
      </w:r>
      <w:r w:rsidRPr="007F27E0">
        <w:rPr>
          <w:szCs w:val="22"/>
        </w:rPr>
        <w:fldChar w:fldCharType="begin"/>
      </w:r>
      <w:r w:rsidRPr="007F27E0">
        <w:rPr>
          <w:szCs w:val="22"/>
        </w:rPr>
        <w:instrText xml:space="preserve"> XE "S. 951" \b </w:instrText>
      </w:r>
      <w:r w:rsidRPr="007F27E0">
        <w:rPr>
          <w:szCs w:val="22"/>
        </w:rPr>
        <w:fldChar w:fldCharType="end"/>
      </w:r>
      <w:r w:rsidRPr="007F27E0">
        <w:rPr>
          <w:szCs w:val="22"/>
        </w:rPr>
        <w:t xml:space="preserve"> -- Senator Grooms:  A SENATE RESOLUTION MEMORIALIZING CONGRESS TO AUTHORIZE A PILOT PROGRAM BETWEEN THE STATES OF GEORGIA, SOUTH CAROLINA, AND NORTH CAROLINA GRANTING COMMERCIAL DRIVER’S LICENSE HOLDERS BETWEEN THE AGES OF EIGHTEEN AND TWENTY</w:t>
      </w:r>
      <w:r w:rsidRPr="007F27E0">
        <w:rPr>
          <w:szCs w:val="22"/>
        </w:rPr>
        <w:noBreakHyphen/>
        <w:t>ONE THE RIGHT TO OPERATE IN INTERSTATE COMMERCE AND TO HAUL INTERSTATE COMMODITIES WITHIN AND BETWEEN THESE STATES.</w:t>
      </w:r>
    </w:p>
    <w:p w:rsidR="007F27E0" w:rsidRPr="007F27E0" w:rsidRDefault="007F27E0" w:rsidP="007F27E0">
      <w:pPr>
        <w:tabs>
          <w:tab w:val="right" w:pos="8640"/>
        </w:tabs>
        <w:rPr>
          <w:szCs w:val="22"/>
        </w:rPr>
      </w:pPr>
      <w:r w:rsidRPr="007F27E0">
        <w:rPr>
          <w:szCs w:val="22"/>
        </w:rPr>
        <w:tab/>
        <w:t>Ordered for consideration tomorrow.</w:t>
      </w:r>
    </w:p>
    <w:p w:rsidR="007F27E0" w:rsidRPr="007F27E0" w:rsidRDefault="007F27E0" w:rsidP="007F27E0">
      <w:pPr>
        <w:tabs>
          <w:tab w:val="right" w:pos="8640"/>
        </w:tabs>
        <w:rPr>
          <w:szCs w:val="22"/>
        </w:rPr>
      </w:pPr>
    </w:p>
    <w:p w:rsidR="007F27E0" w:rsidRPr="007F27E0" w:rsidRDefault="007F27E0" w:rsidP="007F27E0">
      <w:pPr>
        <w:tabs>
          <w:tab w:val="right" w:pos="8640"/>
        </w:tabs>
        <w:jc w:val="center"/>
        <w:rPr>
          <w:b/>
          <w:szCs w:val="22"/>
        </w:rPr>
      </w:pPr>
      <w:r w:rsidRPr="007F27E0">
        <w:rPr>
          <w:b/>
          <w:szCs w:val="22"/>
        </w:rPr>
        <w:t>HOUSE CONCURRENCES</w:t>
      </w:r>
    </w:p>
    <w:p w:rsidR="007F27E0" w:rsidRPr="007F27E0" w:rsidRDefault="007F27E0" w:rsidP="007F27E0">
      <w:pPr>
        <w:suppressAutoHyphens/>
        <w:rPr>
          <w:szCs w:val="22"/>
        </w:rPr>
      </w:pPr>
      <w:r w:rsidRPr="007F27E0">
        <w:rPr>
          <w:b/>
          <w:szCs w:val="22"/>
        </w:rPr>
        <w:tab/>
      </w:r>
      <w:r w:rsidRPr="007F27E0">
        <w:rPr>
          <w:szCs w:val="22"/>
        </w:rPr>
        <w:t>S. 992</w:t>
      </w:r>
      <w:r w:rsidRPr="007F27E0">
        <w:rPr>
          <w:szCs w:val="22"/>
        </w:rPr>
        <w:fldChar w:fldCharType="begin"/>
      </w:r>
      <w:r w:rsidRPr="007F27E0">
        <w:rPr>
          <w:szCs w:val="22"/>
        </w:rPr>
        <w:instrText xml:space="preserve"> XE "S. 992" \b </w:instrText>
      </w:r>
      <w:r w:rsidRPr="007F27E0">
        <w:rPr>
          <w:szCs w:val="22"/>
        </w:rPr>
        <w:fldChar w:fldCharType="end"/>
      </w:r>
      <w:r w:rsidRPr="007F27E0">
        <w:rPr>
          <w:szCs w:val="22"/>
        </w:rPr>
        <w:t xml:space="preserve"> -- Senator Grooms:  A CONCURRENT RESOLUTION TO RECOGNIZE THE SOUTH CAROLINA PORTS AUTHORITY’S PORT AMBASSADOR PROGRAM AND TO HONOR THE 2017-2018 PROGRAM PARTICIPANTS.</w:t>
      </w:r>
    </w:p>
    <w:p w:rsidR="007F27E0" w:rsidRPr="007F27E0" w:rsidRDefault="007F27E0" w:rsidP="007F27E0">
      <w:pPr>
        <w:tabs>
          <w:tab w:val="right" w:pos="8640"/>
        </w:tabs>
        <w:rPr>
          <w:szCs w:val="22"/>
        </w:rPr>
      </w:pPr>
      <w:r w:rsidRPr="007F27E0">
        <w:rPr>
          <w:szCs w:val="22"/>
        </w:rPr>
        <w:tab/>
        <w:t>Returned with concurrence.</w:t>
      </w:r>
    </w:p>
    <w:p w:rsidR="007F27E0" w:rsidRPr="007F27E0" w:rsidRDefault="007F27E0" w:rsidP="007F27E0">
      <w:pPr>
        <w:tabs>
          <w:tab w:val="right" w:pos="8640"/>
        </w:tabs>
        <w:rPr>
          <w:szCs w:val="22"/>
        </w:rPr>
      </w:pPr>
      <w:r w:rsidRPr="007F27E0">
        <w:rPr>
          <w:szCs w:val="22"/>
        </w:rPr>
        <w:tab/>
        <w:t>Received as information.</w:t>
      </w:r>
    </w:p>
    <w:p w:rsidR="007F27E0" w:rsidRPr="007F27E0" w:rsidRDefault="007F27E0" w:rsidP="007F27E0">
      <w:pPr>
        <w:tabs>
          <w:tab w:val="right" w:pos="8640"/>
        </w:tabs>
        <w:jc w:val="center"/>
        <w:rPr>
          <w:szCs w:val="22"/>
        </w:rPr>
      </w:pPr>
    </w:p>
    <w:p w:rsidR="007F27E0" w:rsidRPr="007F27E0" w:rsidRDefault="007F27E0" w:rsidP="007F27E0">
      <w:pPr>
        <w:suppressAutoHyphens/>
        <w:rPr>
          <w:szCs w:val="22"/>
        </w:rPr>
      </w:pPr>
      <w:r w:rsidRPr="007F27E0">
        <w:rPr>
          <w:szCs w:val="22"/>
        </w:rPr>
        <w:tab/>
        <w:t>S. 1035</w:t>
      </w:r>
      <w:r w:rsidRPr="007F27E0">
        <w:rPr>
          <w:szCs w:val="22"/>
        </w:rPr>
        <w:fldChar w:fldCharType="begin"/>
      </w:r>
      <w:r w:rsidRPr="007F27E0">
        <w:rPr>
          <w:szCs w:val="22"/>
        </w:rPr>
        <w:instrText xml:space="preserve"> XE "S. 1035" \b </w:instrText>
      </w:r>
      <w:r w:rsidRPr="007F27E0">
        <w:rPr>
          <w:szCs w:val="22"/>
        </w:rPr>
        <w:fldChar w:fldCharType="end"/>
      </w:r>
      <w:r w:rsidRPr="007F27E0">
        <w:rPr>
          <w:szCs w:val="22"/>
        </w:rPr>
        <w:t xml:space="preserve"> -- Senator Williams:  A CONCURRENT RESOLUTION TO EXPRESS THE PROFOUND SORROW OF THE MEMBERS OF THE SOUTH CAROLINA GENERAL ASSEMBLY UPON THE PASSING OF COLONEL NORMAN P. HUGGINS AND TO EXTEND THEIR DEEPEST SYMPATHY TO HIS FAMILY AND MANY FRIENDS.</w:t>
      </w:r>
    </w:p>
    <w:p w:rsidR="007F27E0" w:rsidRPr="007F27E0" w:rsidRDefault="007F27E0" w:rsidP="007F27E0">
      <w:pPr>
        <w:tabs>
          <w:tab w:val="right" w:pos="8640"/>
        </w:tabs>
        <w:rPr>
          <w:szCs w:val="22"/>
        </w:rPr>
      </w:pPr>
      <w:r w:rsidRPr="007F27E0">
        <w:rPr>
          <w:szCs w:val="22"/>
        </w:rPr>
        <w:tab/>
        <w:t>Returned with concurrence.</w:t>
      </w:r>
    </w:p>
    <w:p w:rsidR="007F27E0" w:rsidRPr="007F27E0" w:rsidRDefault="007F27E0" w:rsidP="007F27E0">
      <w:pPr>
        <w:tabs>
          <w:tab w:val="right" w:pos="8640"/>
        </w:tabs>
        <w:rPr>
          <w:szCs w:val="22"/>
        </w:rPr>
      </w:pPr>
      <w:r w:rsidRPr="007F27E0">
        <w:rPr>
          <w:szCs w:val="22"/>
        </w:rPr>
        <w:tab/>
        <w:t>Received as information.</w:t>
      </w:r>
    </w:p>
    <w:p w:rsidR="007F27E0" w:rsidRPr="007F27E0" w:rsidRDefault="007F27E0" w:rsidP="007F27E0">
      <w:pPr>
        <w:tabs>
          <w:tab w:val="right" w:pos="8640"/>
        </w:tabs>
        <w:rPr>
          <w:szCs w:val="22"/>
        </w:rPr>
      </w:pPr>
    </w:p>
    <w:p w:rsidR="007F27E0" w:rsidRPr="007F27E0" w:rsidRDefault="007F27E0" w:rsidP="007F27E0">
      <w:pPr>
        <w:rPr>
          <w:szCs w:val="22"/>
        </w:rPr>
      </w:pPr>
      <w:r w:rsidRPr="007F27E0">
        <w:rPr>
          <w:szCs w:val="22"/>
        </w:rPr>
        <w:tab/>
        <w:t>S. 1036</w:t>
      </w:r>
      <w:r w:rsidRPr="007F27E0">
        <w:rPr>
          <w:szCs w:val="22"/>
        </w:rPr>
        <w:fldChar w:fldCharType="begin"/>
      </w:r>
      <w:r w:rsidRPr="007F27E0">
        <w:rPr>
          <w:szCs w:val="22"/>
        </w:rPr>
        <w:instrText xml:space="preserve"> XE "S. 1036" \b </w:instrText>
      </w:r>
      <w:r w:rsidRPr="007F27E0">
        <w:rPr>
          <w:szCs w:val="22"/>
        </w:rPr>
        <w:fldChar w:fldCharType="end"/>
      </w:r>
      <w:r w:rsidRPr="007F27E0">
        <w:rPr>
          <w:szCs w:val="22"/>
        </w:rPr>
        <w:t xml:space="preserve"> -- Senators Verdin and Alexander:  A CONCURRENT RESOLUTION </w:t>
      </w:r>
      <w:r w:rsidRPr="007F27E0">
        <w:rPr>
          <w:color w:val="000000" w:themeColor="text1"/>
          <w:szCs w:val="22"/>
        </w:rPr>
        <w:t>TO RECOGNIZE AND COMMEND THE CLEMSON UNIVERSITY AGRICULTURAL EDUCATION PROGRAM ON THE OCCASION OF ITS ONE HUNDREDTH ANNIVERSARY.</w:t>
      </w:r>
    </w:p>
    <w:p w:rsidR="007F27E0" w:rsidRPr="007F27E0" w:rsidRDefault="007F27E0" w:rsidP="007F27E0">
      <w:pPr>
        <w:tabs>
          <w:tab w:val="right" w:pos="8640"/>
        </w:tabs>
        <w:rPr>
          <w:szCs w:val="22"/>
        </w:rPr>
      </w:pPr>
      <w:r w:rsidRPr="007F27E0">
        <w:rPr>
          <w:szCs w:val="22"/>
        </w:rPr>
        <w:tab/>
        <w:t>Returned with concurrence.</w:t>
      </w:r>
    </w:p>
    <w:p w:rsidR="007F27E0" w:rsidRPr="007F27E0" w:rsidRDefault="007F27E0" w:rsidP="007F27E0">
      <w:pPr>
        <w:tabs>
          <w:tab w:val="right" w:pos="8640"/>
        </w:tabs>
        <w:rPr>
          <w:szCs w:val="22"/>
        </w:rPr>
      </w:pPr>
      <w:r w:rsidRPr="007F27E0">
        <w:rPr>
          <w:szCs w:val="22"/>
        </w:rPr>
        <w:tab/>
        <w:t>Received as information.</w:t>
      </w:r>
    </w:p>
    <w:p w:rsidR="007F27E0" w:rsidRPr="007F27E0" w:rsidRDefault="007F27E0" w:rsidP="007F27E0">
      <w:pPr>
        <w:tabs>
          <w:tab w:val="right" w:pos="8640"/>
        </w:tabs>
        <w:rPr>
          <w:szCs w:val="22"/>
        </w:rPr>
      </w:pPr>
    </w:p>
    <w:p w:rsidR="007F27E0" w:rsidRPr="007F27E0" w:rsidRDefault="007F27E0" w:rsidP="0053320B">
      <w:pPr>
        <w:tabs>
          <w:tab w:val="right" w:pos="8640"/>
        </w:tabs>
        <w:rPr>
          <w:b/>
          <w:szCs w:val="22"/>
        </w:rPr>
      </w:pPr>
      <w:r w:rsidRPr="007F27E0">
        <w:rPr>
          <w:b/>
          <w:szCs w:val="22"/>
        </w:rPr>
        <w:t>THE SENATE PROCEEDED TO THE INTERRUPTED DEBATE.</w:t>
      </w:r>
    </w:p>
    <w:p w:rsidR="007F27E0" w:rsidRPr="007F27E0" w:rsidRDefault="007F27E0" w:rsidP="0053320B">
      <w:pPr>
        <w:tabs>
          <w:tab w:val="right" w:pos="8640"/>
        </w:tabs>
        <w:rPr>
          <w:b/>
          <w:szCs w:val="22"/>
        </w:rPr>
      </w:pPr>
    </w:p>
    <w:p w:rsidR="007F27E0" w:rsidRPr="007F27E0" w:rsidRDefault="007F27E0" w:rsidP="0053320B">
      <w:pPr>
        <w:tabs>
          <w:tab w:val="right" w:pos="8640"/>
        </w:tabs>
        <w:jc w:val="center"/>
        <w:rPr>
          <w:b/>
          <w:color w:val="auto"/>
          <w:szCs w:val="22"/>
        </w:rPr>
      </w:pPr>
      <w:r w:rsidRPr="007F27E0">
        <w:rPr>
          <w:b/>
          <w:color w:val="auto"/>
          <w:szCs w:val="22"/>
        </w:rPr>
        <w:t>COMMITTEE AMENDMENT ADOPTED</w:t>
      </w:r>
    </w:p>
    <w:p w:rsidR="007F27E0" w:rsidRPr="007F27E0" w:rsidRDefault="007F27E0" w:rsidP="0053320B">
      <w:pPr>
        <w:tabs>
          <w:tab w:val="right" w:pos="8640"/>
        </w:tabs>
        <w:jc w:val="center"/>
        <w:rPr>
          <w:b/>
          <w:color w:val="auto"/>
          <w:szCs w:val="22"/>
        </w:rPr>
      </w:pPr>
      <w:r w:rsidRPr="007F27E0">
        <w:rPr>
          <w:b/>
          <w:color w:val="auto"/>
          <w:szCs w:val="22"/>
        </w:rPr>
        <w:t>AMENDED, READ THE SECOND TIME</w:t>
      </w:r>
    </w:p>
    <w:p w:rsidR="007F27E0" w:rsidRPr="007F27E0" w:rsidRDefault="007F27E0" w:rsidP="0053320B">
      <w:pPr>
        <w:suppressAutoHyphens/>
        <w:rPr>
          <w:szCs w:val="22"/>
        </w:rPr>
      </w:pPr>
      <w:r w:rsidRPr="007F27E0">
        <w:rPr>
          <w:b/>
          <w:szCs w:val="22"/>
        </w:rPr>
        <w:tab/>
      </w:r>
      <w:r w:rsidRPr="007F27E0">
        <w:rPr>
          <w:szCs w:val="22"/>
        </w:rPr>
        <w:t>H. 3929</w:t>
      </w:r>
      <w:r w:rsidRPr="007F27E0">
        <w:rPr>
          <w:szCs w:val="22"/>
        </w:rPr>
        <w:fldChar w:fldCharType="begin"/>
      </w:r>
      <w:r w:rsidRPr="007F27E0">
        <w:rPr>
          <w:szCs w:val="22"/>
        </w:rPr>
        <w:instrText xml:space="preserve"> XE "H. 3929" \b </w:instrText>
      </w:r>
      <w:r w:rsidRPr="007F27E0">
        <w:rPr>
          <w:szCs w:val="22"/>
        </w:rPr>
        <w:fldChar w:fldCharType="end"/>
      </w:r>
      <w:r w:rsidRPr="007F27E0">
        <w:rPr>
          <w:szCs w:val="22"/>
        </w:rPr>
        <w:t xml:space="preserve"> -- Reps. Hiott, Pitts, Kirby, Forrest, Yow, Sandifer, Atkinson, Hayes, Hixon, V.S. Moss, S. Rivers, Magnuson, Long, Chumley, Burns, Loftis and Gagnon:  A BILL </w:t>
      </w:r>
      <w:r w:rsidRPr="007F27E0">
        <w:rPr>
          <w:color w:val="000000" w:themeColor="text1"/>
          <w:szCs w:val="22"/>
        </w:rPr>
        <w:t>TO AMEND THE CODE OF LAWS OF SOUTH CAROLINA, 1976, BY ADDING SECTION 44</w:t>
      </w:r>
      <w:r w:rsidRPr="007F27E0">
        <w:rPr>
          <w:color w:val="000000" w:themeColor="text1"/>
          <w:szCs w:val="22"/>
        </w:rPr>
        <w:noBreakHyphen/>
        <w:t>1</w:t>
      </w:r>
      <w:r w:rsidRPr="007F27E0">
        <w:rPr>
          <w:color w:val="000000" w:themeColor="text1"/>
          <w:szCs w:val="22"/>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7F27E0">
        <w:rPr>
          <w:color w:val="000000" w:themeColor="text1"/>
          <w:szCs w:val="22"/>
        </w:rPr>
        <w:noBreakHyphen/>
        <w:t>1</w:t>
      </w:r>
      <w:r w:rsidRPr="007F27E0">
        <w:rPr>
          <w:color w:val="000000" w:themeColor="text1"/>
          <w:szCs w:val="22"/>
        </w:rPr>
        <w:noBreakHyphen/>
        <w:t>60, AS AMENDED, RELATING TO APPEALS FROM DHEC DECISIONS GIVING RISE TO CONTESTED CASES, SO AS TO REVISE AND CLARIFY PROCEDURES FOR REVIEWING PERMITS FOR CERTAIN AGRICULTURAL ANIMAL FACILITIES; TO AMEND SECTION 46</w:t>
      </w:r>
      <w:r w:rsidRPr="007F27E0">
        <w:rPr>
          <w:color w:val="000000" w:themeColor="text1"/>
          <w:szCs w:val="22"/>
        </w:rPr>
        <w:noBreakHyphen/>
        <w:t>45</w:t>
      </w:r>
      <w:r w:rsidRPr="007F27E0">
        <w:rPr>
          <w:color w:val="000000" w:themeColor="text1"/>
          <w:szCs w:val="22"/>
        </w:rPr>
        <w:noBreakHyphen/>
        <w:t>60, RELATING TO APPLICABILITY OR LOCAL ORDINANCES TO AGRICULTURAL OPERATIONS, SO AS TO CHANGE CERTAIN EXCEPTIONS; AND TO AMEND SECTION 46</w:t>
      </w:r>
      <w:r w:rsidRPr="007F27E0">
        <w:rPr>
          <w:color w:val="000000" w:themeColor="text1"/>
          <w:szCs w:val="22"/>
        </w:rPr>
        <w:noBreakHyphen/>
        <w:t>45</w:t>
      </w:r>
      <w:r w:rsidRPr="007F27E0">
        <w:rPr>
          <w:color w:val="000000" w:themeColor="text1"/>
          <w:szCs w:val="22"/>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7F27E0" w:rsidRPr="007F27E0" w:rsidRDefault="007F27E0" w:rsidP="007F27E0">
      <w:pPr>
        <w:tabs>
          <w:tab w:val="right" w:pos="8640"/>
        </w:tabs>
        <w:rPr>
          <w:szCs w:val="22"/>
        </w:rPr>
      </w:pPr>
      <w:r w:rsidRPr="007F27E0">
        <w:rPr>
          <w:szCs w:val="22"/>
        </w:rPr>
        <w:tab/>
        <w:t>The Senate proceeded to a consideration of the Bill, the question being the second reading of the Bill.</w:t>
      </w:r>
    </w:p>
    <w:p w:rsidR="007F27E0" w:rsidRPr="007F27E0" w:rsidRDefault="007F27E0" w:rsidP="007F27E0">
      <w:pPr>
        <w:tabs>
          <w:tab w:val="right" w:pos="8640"/>
        </w:tabs>
        <w:rPr>
          <w:szCs w:val="22"/>
        </w:rPr>
      </w:pPr>
    </w:p>
    <w:p w:rsidR="007F27E0" w:rsidRPr="007F27E0" w:rsidRDefault="007F27E0" w:rsidP="007F27E0">
      <w:pPr>
        <w:tabs>
          <w:tab w:val="right" w:pos="8640"/>
        </w:tabs>
        <w:rPr>
          <w:snapToGrid w:val="0"/>
          <w:color w:val="auto"/>
          <w:szCs w:val="22"/>
        </w:rPr>
      </w:pPr>
      <w:r w:rsidRPr="007F27E0">
        <w:rPr>
          <w:szCs w:val="22"/>
        </w:rPr>
        <w:tab/>
      </w:r>
      <w:r w:rsidRPr="007F27E0">
        <w:rPr>
          <w:snapToGrid w:val="0"/>
          <w:color w:val="auto"/>
          <w:szCs w:val="22"/>
        </w:rPr>
        <w:t>The Committee on Agriculture and Natural Resources proposed the following amendment (3929R001.SP.DVB), which was adopted:</w:t>
      </w:r>
    </w:p>
    <w:p w:rsidR="007F27E0" w:rsidRPr="007F27E0" w:rsidRDefault="007F27E0" w:rsidP="007F27E0">
      <w:pPr>
        <w:rPr>
          <w:snapToGrid w:val="0"/>
          <w:szCs w:val="22"/>
        </w:rPr>
      </w:pPr>
      <w:r w:rsidRPr="007F27E0">
        <w:rPr>
          <w:snapToGrid w:val="0"/>
          <w:color w:val="auto"/>
          <w:szCs w:val="22"/>
        </w:rPr>
        <w:tab/>
      </w:r>
      <w:r w:rsidRPr="007F27E0">
        <w:rPr>
          <w:snapToGrid w:val="0"/>
          <w:szCs w:val="22"/>
        </w:rPr>
        <w:t>Amend the bill, as and if amended, by striking all after the enacting words and inserting:</w:t>
      </w:r>
    </w:p>
    <w:p w:rsidR="007F27E0" w:rsidRPr="007F27E0" w:rsidRDefault="007F27E0" w:rsidP="007F27E0">
      <w:pPr>
        <w:rPr>
          <w:szCs w:val="22"/>
        </w:rPr>
      </w:pPr>
      <w:r w:rsidRPr="007F27E0">
        <w:rPr>
          <w:snapToGrid w:val="0"/>
          <w:color w:val="auto"/>
          <w:szCs w:val="22"/>
        </w:rPr>
        <w:tab/>
        <w:t>/</w:t>
      </w:r>
      <w:r w:rsidRPr="007F27E0">
        <w:rPr>
          <w:szCs w:val="22"/>
        </w:rPr>
        <w:t>SECTION</w:t>
      </w:r>
      <w:r w:rsidRPr="007F27E0">
        <w:rPr>
          <w:szCs w:val="22"/>
        </w:rPr>
        <w:tab/>
        <w:t>1.</w:t>
      </w:r>
      <w:r w:rsidRPr="007F27E0">
        <w:rPr>
          <w:szCs w:val="22"/>
        </w:rPr>
        <w:tab/>
        <w:t>Chapter 1, Title 44 of the 1976 Code is amended by adding:</w:t>
      </w:r>
    </w:p>
    <w:p w:rsidR="007F27E0" w:rsidRPr="007F27E0" w:rsidRDefault="007F27E0" w:rsidP="007F27E0">
      <w:pPr>
        <w:rPr>
          <w:szCs w:val="22"/>
        </w:rPr>
      </w:pPr>
      <w:r w:rsidRPr="007F27E0">
        <w:rPr>
          <w:color w:val="auto"/>
          <w:szCs w:val="22"/>
        </w:rPr>
        <w:tab/>
        <w:t>“Section 44</w:t>
      </w:r>
      <w:r w:rsidRPr="007F27E0">
        <w:rPr>
          <w:color w:val="auto"/>
          <w:szCs w:val="22"/>
        </w:rPr>
        <w:noBreakHyphen/>
        <w:t>1</w:t>
      </w:r>
      <w:r w:rsidRPr="007F27E0">
        <w:rPr>
          <w:color w:val="auto"/>
          <w:szCs w:val="22"/>
        </w:rPr>
        <w:noBreakHyphen/>
        <w:t>65.</w:t>
      </w:r>
      <w:r w:rsidRPr="007F27E0">
        <w:rPr>
          <w:color w:val="auto"/>
          <w:szCs w:val="22"/>
        </w:rPr>
        <w:tab/>
        <w:t>(A)</w:t>
      </w:r>
      <w:r w:rsidRPr="007F27E0">
        <w:rPr>
          <w:color w:val="auto"/>
          <w:szCs w:val="22"/>
        </w:rPr>
        <w:tab/>
        <w:t>In making a staff decision on a permit, license, certification, or other approval of a pou</w:t>
      </w:r>
      <w:r w:rsidRPr="007F27E0">
        <w:rPr>
          <w:szCs w:val="22"/>
        </w:rPr>
        <w:t>ltry facility or another animal facility, except a swine facility, pursuant to Section 44</w:t>
      </w:r>
      <w:r w:rsidRPr="007F27E0">
        <w:rPr>
          <w:szCs w:val="22"/>
        </w:rPr>
        <w:noBreakHyphen/>
        <w:t>1</w:t>
      </w:r>
      <w:r w:rsidRPr="007F27E0">
        <w:rPr>
          <w:szCs w:val="22"/>
        </w:rPr>
        <w:noBreakHyphen/>
        <w:t>60(D), or if the department conducts a final review conference related to a decision on a permit, license, certification, or other approval of a poultry facility or another animal facility, except a swine facility, pursuant to Section 44</w:t>
      </w:r>
      <w:r w:rsidRPr="007F27E0">
        <w:rPr>
          <w:szCs w:val="22"/>
        </w:rPr>
        <w:noBreakHyphen/>
        <w:t>1</w:t>
      </w:r>
      <w:r w:rsidRPr="007F27E0">
        <w:rPr>
          <w:szCs w:val="22"/>
        </w:rPr>
        <w:noBreakHyphen/>
        <w:t>60(F), the department shall base its decision solely on whether the permit complies with the applicable department regulations governing the permitting of poultry and other animal facilities, other than swine facilities.</w:t>
      </w:r>
    </w:p>
    <w:p w:rsidR="007F27E0" w:rsidRPr="007F27E0" w:rsidRDefault="007F27E0" w:rsidP="007F27E0">
      <w:pPr>
        <w:rPr>
          <w:szCs w:val="22"/>
        </w:rPr>
      </w:pPr>
      <w:r w:rsidRPr="007F27E0">
        <w:rPr>
          <w:color w:val="auto"/>
          <w:szCs w:val="22"/>
        </w:rPr>
        <w:tab/>
      </w:r>
      <w:r w:rsidRPr="007F27E0">
        <w:rPr>
          <w:szCs w:val="22"/>
        </w:rPr>
        <w:t>(B)</w:t>
      </w:r>
      <w:r w:rsidRPr="007F27E0">
        <w:rPr>
          <w:szCs w:val="22"/>
        </w:rPr>
        <w:tab/>
        <w:t>For purposes of permitting, licensing, certification, or other approval of a poultry facility or another animal facility, other than a swine facility:</w:t>
      </w:r>
    </w:p>
    <w:p w:rsidR="007F27E0" w:rsidRPr="007F27E0" w:rsidRDefault="007F27E0" w:rsidP="007F27E0">
      <w:pPr>
        <w:rPr>
          <w:szCs w:val="22"/>
        </w:rPr>
      </w:pPr>
      <w:r w:rsidRPr="007F27E0">
        <w:rPr>
          <w:color w:val="auto"/>
          <w:szCs w:val="22"/>
        </w:rPr>
        <w:tab/>
      </w:r>
      <w:r w:rsidRPr="007F27E0">
        <w:rPr>
          <w:color w:val="auto"/>
          <w:szCs w:val="22"/>
        </w:rPr>
        <w:tab/>
      </w:r>
      <w:r w:rsidRPr="007F27E0">
        <w:rPr>
          <w:szCs w:val="22"/>
        </w:rPr>
        <w:t>(1)</w:t>
      </w:r>
      <w:r w:rsidRPr="007F27E0">
        <w:rPr>
          <w:szCs w:val="22"/>
        </w:rPr>
        <w:tab/>
        <w:t>only an applicant, permittee, licensee, or affected person may request a final review conference pursuant to Section 44</w:t>
      </w:r>
      <w:r w:rsidRPr="007F27E0">
        <w:rPr>
          <w:szCs w:val="22"/>
        </w:rPr>
        <w:noBreakHyphen/>
        <w:t>1</w:t>
      </w:r>
      <w:r w:rsidRPr="007F27E0">
        <w:rPr>
          <w:szCs w:val="22"/>
        </w:rPr>
        <w:noBreakHyphen/>
        <w:t>60(F);</w:t>
      </w:r>
    </w:p>
    <w:p w:rsidR="007F27E0" w:rsidRPr="007F27E0" w:rsidRDefault="007F27E0" w:rsidP="007F27E0">
      <w:pPr>
        <w:rPr>
          <w:szCs w:val="22"/>
        </w:rPr>
      </w:pPr>
      <w:r w:rsidRPr="007F27E0">
        <w:rPr>
          <w:color w:val="auto"/>
          <w:szCs w:val="22"/>
        </w:rPr>
        <w:tab/>
      </w:r>
      <w:r w:rsidRPr="007F27E0">
        <w:rPr>
          <w:color w:val="auto"/>
          <w:szCs w:val="22"/>
        </w:rPr>
        <w:tab/>
      </w:r>
      <w:r w:rsidRPr="007F27E0">
        <w:rPr>
          <w:szCs w:val="22"/>
        </w:rPr>
        <w:t>(2)</w:t>
      </w:r>
      <w:r w:rsidRPr="007F27E0">
        <w:rPr>
          <w:szCs w:val="22"/>
        </w:rPr>
        <w:tab/>
        <w:t>only an affected person may request a contested case hearing pursuant to Section 44</w:t>
      </w:r>
      <w:r w:rsidRPr="007F27E0">
        <w:rPr>
          <w:szCs w:val="22"/>
        </w:rPr>
        <w:noBreakHyphen/>
        <w:t>1</w:t>
      </w:r>
      <w:r w:rsidRPr="007F27E0">
        <w:rPr>
          <w:szCs w:val="22"/>
        </w:rPr>
        <w:noBreakHyphen/>
        <w:t xml:space="preserve">60(G); </w:t>
      </w:r>
    </w:p>
    <w:p w:rsidR="007F27E0" w:rsidRPr="007F27E0" w:rsidRDefault="007F27E0" w:rsidP="007F27E0">
      <w:pPr>
        <w:rPr>
          <w:szCs w:val="22"/>
        </w:rPr>
      </w:pPr>
      <w:r w:rsidRPr="007F27E0">
        <w:rPr>
          <w:color w:val="auto"/>
          <w:szCs w:val="22"/>
        </w:rPr>
        <w:tab/>
      </w:r>
      <w:r w:rsidRPr="007F27E0">
        <w:rPr>
          <w:color w:val="auto"/>
          <w:szCs w:val="22"/>
        </w:rPr>
        <w:tab/>
      </w:r>
      <w:r w:rsidRPr="007F27E0">
        <w:rPr>
          <w:szCs w:val="22"/>
        </w:rPr>
        <w:t>(3)</w:t>
      </w:r>
      <w:r w:rsidRPr="007F27E0">
        <w:rPr>
          <w:szCs w:val="22"/>
        </w:rPr>
        <w:tab/>
        <w:t>only an applicant, permittee, licensee, or affected person may become a party to a final review conference;</w:t>
      </w:r>
    </w:p>
    <w:p w:rsidR="007F27E0" w:rsidRPr="007F27E0" w:rsidRDefault="007F27E0" w:rsidP="007F27E0">
      <w:pPr>
        <w:rPr>
          <w:szCs w:val="22"/>
        </w:rPr>
      </w:pPr>
      <w:r w:rsidRPr="007F27E0">
        <w:rPr>
          <w:color w:val="auto"/>
          <w:szCs w:val="22"/>
        </w:rPr>
        <w:tab/>
      </w:r>
      <w:r w:rsidRPr="007F27E0">
        <w:rPr>
          <w:color w:val="auto"/>
          <w:szCs w:val="22"/>
        </w:rPr>
        <w:tab/>
      </w:r>
      <w:r w:rsidRPr="007F27E0">
        <w:rPr>
          <w:szCs w:val="22"/>
        </w:rPr>
        <w:t>(4)</w:t>
      </w:r>
      <w:r w:rsidRPr="007F27E0">
        <w:rPr>
          <w:szCs w:val="22"/>
        </w:rPr>
        <w:tab/>
        <w:t>only an affected person may become a party to a contested case hearing; and</w:t>
      </w:r>
    </w:p>
    <w:p w:rsidR="007F27E0" w:rsidRPr="007F27E0" w:rsidRDefault="007F27E0" w:rsidP="007F27E0">
      <w:pPr>
        <w:rPr>
          <w:szCs w:val="22"/>
        </w:rPr>
      </w:pPr>
      <w:r w:rsidRPr="007F27E0">
        <w:rPr>
          <w:color w:val="auto"/>
          <w:szCs w:val="22"/>
        </w:rPr>
        <w:tab/>
      </w:r>
      <w:r w:rsidRPr="007F27E0">
        <w:rPr>
          <w:color w:val="auto"/>
          <w:szCs w:val="22"/>
        </w:rPr>
        <w:tab/>
      </w:r>
      <w:r w:rsidRPr="007F27E0">
        <w:rPr>
          <w:szCs w:val="22"/>
        </w:rPr>
        <w:t>(5)</w:t>
      </w:r>
      <w:r w:rsidRPr="007F27E0">
        <w:rPr>
          <w:szCs w:val="22"/>
        </w:rPr>
        <w:tab/>
        <w:t>only an applicant, permittee, licensee, or affected person is entitled as of right to be admitted as a party pursuant to Section 1</w:t>
      </w:r>
      <w:r w:rsidRPr="007F27E0">
        <w:rPr>
          <w:szCs w:val="22"/>
        </w:rPr>
        <w:noBreakHyphen/>
        <w:t>23</w:t>
      </w:r>
      <w:r w:rsidRPr="007F27E0">
        <w:rPr>
          <w:szCs w:val="22"/>
        </w:rPr>
        <w:noBreakHyphen/>
        <w:t>310(5) of the Administrative Procedures Act.</w:t>
      </w:r>
    </w:p>
    <w:p w:rsidR="007F27E0" w:rsidRPr="007F27E0" w:rsidRDefault="007F27E0" w:rsidP="007F27E0">
      <w:pPr>
        <w:rPr>
          <w:szCs w:val="22"/>
        </w:rPr>
      </w:pPr>
      <w:r w:rsidRPr="007F27E0">
        <w:rPr>
          <w:color w:val="auto"/>
          <w:szCs w:val="22"/>
        </w:rPr>
        <w:tab/>
      </w:r>
      <w:r w:rsidRPr="007F27E0">
        <w:rPr>
          <w:szCs w:val="22"/>
        </w:rPr>
        <w:t>(C)(1)</w:t>
      </w:r>
      <w:r w:rsidRPr="007F27E0">
        <w:rPr>
          <w:szCs w:val="22"/>
        </w:rPr>
        <w:tab/>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7F27E0" w:rsidRPr="007F27E0" w:rsidRDefault="007F27E0" w:rsidP="007F27E0">
      <w:pPr>
        <w:rPr>
          <w:szCs w:val="22"/>
        </w:rPr>
      </w:pPr>
      <w:r w:rsidRPr="007F27E0">
        <w:rPr>
          <w:color w:val="auto"/>
          <w:szCs w:val="22"/>
        </w:rPr>
        <w:tab/>
      </w:r>
      <w:r w:rsidRPr="007F27E0">
        <w:rPr>
          <w:color w:val="auto"/>
          <w:szCs w:val="22"/>
        </w:rPr>
        <w:tab/>
      </w:r>
      <w:r w:rsidRPr="007F27E0">
        <w:rPr>
          <w:szCs w:val="22"/>
        </w:rPr>
        <w:t>(2)</w:t>
      </w:r>
      <w:r w:rsidRPr="007F27E0">
        <w:rPr>
          <w:szCs w:val="22"/>
        </w:rPr>
        <w:tab/>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may not withdraw or rescind the waiver.</w:t>
      </w:r>
    </w:p>
    <w:p w:rsidR="007F27E0" w:rsidRPr="007F27E0" w:rsidRDefault="007F27E0" w:rsidP="007F27E0">
      <w:pPr>
        <w:rPr>
          <w:szCs w:val="22"/>
        </w:rPr>
      </w:pPr>
      <w:r w:rsidRPr="007F27E0">
        <w:rPr>
          <w:color w:val="auto"/>
          <w:szCs w:val="22"/>
        </w:rPr>
        <w:tab/>
      </w:r>
      <w:r w:rsidRPr="007F27E0">
        <w:rPr>
          <w:szCs w:val="22"/>
        </w:rPr>
        <w:t>(D)</w:t>
      </w:r>
      <w:r w:rsidRPr="007F27E0">
        <w:rPr>
          <w:szCs w:val="22"/>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7F27E0" w:rsidRPr="007F27E0" w:rsidRDefault="007F27E0" w:rsidP="007F27E0">
      <w:pPr>
        <w:rPr>
          <w:szCs w:val="22"/>
        </w:rPr>
      </w:pPr>
      <w:r w:rsidRPr="007F27E0">
        <w:rPr>
          <w:color w:val="auto"/>
          <w:szCs w:val="22"/>
        </w:rPr>
        <w:tab/>
      </w:r>
      <w:r w:rsidRPr="007F27E0">
        <w:rPr>
          <w:szCs w:val="22"/>
        </w:rPr>
        <w:t>(E)</w:t>
      </w:r>
      <w:r w:rsidRPr="007F27E0">
        <w:rPr>
          <w:szCs w:val="22"/>
        </w:rPr>
        <w:tab/>
        <w:t>For purposes of this section, ‘affected person’ means a property owner within a one</w:t>
      </w:r>
      <w:r w:rsidRPr="007F27E0">
        <w:rPr>
          <w:szCs w:val="22"/>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7F27E0" w:rsidRPr="007F27E0" w:rsidRDefault="007F27E0" w:rsidP="007F27E0">
      <w:pPr>
        <w:rPr>
          <w:szCs w:val="22"/>
        </w:rPr>
      </w:pPr>
      <w:r w:rsidRPr="007F27E0">
        <w:rPr>
          <w:color w:val="auto"/>
          <w:szCs w:val="22"/>
        </w:rPr>
        <w:tab/>
      </w:r>
      <w:r w:rsidRPr="007F27E0">
        <w:rPr>
          <w:szCs w:val="22"/>
        </w:rPr>
        <w:t>SECTION</w:t>
      </w:r>
      <w:r w:rsidRPr="007F27E0">
        <w:rPr>
          <w:szCs w:val="22"/>
        </w:rPr>
        <w:tab/>
        <w:t>2.</w:t>
      </w:r>
      <w:r w:rsidRPr="007F27E0">
        <w:rPr>
          <w:szCs w:val="22"/>
        </w:rPr>
        <w:tab/>
        <w:t>Section 44</w:t>
      </w:r>
      <w:r w:rsidRPr="007F27E0">
        <w:rPr>
          <w:szCs w:val="22"/>
        </w:rPr>
        <w:noBreakHyphen/>
        <w:t>1</w:t>
      </w:r>
      <w:r w:rsidRPr="007F27E0">
        <w:rPr>
          <w:szCs w:val="22"/>
        </w:rPr>
        <w:noBreakHyphen/>
        <w:t>60(A) of the 1976 Code is amended to read:</w:t>
      </w:r>
    </w:p>
    <w:p w:rsidR="007F27E0" w:rsidRPr="007F27E0" w:rsidRDefault="007F27E0" w:rsidP="007F27E0">
      <w:pPr>
        <w:rPr>
          <w:szCs w:val="22"/>
        </w:rPr>
      </w:pPr>
      <w:r w:rsidRPr="007F27E0">
        <w:rPr>
          <w:color w:val="auto"/>
          <w:szCs w:val="22"/>
        </w:rPr>
        <w:tab/>
      </w:r>
      <w:r w:rsidRPr="007F27E0">
        <w:rPr>
          <w:szCs w:val="22"/>
        </w:rPr>
        <w:t>“(A)</w:t>
      </w:r>
      <w:r w:rsidRPr="007F27E0">
        <w:rPr>
          <w:szCs w:val="22"/>
        </w:rPr>
        <w:tab/>
        <w:t xml:space="preserve">All department decisions involving the issuance, denial, renewal, suspension, or revocation of permits, licenses, or other actions of the department which may give rise to a contested case </w:t>
      </w:r>
      <w:r w:rsidRPr="007F27E0">
        <w:rPr>
          <w:strike/>
          <w:szCs w:val="22"/>
        </w:rPr>
        <w:t>shall</w:t>
      </w:r>
      <w:r w:rsidRPr="007F27E0">
        <w:rPr>
          <w:szCs w:val="22"/>
        </w:rPr>
        <w:t xml:space="preserve"> </w:t>
      </w:r>
      <w:r w:rsidRPr="007F27E0">
        <w:rPr>
          <w:szCs w:val="22"/>
          <w:u w:val="single" w:color="000000"/>
        </w:rPr>
        <w:t>must</w:t>
      </w:r>
      <w:r w:rsidRPr="007F27E0">
        <w:rPr>
          <w:szCs w:val="22"/>
        </w:rPr>
        <w:t xml:space="preserve"> be made using the procedures set forth in this section. </w:t>
      </w:r>
      <w:r w:rsidRPr="007F27E0">
        <w:rPr>
          <w:szCs w:val="22"/>
          <w:u w:val="single" w:color="000000"/>
        </w:rPr>
        <w:t>A department decision referenced in this subsection relating to a poultry facility or another animal facility, except a swine facility, also must comply with the provisions of Section 44</w:t>
      </w:r>
      <w:r w:rsidRPr="007F27E0">
        <w:rPr>
          <w:szCs w:val="22"/>
          <w:u w:val="single" w:color="000000"/>
        </w:rPr>
        <w:noBreakHyphen/>
        <w:t>1</w:t>
      </w:r>
      <w:r w:rsidRPr="007F27E0">
        <w:rPr>
          <w:szCs w:val="22"/>
          <w:u w:val="single" w:color="000000"/>
        </w:rPr>
        <w:noBreakHyphen/>
        <w:t>65.</w:t>
      </w:r>
      <w:r w:rsidRPr="007F27E0">
        <w:rPr>
          <w:szCs w:val="22"/>
        </w:rPr>
        <w:t>”</w:t>
      </w:r>
    </w:p>
    <w:p w:rsidR="007F27E0" w:rsidRPr="007F27E0" w:rsidRDefault="007F27E0" w:rsidP="007F27E0">
      <w:pPr>
        <w:rPr>
          <w:szCs w:val="22"/>
        </w:rPr>
      </w:pPr>
      <w:r w:rsidRPr="007F27E0">
        <w:rPr>
          <w:color w:val="auto"/>
          <w:szCs w:val="22"/>
        </w:rPr>
        <w:tab/>
      </w:r>
      <w:r w:rsidRPr="007F27E0">
        <w:rPr>
          <w:szCs w:val="22"/>
        </w:rPr>
        <w:t>SECTION</w:t>
      </w:r>
      <w:r w:rsidRPr="007F27E0">
        <w:rPr>
          <w:szCs w:val="22"/>
        </w:rPr>
        <w:tab/>
        <w:t>3.</w:t>
      </w:r>
      <w:r w:rsidRPr="007F27E0">
        <w:rPr>
          <w:szCs w:val="22"/>
        </w:rPr>
        <w:tab/>
        <w:t>Section 46</w:t>
      </w:r>
      <w:r w:rsidRPr="007F27E0">
        <w:rPr>
          <w:szCs w:val="22"/>
        </w:rPr>
        <w:noBreakHyphen/>
        <w:t>45</w:t>
      </w:r>
      <w:r w:rsidRPr="007F27E0">
        <w:rPr>
          <w:szCs w:val="22"/>
        </w:rPr>
        <w:noBreakHyphen/>
        <w:t>80 of the 1976 Code is amended to read:</w:t>
      </w:r>
    </w:p>
    <w:p w:rsidR="007F27E0" w:rsidRPr="007F27E0" w:rsidRDefault="007F27E0" w:rsidP="007F27E0">
      <w:pPr>
        <w:rPr>
          <w:szCs w:val="22"/>
        </w:rPr>
      </w:pPr>
      <w:r w:rsidRPr="007F27E0">
        <w:rPr>
          <w:color w:val="auto"/>
          <w:szCs w:val="22"/>
        </w:rPr>
        <w:tab/>
      </w:r>
      <w:r w:rsidRPr="007F27E0">
        <w:rPr>
          <w:szCs w:val="22"/>
        </w:rPr>
        <w:t>“Section 46</w:t>
      </w:r>
      <w:r w:rsidRPr="007F27E0">
        <w:rPr>
          <w:szCs w:val="22"/>
        </w:rPr>
        <w:noBreakHyphen/>
        <w:t>45</w:t>
      </w:r>
      <w:r w:rsidRPr="007F27E0">
        <w:rPr>
          <w:szCs w:val="22"/>
        </w:rPr>
        <w:noBreakHyphen/>
        <w:t>80.</w:t>
      </w:r>
      <w:r w:rsidRPr="007F27E0">
        <w:rPr>
          <w:szCs w:val="22"/>
        </w:rPr>
        <w:tab/>
        <w:t>Any setback distances given in R. 61</w:t>
      </w:r>
      <w:r w:rsidRPr="007F27E0">
        <w:rPr>
          <w:szCs w:val="22"/>
        </w:rPr>
        <w:noBreakHyphen/>
        <w:t xml:space="preserve">43, Standards for Permitting of Agricultural Animal Facilities, are minimum siting requirements as established by the Department of Health and Environmental Control. </w:t>
      </w:r>
      <w:r w:rsidRPr="007F27E0">
        <w:rPr>
          <w:szCs w:val="22"/>
          <w:u w:val="single" w:color="000000"/>
        </w:rPr>
        <w:t>As long as the established setbacks are achieved, the</w:t>
      </w:r>
      <w:r w:rsidRPr="007F27E0">
        <w:rPr>
          <w:szCs w:val="22"/>
        </w:rPr>
        <w:t xml:space="preserve"> department may </w:t>
      </w:r>
      <w:r w:rsidRPr="007F27E0">
        <w:rPr>
          <w:szCs w:val="22"/>
          <w:u w:val="single" w:color="000000"/>
        </w:rPr>
        <w:t>not</w:t>
      </w:r>
      <w:r w:rsidRPr="007F27E0">
        <w:rPr>
          <w:szCs w:val="22"/>
        </w:rPr>
        <w:t xml:space="preserve"> require additional setback distances </w:t>
      </w:r>
      <w:r w:rsidRPr="007F27E0">
        <w:rPr>
          <w:strike/>
          <w:szCs w:val="22"/>
        </w:rPr>
        <w:t>on a case</w:t>
      </w:r>
      <w:r w:rsidRPr="007F27E0">
        <w:rPr>
          <w:strike/>
          <w:szCs w:val="22"/>
        </w:rPr>
        <w:noBreakHyphen/>
        <w:t>by</w:t>
      </w:r>
      <w:r w:rsidRPr="007F27E0">
        <w:rPr>
          <w:strike/>
          <w:szCs w:val="22"/>
        </w:rPr>
        <w:noBreakHyphen/>
        <w:t xml:space="preserve"> case basis considering the factors set forth in the regulation</w:t>
      </w:r>
      <w:r w:rsidRPr="007F27E0">
        <w:rPr>
          <w:szCs w:val="22"/>
        </w:rPr>
        <w:t xml:space="preserve">. Such distances </w:t>
      </w:r>
      <w:r w:rsidRPr="007F27E0">
        <w:rPr>
          <w:szCs w:val="22"/>
          <w:u w:val="single" w:color="000000"/>
        </w:rPr>
        <w:t>from property lines or residences</w:t>
      </w:r>
      <w:r w:rsidRPr="007F27E0">
        <w:rPr>
          <w:szCs w:val="22"/>
        </w:rPr>
        <w:t xml:space="preserve"> may be waived or reduced by written consent of the adjoining property owners</w:t>
      </w:r>
      <w:r w:rsidRPr="007F27E0">
        <w:rPr>
          <w:strike/>
          <w:szCs w:val="22"/>
        </w:rPr>
        <w:t>, or otherwise without consent of the adjoining property owners, when there are innovative and alternative technologies approved by the department pursuant to the Innovative and Alternative Technologies Section of R. 61</w:t>
      </w:r>
      <w:r w:rsidRPr="007F27E0">
        <w:rPr>
          <w:strike/>
          <w:szCs w:val="22"/>
        </w:rPr>
        <w:noBreakHyphen/>
        <w:t>43</w:t>
      </w:r>
      <w:r w:rsidRPr="007F27E0">
        <w:rPr>
          <w:szCs w:val="22"/>
        </w:rPr>
        <w:t xml:space="preserve">. All </w:t>
      </w:r>
      <w:r w:rsidRPr="007F27E0">
        <w:rPr>
          <w:strike/>
          <w:szCs w:val="22"/>
        </w:rPr>
        <w:t>agricultural</w:t>
      </w:r>
      <w:r w:rsidRPr="007F27E0">
        <w:rPr>
          <w:szCs w:val="22"/>
        </w:rPr>
        <w:t xml:space="preserve"> animal facilities affected by these setback provisions must have </w:t>
      </w:r>
      <w:r w:rsidRPr="007F27E0">
        <w:rPr>
          <w:strike/>
          <w:szCs w:val="22"/>
        </w:rPr>
        <w:t>a vegetative</w:t>
      </w:r>
      <w:r w:rsidRPr="007F27E0">
        <w:rPr>
          <w:szCs w:val="22"/>
        </w:rPr>
        <w:t xml:space="preserve"> </w:t>
      </w:r>
      <w:r w:rsidRPr="007F27E0">
        <w:rPr>
          <w:szCs w:val="22"/>
          <w:u w:val="single"/>
        </w:rPr>
        <w:t>an evergreen</w:t>
      </w:r>
      <w:r w:rsidRPr="007F27E0">
        <w:rPr>
          <w:szCs w:val="22"/>
        </w:rPr>
        <w:t xml:space="preserve"> buffer between the facility and the affected </w:t>
      </w:r>
      <w:r w:rsidRPr="007F27E0">
        <w:rPr>
          <w:strike/>
          <w:szCs w:val="22"/>
        </w:rPr>
        <w:t>residence</w:t>
      </w:r>
      <w:r w:rsidRPr="007F27E0">
        <w:rPr>
          <w:szCs w:val="22"/>
        </w:rPr>
        <w:t xml:space="preserve"> </w:t>
      </w:r>
      <w:r w:rsidRPr="007F27E0">
        <w:rPr>
          <w:szCs w:val="22"/>
          <w:u w:val="single" w:color="000000"/>
        </w:rPr>
        <w:t>person</w:t>
      </w:r>
      <w:r w:rsidRPr="007F27E0">
        <w:rPr>
          <w:szCs w:val="22"/>
        </w:rPr>
        <w:t xml:space="preserve"> as established by DHEC unless otherwise agreed to in writing by the adjoining landowners.”</w:t>
      </w:r>
    </w:p>
    <w:p w:rsidR="007F27E0" w:rsidRPr="007F27E0" w:rsidRDefault="007F27E0" w:rsidP="007F27E0">
      <w:pPr>
        <w:rPr>
          <w:szCs w:val="22"/>
        </w:rPr>
      </w:pPr>
      <w:r w:rsidRPr="007F27E0">
        <w:rPr>
          <w:color w:val="auto"/>
          <w:szCs w:val="22"/>
        </w:rPr>
        <w:tab/>
      </w:r>
      <w:r w:rsidRPr="007F27E0">
        <w:rPr>
          <w:szCs w:val="22"/>
        </w:rPr>
        <w:t>SECTION</w:t>
      </w:r>
      <w:r w:rsidRPr="007F27E0">
        <w:rPr>
          <w:szCs w:val="22"/>
        </w:rPr>
        <w:tab/>
        <w:t>4.</w:t>
      </w:r>
      <w:r w:rsidRPr="007F27E0">
        <w:rPr>
          <w:szCs w:val="22"/>
        </w:rPr>
        <w:tab/>
      </w:r>
      <w:r w:rsidRPr="007F27E0">
        <w:rPr>
          <w:snapToGrid w:val="0"/>
          <w:szCs w:val="22"/>
        </w:rPr>
        <w:t>Nothing in this act shall be construed as affecting or applying to confined swine feeding operations.</w:t>
      </w:r>
    </w:p>
    <w:p w:rsidR="007F27E0" w:rsidRPr="007F27E0" w:rsidRDefault="007F27E0" w:rsidP="007F27E0">
      <w:pPr>
        <w:rPr>
          <w:snapToGrid w:val="0"/>
          <w:szCs w:val="22"/>
        </w:rPr>
      </w:pPr>
      <w:r w:rsidRPr="007F27E0">
        <w:rPr>
          <w:color w:val="auto"/>
          <w:szCs w:val="22"/>
        </w:rPr>
        <w:tab/>
      </w:r>
      <w:r w:rsidRPr="007F27E0">
        <w:rPr>
          <w:szCs w:val="22"/>
        </w:rPr>
        <w:t>SECTION</w:t>
      </w:r>
      <w:r w:rsidRPr="007F27E0">
        <w:rPr>
          <w:szCs w:val="22"/>
        </w:rPr>
        <w:tab/>
        <w:t>5.</w:t>
      </w:r>
      <w:r w:rsidRPr="007F27E0">
        <w:rPr>
          <w:szCs w:val="22"/>
        </w:rPr>
        <w:tab/>
        <w:t>This act takes effect upon approval by the Governor.</w:t>
      </w:r>
      <w:r w:rsidRPr="007F27E0">
        <w:rPr>
          <w:szCs w:val="22"/>
        </w:rPr>
        <w:tab/>
        <w:t>/</w:t>
      </w:r>
    </w:p>
    <w:p w:rsidR="007F27E0" w:rsidRPr="007F27E0" w:rsidRDefault="007F27E0" w:rsidP="007F27E0">
      <w:pPr>
        <w:rPr>
          <w:snapToGrid w:val="0"/>
          <w:szCs w:val="22"/>
        </w:rPr>
      </w:pPr>
      <w:r w:rsidRPr="007F27E0">
        <w:rPr>
          <w:snapToGrid w:val="0"/>
          <w:color w:val="auto"/>
          <w:szCs w:val="22"/>
        </w:rPr>
        <w:tab/>
      </w:r>
      <w:r w:rsidRPr="007F27E0">
        <w:rPr>
          <w:snapToGrid w:val="0"/>
          <w:szCs w:val="22"/>
        </w:rPr>
        <w:t>Renumber sections to conform.</w:t>
      </w:r>
    </w:p>
    <w:p w:rsidR="007F27E0" w:rsidRPr="007F27E0" w:rsidRDefault="007F27E0" w:rsidP="007F27E0">
      <w:pPr>
        <w:rPr>
          <w:snapToGrid w:val="0"/>
          <w:szCs w:val="22"/>
        </w:rPr>
      </w:pPr>
      <w:r w:rsidRPr="007F27E0">
        <w:rPr>
          <w:snapToGrid w:val="0"/>
          <w:color w:val="auto"/>
          <w:szCs w:val="22"/>
        </w:rPr>
        <w:tab/>
      </w:r>
      <w:r w:rsidRPr="007F27E0">
        <w:rPr>
          <w:snapToGrid w:val="0"/>
          <w:szCs w:val="22"/>
        </w:rPr>
        <w:t>Amend title to conform.</w:t>
      </w:r>
    </w:p>
    <w:p w:rsidR="007F27E0" w:rsidRPr="007F27E0" w:rsidRDefault="007F27E0" w:rsidP="007F27E0">
      <w:pPr>
        <w:tabs>
          <w:tab w:val="right" w:pos="8640"/>
        </w:tabs>
        <w:rPr>
          <w:szCs w:val="22"/>
        </w:rPr>
      </w:pPr>
      <w:r w:rsidRPr="007F27E0">
        <w:rPr>
          <w:szCs w:val="22"/>
        </w:rPr>
        <w:tab/>
        <w:t>Senator KIMPSON spoke on the amendment.</w:t>
      </w:r>
    </w:p>
    <w:p w:rsidR="007F27E0" w:rsidRPr="007F27E0" w:rsidRDefault="007F27E0" w:rsidP="007F27E0">
      <w:pPr>
        <w:tabs>
          <w:tab w:val="right" w:pos="8640"/>
        </w:tabs>
        <w:rPr>
          <w:szCs w:val="22"/>
        </w:rPr>
      </w:pPr>
    </w:p>
    <w:p w:rsidR="007F27E0" w:rsidRPr="007F27E0" w:rsidRDefault="007F27E0" w:rsidP="007F27E0">
      <w:pPr>
        <w:tabs>
          <w:tab w:val="right" w:pos="8640"/>
        </w:tabs>
        <w:jc w:val="center"/>
        <w:rPr>
          <w:szCs w:val="22"/>
        </w:rPr>
      </w:pPr>
      <w:r w:rsidRPr="007F27E0">
        <w:rPr>
          <w:b/>
          <w:szCs w:val="22"/>
        </w:rPr>
        <w:t>RECESS</w:t>
      </w:r>
    </w:p>
    <w:p w:rsidR="007F27E0" w:rsidRPr="007F27E0" w:rsidRDefault="007F27E0" w:rsidP="007F27E0">
      <w:pPr>
        <w:tabs>
          <w:tab w:val="right" w:pos="8640"/>
        </w:tabs>
        <w:rPr>
          <w:szCs w:val="22"/>
        </w:rPr>
      </w:pPr>
      <w:r w:rsidRPr="007F27E0">
        <w:rPr>
          <w:szCs w:val="22"/>
        </w:rPr>
        <w:tab/>
        <w:t>At 3:20 P.M., on motion of Senator LEATHERMAN, with unanimous consent, and Senator KIMPSON retaining the floor, the Senate receded from business.</w:t>
      </w:r>
    </w:p>
    <w:p w:rsidR="007F27E0" w:rsidRPr="007F27E0" w:rsidRDefault="007F27E0" w:rsidP="007F27E0">
      <w:pPr>
        <w:tabs>
          <w:tab w:val="right" w:pos="8640"/>
        </w:tabs>
        <w:rPr>
          <w:szCs w:val="22"/>
        </w:rPr>
      </w:pPr>
      <w:r w:rsidRPr="007F27E0">
        <w:rPr>
          <w:szCs w:val="22"/>
        </w:rPr>
        <w:tab/>
        <w:t>At 3:54 P.M., the Senate resumed.</w:t>
      </w:r>
    </w:p>
    <w:p w:rsidR="007F27E0" w:rsidRPr="007F27E0" w:rsidRDefault="007F27E0" w:rsidP="007F27E0">
      <w:pPr>
        <w:tabs>
          <w:tab w:val="right" w:pos="8640"/>
        </w:tabs>
        <w:rPr>
          <w:szCs w:val="22"/>
        </w:rPr>
      </w:pPr>
    </w:p>
    <w:p w:rsidR="007F27E0" w:rsidRPr="007F27E0" w:rsidRDefault="007F27E0" w:rsidP="007F27E0">
      <w:pPr>
        <w:rPr>
          <w:snapToGrid w:val="0"/>
          <w:color w:val="auto"/>
          <w:szCs w:val="22"/>
        </w:rPr>
      </w:pPr>
      <w:r w:rsidRPr="007F27E0">
        <w:rPr>
          <w:snapToGrid w:val="0"/>
          <w:color w:val="auto"/>
          <w:szCs w:val="22"/>
        </w:rPr>
        <w:tab/>
        <w:t>The question then was the adoption of the committee amendment.</w:t>
      </w:r>
    </w:p>
    <w:p w:rsidR="007F27E0" w:rsidRPr="007F27E0" w:rsidRDefault="007F27E0" w:rsidP="007F27E0">
      <w:pPr>
        <w:rPr>
          <w:snapToGrid w:val="0"/>
          <w:szCs w:val="22"/>
        </w:rPr>
      </w:pPr>
    </w:p>
    <w:p w:rsidR="007F27E0" w:rsidRPr="007F27E0" w:rsidRDefault="007F27E0" w:rsidP="007F27E0">
      <w:pPr>
        <w:rPr>
          <w:snapToGrid w:val="0"/>
          <w:color w:val="auto"/>
          <w:szCs w:val="22"/>
        </w:rPr>
      </w:pPr>
      <w:r w:rsidRPr="007F27E0">
        <w:rPr>
          <w:snapToGrid w:val="0"/>
          <w:color w:val="auto"/>
          <w:szCs w:val="22"/>
        </w:rPr>
        <w:tab/>
        <w:t>The committee amendment was adopted.</w:t>
      </w:r>
    </w:p>
    <w:p w:rsidR="007F27E0" w:rsidRPr="007F27E0" w:rsidRDefault="007F27E0" w:rsidP="007F27E0">
      <w:pPr>
        <w:rPr>
          <w:snapToGrid w:val="0"/>
          <w:szCs w:val="22"/>
        </w:rPr>
      </w:pPr>
    </w:p>
    <w:p w:rsidR="007F27E0" w:rsidRPr="007F27E0" w:rsidRDefault="007F27E0" w:rsidP="007F27E0">
      <w:pPr>
        <w:rPr>
          <w:snapToGrid w:val="0"/>
          <w:szCs w:val="22"/>
        </w:rPr>
      </w:pPr>
      <w:r w:rsidRPr="007F27E0">
        <w:rPr>
          <w:snapToGrid w:val="0"/>
          <w:color w:val="auto"/>
          <w:szCs w:val="22"/>
        </w:rPr>
        <w:tab/>
      </w:r>
      <w:r w:rsidRPr="007F27E0">
        <w:rPr>
          <w:snapToGrid w:val="0"/>
          <w:szCs w:val="22"/>
        </w:rPr>
        <w:t>Senator HUTTO asked unanimous consent to proceed to Amendment 6A.</w:t>
      </w:r>
    </w:p>
    <w:p w:rsidR="007F27E0" w:rsidRPr="007F27E0" w:rsidRDefault="007F27E0" w:rsidP="007F27E0">
      <w:pPr>
        <w:tabs>
          <w:tab w:val="right" w:pos="8640"/>
        </w:tabs>
        <w:rPr>
          <w:szCs w:val="22"/>
        </w:rPr>
      </w:pPr>
    </w:p>
    <w:p w:rsidR="007F27E0" w:rsidRPr="007F27E0" w:rsidRDefault="007F27E0" w:rsidP="007F27E0">
      <w:pPr>
        <w:jc w:val="center"/>
        <w:rPr>
          <w:color w:val="auto"/>
          <w:szCs w:val="22"/>
        </w:rPr>
      </w:pPr>
      <w:r w:rsidRPr="007F27E0">
        <w:rPr>
          <w:b/>
          <w:color w:val="auto"/>
          <w:szCs w:val="22"/>
        </w:rPr>
        <w:t>Amendment No. 6A</w:t>
      </w:r>
    </w:p>
    <w:p w:rsidR="007F27E0" w:rsidRPr="007F27E0" w:rsidRDefault="007F27E0" w:rsidP="007F27E0">
      <w:pPr>
        <w:rPr>
          <w:snapToGrid w:val="0"/>
          <w:color w:val="auto"/>
          <w:szCs w:val="22"/>
        </w:rPr>
      </w:pPr>
      <w:r w:rsidRPr="007F27E0">
        <w:rPr>
          <w:snapToGrid w:val="0"/>
          <w:color w:val="auto"/>
          <w:szCs w:val="22"/>
        </w:rPr>
        <w:tab/>
        <w:t>Senators HUTTO, VERDIN, CAMPSEN, WILLIAMS, SETZLER,  MALLOY and DAVIS proposed the following amendment (3929R016.SP.CBH), which was adopted:</w:t>
      </w:r>
    </w:p>
    <w:p w:rsidR="007F27E0" w:rsidRPr="007F27E0" w:rsidRDefault="007F27E0" w:rsidP="007F27E0">
      <w:pPr>
        <w:rPr>
          <w:snapToGrid w:val="0"/>
          <w:color w:val="auto"/>
          <w:szCs w:val="22"/>
        </w:rPr>
      </w:pPr>
      <w:r w:rsidRPr="007F27E0">
        <w:rPr>
          <w:snapToGrid w:val="0"/>
          <w:color w:val="auto"/>
          <w:szCs w:val="22"/>
        </w:rPr>
        <w:tab/>
        <w:t>Amend the bill, as and if amended, SECTION 1, by striking Section 44-1-65(D) and inserting:</w:t>
      </w:r>
    </w:p>
    <w:p w:rsidR="007F27E0" w:rsidRPr="007F27E0" w:rsidRDefault="007F27E0" w:rsidP="007F27E0">
      <w:pPr>
        <w:rPr>
          <w:rFonts w:eastAsia="Calibri"/>
          <w:color w:val="auto"/>
          <w:szCs w:val="22"/>
        </w:rPr>
      </w:pPr>
      <w:r w:rsidRPr="007F27E0">
        <w:rPr>
          <w:snapToGrid w:val="0"/>
          <w:color w:val="auto"/>
          <w:szCs w:val="22"/>
        </w:rPr>
        <w:tab/>
        <w:t>/</w:t>
      </w:r>
      <w:r w:rsidRPr="007F27E0">
        <w:rPr>
          <w:snapToGrid w:val="0"/>
          <w:color w:val="auto"/>
          <w:szCs w:val="22"/>
        </w:rPr>
        <w:tab/>
      </w:r>
      <w:r w:rsidRPr="007F27E0">
        <w:rPr>
          <w:rFonts w:eastAsia="Calibri"/>
          <w:color w:val="auto"/>
          <w:szCs w:val="22"/>
        </w:rPr>
        <w:t>(D)(1)</w:t>
      </w:r>
      <w:r w:rsidRPr="007F27E0">
        <w:rPr>
          <w:rFonts w:eastAsia="Calibri"/>
          <w:color w:val="auto"/>
          <w:szCs w:val="22"/>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7F27E0" w:rsidRPr="007F27E0" w:rsidRDefault="007F27E0" w:rsidP="007F27E0">
      <w:pPr>
        <w:rPr>
          <w:szCs w:val="22"/>
        </w:rPr>
      </w:pPr>
      <w:r w:rsidRPr="007F27E0">
        <w:rPr>
          <w:rFonts w:eastAsia="Calibri"/>
          <w:color w:val="auto"/>
          <w:szCs w:val="22"/>
        </w:rPr>
        <w:tab/>
      </w:r>
      <w:r w:rsidRPr="007F27E0">
        <w:rPr>
          <w:rFonts w:eastAsia="Calibri"/>
          <w:color w:val="auto"/>
          <w:szCs w:val="22"/>
        </w:rPr>
        <w:tab/>
        <w:t>(2)</w:t>
      </w:r>
      <w:r w:rsidRPr="007F27E0">
        <w:rPr>
          <w:rFonts w:eastAsia="Calibri"/>
          <w:color w:val="auto"/>
          <w:szCs w:val="22"/>
        </w:rPr>
        <w:tab/>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r w:rsidRPr="007F27E0">
        <w:rPr>
          <w:szCs w:val="22"/>
        </w:rPr>
        <w:tab/>
      </w:r>
      <w:r w:rsidRPr="007F27E0">
        <w:rPr>
          <w:szCs w:val="22"/>
        </w:rPr>
        <w:tab/>
        <w:t>/</w:t>
      </w:r>
    </w:p>
    <w:p w:rsidR="007F27E0" w:rsidRPr="007F27E0" w:rsidRDefault="007F27E0" w:rsidP="007F27E0">
      <w:pPr>
        <w:rPr>
          <w:snapToGrid w:val="0"/>
          <w:szCs w:val="22"/>
        </w:rPr>
      </w:pPr>
      <w:r w:rsidRPr="007F27E0">
        <w:rPr>
          <w:snapToGrid w:val="0"/>
          <w:color w:val="auto"/>
          <w:szCs w:val="22"/>
        </w:rPr>
        <w:tab/>
        <w:t xml:space="preserve">Amend the bill further, as and if amended, SECTION 1, by striking Section </w:t>
      </w:r>
      <w:r w:rsidRPr="007F27E0">
        <w:rPr>
          <w:rFonts w:eastAsia="Calibri"/>
          <w:color w:val="auto"/>
          <w:szCs w:val="22"/>
        </w:rPr>
        <w:t>44</w:t>
      </w:r>
      <w:r w:rsidRPr="007F27E0">
        <w:rPr>
          <w:rFonts w:eastAsia="Calibri"/>
          <w:color w:val="auto"/>
          <w:szCs w:val="22"/>
        </w:rPr>
        <w:noBreakHyphen/>
        <w:t>1</w:t>
      </w:r>
      <w:r w:rsidRPr="007F27E0">
        <w:rPr>
          <w:rFonts w:eastAsia="Calibri"/>
          <w:color w:val="auto"/>
          <w:szCs w:val="22"/>
        </w:rPr>
        <w:noBreakHyphen/>
        <w:t>65</w:t>
      </w:r>
      <w:r w:rsidRPr="007F27E0">
        <w:rPr>
          <w:snapToGrid w:val="0"/>
          <w:szCs w:val="22"/>
        </w:rPr>
        <w:t>(C)(2) and inserting:</w:t>
      </w:r>
    </w:p>
    <w:p w:rsidR="007F27E0" w:rsidRPr="007F27E0" w:rsidRDefault="007F27E0" w:rsidP="007F27E0">
      <w:pPr>
        <w:rPr>
          <w:rFonts w:eastAsia="Calibri"/>
          <w:color w:val="auto"/>
          <w:szCs w:val="22"/>
        </w:rPr>
      </w:pPr>
      <w:r w:rsidRPr="007F27E0">
        <w:rPr>
          <w:snapToGrid w:val="0"/>
          <w:color w:val="auto"/>
          <w:szCs w:val="22"/>
        </w:rPr>
        <w:tab/>
        <w:t>/</w:t>
      </w:r>
      <w:r w:rsidRPr="007F27E0">
        <w:rPr>
          <w:snapToGrid w:val="0"/>
          <w:color w:val="auto"/>
          <w:szCs w:val="22"/>
        </w:rPr>
        <w:tab/>
      </w:r>
      <w:r w:rsidRPr="007F27E0">
        <w:rPr>
          <w:snapToGrid w:val="0"/>
          <w:color w:val="auto"/>
          <w:szCs w:val="22"/>
        </w:rPr>
        <w:tab/>
      </w:r>
      <w:r w:rsidRPr="007F27E0">
        <w:rPr>
          <w:rFonts w:eastAsia="Calibri"/>
          <w:color w:val="auto"/>
          <w:szCs w:val="22"/>
        </w:rPr>
        <w:t>(2)</w:t>
      </w:r>
      <w:r w:rsidRPr="007F27E0">
        <w:rPr>
          <w:rFonts w:eastAsia="Calibri"/>
          <w:color w:val="auto"/>
          <w:szCs w:val="22"/>
        </w:rPr>
        <w:tab/>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seventy-two hours to provide in writing a withdrawal or rescission of the waiver.</w:t>
      </w:r>
      <w:r w:rsidRPr="007F27E0">
        <w:rPr>
          <w:rFonts w:eastAsia="Calibri"/>
          <w:color w:val="auto"/>
          <w:szCs w:val="22"/>
        </w:rPr>
        <w:tab/>
      </w:r>
      <w:r w:rsidRPr="007F27E0">
        <w:rPr>
          <w:rFonts w:eastAsia="Calibri"/>
          <w:color w:val="auto"/>
          <w:szCs w:val="22"/>
        </w:rPr>
        <w:tab/>
        <w:t>/</w:t>
      </w:r>
    </w:p>
    <w:p w:rsidR="007F27E0" w:rsidRPr="007F27E0" w:rsidRDefault="007F27E0" w:rsidP="007F27E0">
      <w:pPr>
        <w:rPr>
          <w:snapToGrid w:val="0"/>
          <w:color w:val="auto"/>
          <w:szCs w:val="22"/>
        </w:rPr>
      </w:pPr>
      <w:r w:rsidRPr="007F27E0">
        <w:rPr>
          <w:snapToGrid w:val="0"/>
          <w:color w:val="auto"/>
          <w:szCs w:val="22"/>
        </w:rPr>
        <w:tab/>
        <w:t>Amend the bill further, as and if amended, SECTION 1, by striking Section 44-1-65(E) and inserting:</w:t>
      </w:r>
    </w:p>
    <w:p w:rsidR="007F27E0" w:rsidRPr="007F27E0" w:rsidRDefault="007F27E0" w:rsidP="007F27E0">
      <w:pPr>
        <w:rPr>
          <w:rFonts w:eastAsia="Calibri"/>
          <w:color w:val="auto"/>
          <w:szCs w:val="22"/>
        </w:rPr>
      </w:pPr>
      <w:r w:rsidRPr="007F27E0">
        <w:rPr>
          <w:snapToGrid w:val="0"/>
          <w:color w:val="auto"/>
          <w:szCs w:val="22"/>
        </w:rPr>
        <w:tab/>
        <w:t>/</w:t>
      </w:r>
      <w:r w:rsidRPr="007F27E0">
        <w:rPr>
          <w:snapToGrid w:val="0"/>
          <w:color w:val="auto"/>
          <w:szCs w:val="22"/>
        </w:rPr>
        <w:tab/>
      </w:r>
      <w:r w:rsidRPr="007F27E0">
        <w:rPr>
          <w:snapToGrid w:val="0"/>
          <w:color w:val="auto"/>
          <w:szCs w:val="22"/>
        </w:rPr>
        <w:tab/>
      </w:r>
      <w:r w:rsidRPr="007F27E0">
        <w:rPr>
          <w:rFonts w:eastAsia="Calibri"/>
          <w:color w:val="auto"/>
          <w:szCs w:val="22"/>
        </w:rPr>
        <w:t>(E)</w:t>
      </w:r>
      <w:r w:rsidRPr="007F27E0">
        <w:rPr>
          <w:rFonts w:eastAsia="Calibri"/>
          <w:color w:val="auto"/>
          <w:szCs w:val="22"/>
        </w:rPr>
        <w:tab/>
        <w:t>For purposes of this section, ‘affected person’ means a property owner with standing within a one</w:t>
      </w:r>
      <w:r w:rsidRPr="007F27E0">
        <w:rPr>
          <w:rFonts w:eastAsia="Calibri"/>
          <w:color w:val="auto"/>
          <w:szCs w:val="22"/>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r w:rsidRPr="007F27E0">
        <w:rPr>
          <w:rFonts w:eastAsia="Calibri"/>
          <w:color w:val="auto"/>
          <w:szCs w:val="22"/>
        </w:rPr>
        <w:tab/>
      </w:r>
      <w:r w:rsidRPr="007F27E0">
        <w:rPr>
          <w:rFonts w:eastAsia="Calibri"/>
          <w:color w:val="auto"/>
          <w:szCs w:val="22"/>
        </w:rPr>
        <w:tab/>
        <w:t>/</w:t>
      </w:r>
    </w:p>
    <w:p w:rsidR="007F27E0" w:rsidRPr="007F27E0" w:rsidRDefault="007F27E0" w:rsidP="007F27E0">
      <w:pPr>
        <w:rPr>
          <w:snapToGrid w:val="0"/>
          <w:color w:val="auto"/>
          <w:szCs w:val="22"/>
        </w:rPr>
      </w:pPr>
      <w:r w:rsidRPr="007F27E0">
        <w:rPr>
          <w:snapToGrid w:val="0"/>
          <w:color w:val="auto"/>
          <w:szCs w:val="22"/>
        </w:rPr>
        <w:tab/>
        <w:t>Amend the bill further, as and if amended, by striking SECTION 3 and inserting:</w:t>
      </w:r>
    </w:p>
    <w:p w:rsidR="007F27E0" w:rsidRPr="007F27E0" w:rsidRDefault="007F27E0" w:rsidP="007F27E0">
      <w:pPr>
        <w:rPr>
          <w:rFonts w:eastAsia="Calibri"/>
          <w:color w:val="auto"/>
          <w:szCs w:val="22"/>
        </w:rPr>
      </w:pPr>
      <w:r w:rsidRPr="007F27E0">
        <w:rPr>
          <w:rFonts w:eastAsia="Calibri"/>
          <w:color w:val="auto"/>
          <w:szCs w:val="22"/>
        </w:rPr>
        <w:tab/>
        <w:t>/</w:t>
      </w:r>
      <w:r w:rsidRPr="007F27E0">
        <w:rPr>
          <w:rFonts w:eastAsia="Calibri"/>
          <w:color w:val="auto"/>
          <w:szCs w:val="22"/>
        </w:rPr>
        <w:tab/>
      </w:r>
      <w:r w:rsidRPr="007F27E0">
        <w:rPr>
          <w:rFonts w:eastAsia="Calibri"/>
          <w:color w:val="auto"/>
          <w:szCs w:val="22"/>
        </w:rPr>
        <w:tab/>
        <w:t>SECTION</w:t>
      </w:r>
      <w:r w:rsidRPr="007F27E0">
        <w:rPr>
          <w:rFonts w:eastAsia="Calibri"/>
          <w:color w:val="auto"/>
          <w:szCs w:val="22"/>
        </w:rPr>
        <w:tab/>
        <w:t>3.</w:t>
      </w:r>
      <w:r w:rsidRPr="007F27E0">
        <w:rPr>
          <w:rFonts w:eastAsia="Calibri"/>
          <w:color w:val="auto"/>
          <w:szCs w:val="22"/>
        </w:rPr>
        <w:tab/>
        <w:t>Section 46</w:t>
      </w:r>
      <w:r w:rsidRPr="007F27E0">
        <w:rPr>
          <w:rFonts w:eastAsia="Calibri"/>
          <w:color w:val="auto"/>
          <w:szCs w:val="22"/>
        </w:rPr>
        <w:noBreakHyphen/>
        <w:t>45</w:t>
      </w:r>
      <w:r w:rsidRPr="007F27E0">
        <w:rPr>
          <w:rFonts w:eastAsia="Calibri"/>
          <w:color w:val="auto"/>
          <w:szCs w:val="22"/>
        </w:rPr>
        <w:noBreakHyphen/>
        <w:t>80 of the 1976 Code is amended to read:</w:t>
      </w:r>
    </w:p>
    <w:p w:rsidR="007F27E0" w:rsidRPr="007F27E0" w:rsidRDefault="007F27E0" w:rsidP="007F27E0">
      <w:pPr>
        <w:rPr>
          <w:rFonts w:eastAsia="Calibri"/>
          <w:color w:val="auto"/>
          <w:szCs w:val="22"/>
        </w:rPr>
      </w:pPr>
      <w:r w:rsidRPr="007F27E0">
        <w:rPr>
          <w:rFonts w:eastAsia="Calibri"/>
          <w:color w:val="auto"/>
          <w:szCs w:val="22"/>
        </w:rPr>
        <w:tab/>
        <w:t>“Section 46</w:t>
      </w:r>
      <w:r w:rsidRPr="007F27E0">
        <w:rPr>
          <w:rFonts w:eastAsia="Calibri"/>
          <w:color w:val="auto"/>
          <w:szCs w:val="22"/>
        </w:rPr>
        <w:noBreakHyphen/>
        <w:t>45</w:t>
      </w:r>
      <w:r w:rsidRPr="007F27E0">
        <w:rPr>
          <w:rFonts w:eastAsia="Calibri"/>
          <w:color w:val="auto"/>
          <w:szCs w:val="22"/>
        </w:rPr>
        <w:noBreakHyphen/>
        <w:t>80.</w:t>
      </w:r>
      <w:r w:rsidRPr="007F27E0">
        <w:rPr>
          <w:rFonts w:eastAsia="Calibri"/>
          <w:color w:val="auto"/>
          <w:szCs w:val="22"/>
        </w:rPr>
        <w:tab/>
        <w:t>Any setback distances given in R. 61</w:t>
      </w:r>
      <w:r w:rsidRPr="007F27E0">
        <w:rPr>
          <w:rFonts w:eastAsia="Calibri"/>
          <w:color w:val="auto"/>
          <w:szCs w:val="22"/>
        </w:rPr>
        <w:noBreakHyphen/>
        <w:t xml:space="preserve">43, Standards for Permitting of Agricultural Animal Facilities, are minimum siting requirements as established by the Department of Health and Environmental Control. </w:t>
      </w:r>
      <w:r w:rsidRPr="007F27E0">
        <w:rPr>
          <w:rFonts w:eastAsia="Calibri"/>
          <w:color w:val="auto"/>
          <w:szCs w:val="22"/>
          <w:u w:val="single" w:color="000000"/>
        </w:rPr>
        <w:t>As long as the established setbacks are achieved, the</w:t>
      </w:r>
      <w:r w:rsidRPr="007F27E0">
        <w:rPr>
          <w:rFonts w:eastAsia="Calibri"/>
          <w:color w:val="auto"/>
          <w:szCs w:val="22"/>
        </w:rPr>
        <w:t xml:space="preserve"> department may </w:t>
      </w:r>
      <w:r w:rsidRPr="007F27E0">
        <w:rPr>
          <w:rFonts w:eastAsia="Calibri"/>
          <w:color w:val="auto"/>
          <w:szCs w:val="22"/>
          <w:u w:val="single" w:color="000000"/>
        </w:rPr>
        <w:t>not</w:t>
      </w:r>
      <w:r w:rsidRPr="007F27E0">
        <w:rPr>
          <w:rFonts w:eastAsia="Calibri"/>
          <w:color w:val="auto"/>
          <w:szCs w:val="22"/>
        </w:rPr>
        <w:t xml:space="preserve"> require additional setback distances </w:t>
      </w:r>
      <w:r w:rsidRPr="007F27E0">
        <w:rPr>
          <w:rFonts w:eastAsia="Calibri"/>
          <w:strike/>
          <w:color w:val="auto"/>
          <w:szCs w:val="22"/>
        </w:rPr>
        <w:t>on a case</w:t>
      </w:r>
      <w:r w:rsidRPr="007F27E0">
        <w:rPr>
          <w:rFonts w:eastAsia="Calibri"/>
          <w:strike/>
          <w:color w:val="auto"/>
          <w:szCs w:val="22"/>
        </w:rPr>
        <w:noBreakHyphen/>
        <w:t>by</w:t>
      </w:r>
      <w:r w:rsidRPr="007F27E0">
        <w:rPr>
          <w:rFonts w:eastAsia="Calibri"/>
          <w:strike/>
          <w:color w:val="auto"/>
          <w:szCs w:val="22"/>
        </w:rPr>
        <w:noBreakHyphen/>
        <w:t xml:space="preserve"> case basis considering the factors set forth in the regulation</w:t>
      </w:r>
      <w:r w:rsidRPr="007F27E0">
        <w:rPr>
          <w:rFonts w:eastAsia="Calibri"/>
          <w:color w:val="auto"/>
          <w:szCs w:val="22"/>
        </w:rPr>
        <w:t xml:space="preserve">. Such distances </w:t>
      </w:r>
      <w:r w:rsidRPr="007F27E0">
        <w:rPr>
          <w:rFonts w:eastAsia="Calibri"/>
          <w:color w:val="auto"/>
          <w:szCs w:val="22"/>
          <w:u w:val="single" w:color="000000"/>
        </w:rPr>
        <w:t>from property lines or residences</w:t>
      </w:r>
      <w:r w:rsidRPr="007F27E0">
        <w:rPr>
          <w:rFonts w:eastAsia="Calibri"/>
          <w:color w:val="auto"/>
          <w:szCs w:val="22"/>
        </w:rPr>
        <w:t xml:space="preserve"> may be waived or reduced by written consent of the adjoining property owners</w:t>
      </w:r>
      <w:r w:rsidRPr="007F27E0">
        <w:rPr>
          <w:rFonts w:eastAsia="Calibri"/>
          <w:strike/>
          <w:color w:val="auto"/>
          <w:szCs w:val="22"/>
        </w:rPr>
        <w:t>, or otherwise without consent of the adjoining property owners, when there are innovative and alternative technologies approved by the department pursuant to the Innovative and Alternative Technologies Section of R. 61</w:t>
      </w:r>
      <w:r w:rsidRPr="007F27E0">
        <w:rPr>
          <w:rFonts w:eastAsia="Calibri"/>
          <w:strike/>
          <w:color w:val="auto"/>
          <w:szCs w:val="22"/>
        </w:rPr>
        <w:noBreakHyphen/>
        <w:t>43</w:t>
      </w:r>
      <w:r w:rsidRPr="007F27E0">
        <w:rPr>
          <w:rFonts w:eastAsia="Calibri"/>
          <w:color w:val="auto"/>
          <w:szCs w:val="22"/>
        </w:rPr>
        <w:t xml:space="preserve">. All </w:t>
      </w:r>
      <w:r w:rsidRPr="007F27E0">
        <w:rPr>
          <w:rFonts w:eastAsia="Calibri"/>
          <w:strike/>
          <w:color w:val="auto"/>
          <w:szCs w:val="22"/>
        </w:rPr>
        <w:t>agricultural</w:t>
      </w:r>
      <w:r w:rsidRPr="007F27E0">
        <w:rPr>
          <w:rFonts w:eastAsia="Calibri"/>
          <w:color w:val="auto"/>
          <w:szCs w:val="22"/>
        </w:rPr>
        <w:t xml:space="preserve"> animal facilities affected by these setback provisions must have </w:t>
      </w:r>
      <w:r w:rsidRPr="007F27E0">
        <w:rPr>
          <w:rFonts w:eastAsia="Calibri"/>
          <w:strike/>
          <w:color w:val="auto"/>
          <w:szCs w:val="22"/>
        </w:rPr>
        <w:t>a vegetative</w:t>
      </w:r>
      <w:r w:rsidRPr="007F27E0">
        <w:rPr>
          <w:rFonts w:eastAsia="Calibri"/>
          <w:color w:val="auto"/>
          <w:szCs w:val="22"/>
        </w:rPr>
        <w:t xml:space="preserve"> </w:t>
      </w:r>
      <w:r w:rsidRPr="007F27E0">
        <w:rPr>
          <w:rFonts w:eastAsia="Calibri"/>
          <w:color w:val="auto"/>
          <w:szCs w:val="22"/>
          <w:u w:val="single"/>
        </w:rPr>
        <w:t>an evergreen</w:t>
      </w:r>
      <w:r w:rsidRPr="007F27E0">
        <w:rPr>
          <w:rFonts w:eastAsia="Calibri"/>
          <w:color w:val="auto"/>
          <w:szCs w:val="22"/>
        </w:rPr>
        <w:t xml:space="preserve"> buffer between the facility and the affected residence as established by DHEC unless otherwise agreed to in writing by the adjoining landowners.”</w:t>
      </w:r>
      <w:r w:rsidRPr="007F27E0">
        <w:rPr>
          <w:rFonts w:eastAsia="Calibri"/>
          <w:color w:val="auto"/>
          <w:szCs w:val="22"/>
        </w:rPr>
        <w:tab/>
      </w:r>
      <w:r w:rsidRPr="007F27E0">
        <w:rPr>
          <w:rFonts w:eastAsia="Calibri"/>
          <w:color w:val="auto"/>
          <w:szCs w:val="22"/>
        </w:rPr>
        <w:tab/>
        <w:t>/</w:t>
      </w:r>
    </w:p>
    <w:p w:rsidR="007F27E0" w:rsidRPr="007F27E0" w:rsidRDefault="007F27E0" w:rsidP="007F27E0">
      <w:pPr>
        <w:rPr>
          <w:snapToGrid w:val="0"/>
          <w:color w:val="auto"/>
          <w:szCs w:val="22"/>
        </w:rPr>
      </w:pPr>
      <w:r w:rsidRPr="007F27E0">
        <w:rPr>
          <w:snapToGrid w:val="0"/>
          <w:color w:val="auto"/>
          <w:szCs w:val="22"/>
        </w:rPr>
        <w:tab/>
        <w:t>Renumber sections to conform.</w:t>
      </w:r>
    </w:p>
    <w:p w:rsidR="007F27E0" w:rsidRPr="007F27E0" w:rsidRDefault="007F27E0" w:rsidP="007F27E0">
      <w:pPr>
        <w:rPr>
          <w:snapToGrid w:val="0"/>
          <w:color w:val="auto"/>
          <w:szCs w:val="22"/>
        </w:rPr>
      </w:pPr>
      <w:r w:rsidRPr="007F27E0">
        <w:rPr>
          <w:snapToGrid w:val="0"/>
          <w:color w:val="auto"/>
          <w:szCs w:val="22"/>
        </w:rPr>
        <w:tab/>
        <w:t>Amend title to conform.</w:t>
      </w:r>
    </w:p>
    <w:p w:rsidR="007F27E0" w:rsidRPr="007F27E0" w:rsidRDefault="007F27E0" w:rsidP="007F27E0">
      <w:pPr>
        <w:rPr>
          <w:rFonts w:eastAsia="Calibri"/>
          <w:color w:val="auto"/>
          <w:szCs w:val="22"/>
        </w:rPr>
      </w:pPr>
    </w:p>
    <w:p w:rsidR="007F27E0" w:rsidRPr="007F27E0" w:rsidRDefault="007F27E0" w:rsidP="007F27E0">
      <w:pPr>
        <w:rPr>
          <w:szCs w:val="22"/>
        </w:rPr>
      </w:pPr>
      <w:r w:rsidRPr="007F27E0">
        <w:rPr>
          <w:szCs w:val="22"/>
        </w:rPr>
        <w:tab/>
        <w:t>Senator HUTTO spoke on the amendment.</w:t>
      </w:r>
    </w:p>
    <w:p w:rsidR="007F27E0" w:rsidRPr="007F27E0" w:rsidRDefault="007F27E0" w:rsidP="007F27E0">
      <w:pPr>
        <w:rPr>
          <w:szCs w:val="22"/>
        </w:rPr>
      </w:pPr>
      <w:r w:rsidRPr="007F27E0">
        <w:rPr>
          <w:szCs w:val="22"/>
        </w:rPr>
        <w:tab/>
        <w:t>Senator KIMPSON spoke on the amendment.</w:t>
      </w:r>
    </w:p>
    <w:p w:rsidR="007F27E0" w:rsidRPr="007F27E0" w:rsidRDefault="007F27E0" w:rsidP="007F27E0">
      <w:pPr>
        <w:rPr>
          <w:color w:val="auto"/>
          <w:szCs w:val="22"/>
        </w:rPr>
      </w:pPr>
      <w:r w:rsidRPr="007F27E0">
        <w:rPr>
          <w:color w:val="auto"/>
          <w:szCs w:val="22"/>
        </w:rPr>
        <w:tab/>
        <w:t>Senator MALLOY spoke on the amendment.</w:t>
      </w:r>
    </w:p>
    <w:p w:rsidR="007F27E0" w:rsidRPr="007F27E0" w:rsidRDefault="007F27E0" w:rsidP="007F27E0">
      <w:pPr>
        <w:rPr>
          <w:szCs w:val="22"/>
        </w:rPr>
      </w:pPr>
    </w:p>
    <w:p w:rsidR="007F27E0" w:rsidRPr="007F27E0" w:rsidRDefault="007F27E0" w:rsidP="007F27E0">
      <w:pPr>
        <w:rPr>
          <w:color w:val="auto"/>
          <w:szCs w:val="22"/>
        </w:rPr>
      </w:pPr>
      <w:r w:rsidRPr="007F27E0">
        <w:rPr>
          <w:color w:val="auto"/>
          <w:szCs w:val="22"/>
        </w:rPr>
        <w:tab/>
        <w:t>The question then was the adoption of the amendment.</w:t>
      </w:r>
    </w:p>
    <w:p w:rsidR="007F27E0" w:rsidRPr="007F27E0" w:rsidRDefault="007F27E0" w:rsidP="007F27E0">
      <w:pPr>
        <w:rPr>
          <w:szCs w:val="22"/>
        </w:rPr>
      </w:pPr>
    </w:p>
    <w:p w:rsidR="007F27E0" w:rsidRPr="007F27E0" w:rsidRDefault="007F27E0" w:rsidP="007F27E0">
      <w:pPr>
        <w:rPr>
          <w:color w:val="auto"/>
          <w:szCs w:val="22"/>
        </w:rPr>
      </w:pPr>
      <w:r w:rsidRPr="007F27E0">
        <w:rPr>
          <w:color w:val="auto"/>
          <w:szCs w:val="22"/>
        </w:rPr>
        <w:tab/>
        <w:t>The amendment was adopted.</w:t>
      </w:r>
    </w:p>
    <w:p w:rsidR="007F27E0" w:rsidRPr="007F27E0" w:rsidRDefault="007F27E0" w:rsidP="007F27E0">
      <w:pPr>
        <w:tabs>
          <w:tab w:val="right" w:pos="8640"/>
        </w:tabs>
        <w:rPr>
          <w:color w:val="auto"/>
          <w:szCs w:val="22"/>
        </w:rPr>
      </w:pPr>
      <w:r w:rsidRPr="007F27E0">
        <w:rPr>
          <w:color w:val="auto"/>
          <w:szCs w:val="22"/>
        </w:rPr>
        <w:tab/>
        <w:t>The question then was second reading of the Bill.</w:t>
      </w:r>
    </w:p>
    <w:p w:rsidR="007F27E0" w:rsidRPr="007F27E0" w:rsidRDefault="007F27E0" w:rsidP="007F27E0">
      <w:pPr>
        <w:tabs>
          <w:tab w:val="right" w:pos="8640"/>
        </w:tabs>
        <w:rPr>
          <w:szCs w:val="22"/>
        </w:rPr>
      </w:pPr>
    </w:p>
    <w:p w:rsidR="007F27E0" w:rsidRPr="007F27E0" w:rsidRDefault="007F27E0" w:rsidP="007F27E0">
      <w:pPr>
        <w:tabs>
          <w:tab w:val="right" w:pos="8640"/>
        </w:tabs>
        <w:rPr>
          <w:color w:val="auto"/>
          <w:szCs w:val="22"/>
        </w:rPr>
      </w:pPr>
      <w:r w:rsidRPr="007F27E0">
        <w:rPr>
          <w:color w:val="auto"/>
          <w:szCs w:val="22"/>
        </w:rPr>
        <w:tab/>
        <w:t>The "ayes" and "nays" were demanded and taken, resulting as follows:</w:t>
      </w:r>
    </w:p>
    <w:p w:rsidR="007F27E0" w:rsidRPr="007F27E0" w:rsidRDefault="007F27E0" w:rsidP="007F27E0">
      <w:pPr>
        <w:tabs>
          <w:tab w:val="right" w:pos="8640"/>
        </w:tabs>
        <w:jc w:val="center"/>
        <w:rPr>
          <w:b/>
          <w:color w:val="auto"/>
          <w:szCs w:val="22"/>
        </w:rPr>
      </w:pPr>
      <w:r w:rsidRPr="007F27E0">
        <w:rPr>
          <w:b/>
          <w:color w:val="auto"/>
          <w:szCs w:val="22"/>
        </w:rPr>
        <w:t>Ayes 41; Nays 1</w:t>
      </w:r>
    </w:p>
    <w:p w:rsidR="007F27E0" w:rsidRPr="007F27E0" w:rsidRDefault="007F27E0" w:rsidP="007F27E0">
      <w:pPr>
        <w:tabs>
          <w:tab w:val="right" w:pos="8640"/>
        </w:tabs>
        <w:rPr>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AYES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Alexander</w:t>
      </w:r>
      <w:r w:rsidRPr="007F27E0">
        <w:rPr>
          <w:color w:val="auto"/>
          <w:szCs w:val="22"/>
        </w:rPr>
        <w:tab/>
        <w:t>Allen</w:t>
      </w:r>
      <w:r w:rsidRPr="007F27E0">
        <w:rPr>
          <w:color w:val="auto"/>
          <w:szCs w:val="22"/>
        </w:rPr>
        <w:tab/>
        <w:t>Bennett</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Campbell</w:t>
      </w:r>
      <w:r w:rsidRPr="007F27E0">
        <w:rPr>
          <w:color w:val="auto"/>
          <w:szCs w:val="22"/>
        </w:rPr>
        <w:tab/>
        <w:t>Cash</w:t>
      </w:r>
      <w:r w:rsidRPr="007F27E0">
        <w:rPr>
          <w:color w:val="auto"/>
          <w:szCs w:val="22"/>
        </w:rPr>
        <w:tab/>
        <w:t>Climer</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Corbin</w:t>
      </w:r>
      <w:r w:rsidRPr="007F27E0">
        <w:rPr>
          <w:color w:val="auto"/>
          <w:szCs w:val="22"/>
        </w:rPr>
        <w:tab/>
        <w:t>Cromer</w:t>
      </w:r>
      <w:r w:rsidRPr="007F27E0">
        <w:rPr>
          <w:color w:val="auto"/>
          <w:szCs w:val="22"/>
        </w:rPr>
        <w:tab/>
        <w:t>Davis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Fanning</w:t>
      </w:r>
      <w:r w:rsidRPr="007F27E0">
        <w:rPr>
          <w:color w:val="auto"/>
          <w:szCs w:val="22"/>
        </w:rPr>
        <w:tab/>
        <w:t>Goldfinch</w:t>
      </w:r>
      <w:r w:rsidRPr="007F27E0">
        <w:rPr>
          <w:color w:val="auto"/>
          <w:szCs w:val="22"/>
        </w:rPr>
        <w:tab/>
        <w:t>Gregory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Grooms</w:t>
      </w:r>
      <w:r w:rsidRPr="007F27E0">
        <w:rPr>
          <w:color w:val="auto"/>
          <w:szCs w:val="22"/>
        </w:rPr>
        <w:tab/>
        <w:t>Hembree</w:t>
      </w:r>
      <w:r w:rsidRPr="007F27E0">
        <w:rPr>
          <w:color w:val="auto"/>
          <w:szCs w:val="22"/>
        </w:rPr>
        <w:tab/>
        <w:t>Hutto</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Jackson</w:t>
      </w:r>
      <w:r w:rsidRPr="007F27E0">
        <w:rPr>
          <w:color w:val="auto"/>
          <w:szCs w:val="22"/>
        </w:rPr>
        <w:tab/>
        <w:t>Johnson</w:t>
      </w:r>
      <w:r w:rsidRPr="007F27E0">
        <w:rPr>
          <w:color w:val="auto"/>
          <w:szCs w:val="22"/>
        </w:rPr>
        <w:tab/>
        <w:t>Leatherman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Malloy</w:t>
      </w:r>
      <w:r w:rsidRPr="007F27E0">
        <w:rPr>
          <w:color w:val="auto"/>
          <w:szCs w:val="22"/>
        </w:rPr>
        <w:tab/>
        <w:t>Martin</w:t>
      </w:r>
      <w:r w:rsidRPr="007F27E0">
        <w:rPr>
          <w:color w:val="auto"/>
          <w:szCs w:val="22"/>
        </w:rPr>
        <w:tab/>
        <w:t>Massey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i/>
          <w:color w:val="auto"/>
          <w:szCs w:val="22"/>
        </w:rPr>
        <w:t>Matthews, John</w:t>
      </w:r>
      <w:r w:rsidRPr="007F27E0">
        <w:rPr>
          <w:i/>
          <w:color w:val="auto"/>
          <w:szCs w:val="22"/>
        </w:rPr>
        <w:tab/>
        <w:t>Matthews, Margie</w:t>
      </w:r>
      <w:r w:rsidRPr="007F27E0">
        <w:rPr>
          <w:i/>
          <w:color w:val="auto"/>
          <w:szCs w:val="22"/>
        </w:rPr>
        <w:tab/>
      </w:r>
      <w:r w:rsidRPr="007F27E0">
        <w:rPr>
          <w:color w:val="auto"/>
          <w:szCs w:val="22"/>
        </w:rPr>
        <w:t>McElveen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McLeod</w:t>
      </w:r>
      <w:r w:rsidRPr="007F27E0">
        <w:rPr>
          <w:color w:val="auto"/>
          <w:szCs w:val="22"/>
        </w:rPr>
        <w:tab/>
        <w:t>Peeler</w:t>
      </w:r>
      <w:r w:rsidRPr="007F27E0">
        <w:rPr>
          <w:color w:val="auto"/>
          <w:szCs w:val="22"/>
        </w:rPr>
        <w:tab/>
        <w:t>Rankin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Reese</w:t>
      </w:r>
      <w:r w:rsidRPr="007F27E0">
        <w:rPr>
          <w:color w:val="auto"/>
          <w:szCs w:val="22"/>
        </w:rPr>
        <w:tab/>
        <w:t>Rice</w:t>
      </w:r>
      <w:r w:rsidRPr="007F27E0">
        <w:rPr>
          <w:color w:val="auto"/>
          <w:szCs w:val="22"/>
        </w:rPr>
        <w:tab/>
        <w:t>Sabb</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Scott</w:t>
      </w:r>
      <w:r w:rsidRPr="007F27E0">
        <w:rPr>
          <w:color w:val="auto"/>
          <w:szCs w:val="22"/>
        </w:rPr>
        <w:tab/>
        <w:t>Senn</w:t>
      </w:r>
      <w:r w:rsidRPr="007F27E0">
        <w:rPr>
          <w:color w:val="auto"/>
          <w:szCs w:val="22"/>
        </w:rPr>
        <w:tab/>
        <w:t>Setzler</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Shealy</w:t>
      </w:r>
      <w:r w:rsidRPr="007F27E0">
        <w:rPr>
          <w:color w:val="auto"/>
          <w:szCs w:val="22"/>
        </w:rPr>
        <w:tab/>
        <w:t>Sheheen</w:t>
      </w:r>
      <w:r w:rsidRPr="007F27E0">
        <w:rPr>
          <w:color w:val="auto"/>
          <w:szCs w:val="22"/>
        </w:rPr>
        <w:tab/>
        <w:t>Talley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Timmons</w:t>
      </w:r>
      <w:r w:rsidRPr="007F27E0">
        <w:rPr>
          <w:color w:val="auto"/>
          <w:szCs w:val="22"/>
        </w:rPr>
        <w:tab/>
        <w:t>Turner</w:t>
      </w:r>
      <w:r w:rsidRPr="007F27E0">
        <w:rPr>
          <w:color w:val="auto"/>
          <w:szCs w:val="22"/>
        </w:rPr>
        <w:tab/>
        <w:t>Verdin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Williams</w:t>
      </w:r>
      <w:r w:rsidRPr="007F27E0">
        <w:rPr>
          <w:color w:val="auto"/>
          <w:szCs w:val="22"/>
        </w:rPr>
        <w:tab/>
        <w:t>Young</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F27E0">
        <w:rPr>
          <w:b/>
          <w:color w:val="auto"/>
          <w:szCs w:val="22"/>
        </w:rPr>
        <w:t>Total--41</w:t>
      </w: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NAYS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Kimpson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F27E0">
        <w:rPr>
          <w:b/>
          <w:color w:val="auto"/>
          <w:szCs w:val="22"/>
        </w:rPr>
        <w:t>Total--1</w:t>
      </w:r>
    </w:p>
    <w:p w:rsidR="007F27E0" w:rsidRPr="007F27E0" w:rsidRDefault="007F27E0" w:rsidP="007F27E0">
      <w:pPr>
        <w:tabs>
          <w:tab w:val="right" w:pos="8640"/>
        </w:tabs>
        <w:rPr>
          <w:szCs w:val="22"/>
        </w:rPr>
      </w:pPr>
    </w:p>
    <w:p w:rsidR="007F27E0" w:rsidRPr="007F27E0" w:rsidRDefault="007F27E0" w:rsidP="007F27E0">
      <w:pPr>
        <w:tabs>
          <w:tab w:val="right" w:pos="8640"/>
        </w:tabs>
        <w:rPr>
          <w:color w:val="00B050"/>
          <w:szCs w:val="22"/>
        </w:rPr>
      </w:pPr>
      <w:r w:rsidRPr="007F27E0">
        <w:rPr>
          <w:color w:val="auto"/>
          <w:szCs w:val="22"/>
        </w:rPr>
        <w:tab/>
        <w:t>There being no further amendments, the Bill was read the second time, passed and ordered to a third reading.</w:t>
      </w:r>
    </w:p>
    <w:p w:rsidR="007F27E0" w:rsidRPr="007F27E0" w:rsidRDefault="007F27E0" w:rsidP="007F27E0">
      <w:pPr>
        <w:tabs>
          <w:tab w:val="right" w:pos="8640"/>
        </w:tabs>
        <w:rPr>
          <w:szCs w:val="22"/>
        </w:rPr>
      </w:pPr>
    </w:p>
    <w:p w:rsidR="007F27E0" w:rsidRPr="007F27E0" w:rsidRDefault="007F27E0" w:rsidP="007F27E0">
      <w:pPr>
        <w:jc w:val="center"/>
        <w:rPr>
          <w:b/>
          <w:color w:val="auto"/>
          <w:szCs w:val="22"/>
        </w:rPr>
      </w:pPr>
      <w:r w:rsidRPr="007F27E0">
        <w:rPr>
          <w:b/>
          <w:color w:val="auto"/>
          <w:szCs w:val="22"/>
        </w:rPr>
        <w:t>Statement by Senators MARTIN and DAVIS</w:t>
      </w:r>
    </w:p>
    <w:p w:rsidR="007F27E0" w:rsidRPr="007F27E0" w:rsidRDefault="007F27E0" w:rsidP="007F27E0">
      <w:pPr>
        <w:rPr>
          <w:szCs w:val="22"/>
        </w:rPr>
      </w:pPr>
      <w:r w:rsidRPr="007F27E0">
        <w:rPr>
          <w:color w:val="auto"/>
          <w:szCs w:val="22"/>
        </w:rPr>
        <w:tab/>
      </w:r>
      <w:r w:rsidRPr="007F27E0">
        <w:rPr>
          <w:szCs w:val="22"/>
        </w:rPr>
        <w:t xml:space="preserve">We initially had concerns with H. 3929, believing it went too far in favoring the development rights of large poultry-grower operations over those of individual land owners in the vicinity of those operations.  Over the past several days, however, we have worked with proponents of the Bill on an amendment that gives the poultry companies the assurances they say are needed to justify their large capital investments, but does so in a way that preserves the rights of the nearby individual land owners. That amendment, we think, strikes the right balance between the competing interests; among other things, that amendment: 1) gives individual land owners a 72-hour right of rescission in regard to any written consents they have given to poultry companies; 2) restores the evergreen-buffer requirement to more effectively insulate individual land owners from the odors arising from poultry operations; and 3) increases poultry-operation setback requirements to provide additional protections to individual land owners, thus allowing them to avoid having to hire an attorney and incur legal expenses just to obtain a reasonable setback.  As a result of the amendment, the Bill became one we could support. </w:t>
      </w:r>
    </w:p>
    <w:p w:rsidR="007F27E0" w:rsidRPr="007F27E0" w:rsidRDefault="007F27E0" w:rsidP="007F27E0">
      <w:pPr>
        <w:rPr>
          <w:szCs w:val="22"/>
        </w:rPr>
      </w:pPr>
    </w:p>
    <w:p w:rsidR="007F27E0" w:rsidRPr="007F27E0" w:rsidRDefault="007F27E0" w:rsidP="007F27E0">
      <w:pPr>
        <w:jc w:val="center"/>
        <w:rPr>
          <w:b/>
          <w:color w:val="auto"/>
          <w:szCs w:val="22"/>
        </w:rPr>
      </w:pPr>
      <w:r w:rsidRPr="007F27E0">
        <w:rPr>
          <w:b/>
          <w:color w:val="auto"/>
          <w:szCs w:val="22"/>
        </w:rPr>
        <w:t>Motion Adopted</w:t>
      </w:r>
    </w:p>
    <w:p w:rsidR="007F27E0" w:rsidRPr="007F27E0" w:rsidRDefault="007F27E0" w:rsidP="007F27E0">
      <w:pPr>
        <w:rPr>
          <w:color w:val="FF0000"/>
          <w:szCs w:val="22"/>
        </w:rPr>
      </w:pPr>
      <w:r w:rsidRPr="007F27E0">
        <w:rPr>
          <w:szCs w:val="22"/>
        </w:rPr>
        <w:tab/>
        <w:t>On motion of Senator LEATHERMAN, with unanimous consent, the Senate agreed that, when the Senate adjourns today, it stand adjourned to meet at 11:45 A.M. tomorrow for the purpose of attending the Joint Assembly.</w:t>
      </w:r>
    </w:p>
    <w:p w:rsidR="007F27E0" w:rsidRPr="007F27E0" w:rsidRDefault="007F27E0" w:rsidP="007F27E0">
      <w:pPr>
        <w:tabs>
          <w:tab w:val="right" w:pos="8640"/>
        </w:tabs>
        <w:rPr>
          <w:szCs w:val="22"/>
        </w:rPr>
      </w:pPr>
    </w:p>
    <w:p w:rsidR="007F27E0" w:rsidRPr="007F27E0" w:rsidRDefault="007F27E0" w:rsidP="007F27E0">
      <w:pPr>
        <w:tabs>
          <w:tab w:val="right" w:pos="8640"/>
        </w:tabs>
        <w:rPr>
          <w:b/>
          <w:szCs w:val="22"/>
        </w:rPr>
      </w:pPr>
      <w:r w:rsidRPr="007F27E0">
        <w:rPr>
          <w:b/>
          <w:szCs w:val="22"/>
        </w:rPr>
        <w:t>THE SENATE PROCEEDED TO A CALL OF THE UNCONTESTED LOCAL AND STATEWIDE CALENDAR.</w:t>
      </w:r>
    </w:p>
    <w:p w:rsidR="007F27E0" w:rsidRDefault="007F27E0" w:rsidP="007F27E0">
      <w:pPr>
        <w:tabs>
          <w:tab w:val="right" w:pos="8640"/>
        </w:tabs>
        <w:rPr>
          <w:b/>
          <w:szCs w:val="22"/>
        </w:rPr>
      </w:pPr>
    </w:p>
    <w:p w:rsidR="002E27C0" w:rsidRDefault="002E27C0" w:rsidP="007F27E0">
      <w:pPr>
        <w:tabs>
          <w:tab w:val="right" w:pos="8640"/>
        </w:tabs>
        <w:rPr>
          <w:b/>
          <w:szCs w:val="22"/>
        </w:rPr>
      </w:pPr>
    </w:p>
    <w:p w:rsidR="002E27C0" w:rsidRDefault="002E27C0" w:rsidP="007F27E0">
      <w:pPr>
        <w:tabs>
          <w:tab w:val="right" w:pos="8640"/>
        </w:tabs>
        <w:rPr>
          <w:b/>
          <w:szCs w:val="22"/>
        </w:rPr>
      </w:pPr>
    </w:p>
    <w:p w:rsidR="002E27C0" w:rsidRPr="007F27E0" w:rsidRDefault="002E27C0" w:rsidP="007F27E0">
      <w:pPr>
        <w:tabs>
          <w:tab w:val="right" w:pos="8640"/>
        </w:tabs>
        <w:rPr>
          <w:b/>
          <w:szCs w:val="22"/>
        </w:rPr>
      </w:pPr>
    </w:p>
    <w:p w:rsidR="007F27E0" w:rsidRPr="007F27E0" w:rsidRDefault="007F27E0" w:rsidP="007F27E0">
      <w:pPr>
        <w:jc w:val="center"/>
        <w:rPr>
          <w:b/>
          <w:color w:val="auto"/>
          <w:szCs w:val="22"/>
        </w:rPr>
      </w:pPr>
      <w:r w:rsidRPr="007F27E0">
        <w:rPr>
          <w:b/>
          <w:color w:val="auto"/>
          <w:szCs w:val="22"/>
        </w:rPr>
        <w:t>READ THE THIRD TIME</w:t>
      </w:r>
    </w:p>
    <w:p w:rsidR="007F27E0" w:rsidRPr="007F27E0" w:rsidRDefault="007F27E0" w:rsidP="007F27E0">
      <w:pPr>
        <w:jc w:val="center"/>
        <w:rPr>
          <w:b/>
          <w:color w:val="auto"/>
          <w:szCs w:val="22"/>
        </w:rPr>
      </w:pPr>
      <w:r w:rsidRPr="007F27E0">
        <w:rPr>
          <w:b/>
          <w:color w:val="auto"/>
          <w:szCs w:val="22"/>
        </w:rPr>
        <w:t>SENT TO THE HOUSE</w:t>
      </w:r>
    </w:p>
    <w:p w:rsidR="007F27E0" w:rsidRPr="007F27E0" w:rsidRDefault="007F27E0" w:rsidP="007F27E0">
      <w:pPr>
        <w:tabs>
          <w:tab w:val="right" w:pos="8640"/>
        </w:tabs>
        <w:rPr>
          <w:color w:val="auto"/>
          <w:szCs w:val="22"/>
        </w:rPr>
      </w:pPr>
      <w:r w:rsidRPr="007F27E0">
        <w:rPr>
          <w:b/>
          <w:color w:val="auto"/>
          <w:szCs w:val="22"/>
        </w:rPr>
        <w:tab/>
      </w:r>
      <w:r w:rsidRPr="007F27E0">
        <w:rPr>
          <w:color w:val="auto"/>
          <w:szCs w:val="22"/>
        </w:rPr>
        <w:t>The following Bills were read the third time and ordered sent to the House of Representatives:</w:t>
      </w:r>
    </w:p>
    <w:p w:rsidR="007F27E0" w:rsidRPr="007F27E0" w:rsidRDefault="007F27E0" w:rsidP="007F27E0">
      <w:pPr>
        <w:suppressAutoHyphens/>
        <w:rPr>
          <w:szCs w:val="22"/>
        </w:rPr>
      </w:pPr>
      <w:r w:rsidRPr="007F27E0">
        <w:rPr>
          <w:b/>
          <w:color w:val="auto"/>
          <w:szCs w:val="22"/>
        </w:rPr>
        <w:tab/>
      </w:r>
      <w:r w:rsidRPr="007F27E0">
        <w:rPr>
          <w:color w:val="auto"/>
          <w:szCs w:val="22"/>
        </w:rPr>
        <w:t>S. 888</w:t>
      </w:r>
      <w:r w:rsidRPr="007F27E0">
        <w:rPr>
          <w:color w:val="auto"/>
          <w:szCs w:val="22"/>
        </w:rPr>
        <w:fldChar w:fldCharType="begin"/>
      </w:r>
      <w:r w:rsidRPr="007F27E0">
        <w:rPr>
          <w:color w:val="auto"/>
          <w:szCs w:val="22"/>
        </w:rPr>
        <w:instrText xml:space="preserve"> XE "S. 888" \b </w:instrText>
      </w:r>
      <w:r w:rsidRPr="007F27E0">
        <w:rPr>
          <w:color w:val="auto"/>
          <w:szCs w:val="22"/>
        </w:rPr>
        <w:fldChar w:fldCharType="end"/>
      </w:r>
      <w:r w:rsidRPr="007F27E0">
        <w:rPr>
          <w:color w:val="auto"/>
          <w:szCs w:val="22"/>
        </w:rPr>
        <w:t xml:space="preserve"> -- Senators Hembree, Gregory, Bennett, Grooms, Climer, Shealy, Peeler, Goldfinch, Massey, Talley, Verdin, Turner, Timmons, Alexander, Cash, Gambrell, Campbell, Senn, Young, Cromer, Davis, Rice, Martin, Corbin and Rankin:  A BILL </w:t>
      </w:r>
      <w:r w:rsidRPr="007F27E0">
        <w:rPr>
          <w:szCs w:val="22"/>
        </w:rPr>
        <w:t>TO AMEND THE CODE OF LAWS OF SOUTH CAROLINA, 1976, BY ADDING SECTION 59</w:t>
      </w:r>
      <w:r w:rsidRPr="007F27E0">
        <w:rPr>
          <w:szCs w:val="22"/>
        </w:rPr>
        <w:noBreakHyphen/>
        <w:t>25</w:t>
      </w:r>
      <w:r w:rsidRPr="007F27E0">
        <w:rPr>
          <w:szCs w:val="22"/>
        </w:rPr>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7F27E0" w:rsidRPr="007F27E0" w:rsidRDefault="007F27E0" w:rsidP="007F27E0">
      <w:pPr>
        <w:tabs>
          <w:tab w:val="right" w:pos="8640"/>
        </w:tabs>
        <w:rPr>
          <w:b/>
          <w:szCs w:val="22"/>
        </w:rPr>
      </w:pPr>
    </w:p>
    <w:p w:rsidR="007F27E0" w:rsidRPr="007F27E0" w:rsidRDefault="007F27E0" w:rsidP="007F27E0">
      <w:pPr>
        <w:suppressAutoHyphens/>
        <w:rPr>
          <w:szCs w:val="22"/>
        </w:rPr>
      </w:pPr>
      <w:r w:rsidRPr="007F27E0">
        <w:rPr>
          <w:b/>
          <w:szCs w:val="22"/>
        </w:rPr>
        <w:tab/>
      </w:r>
      <w:r w:rsidRPr="007F27E0">
        <w:rPr>
          <w:szCs w:val="22"/>
        </w:rPr>
        <w:t>S. 911</w:t>
      </w:r>
      <w:r w:rsidRPr="007F27E0">
        <w:rPr>
          <w:szCs w:val="22"/>
        </w:rPr>
        <w:fldChar w:fldCharType="begin"/>
      </w:r>
      <w:r w:rsidRPr="007F27E0">
        <w:rPr>
          <w:szCs w:val="22"/>
        </w:rPr>
        <w:instrText xml:space="preserve"> XE "S. 911" \b </w:instrText>
      </w:r>
      <w:r w:rsidRPr="007F27E0">
        <w:rPr>
          <w:szCs w:val="22"/>
        </w:rPr>
        <w:fldChar w:fldCharType="end"/>
      </w:r>
      <w:r w:rsidRPr="007F27E0">
        <w:rPr>
          <w:szCs w:val="22"/>
        </w:rPr>
        <w:t xml:space="preserve"> -- Senator Alexander:  A BILL </w:t>
      </w:r>
      <w:r w:rsidRPr="007F27E0">
        <w:rPr>
          <w:color w:val="000000" w:themeColor="text1"/>
          <w:szCs w:val="22"/>
        </w:rPr>
        <w:t>TO AMEND SECTION 12</w:t>
      </w:r>
      <w:r w:rsidRPr="007F27E0">
        <w:rPr>
          <w:color w:val="000000" w:themeColor="text1"/>
          <w:szCs w:val="22"/>
        </w:rPr>
        <w:noBreakHyphen/>
        <w:t>39</w:t>
      </w:r>
      <w:r w:rsidRPr="007F27E0">
        <w:rPr>
          <w:color w:val="000000" w:themeColor="text1"/>
          <w:szCs w:val="22"/>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7F27E0">
        <w:rPr>
          <w:color w:val="000000" w:themeColor="text1"/>
          <w:szCs w:val="22"/>
        </w:rPr>
        <w:noBreakHyphen/>
        <w:t>DAY GRACE PERIOD.</w:t>
      </w:r>
    </w:p>
    <w:p w:rsidR="007F27E0" w:rsidRPr="007F27E0" w:rsidRDefault="007F27E0" w:rsidP="007F27E0">
      <w:pPr>
        <w:tabs>
          <w:tab w:val="right" w:pos="8640"/>
        </w:tabs>
        <w:rPr>
          <w:b/>
          <w:szCs w:val="22"/>
        </w:rPr>
      </w:pPr>
    </w:p>
    <w:p w:rsidR="007F27E0" w:rsidRPr="007F27E0" w:rsidRDefault="007F27E0" w:rsidP="007F27E0">
      <w:pPr>
        <w:suppressAutoHyphens/>
        <w:rPr>
          <w:szCs w:val="22"/>
        </w:rPr>
      </w:pPr>
      <w:r w:rsidRPr="007F27E0">
        <w:rPr>
          <w:b/>
          <w:szCs w:val="22"/>
        </w:rPr>
        <w:tab/>
      </w:r>
      <w:r w:rsidRPr="007F27E0">
        <w:rPr>
          <w:szCs w:val="22"/>
        </w:rPr>
        <w:t>S. 917</w:t>
      </w:r>
      <w:r w:rsidRPr="007F27E0">
        <w:rPr>
          <w:szCs w:val="22"/>
        </w:rPr>
        <w:fldChar w:fldCharType="begin"/>
      </w:r>
      <w:r w:rsidRPr="007F27E0">
        <w:rPr>
          <w:szCs w:val="22"/>
        </w:rPr>
        <w:instrText xml:space="preserve"> XE "S. 917" \b </w:instrText>
      </w:r>
      <w:r w:rsidRPr="007F27E0">
        <w:rPr>
          <w:szCs w:val="22"/>
        </w:rPr>
        <w:fldChar w:fldCharType="end"/>
      </w:r>
      <w:r w:rsidRPr="007F27E0">
        <w:rPr>
          <w:szCs w:val="22"/>
        </w:rPr>
        <w:t xml:space="preserve"> -- Senators Kimpson, Scott and Campsen:  A BILL </w:t>
      </w:r>
      <w:r w:rsidRPr="007F27E0">
        <w:rPr>
          <w:color w:val="000000" w:themeColor="text1"/>
          <w:szCs w:val="22"/>
        </w:rPr>
        <w:t>TO AMEND SECTIONS 6</w:t>
      </w:r>
      <w:r w:rsidRPr="007F27E0">
        <w:rPr>
          <w:color w:val="000000" w:themeColor="text1"/>
          <w:szCs w:val="22"/>
        </w:rPr>
        <w:noBreakHyphen/>
        <w:t>1</w:t>
      </w:r>
      <w:r w:rsidRPr="007F27E0">
        <w:rPr>
          <w:color w:val="000000" w:themeColor="text1"/>
          <w:szCs w:val="22"/>
        </w:rPr>
        <w:noBreakHyphen/>
        <w:t>530, 6</w:t>
      </w:r>
      <w:r w:rsidRPr="007F27E0">
        <w:rPr>
          <w:color w:val="000000" w:themeColor="text1"/>
          <w:szCs w:val="22"/>
        </w:rPr>
        <w:noBreakHyphen/>
        <w:t>1</w:t>
      </w:r>
      <w:r w:rsidRPr="007F27E0">
        <w:rPr>
          <w:color w:val="000000" w:themeColor="text1"/>
          <w:szCs w:val="22"/>
        </w:rPr>
        <w:noBreakHyphen/>
        <w:t>730, AND 6</w:t>
      </w:r>
      <w:r w:rsidRPr="007F27E0">
        <w:rPr>
          <w:color w:val="000000" w:themeColor="text1"/>
          <w:szCs w:val="22"/>
        </w:rPr>
        <w:noBreakHyphen/>
        <w:t>4</w:t>
      </w:r>
      <w:r w:rsidRPr="007F27E0">
        <w:rPr>
          <w:color w:val="000000" w:themeColor="text1"/>
          <w:szCs w:val="22"/>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7F27E0">
        <w:rPr>
          <w:color w:val="000000" w:themeColor="text1"/>
          <w:szCs w:val="22"/>
        </w:rPr>
        <w:noBreakHyphen/>
        <w:t>RELATED LANDS OR AREAS.</w:t>
      </w:r>
    </w:p>
    <w:p w:rsidR="007F27E0" w:rsidRPr="007F27E0" w:rsidRDefault="007F27E0" w:rsidP="007F27E0">
      <w:pPr>
        <w:tabs>
          <w:tab w:val="right" w:pos="8640"/>
        </w:tabs>
        <w:rPr>
          <w:b/>
          <w:szCs w:val="22"/>
        </w:rPr>
      </w:pPr>
    </w:p>
    <w:p w:rsidR="007F27E0" w:rsidRPr="007F27E0" w:rsidRDefault="007F27E0" w:rsidP="007F27E0">
      <w:pPr>
        <w:suppressAutoHyphens/>
        <w:rPr>
          <w:szCs w:val="22"/>
        </w:rPr>
      </w:pPr>
      <w:r w:rsidRPr="007F27E0">
        <w:rPr>
          <w:b/>
          <w:szCs w:val="22"/>
        </w:rPr>
        <w:tab/>
      </w:r>
      <w:r w:rsidRPr="007F27E0">
        <w:rPr>
          <w:szCs w:val="22"/>
        </w:rPr>
        <w:t>S. 758</w:t>
      </w:r>
      <w:r w:rsidRPr="007F27E0">
        <w:rPr>
          <w:szCs w:val="22"/>
        </w:rPr>
        <w:fldChar w:fldCharType="begin"/>
      </w:r>
      <w:r w:rsidRPr="007F27E0">
        <w:rPr>
          <w:szCs w:val="22"/>
        </w:rPr>
        <w:instrText xml:space="preserve"> XE "S. 758" \b </w:instrText>
      </w:r>
      <w:r w:rsidRPr="007F27E0">
        <w:rPr>
          <w:szCs w:val="22"/>
        </w:rPr>
        <w:fldChar w:fldCharType="end"/>
      </w:r>
      <w:r w:rsidRPr="007F27E0">
        <w:rPr>
          <w:szCs w:val="22"/>
        </w:rPr>
        <w:t xml:space="preserve"> -- Senator Reese:  A BILL TO AMEND SECTION 50</w:t>
      </w:r>
      <w:r w:rsidRPr="007F27E0">
        <w:rPr>
          <w:szCs w:val="22"/>
        </w:rPr>
        <w:noBreakHyphen/>
        <w:t>25</w:t>
      </w:r>
      <w:r w:rsidRPr="007F27E0">
        <w:rPr>
          <w:szCs w:val="22"/>
        </w:rPr>
        <w:noBreakHyphen/>
        <w:t>1330, AS AMENDED, CODE OF LAWS OF SOUTH CAROLINA, 1976, RELATING TO WATERCRAFT RESTRICTIONS ALONG LAKE H. TAYLOR BLALOCK, SO AS TO EXTEND THE PERIOD FOR THE HUNTING OF WATERFOWL ON THE LAKE TO DECEMBER 31, 2023.</w:t>
      </w:r>
    </w:p>
    <w:p w:rsidR="007F27E0" w:rsidRPr="007F27E0" w:rsidRDefault="007F27E0" w:rsidP="007F27E0">
      <w:pPr>
        <w:tabs>
          <w:tab w:val="right" w:pos="8640"/>
        </w:tabs>
        <w:rPr>
          <w:b/>
          <w:szCs w:val="22"/>
        </w:rPr>
      </w:pPr>
    </w:p>
    <w:p w:rsidR="007F27E0" w:rsidRPr="007F27E0" w:rsidRDefault="007F27E0" w:rsidP="007F27E0">
      <w:pPr>
        <w:suppressAutoHyphens/>
        <w:rPr>
          <w:szCs w:val="22"/>
        </w:rPr>
      </w:pPr>
      <w:r w:rsidRPr="007F27E0">
        <w:rPr>
          <w:b/>
          <w:szCs w:val="22"/>
        </w:rPr>
        <w:tab/>
      </w:r>
      <w:r w:rsidRPr="007F27E0">
        <w:rPr>
          <w:szCs w:val="22"/>
        </w:rPr>
        <w:t>S. 937</w:t>
      </w:r>
      <w:r w:rsidRPr="007F27E0">
        <w:rPr>
          <w:szCs w:val="22"/>
        </w:rPr>
        <w:fldChar w:fldCharType="begin"/>
      </w:r>
      <w:r w:rsidRPr="007F27E0">
        <w:rPr>
          <w:szCs w:val="22"/>
        </w:rPr>
        <w:instrText xml:space="preserve"> XE "S. 937" \b </w:instrText>
      </w:r>
      <w:r w:rsidRPr="007F27E0">
        <w:rPr>
          <w:szCs w:val="22"/>
        </w:rPr>
        <w:fldChar w:fldCharType="end"/>
      </w:r>
      <w:r w:rsidRPr="007F27E0">
        <w:rPr>
          <w:szCs w:val="22"/>
        </w:rPr>
        <w:t xml:space="preserve"> -- Senators Hutto and M.B.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7F27E0" w:rsidRPr="007F27E0" w:rsidRDefault="007F27E0" w:rsidP="007F27E0">
      <w:pPr>
        <w:tabs>
          <w:tab w:val="right" w:pos="8640"/>
        </w:tabs>
        <w:rPr>
          <w:b/>
          <w:szCs w:val="22"/>
        </w:rPr>
      </w:pPr>
    </w:p>
    <w:p w:rsidR="007F27E0" w:rsidRPr="007F27E0" w:rsidRDefault="007F27E0" w:rsidP="007F27E0">
      <w:pPr>
        <w:keepNext/>
        <w:keepLines/>
        <w:jc w:val="center"/>
        <w:rPr>
          <w:b/>
          <w:color w:val="auto"/>
          <w:szCs w:val="22"/>
        </w:rPr>
      </w:pPr>
      <w:r w:rsidRPr="007F27E0">
        <w:rPr>
          <w:b/>
          <w:color w:val="auto"/>
          <w:szCs w:val="22"/>
        </w:rPr>
        <w:t xml:space="preserve">REMOVED FROM CONSENT CALENDAR </w:t>
      </w:r>
    </w:p>
    <w:p w:rsidR="007F27E0" w:rsidRPr="007F27E0" w:rsidRDefault="007F27E0" w:rsidP="007F27E0">
      <w:pPr>
        <w:keepNext/>
        <w:keepLines/>
        <w:suppressAutoHyphens/>
        <w:rPr>
          <w:szCs w:val="22"/>
        </w:rPr>
      </w:pPr>
      <w:r w:rsidRPr="007F27E0">
        <w:rPr>
          <w:color w:val="FF0000"/>
          <w:szCs w:val="22"/>
        </w:rPr>
        <w:tab/>
      </w:r>
      <w:r w:rsidRPr="007F27E0">
        <w:rPr>
          <w:szCs w:val="22"/>
        </w:rPr>
        <w:t>S. 785</w:t>
      </w:r>
      <w:r w:rsidRPr="007F27E0">
        <w:rPr>
          <w:szCs w:val="22"/>
        </w:rPr>
        <w:fldChar w:fldCharType="begin"/>
      </w:r>
      <w:r w:rsidRPr="007F27E0">
        <w:rPr>
          <w:szCs w:val="22"/>
        </w:rPr>
        <w:instrText xml:space="preserve"> XE "S. 785" \b </w:instrText>
      </w:r>
      <w:r w:rsidRPr="007F27E0">
        <w:rPr>
          <w:szCs w:val="22"/>
        </w:rPr>
        <w:fldChar w:fldCharType="end"/>
      </w:r>
      <w:r w:rsidRPr="007F27E0">
        <w:rPr>
          <w:szCs w:val="22"/>
        </w:rPr>
        <w:t xml:space="preserve"> -- Senator Cromer:  A BILL </w:t>
      </w:r>
      <w:r w:rsidRPr="007F27E0">
        <w:rPr>
          <w:color w:val="000000" w:themeColor="text1"/>
          <w:szCs w:val="22"/>
        </w:rPr>
        <w:t>TO AMEND SECTION 37</w:t>
      </w:r>
      <w:r w:rsidRPr="007F27E0">
        <w:rPr>
          <w:color w:val="000000" w:themeColor="text1"/>
          <w:szCs w:val="22"/>
        </w:rPr>
        <w:noBreakHyphen/>
        <w:t>6</w:t>
      </w:r>
      <w:r w:rsidRPr="007F27E0">
        <w:rPr>
          <w:color w:val="000000" w:themeColor="text1"/>
          <w:szCs w:val="22"/>
        </w:rPr>
        <w:noBreakHyphen/>
        <w:t>502, CODE OF LAWS OF SOUTH CAROLINA, 1976, RELATING TO THE COMMISSION ON CONSUMER AFFAIRS, SO AS TO REVISE THE MEMBERSHIP OF THE COMMISSION.</w:t>
      </w:r>
    </w:p>
    <w:p w:rsidR="007F27E0" w:rsidRPr="007F27E0" w:rsidRDefault="007F27E0" w:rsidP="007F27E0">
      <w:pPr>
        <w:tabs>
          <w:tab w:val="right" w:pos="8640"/>
        </w:tabs>
        <w:rPr>
          <w:szCs w:val="22"/>
        </w:rPr>
      </w:pPr>
      <w:r w:rsidRPr="007F27E0">
        <w:rPr>
          <w:color w:val="auto"/>
          <w:szCs w:val="22"/>
        </w:rPr>
        <w:tab/>
        <w:t xml:space="preserve">On motion of Senator MALLOY, the </w:t>
      </w:r>
      <w:r w:rsidRPr="007F27E0">
        <w:rPr>
          <w:bCs/>
          <w:color w:val="auto"/>
          <w:szCs w:val="22"/>
        </w:rPr>
        <w:t>Bill</w:t>
      </w:r>
      <w:r w:rsidRPr="007F27E0">
        <w:rPr>
          <w:szCs w:val="22"/>
        </w:rPr>
        <w:t xml:space="preserve"> was moved to the Statewide Second Reading Calendar.</w:t>
      </w:r>
    </w:p>
    <w:p w:rsidR="007F27E0" w:rsidRPr="007F27E0" w:rsidRDefault="007F27E0" w:rsidP="007F27E0">
      <w:pPr>
        <w:tabs>
          <w:tab w:val="right" w:pos="8640"/>
        </w:tabs>
        <w:rPr>
          <w:b/>
          <w:szCs w:val="22"/>
        </w:rPr>
      </w:pPr>
    </w:p>
    <w:p w:rsidR="007F27E0" w:rsidRPr="007F27E0" w:rsidRDefault="007F27E0" w:rsidP="007F27E0">
      <w:pPr>
        <w:suppressAutoHyphens/>
        <w:rPr>
          <w:szCs w:val="22"/>
        </w:rPr>
      </w:pPr>
      <w:r w:rsidRPr="007F27E0">
        <w:rPr>
          <w:b/>
          <w:color w:val="FF0000"/>
          <w:szCs w:val="22"/>
        </w:rPr>
        <w:tab/>
      </w:r>
      <w:r w:rsidRPr="007F27E0">
        <w:rPr>
          <w:szCs w:val="22"/>
        </w:rPr>
        <w:t>S. 815</w:t>
      </w:r>
      <w:r w:rsidRPr="007F27E0">
        <w:rPr>
          <w:szCs w:val="22"/>
        </w:rPr>
        <w:fldChar w:fldCharType="begin"/>
      </w:r>
      <w:r w:rsidRPr="007F27E0">
        <w:rPr>
          <w:szCs w:val="22"/>
        </w:rPr>
        <w:instrText xml:space="preserve"> XE "S. 815" \b </w:instrText>
      </w:r>
      <w:r w:rsidRPr="007F27E0">
        <w:rPr>
          <w:szCs w:val="22"/>
        </w:rPr>
        <w:fldChar w:fldCharType="end"/>
      </w:r>
      <w:r w:rsidRPr="007F27E0">
        <w:rPr>
          <w:szCs w:val="22"/>
        </w:rPr>
        <w:t xml:space="preserve"> -- Senators Gambrell, Shealy, Senn and McLeod:  A BILL </w:t>
      </w:r>
      <w:r w:rsidRPr="007F27E0">
        <w:rPr>
          <w:color w:val="000000" w:themeColor="text1"/>
          <w:szCs w:val="22"/>
        </w:rPr>
        <w:t>TO AMEND THE CODE OF LAWS OF SOUTH CAROLINA, 1976, BY ADDING SECTION 38</w:t>
      </w:r>
      <w:r w:rsidRPr="007F27E0">
        <w:rPr>
          <w:color w:val="000000" w:themeColor="text1"/>
          <w:szCs w:val="22"/>
        </w:rPr>
        <w:noBreakHyphen/>
        <w:t>71</w:t>
      </w:r>
      <w:r w:rsidRPr="007F27E0">
        <w:rPr>
          <w:color w:val="000000" w:themeColor="text1"/>
          <w:szCs w:val="22"/>
        </w:rPr>
        <w:noBreakHyphen/>
        <w:t>2150 SO AS TO ESTABLISH PROHIBITED ACTS FOR PHARMACY BENEFIT MANAGERS AND TO PROVIDE EXCEPTIONS UNDER CERTAIN CIRCUMSTANCES; AND TO AMEND SECTION 38</w:t>
      </w:r>
      <w:r w:rsidRPr="007F27E0">
        <w:rPr>
          <w:color w:val="000000" w:themeColor="text1"/>
          <w:szCs w:val="22"/>
        </w:rPr>
        <w:noBreakHyphen/>
        <w:t>71</w:t>
      </w:r>
      <w:r w:rsidRPr="007F27E0">
        <w:rPr>
          <w:color w:val="000000" w:themeColor="text1"/>
          <w:szCs w:val="22"/>
        </w:rPr>
        <w:noBreakHyphen/>
        <w:t>2130, RELATING TO THE DUTIES OF A PHARMACY BENEFIT MANAGER, SO AS TO REQUIRE A PHARMACY BENEFIT MANAGER TO REIMBURSE A PROVIDER WITHIN SEVEN BUSINESS DAYS OF PAYMENT BY A PAYOR.</w:t>
      </w:r>
    </w:p>
    <w:p w:rsidR="007F27E0" w:rsidRPr="007F27E0" w:rsidRDefault="007F27E0" w:rsidP="007F27E0">
      <w:pPr>
        <w:tabs>
          <w:tab w:val="right" w:pos="8640"/>
        </w:tabs>
        <w:rPr>
          <w:szCs w:val="22"/>
        </w:rPr>
      </w:pPr>
      <w:r w:rsidRPr="007F27E0">
        <w:rPr>
          <w:color w:val="auto"/>
          <w:szCs w:val="22"/>
        </w:rPr>
        <w:tab/>
        <w:t xml:space="preserve">On motion of Senator MALLOY, the </w:t>
      </w:r>
      <w:r w:rsidRPr="007F27E0">
        <w:rPr>
          <w:bCs/>
          <w:color w:val="auto"/>
          <w:szCs w:val="22"/>
        </w:rPr>
        <w:t>Bill</w:t>
      </w:r>
      <w:r w:rsidRPr="007F27E0">
        <w:rPr>
          <w:szCs w:val="22"/>
        </w:rPr>
        <w:t xml:space="preserve"> was moved to the Statewide Second Reading Calendar.</w:t>
      </w:r>
    </w:p>
    <w:p w:rsidR="007F27E0" w:rsidRPr="007F27E0" w:rsidRDefault="007F27E0" w:rsidP="007F27E0">
      <w:pPr>
        <w:rPr>
          <w:szCs w:val="22"/>
        </w:rPr>
      </w:pPr>
      <w:r w:rsidRPr="007F27E0">
        <w:rPr>
          <w:b/>
          <w:color w:val="FF0000"/>
          <w:szCs w:val="22"/>
        </w:rPr>
        <w:tab/>
      </w:r>
      <w:r w:rsidRPr="007F27E0">
        <w:rPr>
          <w:szCs w:val="22"/>
        </w:rPr>
        <w:t>H. 4655</w:t>
      </w:r>
      <w:r w:rsidRPr="007F27E0">
        <w:rPr>
          <w:szCs w:val="22"/>
        </w:rPr>
        <w:fldChar w:fldCharType="begin"/>
      </w:r>
      <w:r w:rsidRPr="007F27E0">
        <w:rPr>
          <w:szCs w:val="22"/>
        </w:rPr>
        <w:instrText xml:space="preserve"> XE "H. 4655" \b </w:instrText>
      </w:r>
      <w:r w:rsidRPr="007F27E0">
        <w:rPr>
          <w:szCs w:val="22"/>
        </w:rPr>
        <w:fldChar w:fldCharType="end"/>
      </w:r>
      <w:r w:rsidRPr="007F27E0">
        <w:rPr>
          <w:szCs w:val="22"/>
        </w:rPr>
        <w:t xml:space="preserve"> -- Reps. Sandifer and Spires:  A BILL </w:t>
      </w:r>
      <w:r w:rsidRPr="007F27E0">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7F27E0" w:rsidRPr="007F27E0" w:rsidRDefault="007F27E0" w:rsidP="007F27E0">
      <w:pPr>
        <w:tabs>
          <w:tab w:val="right" w:pos="8640"/>
        </w:tabs>
        <w:rPr>
          <w:szCs w:val="22"/>
        </w:rPr>
      </w:pPr>
      <w:r w:rsidRPr="007F27E0">
        <w:rPr>
          <w:color w:val="auto"/>
          <w:szCs w:val="22"/>
        </w:rPr>
        <w:tab/>
        <w:t xml:space="preserve">On motion of Senator MALLOY, the </w:t>
      </w:r>
      <w:r w:rsidRPr="007F27E0">
        <w:rPr>
          <w:bCs/>
          <w:color w:val="auto"/>
          <w:szCs w:val="22"/>
        </w:rPr>
        <w:t>Bill</w:t>
      </w:r>
      <w:r w:rsidRPr="007F27E0">
        <w:rPr>
          <w:szCs w:val="22"/>
        </w:rPr>
        <w:t xml:space="preserve"> was moved to the Statewide Second Reading Calendar.</w:t>
      </w:r>
    </w:p>
    <w:p w:rsidR="007F27E0" w:rsidRPr="007F27E0" w:rsidRDefault="007F27E0" w:rsidP="007F27E0">
      <w:pPr>
        <w:tabs>
          <w:tab w:val="right" w:pos="8640"/>
        </w:tabs>
        <w:rPr>
          <w:b/>
          <w:color w:val="FF0000"/>
          <w:szCs w:val="22"/>
        </w:rPr>
      </w:pPr>
    </w:p>
    <w:p w:rsidR="007F27E0" w:rsidRPr="007F27E0" w:rsidRDefault="007F27E0" w:rsidP="007F27E0">
      <w:pPr>
        <w:rPr>
          <w:szCs w:val="22"/>
        </w:rPr>
      </w:pPr>
      <w:r w:rsidRPr="007F27E0">
        <w:rPr>
          <w:b/>
          <w:color w:val="FF0000"/>
          <w:szCs w:val="22"/>
        </w:rPr>
        <w:tab/>
      </w:r>
      <w:r w:rsidRPr="007F27E0">
        <w:rPr>
          <w:szCs w:val="22"/>
        </w:rPr>
        <w:t>H. 4656</w:t>
      </w:r>
      <w:r w:rsidRPr="007F27E0">
        <w:rPr>
          <w:szCs w:val="22"/>
        </w:rPr>
        <w:fldChar w:fldCharType="begin"/>
      </w:r>
      <w:r w:rsidRPr="007F27E0">
        <w:rPr>
          <w:szCs w:val="22"/>
        </w:rPr>
        <w:instrText xml:space="preserve"> XE "H. 4656" \b </w:instrText>
      </w:r>
      <w:r w:rsidRPr="007F27E0">
        <w:rPr>
          <w:szCs w:val="22"/>
        </w:rPr>
        <w:fldChar w:fldCharType="end"/>
      </w:r>
      <w:r w:rsidRPr="007F27E0">
        <w:rPr>
          <w:szCs w:val="22"/>
        </w:rPr>
        <w:t xml:space="preserve"> -- Reps. Sandifer and Spires:  A BILL </w:t>
      </w:r>
      <w:r w:rsidRPr="007F27E0">
        <w:rPr>
          <w:color w:val="000000" w:themeColor="text1"/>
          <w:szCs w:val="22"/>
        </w:rPr>
        <w:t>TO AMEND SECTION 38</w:t>
      </w:r>
      <w:r w:rsidRPr="007F27E0">
        <w:rPr>
          <w:color w:val="000000" w:themeColor="text1"/>
          <w:szCs w:val="22"/>
        </w:rPr>
        <w:noBreakHyphen/>
        <w:t>9</w:t>
      </w:r>
      <w:r w:rsidRPr="007F27E0">
        <w:rPr>
          <w:color w:val="000000" w:themeColor="text1"/>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7F27E0">
        <w:rPr>
          <w:color w:val="000000" w:themeColor="text1"/>
          <w:szCs w:val="22"/>
        </w:rPr>
        <w:noBreakHyphen/>
        <w:t>9</w:t>
      </w:r>
      <w:r w:rsidRPr="007F27E0">
        <w:rPr>
          <w:color w:val="000000" w:themeColor="text1"/>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7F27E0" w:rsidRPr="007F27E0" w:rsidRDefault="007F27E0" w:rsidP="007F27E0">
      <w:pPr>
        <w:tabs>
          <w:tab w:val="right" w:pos="8640"/>
        </w:tabs>
        <w:rPr>
          <w:szCs w:val="22"/>
        </w:rPr>
      </w:pPr>
      <w:r w:rsidRPr="007F27E0">
        <w:rPr>
          <w:color w:val="auto"/>
          <w:szCs w:val="22"/>
        </w:rPr>
        <w:tab/>
        <w:t xml:space="preserve">On motion of Senator MALLOY, the </w:t>
      </w:r>
      <w:r w:rsidRPr="007F27E0">
        <w:rPr>
          <w:bCs/>
          <w:color w:val="auto"/>
          <w:szCs w:val="22"/>
        </w:rPr>
        <w:t>Bill</w:t>
      </w:r>
      <w:r w:rsidRPr="007F27E0">
        <w:rPr>
          <w:szCs w:val="22"/>
        </w:rPr>
        <w:t xml:space="preserve"> was moved to the Statewide Second Reading Calendar.</w:t>
      </w:r>
    </w:p>
    <w:p w:rsidR="007F27E0" w:rsidRPr="007F27E0" w:rsidRDefault="007F27E0" w:rsidP="007F27E0">
      <w:pPr>
        <w:tabs>
          <w:tab w:val="right" w:pos="8640"/>
        </w:tabs>
        <w:rPr>
          <w:b/>
          <w:color w:val="FF0000"/>
          <w:szCs w:val="22"/>
        </w:rPr>
      </w:pPr>
    </w:p>
    <w:p w:rsidR="007F27E0" w:rsidRPr="007F27E0" w:rsidRDefault="007F27E0" w:rsidP="007F27E0">
      <w:pPr>
        <w:suppressAutoHyphens/>
        <w:rPr>
          <w:szCs w:val="22"/>
        </w:rPr>
      </w:pPr>
      <w:r w:rsidRPr="007F27E0">
        <w:rPr>
          <w:b/>
          <w:color w:val="FF0000"/>
          <w:szCs w:val="22"/>
        </w:rPr>
        <w:tab/>
      </w:r>
      <w:r w:rsidRPr="007F27E0">
        <w:rPr>
          <w:szCs w:val="22"/>
        </w:rPr>
        <w:t>H. 3865</w:t>
      </w:r>
      <w:r w:rsidRPr="007F27E0">
        <w:rPr>
          <w:szCs w:val="22"/>
        </w:rPr>
        <w:fldChar w:fldCharType="begin"/>
      </w:r>
      <w:r w:rsidRPr="007F27E0">
        <w:rPr>
          <w:szCs w:val="22"/>
        </w:rPr>
        <w:instrText xml:space="preserve"> XE "H. 3865" \b </w:instrText>
      </w:r>
      <w:r w:rsidRPr="007F27E0">
        <w:rPr>
          <w:szCs w:val="22"/>
        </w:rPr>
        <w:fldChar w:fldCharType="end"/>
      </w:r>
      <w:r w:rsidRPr="007F27E0">
        <w:rPr>
          <w:szCs w:val="22"/>
        </w:rPr>
        <w:t xml:space="preserve"> -- Reps. Bernstein, Delleney, Ridgeway, King, Whipper, J.E. Smith and Knight:  A BILL TO AMEND THE CODE OF LAWS OF SOUTH CAROLINA, 1976, SO AS TO ENACT THE “SOUTH CAROLINA PREGNANCY ACCOMMODATIONS ACT”; TO AMEND SECTION 1</w:t>
      </w:r>
      <w:r w:rsidRPr="007F27E0">
        <w:rPr>
          <w:szCs w:val="22"/>
        </w:rPr>
        <w:noBreakHyphen/>
        <w:t>13</w:t>
      </w:r>
      <w:r w:rsidRPr="007F27E0">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7F27E0">
        <w:rPr>
          <w:szCs w:val="22"/>
        </w:rPr>
        <w:noBreakHyphen/>
        <w:t>13</w:t>
      </w:r>
      <w:r w:rsidRPr="007F27E0">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7F27E0" w:rsidRPr="007F27E0" w:rsidRDefault="007F27E0" w:rsidP="007F27E0">
      <w:pPr>
        <w:tabs>
          <w:tab w:val="right" w:pos="8640"/>
        </w:tabs>
        <w:rPr>
          <w:szCs w:val="22"/>
        </w:rPr>
      </w:pPr>
      <w:r w:rsidRPr="007F27E0">
        <w:rPr>
          <w:color w:val="auto"/>
          <w:szCs w:val="22"/>
        </w:rPr>
        <w:tab/>
        <w:t xml:space="preserve">On motion of Senator MALLOY, the </w:t>
      </w:r>
      <w:r w:rsidRPr="007F27E0">
        <w:rPr>
          <w:bCs/>
          <w:color w:val="auto"/>
          <w:szCs w:val="22"/>
        </w:rPr>
        <w:t>Bill</w:t>
      </w:r>
      <w:r w:rsidRPr="007F27E0">
        <w:rPr>
          <w:szCs w:val="22"/>
        </w:rPr>
        <w:t xml:space="preserve"> was moved to the Statewide Second Reading Calendar.</w:t>
      </w:r>
    </w:p>
    <w:p w:rsidR="007F27E0" w:rsidRPr="007F27E0" w:rsidRDefault="007F27E0" w:rsidP="007F27E0">
      <w:pPr>
        <w:tabs>
          <w:tab w:val="right" w:pos="8640"/>
        </w:tabs>
        <w:rPr>
          <w:b/>
          <w:color w:val="FF0000"/>
          <w:szCs w:val="22"/>
        </w:rPr>
      </w:pPr>
    </w:p>
    <w:p w:rsidR="007F27E0" w:rsidRPr="007F27E0" w:rsidRDefault="007F27E0" w:rsidP="007F27E0">
      <w:pPr>
        <w:keepNext/>
        <w:keepLines/>
        <w:tabs>
          <w:tab w:val="right" w:pos="8640"/>
        </w:tabs>
        <w:jc w:val="center"/>
        <w:rPr>
          <w:b/>
          <w:color w:val="auto"/>
          <w:szCs w:val="22"/>
        </w:rPr>
      </w:pPr>
      <w:r w:rsidRPr="007F27E0">
        <w:rPr>
          <w:b/>
          <w:color w:val="auto"/>
          <w:szCs w:val="22"/>
        </w:rPr>
        <w:t>AMENDED, READ THE SECOND TIME</w:t>
      </w:r>
    </w:p>
    <w:p w:rsidR="007F27E0" w:rsidRPr="007F27E0" w:rsidRDefault="007F27E0" w:rsidP="007F27E0">
      <w:pPr>
        <w:keepNext/>
        <w:keepLines/>
        <w:rPr>
          <w:szCs w:val="22"/>
        </w:rPr>
      </w:pPr>
      <w:r w:rsidRPr="007F27E0">
        <w:rPr>
          <w:bCs/>
          <w:color w:val="7030A0"/>
          <w:szCs w:val="22"/>
        </w:rPr>
        <w:tab/>
      </w:r>
      <w:r w:rsidRPr="007F27E0">
        <w:rPr>
          <w:szCs w:val="22"/>
        </w:rPr>
        <w:t>S. 812</w:t>
      </w:r>
      <w:r w:rsidRPr="007F27E0">
        <w:rPr>
          <w:szCs w:val="22"/>
        </w:rPr>
        <w:fldChar w:fldCharType="begin"/>
      </w:r>
      <w:r w:rsidRPr="007F27E0">
        <w:rPr>
          <w:szCs w:val="22"/>
        </w:rPr>
        <w:instrText xml:space="preserve"> XE "S. 812" \b </w:instrText>
      </w:r>
      <w:r w:rsidRPr="007F27E0">
        <w:rPr>
          <w:szCs w:val="22"/>
        </w:rPr>
        <w:fldChar w:fldCharType="end"/>
      </w:r>
      <w:r w:rsidRPr="007F27E0">
        <w:rPr>
          <w:szCs w:val="22"/>
        </w:rPr>
        <w:t xml:space="preserve"> -- Senator Hembree:  A BILL </w:t>
      </w:r>
      <w:r w:rsidRPr="007F27E0">
        <w:rPr>
          <w:color w:val="000000" w:themeColor="text1"/>
          <w:szCs w:val="22"/>
        </w:rPr>
        <w:t>TO AMEND SECTION 33</w:t>
      </w:r>
      <w:r w:rsidRPr="007F27E0">
        <w:rPr>
          <w:color w:val="000000" w:themeColor="text1"/>
          <w:szCs w:val="22"/>
        </w:rPr>
        <w:noBreakHyphen/>
        <w:t>57</w:t>
      </w:r>
      <w:r w:rsidRPr="007F27E0">
        <w:rPr>
          <w:color w:val="000000" w:themeColor="text1"/>
          <w:szCs w:val="22"/>
        </w:rPr>
        <w:noBreakHyphen/>
        <w:t>120, CODE OF LAWS OF SOUTH CAROLINA, 1976, RELATING TO RAFFLES CONDUCTED BY NONPROFIT ORGANIZATIONS FOR CHARITABLE PURPOSES, SO AS TO INCREASE THE VALUE OF NONCASH PRIZES ALLOWED FOR THESE RAFFLES; AND TO AMEND SECTION 33</w:t>
      </w:r>
      <w:r w:rsidRPr="007F27E0">
        <w:rPr>
          <w:color w:val="000000" w:themeColor="text1"/>
          <w:szCs w:val="22"/>
        </w:rPr>
        <w:noBreakHyphen/>
        <w:t>57</w:t>
      </w:r>
      <w:r w:rsidRPr="007F27E0">
        <w:rPr>
          <w:color w:val="000000" w:themeColor="text1"/>
          <w:szCs w:val="22"/>
        </w:rPr>
        <w:noBreakHyphen/>
        <w:t>140, RELATING TO STANDARDS FOR THESE RAFFLES, SO AS TO INCREASE THE ALLOWANCE FOR THE PRICE OF A RAFFLE TICKET PRODUCED BY NONPROFIT ORGANIZATIONS FOR CHARITABLE PURPOSES.</w:t>
      </w:r>
    </w:p>
    <w:p w:rsidR="007F27E0" w:rsidRPr="007F27E0" w:rsidRDefault="007F27E0" w:rsidP="007F27E0">
      <w:pPr>
        <w:tabs>
          <w:tab w:val="center" w:pos="4320"/>
          <w:tab w:val="right" w:pos="8640"/>
        </w:tabs>
        <w:rPr>
          <w:bCs/>
          <w:color w:val="auto"/>
          <w:szCs w:val="22"/>
        </w:rPr>
      </w:pPr>
      <w:r w:rsidRPr="007F27E0">
        <w:rPr>
          <w:bCs/>
          <w:color w:val="auto"/>
          <w:szCs w:val="22"/>
        </w:rPr>
        <w:tab/>
        <w:t>The Senate proceeded to a consideration of the Bill.</w:t>
      </w:r>
    </w:p>
    <w:p w:rsidR="007F27E0" w:rsidRPr="007F27E0" w:rsidRDefault="007F27E0" w:rsidP="007F27E0">
      <w:pPr>
        <w:tabs>
          <w:tab w:val="center" w:pos="4320"/>
          <w:tab w:val="right" w:pos="8640"/>
        </w:tabs>
        <w:rPr>
          <w:bCs/>
          <w:color w:val="auto"/>
          <w:szCs w:val="22"/>
        </w:rPr>
      </w:pPr>
    </w:p>
    <w:p w:rsidR="007F27E0" w:rsidRPr="007F27E0" w:rsidRDefault="007F27E0" w:rsidP="007F27E0">
      <w:pPr>
        <w:rPr>
          <w:szCs w:val="22"/>
        </w:rPr>
      </w:pPr>
      <w:r w:rsidRPr="007F27E0">
        <w:rPr>
          <w:snapToGrid w:val="0"/>
          <w:szCs w:val="22"/>
        </w:rPr>
        <w:tab/>
        <w:t>Senator GROOMS proposed the following amendment (812R001.DR.LKG), which was adopted:</w:t>
      </w:r>
    </w:p>
    <w:p w:rsidR="007F27E0" w:rsidRPr="007F27E0" w:rsidRDefault="007F27E0" w:rsidP="007F27E0">
      <w:pPr>
        <w:rPr>
          <w:snapToGrid w:val="0"/>
          <w:color w:val="auto"/>
          <w:szCs w:val="22"/>
        </w:rPr>
      </w:pPr>
      <w:r w:rsidRPr="007F27E0">
        <w:rPr>
          <w:snapToGrid w:val="0"/>
          <w:color w:val="auto"/>
          <w:szCs w:val="22"/>
        </w:rPr>
        <w:tab/>
        <w:t>Amend the bill, as and if amended, by adding an appropriately numbered new SECTION to read:</w:t>
      </w:r>
    </w:p>
    <w:p w:rsidR="007F27E0" w:rsidRPr="007F27E0" w:rsidRDefault="007F27E0" w:rsidP="007F27E0">
      <w:pPr>
        <w:rPr>
          <w:snapToGrid w:val="0"/>
          <w:color w:val="auto"/>
          <w:szCs w:val="22"/>
        </w:rPr>
      </w:pPr>
      <w:r w:rsidRPr="007F27E0">
        <w:rPr>
          <w:snapToGrid w:val="0"/>
          <w:szCs w:val="22"/>
        </w:rPr>
        <w:tab/>
      </w:r>
      <w:r w:rsidRPr="007F27E0">
        <w:rPr>
          <w:snapToGrid w:val="0"/>
          <w:color w:val="auto"/>
          <w:szCs w:val="22"/>
        </w:rPr>
        <w:t>SECTION</w:t>
      </w:r>
      <w:r w:rsidRPr="007F27E0">
        <w:rPr>
          <w:snapToGrid w:val="0"/>
          <w:color w:val="auto"/>
          <w:szCs w:val="22"/>
        </w:rPr>
        <w:tab/>
        <w:t>__.</w:t>
      </w:r>
      <w:r w:rsidRPr="007F27E0">
        <w:rPr>
          <w:snapToGrid w:val="0"/>
          <w:color w:val="auto"/>
          <w:szCs w:val="22"/>
        </w:rPr>
        <w:tab/>
        <w:t>Article 24, Chapter 21, Title 12 of the 1976 Code is amended by adding:</w:t>
      </w:r>
    </w:p>
    <w:p w:rsidR="007F27E0" w:rsidRPr="007F27E0" w:rsidRDefault="007F27E0" w:rsidP="007F27E0">
      <w:pPr>
        <w:rPr>
          <w:snapToGrid w:val="0"/>
          <w:color w:val="auto"/>
          <w:szCs w:val="22"/>
        </w:rPr>
      </w:pPr>
      <w:r w:rsidRPr="007F27E0">
        <w:rPr>
          <w:snapToGrid w:val="0"/>
          <w:color w:val="auto"/>
          <w:szCs w:val="22"/>
        </w:rPr>
        <w:tab/>
        <w:t>“Section 12-21-3925.</w:t>
      </w:r>
      <w:r w:rsidRPr="007F27E0">
        <w:rPr>
          <w:snapToGrid w:val="0"/>
          <w:color w:val="auto"/>
          <w:szCs w:val="22"/>
        </w:rPr>
        <w:tab/>
        <w:t>A volunteer who assists a house in operating bingo games is not an agent, promoter, or representative of the house and may participate in a bingo game at the house in which he volunteers except on days he has volunteered.”</w:t>
      </w:r>
      <w:r w:rsidRPr="007F27E0">
        <w:rPr>
          <w:snapToGrid w:val="0"/>
          <w:color w:val="auto"/>
          <w:szCs w:val="22"/>
        </w:rPr>
        <w:tab/>
      </w:r>
      <w:r w:rsidRPr="007F27E0">
        <w:rPr>
          <w:snapToGrid w:val="0"/>
          <w:color w:val="auto"/>
          <w:szCs w:val="22"/>
        </w:rPr>
        <w:tab/>
      </w:r>
      <w:r w:rsidRPr="007F27E0">
        <w:rPr>
          <w:snapToGrid w:val="0"/>
          <w:color w:val="auto"/>
          <w:szCs w:val="22"/>
        </w:rPr>
        <w:tab/>
        <w:t>/</w:t>
      </w:r>
    </w:p>
    <w:p w:rsidR="007F27E0" w:rsidRPr="007F27E0" w:rsidRDefault="007F27E0" w:rsidP="007F27E0">
      <w:pPr>
        <w:rPr>
          <w:snapToGrid w:val="0"/>
          <w:color w:val="auto"/>
          <w:szCs w:val="22"/>
        </w:rPr>
      </w:pPr>
      <w:r w:rsidRPr="007F27E0">
        <w:rPr>
          <w:snapToGrid w:val="0"/>
          <w:color w:val="auto"/>
          <w:szCs w:val="22"/>
        </w:rPr>
        <w:tab/>
        <w:t>Renumber sections to conform.</w:t>
      </w:r>
    </w:p>
    <w:p w:rsidR="007F27E0" w:rsidRPr="007F27E0" w:rsidRDefault="007F27E0" w:rsidP="007F27E0">
      <w:pPr>
        <w:rPr>
          <w:snapToGrid w:val="0"/>
          <w:szCs w:val="22"/>
        </w:rPr>
      </w:pPr>
      <w:r w:rsidRPr="007F27E0">
        <w:rPr>
          <w:snapToGrid w:val="0"/>
          <w:color w:val="auto"/>
          <w:szCs w:val="22"/>
        </w:rPr>
        <w:tab/>
        <w:t>Amend title to conform.</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Senator GROOMS explained the amendment.</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question then was second reading of the Bill.</w:t>
      </w:r>
    </w:p>
    <w:p w:rsidR="007F27E0" w:rsidRPr="007F27E0" w:rsidRDefault="007F27E0" w:rsidP="007F27E0">
      <w:pPr>
        <w:tabs>
          <w:tab w:val="center" w:pos="4320"/>
          <w:tab w:val="right" w:pos="8640"/>
        </w:tabs>
        <w:jc w:val="center"/>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"ayes" and "nays" were demanded and taken, resulting as follows:</w:t>
      </w:r>
    </w:p>
    <w:p w:rsidR="007F27E0" w:rsidRPr="007F27E0" w:rsidRDefault="007F27E0" w:rsidP="007F27E0">
      <w:pPr>
        <w:tabs>
          <w:tab w:val="right" w:pos="8640"/>
        </w:tabs>
        <w:jc w:val="center"/>
        <w:rPr>
          <w:b/>
          <w:bCs/>
          <w:color w:val="auto"/>
          <w:szCs w:val="22"/>
        </w:rPr>
      </w:pPr>
      <w:r w:rsidRPr="007F27E0">
        <w:rPr>
          <w:b/>
          <w:bCs/>
          <w:color w:val="auto"/>
          <w:szCs w:val="22"/>
        </w:rPr>
        <w:t>Ayes 40; Nays 0</w:t>
      </w:r>
    </w:p>
    <w:p w:rsidR="007F27E0" w:rsidRPr="007F27E0" w:rsidRDefault="007F27E0" w:rsidP="007F27E0">
      <w:pPr>
        <w:tabs>
          <w:tab w:val="right" w:pos="8640"/>
        </w:tabs>
        <w:rPr>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AYES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Alexander</w:t>
      </w:r>
      <w:r w:rsidRPr="007F27E0">
        <w:rPr>
          <w:color w:val="auto"/>
          <w:szCs w:val="22"/>
        </w:rPr>
        <w:tab/>
        <w:t>Allen</w:t>
      </w:r>
      <w:r w:rsidRPr="007F27E0">
        <w:rPr>
          <w:color w:val="auto"/>
          <w:szCs w:val="22"/>
        </w:rPr>
        <w:tab/>
        <w:t>Bennett</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Campbell</w:t>
      </w:r>
      <w:r w:rsidRPr="007F27E0">
        <w:rPr>
          <w:color w:val="auto"/>
          <w:szCs w:val="22"/>
        </w:rPr>
        <w:tab/>
        <w:t>Cash</w:t>
      </w:r>
      <w:r w:rsidRPr="007F27E0">
        <w:rPr>
          <w:color w:val="auto"/>
          <w:szCs w:val="22"/>
        </w:rPr>
        <w:tab/>
        <w:t>Climer</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Corbin</w:t>
      </w:r>
      <w:r w:rsidRPr="007F27E0">
        <w:rPr>
          <w:color w:val="auto"/>
          <w:szCs w:val="22"/>
        </w:rPr>
        <w:tab/>
        <w:t>Cromer</w:t>
      </w:r>
      <w:r w:rsidRPr="007F27E0">
        <w:rPr>
          <w:color w:val="auto"/>
          <w:szCs w:val="22"/>
        </w:rPr>
        <w:tab/>
        <w:t>Davis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Fanning</w:t>
      </w:r>
      <w:r w:rsidRPr="007F27E0">
        <w:rPr>
          <w:color w:val="auto"/>
          <w:szCs w:val="22"/>
        </w:rPr>
        <w:tab/>
        <w:t>Goldfinch</w:t>
      </w:r>
      <w:r w:rsidRPr="007F27E0">
        <w:rPr>
          <w:color w:val="auto"/>
          <w:szCs w:val="22"/>
        </w:rPr>
        <w:tab/>
        <w:t>Gregory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Grooms</w:t>
      </w:r>
      <w:r w:rsidRPr="007F27E0">
        <w:rPr>
          <w:color w:val="auto"/>
          <w:szCs w:val="22"/>
        </w:rPr>
        <w:tab/>
        <w:t>Hembree</w:t>
      </w:r>
      <w:r w:rsidRPr="007F27E0">
        <w:rPr>
          <w:color w:val="auto"/>
          <w:szCs w:val="22"/>
        </w:rPr>
        <w:tab/>
        <w:t>Hutto</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Johnson</w:t>
      </w:r>
      <w:r w:rsidRPr="007F27E0">
        <w:rPr>
          <w:color w:val="auto"/>
          <w:szCs w:val="22"/>
        </w:rPr>
        <w:tab/>
        <w:t>Kimpson</w:t>
      </w:r>
      <w:r w:rsidRPr="007F27E0">
        <w:rPr>
          <w:color w:val="auto"/>
          <w:szCs w:val="22"/>
        </w:rPr>
        <w:tab/>
        <w:t>Leatherman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Malloy</w:t>
      </w:r>
      <w:r w:rsidRPr="007F27E0">
        <w:rPr>
          <w:color w:val="auto"/>
          <w:szCs w:val="22"/>
        </w:rPr>
        <w:tab/>
        <w:t>Martin</w:t>
      </w:r>
      <w:r w:rsidRPr="007F27E0">
        <w:rPr>
          <w:color w:val="auto"/>
          <w:szCs w:val="22"/>
        </w:rPr>
        <w:tab/>
        <w:t>Massey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i/>
          <w:color w:val="auto"/>
          <w:szCs w:val="22"/>
        </w:rPr>
        <w:t>Matthews, John</w:t>
      </w:r>
      <w:r w:rsidRPr="007F27E0">
        <w:rPr>
          <w:i/>
          <w:color w:val="auto"/>
          <w:szCs w:val="22"/>
        </w:rPr>
        <w:tab/>
        <w:t>Matthews, Margie</w:t>
      </w:r>
      <w:r w:rsidRPr="007F27E0">
        <w:rPr>
          <w:i/>
          <w:color w:val="auto"/>
          <w:szCs w:val="22"/>
        </w:rPr>
        <w:tab/>
      </w:r>
      <w:r w:rsidRPr="007F27E0">
        <w:rPr>
          <w:color w:val="auto"/>
          <w:szCs w:val="22"/>
        </w:rPr>
        <w:t>McElveen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McLeod</w:t>
      </w:r>
      <w:r w:rsidRPr="007F27E0">
        <w:rPr>
          <w:color w:val="auto"/>
          <w:szCs w:val="22"/>
        </w:rPr>
        <w:tab/>
        <w:t>Peeler</w:t>
      </w:r>
      <w:r w:rsidRPr="007F27E0">
        <w:rPr>
          <w:color w:val="auto"/>
          <w:szCs w:val="22"/>
        </w:rPr>
        <w:tab/>
        <w:t>Reese</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Rice</w:t>
      </w:r>
      <w:r w:rsidRPr="007F27E0">
        <w:rPr>
          <w:color w:val="auto"/>
          <w:szCs w:val="22"/>
        </w:rPr>
        <w:tab/>
        <w:t>Sabb</w:t>
      </w:r>
      <w:r w:rsidRPr="007F27E0">
        <w:rPr>
          <w:color w:val="auto"/>
          <w:szCs w:val="22"/>
        </w:rPr>
        <w:tab/>
        <w:t>Scott</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Senn</w:t>
      </w:r>
      <w:r w:rsidRPr="007F27E0">
        <w:rPr>
          <w:color w:val="auto"/>
          <w:szCs w:val="22"/>
        </w:rPr>
        <w:tab/>
        <w:t>Setzler</w:t>
      </w:r>
      <w:r w:rsidRPr="007F27E0">
        <w:rPr>
          <w:color w:val="auto"/>
          <w:szCs w:val="22"/>
        </w:rPr>
        <w:tab/>
        <w:t>Shealy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Sheheen</w:t>
      </w:r>
      <w:r w:rsidRPr="007F27E0">
        <w:rPr>
          <w:color w:val="auto"/>
          <w:szCs w:val="22"/>
        </w:rPr>
        <w:tab/>
        <w:t>Talley</w:t>
      </w:r>
      <w:r w:rsidRPr="007F27E0">
        <w:rPr>
          <w:color w:val="auto"/>
          <w:szCs w:val="22"/>
        </w:rPr>
        <w:tab/>
        <w:t>Timmons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Turner</w:t>
      </w:r>
      <w:r w:rsidRPr="007F27E0">
        <w:rPr>
          <w:color w:val="auto"/>
          <w:szCs w:val="22"/>
        </w:rPr>
        <w:tab/>
        <w:t>Verdin</w:t>
      </w:r>
      <w:r w:rsidRPr="007F27E0">
        <w:rPr>
          <w:color w:val="auto"/>
          <w:szCs w:val="22"/>
        </w:rPr>
        <w:tab/>
        <w:t>Williams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Young</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F27E0">
        <w:rPr>
          <w:b/>
          <w:color w:val="auto"/>
          <w:szCs w:val="22"/>
        </w:rPr>
        <w:t>Total--40</w:t>
      </w:r>
    </w:p>
    <w:p w:rsidR="007F27E0" w:rsidRPr="007F27E0" w:rsidRDefault="007F27E0" w:rsidP="007F27E0">
      <w:pPr>
        <w:tabs>
          <w:tab w:val="right" w:pos="8640"/>
        </w:tabs>
        <w:rPr>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NAYS</w:t>
      </w:r>
    </w:p>
    <w:p w:rsidR="007F27E0" w:rsidRPr="007F27E0" w:rsidRDefault="007F27E0" w:rsidP="007F27E0">
      <w:pPr>
        <w:tabs>
          <w:tab w:val="clear" w:pos="216"/>
          <w:tab w:val="clear" w:pos="432"/>
          <w:tab w:val="clear" w:pos="648"/>
          <w:tab w:val="left" w:pos="720"/>
          <w:tab w:val="center" w:pos="4320"/>
          <w:tab w:val="right" w:pos="8640"/>
        </w:tabs>
        <w:jc w:val="center"/>
        <w:rPr>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Total--0</w:t>
      </w:r>
    </w:p>
    <w:p w:rsidR="007F27E0" w:rsidRPr="007F27E0" w:rsidRDefault="007F27E0" w:rsidP="007F27E0">
      <w:pPr>
        <w:tabs>
          <w:tab w:val="right" w:pos="8640"/>
        </w:tabs>
        <w:rPr>
          <w:color w:val="auto"/>
          <w:szCs w:val="22"/>
        </w:rPr>
      </w:pPr>
    </w:p>
    <w:p w:rsidR="007F27E0" w:rsidRPr="007F27E0" w:rsidRDefault="007F27E0" w:rsidP="007F27E0">
      <w:pPr>
        <w:tabs>
          <w:tab w:val="right" w:pos="8640"/>
        </w:tabs>
        <w:rPr>
          <w:color w:val="auto"/>
          <w:szCs w:val="22"/>
        </w:rPr>
      </w:pPr>
      <w:r w:rsidRPr="007F27E0">
        <w:rPr>
          <w:color w:val="auto"/>
          <w:szCs w:val="22"/>
        </w:rPr>
        <w:tab/>
        <w:t>There being no further amendments, the Bill was read the second time, passed and ordered to a third reading.</w:t>
      </w:r>
    </w:p>
    <w:p w:rsidR="007F27E0" w:rsidRPr="007F27E0" w:rsidRDefault="007F27E0" w:rsidP="007F27E0">
      <w:pPr>
        <w:tabs>
          <w:tab w:val="right" w:pos="8640"/>
        </w:tabs>
        <w:rPr>
          <w:color w:val="auto"/>
          <w:szCs w:val="22"/>
        </w:rPr>
      </w:pPr>
    </w:p>
    <w:p w:rsidR="007F27E0" w:rsidRPr="007F27E0" w:rsidRDefault="007F27E0" w:rsidP="007F27E0">
      <w:pPr>
        <w:keepNext/>
        <w:keepLines/>
        <w:tabs>
          <w:tab w:val="right" w:pos="8640"/>
        </w:tabs>
        <w:jc w:val="center"/>
        <w:rPr>
          <w:b/>
          <w:color w:val="auto"/>
          <w:szCs w:val="22"/>
        </w:rPr>
      </w:pPr>
      <w:r w:rsidRPr="007F27E0">
        <w:rPr>
          <w:b/>
          <w:color w:val="auto"/>
          <w:szCs w:val="22"/>
        </w:rPr>
        <w:t>AMENDED, READ THE SECOND TIME</w:t>
      </w:r>
    </w:p>
    <w:p w:rsidR="007F27E0" w:rsidRPr="007F27E0" w:rsidRDefault="007F27E0" w:rsidP="007F27E0">
      <w:pPr>
        <w:keepNext/>
        <w:keepLines/>
        <w:suppressAutoHyphens/>
        <w:rPr>
          <w:szCs w:val="22"/>
        </w:rPr>
      </w:pPr>
      <w:r w:rsidRPr="007F27E0">
        <w:rPr>
          <w:b/>
          <w:color w:val="7030A0"/>
          <w:szCs w:val="22"/>
        </w:rPr>
        <w:tab/>
      </w:r>
      <w:r w:rsidRPr="007F27E0">
        <w:rPr>
          <w:szCs w:val="22"/>
        </w:rPr>
        <w:t>S. 1002</w:t>
      </w:r>
      <w:r w:rsidRPr="007F27E0">
        <w:rPr>
          <w:szCs w:val="22"/>
        </w:rPr>
        <w:fldChar w:fldCharType="begin"/>
      </w:r>
      <w:r w:rsidRPr="007F27E0">
        <w:rPr>
          <w:szCs w:val="22"/>
        </w:rPr>
        <w:instrText xml:space="preserve"> XE "S. 1002" \b </w:instrText>
      </w:r>
      <w:r w:rsidRPr="007F27E0">
        <w:rPr>
          <w:szCs w:val="22"/>
        </w:rPr>
        <w:fldChar w:fldCharType="end"/>
      </w:r>
      <w:r w:rsidRPr="007F27E0">
        <w:rPr>
          <w:szCs w:val="22"/>
        </w:rPr>
        <w:t xml:space="preserve"> -- Senators Cromer, Scott, Climer, Goldfinch, Bennett, Timmons and Allen:  A JOINT RESOLUTION TO CREATE THE SOUTH CAROLINA STATE FLAG STUDY COMMITTEE CHARGED WITH PROPOSING AN OFFICIAL, UNIFORM DESIGN FOR THE STATE FLAG.</w:t>
      </w:r>
    </w:p>
    <w:p w:rsidR="007F27E0" w:rsidRPr="007F27E0" w:rsidRDefault="007F27E0" w:rsidP="007F27E0">
      <w:pPr>
        <w:tabs>
          <w:tab w:val="center" w:pos="4320"/>
          <w:tab w:val="right" w:pos="8640"/>
        </w:tabs>
        <w:rPr>
          <w:bCs/>
          <w:color w:val="auto"/>
          <w:szCs w:val="22"/>
        </w:rPr>
      </w:pPr>
      <w:r w:rsidRPr="007F27E0">
        <w:rPr>
          <w:bCs/>
          <w:color w:val="auto"/>
          <w:szCs w:val="22"/>
        </w:rPr>
        <w:tab/>
        <w:t>The Senate proceeded to a consideration of the Resolution.</w:t>
      </w:r>
    </w:p>
    <w:p w:rsidR="007F27E0" w:rsidRPr="007F27E0" w:rsidRDefault="007F27E0" w:rsidP="007F27E0">
      <w:pPr>
        <w:tabs>
          <w:tab w:val="center" w:pos="4320"/>
          <w:tab w:val="right" w:pos="8640"/>
        </w:tabs>
        <w:rPr>
          <w:bCs/>
          <w:color w:val="auto"/>
          <w:szCs w:val="22"/>
        </w:rPr>
      </w:pPr>
    </w:p>
    <w:p w:rsidR="007F27E0" w:rsidRPr="007F27E0" w:rsidRDefault="007F27E0" w:rsidP="007F27E0">
      <w:pPr>
        <w:rPr>
          <w:szCs w:val="22"/>
        </w:rPr>
      </w:pPr>
      <w:r w:rsidRPr="007F27E0">
        <w:rPr>
          <w:snapToGrid w:val="0"/>
          <w:szCs w:val="22"/>
        </w:rPr>
        <w:tab/>
        <w:t>Senator HUTTO proposed the following amendment (1002R001..CBH), which was adopted:</w:t>
      </w:r>
    </w:p>
    <w:p w:rsidR="007F27E0" w:rsidRPr="007F27E0" w:rsidRDefault="007F27E0" w:rsidP="007F27E0">
      <w:pPr>
        <w:rPr>
          <w:snapToGrid w:val="0"/>
          <w:color w:val="auto"/>
          <w:szCs w:val="22"/>
        </w:rPr>
      </w:pPr>
      <w:r w:rsidRPr="007F27E0">
        <w:rPr>
          <w:snapToGrid w:val="0"/>
          <w:color w:val="auto"/>
          <w:szCs w:val="22"/>
        </w:rPr>
        <w:tab/>
        <w:t>Amend the bill, as and if amended, page 1, by striking lines 32 through 36 and inserting:</w:t>
      </w:r>
    </w:p>
    <w:p w:rsidR="007F27E0" w:rsidRPr="007F27E0" w:rsidRDefault="007F27E0" w:rsidP="007F27E0">
      <w:pPr>
        <w:rPr>
          <w:snapToGrid w:val="0"/>
          <w:szCs w:val="22"/>
        </w:rPr>
      </w:pPr>
      <w:r w:rsidRPr="007F27E0">
        <w:rPr>
          <w:snapToGrid w:val="0"/>
          <w:szCs w:val="22"/>
        </w:rPr>
        <w:tab/>
      </w:r>
      <w:r w:rsidRPr="007F27E0">
        <w:rPr>
          <w:snapToGrid w:val="0"/>
          <w:color w:val="auto"/>
          <w:szCs w:val="22"/>
        </w:rPr>
        <w:t>/</w:t>
      </w:r>
      <w:r w:rsidRPr="007F27E0">
        <w:rPr>
          <w:szCs w:val="22"/>
        </w:rPr>
        <w:tab/>
        <w:t>(B)</w:t>
      </w:r>
      <w:r w:rsidRPr="007F27E0">
        <w:rPr>
          <w:szCs w:val="22"/>
        </w:rPr>
        <w:tab/>
        <w:t>The study committee shall provide a report including a proposed design to the General Assembly by February 1, 2019, at which time the study committee shall dissolve. Members of the study committee shall receive mileage, per diem, and subsistence as provided by law.</w:t>
      </w:r>
      <w:r w:rsidRPr="007F27E0">
        <w:rPr>
          <w:snapToGrid w:val="0"/>
          <w:szCs w:val="22"/>
        </w:rPr>
        <w:tab/>
        <w:t>/</w:t>
      </w:r>
    </w:p>
    <w:p w:rsidR="007F27E0" w:rsidRPr="007F27E0" w:rsidRDefault="007F27E0" w:rsidP="007F27E0">
      <w:pPr>
        <w:rPr>
          <w:snapToGrid w:val="0"/>
          <w:color w:val="auto"/>
          <w:szCs w:val="22"/>
        </w:rPr>
      </w:pPr>
      <w:r w:rsidRPr="007F27E0">
        <w:rPr>
          <w:snapToGrid w:val="0"/>
          <w:color w:val="auto"/>
          <w:szCs w:val="22"/>
        </w:rPr>
        <w:tab/>
        <w:t>Renumber sections to conform.</w:t>
      </w:r>
    </w:p>
    <w:p w:rsidR="007F27E0" w:rsidRPr="007F27E0" w:rsidRDefault="007F27E0" w:rsidP="007F27E0">
      <w:pPr>
        <w:rPr>
          <w:snapToGrid w:val="0"/>
          <w:szCs w:val="22"/>
        </w:rPr>
      </w:pPr>
      <w:r w:rsidRPr="007F27E0">
        <w:rPr>
          <w:snapToGrid w:val="0"/>
          <w:color w:val="auto"/>
          <w:szCs w:val="22"/>
        </w:rPr>
        <w:tab/>
        <w:t>Amend title to conform.</w:t>
      </w:r>
    </w:p>
    <w:p w:rsidR="007F27E0" w:rsidRPr="007F27E0" w:rsidRDefault="007F27E0" w:rsidP="007F27E0">
      <w:pPr>
        <w:rPr>
          <w:snapToGrid w:val="0"/>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Senator HUTTO explained the amendment.</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amendment was adopted.</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 xml:space="preserve"> </w:t>
      </w:r>
      <w:r w:rsidRPr="007F27E0">
        <w:rPr>
          <w:bCs/>
          <w:color w:val="auto"/>
          <w:szCs w:val="22"/>
        </w:rPr>
        <w:tab/>
        <w:t>The question being the second reading of the Resolution.</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"ayes" and "nays" were demanded and taken, resulting as follows:</w:t>
      </w:r>
    </w:p>
    <w:p w:rsidR="007F27E0" w:rsidRPr="007F27E0" w:rsidRDefault="007F27E0" w:rsidP="007F27E0">
      <w:pPr>
        <w:tabs>
          <w:tab w:val="center" w:pos="4320"/>
          <w:tab w:val="right" w:pos="8640"/>
        </w:tabs>
        <w:jc w:val="center"/>
        <w:rPr>
          <w:b/>
          <w:bCs/>
          <w:color w:val="auto"/>
          <w:szCs w:val="22"/>
        </w:rPr>
      </w:pPr>
      <w:r w:rsidRPr="007F27E0">
        <w:rPr>
          <w:b/>
          <w:bCs/>
          <w:color w:val="auto"/>
          <w:szCs w:val="22"/>
        </w:rPr>
        <w:t>Ayes 31; Nays 8</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bCs/>
          <w:color w:val="auto"/>
          <w:szCs w:val="22"/>
        </w:rPr>
      </w:pPr>
      <w:r w:rsidRPr="007F27E0">
        <w:rPr>
          <w:b/>
          <w:bCs/>
          <w:color w:val="auto"/>
          <w:szCs w:val="22"/>
        </w:rPr>
        <w:t>AYES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Allen</w:t>
      </w:r>
      <w:r w:rsidRPr="007F27E0">
        <w:rPr>
          <w:bCs/>
          <w:color w:val="auto"/>
          <w:szCs w:val="22"/>
        </w:rPr>
        <w:tab/>
        <w:t>Bennett</w:t>
      </w:r>
      <w:r w:rsidRPr="007F27E0">
        <w:rPr>
          <w:bCs/>
          <w:color w:val="auto"/>
          <w:szCs w:val="22"/>
        </w:rPr>
        <w:tab/>
        <w:t>Campbell</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Cash</w:t>
      </w:r>
      <w:r w:rsidRPr="007F27E0">
        <w:rPr>
          <w:bCs/>
          <w:color w:val="auto"/>
          <w:szCs w:val="22"/>
        </w:rPr>
        <w:tab/>
        <w:t>Climer</w:t>
      </w:r>
      <w:r w:rsidRPr="007F27E0">
        <w:rPr>
          <w:bCs/>
          <w:color w:val="auto"/>
          <w:szCs w:val="22"/>
        </w:rPr>
        <w:tab/>
        <w:t>Corbin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Cromer</w:t>
      </w:r>
      <w:r w:rsidRPr="007F27E0">
        <w:rPr>
          <w:bCs/>
          <w:color w:val="auto"/>
          <w:szCs w:val="22"/>
        </w:rPr>
        <w:tab/>
        <w:t>Fanning</w:t>
      </w:r>
      <w:r w:rsidRPr="007F27E0">
        <w:rPr>
          <w:bCs/>
          <w:color w:val="auto"/>
          <w:szCs w:val="22"/>
        </w:rPr>
        <w:tab/>
        <w:t>Goldfinch</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Gregory</w:t>
      </w:r>
      <w:r w:rsidRPr="007F27E0">
        <w:rPr>
          <w:bCs/>
          <w:color w:val="auto"/>
          <w:szCs w:val="22"/>
        </w:rPr>
        <w:tab/>
        <w:t>Grooms</w:t>
      </w:r>
      <w:r w:rsidRPr="007F27E0">
        <w:rPr>
          <w:bCs/>
          <w:color w:val="auto"/>
          <w:szCs w:val="22"/>
        </w:rPr>
        <w:tab/>
        <w:t>Hembree</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Johnson</w:t>
      </w:r>
      <w:r w:rsidRPr="007F27E0">
        <w:rPr>
          <w:bCs/>
          <w:color w:val="auto"/>
          <w:szCs w:val="22"/>
        </w:rPr>
        <w:tab/>
        <w:t>Leatherman</w:t>
      </w:r>
      <w:r w:rsidRPr="007F27E0">
        <w:rPr>
          <w:bCs/>
          <w:color w:val="auto"/>
          <w:szCs w:val="22"/>
        </w:rPr>
        <w:tab/>
        <w:t>Martin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Massey</w:t>
      </w:r>
      <w:r w:rsidRPr="007F27E0">
        <w:rPr>
          <w:bCs/>
          <w:color w:val="auto"/>
          <w:szCs w:val="22"/>
        </w:rPr>
        <w:tab/>
      </w:r>
      <w:r w:rsidRPr="007F27E0">
        <w:rPr>
          <w:bCs/>
          <w:i/>
          <w:color w:val="auto"/>
          <w:szCs w:val="22"/>
        </w:rPr>
        <w:t>Matthews, John</w:t>
      </w:r>
      <w:r w:rsidRPr="007F27E0">
        <w:rPr>
          <w:bCs/>
          <w:i/>
          <w:color w:val="auto"/>
          <w:szCs w:val="22"/>
        </w:rPr>
        <w:tab/>
      </w:r>
      <w:r w:rsidRPr="007F27E0">
        <w:rPr>
          <w:bCs/>
          <w:color w:val="auto"/>
          <w:szCs w:val="22"/>
        </w:rPr>
        <w:t>McElveen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McLeod</w:t>
      </w:r>
      <w:r w:rsidRPr="007F27E0">
        <w:rPr>
          <w:bCs/>
          <w:color w:val="auto"/>
          <w:szCs w:val="22"/>
        </w:rPr>
        <w:tab/>
        <w:t>Peeler</w:t>
      </w:r>
      <w:r w:rsidRPr="007F27E0">
        <w:rPr>
          <w:bCs/>
          <w:color w:val="auto"/>
          <w:szCs w:val="22"/>
        </w:rPr>
        <w:tab/>
        <w:t>Reese</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Sabb</w:t>
      </w:r>
      <w:r w:rsidRPr="007F27E0">
        <w:rPr>
          <w:bCs/>
          <w:color w:val="auto"/>
          <w:szCs w:val="22"/>
        </w:rPr>
        <w:tab/>
        <w:t>Scott</w:t>
      </w:r>
      <w:r w:rsidRPr="007F27E0">
        <w:rPr>
          <w:bCs/>
          <w:color w:val="auto"/>
          <w:szCs w:val="22"/>
        </w:rPr>
        <w:tab/>
        <w:t>Setzler</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Shealy</w:t>
      </w:r>
      <w:r w:rsidRPr="007F27E0">
        <w:rPr>
          <w:bCs/>
          <w:color w:val="auto"/>
          <w:szCs w:val="22"/>
        </w:rPr>
        <w:tab/>
        <w:t>Talley</w:t>
      </w:r>
      <w:r w:rsidRPr="007F27E0">
        <w:rPr>
          <w:bCs/>
          <w:color w:val="auto"/>
          <w:szCs w:val="22"/>
        </w:rPr>
        <w:tab/>
        <w:t>Timmons</w:t>
      </w:r>
      <w:r w:rsidR="00FF77BA">
        <w:rPr>
          <w:bCs/>
          <w:color w:val="auto"/>
          <w:szCs w:val="22"/>
        </w:rPr>
        <w:br/>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Turner</w:t>
      </w:r>
      <w:r w:rsidRPr="007F27E0">
        <w:rPr>
          <w:bCs/>
          <w:color w:val="auto"/>
          <w:szCs w:val="22"/>
        </w:rPr>
        <w:tab/>
        <w:t>Verdin</w:t>
      </w:r>
      <w:r w:rsidRPr="007F27E0">
        <w:rPr>
          <w:bCs/>
          <w:color w:val="auto"/>
          <w:szCs w:val="22"/>
        </w:rPr>
        <w:tab/>
        <w:t>Williams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Young</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F27E0">
        <w:rPr>
          <w:b/>
          <w:bCs/>
          <w:color w:val="auto"/>
          <w:szCs w:val="22"/>
        </w:rPr>
        <w:t>Total--31</w:t>
      </w:r>
    </w:p>
    <w:p w:rsidR="007F27E0" w:rsidRPr="007F27E0" w:rsidRDefault="007F27E0" w:rsidP="007F27E0">
      <w:pPr>
        <w:tabs>
          <w:tab w:val="right" w:pos="8640"/>
        </w:tabs>
        <w:rPr>
          <w:bCs/>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bCs/>
          <w:color w:val="auto"/>
          <w:szCs w:val="22"/>
        </w:rPr>
      </w:pPr>
      <w:r w:rsidRPr="007F27E0">
        <w:rPr>
          <w:b/>
          <w:bCs/>
          <w:color w:val="auto"/>
          <w:szCs w:val="22"/>
        </w:rPr>
        <w:t>NAYS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Davis</w:t>
      </w:r>
      <w:r w:rsidRPr="007F27E0">
        <w:rPr>
          <w:bCs/>
          <w:color w:val="auto"/>
          <w:szCs w:val="22"/>
        </w:rPr>
        <w:tab/>
        <w:t>Hutto</w:t>
      </w:r>
      <w:r w:rsidRPr="007F27E0">
        <w:rPr>
          <w:bCs/>
          <w:color w:val="auto"/>
          <w:szCs w:val="22"/>
        </w:rPr>
        <w:tab/>
        <w:t>Kimpson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Malloy</w:t>
      </w:r>
      <w:r w:rsidRPr="007F27E0">
        <w:rPr>
          <w:bCs/>
          <w:color w:val="auto"/>
          <w:szCs w:val="22"/>
        </w:rPr>
        <w:tab/>
      </w:r>
      <w:r w:rsidRPr="007F27E0">
        <w:rPr>
          <w:bCs/>
          <w:i/>
          <w:color w:val="auto"/>
          <w:szCs w:val="22"/>
        </w:rPr>
        <w:t>Matthews, Margie</w:t>
      </w:r>
      <w:r w:rsidRPr="007F27E0">
        <w:rPr>
          <w:bCs/>
          <w:i/>
          <w:color w:val="auto"/>
          <w:szCs w:val="22"/>
        </w:rPr>
        <w:tab/>
      </w:r>
      <w:r w:rsidRPr="007F27E0">
        <w:rPr>
          <w:bCs/>
          <w:color w:val="auto"/>
          <w:szCs w:val="22"/>
        </w:rPr>
        <w:t>Rice</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7F27E0">
        <w:rPr>
          <w:bCs/>
          <w:color w:val="auto"/>
          <w:szCs w:val="22"/>
        </w:rPr>
        <w:t>Senn</w:t>
      </w:r>
      <w:r w:rsidRPr="007F27E0">
        <w:rPr>
          <w:bCs/>
          <w:color w:val="auto"/>
          <w:szCs w:val="22"/>
        </w:rPr>
        <w:tab/>
        <w:t>Sheheen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7F27E0">
        <w:rPr>
          <w:b/>
          <w:bCs/>
          <w:color w:val="auto"/>
          <w:szCs w:val="22"/>
        </w:rPr>
        <w:t>Total--8</w:t>
      </w:r>
    </w:p>
    <w:p w:rsidR="007F27E0" w:rsidRPr="007F27E0" w:rsidRDefault="007F27E0" w:rsidP="007F27E0">
      <w:pPr>
        <w:tabs>
          <w:tab w:val="right" w:pos="8640"/>
        </w:tabs>
        <w:rPr>
          <w:bCs/>
          <w:color w:val="auto"/>
          <w:szCs w:val="22"/>
        </w:rPr>
      </w:pPr>
    </w:p>
    <w:p w:rsidR="007F27E0" w:rsidRPr="007F27E0" w:rsidRDefault="007F27E0" w:rsidP="007F27E0">
      <w:pPr>
        <w:tabs>
          <w:tab w:val="right" w:pos="8640"/>
        </w:tabs>
        <w:rPr>
          <w:color w:val="auto"/>
          <w:szCs w:val="22"/>
        </w:rPr>
      </w:pPr>
      <w:r w:rsidRPr="007F27E0">
        <w:rPr>
          <w:bCs/>
          <w:color w:val="auto"/>
          <w:szCs w:val="22"/>
        </w:rPr>
        <w:tab/>
      </w:r>
      <w:r w:rsidRPr="007F27E0">
        <w:rPr>
          <w:color w:val="auto"/>
          <w:szCs w:val="22"/>
        </w:rPr>
        <w:t>There being no further amendments, the Resolution was read the second time, passed and ordered to a third reading.</w:t>
      </w:r>
    </w:p>
    <w:p w:rsidR="007F27E0" w:rsidRPr="007F27E0" w:rsidRDefault="007F27E0" w:rsidP="007F27E0">
      <w:pPr>
        <w:tabs>
          <w:tab w:val="center" w:pos="4320"/>
          <w:tab w:val="right" w:pos="8640"/>
        </w:tabs>
        <w:rPr>
          <w:szCs w:val="22"/>
        </w:rPr>
      </w:pPr>
    </w:p>
    <w:p w:rsidR="007F27E0" w:rsidRPr="007F27E0" w:rsidRDefault="007F27E0" w:rsidP="007F27E0">
      <w:pPr>
        <w:keepNext/>
        <w:keepLines/>
        <w:tabs>
          <w:tab w:val="right" w:pos="8640"/>
        </w:tabs>
        <w:jc w:val="center"/>
        <w:rPr>
          <w:b/>
          <w:color w:val="auto"/>
          <w:szCs w:val="22"/>
        </w:rPr>
      </w:pPr>
      <w:r w:rsidRPr="007F27E0">
        <w:rPr>
          <w:b/>
          <w:color w:val="auto"/>
          <w:szCs w:val="22"/>
        </w:rPr>
        <w:t>AMENDED,  READ THE SECOND TIME</w:t>
      </w:r>
    </w:p>
    <w:p w:rsidR="007F27E0" w:rsidRPr="007F27E0" w:rsidRDefault="007F27E0" w:rsidP="007F27E0">
      <w:pPr>
        <w:keepNext/>
        <w:keepLines/>
        <w:suppressAutoHyphens/>
        <w:rPr>
          <w:szCs w:val="22"/>
        </w:rPr>
      </w:pPr>
      <w:r w:rsidRPr="007F27E0">
        <w:rPr>
          <w:szCs w:val="22"/>
        </w:rPr>
        <w:tab/>
        <w:t>H. 4612</w:t>
      </w:r>
      <w:r w:rsidRPr="007F27E0">
        <w:rPr>
          <w:szCs w:val="22"/>
        </w:rPr>
        <w:fldChar w:fldCharType="begin"/>
      </w:r>
      <w:r w:rsidRPr="007F27E0">
        <w:rPr>
          <w:szCs w:val="22"/>
        </w:rPr>
        <w:instrText xml:space="preserve"> XE "H. 4612" \b </w:instrText>
      </w:r>
      <w:r w:rsidRPr="007F27E0">
        <w:rPr>
          <w:szCs w:val="22"/>
        </w:rPr>
        <w:fldChar w:fldCharType="end"/>
      </w:r>
      <w:r w:rsidRPr="007F27E0">
        <w:rPr>
          <w:szCs w:val="22"/>
        </w:rPr>
        <w:t xml:space="preserve"> -- Reps. Sandifer and Toole:  A BILL TO AMEND THE CODE OF LAWS OF SOUTH CAROLINA, 1976, BY ADDING SECTION 40</w:t>
      </w:r>
      <w:r w:rsidRPr="007F27E0">
        <w:rPr>
          <w:szCs w:val="22"/>
        </w:rPr>
        <w:noBreakHyphen/>
        <w:t>11</w:t>
      </w:r>
      <w:r w:rsidRPr="007F27E0">
        <w:rPr>
          <w:szCs w:val="22"/>
        </w:rPr>
        <w:noBreakHyphen/>
        <w:t>262 SO AS TO PROVIDE APPLICANTS FOR GENERAL AND MECHANICAL LICENSURE SUBJECT TO FINANCIAL STATEMENT REQUIREMENTS MAY INSTEAD PROVIDE CERTAIN SURETY BONDS, AND TO PROVIDE REQUIREMENTS CONCERNING THE SURETY BONDS.</w:t>
      </w:r>
    </w:p>
    <w:p w:rsidR="007F27E0" w:rsidRPr="007F27E0" w:rsidRDefault="007F27E0" w:rsidP="007F27E0">
      <w:pPr>
        <w:tabs>
          <w:tab w:val="center" w:pos="4320"/>
          <w:tab w:val="right" w:pos="8640"/>
        </w:tabs>
        <w:rPr>
          <w:bCs/>
          <w:color w:val="auto"/>
          <w:szCs w:val="22"/>
        </w:rPr>
      </w:pPr>
      <w:r w:rsidRPr="007F27E0">
        <w:rPr>
          <w:bCs/>
          <w:color w:val="auto"/>
          <w:szCs w:val="22"/>
        </w:rPr>
        <w:tab/>
        <w:t>The Senate proceeded to a consideration of the Bill.</w:t>
      </w:r>
    </w:p>
    <w:p w:rsidR="007F27E0" w:rsidRPr="007F27E0" w:rsidRDefault="007F27E0" w:rsidP="007F27E0">
      <w:pPr>
        <w:tabs>
          <w:tab w:val="center" w:pos="4320"/>
          <w:tab w:val="right" w:pos="8640"/>
        </w:tabs>
        <w:rPr>
          <w:bCs/>
          <w:color w:val="auto"/>
          <w:szCs w:val="22"/>
        </w:rPr>
      </w:pPr>
    </w:p>
    <w:p w:rsidR="007F27E0" w:rsidRPr="007F27E0" w:rsidRDefault="007F27E0" w:rsidP="007F27E0">
      <w:pPr>
        <w:rPr>
          <w:szCs w:val="22"/>
        </w:rPr>
      </w:pPr>
      <w:r w:rsidRPr="007F27E0">
        <w:rPr>
          <w:snapToGrid w:val="0"/>
          <w:szCs w:val="22"/>
        </w:rPr>
        <w:tab/>
        <w:t>Senator SCOTT proposed the following amendment (4612R001.DR.JS), which was adopted:</w:t>
      </w:r>
    </w:p>
    <w:p w:rsidR="007F27E0" w:rsidRPr="007F27E0" w:rsidRDefault="007F27E0" w:rsidP="007F27E0">
      <w:pPr>
        <w:rPr>
          <w:snapToGrid w:val="0"/>
          <w:color w:val="auto"/>
          <w:szCs w:val="22"/>
        </w:rPr>
      </w:pPr>
      <w:r w:rsidRPr="007F27E0">
        <w:rPr>
          <w:snapToGrid w:val="0"/>
          <w:color w:val="auto"/>
          <w:szCs w:val="22"/>
        </w:rPr>
        <w:tab/>
        <w:t>Amend the bill, as and if amended, page 1, by striking line 30 and inserting:</w:t>
      </w:r>
    </w:p>
    <w:p w:rsidR="007F27E0" w:rsidRPr="007F27E0" w:rsidRDefault="007F27E0" w:rsidP="007F27E0">
      <w:pPr>
        <w:rPr>
          <w:snapToGrid w:val="0"/>
          <w:color w:val="auto"/>
          <w:szCs w:val="22"/>
        </w:rPr>
      </w:pPr>
      <w:r w:rsidRPr="007F27E0">
        <w:rPr>
          <w:snapToGrid w:val="0"/>
          <w:szCs w:val="22"/>
        </w:rPr>
        <w:tab/>
      </w:r>
      <w:r w:rsidRPr="007F27E0">
        <w:rPr>
          <w:snapToGrid w:val="0"/>
          <w:color w:val="auto"/>
          <w:szCs w:val="22"/>
        </w:rPr>
        <w:t xml:space="preserve">/State in an amount of five times the required net worth for the </w:t>
      </w:r>
      <w:r w:rsidRPr="007F27E0">
        <w:rPr>
          <w:snapToGrid w:val="0"/>
          <w:color w:val="auto"/>
          <w:szCs w:val="22"/>
        </w:rPr>
        <w:tab/>
      </w:r>
      <w:r w:rsidRPr="007F27E0">
        <w:rPr>
          <w:snapToGrid w:val="0"/>
          <w:color w:val="auto"/>
          <w:szCs w:val="22"/>
        </w:rPr>
        <w:tab/>
      </w:r>
      <w:r w:rsidRPr="007F27E0">
        <w:rPr>
          <w:snapToGrid w:val="0"/>
          <w:color w:val="auto"/>
          <w:szCs w:val="22"/>
        </w:rPr>
        <w:tab/>
        <w:t>/</w:t>
      </w:r>
    </w:p>
    <w:p w:rsidR="007F27E0" w:rsidRPr="007F27E0" w:rsidRDefault="007F27E0" w:rsidP="007F27E0">
      <w:pPr>
        <w:rPr>
          <w:snapToGrid w:val="0"/>
          <w:color w:val="auto"/>
          <w:szCs w:val="22"/>
        </w:rPr>
      </w:pPr>
      <w:r w:rsidRPr="007F27E0">
        <w:rPr>
          <w:snapToGrid w:val="0"/>
          <w:color w:val="auto"/>
          <w:szCs w:val="22"/>
        </w:rPr>
        <w:tab/>
        <w:t>Renumber sections to conform.</w:t>
      </w:r>
    </w:p>
    <w:p w:rsidR="007F27E0" w:rsidRPr="007F27E0" w:rsidRDefault="007F27E0" w:rsidP="007F27E0">
      <w:pPr>
        <w:rPr>
          <w:snapToGrid w:val="0"/>
          <w:szCs w:val="22"/>
        </w:rPr>
      </w:pPr>
      <w:r w:rsidRPr="007F27E0">
        <w:rPr>
          <w:snapToGrid w:val="0"/>
          <w:color w:val="auto"/>
          <w:szCs w:val="22"/>
        </w:rPr>
        <w:tab/>
        <w:t>Amend title to conform.</w:t>
      </w:r>
    </w:p>
    <w:p w:rsidR="007F27E0" w:rsidRPr="007F27E0" w:rsidRDefault="007F27E0" w:rsidP="007F27E0">
      <w:pPr>
        <w:rPr>
          <w:snapToGrid w:val="0"/>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Senator SCOTT explained the amendment.</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amendment was adopted.</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question then was second reading of the Bill.</w:t>
      </w:r>
    </w:p>
    <w:p w:rsidR="007F27E0" w:rsidRDefault="007F27E0" w:rsidP="007F27E0">
      <w:pPr>
        <w:tabs>
          <w:tab w:val="center" w:pos="4320"/>
          <w:tab w:val="right" w:pos="8640"/>
        </w:tabs>
        <w:jc w:val="center"/>
        <w:rPr>
          <w:bCs/>
          <w:color w:val="auto"/>
          <w:szCs w:val="22"/>
        </w:rPr>
      </w:pPr>
    </w:p>
    <w:p w:rsidR="00FF77BA" w:rsidRPr="007F27E0" w:rsidRDefault="00FF77BA" w:rsidP="007F27E0">
      <w:pPr>
        <w:tabs>
          <w:tab w:val="center" w:pos="4320"/>
          <w:tab w:val="right" w:pos="8640"/>
        </w:tabs>
        <w:jc w:val="center"/>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"ayes" and "nays" were demanded and taken, resulting as follows:</w:t>
      </w:r>
    </w:p>
    <w:p w:rsidR="007F27E0" w:rsidRPr="007F27E0" w:rsidRDefault="007F27E0" w:rsidP="007F27E0">
      <w:pPr>
        <w:tabs>
          <w:tab w:val="right" w:pos="8640"/>
        </w:tabs>
        <w:jc w:val="center"/>
        <w:rPr>
          <w:b/>
          <w:bCs/>
          <w:color w:val="auto"/>
          <w:szCs w:val="22"/>
        </w:rPr>
      </w:pPr>
      <w:r w:rsidRPr="007F27E0">
        <w:rPr>
          <w:b/>
          <w:bCs/>
          <w:color w:val="auto"/>
          <w:szCs w:val="22"/>
        </w:rPr>
        <w:t>Ayes 38; Nays 0</w:t>
      </w:r>
    </w:p>
    <w:p w:rsidR="007F27E0" w:rsidRPr="007F27E0" w:rsidRDefault="007F27E0" w:rsidP="007F27E0">
      <w:pPr>
        <w:tabs>
          <w:tab w:val="right" w:pos="8640"/>
        </w:tabs>
        <w:rPr>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AYES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Alexander</w:t>
      </w:r>
      <w:r w:rsidRPr="007F27E0">
        <w:rPr>
          <w:color w:val="auto"/>
          <w:szCs w:val="22"/>
        </w:rPr>
        <w:tab/>
        <w:t>Allen</w:t>
      </w:r>
      <w:r w:rsidRPr="007F27E0">
        <w:rPr>
          <w:color w:val="auto"/>
          <w:szCs w:val="22"/>
        </w:rPr>
        <w:tab/>
        <w:t>Bennett</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Campbell</w:t>
      </w:r>
      <w:r w:rsidRPr="007F27E0">
        <w:rPr>
          <w:color w:val="auto"/>
          <w:szCs w:val="22"/>
        </w:rPr>
        <w:tab/>
        <w:t>Cash</w:t>
      </w:r>
      <w:r w:rsidRPr="007F27E0">
        <w:rPr>
          <w:color w:val="auto"/>
          <w:szCs w:val="22"/>
        </w:rPr>
        <w:tab/>
        <w:t>Climer</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Corbin</w:t>
      </w:r>
      <w:r w:rsidRPr="007F27E0">
        <w:rPr>
          <w:color w:val="auto"/>
          <w:szCs w:val="22"/>
        </w:rPr>
        <w:tab/>
        <w:t>Cromer</w:t>
      </w:r>
      <w:r w:rsidRPr="007F27E0">
        <w:rPr>
          <w:color w:val="auto"/>
          <w:szCs w:val="22"/>
        </w:rPr>
        <w:tab/>
        <w:t>Davis</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Fanning</w:t>
      </w:r>
      <w:r w:rsidRPr="007F27E0">
        <w:rPr>
          <w:color w:val="auto"/>
          <w:szCs w:val="22"/>
        </w:rPr>
        <w:tab/>
        <w:t>Goldfinch</w:t>
      </w:r>
      <w:r w:rsidRPr="007F27E0">
        <w:rPr>
          <w:color w:val="auto"/>
          <w:szCs w:val="22"/>
        </w:rPr>
        <w:tab/>
        <w:t>Gregory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Grooms</w:t>
      </w:r>
      <w:r w:rsidRPr="007F27E0">
        <w:rPr>
          <w:color w:val="auto"/>
          <w:szCs w:val="22"/>
        </w:rPr>
        <w:tab/>
        <w:t>Hembree</w:t>
      </w:r>
      <w:r w:rsidRPr="007F27E0">
        <w:rPr>
          <w:color w:val="auto"/>
          <w:szCs w:val="22"/>
        </w:rPr>
        <w:tab/>
        <w:t>Hutto</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Johnson</w:t>
      </w:r>
      <w:r w:rsidRPr="007F27E0">
        <w:rPr>
          <w:color w:val="auto"/>
          <w:szCs w:val="22"/>
        </w:rPr>
        <w:tab/>
        <w:t>Kimpson</w:t>
      </w:r>
      <w:r w:rsidRPr="007F27E0">
        <w:rPr>
          <w:color w:val="auto"/>
          <w:szCs w:val="22"/>
        </w:rPr>
        <w:tab/>
        <w:t>Leatherman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Malloy</w:t>
      </w:r>
      <w:r w:rsidRPr="007F27E0">
        <w:rPr>
          <w:color w:val="auto"/>
          <w:szCs w:val="22"/>
        </w:rPr>
        <w:tab/>
        <w:t>Martin</w:t>
      </w:r>
      <w:r w:rsidRPr="007F27E0">
        <w:rPr>
          <w:color w:val="auto"/>
          <w:szCs w:val="22"/>
        </w:rPr>
        <w:tab/>
        <w:t>Massey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i/>
          <w:color w:val="auto"/>
          <w:szCs w:val="22"/>
        </w:rPr>
        <w:t>Matthews, John</w:t>
      </w:r>
      <w:r w:rsidRPr="007F27E0">
        <w:rPr>
          <w:i/>
          <w:color w:val="auto"/>
          <w:szCs w:val="22"/>
        </w:rPr>
        <w:tab/>
      </w:r>
      <w:r w:rsidRPr="007F27E0">
        <w:rPr>
          <w:color w:val="auto"/>
          <w:szCs w:val="22"/>
        </w:rPr>
        <w:t>McElveen</w:t>
      </w:r>
      <w:r w:rsidRPr="007F27E0">
        <w:rPr>
          <w:color w:val="auto"/>
          <w:szCs w:val="22"/>
        </w:rPr>
        <w:tab/>
        <w:t>McLeod</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Peeler</w:t>
      </w:r>
      <w:r w:rsidRPr="007F27E0">
        <w:rPr>
          <w:color w:val="auto"/>
          <w:szCs w:val="22"/>
        </w:rPr>
        <w:tab/>
        <w:t>Reese</w:t>
      </w:r>
      <w:r w:rsidRPr="007F27E0">
        <w:rPr>
          <w:color w:val="auto"/>
          <w:szCs w:val="22"/>
        </w:rPr>
        <w:tab/>
        <w:t>Rice</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Sabb</w:t>
      </w:r>
      <w:r w:rsidRPr="007F27E0">
        <w:rPr>
          <w:color w:val="auto"/>
          <w:szCs w:val="22"/>
        </w:rPr>
        <w:tab/>
        <w:t>Scott</w:t>
      </w:r>
      <w:r w:rsidRPr="007F27E0">
        <w:rPr>
          <w:color w:val="auto"/>
          <w:szCs w:val="22"/>
        </w:rPr>
        <w:tab/>
        <w:t>Senn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Setzler</w:t>
      </w:r>
      <w:r w:rsidRPr="007F27E0">
        <w:rPr>
          <w:color w:val="auto"/>
          <w:szCs w:val="22"/>
        </w:rPr>
        <w:tab/>
        <w:t>Shealy</w:t>
      </w:r>
      <w:r w:rsidRPr="007F27E0">
        <w:rPr>
          <w:color w:val="auto"/>
          <w:szCs w:val="22"/>
        </w:rPr>
        <w:tab/>
        <w:t>Talley</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Timmons</w:t>
      </w:r>
      <w:r w:rsidRPr="007F27E0">
        <w:rPr>
          <w:color w:val="auto"/>
          <w:szCs w:val="22"/>
        </w:rPr>
        <w:tab/>
        <w:t>Turner</w:t>
      </w:r>
      <w:r w:rsidRPr="007F27E0">
        <w:rPr>
          <w:color w:val="auto"/>
          <w:szCs w:val="22"/>
        </w:rPr>
        <w:tab/>
        <w:t>Verdin</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F27E0">
        <w:rPr>
          <w:color w:val="auto"/>
          <w:szCs w:val="22"/>
        </w:rPr>
        <w:t>Williams</w:t>
      </w:r>
      <w:r w:rsidRPr="007F27E0">
        <w:rPr>
          <w:color w:val="auto"/>
          <w:szCs w:val="22"/>
        </w:rPr>
        <w:tab/>
        <w:t>Young</w:t>
      </w: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F27E0" w:rsidRPr="007F27E0" w:rsidRDefault="007F27E0" w:rsidP="007F2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F27E0">
        <w:rPr>
          <w:b/>
          <w:color w:val="auto"/>
          <w:szCs w:val="22"/>
        </w:rPr>
        <w:t>Total--38</w:t>
      </w:r>
    </w:p>
    <w:p w:rsidR="007F27E0" w:rsidRPr="007F27E0" w:rsidRDefault="007F27E0" w:rsidP="007F27E0">
      <w:pPr>
        <w:tabs>
          <w:tab w:val="right" w:pos="8640"/>
        </w:tabs>
        <w:rPr>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NAYS</w:t>
      </w:r>
    </w:p>
    <w:p w:rsidR="007F27E0" w:rsidRPr="007F27E0" w:rsidRDefault="007F27E0" w:rsidP="007F27E0">
      <w:pPr>
        <w:tabs>
          <w:tab w:val="clear" w:pos="216"/>
          <w:tab w:val="clear" w:pos="432"/>
          <w:tab w:val="clear" w:pos="648"/>
          <w:tab w:val="left" w:pos="720"/>
          <w:tab w:val="center" w:pos="4320"/>
          <w:tab w:val="right" w:pos="8640"/>
        </w:tabs>
        <w:jc w:val="center"/>
        <w:rPr>
          <w:color w:val="auto"/>
          <w:szCs w:val="22"/>
        </w:rPr>
      </w:pPr>
    </w:p>
    <w:p w:rsidR="007F27E0" w:rsidRPr="007F27E0" w:rsidRDefault="007F27E0" w:rsidP="007F27E0">
      <w:pPr>
        <w:tabs>
          <w:tab w:val="clear" w:pos="216"/>
          <w:tab w:val="clear" w:pos="432"/>
          <w:tab w:val="clear" w:pos="648"/>
          <w:tab w:val="left" w:pos="720"/>
          <w:tab w:val="center" w:pos="4320"/>
          <w:tab w:val="right" w:pos="8640"/>
        </w:tabs>
        <w:jc w:val="center"/>
        <w:rPr>
          <w:b/>
          <w:color w:val="auto"/>
          <w:szCs w:val="22"/>
        </w:rPr>
      </w:pPr>
      <w:r w:rsidRPr="007F27E0">
        <w:rPr>
          <w:b/>
          <w:color w:val="auto"/>
          <w:szCs w:val="22"/>
        </w:rPr>
        <w:t>Total--0</w:t>
      </w:r>
    </w:p>
    <w:p w:rsidR="007F27E0" w:rsidRPr="007F27E0" w:rsidRDefault="007F27E0" w:rsidP="007F27E0">
      <w:pPr>
        <w:tabs>
          <w:tab w:val="right" w:pos="8640"/>
        </w:tabs>
        <w:rPr>
          <w:color w:val="auto"/>
          <w:szCs w:val="22"/>
        </w:rPr>
      </w:pPr>
    </w:p>
    <w:p w:rsidR="007F27E0" w:rsidRPr="007F27E0" w:rsidRDefault="007F27E0" w:rsidP="007F27E0">
      <w:pPr>
        <w:tabs>
          <w:tab w:val="right" w:pos="8640"/>
        </w:tabs>
        <w:rPr>
          <w:color w:val="auto"/>
          <w:szCs w:val="22"/>
        </w:rPr>
      </w:pPr>
      <w:r w:rsidRPr="007F27E0">
        <w:rPr>
          <w:color w:val="auto"/>
          <w:szCs w:val="22"/>
        </w:rPr>
        <w:tab/>
        <w:t>There being no further amendments, the Bill was read the second time, passed and ordered to a third reading.</w:t>
      </w:r>
    </w:p>
    <w:p w:rsidR="007F27E0" w:rsidRPr="007F27E0" w:rsidRDefault="007F27E0" w:rsidP="007F27E0">
      <w:pPr>
        <w:suppressAutoHyphens/>
        <w:rPr>
          <w:szCs w:val="22"/>
        </w:rPr>
      </w:pPr>
    </w:p>
    <w:p w:rsidR="007F27E0" w:rsidRPr="007F27E0" w:rsidRDefault="007F27E0" w:rsidP="007F27E0">
      <w:pPr>
        <w:tabs>
          <w:tab w:val="center" w:pos="3168"/>
          <w:tab w:val="left" w:pos="4428"/>
          <w:tab w:val="right" w:pos="8640"/>
        </w:tabs>
        <w:jc w:val="left"/>
        <w:rPr>
          <w:b/>
          <w:color w:val="auto"/>
          <w:szCs w:val="22"/>
        </w:rPr>
      </w:pP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r>
      <w:r w:rsidRPr="007F27E0">
        <w:rPr>
          <w:b/>
          <w:color w:val="auto"/>
          <w:szCs w:val="22"/>
        </w:rPr>
        <w:tab/>
        <w:t>CARRIED OVER</w:t>
      </w:r>
      <w:r w:rsidRPr="007F27E0">
        <w:rPr>
          <w:b/>
          <w:color w:val="auto"/>
          <w:szCs w:val="22"/>
        </w:rPr>
        <w:tab/>
      </w:r>
      <w:r w:rsidRPr="007F27E0">
        <w:rPr>
          <w:b/>
          <w:color w:val="auto"/>
          <w:szCs w:val="22"/>
        </w:rPr>
        <w:tab/>
      </w:r>
    </w:p>
    <w:p w:rsidR="007F27E0" w:rsidRPr="007F27E0" w:rsidRDefault="007F27E0" w:rsidP="007F27E0">
      <w:pPr>
        <w:suppressAutoHyphens/>
        <w:rPr>
          <w:szCs w:val="22"/>
        </w:rPr>
      </w:pPr>
      <w:r w:rsidRPr="007F27E0">
        <w:rPr>
          <w:b/>
          <w:color w:val="FF0000"/>
          <w:szCs w:val="22"/>
        </w:rPr>
        <w:tab/>
      </w:r>
      <w:r w:rsidRPr="007F27E0">
        <w:rPr>
          <w:szCs w:val="22"/>
        </w:rPr>
        <w:t>S. 759</w:t>
      </w:r>
      <w:r w:rsidRPr="007F27E0">
        <w:rPr>
          <w:szCs w:val="22"/>
        </w:rPr>
        <w:fldChar w:fldCharType="begin"/>
      </w:r>
      <w:r w:rsidRPr="007F27E0">
        <w:rPr>
          <w:szCs w:val="22"/>
        </w:rPr>
        <w:instrText xml:space="preserve"> XE "S. 759" \b </w:instrText>
      </w:r>
      <w:r w:rsidRPr="007F27E0">
        <w:rPr>
          <w:szCs w:val="22"/>
        </w:rPr>
        <w:fldChar w:fldCharType="end"/>
      </w:r>
      <w:r w:rsidRPr="007F27E0">
        <w:rPr>
          <w:szCs w:val="22"/>
        </w:rPr>
        <w:t xml:space="preserve"> -- Senator Rankin:  A BILL </w:t>
      </w:r>
      <w:r w:rsidRPr="007F27E0">
        <w:rPr>
          <w:color w:val="000000" w:themeColor="text1"/>
          <w:szCs w:val="22"/>
        </w:rPr>
        <w:t>TO AMEND SECTION 12</w:t>
      </w:r>
      <w:r w:rsidRPr="007F27E0">
        <w:rPr>
          <w:color w:val="000000" w:themeColor="text1"/>
          <w:szCs w:val="22"/>
        </w:rPr>
        <w:noBreakHyphen/>
        <w:t>37</w:t>
      </w:r>
      <w:r w:rsidRPr="007F27E0">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7F27E0" w:rsidRPr="007F27E0" w:rsidRDefault="007F27E0" w:rsidP="007F27E0">
      <w:pPr>
        <w:tabs>
          <w:tab w:val="right" w:pos="8640"/>
        </w:tabs>
        <w:rPr>
          <w:color w:val="auto"/>
          <w:szCs w:val="22"/>
        </w:rPr>
      </w:pPr>
      <w:r w:rsidRPr="007F27E0">
        <w:rPr>
          <w:b/>
          <w:color w:val="auto"/>
          <w:szCs w:val="22"/>
        </w:rPr>
        <w:tab/>
      </w:r>
      <w:r w:rsidRPr="007F27E0">
        <w:rPr>
          <w:color w:val="auto"/>
          <w:szCs w:val="22"/>
        </w:rPr>
        <w:t>On motion of Senator MALLOY, the Bill was carried over.</w:t>
      </w:r>
    </w:p>
    <w:p w:rsidR="007F27E0" w:rsidRPr="007F27E0" w:rsidRDefault="007F27E0" w:rsidP="007F27E0">
      <w:pPr>
        <w:tabs>
          <w:tab w:val="right" w:pos="8640"/>
        </w:tabs>
        <w:jc w:val="center"/>
        <w:rPr>
          <w:b/>
          <w:color w:val="FF0000"/>
          <w:szCs w:val="22"/>
        </w:rPr>
      </w:pPr>
    </w:p>
    <w:p w:rsidR="007F27E0" w:rsidRPr="007F27E0" w:rsidRDefault="007F27E0" w:rsidP="003C7DCC">
      <w:pPr>
        <w:keepNext/>
        <w:keepLines/>
        <w:suppressAutoHyphens/>
        <w:rPr>
          <w:szCs w:val="22"/>
        </w:rPr>
      </w:pPr>
      <w:r w:rsidRPr="007F27E0">
        <w:rPr>
          <w:b/>
          <w:color w:val="FF0000"/>
          <w:szCs w:val="22"/>
        </w:rPr>
        <w:tab/>
      </w:r>
      <w:r w:rsidRPr="007F27E0">
        <w:rPr>
          <w:szCs w:val="22"/>
        </w:rPr>
        <w:t>S. 866</w:t>
      </w:r>
      <w:r w:rsidRPr="007F27E0">
        <w:rPr>
          <w:szCs w:val="22"/>
        </w:rPr>
        <w:fldChar w:fldCharType="begin"/>
      </w:r>
      <w:r w:rsidRPr="007F27E0">
        <w:rPr>
          <w:szCs w:val="22"/>
        </w:rPr>
        <w:instrText xml:space="preserve"> XE "S. 866" \b </w:instrText>
      </w:r>
      <w:r w:rsidRPr="007F27E0">
        <w:rPr>
          <w:szCs w:val="22"/>
        </w:rPr>
        <w:fldChar w:fldCharType="end"/>
      </w:r>
      <w:r w:rsidRPr="007F27E0">
        <w:rPr>
          <w:szCs w:val="22"/>
        </w:rPr>
        <w:t xml:space="preserve"> -- Senators Cromer, Scott, Reese, Verdin, J. Matthews and Nicholson:  A BILL TO PROVIDE THAT TAX CREDITS FOR THE PURCHASE OF GEOTHERMAL MACHINERY AND EQUIPMENT SHALL BE REPEALED ON JANUARY 1, 2029.</w:t>
      </w:r>
    </w:p>
    <w:p w:rsidR="007F27E0" w:rsidRPr="007F27E0" w:rsidRDefault="007F27E0" w:rsidP="003C7DCC">
      <w:pPr>
        <w:keepNext/>
        <w:keepLines/>
        <w:tabs>
          <w:tab w:val="right" w:pos="8640"/>
        </w:tabs>
        <w:rPr>
          <w:color w:val="auto"/>
          <w:szCs w:val="22"/>
        </w:rPr>
      </w:pPr>
      <w:r w:rsidRPr="007F27E0">
        <w:rPr>
          <w:b/>
          <w:color w:val="auto"/>
          <w:szCs w:val="22"/>
        </w:rPr>
        <w:tab/>
      </w:r>
      <w:r w:rsidRPr="007F27E0">
        <w:rPr>
          <w:color w:val="auto"/>
          <w:szCs w:val="22"/>
        </w:rPr>
        <w:t>On motion of Senator MARTIN, the Bill was carried over.</w:t>
      </w:r>
    </w:p>
    <w:p w:rsidR="007F27E0" w:rsidRPr="007F27E0" w:rsidRDefault="007F27E0" w:rsidP="007F27E0">
      <w:pPr>
        <w:tabs>
          <w:tab w:val="right" w:pos="8640"/>
        </w:tabs>
        <w:jc w:val="center"/>
        <w:rPr>
          <w:b/>
          <w:color w:val="FF0000"/>
          <w:szCs w:val="22"/>
        </w:rPr>
      </w:pPr>
    </w:p>
    <w:p w:rsidR="007F27E0" w:rsidRPr="007F27E0" w:rsidRDefault="007F27E0" w:rsidP="007F27E0">
      <w:pPr>
        <w:suppressAutoHyphens/>
        <w:rPr>
          <w:szCs w:val="22"/>
        </w:rPr>
      </w:pPr>
      <w:r w:rsidRPr="007F27E0">
        <w:rPr>
          <w:b/>
          <w:color w:val="7030A0"/>
          <w:szCs w:val="22"/>
        </w:rPr>
        <w:tab/>
      </w:r>
      <w:r w:rsidRPr="007F27E0">
        <w:rPr>
          <w:szCs w:val="22"/>
        </w:rPr>
        <w:t>S. 997</w:t>
      </w:r>
      <w:r w:rsidRPr="007F27E0">
        <w:rPr>
          <w:szCs w:val="22"/>
        </w:rPr>
        <w:fldChar w:fldCharType="begin"/>
      </w:r>
      <w:r w:rsidRPr="007F27E0">
        <w:rPr>
          <w:szCs w:val="22"/>
        </w:rPr>
        <w:instrText xml:space="preserve"> XE "S. 997" \b </w:instrText>
      </w:r>
      <w:r w:rsidRPr="007F27E0">
        <w:rPr>
          <w:szCs w:val="22"/>
        </w:rPr>
        <w:fldChar w:fldCharType="end"/>
      </w:r>
      <w:r w:rsidRPr="007F27E0">
        <w:rPr>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7F27E0" w:rsidRPr="007F27E0" w:rsidRDefault="007F27E0" w:rsidP="007F27E0">
      <w:pPr>
        <w:suppressAutoHyphens/>
        <w:rPr>
          <w:szCs w:val="22"/>
        </w:rPr>
      </w:pPr>
      <w:r w:rsidRPr="007F27E0">
        <w:rPr>
          <w:szCs w:val="22"/>
        </w:rPr>
        <w:tab/>
        <w:t>On motion of Senator MASSEY, the Resolution was carried over.</w:t>
      </w:r>
    </w:p>
    <w:p w:rsidR="007F27E0" w:rsidRPr="007F27E0" w:rsidRDefault="007F27E0" w:rsidP="007F27E0">
      <w:pPr>
        <w:tabs>
          <w:tab w:val="right" w:pos="8640"/>
        </w:tabs>
        <w:jc w:val="center"/>
        <w:rPr>
          <w:b/>
          <w:color w:val="7030A0"/>
          <w:szCs w:val="22"/>
        </w:rPr>
      </w:pPr>
    </w:p>
    <w:p w:rsidR="007F27E0" w:rsidRPr="007F27E0" w:rsidRDefault="007F27E0" w:rsidP="007F27E0">
      <w:pPr>
        <w:suppressAutoHyphens/>
        <w:rPr>
          <w:szCs w:val="22"/>
        </w:rPr>
      </w:pPr>
      <w:r w:rsidRPr="007F27E0">
        <w:rPr>
          <w:b/>
          <w:color w:val="7030A0"/>
          <w:szCs w:val="22"/>
        </w:rPr>
        <w:tab/>
      </w:r>
      <w:r w:rsidRPr="007F27E0">
        <w:rPr>
          <w:szCs w:val="22"/>
        </w:rPr>
        <w:t>S. 998</w:t>
      </w:r>
      <w:r w:rsidRPr="007F27E0">
        <w:rPr>
          <w:szCs w:val="22"/>
        </w:rPr>
        <w:fldChar w:fldCharType="begin"/>
      </w:r>
      <w:r w:rsidRPr="007F27E0">
        <w:rPr>
          <w:szCs w:val="22"/>
        </w:rPr>
        <w:instrText xml:space="preserve"> XE "S. 998" \b </w:instrText>
      </w:r>
      <w:r w:rsidRPr="007F27E0">
        <w:rPr>
          <w:szCs w:val="22"/>
        </w:rPr>
        <w:fldChar w:fldCharType="end"/>
      </w:r>
      <w:r w:rsidRPr="007F27E0">
        <w:rPr>
          <w:szCs w:val="22"/>
        </w:rPr>
        <w:t xml:space="preserve"> -- Labor, Commerce and Industry Committee:  A JOINT RESOLUTION TO APPROVE REGULATIONS OF THE DEPARTMENT OF LABOR, LICENSING AND REGULATION, RELATING TO REAL ESTATE COMMISSION, DESIGNATED AS REGULATION DOCUMENT NUMBER 4776, PURSUANT TO THE PROVISIONS OF ARTICLE 1, CHAPTER 23, TITLE 1 OF THE 1976 CODE.</w:t>
      </w:r>
    </w:p>
    <w:p w:rsidR="007F27E0" w:rsidRPr="007F27E0" w:rsidRDefault="007F27E0" w:rsidP="007F27E0">
      <w:pPr>
        <w:suppressAutoHyphens/>
        <w:rPr>
          <w:szCs w:val="22"/>
        </w:rPr>
      </w:pPr>
      <w:r w:rsidRPr="007F27E0">
        <w:rPr>
          <w:szCs w:val="22"/>
        </w:rPr>
        <w:tab/>
        <w:t>On motion of Senator MASSEY, the Resolution was carried over.</w:t>
      </w:r>
    </w:p>
    <w:p w:rsidR="007F27E0" w:rsidRPr="007F27E0" w:rsidRDefault="007F27E0" w:rsidP="007F27E0">
      <w:pPr>
        <w:tabs>
          <w:tab w:val="right" w:pos="8640"/>
        </w:tabs>
        <w:jc w:val="center"/>
        <w:rPr>
          <w:b/>
          <w:color w:val="7030A0"/>
          <w:szCs w:val="22"/>
        </w:rPr>
      </w:pPr>
    </w:p>
    <w:p w:rsidR="007F27E0" w:rsidRPr="007F27E0" w:rsidRDefault="007F27E0" w:rsidP="007F27E0">
      <w:pPr>
        <w:suppressAutoHyphens/>
        <w:rPr>
          <w:szCs w:val="22"/>
        </w:rPr>
      </w:pPr>
      <w:r w:rsidRPr="007F27E0">
        <w:rPr>
          <w:b/>
          <w:color w:val="7030A0"/>
          <w:szCs w:val="22"/>
        </w:rPr>
        <w:tab/>
      </w:r>
      <w:r w:rsidRPr="007F27E0">
        <w:rPr>
          <w:szCs w:val="22"/>
        </w:rPr>
        <w:t>S. 999</w:t>
      </w:r>
      <w:r w:rsidRPr="007F27E0">
        <w:rPr>
          <w:szCs w:val="22"/>
        </w:rPr>
        <w:fldChar w:fldCharType="begin"/>
      </w:r>
      <w:r w:rsidRPr="007F27E0">
        <w:rPr>
          <w:szCs w:val="22"/>
        </w:rPr>
        <w:instrText xml:space="preserve"> XE "S. 999" \b </w:instrText>
      </w:r>
      <w:r w:rsidRPr="007F27E0">
        <w:rPr>
          <w:szCs w:val="22"/>
        </w:rPr>
        <w:fldChar w:fldCharType="end"/>
      </w:r>
      <w:r w:rsidRPr="007F27E0">
        <w:rPr>
          <w:szCs w:val="22"/>
        </w:rPr>
        <w:t xml:space="preserve"> -- Labor, Commerce and Industry Committee:  A JOINT RESOLUTION TO APPROVE REGULATIONS OF THE DEPARTMENT OF LABOR, LICENSING AND REGULATION-MANUFACTURED HOUSING BOARD, RELATING TO LICENSE RENEWAL, DESIGNATED AS REGULATION DOCUMENT NUMBER 4798, PURSUANT TO THE PROVISIONS OF ARTICLE 1, CHAPTER 23, TITLE 1 OF THE 1976 CODE.</w:t>
      </w:r>
    </w:p>
    <w:p w:rsidR="007F27E0" w:rsidRDefault="007F27E0" w:rsidP="007F27E0">
      <w:pPr>
        <w:suppressAutoHyphens/>
        <w:rPr>
          <w:szCs w:val="22"/>
        </w:rPr>
      </w:pPr>
      <w:r w:rsidRPr="007F27E0">
        <w:rPr>
          <w:szCs w:val="22"/>
        </w:rPr>
        <w:tab/>
        <w:t>On motion of Senator MASSEY, the Resolution was carried over.</w:t>
      </w:r>
    </w:p>
    <w:p w:rsidR="003C7DCC" w:rsidRPr="007F27E0" w:rsidRDefault="003C7DCC" w:rsidP="007F27E0">
      <w:pPr>
        <w:suppressAutoHyphens/>
        <w:rPr>
          <w:szCs w:val="22"/>
        </w:rPr>
      </w:pPr>
    </w:p>
    <w:p w:rsidR="007F27E0" w:rsidRPr="007F27E0" w:rsidRDefault="007F27E0" w:rsidP="007F27E0">
      <w:pPr>
        <w:suppressAutoHyphens/>
        <w:rPr>
          <w:szCs w:val="22"/>
        </w:rPr>
      </w:pPr>
      <w:r w:rsidRPr="007F27E0">
        <w:rPr>
          <w:b/>
          <w:color w:val="7030A0"/>
          <w:szCs w:val="22"/>
        </w:rPr>
        <w:tab/>
      </w:r>
      <w:r w:rsidRPr="007F27E0">
        <w:rPr>
          <w:szCs w:val="22"/>
        </w:rPr>
        <w:t>S. 1000</w:t>
      </w:r>
      <w:r w:rsidRPr="007F27E0">
        <w:rPr>
          <w:szCs w:val="22"/>
        </w:rPr>
        <w:fldChar w:fldCharType="begin"/>
      </w:r>
      <w:r w:rsidRPr="007F27E0">
        <w:rPr>
          <w:szCs w:val="22"/>
        </w:rPr>
        <w:instrText xml:space="preserve"> XE "S. 1000" \b </w:instrText>
      </w:r>
      <w:r w:rsidRPr="007F27E0">
        <w:rPr>
          <w:szCs w:val="22"/>
        </w:rPr>
        <w:fldChar w:fldCharType="end"/>
      </w:r>
      <w:r w:rsidRPr="007F27E0">
        <w:rPr>
          <w:szCs w:val="22"/>
        </w:rPr>
        <w:t xml:space="preserve"> -- Labor, Commerce and Industry Committee:  A JOINT RESOLUTION 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7F27E0" w:rsidRPr="007F27E0" w:rsidRDefault="007F27E0" w:rsidP="007F27E0">
      <w:pPr>
        <w:suppressAutoHyphens/>
        <w:rPr>
          <w:szCs w:val="22"/>
        </w:rPr>
      </w:pPr>
      <w:r w:rsidRPr="007F27E0">
        <w:rPr>
          <w:szCs w:val="22"/>
        </w:rPr>
        <w:tab/>
        <w:t>On motion of Senator MASSEY, the Resolution was carried over.</w:t>
      </w:r>
    </w:p>
    <w:p w:rsidR="007F27E0" w:rsidRPr="007F27E0" w:rsidRDefault="007F27E0" w:rsidP="007F27E0">
      <w:pPr>
        <w:suppressAutoHyphens/>
        <w:rPr>
          <w:szCs w:val="22"/>
        </w:rPr>
      </w:pPr>
    </w:p>
    <w:p w:rsidR="007F27E0" w:rsidRPr="007F27E0" w:rsidRDefault="007F27E0" w:rsidP="007F27E0">
      <w:pPr>
        <w:suppressAutoHyphens/>
        <w:rPr>
          <w:szCs w:val="22"/>
        </w:rPr>
      </w:pPr>
      <w:r w:rsidRPr="007F27E0">
        <w:rPr>
          <w:b/>
          <w:color w:val="7030A0"/>
          <w:szCs w:val="22"/>
        </w:rPr>
        <w:tab/>
      </w:r>
      <w:r w:rsidRPr="007F27E0">
        <w:rPr>
          <w:szCs w:val="22"/>
        </w:rPr>
        <w:t>S. 1001</w:t>
      </w:r>
      <w:r w:rsidRPr="007F27E0">
        <w:rPr>
          <w:szCs w:val="22"/>
        </w:rPr>
        <w:fldChar w:fldCharType="begin"/>
      </w:r>
      <w:r w:rsidRPr="007F27E0">
        <w:rPr>
          <w:szCs w:val="22"/>
        </w:rPr>
        <w:instrText xml:space="preserve"> XE "S. 1001" \b </w:instrText>
      </w:r>
      <w:r w:rsidRPr="007F27E0">
        <w:rPr>
          <w:szCs w:val="22"/>
        </w:rPr>
        <w:fldChar w:fldCharType="end"/>
      </w:r>
      <w:r w:rsidRPr="007F27E0">
        <w:rPr>
          <w:szCs w:val="22"/>
        </w:rPr>
        <w:t xml:space="preserve"> -- Labor, Commerce and Industry Committee:  A JOINT RESOLUTION 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7F27E0" w:rsidRPr="007F27E0" w:rsidRDefault="007F27E0" w:rsidP="007F27E0">
      <w:pPr>
        <w:suppressAutoHyphens/>
        <w:rPr>
          <w:szCs w:val="22"/>
        </w:rPr>
      </w:pPr>
      <w:r w:rsidRPr="007F27E0">
        <w:rPr>
          <w:szCs w:val="22"/>
        </w:rPr>
        <w:tab/>
        <w:t>On motion of Senator MASSEY, the Resolution was carried over.</w:t>
      </w:r>
    </w:p>
    <w:p w:rsidR="007F27E0" w:rsidRPr="007F27E0" w:rsidRDefault="007F27E0" w:rsidP="007F27E0">
      <w:pPr>
        <w:tabs>
          <w:tab w:val="right" w:pos="8640"/>
        </w:tabs>
        <w:jc w:val="center"/>
        <w:rPr>
          <w:b/>
          <w:color w:val="FF0000"/>
          <w:szCs w:val="22"/>
        </w:rPr>
      </w:pPr>
    </w:p>
    <w:p w:rsidR="007F27E0" w:rsidRPr="007F27E0" w:rsidRDefault="007F27E0" w:rsidP="007F27E0">
      <w:pPr>
        <w:suppressAutoHyphens/>
        <w:rPr>
          <w:szCs w:val="22"/>
        </w:rPr>
      </w:pPr>
      <w:r w:rsidRPr="007F27E0">
        <w:rPr>
          <w:b/>
          <w:color w:val="FF0000"/>
          <w:szCs w:val="22"/>
        </w:rPr>
        <w:tab/>
      </w:r>
      <w:r w:rsidRPr="007F27E0">
        <w:rPr>
          <w:szCs w:val="22"/>
        </w:rPr>
        <w:t>H. 3427</w:t>
      </w:r>
      <w:r w:rsidRPr="007F27E0">
        <w:rPr>
          <w:szCs w:val="22"/>
        </w:rPr>
        <w:fldChar w:fldCharType="begin"/>
      </w:r>
      <w:r w:rsidRPr="007F27E0">
        <w:rPr>
          <w:szCs w:val="22"/>
        </w:rPr>
        <w:instrText xml:space="preserve"> XE "H. 3427" \b </w:instrText>
      </w:r>
      <w:r w:rsidRPr="007F27E0">
        <w:rPr>
          <w:szCs w:val="22"/>
        </w:rPr>
        <w:fldChar w:fldCharType="end"/>
      </w:r>
      <w:r w:rsidRPr="007F27E0">
        <w:rPr>
          <w:szCs w:val="22"/>
        </w:rPr>
        <w:t xml:space="preserve"> -- Reps. Lucas, Loftis, Allison, Stringer, Erickson, Simrill, G.R. Smith, McKnight, Robinson</w:t>
      </w:r>
      <w:r w:rsidRPr="007F27E0">
        <w:rPr>
          <w:szCs w:val="22"/>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7F27E0">
        <w:rPr>
          <w:szCs w:val="22"/>
        </w:rP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A BILL TO AMEND THE CODE OF LAWS OF SOUTH CAROLINA, 1976, TO ENACT THE “SOUTH CAROLINA COMPUTER SCIENCE EDUCATION INITIATIVE” BY ADDING SECTION 59</w:t>
      </w:r>
      <w:r w:rsidRPr="007F27E0">
        <w:rPr>
          <w:szCs w:val="22"/>
        </w:rPr>
        <w:noBreakHyphen/>
        <w:t>29</w:t>
      </w:r>
      <w:r w:rsidRPr="007F27E0">
        <w:rPr>
          <w:szCs w:val="22"/>
        </w:rPr>
        <w:noBreakHyphen/>
        <w:t>250 SO AS TO PROVIDE THE PURPOSE OF THE SECTION, TO PROVIDE THAT, BEGINNING WITH THE 2018</w:t>
      </w:r>
      <w:r w:rsidRPr="007F27E0">
        <w:rPr>
          <w:szCs w:val="22"/>
        </w:rPr>
        <w:noBreakHyphen/>
        <w:t>2019 SCHOOL YEAR, PUBLIC HIGH SCHOOLS AND PUBLIC CHARTER HIGH SCHOOLS SHALL OFFER CERTAIN COMPUTER SCIENCE COURSEWORK, TO REQUIRE THE STATE BOARD OF EDUCATION TO ADOPT AND ENSURE IMPLEMENTATION OF GRADE</w:t>
      </w:r>
      <w:r w:rsidRPr="007F27E0">
        <w:rPr>
          <w:szCs w:val="22"/>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7F27E0" w:rsidRPr="007F27E0" w:rsidRDefault="007F27E0" w:rsidP="007F27E0">
      <w:pPr>
        <w:tabs>
          <w:tab w:val="right" w:pos="8640"/>
        </w:tabs>
        <w:rPr>
          <w:color w:val="auto"/>
          <w:szCs w:val="22"/>
        </w:rPr>
      </w:pPr>
      <w:r w:rsidRPr="007F27E0">
        <w:rPr>
          <w:b/>
          <w:color w:val="auto"/>
          <w:szCs w:val="22"/>
        </w:rPr>
        <w:tab/>
      </w:r>
      <w:r w:rsidRPr="007F27E0">
        <w:rPr>
          <w:color w:val="auto"/>
          <w:szCs w:val="22"/>
        </w:rPr>
        <w:t>On motion of Senator MARTIN, the Bill was carried over.</w:t>
      </w:r>
    </w:p>
    <w:p w:rsidR="007F27E0" w:rsidRPr="007F27E0" w:rsidRDefault="007F27E0" w:rsidP="007F27E0">
      <w:pPr>
        <w:tabs>
          <w:tab w:val="right" w:pos="8640"/>
        </w:tabs>
        <w:rPr>
          <w:szCs w:val="22"/>
        </w:rPr>
      </w:pPr>
    </w:p>
    <w:p w:rsidR="007F27E0" w:rsidRPr="007F27E0" w:rsidRDefault="007F27E0" w:rsidP="007F27E0">
      <w:pPr>
        <w:suppressAutoHyphens/>
        <w:rPr>
          <w:szCs w:val="22"/>
        </w:rPr>
      </w:pPr>
      <w:r w:rsidRPr="007F27E0">
        <w:rPr>
          <w:color w:val="auto"/>
          <w:szCs w:val="22"/>
        </w:rPr>
        <w:tab/>
      </w:r>
      <w:r w:rsidRPr="007F27E0">
        <w:rPr>
          <w:szCs w:val="22"/>
        </w:rPr>
        <w:t>H. 4654</w:t>
      </w:r>
      <w:r w:rsidRPr="007F27E0">
        <w:rPr>
          <w:szCs w:val="22"/>
        </w:rPr>
        <w:fldChar w:fldCharType="begin"/>
      </w:r>
      <w:r w:rsidRPr="007F27E0">
        <w:rPr>
          <w:szCs w:val="22"/>
        </w:rPr>
        <w:instrText xml:space="preserve"> XE "H. 4654" \b </w:instrText>
      </w:r>
      <w:r w:rsidRPr="007F27E0">
        <w:rPr>
          <w:szCs w:val="22"/>
        </w:rPr>
        <w:fldChar w:fldCharType="end"/>
      </w:r>
      <w:r w:rsidRPr="007F27E0">
        <w:rPr>
          <w:szCs w:val="22"/>
        </w:rPr>
        <w:t xml:space="preserve"> -- Reps. Sandifer and Spires:  A BILL </w:t>
      </w:r>
      <w:r w:rsidRPr="007F27E0">
        <w:rPr>
          <w:color w:val="000000" w:themeColor="text1"/>
          <w:szCs w:val="22"/>
        </w:rPr>
        <w:t>TO AMEND SECTION 38</w:t>
      </w:r>
      <w:r w:rsidRPr="007F27E0">
        <w:rPr>
          <w:color w:val="000000" w:themeColor="text1"/>
          <w:szCs w:val="22"/>
        </w:rPr>
        <w:noBreakHyphen/>
        <w:t>43</w:t>
      </w:r>
      <w:r w:rsidRPr="007F27E0">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7F27E0" w:rsidRPr="007F27E0" w:rsidRDefault="007F27E0" w:rsidP="007F27E0">
      <w:pPr>
        <w:tabs>
          <w:tab w:val="right" w:pos="8640"/>
        </w:tabs>
        <w:rPr>
          <w:color w:val="auto"/>
          <w:szCs w:val="22"/>
        </w:rPr>
      </w:pPr>
      <w:r w:rsidRPr="007F27E0">
        <w:rPr>
          <w:b/>
          <w:color w:val="auto"/>
          <w:szCs w:val="22"/>
        </w:rPr>
        <w:tab/>
      </w:r>
      <w:r w:rsidRPr="007F27E0">
        <w:rPr>
          <w:color w:val="auto"/>
          <w:szCs w:val="22"/>
        </w:rPr>
        <w:t>On motion of Senator MALLOY, the Bill was carried over.</w:t>
      </w:r>
    </w:p>
    <w:p w:rsidR="00C57FCE" w:rsidRPr="007F27E0" w:rsidRDefault="00C57FCE" w:rsidP="007F27E0">
      <w:pPr>
        <w:tabs>
          <w:tab w:val="right" w:pos="8640"/>
        </w:tabs>
        <w:rPr>
          <w:szCs w:val="22"/>
        </w:rPr>
      </w:pPr>
    </w:p>
    <w:p w:rsidR="007F27E0" w:rsidRPr="007F27E0" w:rsidRDefault="007F27E0" w:rsidP="007F27E0">
      <w:pPr>
        <w:keepNext/>
        <w:keepLines/>
        <w:tabs>
          <w:tab w:val="right" w:pos="8640"/>
        </w:tabs>
        <w:jc w:val="center"/>
        <w:rPr>
          <w:b/>
          <w:color w:val="auto"/>
          <w:szCs w:val="22"/>
        </w:rPr>
      </w:pPr>
      <w:r w:rsidRPr="007F27E0">
        <w:rPr>
          <w:b/>
          <w:color w:val="auto"/>
          <w:szCs w:val="22"/>
        </w:rPr>
        <w:t>COMMITTEE AMENDMENT ADOPTED</w:t>
      </w:r>
    </w:p>
    <w:p w:rsidR="007F27E0" w:rsidRPr="007F27E0" w:rsidRDefault="007F27E0" w:rsidP="007F27E0">
      <w:pPr>
        <w:keepNext/>
        <w:keepLines/>
        <w:tabs>
          <w:tab w:val="right" w:pos="8640"/>
        </w:tabs>
        <w:jc w:val="center"/>
        <w:rPr>
          <w:b/>
          <w:color w:val="auto"/>
          <w:szCs w:val="22"/>
        </w:rPr>
      </w:pPr>
      <w:r w:rsidRPr="007F27E0">
        <w:rPr>
          <w:b/>
          <w:color w:val="auto"/>
          <w:szCs w:val="22"/>
        </w:rPr>
        <w:t>AMENDED, CARRIED OVER</w:t>
      </w:r>
    </w:p>
    <w:p w:rsidR="007F27E0" w:rsidRPr="007F27E0" w:rsidRDefault="007F27E0" w:rsidP="007F27E0">
      <w:pPr>
        <w:keepNext/>
        <w:keepLines/>
        <w:suppressAutoHyphens/>
        <w:rPr>
          <w:szCs w:val="22"/>
        </w:rPr>
      </w:pPr>
      <w:r w:rsidRPr="007F27E0">
        <w:rPr>
          <w:snapToGrid w:val="0"/>
          <w:color w:val="auto"/>
          <w:szCs w:val="22"/>
        </w:rPr>
        <w:tab/>
      </w:r>
      <w:r w:rsidRPr="007F27E0">
        <w:rPr>
          <w:szCs w:val="22"/>
        </w:rPr>
        <w:t>S. 889</w:t>
      </w:r>
      <w:r w:rsidRPr="007F27E0">
        <w:rPr>
          <w:color w:val="auto"/>
          <w:szCs w:val="22"/>
        </w:rPr>
        <w:fldChar w:fldCharType="begin"/>
      </w:r>
      <w:r w:rsidRPr="007F27E0">
        <w:rPr>
          <w:color w:val="auto"/>
          <w:szCs w:val="22"/>
        </w:rPr>
        <w:instrText xml:space="preserve"> XE "S. 889" \b </w:instrText>
      </w:r>
      <w:r w:rsidRPr="007F27E0">
        <w:rPr>
          <w:color w:val="auto"/>
          <w:szCs w:val="22"/>
        </w:rPr>
        <w:fldChar w:fldCharType="end"/>
      </w:r>
      <w:r w:rsidRPr="007F27E0">
        <w:rPr>
          <w:color w:val="auto"/>
          <w:szCs w:val="22"/>
        </w:rPr>
        <w:t xml:space="preserve"> -- Senator Campbell:  A BILL </w:t>
      </w:r>
      <w:r w:rsidRPr="007F27E0">
        <w:rPr>
          <w:szCs w:val="22"/>
        </w:rPr>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7F27E0" w:rsidRPr="007F27E0" w:rsidRDefault="007F27E0" w:rsidP="007F27E0">
      <w:pPr>
        <w:rPr>
          <w:snapToGrid w:val="0"/>
          <w:color w:val="auto"/>
          <w:szCs w:val="22"/>
        </w:rPr>
      </w:pPr>
      <w:r w:rsidRPr="007F27E0">
        <w:rPr>
          <w:snapToGrid w:val="0"/>
          <w:color w:val="auto"/>
          <w:szCs w:val="22"/>
        </w:rPr>
        <w:tab/>
        <w:t>The Senate proceeded to a consideration of the Bill.</w:t>
      </w:r>
    </w:p>
    <w:p w:rsidR="007F27E0" w:rsidRPr="007F27E0" w:rsidRDefault="007F27E0" w:rsidP="007F27E0">
      <w:pPr>
        <w:tabs>
          <w:tab w:val="center" w:pos="4320"/>
          <w:tab w:val="right" w:pos="8640"/>
        </w:tabs>
        <w:rPr>
          <w:bCs/>
          <w:color w:val="7030A0"/>
          <w:szCs w:val="22"/>
        </w:rPr>
      </w:pPr>
    </w:p>
    <w:p w:rsidR="007F27E0" w:rsidRPr="007F27E0" w:rsidRDefault="007F27E0" w:rsidP="007F27E0">
      <w:pPr>
        <w:rPr>
          <w:szCs w:val="22"/>
        </w:rPr>
      </w:pPr>
      <w:r w:rsidRPr="007F27E0">
        <w:rPr>
          <w:snapToGrid w:val="0"/>
          <w:szCs w:val="22"/>
        </w:rPr>
        <w:tab/>
        <w:t>The Committee on Finance proposed the following amendment (DG\889C003.BBM.DG18), which was adopted:</w:t>
      </w:r>
    </w:p>
    <w:p w:rsidR="007F27E0" w:rsidRPr="007F27E0" w:rsidRDefault="007F27E0" w:rsidP="007F27E0">
      <w:pPr>
        <w:rPr>
          <w:snapToGrid w:val="0"/>
          <w:color w:val="auto"/>
          <w:szCs w:val="22"/>
        </w:rPr>
      </w:pPr>
      <w:r w:rsidRPr="007F27E0">
        <w:rPr>
          <w:snapToGrid w:val="0"/>
          <w:color w:val="auto"/>
          <w:szCs w:val="22"/>
        </w:rPr>
        <w:tab/>
        <w:t>Amend the bill, as and if amended, by striking SECTION 1 and inserting:</w:t>
      </w:r>
    </w:p>
    <w:p w:rsidR="007F27E0" w:rsidRPr="007F27E0" w:rsidRDefault="007F27E0" w:rsidP="007F27E0">
      <w:pPr>
        <w:rPr>
          <w:szCs w:val="22"/>
        </w:rPr>
      </w:pPr>
      <w:r w:rsidRPr="007F27E0">
        <w:rPr>
          <w:snapToGrid w:val="0"/>
          <w:szCs w:val="22"/>
        </w:rPr>
        <w:tab/>
      </w:r>
      <w:r w:rsidRPr="007F27E0">
        <w:rPr>
          <w:snapToGrid w:val="0"/>
          <w:color w:val="auto"/>
          <w:szCs w:val="22"/>
        </w:rPr>
        <w:t>/</w:t>
      </w:r>
      <w:r w:rsidRPr="007F27E0">
        <w:rPr>
          <w:snapToGrid w:val="0"/>
          <w:color w:val="auto"/>
          <w:szCs w:val="22"/>
        </w:rPr>
        <w:tab/>
      </w:r>
      <w:r w:rsidRPr="007F27E0">
        <w:rPr>
          <w:snapToGrid w:val="0"/>
          <w:color w:val="auto"/>
          <w:szCs w:val="22"/>
        </w:rPr>
        <w:tab/>
      </w:r>
      <w:r w:rsidRPr="007F27E0">
        <w:rPr>
          <w:szCs w:val="22"/>
        </w:rPr>
        <w:t>SECTION</w:t>
      </w:r>
      <w:r w:rsidRPr="007F27E0">
        <w:rPr>
          <w:szCs w:val="22"/>
        </w:rPr>
        <w:tab/>
        <w:t>1.</w:t>
      </w:r>
      <w:r w:rsidRPr="007F27E0">
        <w:rPr>
          <w:szCs w:val="22"/>
        </w:rPr>
        <w:tab/>
        <w:t>Section 4-10-330(A)(1)(d) of the 1976 Code is amended to read:</w:t>
      </w:r>
    </w:p>
    <w:p w:rsidR="007F27E0" w:rsidRPr="007F27E0" w:rsidRDefault="007F27E0" w:rsidP="007F27E0">
      <w:pPr>
        <w:rPr>
          <w:color w:val="auto"/>
          <w:szCs w:val="22"/>
        </w:rPr>
      </w:pPr>
      <w:r w:rsidRPr="007F27E0">
        <w:rPr>
          <w:color w:val="auto"/>
          <w:szCs w:val="22"/>
        </w:rPr>
        <w:tab/>
        <w:t>“(d)</w:t>
      </w:r>
      <w:r w:rsidRPr="007F27E0">
        <w:rPr>
          <w:color w:val="auto"/>
          <w:szCs w:val="22"/>
        </w:rPr>
        <w:tab/>
        <w:t xml:space="preserve">water, sewer, or water and sewer </w:t>
      </w:r>
      <w:r w:rsidRPr="007F27E0">
        <w:rPr>
          <w:color w:val="auto"/>
          <w:szCs w:val="22"/>
          <w:u w:val="single"/>
        </w:rPr>
        <w:t>public works</w:t>
      </w:r>
      <w:r w:rsidRPr="007F27E0">
        <w:rPr>
          <w:color w:val="auto"/>
          <w:szCs w:val="22"/>
        </w:rPr>
        <w:t xml:space="preserve"> projects</w:t>
      </w:r>
      <w:r w:rsidRPr="007F27E0">
        <w:rPr>
          <w:color w:val="auto"/>
          <w:szCs w:val="22"/>
          <w:u w:val="single"/>
        </w:rPr>
        <w:t>, as well as infrastructure, as defined in Section 11-41-30(3)(a) and (b), for economic development projects</w:t>
      </w:r>
      <w:r w:rsidRPr="007F27E0">
        <w:rPr>
          <w:color w:val="auto"/>
          <w:szCs w:val="22"/>
        </w:rPr>
        <w:t>;”</w:t>
      </w:r>
      <w:r w:rsidRPr="007F27E0">
        <w:rPr>
          <w:color w:val="auto"/>
          <w:szCs w:val="22"/>
        </w:rPr>
        <w:tab/>
      </w:r>
      <w:r w:rsidRPr="007F27E0">
        <w:rPr>
          <w:color w:val="auto"/>
          <w:szCs w:val="22"/>
        </w:rPr>
        <w:tab/>
        <w:t>/</w:t>
      </w:r>
    </w:p>
    <w:p w:rsidR="007F27E0" w:rsidRPr="007F27E0" w:rsidRDefault="007F27E0" w:rsidP="007F27E0">
      <w:pPr>
        <w:rPr>
          <w:snapToGrid w:val="0"/>
          <w:color w:val="auto"/>
          <w:szCs w:val="22"/>
        </w:rPr>
      </w:pPr>
      <w:r w:rsidRPr="007F27E0">
        <w:rPr>
          <w:snapToGrid w:val="0"/>
          <w:color w:val="auto"/>
          <w:szCs w:val="22"/>
        </w:rPr>
        <w:tab/>
        <w:t>Renumber sections to conform.</w:t>
      </w:r>
    </w:p>
    <w:p w:rsidR="007F27E0" w:rsidRPr="007F27E0" w:rsidRDefault="007F27E0" w:rsidP="007F27E0">
      <w:pPr>
        <w:rPr>
          <w:snapToGrid w:val="0"/>
          <w:szCs w:val="22"/>
        </w:rPr>
      </w:pPr>
      <w:r w:rsidRPr="007F27E0">
        <w:rPr>
          <w:snapToGrid w:val="0"/>
          <w:color w:val="auto"/>
          <w:szCs w:val="22"/>
        </w:rPr>
        <w:tab/>
        <w:t>Amend title to conform.</w:t>
      </w:r>
    </w:p>
    <w:p w:rsidR="007F27E0" w:rsidRPr="007F27E0" w:rsidRDefault="007F27E0" w:rsidP="007F27E0">
      <w:pPr>
        <w:rPr>
          <w:snapToGrid w:val="0"/>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Senator HUTTO explained the committee amendment.</w:t>
      </w:r>
    </w:p>
    <w:p w:rsidR="007F27E0" w:rsidRPr="007F27E0" w:rsidRDefault="007F27E0" w:rsidP="007F27E0">
      <w:pPr>
        <w:tabs>
          <w:tab w:val="center" w:pos="4320"/>
          <w:tab w:val="right" w:pos="8640"/>
        </w:tabs>
        <w:rPr>
          <w:bCs/>
          <w:color w:val="auto"/>
          <w:szCs w:val="22"/>
        </w:rPr>
      </w:pPr>
    </w:p>
    <w:p w:rsidR="007F27E0" w:rsidRDefault="007F27E0" w:rsidP="007F27E0">
      <w:pPr>
        <w:tabs>
          <w:tab w:val="center" w:pos="4320"/>
          <w:tab w:val="right" w:pos="8640"/>
        </w:tabs>
        <w:rPr>
          <w:bCs/>
          <w:color w:val="auto"/>
          <w:szCs w:val="22"/>
        </w:rPr>
      </w:pPr>
      <w:r w:rsidRPr="007F27E0">
        <w:rPr>
          <w:bCs/>
          <w:color w:val="auto"/>
          <w:szCs w:val="22"/>
        </w:rPr>
        <w:tab/>
        <w:t>The amendment was adopted.</w:t>
      </w:r>
    </w:p>
    <w:p w:rsidR="007F27E0" w:rsidRPr="007F27E0" w:rsidRDefault="007F27E0" w:rsidP="007F27E0">
      <w:pPr>
        <w:tabs>
          <w:tab w:val="center" w:pos="4320"/>
          <w:tab w:val="right" w:pos="8640"/>
        </w:tabs>
        <w:rPr>
          <w:bCs/>
          <w:color w:val="auto"/>
          <w:szCs w:val="22"/>
        </w:rPr>
      </w:pPr>
    </w:p>
    <w:p w:rsidR="007F27E0" w:rsidRPr="007F27E0" w:rsidRDefault="007F27E0" w:rsidP="007F27E0">
      <w:pPr>
        <w:rPr>
          <w:szCs w:val="22"/>
        </w:rPr>
      </w:pPr>
      <w:r w:rsidRPr="007F27E0">
        <w:rPr>
          <w:snapToGrid w:val="0"/>
          <w:szCs w:val="22"/>
        </w:rPr>
        <w:tab/>
        <w:t>Senator HUTTO proposed the following amendment (DG\</w:t>
      </w:r>
      <w:r w:rsidRPr="007F27E0">
        <w:rPr>
          <w:snapToGrid w:val="0"/>
          <w:szCs w:val="22"/>
        </w:rPr>
        <w:br/>
        <w:t>889C007.BBM.DG18), which was adopted:</w:t>
      </w:r>
    </w:p>
    <w:p w:rsidR="007F27E0" w:rsidRPr="007F27E0" w:rsidRDefault="007F27E0" w:rsidP="007F27E0">
      <w:pPr>
        <w:rPr>
          <w:snapToGrid w:val="0"/>
          <w:color w:val="auto"/>
          <w:szCs w:val="22"/>
        </w:rPr>
      </w:pPr>
      <w:r w:rsidRPr="007F27E0">
        <w:rPr>
          <w:snapToGrid w:val="0"/>
          <w:color w:val="auto"/>
          <w:szCs w:val="22"/>
        </w:rPr>
        <w:tab/>
        <w:t>Amend the bill, as and if amended, by adding an appropriately numbered SECTION to read:</w:t>
      </w:r>
    </w:p>
    <w:p w:rsidR="007F27E0" w:rsidRPr="007F27E0" w:rsidRDefault="007F27E0" w:rsidP="007F27E0">
      <w:pPr>
        <w:rPr>
          <w:szCs w:val="22"/>
        </w:rPr>
      </w:pPr>
      <w:r w:rsidRPr="007F27E0">
        <w:rPr>
          <w:snapToGrid w:val="0"/>
          <w:szCs w:val="22"/>
        </w:rPr>
        <w:tab/>
      </w:r>
      <w:r w:rsidRPr="007F27E0">
        <w:rPr>
          <w:snapToGrid w:val="0"/>
          <w:color w:val="auto"/>
          <w:szCs w:val="22"/>
        </w:rPr>
        <w:t>/</w:t>
      </w:r>
      <w:r w:rsidRPr="007F27E0">
        <w:rPr>
          <w:snapToGrid w:val="0"/>
          <w:color w:val="auto"/>
          <w:szCs w:val="22"/>
        </w:rPr>
        <w:tab/>
        <w:t>SECTION</w:t>
      </w:r>
      <w:r w:rsidRPr="007F27E0">
        <w:rPr>
          <w:snapToGrid w:val="0"/>
          <w:color w:val="auto"/>
          <w:szCs w:val="22"/>
        </w:rPr>
        <w:tab/>
        <w:t>__.</w:t>
      </w:r>
      <w:r w:rsidRPr="007F27E0">
        <w:rPr>
          <w:snapToGrid w:val="0"/>
          <w:color w:val="auto"/>
          <w:szCs w:val="22"/>
        </w:rPr>
        <w:tab/>
      </w:r>
      <w:r w:rsidRPr="007F27E0">
        <w:rPr>
          <w:szCs w:val="22"/>
        </w:rPr>
        <w:t>Article 3, Chapter 10, Title 4 of the 1976 Code is amended by adding:</w:t>
      </w:r>
    </w:p>
    <w:p w:rsidR="007F27E0" w:rsidRPr="007F27E0" w:rsidRDefault="007F27E0" w:rsidP="007F27E0">
      <w:pPr>
        <w:rPr>
          <w:color w:val="auto"/>
          <w:szCs w:val="22"/>
        </w:rPr>
      </w:pPr>
      <w:r w:rsidRPr="007F27E0">
        <w:rPr>
          <w:color w:val="auto"/>
          <w:szCs w:val="22"/>
        </w:rPr>
        <w:tab/>
        <w:t>“Section 4</w:t>
      </w:r>
      <w:r w:rsidRPr="007F27E0">
        <w:rPr>
          <w:color w:val="auto"/>
          <w:szCs w:val="22"/>
        </w:rPr>
        <w:noBreakHyphen/>
        <w:t>10</w:t>
      </w:r>
      <w:r w:rsidRPr="007F27E0">
        <w:rPr>
          <w:color w:val="auto"/>
          <w:szCs w:val="22"/>
        </w:rPr>
        <w:noBreakHyphen/>
        <w:t>390.</w:t>
      </w:r>
      <w:r w:rsidRPr="007F27E0">
        <w:rPr>
          <w:color w:val="auto"/>
          <w:szCs w:val="22"/>
        </w:rPr>
        <w:tab/>
        <w:t>For any county which began the reimposition of a tax authorized by this article on April 1, 2013, and reimposed the tax at the 2016 General Election:</w:t>
      </w:r>
    </w:p>
    <w:p w:rsidR="007F27E0" w:rsidRPr="007F27E0" w:rsidRDefault="007F27E0" w:rsidP="007F27E0">
      <w:pPr>
        <w:rPr>
          <w:color w:val="auto"/>
          <w:szCs w:val="22"/>
        </w:rPr>
      </w:pPr>
      <w:r w:rsidRPr="007F27E0">
        <w:rPr>
          <w:color w:val="auto"/>
          <w:szCs w:val="22"/>
        </w:rPr>
        <w:tab/>
        <w:t>(1)</w:t>
      </w:r>
      <w:r w:rsidRPr="007F27E0">
        <w:rPr>
          <w:color w:val="auto"/>
          <w:szCs w:val="22"/>
        </w:rPr>
        <w:tab/>
        <w:t>the reimposed tax that commenced on April 1, 2013, is extended until April 30, 2020; and</w:t>
      </w:r>
    </w:p>
    <w:p w:rsidR="007F27E0" w:rsidRPr="007F27E0" w:rsidRDefault="007F27E0" w:rsidP="007F27E0">
      <w:pPr>
        <w:rPr>
          <w:color w:val="auto"/>
          <w:szCs w:val="22"/>
        </w:rPr>
      </w:pPr>
      <w:r w:rsidRPr="007F27E0">
        <w:rPr>
          <w:color w:val="auto"/>
          <w:szCs w:val="22"/>
        </w:rPr>
        <w:tab/>
        <w:t>(2)</w:t>
      </w:r>
      <w:r w:rsidRPr="007F27E0">
        <w:rPr>
          <w:color w:val="auto"/>
          <w:szCs w:val="22"/>
        </w:rPr>
        <w:tab/>
        <w:t>the commencement of the tax that was reimposed at the 2016 General Election is delayed until May 1, 2020, and expires on April 30, 2027.”</w:t>
      </w:r>
      <w:r w:rsidRPr="007F27E0">
        <w:rPr>
          <w:color w:val="auto"/>
          <w:szCs w:val="22"/>
        </w:rPr>
        <w:tab/>
      </w:r>
      <w:r w:rsidRPr="007F27E0">
        <w:rPr>
          <w:color w:val="auto"/>
          <w:szCs w:val="22"/>
        </w:rPr>
        <w:tab/>
        <w:t>/</w:t>
      </w:r>
    </w:p>
    <w:p w:rsidR="007F27E0" w:rsidRPr="007F27E0" w:rsidRDefault="007F27E0" w:rsidP="007F27E0">
      <w:pPr>
        <w:rPr>
          <w:snapToGrid w:val="0"/>
          <w:color w:val="auto"/>
          <w:szCs w:val="22"/>
        </w:rPr>
      </w:pPr>
      <w:r w:rsidRPr="007F27E0">
        <w:rPr>
          <w:snapToGrid w:val="0"/>
          <w:color w:val="auto"/>
          <w:szCs w:val="22"/>
        </w:rPr>
        <w:tab/>
        <w:t>Renumber sections to conform.</w:t>
      </w:r>
    </w:p>
    <w:p w:rsidR="007F27E0" w:rsidRPr="007F27E0" w:rsidRDefault="007F27E0" w:rsidP="007F27E0">
      <w:pPr>
        <w:rPr>
          <w:snapToGrid w:val="0"/>
          <w:szCs w:val="22"/>
        </w:rPr>
      </w:pPr>
      <w:r w:rsidRPr="007F27E0">
        <w:rPr>
          <w:snapToGrid w:val="0"/>
          <w:color w:val="auto"/>
          <w:szCs w:val="22"/>
        </w:rPr>
        <w:tab/>
        <w:t>Amend title to conform.</w:t>
      </w:r>
    </w:p>
    <w:p w:rsidR="007F27E0" w:rsidRPr="007F27E0" w:rsidRDefault="007F27E0" w:rsidP="007F27E0">
      <w:pPr>
        <w:rPr>
          <w:snapToGrid w:val="0"/>
          <w:szCs w:val="22"/>
        </w:rPr>
      </w:pPr>
    </w:p>
    <w:p w:rsidR="007F27E0" w:rsidRPr="007F27E0" w:rsidRDefault="007F27E0" w:rsidP="007F27E0">
      <w:pPr>
        <w:tabs>
          <w:tab w:val="center" w:pos="4320"/>
          <w:tab w:val="right" w:pos="8640"/>
        </w:tabs>
        <w:rPr>
          <w:bCs/>
          <w:color w:val="auto"/>
          <w:szCs w:val="22"/>
        </w:rPr>
      </w:pPr>
      <w:r w:rsidRPr="007F27E0">
        <w:rPr>
          <w:bCs/>
          <w:color w:val="7030A0"/>
          <w:szCs w:val="22"/>
        </w:rPr>
        <w:tab/>
      </w:r>
      <w:r w:rsidRPr="007F27E0">
        <w:rPr>
          <w:bCs/>
          <w:color w:val="auto"/>
          <w:szCs w:val="22"/>
        </w:rPr>
        <w:t>Senator HUTTO explained the amendment.</w:t>
      </w:r>
    </w:p>
    <w:p w:rsidR="007F27E0" w:rsidRPr="007F27E0" w:rsidRDefault="007F27E0" w:rsidP="007F27E0">
      <w:pPr>
        <w:tabs>
          <w:tab w:val="center" w:pos="4320"/>
          <w:tab w:val="right" w:pos="8640"/>
        </w:tabs>
        <w:rPr>
          <w:bCs/>
          <w:color w:val="auto"/>
          <w:szCs w:val="22"/>
        </w:rPr>
      </w:pPr>
    </w:p>
    <w:p w:rsidR="007F27E0" w:rsidRPr="007F27E0" w:rsidRDefault="007F27E0" w:rsidP="007F27E0">
      <w:pPr>
        <w:tabs>
          <w:tab w:val="center" w:pos="4320"/>
          <w:tab w:val="right" w:pos="8640"/>
        </w:tabs>
        <w:rPr>
          <w:bCs/>
          <w:color w:val="auto"/>
          <w:szCs w:val="22"/>
        </w:rPr>
      </w:pPr>
      <w:r w:rsidRPr="007F27E0">
        <w:rPr>
          <w:bCs/>
          <w:color w:val="auto"/>
          <w:szCs w:val="22"/>
        </w:rPr>
        <w:tab/>
        <w:t>The amendment was adopted.</w:t>
      </w:r>
    </w:p>
    <w:p w:rsidR="007F27E0" w:rsidRPr="007F27E0" w:rsidRDefault="007F27E0" w:rsidP="007F27E0">
      <w:pPr>
        <w:tabs>
          <w:tab w:val="center" w:pos="4320"/>
          <w:tab w:val="right" w:pos="8640"/>
        </w:tabs>
        <w:rPr>
          <w:bCs/>
          <w:color w:val="7030A0"/>
          <w:szCs w:val="22"/>
        </w:rPr>
      </w:pPr>
    </w:p>
    <w:p w:rsidR="007F27E0" w:rsidRPr="007F27E0" w:rsidRDefault="007F27E0" w:rsidP="007F27E0">
      <w:pPr>
        <w:tabs>
          <w:tab w:val="right" w:pos="8640"/>
        </w:tabs>
        <w:rPr>
          <w:color w:val="auto"/>
          <w:szCs w:val="22"/>
        </w:rPr>
      </w:pPr>
      <w:r w:rsidRPr="007F27E0">
        <w:rPr>
          <w:b/>
          <w:color w:val="auto"/>
          <w:szCs w:val="22"/>
        </w:rPr>
        <w:tab/>
      </w:r>
      <w:r w:rsidRPr="007F27E0">
        <w:rPr>
          <w:color w:val="auto"/>
          <w:szCs w:val="22"/>
        </w:rPr>
        <w:t>On motion of Senator MALLOY, the Bill was carried over.</w:t>
      </w:r>
    </w:p>
    <w:p w:rsidR="007F27E0" w:rsidRPr="007F27E0" w:rsidRDefault="007F27E0" w:rsidP="007F27E0">
      <w:pPr>
        <w:tabs>
          <w:tab w:val="center" w:pos="4320"/>
          <w:tab w:val="right" w:pos="8640"/>
        </w:tabs>
        <w:rPr>
          <w:bCs/>
          <w:color w:val="7030A0"/>
          <w:szCs w:val="22"/>
        </w:rPr>
      </w:pPr>
      <w:r w:rsidRPr="007F27E0">
        <w:rPr>
          <w:bCs/>
          <w:color w:val="7030A0"/>
          <w:szCs w:val="22"/>
        </w:rPr>
        <w:tab/>
      </w:r>
    </w:p>
    <w:p w:rsidR="007F27E0" w:rsidRPr="007F27E0" w:rsidRDefault="007F27E0" w:rsidP="003C7DCC">
      <w:pPr>
        <w:keepNext/>
        <w:keepLines/>
        <w:tabs>
          <w:tab w:val="right" w:pos="8640"/>
        </w:tabs>
        <w:jc w:val="center"/>
        <w:rPr>
          <w:b/>
          <w:color w:val="auto"/>
          <w:szCs w:val="22"/>
        </w:rPr>
      </w:pPr>
      <w:r w:rsidRPr="007F27E0">
        <w:rPr>
          <w:b/>
          <w:color w:val="auto"/>
          <w:szCs w:val="22"/>
        </w:rPr>
        <w:t>OBJECTION</w:t>
      </w:r>
    </w:p>
    <w:p w:rsidR="007F27E0" w:rsidRPr="007F27E0" w:rsidRDefault="007F27E0" w:rsidP="003C7DCC">
      <w:pPr>
        <w:suppressAutoHyphens/>
        <w:rPr>
          <w:szCs w:val="22"/>
        </w:rPr>
      </w:pPr>
      <w:r w:rsidRPr="007F27E0">
        <w:rPr>
          <w:b/>
          <w:color w:val="FF0000"/>
          <w:szCs w:val="22"/>
        </w:rPr>
        <w:tab/>
      </w:r>
      <w:r w:rsidRPr="007F27E0">
        <w:rPr>
          <w:szCs w:val="22"/>
        </w:rPr>
        <w:t>S. 805</w:t>
      </w:r>
      <w:r w:rsidRPr="007F27E0">
        <w:rPr>
          <w:szCs w:val="22"/>
        </w:rPr>
        <w:fldChar w:fldCharType="begin"/>
      </w:r>
      <w:r w:rsidRPr="007F27E0">
        <w:rPr>
          <w:szCs w:val="22"/>
        </w:rPr>
        <w:instrText xml:space="preserve"> XE "S. 805" \b </w:instrText>
      </w:r>
      <w:r w:rsidRPr="007F27E0">
        <w:rPr>
          <w:szCs w:val="22"/>
        </w:rPr>
        <w:fldChar w:fldCharType="end"/>
      </w:r>
      <w:r w:rsidRPr="007F27E0">
        <w:rPr>
          <w:szCs w:val="22"/>
        </w:rPr>
        <w:t xml:space="preserve"> -- Senators Shealy, Sheheen, Young, McLeod, McElveen and Climer: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7F27E0">
        <w:rPr>
          <w:szCs w:val="22"/>
        </w:rPr>
        <w:noBreakHyphen/>
        <w:t>7</w:t>
      </w:r>
      <w:r w:rsidRPr="007F27E0">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7F27E0" w:rsidRPr="007F27E0" w:rsidRDefault="007F27E0" w:rsidP="007F27E0">
      <w:pPr>
        <w:tabs>
          <w:tab w:val="right" w:pos="8640"/>
        </w:tabs>
        <w:rPr>
          <w:color w:val="auto"/>
          <w:szCs w:val="22"/>
        </w:rPr>
      </w:pPr>
      <w:r w:rsidRPr="007F27E0">
        <w:rPr>
          <w:color w:val="auto"/>
          <w:szCs w:val="22"/>
        </w:rPr>
        <w:tab/>
        <w:t>Senator MALLOY objected to consideration of the Bill.</w:t>
      </w:r>
    </w:p>
    <w:p w:rsidR="007F27E0" w:rsidRPr="007F27E0" w:rsidRDefault="007F27E0" w:rsidP="007F27E0">
      <w:pPr>
        <w:suppressAutoHyphens/>
        <w:rPr>
          <w:szCs w:val="22"/>
        </w:rPr>
      </w:pPr>
      <w:r w:rsidRPr="007F27E0">
        <w:rPr>
          <w:color w:val="FF0000"/>
          <w:szCs w:val="22"/>
        </w:rPr>
        <w:tab/>
      </w:r>
      <w:r w:rsidRPr="007F27E0">
        <w:rPr>
          <w:szCs w:val="22"/>
        </w:rPr>
        <w:t>S. 857</w:t>
      </w:r>
      <w:r w:rsidRPr="007F27E0">
        <w:rPr>
          <w:szCs w:val="22"/>
        </w:rPr>
        <w:fldChar w:fldCharType="begin"/>
      </w:r>
      <w:r w:rsidRPr="007F27E0">
        <w:rPr>
          <w:szCs w:val="22"/>
        </w:rPr>
        <w:instrText xml:space="preserve"> XE "S. 857" \b </w:instrText>
      </w:r>
      <w:r w:rsidRPr="007F27E0">
        <w:rPr>
          <w:szCs w:val="22"/>
        </w:rPr>
        <w:fldChar w:fldCharType="end"/>
      </w:r>
      <w:r w:rsidRPr="007F27E0">
        <w:rPr>
          <w:szCs w:val="22"/>
        </w:rPr>
        <w:t xml:space="preserve"> -- Senator Setzler:  A BILL TO AMEND SECTION 59</w:t>
      </w:r>
      <w:r w:rsidRPr="007F27E0">
        <w:rPr>
          <w:szCs w:val="22"/>
        </w:rPr>
        <w:noBreakHyphen/>
        <w:t>51</w:t>
      </w:r>
      <w:r w:rsidRPr="007F27E0">
        <w:rPr>
          <w:szCs w:val="22"/>
        </w:rPr>
        <w:noBreakHyphen/>
        <w:t>30, CODE OF LAWS OF SOUTH CAROLINA, 1976, RELATING TO THE WIL LOU GRAY OPPORTUNITY SCHOOL BOARD OF TRUSTEES, SO AS TO REVISE THE COMPOSITION OF THE BOARD BY ELIMINATING TWO EX OFFICIO SEATS.</w:t>
      </w:r>
    </w:p>
    <w:p w:rsidR="007F27E0" w:rsidRPr="007F27E0" w:rsidRDefault="007F27E0" w:rsidP="007F27E0">
      <w:pPr>
        <w:tabs>
          <w:tab w:val="right" w:pos="8640"/>
        </w:tabs>
        <w:rPr>
          <w:color w:val="auto"/>
          <w:szCs w:val="22"/>
        </w:rPr>
      </w:pPr>
      <w:r w:rsidRPr="007F27E0">
        <w:rPr>
          <w:color w:val="auto"/>
          <w:szCs w:val="22"/>
        </w:rPr>
        <w:tab/>
        <w:t>Senator MALLOY objected to consideration of the Bill.</w:t>
      </w:r>
    </w:p>
    <w:p w:rsidR="007F27E0" w:rsidRPr="007F27E0" w:rsidRDefault="007F27E0" w:rsidP="007F27E0">
      <w:pPr>
        <w:tabs>
          <w:tab w:val="right" w:pos="8640"/>
        </w:tabs>
        <w:jc w:val="left"/>
        <w:rPr>
          <w:color w:val="FF0000"/>
          <w:szCs w:val="22"/>
        </w:rPr>
      </w:pPr>
    </w:p>
    <w:p w:rsidR="007F27E0" w:rsidRPr="007F27E0" w:rsidRDefault="007F27E0" w:rsidP="007F27E0">
      <w:pPr>
        <w:tabs>
          <w:tab w:val="right" w:pos="8640"/>
        </w:tabs>
        <w:jc w:val="center"/>
        <w:rPr>
          <w:b/>
          <w:color w:val="auto"/>
          <w:szCs w:val="22"/>
        </w:rPr>
      </w:pPr>
      <w:r w:rsidRPr="007F27E0">
        <w:rPr>
          <w:b/>
          <w:color w:val="auto"/>
          <w:szCs w:val="22"/>
        </w:rPr>
        <w:t>ADOPTED</w:t>
      </w:r>
    </w:p>
    <w:p w:rsidR="007F27E0" w:rsidRPr="007F27E0" w:rsidRDefault="007F27E0" w:rsidP="007F27E0">
      <w:pPr>
        <w:suppressAutoHyphens/>
        <w:rPr>
          <w:szCs w:val="22"/>
        </w:rPr>
      </w:pPr>
      <w:r w:rsidRPr="007F27E0">
        <w:rPr>
          <w:b/>
          <w:color w:val="auto"/>
          <w:szCs w:val="22"/>
        </w:rPr>
        <w:tab/>
      </w:r>
      <w:r w:rsidRPr="007F27E0">
        <w:rPr>
          <w:color w:val="auto"/>
          <w:szCs w:val="22"/>
        </w:rPr>
        <w:t>S. 974</w:t>
      </w:r>
      <w:r w:rsidRPr="007F27E0">
        <w:rPr>
          <w:color w:val="auto"/>
          <w:szCs w:val="22"/>
        </w:rPr>
        <w:fldChar w:fldCharType="begin"/>
      </w:r>
      <w:r w:rsidRPr="007F27E0">
        <w:rPr>
          <w:color w:val="auto"/>
          <w:szCs w:val="22"/>
        </w:rPr>
        <w:instrText xml:space="preserve"> XE "S. 974" \b </w:instrText>
      </w:r>
      <w:r w:rsidRPr="007F27E0">
        <w:rPr>
          <w:color w:val="auto"/>
          <w:szCs w:val="22"/>
        </w:rPr>
        <w:fldChar w:fldCharType="end"/>
      </w:r>
      <w:r w:rsidRPr="007F27E0">
        <w:rPr>
          <w:color w:val="auto"/>
          <w:szCs w:val="22"/>
        </w:rPr>
        <w:t xml:space="preserve"> -- Senators J. Matthews and Hutto:  A CONCURRENT RESOLUTION </w:t>
      </w:r>
      <w:r w:rsidRPr="007F27E0">
        <w:rPr>
          <w:szCs w:val="22"/>
        </w:rPr>
        <w:t>TO REQUEST THE DEPARTMENT OF TRANSPORTATION NAME THE PEDESTRIAN BRIDGE IN THE CITY OF ORANGEBURG THAT CROSSES CHESTNUT STREET THE “DR. EMILY ENGLAND CLYBURN PEDESTRIAN BRIDGE” AND ERECT APPROPRIATE MARKERS OR SIGNS AT THIS LOCATION CONTAINING THIS DESIGNATION.</w:t>
      </w:r>
    </w:p>
    <w:p w:rsidR="007F27E0" w:rsidRPr="007F27E0" w:rsidRDefault="007F27E0" w:rsidP="007F27E0">
      <w:pPr>
        <w:tabs>
          <w:tab w:val="right" w:pos="8640"/>
        </w:tabs>
        <w:rPr>
          <w:color w:val="auto"/>
          <w:szCs w:val="22"/>
        </w:rPr>
      </w:pPr>
      <w:r w:rsidRPr="007F27E0">
        <w:rPr>
          <w:b/>
          <w:color w:val="auto"/>
          <w:szCs w:val="22"/>
        </w:rPr>
        <w:tab/>
      </w:r>
      <w:r w:rsidRPr="007F27E0">
        <w:rPr>
          <w:color w:val="auto"/>
          <w:szCs w:val="22"/>
        </w:rPr>
        <w:t>The Resolution was adopted, ordered sent to the House.</w:t>
      </w:r>
    </w:p>
    <w:p w:rsidR="007F27E0" w:rsidRPr="007F27E0" w:rsidRDefault="007F27E0" w:rsidP="007F27E0">
      <w:pPr>
        <w:tabs>
          <w:tab w:val="right" w:pos="8640"/>
        </w:tabs>
        <w:rPr>
          <w:szCs w:val="22"/>
        </w:rPr>
      </w:pPr>
    </w:p>
    <w:p w:rsidR="007F27E0" w:rsidRPr="007F27E0" w:rsidRDefault="007F27E0" w:rsidP="007F27E0">
      <w:pPr>
        <w:suppressAutoHyphens/>
        <w:rPr>
          <w:szCs w:val="22"/>
        </w:rPr>
      </w:pPr>
      <w:r w:rsidRPr="007F27E0">
        <w:rPr>
          <w:b/>
          <w:color w:val="auto"/>
          <w:szCs w:val="22"/>
        </w:rPr>
        <w:tab/>
      </w:r>
      <w:r w:rsidRPr="007F27E0">
        <w:rPr>
          <w:color w:val="auto"/>
          <w:szCs w:val="22"/>
        </w:rPr>
        <w:t>H. 4928</w:t>
      </w:r>
      <w:r w:rsidRPr="007F27E0">
        <w:rPr>
          <w:color w:val="auto"/>
          <w:szCs w:val="22"/>
        </w:rPr>
        <w:fldChar w:fldCharType="begin"/>
      </w:r>
      <w:r w:rsidRPr="007F27E0">
        <w:rPr>
          <w:color w:val="auto"/>
          <w:szCs w:val="22"/>
        </w:rPr>
        <w:instrText xml:space="preserve"> XE "H. 4928" \b </w:instrText>
      </w:r>
      <w:r w:rsidRPr="007F27E0">
        <w:rPr>
          <w:color w:val="auto"/>
          <w:szCs w:val="22"/>
        </w:rPr>
        <w:fldChar w:fldCharType="end"/>
      </w:r>
      <w:r w:rsidRPr="007F27E0">
        <w:rPr>
          <w:color w:val="auto"/>
          <w:szCs w:val="22"/>
        </w:rPr>
        <w:t xml:space="preserve"> -- Rep. Delleney:  A CONCURRENT RESOLUTION </w:t>
      </w:r>
      <w:r w:rsidRPr="007F27E0">
        <w:rPr>
          <w:szCs w:val="22"/>
        </w:rPr>
        <w:t xml:space="preserve">TO </w:t>
      </w:r>
      <w:r w:rsidRPr="007F27E0">
        <w:rPr>
          <w:bCs/>
          <w:szCs w:val="22"/>
        </w:rPr>
        <w:t>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7F27E0" w:rsidRPr="007F27E0" w:rsidRDefault="007F27E0" w:rsidP="007F27E0">
      <w:pPr>
        <w:tabs>
          <w:tab w:val="right" w:pos="8640"/>
        </w:tabs>
        <w:rPr>
          <w:color w:val="auto"/>
          <w:szCs w:val="22"/>
        </w:rPr>
      </w:pPr>
      <w:r w:rsidRPr="007F27E0">
        <w:rPr>
          <w:b/>
          <w:color w:val="auto"/>
          <w:szCs w:val="22"/>
        </w:rPr>
        <w:tab/>
      </w:r>
      <w:r w:rsidRPr="007F27E0">
        <w:rPr>
          <w:color w:val="auto"/>
          <w:szCs w:val="22"/>
        </w:rPr>
        <w:t>The Resolution was adopted, ordered returned to the House.</w:t>
      </w:r>
    </w:p>
    <w:p w:rsidR="007F27E0" w:rsidRPr="007F27E0" w:rsidRDefault="007F27E0" w:rsidP="007F27E0">
      <w:pPr>
        <w:tabs>
          <w:tab w:val="right" w:pos="8640"/>
        </w:tabs>
        <w:jc w:val="center"/>
        <w:rPr>
          <w:b/>
          <w:szCs w:val="22"/>
        </w:rPr>
      </w:pPr>
    </w:p>
    <w:p w:rsidR="007F27E0" w:rsidRPr="007F27E0" w:rsidRDefault="007F27E0" w:rsidP="007F27E0">
      <w:pPr>
        <w:tabs>
          <w:tab w:val="right" w:pos="8640"/>
        </w:tabs>
        <w:jc w:val="center"/>
        <w:rPr>
          <w:b/>
          <w:szCs w:val="22"/>
        </w:rPr>
      </w:pPr>
      <w:r w:rsidRPr="007F27E0">
        <w:rPr>
          <w:b/>
          <w:szCs w:val="22"/>
        </w:rPr>
        <w:t>Motion Adopted</w:t>
      </w:r>
    </w:p>
    <w:p w:rsidR="007F27E0" w:rsidRPr="007F27E0" w:rsidRDefault="007F27E0" w:rsidP="007F27E0">
      <w:pPr>
        <w:tabs>
          <w:tab w:val="right" w:pos="8640"/>
        </w:tabs>
        <w:rPr>
          <w:szCs w:val="22"/>
        </w:rPr>
      </w:pPr>
      <w:r w:rsidRPr="007F27E0">
        <w:rPr>
          <w:szCs w:val="22"/>
        </w:rPr>
        <w:tab/>
        <w:t>On motion of Senator LEATHERMAN, the Senate agreed to stand adjourned.</w:t>
      </w:r>
    </w:p>
    <w:p w:rsidR="007F27E0" w:rsidRPr="007F27E0" w:rsidRDefault="007F27E0" w:rsidP="007F27E0">
      <w:pPr>
        <w:keepLines/>
        <w:tabs>
          <w:tab w:val="right" w:pos="8640"/>
        </w:tabs>
        <w:jc w:val="center"/>
        <w:rPr>
          <w:b/>
          <w:szCs w:val="22"/>
        </w:rPr>
      </w:pPr>
    </w:p>
    <w:p w:rsidR="007F27E0" w:rsidRPr="007F27E0" w:rsidRDefault="007F27E0" w:rsidP="007F27E0">
      <w:pPr>
        <w:keepLines/>
        <w:tabs>
          <w:tab w:val="right" w:pos="8640"/>
        </w:tabs>
        <w:jc w:val="center"/>
        <w:rPr>
          <w:szCs w:val="22"/>
        </w:rPr>
      </w:pPr>
      <w:r w:rsidRPr="007F27E0">
        <w:rPr>
          <w:b/>
          <w:szCs w:val="22"/>
        </w:rPr>
        <w:t>ADJOURNMENT</w:t>
      </w:r>
    </w:p>
    <w:p w:rsidR="007F27E0" w:rsidRPr="007F27E0" w:rsidRDefault="007F27E0" w:rsidP="007F27E0">
      <w:pPr>
        <w:keepLines/>
        <w:tabs>
          <w:tab w:val="right" w:pos="8640"/>
        </w:tabs>
        <w:rPr>
          <w:color w:val="auto"/>
          <w:szCs w:val="22"/>
        </w:rPr>
      </w:pPr>
      <w:r w:rsidRPr="007F27E0">
        <w:rPr>
          <w:szCs w:val="22"/>
        </w:rPr>
        <w:tab/>
        <w:t xml:space="preserve">At 4:45 P.M., on motion of Senator LEATHERMAN, the Senate adjourned to meet tomorrow at </w:t>
      </w:r>
      <w:r w:rsidRPr="007F27E0">
        <w:rPr>
          <w:color w:val="auto"/>
          <w:szCs w:val="22"/>
        </w:rPr>
        <w:t>11:45 A.M.</w:t>
      </w:r>
    </w:p>
    <w:p w:rsidR="007F27E0" w:rsidRPr="007F27E0" w:rsidRDefault="007F27E0" w:rsidP="007F27E0">
      <w:pPr>
        <w:keepLines/>
        <w:tabs>
          <w:tab w:val="right" w:pos="8640"/>
        </w:tabs>
        <w:rPr>
          <w:szCs w:val="22"/>
        </w:rPr>
      </w:pPr>
    </w:p>
    <w:p w:rsidR="007F27E0" w:rsidRPr="007F27E0" w:rsidRDefault="007F27E0" w:rsidP="007F27E0">
      <w:pPr>
        <w:keepLines/>
        <w:tabs>
          <w:tab w:val="right" w:pos="8640"/>
        </w:tabs>
        <w:jc w:val="center"/>
        <w:rPr>
          <w:szCs w:val="22"/>
        </w:rPr>
      </w:pPr>
      <w:r w:rsidRPr="007F27E0">
        <w:rPr>
          <w:szCs w:val="22"/>
        </w:rPr>
        <w:t>* * *</w:t>
      </w:r>
    </w:p>
    <w:sectPr w:rsidR="007F27E0" w:rsidRPr="007F27E0" w:rsidSect="001241B4">
      <w:headerReference w:type="default" r:id="rId7"/>
      <w:footerReference w:type="default" r:id="rId8"/>
      <w:footerReference w:type="first" r:id="rId9"/>
      <w:type w:val="continuous"/>
      <w:pgSz w:w="12240" w:h="15840"/>
      <w:pgMar w:top="1008" w:right="4666" w:bottom="3499" w:left="1238" w:header="1008" w:footer="3499" w:gutter="0"/>
      <w:pgNumType w:start="112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DCC" w:rsidRDefault="003C7DCC">
      <w:r>
        <w:separator/>
      </w:r>
    </w:p>
  </w:endnote>
  <w:endnote w:type="continuationSeparator" w:id="0">
    <w:p w:rsidR="003C7DCC" w:rsidRDefault="003C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CC" w:rsidRDefault="003C7DCC">
    <w:pPr>
      <w:pStyle w:val="Footer"/>
      <w:jc w:val="center"/>
    </w:pPr>
  </w:p>
  <w:p w:rsidR="003C7DCC" w:rsidRDefault="003C7DCC" w:rsidP="00E90EB4">
    <w:pPr>
      <w:pStyle w:val="Footer"/>
      <w:spacing w:before="120"/>
      <w:jc w:val="center"/>
    </w:pPr>
    <w:r>
      <w:fldChar w:fldCharType="begin"/>
    </w:r>
    <w:r>
      <w:instrText xml:space="preserve"> PAGE   \* MERGEFORMAT </w:instrText>
    </w:r>
    <w:r>
      <w:fldChar w:fldCharType="separate"/>
    </w:r>
    <w:r w:rsidR="00724665">
      <w:rPr>
        <w:noProof/>
      </w:rPr>
      <w:t>1123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251323"/>
      <w:docPartObj>
        <w:docPartGallery w:val="Page Numbers (Bottom of Page)"/>
        <w:docPartUnique/>
      </w:docPartObj>
    </w:sdtPr>
    <w:sdtEndPr>
      <w:rPr>
        <w:noProof/>
      </w:rPr>
    </w:sdtEndPr>
    <w:sdtContent>
      <w:p w:rsidR="003C7DCC" w:rsidRDefault="003C7DCC">
        <w:pPr>
          <w:pStyle w:val="Footer"/>
          <w:jc w:val="center"/>
        </w:pPr>
        <w:r>
          <w:fldChar w:fldCharType="begin"/>
        </w:r>
        <w:r>
          <w:instrText xml:space="preserve"> PAGE   \* MERGEFORMAT </w:instrText>
        </w:r>
        <w:r>
          <w:fldChar w:fldCharType="separate"/>
        </w:r>
        <w:r w:rsidR="00724665">
          <w:rPr>
            <w:noProof/>
          </w:rPr>
          <w:t>1122</w:t>
        </w:r>
        <w:r>
          <w:rPr>
            <w:noProof/>
          </w:rPr>
          <w:fldChar w:fldCharType="end"/>
        </w:r>
      </w:p>
    </w:sdtContent>
  </w:sdt>
  <w:p w:rsidR="003C7DCC" w:rsidRDefault="003C7DCC"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DCC" w:rsidRDefault="003C7DCC">
      <w:r>
        <w:separator/>
      </w:r>
    </w:p>
  </w:footnote>
  <w:footnote w:type="continuationSeparator" w:id="0">
    <w:p w:rsidR="003C7DCC" w:rsidRDefault="003C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CC" w:rsidRPr="00BB21DE" w:rsidRDefault="003C7DCC">
    <w:pPr>
      <w:pStyle w:val="Header"/>
      <w:spacing w:after="120"/>
      <w:jc w:val="center"/>
      <w:rPr>
        <w:b/>
      </w:rPr>
    </w:pPr>
    <w:r>
      <w:rPr>
        <w:b/>
      </w:rPr>
      <w:t>TUESDAY, FEBRUARY 27,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E0"/>
    <w:rsid w:val="000063E0"/>
    <w:rsid w:val="000074E0"/>
    <w:rsid w:val="0001047D"/>
    <w:rsid w:val="00011183"/>
    <w:rsid w:val="000111BA"/>
    <w:rsid w:val="00022CE8"/>
    <w:rsid w:val="0002352C"/>
    <w:rsid w:val="00035440"/>
    <w:rsid w:val="00042056"/>
    <w:rsid w:val="00050AAF"/>
    <w:rsid w:val="000566AC"/>
    <w:rsid w:val="0006162D"/>
    <w:rsid w:val="000716C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41B4"/>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27C0"/>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C7DCC"/>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320B"/>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4665"/>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7E0"/>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1598D"/>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57FCE"/>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6A47"/>
    <w:rsid w:val="00FC5358"/>
    <w:rsid w:val="00FD0342"/>
    <w:rsid w:val="00FD50F9"/>
    <w:rsid w:val="00FD6A24"/>
    <w:rsid w:val="00FE24E5"/>
    <w:rsid w:val="00FE263F"/>
    <w:rsid w:val="00FE3848"/>
    <w:rsid w:val="00FE5704"/>
    <w:rsid w:val="00FE7F9A"/>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22A3878-F90B-4BF8-AADF-72934A5C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F27E0"/>
    <w:rPr>
      <w:b/>
      <w:color w:val="000000"/>
      <w:sz w:val="22"/>
    </w:rPr>
  </w:style>
  <w:style w:type="character" w:customStyle="1" w:styleId="Heading2Char">
    <w:name w:val="Heading 2 Char"/>
    <w:basedOn w:val="DefaultParagraphFont"/>
    <w:link w:val="Heading2"/>
    <w:rsid w:val="007F27E0"/>
    <w:rPr>
      <w:color w:val="000000"/>
      <w:sz w:val="22"/>
      <w:u w:val="single"/>
    </w:rPr>
  </w:style>
  <w:style w:type="character" w:customStyle="1" w:styleId="Heading3Char">
    <w:name w:val="Heading 3 Char"/>
    <w:basedOn w:val="DefaultParagraphFont"/>
    <w:link w:val="Heading3"/>
    <w:rsid w:val="007F27E0"/>
    <w:rPr>
      <w:b/>
      <w:color w:val="000000"/>
      <w:sz w:val="22"/>
    </w:rPr>
  </w:style>
  <w:style w:type="character" w:customStyle="1" w:styleId="Heading4Char">
    <w:name w:val="Heading 4 Char"/>
    <w:basedOn w:val="DefaultParagraphFont"/>
    <w:link w:val="Heading4"/>
    <w:rsid w:val="007F27E0"/>
    <w:rPr>
      <w:b/>
      <w:color w:val="000000"/>
      <w:sz w:val="32"/>
    </w:rPr>
  </w:style>
  <w:style w:type="character" w:customStyle="1" w:styleId="Heading5Char">
    <w:name w:val="Heading 5 Char"/>
    <w:basedOn w:val="DefaultParagraphFont"/>
    <w:link w:val="Heading5"/>
    <w:rsid w:val="007F27E0"/>
    <w:rPr>
      <w:b/>
      <w:color w:val="000000"/>
      <w:sz w:val="21"/>
    </w:rPr>
  </w:style>
  <w:style w:type="character" w:customStyle="1" w:styleId="Heading6Char">
    <w:name w:val="Heading 6 Char"/>
    <w:basedOn w:val="DefaultParagraphFont"/>
    <w:link w:val="Heading6"/>
    <w:rsid w:val="007F27E0"/>
    <w:rPr>
      <w:b/>
      <w:color w:val="000000"/>
      <w:sz w:val="21"/>
    </w:rPr>
  </w:style>
  <w:style w:type="paragraph" w:styleId="Index1">
    <w:name w:val="index 1"/>
    <w:basedOn w:val="Normal"/>
    <w:next w:val="Normal"/>
    <w:autoRedefine/>
    <w:uiPriority w:val="99"/>
    <w:semiHidden/>
    <w:unhideWhenUsed/>
    <w:rsid w:val="007F27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7F27E0"/>
    <w:rPr>
      <w:color w:val="000000"/>
      <w:sz w:val="22"/>
    </w:rPr>
  </w:style>
  <w:style w:type="character" w:customStyle="1" w:styleId="TitleChar">
    <w:name w:val="Title Char"/>
    <w:basedOn w:val="DefaultParagraphFont"/>
    <w:link w:val="Title"/>
    <w:rsid w:val="007F27E0"/>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620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644F-1352-4816-9377-332DBA56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178</TotalTime>
  <Pages>3</Pages>
  <Words>8929</Words>
  <Characters>48063</Characters>
  <Application>Microsoft Office Word</Application>
  <DocSecurity>0</DocSecurity>
  <Lines>1346</Lines>
  <Paragraphs>369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2/27/2018 - South Carolina Legislature Online</dc:title>
  <dc:creator>MicheleNeal</dc:creator>
  <cp:lastModifiedBy>Sade Wilson</cp:lastModifiedBy>
  <cp:revision>4</cp:revision>
  <cp:lastPrinted>2001-08-15T14:41:00Z</cp:lastPrinted>
  <dcterms:created xsi:type="dcterms:W3CDTF">2018-05-25T20:18:00Z</dcterms:created>
  <dcterms:modified xsi:type="dcterms:W3CDTF">2018-12-04T18:24:00Z</dcterms:modified>
</cp:coreProperties>
</file>