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32F" w:rsidRPr="0023632F" w:rsidRDefault="0023632F" w:rsidP="0023632F">
      <w:pPr>
        <w:jc w:val="center"/>
        <w:rPr>
          <w:b/>
          <w:szCs w:val="22"/>
        </w:rPr>
      </w:pPr>
      <w:bookmarkStart w:id="0" w:name="_GoBack"/>
      <w:bookmarkEnd w:id="0"/>
      <w:r w:rsidRPr="0023632F">
        <w:rPr>
          <w:b/>
          <w:szCs w:val="22"/>
        </w:rPr>
        <w:t>Wednesday, March 14, 2018</w:t>
      </w:r>
    </w:p>
    <w:p w:rsidR="0023632F" w:rsidRPr="0023632F" w:rsidRDefault="0023632F" w:rsidP="00396641">
      <w:pPr>
        <w:spacing w:after="120"/>
        <w:jc w:val="center"/>
        <w:rPr>
          <w:b/>
          <w:szCs w:val="22"/>
        </w:rPr>
      </w:pPr>
      <w:r w:rsidRPr="0023632F">
        <w:rPr>
          <w:b/>
          <w:szCs w:val="22"/>
        </w:rPr>
        <w:t>(Statewide Session)</w:t>
      </w:r>
    </w:p>
    <w:p w:rsidR="0023632F" w:rsidRPr="0023632F" w:rsidRDefault="0023632F" w:rsidP="0023632F">
      <w:pPr>
        <w:rPr>
          <w:strike/>
          <w:szCs w:val="22"/>
        </w:rPr>
      </w:pPr>
      <w:r w:rsidRPr="0023632F">
        <w:rPr>
          <w:strike/>
          <w:szCs w:val="22"/>
        </w:rPr>
        <w:t>Indicates Matter Stricken</w:t>
      </w:r>
    </w:p>
    <w:p w:rsidR="0023632F" w:rsidRPr="0023632F" w:rsidRDefault="0023632F" w:rsidP="0023632F">
      <w:pPr>
        <w:rPr>
          <w:szCs w:val="22"/>
          <w:u w:val="single"/>
        </w:rPr>
      </w:pPr>
      <w:r w:rsidRPr="0023632F">
        <w:rPr>
          <w:szCs w:val="22"/>
          <w:u w:val="single"/>
        </w:rPr>
        <w:t>Indicates New Matter</w:t>
      </w:r>
    </w:p>
    <w:p w:rsidR="0023632F" w:rsidRPr="0023632F" w:rsidRDefault="0023632F" w:rsidP="0023632F">
      <w:pPr>
        <w:rPr>
          <w:szCs w:val="22"/>
        </w:rPr>
      </w:pPr>
    </w:p>
    <w:p w:rsidR="0023632F" w:rsidRPr="0023632F" w:rsidRDefault="0023632F" w:rsidP="0023632F">
      <w:pPr>
        <w:rPr>
          <w:szCs w:val="22"/>
        </w:rPr>
      </w:pPr>
      <w:r w:rsidRPr="0023632F">
        <w:rPr>
          <w:szCs w:val="22"/>
        </w:rPr>
        <w:tab/>
        <w:t>The Senate assembled at 12:00 Noon, the hour to which it stood adjourned, and was called to order by the PRESIDENT.</w:t>
      </w:r>
    </w:p>
    <w:p w:rsidR="0023632F" w:rsidRPr="0023632F" w:rsidRDefault="0023632F" w:rsidP="0023632F">
      <w:pPr>
        <w:rPr>
          <w:szCs w:val="22"/>
        </w:rPr>
      </w:pPr>
      <w:r w:rsidRPr="0023632F">
        <w:rPr>
          <w:szCs w:val="22"/>
        </w:rPr>
        <w:tab/>
        <w:t>A quorum being present, the proceedings were opened with a devotion by the Chaplain as follows:</w:t>
      </w:r>
    </w:p>
    <w:p w:rsidR="0023632F" w:rsidRPr="0023632F" w:rsidRDefault="0023632F" w:rsidP="0023632F">
      <w:pPr>
        <w:rPr>
          <w:szCs w:val="22"/>
        </w:rPr>
      </w:pPr>
    </w:p>
    <w:p w:rsidR="0023632F" w:rsidRPr="0023632F" w:rsidRDefault="0023632F" w:rsidP="0023632F">
      <w:pPr>
        <w:rPr>
          <w:color w:val="auto"/>
          <w:szCs w:val="22"/>
        </w:rPr>
      </w:pPr>
      <w:r w:rsidRPr="0023632F">
        <w:rPr>
          <w:szCs w:val="22"/>
        </w:rPr>
        <w:t>Leviticus 19:15</w:t>
      </w:r>
    </w:p>
    <w:p w:rsidR="0023632F" w:rsidRPr="0023632F" w:rsidRDefault="0023632F" w:rsidP="0023632F">
      <w:pPr>
        <w:rPr>
          <w:szCs w:val="22"/>
        </w:rPr>
      </w:pPr>
      <w:r w:rsidRPr="0023632F">
        <w:rPr>
          <w:szCs w:val="22"/>
        </w:rPr>
        <w:tab/>
        <w:t>“Do not pervert justice; do not show partiality to the poor or favoritism to the great, but judge your neighbor fairly.”</w:t>
      </w:r>
    </w:p>
    <w:p w:rsidR="0023632F" w:rsidRPr="0023632F" w:rsidRDefault="0023632F" w:rsidP="0023632F">
      <w:pPr>
        <w:rPr>
          <w:szCs w:val="22"/>
        </w:rPr>
      </w:pPr>
      <w:r w:rsidRPr="0023632F">
        <w:rPr>
          <w:szCs w:val="22"/>
        </w:rPr>
        <w:tab/>
        <w:t>Let us pray. Gracious and benevolent God, You love us just as we are. You do not see us through a glass dimly but rather clearly into the depths of our soul. We are judged not by our appearance, nor our intellect, nor our success, but rather by our hearts.</w:t>
      </w:r>
    </w:p>
    <w:p w:rsidR="0023632F" w:rsidRPr="0023632F" w:rsidRDefault="0023632F" w:rsidP="0023632F">
      <w:pPr>
        <w:rPr>
          <w:szCs w:val="22"/>
        </w:rPr>
      </w:pPr>
      <w:r w:rsidRPr="0023632F">
        <w:rPr>
          <w:szCs w:val="22"/>
        </w:rPr>
        <w:tab/>
        <w:t>Your commandments teach us to love You with all our heart and our neighbors as ourselves. Yet we allow prejudice to distort our perception of ourselves and our neighbors. Prejudice is the poison of the soul and the great deceiver of our actions.</w:t>
      </w:r>
    </w:p>
    <w:p w:rsidR="0023632F" w:rsidRPr="0023632F" w:rsidRDefault="0023632F" w:rsidP="0023632F">
      <w:pPr>
        <w:rPr>
          <w:szCs w:val="22"/>
        </w:rPr>
      </w:pPr>
      <w:r w:rsidRPr="0023632F">
        <w:rPr>
          <w:szCs w:val="22"/>
        </w:rPr>
        <w:tab/>
        <w:t>Prejudice is also the easiest thing to teach our children, as it gives them a false since of superiority and importance; therefore, O God, we pray that You will open our hearts and our minds to the dignity and worth of all people, so that we might effectively, fairly and honorably serve You, our families and the people of the great State of South Carolina. For it is in Your holy name that we pray, Amen.</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szCs w:val="22"/>
        </w:rPr>
        <w:tab/>
        <w:t>The PRESIDENT called for Petitions, Memorials, Presentments of Grand Juries and such like papers.</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szCs w:val="22"/>
        </w:rPr>
      </w:pPr>
      <w:r w:rsidRPr="0023632F">
        <w:rPr>
          <w:b/>
          <w:szCs w:val="22"/>
        </w:rPr>
        <w:t>Point of Quorum</w:t>
      </w:r>
    </w:p>
    <w:p w:rsidR="0023632F" w:rsidRPr="0023632F" w:rsidRDefault="0023632F" w:rsidP="0023632F">
      <w:pPr>
        <w:tabs>
          <w:tab w:val="right" w:pos="8640"/>
        </w:tabs>
        <w:rPr>
          <w:szCs w:val="22"/>
        </w:rPr>
      </w:pPr>
      <w:r w:rsidRPr="0023632F">
        <w:rPr>
          <w:szCs w:val="22"/>
        </w:rPr>
        <w:tab/>
        <w:t>At 12:04 P.M., Senator PEELER made the point that a quorum was not present.  It was ascertained that a quorum was not present.</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szCs w:val="22"/>
        </w:rPr>
      </w:pPr>
      <w:r w:rsidRPr="0023632F">
        <w:rPr>
          <w:b/>
          <w:szCs w:val="22"/>
        </w:rPr>
        <w:t>Call of the Senate</w:t>
      </w:r>
    </w:p>
    <w:p w:rsidR="0023632F" w:rsidRPr="0023632F" w:rsidRDefault="0023632F" w:rsidP="0023632F">
      <w:pPr>
        <w:tabs>
          <w:tab w:val="right" w:pos="8640"/>
        </w:tabs>
        <w:rPr>
          <w:szCs w:val="22"/>
        </w:rPr>
      </w:pPr>
      <w:r w:rsidRPr="0023632F">
        <w:rPr>
          <w:szCs w:val="22"/>
        </w:rPr>
        <w:tab/>
        <w:t>Senator PEELER moved that a Call of the Senate be made.  The following Senators answered the Call:</w:t>
      </w:r>
    </w:p>
    <w:p w:rsidR="0023632F" w:rsidRPr="0023632F" w:rsidRDefault="0023632F" w:rsidP="0023632F">
      <w:pPr>
        <w:tabs>
          <w:tab w:val="clear" w:pos="216"/>
          <w:tab w:val="clear" w:pos="432"/>
          <w:tab w:val="clear" w:pos="648"/>
          <w:tab w:val="left" w:pos="720"/>
          <w:tab w:val="center" w:pos="4320"/>
          <w:tab w:val="right" w:pos="8640"/>
        </w:tabs>
        <w:rPr>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3632F">
        <w:rPr>
          <w:szCs w:val="22"/>
        </w:rPr>
        <w:t>Alexander</w:t>
      </w:r>
      <w:r w:rsidRPr="0023632F">
        <w:rPr>
          <w:szCs w:val="22"/>
        </w:rPr>
        <w:tab/>
        <w:t>Bennett</w:t>
      </w:r>
      <w:r w:rsidRPr="0023632F">
        <w:rPr>
          <w:szCs w:val="22"/>
        </w:rPr>
        <w:tab/>
        <w:t>Campsen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3632F">
        <w:rPr>
          <w:szCs w:val="22"/>
        </w:rPr>
        <w:t>Cash</w:t>
      </w:r>
      <w:r w:rsidRPr="0023632F">
        <w:rPr>
          <w:szCs w:val="22"/>
        </w:rPr>
        <w:tab/>
        <w:t>Cromer</w:t>
      </w:r>
      <w:r w:rsidRPr="0023632F">
        <w:rPr>
          <w:szCs w:val="22"/>
        </w:rPr>
        <w:tab/>
        <w:t>Davis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3632F">
        <w:rPr>
          <w:szCs w:val="22"/>
        </w:rPr>
        <w:t>Goldfinch</w:t>
      </w:r>
      <w:r w:rsidRPr="0023632F">
        <w:rPr>
          <w:szCs w:val="22"/>
        </w:rPr>
        <w:tab/>
        <w:t>Gregory</w:t>
      </w:r>
      <w:r w:rsidRPr="0023632F">
        <w:rPr>
          <w:szCs w:val="22"/>
        </w:rPr>
        <w:tab/>
        <w:t>Hutto</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3632F">
        <w:rPr>
          <w:szCs w:val="22"/>
        </w:rPr>
        <w:lastRenderedPageBreak/>
        <w:t>Johnson</w:t>
      </w:r>
      <w:r w:rsidRPr="0023632F">
        <w:rPr>
          <w:szCs w:val="22"/>
        </w:rPr>
        <w:tab/>
        <w:t>Kimpson</w:t>
      </w:r>
      <w:r w:rsidRPr="0023632F">
        <w:rPr>
          <w:szCs w:val="22"/>
        </w:rPr>
        <w:tab/>
        <w:t>Leatherman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3632F">
        <w:rPr>
          <w:szCs w:val="22"/>
        </w:rPr>
        <w:t>Malloy</w:t>
      </w:r>
      <w:r w:rsidRPr="0023632F">
        <w:rPr>
          <w:szCs w:val="22"/>
        </w:rPr>
        <w:tab/>
        <w:t>Martin</w:t>
      </w:r>
      <w:r w:rsidRPr="0023632F">
        <w:rPr>
          <w:szCs w:val="22"/>
        </w:rPr>
        <w:tab/>
        <w:t>Massey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3632F">
        <w:rPr>
          <w:szCs w:val="22"/>
        </w:rPr>
        <w:t>McElveen</w:t>
      </w:r>
      <w:r w:rsidRPr="0023632F">
        <w:rPr>
          <w:szCs w:val="22"/>
        </w:rPr>
        <w:tab/>
        <w:t>Nicholson</w:t>
      </w:r>
      <w:r w:rsidRPr="0023632F">
        <w:rPr>
          <w:szCs w:val="22"/>
        </w:rPr>
        <w:tab/>
        <w:t>Peeler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3632F">
        <w:rPr>
          <w:szCs w:val="22"/>
        </w:rPr>
        <w:t>Rice</w:t>
      </w:r>
      <w:r w:rsidRPr="0023632F">
        <w:rPr>
          <w:szCs w:val="22"/>
        </w:rPr>
        <w:tab/>
        <w:t>Scott</w:t>
      </w:r>
      <w:r w:rsidRPr="0023632F">
        <w:rPr>
          <w:szCs w:val="22"/>
        </w:rPr>
        <w:tab/>
        <w:t>Setzler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3632F">
        <w:rPr>
          <w:szCs w:val="22"/>
        </w:rPr>
        <w:t>Shealy</w:t>
      </w:r>
      <w:r w:rsidRPr="0023632F">
        <w:rPr>
          <w:szCs w:val="22"/>
        </w:rPr>
        <w:tab/>
        <w:t>Sheheen</w:t>
      </w:r>
      <w:r w:rsidRPr="0023632F">
        <w:rPr>
          <w:szCs w:val="22"/>
        </w:rPr>
        <w:tab/>
        <w:t>Talley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3632F">
        <w:rPr>
          <w:szCs w:val="22"/>
        </w:rPr>
        <w:t>Timmons</w:t>
      </w:r>
      <w:r w:rsidRPr="0023632F">
        <w:rPr>
          <w:szCs w:val="22"/>
        </w:rPr>
        <w:tab/>
        <w:t>Turner</w:t>
      </w:r>
      <w:r w:rsidRPr="0023632F">
        <w:rPr>
          <w:szCs w:val="22"/>
        </w:rPr>
        <w:tab/>
        <w:t>Williams</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szCs w:val="22"/>
        </w:rPr>
        <w:tab/>
        <w:t>A quorum being present, the Senate resumed.</w:t>
      </w:r>
    </w:p>
    <w:p w:rsidR="0023632F" w:rsidRPr="0023632F" w:rsidRDefault="0023632F" w:rsidP="0023632F">
      <w:pPr>
        <w:tabs>
          <w:tab w:val="right" w:pos="8640"/>
        </w:tabs>
        <w:rPr>
          <w:szCs w:val="22"/>
        </w:rPr>
      </w:pPr>
    </w:p>
    <w:p w:rsidR="0023632F" w:rsidRPr="0023632F" w:rsidRDefault="0023632F" w:rsidP="0023632F">
      <w:pPr>
        <w:tabs>
          <w:tab w:val="clear" w:pos="216"/>
          <w:tab w:val="clear" w:pos="432"/>
          <w:tab w:val="clear" w:pos="648"/>
          <w:tab w:val="left" w:pos="720"/>
        </w:tabs>
        <w:jc w:val="center"/>
        <w:rPr>
          <w:rFonts w:eastAsia="Calibri"/>
          <w:b/>
          <w:color w:val="auto"/>
          <w:szCs w:val="22"/>
        </w:rPr>
      </w:pPr>
      <w:r w:rsidRPr="0023632F">
        <w:rPr>
          <w:rFonts w:eastAsia="Calibri"/>
          <w:b/>
          <w:color w:val="auto"/>
          <w:szCs w:val="22"/>
        </w:rPr>
        <w:t>MESSAGE FROM THE GOVERNOR</w:t>
      </w: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The following appointments were transmitted by the Honorable Henry Dargan McMaster:</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tabs>
          <w:tab w:val="clear" w:pos="216"/>
          <w:tab w:val="clear" w:pos="432"/>
          <w:tab w:val="clear" w:pos="648"/>
          <w:tab w:val="left" w:pos="720"/>
        </w:tabs>
        <w:jc w:val="center"/>
        <w:rPr>
          <w:rFonts w:eastAsia="Calibri"/>
          <w:b/>
          <w:color w:val="auto"/>
          <w:szCs w:val="22"/>
        </w:rPr>
      </w:pPr>
      <w:r w:rsidRPr="0023632F">
        <w:rPr>
          <w:rFonts w:eastAsia="Calibri"/>
          <w:b/>
          <w:color w:val="auto"/>
          <w:szCs w:val="22"/>
        </w:rPr>
        <w:t>Statewide Appointments</w:t>
      </w:r>
    </w:p>
    <w:p w:rsidR="0023632F" w:rsidRPr="0023632F" w:rsidRDefault="0023632F" w:rsidP="0023632F">
      <w:pPr>
        <w:keepNext/>
        <w:tabs>
          <w:tab w:val="clear" w:pos="216"/>
          <w:tab w:val="clear" w:pos="432"/>
          <w:tab w:val="clear" w:pos="648"/>
          <w:tab w:val="left" w:pos="720"/>
        </w:tabs>
        <w:ind w:firstLine="216"/>
        <w:rPr>
          <w:rFonts w:eastAsia="Calibri"/>
          <w:color w:val="auto"/>
          <w:szCs w:val="22"/>
          <w:u w:val="single"/>
        </w:rPr>
      </w:pPr>
      <w:r w:rsidRPr="0023632F">
        <w:rPr>
          <w:rFonts w:eastAsia="Calibri"/>
          <w:color w:val="auto"/>
          <w:szCs w:val="22"/>
          <w:u w:val="single"/>
        </w:rPr>
        <w:t>Initial Appointment, John de la Howe School Board of Trustees, with the term to commence April 1, 2018, and to expire April 1, 2023</w:t>
      </w:r>
    </w:p>
    <w:p w:rsidR="0023632F" w:rsidRPr="0023632F" w:rsidRDefault="0023632F" w:rsidP="0023632F">
      <w:pPr>
        <w:keepNext/>
        <w:tabs>
          <w:tab w:val="clear" w:pos="216"/>
          <w:tab w:val="clear" w:pos="432"/>
          <w:tab w:val="clear" w:pos="648"/>
          <w:tab w:val="left" w:pos="720"/>
        </w:tabs>
        <w:ind w:firstLine="216"/>
        <w:rPr>
          <w:rFonts w:eastAsia="Calibri"/>
          <w:color w:val="auto"/>
          <w:szCs w:val="22"/>
          <w:u w:val="single"/>
        </w:rPr>
      </w:pPr>
      <w:r w:rsidRPr="0023632F">
        <w:rPr>
          <w:rFonts w:eastAsia="Calibri"/>
          <w:color w:val="auto"/>
          <w:szCs w:val="22"/>
          <w:u w:val="single"/>
        </w:rPr>
        <w:t>At-Large:</w:t>
      </w: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James C. Kesler, 1970 Trinity Church Road, Newberry, SC 29108-8747</w:t>
      </w:r>
      <w:r w:rsidRPr="0023632F">
        <w:rPr>
          <w:rFonts w:eastAsia="Calibri"/>
          <w:i/>
          <w:color w:val="auto"/>
          <w:szCs w:val="22"/>
        </w:rPr>
        <w:t xml:space="preserve"> VICE </w:t>
      </w:r>
      <w:r w:rsidRPr="0023632F">
        <w:rPr>
          <w:rFonts w:eastAsia="Calibri"/>
          <w:color w:val="auto"/>
          <w:szCs w:val="22"/>
        </w:rPr>
        <w:t>Patricia Sara Silva</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Referred to the Committee on Education.</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keepNext/>
        <w:tabs>
          <w:tab w:val="clear" w:pos="216"/>
          <w:tab w:val="clear" w:pos="432"/>
          <w:tab w:val="clear" w:pos="648"/>
          <w:tab w:val="left" w:pos="720"/>
        </w:tabs>
        <w:ind w:firstLine="216"/>
        <w:rPr>
          <w:rFonts w:eastAsia="Calibri"/>
          <w:color w:val="auto"/>
          <w:szCs w:val="22"/>
          <w:u w:val="single"/>
        </w:rPr>
      </w:pPr>
      <w:r w:rsidRPr="0023632F">
        <w:rPr>
          <w:rFonts w:eastAsia="Calibri"/>
          <w:color w:val="auto"/>
          <w:szCs w:val="22"/>
          <w:u w:val="single"/>
        </w:rPr>
        <w:t>Initial Appointment, South Carolina Commission on Higher Education, with the term to commence July 1, 2018, and to expire July 1, 2020</w:t>
      </w:r>
    </w:p>
    <w:p w:rsidR="0023632F" w:rsidRPr="0023632F" w:rsidRDefault="0023632F" w:rsidP="0023632F">
      <w:pPr>
        <w:keepNext/>
        <w:tabs>
          <w:tab w:val="clear" w:pos="216"/>
          <w:tab w:val="clear" w:pos="432"/>
          <w:tab w:val="clear" w:pos="648"/>
          <w:tab w:val="left" w:pos="720"/>
        </w:tabs>
        <w:ind w:firstLine="216"/>
        <w:rPr>
          <w:rFonts w:eastAsia="Calibri"/>
          <w:color w:val="auto"/>
          <w:szCs w:val="22"/>
          <w:u w:val="single"/>
        </w:rPr>
      </w:pPr>
      <w:r w:rsidRPr="0023632F">
        <w:rPr>
          <w:rFonts w:eastAsia="Calibri"/>
          <w:color w:val="auto"/>
          <w:szCs w:val="22"/>
          <w:u w:val="single"/>
        </w:rPr>
        <w:t>Public Research Institutions:</w:t>
      </w: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James A. Battle, Jr., Post Office Box 536, Nichols, SC 29581-0536</w:t>
      </w:r>
      <w:r w:rsidRPr="0023632F">
        <w:rPr>
          <w:rFonts w:eastAsia="Calibri"/>
          <w:i/>
          <w:color w:val="auto"/>
          <w:szCs w:val="22"/>
        </w:rPr>
        <w:t xml:space="preserve"> VICE </w:t>
      </w:r>
      <w:r w:rsidRPr="0023632F">
        <w:rPr>
          <w:rFonts w:eastAsia="Calibri"/>
          <w:color w:val="auto"/>
          <w:szCs w:val="22"/>
        </w:rPr>
        <w:t>Louis B. Lynn</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Referred to the Committee on Education.</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keepNext/>
        <w:tabs>
          <w:tab w:val="clear" w:pos="216"/>
          <w:tab w:val="clear" w:pos="432"/>
          <w:tab w:val="clear" w:pos="648"/>
          <w:tab w:val="left" w:pos="720"/>
        </w:tabs>
        <w:ind w:firstLine="216"/>
        <w:rPr>
          <w:rFonts w:eastAsia="Calibri"/>
          <w:color w:val="auto"/>
          <w:szCs w:val="22"/>
          <w:u w:val="single"/>
        </w:rPr>
      </w:pPr>
      <w:r w:rsidRPr="0023632F">
        <w:rPr>
          <w:rFonts w:eastAsia="Calibri"/>
          <w:color w:val="auto"/>
          <w:szCs w:val="22"/>
          <w:u w:val="single"/>
        </w:rPr>
        <w:t>Initial Appointment, John de la Howe School Board of Trustees, with the term to commence April 1, 2018, and to expire April 1, 2023</w:t>
      </w:r>
    </w:p>
    <w:p w:rsidR="0023632F" w:rsidRPr="0023632F" w:rsidRDefault="0023632F" w:rsidP="0023632F">
      <w:pPr>
        <w:keepNext/>
        <w:tabs>
          <w:tab w:val="clear" w:pos="216"/>
          <w:tab w:val="clear" w:pos="432"/>
          <w:tab w:val="clear" w:pos="648"/>
          <w:tab w:val="left" w:pos="720"/>
        </w:tabs>
        <w:ind w:firstLine="216"/>
        <w:rPr>
          <w:rFonts w:eastAsia="Calibri"/>
          <w:color w:val="auto"/>
          <w:szCs w:val="22"/>
          <w:u w:val="single"/>
        </w:rPr>
      </w:pPr>
      <w:r w:rsidRPr="0023632F">
        <w:rPr>
          <w:rFonts w:eastAsia="Calibri"/>
          <w:color w:val="auto"/>
          <w:szCs w:val="22"/>
          <w:u w:val="single"/>
        </w:rPr>
        <w:t>At-Large:</w:t>
      </w: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Ronald M. Davis, 115 La Port Drive, Greenwood, SC 29649-9179</w:t>
      </w:r>
      <w:r w:rsidRPr="0023632F">
        <w:rPr>
          <w:rFonts w:eastAsia="Calibri"/>
          <w:i/>
          <w:color w:val="auto"/>
          <w:szCs w:val="22"/>
        </w:rPr>
        <w:t xml:space="preserve"> VICE </w:t>
      </w:r>
      <w:r w:rsidRPr="0023632F">
        <w:rPr>
          <w:rFonts w:eastAsia="Calibri"/>
          <w:color w:val="auto"/>
          <w:szCs w:val="22"/>
        </w:rPr>
        <w:t>Daniel B. Shonka</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Referred to the Committee on Education.</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keepNext/>
        <w:keepLines/>
        <w:tabs>
          <w:tab w:val="clear" w:pos="216"/>
          <w:tab w:val="clear" w:pos="432"/>
          <w:tab w:val="clear" w:pos="648"/>
          <w:tab w:val="left" w:pos="720"/>
        </w:tabs>
        <w:ind w:firstLine="216"/>
        <w:jc w:val="center"/>
        <w:rPr>
          <w:rFonts w:eastAsia="Calibri"/>
          <w:b/>
          <w:color w:val="auto"/>
          <w:szCs w:val="22"/>
        </w:rPr>
      </w:pPr>
      <w:r w:rsidRPr="0023632F">
        <w:rPr>
          <w:rFonts w:eastAsia="Calibri"/>
          <w:b/>
          <w:color w:val="auto"/>
          <w:szCs w:val="22"/>
        </w:rPr>
        <w:lastRenderedPageBreak/>
        <w:t>Local Appointments</w:t>
      </w:r>
    </w:p>
    <w:p w:rsidR="0023632F" w:rsidRPr="0023632F" w:rsidRDefault="0023632F" w:rsidP="0023632F">
      <w:pPr>
        <w:keepNext/>
        <w:keepLines/>
        <w:tabs>
          <w:tab w:val="clear" w:pos="216"/>
          <w:tab w:val="clear" w:pos="432"/>
          <w:tab w:val="clear" w:pos="648"/>
          <w:tab w:val="left" w:pos="720"/>
        </w:tabs>
        <w:ind w:firstLine="216"/>
        <w:rPr>
          <w:rFonts w:eastAsia="Calibri"/>
          <w:color w:val="auto"/>
          <w:szCs w:val="22"/>
          <w:u w:val="single"/>
        </w:rPr>
      </w:pPr>
      <w:r w:rsidRPr="0023632F">
        <w:rPr>
          <w:rFonts w:eastAsia="Calibri"/>
          <w:color w:val="auto"/>
          <w:szCs w:val="22"/>
          <w:u w:val="single"/>
        </w:rPr>
        <w:t>Initial Appointment, Charleston County Part-Time Magistrate, with the term to commence April 30, 2018, and to expire April 30, 2022</w:t>
      </w:r>
    </w:p>
    <w:p w:rsidR="0023632F" w:rsidRPr="0023632F" w:rsidRDefault="0023632F" w:rsidP="0023632F">
      <w:pPr>
        <w:keepNext/>
        <w:keepLines/>
        <w:tabs>
          <w:tab w:val="clear" w:pos="216"/>
          <w:tab w:val="clear" w:pos="432"/>
          <w:tab w:val="clear" w:pos="648"/>
          <w:tab w:val="left" w:pos="720"/>
        </w:tabs>
        <w:ind w:firstLine="216"/>
        <w:rPr>
          <w:rFonts w:eastAsia="Calibri"/>
          <w:color w:val="auto"/>
          <w:szCs w:val="22"/>
        </w:rPr>
      </w:pPr>
      <w:r w:rsidRPr="0023632F">
        <w:rPr>
          <w:rFonts w:eastAsia="Calibri"/>
          <w:color w:val="auto"/>
          <w:szCs w:val="22"/>
        </w:rPr>
        <w:t>Theresa J. Leinbach, 1635 Folly Creek Way, Charleston, SC 29412-9573</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keepNext/>
        <w:tabs>
          <w:tab w:val="clear" w:pos="216"/>
          <w:tab w:val="clear" w:pos="432"/>
          <w:tab w:val="clear" w:pos="648"/>
          <w:tab w:val="left" w:pos="720"/>
        </w:tabs>
        <w:ind w:firstLine="216"/>
        <w:rPr>
          <w:rFonts w:eastAsia="Calibri"/>
          <w:color w:val="auto"/>
          <w:szCs w:val="22"/>
          <w:u w:val="single"/>
        </w:rPr>
      </w:pPr>
      <w:r w:rsidRPr="0023632F">
        <w:rPr>
          <w:rFonts w:eastAsia="Calibri"/>
          <w:color w:val="auto"/>
          <w:szCs w:val="22"/>
          <w:u w:val="single"/>
        </w:rPr>
        <w:t>Initial Appointment, Calhoun County Magistrate, with the term to commence April 30, 2018, and to expire April 30, 2022</w:t>
      </w: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Jeffry Bloom, 143 Buckhead Lane, Sandy Run, SC 29160</w:t>
      </w:r>
      <w:r w:rsidRPr="0023632F">
        <w:rPr>
          <w:rFonts w:eastAsia="Calibri"/>
          <w:i/>
          <w:color w:val="auto"/>
          <w:szCs w:val="22"/>
        </w:rPr>
        <w:t xml:space="preserve"> VICE </w:t>
      </w:r>
      <w:r w:rsidRPr="0023632F">
        <w:rPr>
          <w:rFonts w:eastAsia="Calibri"/>
          <w:color w:val="auto"/>
          <w:szCs w:val="22"/>
        </w:rPr>
        <w:t>Robert R. Lake</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REGULATIONS WITHDRAWN</w:t>
      </w:r>
    </w:p>
    <w:p w:rsidR="0023632F" w:rsidRPr="0023632F" w:rsidRDefault="0023632F" w:rsidP="0023632F">
      <w:pPr>
        <w:tabs>
          <w:tab w:val="right" w:pos="8640"/>
        </w:tabs>
        <w:rPr>
          <w:color w:val="auto"/>
          <w:szCs w:val="22"/>
        </w:rPr>
      </w:pPr>
      <w:r w:rsidRPr="0023632F">
        <w:rPr>
          <w:color w:val="auto"/>
          <w:szCs w:val="22"/>
        </w:rPr>
        <w:tab/>
        <w:t>The following were received:</w:t>
      </w:r>
    </w:p>
    <w:p w:rsidR="0023632F" w:rsidRPr="0023632F" w:rsidRDefault="0023632F" w:rsidP="0023632F">
      <w:pPr>
        <w:rPr>
          <w:szCs w:val="22"/>
        </w:rPr>
      </w:pPr>
      <w:r w:rsidRPr="0023632F">
        <w:rPr>
          <w:szCs w:val="22"/>
        </w:rPr>
        <w:t>Document No. 4785</w:t>
      </w:r>
    </w:p>
    <w:p w:rsidR="0023632F" w:rsidRPr="0023632F" w:rsidRDefault="0023632F" w:rsidP="0023632F">
      <w:pPr>
        <w:rPr>
          <w:szCs w:val="22"/>
        </w:rPr>
      </w:pPr>
      <w:r w:rsidRPr="0023632F">
        <w:rPr>
          <w:szCs w:val="22"/>
        </w:rPr>
        <w:t>Agency: State Board of Education</w:t>
      </w:r>
    </w:p>
    <w:p w:rsidR="0023632F" w:rsidRPr="0023632F" w:rsidRDefault="0023632F" w:rsidP="0023632F">
      <w:pPr>
        <w:rPr>
          <w:szCs w:val="22"/>
        </w:rPr>
      </w:pPr>
      <w:r w:rsidRPr="0023632F">
        <w:rPr>
          <w:szCs w:val="22"/>
        </w:rPr>
        <w:t>Chapter: 43</w:t>
      </w:r>
    </w:p>
    <w:p w:rsidR="0023632F" w:rsidRPr="0023632F" w:rsidRDefault="0023632F" w:rsidP="0023632F">
      <w:pPr>
        <w:rPr>
          <w:szCs w:val="22"/>
        </w:rPr>
      </w:pPr>
      <w:r w:rsidRPr="0023632F">
        <w:rPr>
          <w:szCs w:val="22"/>
        </w:rPr>
        <w:t>Statutory Authority: 1976 Code Sections 59-5-60 and 59-5-65</w:t>
      </w:r>
    </w:p>
    <w:p w:rsidR="0023632F" w:rsidRPr="0023632F" w:rsidRDefault="0023632F" w:rsidP="0023632F">
      <w:pPr>
        <w:rPr>
          <w:szCs w:val="22"/>
        </w:rPr>
      </w:pPr>
      <w:r w:rsidRPr="0023632F">
        <w:rPr>
          <w:szCs w:val="22"/>
        </w:rPr>
        <w:t>SUBJECT: Disposition of Instructional Materials Samples after State Adoption Process</w:t>
      </w:r>
    </w:p>
    <w:p w:rsidR="0023632F" w:rsidRPr="0023632F" w:rsidRDefault="0023632F" w:rsidP="0023632F">
      <w:pPr>
        <w:rPr>
          <w:szCs w:val="22"/>
        </w:rPr>
      </w:pPr>
      <w:r w:rsidRPr="0023632F">
        <w:rPr>
          <w:szCs w:val="22"/>
        </w:rPr>
        <w:t>Received by Lieutenant Governor January 9, 2018</w:t>
      </w:r>
    </w:p>
    <w:p w:rsidR="0023632F" w:rsidRPr="0023632F" w:rsidRDefault="0023632F" w:rsidP="0023632F">
      <w:pPr>
        <w:rPr>
          <w:szCs w:val="22"/>
        </w:rPr>
      </w:pPr>
      <w:r w:rsidRPr="0023632F">
        <w:rPr>
          <w:szCs w:val="22"/>
        </w:rPr>
        <w:t>Referred to Committee on Education</w:t>
      </w:r>
    </w:p>
    <w:p w:rsidR="0023632F" w:rsidRPr="0023632F" w:rsidRDefault="0023632F" w:rsidP="0023632F">
      <w:pPr>
        <w:rPr>
          <w:szCs w:val="22"/>
        </w:rPr>
      </w:pPr>
      <w:r w:rsidRPr="0023632F">
        <w:rPr>
          <w:szCs w:val="22"/>
        </w:rPr>
        <w:t>Legislative Review Expiration: Permanently Withdrawn</w:t>
      </w:r>
    </w:p>
    <w:p w:rsidR="0023632F" w:rsidRPr="0023632F" w:rsidRDefault="0023632F" w:rsidP="0023632F">
      <w:pPr>
        <w:rPr>
          <w:szCs w:val="22"/>
        </w:rPr>
      </w:pPr>
      <w:r w:rsidRPr="0023632F">
        <w:rPr>
          <w:szCs w:val="22"/>
        </w:rPr>
        <w:t>Permanently Withdrawn March 12, 2018</w:t>
      </w:r>
    </w:p>
    <w:p w:rsidR="0023632F" w:rsidRPr="0023632F" w:rsidRDefault="0023632F" w:rsidP="0023632F">
      <w:pPr>
        <w:tabs>
          <w:tab w:val="right" w:pos="8640"/>
        </w:tabs>
        <w:rPr>
          <w:color w:val="auto"/>
          <w:szCs w:val="22"/>
        </w:rPr>
      </w:pPr>
    </w:p>
    <w:p w:rsidR="0023632F" w:rsidRPr="0023632F" w:rsidRDefault="0023632F" w:rsidP="0023632F">
      <w:pPr>
        <w:rPr>
          <w:szCs w:val="22"/>
        </w:rPr>
      </w:pPr>
      <w:r w:rsidRPr="0023632F">
        <w:rPr>
          <w:szCs w:val="22"/>
        </w:rPr>
        <w:t>Document No. 4786</w:t>
      </w:r>
    </w:p>
    <w:p w:rsidR="0023632F" w:rsidRPr="0023632F" w:rsidRDefault="0023632F" w:rsidP="0023632F">
      <w:pPr>
        <w:rPr>
          <w:szCs w:val="22"/>
        </w:rPr>
      </w:pPr>
      <w:r w:rsidRPr="0023632F">
        <w:rPr>
          <w:szCs w:val="22"/>
        </w:rPr>
        <w:t>Agency: State Board of Education</w:t>
      </w:r>
    </w:p>
    <w:p w:rsidR="0023632F" w:rsidRPr="0023632F" w:rsidRDefault="0023632F" w:rsidP="0023632F">
      <w:pPr>
        <w:rPr>
          <w:szCs w:val="22"/>
        </w:rPr>
      </w:pPr>
      <w:r w:rsidRPr="0023632F">
        <w:rPr>
          <w:szCs w:val="22"/>
        </w:rPr>
        <w:t>Chapter: 43</w:t>
      </w:r>
    </w:p>
    <w:p w:rsidR="0023632F" w:rsidRPr="0023632F" w:rsidRDefault="0023632F" w:rsidP="0023632F">
      <w:pPr>
        <w:rPr>
          <w:szCs w:val="22"/>
        </w:rPr>
      </w:pPr>
      <w:r w:rsidRPr="0023632F">
        <w:rPr>
          <w:szCs w:val="22"/>
        </w:rPr>
        <w:t>Statutory Authority: 1976 Code Sections 59-5-60(7), 59-31-210, and 59-31-360</w:t>
      </w:r>
    </w:p>
    <w:p w:rsidR="0023632F" w:rsidRPr="0023632F" w:rsidRDefault="0023632F" w:rsidP="0023632F">
      <w:pPr>
        <w:rPr>
          <w:szCs w:val="22"/>
        </w:rPr>
      </w:pPr>
      <w:r w:rsidRPr="0023632F">
        <w:rPr>
          <w:szCs w:val="22"/>
        </w:rPr>
        <w:t>SUBJECT: Free Textbooks</w:t>
      </w:r>
    </w:p>
    <w:p w:rsidR="0023632F" w:rsidRPr="0023632F" w:rsidRDefault="0023632F" w:rsidP="0023632F">
      <w:pPr>
        <w:rPr>
          <w:szCs w:val="22"/>
        </w:rPr>
      </w:pPr>
      <w:r w:rsidRPr="0023632F">
        <w:rPr>
          <w:szCs w:val="22"/>
        </w:rPr>
        <w:t>Received by Lieutenant Governor January 9, 2018</w:t>
      </w:r>
    </w:p>
    <w:p w:rsidR="0023632F" w:rsidRPr="0023632F" w:rsidRDefault="0023632F" w:rsidP="0023632F">
      <w:pPr>
        <w:rPr>
          <w:szCs w:val="22"/>
        </w:rPr>
      </w:pPr>
      <w:r w:rsidRPr="0023632F">
        <w:rPr>
          <w:szCs w:val="22"/>
        </w:rPr>
        <w:t>Referred to Committee on Education</w:t>
      </w:r>
    </w:p>
    <w:p w:rsidR="0023632F" w:rsidRPr="0023632F" w:rsidRDefault="0023632F" w:rsidP="0023632F">
      <w:pPr>
        <w:rPr>
          <w:szCs w:val="22"/>
        </w:rPr>
      </w:pPr>
      <w:r w:rsidRPr="0023632F">
        <w:rPr>
          <w:szCs w:val="22"/>
        </w:rPr>
        <w:t>Legislative Review Expiration: Permanently Withdrawn</w:t>
      </w:r>
    </w:p>
    <w:p w:rsidR="0023632F" w:rsidRPr="0023632F" w:rsidRDefault="0023632F" w:rsidP="0023632F">
      <w:pPr>
        <w:rPr>
          <w:szCs w:val="22"/>
        </w:rPr>
      </w:pPr>
      <w:r w:rsidRPr="0023632F">
        <w:rPr>
          <w:szCs w:val="22"/>
        </w:rPr>
        <w:t>Permanently Withdrawn March 12, 2018</w:t>
      </w:r>
    </w:p>
    <w:p w:rsidR="0023632F" w:rsidRPr="0023632F" w:rsidRDefault="0023632F" w:rsidP="0023632F">
      <w:pPr>
        <w:tabs>
          <w:tab w:val="right" w:pos="8640"/>
        </w:tabs>
        <w:jc w:val="center"/>
        <w:rPr>
          <w:b/>
          <w:color w:val="auto"/>
          <w:szCs w:val="22"/>
        </w:rPr>
      </w:pPr>
    </w:p>
    <w:p w:rsidR="0023632F" w:rsidRPr="0023632F" w:rsidRDefault="0023632F" w:rsidP="0023632F">
      <w:pPr>
        <w:rPr>
          <w:szCs w:val="22"/>
        </w:rPr>
      </w:pPr>
      <w:r w:rsidRPr="0023632F">
        <w:rPr>
          <w:szCs w:val="22"/>
        </w:rPr>
        <w:t>Document No. 4787</w:t>
      </w:r>
    </w:p>
    <w:p w:rsidR="0023632F" w:rsidRPr="0023632F" w:rsidRDefault="0023632F" w:rsidP="0023632F">
      <w:pPr>
        <w:rPr>
          <w:szCs w:val="22"/>
        </w:rPr>
      </w:pPr>
      <w:r w:rsidRPr="0023632F">
        <w:rPr>
          <w:szCs w:val="22"/>
        </w:rPr>
        <w:t>Agency: State Board of Education</w:t>
      </w:r>
    </w:p>
    <w:p w:rsidR="0023632F" w:rsidRPr="0023632F" w:rsidRDefault="0023632F" w:rsidP="0023632F">
      <w:pPr>
        <w:rPr>
          <w:szCs w:val="22"/>
        </w:rPr>
      </w:pPr>
      <w:r w:rsidRPr="0023632F">
        <w:rPr>
          <w:szCs w:val="22"/>
        </w:rPr>
        <w:t>Chapter: 43</w:t>
      </w:r>
    </w:p>
    <w:p w:rsidR="0023632F" w:rsidRPr="0023632F" w:rsidRDefault="0023632F" w:rsidP="0023632F">
      <w:pPr>
        <w:rPr>
          <w:szCs w:val="22"/>
        </w:rPr>
      </w:pPr>
      <w:r w:rsidRPr="0023632F">
        <w:rPr>
          <w:szCs w:val="22"/>
        </w:rPr>
        <w:t>Statutory Authority: 1976 Code Sections 59-5-60(7), 59-5-90, 59-31-30, 59-31-40, 59-31-50, 59-31-210, and 59-31-510 et seq.</w:t>
      </w:r>
    </w:p>
    <w:p w:rsidR="0023632F" w:rsidRPr="0023632F" w:rsidRDefault="0023632F" w:rsidP="0023632F">
      <w:pPr>
        <w:rPr>
          <w:szCs w:val="22"/>
        </w:rPr>
      </w:pPr>
      <w:r w:rsidRPr="0023632F">
        <w:rPr>
          <w:szCs w:val="22"/>
        </w:rPr>
        <w:t>SUBJECT: Textbook Adoption Regulation</w:t>
      </w:r>
    </w:p>
    <w:p w:rsidR="0023632F" w:rsidRPr="0023632F" w:rsidRDefault="0023632F" w:rsidP="0023632F">
      <w:pPr>
        <w:rPr>
          <w:szCs w:val="22"/>
        </w:rPr>
      </w:pPr>
      <w:r w:rsidRPr="0023632F">
        <w:rPr>
          <w:szCs w:val="22"/>
        </w:rPr>
        <w:t>Received by Lieutenant Governor January 9, 2018</w:t>
      </w:r>
    </w:p>
    <w:p w:rsidR="0023632F" w:rsidRPr="0023632F" w:rsidRDefault="0023632F" w:rsidP="0023632F">
      <w:pPr>
        <w:rPr>
          <w:szCs w:val="22"/>
        </w:rPr>
      </w:pPr>
      <w:r w:rsidRPr="0023632F">
        <w:rPr>
          <w:szCs w:val="22"/>
        </w:rPr>
        <w:t>Referred to Committee on Education</w:t>
      </w:r>
    </w:p>
    <w:p w:rsidR="0023632F" w:rsidRPr="0023632F" w:rsidRDefault="0023632F" w:rsidP="0023632F">
      <w:pPr>
        <w:rPr>
          <w:szCs w:val="22"/>
        </w:rPr>
      </w:pPr>
      <w:r w:rsidRPr="0023632F">
        <w:rPr>
          <w:szCs w:val="22"/>
        </w:rPr>
        <w:t>Legislative Review Expiration: Permanently Withdrawn</w:t>
      </w:r>
    </w:p>
    <w:p w:rsidR="0023632F" w:rsidRPr="0023632F" w:rsidRDefault="0023632F" w:rsidP="0023632F">
      <w:pPr>
        <w:rPr>
          <w:szCs w:val="22"/>
        </w:rPr>
      </w:pPr>
      <w:r w:rsidRPr="0023632F">
        <w:rPr>
          <w:szCs w:val="22"/>
        </w:rPr>
        <w:t>Permanently Withdrawn March 12, 2018</w:t>
      </w:r>
    </w:p>
    <w:p w:rsidR="0023632F" w:rsidRPr="0023632F" w:rsidRDefault="0023632F" w:rsidP="0023632F">
      <w:pPr>
        <w:tabs>
          <w:tab w:val="right" w:pos="8640"/>
        </w:tabs>
        <w:jc w:val="center"/>
        <w:rPr>
          <w:b/>
          <w:color w:val="auto"/>
          <w:szCs w:val="22"/>
        </w:rPr>
      </w:pPr>
    </w:p>
    <w:p w:rsidR="0023632F" w:rsidRPr="0023632F" w:rsidRDefault="0023632F" w:rsidP="0023632F">
      <w:pPr>
        <w:tabs>
          <w:tab w:val="right" w:pos="8640"/>
        </w:tabs>
        <w:jc w:val="center"/>
        <w:rPr>
          <w:color w:val="auto"/>
          <w:szCs w:val="22"/>
        </w:rPr>
      </w:pPr>
      <w:r w:rsidRPr="0023632F">
        <w:rPr>
          <w:b/>
          <w:color w:val="auto"/>
          <w:szCs w:val="22"/>
        </w:rPr>
        <w:t>Doctor of the Day</w:t>
      </w:r>
    </w:p>
    <w:p w:rsidR="0023632F" w:rsidRPr="0023632F" w:rsidRDefault="0023632F" w:rsidP="0023632F">
      <w:pPr>
        <w:tabs>
          <w:tab w:val="right" w:pos="8640"/>
        </w:tabs>
        <w:rPr>
          <w:color w:val="auto"/>
          <w:szCs w:val="22"/>
        </w:rPr>
      </w:pPr>
      <w:r w:rsidRPr="0023632F">
        <w:rPr>
          <w:color w:val="auto"/>
          <w:szCs w:val="22"/>
        </w:rPr>
        <w:tab/>
        <w:t>Senator SENN introduced Dr. William Anderson III, Columbia, S.C., Doctor of the Day.</w:t>
      </w:r>
    </w:p>
    <w:p w:rsidR="0023632F" w:rsidRPr="0023632F" w:rsidRDefault="0023632F" w:rsidP="0023632F">
      <w:pPr>
        <w:tabs>
          <w:tab w:val="right" w:pos="8640"/>
        </w:tabs>
        <w:jc w:val="center"/>
        <w:rPr>
          <w:b/>
          <w:color w:val="auto"/>
          <w:szCs w:val="22"/>
        </w:rPr>
      </w:pPr>
    </w:p>
    <w:p w:rsidR="0023632F" w:rsidRPr="0023632F" w:rsidRDefault="0023632F" w:rsidP="0023632F">
      <w:pPr>
        <w:tabs>
          <w:tab w:val="right" w:pos="8640"/>
        </w:tabs>
        <w:jc w:val="center"/>
        <w:rPr>
          <w:color w:val="auto"/>
          <w:szCs w:val="22"/>
        </w:rPr>
      </w:pPr>
      <w:r w:rsidRPr="0023632F">
        <w:rPr>
          <w:b/>
          <w:color w:val="auto"/>
          <w:szCs w:val="22"/>
        </w:rPr>
        <w:t>Leave of Absence</w:t>
      </w:r>
    </w:p>
    <w:p w:rsidR="0023632F" w:rsidRPr="0023632F" w:rsidRDefault="0023632F" w:rsidP="0023632F">
      <w:pPr>
        <w:tabs>
          <w:tab w:val="right" w:pos="8640"/>
        </w:tabs>
        <w:rPr>
          <w:color w:val="auto"/>
          <w:szCs w:val="22"/>
        </w:rPr>
      </w:pPr>
      <w:r w:rsidRPr="0023632F">
        <w:rPr>
          <w:color w:val="auto"/>
          <w:szCs w:val="22"/>
        </w:rPr>
        <w:tab/>
        <w:t>At 12:53 P.M., Senator CAMPBELL requested a leave of absence for Senator GROOMS until 2:30 P.M.</w:t>
      </w:r>
    </w:p>
    <w:p w:rsidR="0023632F" w:rsidRPr="0023632F" w:rsidRDefault="0023632F" w:rsidP="0023632F">
      <w:pPr>
        <w:tabs>
          <w:tab w:val="right" w:pos="8640"/>
        </w:tabs>
        <w:jc w:val="center"/>
        <w:rPr>
          <w:b/>
          <w:color w:val="auto"/>
          <w:szCs w:val="22"/>
        </w:rPr>
      </w:pPr>
    </w:p>
    <w:p w:rsidR="0023632F" w:rsidRPr="0023632F" w:rsidRDefault="0023632F" w:rsidP="0023632F">
      <w:pPr>
        <w:tabs>
          <w:tab w:val="right" w:pos="8640"/>
        </w:tabs>
        <w:jc w:val="center"/>
        <w:rPr>
          <w:color w:val="auto"/>
          <w:szCs w:val="22"/>
        </w:rPr>
      </w:pPr>
      <w:r w:rsidRPr="0023632F">
        <w:rPr>
          <w:b/>
          <w:color w:val="auto"/>
          <w:szCs w:val="22"/>
        </w:rPr>
        <w:t>Leave of Absence</w:t>
      </w:r>
    </w:p>
    <w:p w:rsidR="0023632F" w:rsidRPr="0023632F" w:rsidRDefault="0023632F" w:rsidP="0023632F">
      <w:pPr>
        <w:tabs>
          <w:tab w:val="right" w:pos="8640"/>
        </w:tabs>
        <w:rPr>
          <w:color w:val="auto"/>
          <w:szCs w:val="22"/>
        </w:rPr>
      </w:pPr>
      <w:r w:rsidRPr="0023632F">
        <w:rPr>
          <w:color w:val="auto"/>
          <w:szCs w:val="22"/>
        </w:rPr>
        <w:tab/>
        <w:t>At 12:54 P.M., Senator MASSEY requested a leave of absence for Senator GOLDFINCH for the day.</w:t>
      </w:r>
    </w:p>
    <w:p w:rsidR="0023632F" w:rsidRPr="0023632F" w:rsidRDefault="0023632F" w:rsidP="0023632F">
      <w:pPr>
        <w:tabs>
          <w:tab w:val="right" w:pos="8640"/>
        </w:tabs>
        <w:rPr>
          <w:color w:val="auto"/>
          <w:szCs w:val="22"/>
        </w:rPr>
      </w:pPr>
    </w:p>
    <w:p w:rsidR="0023632F" w:rsidRPr="0023632F" w:rsidRDefault="0023632F" w:rsidP="0023632F">
      <w:pPr>
        <w:tabs>
          <w:tab w:val="right" w:pos="8640"/>
        </w:tabs>
        <w:jc w:val="center"/>
        <w:rPr>
          <w:color w:val="auto"/>
          <w:szCs w:val="22"/>
        </w:rPr>
      </w:pPr>
      <w:r w:rsidRPr="0023632F">
        <w:rPr>
          <w:b/>
          <w:color w:val="auto"/>
          <w:szCs w:val="22"/>
        </w:rPr>
        <w:t>Leave of Absence</w:t>
      </w:r>
    </w:p>
    <w:p w:rsidR="0023632F" w:rsidRPr="0023632F" w:rsidRDefault="0023632F" w:rsidP="0023632F">
      <w:pPr>
        <w:tabs>
          <w:tab w:val="right" w:pos="8640"/>
        </w:tabs>
        <w:rPr>
          <w:color w:val="auto"/>
          <w:szCs w:val="22"/>
        </w:rPr>
      </w:pPr>
      <w:r w:rsidRPr="0023632F">
        <w:rPr>
          <w:color w:val="auto"/>
          <w:szCs w:val="22"/>
        </w:rPr>
        <w:tab/>
        <w:t>At 12:54 P.M., Senator BENNETT requested a leave of absence for Senator HEMBREE for March 14, 2018 and March 15, 2018.</w:t>
      </w:r>
    </w:p>
    <w:p w:rsidR="0023632F" w:rsidRPr="0023632F" w:rsidRDefault="0023632F" w:rsidP="0023632F">
      <w:pPr>
        <w:tabs>
          <w:tab w:val="right" w:pos="8640"/>
        </w:tabs>
        <w:rPr>
          <w:color w:val="auto"/>
          <w:szCs w:val="22"/>
        </w:rPr>
      </w:pPr>
    </w:p>
    <w:p w:rsidR="0023632F" w:rsidRPr="0023632F" w:rsidRDefault="0023632F" w:rsidP="0023632F">
      <w:pPr>
        <w:tabs>
          <w:tab w:val="right" w:pos="8640"/>
        </w:tabs>
        <w:jc w:val="center"/>
        <w:rPr>
          <w:color w:val="auto"/>
          <w:szCs w:val="22"/>
        </w:rPr>
      </w:pPr>
      <w:r w:rsidRPr="0023632F">
        <w:rPr>
          <w:b/>
          <w:color w:val="auto"/>
          <w:szCs w:val="22"/>
        </w:rPr>
        <w:t>Leave of Absence</w:t>
      </w:r>
    </w:p>
    <w:p w:rsidR="0023632F" w:rsidRPr="0023632F" w:rsidRDefault="0023632F" w:rsidP="0023632F">
      <w:pPr>
        <w:tabs>
          <w:tab w:val="right" w:pos="8640"/>
        </w:tabs>
        <w:rPr>
          <w:color w:val="auto"/>
          <w:szCs w:val="22"/>
        </w:rPr>
      </w:pPr>
      <w:r w:rsidRPr="0023632F">
        <w:rPr>
          <w:color w:val="auto"/>
          <w:szCs w:val="22"/>
        </w:rPr>
        <w:tab/>
        <w:t>At 3:49 P.M., Senator TURNER requested a leave of absence for Senator TALLEY for the balance of the day.</w:t>
      </w:r>
    </w:p>
    <w:p w:rsidR="0023632F" w:rsidRPr="0023632F" w:rsidRDefault="0023632F" w:rsidP="0023632F">
      <w:pPr>
        <w:tabs>
          <w:tab w:val="right" w:pos="8640"/>
        </w:tabs>
        <w:jc w:val="center"/>
        <w:rPr>
          <w:b/>
          <w:color w:val="auto"/>
          <w:szCs w:val="22"/>
        </w:rPr>
      </w:pPr>
    </w:p>
    <w:p w:rsidR="0023632F" w:rsidRPr="0023632F" w:rsidRDefault="0023632F" w:rsidP="0023632F">
      <w:pPr>
        <w:tabs>
          <w:tab w:val="right" w:pos="8640"/>
        </w:tabs>
        <w:jc w:val="center"/>
        <w:rPr>
          <w:szCs w:val="22"/>
        </w:rPr>
      </w:pPr>
      <w:r w:rsidRPr="0023632F">
        <w:rPr>
          <w:b/>
          <w:szCs w:val="22"/>
        </w:rPr>
        <w:t>Expression of Personal Interest</w:t>
      </w:r>
    </w:p>
    <w:p w:rsidR="0023632F" w:rsidRPr="0023632F" w:rsidRDefault="0023632F" w:rsidP="0023632F">
      <w:pPr>
        <w:tabs>
          <w:tab w:val="right" w:pos="8640"/>
        </w:tabs>
        <w:rPr>
          <w:szCs w:val="22"/>
        </w:rPr>
      </w:pPr>
      <w:r w:rsidRPr="0023632F">
        <w:rPr>
          <w:szCs w:val="22"/>
        </w:rPr>
        <w:tab/>
        <w:t>Senator MARTIN rose for an Expression of Personal Interest.</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szCs w:val="22"/>
        </w:rPr>
      </w:pPr>
      <w:r w:rsidRPr="0023632F">
        <w:rPr>
          <w:b/>
          <w:szCs w:val="22"/>
        </w:rPr>
        <w:t>Expression of Personal Interest</w:t>
      </w:r>
    </w:p>
    <w:p w:rsidR="0023632F" w:rsidRPr="0023632F" w:rsidRDefault="0023632F" w:rsidP="0023632F">
      <w:pPr>
        <w:tabs>
          <w:tab w:val="right" w:pos="8640"/>
        </w:tabs>
        <w:rPr>
          <w:szCs w:val="22"/>
        </w:rPr>
      </w:pPr>
      <w:r w:rsidRPr="0023632F">
        <w:rPr>
          <w:szCs w:val="22"/>
        </w:rPr>
        <w:tab/>
        <w:t>Senator GREGORY rose for an Expression of Personal Interest.</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b/>
          <w:bCs/>
          <w:szCs w:val="22"/>
        </w:rPr>
      </w:pPr>
      <w:r w:rsidRPr="0023632F">
        <w:rPr>
          <w:b/>
          <w:bCs/>
          <w:szCs w:val="22"/>
        </w:rPr>
        <w:t>CO-SPONSORS ADDED</w:t>
      </w:r>
    </w:p>
    <w:p w:rsidR="0023632F" w:rsidRPr="0023632F" w:rsidRDefault="0023632F" w:rsidP="0023632F">
      <w:pPr>
        <w:tabs>
          <w:tab w:val="right" w:pos="8640"/>
        </w:tabs>
        <w:rPr>
          <w:b/>
          <w:bCs/>
          <w:szCs w:val="22"/>
        </w:rPr>
      </w:pPr>
      <w:r w:rsidRPr="0023632F">
        <w:rPr>
          <w:b/>
          <w:bCs/>
          <w:szCs w:val="22"/>
        </w:rPr>
        <w:tab/>
      </w:r>
      <w:r w:rsidRPr="0023632F">
        <w:rPr>
          <w:bCs/>
          <w:szCs w:val="22"/>
        </w:rPr>
        <w:t>The following co-sponsors were added to the respective Bill:</w:t>
      </w:r>
    </w:p>
    <w:p w:rsidR="0023632F" w:rsidRPr="0023632F" w:rsidRDefault="0023632F" w:rsidP="0023632F">
      <w:pPr>
        <w:tabs>
          <w:tab w:val="right" w:pos="8640"/>
        </w:tabs>
        <w:rPr>
          <w:szCs w:val="22"/>
        </w:rPr>
      </w:pPr>
      <w:r w:rsidRPr="0023632F">
        <w:rPr>
          <w:szCs w:val="22"/>
        </w:rPr>
        <w:t>S. 1083</w:t>
      </w:r>
      <w:r w:rsidRPr="0023632F">
        <w:rPr>
          <w:szCs w:val="22"/>
        </w:rPr>
        <w:tab/>
      </w:r>
      <w:r w:rsidRPr="0023632F">
        <w:rPr>
          <w:szCs w:val="22"/>
        </w:rPr>
        <w:tab/>
        <w:t>Sens. Campbell and Verdin</w:t>
      </w:r>
    </w:p>
    <w:p w:rsidR="0023632F" w:rsidRPr="0023632F" w:rsidRDefault="0023632F" w:rsidP="0023632F">
      <w:pPr>
        <w:tabs>
          <w:tab w:val="right" w:pos="8640"/>
        </w:tabs>
        <w:rPr>
          <w:szCs w:val="22"/>
        </w:rPr>
      </w:pPr>
    </w:p>
    <w:p w:rsidR="0023632F" w:rsidRPr="0023632F" w:rsidRDefault="0023632F" w:rsidP="0023632F">
      <w:pPr>
        <w:tabs>
          <w:tab w:val="center" w:pos="4320"/>
          <w:tab w:val="right" w:pos="8640"/>
        </w:tabs>
        <w:jc w:val="center"/>
        <w:rPr>
          <w:b/>
          <w:bCs/>
          <w:color w:val="auto"/>
          <w:szCs w:val="22"/>
        </w:rPr>
      </w:pPr>
      <w:r w:rsidRPr="0023632F">
        <w:rPr>
          <w:b/>
          <w:bCs/>
          <w:color w:val="auto"/>
          <w:szCs w:val="22"/>
        </w:rPr>
        <w:t>Privilege of the Chamber</w:t>
      </w:r>
    </w:p>
    <w:p w:rsidR="0023632F" w:rsidRPr="0023632F" w:rsidRDefault="0023632F" w:rsidP="0023632F">
      <w:pPr>
        <w:tabs>
          <w:tab w:val="center" w:pos="4320"/>
          <w:tab w:val="right" w:pos="8640"/>
        </w:tabs>
        <w:rPr>
          <w:color w:val="auto"/>
          <w:szCs w:val="22"/>
        </w:rPr>
      </w:pPr>
      <w:r w:rsidRPr="0023632F">
        <w:rPr>
          <w:color w:val="auto"/>
          <w:szCs w:val="22"/>
        </w:rPr>
        <w:tab/>
      </w:r>
      <w:r w:rsidRPr="0023632F">
        <w:rPr>
          <w:szCs w:val="22"/>
        </w:rPr>
        <w:t xml:space="preserve">On motion of Senator DAVIS, on behalf of Senator REESE, the Privilege of the Chamber, to that area behind the rail, was extended to </w:t>
      </w:r>
      <w:r w:rsidRPr="0023632F">
        <w:rPr>
          <w:color w:val="auto"/>
          <w:szCs w:val="22"/>
        </w:rPr>
        <w:t>Todd “Banjoman” Taylor on the occasion of the second Tuesday in March each year being named South Carolina Banjo Day.</w:t>
      </w:r>
    </w:p>
    <w:p w:rsidR="0023632F" w:rsidRPr="0023632F" w:rsidRDefault="0023632F" w:rsidP="0023632F">
      <w:pPr>
        <w:rPr>
          <w:color w:val="auto"/>
          <w:szCs w:val="22"/>
        </w:rPr>
      </w:pPr>
    </w:p>
    <w:p w:rsidR="0023632F" w:rsidRPr="0023632F" w:rsidRDefault="0023632F" w:rsidP="0023632F">
      <w:pPr>
        <w:keepNext/>
        <w:keepLines/>
        <w:jc w:val="center"/>
        <w:rPr>
          <w:color w:val="auto"/>
          <w:szCs w:val="22"/>
        </w:rPr>
      </w:pPr>
      <w:r w:rsidRPr="0023632F">
        <w:rPr>
          <w:b/>
          <w:color w:val="auto"/>
          <w:szCs w:val="22"/>
        </w:rPr>
        <w:t>RECALLED AND ADOPTED</w:t>
      </w:r>
    </w:p>
    <w:p w:rsidR="0023632F" w:rsidRPr="0023632F" w:rsidRDefault="0023632F" w:rsidP="0023632F">
      <w:pPr>
        <w:keepNext/>
        <w:keepLines/>
        <w:suppressAutoHyphens/>
        <w:rPr>
          <w:szCs w:val="22"/>
        </w:rPr>
      </w:pPr>
      <w:r w:rsidRPr="0023632F">
        <w:rPr>
          <w:color w:val="auto"/>
          <w:szCs w:val="22"/>
        </w:rPr>
        <w:tab/>
      </w:r>
      <w:r w:rsidRPr="0023632F">
        <w:rPr>
          <w:szCs w:val="22"/>
        </w:rPr>
        <w:t>S. 1115</w:t>
      </w:r>
      <w:r w:rsidRPr="0023632F">
        <w:rPr>
          <w:color w:val="auto"/>
          <w:szCs w:val="22"/>
        </w:rPr>
        <w:fldChar w:fldCharType="begin"/>
      </w:r>
      <w:r w:rsidRPr="0023632F">
        <w:rPr>
          <w:color w:val="auto"/>
          <w:szCs w:val="22"/>
        </w:rPr>
        <w:instrText xml:space="preserve"> XE "S. 1115" \b </w:instrText>
      </w:r>
      <w:r w:rsidRPr="0023632F">
        <w:rPr>
          <w:color w:val="auto"/>
          <w:szCs w:val="22"/>
        </w:rPr>
        <w:fldChar w:fldCharType="end"/>
      </w:r>
      <w:r w:rsidRPr="0023632F">
        <w:rPr>
          <w:color w:val="auto"/>
          <w:szCs w:val="22"/>
        </w:rPr>
        <w:t xml:space="preserve"> -- Senator Cromer:  A SENATE RESOLUTION </w:t>
      </w:r>
      <w:r w:rsidRPr="0023632F">
        <w:rPr>
          <w:szCs w:val="22"/>
        </w:rPr>
        <w:t>TO HONOR THE MANY SACRIFICES AND VALUABLE CONTRIBUTIONS THAT THE SOUTH CAROLINA NATIONAL GUARD MAKES TO PROTECT THE FREEDOM, DEMOCRACY, AND SECURITY OF OUR STATE AND NATION AND TO RECOGNIZE TUESDAY, MARCH 20, 2018, AS “NATIONAL GUARD DAY” IN SOUTH CAROLINA.</w:t>
      </w:r>
    </w:p>
    <w:p w:rsidR="0023632F" w:rsidRPr="0023632F" w:rsidRDefault="0023632F" w:rsidP="0023632F">
      <w:pPr>
        <w:rPr>
          <w:color w:val="auto"/>
          <w:szCs w:val="22"/>
        </w:rPr>
      </w:pPr>
      <w:r w:rsidRPr="0023632F">
        <w:rPr>
          <w:color w:val="auto"/>
          <w:szCs w:val="22"/>
        </w:rPr>
        <w:tab/>
        <w:t>Senator DAVIS asked unanimous consent to make a motion to recall the Resolution from the Committee on Invitations.</w:t>
      </w:r>
    </w:p>
    <w:p w:rsidR="0023632F" w:rsidRPr="0023632F" w:rsidRDefault="0023632F" w:rsidP="0023632F">
      <w:pPr>
        <w:rPr>
          <w:color w:val="auto"/>
          <w:szCs w:val="22"/>
        </w:rPr>
      </w:pPr>
      <w:r w:rsidRPr="0023632F">
        <w:rPr>
          <w:color w:val="auto"/>
          <w:szCs w:val="22"/>
        </w:rPr>
        <w:tab/>
        <w:t>The Resolution was recalled from the Committee on Invitations.</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Senator DAVIS asked unanimous consent to make a motion to take the Resolution up for immediate consideration.</w:t>
      </w:r>
    </w:p>
    <w:p w:rsidR="0023632F" w:rsidRPr="0023632F" w:rsidRDefault="0023632F" w:rsidP="0023632F">
      <w:pPr>
        <w:rPr>
          <w:color w:val="auto"/>
          <w:szCs w:val="22"/>
        </w:rPr>
      </w:pPr>
      <w:r w:rsidRPr="0023632F">
        <w:rPr>
          <w:color w:val="auto"/>
          <w:szCs w:val="22"/>
        </w:rPr>
        <w:tab/>
        <w:t>There was no objection.</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 xml:space="preserve">The Senate proceeded to a consideration of the Resolution. The question then was the adoption of the Resolution.  The Resolution was adopted. </w:t>
      </w:r>
    </w:p>
    <w:p w:rsidR="0023632F" w:rsidRPr="0023632F" w:rsidRDefault="0023632F" w:rsidP="0023632F">
      <w:pPr>
        <w:rPr>
          <w:color w:val="auto"/>
          <w:szCs w:val="22"/>
        </w:rPr>
      </w:pPr>
    </w:p>
    <w:p w:rsidR="0023632F" w:rsidRPr="0023632F" w:rsidRDefault="0023632F" w:rsidP="0023632F">
      <w:pPr>
        <w:jc w:val="center"/>
        <w:rPr>
          <w:color w:val="auto"/>
          <w:szCs w:val="22"/>
        </w:rPr>
      </w:pPr>
      <w:r w:rsidRPr="0023632F">
        <w:rPr>
          <w:b/>
          <w:color w:val="auto"/>
          <w:szCs w:val="22"/>
        </w:rPr>
        <w:t>RECALLED AND ADOPTED</w:t>
      </w:r>
    </w:p>
    <w:p w:rsidR="0023632F" w:rsidRPr="0023632F" w:rsidRDefault="0023632F" w:rsidP="0023632F">
      <w:pPr>
        <w:rPr>
          <w:szCs w:val="22"/>
        </w:rPr>
      </w:pPr>
      <w:r w:rsidRPr="0023632F">
        <w:rPr>
          <w:color w:val="auto"/>
          <w:szCs w:val="22"/>
        </w:rPr>
        <w:tab/>
      </w:r>
      <w:r w:rsidRPr="0023632F">
        <w:rPr>
          <w:szCs w:val="22"/>
        </w:rPr>
        <w:t>H. 5095</w:t>
      </w:r>
      <w:r w:rsidRPr="0023632F">
        <w:rPr>
          <w:color w:val="auto"/>
          <w:szCs w:val="22"/>
        </w:rPr>
        <w:fldChar w:fldCharType="begin"/>
      </w:r>
      <w:r w:rsidRPr="0023632F">
        <w:rPr>
          <w:color w:val="auto"/>
          <w:szCs w:val="22"/>
        </w:rPr>
        <w:instrText xml:space="preserve"> XE "H. 5095" \b </w:instrText>
      </w:r>
      <w:r w:rsidRPr="0023632F">
        <w:rPr>
          <w:color w:val="auto"/>
          <w:szCs w:val="22"/>
        </w:rPr>
        <w:fldChar w:fldCharType="end"/>
      </w:r>
      <w:r w:rsidRPr="0023632F">
        <w:rPr>
          <w:color w:val="auto"/>
          <w:szCs w:val="22"/>
        </w:rPr>
        <w:t xml:space="preserve"> -- Reps. J.E. Smith, Alexander, Allison, Anderson, Anthony, Arrington, Atkinson, Atwater, Bales, Ballentine, Bamberg, Bannister, Bennett, Bernstein, Blackwell, Bowers, Bradley, Brawley, Brown, Bryant, Burns, Caskey, Chumley, Clary, Clemmons, Clyburn, Cobb</w:t>
      </w:r>
      <w:r w:rsidRPr="0023632F">
        <w:rPr>
          <w:color w:val="auto"/>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23632F">
        <w:rPr>
          <w:color w:val="auto"/>
          <w:szCs w:val="22"/>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23632F">
        <w:rPr>
          <w:color w:val="auto"/>
          <w:szCs w:val="22"/>
        </w:rPr>
        <w:noBreakHyphen/>
        <w:t xml:space="preserve">Simpson, Rutherford, Sandifer, Simrill, G.M. Smith, G.R. Smith, Sottile, Spires, Stavrinakis, Stringer, Tallon, Taylor, Thayer, Thigpen, Toole, Trantham, Weeks, West, Wheeler, White, Whitmire, Williams, Willis, Young and Yow:  A CONCURRENT RESOLUTION </w:t>
      </w:r>
      <w:r w:rsidRPr="0023632F">
        <w:rPr>
          <w:szCs w:val="22"/>
        </w:rPr>
        <w:t>TO RECOGNIZE AND HONOR THE MANY SACRIFICES AND VALUABLE CONTRIBUTIONS THE SOUTH CAROLINA NATIONAL GUARD MAKES TO PROTECT THE FREEDOM, DEMOCRACY, AND SECURITY OF OUR STATE AND NATION AND TO DECLARE TUESDAY, MARCH 20, 2018, “NATIONAL GUARD DAY” IN SOUTH CAROLINA.</w:t>
      </w:r>
    </w:p>
    <w:p w:rsidR="0023632F" w:rsidRPr="0023632F" w:rsidRDefault="0023632F" w:rsidP="0023632F">
      <w:pPr>
        <w:rPr>
          <w:color w:val="auto"/>
          <w:szCs w:val="22"/>
        </w:rPr>
      </w:pPr>
      <w:r w:rsidRPr="0023632F">
        <w:rPr>
          <w:color w:val="auto"/>
          <w:szCs w:val="22"/>
        </w:rPr>
        <w:tab/>
        <w:t>Senator DAVIS asked unanimous consent to make a motion to recall the Resolution from the General Committee.</w:t>
      </w:r>
    </w:p>
    <w:p w:rsidR="0023632F" w:rsidRPr="0023632F" w:rsidRDefault="0023632F" w:rsidP="0023632F">
      <w:pPr>
        <w:rPr>
          <w:color w:val="auto"/>
          <w:szCs w:val="22"/>
        </w:rPr>
      </w:pPr>
      <w:r w:rsidRPr="0023632F">
        <w:rPr>
          <w:color w:val="auto"/>
          <w:szCs w:val="22"/>
        </w:rPr>
        <w:tab/>
        <w:t>The Resolution was recalled from the General Committee.</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Senator DAVIS asked unanimous consent to make a motion to take the Resolution up for immediate consideration.</w:t>
      </w:r>
    </w:p>
    <w:p w:rsidR="0023632F" w:rsidRPr="0023632F" w:rsidRDefault="0023632F" w:rsidP="0023632F">
      <w:pPr>
        <w:rPr>
          <w:color w:val="auto"/>
          <w:szCs w:val="22"/>
        </w:rPr>
      </w:pPr>
      <w:r w:rsidRPr="0023632F">
        <w:rPr>
          <w:color w:val="auto"/>
          <w:szCs w:val="22"/>
        </w:rPr>
        <w:tab/>
        <w:t>There was no objection.</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The Senate proceeded to a consideration of the Resolution. The question then was the adoption of the Resolution.</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On motion of Senator DAVIS, the Resolution was adopted and ordered sent to the House.</w:t>
      </w:r>
    </w:p>
    <w:p w:rsidR="0023632F" w:rsidRPr="0023632F" w:rsidRDefault="0023632F" w:rsidP="0023632F">
      <w:pPr>
        <w:rPr>
          <w:color w:val="auto"/>
          <w:szCs w:val="22"/>
        </w:rPr>
      </w:pPr>
    </w:p>
    <w:p w:rsidR="0023632F" w:rsidRPr="0023632F" w:rsidRDefault="0023632F" w:rsidP="0023632F">
      <w:pPr>
        <w:jc w:val="center"/>
        <w:rPr>
          <w:color w:val="auto"/>
          <w:szCs w:val="22"/>
        </w:rPr>
      </w:pPr>
      <w:r w:rsidRPr="0023632F">
        <w:rPr>
          <w:b/>
          <w:color w:val="auto"/>
          <w:szCs w:val="22"/>
        </w:rPr>
        <w:t>RECALLED</w:t>
      </w:r>
    </w:p>
    <w:p w:rsidR="0023632F" w:rsidRPr="0023632F" w:rsidRDefault="0023632F" w:rsidP="0023632F">
      <w:pPr>
        <w:suppressAutoHyphens/>
        <w:rPr>
          <w:szCs w:val="22"/>
        </w:rPr>
      </w:pPr>
      <w:r w:rsidRPr="0023632F">
        <w:rPr>
          <w:color w:val="auto"/>
          <w:szCs w:val="22"/>
        </w:rPr>
        <w:tab/>
      </w:r>
      <w:r w:rsidRPr="0023632F">
        <w:rPr>
          <w:szCs w:val="22"/>
        </w:rPr>
        <w:t>S. 1103</w:t>
      </w:r>
      <w:r w:rsidRPr="0023632F">
        <w:rPr>
          <w:color w:val="auto"/>
          <w:szCs w:val="22"/>
        </w:rPr>
        <w:fldChar w:fldCharType="begin"/>
      </w:r>
      <w:r w:rsidRPr="0023632F">
        <w:rPr>
          <w:color w:val="auto"/>
          <w:szCs w:val="22"/>
        </w:rPr>
        <w:instrText xml:space="preserve"> XE "S. 1103" \b </w:instrText>
      </w:r>
      <w:r w:rsidRPr="0023632F">
        <w:rPr>
          <w:color w:val="auto"/>
          <w:szCs w:val="22"/>
        </w:rPr>
        <w:fldChar w:fldCharType="end"/>
      </w:r>
      <w:r w:rsidRPr="0023632F">
        <w:rPr>
          <w:color w:val="auto"/>
          <w:szCs w:val="22"/>
        </w:rPr>
        <w:t xml:space="preserve"> -- Senators Williams and McLeod:  A CONCURRENT RESOLUTION </w:t>
      </w:r>
      <w:r w:rsidRPr="0023632F">
        <w:rPr>
          <w:szCs w:val="22"/>
        </w:rPr>
        <w:t xml:space="preserve">TO REQUEST THAT THE DEPARTMENT OF TRANSPORTATION NAME </w:t>
      </w:r>
      <w:r w:rsidRPr="0023632F">
        <w:rPr>
          <w:color w:val="auto"/>
          <w:szCs w:val="22"/>
        </w:rPr>
        <w:t>THE SECTION OF PENDERBORO ROAD (SC 34</w:t>
      </w:r>
      <w:r w:rsidRPr="0023632F">
        <w:rPr>
          <w:color w:val="auto"/>
          <w:szCs w:val="22"/>
        </w:rPr>
        <w:noBreakHyphen/>
        <w:t>39) FROM THE INTERSECTION OF 501 BYPASS TO THE INTERSECTION OF WELLWOOD ROAD IN MARION, SOUTH CAROLINA</w:t>
      </w:r>
      <w:r w:rsidRPr="0023632F">
        <w:rPr>
          <w:szCs w:val="22"/>
        </w:rPr>
        <w:t xml:space="preserve"> </w:t>
      </w:r>
      <w:r w:rsidRPr="0023632F">
        <w:rPr>
          <w:color w:val="auto"/>
          <w:szCs w:val="22"/>
        </w:rPr>
        <w:t xml:space="preserve">“REVEREND DR. A.C. ROBINSON HIGHWAY” </w:t>
      </w:r>
      <w:r w:rsidRPr="0023632F">
        <w:rPr>
          <w:szCs w:val="22"/>
        </w:rPr>
        <w:t>AND ERECT APPROPRIATE MARKERS OR SIGNS AT THIS SECTION OF ROAD CONTAINING THE DESIGNATION.</w:t>
      </w:r>
    </w:p>
    <w:p w:rsidR="0023632F" w:rsidRPr="0023632F" w:rsidRDefault="0023632F" w:rsidP="0023632F">
      <w:pPr>
        <w:rPr>
          <w:color w:val="auto"/>
          <w:szCs w:val="22"/>
        </w:rPr>
      </w:pPr>
      <w:r w:rsidRPr="0023632F">
        <w:rPr>
          <w:color w:val="auto"/>
          <w:szCs w:val="22"/>
        </w:rPr>
        <w:tab/>
        <w:t>Senator WILLIAMS asked unanimous consent to make a motion to recall the Concurrent Resolution from the Committee on Transportation.</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The Concurrent Resolution was recalled from the Committee on Transportation and ordered placed on the Calendar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szCs w:val="22"/>
        </w:rPr>
      </w:pPr>
      <w:r w:rsidRPr="0023632F">
        <w:rPr>
          <w:b/>
          <w:szCs w:val="22"/>
        </w:rPr>
        <w:t>INTRODUCTION OF BILLS AND RESOLUTIONS</w:t>
      </w:r>
    </w:p>
    <w:p w:rsidR="0023632F" w:rsidRPr="0023632F" w:rsidRDefault="0023632F" w:rsidP="0023632F">
      <w:pPr>
        <w:tabs>
          <w:tab w:val="right" w:pos="8640"/>
        </w:tabs>
        <w:rPr>
          <w:szCs w:val="22"/>
        </w:rPr>
      </w:pPr>
      <w:r w:rsidRPr="0023632F">
        <w:rPr>
          <w:szCs w:val="22"/>
        </w:rPr>
        <w:tab/>
        <w:t>The following were introduced:</w:t>
      </w:r>
    </w:p>
    <w:p w:rsidR="0023632F" w:rsidRPr="0023632F" w:rsidRDefault="0023632F" w:rsidP="0023632F">
      <w:pPr>
        <w:rPr>
          <w:szCs w:val="22"/>
        </w:rPr>
      </w:pPr>
    </w:p>
    <w:p w:rsidR="0023632F" w:rsidRPr="0023632F" w:rsidRDefault="0023632F" w:rsidP="0023632F">
      <w:pPr>
        <w:rPr>
          <w:szCs w:val="22"/>
        </w:rPr>
      </w:pPr>
      <w:r w:rsidRPr="0023632F">
        <w:rPr>
          <w:szCs w:val="22"/>
        </w:rPr>
        <w:tab/>
        <w:t>S. 1116</w:t>
      </w:r>
      <w:r w:rsidRPr="0023632F">
        <w:rPr>
          <w:szCs w:val="22"/>
        </w:rPr>
        <w:fldChar w:fldCharType="begin"/>
      </w:r>
      <w:r w:rsidRPr="0023632F">
        <w:rPr>
          <w:szCs w:val="22"/>
        </w:rPr>
        <w:instrText xml:space="preserve"> XE " S. 1116" \b</w:instrText>
      </w:r>
      <w:r w:rsidRPr="0023632F">
        <w:rPr>
          <w:szCs w:val="22"/>
        </w:rPr>
        <w:fldChar w:fldCharType="end"/>
      </w:r>
      <w:r w:rsidRPr="0023632F">
        <w:rPr>
          <w:szCs w:val="22"/>
        </w:rPr>
        <w:t xml:space="preserve"> -- Senator Timmons: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23632F" w:rsidRPr="0023632F" w:rsidRDefault="0023632F" w:rsidP="0023632F">
      <w:pPr>
        <w:rPr>
          <w:szCs w:val="22"/>
        </w:rPr>
      </w:pPr>
      <w:r w:rsidRPr="0023632F">
        <w:rPr>
          <w:szCs w:val="22"/>
        </w:rPr>
        <w:t>l:\council\bills\bbm\9776dg18.docx</w:t>
      </w:r>
    </w:p>
    <w:p w:rsidR="0023632F" w:rsidRPr="0023632F" w:rsidRDefault="0023632F" w:rsidP="0023632F">
      <w:pPr>
        <w:rPr>
          <w:szCs w:val="22"/>
        </w:rPr>
      </w:pPr>
      <w:r w:rsidRPr="0023632F">
        <w:rPr>
          <w:szCs w:val="22"/>
        </w:rPr>
        <w:tab/>
        <w:t>Read the first time and ordered placed on the Local and Uncontested Calendar.</w:t>
      </w:r>
    </w:p>
    <w:p w:rsidR="0023632F" w:rsidRPr="0023632F" w:rsidRDefault="0023632F" w:rsidP="0023632F">
      <w:pPr>
        <w:rPr>
          <w:szCs w:val="22"/>
        </w:rPr>
      </w:pPr>
    </w:p>
    <w:p w:rsidR="0023632F" w:rsidRPr="0023632F" w:rsidRDefault="0023632F" w:rsidP="0023632F">
      <w:pPr>
        <w:rPr>
          <w:szCs w:val="22"/>
        </w:rPr>
      </w:pPr>
      <w:r w:rsidRPr="0023632F">
        <w:rPr>
          <w:szCs w:val="22"/>
        </w:rPr>
        <w:tab/>
        <w:t>S. 1117</w:t>
      </w:r>
      <w:r w:rsidRPr="0023632F">
        <w:rPr>
          <w:szCs w:val="22"/>
        </w:rPr>
        <w:fldChar w:fldCharType="begin"/>
      </w:r>
      <w:r w:rsidRPr="0023632F">
        <w:rPr>
          <w:szCs w:val="22"/>
        </w:rPr>
        <w:instrText xml:space="preserve"> XE " S. 1117" \b</w:instrText>
      </w:r>
      <w:r w:rsidRPr="0023632F">
        <w:rPr>
          <w:szCs w:val="22"/>
        </w:rPr>
        <w:fldChar w:fldCharType="end"/>
      </w:r>
      <w:r w:rsidRPr="0023632F">
        <w:rPr>
          <w:szCs w:val="22"/>
        </w:rPr>
        <w:t xml:space="preserve"> -- Senator McLeod:  A BILL TO AMEND ARTICLE 5, CHAPTER 3, TITLE 1 OF THE 1976 CODE, RELATING TO THE APPOINTMENT AND REMOVAL OF OFFICERS, BY ADDING SECTION 1-3-235, TO ESTABLISH A SOUTH CAROLINA AMBASSADOR OF JAZZ APPOINTED BY THE GOVERNOR.</w:t>
      </w:r>
    </w:p>
    <w:p w:rsidR="0023632F" w:rsidRPr="0023632F" w:rsidRDefault="0023632F" w:rsidP="0023632F">
      <w:pPr>
        <w:rPr>
          <w:szCs w:val="22"/>
        </w:rPr>
      </w:pPr>
      <w:r w:rsidRPr="0023632F">
        <w:rPr>
          <w:szCs w:val="22"/>
        </w:rPr>
        <w:t>l:\s-res\msm\005amba.kmm.msm.docx</w:t>
      </w:r>
    </w:p>
    <w:p w:rsidR="0023632F" w:rsidRPr="0023632F" w:rsidRDefault="0023632F" w:rsidP="0023632F">
      <w:pPr>
        <w:rPr>
          <w:szCs w:val="22"/>
        </w:rPr>
      </w:pPr>
      <w:r w:rsidRPr="0023632F">
        <w:rPr>
          <w:szCs w:val="22"/>
        </w:rPr>
        <w:tab/>
        <w:t>Read the first time and referred to the General Committee.</w:t>
      </w:r>
    </w:p>
    <w:p w:rsidR="0023632F" w:rsidRPr="0023632F" w:rsidRDefault="0023632F" w:rsidP="0023632F">
      <w:pPr>
        <w:rPr>
          <w:szCs w:val="22"/>
        </w:rPr>
      </w:pPr>
    </w:p>
    <w:p w:rsidR="0023632F" w:rsidRPr="0023632F" w:rsidRDefault="0023632F" w:rsidP="0023632F">
      <w:pPr>
        <w:rPr>
          <w:szCs w:val="22"/>
        </w:rPr>
      </w:pPr>
      <w:r w:rsidRPr="0023632F">
        <w:rPr>
          <w:szCs w:val="22"/>
        </w:rPr>
        <w:tab/>
        <w:t>S. 1118</w:t>
      </w:r>
      <w:r w:rsidRPr="0023632F">
        <w:rPr>
          <w:szCs w:val="22"/>
        </w:rPr>
        <w:fldChar w:fldCharType="begin"/>
      </w:r>
      <w:r w:rsidRPr="0023632F">
        <w:rPr>
          <w:szCs w:val="22"/>
        </w:rPr>
        <w:instrText xml:space="preserve"> XE " S. 1118" \b</w:instrText>
      </w:r>
      <w:r w:rsidRPr="0023632F">
        <w:rPr>
          <w:szCs w:val="22"/>
        </w:rPr>
        <w:fldChar w:fldCharType="end"/>
      </w:r>
      <w:r w:rsidRPr="0023632F">
        <w:rPr>
          <w:szCs w:val="22"/>
        </w:rPr>
        <w:t xml:space="preserve"> -- Senator Gregory:  A BILL TO AMEND ARTICLE 5, CHAPTER 23, TITLE 16 OF THE 1976 CODE, RELATING TO MISCELLANEOUS OFFENSES INVOLVING WEAPONS, BY ADDING SECTION 16-23-540 TO PROHIBIT THE POSSESSION, DISTRIBUTION, OR MANUFACTURE OF A DEVICE, PART, COMPONENT, ATTACHMENT, OR ACCESSORY INTENDED TO ACCELERATE THE RATE OF FIRE OF A SEMIAUTOMATIC FIREARM, TO PROVIDE A PENALTY FOR A VIOLATION OF THIS SECTION, AND TO ALLOW EXCEPTIONS UNDER CERTAIN CIRCUMSTANCES; TO AMEND ARTICLE 1, CHAPTER 31, TITLE 23, RELATING TO THE PURCHASE OF RIFLES AND SHOTGUNS, BY ADDING SECTION 23-31-30, TO PROVIDE THAT NO PERSON UNDER THE AGE OF TWENTY-ONE MAY PURCHASE A RIFLE; TO AMEND ARTICLE 5, CHAPTER 31, TITLE 23, RELATING TO THE USE AND POSSESSION OF MACHINE GUNS, SAWED-OFF SHOTGUNS, AND RIFLES, BY ADDING SECTION 23-31-335, TO PROHIBIT THE SALE, TRANSFER, AND POSSESSION OF LARGE CAPACITY MAGAZINES; AND TO DEFINE NECESSARY TERMS.</w:t>
      </w:r>
    </w:p>
    <w:p w:rsidR="0023632F" w:rsidRPr="0023632F" w:rsidRDefault="0023632F" w:rsidP="0023632F">
      <w:pPr>
        <w:rPr>
          <w:szCs w:val="22"/>
        </w:rPr>
      </w:pPr>
      <w:r w:rsidRPr="0023632F">
        <w:rPr>
          <w:szCs w:val="22"/>
        </w:rPr>
        <w:t>l:\s-res\ckg\005fire.kmm.ckg.docx</w:t>
      </w:r>
    </w:p>
    <w:p w:rsidR="0023632F" w:rsidRPr="0023632F" w:rsidRDefault="0023632F" w:rsidP="0023632F">
      <w:pPr>
        <w:rPr>
          <w:szCs w:val="22"/>
        </w:rPr>
      </w:pPr>
      <w:r w:rsidRPr="0023632F">
        <w:rPr>
          <w:szCs w:val="22"/>
        </w:rPr>
        <w:tab/>
        <w:t>Read the first time and referred to the Committee on Judiciary.</w:t>
      </w:r>
    </w:p>
    <w:p w:rsidR="0023632F" w:rsidRPr="0023632F" w:rsidRDefault="0023632F" w:rsidP="0023632F">
      <w:pPr>
        <w:rPr>
          <w:szCs w:val="22"/>
        </w:rPr>
      </w:pPr>
    </w:p>
    <w:p w:rsidR="0023632F" w:rsidRPr="0023632F" w:rsidRDefault="0023632F" w:rsidP="0023632F">
      <w:pPr>
        <w:rPr>
          <w:szCs w:val="22"/>
        </w:rPr>
      </w:pPr>
      <w:r w:rsidRPr="0023632F">
        <w:rPr>
          <w:szCs w:val="22"/>
        </w:rPr>
        <w:tab/>
        <w:t>S. 1119</w:t>
      </w:r>
      <w:r w:rsidRPr="0023632F">
        <w:rPr>
          <w:szCs w:val="22"/>
        </w:rPr>
        <w:fldChar w:fldCharType="begin"/>
      </w:r>
      <w:r w:rsidRPr="0023632F">
        <w:rPr>
          <w:szCs w:val="22"/>
        </w:rPr>
        <w:instrText xml:space="preserve"> XE " S. 1119" \b</w:instrText>
      </w:r>
      <w:r w:rsidRPr="0023632F">
        <w:rPr>
          <w:szCs w:val="22"/>
        </w:rPr>
        <w:fldChar w:fldCharType="end"/>
      </w:r>
      <w:r w:rsidRPr="0023632F">
        <w:rPr>
          <w:szCs w:val="22"/>
        </w:rPr>
        <w:t xml:space="preserve"> -- Senator Corbin:  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23632F" w:rsidRPr="0023632F" w:rsidRDefault="0023632F" w:rsidP="0023632F">
      <w:pPr>
        <w:rPr>
          <w:szCs w:val="22"/>
        </w:rPr>
      </w:pPr>
      <w:r w:rsidRPr="0023632F">
        <w:rPr>
          <w:szCs w:val="22"/>
        </w:rPr>
        <w:t>l:\s-res\tdc\021ghs .dmr.tdc.docx</w:t>
      </w:r>
    </w:p>
    <w:p w:rsidR="0023632F" w:rsidRPr="0023632F" w:rsidRDefault="0023632F" w:rsidP="0023632F">
      <w:pPr>
        <w:rPr>
          <w:szCs w:val="22"/>
        </w:rPr>
      </w:pPr>
      <w:r w:rsidRPr="0023632F">
        <w:rPr>
          <w:szCs w:val="22"/>
        </w:rPr>
        <w:tab/>
        <w:t>Read the first time and ordered placed on the Local and Uncontested Calendar.</w:t>
      </w:r>
    </w:p>
    <w:p w:rsidR="0023632F" w:rsidRPr="0023632F" w:rsidRDefault="0023632F" w:rsidP="0023632F">
      <w:pPr>
        <w:rPr>
          <w:szCs w:val="22"/>
        </w:rPr>
      </w:pPr>
    </w:p>
    <w:p w:rsidR="0023632F" w:rsidRPr="0023632F" w:rsidRDefault="0023632F" w:rsidP="0023632F">
      <w:pPr>
        <w:tabs>
          <w:tab w:val="right" w:pos="8640"/>
        </w:tabs>
        <w:jc w:val="center"/>
        <w:rPr>
          <w:b/>
          <w:color w:val="auto"/>
          <w:szCs w:val="22"/>
        </w:rPr>
      </w:pPr>
      <w:r w:rsidRPr="0023632F">
        <w:rPr>
          <w:b/>
          <w:szCs w:val="22"/>
        </w:rPr>
        <w:t>REPORTS OF STANDING COMMITTEE</w:t>
      </w:r>
      <w:r w:rsidRPr="0023632F">
        <w:rPr>
          <w:b/>
          <w:color w:val="auto"/>
          <w:szCs w:val="22"/>
        </w:rPr>
        <w:t>S</w:t>
      </w:r>
    </w:p>
    <w:p w:rsidR="0023632F" w:rsidRPr="0023632F" w:rsidRDefault="0023632F" w:rsidP="0023632F">
      <w:pPr>
        <w:tabs>
          <w:tab w:val="right" w:pos="8640"/>
        </w:tabs>
        <w:rPr>
          <w:color w:val="auto"/>
          <w:szCs w:val="22"/>
        </w:rPr>
      </w:pPr>
      <w:r w:rsidRPr="0023632F">
        <w:rPr>
          <w:color w:val="auto"/>
          <w:szCs w:val="22"/>
        </w:rPr>
        <w:tab/>
        <w:t>Senator RANKIN from the Committee on Judiciary submitted a</w:t>
      </w:r>
      <w:r w:rsidRPr="0023632F">
        <w:rPr>
          <w:b/>
          <w:color w:val="auto"/>
          <w:szCs w:val="22"/>
        </w:rPr>
        <w:t xml:space="preserve"> </w:t>
      </w:r>
      <w:r w:rsidRPr="0023632F">
        <w:rPr>
          <w:color w:val="auto"/>
          <w:szCs w:val="22"/>
        </w:rPr>
        <w:t>favorable with amendment report on:</w:t>
      </w:r>
    </w:p>
    <w:p w:rsidR="0023632F" w:rsidRPr="0023632F" w:rsidRDefault="0023632F" w:rsidP="0023632F">
      <w:pPr>
        <w:suppressAutoHyphens/>
        <w:rPr>
          <w:szCs w:val="22"/>
        </w:rPr>
      </w:pPr>
      <w:r w:rsidRPr="0023632F">
        <w:rPr>
          <w:color w:val="auto"/>
          <w:szCs w:val="22"/>
        </w:rPr>
        <w:tab/>
      </w:r>
      <w:r w:rsidRPr="0023632F">
        <w:rPr>
          <w:szCs w:val="22"/>
        </w:rPr>
        <w:t>S. 172</w:t>
      </w:r>
      <w:r w:rsidRPr="0023632F">
        <w:rPr>
          <w:szCs w:val="22"/>
        </w:rPr>
        <w:fldChar w:fldCharType="begin"/>
      </w:r>
      <w:r w:rsidRPr="0023632F">
        <w:rPr>
          <w:szCs w:val="22"/>
        </w:rPr>
        <w:instrText xml:space="preserve"> XE "S. 172" \b </w:instrText>
      </w:r>
      <w:r w:rsidRPr="0023632F">
        <w:rPr>
          <w:szCs w:val="22"/>
        </w:rPr>
        <w:fldChar w:fldCharType="end"/>
      </w:r>
      <w:r w:rsidRPr="0023632F">
        <w:rPr>
          <w:szCs w:val="22"/>
        </w:rPr>
        <w:t xml:space="preserve"> -- Senators Shealy, Verdin and McLeod:  A BILL 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23632F" w:rsidRPr="0023632F" w:rsidRDefault="0023632F" w:rsidP="0023632F">
      <w:pPr>
        <w:tabs>
          <w:tab w:val="right" w:pos="8640"/>
        </w:tabs>
        <w:rPr>
          <w:color w:val="auto"/>
          <w:szCs w:val="22"/>
        </w:rPr>
      </w:pPr>
      <w:r w:rsidRPr="0023632F">
        <w:rPr>
          <w:color w:val="auto"/>
          <w:szCs w:val="22"/>
        </w:rPr>
        <w:tab/>
        <w:t>Ordered for consideration tomorrow.</w:t>
      </w:r>
    </w:p>
    <w:p w:rsidR="0023632F" w:rsidRPr="0023632F" w:rsidRDefault="0023632F" w:rsidP="0023632F">
      <w:pPr>
        <w:tabs>
          <w:tab w:val="right" w:pos="8640"/>
        </w:tabs>
        <w:jc w:val="center"/>
        <w:rPr>
          <w:szCs w:val="22"/>
        </w:rPr>
      </w:pPr>
    </w:p>
    <w:p w:rsidR="0023632F" w:rsidRPr="0023632F" w:rsidRDefault="0023632F" w:rsidP="0023632F">
      <w:pPr>
        <w:keepNext/>
        <w:keepLines/>
        <w:tabs>
          <w:tab w:val="right" w:pos="8640"/>
        </w:tabs>
        <w:rPr>
          <w:color w:val="auto"/>
          <w:szCs w:val="22"/>
        </w:rPr>
      </w:pPr>
      <w:r w:rsidRPr="0023632F">
        <w:rPr>
          <w:color w:val="auto"/>
          <w:szCs w:val="22"/>
        </w:rPr>
        <w:tab/>
        <w:t>Senator RANKIN from the Committee on Judiciary submitted a favorable with amendment report on:</w:t>
      </w:r>
    </w:p>
    <w:p w:rsidR="0023632F" w:rsidRPr="0023632F" w:rsidRDefault="0023632F" w:rsidP="0023632F">
      <w:pPr>
        <w:keepNext/>
        <w:keepLines/>
        <w:rPr>
          <w:szCs w:val="22"/>
        </w:rPr>
      </w:pPr>
      <w:r w:rsidRPr="0023632F">
        <w:rPr>
          <w:color w:val="auto"/>
          <w:szCs w:val="22"/>
        </w:rPr>
        <w:tab/>
      </w:r>
      <w:r w:rsidRPr="0023632F">
        <w:rPr>
          <w:szCs w:val="22"/>
        </w:rPr>
        <w:t>S. 431</w:t>
      </w:r>
      <w:r w:rsidRPr="0023632F">
        <w:rPr>
          <w:szCs w:val="22"/>
        </w:rPr>
        <w:fldChar w:fldCharType="begin"/>
      </w:r>
      <w:r w:rsidRPr="0023632F">
        <w:rPr>
          <w:szCs w:val="22"/>
        </w:rPr>
        <w:instrText xml:space="preserve"> XE "S. 431" \b </w:instrText>
      </w:r>
      <w:r w:rsidRPr="0023632F">
        <w:rPr>
          <w:szCs w:val="22"/>
        </w:rPr>
        <w:fldChar w:fldCharType="end"/>
      </w:r>
      <w:r w:rsidRPr="0023632F">
        <w:rPr>
          <w:szCs w:val="22"/>
        </w:rPr>
        <w:t xml:space="preserve"> -- Senators Senn and Campsen: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23632F">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23632F" w:rsidRPr="0023632F" w:rsidRDefault="0023632F" w:rsidP="0023632F">
      <w:pPr>
        <w:tabs>
          <w:tab w:val="right" w:pos="8640"/>
        </w:tabs>
        <w:rPr>
          <w:color w:val="auto"/>
          <w:szCs w:val="22"/>
        </w:rPr>
      </w:pPr>
      <w:r w:rsidRPr="0023632F">
        <w:rPr>
          <w:color w:val="auto"/>
          <w:szCs w:val="22"/>
        </w:rPr>
        <w:tab/>
        <w:t>Ordered for consideration tomorrow.</w:t>
      </w:r>
    </w:p>
    <w:p w:rsidR="0023632F" w:rsidRPr="0023632F" w:rsidRDefault="0023632F" w:rsidP="0023632F">
      <w:pPr>
        <w:tabs>
          <w:tab w:val="right" w:pos="8640"/>
        </w:tabs>
        <w:jc w:val="center"/>
        <w:rPr>
          <w:szCs w:val="22"/>
        </w:rPr>
      </w:pPr>
    </w:p>
    <w:p w:rsidR="0023632F" w:rsidRPr="0023632F" w:rsidRDefault="0023632F" w:rsidP="0023632F">
      <w:pPr>
        <w:tabs>
          <w:tab w:val="right" w:pos="8640"/>
        </w:tabs>
        <w:rPr>
          <w:color w:val="auto"/>
          <w:szCs w:val="22"/>
        </w:rPr>
      </w:pPr>
      <w:r w:rsidRPr="0023632F">
        <w:rPr>
          <w:color w:val="auto"/>
          <w:szCs w:val="22"/>
        </w:rPr>
        <w:tab/>
        <w:t>Senator RANKIN from the Committee on Judiciary submitted a favorable report on:</w:t>
      </w:r>
    </w:p>
    <w:p w:rsidR="0023632F" w:rsidRPr="0023632F" w:rsidRDefault="0023632F" w:rsidP="0023632F">
      <w:pPr>
        <w:suppressAutoHyphens/>
        <w:rPr>
          <w:szCs w:val="22"/>
        </w:rPr>
      </w:pPr>
      <w:r w:rsidRPr="0023632F">
        <w:rPr>
          <w:color w:val="auto"/>
          <w:szCs w:val="22"/>
        </w:rPr>
        <w:tab/>
      </w:r>
      <w:r w:rsidRPr="0023632F">
        <w:rPr>
          <w:szCs w:val="22"/>
        </w:rPr>
        <w:t>S. 541</w:t>
      </w:r>
      <w:r w:rsidRPr="0023632F">
        <w:rPr>
          <w:szCs w:val="22"/>
        </w:rPr>
        <w:fldChar w:fldCharType="begin"/>
      </w:r>
      <w:r w:rsidRPr="0023632F">
        <w:rPr>
          <w:szCs w:val="22"/>
        </w:rPr>
        <w:instrText xml:space="preserve"> XE "S. 541" \b </w:instrText>
      </w:r>
      <w:r w:rsidRPr="0023632F">
        <w:rPr>
          <w:szCs w:val="22"/>
        </w:rPr>
        <w:fldChar w:fldCharType="end"/>
      </w:r>
      <w:r w:rsidRPr="0023632F">
        <w:rPr>
          <w:szCs w:val="22"/>
        </w:rPr>
        <w:t xml:space="preserve"> -- Senator Shealy:  A BILL TO AMEND SECTION 63-7-20(6) OF THE 1976 CODE, RELATING TO THE CHILD PROTECTION AND PERMANENCY DEFINITIONS TO PROVIDE THAT </w:t>
      </w:r>
      <w:r w:rsidRPr="0023632F">
        <w:rPr>
          <w:color w:val="000000" w:themeColor="text1"/>
          <w:szCs w:val="22"/>
        </w:rPr>
        <w:t>A CHILD VICTIM OF SEX TRAFFICKING OR SEVERE FORMS OF TRAFFICKING IN PERSONS IS A VICTIM OF CHILD ABUSE OR NEGLECT.</w:t>
      </w:r>
    </w:p>
    <w:p w:rsidR="0023632F" w:rsidRPr="0023632F" w:rsidRDefault="0023632F" w:rsidP="0023632F">
      <w:pPr>
        <w:tabs>
          <w:tab w:val="right" w:pos="8640"/>
        </w:tabs>
        <w:rPr>
          <w:color w:val="auto"/>
          <w:szCs w:val="22"/>
        </w:rPr>
      </w:pPr>
      <w:r w:rsidRPr="0023632F">
        <w:rPr>
          <w:color w:val="auto"/>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color w:val="auto"/>
          <w:szCs w:val="22"/>
        </w:rPr>
      </w:pPr>
      <w:r w:rsidRPr="0023632F">
        <w:rPr>
          <w:color w:val="auto"/>
          <w:szCs w:val="22"/>
        </w:rPr>
        <w:tab/>
        <w:t>Senator RANKIN from the Committee on Judiciary submitted a favorable report on:</w:t>
      </w:r>
    </w:p>
    <w:p w:rsidR="0023632F" w:rsidRPr="0023632F" w:rsidRDefault="0023632F" w:rsidP="0023632F">
      <w:pPr>
        <w:suppressAutoHyphens/>
        <w:rPr>
          <w:szCs w:val="22"/>
        </w:rPr>
      </w:pPr>
      <w:r w:rsidRPr="0023632F">
        <w:rPr>
          <w:color w:val="auto"/>
          <w:szCs w:val="22"/>
        </w:rPr>
        <w:tab/>
      </w:r>
      <w:r w:rsidRPr="0023632F">
        <w:rPr>
          <w:szCs w:val="22"/>
        </w:rPr>
        <w:t>S. 777</w:t>
      </w:r>
      <w:r w:rsidRPr="0023632F">
        <w:rPr>
          <w:szCs w:val="22"/>
        </w:rPr>
        <w:fldChar w:fldCharType="begin"/>
      </w:r>
      <w:r w:rsidRPr="0023632F">
        <w:rPr>
          <w:szCs w:val="22"/>
        </w:rPr>
        <w:instrText xml:space="preserve"> XE "S. 777" \b </w:instrText>
      </w:r>
      <w:r w:rsidRPr="0023632F">
        <w:rPr>
          <w:szCs w:val="22"/>
        </w:rPr>
        <w:fldChar w:fldCharType="end"/>
      </w:r>
      <w:r w:rsidRPr="0023632F">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23632F" w:rsidRPr="0023632F" w:rsidRDefault="0023632F" w:rsidP="0023632F">
      <w:pPr>
        <w:tabs>
          <w:tab w:val="right" w:pos="8640"/>
        </w:tabs>
        <w:rPr>
          <w:color w:val="auto"/>
          <w:szCs w:val="22"/>
        </w:rPr>
      </w:pPr>
      <w:r w:rsidRPr="0023632F">
        <w:rPr>
          <w:color w:val="auto"/>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color w:val="auto"/>
          <w:szCs w:val="22"/>
        </w:rPr>
      </w:pPr>
      <w:r w:rsidRPr="0023632F">
        <w:rPr>
          <w:color w:val="auto"/>
          <w:szCs w:val="22"/>
        </w:rPr>
        <w:tab/>
        <w:t>Senator RANKIN from the Committee on Judiciary submitted a favorable with amendment report on:</w:t>
      </w:r>
    </w:p>
    <w:p w:rsidR="0023632F" w:rsidRPr="0023632F" w:rsidRDefault="0023632F" w:rsidP="0023632F">
      <w:pPr>
        <w:suppressAutoHyphens/>
        <w:rPr>
          <w:szCs w:val="22"/>
        </w:rPr>
      </w:pPr>
      <w:r w:rsidRPr="0023632F">
        <w:rPr>
          <w:color w:val="auto"/>
          <w:szCs w:val="22"/>
        </w:rPr>
        <w:tab/>
      </w:r>
      <w:r w:rsidRPr="0023632F">
        <w:rPr>
          <w:szCs w:val="22"/>
        </w:rPr>
        <w:t>S. 833</w:t>
      </w:r>
      <w:r w:rsidRPr="0023632F">
        <w:rPr>
          <w:szCs w:val="22"/>
        </w:rPr>
        <w:fldChar w:fldCharType="begin"/>
      </w:r>
      <w:r w:rsidRPr="0023632F">
        <w:rPr>
          <w:szCs w:val="22"/>
        </w:rPr>
        <w:instrText xml:space="preserve"> XE "S. 833" \b </w:instrText>
      </w:r>
      <w:r w:rsidRPr="0023632F">
        <w:rPr>
          <w:szCs w:val="22"/>
        </w:rPr>
        <w:fldChar w:fldCharType="end"/>
      </w:r>
      <w:r w:rsidRPr="0023632F">
        <w:rPr>
          <w:szCs w:val="22"/>
        </w:rPr>
        <w:t xml:space="preserve"> -- Senator Goldfinch:  A BILL </w:t>
      </w:r>
      <w:r w:rsidRPr="0023632F">
        <w:rPr>
          <w:color w:val="000000" w:themeColor="text1"/>
          <w:szCs w:val="22"/>
        </w:rPr>
        <w:t>TO AMEND SECTION 4</w:t>
      </w:r>
      <w:r w:rsidRPr="0023632F">
        <w:rPr>
          <w:color w:val="000000" w:themeColor="text1"/>
          <w:szCs w:val="22"/>
        </w:rPr>
        <w:noBreakHyphen/>
        <w:t>9</w:t>
      </w:r>
      <w:r w:rsidRPr="0023632F">
        <w:rPr>
          <w:color w:val="000000" w:themeColor="text1"/>
          <w:szCs w:val="22"/>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23632F" w:rsidRPr="0023632F" w:rsidRDefault="0023632F" w:rsidP="0023632F">
      <w:pPr>
        <w:tabs>
          <w:tab w:val="right" w:pos="8640"/>
        </w:tabs>
        <w:rPr>
          <w:color w:val="auto"/>
          <w:szCs w:val="22"/>
        </w:rPr>
      </w:pPr>
      <w:r w:rsidRPr="0023632F">
        <w:rPr>
          <w:color w:val="auto"/>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szCs w:val="22"/>
        </w:rPr>
        <w:tab/>
        <w:t>Senator LEATHERMAN from the Committee on Finance submitted a favorable report on:</w:t>
      </w:r>
    </w:p>
    <w:p w:rsidR="0023632F" w:rsidRPr="0023632F" w:rsidRDefault="0023632F" w:rsidP="0023632F">
      <w:pPr>
        <w:rPr>
          <w:szCs w:val="22"/>
        </w:rPr>
      </w:pPr>
      <w:r w:rsidRPr="0023632F">
        <w:rPr>
          <w:szCs w:val="22"/>
        </w:rPr>
        <w:tab/>
        <w:t>S. 854</w:t>
      </w:r>
      <w:r w:rsidRPr="0023632F">
        <w:rPr>
          <w:szCs w:val="22"/>
        </w:rPr>
        <w:fldChar w:fldCharType="begin"/>
      </w:r>
      <w:r w:rsidRPr="0023632F">
        <w:rPr>
          <w:szCs w:val="22"/>
        </w:rPr>
        <w:instrText xml:space="preserve"> XE "S. 854" \b </w:instrText>
      </w:r>
      <w:r w:rsidRPr="0023632F">
        <w:rPr>
          <w:szCs w:val="22"/>
        </w:rPr>
        <w:fldChar w:fldCharType="end"/>
      </w:r>
      <w:r w:rsidRPr="0023632F">
        <w:rPr>
          <w:szCs w:val="22"/>
        </w:rPr>
        <w:t xml:space="preserve"> -- Senators Sheheen, Scott and Nicholson:  A BILL TO AMEND SECTIONS 9</w:t>
      </w:r>
      <w:r w:rsidRPr="0023632F">
        <w:rPr>
          <w:szCs w:val="22"/>
        </w:rPr>
        <w:noBreakHyphen/>
        <w:t>1</w:t>
      </w:r>
      <w:r w:rsidRPr="0023632F">
        <w:rPr>
          <w:szCs w:val="22"/>
        </w:rPr>
        <w:noBreakHyphen/>
        <w:t>1540, 9</w:t>
      </w:r>
      <w:r w:rsidRPr="0023632F">
        <w:rPr>
          <w:szCs w:val="22"/>
        </w:rPr>
        <w:noBreakHyphen/>
        <w:t>9</w:t>
      </w:r>
      <w:r w:rsidRPr="0023632F">
        <w:rPr>
          <w:szCs w:val="22"/>
        </w:rPr>
        <w:noBreakHyphen/>
        <w:t>65, AND 9</w:t>
      </w:r>
      <w:r w:rsidRPr="0023632F">
        <w:rPr>
          <w:szCs w:val="22"/>
        </w:rPr>
        <w:noBreakHyphen/>
        <w:t>11</w:t>
      </w:r>
      <w:r w:rsidRPr="0023632F">
        <w:rPr>
          <w:szCs w:val="22"/>
        </w:rPr>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23632F" w:rsidRPr="0023632F" w:rsidRDefault="0023632F" w:rsidP="0023632F">
      <w:pPr>
        <w:tabs>
          <w:tab w:val="right" w:pos="8640"/>
        </w:tabs>
        <w:rPr>
          <w:szCs w:val="22"/>
        </w:rPr>
      </w:pPr>
      <w:r w:rsidRPr="0023632F">
        <w:rPr>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szCs w:val="22"/>
        </w:rPr>
        <w:tab/>
        <w:t>Senator RANKIN from the Committee on Judiciary submitted a favorable with amendment report on:</w:t>
      </w:r>
    </w:p>
    <w:p w:rsidR="0023632F" w:rsidRPr="0023632F" w:rsidRDefault="0023632F" w:rsidP="0023632F">
      <w:pPr>
        <w:suppressAutoHyphens/>
        <w:outlineLvl w:val="0"/>
        <w:rPr>
          <w:szCs w:val="22"/>
        </w:rPr>
      </w:pPr>
      <w:r w:rsidRPr="0023632F">
        <w:rPr>
          <w:szCs w:val="22"/>
        </w:rPr>
        <w:tab/>
        <w:t>S. 928</w:t>
      </w:r>
      <w:r w:rsidRPr="0023632F">
        <w:rPr>
          <w:szCs w:val="22"/>
        </w:rPr>
        <w:fldChar w:fldCharType="begin"/>
      </w:r>
      <w:r w:rsidRPr="0023632F">
        <w:rPr>
          <w:szCs w:val="22"/>
        </w:rPr>
        <w:instrText xml:space="preserve"> XE "S. 928" \b </w:instrText>
      </w:r>
      <w:r w:rsidRPr="0023632F">
        <w:rPr>
          <w:szCs w:val="22"/>
        </w:rPr>
        <w:fldChar w:fldCharType="end"/>
      </w:r>
      <w:r w:rsidRPr="0023632F">
        <w:rPr>
          <w:szCs w:val="22"/>
        </w:rPr>
        <w:t xml:space="preserve"> -- Senators Scott, Jackson, McLeod, Campbell and Johnson:  A BILL TO AMEND THE CODE OF LAWS OF SOUTH CAROLINA, 1976, BY ADDING SECTION 6</w:t>
      </w:r>
      <w:r w:rsidRPr="0023632F">
        <w:rPr>
          <w:szCs w:val="22"/>
        </w:rPr>
        <w:noBreakHyphen/>
        <w:t>1</w:t>
      </w:r>
      <w:r w:rsidRPr="0023632F">
        <w:rPr>
          <w:szCs w:val="22"/>
        </w:rPr>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23632F" w:rsidRPr="0023632F" w:rsidRDefault="0023632F" w:rsidP="0023632F">
      <w:pPr>
        <w:tabs>
          <w:tab w:val="right" w:pos="8640"/>
        </w:tabs>
        <w:rPr>
          <w:szCs w:val="22"/>
        </w:rPr>
      </w:pPr>
      <w:r w:rsidRPr="0023632F">
        <w:rPr>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szCs w:val="22"/>
        </w:rPr>
        <w:tab/>
        <w:t>Senator CROMER from the Committee on Banking and Insurance submitted a favorable report on:</w:t>
      </w:r>
    </w:p>
    <w:p w:rsidR="0023632F" w:rsidRPr="0023632F" w:rsidRDefault="0023632F" w:rsidP="0023632F">
      <w:pPr>
        <w:suppressAutoHyphens/>
        <w:rPr>
          <w:szCs w:val="22"/>
        </w:rPr>
      </w:pPr>
      <w:r w:rsidRPr="0023632F">
        <w:rPr>
          <w:szCs w:val="22"/>
        </w:rPr>
        <w:tab/>
        <w:t>S. 1041</w:t>
      </w:r>
      <w:r w:rsidRPr="0023632F">
        <w:rPr>
          <w:szCs w:val="22"/>
        </w:rPr>
        <w:fldChar w:fldCharType="begin"/>
      </w:r>
      <w:r w:rsidRPr="0023632F">
        <w:rPr>
          <w:szCs w:val="22"/>
        </w:rPr>
        <w:instrText xml:space="preserve"> XE "S. 1041" \b </w:instrText>
      </w:r>
      <w:r w:rsidRPr="0023632F">
        <w:rPr>
          <w:szCs w:val="22"/>
        </w:rPr>
        <w:fldChar w:fldCharType="end"/>
      </w:r>
      <w:r w:rsidRPr="0023632F">
        <w:rPr>
          <w:szCs w:val="22"/>
        </w:rPr>
        <w:t xml:space="preserve"> -- Senator Davis:  A BILL </w:t>
      </w:r>
      <w:r w:rsidRPr="0023632F">
        <w:rPr>
          <w:color w:val="000000" w:themeColor="text1"/>
          <w:szCs w:val="22"/>
        </w:rPr>
        <w:t>TO AMEND PART 1, CHAPTER 6, TITLE 37 OF THE 1976 CODE, BY ADDING SECTION 37</w:t>
      </w:r>
      <w:r w:rsidRPr="0023632F">
        <w:rPr>
          <w:color w:val="000000" w:themeColor="text1"/>
          <w:szCs w:val="22"/>
        </w:rPr>
        <w:noBreakHyphen/>
        <w:t>6</w:t>
      </w:r>
      <w:r w:rsidRPr="0023632F">
        <w:rPr>
          <w:color w:val="000000" w:themeColor="text1"/>
          <w:szCs w:val="22"/>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23632F" w:rsidRPr="0023632F" w:rsidRDefault="0023632F" w:rsidP="0023632F">
      <w:pPr>
        <w:tabs>
          <w:tab w:val="right" w:pos="8640"/>
        </w:tabs>
        <w:rPr>
          <w:szCs w:val="22"/>
        </w:rPr>
      </w:pPr>
      <w:r w:rsidRPr="0023632F">
        <w:rPr>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szCs w:val="22"/>
        </w:rPr>
        <w:tab/>
        <w:t>Senator CROMER from the Committee on Banking and Insurance submitted a favorable report on:</w:t>
      </w:r>
    </w:p>
    <w:p w:rsidR="0023632F" w:rsidRPr="0023632F" w:rsidRDefault="0023632F" w:rsidP="0023632F">
      <w:pPr>
        <w:suppressAutoHyphens/>
        <w:rPr>
          <w:szCs w:val="22"/>
        </w:rPr>
      </w:pPr>
      <w:r w:rsidRPr="0023632F">
        <w:rPr>
          <w:szCs w:val="22"/>
        </w:rPr>
        <w:tab/>
        <w:t>S. 1042</w:t>
      </w:r>
      <w:r w:rsidRPr="0023632F">
        <w:rPr>
          <w:szCs w:val="22"/>
        </w:rPr>
        <w:fldChar w:fldCharType="begin"/>
      </w:r>
      <w:r w:rsidRPr="0023632F">
        <w:rPr>
          <w:szCs w:val="22"/>
        </w:rPr>
        <w:instrText xml:space="preserve"> XE "S. 1042" \b </w:instrText>
      </w:r>
      <w:r w:rsidRPr="0023632F">
        <w:rPr>
          <w:szCs w:val="22"/>
        </w:rPr>
        <w:fldChar w:fldCharType="end"/>
      </w:r>
      <w:r w:rsidRPr="0023632F">
        <w:rPr>
          <w:szCs w:val="22"/>
        </w:rPr>
        <w:t xml:space="preserve"> -- Senator Gambrell:  A BILL </w:t>
      </w:r>
      <w:r w:rsidRPr="0023632F">
        <w:rPr>
          <w:color w:val="000000" w:themeColor="text1"/>
          <w:szCs w:val="22"/>
        </w:rPr>
        <w:t>TO AMEND SECTION 38</w:t>
      </w:r>
      <w:r w:rsidRPr="0023632F">
        <w:rPr>
          <w:color w:val="000000" w:themeColor="text1"/>
          <w:szCs w:val="22"/>
        </w:rPr>
        <w:noBreakHyphen/>
        <w:t>1</w:t>
      </w:r>
      <w:r w:rsidRPr="0023632F">
        <w:rPr>
          <w:color w:val="000000" w:themeColor="text1"/>
          <w:szCs w:val="22"/>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23632F" w:rsidRPr="0023632F" w:rsidRDefault="0023632F" w:rsidP="0023632F">
      <w:pPr>
        <w:tabs>
          <w:tab w:val="right" w:pos="8640"/>
        </w:tabs>
        <w:rPr>
          <w:szCs w:val="22"/>
        </w:rPr>
      </w:pPr>
      <w:r w:rsidRPr="0023632F">
        <w:rPr>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szCs w:val="22"/>
        </w:rPr>
        <w:tab/>
        <w:t>Senator CROMER from the Committee on Banking and Insurance submitted a favorable with amendment report on:</w:t>
      </w:r>
    </w:p>
    <w:p w:rsidR="0023632F" w:rsidRPr="0023632F" w:rsidRDefault="0023632F" w:rsidP="0023632F">
      <w:pPr>
        <w:suppressAutoHyphens/>
        <w:rPr>
          <w:szCs w:val="22"/>
        </w:rPr>
      </w:pPr>
      <w:r w:rsidRPr="0023632F">
        <w:rPr>
          <w:szCs w:val="22"/>
        </w:rPr>
        <w:tab/>
        <w:t>S. 1067</w:t>
      </w:r>
      <w:r w:rsidRPr="0023632F">
        <w:rPr>
          <w:szCs w:val="22"/>
        </w:rPr>
        <w:fldChar w:fldCharType="begin"/>
      </w:r>
      <w:r w:rsidRPr="0023632F">
        <w:rPr>
          <w:szCs w:val="22"/>
        </w:rPr>
        <w:instrText xml:space="preserve"> XE "S. 1067" \b </w:instrText>
      </w:r>
      <w:r w:rsidRPr="0023632F">
        <w:rPr>
          <w:szCs w:val="22"/>
        </w:rPr>
        <w:fldChar w:fldCharType="end"/>
      </w:r>
      <w:r w:rsidRPr="0023632F">
        <w:rPr>
          <w:szCs w:val="22"/>
        </w:rPr>
        <w:t xml:space="preserve"> -- Senators Cromer, Scott, Bennett, Gambrell, Hutto, Williams and Alexander:  A BILL </w:t>
      </w:r>
      <w:r w:rsidRPr="0023632F">
        <w:rPr>
          <w:color w:val="000000" w:themeColor="text1"/>
          <w:szCs w:val="22"/>
        </w:rPr>
        <w:t>TO AMEND THE CODE OF LAWS OF SOUTH CAROLINA, 1976, TO ENACT THE “SOUTH CAROLINA COVERING AUTISM RESPONSIBLY FOR EVERYONE (SC CARES) ACT”; BY ADDING SECTION 38</w:t>
      </w:r>
      <w:r w:rsidRPr="0023632F">
        <w:rPr>
          <w:color w:val="000000" w:themeColor="text1"/>
          <w:szCs w:val="22"/>
        </w:rPr>
        <w:noBreakHyphen/>
        <w:t>74</w:t>
      </w:r>
      <w:r w:rsidRPr="0023632F">
        <w:rPr>
          <w:color w:val="000000" w:themeColor="text1"/>
          <w:szCs w:val="22"/>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 SECTION 11</w:t>
      </w:r>
      <w:r w:rsidRPr="0023632F">
        <w:rPr>
          <w:color w:val="000000" w:themeColor="text1"/>
          <w:szCs w:val="22"/>
        </w:rPr>
        <w:noBreakHyphen/>
        <w:t>11</w:t>
      </w:r>
      <w:r w:rsidRPr="0023632F">
        <w:rPr>
          <w:color w:val="000000" w:themeColor="text1"/>
          <w:szCs w:val="22"/>
        </w:rPr>
        <w:noBreakHyphen/>
        <w:t>250 SO AS TO CREATE THE PALMETTO AUTISM TRUST FUND.</w:t>
      </w:r>
    </w:p>
    <w:p w:rsidR="0023632F" w:rsidRPr="0023632F" w:rsidRDefault="0023632F" w:rsidP="0023632F">
      <w:pPr>
        <w:tabs>
          <w:tab w:val="right" w:pos="8640"/>
        </w:tabs>
        <w:rPr>
          <w:szCs w:val="22"/>
        </w:rPr>
      </w:pPr>
      <w:r w:rsidRPr="0023632F">
        <w:rPr>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szCs w:val="22"/>
        </w:rPr>
        <w:tab/>
        <w:t>Senator LEATHERMAN from the Committee on Finance submitted a favorable with amendment report on:</w:t>
      </w:r>
    </w:p>
    <w:p w:rsidR="0023632F" w:rsidRPr="0023632F" w:rsidRDefault="0023632F" w:rsidP="0023632F">
      <w:pPr>
        <w:rPr>
          <w:szCs w:val="22"/>
        </w:rPr>
      </w:pPr>
      <w:r w:rsidRPr="0023632F">
        <w:rPr>
          <w:szCs w:val="22"/>
        </w:rPr>
        <w:tab/>
        <w:t>H. 4727</w:t>
      </w:r>
      <w:r w:rsidRPr="0023632F">
        <w:rPr>
          <w:szCs w:val="22"/>
        </w:rPr>
        <w:fldChar w:fldCharType="begin"/>
      </w:r>
      <w:r w:rsidRPr="0023632F">
        <w:rPr>
          <w:szCs w:val="22"/>
        </w:rPr>
        <w:instrText xml:space="preserve"> XE "H. 4727" \b </w:instrText>
      </w:r>
      <w:r w:rsidRPr="0023632F">
        <w:rPr>
          <w:szCs w:val="22"/>
        </w:rPr>
        <w:fldChar w:fldCharType="end"/>
      </w:r>
      <w:r w:rsidRPr="0023632F">
        <w:rPr>
          <w:szCs w:val="22"/>
        </w:rPr>
        <w:t xml:space="preserve"> -- Reps. White, Hardee, Yow, Huggins, Jefferson, Hosey, Anderson, West, Hewitt, Finlay, Ott, Duckworth, Sandifer, Davis, Clary, B. Newton, J.E. Smith, Rutherford, Bernstein, W. Newton, Herbkersman, McCoy, Lowe, Elliott and S. Rivers:  A BILL </w:t>
      </w:r>
      <w:r w:rsidRPr="0023632F">
        <w:rPr>
          <w:color w:val="000000" w:themeColor="text1"/>
          <w:szCs w:val="22"/>
        </w:rPr>
        <w:t>TO AMEND SECTION 48</w:t>
      </w:r>
      <w:r w:rsidRPr="0023632F">
        <w:rPr>
          <w:color w:val="000000" w:themeColor="text1"/>
          <w:szCs w:val="22"/>
        </w:rPr>
        <w:noBreakHyphen/>
        <w:t>59</w:t>
      </w:r>
      <w:r w:rsidRPr="0023632F">
        <w:rPr>
          <w:color w:val="000000" w:themeColor="text1"/>
          <w:szCs w:val="22"/>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23632F">
        <w:rPr>
          <w:color w:val="000000" w:themeColor="text1"/>
          <w:szCs w:val="22"/>
        </w:rPr>
        <w:noBreakHyphen/>
        <w:t>59</w:t>
      </w:r>
      <w:r w:rsidRPr="0023632F">
        <w:rPr>
          <w:color w:val="000000" w:themeColor="text1"/>
          <w:szCs w:val="22"/>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23632F">
        <w:rPr>
          <w:color w:val="000000" w:themeColor="text1"/>
          <w:szCs w:val="22"/>
        </w:rPr>
        <w:noBreakHyphen/>
        <w:t>59</w:t>
      </w:r>
      <w:r w:rsidRPr="0023632F">
        <w:rPr>
          <w:color w:val="000000" w:themeColor="text1"/>
          <w:szCs w:val="22"/>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23632F">
        <w:rPr>
          <w:color w:val="000000" w:themeColor="text1"/>
          <w:szCs w:val="22"/>
        </w:rPr>
        <w:noBreakHyphen/>
        <w:t>24</w:t>
      </w:r>
      <w:r w:rsidRPr="0023632F">
        <w:rPr>
          <w:color w:val="000000" w:themeColor="text1"/>
          <w:szCs w:val="22"/>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23632F" w:rsidRPr="0023632F" w:rsidRDefault="0023632F" w:rsidP="0023632F">
      <w:pPr>
        <w:tabs>
          <w:tab w:val="right" w:pos="8640"/>
        </w:tabs>
        <w:rPr>
          <w:szCs w:val="22"/>
        </w:rPr>
      </w:pPr>
      <w:r w:rsidRPr="0023632F">
        <w:rPr>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szCs w:val="22"/>
        </w:rPr>
        <w:tab/>
        <w:t>Senator LEATHERMAN from the Committee on Finance submitted a favorable report on:</w:t>
      </w:r>
    </w:p>
    <w:p w:rsidR="0023632F" w:rsidRPr="0023632F" w:rsidRDefault="0023632F" w:rsidP="0023632F">
      <w:pPr>
        <w:suppressAutoHyphens/>
        <w:rPr>
          <w:szCs w:val="22"/>
        </w:rPr>
      </w:pPr>
      <w:r w:rsidRPr="0023632F">
        <w:rPr>
          <w:szCs w:val="22"/>
        </w:rPr>
        <w:tab/>
        <w:t>H. 4868</w:t>
      </w:r>
      <w:r w:rsidRPr="0023632F">
        <w:rPr>
          <w:szCs w:val="22"/>
        </w:rPr>
        <w:fldChar w:fldCharType="begin"/>
      </w:r>
      <w:r w:rsidRPr="0023632F">
        <w:rPr>
          <w:szCs w:val="22"/>
        </w:rPr>
        <w:instrText xml:space="preserve"> XE "H. 4868" \b </w:instrText>
      </w:r>
      <w:r w:rsidRPr="0023632F">
        <w:rPr>
          <w:szCs w:val="22"/>
        </w:rPr>
        <w:fldChar w:fldCharType="end"/>
      </w:r>
      <w:r w:rsidRPr="0023632F">
        <w:rPr>
          <w:szCs w:val="22"/>
        </w:rPr>
        <w:t xml:space="preserve"> -- Rep. G.M. Smith:  A BILL </w:t>
      </w:r>
      <w:r w:rsidRPr="0023632F">
        <w:rPr>
          <w:color w:val="000000" w:themeColor="text1"/>
          <w:szCs w:val="22"/>
        </w:rPr>
        <w:t>TO AMEND SECTION 9</w:t>
      </w:r>
      <w:r w:rsidRPr="0023632F">
        <w:rPr>
          <w:color w:val="000000" w:themeColor="text1"/>
          <w:szCs w:val="22"/>
        </w:rPr>
        <w:noBreakHyphen/>
        <w:t>4</w:t>
      </w:r>
      <w:r w:rsidRPr="0023632F">
        <w:rPr>
          <w:color w:val="000000" w:themeColor="text1"/>
          <w:szCs w:val="22"/>
        </w:rPr>
        <w:noBreakHyphen/>
        <w:t>40, AS AMENDED, CODE OF LAWS OF SOUTH CAROLINA, 1976, RELATING TO THE AUDIT OF THE PUBLIC EMPLOYEE BENEFIT AUTHORITY, SO AS TO CHANGE THE DATE THE AUDIT MUST BE COMPLETED.</w:t>
      </w:r>
    </w:p>
    <w:p w:rsidR="0023632F" w:rsidRPr="0023632F" w:rsidRDefault="0023632F" w:rsidP="0023632F">
      <w:pPr>
        <w:tabs>
          <w:tab w:val="right" w:pos="8640"/>
        </w:tabs>
        <w:rPr>
          <w:szCs w:val="22"/>
        </w:rPr>
      </w:pPr>
      <w:r w:rsidRPr="0023632F">
        <w:rPr>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szCs w:val="22"/>
        </w:rPr>
        <w:tab/>
        <w:t>Senator LEATHERMAN from the Committee on Finance submitted a favorable report on:</w:t>
      </w:r>
    </w:p>
    <w:p w:rsidR="0023632F" w:rsidRPr="0023632F" w:rsidRDefault="0023632F" w:rsidP="0023632F">
      <w:pPr>
        <w:suppressAutoHyphens/>
        <w:rPr>
          <w:szCs w:val="22"/>
        </w:rPr>
      </w:pPr>
      <w:r w:rsidRPr="0023632F">
        <w:rPr>
          <w:szCs w:val="22"/>
        </w:rPr>
        <w:tab/>
        <w:t>H. 4869</w:t>
      </w:r>
      <w:r w:rsidRPr="0023632F">
        <w:rPr>
          <w:szCs w:val="22"/>
        </w:rPr>
        <w:fldChar w:fldCharType="begin"/>
      </w:r>
      <w:r w:rsidRPr="0023632F">
        <w:rPr>
          <w:szCs w:val="22"/>
        </w:rPr>
        <w:instrText xml:space="preserve"> XE "H. 4869" \b </w:instrText>
      </w:r>
      <w:r w:rsidRPr="0023632F">
        <w:rPr>
          <w:szCs w:val="22"/>
        </w:rPr>
        <w:fldChar w:fldCharType="end"/>
      </w:r>
      <w:r w:rsidRPr="0023632F">
        <w:rPr>
          <w:szCs w:val="22"/>
        </w:rPr>
        <w:t xml:space="preserve"> -- Rep. G.M. Smith:  A BILL </w:t>
      </w:r>
      <w:r w:rsidRPr="0023632F">
        <w:rPr>
          <w:color w:val="000000" w:themeColor="text1"/>
          <w:szCs w:val="22"/>
        </w:rPr>
        <w:t>TO AMEND SECTIONS 9</w:t>
      </w:r>
      <w:r w:rsidRPr="0023632F">
        <w:rPr>
          <w:color w:val="000000" w:themeColor="text1"/>
          <w:szCs w:val="22"/>
        </w:rPr>
        <w:noBreakHyphen/>
        <w:t>1</w:t>
      </w:r>
      <w:r w:rsidRPr="0023632F">
        <w:rPr>
          <w:color w:val="000000" w:themeColor="text1"/>
          <w:szCs w:val="22"/>
        </w:rPr>
        <w:noBreakHyphen/>
        <w:t>1650, 9</w:t>
      </w:r>
      <w:r w:rsidRPr="0023632F">
        <w:rPr>
          <w:color w:val="000000" w:themeColor="text1"/>
          <w:szCs w:val="22"/>
        </w:rPr>
        <w:noBreakHyphen/>
        <w:t>9</w:t>
      </w:r>
      <w:r w:rsidRPr="0023632F">
        <w:rPr>
          <w:color w:val="000000" w:themeColor="text1"/>
          <w:szCs w:val="22"/>
        </w:rPr>
        <w:noBreakHyphen/>
        <w:t>70, 9</w:t>
      </w:r>
      <w:r w:rsidRPr="0023632F">
        <w:rPr>
          <w:color w:val="000000" w:themeColor="text1"/>
          <w:szCs w:val="22"/>
        </w:rPr>
        <w:noBreakHyphen/>
        <w:t>9</w:t>
      </w:r>
      <w:r w:rsidRPr="0023632F">
        <w:rPr>
          <w:color w:val="000000" w:themeColor="text1"/>
          <w:szCs w:val="22"/>
        </w:rPr>
        <w:noBreakHyphen/>
        <w:t>100, 9</w:t>
      </w:r>
      <w:r w:rsidRPr="0023632F">
        <w:rPr>
          <w:color w:val="000000" w:themeColor="text1"/>
          <w:szCs w:val="22"/>
        </w:rPr>
        <w:noBreakHyphen/>
        <w:t>11</w:t>
      </w:r>
      <w:r w:rsidRPr="0023632F">
        <w:rPr>
          <w:color w:val="000000" w:themeColor="text1"/>
          <w:szCs w:val="22"/>
        </w:rPr>
        <w:noBreakHyphen/>
        <w:t>110, ALL AS AMENDED, AND 9</w:t>
      </w:r>
      <w:r w:rsidRPr="0023632F">
        <w:rPr>
          <w:color w:val="000000" w:themeColor="text1"/>
          <w:szCs w:val="22"/>
        </w:rPr>
        <w:noBreakHyphen/>
        <w:t>11</w:t>
      </w:r>
      <w:r w:rsidRPr="0023632F">
        <w:rPr>
          <w:color w:val="000000" w:themeColor="text1"/>
          <w:szCs w:val="22"/>
        </w:rPr>
        <w:noBreakHyphen/>
        <w:t>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23632F" w:rsidRPr="0023632F" w:rsidRDefault="0023632F" w:rsidP="0023632F">
      <w:pPr>
        <w:tabs>
          <w:tab w:val="right" w:pos="8640"/>
        </w:tabs>
        <w:rPr>
          <w:szCs w:val="22"/>
        </w:rPr>
      </w:pPr>
      <w:r w:rsidRPr="0023632F">
        <w:rPr>
          <w:szCs w:val="22"/>
        </w:rPr>
        <w:tab/>
        <w:t>Ordered for consideration tomorrow.</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b/>
          <w:szCs w:val="22"/>
        </w:rPr>
        <w:t>THE SENATE PROCEEDED TO A CALL OF THE UNCONTESTED LOCAL AND STATEWIDE CALENDAR.</w:t>
      </w:r>
    </w:p>
    <w:p w:rsidR="0023632F" w:rsidRPr="0023632F" w:rsidRDefault="0023632F" w:rsidP="0023632F">
      <w:pPr>
        <w:tabs>
          <w:tab w:val="right" w:pos="8640"/>
        </w:tabs>
        <w:rPr>
          <w:szCs w:val="22"/>
        </w:rPr>
      </w:pPr>
    </w:p>
    <w:p w:rsidR="0023632F" w:rsidRPr="0023632F" w:rsidRDefault="0023632F" w:rsidP="0023632F">
      <w:pPr>
        <w:jc w:val="center"/>
        <w:rPr>
          <w:b/>
          <w:color w:val="auto"/>
          <w:szCs w:val="22"/>
        </w:rPr>
      </w:pPr>
      <w:r w:rsidRPr="0023632F">
        <w:rPr>
          <w:b/>
          <w:color w:val="auto"/>
          <w:szCs w:val="22"/>
        </w:rPr>
        <w:t>READ THE THIRD TIME</w:t>
      </w:r>
    </w:p>
    <w:p w:rsidR="0023632F" w:rsidRPr="0023632F" w:rsidRDefault="0023632F" w:rsidP="0023632F">
      <w:pPr>
        <w:jc w:val="center"/>
        <w:rPr>
          <w:b/>
          <w:color w:val="auto"/>
          <w:szCs w:val="22"/>
        </w:rPr>
      </w:pPr>
      <w:r w:rsidRPr="0023632F">
        <w:rPr>
          <w:b/>
          <w:color w:val="auto"/>
          <w:szCs w:val="22"/>
        </w:rPr>
        <w:t>SENT TO THE HOUSE</w:t>
      </w:r>
    </w:p>
    <w:p w:rsidR="0023632F" w:rsidRPr="0023632F" w:rsidRDefault="0023632F" w:rsidP="0023632F">
      <w:pPr>
        <w:tabs>
          <w:tab w:val="right" w:pos="8640"/>
        </w:tabs>
        <w:rPr>
          <w:color w:val="auto"/>
          <w:szCs w:val="22"/>
        </w:rPr>
      </w:pPr>
      <w:r w:rsidRPr="0023632F">
        <w:rPr>
          <w:b/>
          <w:color w:val="auto"/>
          <w:szCs w:val="22"/>
        </w:rPr>
        <w:tab/>
      </w:r>
      <w:r w:rsidRPr="0023632F">
        <w:rPr>
          <w:color w:val="auto"/>
          <w:szCs w:val="22"/>
        </w:rPr>
        <w:t>The following Bills were read the third time and ordered sent to the House of Representatives:</w:t>
      </w:r>
    </w:p>
    <w:p w:rsidR="0023632F" w:rsidRPr="0023632F" w:rsidRDefault="0023632F" w:rsidP="0023632F">
      <w:pPr>
        <w:suppressAutoHyphens/>
        <w:rPr>
          <w:szCs w:val="22"/>
        </w:rPr>
      </w:pPr>
      <w:r w:rsidRPr="0023632F">
        <w:rPr>
          <w:b/>
          <w:szCs w:val="22"/>
        </w:rPr>
        <w:tab/>
      </w:r>
      <w:r w:rsidRPr="0023632F">
        <w:rPr>
          <w:szCs w:val="22"/>
        </w:rPr>
        <w:t>S. 506</w:t>
      </w:r>
      <w:r w:rsidRPr="0023632F">
        <w:rPr>
          <w:szCs w:val="22"/>
        </w:rPr>
        <w:fldChar w:fldCharType="begin"/>
      </w:r>
      <w:r w:rsidRPr="0023632F">
        <w:rPr>
          <w:szCs w:val="22"/>
        </w:rPr>
        <w:instrText xml:space="preserve"> XE "S. 506" \b </w:instrText>
      </w:r>
      <w:r w:rsidRPr="0023632F">
        <w:rPr>
          <w:szCs w:val="22"/>
        </w:rPr>
        <w:fldChar w:fldCharType="end"/>
      </w:r>
      <w:r w:rsidRPr="0023632F">
        <w:rPr>
          <w:szCs w:val="22"/>
        </w:rPr>
        <w:t xml:space="preserve">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23632F" w:rsidRPr="0023632F" w:rsidRDefault="0023632F" w:rsidP="0023632F">
      <w:pPr>
        <w:tabs>
          <w:tab w:val="right" w:pos="8640"/>
        </w:tabs>
        <w:rPr>
          <w:b/>
          <w:szCs w:val="22"/>
        </w:rPr>
      </w:pPr>
    </w:p>
    <w:p w:rsidR="0023632F" w:rsidRPr="0023632F" w:rsidRDefault="0023632F" w:rsidP="006E001E">
      <w:pPr>
        <w:keepNext/>
        <w:keepLines/>
        <w:suppressAutoHyphens/>
        <w:rPr>
          <w:szCs w:val="22"/>
        </w:rPr>
      </w:pPr>
      <w:r w:rsidRPr="0023632F">
        <w:rPr>
          <w:b/>
          <w:szCs w:val="22"/>
        </w:rPr>
        <w:tab/>
      </w:r>
      <w:r w:rsidRPr="0023632F">
        <w:rPr>
          <w:szCs w:val="22"/>
        </w:rPr>
        <w:t>S. 862</w:t>
      </w:r>
      <w:r w:rsidRPr="0023632F">
        <w:rPr>
          <w:szCs w:val="22"/>
        </w:rPr>
        <w:fldChar w:fldCharType="begin"/>
      </w:r>
      <w:r w:rsidRPr="0023632F">
        <w:rPr>
          <w:szCs w:val="22"/>
        </w:rPr>
        <w:instrText xml:space="preserve"> XE "S. 862" \b </w:instrText>
      </w:r>
      <w:r w:rsidRPr="0023632F">
        <w:rPr>
          <w:szCs w:val="22"/>
        </w:rPr>
        <w:fldChar w:fldCharType="end"/>
      </w:r>
      <w:r w:rsidRPr="0023632F">
        <w:rPr>
          <w:szCs w:val="22"/>
        </w:rPr>
        <w:t xml:space="preserve"> -- Senator Young:  A BILL TO AMEND SECTION 35-1-602(d) OF THE 1976 CODE, RELATING TO SECURITIES COMMISSIONERS’ INVESTIGATIONS AND SUBPOENAS, TO PROVIDE THAT THIS SECTION DOES NOT PRECLUDE A PERSON FROM APPLYING TO THE RICHLAND COUNTY COURT OF COMMON PLEAS FOR RELIEF.</w:t>
      </w:r>
    </w:p>
    <w:p w:rsidR="0023632F" w:rsidRPr="0023632F" w:rsidRDefault="0023632F" w:rsidP="0023632F">
      <w:pPr>
        <w:tabs>
          <w:tab w:val="right" w:pos="8640"/>
        </w:tabs>
        <w:rPr>
          <w:b/>
          <w:szCs w:val="22"/>
        </w:rPr>
      </w:pPr>
    </w:p>
    <w:p w:rsidR="0023632F" w:rsidRPr="0023632F" w:rsidRDefault="0023632F" w:rsidP="0023632F">
      <w:pPr>
        <w:tabs>
          <w:tab w:val="right" w:pos="8640"/>
        </w:tabs>
        <w:jc w:val="center"/>
        <w:rPr>
          <w:b/>
          <w:color w:val="auto"/>
          <w:szCs w:val="22"/>
        </w:rPr>
      </w:pPr>
      <w:r w:rsidRPr="0023632F">
        <w:rPr>
          <w:b/>
          <w:color w:val="auto"/>
          <w:szCs w:val="22"/>
        </w:rPr>
        <w:t>READ THE THIRD TIME</w:t>
      </w:r>
    </w:p>
    <w:p w:rsidR="0023632F" w:rsidRPr="0023632F" w:rsidRDefault="0023632F" w:rsidP="0023632F">
      <w:pPr>
        <w:tabs>
          <w:tab w:val="right" w:pos="8640"/>
        </w:tabs>
        <w:jc w:val="center"/>
        <w:rPr>
          <w:b/>
          <w:szCs w:val="22"/>
        </w:rPr>
      </w:pPr>
      <w:r w:rsidRPr="0023632F">
        <w:rPr>
          <w:b/>
          <w:color w:val="auto"/>
          <w:szCs w:val="22"/>
        </w:rPr>
        <w:t>RECONSIDERED</w:t>
      </w:r>
    </w:p>
    <w:p w:rsidR="0023632F" w:rsidRPr="0023632F" w:rsidRDefault="0023632F" w:rsidP="0023632F">
      <w:pPr>
        <w:suppressAutoHyphens/>
        <w:rPr>
          <w:szCs w:val="22"/>
        </w:rPr>
      </w:pPr>
      <w:r w:rsidRPr="0023632F">
        <w:rPr>
          <w:b/>
          <w:szCs w:val="22"/>
        </w:rPr>
        <w:tab/>
      </w:r>
      <w:r w:rsidRPr="0023632F">
        <w:rPr>
          <w:szCs w:val="22"/>
        </w:rPr>
        <w:t>S. 784</w:t>
      </w:r>
      <w:r w:rsidRPr="0023632F">
        <w:rPr>
          <w:szCs w:val="22"/>
        </w:rPr>
        <w:fldChar w:fldCharType="begin"/>
      </w:r>
      <w:r w:rsidRPr="0023632F">
        <w:rPr>
          <w:szCs w:val="22"/>
        </w:rPr>
        <w:instrText xml:space="preserve"> XE "S. 784" \b </w:instrText>
      </w:r>
      <w:r w:rsidRPr="0023632F">
        <w:rPr>
          <w:szCs w:val="22"/>
        </w:rPr>
        <w:fldChar w:fldCharType="end"/>
      </w:r>
      <w:r w:rsidRPr="0023632F">
        <w:rPr>
          <w:szCs w:val="22"/>
        </w:rPr>
        <w:t xml:space="preserve"> -- Senators Goldfinch and Rice:  A BILL </w:t>
      </w:r>
      <w:r w:rsidRPr="0023632F">
        <w:rPr>
          <w:color w:val="000000" w:themeColor="text1"/>
          <w:szCs w:val="22"/>
        </w:rPr>
        <w:t>TO AMEND SECTION 48</w:t>
      </w:r>
      <w:r w:rsidRPr="0023632F">
        <w:rPr>
          <w:color w:val="000000" w:themeColor="text1"/>
          <w:szCs w:val="22"/>
        </w:rPr>
        <w:noBreakHyphen/>
        <w:t>39</w:t>
      </w:r>
      <w:r w:rsidRPr="0023632F">
        <w:rPr>
          <w:color w:val="000000" w:themeColor="text1"/>
          <w:szCs w:val="22"/>
        </w:rPr>
        <w:noBreakHyphen/>
        <w:t>280, AS AMENDED, CODE OF LAWS OF SOUTH CAROLINA, 1976, RELATING TO THE FORTY</w:t>
      </w:r>
      <w:r w:rsidRPr="0023632F">
        <w:rPr>
          <w:color w:val="000000" w:themeColor="text1"/>
          <w:szCs w:val="22"/>
        </w:rPr>
        <w:noBreakHyphen/>
        <w:t>YEAR RETREAT POLICY FROM THE SHORELINE, SO AS TO PROHIBIT THE SEAWARD MOVEMENT OF THE BASELINE AFTER DECEMBER 31, 2019.</w:t>
      </w:r>
    </w:p>
    <w:p w:rsidR="0023632F" w:rsidRPr="0023632F" w:rsidRDefault="0023632F" w:rsidP="0023632F">
      <w:pPr>
        <w:tabs>
          <w:tab w:val="right" w:pos="8640"/>
        </w:tabs>
        <w:rPr>
          <w:b/>
          <w:color w:val="auto"/>
          <w:szCs w:val="22"/>
        </w:rPr>
      </w:pPr>
    </w:p>
    <w:p w:rsidR="0023632F" w:rsidRPr="0023632F" w:rsidRDefault="0023632F" w:rsidP="0023632F">
      <w:pPr>
        <w:tabs>
          <w:tab w:val="right" w:pos="8640"/>
        </w:tabs>
        <w:jc w:val="center"/>
        <w:rPr>
          <w:b/>
          <w:color w:val="auto"/>
          <w:szCs w:val="22"/>
        </w:rPr>
      </w:pPr>
      <w:r w:rsidRPr="0023632F">
        <w:rPr>
          <w:b/>
          <w:color w:val="auto"/>
          <w:szCs w:val="22"/>
        </w:rPr>
        <w:t>Motion Adopted</w:t>
      </w:r>
    </w:p>
    <w:p w:rsidR="0023632F" w:rsidRPr="0023632F" w:rsidRDefault="0023632F" w:rsidP="0023632F">
      <w:pPr>
        <w:tabs>
          <w:tab w:val="right" w:pos="8640"/>
        </w:tabs>
        <w:rPr>
          <w:szCs w:val="22"/>
        </w:rPr>
      </w:pPr>
      <w:r w:rsidRPr="0023632F">
        <w:rPr>
          <w:b/>
          <w:color w:val="auto"/>
          <w:szCs w:val="22"/>
        </w:rPr>
        <w:tab/>
      </w:r>
      <w:r w:rsidRPr="0023632F">
        <w:rPr>
          <w:color w:val="auto"/>
          <w:szCs w:val="22"/>
        </w:rPr>
        <w:t xml:space="preserve">On motion of Senator CAMPSEN, third reading was reconsidered and the Bill was returned to the calendar. </w:t>
      </w:r>
    </w:p>
    <w:p w:rsidR="0023632F" w:rsidRPr="0023632F" w:rsidRDefault="0023632F" w:rsidP="0023632F">
      <w:pPr>
        <w:tabs>
          <w:tab w:val="right" w:pos="8640"/>
        </w:tabs>
        <w:rPr>
          <w:b/>
          <w:szCs w:val="22"/>
        </w:rPr>
      </w:pPr>
    </w:p>
    <w:p w:rsidR="0023632F" w:rsidRPr="0023632F" w:rsidRDefault="0023632F" w:rsidP="0023632F">
      <w:pPr>
        <w:tabs>
          <w:tab w:val="center" w:pos="4320"/>
          <w:tab w:val="right" w:pos="8640"/>
        </w:tabs>
        <w:jc w:val="center"/>
        <w:rPr>
          <w:b/>
          <w:color w:val="auto"/>
          <w:szCs w:val="22"/>
        </w:rPr>
      </w:pPr>
      <w:r w:rsidRPr="0023632F">
        <w:rPr>
          <w:b/>
          <w:color w:val="auto"/>
          <w:szCs w:val="22"/>
        </w:rPr>
        <w:t>READ THE SECOND TIME</w:t>
      </w:r>
    </w:p>
    <w:p w:rsidR="0023632F" w:rsidRPr="0023632F" w:rsidRDefault="0023632F" w:rsidP="0023632F">
      <w:pPr>
        <w:suppressAutoHyphens/>
        <w:rPr>
          <w:szCs w:val="22"/>
        </w:rPr>
      </w:pPr>
      <w:r w:rsidRPr="0023632F">
        <w:rPr>
          <w:b/>
          <w:color w:val="7030A0"/>
          <w:szCs w:val="22"/>
        </w:rPr>
        <w:tab/>
      </w:r>
      <w:r w:rsidRPr="0023632F">
        <w:rPr>
          <w:szCs w:val="22"/>
        </w:rPr>
        <w:t>S. 877</w:t>
      </w:r>
      <w:r w:rsidRPr="0023632F">
        <w:rPr>
          <w:szCs w:val="22"/>
        </w:rPr>
        <w:fldChar w:fldCharType="begin"/>
      </w:r>
      <w:r w:rsidRPr="0023632F">
        <w:rPr>
          <w:szCs w:val="22"/>
        </w:rPr>
        <w:instrText xml:space="preserve"> XE "S. 877" \b </w:instrText>
      </w:r>
      <w:r w:rsidRPr="0023632F">
        <w:rPr>
          <w:szCs w:val="22"/>
        </w:rPr>
        <w:fldChar w:fldCharType="end"/>
      </w:r>
      <w:r w:rsidRPr="0023632F">
        <w:rPr>
          <w:szCs w:val="22"/>
        </w:rPr>
        <w:t xml:space="preserve">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23632F" w:rsidRPr="0023632F" w:rsidRDefault="0023632F" w:rsidP="0023632F">
      <w:pPr>
        <w:tabs>
          <w:tab w:val="center" w:pos="4320"/>
          <w:tab w:val="right" w:pos="8640"/>
        </w:tabs>
        <w:rPr>
          <w:bCs/>
          <w:color w:val="auto"/>
          <w:szCs w:val="22"/>
        </w:rPr>
      </w:pPr>
      <w:r w:rsidRPr="0023632F">
        <w:rPr>
          <w:bCs/>
          <w:color w:val="auto"/>
          <w:szCs w:val="22"/>
        </w:rPr>
        <w:tab/>
        <w:t>The Senate proceeded to a consideration of the Bill.</w:t>
      </w:r>
    </w:p>
    <w:p w:rsidR="0023632F" w:rsidRPr="0023632F" w:rsidRDefault="0023632F" w:rsidP="0023632F">
      <w:pPr>
        <w:tabs>
          <w:tab w:val="clear" w:pos="216"/>
          <w:tab w:val="clear" w:pos="432"/>
          <w:tab w:val="clear" w:pos="648"/>
          <w:tab w:val="left" w:pos="720"/>
          <w:tab w:val="center" w:pos="4320"/>
          <w:tab w:val="right" w:pos="8640"/>
        </w:tabs>
        <w:rPr>
          <w:bCs/>
          <w:color w:val="auto"/>
          <w:szCs w:val="22"/>
        </w:rPr>
      </w:pPr>
      <w:r w:rsidRPr="0023632F">
        <w:rPr>
          <w:bCs/>
          <w:color w:val="auto"/>
          <w:szCs w:val="22"/>
        </w:rPr>
        <w:tab/>
      </w:r>
    </w:p>
    <w:p w:rsidR="0023632F" w:rsidRPr="0023632F" w:rsidRDefault="0023632F" w:rsidP="0023632F">
      <w:pPr>
        <w:tabs>
          <w:tab w:val="center" w:pos="4320"/>
          <w:tab w:val="right" w:pos="8640"/>
        </w:tabs>
        <w:rPr>
          <w:bCs/>
          <w:color w:val="auto"/>
          <w:szCs w:val="22"/>
        </w:rPr>
      </w:pPr>
      <w:r w:rsidRPr="0023632F">
        <w:rPr>
          <w:bCs/>
          <w:color w:val="auto"/>
          <w:szCs w:val="22"/>
        </w:rPr>
        <w:tab/>
        <w:t>Senator DAVIS explained the Bill.</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 xml:space="preserve"> </w:t>
      </w:r>
      <w:r w:rsidRPr="0023632F">
        <w:rPr>
          <w:bCs/>
          <w:color w:val="auto"/>
          <w:szCs w:val="22"/>
        </w:rPr>
        <w:tab/>
        <w:t>The question being the second reading of the Bill.</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"ayes" and "nays" were demanded and taken, resulting as follows:</w:t>
      </w:r>
    </w:p>
    <w:p w:rsidR="0023632F" w:rsidRPr="0023632F" w:rsidRDefault="0023632F" w:rsidP="0023632F">
      <w:pPr>
        <w:tabs>
          <w:tab w:val="center" w:pos="4320"/>
          <w:tab w:val="right" w:pos="8640"/>
        </w:tabs>
        <w:jc w:val="center"/>
        <w:rPr>
          <w:b/>
          <w:bCs/>
          <w:color w:val="auto"/>
          <w:szCs w:val="22"/>
        </w:rPr>
      </w:pPr>
      <w:r w:rsidRPr="0023632F">
        <w:rPr>
          <w:b/>
          <w:bCs/>
          <w:color w:val="auto"/>
          <w:szCs w:val="22"/>
        </w:rPr>
        <w:t>Ayes 41; Nays 0</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AYES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Alexander</w:t>
      </w:r>
      <w:r w:rsidRPr="0023632F">
        <w:rPr>
          <w:bCs/>
          <w:color w:val="auto"/>
          <w:szCs w:val="22"/>
        </w:rPr>
        <w:tab/>
        <w:t>Allen</w:t>
      </w:r>
      <w:r w:rsidRPr="0023632F">
        <w:rPr>
          <w:bCs/>
          <w:color w:val="auto"/>
          <w:szCs w:val="22"/>
        </w:rPr>
        <w:tab/>
        <w:t>Bennett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Campbell</w:t>
      </w:r>
      <w:r w:rsidRPr="0023632F">
        <w:rPr>
          <w:bCs/>
          <w:color w:val="auto"/>
          <w:szCs w:val="22"/>
        </w:rPr>
        <w:tab/>
        <w:t>Campsen</w:t>
      </w:r>
      <w:r w:rsidRPr="0023632F">
        <w:rPr>
          <w:bCs/>
          <w:color w:val="auto"/>
          <w:szCs w:val="22"/>
        </w:rPr>
        <w:tab/>
        <w:t>Cash</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Climer</w:t>
      </w:r>
      <w:r w:rsidRPr="0023632F">
        <w:rPr>
          <w:bCs/>
          <w:color w:val="auto"/>
          <w:szCs w:val="22"/>
        </w:rPr>
        <w:tab/>
        <w:t>Corbin</w:t>
      </w:r>
      <w:r w:rsidRPr="0023632F">
        <w:rPr>
          <w:bCs/>
          <w:color w:val="auto"/>
          <w:szCs w:val="22"/>
        </w:rPr>
        <w:tab/>
        <w:t>Cromer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Davis</w:t>
      </w:r>
      <w:r w:rsidRPr="0023632F">
        <w:rPr>
          <w:bCs/>
          <w:color w:val="auto"/>
          <w:szCs w:val="22"/>
        </w:rPr>
        <w:tab/>
        <w:t>Fanning</w:t>
      </w:r>
      <w:r w:rsidRPr="0023632F">
        <w:rPr>
          <w:bCs/>
          <w:color w:val="auto"/>
          <w:szCs w:val="22"/>
        </w:rPr>
        <w:tab/>
        <w:t>Gambrell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Gregory</w:t>
      </w:r>
      <w:r w:rsidRPr="0023632F">
        <w:rPr>
          <w:bCs/>
          <w:color w:val="auto"/>
          <w:szCs w:val="22"/>
        </w:rPr>
        <w:tab/>
        <w:t>Hutto</w:t>
      </w:r>
      <w:r w:rsidRPr="0023632F">
        <w:rPr>
          <w:bCs/>
          <w:color w:val="auto"/>
          <w:szCs w:val="22"/>
        </w:rPr>
        <w:tab/>
        <w:t>Johnson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Kimpson</w:t>
      </w:r>
      <w:r w:rsidRPr="0023632F">
        <w:rPr>
          <w:bCs/>
          <w:color w:val="auto"/>
          <w:szCs w:val="22"/>
        </w:rPr>
        <w:tab/>
        <w:t>Leatherman</w:t>
      </w:r>
      <w:r w:rsidRPr="0023632F">
        <w:rPr>
          <w:bCs/>
          <w:color w:val="auto"/>
          <w:szCs w:val="22"/>
        </w:rPr>
        <w:tab/>
        <w:t>Malloy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3632F">
        <w:rPr>
          <w:bCs/>
          <w:color w:val="auto"/>
          <w:szCs w:val="22"/>
        </w:rPr>
        <w:t>Martin</w:t>
      </w:r>
      <w:r w:rsidRPr="0023632F">
        <w:rPr>
          <w:bCs/>
          <w:color w:val="auto"/>
          <w:szCs w:val="22"/>
        </w:rPr>
        <w:tab/>
        <w:t>Massey</w:t>
      </w:r>
      <w:r w:rsidRPr="0023632F">
        <w:rPr>
          <w:bCs/>
          <w:color w:val="auto"/>
          <w:szCs w:val="22"/>
        </w:rPr>
        <w:tab/>
      </w:r>
      <w:r w:rsidRPr="0023632F">
        <w:rPr>
          <w:bCs/>
          <w:i/>
          <w:color w:val="auto"/>
          <w:szCs w:val="22"/>
        </w:rPr>
        <w:t>Matthews, John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i/>
          <w:color w:val="auto"/>
          <w:szCs w:val="22"/>
        </w:rPr>
        <w:t>Matthews, Margie</w:t>
      </w:r>
      <w:r w:rsidRPr="0023632F">
        <w:rPr>
          <w:bCs/>
          <w:i/>
          <w:color w:val="auto"/>
          <w:szCs w:val="22"/>
        </w:rPr>
        <w:tab/>
      </w:r>
      <w:r w:rsidRPr="0023632F">
        <w:rPr>
          <w:bCs/>
          <w:color w:val="auto"/>
          <w:szCs w:val="22"/>
        </w:rPr>
        <w:t>McElveen</w:t>
      </w:r>
      <w:r w:rsidRPr="0023632F">
        <w:rPr>
          <w:bCs/>
          <w:color w:val="auto"/>
          <w:szCs w:val="22"/>
        </w:rPr>
        <w:tab/>
        <w:t>McLeod</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Nicholson</w:t>
      </w:r>
      <w:r w:rsidRPr="0023632F">
        <w:rPr>
          <w:bCs/>
          <w:color w:val="auto"/>
          <w:szCs w:val="22"/>
        </w:rPr>
        <w:tab/>
        <w:t>Peeler</w:t>
      </w:r>
      <w:r w:rsidRPr="0023632F">
        <w:rPr>
          <w:bCs/>
          <w:color w:val="auto"/>
          <w:szCs w:val="22"/>
        </w:rPr>
        <w:tab/>
        <w:t>Rankin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Reese</w:t>
      </w:r>
      <w:r w:rsidRPr="0023632F">
        <w:rPr>
          <w:bCs/>
          <w:color w:val="auto"/>
          <w:szCs w:val="22"/>
        </w:rPr>
        <w:tab/>
        <w:t>Rice</w:t>
      </w:r>
      <w:r w:rsidRPr="0023632F">
        <w:rPr>
          <w:bCs/>
          <w:color w:val="auto"/>
          <w:szCs w:val="22"/>
        </w:rPr>
        <w:tab/>
        <w:t>Sabb</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Scott</w:t>
      </w:r>
      <w:r w:rsidRPr="0023632F">
        <w:rPr>
          <w:bCs/>
          <w:color w:val="auto"/>
          <w:szCs w:val="22"/>
        </w:rPr>
        <w:tab/>
        <w:t>Senn</w:t>
      </w:r>
      <w:r w:rsidRPr="0023632F">
        <w:rPr>
          <w:bCs/>
          <w:color w:val="auto"/>
          <w:szCs w:val="22"/>
        </w:rPr>
        <w:tab/>
        <w:t>Setzler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Shealy</w:t>
      </w:r>
      <w:r w:rsidRPr="0023632F">
        <w:rPr>
          <w:bCs/>
          <w:color w:val="auto"/>
          <w:szCs w:val="22"/>
        </w:rPr>
        <w:tab/>
        <w:t>Sheheen</w:t>
      </w:r>
      <w:r w:rsidRPr="0023632F">
        <w:rPr>
          <w:bCs/>
          <w:color w:val="auto"/>
          <w:szCs w:val="22"/>
        </w:rPr>
        <w:tab/>
        <w:t>Talley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Timmons</w:t>
      </w:r>
      <w:r w:rsidRPr="0023632F">
        <w:rPr>
          <w:bCs/>
          <w:color w:val="auto"/>
          <w:szCs w:val="22"/>
        </w:rPr>
        <w:tab/>
        <w:t>Turner</w:t>
      </w:r>
      <w:r w:rsidRPr="0023632F">
        <w:rPr>
          <w:bCs/>
          <w:color w:val="auto"/>
          <w:szCs w:val="22"/>
        </w:rPr>
        <w:tab/>
        <w:t>Verdin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Williams</w:t>
      </w:r>
      <w:r w:rsidRPr="0023632F">
        <w:rPr>
          <w:bCs/>
          <w:color w:val="auto"/>
          <w:szCs w:val="22"/>
        </w:rPr>
        <w:tab/>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3632F">
        <w:rPr>
          <w:b/>
          <w:bCs/>
          <w:color w:val="auto"/>
          <w:szCs w:val="22"/>
        </w:rPr>
        <w:t>Total--41</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NAYS</w:t>
      </w: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Total--0</w:t>
      </w:r>
    </w:p>
    <w:p w:rsidR="0023632F" w:rsidRPr="0023632F" w:rsidRDefault="0023632F" w:rsidP="0023632F">
      <w:pPr>
        <w:tabs>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Bill was read the second time, passed and ordered to a third reading.</w:t>
      </w:r>
    </w:p>
    <w:p w:rsidR="0023632F" w:rsidRPr="0023632F" w:rsidRDefault="0023632F" w:rsidP="0023632F">
      <w:pPr>
        <w:tabs>
          <w:tab w:val="center" w:pos="4320"/>
          <w:tab w:val="right" w:pos="8640"/>
        </w:tabs>
        <w:rPr>
          <w:bCs/>
          <w:color w:val="auto"/>
          <w:szCs w:val="22"/>
        </w:rPr>
      </w:pPr>
    </w:p>
    <w:p w:rsidR="0023632F" w:rsidRPr="0023632F" w:rsidRDefault="0023632F" w:rsidP="0023632F">
      <w:pPr>
        <w:suppressAutoHyphens/>
        <w:jc w:val="center"/>
        <w:rPr>
          <w:b/>
          <w:color w:val="auto"/>
          <w:szCs w:val="22"/>
        </w:rPr>
      </w:pPr>
      <w:r w:rsidRPr="0023632F">
        <w:rPr>
          <w:b/>
          <w:color w:val="auto"/>
          <w:szCs w:val="22"/>
        </w:rPr>
        <w:t>READ THE SECOND TIME</w:t>
      </w:r>
    </w:p>
    <w:p w:rsidR="0023632F" w:rsidRPr="0023632F" w:rsidRDefault="0023632F" w:rsidP="0023632F">
      <w:pPr>
        <w:suppressAutoHyphens/>
        <w:rPr>
          <w:szCs w:val="22"/>
        </w:rPr>
      </w:pPr>
      <w:r w:rsidRPr="0023632F">
        <w:rPr>
          <w:b/>
          <w:color w:val="auto"/>
          <w:szCs w:val="22"/>
        </w:rPr>
        <w:tab/>
      </w:r>
      <w:r w:rsidRPr="0023632F">
        <w:rPr>
          <w:color w:val="auto"/>
          <w:szCs w:val="22"/>
        </w:rPr>
        <w:t>S. 1060</w:t>
      </w:r>
      <w:r w:rsidRPr="0023632F">
        <w:rPr>
          <w:color w:val="auto"/>
          <w:szCs w:val="22"/>
        </w:rPr>
        <w:fldChar w:fldCharType="begin"/>
      </w:r>
      <w:r w:rsidRPr="0023632F">
        <w:rPr>
          <w:color w:val="auto"/>
          <w:szCs w:val="22"/>
        </w:rPr>
        <w:instrText xml:space="preserve"> XE "S. 1060" \b </w:instrText>
      </w:r>
      <w:r w:rsidRPr="0023632F">
        <w:rPr>
          <w:color w:val="auto"/>
          <w:szCs w:val="22"/>
        </w:rPr>
        <w:fldChar w:fldCharType="end"/>
      </w:r>
      <w:r w:rsidRPr="0023632F">
        <w:rPr>
          <w:color w:val="auto"/>
          <w:szCs w:val="22"/>
        </w:rPr>
        <w:t xml:space="preserve"> -- Education Committee:  A JOINT RESOLUTION </w:t>
      </w:r>
      <w:r w:rsidRPr="0023632F">
        <w:rPr>
          <w:szCs w:val="22"/>
        </w:rPr>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23632F" w:rsidRPr="0023632F" w:rsidRDefault="0023632F" w:rsidP="0023632F">
      <w:pPr>
        <w:tabs>
          <w:tab w:val="center" w:pos="4320"/>
          <w:tab w:val="right" w:pos="8640"/>
        </w:tabs>
        <w:rPr>
          <w:bCs/>
          <w:color w:val="auto"/>
          <w:szCs w:val="22"/>
        </w:rPr>
      </w:pPr>
      <w:r w:rsidRPr="0023632F">
        <w:rPr>
          <w:bCs/>
          <w:color w:val="auto"/>
          <w:szCs w:val="22"/>
        </w:rPr>
        <w:tab/>
        <w:t>The Senate proceeded to a consideration of the Resolution.</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 xml:space="preserve"> </w:t>
      </w:r>
      <w:r w:rsidRPr="0023632F">
        <w:rPr>
          <w:bCs/>
          <w:color w:val="auto"/>
          <w:szCs w:val="22"/>
        </w:rPr>
        <w:tab/>
        <w:t>The question being the second reading of the Resolution.</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"ayes" and "nays" were demanded and taken, resulting as follows:</w:t>
      </w:r>
    </w:p>
    <w:p w:rsidR="0023632F" w:rsidRDefault="0023632F" w:rsidP="0023632F">
      <w:pPr>
        <w:tabs>
          <w:tab w:val="center" w:pos="4320"/>
          <w:tab w:val="right" w:pos="8640"/>
        </w:tabs>
        <w:jc w:val="center"/>
        <w:rPr>
          <w:b/>
          <w:bCs/>
          <w:color w:val="auto"/>
          <w:szCs w:val="22"/>
        </w:rPr>
      </w:pPr>
      <w:r w:rsidRPr="0023632F">
        <w:rPr>
          <w:b/>
          <w:bCs/>
          <w:color w:val="auto"/>
          <w:szCs w:val="22"/>
        </w:rPr>
        <w:t>Ayes 40; Nays 0</w:t>
      </w:r>
    </w:p>
    <w:p w:rsidR="009C079D" w:rsidRPr="0023632F" w:rsidRDefault="009C079D" w:rsidP="0023632F">
      <w:pPr>
        <w:tabs>
          <w:tab w:val="center" w:pos="4320"/>
          <w:tab w:val="right" w:pos="8640"/>
        </w:tabs>
        <w:jc w:val="center"/>
        <w:rPr>
          <w:b/>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AYES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Alexander</w:t>
      </w:r>
      <w:r w:rsidRPr="0023632F">
        <w:rPr>
          <w:bCs/>
          <w:color w:val="auto"/>
          <w:szCs w:val="22"/>
        </w:rPr>
        <w:tab/>
        <w:t>Allen</w:t>
      </w:r>
      <w:r w:rsidRPr="0023632F">
        <w:rPr>
          <w:bCs/>
          <w:color w:val="auto"/>
          <w:szCs w:val="22"/>
        </w:rPr>
        <w:tab/>
        <w:t>Bennett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Campbell</w:t>
      </w:r>
      <w:r w:rsidRPr="0023632F">
        <w:rPr>
          <w:bCs/>
          <w:color w:val="auto"/>
          <w:szCs w:val="22"/>
        </w:rPr>
        <w:tab/>
        <w:t>Campsen</w:t>
      </w:r>
      <w:r w:rsidRPr="0023632F">
        <w:rPr>
          <w:bCs/>
          <w:color w:val="auto"/>
          <w:szCs w:val="22"/>
        </w:rPr>
        <w:tab/>
        <w:t>Cash</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Climer</w:t>
      </w:r>
      <w:r w:rsidRPr="0023632F">
        <w:rPr>
          <w:bCs/>
          <w:color w:val="auto"/>
          <w:szCs w:val="22"/>
        </w:rPr>
        <w:tab/>
        <w:t>Corbin</w:t>
      </w:r>
      <w:r w:rsidRPr="0023632F">
        <w:rPr>
          <w:bCs/>
          <w:color w:val="auto"/>
          <w:szCs w:val="22"/>
        </w:rPr>
        <w:tab/>
        <w:t>Cromer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Davis</w:t>
      </w:r>
      <w:r w:rsidRPr="0023632F">
        <w:rPr>
          <w:bCs/>
          <w:color w:val="auto"/>
          <w:szCs w:val="22"/>
        </w:rPr>
        <w:tab/>
        <w:t>Fanning</w:t>
      </w:r>
      <w:r w:rsidRPr="0023632F">
        <w:rPr>
          <w:bCs/>
          <w:color w:val="auto"/>
          <w:szCs w:val="22"/>
        </w:rPr>
        <w:tab/>
        <w:t>Gambrell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Gregory</w:t>
      </w:r>
      <w:r w:rsidRPr="0023632F">
        <w:rPr>
          <w:bCs/>
          <w:color w:val="auto"/>
          <w:szCs w:val="22"/>
        </w:rPr>
        <w:tab/>
        <w:t>Hutto</w:t>
      </w:r>
      <w:r w:rsidRPr="0023632F">
        <w:rPr>
          <w:bCs/>
          <w:color w:val="auto"/>
          <w:szCs w:val="22"/>
        </w:rPr>
        <w:tab/>
        <w:t>Johnson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Kimpson</w:t>
      </w:r>
      <w:r w:rsidRPr="0023632F">
        <w:rPr>
          <w:bCs/>
          <w:color w:val="auto"/>
          <w:szCs w:val="22"/>
        </w:rPr>
        <w:tab/>
        <w:t>Leatherman</w:t>
      </w:r>
      <w:r w:rsidRPr="0023632F">
        <w:rPr>
          <w:bCs/>
          <w:color w:val="auto"/>
          <w:szCs w:val="22"/>
        </w:rPr>
        <w:tab/>
        <w:t>Malloy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3632F">
        <w:rPr>
          <w:bCs/>
          <w:color w:val="auto"/>
          <w:szCs w:val="22"/>
        </w:rPr>
        <w:t>Martin</w:t>
      </w:r>
      <w:r w:rsidRPr="0023632F">
        <w:rPr>
          <w:bCs/>
          <w:color w:val="auto"/>
          <w:szCs w:val="22"/>
        </w:rPr>
        <w:tab/>
        <w:t>Massey</w:t>
      </w:r>
      <w:r w:rsidRPr="0023632F">
        <w:rPr>
          <w:bCs/>
          <w:color w:val="auto"/>
          <w:szCs w:val="22"/>
        </w:rPr>
        <w:tab/>
      </w:r>
      <w:r w:rsidRPr="0023632F">
        <w:rPr>
          <w:bCs/>
          <w:i/>
          <w:color w:val="auto"/>
          <w:szCs w:val="22"/>
        </w:rPr>
        <w:t>Matthews, John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i/>
          <w:color w:val="auto"/>
          <w:szCs w:val="22"/>
        </w:rPr>
        <w:t>Matthews, Margie</w:t>
      </w:r>
      <w:r w:rsidRPr="0023632F">
        <w:rPr>
          <w:bCs/>
          <w:i/>
          <w:color w:val="auto"/>
          <w:szCs w:val="22"/>
        </w:rPr>
        <w:tab/>
      </w:r>
      <w:r w:rsidRPr="0023632F">
        <w:rPr>
          <w:bCs/>
          <w:color w:val="auto"/>
          <w:szCs w:val="22"/>
        </w:rPr>
        <w:t>McElveen</w:t>
      </w:r>
      <w:r w:rsidRPr="0023632F">
        <w:rPr>
          <w:bCs/>
          <w:color w:val="auto"/>
          <w:szCs w:val="22"/>
        </w:rPr>
        <w:tab/>
        <w:t>Nicholson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Peeler</w:t>
      </w:r>
      <w:r w:rsidRPr="0023632F">
        <w:rPr>
          <w:bCs/>
          <w:color w:val="auto"/>
          <w:szCs w:val="22"/>
        </w:rPr>
        <w:tab/>
        <w:t>Rankin</w:t>
      </w:r>
      <w:r w:rsidRPr="0023632F">
        <w:rPr>
          <w:bCs/>
          <w:color w:val="auto"/>
          <w:szCs w:val="22"/>
        </w:rPr>
        <w:tab/>
        <w:t>Reese</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Rice</w:t>
      </w:r>
      <w:r w:rsidRPr="0023632F">
        <w:rPr>
          <w:bCs/>
          <w:color w:val="auto"/>
          <w:szCs w:val="22"/>
        </w:rPr>
        <w:tab/>
        <w:t>Sabb</w:t>
      </w:r>
      <w:r w:rsidRPr="0023632F">
        <w:rPr>
          <w:bCs/>
          <w:color w:val="auto"/>
          <w:szCs w:val="22"/>
        </w:rPr>
        <w:tab/>
        <w:t>Scott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Senn</w:t>
      </w:r>
      <w:r w:rsidRPr="0023632F">
        <w:rPr>
          <w:bCs/>
          <w:color w:val="auto"/>
          <w:szCs w:val="22"/>
        </w:rPr>
        <w:tab/>
        <w:t>Setzler</w:t>
      </w:r>
      <w:r w:rsidRPr="0023632F">
        <w:rPr>
          <w:bCs/>
          <w:color w:val="auto"/>
          <w:szCs w:val="22"/>
        </w:rPr>
        <w:tab/>
        <w:t>Shealy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Sheheen</w:t>
      </w:r>
      <w:r w:rsidRPr="0023632F">
        <w:rPr>
          <w:bCs/>
          <w:color w:val="auto"/>
          <w:szCs w:val="22"/>
        </w:rPr>
        <w:tab/>
        <w:t>Talley</w:t>
      </w:r>
      <w:r w:rsidRPr="0023632F">
        <w:rPr>
          <w:bCs/>
          <w:color w:val="auto"/>
          <w:szCs w:val="22"/>
        </w:rPr>
        <w:tab/>
        <w:t>Timmons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Turner</w:t>
      </w:r>
      <w:r w:rsidRPr="0023632F">
        <w:rPr>
          <w:bCs/>
          <w:color w:val="auto"/>
          <w:szCs w:val="22"/>
        </w:rPr>
        <w:tab/>
        <w:t>Verdin</w:t>
      </w:r>
      <w:r w:rsidRPr="0023632F">
        <w:rPr>
          <w:bCs/>
          <w:color w:val="auto"/>
          <w:szCs w:val="22"/>
        </w:rPr>
        <w:tab/>
        <w:t>Williams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3632F">
        <w:rPr>
          <w:b/>
          <w:bCs/>
          <w:color w:val="auto"/>
          <w:szCs w:val="22"/>
        </w:rPr>
        <w:t>Total--40</w:t>
      </w:r>
    </w:p>
    <w:p w:rsidR="0023632F" w:rsidRPr="0023632F" w:rsidRDefault="0023632F" w:rsidP="0023632F">
      <w:pPr>
        <w:tabs>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NAYS</w:t>
      </w: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Total--0</w:t>
      </w:r>
    </w:p>
    <w:p w:rsidR="0023632F" w:rsidRPr="0023632F" w:rsidRDefault="0023632F" w:rsidP="0023632F">
      <w:pPr>
        <w:tabs>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Resolution was read the second time, passed and ordered to a third reading.</w:t>
      </w:r>
    </w:p>
    <w:p w:rsidR="0023632F" w:rsidRPr="0023632F" w:rsidRDefault="0023632F" w:rsidP="0023632F">
      <w:pPr>
        <w:tabs>
          <w:tab w:val="right" w:pos="8640"/>
        </w:tabs>
        <w:rPr>
          <w:b/>
          <w:szCs w:val="22"/>
        </w:rPr>
      </w:pPr>
    </w:p>
    <w:p w:rsidR="0023632F" w:rsidRPr="0023632F" w:rsidRDefault="0023632F" w:rsidP="0023632F">
      <w:pPr>
        <w:suppressAutoHyphens/>
        <w:jc w:val="center"/>
        <w:rPr>
          <w:b/>
          <w:color w:val="auto"/>
          <w:szCs w:val="22"/>
        </w:rPr>
      </w:pPr>
      <w:r w:rsidRPr="0023632F">
        <w:rPr>
          <w:b/>
          <w:color w:val="auto"/>
          <w:szCs w:val="22"/>
        </w:rPr>
        <w:t>READ THE SECOND TIME</w:t>
      </w:r>
    </w:p>
    <w:p w:rsidR="0023632F" w:rsidRPr="0023632F" w:rsidRDefault="0023632F" w:rsidP="0023632F">
      <w:pPr>
        <w:suppressAutoHyphens/>
        <w:rPr>
          <w:szCs w:val="22"/>
        </w:rPr>
      </w:pPr>
      <w:r w:rsidRPr="0023632F">
        <w:rPr>
          <w:b/>
          <w:color w:val="FF0000"/>
          <w:szCs w:val="22"/>
        </w:rPr>
        <w:tab/>
      </w:r>
      <w:r w:rsidRPr="0023632F">
        <w:rPr>
          <w:szCs w:val="22"/>
        </w:rPr>
        <w:t>S. 1061</w:t>
      </w:r>
      <w:r w:rsidRPr="0023632F">
        <w:rPr>
          <w:szCs w:val="22"/>
        </w:rPr>
        <w:fldChar w:fldCharType="begin"/>
      </w:r>
      <w:r w:rsidRPr="0023632F">
        <w:rPr>
          <w:szCs w:val="22"/>
        </w:rPr>
        <w:instrText xml:space="preserve"> XE "S. 1061" \b </w:instrText>
      </w:r>
      <w:r w:rsidRPr="0023632F">
        <w:rPr>
          <w:szCs w:val="22"/>
        </w:rPr>
        <w:fldChar w:fldCharType="end"/>
      </w:r>
      <w:r w:rsidRPr="0023632F">
        <w:rPr>
          <w:szCs w:val="22"/>
        </w:rPr>
        <w:t xml:space="preserve"> -- Education Committee:  A JOINT RESOLUTION TO APPROVE REGULATIONS OF THE STATE BOARD OF EDUCATION, RELATING TO CREDENTIAL CLASSIFICATION, DESIGNATED AS REGULATION DOCUMENT NUMBER 4788, PURSUANT TO THE PROVISIONS OF ARTICLE 1, CHAPTER 23, TITLE 1 OF THE 1976 CODE.</w:t>
      </w:r>
    </w:p>
    <w:p w:rsidR="0023632F" w:rsidRPr="0023632F" w:rsidRDefault="0023632F" w:rsidP="0023632F">
      <w:pPr>
        <w:tabs>
          <w:tab w:val="center" w:pos="4320"/>
          <w:tab w:val="right" w:pos="8640"/>
        </w:tabs>
        <w:rPr>
          <w:bCs/>
          <w:color w:val="auto"/>
          <w:szCs w:val="22"/>
        </w:rPr>
      </w:pPr>
      <w:r w:rsidRPr="0023632F">
        <w:rPr>
          <w:bCs/>
          <w:color w:val="auto"/>
          <w:szCs w:val="22"/>
        </w:rPr>
        <w:tab/>
        <w:t>The Senate proceeded to a consideration of the Resolution.</w:t>
      </w:r>
    </w:p>
    <w:p w:rsidR="0023632F" w:rsidRPr="0023632F" w:rsidRDefault="0023632F" w:rsidP="0023632F">
      <w:pPr>
        <w:suppressAutoHyphens/>
        <w:rPr>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 xml:space="preserve"> </w:t>
      </w:r>
      <w:r w:rsidRPr="0023632F">
        <w:rPr>
          <w:bCs/>
          <w:color w:val="auto"/>
          <w:szCs w:val="22"/>
        </w:rPr>
        <w:tab/>
        <w:t>The question being the second reading of the Resolution.</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"ayes" and "nays" were demanded and taken, resulting as follows:</w:t>
      </w:r>
    </w:p>
    <w:p w:rsidR="0023632F" w:rsidRPr="0023632F" w:rsidRDefault="0023632F" w:rsidP="0023632F">
      <w:pPr>
        <w:tabs>
          <w:tab w:val="center" w:pos="4320"/>
          <w:tab w:val="right" w:pos="8640"/>
        </w:tabs>
        <w:jc w:val="center"/>
        <w:rPr>
          <w:b/>
          <w:bCs/>
          <w:color w:val="auto"/>
          <w:szCs w:val="22"/>
        </w:rPr>
      </w:pPr>
      <w:r w:rsidRPr="0023632F">
        <w:rPr>
          <w:b/>
          <w:bCs/>
          <w:color w:val="auto"/>
          <w:szCs w:val="22"/>
        </w:rPr>
        <w:t>Ayes 40; Nays 0</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AYES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Alexander</w:t>
      </w:r>
      <w:r w:rsidRPr="0023632F">
        <w:rPr>
          <w:bCs/>
          <w:color w:val="auto"/>
          <w:szCs w:val="22"/>
        </w:rPr>
        <w:tab/>
        <w:t>Allen</w:t>
      </w:r>
      <w:r w:rsidRPr="0023632F">
        <w:rPr>
          <w:bCs/>
          <w:color w:val="auto"/>
          <w:szCs w:val="22"/>
        </w:rPr>
        <w:tab/>
        <w:t>Bennett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Campbell</w:t>
      </w:r>
      <w:r w:rsidRPr="0023632F">
        <w:rPr>
          <w:bCs/>
          <w:color w:val="auto"/>
          <w:szCs w:val="22"/>
        </w:rPr>
        <w:tab/>
        <w:t>Campsen</w:t>
      </w:r>
      <w:r w:rsidRPr="0023632F">
        <w:rPr>
          <w:bCs/>
          <w:color w:val="auto"/>
          <w:szCs w:val="22"/>
        </w:rPr>
        <w:tab/>
        <w:t>Cash</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Climer</w:t>
      </w:r>
      <w:r w:rsidRPr="0023632F">
        <w:rPr>
          <w:bCs/>
          <w:color w:val="auto"/>
          <w:szCs w:val="22"/>
        </w:rPr>
        <w:tab/>
        <w:t>Corbin</w:t>
      </w:r>
      <w:r w:rsidRPr="0023632F">
        <w:rPr>
          <w:bCs/>
          <w:color w:val="auto"/>
          <w:szCs w:val="22"/>
        </w:rPr>
        <w:tab/>
        <w:t>Cromer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Davis</w:t>
      </w:r>
      <w:r w:rsidRPr="0023632F">
        <w:rPr>
          <w:bCs/>
          <w:color w:val="auto"/>
          <w:szCs w:val="22"/>
        </w:rPr>
        <w:tab/>
        <w:t>Fanning</w:t>
      </w:r>
      <w:r w:rsidRPr="0023632F">
        <w:rPr>
          <w:bCs/>
          <w:color w:val="auto"/>
          <w:szCs w:val="22"/>
        </w:rPr>
        <w:tab/>
        <w:t>Gambrell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Gregory</w:t>
      </w:r>
      <w:r w:rsidRPr="0023632F">
        <w:rPr>
          <w:bCs/>
          <w:color w:val="auto"/>
          <w:szCs w:val="22"/>
        </w:rPr>
        <w:tab/>
        <w:t>Hutto</w:t>
      </w:r>
      <w:r w:rsidRPr="0023632F">
        <w:rPr>
          <w:bCs/>
          <w:color w:val="auto"/>
          <w:szCs w:val="22"/>
        </w:rPr>
        <w:tab/>
        <w:t>Johnson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Kimpson</w:t>
      </w:r>
      <w:r w:rsidRPr="0023632F">
        <w:rPr>
          <w:bCs/>
          <w:color w:val="auto"/>
          <w:szCs w:val="22"/>
        </w:rPr>
        <w:tab/>
        <w:t>Leatherman</w:t>
      </w:r>
      <w:r w:rsidRPr="0023632F">
        <w:rPr>
          <w:bCs/>
          <w:color w:val="auto"/>
          <w:szCs w:val="22"/>
        </w:rPr>
        <w:tab/>
        <w:t>Malloy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3632F">
        <w:rPr>
          <w:bCs/>
          <w:color w:val="auto"/>
          <w:szCs w:val="22"/>
        </w:rPr>
        <w:t>Martin</w:t>
      </w:r>
      <w:r w:rsidRPr="0023632F">
        <w:rPr>
          <w:bCs/>
          <w:color w:val="auto"/>
          <w:szCs w:val="22"/>
        </w:rPr>
        <w:tab/>
        <w:t>Massey</w:t>
      </w:r>
      <w:r w:rsidRPr="0023632F">
        <w:rPr>
          <w:bCs/>
          <w:color w:val="auto"/>
          <w:szCs w:val="22"/>
        </w:rPr>
        <w:tab/>
      </w:r>
      <w:r w:rsidRPr="0023632F">
        <w:rPr>
          <w:bCs/>
          <w:i/>
          <w:color w:val="auto"/>
          <w:szCs w:val="22"/>
        </w:rPr>
        <w:t>Matthews, John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i/>
          <w:color w:val="auto"/>
          <w:szCs w:val="22"/>
        </w:rPr>
        <w:t>Matthews, Margie</w:t>
      </w:r>
      <w:r w:rsidRPr="0023632F">
        <w:rPr>
          <w:bCs/>
          <w:i/>
          <w:color w:val="auto"/>
          <w:szCs w:val="22"/>
        </w:rPr>
        <w:tab/>
      </w:r>
      <w:r w:rsidRPr="0023632F">
        <w:rPr>
          <w:bCs/>
          <w:color w:val="auto"/>
          <w:szCs w:val="22"/>
        </w:rPr>
        <w:t>McElveen</w:t>
      </w:r>
      <w:r w:rsidRPr="0023632F">
        <w:rPr>
          <w:bCs/>
          <w:color w:val="auto"/>
          <w:szCs w:val="22"/>
        </w:rPr>
        <w:tab/>
        <w:t>Nicholson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Peeler</w:t>
      </w:r>
      <w:r w:rsidRPr="0023632F">
        <w:rPr>
          <w:bCs/>
          <w:color w:val="auto"/>
          <w:szCs w:val="22"/>
        </w:rPr>
        <w:tab/>
        <w:t>Rankin</w:t>
      </w:r>
      <w:r w:rsidRPr="0023632F">
        <w:rPr>
          <w:bCs/>
          <w:color w:val="auto"/>
          <w:szCs w:val="22"/>
        </w:rPr>
        <w:tab/>
        <w:t>Reese</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Rice</w:t>
      </w:r>
      <w:r w:rsidRPr="0023632F">
        <w:rPr>
          <w:bCs/>
          <w:color w:val="auto"/>
          <w:szCs w:val="22"/>
        </w:rPr>
        <w:tab/>
        <w:t>Sabb</w:t>
      </w:r>
      <w:r w:rsidRPr="0023632F">
        <w:rPr>
          <w:bCs/>
          <w:color w:val="auto"/>
          <w:szCs w:val="22"/>
        </w:rPr>
        <w:tab/>
        <w:t>Scott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Senn</w:t>
      </w:r>
      <w:r w:rsidRPr="0023632F">
        <w:rPr>
          <w:bCs/>
          <w:color w:val="auto"/>
          <w:szCs w:val="22"/>
        </w:rPr>
        <w:tab/>
        <w:t>Setzler</w:t>
      </w:r>
      <w:r w:rsidRPr="0023632F">
        <w:rPr>
          <w:bCs/>
          <w:color w:val="auto"/>
          <w:szCs w:val="22"/>
        </w:rPr>
        <w:tab/>
        <w:t>Shealy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Sheheen</w:t>
      </w:r>
      <w:r w:rsidRPr="0023632F">
        <w:rPr>
          <w:bCs/>
          <w:color w:val="auto"/>
          <w:szCs w:val="22"/>
        </w:rPr>
        <w:tab/>
        <w:t>Talley</w:t>
      </w:r>
      <w:r w:rsidRPr="0023632F">
        <w:rPr>
          <w:bCs/>
          <w:color w:val="auto"/>
          <w:szCs w:val="22"/>
        </w:rPr>
        <w:tab/>
        <w:t>Timmons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Turner</w:t>
      </w:r>
      <w:r w:rsidRPr="0023632F">
        <w:rPr>
          <w:bCs/>
          <w:color w:val="auto"/>
          <w:szCs w:val="22"/>
        </w:rPr>
        <w:tab/>
        <w:t>Verdin</w:t>
      </w:r>
      <w:r w:rsidRPr="0023632F">
        <w:rPr>
          <w:bCs/>
          <w:color w:val="auto"/>
          <w:szCs w:val="22"/>
        </w:rPr>
        <w:tab/>
        <w:t>Williams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3632F">
        <w:rPr>
          <w:b/>
          <w:bCs/>
          <w:color w:val="auto"/>
          <w:szCs w:val="22"/>
        </w:rPr>
        <w:t>Total--40</w:t>
      </w:r>
    </w:p>
    <w:p w:rsidR="0023632F" w:rsidRPr="0023632F" w:rsidRDefault="0023632F" w:rsidP="0023632F">
      <w:pPr>
        <w:tabs>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NAYS</w:t>
      </w:r>
    </w:p>
    <w:p w:rsidR="0023632F" w:rsidRPr="0023632F" w:rsidRDefault="0023632F" w:rsidP="0023632F">
      <w:pPr>
        <w:tabs>
          <w:tab w:val="clear" w:pos="216"/>
          <w:tab w:val="clear" w:pos="432"/>
          <w:tab w:val="clear" w:pos="648"/>
          <w:tab w:val="left" w:pos="720"/>
          <w:tab w:val="center" w:pos="4320"/>
          <w:tab w:val="right" w:pos="8640"/>
        </w:tabs>
        <w:jc w:val="center"/>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Total--0</w:t>
      </w:r>
    </w:p>
    <w:p w:rsidR="0023632F" w:rsidRPr="0023632F" w:rsidRDefault="0023632F" w:rsidP="0023632F">
      <w:pPr>
        <w:tabs>
          <w:tab w:val="right" w:pos="8640"/>
        </w:tabs>
        <w:rPr>
          <w:bCs/>
          <w:color w:val="auto"/>
          <w:szCs w:val="22"/>
        </w:rPr>
      </w:pPr>
    </w:p>
    <w:p w:rsidR="0023632F" w:rsidRPr="0023632F" w:rsidRDefault="0023632F" w:rsidP="0023632F">
      <w:pPr>
        <w:tabs>
          <w:tab w:val="right" w:pos="8640"/>
        </w:tabs>
        <w:rPr>
          <w:bCs/>
          <w:color w:val="auto"/>
          <w:szCs w:val="22"/>
        </w:rPr>
      </w:pPr>
      <w:r w:rsidRPr="0023632F">
        <w:rPr>
          <w:bCs/>
          <w:color w:val="auto"/>
          <w:szCs w:val="22"/>
        </w:rPr>
        <w:tab/>
        <w:t>The Resolution was read the second time, passed and ordered to a third reading.</w:t>
      </w:r>
    </w:p>
    <w:p w:rsidR="0023632F" w:rsidRPr="0023632F" w:rsidRDefault="0023632F" w:rsidP="0023632F">
      <w:pPr>
        <w:tabs>
          <w:tab w:val="right" w:pos="8640"/>
        </w:tabs>
        <w:rPr>
          <w:b/>
          <w:szCs w:val="22"/>
        </w:rPr>
      </w:pPr>
    </w:p>
    <w:p w:rsidR="0023632F" w:rsidRPr="0023632F" w:rsidRDefault="0023632F" w:rsidP="0023632F">
      <w:pPr>
        <w:suppressAutoHyphens/>
        <w:jc w:val="center"/>
        <w:rPr>
          <w:b/>
          <w:color w:val="auto"/>
          <w:szCs w:val="22"/>
        </w:rPr>
      </w:pPr>
      <w:r w:rsidRPr="0023632F">
        <w:rPr>
          <w:b/>
          <w:color w:val="auto"/>
          <w:szCs w:val="22"/>
        </w:rPr>
        <w:t>READ THE SECOND TIME</w:t>
      </w:r>
    </w:p>
    <w:p w:rsidR="0023632F" w:rsidRPr="0023632F" w:rsidRDefault="0023632F" w:rsidP="0023632F">
      <w:pPr>
        <w:suppressAutoHyphens/>
        <w:rPr>
          <w:szCs w:val="22"/>
        </w:rPr>
      </w:pPr>
      <w:r w:rsidRPr="0023632F">
        <w:rPr>
          <w:b/>
          <w:color w:val="FF0000"/>
          <w:szCs w:val="22"/>
        </w:rPr>
        <w:tab/>
      </w:r>
      <w:r w:rsidRPr="0023632F">
        <w:rPr>
          <w:szCs w:val="22"/>
        </w:rPr>
        <w:t>S. 1062</w:t>
      </w:r>
      <w:r w:rsidRPr="0023632F">
        <w:rPr>
          <w:szCs w:val="22"/>
        </w:rPr>
        <w:fldChar w:fldCharType="begin"/>
      </w:r>
      <w:r w:rsidRPr="0023632F">
        <w:rPr>
          <w:szCs w:val="22"/>
        </w:rPr>
        <w:instrText xml:space="preserve"> XE "S. 1062" \b </w:instrText>
      </w:r>
      <w:r w:rsidRPr="0023632F">
        <w:rPr>
          <w:szCs w:val="22"/>
        </w:rPr>
        <w:fldChar w:fldCharType="end"/>
      </w:r>
      <w:r w:rsidRPr="0023632F">
        <w:rPr>
          <w:szCs w:val="22"/>
        </w:rPr>
        <w:t xml:space="preserve"> -- Education Committee:  A JOINT RESOLUTION TO APPROVE REGULATIONS OF THE STATE BOARD OF EDUCATION, RELATING TO APPLICATION FOR TEACHING CREDENTIAL, DESIGNATED AS REGULATION DOCUMENT NUMBER 4789, PURSUANT TO THE PROVISIONS OF ARTICLE 1, CHAPTER 23, TITLE 1 OF THE 1976 CODE.</w:t>
      </w:r>
    </w:p>
    <w:p w:rsidR="0023632F" w:rsidRPr="0023632F" w:rsidRDefault="0023632F" w:rsidP="0023632F">
      <w:pPr>
        <w:tabs>
          <w:tab w:val="center" w:pos="4320"/>
          <w:tab w:val="right" w:pos="8640"/>
        </w:tabs>
        <w:rPr>
          <w:bCs/>
          <w:color w:val="auto"/>
          <w:szCs w:val="22"/>
        </w:rPr>
      </w:pPr>
      <w:r w:rsidRPr="0023632F">
        <w:rPr>
          <w:bCs/>
          <w:color w:val="auto"/>
          <w:szCs w:val="22"/>
        </w:rPr>
        <w:tab/>
        <w:t>The Senate proceeded to a consideration of the Resolution.</w:t>
      </w:r>
    </w:p>
    <w:p w:rsidR="0023632F" w:rsidRPr="0023632F" w:rsidRDefault="0023632F" w:rsidP="0023632F">
      <w:pPr>
        <w:suppressAutoHyphens/>
        <w:rPr>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 xml:space="preserve"> </w:t>
      </w:r>
      <w:r w:rsidRPr="0023632F">
        <w:rPr>
          <w:bCs/>
          <w:color w:val="auto"/>
          <w:szCs w:val="22"/>
        </w:rPr>
        <w:tab/>
        <w:t>The question being the second reading of the Resolution.</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"ayes" and "nays" were demanded and taken, resulting as follows:</w:t>
      </w:r>
    </w:p>
    <w:p w:rsidR="0023632F" w:rsidRPr="0023632F" w:rsidRDefault="0023632F" w:rsidP="0023632F">
      <w:pPr>
        <w:tabs>
          <w:tab w:val="center" w:pos="4320"/>
          <w:tab w:val="right" w:pos="8640"/>
        </w:tabs>
        <w:jc w:val="center"/>
        <w:rPr>
          <w:b/>
          <w:bCs/>
          <w:color w:val="auto"/>
          <w:szCs w:val="22"/>
        </w:rPr>
      </w:pPr>
      <w:r w:rsidRPr="0023632F">
        <w:rPr>
          <w:b/>
          <w:bCs/>
          <w:color w:val="auto"/>
          <w:szCs w:val="22"/>
        </w:rPr>
        <w:t>Ayes 40; Nays 0</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AYES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Alexander</w:t>
      </w:r>
      <w:r w:rsidRPr="0023632F">
        <w:rPr>
          <w:bCs/>
          <w:color w:val="auto"/>
          <w:szCs w:val="22"/>
        </w:rPr>
        <w:tab/>
        <w:t>Allen</w:t>
      </w:r>
      <w:r w:rsidRPr="0023632F">
        <w:rPr>
          <w:bCs/>
          <w:color w:val="auto"/>
          <w:szCs w:val="22"/>
        </w:rPr>
        <w:tab/>
        <w:t>Bennett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Campbell</w:t>
      </w:r>
      <w:r w:rsidRPr="0023632F">
        <w:rPr>
          <w:bCs/>
          <w:color w:val="auto"/>
          <w:szCs w:val="22"/>
        </w:rPr>
        <w:tab/>
        <w:t>Campsen</w:t>
      </w:r>
      <w:r w:rsidRPr="0023632F">
        <w:rPr>
          <w:bCs/>
          <w:color w:val="auto"/>
          <w:szCs w:val="22"/>
        </w:rPr>
        <w:tab/>
        <w:t>Cash</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Climer</w:t>
      </w:r>
      <w:r w:rsidRPr="0023632F">
        <w:rPr>
          <w:bCs/>
          <w:color w:val="auto"/>
          <w:szCs w:val="22"/>
        </w:rPr>
        <w:tab/>
        <w:t>Corbin</w:t>
      </w:r>
      <w:r w:rsidRPr="0023632F">
        <w:rPr>
          <w:bCs/>
          <w:color w:val="auto"/>
          <w:szCs w:val="22"/>
        </w:rPr>
        <w:tab/>
        <w:t>Cromer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Davis</w:t>
      </w:r>
      <w:r w:rsidRPr="0023632F">
        <w:rPr>
          <w:bCs/>
          <w:color w:val="auto"/>
          <w:szCs w:val="22"/>
        </w:rPr>
        <w:tab/>
        <w:t>Fanning</w:t>
      </w:r>
      <w:r w:rsidRPr="0023632F">
        <w:rPr>
          <w:bCs/>
          <w:color w:val="auto"/>
          <w:szCs w:val="22"/>
        </w:rPr>
        <w:tab/>
        <w:t>Gambrell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Gregory</w:t>
      </w:r>
      <w:r w:rsidRPr="0023632F">
        <w:rPr>
          <w:bCs/>
          <w:color w:val="auto"/>
          <w:szCs w:val="22"/>
        </w:rPr>
        <w:tab/>
        <w:t>Hutto</w:t>
      </w:r>
      <w:r w:rsidRPr="0023632F">
        <w:rPr>
          <w:bCs/>
          <w:color w:val="auto"/>
          <w:szCs w:val="22"/>
        </w:rPr>
        <w:tab/>
        <w:t>Johnson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Kimpson</w:t>
      </w:r>
      <w:r w:rsidRPr="0023632F">
        <w:rPr>
          <w:bCs/>
          <w:color w:val="auto"/>
          <w:szCs w:val="22"/>
        </w:rPr>
        <w:tab/>
        <w:t>Leatherman</w:t>
      </w:r>
      <w:r w:rsidRPr="0023632F">
        <w:rPr>
          <w:bCs/>
          <w:color w:val="auto"/>
          <w:szCs w:val="22"/>
        </w:rPr>
        <w:tab/>
        <w:t>Malloy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3632F">
        <w:rPr>
          <w:bCs/>
          <w:color w:val="auto"/>
          <w:szCs w:val="22"/>
        </w:rPr>
        <w:t>Martin</w:t>
      </w:r>
      <w:r w:rsidRPr="0023632F">
        <w:rPr>
          <w:bCs/>
          <w:color w:val="auto"/>
          <w:szCs w:val="22"/>
        </w:rPr>
        <w:tab/>
        <w:t>Massey</w:t>
      </w:r>
      <w:r w:rsidRPr="0023632F">
        <w:rPr>
          <w:bCs/>
          <w:color w:val="auto"/>
          <w:szCs w:val="22"/>
        </w:rPr>
        <w:tab/>
      </w:r>
      <w:r w:rsidRPr="0023632F">
        <w:rPr>
          <w:bCs/>
          <w:i/>
          <w:color w:val="auto"/>
          <w:szCs w:val="22"/>
        </w:rPr>
        <w:t>Matthews, John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i/>
          <w:color w:val="auto"/>
          <w:szCs w:val="22"/>
        </w:rPr>
        <w:t>Matthews, Margie</w:t>
      </w:r>
      <w:r w:rsidRPr="0023632F">
        <w:rPr>
          <w:bCs/>
          <w:i/>
          <w:color w:val="auto"/>
          <w:szCs w:val="22"/>
        </w:rPr>
        <w:tab/>
      </w:r>
      <w:r w:rsidRPr="0023632F">
        <w:rPr>
          <w:bCs/>
          <w:color w:val="auto"/>
          <w:szCs w:val="22"/>
        </w:rPr>
        <w:t>McElveen</w:t>
      </w:r>
      <w:r w:rsidRPr="0023632F">
        <w:rPr>
          <w:bCs/>
          <w:color w:val="auto"/>
          <w:szCs w:val="22"/>
        </w:rPr>
        <w:tab/>
        <w:t>Nicholson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Peeler</w:t>
      </w:r>
      <w:r w:rsidRPr="0023632F">
        <w:rPr>
          <w:bCs/>
          <w:color w:val="auto"/>
          <w:szCs w:val="22"/>
        </w:rPr>
        <w:tab/>
        <w:t>Rankin</w:t>
      </w:r>
      <w:r w:rsidRPr="0023632F">
        <w:rPr>
          <w:bCs/>
          <w:color w:val="auto"/>
          <w:szCs w:val="22"/>
        </w:rPr>
        <w:tab/>
        <w:t>Reese</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Rice</w:t>
      </w:r>
      <w:r w:rsidRPr="0023632F">
        <w:rPr>
          <w:bCs/>
          <w:color w:val="auto"/>
          <w:szCs w:val="22"/>
        </w:rPr>
        <w:tab/>
        <w:t>Sabb</w:t>
      </w:r>
      <w:r w:rsidRPr="0023632F">
        <w:rPr>
          <w:bCs/>
          <w:color w:val="auto"/>
          <w:szCs w:val="22"/>
        </w:rPr>
        <w:tab/>
        <w:t>Scott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Senn</w:t>
      </w:r>
      <w:r w:rsidRPr="0023632F">
        <w:rPr>
          <w:bCs/>
          <w:color w:val="auto"/>
          <w:szCs w:val="22"/>
        </w:rPr>
        <w:tab/>
        <w:t>Setzler</w:t>
      </w:r>
      <w:r w:rsidRPr="0023632F">
        <w:rPr>
          <w:bCs/>
          <w:color w:val="auto"/>
          <w:szCs w:val="22"/>
        </w:rPr>
        <w:tab/>
        <w:t>Shealy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Sheheen</w:t>
      </w:r>
      <w:r w:rsidRPr="0023632F">
        <w:rPr>
          <w:bCs/>
          <w:color w:val="auto"/>
          <w:szCs w:val="22"/>
        </w:rPr>
        <w:tab/>
        <w:t>Talley</w:t>
      </w:r>
      <w:r w:rsidRPr="0023632F">
        <w:rPr>
          <w:bCs/>
          <w:color w:val="auto"/>
          <w:szCs w:val="22"/>
        </w:rPr>
        <w:tab/>
        <w:t>Timmons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Turner</w:t>
      </w:r>
      <w:r w:rsidRPr="0023632F">
        <w:rPr>
          <w:bCs/>
          <w:color w:val="auto"/>
          <w:szCs w:val="22"/>
        </w:rPr>
        <w:tab/>
        <w:t>Verdin</w:t>
      </w:r>
      <w:r w:rsidRPr="0023632F">
        <w:rPr>
          <w:bCs/>
          <w:color w:val="auto"/>
          <w:szCs w:val="22"/>
        </w:rPr>
        <w:tab/>
        <w:t>Williams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3632F">
        <w:rPr>
          <w:b/>
          <w:bCs/>
          <w:color w:val="auto"/>
          <w:szCs w:val="22"/>
        </w:rPr>
        <w:t>Total--40</w:t>
      </w:r>
    </w:p>
    <w:p w:rsidR="0023632F" w:rsidRPr="0023632F" w:rsidRDefault="0023632F" w:rsidP="0023632F">
      <w:pPr>
        <w:tabs>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NAYS</w:t>
      </w: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Total--0</w:t>
      </w:r>
    </w:p>
    <w:p w:rsidR="0023632F" w:rsidRPr="0023632F" w:rsidRDefault="0023632F" w:rsidP="0023632F">
      <w:pPr>
        <w:tabs>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Resolution was read the second time, passed and ordered to a third reading.</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right" w:pos="8640"/>
        </w:tabs>
        <w:jc w:val="center"/>
        <w:rPr>
          <w:b/>
          <w:szCs w:val="22"/>
        </w:rPr>
      </w:pPr>
      <w:r w:rsidRPr="0023632F">
        <w:rPr>
          <w:b/>
          <w:szCs w:val="22"/>
        </w:rPr>
        <w:t>READ THE SECOND TIME</w:t>
      </w:r>
    </w:p>
    <w:p w:rsidR="0023632F" w:rsidRPr="0023632F" w:rsidRDefault="0023632F" w:rsidP="0023632F">
      <w:pPr>
        <w:rPr>
          <w:szCs w:val="22"/>
        </w:rPr>
      </w:pPr>
      <w:r w:rsidRPr="0023632F">
        <w:rPr>
          <w:b/>
          <w:szCs w:val="22"/>
        </w:rPr>
        <w:tab/>
      </w:r>
      <w:r w:rsidRPr="0023632F">
        <w:rPr>
          <w:szCs w:val="22"/>
        </w:rPr>
        <w:t>H. 3701</w:t>
      </w:r>
      <w:r w:rsidRPr="0023632F">
        <w:rPr>
          <w:szCs w:val="22"/>
        </w:rPr>
        <w:fldChar w:fldCharType="begin"/>
      </w:r>
      <w:r w:rsidRPr="0023632F">
        <w:rPr>
          <w:szCs w:val="22"/>
        </w:rPr>
        <w:instrText xml:space="preserve"> XE "H. 3701" \b </w:instrText>
      </w:r>
      <w:r w:rsidRPr="0023632F">
        <w:rPr>
          <w:szCs w:val="22"/>
        </w:rPr>
        <w:fldChar w:fldCharType="end"/>
      </w:r>
      <w:r w:rsidRPr="0023632F">
        <w:rPr>
          <w:szCs w:val="22"/>
        </w:rPr>
        <w:t xml:space="preserve"> -- Reps. Putnam, Whipper, Brown, Knight, Henegan and Henderson</w:t>
      </w:r>
      <w:r w:rsidRPr="0023632F">
        <w:rPr>
          <w:szCs w:val="22"/>
        </w:rPr>
        <w:noBreakHyphen/>
        <w:t xml:space="preserve">Myers:  A BILL </w:t>
      </w:r>
      <w:r w:rsidRPr="0023632F">
        <w:rPr>
          <w:color w:val="000000" w:themeColor="text1"/>
          <w:szCs w:val="22"/>
        </w:rPr>
        <w:t>TO AMEND THE CODE OF LAWS OF SOUTH CAROLINA, 1976, BY ADDING SECTION 63</w:t>
      </w:r>
      <w:r w:rsidRPr="0023632F">
        <w:rPr>
          <w:color w:val="000000" w:themeColor="text1"/>
          <w:szCs w:val="22"/>
        </w:rPr>
        <w:noBreakHyphen/>
        <w:t>7</w:t>
      </w:r>
      <w:r w:rsidRPr="0023632F">
        <w:rPr>
          <w:color w:val="000000" w:themeColor="text1"/>
          <w:szCs w:val="22"/>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23632F">
        <w:rPr>
          <w:color w:val="000000" w:themeColor="text1"/>
          <w:szCs w:val="22"/>
        </w:rPr>
        <w:noBreakHyphen/>
        <w:t>7</w:t>
      </w:r>
      <w:r w:rsidRPr="0023632F">
        <w:rPr>
          <w:color w:val="000000" w:themeColor="text1"/>
          <w:szCs w:val="22"/>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23632F">
        <w:rPr>
          <w:color w:val="000000" w:themeColor="text1"/>
          <w:szCs w:val="22"/>
        </w:rPr>
        <w:noBreakHyphen/>
        <w:t>7</w:t>
      </w:r>
      <w:r w:rsidRPr="0023632F">
        <w:rPr>
          <w:color w:val="000000" w:themeColor="text1"/>
          <w:szCs w:val="22"/>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23632F">
        <w:rPr>
          <w:color w:val="000000" w:themeColor="text1"/>
          <w:szCs w:val="22"/>
        </w:rPr>
        <w:noBreakHyphen/>
        <w:t>7</w:t>
      </w:r>
      <w:r w:rsidRPr="0023632F">
        <w:rPr>
          <w:color w:val="000000" w:themeColor="text1"/>
          <w:szCs w:val="22"/>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23632F">
        <w:rPr>
          <w:color w:val="000000" w:themeColor="text1"/>
          <w:szCs w:val="22"/>
        </w:rPr>
        <w:noBreakHyphen/>
        <w:t>7</w:t>
      </w:r>
      <w:r w:rsidRPr="0023632F">
        <w:rPr>
          <w:color w:val="000000" w:themeColor="text1"/>
          <w:szCs w:val="22"/>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23632F">
        <w:rPr>
          <w:color w:val="000000" w:themeColor="text1"/>
          <w:szCs w:val="22"/>
        </w:rPr>
        <w:noBreakHyphen/>
        <w:t>1</w:t>
      </w:r>
      <w:r w:rsidRPr="0023632F">
        <w:rPr>
          <w:color w:val="000000" w:themeColor="text1"/>
          <w:szCs w:val="22"/>
        </w:rPr>
        <w:noBreakHyphen/>
        <w:t>210, AS AMENDED, RELATING TO DEPARTMENT REPORTING REQUIREMENTS, SO AS TO REQUIRE REPORTING OF KINSHIP CARE DATA.</w:t>
      </w:r>
    </w:p>
    <w:p w:rsidR="0023632F" w:rsidRPr="0023632F" w:rsidRDefault="0023632F" w:rsidP="0023632F">
      <w:pPr>
        <w:tabs>
          <w:tab w:val="center" w:pos="4320"/>
          <w:tab w:val="right" w:pos="8640"/>
        </w:tabs>
        <w:rPr>
          <w:bCs/>
          <w:color w:val="auto"/>
          <w:szCs w:val="22"/>
        </w:rPr>
      </w:pPr>
      <w:r w:rsidRPr="0023632F">
        <w:rPr>
          <w:bCs/>
          <w:color w:val="auto"/>
          <w:szCs w:val="22"/>
        </w:rPr>
        <w:tab/>
        <w:t>The Senate proceeded to a consideration of the Bill.</w:t>
      </w:r>
    </w:p>
    <w:p w:rsidR="0023632F" w:rsidRPr="0023632F" w:rsidRDefault="0023632F" w:rsidP="0023632F">
      <w:pPr>
        <w:tabs>
          <w:tab w:val="right" w:pos="8640"/>
        </w:tabs>
        <w:jc w:val="center"/>
        <w:rPr>
          <w:b/>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Senator YOUNG explained the Bill.</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 xml:space="preserve"> </w:t>
      </w:r>
      <w:r w:rsidRPr="0023632F">
        <w:rPr>
          <w:bCs/>
          <w:color w:val="auto"/>
          <w:szCs w:val="22"/>
        </w:rPr>
        <w:tab/>
        <w:t>The question being the second reading of the Bill.</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"ayes" and "nays" were demanded and taken, resulting as follows:</w:t>
      </w:r>
    </w:p>
    <w:p w:rsidR="0023632F" w:rsidRPr="0023632F" w:rsidRDefault="0023632F" w:rsidP="0023632F">
      <w:pPr>
        <w:tabs>
          <w:tab w:val="center" w:pos="4320"/>
          <w:tab w:val="right" w:pos="8640"/>
        </w:tabs>
        <w:jc w:val="center"/>
        <w:rPr>
          <w:b/>
          <w:bCs/>
          <w:color w:val="auto"/>
          <w:szCs w:val="22"/>
        </w:rPr>
      </w:pPr>
      <w:r w:rsidRPr="0023632F">
        <w:rPr>
          <w:b/>
          <w:bCs/>
          <w:color w:val="auto"/>
          <w:szCs w:val="22"/>
        </w:rPr>
        <w:t>Ayes 41; Nays 0</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AYES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Alexander</w:t>
      </w:r>
      <w:r w:rsidRPr="0023632F">
        <w:rPr>
          <w:bCs/>
          <w:color w:val="auto"/>
          <w:szCs w:val="22"/>
        </w:rPr>
        <w:tab/>
        <w:t>Allen</w:t>
      </w:r>
      <w:r w:rsidRPr="0023632F">
        <w:rPr>
          <w:bCs/>
          <w:color w:val="auto"/>
          <w:szCs w:val="22"/>
        </w:rPr>
        <w:tab/>
        <w:t>Bennett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Campbell</w:t>
      </w:r>
      <w:r w:rsidRPr="0023632F">
        <w:rPr>
          <w:bCs/>
          <w:color w:val="auto"/>
          <w:szCs w:val="22"/>
        </w:rPr>
        <w:tab/>
        <w:t>Campsen</w:t>
      </w:r>
      <w:r w:rsidRPr="0023632F">
        <w:rPr>
          <w:bCs/>
          <w:color w:val="auto"/>
          <w:szCs w:val="22"/>
        </w:rPr>
        <w:tab/>
        <w:t>Cash</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Climer</w:t>
      </w:r>
      <w:r w:rsidRPr="0023632F">
        <w:rPr>
          <w:bCs/>
          <w:color w:val="auto"/>
          <w:szCs w:val="22"/>
        </w:rPr>
        <w:tab/>
        <w:t>Corbin</w:t>
      </w:r>
      <w:r w:rsidRPr="0023632F">
        <w:rPr>
          <w:bCs/>
          <w:color w:val="auto"/>
          <w:szCs w:val="22"/>
        </w:rPr>
        <w:tab/>
        <w:t>Cromer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Davis</w:t>
      </w:r>
      <w:r w:rsidRPr="0023632F">
        <w:rPr>
          <w:bCs/>
          <w:color w:val="auto"/>
          <w:szCs w:val="22"/>
        </w:rPr>
        <w:tab/>
        <w:t>Fanning</w:t>
      </w:r>
      <w:r w:rsidRPr="0023632F">
        <w:rPr>
          <w:bCs/>
          <w:color w:val="auto"/>
          <w:szCs w:val="22"/>
        </w:rPr>
        <w:tab/>
        <w:t>Gambrell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Gregory</w:t>
      </w:r>
      <w:r w:rsidRPr="0023632F">
        <w:rPr>
          <w:bCs/>
          <w:color w:val="auto"/>
          <w:szCs w:val="22"/>
        </w:rPr>
        <w:tab/>
        <w:t>Hutto</w:t>
      </w:r>
      <w:r w:rsidRPr="0023632F">
        <w:rPr>
          <w:bCs/>
          <w:color w:val="auto"/>
          <w:szCs w:val="22"/>
        </w:rPr>
        <w:tab/>
        <w:t>Johnson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Kimpson</w:t>
      </w:r>
      <w:r w:rsidRPr="0023632F">
        <w:rPr>
          <w:bCs/>
          <w:color w:val="auto"/>
          <w:szCs w:val="22"/>
        </w:rPr>
        <w:tab/>
        <w:t>Leatherman</w:t>
      </w:r>
      <w:r w:rsidRPr="0023632F">
        <w:rPr>
          <w:bCs/>
          <w:color w:val="auto"/>
          <w:szCs w:val="22"/>
        </w:rPr>
        <w:tab/>
        <w:t>Malloy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3632F">
        <w:rPr>
          <w:bCs/>
          <w:color w:val="auto"/>
          <w:szCs w:val="22"/>
        </w:rPr>
        <w:t>Martin</w:t>
      </w:r>
      <w:r w:rsidRPr="0023632F">
        <w:rPr>
          <w:bCs/>
          <w:color w:val="auto"/>
          <w:szCs w:val="22"/>
        </w:rPr>
        <w:tab/>
        <w:t>Massey</w:t>
      </w:r>
      <w:r w:rsidRPr="0023632F">
        <w:rPr>
          <w:bCs/>
          <w:color w:val="auto"/>
          <w:szCs w:val="22"/>
        </w:rPr>
        <w:tab/>
      </w:r>
      <w:r w:rsidRPr="0023632F">
        <w:rPr>
          <w:bCs/>
          <w:i/>
          <w:color w:val="auto"/>
          <w:szCs w:val="22"/>
        </w:rPr>
        <w:t>Matthews, John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i/>
          <w:color w:val="auto"/>
          <w:szCs w:val="22"/>
        </w:rPr>
        <w:t>Matthews, Margie</w:t>
      </w:r>
      <w:r w:rsidRPr="0023632F">
        <w:rPr>
          <w:bCs/>
          <w:i/>
          <w:color w:val="auto"/>
          <w:szCs w:val="22"/>
        </w:rPr>
        <w:tab/>
      </w:r>
      <w:r w:rsidRPr="0023632F">
        <w:rPr>
          <w:bCs/>
          <w:color w:val="auto"/>
          <w:szCs w:val="22"/>
        </w:rPr>
        <w:t>McElveen</w:t>
      </w:r>
      <w:r w:rsidRPr="0023632F">
        <w:rPr>
          <w:bCs/>
          <w:color w:val="auto"/>
          <w:szCs w:val="22"/>
        </w:rPr>
        <w:tab/>
        <w:t>McLeod</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Nicholson</w:t>
      </w:r>
      <w:r w:rsidRPr="0023632F">
        <w:rPr>
          <w:bCs/>
          <w:color w:val="auto"/>
          <w:szCs w:val="22"/>
        </w:rPr>
        <w:tab/>
        <w:t>Peeler</w:t>
      </w:r>
      <w:r w:rsidRPr="0023632F">
        <w:rPr>
          <w:bCs/>
          <w:color w:val="auto"/>
          <w:szCs w:val="22"/>
        </w:rPr>
        <w:tab/>
        <w:t>Rankin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Reese</w:t>
      </w:r>
      <w:r w:rsidRPr="0023632F">
        <w:rPr>
          <w:bCs/>
          <w:color w:val="auto"/>
          <w:szCs w:val="22"/>
        </w:rPr>
        <w:tab/>
        <w:t>Rice</w:t>
      </w:r>
      <w:r w:rsidRPr="0023632F">
        <w:rPr>
          <w:bCs/>
          <w:color w:val="auto"/>
          <w:szCs w:val="22"/>
        </w:rPr>
        <w:tab/>
        <w:t>Sabb</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Scott</w:t>
      </w:r>
      <w:r w:rsidRPr="0023632F">
        <w:rPr>
          <w:bCs/>
          <w:color w:val="auto"/>
          <w:szCs w:val="22"/>
        </w:rPr>
        <w:tab/>
        <w:t>Senn</w:t>
      </w:r>
      <w:r w:rsidRPr="0023632F">
        <w:rPr>
          <w:bCs/>
          <w:color w:val="auto"/>
          <w:szCs w:val="22"/>
        </w:rPr>
        <w:tab/>
        <w:t>Setzler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Shealy</w:t>
      </w:r>
      <w:r w:rsidRPr="0023632F">
        <w:rPr>
          <w:bCs/>
          <w:color w:val="auto"/>
          <w:szCs w:val="22"/>
        </w:rPr>
        <w:tab/>
        <w:t>Sheheen</w:t>
      </w:r>
      <w:r w:rsidRPr="0023632F">
        <w:rPr>
          <w:bCs/>
          <w:color w:val="auto"/>
          <w:szCs w:val="22"/>
        </w:rPr>
        <w:tab/>
        <w:t>Talley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Timmons</w:t>
      </w:r>
      <w:r w:rsidRPr="0023632F">
        <w:rPr>
          <w:bCs/>
          <w:color w:val="auto"/>
          <w:szCs w:val="22"/>
        </w:rPr>
        <w:tab/>
        <w:t>Turner</w:t>
      </w:r>
      <w:r w:rsidRPr="0023632F">
        <w:rPr>
          <w:bCs/>
          <w:color w:val="auto"/>
          <w:szCs w:val="22"/>
        </w:rPr>
        <w:tab/>
        <w:t>Verdin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Williams</w:t>
      </w:r>
      <w:r w:rsidRPr="0023632F">
        <w:rPr>
          <w:bCs/>
          <w:color w:val="auto"/>
          <w:szCs w:val="22"/>
        </w:rPr>
        <w:tab/>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3632F">
        <w:rPr>
          <w:b/>
          <w:bCs/>
          <w:color w:val="auto"/>
          <w:szCs w:val="22"/>
        </w:rPr>
        <w:t>Total--41</w:t>
      </w:r>
    </w:p>
    <w:p w:rsidR="0023632F" w:rsidRPr="0023632F" w:rsidRDefault="0023632F" w:rsidP="0023632F">
      <w:pPr>
        <w:tabs>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NAYS</w:t>
      </w: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Total--0</w:t>
      </w:r>
    </w:p>
    <w:p w:rsidR="0023632F" w:rsidRPr="0023632F" w:rsidRDefault="0023632F" w:rsidP="0023632F">
      <w:pPr>
        <w:tabs>
          <w:tab w:val="center" w:pos="4320"/>
          <w:tab w:val="right" w:pos="8640"/>
        </w:tabs>
        <w:rPr>
          <w:bCs/>
          <w:color w:val="auto"/>
          <w:szCs w:val="22"/>
        </w:rPr>
      </w:pPr>
      <w:r w:rsidRPr="0023632F">
        <w:rPr>
          <w:bCs/>
          <w:color w:val="auto"/>
          <w:szCs w:val="22"/>
        </w:rPr>
        <w:tab/>
        <w:t>The Bill was read the second time, passed and ordered to a third reading.</w:t>
      </w:r>
    </w:p>
    <w:p w:rsidR="0023632F" w:rsidRPr="0023632F" w:rsidRDefault="0023632F" w:rsidP="0023632F">
      <w:pPr>
        <w:tabs>
          <w:tab w:val="right" w:pos="8640"/>
        </w:tabs>
        <w:rPr>
          <w:szCs w:val="22"/>
        </w:rPr>
      </w:pPr>
    </w:p>
    <w:p w:rsidR="0023632F" w:rsidRPr="0023632F" w:rsidRDefault="0023632F" w:rsidP="0023632F">
      <w:pPr>
        <w:keepNext/>
        <w:keepLines/>
        <w:tabs>
          <w:tab w:val="right" w:pos="8640"/>
        </w:tabs>
        <w:jc w:val="center"/>
        <w:rPr>
          <w:b/>
          <w:szCs w:val="22"/>
        </w:rPr>
      </w:pPr>
      <w:r w:rsidRPr="0023632F">
        <w:rPr>
          <w:b/>
          <w:szCs w:val="22"/>
        </w:rPr>
        <w:t>CARRIED OVER</w:t>
      </w:r>
    </w:p>
    <w:p w:rsidR="0023632F" w:rsidRPr="0023632F" w:rsidRDefault="0023632F" w:rsidP="0023632F">
      <w:pPr>
        <w:keepNext/>
        <w:keepLines/>
        <w:suppressAutoHyphens/>
        <w:rPr>
          <w:szCs w:val="22"/>
        </w:rPr>
      </w:pPr>
      <w:r w:rsidRPr="0023632F">
        <w:rPr>
          <w:b/>
          <w:szCs w:val="22"/>
        </w:rPr>
        <w:tab/>
      </w:r>
      <w:r w:rsidRPr="0023632F">
        <w:rPr>
          <w:szCs w:val="22"/>
        </w:rPr>
        <w:t>H. 3442</w:t>
      </w:r>
      <w:r w:rsidRPr="0023632F">
        <w:rPr>
          <w:szCs w:val="22"/>
        </w:rPr>
        <w:fldChar w:fldCharType="begin"/>
      </w:r>
      <w:r w:rsidRPr="0023632F">
        <w:rPr>
          <w:szCs w:val="22"/>
        </w:rPr>
        <w:instrText xml:space="preserve"> XE "H. 3442" \b </w:instrText>
      </w:r>
      <w:r w:rsidRPr="0023632F">
        <w:rPr>
          <w:szCs w:val="22"/>
        </w:rPr>
        <w:fldChar w:fldCharType="end"/>
      </w:r>
      <w:r w:rsidRPr="0023632F">
        <w:rPr>
          <w:szCs w:val="22"/>
        </w:rPr>
        <w:t xml:space="preserve"> -- Reps. Delleney, Felder, Pope, Martin, Norrell, B. Newton, Simrill, Norman, Thayer, Putnam, Clary, Hamilton, Yow, W. Newton, Kirby, Erickson, Knight, Hixon, Elliott, Henderson, Bedingfield, V.S. Moss, Wheeler, Ballentine, King, Henegan and West:  A BILL </w:t>
      </w:r>
      <w:r w:rsidRPr="0023632F">
        <w:rPr>
          <w:color w:val="000000" w:themeColor="text1"/>
          <w:szCs w:val="22"/>
        </w:rPr>
        <w:t>TO AMEND SECTION 63</w:t>
      </w:r>
      <w:r w:rsidRPr="0023632F">
        <w:rPr>
          <w:color w:val="000000" w:themeColor="text1"/>
          <w:szCs w:val="22"/>
        </w:rPr>
        <w:noBreakHyphen/>
        <w:t>9</w:t>
      </w:r>
      <w:r w:rsidRPr="0023632F">
        <w:rPr>
          <w:color w:val="000000" w:themeColor="text1"/>
          <w:szCs w:val="22"/>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23632F">
        <w:rPr>
          <w:color w:val="000000" w:themeColor="text1"/>
          <w:szCs w:val="22"/>
        </w:rPr>
        <w:noBreakHyphen/>
        <w:t>9</w:t>
      </w:r>
      <w:r w:rsidRPr="0023632F">
        <w:rPr>
          <w:color w:val="000000" w:themeColor="text1"/>
          <w:szCs w:val="22"/>
        </w:rPr>
        <w:noBreakHyphen/>
        <w:t>750, RELATING TO ADOPTION HEARINGS, SO AS TO MAKE TECHNICAL CORRECTIONS.</w:t>
      </w:r>
    </w:p>
    <w:p w:rsidR="0023632F" w:rsidRPr="0023632F" w:rsidRDefault="0023632F" w:rsidP="0023632F">
      <w:pPr>
        <w:tabs>
          <w:tab w:val="right" w:pos="8640"/>
        </w:tabs>
        <w:rPr>
          <w:szCs w:val="22"/>
        </w:rPr>
      </w:pPr>
      <w:r w:rsidRPr="0023632F">
        <w:rPr>
          <w:b/>
          <w:szCs w:val="22"/>
        </w:rPr>
        <w:tab/>
      </w:r>
      <w:r w:rsidRPr="0023632F">
        <w:rPr>
          <w:szCs w:val="22"/>
        </w:rPr>
        <w:t>On motion of Senator MALLOY, the Bill was carried over.</w:t>
      </w:r>
    </w:p>
    <w:p w:rsidR="0023632F" w:rsidRPr="0023632F" w:rsidRDefault="0023632F" w:rsidP="0023632F">
      <w:pPr>
        <w:tabs>
          <w:tab w:val="right" w:pos="8640"/>
        </w:tabs>
        <w:jc w:val="center"/>
        <w:rPr>
          <w:b/>
          <w:color w:val="FF0000"/>
          <w:szCs w:val="22"/>
        </w:rPr>
      </w:pPr>
    </w:p>
    <w:p w:rsidR="0023632F" w:rsidRPr="0023632F" w:rsidRDefault="0023632F" w:rsidP="0023632F">
      <w:pPr>
        <w:suppressAutoHyphens/>
        <w:rPr>
          <w:szCs w:val="22"/>
        </w:rPr>
      </w:pPr>
      <w:r w:rsidRPr="0023632F">
        <w:rPr>
          <w:b/>
          <w:color w:val="FF0000"/>
          <w:szCs w:val="22"/>
        </w:rPr>
        <w:tab/>
      </w:r>
      <w:r w:rsidRPr="0023632F">
        <w:rPr>
          <w:szCs w:val="22"/>
        </w:rPr>
        <w:t>H. 4654</w:t>
      </w:r>
      <w:r w:rsidRPr="0023632F">
        <w:rPr>
          <w:szCs w:val="22"/>
        </w:rPr>
        <w:fldChar w:fldCharType="begin"/>
      </w:r>
      <w:r w:rsidRPr="0023632F">
        <w:rPr>
          <w:szCs w:val="22"/>
        </w:rPr>
        <w:instrText xml:space="preserve"> XE "H. 4654" \b </w:instrText>
      </w:r>
      <w:r w:rsidRPr="0023632F">
        <w:rPr>
          <w:szCs w:val="22"/>
        </w:rPr>
        <w:fldChar w:fldCharType="end"/>
      </w:r>
      <w:r w:rsidRPr="0023632F">
        <w:rPr>
          <w:szCs w:val="22"/>
        </w:rPr>
        <w:t xml:space="preserve"> -- Reps. Sandifer and Spires:  A BILL </w:t>
      </w:r>
      <w:r w:rsidRPr="0023632F">
        <w:rPr>
          <w:color w:val="000000" w:themeColor="text1"/>
          <w:szCs w:val="22"/>
        </w:rPr>
        <w:t>TO AMEND SECTION 38</w:t>
      </w:r>
      <w:r w:rsidRPr="0023632F">
        <w:rPr>
          <w:color w:val="000000" w:themeColor="text1"/>
          <w:szCs w:val="22"/>
        </w:rPr>
        <w:noBreakHyphen/>
        <w:t>43</w:t>
      </w:r>
      <w:r w:rsidRPr="0023632F">
        <w:rPr>
          <w:color w:val="000000" w:themeColor="text1"/>
          <w:szCs w:val="22"/>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23632F" w:rsidRPr="0023632F" w:rsidRDefault="0023632F" w:rsidP="0023632F">
      <w:pPr>
        <w:tabs>
          <w:tab w:val="right" w:pos="8640"/>
        </w:tabs>
        <w:rPr>
          <w:szCs w:val="22"/>
        </w:rPr>
      </w:pPr>
      <w:r w:rsidRPr="0023632F">
        <w:rPr>
          <w:b/>
          <w:szCs w:val="22"/>
        </w:rPr>
        <w:tab/>
      </w:r>
      <w:r w:rsidRPr="0023632F">
        <w:rPr>
          <w:szCs w:val="22"/>
        </w:rPr>
        <w:t>On motion of Senator NICHOLSON, the Bill was carried over.</w:t>
      </w:r>
    </w:p>
    <w:p w:rsidR="0023632F" w:rsidRPr="0023632F" w:rsidRDefault="0023632F" w:rsidP="0023632F">
      <w:pPr>
        <w:tabs>
          <w:tab w:val="right" w:pos="8640"/>
        </w:tabs>
        <w:jc w:val="center"/>
        <w:rPr>
          <w:b/>
          <w:color w:val="FF0000"/>
          <w:szCs w:val="22"/>
        </w:rPr>
      </w:pPr>
    </w:p>
    <w:p w:rsidR="0023632F" w:rsidRPr="0023632F" w:rsidRDefault="0023632F" w:rsidP="0023632F">
      <w:pPr>
        <w:rPr>
          <w:szCs w:val="22"/>
        </w:rPr>
      </w:pPr>
      <w:r w:rsidRPr="0023632F">
        <w:rPr>
          <w:b/>
          <w:color w:val="FF0000"/>
          <w:szCs w:val="22"/>
        </w:rPr>
        <w:tab/>
      </w:r>
      <w:r w:rsidRPr="0023632F">
        <w:rPr>
          <w:szCs w:val="22"/>
        </w:rPr>
        <w:t>H. 4655</w:t>
      </w:r>
      <w:r w:rsidRPr="0023632F">
        <w:rPr>
          <w:szCs w:val="22"/>
        </w:rPr>
        <w:fldChar w:fldCharType="begin"/>
      </w:r>
      <w:r w:rsidRPr="0023632F">
        <w:rPr>
          <w:szCs w:val="22"/>
        </w:rPr>
        <w:instrText xml:space="preserve"> XE "H. 4655" \b </w:instrText>
      </w:r>
      <w:r w:rsidRPr="0023632F">
        <w:rPr>
          <w:szCs w:val="22"/>
        </w:rPr>
        <w:fldChar w:fldCharType="end"/>
      </w:r>
      <w:r w:rsidRPr="0023632F">
        <w:rPr>
          <w:szCs w:val="22"/>
        </w:rPr>
        <w:t xml:space="preserve"> -- Reps. Sandifer and Spires:  A BILL </w:t>
      </w:r>
      <w:r w:rsidRPr="0023632F">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23632F" w:rsidRPr="0023632F" w:rsidRDefault="0023632F" w:rsidP="0023632F">
      <w:pPr>
        <w:tabs>
          <w:tab w:val="right" w:pos="8640"/>
        </w:tabs>
        <w:rPr>
          <w:szCs w:val="22"/>
        </w:rPr>
      </w:pPr>
      <w:r w:rsidRPr="0023632F">
        <w:rPr>
          <w:b/>
          <w:szCs w:val="22"/>
        </w:rPr>
        <w:tab/>
      </w:r>
      <w:r w:rsidRPr="0023632F">
        <w:rPr>
          <w:szCs w:val="22"/>
        </w:rPr>
        <w:t>On motion of Senator WILLIAMS, the Bill was carried over.</w:t>
      </w:r>
    </w:p>
    <w:p w:rsidR="0023632F" w:rsidRPr="0023632F" w:rsidRDefault="0023632F" w:rsidP="0023632F">
      <w:pPr>
        <w:tabs>
          <w:tab w:val="right" w:pos="8640"/>
        </w:tabs>
        <w:jc w:val="center"/>
        <w:rPr>
          <w:b/>
          <w:color w:val="FF0000"/>
          <w:szCs w:val="22"/>
        </w:rPr>
      </w:pPr>
    </w:p>
    <w:p w:rsidR="0023632F" w:rsidRPr="0023632F" w:rsidRDefault="0023632F" w:rsidP="0023632F">
      <w:pPr>
        <w:suppressAutoHyphens/>
        <w:rPr>
          <w:szCs w:val="22"/>
        </w:rPr>
      </w:pPr>
      <w:r w:rsidRPr="0023632F">
        <w:rPr>
          <w:b/>
          <w:szCs w:val="22"/>
        </w:rPr>
        <w:tab/>
      </w:r>
      <w:r w:rsidRPr="0023632F">
        <w:rPr>
          <w:szCs w:val="22"/>
        </w:rPr>
        <w:t>H. 3699</w:t>
      </w:r>
      <w:r w:rsidRPr="0023632F">
        <w:rPr>
          <w:szCs w:val="22"/>
        </w:rPr>
        <w:fldChar w:fldCharType="begin"/>
      </w:r>
      <w:r w:rsidRPr="0023632F">
        <w:rPr>
          <w:szCs w:val="22"/>
        </w:rPr>
        <w:instrText xml:space="preserve"> XE "H. 3699" \b </w:instrText>
      </w:r>
      <w:r w:rsidRPr="0023632F">
        <w:rPr>
          <w:szCs w:val="22"/>
        </w:rPr>
        <w:fldChar w:fldCharType="end"/>
      </w:r>
      <w:r w:rsidRPr="0023632F">
        <w:rPr>
          <w:szCs w:val="22"/>
        </w:rPr>
        <w:t xml:space="preserve"> -- Reps. Putnam, Whipper, Brown, Knight, Henegan and Henderson</w:t>
      </w:r>
      <w:r w:rsidRPr="0023632F">
        <w:rPr>
          <w:szCs w:val="22"/>
        </w:rPr>
        <w:noBreakHyphen/>
        <w:t xml:space="preserve">Myers:  A BILL </w:t>
      </w:r>
      <w:r w:rsidRPr="0023632F">
        <w:rPr>
          <w:color w:val="000000" w:themeColor="text1"/>
          <w:szCs w:val="22"/>
        </w:rPr>
        <w:t>TO AMEND THE CODE OF LAWS OF SOUTH CAROLINA, 1976, BY ADDING SECTIONS 63</w:t>
      </w:r>
      <w:r w:rsidRPr="0023632F">
        <w:rPr>
          <w:color w:val="000000" w:themeColor="text1"/>
          <w:szCs w:val="22"/>
        </w:rPr>
        <w:noBreakHyphen/>
        <w:t>7</w:t>
      </w:r>
      <w:r w:rsidRPr="0023632F">
        <w:rPr>
          <w:color w:val="000000" w:themeColor="text1"/>
          <w:szCs w:val="22"/>
        </w:rPr>
        <w:noBreakHyphen/>
        <w:t>765, 63</w:t>
      </w:r>
      <w:r w:rsidRPr="0023632F">
        <w:rPr>
          <w:color w:val="000000" w:themeColor="text1"/>
          <w:szCs w:val="22"/>
        </w:rPr>
        <w:noBreakHyphen/>
        <w:t>7</w:t>
      </w:r>
      <w:r w:rsidRPr="0023632F">
        <w:rPr>
          <w:color w:val="000000" w:themeColor="text1"/>
          <w:szCs w:val="22"/>
        </w:rPr>
        <w:noBreakHyphen/>
        <w:t>770, AND 63</w:t>
      </w:r>
      <w:r w:rsidRPr="0023632F">
        <w:rPr>
          <w:color w:val="000000" w:themeColor="text1"/>
          <w:szCs w:val="22"/>
        </w:rPr>
        <w:noBreakHyphen/>
        <w:t>9</w:t>
      </w:r>
      <w:r w:rsidRPr="0023632F">
        <w:rPr>
          <w:color w:val="000000" w:themeColor="text1"/>
          <w:szCs w:val="22"/>
        </w:rPr>
        <w:noBreakHyphen/>
        <w:t>80 SO AS TO ALLOW FOR THE DISCLOSURE OF PERSONAL HEALTH INFORMATION ABOUT A CHILD TO CERTAIN CAREGIVERS AS PART OF CHILD PROTECTION OR ADOPTION PROCEEDINGS; TO AMEND SECTION 63</w:t>
      </w:r>
      <w:r w:rsidRPr="0023632F">
        <w:rPr>
          <w:color w:val="000000" w:themeColor="text1"/>
          <w:szCs w:val="22"/>
        </w:rPr>
        <w:noBreakHyphen/>
        <w:t>7</w:t>
      </w:r>
      <w:r w:rsidRPr="0023632F">
        <w:rPr>
          <w:color w:val="000000" w:themeColor="text1"/>
          <w:szCs w:val="22"/>
        </w:rPr>
        <w:noBreakHyphen/>
        <w:t>390, RELATING TO MANDATED REPORTER IMMUNITY FROM LIABILITY, SO AS TO ADD IMMUNITY PROTECTIONS; TO AMEND SECTION 63</w:t>
      </w:r>
      <w:r w:rsidRPr="0023632F">
        <w:rPr>
          <w:color w:val="000000" w:themeColor="text1"/>
          <w:szCs w:val="22"/>
        </w:rPr>
        <w:noBreakHyphen/>
        <w:t>7</w:t>
      </w:r>
      <w:r w:rsidRPr="0023632F">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23632F">
        <w:rPr>
          <w:color w:val="000000" w:themeColor="text1"/>
          <w:szCs w:val="22"/>
        </w:rPr>
        <w:noBreakHyphen/>
        <w:t>7</w:t>
      </w:r>
      <w:r w:rsidRPr="0023632F">
        <w:rPr>
          <w:color w:val="000000" w:themeColor="text1"/>
          <w:szCs w:val="22"/>
        </w:rPr>
        <w:noBreakHyphen/>
        <w:t>2370, RELATING TO THE DISCLOSURE OF CERTAIN INFORMATION ABOUT A FOSTER CHILD TO A FOSTER PARENT AT THE TIME OF PLACEMENT, SO AS TO MAKE CONFORMING CHANGES.</w:t>
      </w:r>
    </w:p>
    <w:p w:rsidR="0023632F" w:rsidRPr="0023632F" w:rsidRDefault="0023632F" w:rsidP="0023632F">
      <w:pPr>
        <w:tabs>
          <w:tab w:val="right" w:pos="8640"/>
        </w:tabs>
        <w:rPr>
          <w:szCs w:val="22"/>
        </w:rPr>
      </w:pPr>
      <w:r w:rsidRPr="0023632F">
        <w:rPr>
          <w:b/>
          <w:szCs w:val="22"/>
        </w:rPr>
        <w:tab/>
      </w:r>
      <w:r w:rsidRPr="0023632F">
        <w:rPr>
          <w:szCs w:val="22"/>
        </w:rPr>
        <w:t>On motion of Senator YOUNG, the Bill was carried over.</w:t>
      </w:r>
    </w:p>
    <w:p w:rsidR="0023632F" w:rsidRPr="0023632F" w:rsidRDefault="0023632F" w:rsidP="0023632F">
      <w:pPr>
        <w:tabs>
          <w:tab w:val="right" w:pos="8640"/>
        </w:tabs>
        <w:rPr>
          <w:szCs w:val="22"/>
        </w:rPr>
      </w:pPr>
    </w:p>
    <w:p w:rsidR="0023632F" w:rsidRPr="0023632F" w:rsidRDefault="0023632F" w:rsidP="0023632F">
      <w:pPr>
        <w:suppressAutoHyphens/>
        <w:rPr>
          <w:szCs w:val="22"/>
        </w:rPr>
      </w:pPr>
      <w:r w:rsidRPr="0023632F">
        <w:rPr>
          <w:szCs w:val="22"/>
        </w:rPr>
        <w:tab/>
        <w:t>S. 912</w:t>
      </w:r>
      <w:r w:rsidRPr="0023632F">
        <w:rPr>
          <w:szCs w:val="22"/>
        </w:rPr>
        <w:fldChar w:fldCharType="begin"/>
      </w:r>
      <w:r w:rsidRPr="0023632F">
        <w:rPr>
          <w:szCs w:val="22"/>
        </w:rPr>
        <w:instrText xml:space="preserve"> XE "S. 912" \b </w:instrText>
      </w:r>
      <w:r w:rsidRPr="0023632F">
        <w:rPr>
          <w:szCs w:val="22"/>
        </w:rPr>
        <w:fldChar w:fldCharType="end"/>
      </w:r>
      <w:r w:rsidRPr="0023632F">
        <w:rPr>
          <w:szCs w:val="22"/>
        </w:rPr>
        <w:t xml:space="preserve"> -- Senators Jackson, Allen, Reese, Shealy, Talley, Johnson, Campbell, Sabb, Gambrell, Nicholson and Rankin:  A BILL </w:t>
      </w:r>
      <w:r w:rsidRPr="0023632F">
        <w:rPr>
          <w:color w:val="000000" w:themeColor="text1"/>
          <w:szCs w:val="22"/>
        </w:rPr>
        <w:t>TO AMEND THE CODE OF LAWS OF SOUTH CAROLINA, 1976, BY ADDING SECTION 40</w:t>
      </w:r>
      <w:r w:rsidRPr="0023632F">
        <w:rPr>
          <w:color w:val="000000" w:themeColor="text1"/>
          <w:szCs w:val="22"/>
        </w:rPr>
        <w:noBreakHyphen/>
        <w:t>18</w:t>
      </w:r>
      <w:r w:rsidRPr="0023632F">
        <w:rPr>
          <w:color w:val="000000" w:themeColor="text1"/>
          <w:szCs w:val="22"/>
        </w:rPr>
        <w:noBreakHyphen/>
        <w:t>75 SO AS TO PROHIBIT A PRIVATE INVESTIGATION BUSINESS FROM KNOWINGLY REPRESENTING MULTIPLE PARTIES WITH OPPOSING INTERESTS IN CIVIL OR CRIMINAL MATTERS AND TO PROVIDE PENALTIES.</w:t>
      </w:r>
    </w:p>
    <w:p w:rsidR="0023632F" w:rsidRPr="0023632F" w:rsidRDefault="0023632F" w:rsidP="0023632F">
      <w:pPr>
        <w:tabs>
          <w:tab w:val="right" w:pos="8640"/>
        </w:tabs>
        <w:rPr>
          <w:szCs w:val="22"/>
        </w:rPr>
      </w:pPr>
      <w:r w:rsidRPr="0023632F">
        <w:rPr>
          <w:b/>
          <w:szCs w:val="22"/>
        </w:rPr>
        <w:tab/>
      </w:r>
      <w:r w:rsidRPr="0023632F">
        <w:rPr>
          <w:szCs w:val="22"/>
        </w:rPr>
        <w:t>On motion of Senator CLIMER, the Bill was carried over.</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b/>
          <w:szCs w:val="22"/>
        </w:rPr>
      </w:pPr>
      <w:r w:rsidRPr="0023632F">
        <w:rPr>
          <w:b/>
          <w:szCs w:val="22"/>
        </w:rPr>
        <w:t>COMMITTEE AMENDMENT WITHDRAWN</w:t>
      </w:r>
    </w:p>
    <w:p w:rsidR="0023632F" w:rsidRPr="0023632F" w:rsidRDefault="0023632F" w:rsidP="0023632F">
      <w:pPr>
        <w:tabs>
          <w:tab w:val="right" w:pos="8640"/>
        </w:tabs>
        <w:jc w:val="center"/>
        <w:rPr>
          <w:b/>
          <w:szCs w:val="22"/>
        </w:rPr>
      </w:pPr>
      <w:r w:rsidRPr="0023632F">
        <w:rPr>
          <w:b/>
          <w:szCs w:val="22"/>
        </w:rPr>
        <w:t>AMENDED, CARRIED OVER</w:t>
      </w:r>
    </w:p>
    <w:p w:rsidR="0023632F" w:rsidRPr="0023632F" w:rsidRDefault="0023632F" w:rsidP="0023632F">
      <w:pPr>
        <w:suppressAutoHyphens/>
        <w:rPr>
          <w:szCs w:val="22"/>
        </w:rPr>
      </w:pPr>
      <w:r w:rsidRPr="0023632F">
        <w:rPr>
          <w:b/>
          <w:szCs w:val="22"/>
        </w:rPr>
        <w:tab/>
      </w:r>
      <w:r w:rsidRPr="0023632F">
        <w:rPr>
          <w:szCs w:val="22"/>
        </w:rPr>
        <w:t>S. 345</w:t>
      </w:r>
      <w:r w:rsidRPr="0023632F">
        <w:rPr>
          <w:szCs w:val="22"/>
        </w:rPr>
        <w:fldChar w:fldCharType="begin"/>
      </w:r>
      <w:r w:rsidRPr="0023632F">
        <w:rPr>
          <w:szCs w:val="22"/>
        </w:rPr>
        <w:instrText xml:space="preserve"> XE "S. 345" \b </w:instrText>
      </w:r>
      <w:r w:rsidRPr="0023632F">
        <w:rPr>
          <w:szCs w:val="22"/>
        </w:rPr>
        <w:fldChar w:fldCharType="end"/>
      </w:r>
      <w:r w:rsidRPr="0023632F">
        <w:rPr>
          <w:szCs w:val="22"/>
        </w:rPr>
        <w:t xml:space="preserve"> -- Senators Davis, McElveen, Scott and Fanning:  A BILL TO AMEND THE CODE OF LAWS OF SOUTH CAROLINA, 1976, BY ADDING SECTION 40</w:t>
      </w:r>
      <w:r w:rsidRPr="0023632F">
        <w:rPr>
          <w:szCs w:val="22"/>
        </w:rPr>
        <w:noBreakHyphen/>
        <w:t>33</w:t>
      </w:r>
      <w:r w:rsidRPr="0023632F">
        <w:rPr>
          <w:szCs w:val="22"/>
        </w:rPr>
        <w:noBreakHyphen/>
        <w:t>55 SO AS TO PROVIDE CERTAIN NURSING PROFESSIONALS MAY PROVIDE NONCONTROLLED PRESCRIPTION DRUGS AT ENTITIES THAT PROVIDE FREE MEDICAL SERVICES FOR INDIGENT PATIENTS; BY ADDING SECTION 40</w:t>
      </w:r>
      <w:r w:rsidRPr="0023632F">
        <w:rPr>
          <w:szCs w:val="22"/>
        </w:rPr>
        <w:noBreakHyphen/>
        <w:t>33</w:t>
      </w:r>
      <w:r w:rsidRPr="0023632F">
        <w:rPr>
          <w:szCs w:val="22"/>
        </w:rPr>
        <w:noBreakHyphen/>
        <w:t>57 SO AS TO PROVIDE CERTAIN NURSING PROFESSIONALS MAY CERTIFY STUDENTS AS UNABLE TO ATTEND SCHOOL BUT WHO POTENTIALLY MAY BENEFIT FROM RECEIVING INSTRUCTION AT HOME OR IN A HOSPITAL; BY ADDING SECTION 40</w:t>
      </w:r>
      <w:r w:rsidRPr="0023632F">
        <w:rPr>
          <w:szCs w:val="22"/>
        </w:rPr>
        <w:noBreakHyphen/>
        <w:t>33</w:t>
      </w:r>
      <w:r w:rsidRPr="0023632F">
        <w:rPr>
          <w:szCs w:val="22"/>
        </w:rPr>
        <w:noBreakHyphen/>
        <w:t>59 SO AS TO PROVIDE THAT NURSE PRACTITIONERS AND CERTIFIED NURSE MIDWIVES ORALLY OR IN WRITING MAY REFER A PATIENT TO A PHYSICAL THERAPIST FOR TREATMENT; BY ADDING SECTION 40</w:t>
      </w:r>
      <w:r w:rsidRPr="0023632F">
        <w:rPr>
          <w:szCs w:val="22"/>
        </w:rPr>
        <w:noBreakHyphen/>
        <w:t>33</w:t>
      </w:r>
      <w:r w:rsidRPr="0023632F">
        <w:rPr>
          <w:szCs w:val="22"/>
        </w:rPr>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23632F">
        <w:rPr>
          <w:szCs w:val="22"/>
        </w:rPr>
        <w:noBreakHyphen/>
        <w:t>33</w:t>
      </w:r>
      <w:r w:rsidRPr="0023632F">
        <w:rPr>
          <w:szCs w:val="22"/>
        </w:rPr>
        <w:noBreakHyphen/>
        <w:t>63 SO AS TO PROVIDE NURSE PRACTITIONERS AND CERTIFIED NURSE MIDWIVES MAY PRONOUNCE DEATH AND SIGN DEATH CERTIFICATES; BY ADDING SECTION 40</w:t>
      </w:r>
      <w:r w:rsidRPr="0023632F">
        <w:rPr>
          <w:szCs w:val="22"/>
        </w:rPr>
        <w:noBreakHyphen/>
        <w:t>33</w:t>
      </w:r>
      <w:r w:rsidRPr="0023632F">
        <w:rPr>
          <w:szCs w:val="22"/>
        </w:rPr>
        <w:noBreakHyphen/>
        <w:t>65 SO AS TO PROVIDE NURSE PRACTITIONERS AND CERTIFIED NURSE MIDWIVES MAY ORDER HOSPICE AND PALLIATIVE CARE SERVICES FOR PATIENTS; BY ADDING SECTION 40</w:t>
      </w:r>
      <w:r w:rsidRPr="0023632F">
        <w:rPr>
          <w:szCs w:val="22"/>
        </w:rPr>
        <w:noBreakHyphen/>
        <w:t>33</w:t>
      </w:r>
      <w:r w:rsidRPr="0023632F">
        <w:rPr>
          <w:szCs w:val="22"/>
        </w:rPr>
        <w:noBreakHyphen/>
        <w:t>67 SO AS TO PROVIDE NURSE PRACTITIONERS AND CERTIFIED NURSE MIDWIVES MAY CERTIFY INDIVIDUALS AS HANDICAPPED FOR PURPOSES OF OBTAINING HANDICAPPED PARKING PLACARDS; AND BY ADDING SECTION 40</w:t>
      </w:r>
      <w:r w:rsidRPr="0023632F">
        <w:rPr>
          <w:szCs w:val="22"/>
        </w:rPr>
        <w:noBreakHyphen/>
        <w:t>47</w:t>
      </w:r>
      <w:r w:rsidRPr="0023632F">
        <w:rPr>
          <w:szCs w:val="22"/>
        </w:rPr>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23632F">
        <w:rPr>
          <w:szCs w:val="22"/>
        </w:rPr>
        <w:noBreakHyphen/>
        <w:t>33</w:t>
      </w:r>
      <w:r w:rsidRPr="0023632F">
        <w:rPr>
          <w:szCs w:val="22"/>
        </w:rPr>
        <w:noBreakHyphen/>
        <w:t>20, RELATING TO DEFINITIONS CONCERNING THE NURSE PRACTICE ACT, SO AS TO REVISE AND ADD NECESSARY DEFINITIONS; TO AMEND SECTION 40</w:t>
      </w:r>
      <w:r w:rsidRPr="0023632F">
        <w:rPr>
          <w:szCs w:val="22"/>
        </w:rPr>
        <w:noBreakHyphen/>
        <w:t>33</w:t>
      </w:r>
      <w:r w:rsidRPr="0023632F">
        <w:rPr>
          <w:szCs w:val="22"/>
        </w:rPr>
        <w:noBreakHyphen/>
        <w:t>34, RELATING TO THE PERFORMANCE OF DELEGATED MEDICAL ACTS, QUALIFICATIONS, PROTOCOLS, AND PRESCRIPTIVE AUTHORIZATIONS OF LICENSEES OF THE NURSING BOARD, SO AS TO MAKE VARIOUS REVISIONS; TO AMEND SECTION 40</w:t>
      </w:r>
      <w:r w:rsidRPr="0023632F">
        <w:rPr>
          <w:szCs w:val="22"/>
        </w:rPr>
        <w:noBreakHyphen/>
        <w:t>47</w:t>
      </w:r>
      <w:r w:rsidRPr="0023632F">
        <w:rPr>
          <w:szCs w:val="22"/>
        </w:rPr>
        <w:noBreakHyphen/>
        <w:t>20, RELATING TO DEFINITIONS CONCERNING THE BOARD OF MEDICAL EXAMINERS, SO AS TO REVISE SEVERAL DEFINITIONS AFFECTING THE SCOPE OF PRACTICE OF CERTAIN LICENSEES OF THE NURSING BOARD; AND TO AMEND SECTION 40</w:t>
      </w:r>
      <w:r w:rsidRPr="0023632F">
        <w:rPr>
          <w:szCs w:val="22"/>
        </w:rPr>
        <w:noBreakHyphen/>
        <w:t>47</w:t>
      </w:r>
      <w:r w:rsidRPr="0023632F">
        <w:rPr>
          <w:szCs w:val="22"/>
        </w:rPr>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23632F" w:rsidRPr="0023632F" w:rsidRDefault="0023632F" w:rsidP="0023632F">
      <w:pPr>
        <w:tabs>
          <w:tab w:val="center" w:pos="4320"/>
          <w:tab w:val="right" w:pos="8640"/>
        </w:tabs>
        <w:rPr>
          <w:bCs/>
          <w:color w:val="auto"/>
          <w:szCs w:val="22"/>
        </w:rPr>
      </w:pPr>
      <w:r w:rsidRPr="0023632F">
        <w:rPr>
          <w:bCs/>
          <w:color w:val="auto"/>
          <w:szCs w:val="22"/>
        </w:rPr>
        <w:tab/>
        <w:t>The Senate proceeded to a consideration of the Bill.</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On motion of Senator HUTTO, with unanimous consent, the committee amendment was withdrawn.</w:t>
      </w:r>
    </w:p>
    <w:p w:rsidR="0023632F" w:rsidRPr="0023632F" w:rsidRDefault="0023632F" w:rsidP="0023632F">
      <w:pPr>
        <w:rPr>
          <w:b/>
          <w:szCs w:val="22"/>
        </w:rPr>
      </w:pPr>
      <w:r w:rsidRPr="0023632F">
        <w:rPr>
          <w:snapToGrid w:val="0"/>
          <w:szCs w:val="22"/>
        </w:rPr>
        <w:tab/>
      </w:r>
    </w:p>
    <w:p w:rsidR="0023632F" w:rsidRPr="0023632F" w:rsidRDefault="0023632F" w:rsidP="0023632F">
      <w:pPr>
        <w:rPr>
          <w:szCs w:val="22"/>
        </w:rPr>
      </w:pPr>
      <w:r w:rsidRPr="0023632F">
        <w:rPr>
          <w:snapToGrid w:val="0"/>
          <w:szCs w:val="22"/>
        </w:rPr>
        <w:tab/>
        <w:t>Senator DAVIS proposed the following amendment (345R001.SP.TD), which was adopted:</w:t>
      </w:r>
    </w:p>
    <w:p w:rsidR="0023632F" w:rsidRPr="0023632F" w:rsidRDefault="0023632F" w:rsidP="0023632F">
      <w:pPr>
        <w:rPr>
          <w:snapToGrid w:val="0"/>
          <w:color w:val="auto"/>
          <w:szCs w:val="22"/>
        </w:rPr>
      </w:pPr>
      <w:r w:rsidRPr="0023632F">
        <w:rPr>
          <w:snapToGrid w:val="0"/>
          <w:color w:val="auto"/>
          <w:szCs w:val="22"/>
        </w:rPr>
        <w:tab/>
        <w:t>Amend the bill, as and if amended, by striking all after the enacting words and inserting:</w:t>
      </w:r>
    </w:p>
    <w:p w:rsidR="0023632F" w:rsidRPr="0023632F" w:rsidRDefault="0023632F" w:rsidP="0023632F">
      <w:pPr>
        <w:rPr>
          <w:snapToGrid w:val="0"/>
          <w:color w:val="auto"/>
          <w:szCs w:val="22"/>
        </w:rPr>
      </w:pPr>
      <w:r w:rsidRPr="0023632F">
        <w:rPr>
          <w:snapToGrid w:val="0"/>
          <w:szCs w:val="22"/>
        </w:rPr>
        <w:tab/>
      </w:r>
      <w:r w:rsidRPr="0023632F">
        <w:rPr>
          <w:snapToGrid w:val="0"/>
          <w:color w:val="auto"/>
          <w:szCs w:val="22"/>
        </w:rPr>
        <w:t>/SECTION</w:t>
      </w:r>
      <w:r w:rsidRPr="0023632F">
        <w:rPr>
          <w:snapToGrid w:val="0"/>
          <w:color w:val="auto"/>
          <w:szCs w:val="22"/>
        </w:rPr>
        <w:tab/>
        <w:t>1.</w:t>
      </w:r>
      <w:r w:rsidRPr="0023632F">
        <w:rPr>
          <w:snapToGrid w:val="0"/>
          <w:color w:val="auto"/>
          <w:szCs w:val="22"/>
        </w:rPr>
        <w:tab/>
        <w:t>Section 40</w:t>
      </w:r>
      <w:r w:rsidRPr="0023632F">
        <w:rPr>
          <w:snapToGrid w:val="0"/>
          <w:color w:val="auto"/>
          <w:szCs w:val="22"/>
        </w:rPr>
        <w:noBreakHyphen/>
        <w:t>33</w:t>
      </w:r>
      <w:r w:rsidRPr="0023632F">
        <w:rPr>
          <w:snapToGrid w:val="0"/>
          <w:color w:val="auto"/>
          <w:szCs w:val="22"/>
        </w:rPr>
        <w:noBreakHyphen/>
        <w:t>20 of the 1976 Code is amended to read:</w:t>
      </w:r>
    </w:p>
    <w:p w:rsidR="0023632F" w:rsidRPr="0023632F" w:rsidRDefault="0023632F" w:rsidP="0023632F">
      <w:pPr>
        <w:rPr>
          <w:szCs w:val="22"/>
        </w:rPr>
      </w:pPr>
      <w:r w:rsidRPr="0023632F">
        <w:rPr>
          <w:snapToGrid w:val="0"/>
          <w:color w:val="auto"/>
          <w:szCs w:val="22"/>
        </w:rPr>
        <w:tab/>
        <w:t>“Section 40</w:t>
      </w:r>
      <w:r w:rsidRPr="0023632F">
        <w:rPr>
          <w:snapToGrid w:val="0"/>
          <w:color w:val="auto"/>
          <w:szCs w:val="22"/>
        </w:rPr>
        <w:noBreakHyphen/>
        <w:t>33</w:t>
      </w:r>
      <w:r w:rsidRPr="0023632F">
        <w:rPr>
          <w:snapToGrid w:val="0"/>
          <w:color w:val="auto"/>
          <w:szCs w:val="22"/>
        </w:rPr>
        <w:noBreakHyphen/>
        <w:t>20.</w:t>
      </w:r>
      <w:r w:rsidRPr="0023632F">
        <w:rPr>
          <w:snapToGrid w:val="0"/>
          <w:color w:val="auto"/>
          <w:szCs w:val="22"/>
        </w:rPr>
        <w:tab/>
      </w:r>
      <w:r w:rsidRPr="0023632F">
        <w:rPr>
          <w:szCs w:val="22"/>
        </w:rPr>
        <w:t>In addition to the definitions provided in Section 40</w:t>
      </w:r>
      <w:r w:rsidRPr="0023632F">
        <w:rPr>
          <w:szCs w:val="22"/>
        </w:rPr>
        <w:noBreakHyphen/>
        <w:t>1</w:t>
      </w:r>
      <w:r w:rsidRPr="0023632F">
        <w:rPr>
          <w:szCs w:val="22"/>
        </w:rPr>
        <w:noBreakHyphen/>
        <w:t>20, for purposes of this chapter:</w:t>
      </w:r>
    </w:p>
    <w:p w:rsidR="0023632F" w:rsidRPr="0023632F" w:rsidRDefault="0023632F" w:rsidP="0023632F">
      <w:pPr>
        <w:rPr>
          <w:color w:val="auto"/>
          <w:szCs w:val="22"/>
        </w:rPr>
      </w:pPr>
      <w:r w:rsidRPr="0023632F">
        <w:rPr>
          <w:color w:val="auto"/>
          <w:szCs w:val="22"/>
        </w:rPr>
        <w:tab/>
        <w:t>(1)</w:t>
      </w:r>
      <w:r w:rsidRPr="0023632F">
        <w:rPr>
          <w:color w:val="auto"/>
          <w:szCs w:val="22"/>
        </w:rPr>
        <w:tab/>
        <w:t>‘Accreditation’ means official authorization or status granted by an agency other than a state board of nursing.</w:t>
      </w:r>
    </w:p>
    <w:p w:rsidR="0023632F" w:rsidRPr="0023632F" w:rsidRDefault="0023632F" w:rsidP="0023632F">
      <w:pPr>
        <w:rPr>
          <w:color w:val="auto"/>
          <w:szCs w:val="22"/>
        </w:rPr>
      </w:pPr>
      <w:r w:rsidRPr="0023632F">
        <w:rPr>
          <w:color w:val="auto"/>
          <w:szCs w:val="22"/>
        </w:rPr>
        <w:tab/>
        <w:t>(2)</w:t>
      </w:r>
      <w:r w:rsidRPr="0023632F">
        <w:rPr>
          <w:color w:val="auto"/>
          <w:szCs w:val="22"/>
        </w:rPr>
        <w:tab/>
        <w:t>‘Active license’ means the status of a license that has been renewed for the current period and authorizes the licensee to practice nursing in this State.</w:t>
      </w:r>
    </w:p>
    <w:p w:rsidR="0023632F" w:rsidRPr="0023632F" w:rsidRDefault="0023632F" w:rsidP="0023632F">
      <w:pPr>
        <w:rPr>
          <w:color w:val="auto"/>
          <w:szCs w:val="22"/>
        </w:rPr>
      </w:pPr>
      <w:r w:rsidRPr="0023632F">
        <w:rPr>
          <w:color w:val="auto"/>
          <w:szCs w:val="22"/>
        </w:rPr>
        <w:tab/>
        <w:t>(3)</w:t>
      </w:r>
      <w:r w:rsidRPr="0023632F">
        <w:rPr>
          <w:color w:val="auto"/>
          <w:szCs w:val="22"/>
        </w:rPr>
        <w:tab/>
        <w:t>‘Additional acts’ means activities performed by a nurse that expand the scope of practice, as established in law. The following must be submitted in writing to the board for approval before a nurse implements additional acts:</w:t>
      </w:r>
    </w:p>
    <w:p w:rsidR="0023632F" w:rsidRPr="0023632F" w:rsidRDefault="0023632F" w:rsidP="0023632F">
      <w:pPr>
        <w:rPr>
          <w:color w:val="auto"/>
          <w:szCs w:val="22"/>
        </w:rPr>
      </w:pPr>
      <w:r w:rsidRPr="0023632F">
        <w:rPr>
          <w:color w:val="auto"/>
          <w:szCs w:val="22"/>
        </w:rPr>
        <w:tab/>
      </w:r>
      <w:r w:rsidRPr="0023632F">
        <w:rPr>
          <w:color w:val="auto"/>
          <w:szCs w:val="22"/>
        </w:rPr>
        <w:tab/>
        <w:t>(a)</w:t>
      </w:r>
      <w:r w:rsidRPr="0023632F">
        <w:rPr>
          <w:color w:val="auto"/>
          <w:szCs w:val="22"/>
        </w:rPr>
        <w:tab/>
        <w:t>additional activity being requested;</w:t>
      </w:r>
    </w:p>
    <w:p w:rsidR="0023632F" w:rsidRPr="0023632F" w:rsidRDefault="0023632F" w:rsidP="0023632F">
      <w:pPr>
        <w:rPr>
          <w:color w:val="auto"/>
          <w:szCs w:val="22"/>
        </w:rPr>
      </w:pPr>
      <w:r w:rsidRPr="0023632F">
        <w:rPr>
          <w:color w:val="auto"/>
          <w:szCs w:val="22"/>
        </w:rPr>
        <w:tab/>
      </w:r>
      <w:r w:rsidRPr="0023632F">
        <w:rPr>
          <w:color w:val="auto"/>
          <w:szCs w:val="22"/>
        </w:rPr>
        <w:tab/>
        <w:t>(b)</w:t>
      </w:r>
      <w:r w:rsidRPr="0023632F">
        <w:rPr>
          <w:color w:val="auto"/>
          <w:szCs w:val="22"/>
        </w:rPr>
        <w:tab/>
        <w:t>statement with rationale as to how the activity will improve client outcomes;</w:t>
      </w:r>
    </w:p>
    <w:p w:rsidR="0023632F" w:rsidRPr="0023632F" w:rsidRDefault="0023632F" w:rsidP="0023632F">
      <w:pPr>
        <w:rPr>
          <w:color w:val="auto"/>
          <w:szCs w:val="22"/>
        </w:rPr>
      </w:pPr>
      <w:r w:rsidRPr="0023632F">
        <w:rPr>
          <w:color w:val="auto"/>
          <w:szCs w:val="22"/>
        </w:rPr>
        <w:tab/>
      </w:r>
      <w:r w:rsidRPr="0023632F">
        <w:rPr>
          <w:color w:val="auto"/>
          <w:szCs w:val="22"/>
        </w:rPr>
        <w:tab/>
        <w:t>(c)</w:t>
      </w:r>
      <w:r w:rsidRPr="0023632F">
        <w:rPr>
          <w:color w:val="auto"/>
          <w:szCs w:val="22"/>
        </w:rPr>
        <w:tab/>
        <w:t>documentation based on the literature review to support the nurse’s performing the additional activity;</w:t>
      </w:r>
    </w:p>
    <w:p w:rsidR="0023632F" w:rsidRPr="0023632F" w:rsidRDefault="0023632F" w:rsidP="0023632F">
      <w:pPr>
        <w:rPr>
          <w:color w:val="auto"/>
          <w:szCs w:val="22"/>
        </w:rPr>
      </w:pPr>
      <w:r w:rsidRPr="0023632F">
        <w:rPr>
          <w:color w:val="auto"/>
          <w:szCs w:val="22"/>
        </w:rPr>
        <w:tab/>
      </w:r>
      <w:r w:rsidRPr="0023632F">
        <w:rPr>
          <w:color w:val="auto"/>
          <w:szCs w:val="22"/>
        </w:rPr>
        <w:tab/>
        <w:t>(d)</w:t>
      </w:r>
      <w:r w:rsidRPr="0023632F">
        <w:rPr>
          <w:color w:val="auto"/>
          <w:szCs w:val="22"/>
        </w:rPr>
        <w:tab/>
        <w:t>qualification requirements, including educational background and experience needed;</w:t>
      </w:r>
    </w:p>
    <w:p w:rsidR="0023632F" w:rsidRPr="0023632F" w:rsidRDefault="0023632F" w:rsidP="0023632F">
      <w:pPr>
        <w:rPr>
          <w:color w:val="auto"/>
          <w:szCs w:val="22"/>
          <w:u w:val="single"/>
        </w:rPr>
      </w:pPr>
      <w:r w:rsidRPr="0023632F">
        <w:rPr>
          <w:color w:val="auto"/>
          <w:szCs w:val="22"/>
        </w:rPr>
        <w:tab/>
      </w:r>
      <w:r w:rsidRPr="0023632F">
        <w:rPr>
          <w:color w:val="auto"/>
          <w:szCs w:val="22"/>
        </w:rPr>
        <w:tab/>
        <w:t>(e)</w:t>
      </w:r>
      <w:r w:rsidRPr="0023632F">
        <w:rPr>
          <w:color w:val="auto"/>
          <w:szCs w:val="22"/>
        </w:rPr>
        <w:tab/>
        <w:t xml:space="preserve">special training required, including theory and clinical practice. A nurse must successfully complete a course of ‘special education and training’ acceptable to the board to perform additional acts; </w:t>
      </w:r>
      <w:r w:rsidRPr="0023632F">
        <w:rPr>
          <w:color w:val="auto"/>
          <w:szCs w:val="22"/>
          <w:u w:val="single"/>
        </w:rPr>
        <w:t>and</w:t>
      </w:r>
    </w:p>
    <w:p w:rsidR="0023632F" w:rsidRPr="0023632F" w:rsidRDefault="0023632F" w:rsidP="0023632F">
      <w:pPr>
        <w:rPr>
          <w:color w:val="auto"/>
          <w:szCs w:val="22"/>
        </w:rPr>
      </w:pPr>
      <w:r w:rsidRPr="0023632F">
        <w:rPr>
          <w:color w:val="auto"/>
          <w:szCs w:val="22"/>
        </w:rPr>
        <w:tab/>
      </w:r>
      <w:r w:rsidRPr="0023632F">
        <w:rPr>
          <w:color w:val="auto"/>
          <w:szCs w:val="22"/>
        </w:rPr>
        <w:tab/>
        <w:t>(f)</w:t>
      </w:r>
      <w:r w:rsidRPr="0023632F">
        <w:rPr>
          <w:color w:val="auto"/>
          <w:szCs w:val="22"/>
        </w:rPr>
        <w:tab/>
        <w:t>evaluation and follow</w:t>
      </w:r>
      <w:r w:rsidRPr="0023632F">
        <w:rPr>
          <w:color w:val="auto"/>
          <w:szCs w:val="22"/>
        </w:rPr>
        <w:noBreakHyphen/>
        <w:t>up procedures.</w:t>
      </w:r>
    </w:p>
    <w:p w:rsidR="0023632F" w:rsidRPr="0023632F" w:rsidRDefault="0023632F" w:rsidP="0023632F">
      <w:pPr>
        <w:rPr>
          <w:color w:val="auto"/>
          <w:szCs w:val="22"/>
        </w:rPr>
      </w:pPr>
      <w:r w:rsidRPr="0023632F">
        <w:rPr>
          <w:color w:val="auto"/>
          <w:szCs w:val="22"/>
        </w:rPr>
        <w:tab/>
        <w:t xml:space="preserve">Additional acts that constitute </w:t>
      </w:r>
      <w:r w:rsidRPr="0023632F">
        <w:rPr>
          <w:strike/>
          <w:color w:val="auto"/>
          <w:szCs w:val="22"/>
        </w:rPr>
        <w:t>delegated</w:t>
      </w:r>
      <w:r w:rsidRPr="0023632F">
        <w:rPr>
          <w:color w:val="auto"/>
          <w:szCs w:val="22"/>
        </w:rPr>
        <w:t xml:space="preserve"> medical acts must be agreed to jointly by both the Board of Nursing and the Board of Medical Examiners </w:t>
      </w:r>
      <w:r w:rsidRPr="0023632F">
        <w:rPr>
          <w:strike/>
          <w:color w:val="auto"/>
          <w:szCs w:val="22"/>
        </w:rPr>
        <w:t>and must be promulgated by the Board of Nursing in regulation</w:t>
      </w:r>
      <w:r w:rsidRPr="0023632F">
        <w:rPr>
          <w:color w:val="auto"/>
          <w:szCs w:val="22"/>
        </w:rPr>
        <w:t>.</w:t>
      </w:r>
    </w:p>
    <w:p w:rsidR="0023632F" w:rsidRPr="0023632F" w:rsidRDefault="0023632F" w:rsidP="0023632F">
      <w:pPr>
        <w:rPr>
          <w:color w:val="auto"/>
          <w:szCs w:val="22"/>
        </w:rPr>
      </w:pPr>
      <w:r w:rsidRPr="0023632F">
        <w:rPr>
          <w:color w:val="auto"/>
          <w:szCs w:val="22"/>
        </w:rPr>
        <w:tab/>
        <w:t>(4)</w:t>
      </w:r>
      <w:r w:rsidRPr="0023632F">
        <w:rPr>
          <w:color w:val="auto"/>
          <w:szCs w:val="22"/>
        </w:rPr>
        <w:tab/>
        <w:t>‘Administration of medications’ means the acts of preparing and giving drugs in accordance with the orders of a licensed, authorized nurse practitioner, certified nurse</w:t>
      </w:r>
      <w:r w:rsidRPr="0023632F">
        <w:rPr>
          <w:color w:val="auto"/>
          <w:szCs w:val="22"/>
        </w:rPr>
        <w:noBreakHyphen/>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Pr="0023632F">
        <w:rPr>
          <w:color w:val="auto"/>
          <w:szCs w:val="22"/>
        </w:rPr>
        <w:noBreakHyphen/>
        <w:t>midwife, or clinical nurse specialist, physician, dentist, or other authorized licensed provider.</w:t>
      </w:r>
    </w:p>
    <w:p w:rsidR="0023632F" w:rsidRPr="0023632F" w:rsidRDefault="0023632F" w:rsidP="0023632F">
      <w:pPr>
        <w:rPr>
          <w:color w:val="auto"/>
          <w:szCs w:val="22"/>
        </w:rPr>
      </w:pPr>
      <w:r w:rsidRPr="0023632F">
        <w:rPr>
          <w:color w:val="auto"/>
          <w:szCs w:val="22"/>
        </w:rPr>
        <w:tab/>
        <w:t>(5)</w:t>
      </w:r>
      <w:r w:rsidRPr="0023632F">
        <w:rPr>
          <w:color w:val="auto"/>
          <w:szCs w:val="22"/>
        </w:rPr>
        <w:tab/>
        <w:t>‘Advanced Practice Registered Nurse’ or ‘APRN’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Pr="0023632F">
        <w:rPr>
          <w:color w:val="auto"/>
          <w:szCs w:val="22"/>
        </w:rPr>
        <w:noBreakHyphen/>
        <w:t>midwife, clinical nurse specialist, and certified registered nurse anesthetist. An advanced practice registered nurse shall hold a doctorate, a post</w:t>
      </w:r>
      <w:r w:rsidRPr="0023632F">
        <w:rPr>
          <w:color w:val="auto"/>
          <w:szCs w:val="22"/>
        </w:rPr>
        <w:noBreakHyphen/>
        <w:t xml:space="preserve">nursing master’s certificate, or a minimum of a master’s degree that includes advanced education composed of didactic and supervised clinical practice in a specific area of advanced practice registered nursing. </w:t>
      </w:r>
      <w:r w:rsidRPr="0023632F">
        <w:rPr>
          <w:color w:val="auto"/>
          <w:szCs w:val="22"/>
          <w:u w:val="single"/>
        </w:rPr>
        <w:t>APRNs must achieve national certification within two years post</w:t>
      </w:r>
      <w:r w:rsidRPr="0023632F">
        <w:rPr>
          <w:color w:val="auto"/>
          <w:szCs w:val="22"/>
          <w:u w:val="single"/>
        </w:rPr>
        <w:noBreakHyphen/>
        <w:t>graduation.</w:t>
      </w:r>
      <w:r w:rsidRPr="0023632F">
        <w:rPr>
          <w:color w:val="auto"/>
          <w:szCs w:val="22"/>
        </w:rPr>
        <w:t xml:space="preserve"> </w:t>
      </w:r>
      <w:r w:rsidRPr="0023632F">
        <w:rPr>
          <w:strike/>
          <w:color w:val="auto"/>
          <w:szCs w:val="22"/>
        </w:rPr>
        <w:t>In addition to those</w:t>
      </w:r>
      <w:r w:rsidRPr="0023632F">
        <w:rPr>
          <w:color w:val="auto"/>
          <w:szCs w:val="22"/>
        </w:rPr>
        <w:t xml:space="preserve"> </w:t>
      </w:r>
      <w:r w:rsidRPr="0023632F">
        <w:rPr>
          <w:color w:val="auto"/>
          <w:szCs w:val="22"/>
          <w:u w:val="single"/>
        </w:rPr>
        <w:t>An APRN may perform those</w:t>
      </w:r>
      <w:r w:rsidRPr="0023632F">
        <w:rPr>
          <w:color w:val="auto"/>
          <w:szCs w:val="22"/>
        </w:rPr>
        <w:t xml:space="preserve"> activities considered </w:t>
      </w:r>
      <w:r w:rsidRPr="0023632F">
        <w:rPr>
          <w:color w:val="auto"/>
          <w:szCs w:val="22"/>
          <w:u w:val="single"/>
        </w:rPr>
        <w:t>to be</w:t>
      </w:r>
      <w:r w:rsidRPr="0023632F">
        <w:rPr>
          <w:color w:val="auto"/>
          <w:szCs w:val="22"/>
        </w:rPr>
        <w:t xml:space="preserve"> the practice of registered nursing</w:t>
      </w:r>
      <w:r w:rsidRPr="0023632F">
        <w:rPr>
          <w:strike/>
          <w:color w:val="auto"/>
          <w:szCs w:val="22"/>
        </w:rPr>
        <w:t>, an</w:t>
      </w:r>
      <w:r w:rsidRPr="0023632F">
        <w:rPr>
          <w:color w:val="auto"/>
          <w:szCs w:val="22"/>
        </w:rPr>
        <w:t xml:space="preserve"> </w:t>
      </w:r>
      <w:r w:rsidRPr="0023632F">
        <w:rPr>
          <w:color w:val="auto"/>
          <w:szCs w:val="22"/>
          <w:u w:val="single"/>
        </w:rPr>
        <w:t>or advanced practice consisting of nonmedical acts, such as population health management; quality improvement or research projects within a healthcare system; and analysis of data and corresponding system recommendations, revisions, developments, or informatics. An</w:t>
      </w:r>
      <w:r w:rsidRPr="0023632F">
        <w:rPr>
          <w:color w:val="auto"/>
          <w:szCs w:val="22"/>
        </w:rPr>
        <w:t xml:space="preserve"> APRN may </w:t>
      </w:r>
      <w:r w:rsidRPr="0023632F">
        <w:rPr>
          <w:color w:val="auto"/>
          <w:szCs w:val="22"/>
          <w:u w:val="single"/>
        </w:rPr>
        <w:t>also</w:t>
      </w:r>
      <w:r w:rsidRPr="0023632F">
        <w:rPr>
          <w:color w:val="auto"/>
          <w:szCs w:val="22"/>
        </w:rPr>
        <w:t xml:space="preserve"> perform </w:t>
      </w:r>
      <w:r w:rsidRPr="0023632F">
        <w:rPr>
          <w:strike/>
          <w:color w:val="auto"/>
          <w:szCs w:val="22"/>
        </w:rPr>
        <w:t>delegated</w:t>
      </w:r>
      <w:r w:rsidRPr="0023632F">
        <w:rPr>
          <w:color w:val="auto"/>
          <w:szCs w:val="22"/>
        </w:rPr>
        <w:t xml:space="preserve"> </w:t>
      </w:r>
      <w:r w:rsidRPr="0023632F">
        <w:rPr>
          <w:color w:val="auto"/>
          <w:szCs w:val="22"/>
          <w:u w:val="single"/>
        </w:rPr>
        <w:t>specified</w:t>
      </w:r>
      <w:r w:rsidRPr="0023632F">
        <w:rPr>
          <w:color w:val="auto"/>
          <w:szCs w:val="22"/>
        </w:rPr>
        <w:t xml:space="preserve"> medical acts </w:t>
      </w:r>
      <w:r w:rsidRPr="0023632F">
        <w:rPr>
          <w:color w:val="auto"/>
          <w:szCs w:val="22"/>
          <w:u w:val="single"/>
        </w:rPr>
        <w:t>pursuant to a practice agreement as defined in item (45)</w:t>
      </w:r>
      <w:r w:rsidRPr="0023632F">
        <w:rPr>
          <w:color w:val="auto"/>
          <w:szCs w:val="22"/>
        </w:rPr>
        <w:t>.</w:t>
      </w:r>
    </w:p>
    <w:p w:rsidR="0023632F" w:rsidRPr="0023632F" w:rsidRDefault="0023632F" w:rsidP="0023632F">
      <w:pPr>
        <w:rPr>
          <w:color w:val="auto"/>
          <w:szCs w:val="22"/>
        </w:rPr>
      </w:pPr>
      <w:r w:rsidRPr="0023632F">
        <w:rPr>
          <w:color w:val="auto"/>
          <w:szCs w:val="22"/>
        </w:rPr>
        <w:tab/>
        <w:t>(6)</w:t>
      </w:r>
      <w:r w:rsidRPr="0023632F">
        <w:rPr>
          <w:color w:val="auto"/>
          <w:szCs w:val="22"/>
        </w:rPr>
        <w:tab/>
        <w:t xml:space="preserve">‘Agreed to jointly’ means the agreement by the Board of Nursing and Board of Medical Examiners on </w:t>
      </w:r>
      <w:r w:rsidRPr="0023632F">
        <w:rPr>
          <w:strike/>
          <w:color w:val="auto"/>
          <w:szCs w:val="22"/>
        </w:rPr>
        <w:t>delegated</w:t>
      </w:r>
      <w:r w:rsidRPr="0023632F">
        <w:rPr>
          <w:color w:val="auto"/>
          <w:szCs w:val="22"/>
        </w:rPr>
        <w:t xml:space="preserve"> medical acts </w:t>
      </w:r>
      <w:r w:rsidRPr="0023632F">
        <w:rPr>
          <w:strike/>
          <w:color w:val="auto"/>
          <w:szCs w:val="22"/>
        </w:rPr>
        <w:t>which</w:t>
      </w:r>
      <w:r w:rsidRPr="0023632F">
        <w:rPr>
          <w:color w:val="auto"/>
          <w:szCs w:val="22"/>
        </w:rPr>
        <w:t xml:space="preserve"> </w:t>
      </w:r>
      <w:r w:rsidRPr="0023632F">
        <w:rPr>
          <w:color w:val="auto"/>
          <w:szCs w:val="22"/>
          <w:u w:val="single"/>
        </w:rPr>
        <w:t>that</w:t>
      </w:r>
      <w:r w:rsidRPr="0023632F">
        <w:rPr>
          <w:color w:val="auto"/>
          <w:szCs w:val="22"/>
        </w:rPr>
        <w:t xml:space="preserve"> nurses perform and </w:t>
      </w:r>
      <w:r w:rsidRPr="0023632F">
        <w:rPr>
          <w:strike/>
          <w:color w:val="auto"/>
          <w:szCs w:val="22"/>
        </w:rPr>
        <w:t>which</w:t>
      </w:r>
      <w:r w:rsidRPr="0023632F">
        <w:rPr>
          <w:color w:val="auto"/>
          <w:szCs w:val="22"/>
        </w:rPr>
        <w:t xml:space="preserve"> </w:t>
      </w:r>
      <w:r w:rsidRPr="0023632F">
        <w:rPr>
          <w:color w:val="auto"/>
          <w:szCs w:val="22"/>
          <w:u w:val="single"/>
        </w:rPr>
        <w:t>that</w:t>
      </w:r>
      <w:r w:rsidRPr="0023632F">
        <w:rPr>
          <w:color w:val="auto"/>
          <w:szCs w:val="22"/>
        </w:rPr>
        <w:t xml:space="preserve"> </w:t>
      </w:r>
      <w:r w:rsidRPr="0023632F">
        <w:rPr>
          <w:strike/>
          <w:color w:val="auto"/>
          <w:szCs w:val="22"/>
        </w:rPr>
        <w:t>are promulgated by the Board of Nursing in regulation</w:t>
      </w:r>
      <w:r w:rsidRPr="0023632F">
        <w:rPr>
          <w:color w:val="auto"/>
          <w:szCs w:val="22"/>
        </w:rPr>
        <w:t xml:space="preserve"> </w:t>
      </w:r>
      <w:r w:rsidRPr="0023632F">
        <w:rPr>
          <w:color w:val="auto"/>
          <w:szCs w:val="22"/>
          <w:u w:val="single"/>
        </w:rPr>
        <w:t>must be defined in a practice agreement pursuant to item (45)</w:t>
      </w:r>
      <w:r w:rsidRPr="0023632F">
        <w:rPr>
          <w:color w:val="auto"/>
          <w:szCs w:val="22"/>
        </w:rPr>
        <w:t>.</w:t>
      </w:r>
    </w:p>
    <w:p w:rsidR="0023632F" w:rsidRPr="0023632F" w:rsidRDefault="0023632F" w:rsidP="0023632F">
      <w:pPr>
        <w:rPr>
          <w:color w:val="auto"/>
          <w:szCs w:val="22"/>
        </w:rPr>
      </w:pPr>
      <w:r w:rsidRPr="0023632F">
        <w:rPr>
          <w:color w:val="auto"/>
          <w:szCs w:val="22"/>
        </w:rPr>
        <w:tab/>
        <w:t>(7)</w:t>
      </w:r>
      <w:r w:rsidRPr="0023632F">
        <w:rPr>
          <w:color w:val="auto"/>
          <w:szCs w:val="22"/>
        </w:rPr>
        <w:tab/>
        <w:t>‘Ancillary services’ means services associated with the basic services provided to an individual in need of in</w:t>
      </w:r>
      <w:r w:rsidRPr="0023632F">
        <w:rPr>
          <w:color w:val="auto"/>
          <w:szCs w:val="22"/>
        </w:rPr>
        <w:noBreakHyphen/>
        <w:t>home care who needs one or more of the basic services and includes:</w:t>
      </w:r>
    </w:p>
    <w:p w:rsidR="0023632F" w:rsidRPr="0023632F" w:rsidRDefault="0023632F" w:rsidP="0023632F">
      <w:pPr>
        <w:rPr>
          <w:color w:val="auto"/>
          <w:szCs w:val="22"/>
        </w:rPr>
      </w:pPr>
      <w:r w:rsidRPr="0023632F">
        <w:rPr>
          <w:color w:val="auto"/>
          <w:szCs w:val="22"/>
        </w:rPr>
        <w:tab/>
      </w:r>
      <w:r w:rsidRPr="0023632F">
        <w:rPr>
          <w:color w:val="auto"/>
          <w:szCs w:val="22"/>
        </w:rPr>
        <w:tab/>
        <w:t>(a)</w:t>
      </w:r>
      <w:r w:rsidRPr="0023632F">
        <w:rPr>
          <w:color w:val="auto"/>
          <w:szCs w:val="22"/>
        </w:rPr>
        <w:tab/>
        <w:t>homemaker</w:t>
      </w:r>
      <w:r w:rsidRPr="0023632F">
        <w:rPr>
          <w:color w:val="auto"/>
          <w:szCs w:val="22"/>
        </w:rPr>
        <w:noBreakHyphen/>
        <w:t>type services, including shopping, laundry, cleaning, and seasonal chores;</w:t>
      </w:r>
    </w:p>
    <w:p w:rsidR="0023632F" w:rsidRPr="0023632F" w:rsidRDefault="0023632F" w:rsidP="0023632F">
      <w:pPr>
        <w:rPr>
          <w:color w:val="auto"/>
          <w:szCs w:val="22"/>
        </w:rPr>
      </w:pPr>
      <w:r w:rsidRPr="0023632F">
        <w:rPr>
          <w:color w:val="auto"/>
          <w:szCs w:val="22"/>
        </w:rPr>
        <w:tab/>
      </w:r>
      <w:r w:rsidRPr="0023632F">
        <w:rPr>
          <w:color w:val="auto"/>
          <w:szCs w:val="22"/>
        </w:rPr>
        <w:tab/>
        <w:t>(b)</w:t>
      </w:r>
      <w:r w:rsidRPr="0023632F">
        <w:rPr>
          <w:color w:val="auto"/>
          <w:szCs w:val="22"/>
        </w:rPr>
        <w:tab/>
        <w:t>companion</w:t>
      </w:r>
      <w:r w:rsidRPr="0023632F">
        <w:rPr>
          <w:color w:val="auto"/>
          <w:szCs w:val="22"/>
        </w:rPr>
        <w:noBreakHyphen/>
        <w:t>type services, including transportation, letter writing, reading mail, and escorting; and</w:t>
      </w:r>
    </w:p>
    <w:p w:rsidR="0023632F" w:rsidRPr="0023632F" w:rsidRDefault="0023632F" w:rsidP="0023632F">
      <w:pPr>
        <w:rPr>
          <w:color w:val="auto"/>
          <w:szCs w:val="22"/>
        </w:rPr>
      </w:pPr>
      <w:r w:rsidRPr="0023632F">
        <w:rPr>
          <w:color w:val="auto"/>
          <w:szCs w:val="22"/>
        </w:rPr>
        <w:tab/>
      </w:r>
      <w:r w:rsidRPr="0023632F">
        <w:rPr>
          <w:color w:val="auto"/>
          <w:szCs w:val="22"/>
        </w:rPr>
        <w:tab/>
        <w:t>(c)</w:t>
      </w:r>
      <w:r w:rsidRPr="0023632F">
        <w:rPr>
          <w:color w:val="auto"/>
          <w:szCs w:val="22"/>
        </w:rPr>
        <w:tab/>
        <w:t>assistance with cognitive tasks, including managing finances, planning activities, and making decisions.</w:t>
      </w:r>
    </w:p>
    <w:p w:rsidR="0023632F" w:rsidRPr="0023632F" w:rsidRDefault="0023632F" w:rsidP="0023632F">
      <w:pPr>
        <w:rPr>
          <w:color w:val="auto"/>
          <w:szCs w:val="22"/>
        </w:rPr>
      </w:pPr>
      <w:r w:rsidRPr="0023632F">
        <w:rPr>
          <w:color w:val="auto"/>
          <w:szCs w:val="22"/>
        </w:rPr>
        <w:tab/>
        <w:t>(8)</w:t>
      </w:r>
      <w:r w:rsidRPr="0023632F">
        <w:rPr>
          <w:color w:val="auto"/>
          <w:szCs w:val="22"/>
        </w:rPr>
        <w:tab/>
        <w:t>‘Approval’ means the process by which the board evaluates nursing education programs, which must meet established uniform and reasonable standards.</w:t>
      </w:r>
    </w:p>
    <w:p w:rsidR="0023632F" w:rsidRPr="0023632F" w:rsidRDefault="0023632F" w:rsidP="0023632F">
      <w:pPr>
        <w:rPr>
          <w:color w:val="auto"/>
          <w:szCs w:val="22"/>
        </w:rPr>
      </w:pPr>
      <w:r w:rsidRPr="0023632F">
        <w:rPr>
          <w:color w:val="auto"/>
          <w:szCs w:val="22"/>
        </w:rPr>
        <w:tab/>
        <w:t>(9)</w:t>
      </w:r>
      <w:r w:rsidRPr="0023632F">
        <w:rPr>
          <w:color w:val="auto"/>
          <w:szCs w:val="22"/>
        </w:rPr>
        <w:tab/>
        <w:t>‘Approved written guidelines’ means specific statements developed by a certified registered nurse anesthetist and a supervising licensed physician or dentist or by the medical staff within the facility where practice privileges have been granted.</w:t>
      </w:r>
    </w:p>
    <w:p w:rsidR="0023632F" w:rsidRPr="0023632F" w:rsidRDefault="0023632F" w:rsidP="0023632F">
      <w:pPr>
        <w:rPr>
          <w:strike/>
          <w:color w:val="auto"/>
          <w:szCs w:val="22"/>
        </w:rPr>
      </w:pPr>
      <w:r w:rsidRPr="0023632F">
        <w:rPr>
          <w:color w:val="auto"/>
          <w:szCs w:val="22"/>
        </w:rPr>
        <w:tab/>
        <w:t>(10)</w:t>
      </w:r>
      <w:r w:rsidRPr="0023632F">
        <w:rPr>
          <w:color w:val="auto"/>
          <w:szCs w:val="22"/>
        </w:rPr>
        <w:tab/>
      </w:r>
      <w:r w:rsidRPr="0023632F">
        <w:rPr>
          <w:strike/>
          <w:color w:val="auto"/>
          <w:szCs w:val="22"/>
        </w:rPr>
        <w:t>‘Approved written protocols’ means specific statements developed collaboratively by a physician or the medical staff and a NP, CNM, or CNS that establishes physician delegation for medical aspects of care, including the prescription of medications.</w:t>
      </w:r>
    </w:p>
    <w:p w:rsidR="0023632F" w:rsidRPr="0023632F" w:rsidRDefault="0023632F" w:rsidP="0023632F">
      <w:pPr>
        <w:rPr>
          <w:szCs w:val="22"/>
        </w:rPr>
      </w:pPr>
      <w:r w:rsidRPr="0023632F">
        <w:rPr>
          <w:color w:val="auto"/>
          <w:szCs w:val="22"/>
        </w:rPr>
        <w:tab/>
      </w:r>
      <w:r w:rsidRPr="0023632F">
        <w:rPr>
          <w:strike/>
          <w:szCs w:val="22"/>
        </w:rPr>
        <w:t>(11)</w:t>
      </w:r>
      <w:r w:rsidRPr="0023632F">
        <w:rPr>
          <w:szCs w:val="22"/>
        </w:rPr>
        <w:tab/>
        <w:t>‘Attendant care services’ means those basic and ancillary services that enable an individual in need of in</w:t>
      </w:r>
      <w:r w:rsidRPr="0023632F">
        <w:rPr>
          <w:szCs w:val="22"/>
        </w:rPr>
        <w:noBreakHyphen/>
        <w:t>home care to live in the individual’s home and community rather than in an institution and to carry out functions of daily living, self</w:t>
      </w:r>
      <w:r w:rsidRPr="0023632F">
        <w:rPr>
          <w:szCs w:val="22"/>
        </w:rPr>
        <w:noBreakHyphen/>
        <w:t>care, and mobility.</w:t>
      </w:r>
    </w:p>
    <w:p w:rsidR="0023632F" w:rsidRPr="0023632F" w:rsidRDefault="0023632F" w:rsidP="0023632F">
      <w:pPr>
        <w:rPr>
          <w:szCs w:val="22"/>
        </w:rPr>
      </w:pPr>
      <w:r w:rsidRPr="0023632F">
        <w:rPr>
          <w:color w:val="auto"/>
          <w:szCs w:val="22"/>
        </w:rPr>
        <w:tab/>
      </w:r>
      <w:r w:rsidRPr="0023632F">
        <w:rPr>
          <w:strike/>
          <w:szCs w:val="22"/>
        </w:rPr>
        <w:t>(12)</w:t>
      </w:r>
      <w:r w:rsidRPr="0023632F">
        <w:rPr>
          <w:szCs w:val="22"/>
          <w:u w:val="single"/>
        </w:rPr>
        <w:t>(11)</w:t>
      </w:r>
      <w:r w:rsidRPr="0023632F">
        <w:rPr>
          <w:szCs w:val="22"/>
        </w:rPr>
        <w:tab/>
        <w:t>‘Authorized licensed provider’ means a provider of health care services who is authorized to practice by a licensing board in this State where the scope of practice includes authority to order and prescribe drugs in treating patients.</w:t>
      </w:r>
    </w:p>
    <w:p w:rsidR="0023632F" w:rsidRPr="0023632F" w:rsidRDefault="0023632F" w:rsidP="0023632F">
      <w:pPr>
        <w:rPr>
          <w:szCs w:val="22"/>
        </w:rPr>
      </w:pPr>
      <w:r w:rsidRPr="0023632F">
        <w:rPr>
          <w:color w:val="auto"/>
          <w:szCs w:val="22"/>
        </w:rPr>
        <w:tab/>
      </w:r>
      <w:r w:rsidRPr="0023632F">
        <w:rPr>
          <w:strike/>
          <w:szCs w:val="22"/>
        </w:rPr>
        <w:t>(13)</w:t>
      </w:r>
      <w:r w:rsidRPr="0023632F">
        <w:rPr>
          <w:szCs w:val="22"/>
          <w:u w:val="single"/>
        </w:rPr>
        <w:t>(12)</w:t>
      </w:r>
      <w:r w:rsidRPr="0023632F">
        <w:rPr>
          <w:szCs w:val="22"/>
        </w:rPr>
        <w:tab/>
        <w:t>‘Basic services’ includes:</w:t>
      </w:r>
    </w:p>
    <w:p w:rsidR="0023632F" w:rsidRPr="0023632F" w:rsidRDefault="0023632F" w:rsidP="0023632F">
      <w:pPr>
        <w:rPr>
          <w:color w:val="auto"/>
          <w:szCs w:val="22"/>
        </w:rPr>
      </w:pPr>
      <w:r w:rsidRPr="0023632F">
        <w:rPr>
          <w:color w:val="auto"/>
          <w:szCs w:val="22"/>
        </w:rPr>
        <w:tab/>
      </w:r>
      <w:r w:rsidRPr="0023632F">
        <w:rPr>
          <w:color w:val="auto"/>
          <w:szCs w:val="22"/>
        </w:rPr>
        <w:tab/>
        <w:t>(a)</w:t>
      </w:r>
      <w:r w:rsidRPr="0023632F">
        <w:rPr>
          <w:color w:val="auto"/>
          <w:szCs w:val="22"/>
        </w:rPr>
        <w:tab/>
        <w:t>getting in and out of a bed, wheelchair, motor vehicle, or other device;</w:t>
      </w:r>
    </w:p>
    <w:p w:rsidR="0023632F" w:rsidRPr="0023632F" w:rsidRDefault="0023632F" w:rsidP="0023632F">
      <w:pPr>
        <w:rPr>
          <w:color w:val="auto"/>
          <w:szCs w:val="22"/>
        </w:rPr>
      </w:pPr>
      <w:r w:rsidRPr="0023632F">
        <w:rPr>
          <w:color w:val="auto"/>
          <w:szCs w:val="22"/>
        </w:rPr>
        <w:tab/>
      </w:r>
      <w:r w:rsidRPr="0023632F">
        <w:rPr>
          <w:color w:val="auto"/>
          <w:szCs w:val="22"/>
        </w:rPr>
        <w:tab/>
        <w:t>(b)</w:t>
      </w:r>
      <w:r w:rsidRPr="0023632F">
        <w:rPr>
          <w:color w:val="auto"/>
          <w:szCs w:val="22"/>
        </w:rPr>
        <w:tab/>
        <w:t>assistance with routine bodily functions including health maintenance activities, bathing and personal hygiene, dressing and grooming, and feeding, including preparation and cleanup.</w:t>
      </w:r>
    </w:p>
    <w:p w:rsidR="0023632F" w:rsidRPr="0023632F" w:rsidRDefault="0023632F" w:rsidP="0023632F">
      <w:pPr>
        <w:rPr>
          <w:szCs w:val="22"/>
        </w:rPr>
      </w:pPr>
      <w:r w:rsidRPr="0023632F">
        <w:rPr>
          <w:color w:val="auto"/>
          <w:szCs w:val="22"/>
        </w:rPr>
        <w:tab/>
      </w:r>
      <w:r w:rsidRPr="0023632F">
        <w:rPr>
          <w:strike/>
          <w:szCs w:val="22"/>
        </w:rPr>
        <w:t>(14)</w:t>
      </w:r>
      <w:r w:rsidRPr="0023632F">
        <w:rPr>
          <w:szCs w:val="22"/>
          <w:u w:val="single"/>
        </w:rPr>
        <w:t>(13)</w:t>
      </w:r>
      <w:r w:rsidRPr="0023632F">
        <w:rPr>
          <w:szCs w:val="22"/>
        </w:rPr>
        <w:tab/>
        <w:t>‘Board’ means the State Board of Nursing for South Carolina.</w:t>
      </w:r>
    </w:p>
    <w:p w:rsidR="0023632F" w:rsidRPr="0023632F" w:rsidRDefault="0023632F" w:rsidP="0023632F">
      <w:pPr>
        <w:rPr>
          <w:szCs w:val="22"/>
        </w:rPr>
      </w:pPr>
      <w:r w:rsidRPr="0023632F">
        <w:rPr>
          <w:color w:val="auto"/>
          <w:szCs w:val="22"/>
        </w:rPr>
        <w:tab/>
      </w:r>
      <w:r w:rsidRPr="0023632F">
        <w:rPr>
          <w:strike/>
          <w:szCs w:val="22"/>
        </w:rPr>
        <w:t>(15)</w:t>
      </w:r>
      <w:r w:rsidRPr="0023632F">
        <w:rPr>
          <w:szCs w:val="22"/>
          <w:u w:val="single"/>
        </w:rPr>
        <w:t>(14)</w:t>
      </w:r>
      <w:r w:rsidRPr="0023632F">
        <w:rPr>
          <w:szCs w:val="22"/>
        </w:rPr>
        <w:tab/>
        <w:t>‘Board</w:t>
      </w:r>
      <w:r w:rsidRPr="0023632F">
        <w:rPr>
          <w:szCs w:val="22"/>
        </w:rPr>
        <w:noBreakHyphen/>
        <w:t>approved credentialing organization’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23632F" w:rsidRPr="0023632F" w:rsidRDefault="0023632F" w:rsidP="0023632F">
      <w:pPr>
        <w:rPr>
          <w:szCs w:val="22"/>
        </w:rPr>
      </w:pPr>
      <w:r w:rsidRPr="0023632F">
        <w:rPr>
          <w:color w:val="auto"/>
          <w:szCs w:val="22"/>
        </w:rPr>
        <w:tab/>
      </w:r>
      <w:r w:rsidRPr="0023632F">
        <w:rPr>
          <w:strike/>
          <w:szCs w:val="22"/>
        </w:rPr>
        <w:t>(16)</w:t>
      </w:r>
      <w:r w:rsidRPr="0023632F">
        <w:rPr>
          <w:szCs w:val="22"/>
          <w:u w:val="single"/>
        </w:rPr>
        <w:t>(15)</w:t>
      </w:r>
      <w:r w:rsidRPr="0023632F">
        <w:rPr>
          <w:szCs w:val="22"/>
        </w:rPr>
        <w:tab/>
        <w:t>‘Business days’ means every day except Saturdays, Sundays, and legal holidays.</w:t>
      </w:r>
    </w:p>
    <w:p w:rsidR="0023632F" w:rsidRPr="0023632F" w:rsidRDefault="0023632F" w:rsidP="0023632F">
      <w:pPr>
        <w:rPr>
          <w:szCs w:val="22"/>
        </w:rPr>
      </w:pPr>
      <w:r w:rsidRPr="0023632F">
        <w:rPr>
          <w:color w:val="auto"/>
          <w:szCs w:val="22"/>
        </w:rPr>
        <w:tab/>
      </w:r>
      <w:r w:rsidRPr="0023632F">
        <w:rPr>
          <w:strike/>
          <w:szCs w:val="22"/>
        </w:rPr>
        <w:t>(17)</w:t>
      </w:r>
      <w:r w:rsidRPr="0023632F">
        <w:rPr>
          <w:szCs w:val="22"/>
          <w:u w:val="single"/>
        </w:rPr>
        <w:t>(16)</w:t>
      </w:r>
      <w:r w:rsidRPr="0023632F">
        <w:rPr>
          <w:szCs w:val="22"/>
        </w:rPr>
        <w:tab/>
        <w:t>‘Cancellation’ means the withdrawal or invalidation of an authorization to practice that was issued to an ineligible person either in error or based upon a false, fraudulent, or deceptive representation in the application process.</w:t>
      </w:r>
    </w:p>
    <w:p w:rsidR="0023632F" w:rsidRPr="0023632F" w:rsidRDefault="0023632F" w:rsidP="0023632F">
      <w:pPr>
        <w:rPr>
          <w:szCs w:val="22"/>
        </w:rPr>
      </w:pPr>
      <w:r w:rsidRPr="0023632F">
        <w:rPr>
          <w:color w:val="auto"/>
          <w:szCs w:val="22"/>
        </w:rPr>
        <w:tab/>
      </w:r>
      <w:r w:rsidRPr="0023632F">
        <w:rPr>
          <w:strike/>
          <w:szCs w:val="22"/>
        </w:rPr>
        <w:t>(18)</w:t>
      </w:r>
      <w:r w:rsidRPr="0023632F">
        <w:rPr>
          <w:szCs w:val="22"/>
          <w:u w:val="single"/>
        </w:rPr>
        <w:t>(17)</w:t>
      </w:r>
      <w:r w:rsidRPr="0023632F">
        <w:rPr>
          <w:szCs w:val="22"/>
        </w:rPr>
        <w:tab/>
        <w:t>‘Certification’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23632F" w:rsidRPr="0023632F" w:rsidRDefault="0023632F" w:rsidP="0023632F">
      <w:pPr>
        <w:rPr>
          <w:szCs w:val="22"/>
        </w:rPr>
      </w:pPr>
      <w:r w:rsidRPr="0023632F">
        <w:rPr>
          <w:color w:val="auto"/>
          <w:szCs w:val="22"/>
        </w:rPr>
        <w:tab/>
      </w:r>
      <w:r w:rsidRPr="0023632F">
        <w:rPr>
          <w:strike/>
          <w:szCs w:val="22"/>
        </w:rPr>
        <w:t>(19)</w:t>
      </w:r>
      <w:r w:rsidRPr="0023632F">
        <w:rPr>
          <w:szCs w:val="22"/>
          <w:u w:val="single"/>
        </w:rPr>
        <w:t>(18)</w:t>
      </w:r>
      <w:r w:rsidRPr="0023632F">
        <w:rPr>
          <w:szCs w:val="22"/>
        </w:rPr>
        <w:tab/>
        <w:t>‘Certified Nurse</w:t>
      </w:r>
      <w:r w:rsidRPr="0023632F">
        <w:rPr>
          <w:szCs w:val="22"/>
        </w:rPr>
        <w:noBreakHyphen/>
        <w:t xml:space="preserve">Midwife’ or ‘CNM’ means an advanced practice registered nurse who holds a master’s degree in the specialty area </w:t>
      </w:r>
      <w:r w:rsidRPr="0023632F">
        <w:rPr>
          <w:strike/>
          <w:szCs w:val="22"/>
        </w:rPr>
        <w:t>and provides nurse</w:t>
      </w:r>
      <w:r w:rsidRPr="0023632F">
        <w:rPr>
          <w:strike/>
          <w:szCs w:val="22"/>
        </w:rPr>
        <w:noBreakHyphen/>
        <w:t>midwifery</w:t>
      </w:r>
      <w:r w:rsidRPr="0023632F">
        <w:rPr>
          <w:szCs w:val="22"/>
          <w:u w:val="single"/>
        </w:rPr>
        <w:t>, maintains an American Midwifery Certification Board certificate, and is trained to provide</w:t>
      </w:r>
      <w:r w:rsidRPr="0023632F">
        <w:rPr>
          <w:szCs w:val="22"/>
        </w:rPr>
        <w:t xml:space="preserve"> management of women’s health care</w:t>
      </w:r>
      <w:r w:rsidRPr="0023632F">
        <w:rPr>
          <w:strike/>
          <w:szCs w:val="22"/>
        </w:rPr>
        <w:t>, focusing particularly on pregnancy, childbirth, postpartum, care of the newborn, family planning, and gynecological needs of women</w:t>
      </w:r>
      <w:r w:rsidRPr="0023632F">
        <w:rPr>
          <w:szCs w:val="22"/>
        </w:rPr>
        <w:t xml:space="preserve"> </w:t>
      </w:r>
      <w:r w:rsidRPr="0023632F">
        <w:rPr>
          <w:szCs w:val="22"/>
          <w:u w:val="single"/>
        </w:rPr>
        <w:t>from adolescence beyond menopause, focusing on gynecologic and family planning services, preconception care, pregnancy, childbirth, postpartum, care of the normal newborn during the first twenty</w:t>
      </w:r>
      <w:r w:rsidRPr="0023632F">
        <w:rPr>
          <w:szCs w:val="22"/>
          <w:u w:val="single"/>
        </w:rPr>
        <w:noBreakHyphen/>
        <w:t>eight days of life, and the notification and treatment of partners for sexually transmitted infections</w:t>
      </w:r>
      <w:r w:rsidRPr="0023632F">
        <w:rPr>
          <w:szCs w:val="22"/>
        </w:rPr>
        <w:t>.</w:t>
      </w:r>
    </w:p>
    <w:p w:rsidR="0023632F" w:rsidRPr="0023632F" w:rsidRDefault="0023632F" w:rsidP="0023632F">
      <w:pPr>
        <w:rPr>
          <w:szCs w:val="22"/>
        </w:rPr>
      </w:pPr>
      <w:r w:rsidRPr="0023632F">
        <w:rPr>
          <w:color w:val="auto"/>
          <w:szCs w:val="22"/>
        </w:rPr>
        <w:tab/>
      </w:r>
      <w:r w:rsidRPr="0023632F">
        <w:rPr>
          <w:strike/>
          <w:szCs w:val="22"/>
        </w:rPr>
        <w:t>(20)</w:t>
      </w:r>
      <w:r w:rsidRPr="0023632F">
        <w:rPr>
          <w:szCs w:val="22"/>
          <w:u w:val="single"/>
        </w:rPr>
        <w:t>(19)</w:t>
      </w:r>
      <w:r w:rsidRPr="0023632F">
        <w:rPr>
          <w:szCs w:val="22"/>
        </w:rPr>
        <w:tab/>
        <w:t>‘Certified Registered Nurse Anesthetist’ or ‘CRNA’ means an advanced practice registered nurse who:</w:t>
      </w:r>
    </w:p>
    <w:p w:rsidR="0023632F" w:rsidRPr="0023632F" w:rsidRDefault="0023632F" w:rsidP="0023632F">
      <w:pPr>
        <w:rPr>
          <w:color w:val="auto"/>
          <w:szCs w:val="22"/>
        </w:rPr>
      </w:pPr>
      <w:r w:rsidRPr="0023632F">
        <w:rPr>
          <w:color w:val="auto"/>
          <w:szCs w:val="22"/>
        </w:rPr>
        <w:tab/>
      </w:r>
      <w:r w:rsidRPr="0023632F">
        <w:rPr>
          <w:color w:val="auto"/>
          <w:szCs w:val="22"/>
        </w:rPr>
        <w:tab/>
        <w:t>(a)</w:t>
      </w:r>
      <w:r w:rsidRPr="0023632F">
        <w:rPr>
          <w:color w:val="auto"/>
          <w:szCs w:val="22"/>
        </w:rPr>
        <w:tab/>
        <w:t>has successfully completed an advanced, organized formal CRNA education program at the master’s level accredited by the national accrediting organization of this specialty area and that is recognized by the board;</w:t>
      </w:r>
    </w:p>
    <w:p w:rsidR="0023632F" w:rsidRPr="0023632F" w:rsidRDefault="0023632F" w:rsidP="0023632F">
      <w:pPr>
        <w:rPr>
          <w:color w:val="auto"/>
          <w:szCs w:val="22"/>
        </w:rPr>
      </w:pPr>
      <w:r w:rsidRPr="0023632F">
        <w:rPr>
          <w:color w:val="auto"/>
          <w:szCs w:val="22"/>
        </w:rPr>
        <w:tab/>
      </w:r>
      <w:r w:rsidRPr="0023632F">
        <w:rPr>
          <w:color w:val="auto"/>
          <w:szCs w:val="22"/>
        </w:rPr>
        <w:tab/>
        <w:t>(b)</w:t>
      </w:r>
      <w:r w:rsidRPr="0023632F">
        <w:rPr>
          <w:color w:val="auto"/>
          <w:szCs w:val="22"/>
        </w:rPr>
        <w:tab/>
        <w:t>is certified by a board</w:t>
      </w:r>
      <w:r w:rsidRPr="0023632F">
        <w:rPr>
          <w:color w:val="auto"/>
          <w:szCs w:val="22"/>
        </w:rPr>
        <w:noBreakHyphen/>
        <w:t>approved national certifying organization; and</w:t>
      </w:r>
    </w:p>
    <w:p w:rsidR="0023632F" w:rsidRPr="0023632F" w:rsidRDefault="0023632F" w:rsidP="0023632F">
      <w:pPr>
        <w:rPr>
          <w:color w:val="auto"/>
          <w:szCs w:val="22"/>
        </w:rPr>
      </w:pPr>
      <w:r w:rsidRPr="0023632F">
        <w:rPr>
          <w:color w:val="auto"/>
          <w:szCs w:val="22"/>
        </w:rPr>
        <w:tab/>
      </w:r>
      <w:r w:rsidRPr="0023632F">
        <w:rPr>
          <w:color w:val="auto"/>
          <w:szCs w:val="22"/>
        </w:rPr>
        <w:tab/>
        <w:t>(c)</w:t>
      </w:r>
      <w:r w:rsidRPr="0023632F">
        <w:rPr>
          <w:color w:val="auto"/>
          <w:szCs w:val="22"/>
        </w:rPr>
        <w:tab/>
        <w:t>demonstrates advanced knowledge and skill in the delivery of anesthesia services.</w:t>
      </w:r>
    </w:p>
    <w:p w:rsidR="0023632F" w:rsidRPr="0023632F" w:rsidRDefault="0023632F" w:rsidP="0023632F">
      <w:pPr>
        <w:rPr>
          <w:color w:val="auto"/>
          <w:szCs w:val="22"/>
        </w:rPr>
      </w:pPr>
      <w:r w:rsidRPr="0023632F">
        <w:rPr>
          <w:color w:val="auto"/>
          <w:szCs w:val="22"/>
        </w:rPr>
        <w:tab/>
        <w:t>A CRNA must practice in accordance with approved written guidelines developed under supervision of a licensed physician or dentist or approved by the medical staff within the facility where practice privileges have been granted.</w:t>
      </w:r>
    </w:p>
    <w:p w:rsidR="0023632F" w:rsidRPr="0023632F" w:rsidRDefault="0023632F" w:rsidP="0023632F">
      <w:pPr>
        <w:rPr>
          <w:szCs w:val="22"/>
        </w:rPr>
      </w:pPr>
      <w:r w:rsidRPr="0023632F">
        <w:rPr>
          <w:color w:val="auto"/>
          <w:szCs w:val="22"/>
        </w:rPr>
        <w:tab/>
      </w:r>
      <w:r w:rsidRPr="0023632F">
        <w:rPr>
          <w:strike/>
          <w:szCs w:val="22"/>
        </w:rPr>
        <w:t>(21)</w:t>
      </w:r>
      <w:r w:rsidRPr="0023632F">
        <w:rPr>
          <w:szCs w:val="22"/>
          <w:u w:val="single"/>
        </w:rPr>
        <w:t>(20)</w:t>
      </w:r>
      <w:r w:rsidRPr="0023632F">
        <w:rPr>
          <w:szCs w:val="22"/>
        </w:rPr>
        <w:tab/>
        <w:t xml:space="preserve">‘Clinical Nurse Specialist’ or ‘CNS’ means an advanced practice registered nurse who is a clinician with a high degree of knowledge, skill, and competence in a practice discipline of nursing. This nurse shall hold a master’s degree in nursing, with an emphasis in clinical nursing. These nurses are directly available to the public through the provision of nursing care to clients and indirectly available through guidance and planning of care with other nursing personnel. A CNS who performs </w:t>
      </w:r>
      <w:r w:rsidRPr="0023632F">
        <w:rPr>
          <w:strike/>
          <w:szCs w:val="22"/>
        </w:rPr>
        <w:t>delegated</w:t>
      </w:r>
      <w:r w:rsidRPr="0023632F">
        <w:rPr>
          <w:szCs w:val="22"/>
        </w:rPr>
        <w:t xml:space="preserve"> medical acts is required to have physician support and to practice </w:t>
      </w:r>
      <w:r w:rsidRPr="0023632F">
        <w:rPr>
          <w:strike/>
          <w:szCs w:val="22"/>
        </w:rPr>
        <w:t>within approved written protocols</w:t>
      </w:r>
      <w:r w:rsidRPr="0023632F">
        <w:rPr>
          <w:szCs w:val="22"/>
        </w:rPr>
        <w:t xml:space="preserve"> </w:t>
      </w:r>
      <w:r w:rsidRPr="0023632F">
        <w:rPr>
          <w:szCs w:val="22"/>
          <w:u w:val="single"/>
        </w:rPr>
        <w:t>pursuant to a practice agreement as defined in item (45)</w:t>
      </w:r>
      <w:r w:rsidRPr="0023632F">
        <w:rPr>
          <w:szCs w:val="22"/>
        </w:rPr>
        <w:t xml:space="preserve">. A CNS who does not perform </w:t>
      </w:r>
      <w:r w:rsidRPr="0023632F">
        <w:rPr>
          <w:strike/>
          <w:szCs w:val="22"/>
        </w:rPr>
        <w:t>delegated</w:t>
      </w:r>
      <w:r w:rsidRPr="0023632F">
        <w:rPr>
          <w:szCs w:val="22"/>
        </w:rPr>
        <w:t xml:space="preserve"> medical acts is not required to have physician support or to practice </w:t>
      </w:r>
      <w:r w:rsidRPr="0023632F">
        <w:rPr>
          <w:strike/>
          <w:szCs w:val="22"/>
        </w:rPr>
        <w:t>within approved written protocols</w:t>
      </w:r>
      <w:r w:rsidRPr="0023632F">
        <w:rPr>
          <w:szCs w:val="22"/>
        </w:rPr>
        <w:t xml:space="preserve"> </w:t>
      </w:r>
      <w:r w:rsidRPr="0023632F">
        <w:rPr>
          <w:szCs w:val="22"/>
          <w:u w:val="single"/>
        </w:rPr>
        <w:t>pursuant to a practice agreement</w:t>
      </w:r>
      <w:r w:rsidRPr="0023632F">
        <w:rPr>
          <w:szCs w:val="22"/>
        </w:rPr>
        <w:t xml:space="preserve"> as provided in Section 40</w:t>
      </w:r>
      <w:r w:rsidRPr="0023632F">
        <w:rPr>
          <w:szCs w:val="22"/>
        </w:rPr>
        <w:noBreakHyphen/>
        <w:t>33</w:t>
      </w:r>
      <w:r w:rsidRPr="0023632F">
        <w:rPr>
          <w:szCs w:val="22"/>
        </w:rPr>
        <w:noBreakHyphen/>
        <w:t>34.</w:t>
      </w:r>
    </w:p>
    <w:p w:rsidR="0023632F" w:rsidRPr="0023632F" w:rsidRDefault="0023632F" w:rsidP="0023632F">
      <w:pPr>
        <w:rPr>
          <w:szCs w:val="22"/>
        </w:rPr>
      </w:pPr>
      <w:r w:rsidRPr="0023632F">
        <w:rPr>
          <w:color w:val="auto"/>
          <w:szCs w:val="22"/>
        </w:rPr>
        <w:tab/>
      </w:r>
      <w:r w:rsidRPr="0023632F">
        <w:rPr>
          <w:strike/>
          <w:szCs w:val="22"/>
        </w:rPr>
        <w:t>(22)</w:t>
      </w:r>
      <w:r w:rsidRPr="0023632F">
        <w:rPr>
          <w:szCs w:val="22"/>
          <w:u w:val="single"/>
        </w:rPr>
        <w:t>(21)</w:t>
      </w:r>
      <w:r w:rsidRPr="0023632F">
        <w:rPr>
          <w:szCs w:val="22"/>
        </w:rPr>
        <w:tab/>
        <w:t>‘Competence’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23632F" w:rsidRPr="0023632F" w:rsidRDefault="0023632F" w:rsidP="0023632F">
      <w:pPr>
        <w:rPr>
          <w:strike/>
          <w:szCs w:val="22"/>
        </w:rPr>
      </w:pPr>
      <w:r w:rsidRPr="0023632F">
        <w:rPr>
          <w:color w:val="auto"/>
          <w:szCs w:val="22"/>
        </w:rPr>
        <w:tab/>
      </w:r>
      <w:r w:rsidRPr="0023632F">
        <w:rPr>
          <w:strike/>
          <w:szCs w:val="22"/>
        </w:rPr>
        <w:t>(23)</w:t>
      </w:r>
      <w:r w:rsidRPr="0023632F">
        <w:rPr>
          <w:szCs w:val="22"/>
        </w:rPr>
        <w:tab/>
      </w:r>
      <w:r w:rsidRPr="0023632F">
        <w:rPr>
          <w:strike/>
          <w:szCs w:val="22"/>
        </w:rPr>
        <w:t>‘Delegated medical acts’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Pr="0023632F">
        <w:rPr>
          <w:strike/>
          <w:szCs w:val="22"/>
        </w:rPr>
        <w:noBreakHyphen/>
        <w:t>33</w:t>
      </w:r>
      <w:r w:rsidRPr="0023632F">
        <w:rPr>
          <w:strike/>
          <w:szCs w:val="22"/>
        </w:rPr>
        <w:noBreakHyphen/>
        <w:t>34. Delegated medical acts must be agreed to jointly by both the Board of Nursing and the Board of Medical Examiners. Delegated medical acts must be performed under the general supervision of a physician or dentist who must be readily available for consultation.</w:t>
      </w:r>
    </w:p>
    <w:p w:rsidR="0023632F" w:rsidRPr="0023632F" w:rsidRDefault="0023632F" w:rsidP="0023632F">
      <w:pPr>
        <w:rPr>
          <w:szCs w:val="22"/>
        </w:rPr>
      </w:pPr>
      <w:r w:rsidRPr="0023632F">
        <w:rPr>
          <w:color w:val="auto"/>
          <w:szCs w:val="22"/>
        </w:rPr>
        <w:tab/>
      </w:r>
      <w:r w:rsidRPr="0023632F">
        <w:rPr>
          <w:strike/>
          <w:szCs w:val="22"/>
        </w:rPr>
        <w:t>(24)</w:t>
      </w:r>
      <w:r w:rsidRPr="0023632F">
        <w:rPr>
          <w:szCs w:val="22"/>
          <w:u w:val="single"/>
        </w:rPr>
        <w:t>(22)</w:t>
      </w:r>
      <w:r w:rsidRPr="0023632F">
        <w:rPr>
          <w:szCs w:val="22"/>
        </w:rPr>
        <w:tab/>
        <w:t>‘Delivering’ means the act of handing over to a patient medications as ordered by an authorized licensed provider and prepared by an authorized licensed provider.</w:t>
      </w:r>
    </w:p>
    <w:p w:rsidR="0023632F" w:rsidRPr="0023632F" w:rsidRDefault="0023632F" w:rsidP="0023632F">
      <w:pPr>
        <w:rPr>
          <w:szCs w:val="22"/>
        </w:rPr>
      </w:pPr>
      <w:r w:rsidRPr="0023632F">
        <w:rPr>
          <w:color w:val="auto"/>
          <w:szCs w:val="22"/>
        </w:rPr>
        <w:tab/>
      </w:r>
      <w:r w:rsidRPr="0023632F">
        <w:rPr>
          <w:strike/>
          <w:szCs w:val="22"/>
        </w:rPr>
        <w:t>(25)</w:t>
      </w:r>
      <w:r w:rsidRPr="0023632F">
        <w:rPr>
          <w:szCs w:val="22"/>
          <w:u w:val="single"/>
        </w:rPr>
        <w:t>(23)</w:t>
      </w:r>
      <w:r w:rsidRPr="0023632F">
        <w:rPr>
          <w:szCs w:val="22"/>
        </w:rPr>
        <w:tab/>
        <w:t>‘Dentist’ means a dentist licensed by the South Carolina Board of Dentistry.</w:t>
      </w:r>
    </w:p>
    <w:p w:rsidR="0023632F" w:rsidRPr="0023632F" w:rsidRDefault="0023632F" w:rsidP="0023632F">
      <w:pPr>
        <w:rPr>
          <w:szCs w:val="22"/>
        </w:rPr>
      </w:pPr>
      <w:r w:rsidRPr="0023632F">
        <w:rPr>
          <w:color w:val="auto"/>
          <w:szCs w:val="22"/>
        </w:rPr>
        <w:tab/>
      </w:r>
      <w:r w:rsidRPr="0023632F">
        <w:rPr>
          <w:strike/>
          <w:szCs w:val="22"/>
        </w:rPr>
        <w:t>(26)</w:t>
      </w:r>
      <w:r w:rsidRPr="0023632F">
        <w:rPr>
          <w:szCs w:val="22"/>
          <w:u w:val="single"/>
        </w:rPr>
        <w:t>(24)</w:t>
      </w:r>
      <w:r w:rsidRPr="0023632F">
        <w:rPr>
          <w:szCs w:val="22"/>
        </w:rPr>
        <w:tab/>
        <w:t>‘Entity’ means a sole proprietorship, partnership, limited liability partnership, limited liability corporation, association, joint venture, cooperative, company, corporation, or other public or private legal entity authorized by law.</w:t>
      </w:r>
    </w:p>
    <w:p w:rsidR="0023632F" w:rsidRPr="0023632F" w:rsidRDefault="0023632F" w:rsidP="0023632F">
      <w:pPr>
        <w:rPr>
          <w:szCs w:val="22"/>
        </w:rPr>
      </w:pPr>
      <w:r w:rsidRPr="0023632F">
        <w:rPr>
          <w:color w:val="auto"/>
          <w:szCs w:val="22"/>
        </w:rPr>
        <w:tab/>
      </w:r>
      <w:r w:rsidRPr="0023632F">
        <w:rPr>
          <w:strike/>
          <w:szCs w:val="22"/>
        </w:rPr>
        <w:t>(27)</w:t>
      </w:r>
      <w:r w:rsidRPr="0023632F">
        <w:rPr>
          <w:szCs w:val="22"/>
          <w:u w:val="single"/>
        </w:rPr>
        <w:t>(25)</w:t>
      </w:r>
      <w:r w:rsidRPr="0023632F">
        <w:rPr>
          <w:szCs w:val="22"/>
        </w:rPr>
        <w:tab/>
        <w:t>‘Expanded role’ of a registered nurse means a process of diffusion and implies multi</w:t>
      </w:r>
      <w:r w:rsidRPr="0023632F">
        <w:rPr>
          <w:szCs w:val="22"/>
        </w:rPr>
        <w:noBreakHyphen/>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23632F" w:rsidRPr="0023632F" w:rsidRDefault="0023632F" w:rsidP="0023632F">
      <w:pPr>
        <w:rPr>
          <w:szCs w:val="22"/>
        </w:rPr>
      </w:pPr>
      <w:r w:rsidRPr="0023632F">
        <w:rPr>
          <w:color w:val="auto"/>
          <w:szCs w:val="22"/>
        </w:rPr>
        <w:tab/>
      </w:r>
      <w:r w:rsidRPr="0023632F">
        <w:rPr>
          <w:strike/>
          <w:szCs w:val="22"/>
        </w:rPr>
        <w:t>(28)</w:t>
      </w:r>
      <w:r w:rsidRPr="0023632F">
        <w:rPr>
          <w:szCs w:val="22"/>
          <w:u w:val="single"/>
        </w:rPr>
        <w:t>(26)</w:t>
      </w:r>
      <w:r w:rsidRPr="0023632F">
        <w:rPr>
          <w:szCs w:val="22"/>
        </w:rPr>
        <w:tab/>
        <w:t>‘Graduate Registered Nurse Anesthetist’ or ‘GRNA’ means a new graduate of an advanced organized formal education program for nurse anesthetists accredited by the national accrediting organization who must achieve certification within one year of graduation of program completion.</w:t>
      </w:r>
    </w:p>
    <w:p w:rsidR="0023632F" w:rsidRPr="0023632F" w:rsidRDefault="0023632F" w:rsidP="0023632F">
      <w:pPr>
        <w:rPr>
          <w:szCs w:val="22"/>
        </w:rPr>
      </w:pPr>
      <w:r w:rsidRPr="0023632F">
        <w:rPr>
          <w:color w:val="auto"/>
          <w:szCs w:val="22"/>
        </w:rPr>
        <w:tab/>
      </w:r>
      <w:r w:rsidRPr="0023632F">
        <w:rPr>
          <w:strike/>
          <w:szCs w:val="22"/>
        </w:rPr>
        <w:t>(29)</w:t>
      </w:r>
      <w:r w:rsidRPr="0023632F">
        <w:rPr>
          <w:szCs w:val="22"/>
          <w:u w:val="single"/>
        </w:rPr>
        <w:t>(27)</w:t>
      </w:r>
      <w:r w:rsidRPr="0023632F">
        <w:rPr>
          <w:szCs w:val="22"/>
        </w:rPr>
        <w:tab/>
        <w:t>‘Graduate Registered Nurse</w:t>
      </w:r>
      <w:r w:rsidRPr="0023632F">
        <w:rPr>
          <w:szCs w:val="22"/>
        </w:rPr>
        <w:noBreakHyphen/>
        <w:t>Midwife’ or ‘GRNM’ means a new graduate of an advanced organized formal education program for nurse</w:t>
      </w:r>
      <w:r w:rsidRPr="0023632F">
        <w:rPr>
          <w:szCs w:val="22"/>
        </w:rPr>
        <w:noBreakHyphen/>
        <w:t xml:space="preserve">midwives accredited by the national accrediting organization. A </w:t>
      </w:r>
      <w:r w:rsidRPr="0023632F">
        <w:rPr>
          <w:strike/>
          <w:szCs w:val="22"/>
        </w:rPr>
        <w:t>GRNA</w:t>
      </w:r>
      <w:r w:rsidRPr="0023632F">
        <w:rPr>
          <w:szCs w:val="22"/>
        </w:rPr>
        <w:t xml:space="preserve"> </w:t>
      </w:r>
      <w:r w:rsidRPr="0023632F">
        <w:rPr>
          <w:szCs w:val="22"/>
          <w:u w:val="single"/>
        </w:rPr>
        <w:t>GRNM</w:t>
      </w:r>
      <w:r w:rsidRPr="0023632F">
        <w:rPr>
          <w:szCs w:val="22"/>
        </w:rPr>
        <w:t xml:space="preserve"> is required to become certified within one year of graduation or program completion.</w:t>
      </w:r>
    </w:p>
    <w:p w:rsidR="0023632F" w:rsidRPr="0023632F" w:rsidRDefault="0023632F" w:rsidP="0023632F">
      <w:pPr>
        <w:rPr>
          <w:szCs w:val="22"/>
        </w:rPr>
      </w:pPr>
      <w:r w:rsidRPr="0023632F">
        <w:rPr>
          <w:color w:val="auto"/>
          <w:szCs w:val="22"/>
        </w:rPr>
        <w:tab/>
      </w:r>
      <w:r w:rsidRPr="0023632F">
        <w:rPr>
          <w:strike/>
          <w:szCs w:val="22"/>
        </w:rPr>
        <w:t>(30)</w:t>
      </w:r>
      <w:r w:rsidRPr="0023632F">
        <w:rPr>
          <w:szCs w:val="22"/>
          <w:u w:val="single"/>
        </w:rPr>
        <w:t>(28)</w:t>
      </w:r>
      <w:r w:rsidRPr="0023632F">
        <w:rPr>
          <w:szCs w:val="22"/>
        </w:rPr>
        <w:tab/>
        <w:t>‘Health maintenance activities’ include, but are not limited to, catheter irrigation, administration of medications, enemas and suppositories, and wound care, if these activities could be performed by an individual if the individual were physically and mentally capable.</w:t>
      </w:r>
    </w:p>
    <w:p w:rsidR="0023632F" w:rsidRPr="0023632F" w:rsidRDefault="0023632F" w:rsidP="0023632F">
      <w:pPr>
        <w:rPr>
          <w:szCs w:val="22"/>
        </w:rPr>
      </w:pPr>
      <w:r w:rsidRPr="0023632F">
        <w:rPr>
          <w:color w:val="auto"/>
          <w:szCs w:val="22"/>
        </w:rPr>
        <w:tab/>
      </w:r>
      <w:r w:rsidRPr="0023632F">
        <w:rPr>
          <w:strike/>
          <w:szCs w:val="22"/>
        </w:rPr>
        <w:t>(31)</w:t>
      </w:r>
      <w:r w:rsidRPr="0023632F">
        <w:rPr>
          <w:szCs w:val="22"/>
          <w:u w:val="single"/>
        </w:rPr>
        <w:t>(29)</w:t>
      </w:r>
      <w:r w:rsidRPr="0023632F">
        <w:rPr>
          <w:szCs w:val="22"/>
        </w:rPr>
        <w:tab/>
        <w:t>‘Inactive license’ means the official temporary retirement of a person’s authorization to practice nursing upon the person’s notice to the board that the person does not plan to practice nursing or the status of a license that does not currently authorize a licensee to practice nursing in this State.</w:t>
      </w:r>
    </w:p>
    <w:p w:rsidR="0023632F" w:rsidRPr="0023632F" w:rsidRDefault="0023632F" w:rsidP="0023632F">
      <w:pPr>
        <w:rPr>
          <w:szCs w:val="22"/>
        </w:rPr>
      </w:pPr>
      <w:r w:rsidRPr="0023632F">
        <w:rPr>
          <w:color w:val="auto"/>
          <w:szCs w:val="22"/>
        </w:rPr>
        <w:tab/>
      </w:r>
      <w:r w:rsidRPr="0023632F">
        <w:rPr>
          <w:strike/>
          <w:szCs w:val="22"/>
        </w:rPr>
        <w:t>(32)</w:t>
      </w:r>
      <w:r w:rsidRPr="0023632F">
        <w:rPr>
          <w:szCs w:val="22"/>
          <w:u w:val="single"/>
        </w:rPr>
        <w:t>(30)</w:t>
      </w:r>
      <w:r w:rsidRPr="0023632F">
        <w:rPr>
          <w:szCs w:val="22"/>
        </w:rPr>
        <w:tab/>
        <w:t>‘Incompetence’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23632F" w:rsidRPr="0023632F" w:rsidRDefault="0023632F" w:rsidP="0023632F">
      <w:pPr>
        <w:rPr>
          <w:szCs w:val="22"/>
        </w:rPr>
      </w:pPr>
      <w:r w:rsidRPr="0023632F">
        <w:rPr>
          <w:color w:val="auto"/>
          <w:szCs w:val="22"/>
        </w:rPr>
        <w:tab/>
      </w:r>
      <w:r w:rsidRPr="0023632F">
        <w:rPr>
          <w:strike/>
          <w:szCs w:val="22"/>
        </w:rPr>
        <w:t>(33)</w:t>
      </w:r>
      <w:r w:rsidRPr="0023632F">
        <w:rPr>
          <w:szCs w:val="22"/>
          <w:u w:val="single"/>
        </w:rPr>
        <w:t>(31)</w:t>
      </w:r>
      <w:r w:rsidRPr="0023632F">
        <w:rPr>
          <w:szCs w:val="22"/>
        </w:rPr>
        <w:tab/>
        <w:t>‘Individual in need of in</w:t>
      </w:r>
      <w:r w:rsidRPr="0023632F">
        <w:rPr>
          <w:szCs w:val="22"/>
        </w:rPr>
        <w:noBreakHyphen/>
        <w:t>home care’ means a functionally disabled individual in need of attendant care services because of impairment who requires assistance to complete functions of daily living, self</w:t>
      </w:r>
      <w:r w:rsidRPr="0023632F">
        <w:rPr>
          <w:szCs w:val="22"/>
        </w:rPr>
        <w:noBreakHyphen/>
        <w:t>care, and mobility, including attendant care services.</w:t>
      </w:r>
    </w:p>
    <w:p w:rsidR="0023632F" w:rsidRPr="0023632F" w:rsidRDefault="0023632F" w:rsidP="0023632F">
      <w:pPr>
        <w:rPr>
          <w:szCs w:val="22"/>
        </w:rPr>
      </w:pPr>
      <w:r w:rsidRPr="0023632F">
        <w:rPr>
          <w:color w:val="auto"/>
          <w:szCs w:val="22"/>
        </w:rPr>
        <w:tab/>
      </w:r>
      <w:r w:rsidRPr="0023632F">
        <w:rPr>
          <w:strike/>
          <w:szCs w:val="22"/>
        </w:rPr>
        <w:t>(34)</w:t>
      </w:r>
      <w:r w:rsidRPr="0023632F">
        <w:rPr>
          <w:szCs w:val="22"/>
          <w:u w:val="single"/>
        </w:rPr>
        <w:t>(32)</w:t>
      </w:r>
      <w:r w:rsidRPr="0023632F">
        <w:rPr>
          <w:szCs w:val="22"/>
        </w:rPr>
        <w:tab/>
        <w:t>‘Lapsed license’ means the termination of a person’s authorization to practice nursing due to the person’s failure to renew his or her nursing license within the renewal period.</w:t>
      </w:r>
    </w:p>
    <w:p w:rsidR="0023632F" w:rsidRPr="0023632F" w:rsidRDefault="0023632F" w:rsidP="0023632F">
      <w:pPr>
        <w:rPr>
          <w:szCs w:val="22"/>
        </w:rPr>
      </w:pPr>
      <w:r w:rsidRPr="0023632F">
        <w:rPr>
          <w:color w:val="auto"/>
          <w:szCs w:val="22"/>
        </w:rPr>
        <w:tab/>
      </w:r>
      <w:r w:rsidRPr="0023632F">
        <w:rPr>
          <w:strike/>
          <w:szCs w:val="22"/>
        </w:rPr>
        <w:t>(35)</w:t>
      </w:r>
      <w:r w:rsidRPr="0023632F">
        <w:rPr>
          <w:szCs w:val="22"/>
          <w:u w:val="single"/>
        </w:rPr>
        <w:t>(33)</w:t>
      </w:r>
      <w:r w:rsidRPr="0023632F">
        <w:rPr>
          <w:szCs w:val="22"/>
        </w:rPr>
        <w:tab/>
        <w:t>‘Letter of caution’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23632F" w:rsidRPr="0023632F" w:rsidRDefault="0023632F" w:rsidP="0023632F">
      <w:pPr>
        <w:rPr>
          <w:szCs w:val="22"/>
        </w:rPr>
      </w:pPr>
      <w:r w:rsidRPr="0023632F">
        <w:rPr>
          <w:color w:val="auto"/>
          <w:szCs w:val="22"/>
        </w:rPr>
        <w:tab/>
      </w:r>
      <w:r w:rsidRPr="0023632F">
        <w:rPr>
          <w:strike/>
          <w:szCs w:val="22"/>
        </w:rPr>
        <w:t>(36)</w:t>
      </w:r>
      <w:r w:rsidRPr="0023632F">
        <w:rPr>
          <w:szCs w:val="22"/>
          <w:u w:val="single"/>
        </w:rPr>
        <w:t>(34)</w:t>
      </w:r>
      <w:r w:rsidRPr="0023632F">
        <w:rPr>
          <w:szCs w:val="22"/>
        </w:rPr>
        <w:tab/>
        <w:t>‘License’ means a current document issued by the board authorizing a person to practice as an advanced practice registered nurse, a registered nurse, or a licensed practical nurse.</w:t>
      </w:r>
    </w:p>
    <w:p w:rsidR="0023632F" w:rsidRPr="0023632F" w:rsidRDefault="0023632F" w:rsidP="0023632F">
      <w:pPr>
        <w:rPr>
          <w:szCs w:val="22"/>
        </w:rPr>
      </w:pPr>
      <w:r w:rsidRPr="0023632F">
        <w:rPr>
          <w:color w:val="auto"/>
          <w:szCs w:val="22"/>
        </w:rPr>
        <w:tab/>
      </w:r>
      <w:r w:rsidRPr="0023632F">
        <w:rPr>
          <w:strike/>
          <w:szCs w:val="22"/>
        </w:rPr>
        <w:t>(37)</w:t>
      </w:r>
      <w:r w:rsidRPr="0023632F">
        <w:rPr>
          <w:szCs w:val="22"/>
          <w:u w:val="single"/>
        </w:rPr>
        <w:t>(35)</w:t>
      </w:r>
      <w:r w:rsidRPr="0023632F">
        <w:rPr>
          <w:szCs w:val="22"/>
        </w:rPr>
        <w:tab/>
        <w:t>‘Licensed Practical Nurse’ or ‘LPN’ means a person to whom the board has issued an authorization to practice as a licensed practical nurse.</w:t>
      </w:r>
    </w:p>
    <w:p w:rsidR="0023632F" w:rsidRPr="0023632F" w:rsidRDefault="0023632F" w:rsidP="0023632F">
      <w:pPr>
        <w:rPr>
          <w:szCs w:val="22"/>
          <w:u w:val="single"/>
        </w:rPr>
      </w:pPr>
      <w:r w:rsidRPr="0023632F">
        <w:rPr>
          <w:color w:val="auto"/>
          <w:szCs w:val="22"/>
        </w:rPr>
        <w:tab/>
      </w:r>
      <w:r w:rsidRPr="0023632F">
        <w:rPr>
          <w:szCs w:val="22"/>
          <w:u w:val="single"/>
        </w:rPr>
        <w:t>(36)</w:t>
      </w:r>
      <w:r w:rsidRPr="0023632F">
        <w:rPr>
          <w:szCs w:val="22"/>
        </w:rPr>
        <w:tab/>
      </w:r>
      <w:r w:rsidRPr="0023632F">
        <w:rPr>
          <w:szCs w:val="22"/>
          <w:u w:val="single"/>
        </w:rPr>
        <w:t>‘Medical staff’ means licensed physicians who are approved and credentialed to provide health care to patients in a hospital system or a facility that provides health care.</w:t>
      </w:r>
    </w:p>
    <w:p w:rsidR="0023632F" w:rsidRPr="0023632F" w:rsidRDefault="0023632F" w:rsidP="0023632F">
      <w:pPr>
        <w:rPr>
          <w:szCs w:val="22"/>
          <w:u w:val="single"/>
        </w:rPr>
      </w:pPr>
      <w:r w:rsidRPr="0023632F">
        <w:rPr>
          <w:color w:val="auto"/>
          <w:szCs w:val="22"/>
        </w:rPr>
        <w:tab/>
      </w:r>
      <w:r w:rsidRPr="0023632F">
        <w:rPr>
          <w:strike/>
          <w:szCs w:val="22"/>
        </w:rPr>
        <w:t>(38)</w:t>
      </w:r>
      <w:r w:rsidRPr="0023632F">
        <w:rPr>
          <w:szCs w:val="22"/>
          <w:u w:val="single"/>
        </w:rPr>
        <w:t>(37)</w:t>
      </w:r>
      <w:r w:rsidRPr="0023632F">
        <w:rPr>
          <w:szCs w:val="22"/>
        </w:rPr>
        <w:tab/>
        <w:t>‘Misconduct’ means</w:t>
      </w:r>
      <w:r w:rsidRPr="0023632F">
        <w:rPr>
          <w:szCs w:val="22"/>
          <w:u w:val="single"/>
        </w:rPr>
        <w:t>:</w:t>
      </w:r>
    </w:p>
    <w:p w:rsidR="0023632F" w:rsidRPr="0023632F" w:rsidRDefault="0023632F" w:rsidP="0023632F">
      <w:pPr>
        <w:rPr>
          <w:szCs w:val="22"/>
        </w:rPr>
      </w:pPr>
      <w:r w:rsidRPr="0023632F">
        <w:rPr>
          <w:color w:val="auto"/>
          <w:szCs w:val="22"/>
        </w:rPr>
        <w:tab/>
      </w:r>
      <w:r w:rsidRPr="0023632F">
        <w:rPr>
          <w:color w:val="auto"/>
          <w:szCs w:val="22"/>
        </w:rPr>
        <w:tab/>
      </w:r>
      <w:r w:rsidRPr="0023632F">
        <w:rPr>
          <w:szCs w:val="22"/>
          <w:u w:val="single"/>
        </w:rPr>
        <w:t>(a)</w:t>
      </w:r>
      <w:r w:rsidRPr="0023632F">
        <w:rPr>
          <w:szCs w:val="22"/>
        </w:rPr>
        <w:tab/>
      </w:r>
      <w:r w:rsidRPr="0023632F">
        <w:rPr>
          <w:szCs w:val="22"/>
          <w:u w:val="single"/>
        </w:rPr>
        <w:t>a</w:t>
      </w:r>
      <w:r w:rsidRPr="0023632F">
        <w:rPr>
          <w:szCs w:val="22"/>
        </w:rPr>
        <w:t xml:space="preserve"> violation of any of the provisions of this chapter or regulations promulgated by the board pursuant to this chapter</w:t>
      </w:r>
      <w:r w:rsidRPr="0023632F">
        <w:rPr>
          <w:szCs w:val="22"/>
          <w:u w:val="single"/>
        </w:rPr>
        <w:t xml:space="preserve">; </w:t>
      </w:r>
      <w:r w:rsidRPr="0023632F">
        <w:rPr>
          <w:szCs w:val="22"/>
        </w:rPr>
        <w:t xml:space="preserve">or </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szCs w:val="22"/>
          <w:u w:val="single"/>
        </w:rPr>
        <w:t>(b)</w:t>
      </w:r>
      <w:r w:rsidRPr="0023632F">
        <w:rPr>
          <w:szCs w:val="22"/>
        </w:rPr>
        <w:tab/>
      </w:r>
      <w:r w:rsidRPr="0023632F">
        <w:rPr>
          <w:szCs w:val="22"/>
          <w:u w:val="single"/>
        </w:rPr>
        <w:t>a</w:t>
      </w:r>
      <w:r w:rsidRPr="0023632F">
        <w:rPr>
          <w:szCs w:val="22"/>
        </w:rPr>
        <w:t xml:space="preserve"> violation of any of the principles of nursing ethics as adopted by the board or incompetence or unprofessional conduct.</w:t>
      </w:r>
    </w:p>
    <w:p w:rsidR="0023632F" w:rsidRPr="0023632F" w:rsidRDefault="0023632F" w:rsidP="0023632F">
      <w:pPr>
        <w:rPr>
          <w:szCs w:val="22"/>
        </w:rPr>
      </w:pPr>
      <w:r w:rsidRPr="0023632F">
        <w:rPr>
          <w:color w:val="auto"/>
          <w:szCs w:val="22"/>
        </w:rPr>
        <w:tab/>
      </w:r>
      <w:r w:rsidRPr="0023632F">
        <w:rPr>
          <w:strike/>
          <w:szCs w:val="22"/>
        </w:rPr>
        <w:t>(39)</w:t>
      </w:r>
      <w:r w:rsidRPr="0023632F">
        <w:rPr>
          <w:szCs w:val="22"/>
          <w:u w:val="single"/>
        </w:rPr>
        <w:t>(38)</w:t>
      </w:r>
      <w:r w:rsidRPr="0023632F">
        <w:rPr>
          <w:szCs w:val="22"/>
        </w:rPr>
        <w:tab/>
        <w:t>‘NCLEX’ means the National Council Licensure Examination for Registered Nurses or Licensed Practical Nurses.</w:t>
      </w:r>
    </w:p>
    <w:p w:rsidR="0023632F" w:rsidRPr="0023632F" w:rsidRDefault="0023632F" w:rsidP="0023632F">
      <w:pPr>
        <w:rPr>
          <w:szCs w:val="22"/>
        </w:rPr>
      </w:pPr>
      <w:r w:rsidRPr="0023632F">
        <w:rPr>
          <w:color w:val="auto"/>
          <w:szCs w:val="22"/>
        </w:rPr>
        <w:tab/>
      </w:r>
      <w:r w:rsidRPr="0023632F">
        <w:rPr>
          <w:strike/>
          <w:szCs w:val="22"/>
        </w:rPr>
        <w:t>(40)</w:t>
      </w:r>
      <w:r w:rsidRPr="0023632F">
        <w:rPr>
          <w:szCs w:val="22"/>
          <w:u w:val="single"/>
        </w:rPr>
        <w:t>(39)</w:t>
      </w:r>
      <w:r w:rsidRPr="0023632F">
        <w:rPr>
          <w:szCs w:val="22"/>
        </w:rPr>
        <w:tab/>
        <w:t>‘Nurse’ means a person licensed as an advanced practice registered nurse, registered nurse, or licensed practical nurse pursuant to this chapter.</w:t>
      </w:r>
    </w:p>
    <w:p w:rsidR="0023632F" w:rsidRPr="0023632F" w:rsidRDefault="0023632F" w:rsidP="0023632F">
      <w:pPr>
        <w:rPr>
          <w:szCs w:val="22"/>
        </w:rPr>
      </w:pPr>
      <w:r w:rsidRPr="0023632F">
        <w:rPr>
          <w:color w:val="auto"/>
          <w:szCs w:val="22"/>
        </w:rPr>
        <w:tab/>
      </w:r>
      <w:r w:rsidRPr="0023632F">
        <w:rPr>
          <w:strike/>
          <w:szCs w:val="22"/>
        </w:rPr>
        <w:t>(41)</w:t>
      </w:r>
      <w:r w:rsidRPr="0023632F">
        <w:rPr>
          <w:szCs w:val="22"/>
          <w:u w:val="single"/>
        </w:rPr>
        <w:t>(40)</w:t>
      </w:r>
      <w:r w:rsidRPr="0023632F">
        <w:rPr>
          <w:szCs w:val="22"/>
        </w:rPr>
        <w:tab/>
        <w:t xml:space="preserve">‘Nurse Practitioner’ or ‘NP’ means a registered nurse who has completed an advanced formal education program at the master’s level </w:t>
      </w:r>
      <w:r w:rsidRPr="0023632F">
        <w:rPr>
          <w:szCs w:val="22"/>
          <w:u w:val="single"/>
        </w:rPr>
        <w:t>or doctoral level</w:t>
      </w:r>
      <w:r w:rsidRPr="0023632F">
        <w:rPr>
          <w:szCs w:val="22"/>
        </w:rPr>
        <w:t xml:space="preserve"> acceptable to the board, and who demonstrates advanced knowledge and skill in assessment and management of physical and psychosocial health, illness status of persons, families, and groups. Nurse practitioners who perform </w:t>
      </w:r>
      <w:r w:rsidRPr="0023632F">
        <w:rPr>
          <w:strike/>
          <w:szCs w:val="22"/>
        </w:rPr>
        <w:t>delegated</w:t>
      </w:r>
      <w:r w:rsidRPr="0023632F">
        <w:rPr>
          <w:szCs w:val="22"/>
        </w:rPr>
        <w:t xml:space="preserve"> medical acts must </w:t>
      </w:r>
      <w:r w:rsidRPr="0023632F">
        <w:rPr>
          <w:strike/>
          <w:szCs w:val="22"/>
        </w:rPr>
        <w:t>have a supervising physician or dentist who is readily available for consultation and shall operate within the approved written protocols</w:t>
      </w:r>
      <w:r w:rsidRPr="0023632F">
        <w:rPr>
          <w:szCs w:val="22"/>
        </w:rPr>
        <w:t xml:space="preserve"> </w:t>
      </w:r>
      <w:r w:rsidRPr="0023632F">
        <w:rPr>
          <w:szCs w:val="22"/>
          <w:u w:val="single"/>
        </w:rPr>
        <w:t>do so pursuant to a practice agreement as defined in item (45)</w:t>
      </w:r>
      <w:r w:rsidRPr="0023632F">
        <w:rPr>
          <w:szCs w:val="22"/>
        </w:rPr>
        <w:t>.</w:t>
      </w:r>
    </w:p>
    <w:p w:rsidR="0023632F" w:rsidRPr="0023632F" w:rsidRDefault="0023632F" w:rsidP="0023632F">
      <w:pPr>
        <w:rPr>
          <w:szCs w:val="22"/>
        </w:rPr>
      </w:pPr>
      <w:r w:rsidRPr="0023632F">
        <w:rPr>
          <w:color w:val="auto"/>
          <w:szCs w:val="22"/>
        </w:rPr>
        <w:tab/>
      </w:r>
      <w:r w:rsidRPr="0023632F">
        <w:rPr>
          <w:strike/>
          <w:szCs w:val="22"/>
        </w:rPr>
        <w:t>(42)</w:t>
      </w:r>
      <w:r w:rsidRPr="0023632F">
        <w:rPr>
          <w:szCs w:val="22"/>
          <w:u w:val="single"/>
        </w:rPr>
        <w:t>(41)</w:t>
      </w:r>
      <w:r w:rsidRPr="0023632F">
        <w:rPr>
          <w:szCs w:val="22"/>
        </w:rPr>
        <w:tab/>
        <w:t>‘Nursing diagnosis’ means a clinical judgment about a person, family, or community that is derived through a nursing assessment and the standard nursing taxonomy.</w:t>
      </w:r>
    </w:p>
    <w:p w:rsidR="0023632F" w:rsidRPr="0023632F" w:rsidRDefault="0023632F" w:rsidP="0023632F">
      <w:pPr>
        <w:rPr>
          <w:szCs w:val="22"/>
        </w:rPr>
      </w:pPr>
      <w:r w:rsidRPr="0023632F">
        <w:rPr>
          <w:color w:val="auto"/>
          <w:szCs w:val="22"/>
        </w:rPr>
        <w:tab/>
      </w:r>
      <w:r w:rsidRPr="0023632F">
        <w:rPr>
          <w:strike/>
          <w:szCs w:val="22"/>
        </w:rPr>
        <w:t>(43)</w:t>
      </w:r>
      <w:r w:rsidRPr="0023632F">
        <w:rPr>
          <w:szCs w:val="22"/>
          <w:u w:val="single"/>
        </w:rPr>
        <w:t>(42)</w:t>
      </w:r>
      <w:r w:rsidRPr="0023632F">
        <w:rPr>
          <w:szCs w:val="22"/>
        </w:rPr>
        <w:tab/>
        <w:t>‘Orientation’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23632F" w:rsidRPr="0023632F" w:rsidRDefault="0023632F" w:rsidP="0023632F">
      <w:pPr>
        <w:rPr>
          <w:szCs w:val="22"/>
        </w:rPr>
      </w:pPr>
      <w:r w:rsidRPr="0023632F">
        <w:rPr>
          <w:color w:val="auto"/>
          <w:szCs w:val="22"/>
        </w:rPr>
        <w:tab/>
      </w:r>
      <w:r w:rsidRPr="0023632F">
        <w:rPr>
          <w:strike/>
          <w:szCs w:val="22"/>
        </w:rPr>
        <w:t>(44)</w:t>
      </w:r>
      <w:r w:rsidRPr="0023632F">
        <w:rPr>
          <w:szCs w:val="22"/>
          <w:u w:val="single"/>
        </w:rPr>
        <w:t>(43)</w:t>
      </w:r>
      <w:r w:rsidRPr="0023632F">
        <w:rPr>
          <w:szCs w:val="22"/>
        </w:rPr>
        <w:tab/>
        <w:t>‘Person’ means a natural person, male or female.</w:t>
      </w:r>
    </w:p>
    <w:p w:rsidR="0023632F" w:rsidRPr="0023632F" w:rsidRDefault="0023632F" w:rsidP="0023632F">
      <w:pPr>
        <w:rPr>
          <w:szCs w:val="22"/>
        </w:rPr>
      </w:pPr>
      <w:r w:rsidRPr="0023632F">
        <w:rPr>
          <w:color w:val="auto"/>
          <w:szCs w:val="22"/>
        </w:rPr>
        <w:tab/>
      </w:r>
      <w:r w:rsidRPr="0023632F">
        <w:rPr>
          <w:strike/>
          <w:szCs w:val="22"/>
        </w:rPr>
        <w:t>(45)</w:t>
      </w:r>
      <w:r w:rsidRPr="0023632F">
        <w:rPr>
          <w:szCs w:val="22"/>
          <w:u w:val="single"/>
        </w:rPr>
        <w:t>(44)</w:t>
      </w:r>
      <w:r w:rsidRPr="0023632F">
        <w:rPr>
          <w:szCs w:val="22"/>
        </w:rPr>
        <w:tab/>
        <w:t xml:space="preserve">‘Physician’ means a physician licensed by the South Carolina Board of Medical Examiners </w:t>
      </w:r>
      <w:r w:rsidRPr="0023632F">
        <w:rPr>
          <w:szCs w:val="22"/>
          <w:u w:val="single"/>
        </w:rPr>
        <w:t>who possesses an active, unrestricted, permanent license to practice medicine in this State and who actively is practicing within the geographic boundaries of this State</w:t>
      </w:r>
      <w:r w:rsidRPr="0023632F">
        <w:rPr>
          <w:szCs w:val="22"/>
        </w:rPr>
        <w:t>.</w:t>
      </w:r>
    </w:p>
    <w:p w:rsidR="0023632F" w:rsidRPr="0023632F" w:rsidRDefault="0023632F" w:rsidP="0023632F">
      <w:pPr>
        <w:rPr>
          <w:szCs w:val="22"/>
          <w:u w:val="single"/>
        </w:rPr>
      </w:pPr>
      <w:r w:rsidRPr="0023632F">
        <w:rPr>
          <w:color w:val="auto"/>
          <w:szCs w:val="22"/>
        </w:rPr>
        <w:tab/>
      </w:r>
      <w:r w:rsidRPr="0023632F">
        <w:rPr>
          <w:szCs w:val="22"/>
          <w:u w:val="single"/>
        </w:rPr>
        <w:t>(45)</w:t>
      </w:r>
      <w:r w:rsidRPr="0023632F">
        <w:rPr>
          <w:szCs w:val="22"/>
        </w:rPr>
        <w:tab/>
      </w:r>
      <w:r w:rsidRPr="0023632F">
        <w:rPr>
          <w:szCs w:val="22"/>
          <w:u w:val="single"/>
        </w:rPr>
        <w:t>‘Practice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sidRPr="0023632F">
        <w:rPr>
          <w:szCs w:val="22"/>
          <w:u w:val="single"/>
        </w:rPr>
        <w:noBreakHyphen/>
        <w:t>33</w:t>
      </w:r>
      <w:r w:rsidRPr="0023632F">
        <w:rPr>
          <w:szCs w:val="22"/>
          <w:u w:val="single"/>
        </w:rPr>
        <w:noBreakHyphen/>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sidRPr="0023632F">
        <w:rPr>
          <w:szCs w:val="22"/>
          <w:u w:val="single"/>
        </w:rPr>
        <w:noBreakHyphen/>
        <w:t>33</w:t>
      </w:r>
      <w:r w:rsidRPr="0023632F">
        <w:rPr>
          <w:szCs w:val="22"/>
          <w:u w:val="single"/>
        </w:rPr>
        <w:noBreakHyphen/>
        <w:t>34 and must address medical aspects of care including prescriptive authority and must contain transfer policies and details of the on</w:t>
      </w:r>
      <w:r w:rsidRPr="0023632F">
        <w:rPr>
          <w:szCs w:val="22"/>
          <w:u w:val="single"/>
        </w:rPr>
        <w:noBreakHyphen/>
        <w:t>call agreement with the physician with whom the policies and procedures were developed and agreed. The on-call physician has the authority to designate another qualified physician to be the on</w:t>
      </w:r>
      <w:r w:rsidRPr="0023632F">
        <w:rPr>
          <w:szCs w:val="22"/>
          <w:u w:val="single"/>
        </w:rPr>
        <w:noBreakHyphen/>
        <w:t>call physician if necessary. The on</w:t>
      </w:r>
      <w:r w:rsidRPr="0023632F">
        <w:rPr>
          <w:szCs w:val="22"/>
          <w:u w:val="single"/>
        </w:rPr>
        <w:noBreakHyphen/>
        <w:t>call physician must be available to the CNM to provide medical assistance in person, by telecommunications, or by other electronic means.</w:t>
      </w:r>
    </w:p>
    <w:p w:rsidR="0023632F" w:rsidRPr="0023632F" w:rsidRDefault="0023632F" w:rsidP="0023632F">
      <w:pPr>
        <w:rPr>
          <w:color w:val="auto"/>
          <w:szCs w:val="22"/>
        </w:rPr>
      </w:pPr>
      <w:r w:rsidRPr="0023632F">
        <w:rPr>
          <w:color w:val="auto"/>
          <w:szCs w:val="22"/>
        </w:rPr>
        <w:tab/>
        <w:t>(46)</w:t>
      </w:r>
      <w:r w:rsidRPr="0023632F">
        <w:rPr>
          <w:color w:val="auto"/>
          <w:szCs w:val="22"/>
        </w:rPr>
        <w:tab/>
        <w:t>‘Practice of nursing’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p>
    <w:p w:rsidR="0023632F" w:rsidRPr="0023632F" w:rsidRDefault="0023632F" w:rsidP="0023632F">
      <w:pPr>
        <w:rPr>
          <w:color w:val="auto"/>
          <w:szCs w:val="22"/>
        </w:rPr>
      </w:pPr>
      <w:r w:rsidRPr="0023632F">
        <w:rPr>
          <w:color w:val="auto"/>
          <w:szCs w:val="22"/>
        </w:rPr>
        <w:tab/>
        <w:t>(47)</w:t>
      </w:r>
      <w:r w:rsidRPr="0023632F">
        <w:rPr>
          <w:color w:val="auto"/>
          <w:szCs w:val="22"/>
        </w:rPr>
        <w:tab/>
        <w:t>‘Practice of practical nursing’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23632F" w:rsidRPr="0023632F" w:rsidRDefault="0023632F" w:rsidP="0023632F">
      <w:pPr>
        <w:rPr>
          <w:color w:val="auto"/>
          <w:szCs w:val="22"/>
        </w:rPr>
      </w:pPr>
      <w:r w:rsidRPr="0023632F">
        <w:rPr>
          <w:color w:val="auto"/>
          <w:szCs w:val="22"/>
        </w:rPr>
        <w:tab/>
      </w:r>
      <w:r w:rsidRPr="0023632F">
        <w:rPr>
          <w:color w:val="auto"/>
          <w:szCs w:val="22"/>
        </w:rPr>
        <w:tab/>
        <w:t>(a)</w:t>
      </w:r>
      <w:r w:rsidRPr="0023632F">
        <w:rPr>
          <w:color w:val="auto"/>
          <w:szCs w:val="22"/>
        </w:rPr>
        <w:tab/>
        <w:t>collecting health care data to assist in planning care of persons;</w:t>
      </w:r>
    </w:p>
    <w:p w:rsidR="0023632F" w:rsidRPr="0023632F" w:rsidRDefault="0023632F" w:rsidP="0023632F">
      <w:pPr>
        <w:rPr>
          <w:color w:val="auto"/>
          <w:szCs w:val="22"/>
        </w:rPr>
      </w:pPr>
      <w:r w:rsidRPr="0023632F">
        <w:rPr>
          <w:color w:val="auto"/>
          <w:szCs w:val="22"/>
        </w:rPr>
        <w:tab/>
      </w:r>
      <w:r w:rsidRPr="0023632F">
        <w:rPr>
          <w:color w:val="auto"/>
          <w:szCs w:val="22"/>
        </w:rPr>
        <w:tab/>
        <w:t>(b)</w:t>
      </w:r>
      <w:r w:rsidRPr="0023632F">
        <w:rPr>
          <w:color w:val="auto"/>
          <w:szCs w:val="22"/>
        </w:rPr>
        <w:tab/>
        <w:t>administering and delivering medications and treatments as prescribed by an authorized licensed provider;</w:t>
      </w:r>
    </w:p>
    <w:p w:rsidR="0023632F" w:rsidRPr="0023632F" w:rsidRDefault="0023632F" w:rsidP="0023632F">
      <w:pPr>
        <w:rPr>
          <w:color w:val="auto"/>
          <w:szCs w:val="22"/>
        </w:rPr>
      </w:pPr>
      <w:r w:rsidRPr="0023632F">
        <w:rPr>
          <w:color w:val="auto"/>
          <w:szCs w:val="22"/>
        </w:rPr>
        <w:tab/>
      </w:r>
      <w:r w:rsidRPr="0023632F">
        <w:rPr>
          <w:color w:val="auto"/>
          <w:szCs w:val="22"/>
        </w:rPr>
        <w:tab/>
        <w:t>(c)</w:t>
      </w:r>
      <w:r w:rsidRPr="0023632F">
        <w:rPr>
          <w:color w:val="auto"/>
          <w:szCs w:val="22"/>
        </w:rPr>
        <w:tab/>
        <w:t>implementing nursing interventions and tasks;</w:t>
      </w:r>
    </w:p>
    <w:p w:rsidR="0023632F" w:rsidRPr="0023632F" w:rsidRDefault="0023632F" w:rsidP="0023632F">
      <w:pPr>
        <w:rPr>
          <w:color w:val="auto"/>
          <w:szCs w:val="22"/>
        </w:rPr>
      </w:pPr>
      <w:r w:rsidRPr="0023632F">
        <w:rPr>
          <w:color w:val="auto"/>
          <w:szCs w:val="22"/>
        </w:rPr>
        <w:tab/>
      </w:r>
      <w:r w:rsidRPr="0023632F">
        <w:rPr>
          <w:color w:val="auto"/>
          <w:szCs w:val="22"/>
        </w:rPr>
        <w:tab/>
        <w:t>(d)</w:t>
      </w:r>
      <w:r w:rsidRPr="0023632F">
        <w:rPr>
          <w:color w:val="auto"/>
          <w:szCs w:val="22"/>
        </w:rPr>
        <w:tab/>
        <w:t>providing basic teaching for health promotion and maintenance;</w:t>
      </w:r>
    </w:p>
    <w:p w:rsidR="0023632F" w:rsidRPr="0023632F" w:rsidRDefault="0023632F" w:rsidP="0023632F">
      <w:pPr>
        <w:rPr>
          <w:color w:val="auto"/>
          <w:szCs w:val="22"/>
        </w:rPr>
      </w:pPr>
      <w:r w:rsidRPr="0023632F">
        <w:rPr>
          <w:color w:val="auto"/>
          <w:szCs w:val="22"/>
        </w:rPr>
        <w:tab/>
      </w:r>
      <w:r w:rsidRPr="0023632F">
        <w:rPr>
          <w:color w:val="auto"/>
          <w:szCs w:val="22"/>
        </w:rPr>
        <w:tab/>
        <w:t>(e)</w:t>
      </w:r>
      <w:r w:rsidRPr="0023632F">
        <w:rPr>
          <w:color w:val="auto"/>
          <w:szCs w:val="22"/>
        </w:rPr>
        <w:tab/>
        <w:t>assisting in the evaluation of responses to interventions;</w:t>
      </w:r>
    </w:p>
    <w:p w:rsidR="0023632F" w:rsidRPr="0023632F" w:rsidRDefault="0023632F" w:rsidP="0023632F">
      <w:pPr>
        <w:rPr>
          <w:color w:val="auto"/>
          <w:szCs w:val="22"/>
        </w:rPr>
      </w:pPr>
      <w:r w:rsidRPr="0023632F">
        <w:rPr>
          <w:color w:val="auto"/>
          <w:szCs w:val="22"/>
        </w:rPr>
        <w:tab/>
      </w:r>
      <w:r w:rsidRPr="0023632F">
        <w:rPr>
          <w:color w:val="auto"/>
          <w:szCs w:val="22"/>
        </w:rPr>
        <w:tab/>
        <w:t>(f) providing for the maintenance of safe and effective nursing care rendered directly or indirectly;</w:t>
      </w:r>
    </w:p>
    <w:p w:rsidR="0023632F" w:rsidRPr="0023632F" w:rsidRDefault="0023632F" w:rsidP="0023632F">
      <w:pPr>
        <w:rPr>
          <w:color w:val="auto"/>
          <w:szCs w:val="22"/>
        </w:rPr>
      </w:pPr>
      <w:r w:rsidRPr="0023632F">
        <w:rPr>
          <w:color w:val="auto"/>
          <w:szCs w:val="22"/>
        </w:rPr>
        <w:tab/>
      </w:r>
      <w:r w:rsidRPr="0023632F">
        <w:rPr>
          <w:color w:val="auto"/>
          <w:szCs w:val="22"/>
        </w:rPr>
        <w:tab/>
        <w:t>(g)</w:t>
      </w:r>
      <w:r w:rsidRPr="0023632F">
        <w:rPr>
          <w:color w:val="auto"/>
          <w:szCs w:val="22"/>
        </w:rPr>
        <w:tab/>
        <w:t>participating with other health care providers in the planning and delivering of health care;</w:t>
      </w:r>
    </w:p>
    <w:p w:rsidR="0023632F" w:rsidRPr="0023632F" w:rsidRDefault="0023632F" w:rsidP="0023632F">
      <w:pPr>
        <w:rPr>
          <w:color w:val="auto"/>
          <w:szCs w:val="22"/>
        </w:rPr>
      </w:pPr>
      <w:r w:rsidRPr="0023632F">
        <w:rPr>
          <w:color w:val="auto"/>
          <w:szCs w:val="22"/>
        </w:rPr>
        <w:tab/>
      </w:r>
      <w:r w:rsidRPr="0023632F">
        <w:rPr>
          <w:color w:val="auto"/>
          <w:szCs w:val="22"/>
        </w:rPr>
        <w:tab/>
        <w:t>(h)</w:t>
      </w:r>
      <w:r w:rsidRPr="0023632F">
        <w:rPr>
          <w:color w:val="auto"/>
          <w:szCs w:val="22"/>
        </w:rPr>
        <w:tab/>
        <w:t>delegating nursing tasks to qualified others;</w:t>
      </w:r>
    </w:p>
    <w:p w:rsidR="0023632F" w:rsidRPr="0023632F" w:rsidRDefault="0023632F" w:rsidP="0023632F">
      <w:pPr>
        <w:rPr>
          <w:color w:val="auto"/>
          <w:szCs w:val="22"/>
        </w:rPr>
      </w:pPr>
      <w:r w:rsidRPr="0023632F">
        <w:rPr>
          <w:color w:val="auto"/>
          <w:szCs w:val="22"/>
        </w:rPr>
        <w:tab/>
      </w:r>
      <w:r w:rsidRPr="0023632F">
        <w:rPr>
          <w:color w:val="auto"/>
          <w:szCs w:val="22"/>
        </w:rPr>
        <w:tab/>
        <w:t>(i)</w:t>
      </w:r>
      <w:r w:rsidRPr="0023632F">
        <w:rPr>
          <w:color w:val="auto"/>
          <w:szCs w:val="22"/>
        </w:rPr>
        <w:tab/>
      </w:r>
      <w:r w:rsidRPr="0023632F">
        <w:rPr>
          <w:color w:val="auto"/>
          <w:szCs w:val="22"/>
        </w:rPr>
        <w:tab/>
        <w:t>performing additional acts that require special education and training and that are approved by the board including, but not limited to, intravenous therapy and other specific nursing acts and functioning as a charge nurse.</w:t>
      </w:r>
    </w:p>
    <w:p w:rsidR="0023632F" w:rsidRPr="0023632F" w:rsidRDefault="0023632F" w:rsidP="0023632F">
      <w:pPr>
        <w:rPr>
          <w:color w:val="auto"/>
          <w:szCs w:val="22"/>
        </w:rPr>
      </w:pPr>
      <w:r w:rsidRPr="0023632F">
        <w:rPr>
          <w:color w:val="auto"/>
          <w:szCs w:val="22"/>
        </w:rPr>
        <w:tab/>
        <w:t>(48)</w:t>
      </w:r>
      <w:r w:rsidRPr="0023632F">
        <w:rPr>
          <w:color w:val="auto"/>
          <w:szCs w:val="22"/>
        </w:rPr>
        <w:tab/>
        <w:t>‘Practice of registered nursing’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23632F" w:rsidRPr="0023632F" w:rsidRDefault="0023632F" w:rsidP="0023632F">
      <w:pPr>
        <w:rPr>
          <w:color w:val="auto"/>
          <w:szCs w:val="22"/>
        </w:rPr>
      </w:pPr>
      <w:r w:rsidRPr="0023632F">
        <w:rPr>
          <w:color w:val="auto"/>
          <w:szCs w:val="22"/>
        </w:rPr>
        <w:tab/>
      </w:r>
      <w:r w:rsidRPr="0023632F">
        <w:rPr>
          <w:color w:val="auto"/>
          <w:szCs w:val="22"/>
        </w:rPr>
        <w:tab/>
        <w:t>(a)</w:t>
      </w:r>
      <w:r w:rsidRPr="0023632F">
        <w:rPr>
          <w:color w:val="auto"/>
          <w:szCs w:val="22"/>
        </w:rPr>
        <w:tab/>
        <w:t>assessing the health status of persons and groups;</w:t>
      </w:r>
    </w:p>
    <w:p w:rsidR="0023632F" w:rsidRPr="0023632F" w:rsidRDefault="0023632F" w:rsidP="0023632F">
      <w:pPr>
        <w:rPr>
          <w:color w:val="auto"/>
          <w:szCs w:val="22"/>
        </w:rPr>
      </w:pPr>
      <w:r w:rsidRPr="0023632F">
        <w:rPr>
          <w:color w:val="auto"/>
          <w:szCs w:val="22"/>
        </w:rPr>
        <w:tab/>
      </w:r>
      <w:r w:rsidRPr="0023632F">
        <w:rPr>
          <w:color w:val="auto"/>
          <w:szCs w:val="22"/>
        </w:rPr>
        <w:tab/>
        <w:t>(b)</w:t>
      </w:r>
      <w:r w:rsidRPr="0023632F">
        <w:rPr>
          <w:color w:val="auto"/>
          <w:szCs w:val="22"/>
        </w:rPr>
        <w:tab/>
        <w:t>analyzing the health status of persons and groups;</w:t>
      </w:r>
    </w:p>
    <w:p w:rsidR="0023632F" w:rsidRPr="0023632F" w:rsidRDefault="0023632F" w:rsidP="0023632F">
      <w:pPr>
        <w:rPr>
          <w:color w:val="auto"/>
          <w:szCs w:val="22"/>
        </w:rPr>
      </w:pPr>
      <w:r w:rsidRPr="0023632F">
        <w:rPr>
          <w:color w:val="auto"/>
          <w:szCs w:val="22"/>
        </w:rPr>
        <w:tab/>
      </w:r>
      <w:r w:rsidRPr="0023632F">
        <w:rPr>
          <w:color w:val="auto"/>
          <w:szCs w:val="22"/>
        </w:rPr>
        <w:tab/>
        <w:t>(c)</w:t>
      </w:r>
      <w:r w:rsidRPr="0023632F">
        <w:rPr>
          <w:color w:val="auto"/>
          <w:szCs w:val="22"/>
        </w:rPr>
        <w:tab/>
        <w:t>establishing outcomes to meet identified health care needs of persons and groups;</w:t>
      </w:r>
    </w:p>
    <w:p w:rsidR="0023632F" w:rsidRPr="0023632F" w:rsidRDefault="0023632F" w:rsidP="0023632F">
      <w:pPr>
        <w:rPr>
          <w:color w:val="auto"/>
          <w:szCs w:val="22"/>
        </w:rPr>
      </w:pPr>
      <w:r w:rsidRPr="0023632F">
        <w:rPr>
          <w:color w:val="auto"/>
          <w:szCs w:val="22"/>
        </w:rPr>
        <w:tab/>
      </w:r>
      <w:r w:rsidRPr="0023632F">
        <w:rPr>
          <w:color w:val="auto"/>
          <w:szCs w:val="22"/>
        </w:rPr>
        <w:tab/>
        <w:t>(d)</w:t>
      </w:r>
      <w:r w:rsidRPr="0023632F">
        <w:rPr>
          <w:color w:val="auto"/>
          <w:szCs w:val="22"/>
        </w:rPr>
        <w:tab/>
        <w:t>prescribing nursing interventions to achieve outcomes;</w:t>
      </w:r>
    </w:p>
    <w:p w:rsidR="0023632F" w:rsidRPr="0023632F" w:rsidRDefault="0023632F" w:rsidP="0023632F">
      <w:pPr>
        <w:rPr>
          <w:color w:val="auto"/>
          <w:szCs w:val="22"/>
        </w:rPr>
      </w:pPr>
      <w:r w:rsidRPr="0023632F">
        <w:rPr>
          <w:color w:val="auto"/>
          <w:szCs w:val="22"/>
        </w:rPr>
        <w:tab/>
      </w:r>
      <w:r w:rsidRPr="0023632F">
        <w:rPr>
          <w:color w:val="auto"/>
          <w:szCs w:val="22"/>
        </w:rPr>
        <w:tab/>
        <w:t>(e)</w:t>
      </w:r>
      <w:r w:rsidRPr="0023632F">
        <w:rPr>
          <w:color w:val="auto"/>
          <w:szCs w:val="22"/>
        </w:rPr>
        <w:tab/>
        <w:t>implementing nursing interventions to achieve outcomes;</w:t>
      </w:r>
    </w:p>
    <w:p w:rsidR="0023632F" w:rsidRPr="0023632F" w:rsidRDefault="0023632F" w:rsidP="0023632F">
      <w:pPr>
        <w:rPr>
          <w:color w:val="auto"/>
          <w:szCs w:val="22"/>
        </w:rPr>
      </w:pPr>
      <w:r w:rsidRPr="0023632F">
        <w:rPr>
          <w:color w:val="auto"/>
          <w:szCs w:val="22"/>
        </w:rPr>
        <w:tab/>
      </w:r>
      <w:r w:rsidRPr="0023632F">
        <w:rPr>
          <w:color w:val="auto"/>
          <w:szCs w:val="22"/>
        </w:rPr>
        <w:tab/>
        <w:t>(f)</w:t>
      </w:r>
      <w:r w:rsidRPr="0023632F">
        <w:rPr>
          <w:color w:val="auto"/>
          <w:szCs w:val="22"/>
        </w:rPr>
        <w:tab/>
        <w:t>administering and delivering medications and treatments prescribed by an authorized licensed provider;</w:t>
      </w:r>
    </w:p>
    <w:p w:rsidR="0023632F" w:rsidRPr="0023632F" w:rsidRDefault="0023632F" w:rsidP="0023632F">
      <w:pPr>
        <w:rPr>
          <w:color w:val="auto"/>
          <w:szCs w:val="22"/>
        </w:rPr>
      </w:pPr>
      <w:r w:rsidRPr="0023632F">
        <w:rPr>
          <w:color w:val="auto"/>
          <w:szCs w:val="22"/>
        </w:rPr>
        <w:tab/>
      </w:r>
      <w:r w:rsidRPr="0023632F">
        <w:rPr>
          <w:color w:val="auto"/>
          <w:szCs w:val="22"/>
        </w:rPr>
        <w:tab/>
        <w:t>(g)</w:t>
      </w:r>
      <w:r w:rsidRPr="0023632F">
        <w:rPr>
          <w:color w:val="auto"/>
          <w:szCs w:val="22"/>
        </w:rPr>
        <w:tab/>
        <w:t>delegating nursing interventions to qualified others;</w:t>
      </w:r>
    </w:p>
    <w:p w:rsidR="0023632F" w:rsidRPr="0023632F" w:rsidRDefault="0023632F" w:rsidP="0023632F">
      <w:pPr>
        <w:rPr>
          <w:color w:val="auto"/>
          <w:szCs w:val="22"/>
        </w:rPr>
      </w:pPr>
      <w:r w:rsidRPr="0023632F">
        <w:rPr>
          <w:color w:val="auto"/>
          <w:szCs w:val="22"/>
        </w:rPr>
        <w:tab/>
      </w:r>
      <w:r w:rsidRPr="0023632F">
        <w:rPr>
          <w:color w:val="auto"/>
          <w:szCs w:val="22"/>
        </w:rPr>
        <w:tab/>
        <w:t>(h)</w:t>
      </w:r>
      <w:r w:rsidRPr="0023632F">
        <w:rPr>
          <w:color w:val="auto"/>
          <w:szCs w:val="22"/>
        </w:rPr>
        <w:tab/>
        <w:t>providing for the maintenance of safe and effective nursing care rendered directly or indirectly;</w:t>
      </w:r>
    </w:p>
    <w:p w:rsidR="0023632F" w:rsidRPr="0023632F" w:rsidRDefault="0023632F" w:rsidP="0023632F">
      <w:pPr>
        <w:rPr>
          <w:color w:val="auto"/>
          <w:szCs w:val="22"/>
        </w:rPr>
      </w:pPr>
      <w:r w:rsidRPr="0023632F">
        <w:rPr>
          <w:color w:val="auto"/>
          <w:szCs w:val="22"/>
        </w:rPr>
        <w:tab/>
      </w:r>
      <w:r w:rsidRPr="0023632F">
        <w:rPr>
          <w:color w:val="auto"/>
          <w:szCs w:val="22"/>
        </w:rPr>
        <w:tab/>
        <w:t>(i)</w:t>
      </w:r>
      <w:r w:rsidRPr="0023632F">
        <w:rPr>
          <w:color w:val="auto"/>
          <w:szCs w:val="22"/>
        </w:rPr>
        <w:tab/>
      </w:r>
      <w:r w:rsidRPr="0023632F">
        <w:rPr>
          <w:color w:val="auto"/>
          <w:szCs w:val="22"/>
        </w:rPr>
        <w:tab/>
        <w:t>providing counseling and teaching for the promotion and maintenance of health;</w:t>
      </w:r>
    </w:p>
    <w:p w:rsidR="0023632F" w:rsidRPr="0023632F" w:rsidRDefault="0023632F" w:rsidP="0023632F">
      <w:pPr>
        <w:rPr>
          <w:color w:val="auto"/>
          <w:szCs w:val="22"/>
        </w:rPr>
      </w:pPr>
      <w:r w:rsidRPr="0023632F">
        <w:rPr>
          <w:color w:val="auto"/>
          <w:szCs w:val="22"/>
        </w:rPr>
        <w:tab/>
      </w:r>
      <w:r w:rsidRPr="0023632F">
        <w:rPr>
          <w:color w:val="auto"/>
          <w:szCs w:val="22"/>
        </w:rPr>
        <w:tab/>
        <w:t>(j)</w:t>
      </w:r>
      <w:r w:rsidRPr="0023632F">
        <w:rPr>
          <w:color w:val="auto"/>
          <w:szCs w:val="22"/>
        </w:rPr>
        <w:tab/>
      </w:r>
      <w:r w:rsidRPr="0023632F">
        <w:rPr>
          <w:color w:val="auto"/>
          <w:szCs w:val="22"/>
        </w:rPr>
        <w:tab/>
        <w:t>evaluating and revising responses to interventions, as appropriate;</w:t>
      </w:r>
    </w:p>
    <w:p w:rsidR="0023632F" w:rsidRPr="0023632F" w:rsidRDefault="0023632F" w:rsidP="0023632F">
      <w:pPr>
        <w:rPr>
          <w:color w:val="auto"/>
          <w:szCs w:val="22"/>
        </w:rPr>
      </w:pPr>
      <w:r w:rsidRPr="0023632F">
        <w:rPr>
          <w:color w:val="auto"/>
          <w:szCs w:val="22"/>
        </w:rPr>
        <w:tab/>
      </w:r>
      <w:r w:rsidRPr="0023632F">
        <w:rPr>
          <w:color w:val="auto"/>
          <w:szCs w:val="22"/>
        </w:rPr>
        <w:tab/>
        <w:t>(k)</w:t>
      </w:r>
      <w:r w:rsidRPr="0023632F">
        <w:rPr>
          <w:color w:val="auto"/>
          <w:szCs w:val="22"/>
        </w:rPr>
        <w:tab/>
        <w:t>teaching and evaluating the practice of nursing;</w:t>
      </w:r>
    </w:p>
    <w:p w:rsidR="0023632F" w:rsidRPr="0023632F" w:rsidRDefault="0023632F" w:rsidP="0023632F">
      <w:pPr>
        <w:rPr>
          <w:color w:val="auto"/>
          <w:szCs w:val="22"/>
        </w:rPr>
      </w:pPr>
      <w:r w:rsidRPr="0023632F">
        <w:rPr>
          <w:color w:val="auto"/>
          <w:szCs w:val="22"/>
        </w:rPr>
        <w:tab/>
      </w:r>
      <w:r w:rsidRPr="0023632F">
        <w:rPr>
          <w:color w:val="auto"/>
          <w:szCs w:val="22"/>
        </w:rPr>
        <w:tab/>
        <w:t>(l)</w:t>
      </w:r>
      <w:r w:rsidRPr="0023632F">
        <w:rPr>
          <w:color w:val="auto"/>
          <w:szCs w:val="22"/>
        </w:rPr>
        <w:tab/>
      </w:r>
      <w:r w:rsidRPr="0023632F">
        <w:rPr>
          <w:color w:val="auto"/>
          <w:szCs w:val="22"/>
        </w:rPr>
        <w:tab/>
        <w:t>managing and supervising the practice of nursing;</w:t>
      </w:r>
    </w:p>
    <w:p w:rsidR="0023632F" w:rsidRPr="0023632F" w:rsidRDefault="0023632F" w:rsidP="0023632F">
      <w:pPr>
        <w:rPr>
          <w:color w:val="auto"/>
          <w:szCs w:val="22"/>
        </w:rPr>
      </w:pPr>
      <w:r w:rsidRPr="0023632F">
        <w:rPr>
          <w:color w:val="auto"/>
          <w:szCs w:val="22"/>
        </w:rPr>
        <w:tab/>
      </w:r>
      <w:r w:rsidRPr="0023632F">
        <w:rPr>
          <w:color w:val="auto"/>
          <w:szCs w:val="22"/>
        </w:rPr>
        <w:tab/>
        <w:t>(m)</w:t>
      </w:r>
      <w:r w:rsidRPr="0023632F">
        <w:rPr>
          <w:color w:val="auto"/>
          <w:szCs w:val="22"/>
        </w:rPr>
        <w:tab/>
        <w:t>collaborating with other health care professionals in the management of health care;</w:t>
      </w:r>
    </w:p>
    <w:p w:rsidR="0023632F" w:rsidRPr="0023632F" w:rsidRDefault="0023632F" w:rsidP="0023632F">
      <w:pPr>
        <w:rPr>
          <w:color w:val="auto"/>
          <w:szCs w:val="22"/>
        </w:rPr>
      </w:pPr>
      <w:r w:rsidRPr="0023632F">
        <w:rPr>
          <w:color w:val="auto"/>
          <w:szCs w:val="22"/>
        </w:rPr>
        <w:tab/>
      </w:r>
      <w:r w:rsidRPr="0023632F">
        <w:rPr>
          <w:color w:val="auto"/>
          <w:szCs w:val="22"/>
        </w:rPr>
        <w:tab/>
        <w:t>(n)</w:t>
      </w:r>
      <w:r w:rsidRPr="0023632F">
        <w:rPr>
          <w:color w:val="auto"/>
          <w:szCs w:val="22"/>
        </w:rPr>
        <w:tab/>
        <w:t>participating in or conducting research, or both, to enhance the body of nursing knowledge;</w:t>
      </w:r>
    </w:p>
    <w:p w:rsidR="0023632F" w:rsidRPr="0023632F" w:rsidRDefault="0023632F" w:rsidP="0023632F">
      <w:pPr>
        <w:rPr>
          <w:color w:val="auto"/>
          <w:szCs w:val="22"/>
        </w:rPr>
      </w:pPr>
      <w:r w:rsidRPr="0023632F">
        <w:rPr>
          <w:color w:val="auto"/>
          <w:szCs w:val="22"/>
        </w:rPr>
        <w:tab/>
      </w:r>
      <w:r w:rsidRPr="0023632F">
        <w:rPr>
          <w:color w:val="auto"/>
          <w:szCs w:val="22"/>
        </w:rPr>
        <w:tab/>
        <w:t>(o)</w:t>
      </w:r>
      <w:r w:rsidRPr="0023632F">
        <w:rPr>
          <w:color w:val="auto"/>
          <w:szCs w:val="22"/>
        </w:rPr>
        <w:tab/>
        <w:t>consulting to improve the practice of nursing; and</w:t>
      </w:r>
    </w:p>
    <w:p w:rsidR="0023632F" w:rsidRPr="0023632F" w:rsidRDefault="0023632F" w:rsidP="0023632F">
      <w:pPr>
        <w:rPr>
          <w:color w:val="auto"/>
          <w:szCs w:val="22"/>
        </w:rPr>
      </w:pPr>
      <w:r w:rsidRPr="0023632F">
        <w:rPr>
          <w:color w:val="auto"/>
          <w:szCs w:val="22"/>
        </w:rPr>
        <w:tab/>
      </w:r>
      <w:r w:rsidRPr="0023632F">
        <w:rPr>
          <w:color w:val="auto"/>
          <w:szCs w:val="22"/>
        </w:rPr>
        <w:tab/>
        <w:t>(p)</w:t>
      </w:r>
      <w:r w:rsidRPr="0023632F">
        <w:rPr>
          <w:color w:val="auto"/>
          <w:szCs w:val="22"/>
        </w:rPr>
        <w:tab/>
        <w:t>performing additional acts that require special education and training and that are approved by the board.</w:t>
      </w:r>
    </w:p>
    <w:p w:rsidR="0023632F" w:rsidRPr="0023632F" w:rsidRDefault="0023632F" w:rsidP="0023632F">
      <w:pPr>
        <w:rPr>
          <w:color w:val="auto"/>
          <w:szCs w:val="22"/>
        </w:rPr>
      </w:pPr>
      <w:r w:rsidRPr="0023632F">
        <w:rPr>
          <w:color w:val="auto"/>
          <w:szCs w:val="22"/>
        </w:rPr>
        <w:tab/>
        <w:t>(49)</w:t>
      </w:r>
      <w:r w:rsidRPr="0023632F">
        <w:rPr>
          <w:color w:val="auto"/>
          <w:szCs w:val="22"/>
        </w:rPr>
        <w:tab/>
        <w:t>‘Private reprimand’ means a statement by the board that a violation was committed by a person authorized to practice which has been declared confidential and which is not subject to disclosure as a public document.</w:t>
      </w:r>
    </w:p>
    <w:p w:rsidR="0023632F" w:rsidRPr="0023632F" w:rsidRDefault="0023632F" w:rsidP="0023632F">
      <w:pPr>
        <w:rPr>
          <w:color w:val="auto"/>
          <w:szCs w:val="22"/>
        </w:rPr>
      </w:pPr>
      <w:r w:rsidRPr="0023632F">
        <w:rPr>
          <w:color w:val="auto"/>
          <w:szCs w:val="22"/>
        </w:rPr>
        <w:tab/>
        <w:t>(50)</w:t>
      </w:r>
      <w:r w:rsidRPr="0023632F">
        <w:rPr>
          <w:color w:val="auto"/>
          <w:szCs w:val="22"/>
        </w:rPr>
        <w:tab/>
        <w:t>‘Probation’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23632F" w:rsidRPr="0023632F" w:rsidRDefault="0023632F" w:rsidP="0023632F">
      <w:pPr>
        <w:rPr>
          <w:color w:val="auto"/>
          <w:szCs w:val="22"/>
        </w:rPr>
      </w:pPr>
      <w:r w:rsidRPr="0023632F">
        <w:rPr>
          <w:color w:val="auto"/>
          <w:szCs w:val="22"/>
        </w:rPr>
        <w:tab/>
        <w:t>(51)</w:t>
      </w:r>
      <w:r w:rsidRPr="0023632F">
        <w:rPr>
          <w:color w:val="auto"/>
          <w:szCs w:val="22"/>
        </w:rPr>
        <w:tab/>
        <w:t>‘Public reprimand’ means a publicly available statement of the board that a violation was committed by a person authorized to practice.</w:t>
      </w:r>
    </w:p>
    <w:p w:rsidR="0023632F" w:rsidRPr="0023632F" w:rsidRDefault="0023632F" w:rsidP="0023632F">
      <w:pPr>
        <w:rPr>
          <w:color w:val="auto"/>
          <w:szCs w:val="22"/>
        </w:rPr>
      </w:pPr>
      <w:r w:rsidRPr="0023632F">
        <w:rPr>
          <w:color w:val="auto"/>
          <w:szCs w:val="22"/>
        </w:rPr>
        <w:tab/>
        <w:t>(52)</w:t>
      </w:r>
      <w:r w:rsidRPr="0023632F">
        <w:rPr>
          <w:color w:val="auto"/>
          <w:szCs w:val="22"/>
        </w:rPr>
        <w:tab/>
        <w:t xml:space="preserve">‘Readily available’ means the physician </w:t>
      </w:r>
      <w:r w:rsidRPr="0023632F">
        <w:rPr>
          <w:color w:val="auto"/>
          <w:szCs w:val="22"/>
          <w:u w:val="single"/>
        </w:rPr>
        <w:t>or medical staff who enters into a practice agreement with an NP, CNM, CNS</w:t>
      </w:r>
      <w:r w:rsidRPr="0023632F">
        <w:rPr>
          <w:color w:val="auto"/>
          <w:szCs w:val="22"/>
        </w:rPr>
        <w:t xml:space="preserve"> must be </w:t>
      </w:r>
      <w:r w:rsidRPr="0023632F">
        <w:rPr>
          <w:strike/>
          <w:color w:val="auto"/>
          <w:szCs w:val="22"/>
        </w:rPr>
        <w:t>in near proximity and is</w:t>
      </w:r>
      <w:r w:rsidRPr="0023632F">
        <w:rPr>
          <w:color w:val="auto"/>
          <w:szCs w:val="22"/>
        </w:rPr>
        <w:t xml:space="preserve"> able to be contacted either in person or by telecommunications or other electronic means to provide consultation and advice to the </w:t>
      </w:r>
      <w:r w:rsidRPr="0023632F">
        <w:rPr>
          <w:strike/>
          <w:color w:val="auto"/>
          <w:szCs w:val="22"/>
        </w:rPr>
        <w:t>nurse practitioner, certified nurse</w:t>
      </w:r>
      <w:r w:rsidRPr="0023632F">
        <w:rPr>
          <w:strike/>
          <w:color w:val="auto"/>
          <w:szCs w:val="22"/>
        </w:rPr>
        <w:noBreakHyphen/>
        <w:t>midwife, or clinical nurse specialist</w:t>
      </w:r>
      <w:r w:rsidRPr="0023632F">
        <w:rPr>
          <w:color w:val="auto"/>
          <w:szCs w:val="22"/>
        </w:rPr>
        <w:t xml:space="preserve"> </w:t>
      </w:r>
      <w:r w:rsidRPr="0023632F">
        <w:rPr>
          <w:color w:val="auto"/>
          <w:szCs w:val="22"/>
          <w:u w:val="single"/>
        </w:rPr>
        <w:t>NP, CNM, or CNS</w:t>
      </w:r>
      <w:r w:rsidRPr="0023632F">
        <w:rPr>
          <w:color w:val="auto"/>
          <w:szCs w:val="22"/>
        </w:rPr>
        <w:t xml:space="preserve"> performing </w:t>
      </w:r>
      <w:r w:rsidRPr="0023632F">
        <w:rPr>
          <w:strike/>
          <w:color w:val="auto"/>
          <w:szCs w:val="22"/>
        </w:rPr>
        <w:t>delegated</w:t>
      </w:r>
      <w:r w:rsidRPr="0023632F">
        <w:rPr>
          <w:color w:val="auto"/>
          <w:szCs w:val="22"/>
        </w:rPr>
        <w:t xml:space="preserve"> medical acts. </w:t>
      </w:r>
      <w:r w:rsidRPr="0023632F">
        <w:rPr>
          <w:strike/>
          <w:color w:val="auto"/>
          <w:szCs w:val="22"/>
        </w:rPr>
        <w:t>When application is made for more than three NP’s, CNM’s, or CNS’s to practice with one physician, or when a NP, CNM, or CNS is performing delegated medical acts in a practice site greater than forty</w:t>
      </w:r>
      <w:r w:rsidRPr="0023632F">
        <w:rPr>
          <w:strike/>
          <w:color w:val="auto"/>
          <w:szCs w:val="22"/>
        </w:rPr>
        <w:noBreakHyphen/>
        <w:t>five miles from the physician, the Board of Nursing and Board of Medical Examiners shall each review the application to determine if adequate supervision exists.</w:t>
      </w:r>
    </w:p>
    <w:p w:rsidR="0023632F" w:rsidRPr="0023632F" w:rsidRDefault="0023632F" w:rsidP="0023632F">
      <w:pPr>
        <w:rPr>
          <w:color w:val="auto"/>
          <w:szCs w:val="22"/>
        </w:rPr>
      </w:pPr>
      <w:r w:rsidRPr="0023632F">
        <w:rPr>
          <w:color w:val="auto"/>
          <w:szCs w:val="22"/>
        </w:rPr>
        <w:tab/>
        <w:t>(53)</w:t>
      </w:r>
      <w:r w:rsidRPr="0023632F">
        <w:rPr>
          <w:color w:val="auto"/>
          <w:szCs w:val="22"/>
        </w:rPr>
        <w:tab/>
        <w:t>‘Registered Nurse’ means a person to whom the board has issued an authorization to practice as a registered nurse.</w:t>
      </w:r>
    </w:p>
    <w:p w:rsidR="0023632F" w:rsidRPr="0023632F" w:rsidRDefault="0023632F" w:rsidP="0023632F">
      <w:pPr>
        <w:rPr>
          <w:color w:val="auto"/>
          <w:szCs w:val="22"/>
        </w:rPr>
      </w:pPr>
      <w:r w:rsidRPr="0023632F">
        <w:rPr>
          <w:color w:val="auto"/>
          <w:szCs w:val="22"/>
        </w:rPr>
        <w:tab/>
        <w:t>(54)</w:t>
      </w:r>
      <w:r w:rsidRPr="0023632F">
        <w:rPr>
          <w:color w:val="auto"/>
          <w:szCs w:val="22"/>
        </w:rPr>
        <w:tab/>
        <w:t>‘Restriction’ means a limitation on the activities in which a licensee may engage under an authorization to practice, including revocation, suspension, or probation.</w:t>
      </w:r>
    </w:p>
    <w:p w:rsidR="0023632F" w:rsidRPr="0023632F" w:rsidRDefault="0023632F" w:rsidP="0023632F">
      <w:pPr>
        <w:rPr>
          <w:color w:val="auto"/>
          <w:szCs w:val="22"/>
        </w:rPr>
      </w:pPr>
      <w:r w:rsidRPr="0023632F">
        <w:rPr>
          <w:color w:val="auto"/>
          <w:szCs w:val="22"/>
        </w:rPr>
        <w:tab/>
        <w:t>(55)</w:t>
      </w:r>
      <w:r w:rsidRPr="0023632F">
        <w:rPr>
          <w:color w:val="auto"/>
          <w:szCs w:val="22"/>
        </w:rPr>
        <w:tab/>
        <w:t>‘Revocation’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23632F" w:rsidRPr="0023632F" w:rsidRDefault="0023632F" w:rsidP="0023632F">
      <w:pPr>
        <w:rPr>
          <w:color w:val="auto"/>
          <w:szCs w:val="22"/>
        </w:rPr>
      </w:pPr>
      <w:r w:rsidRPr="0023632F">
        <w:rPr>
          <w:color w:val="auto"/>
          <w:szCs w:val="22"/>
        </w:rPr>
        <w:tab/>
        <w:t>(56)</w:t>
      </w:r>
      <w:r w:rsidRPr="0023632F">
        <w:rPr>
          <w:color w:val="auto"/>
          <w:szCs w:val="22"/>
        </w:rPr>
        <w:tab/>
        <w:t>‘Special education and training’ means an organized advanced course of study acceptable to the board, required to expand a nurse’s scope of practice. This educational training must be completed after graduation from one’s basic nursing education program and includes both theory and clinical practice.</w:t>
      </w:r>
    </w:p>
    <w:p w:rsidR="0023632F" w:rsidRPr="0023632F" w:rsidRDefault="0023632F" w:rsidP="0023632F">
      <w:pPr>
        <w:rPr>
          <w:color w:val="auto"/>
          <w:szCs w:val="22"/>
        </w:rPr>
      </w:pPr>
      <w:r w:rsidRPr="0023632F">
        <w:rPr>
          <w:color w:val="auto"/>
          <w:szCs w:val="22"/>
        </w:rPr>
        <w:tab/>
        <w:t>(57)</w:t>
      </w:r>
      <w:r w:rsidRPr="0023632F">
        <w:rPr>
          <w:color w:val="auto"/>
          <w:szCs w:val="22"/>
        </w:rPr>
        <w:tab/>
        <w:t>‘Supervision’ means the process of critically observing, directing, and evaluating another’s performance.</w:t>
      </w:r>
    </w:p>
    <w:p w:rsidR="0023632F" w:rsidRPr="0023632F" w:rsidRDefault="0023632F" w:rsidP="0023632F">
      <w:pPr>
        <w:rPr>
          <w:color w:val="auto"/>
          <w:szCs w:val="22"/>
        </w:rPr>
      </w:pPr>
      <w:r w:rsidRPr="0023632F">
        <w:rPr>
          <w:color w:val="auto"/>
          <w:szCs w:val="22"/>
        </w:rPr>
        <w:tab/>
        <w:t>(58)</w:t>
      </w:r>
      <w:r w:rsidRPr="0023632F">
        <w:rPr>
          <w:color w:val="auto"/>
          <w:szCs w:val="22"/>
        </w:rPr>
        <w:tab/>
        <w:t>‘Suspension’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23632F" w:rsidRPr="0023632F" w:rsidRDefault="0023632F" w:rsidP="0023632F">
      <w:pPr>
        <w:rPr>
          <w:color w:val="auto"/>
          <w:szCs w:val="22"/>
        </w:rPr>
      </w:pPr>
      <w:r w:rsidRPr="0023632F">
        <w:rPr>
          <w:color w:val="auto"/>
          <w:szCs w:val="22"/>
        </w:rPr>
        <w:tab/>
        <w:t>(59)</w:t>
      </w:r>
      <w:r w:rsidRPr="0023632F">
        <w:rPr>
          <w:color w:val="auto"/>
          <w:szCs w:val="22"/>
        </w:rPr>
        <w:tab/>
        <w:t>‘State or jurisdiction in this country’ means a state of the United States or the District of Columbia and does not include a territory or dependency of the United States.</w:t>
      </w:r>
    </w:p>
    <w:p w:rsidR="0023632F" w:rsidRPr="0023632F" w:rsidRDefault="0023632F" w:rsidP="0023632F">
      <w:pPr>
        <w:rPr>
          <w:color w:val="auto"/>
          <w:szCs w:val="22"/>
        </w:rPr>
      </w:pPr>
      <w:r w:rsidRPr="0023632F">
        <w:rPr>
          <w:color w:val="auto"/>
          <w:szCs w:val="22"/>
        </w:rPr>
        <w:tab/>
        <w:t>(60)</w:t>
      </w:r>
      <w:r w:rsidRPr="0023632F">
        <w:rPr>
          <w:color w:val="auto"/>
          <w:szCs w:val="22"/>
        </w:rPr>
        <w:tab/>
        <w:t>‘Temporary permit’ means a current time</w:t>
      </w:r>
      <w:r w:rsidRPr="0023632F">
        <w:rPr>
          <w:color w:val="auto"/>
          <w:szCs w:val="22"/>
        </w:rPr>
        <w:noBreakHyphen/>
        <w:t>limited document that authorizes the practice of nursing at the level for which one is seeking licensure.</w:t>
      </w:r>
    </w:p>
    <w:p w:rsidR="0023632F" w:rsidRPr="0023632F" w:rsidRDefault="0023632F" w:rsidP="0023632F">
      <w:pPr>
        <w:rPr>
          <w:szCs w:val="22"/>
          <w:u w:val="single"/>
        </w:rPr>
      </w:pPr>
      <w:r w:rsidRPr="0023632F">
        <w:rPr>
          <w:color w:val="auto"/>
          <w:szCs w:val="22"/>
        </w:rPr>
        <w:tab/>
      </w:r>
      <w:r w:rsidRPr="0023632F">
        <w:rPr>
          <w:szCs w:val="22"/>
          <w:u w:val="single"/>
        </w:rPr>
        <w:t>(61)</w:t>
      </w:r>
      <w:r w:rsidRPr="0023632F">
        <w:rPr>
          <w:szCs w:val="22"/>
        </w:rPr>
        <w:tab/>
      </w:r>
      <w:r w:rsidRPr="0023632F">
        <w:rPr>
          <w:szCs w:val="22"/>
          <w:u w:val="single"/>
        </w:rPr>
        <w:t>‘Underserved or rural area’ means an area determined by a federal or state agency authorized to determine such a designation.</w:t>
      </w:r>
    </w:p>
    <w:p w:rsidR="0023632F" w:rsidRPr="0023632F" w:rsidRDefault="0023632F" w:rsidP="0023632F">
      <w:pPr>
        <w:rPr>
          <w:szCs w:val="22"/>
          <w:u w:val="single"/>
        </w:rPr>
      </w:pPr>
      <w:r w:rsidRPr="0023632F">
        <w:rPr>
          <w:color w:val="auto"/>
          <w:szCs w:val="22"/>
        </w:rPr>
        <w:tab/>
      </w:r>
      <w:r w:rsidRPr="0023632F">
        <w:rPr>
          <w:szCs w:val="22"/>
          <w:u w:val="single"/>
        </w:rPr>
        <w:t>(62)</w:t>
      </w:r>
      <w:r w:rsidRPr="0023632F">
        <w:rPr>
          <w:szCs w:val="22"/>
        </w:rPr>
        <w:tab/>
      </w:r>
      <w:r w:rsidRPr="0023632F">
        <w:rPr>
          <w:szCs w:val="22"/>
          <w:u w:val="single"/>
        </w:rPr>
        <w:t>‘Underserved population’ means a population residing in a rural or urban area, which includes, but is not limited to:</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szCs w:val="22"/>
          <w:u w:val="single"/>
        </w:rPr>
        <w:t>(a)</w:t>
      </w:r>
      <w:r w:rsidRPr="0023632F">
        <w:rPr>
          <w:szCs w:val="22"/>
        </w:rPr>
        <w:tab/>
      </w:r>
      <w:r w:rsidRPr="0023632F">
        <w:rPr>
          <w:szCs w:val="22"/>
          <w:u w:val="single"/>
        </w:rPr>
        <w:t>persons receiving Medicaid, Medicare, Department of Health and Environmental Health care, or free clinic care;</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szCs w:val="22"/>
          <w:u w:val="single"/>
        </w:rPr>
        <w:t>(b)</w:t>
      </w:r>
      <w:r w:rsidRPr="0023632F">
        <w:rPr>
          <w:szCs w:val="22"/>
        </w:rPr>
        <w:tab/>
      </w:r>
      <w:r w:rsidRPr="0023632F">
        <w:rPr>
          <w:szCs w:val="22"/>
          <w:u w:val="single"/>
        </w:rPr>
        <w:t>those residing in long</w:t>
      </w:r>
      <w:r w:rsidRPr="0023632F">
        <w:rPr>
          <w:szCs w:val="22"/>
          <w:u w:val="single"/>
        </w:rPr>
        <w:noBreakHyphen/>
        <w:t>term care settings or receiving care from a licensed hospice;</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szCs w:val="22"/>
          <w:u w:val="single"/>
        </w:rPr>
        <w:t>(c)</w:t>
      </w:r>
      <w:r w:rsidRPr="0023632F">
        <w:rPr>
          <w:szCs w:val="22"/>
        </w:rPr>
        <w:tab/>
      </w:r>
      <w:r w:rsidRPr="0023632F">
        <w:rPr>
          <w:szCs w:val="22"/>
          <w:u w:val="single"/>
        </w:rPr>
        <w:t>those in institutions including, but not limited to, incarceration institutions and mental health institutions; and</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szCs w:val="22"/>
          <w:u w:val="single"/>
        </w:rPr>
        <w:t>(d)</w:t>
      </w:r>
      <w:r w:rsidRPr="0023632F">
        <w:rPr>
          <w:szCs w:val="22"/>
        </w:rPr>
        <w:tab/>
      </w:r>
      <w:r w:rsidRPr="0023632F">
        <w:rPr>
          <w:szCs w:val="22"/>
          <w:u w:val="single"/>
        </w:rPr>
        <w:t>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rsidR="0023632F" w:rsidRPr="0023632F" w:rsidRDefault="0023632F" w:rsidP="0023632F">
      <w:pPr>
        <w:rPr>
          <w:szCs w:val="22"/>
        </w:rPr>
      </w:pPr>
      <w:r w:rsidRPr="0023632F">
        <w:rPr>
          <w:color w:val="auto"/>
          <w:szCs w:val="22"/>
        </w:rPr>
        <w:tab/>
      </w:r>
      <w:r w:rsidRPr="0023632F">
        <w:rPr>
          <w:strike/>
          <w:szCs w:val="22"/>
        </w:rPr>
        <w:t>(61)</w:t>
      </w:r>
      <w:r w:rsidRPr="0023632F">
        <w:rPr>
          <w:szCs w:val="22"/>
          <w:u w:val="single"/>
        </w:rPr>
        <w:t>(63)</w:t>
      </w:r>
      <w:r w:rsidRPr="0023632F">
        <w:rPr>
          <w:szCs w:val="22"/>
        </w:rPr>
        <w:tab/>
        <w:t>‘Unlicensed assistive personnel’ or ‘UAP’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23632F" w:rsidRPr="0023632F" w:rsidRDefault="0023632F" w:rsidP="0023632F">
      <w:pPr>
        <w:rPr>
          <w:szCs w:val="22"/>
        </w:rPr>
      </w:pPr>
      <w:r w:rsidRPr="0023632F">
        <w:rPr>
          <w:color w:val="auto"/>
          <w:szCs w:val="22"/>
        </w:rPr>
        <w:tab/>
      </w:r>
      <w:r w:rsidRPr="0023632F">
        <w:rPr>
          <w:strike/>
          <w:szCs w:val="22"/>
        </w:rPr>
        <w:t>(62)</w:t>
      </w:r>
      <w:r w:rsidRPr="0023632F">
        <w:rPr>
          <w:szCs w:val="22"/>
          <w:u w:val="single"/>
        </w:rPr>
        <w:t>(64)</w:t>
      </w:r>
      <w:r w:rsidRPr="0023632F">
        <w:rPr>
          <w:szCs w:val="22"/>
        </w:rPr>
        <w:tab/>
        <w:t>‘Unprofessional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nursing, or conduct that may violate any provision of the code of ethics adopted by the board or a specialty.</w:t>
      </w:r>
    </w:p>
    <w:p w:rsidR="0023632F" w:rsidRPr="0023632F" w:rsidRDefault="0023632F" w:rsidP="0023632F">
      <w:pPr>
        <w:rPr>
          <w:szCs w:val="22"/>
        </w:rPr>
      </w:pPr>
      <w:r w:rsidRPr="0023632F">
        <w:rPr>
          <w:color w:val="auto"/>
          <w:szCs w:val="22"/>
        </w:rPr>
        <w:tab/>
      </w:r>
      <w:r w:rsidRPr="0023632F">
        <w:rPr>
          <w:strike/>
          <w:szCs w:val="22"/>
        </w:rPr>
        <w:t>(63)</w:t>
      </w:r>
      <w:r w:rsidRPr="0023632F">
        <w:rPr>
          <w:szCs w:val="22"/>
          <w:u w:val="single"/>
        </w:rPr>
        <w:t>(65)</w:t>
      </w:r>
      <w:r w:rsidRPr="0023632F">
        <w:rPr>
          <w:szCs w:val="22"/>
        </w:rPr>
        <w:tab/>
        <w:t>‘Voluntary surrender’ means the invalidation of a nursing license at the time of its surrender and thereafter. A person whose license is voluntarily surrendered may not practice nursing or represent oneself to be a nurse until the board takes action.</w:t>
      </w:r>
    </w:p>
    <w:p w:rsidR="0023632F" w:rsidRPr="0023632F" w:rsidRDefault="0023632F" w:rsidP="0023632F">
      <w:pPr>
        <w:rPr>
          <w:szCs w:val="22"/>
        </w:rPr>
      </w:pPr>
      <w:r w:rsidRPr="0023632F">
        <w:rPr>
          <w:color w:val="auto"/>
          <w:szCs w:val="22"/>
        </w:rPr>
        <w:tab/>
      </w:r>
      <w:r w:rsidRPr="0023632F">
        <w:rPr>
          <w:strike/>
          <w:szCs w:val="22"/>
        </w:rPr>
        <w:t>(64)</w:t>
      </w:r>
      <w:r w:rsidRPr="0023632F">
        <w:rPr>
          <w:szCs w:val="22"/>
          <w:u w:val="single"/>
        </w:rPr>
        <w:t>(66)</w:t>
      </w:r>
      <w:r w:rsidRPr="0023632F">
        <w:rPr>
          <w:szCs w:val="22"/>
        </w:rPr>
        <w:tab/>
        <w:t>‘Volunteer license’ means authorization of a retired nurse to provide nursing services to others through an identified charitable organization without remuneration.”</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w:t>
      </w:r>
      <w:r w:rsidRPr="0023632F">
        <w:rPr>
          <w:color w:val="auto"/>
          <w:szCs w:val="22"/>
        </w:rPr>
        <w:tab/>
        <w:t>Section 40</w:t>
      </w:r>
      <w:r w:rsidRPr="0023632F">
        <w:rPr>
          <w:color w:val="auto"/>
          <w:szCs w:val="22"/>
        </w:rPr>
        <w:noBreakHyphen/>
        <w:t>33</w:t>
      </w:r>
      <w:r w:rsidRPr="0023632F">
        <w:rPr>
          <w:color w:val="auto"/>
          <w:szCs w:val="22"/>
        </w:rPr>
        <w:noBreakHyphen/>
        <w:t>34 of the 1976 Code is amended to read:</w:t>
      </w:r>
    </w:p>
    <w:p w:rsidR="0023632F" w:rsidRPr="0023632F" w:rsidRDefault="0023632F" w:rsidP="0023632F">
      <w:pPr>
        <w:rPr>
          <w:color w:val="auto"/>
          <w:szCs w:val="22"/>
        </w:rPr>
      </w:pPr>
      <w:r w:rsidRPr="0023632F">
        <w:rPr>
          <w:color w:val="auto"/>
          <w:szCs w:val="22"/>
        </w:rPr>
        <w:tab/>
        <w:t>“Section 40</w:t>
      </w:r>
      <w:r w:rsidRPr="0023632F">
        <w:rPr>
          <w:color w:val="auto"/>
          <w:szCs w:val="22"/>
        </w:rPr>
        <w:noBreakHyphen/>
        <w:t>33</w:t>
      </w:r>
      <w:r w:rsidRPr="0023632F">
        <w:rPr>
          <w:color w:val="auto"/>
          <w:szCs w:val="22"/>
        </w:rPr>
        <w:noBreakHyphen/>
        <w:t>34.</w:t>
      </w:r>
      <w:r w:rsidRPr="0023632F">
        <w:rPr>
          <w:color w:val="auto"/>
          <w:szCs w:val="22"/>
        </w:rPr>
        <w:tab/>
        <w:t>(A)</w:t>
      </w:r>
      <w:r w:rsidRPr="0023632F">
        <w:rPr>
          <w:color w:val="auto"/>
          <w:szCs w:val="22"/>
        </w:rPr>
        <w:tab/>
        <w:t>An advanced practice registered nurse applicant shall furnish evidence satisfactory to the board that the applicant:</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has met all qualifications for licensure as a registered nurse; and</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holds current specialty certification by a board</w:t>
      </w:r>
      <w:r w:rsidRPr="0023632F">
        <w:rPr>
          <w:color w:val="auto"/>
          <w:szCs w:val="22"/>
        </w:rPr>
        <w:noBreakHyphen/>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 xml:space="preserve">has earned a </w:t>
      </w:r>
      <w:r w:rsidRPr="0023632F">
        <w:rPr>
          <w:color w:val="auto"/>
          <w:szCs w:val="22"/>
          <w:u w:val="single"/>
        </w:rPr>
        <w:t>minimum of a</w:t>
      </w:r>
      <w:r w:rsidRPr="0023632F">
        <w:rPr>
          <w:color w:val="auto"/>
          <w:szCs w:val="22"/>
        </w:rPr>
        <w:t xml:space="preserve"> master’s degree from an accredited college or university, except for those applicants who:</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(a)</w:t>
      </w:r>
      <w:r w:rsidRPr="0023632F">
        <w:rPr>
          <w:color w:val="auto"/>
          <w:szCs w:val="22"/>
        </w:rPr>
        <w:tab/>
        <w:t>provide documentation as requested by the board that the applicant was graduated from an advanced, organized formal education program appropriate to the practice and acceptable to the board before December 31, 1994; or</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(b)</w:t>
      </w:r>
      <w:r w:rsidRPr="0023632F">
        <w:rPr>
          <w:color w:val="auto"/>
          <w:szCs w:val="22"/>
        </w:rPr>
        <w:tab/>
        <w:t xml:space="preserve">graduated before December 31, 2003, from an advanced, organized formal education program for nurse anesthetists accredited by the national accrediting organization of that specialty. </w:t>
      </w:r>
      <w:r w:rsidRPr="0023632F">
        <w:rPr>
          <w:strike/>
          <w:color w:val="auto"/>
          <w:szCs w:val="22"/>
        </w:rPr>
        <w:t>CRNA’s</w:t>
      </w:r>
      <w:r w:rsidRPr="0023632F">
        <w:rPr>
          <w:color w:val="auto"/>
          <w:szCs w:val="22"/>
        </w:rPr>
        <w:t xml:space="preserve"> </w:t>
      </w:r>
      <w:r w:rsidRPr="0023632F">
        <w:rPr>
          <w:color w:val="auto"/>
          <w:szCs w:val="22"/>
          <w:u w:val="single"/>
        </w:rPr>
        <w:t>CRNAs</w:t>
      </w:r>
      <w:r w:rsidRPr="0023632F">
        <w:rPr>
          <w:color w:val="auto"/>
          <w:szCs w:val="22"/>
        </w:rPr>
        <w:t xml:space="preserve"> who graduate after December 31, 2003, must graduate with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t>has paid the board all applicable fees; and</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t>has declared specialty area of nursing practice and the specialty title to be used must be the title which is granted by the board</w:t>
      </w:r>
      <w:r w:rsidRPr="0023632F">
        <w:rPr>
          <w:color w:val="auto"/>
          <w:szCs w:val="22"/>
        </w:rPr>
        <w:noBreakHyphen/>
        <w:t>approved credentialing organization or the title of the specialty area of nursing practice in which the nurse has received advanced educational preparation.</w:t>
      </w:r>
    </w:p>
    <w:p w:rsidR="0023632F" w:rsidRPr="0023632F" w:rsidRDefault="0023632F" w:rsidP="0023632F">
      <w:pPr>
        <w:rPr>
          <w:color w:val="auto"/>
          <w:szCs w:val="22"/>
        </w:rPr>
      </w:pPr>
      <w:r w:rsidRPr="0023632F">
        <w:rPr>
          <w:color w:val="auto"/>
          <w:szCs w:val="22"/>
        </w:rPr>
        <w:tab/>
        <w:t>(B)</w:t>
      </w:r>
      <w:r w:rsidRPr="0023632F">
        <w:rPr>
          <w:color w:val="auto"/>
          <w:szCs w:val="22"/>
        </w:rPr>
        <w:tab/>
        <w:t>An APRN is subject, at all times, to the scope and standards of practice established by the board</w:t>
      </w:r>
      <w:r w:rsidRPr="0023632F">
        <w:rPr>
          <w:color w:val="auto"/>
          <w:szCs w:val="22"/>
        </w:rPr>
        <w:noBreakHyphen/>
        <w:t>approved credentialing organization representing the specialty area of practice and shall function within the scope of practice of this chapter and must not be in violation of Chapter 47.</w:t>
      </w:r>
    </w:p>
    <w:p w:rsidR="0023632F" w:rsidRPr="0023632F" w:rsidRDefault="0023632F" w:rsidP="0023632F">
      <w:pPr>
        <w:rPr>
          <w:color w:val="auto"/>
          <w:szCs w:val="22"/>
        </w:rPr>
      </w:pPr>
      <w:r w:rsidRPr="0023632F">
        <w:rPr>
          <w:color w:val="auto"/>
          <w:szCs w:val="22"/>
        </w:rPr>
        <w:tab/>
        <w:t>(C)</w:t>
      </w:r>
      <w:r w:rsidRPr="0023632F">
        <w:rPr>
          <w:strike/>
          <w:color w:val="auto"/>
          <w:szCs w:val="22"/>
        </w:rPr>
        <w:t>(1)</w:t>
      </w:r>
      <w:r w:rsidRPr="0023632F">
        <w:rPr>
          <w:color w:val="auto"/>
          <w:szCs w:val="22"/>
        </w:rPr>
        <w:tab/>
        <w:t>A licensed nurse practitioner, certified nurse</w:t>
      </w:r>
      <w:r w:rsidRPr="0023632F">
        <w:rPr>
          <w:color w:val="auto"/>
          <w:szCs w:val="22"/>
        </w:rPr>
        <w:noBreakHyphen/>
        <w:t xml:space="preserve">midwife, or clinical nurse specialist must provide evidence of </w:t>
      </w:r>
      <w:r w:rsidRPr="0023632F">
        <w:rPr>
          <w:strike/>
          <w:color w:val="auto"/>
          <w:szCs w:val="22"/>
        </w:rPr>
        <w:t>approved written protocols</w:t>
      </w:r>
      <w:r w:rsidRPr="0023632F">
        <w:rPr>
          <w:color w:val="auto"/>
          <w:szCs w:val="22"/>
        </w:rPr>
        <w:t xml:space="preserve"> </w:t>
      </w:r>
      <w:r w:rsidRPr="0023632F">
        <w:rPr>
          <w:color w:val="auto"/>
          <w:szCs w:val="22"/>
          <w:u w:val="single"/>
        </w:rPr>
        <w:t>a practice agreement</w:t>
      </w:r>
      <w:r w:rsidRPr="0023632F">
        <w:rPr>
          <w:color w:val="auto"/>
          <w:szCs w:val="22"/>
        </w:rPr>
        <w:t xml:space="preserve">, as provided in this section. </w:t>
      </w:r>
      <w:r w:rsidRPr="0023632F">
        <w:rPr>
          <w:color w:val="auto"/>
          <w:szCs w:val="22"/>
          <w:u w:val="single"/>
        </w:rPr>
        <w:t>A licensed NP, CNM, or CNS must spend a portion of his time practicing in an underserved or rural area or serving an underserved population as defined in Section 40</w:t>
      </w:r>
      <w:r w:rsidRPr="0023632F">
        <w:rPr>
          <w:color w:val="auto"/>
          <w:szCs w:val="22"/>
          <w:u w:val="single"/>
        </w:rPr>
        <w:noBreakHyphen/>
        <w:t>33</w:t>
      </w:r>
      <w:r w:rsidRPr="0023632F">
        <w:rPr>
          <w:color w:val="auto"/>
          <w:szCs w:val="22"/>
          <w:u w:val="single"/>
        </w:rPr>
        <w:noBreakHyphen/>
        <w:t>20.</w:t>
      </w:r>
      <w:r w:rsidRPr="0023632F">
        <w:rPr>
          <w:color w:val="auto"/>
          <w:szCs w:val="22"/>
        </w:rPr>
        <w:t xml:space="preserve"> A licensed NP, CNM, or CNS performing </w:t>
      </w:r>
      <w:r w:rsidRPr="0023632F">
        <w:rPr>
          <w:strike/>
          <w:color w:val="auto"/>
          <w:szCs w:val="22"/>
        </w:rPr>
        <w:t>delegated</w:t>
      </w:r>
      <w:r w:rsidRPr="0023632F">
        <w:rPr>
          <w:color w:val="auto"/>
          <w:szCs w:val="22"/>
        </w:rPr>
        <w:t xml:space="preserve"> medical acts must do so </w:t>
      </w:r>
      <w:r w:rsidRPr="0023632F">
        <w:rPr>
          <w:strike/>
          <w:color w:val="auto"/>
          <w:szCs w:val="22"/>
        </w:rPr>
        <w:t>under the general supervision of a licensed</w:t>
      </w:r>
      <w:r w:rsidRPr="0023632F">
        <w:rPr>
          <w:color w:val="auto"/>
          <w:szCs w:val="22"/>
        </w:rPr>
        <w:t xml:space="preserve"> </w:t>
      </w:r>
      <w:r w:rsidRPr="0023632F">
        <w:rPr>
          <w:color w:val="auto"/>
          <w:szCs w:val="22"/>
          <w:u w:val="single"/>
        </w:rPr>
        <w:t>pursuant to a practice agreement with a</w:t>
      </w:r>
      <w:r w:rsidRPr="0023632F">
        <w:rPr>
          <w:color w:val="auto"/>
          <w:szCs w:val="22"/>
        </w:rPr>
        <w:t xml:space="preserve"> physician </w:t>
      </w:r>
      <w:r w:rsidRPr="0023632F">
        <w:rPr>
          <w:strike/>
          <w:color w:val="auto"/>
          <w:szCs w:val="22"/>
        </w:rPr>
        <w:t>or dentist</w:t>
      </w:r>
      <w:r w:rsidRPr="0023632F">
        <w:rPr>
          <w:color w:val="auto"/>
          <w:szCs w:val="22"/>
        </w:rPr>
        <w:t xml:space="preserve"> who must be readily available for consultation.</w:t>
      </w:r>
    </w:p>
    <w:p w:rsidR="0023632F" w:rsidRPr="0023632F" w:rsidRDefault="0023632F" w:rsidP="0023632F">
      <w:pPr>
        <w:rPr>
          <w:strike/>
          <w:szCs w:val="22"/>
        </w:rPr>
      </w:pPr>
      <w:r w:rsidRPr="0023632F">
        <w:rPr>
          <w:color w:val="auto"/>
          <w:szCs w:val="22"/>
        </w:rPr>
        <w:tab/>
      </w:r>
      <w:r w:rsidRPr="0023632F">
        <w:rPr>
          <w:color w:val="auto"/>
          <w:szCs w:val="22"/>
        </w:rPr>
        <w:tab/>
      </w:r>
      <w:r w:rsidRPr="0023632F">
        <w:rPr>
          <w:strike/>
          <w:szCs w:val="22"/>
        </w:rPr>
        <w:t>(2)</w:t>
      </w:r>
      <w:r w:rsidRPr="0023632F">
        <w:rPr>
          <w:szCs w:val="22"/>
        </w:rPr>
        <w:tab/>
      </w:r>
      <w:r w:rsidRPr="0023632F">
        <w:rPr>
          <w:strike/>
          <w:szCs w:val="22"/>
        </w:rPr>
        <w:t>When application is made for more than three NP’s, CNM’s, or CNS’s to practice with one physician or when a NP, CNM, or CNS is performing delegated medical acts in a practice site greater than forty</w:t>
      </w:r>
      <w:r w:rsidRPr="0023632F">
        <w:rPr>
          <w:strike/>
          <w:szCs w:val="22"/>
        </w:rPr>
        <w:noBreakHyphen/>
        <w:t>five miles from the supervising physician, the Board of Nursing and Board of Medical Examiners shall each review the application to determine if adequate supervision exists.</w:t>
      </w:r>
    </w:p>
    <w:p w:rsidR="0023632F" w:rsidRPr="0023632F" w:rsidRDefault="0023632F" w:rsidP="0023632F">
      <w:pPr>
        <w:rPr>
          <w:color w:val="auto"/>
          <w:szCs w:val="22"/>
        </w:rPr>
      </w:pPr>
      <w:r w:rsidRPr="0023632F">
        <w:rPr>
          <w:color w:val="auto"/>
          <w:szCs w:val="22"/>
        </w:rPr>
        <w:tab/>
        <w:t>(D)(1)</w:t>
      </w:r>
      <w:r w:rsidRPr="0023632F">
        <w:rPr>
          <w:color w:val="auto"/>
          <w:szCs w:val="22"/>
        </w:rPr>
        <w:tab/>
      </w:r>
      <w:r w:rsidRPr="0023632F">
        <w:rPr>
          <w:strike/>
          <w:color w:val="auto"/>
          <w:szCs w:val="22"/>
        </w:rPr>
        <w:t>Delegated medical</w:t>
      </w:r>
      <w:r w:rsidRPr="0023632F">
        <w:rPr>
          <w:color w:val="auto"/>
          <w:szCs w:val="22"/>
        </w:rPr>
        <w:t xml:space="preserve"> acts performed by a nurse practitioner</w:t>
      </w:r>
      <w:r w:rsidRPr="0023632F">
        <w:rPr>
          <w:strike/>
          <w:color w:val="auto"/>
          <w:szCs w:val="22"/>
        </w:rPr>
        <w:t>, certified nurse</w:t>
      </w:r>
      <w:r w:rsidRPr="0023632F">
        <w:rPr>
          <w:strike/>
          <w:color w:val="auto"/>
          <w:szCs w:val="22"/>
        </w:rPr>
        <w:noBreakHyphen/>
        <w:t>midwife,</w:t>
      </w:r>
      <w:r w:rsidRPr="0023632F">
        <w:rPr>
          <w:color w:val="auto"/>
          <w:szCs w:val="22"/>
        </w:rPr>
        <w:t xml:space="preserve"> or clinical nurse specialist must be performed pursuant to </w:t>
      </w:r>
      <w:r w:rsidRPr="0023632F">
        <w:rPr>
          <w:strike/>
          <w:color w:val="auto"/>
          <w:szCs w:val="22"/>
        </w:rPr>
        <w:t>an approved written protocol</w:t>
      </w:r>
      <w:r w:rsidRPr="0023632F">
        <w:rPr>
          <w:color w:val="auto"/>
          <w:szCs w:val="22"/>
        </w:rPr>
        <w:t xml:space="preserve"> </w:t>
      </w:r>
      <w:r w:rsidRPr="0023632F">
        <w:rPr>
          <w:color w:val="auto"/>
          <w:szCs w:val="22"/>
          <w:u w:val="single"/>
        </w:rPr>
        <w:t>a practice agreement</w:t>
      </w:r>
      <w:r w:rsidRPr="0023632F">
        <w:rPr>
          <w:color w:val="auto"/>
          <w:szCs w:val="22"/>
        </w:rPr>
        <w:t xml:space="preserve"> between the nurse and the physician </w:t>
      </w:r>
      <w:r w:rsidRPr="0023632F">
        <w:rPr>
          <w:strike/>
          <w:color w:val="auto"/>
          <w:szCs w:val="22"/>
        </w:rPr>
        <w:t>and</w:t>
      </w:r>
      <w:r w:rsidRPr="0023632F">
        <w:rPr>
          <w:color w:val="auto"/>
          <w:szCs w:val="22"/>
        </w:rPr>
        <w:t xml:space="preserve"> </w:t>
      </w:r>
      <w:r w:rsidRPr="0023632F">
        <w:rPr>
          <w:color w:val="auto"/>
          <w:szCs w:val="22"/>
          <w:u w:val="single"/>
        </w:rPr>
        <w:t>or medical staff. The practice agreement</w:t>
      </w:r>
      <w:r w:rsidRPr="0023632F">
        <w:rPr>
          <w:color w:val="auto"/>
          <w:szCs w:val="22"/>
        </w:rPr>
        <w:t xml:space="preserve"> must include, but is not limited to:</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(a)</w:t>
      </w:r>
      <w:r w:rsidRPr="0023632F">
        <w:rPr>
          <w:color w:val="auto"/>
          <w:szCs w:val="22"/>
        </w:rPr>
        <w:tab/>
      </w:r>
      <w:r w:rsidRPr="0023632F">
        <w:rPr>
          <w:strike/>
          <w:color w:val="auto"/>
          <w:szCs w:val="22"/>
        </w:rPr>
        <w:t>this</w:t>
      </w:r>
      <w:r w:rsidRPr="0023632F">
        <w:rPr>
          <w:color w:val="auto"/>
          <w:szCs w:val="22"/>
        </w:rPr>
        <w:t xml:space="preserve"> </w:t>
      </w:r>
      <w:r w:rsidRPr="0023632F">
        <w:rPr>
          <w:color w:val="auto"/>
          <w:szCs w:val="22"/>
          <w:u w:val="single"/>
        </w:rPr>
        <w:t>the following</w:t>
      </w:r>
      <w:r w:rsidRPr="0023632F">
        <w:rPr>
          <w:color w:val="auto"/>
          <w:szCs w:val="22"/>
        </w:rPr>
        <w:t xml:space="preserve"> general information:</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w:t>
      </w:r>
      <w:r w:rsidRPr="0023632F">
        <w:rPr>
          <w:color w:val="auto"/>
          <w:szCs w:val="22"/>
        </w:rPr>
        <w:tab/>
      </w:r>
      <w:r w:rsidRPr="0023632F">
        <w:rPr>
          <w:color w:val="auto"/>
          <w:szCs w:val="22"/>
        </w:rPr>
        <w:tab/>
        <w:t>name, address, and South Carolina license number of the nurse;</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(ii)</w:t>
      </w:r>
      <w:r w:rsidRPr="0023632F">
        <w:rPr>
          <w:color w:val="auto"/>
          <w:szCs w:val="22"/>
        </w:rPr>
        <w:tab/>
        <w:t>name, address, and South Carolina license number of the physician;</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(iii)</w:t>
      </w:r>
      <w:r w:rsidRPr="0023632F">
        <w:rPr>
          <w:color w:val="auto"/>
          <w:szCs w:val="22"/>
        </w:rPr>
        <w:tab/>
        <w:t>nature of practice and practice locations of the nurse and physician;</w:t>
      </w:r>
    </w:p>
    <w:p w:rsidR="0023632F" w:rsidRPr="0023632F" w:rsidRDefault="0023632F" w:rsidP="0023632F">
      <w:pPr>
        <w:rPr>
          <w:color w:val="auto"/>
          <w:szCs w:val="22"/>
          <w:u w:val="single"/>
        </w:rPr>
      </w:pPr>
      <w:r w:rsidRPr="0023632F">
        <w:rPr>
          <w:color w:val="auto"/>
          <w:szCs w:val="22"/>
        </w:rPr>
        <w:tab/>
      </w:r>
      <w:r w:rsidRPr="0023632F">
        <w:rPr>
          <w:color w:val="auto"/>
          <w:szCs w:val="22"/>
        </w:rPr>
        <w:tab/>
      </w:r>
      <w:r w:rsidRPr="0023632F">
        <w:rPr>
          <w:color w:val="auto"/>
          <w:szCs w:val="22"/>
        </w:rPr>
        <w:tab/>
      </w:r>
      <w:r w:rsidRPr="0023632F">
        <w:rPr>
          <w:color w:val="auto"/>
          <w:szCs w:val="22"/>
        </w:rPr>
        <w:tab/>
        <w:t>(iv)</w:t>
      </w:r>
      <w:r w:rsidRPr="0023632F">
        <w:rPr>
          <w:color w:val="auto"/>
          <w:szCs w:val="22"/>
        </w:rPr>
        <w:tab/>
        <w:t xml:space="preserve">date the </w:t>
      </w:r>
      <w:r w:rsidRPr="0023632F">
        <w:rPr>
          <w:strike/>
          <w:color w:val="auto"/>
          <w:szCs w:val="22"/>
        </w:rPr>
        <w:t>protocol was developed</w:t>
      </w:r>
      <w:r w:rsidRPr="0023632F">
        <w:rPr>
          <w:color w:val="auto"/>
          <w:szCs w:val="22"/>
        </w:rPr>
        <w:t xml:space="preserve"> </w:t>
      </w:r>
      <w:r w:rsidRPr="0023632F">
        <w:rPr>
          <w:color w:val="auto"/>
          <w:szCs w:val="22"/>
          <w:u w:val="single"/>
        </w:rPr>
        <w:t>practice agreement was entered into</w:t>
      </w:r>
      <w:r w:rsidRPr="0023632F">
        <w:rPr>
          <w:color w:val="auto"/>
          <w:szCs w:val="22"/>
        </w:rPr>
        <w:t xml:space="preserve"> and dates the </w:t>
      </w:r>
      <w:r w:rsidRPr="0023632F">
        <w:rPr>
          <w:strike/>
          <w:color w:val="auto"/>
          <w:szCs w:val="22"/>
        </w:rPr>
        <w:t>protocol</w:t>
      </w:r>
      <w:r w:rsidRPr="0023632F">
        <w:rPr>
          <w:color w:val="auto"/>
          <w:szCs w:val="22"/>
        </w:rPr>
        <w:t xml:space="preserve"> </w:t>
      </w:r>
      <w:r w:rsidRPr="0023632F">
        <w:rPr>
          <w:color w:val="auto"/>
          <w:szCs w:val="22"/>
          <w:u w:val="single"/>
        </w:rPr>
        <w:t>practice agreement</w:t>
      </w:r>
      <w:r w:rsidRPr="0023632F">
        <w:rPr>
          <w:color w:val="auto"/>
          <w:szCs w:val="22"/>
        </w:rPr>
        <w:t xml:space="preserve"> was reviewed and amended; </w:t>
      </w:r>
      <w:r w:rsidRPr="0023632F">
        <w:rPr>
          <w:color w:val="auto"/>
          <w:szCs w:val="22"/>
          <w:u w:val="single"/>
        </w:rPr>
        <w:t>and</w:t>
      </w:r>
    </w:p>
    <w:p w:rsidR="0023632F" w:rsidRPr="0023632F" w:rsidRDefault="0023632F" w:rsidP="0023632F">
      <w:pPr>
        <w:rPr>
          <w:color w:val="auto"/>
          <w:szCs w:val="22"/>
          <w:u w:val="single"/>
        </w:rPr>
      </w:pPr>
      <w:r w:rsidRPr="0023632F">
        <w:rPr>
          <w:color w:val="auto"/>
          <w:szCs w:val="22"/>
        </w:rPr>
        <w:tab/>
      </w:r>
      <w:r w:rsidRPr="0023632F">
        <w:rPr>
          <w:color w:val="auto"/>
          <w:szCs w:val="22"/>
        </w:rPr>
        <w:tab/>
      </w:r>
      <w:r w:rsidRPr="0023632F">
        <w:rPr>
          <w:color w:val="auto"/>
          <w:szCs w:val="22"/>
        </w:rPr>
        <w:tab/>
      </w:r>
      <w:r w:rsidRPr="0023632F">
        <w:rPr>
          <w:color w:val="auto"/>
          <w:szCs w:val="22"/>
        </w:rPr>
        <w:tab/>
        <w:t>(v)</w:t>
      </w:r>
      <w:r w:rsidRPr="0023632F">
        <w:rPr>
          <w:color w:val="auto"/>
          <w:szCs w:val="22"/>
        </w:rPr>
        <w:tab/>
        <w:t xml:space="preserve">description of how consultation with the physician is provided and provision for backup consultation </w:t>
      </w:r>
      <w:r w:rsidRPr="0023632F">
        <w:rPr>
          <w:strike/>
          <w:color w:val="auto"/>
          <w:szCs w:val="22"/>
        </w:rPr>
        <w:t>in</w:t>
      </w:r>
      <w:r w:rsidRPr="0023632F">
        <w:rPr>
          <w:color w:val="auto"/>
          <w:szCs w:val="22"/>
        </w:rPr>
        <w:t xml:space="preserve"> </w:t>
      </w:r>
      <w:r w:rsidRPr="0023632F">
        <w:rPr>
          <w:color w:val="auto"/>
          <w:szCs w:val="22"/>
          <w:u w:val="single"/>
        </w:rPr>
        <w:t>if</w:t>
      </w:r>
      <w:r w:rsidRPr="0023632F">
        <w:rPr>
          <w:color w:val="auto"/>
          <w:szCs w:val="22"/>
        </w:rPr>
        <w:t xml:space="preserve"> the </w:t>
      </w:r>
      <w:r w:rsidRPr="0023632F">
        <w:rPr>
          <w:strike/>
          <w:color w:val="auto"/>
          <w:szCs w:val="22"/>
        </w:rPr>
        <w:t>physician’s absence</w:t>
      </w:r>
      <w:r w:rsidRPr="0023632F">
        <w:rPr>
          <w:color w:val="auto"/>
          <w:szCs w:val="22"/>
        </w:rPr>
        <w:t xml:space="preserve"> </w:t>
      </w:r>
      <w:r w:rsidRPr="0023632F">
        <w:rPr>
          <w:color w:val="auto"/>
          <w:szCs w:val="22"/>
          <w:u w:val="single"/>
        </w:rPr>
        <w:t>physician is unavailable</w:t>
      </w:r>
      <w:r w:rsidRPr="0023632F">
        <w:rPr>
          <w:color w:val="auto"/>
          <w:szCs w:val="22"/>
        </w:rPr>
        <w:t xml:space="preserve">; </w:t>
      </w:r>
      <w:r w:rsidRPr="0023632F">
        <w:rPr>
          <w:color w:val="auto"/>
          <w:szCs w:val="22"/>
          <w:u w:val="single"/>
        </w:rPr>
        <w:t>and</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(b)</w:t>
      </w:r>
      <w:r w:rsidRPr="0023632F">
        <w:rPr>
          <w:color w:val="auto"/>
          <w:szCs w:val="22"/>
        </w:rPr>
        <w:tab/>
      </w:r>
      <w:r w:rsidRPr="0023632F">
        <w:rPr>
          <w:strike/>
          <w:color w:val="auto"/>
          <w:szCs w:val="22"/>
        </w:rPr>
        <w:t>this</w:t>
      </w:r>
      <w:r w:rsidRPr="0023632F">
        <w:rPr>
          <w:color w:val="auto"/>
          <w:szCs w:val="22"/>
        </w:rPr>
        <w:t xml:space="preserve"> </w:t>
      </w:r>
      <w:r w:rsidRPr="0023632F">
        <w:rPr>
          <w:color w:val="auto"/>
          <w:szCs w:val="22"/>
          <w:u w:val="single"/>
        </w:rPr>
        <w:t>the following</w:t>
      </w:r>
      <w:r w:rsidRPr="0023632F">
        <w:rPr>
          <w:color w:val="auto"/>
          <w:szCs w:val="22"/>
        </w:rPr>
        <w:t xml:space="preserve"> information for </w:t>
      </w:r>
      <w:r w:rsidRPr="0023632F">
        <w:rPr>
          <w:strike/>
          <w:color w:val="auto"/>
          <w:szCs w:val="22"/>
        </w:rPr>
        <w:t>delegated</w:t>
      </w:r>
      <w:r w:rsidRPr="0023632F">
        <w:rPr>
          <w:color w:val="auto"/>
          <w:szCs w:val="22"/>
        </w:rPr>
        <w:t xml:space="preserve"> medical acts:</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w:t>
      </w:r>
      <w:r w:rsidRPr="0023632F">
        <w:rPr>
          <w:color w:val="auto"/>
          <w:szCs w:val="22"/>
        </w:rPr>
        <w:tab/>
      </w:r>
      <w:r w:rsidRPr="0023632F">
        <w:rPr>
          <w:color w:val="auto"/>
          <w:szCs w:val="22"/>
        </w:rPr>
        <w:tab/>
      </w:r>
      <w:r w:rsidRPr="0023632F">
        <w:rPr>
          <w:strike/>
          <w:color w:val="auto"/>
          <w:szCs w:val="22"/>
        </w:rPr>
        <w:t>the</w:t>
      </w:r>
      <w:r w:rsidRPr="0023632F">
        <w:rPr>
          <w:color w:val="auto"/>
          <w:szCs w:val="22"/>
        </w:rPr>
        <w:t xml:space="preserve"> medical conditions for which therapies may be initiated, continued, or modified;</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(ii)</w:t>
      </w:r>
      <w:r w:rsidRPr="0023632F">
        <w:rPr>
          <w:color w:val="auto"/>
          <w:szCs w:val="22"/>
        </w:rPr>
        <w:tab/>
      </w:r>
      <w:r w:rsidRPr="0023632F">
        <w:rPr>
          <w:strike/>
          <w:color w:val="auto"/>
          <w:szCs w:val="22"/>
        </w:rPr>
        <w:t>the</w:t>
      </w:r>
      <w:r w:rsidRPr="0023632F">
        <w:rPr>
          <w:color w:val="auto"/>
          <w:szCs w:val="22"/>
        </w:rPr>
        <w:t xml:space="preserve"> treatments that may be initiated, continued, or modified;</w:t>
      </w:r>
    </w:p>
    <w:p w:rsidR="0023632F" w:rsidRPr="0023632F" w:rsidRDefault="0023632F" w:rsidP="0023632F">
      <w:pPr>
        <w:rPr>
          <w:color w:val="auto"/>
          <w:szCs w:val="22"/>
          <w:u w:val="single"/>
        </w:rPr>
      </w:pPr>
      <w:r w:rsidRPr="0023632F">
        <w:rPr>
          <w:color w:val="auto"/>
          <w:szCs w:val="22"/>
        </w:rPr>
        <w:tab/>
      </w:r>
      <w:r w:rsidRPr="0023632F">
        <w:rPr>
          <w:color w:val="auto"/>
          <w:szCs w:val="22"/>
        </w:rPr>
        <w:tab/>
      </w:r>
      <w:r w:rsidRPr="0023632F">
        <w:rPr>
          <w:color w:val="auto"/>
          <w:szCs w:val="22"/>
        </w:rPr>
        <w:tab/>
      </w:r>
      <w:r w:rsidRPr="0023632F">
        <w:rPr>
          <w:color w:val="auto"/>
          <w:szCs w:val="22"/>
        </w:rPr>
        <w:tab/>
        <w:t>(iii)</w:t>
      </w:r>
      <w:r w:rsidRPr="0023632F">
        <w:rPr>
          <w:color w:val="auto"/>
          <w:szCs w:val="22"/>
        </w:rPr>
        <w:tab/>
      </w:r>
      <w:r w:rsidRPr="0023632F">
        <w:rPr>
          <w:strike/>
          <w:color w:val="auto"/>
          <w:szCs w:val="22"/>
        </w:rPr>
        <w:t>the</w:t>
      </w:r>
      <w:r w:rsidRPr="0023632F">
        <w:rPr>
          <w:color w:val="auto"/>
          <w:szCs w:val="22"/>
        </w:rPr>
        <w:t xml:space="preserve"> drug therapies that may be prescribed; </w:t>
      </w:r>
      <w:r w:rsidRPr="0023632F">
        <w:rPr>
          <w:color w:val="auto"/>
          <w:szCs w:val="22"/>
          <w:u w:val="single"/>
        </w:rPr>
        <w:t>and</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(iv)</w:t>
      </w:r>
      <w:r w:rsidRPr="0023632F">
        <w:rPr>
          <w:color w:val="auto"/>
          <w:szCs w:val="22"/>
        </w:rPr>
        <w:tab/>
        <w:t>situations that require direct evaluation by or referral to the physician.</w:t>
      </w:r>
    </w:p>
    <w:p w:rsidR="0023632F" w:rsidRPr="0023632F" w:rsidRDefault="0023632F" w:rsidP="0023632F">
      <w:pPr>
        <w:rPr>
          <w:color w:val="auto"/>
          <w:szCs w:val="22"/>
          <w:u w:val="single"/>
        </w:rPr>
      </w:pPr>
      <w:r w:rsidRPr="0023632F">
        <w:rPr>
          <w:color w:val="auto"/>
          <w:szCs w:val="22"/>
        </w:rPr>
        <w:tab/>
      </w:r>
      <w:r w:rsidRPr="0023632F">
        <w:rPr>
          <w:color w:val="auto"/>
          <w:szCs w:val="22"/>
        </w:rPr>
        <w:tab/>
        <w:t>(2)</w:t>
      </w:r>
      <w:r w:rsidRPr="0023632F">
        <w:rPr>
          <w:color w:val="auto"/>
          <w:szCs w:val="22"/>
        </w:rPr>
        <w:tab/>
      </w:r>
      <w:r w:rsidRPr="0023632F">
        <w:rPr>
          <w:color w:val="auto"/>
          <w:szCs w:val="22"/>
          <w:u w:val="single"/>
        </w:rPr>
        <w:t>Notwithstanding any provisions of state law other than this chapter and Chapter 47, and to the extent permitted by federal law, an APRN may perform the following medical acts unless otherwise provided in the practice agreement:</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(a)</w:t>
      </w:r>
      <w:r w:rsidRPr="0023632F">
        <w:rPr>
          <w:szCs w:val="22"/>
        </w:rPr>
        <w:tab/>
      </w:r>
      <w:r w:rsidRPr="0023632F">
        <w:rPr>
          <w:szCs w:val="22"/>
          <w:u w:val="single"/>
        </w:rPr>
        <w:t>provide noncontrolled prescription drugs at an entity that provides free medical care for indigent patients;</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(b)</w:t>
      </w:r>
      <w:r w:rsidRPr="0023632F">
        <w:rPr>
          <w:szCs w:val="22"/>
        </w:rPr>
        <w:tab/>
      </w:r>
      <w:r w:rsidRPr="0023632F">
        <w:rPr>
          <w:szCs w:val="22"/>
          <w:u w:val="single"/>
        </w:rPr>
        <w:t>certify that a student is unable to attend school but may benefit from receiving instruction given in his home or hospital;</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(c)</w:t>
      </w:r>
      <w:r w:rsidRPr="0023632F">
        <w:rPr>
          <w:szCs w:val="22"/>
        </w:rPr>
        <w:tab/>
      </w:r>
      <w:r w:rsidRPr="0023632F">
        <w:rPr>
          <w:szCs w:val="22"/>
          <w:u w:val="single"/>
        </w:rPr>
        <w:t>refer a patient to physical therapy for treatment;</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(d)</w:t>
      </w:r>
      <w:r w:rsidRPr="0023632F">
        <w:rPr>
          <w:szCs w:val="22"/>
        </w:rPr>
        <w:tab/>
      </w:r>
      <w:r w:rsidRPr="0023632F">
        <w:rPr>
          <w:szCs w:val="22"/>
          <w:u w:val="single"/>
        </w:rPr>
        <w:t>pronounce death and sign death certificates;</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(e)</w:t>
      </w:r>
      <w:r w:rsidRPr="0023632F">
        <w:rPr>
          <w:szCs w:val="22"/>
        </w:rPr>
        <w:tab/>
      </w:r>
      <w:r w:rsidRPr="0023632F">
        <w:rPr>
          <w:szCs w:val="22"/>
          <w:u w:val="single"/>
        </w:rPr>
        <w:t>issue an order for a patient to receive appropriate services from a licensed hospice as defined in Chapter 71, Title 44; and</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(f)</w:t>
      </w:r>
      <w:r w:rsidRPr="0023632F">
        <w:rPr>
          <w:szCs w:val="22"/>
        </w:rPr>
        <w:tab/>
      </w:r>
      <w:r w:rsidRPr="0023632F">
        <w:rPr>
          <w:szCs w:val="22"/>
          <w:u w:val="single"/>
        </w:rPr>
        <w:t>certify that an individual is handicapped and declare that the handicap is temporary or permanent for purposes of the individual’s application for a placard.</w:t>
      </w:r>
    </w:p>
    <w:p w:rsidR="0023632F" w:rsidRPr="0023632F" w:rsidRDefault="0023632F" w:rsidP="0023632F">
      <w:pPr>
        <w:rPr>
          <w:szCs w:val="22"/>
        </w:rPr>
      </w:pPr>
      <w:r w:rsidRPr="0023632F">
        <w:rPr>
          <w:color w:val="auto"/>
          <w:szCs w:val="22"/>
        </w:rPr>
        <w:tab/>
      </w:r>
      <w:r w:rsidRPr="0023632F">
        <w:rPr>
          <w:color w:val="auto"/>
          <w:szCs w:val="22"/>
        </w:rPr>
        <w:tab/>
      </w:r>
      <w:r w:rsidRPr="0023632F">
        <w:rPr>
          <w:szCs w:val="22"/>
          <w:u w:val="single"/>
        </w:rPr>
        <w:t>(3)</w:t>
      </w:r>
      <w:r w:rsidRPr="0023632F">
        <w:rPr>
          <w:szCs w:val="22"/>
        </w:rPr>
        <w:tab/>
        <w:t xml:space="preserve">The original </w:t>
      </w:r>
      <w:r w:rsidRPr="0023632F">
        <w:rPr>
          <w:strike/>
          <w:szCs w:val="22"/>
        </w:rPr>
        <w:t>protocol</w:t>
      </w:r>
      <w:r w:rsidRPr="0023632F">
        <w:rPr>
          <w:szCs w:val="22"/>
        </w:rPr>
        <w:t xml:space="preserve"> </w:t>
      </w:r>
      <w:r w:rsidRPr="0023632F">
        <w:rPr>
          <w:szCs w:val="22"/>
          <w:u w:val="single"/>
        </w:rPr>
        <w:t>practice agreement</w:t>
      </w:r>
      <w:r w:rsidRPr="0023632F">
        <w:rPr>
          <w:szCs w:val="22"/>
        </w:rPr>
        <w:t xml:space="preserve"> and any amendments to </w:t>
      </w:r>
      <w:r w:rsidRPr="0023632F">
        <w:rPr>
          <w:strike/>
          <w:szCs w:val="22"/>
        </w:rPr>
        <w:t>the protocol</w:t>
      </w:r>
      <w:r w:rsidRPr="0023632F">
        <w:rPr>
          <w:szCs w:val="22"/>
        </w:rPr>
        <w:t xml:space="preserve"> </w:t>
      </w:r>
      <w:r w:rsidRPr="0023632F">
        <w:rPr>
          <w:szCs w:val="22"/>
          <w:u w:val="single"/>
        </w:rPr>
        <w:t>it</w:t>
      </w:r>
      <w:r w:rsidRPr="0023632F">
        <w:rPr>
          <w:szCs w:val="22"/>
        </w:rPr>
        <w:t xml:space="preserve"> must be reviewed at least annually, dated and signed by the nurse and physician, and made available to the board for review within seventy</w:t>
      </w:r>
      <w:r w:rsidRPr="0023632F">
        <w:rPr>
          <w:szCs w:val="22"/>
        </w:rPr>
        <w:noBreakHyphen/>
        <w:t xml:space="preserve">two hours of request. Failure to produce </w:t>
      </w:r>
      <w:r w:rsidRPr="0023632F">
        <w:rPr>
          <w:strike/>
          <w:szCs w:val="22"/>
        </w:rPr>
        <w:t>protocols</w:t>
      </w:r>
      <w:r w:rsidRPr="0023632F">
        <w:rPr>
          <w:szCs w:val="22"/>
        </w:rPr>
        <w:t xml:space="preserve"> </w:t>
      </w:r>
      <w:r w:rsidRPr="0023632F">
        <w:rPr>
          <w:szCs w:val="22"/>
          <w:u w:val="single"/>
        </w:rPr>
        <w:t>a practice agreement</w:t>
      </w:r>
      <w:r w:rsidRPr="0023632F">
        <w:rPr>
          <w:szCs w:val="22"/>
        </w:rPr>
        <w:t xml:space="preserve"> upon request of the board is considered misconduct and subjects the licensee to disciplinary action. A random audit of a</w:t>
      </w:r>
      <w:r w:rsidRPr="0023632F">
        <w:rPr>
          <w:strike/>
          <w:szCs w:val="22"/>
        </w:rPr>
        <w:t>pproved written protocols</w:t>
      </w:r>
      <w:r w:rsidRPr="0023632F">
        <w:rPr>
          <w:szCs w:val="22"/>
        </w:rPr>
        <w:t xml:space="preserve"> </w:t>
      </w:r>
      <w:r w:rsidRPr="0023632F">
        <w:rPr>
          <w:szCs w:val="22"/>
          <w:u w:val="single"/>
        </w:rPr>
        <w:t>practice agreements</w:t>
      </w:r>
      <w:r w:rsidRPr="0023632F">
        <w:rPr>
          <w:szCs w:val="22"/>
        </w:rPr>
        <w:t xml:space="preserve"> must be conducted by the board at least biennially.</w:t>
      </w:r>
    </w:p>
    <w:p w:rsidR="0023632F" w:rsidRPr="0023632F" w:rsidRDefault="0023632F" w:rsidP="0023632F">
      <w:pPr>
        <w:rPr>
          <w:szCs w:val="22"/>
        </w:rPr>
      </w:pPr>
      <w:r w:rsidRPr="0023632F">
        <w:rPr>
          <w:color w:val="auto"/>
          <w:szCs w:val="22"/>
        </w:rPr>
        <w:tab/>
      </w:r>
      <w:r w:rsidRPr="0023632F">
        <w:rPr>
          <w:color w:val="auto"/>
          <w:szCs w:val="22"/>
        </w:rPr>
        <w:tab/>
      </w:r>
      <w:r w:rsidRPr="0023632F">
        <w:rPr>
          <w:strike/>
          <w:szCs w:val="22"/>
        </w:rPr>
        <w:t>(3)</w:t>
      </w:r>
      <w:r w:rsidRPr="0023632F">
        <w:rPr>
          <w:szCs w:val="22"/>
          <w:u w:val="single"/>
        </w:rPr>
        <w:t>(4)</w:t>
      </w:r>
      <w:r w:rsidRPr="0023632F">
        <w:rPr>
          <w:szCs w:val="22"/>
        </w:rPr>
        <w:tab/>
        <w:t xml:space="preserve">Licensees who change practice settings or physicians shall notify the board of the change within fifteen business days and provide verification of </w:t>
      </w:r>
      <w:r w:rsidRPr="0023632F">
        <w:rPr>
          <w:strike/>
          <w:szCs w:val="22"/>
        </w:rPr>
        <w:t>approved written protocols</w:t>
      </w:r>
      <w:r w:rsidRPr="0023632F">
        <w:rPr>
          <w:szCs w:val="22"/>
        </w:rPr>
        <w:t xml:space="preserve"> </w:t>
      </w:r>
      <w:r w:rsidRPr="0023632F">
        <w:rPr>
          <w:szCs w:val="22"/>
          <w:u w:val="single"/>
        </w:rPr>
        <w:t>a practice agreement</w:t>
      </w:r>
      <w:r w:rsidRPr="0023632F">
        <w:rPr>
          <w:szCs w:val="22"/>
        </w:rPr>
        <w:t xml:space="preserve">. </w:t>
      </w:r>
      <w:r w:rsidRPr="0023632F">
        <w:rPr>
          <w:strike/>
          <w:szCs w:val="22"/>
        </w:rPr>
        <w:t>NP’s, CNM’s, and CNS’s</w:t>
      </w:r>
      <w:r w:rsidRPr="0023632F">
        <w:rPr>
          <w:szCs w:val="22"/>
        </w:rPr>
        <w:t xml:space="preserve"> </w:t>
      </w:r>
      <w:r w:rsidRPr="0023632F">
        <w:rPr>
          <w:szCs w:val="22"/>
          <w:u w:val="single"/>
        </w:rPr>
        <w:t>NPs, CNMs, and CNSs</w:t>
      </w:r>
      <w:r w:rsidRPr="0023632F">
        <w:rPr>
          <w:szCs w:val="22"/>
        </w:rPr>
        <w:t xml:space="preserve"> who discontinue their practice shall notify the board within fifteen business days.</w:t>
      </w:r>
    </w:p>
    <w:p w:rsidR="0023632F" w:rsidRPr="0023632F" w:rsidRDefault="0023632F" w:rsidP="0023632F">
      <w:pPr>
        <w:rPr>
          <w:color w:val="auto"/>
          <w:szCs w:val="22"/>
        </w:rPr>
      </w:pPr>
      <w:r w:rsidRPr="0023632F">
        <w:rPr>
          <w:color w:val="auto"/>
          <w:szCs w:val="22"/>
        </w:rPr>
        <w:tab/>
        <w:t>(E)(1)</w:t>
      </w:r>
      <w:r w:rsidRPr="0023632F">
        <w:rPr>
          <w:color w:val="auto"/>
          <w:szCs w:val="22"/>
        </w:rPr>
        <w:tab/>
      </w:r>
      <w:r w:rsidRPr="0023632F">
        <w:rPr>
          <w:strike/>
          <w:color w:val="auto"/>
          <w:szCs w:val="22"/>
        </w:rPr>
        <w:t>A</w:t>
      </w:r>
      <w:r w:rsidRPr="0023632F">
        <w:rPr>
          <w:color w:val="auto"/>
          <w:szCs w:val="22"/>
        </w:rPr>
        <w:t xml:space="preserve"> </w:t>
      </w:r>
      <w:r w:rsidRPr="0023632F">
        <w:rPr>
          <w:color w:val="auto"/>
          <w:szCs w:val="22"/>
          <w:u w:val="single"/>
        </w:rPr>
        <w:t>An</w:t>
      </w:r>
      <w:r w:rsidRPr="0023632F">
        <w:rPr>
          <w:color w:val="auto"/>
          <w:szCs w:val="22"/>
        </w:rPr>
        <w:t xml:space="preserve"> NP, CNM, or CNS who applies for prescriptive authority:</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(a)</w:t>
      </w:r>
      <w:r w:rsidRPr="0023632F">
        <w:rPr>
          <w:color w:val="auto"/>
          <w:szCs w:val="22"/>
        </w:rPr>
        <w:tab/>
        <w:t>must be licensed by the board as a nurse practitioner, certified nurse</w:t>
      </w:r>
      <w:r w:rsidRPr="0023632F">
        <w:rPr>
          <w:color w:val="auto"/>
          <w:szCs w:val="22"/>
        </w:rPr>
        <w:noBreakHyphen/>
        <w:t xml:space="preserve"> midwife, or clinical nurse specialist;</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(b)</w:t>
      </w:r>
      <w:r w:rsidRPr="0023632F">
        <w:rPr>
          <w:color w:val="auto"/>
          <w:szCs w:val="22"/>
        </w:rPr>
        <w:tab/>
        <w:t>shall submit a completed application on a form provided by the board;</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(c)</w:t>
      </w:r>
      <w:r w:rsidRPr="0023632F">
        <w:rPr>
          <w:color w:val="auto"/>
          <w:szCs w:val="22"/>
        </w:rPr>
        <w:tab/>
        <w:t>shall submit the required fee;</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(d)</w:t>
      </w:r>
      <w:r w:rsidRPr="0023632F">
        <w:rPr>
          <w:color w:val="auto"/>
          <w:szCs w:val="22"/>
        </w:rPr>
        <w:tab/>
        <w:t>shall provide evidence of completion of forty</w:t>
      </w:r>
      <w:r w:rsidRPr="0023632F">
        <w:rPr>
          <w:color w:val="auto"/>
          <w:szCs w:val="22"/>
        </w:rPr>
        <w:noBreakHyphen/>
        <w:t xml:space="preserve">five contact hours of education in pharmacotherapeutics acceptable to the board, within two years before application or </w:t>
      </w:r>
      <w:r w:rsidRPr="0023632F">
        <w:rPr>
          <w:color w:val="auto"/>
          <w:szCs w:val="22"/>
          <w:u w:val="single"/>
        </w:rPr>
        <w:t>during the time of the organized educational program</w:t>
      </w:r>
      <w:r w:rsidRPr="0023632F">
        <w:rPr>
          <w:color w:val="auto"/>
          <w:szCs w:val="22"/>
        </w:rPr>
        <w:t xml:space="preserve"> shall provide evidence of prescriptive authority in another state meeting twenty hours in pharmacotherapeutics acceptable to the board, within two years before application;</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(e)</w:t>
      </w:r>
      <w:r w:rsidRPr="0023632F">
        <w:rPr>
          <w:color w:val="auto"/>
          <w:szCs w:val="22"/>
        </w:rPr>
        <w:tab/>
        <w:t>shall provide at least fifteen hours of education in controlled substances acceptable to the board as part of the twenty hours required for prescriptive authority if the NP, CNM, or CNS has equivalent controlled substance prescribing authority in another state;</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(f)</w:t>
      </w:r>
      <w:r w:rsidRPr="0023632F">
        <w:rPr>
          <w:color w:val="auto"/>
          <w:szCs w:val="22"/>
        </w:rPr>
        <w:tab/>
        <w:t>shall provide at least fifteen hours of education in controlled substances acceptable to the board as part of the forty</w:t>
      </w:r>
      <w:r w:rsidRPr="0023632F">
        <w:rPr>
          <w:color w:val="auto"/>
          <w:szCs w:val="22"/>
        </w:rPr>
        <w:noBreakHyphen/>
        <w:t>five contact hours required for prescriptive authority if the NP, CNM, or CNS initially is applying to prescribe in Schedules II through V controlled substances.</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23632F" w:rsidRPr="0023632F" w:rsidRDefault="0023632F" w:rsidP="0023632F">
      <w:pPr>
        <w:rPr>
          <w:color w:val="auto"/>
          <w:szCs w:val="22"/>
        </w:rPr>
      </w:pPr>
      <w:r w:rsidRPr="0023632F">
        <w:rPr>
          <w:color w:val="auto"/>
          <w:szCs w:val="22"/>
        </w:rPr>
        <w:tab/>
        <w:t>(F)(1)</w:t>
      </w:r>
      <w:r w:rsidRPr="0023632F">
        <w:rPr>
          <w:color w:val="auto"/>
          <w:szCs w:val="22"/>
        </w:rPr>
        <w:tab/>
        <w:t>Authorized prescriptions by a nurse practitioner, certified nurse</w:t>
      </w:r>
      <w:r w:rsidRPr="0023632F">
        <w:rPr>
          <w:color w:val="auto"/>
          <w:szCs w:val="22"/>
        </w:rPr>
        <w:noBreakHyphen/>
        <w:t>midwife, or clinical nurse specialist with prescriptive authority:</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(a)</w:t>
      </w:r>
      <w:r w:rsidRPr="0023632F">
        <w:rPr>
          <w:color w:val="auto"/>
          <w:szCs w:val="22"/>
        </w:rPr>
        <w:tab/>
        <w:t xml:space="preserve">must comply with all applicable state and federal laws </w:t>
      </w:r>
      <w:r w:rsidRPr="0023632F">
        <w:rPr>
          <w:color w:val="auto"/>
          <w:szCs w:val="22"/>
          <w:u w:val="single"/>
        </w:rPr>
        <w:t>and executive orders</w:t>
      </w:r>
      <w:r w:rsidRPr="0023632F">
        <w:rPr>
          <w:color w:val="auto"/>
          <w:szCs w:val="22"/>
        </w:rPr>
        <w:t>;</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(b)</w:t>
      </w:r>
      <w:r w:rsidRPr="0023632F">
        <w:rPr>
          <w:color w:val="auto"/>
          <w:szCs w:val="22"/>
        </w:rPr>
        <w:tab/>
        <w:t xml:space="preserve">is limited to drugs and devices utilized to treat </w:t>
      </w:r>
      <w:r w:rsidRPr="0023632F">
        <w:rPr>
          <w:strike/>
          <w:color w:val="auto"/>
          <w:szCs w:val="22"/>
        </w:rPr>
        <w:t>common well</w:t>
      </w:r>
      <w:r w:rsidRPr="0023632F">
        <w:rPr>
          <w:strike/>
          <w:color w:val="auto"/>
          <w:szCs w:val="22"/>
        </w:rPr>
        <w:noBreakHyphen/>
        <w:t>defined</w:t>
      </w:r>
      <w:r w:rsidRPr="0023632F">
        <w:rPr>
          <w:color w:val="auto"/>
          <w:szCs w:val="22"/>
        </w:rPr>
        <w:t xml:space="preserve"> medical problems within the specialty field of the nurse practitioner or clinical nurse specialist</w:t>
      </w:r>
      <w:r w:rsidRPr="0023632F">
        <w:rPr>
          <w:strike/>
          <w:color w:val="auto"/>
          <w:szCs w:val="22"/>
        </w:rPr>
        <w:t>,</w:t>
      </w:r>
      <w:r w:rsidRPr="0023632F">
        <w:rPr>
          <w:color w:val="auto"/>
          <w:szCs w:val="22"/>
        </w:rPr>
        <w:t xml:space="preserve"> as </w:t>
      </w:r>
      <w:r w:rsidRPr="0023632F">
        <w:rPr>
          <w:strike/>
          <w:color w:val="auto"/>
          <w:szCs w:val="22"/>
        </w:rPr>
        <w:t>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w:t>
      </w:r>
      <w:r w:rsidRPr="0023632F">
        <w:rPr>
          <w:color w:val="auto"/>
          <w:szCs w:val="22"/>
        </w:rPr>
        <w:t xml:space="preserve"> </w:t>
      </w:r>
      <w:r w:rsidRPr="0023632F">
        <w:rPr>
          <w:color w:val="auto"/>
          <w:szCs w:val="22"/>
          <w:u w:val="single"/>
        </w:rPr>
        <w:t>prescribed in the practice agreement</w:t>
      </w:r>
      <w:r w:rsidRPr="0023632F">
        <w:rPr>
          <w:color w:val="auto"/>
          <w:szCs w:val="22"/>
        </w:rPr>
        <w:t>;</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(c)</w:t>
      </w:r>
      <w:r w:rsidRPr="0023632F">
        <w:rPr>
          <w:color w:val="auto"/>
          <w:szCs w:val="22"/>
        </w:rPr>
        <w:tab/>
      </w:r>
      <w:r w:rsidRPr="0023632F">
        <w:rPr>
          <w:strike/>
          <w:color w:val="auto"/>
          <w:szCs w:val="22"/>
        </w:rPr>
        <w:t>do not include prescriptions for Schedule II controlled substances; however,</w:t>
      </w:r>
      <w:r w:rsidRPr="0023632F">
        <w:rPr>
          <w:color w:val="auto"/>
          <w:szCs w:val="22"/>
        </w:rPr>
        <w:t xml:space="preserve"> </w:t>
      </w:r>
      <w:r w:rsidRPr="0023632F">
        <w:rPr>
          <w:color w:val="auto"/>
          <w:szCs w:val="22"/>
          <w:u w:val="single"/>
        </w:rPr>
        <w:t>may include</w:t>
      </w:r>
      <w:r w:rsidRPr="0023632F">
        <w:rPr>
          <w:color w:val="auto"/>
          <w:szCs w:val="22"/>
        </w:rPr>
        <w:t xml:space="preserve"> Schedules III through V controlled substances </w:t>
      </w:r>
      <w:r w:rsidRPr="0023632F">
        <w:rPr>
          <w:strike/>
          <w:color w:val="auto"/>
          <w:szCs w:val="22"/>
        </w:rPr>
        <w:t>may be prescribed</w:t>
      </w:r>
      <w:r w:rsidRPr="0023632F">
        <w:rPr>
          <w:color w:val="auto"/>
          <w:szCs w:val="22"/>
        </w:rPr>
        <w:t xml:space="preserve"> if listed in the </w:t>
      </w:r>
      <w:r w:rsidRPr="0023632F">
        <w:rPr>
          <w:strike/>
          <w:color w:val="auto"/>
          <w:szCs w:val="22"/>
        </w:rPr>
        <w:t>approved written protocol</w:t>
      </w:r>
      <w:r w:rsidRPr="0023632F">
        <w:rPr>
          <w:color w:val="auto"/>
          <w:szCs w:val="22"/>
        </w:rPr>
        <w:t xml:space="preserve"> </w:t>
      </w:r>
      <w:r w:rsidRPr="0023632F">
        <w:rPr>
          <w:color w:val="auto"/>
          <w:szCs w:val="22"/>
          <w:u w:val="single"/>
        </w:rPr>
        <w:t>practice agreement</w:t>
      </w:r>
      <w:r w:rsidRPr="0023632F">
        <w:rPr>
          <w:color w:val="auto"/>
          <w:szCs w:val="22"/>
        </w:rPr>
        <w:t xml:space="preserve"> and as authorized by Section 44</w:t>
      </w:r>
      <w:r w:rsidRPr="0023632F">
        <w:rPr>
          <w:color w:val="auto"/>
          <w:szCs w:val="22"/>
        </w:rPr>
        <w:noBreakHyphen/>
        <w:t>53</w:t>
      </w:r>
      <w:r w:rsidRPr="0023632F">
        <w:rPr>
          <w:color w:val="auto"/>
          <w:szCs w:val="22"/>
        </w:rPr>
        <w:noBreakHyphen/>
        <w:t>300;</w:t>
      </w:r>
    </w:p>
    <w:p w:rsidR="0023632F" w:rsidRPr="0023632F" w:rsidRDefault="0023632F" w:rsidP="0023632F">
      <w:pPr>
        <w:rPr>
          <w:color w:val="auto"/>
          <w:szCs w:val="22"/>
          <w:u w:val="single"/>
        </w:rPr>
      </w:pPr>
      <w:r w:rsidRPr="0023632F">
        <w:rPr>
          <w:color w:val="auto"/>
          <w:szCs w:val="22"/>
        </w:rPr>
        <w:tab/>
      </w:r>
      <w:r w:rsidRPr="0023632F">
        <w:rPr>
          <w:color w:val="auto"/>
          <w:szCs w:val="22"/>
        </w:rPr>
        <w:tab/>
      </w:r>
      <w:r w:rsidRPr="0023632F">
        <w:rPr>
          <w:color w:val="auto"/>
          <w:szCs w:val="22"/>
        </w:rPr>
        <w:tab/>
        <w:t>(d)</w:t>
      </w:r>
      <w:r w:rsidRPr="0023632F">
        <w:rPr>
          <w:color w:val="auto"/>
          <w:szCs w:val="22"/>
        </w:rPr>
        <w:tab/>
      </w:r>
      <w:r w:rsidRPr="0023632F">
        <w:rPr>
          <w:color w:val="auto"/>
          <w:szCs w:val="22"/>
          <w:u w:val="single"/>
        </w:rPr>
        <w:t>may include Schedule II nonnarcotic substances if listed in the practice agreement and as authorized by Section 44</w:t>
      </w:r>
      <w:r w:rsidRPr="0023632F">
        <w:rPr>
          <w:color w:val="auto"/>
          <w:szCs w:val="22"/>
          <w:u w:val="single"/>
        </w:rPr>
        <w:noBreakHyphen/>
        <w:t>53</w:t>
      </w:r>
      <w:r w:rsidRPr="0023632F">
        <w:rPr>
          <w:color w:val="auto"/>
          <w:szCs w:val="22"/>
          <w:u w:val="single"/>
        </w:rPr>
        <w:noBreakHyphen/>
        <w:t>300, provided, however, that each such prescription must not exceed a thirty</w:t>
      </w:r>
      <w:r w:rsidRPr="0023632F">
        <w:rPr>
          <w:color w:val="auto"/>
          <w:szCs w:val="22"/>
          <w:u w:val="single"/>
        </w:rPr>
        <w:noBreakHyphen/>
        <w:t>day supply;</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(e)</w:t>
      </w:r>
      <w:r w:rsidRPr="0023632F">
        <w:rPr>
          <w:szCs w:val="22"/>
        </w:rPr>
        <w:tab/>
      </w:r>
      <w:r w:rsidRPr="0023632F">
        <w:rPr>
          <w:szCs w:val="22"/>
          <w:u w:val="single"/>
        </w:rPr>
        <w:t>may include Schedule II narcotic substances if listed in the practice agreement and as authorized by Section 44</w:t>
      </w:r>
      <w:r w:rsidRPr="0023632F">
        <w:rPr>
          <w:szCs w:val="22"/>
          <w:u w:val="single"/>
        </w:rPr>
        <w:noBreakHyphen/>
        <w:t>53</w:t>
      </w:r>
      <w:r w:rsidRPr="0023632F">
        <w:rPr>
          <w:szCs w:val="22"/>
          <w:u w:val="single"/>
        </w:rPr>
        <w:noBreakHyphen/>
        <w:t>300, provided, however, that the prescription must not exceed a five</w:t>
      </w:r>
      <w:r w:rsidRPr="0023632F">
        <w:rPr>
          <w:szCs w:val="22"/>
          <w:u w:val="single"/>
        </w:rPr>
        <w:noBreakHyphen/>
        <w:t>day supply and another prescription must not be written without the agreement of the physician with whom the nurse practitioner, certified nurse</w:t>
      </w:r>
      <w:r w:rsidRPr="0023632F">
        <w:rPr>
          <w:szCs w:val="22"/>
          <w:u w:val="single"/>
        </w:rPr>
        <w:noBreakHyphen/>
        <w:t>midwife, or clinical nurse specialist has entered into a practice agreement, unless the prescription is written for patients in hospice or palliative care;</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(f)</w:t>
      </w:r>
      <w:r w:rsidRPr="0023632F">
        <w:rPr>
          <w:szCs w:val="22"/>
        </w:rPr>
        <w:tab/>
      </w:r>
      <w:r w:rsidRPr="0023632F">
        <w:rPr>
          <w:szCs w:val="22"/>
          <w:u w:val="single"/>
        </w:rPr>
        <w:t>may include Schedule II narcotic substances for patients in hospice or palliative care if listed in the practice agreement as authorized by Section 44</w:t>
      </w:r>
      <w:r w:rsidRPr="0023632F">
        <w:rPr>
          <w:szCs w:val="22"/>
          <w:u w:val="single"/>
        </w:rPr>
        <w:noBreakHyphen/>
        <w:t>53</w:t>
      </w:r>
      <w:r w:rsidRPr="0023632F">
        <w:rPr>
          <w:szCs w:val="22"/>
          <w:u w:val="single"/>
        </w:rPr>
        <w:noBreakHyphen/>
        <w:t>300, provided, however, that each such prescription must not exceed a thirty</w:t>
      </w:r>
      <w:r w:rsidRPr="0023632F">
        <w:rPr>
          <w:szCs w:val="22"/>
          <w:u w:val="single"/>
        </w:rPr>
        <w:noBreakHyphen/>
        <w:t>day supply;</w:t>
      </w:r>
    </w:p>
    <w:p w:rsidR="0023632F" w:rsidRPr="0023632F" w:rsidRDefault="0023632F" w:rsidP="0023632F">
      <w:pPr>
        <w:rPr>
          <w:szCs w:val="22"/>
        </w:rPr>
      </w:pPr>
      <w:r w:rsidRPr="0023632F">
        <w:rPr>
          <w:color w:val="auto"/>
          <w:szCs w:val="22"/>
        </w:rPr>
        <w:tab/>
      </w:r>
      <w:r w:rsidRPr="0023632F">
        <w:rPr>
          <w:color w:val="auto"/>
          <w:szCs w:val="22"/>
        </w:rPr>
        <w:tab/>
      </w:r>
      <w:r w:rsidRPr="0023632F">
        <w:rPr>
          <w:color w:val="auto"/>
          <w:szCs w:val="22"/>
        </w:rPr>
        <w:tab/>
      </w:r>
      <w:r w:rsidRPr="0023632F">
        <w:rPr>
          <w:szCs w:val="22"/>
          <w:u w:val="single"/>
        </w:rPr>
        <w:t>(g)</w:t>
      </w:r>
      <w:r w:rsidRPr="0023632F">
        <w:rPr>
          <w:szCs w:val="22"/>
        </w:rPr>
        <w:tab/>
        <w:t xml:space="preserve">must be signed </w:t>
      </w:r>
      <w:r w:rsidRPr="0023632F">
        <w:rPr>
          <w:szCs w:val="22"/>
          <w:u w:val="single"/>
        </w:rPr>
        <w:t>or electronically submitted</w:t>
      </w:r>
      <w:r w:rsidRPr="0023632F">
        <w:rPr>
          <w:szCs w:val="22"/>
        </w:rPr>
        <w:t xml:space="preserve"> by the NP, CNM, or CNS with the prescriber’s identification number assigned by the board and all prescribing numbers required by law. The prescription form</w:t>
      </w:r>
      <w:r w:rsidRPr="0023632F">
        <w:rPr>
          <w:szCs w:val="22"/>
          <w:u w:val="single"/>
        </w:rPr>
        <w:t>, if on paper,</w:t>
      </w:r>
      <w:r w:rsidRPr="0023632F">
        <w:rPr>
          <w:szCs w:val="22"/>
        </w:rPr>
        <w:t xml:space="preserve"> must include the name, address, and phone number of the NP, CNM, or CNS and physician</w:t>
      </w:r>
      <w:r w:rsidRPr="0023632F">
        <w:rPr>
          <w:szCs w:val="22"/>
          <w:u w:val="single"/>
        </w:rPr>
        <w:t>,</w:t>
      </w:r>
      <w:r w:rsidRPr="0023632F">
        <w:rPr>
          <w:szCs w:val="22"/>
        </w:rPr>
        <w:t xml:space="preserve"> and </w:t>
      </w:r>
      <w:r w:rsidRPr="0023632F">
        <w:rPr>
          <w:szCs w:val="22"/>
          <w:u w:val="single"/>
        </w:rPr>
        <w:t>all prescriptions</w:t>
      </w:r>
      <w:r w:rsidRPr="0023632F">
        <w:rPr>
          <w:szCs w:val="22"/>
        </w:rPr>
        <w:t xml:space="preserve"> must comply with the provisions of Section 39</w:t>
      </w:r>
      <w:r w:rsidRPr="0023632F">
        <w:rPr>
          <w:szCs w:val="22"/>
        </w:rPr>
        <w:noBreakHyphen/>
        <w:t>24</w:t>
      </w:r>
      <w:r w:rsidRPr="0023632F">
        <w:rPr>
          <w:szCs w:val="22"/>
        </w:rPr>
        <w:noBreakHyphen/>
        <w:t>40. A prescription must designate a specific number of refills and may not include a nonspecific refill indication;</w:t>
      </w:r>
    </w:p>
    <w:p w:rsidR="0023632F" w:rsidRPr="0023632F" w:rsidRDefault="0023632F" w:rsidP="0023632F">
      <w:pPr>
        <w:rPr>
          <w:szCs w:val="22"/>
        </w:rPr>
      </w:pPr>
      <w:r w:rsidRPr="0023632F">
        <w:rPr>
          <w:color w:val="auto"/>
          <w:szCs w:val="22"/>
        </w:rPr>
        <w:tab/>
      </w:r>
      <w:r w:rsidRPr="0023632F">
        <w:rPr>
          <w:color w:val="auto"/>
          <w:szCs w:val="22"/>
        </w:rPr>
        <w:tab/>
      </w:r>
      <w:r w:rsidRPr="0023632F">
        <w:rPr>
          <w:color w:val="auto"/>
          <w:szCs w:val="22"/>
        </w:rPr>
        <w:tab/>
      </w:r>
      <w:r w:rsidRPr="0023632F">
        <w:rPr>
          <w:strike/>
          <w:szCs w:val="22"/>
        </w:rPr>
        <w:t>(e)</w:t>
      </w:r>
      <w:r w:rsidRPr="0023632F">
        <w:rPr>
          <w:szCs w:val="22"/>
          <w:u w:val="single"/>
        </w:rPr>
        <w:t>(h)</w:t>
      </w:r>
      <w:r w:rsidRPr="0023632F">
        <w:rPr>
          <w:szCs w:val="22"/>
        </w:rPr>
        <w:tab/>
        <w:t>must be documented in the patient record of the practice and must be available for review and audit purposes.</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r>
      <w:r w:rsidRPr="0023632F">
        <w:rPr>
          <w:strike/>
          <w:color w:val="auto"/>
          <w:szCs w:val="22"/>
        </w:rPr>
        <w:t>A</w:t>
      </w:r>
      <w:r w:rsidRPr="0023632F">
        <w:rPr>
          <w:color w:val="auto"/>
          <w:szCs w:val="22"/>
        </w:rPr>
        <w:t xml:space="preserve"> </w:t>
      </w:r>
      <w:r w:rsidRPr="0023632F">
        <w:rPr>
          <w:color w:val="auto"/>
          <w:szCs w:val="22"/>
          <w:u w:val="single"/>
        </w:rPr>
        <w:t>An</w:t>
      </w:r>
      <w:r w:rsidRPr="0023632F">
        <w:rPr>
          <w:color w:val="auto"/>
          <w:szCs w:val="22"/>
        </w:rPr>
        <w:t xml:space="preserve"> NP, CNM, or CNS who holds prescriptive authority may request, receive, and sign for professional samples</w:t>
      </w:r>
      <w:r w:rsidRPr="0023632F">
        <w:rPr>
          <w:strike/>
          <w:color w:val="auto"/>
          <w:szCs w:val="22"/>
        </w:rPr>
        <w:t>, except for controlled substances in Schedule II,</w:t>
      </w:r>
      <w:r w:rsidRPr="0023632F">
        <w:rPr>
          <w:color w:val="auto"/>
          <w:szCs w:val="22"/>
        </w:rPr>
        <w:t xml:space="preserve"> and may distribute professional samples to patients as listed in the </w:t>
      </w:r>
      <w:r w:rsidRPr="0023632F">
        <w:rPr>
          <w:strike/>
          <w:color w:val="auto"/>
          <w:szCs w:val="22"/>
        </w:rPr>
        <w:t>approved written protocol</w:t>
      </w:r>
      <w:r w:rsidRPr="0023632F">
        <w:rPr>
          <w:color w:val="auto"/>
          <w:szCs w:val="22"/>
        </w:rPr>
        <w:t xml:space="preserve"> </w:t>
      </w:r>
      <w:r w:rsidRPr="0023632F">
        <w:rPr>
          <w:color w:val="auto"/>
          <w:szCs w:val="22"/>
          <w:u w:val="single"/>
        </w:rPr>
        <w:t>practice agreement</w:t>
      </w:r>
      <w:r w:rsidRPr="0023632F">
        <w:rPr>
          <w:color w:val="auto"/>
          <w:szCs w:val="22"/>
        </w:rPr>
        <w:t>, subject to federal and state regulations.</w:t>
      </w:r>
    </w:p>
    <w:p w:rsidR="0023632F" w:rsidRPr="0023632F" w:rsidRDefault="0023632F" w:rsidP="0023632F">
      <w:pPr>
        <w:rPr>
          <w:color w:val="auto"/>
          <w:szCs w:val="22"/>
        </w:rPr>
      </w:pPr>
      <w:r w:rsidRPr="0023632F">
        <w:rPr>
          <w:color w:val="auto"/>
          <w:szCs w:val="22"/>
        </w:rPr>
        <w:tab/>
        <w:t>(G)</w:t>
      </w:r>
      <w:r w:rsidRPr="0023632F">
        <w:rPr>
          <w:color w:val="auto"/>
          <w:szCs w:val="22"/>
        </w:rPr>
        <w:tab/>
        <w:t xml:space="preserve">Prescriptive authorization may be terminated by the board if </w:t>
      </w:r>
      <w:r w:rsidRPr="0023632F">
        <w:rPr>
          <w:strike/>
          <w:color w:val="auto"/>
          <w:szCs w:val="22"/>
        </w:rPr>
        <w:t>a</w:t>
      </w:r>
      <w:r w:rsidRPr="0023632F">
        <w:rPr>
          <w:color w:val="auto"/>
          <w:szCs w:val="22"/>
        </w:rPr>
        <w:t xml:space="preserve"> </w:t>
      </w:r>
      <w:r w:rsidRPr="0023632F">
        <w:rPr>
          <w:color w:val="auto"/>
          <w:szCs w:val="22"/>
          <w:u w:val="single"/>
        </w:rPr>
        <w:t>an</w:t>
      </w:r>
      <w:r w:rsidRPr="0023632F">
        <w:rPr>
          <w:color w:val="auto"/>
          <w:szCs w:val="22"/>
        </w:rPr>
        <w:t xml:space="preserve"> NP, CNM, or CNS with prescriptive authority has:</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not maintained certification in the specialty field;</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failed to meet the education requirements for pharmacotherapeutics;</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 xml:space="preserve">prescribed outside the scope of the </w:t>
      </w:r>
      <w:r w:rsidRPr="0023632F">
        <w:rPr>
          <w:strike/>
          <w:color w:val="auto"/>
          <w:szCs w:val="22"/>
        </w:rPr>
        <w:t>approved written protocols</w:t>
      </w:r>
      <w:r w:rsidRPr="0023632F">
        <w:rPr>
          <w:color w:val="auto"/>
          <w:szCs w:val="22"/>
        </w:rPr>
        <w:t xml:space="preserve"> </w:t>
      </w:r>
      <w:r w:rsidRPr="0023632F">
        <w:rPr>
          <w:color w:val="auto"/>
          <w:szCs w:val="22"/>
          <w:u w:val="single"/>
        </w:rPr>
        <w:t>practice agreement</w:t>
      </w:r>
      <w:r w:rsidRPr="0023632F">
        <w:rPr>
          <w:color w:val="auto"/>
          <w:szCs w:val="22"/>
        </w:rPr>
        <w:t>;</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t>violated a provision of Section 40</w:t>
      </w:r>
      <w:r w:rsidRPr="0023632F">
        <w:rPr>
          <w:color w:val="auto"/>
          <w:szCs w:val="22"/>
        </w:rPr>
        <w:noBreakHyphen/>
        <w:t>33</w:t>
      </w:r>
      <w:r w:rsidRPr="0023632F">
        <w:rPr>
          <w:color w:val="auto"/>
          <w:szCs w:val="22"/>
        </w:rPr>
        <w:noBreakHyphen/>
        <w:t>110; or</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t>violated any state or federal law or regulations applicable to prescriptions.</w:t>
      </w:r>
    </w:p>
    <w:p w:rsidR="0023632F" w:rsidRPr="0023632F" w:rsidRDefault="0023632F" w:rsidP="0023632F">
      <w:pPr>
        <w:rPr>
          <w:color w:val="auto"/>
          <w:szCs w:val="22"/>
        </w:rPr>
      </w:pPr>
      <w:r w:rsidRPr="0023632F">
        <w:rPr>
          <w:color w:val="auto"/>
          <w:szCs w:val="22"/>
        </w:rPr>
        <w:tab/>
        <w:t>(H)(1)</w:t>
      </w:r>
      <w:r w:rsidRPr="0023632F">
        <w:rPr>
          <w:color w:val="auto"/>
          <w:szCs w:val="22"/>
        </w:rPr>
        <w:tab/>
        <w:t>Nothing in this section may be construed to require a CRNA to obtain prescriptive authority to deliver anesthesia care.</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A CRNA shall practice pursuant to approved written guidelines developed with the supervising licensed physician or dentist or by the medical staff within the facility where practice privileges have been granted and must include, but are not limited to:</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(a)</w:t>
      </w:r>
      <w:r w:rsidRPr="0023632F">
        <w:rPr>
          <w:color w:val="auto"/>
          <w:szCs w:val="22"/>
        </w:rPr>
        <w:tab/>
        <w:t>the following general information:</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w:t>
      </w:r>
      <w:r w:rsidRPr="0023632F">
        <w:rPr>
          <w:color w:val="auto"/>
          <w:szCs w:val="22"/>
        </w:rPr>
        <w:tab/>
      </w:r>
      <w:r w:rsidRPr="0023632F">
        <w:rPr>
          <w:color w:val="auto"/>
          <w:szCs w:val="22"/>
        </w:rPr>
        <w:tab/>
        <w:t>name, address, and South Carolina license number of the registered nurse;</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(ii)</w:t>
      </w:r>
      <w:r w:rsidRPr="0023632F">
        <w:rPr>
          <w:color w:val="auto"/>
          <w:szCs w:val="22"/>
        </w:rPr>
        <w:tab/>
        <w:t>name, address, and South Carolina license number of the supervising physician, dentist, or the physician director of anesthesia services or the medical director of the facility;</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(iii)</w:t>
      </w:r>
      <w:r w:rsidRPr="0023632F">
        <w:rPr>
          <w:color w:val="auto"/>
          <w:szCs w:val="22"/>
        </w:rPr>
        <w:tab/>
        <w:t>dates the guidelines were developed, and dates the guidelines were reviewed and amended;</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(iv)</w:t>
      </w:r>
      <w:r w:rsidRPr="0023632F">
        <w:rPr>
          <w:color w:val="auto"/>
          <w:szCs w:val="22"/>
        </w:rPr>
        <w:tab/>
        <w:t>physical address of the primary practice and any additional practice sites;</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t>(b)</w:t>
      </w:r>
      <w:r w:rsidRPr="0023632F">
        <w:rPr>
          <w:color w:val="auto"/>
          <w:szCs w:val="22"/>
        </w:rPr>
        <w:tab/>
        <w:t>these requirements for providing anesthesia services:</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w:t>
      </w:r>
      <w:r w:rsidRPr="0023632F">
        <w:rPr>
          <w:color w:val="auto"/>
          <w:szCs w:val="22"/>
        </w:rPr>
        <w:tab/>
        <w:t>documentation of clinical privileges in the institutions where anesthesia services are provided, if applicable;</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(ii)</w:t>
      </w:r>
      <w:r w:rsidRPr="0023632F">
        <w:rPr>
          <w:color w:val="auto"/>
          <w:szCs w:val="22"/>
        </w:rPr>
        <w:tab/>
        <w:t>copy of job description;</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(iii)</w:t>
      </w:r>
      <w:r w:rsidRPr="0023632F">
        <w:rPr>
          <w:color w:val="auto"/>
          <w:szCs w:val="22"/>
        </w:rPr>
        <w:tab/>
        <w:t>policies and procedures that outline the pre</w:t>
      </w:r>
      <w:r w:rsidRPr="0023632F">
        <w:rPr>
          <w:color w:val="auto"/>
          <w:szCs w:val="22"/>
        </w:rPr>
        <w:noBreakHyphen/>
        <w:t>anesthesia evaluation, induction, intra</w:t>
      </w:r>
      <w:r w:rsidRPr="0023632F">
        <w:rPr>
          <w:color w:val="auto"/>
          <w:szCs w:val="22"/>
        </w:rPr>
        <w:noBreakHyphen/>
        <w:t>operative maintenance, and emergence from anesthesia.</w:t>
      </w:r>
    </w:p>
    <w:p w:rsidR="0023632F" w:rsidRPr="0023632F" w:rsidRDefault="0023632F" w:rsidP="0023632F">
      <w:pPr>
        <w:rPr>
          <w:color w:val="auto"/>
          <w:szCs w:val="22"/>
        </w:rPr>
      </w:pPr>
      <w:r w:rsidRPr="0023632F">
        <w:rPr>
          <w:color w:val="auto"/>
          <w:szCs w:val="22"/>
        </w:rPr>
        <w:tab/>
      </w:r>
      <w:r w:rsidRPr="0023632F">
        <w:rPr>
          <w:color w:val="auto"/>
          <w:szCs w:val="22"/>
        </w:rPr>
        <w:tab/>
      </w:r>
      <w:r w:rsidRPr="0023632F">
        <w:rPr>
          <w:color w:val="auto"/>
          <w:szCs w:val="22"/>
        </w:rPr>
        <w:tab/>
      </w:r>
      <w:r w:rsidRPr="0023632F">
        <w:rPr>
          <w:color w:val="auto"/>
          <w:szCs w:val="22"/>
        </w:rPr>
        <w:tab/>
        <w:t>(iv)</w:t>
      </w:r>
      <w:r w:rsidRPr="0023632F">
        <w:rPr>
          <w:color w:val="auto"/>
          <w:szCs w:val="22"/>
        </w:rPr>
        <w:tab/>
        <w:t>evidence of outcome evaluation for anesthesia services.</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The original and any amendments to the approved written guidelines must be reviewed at least annually, dated and signed by the CRNA and physician or dentist, and must be made available to the board for review within seventy</w:t>
      </w:r>
      <w:r w:rsidRPr="0023632F">
        <w:rPr>
          <w:color w:val="auto"/>
          <w:szCs w:val="22"/>
        </w:rPr>
        <w:noBreakHyphen/>
        <w:t>two hours of request. Failure to produce the guidelines is considered misconduct and subjects the licensee to disciplinary action. A random audit of approved written guidelines must be conducted by the board at least biennially.</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t>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t>The physician or dentist responsible for the supervision of a CRNA must be identified on the anesthesia record before administration of anesthesia.”</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w:t>
      </w:r>
      <w:r w:rsidRPr="0023632F">
        <w:rPr>
          <w:color w:val="auto"/>
          <w:szCs w:val="22"/>
        </w:rPr>
        <w:tab/>
        <w:t>Section 40</w:t>
      </w:r>
      <w:r w:rsidRPr="0023632F">
        <w:rPr>
          <w:color w:val="auto"/>
          <w:szCs w:val="22"/>
        </w:rPr>
        <w:noBreakHyphen/>
        <w:t>33</w:t>
      </w:r>
      <w:r w:rsidRPr="0023632F">
        <w:rPr>
          <w:color w:val="auto"/>
          <w:szCs w:val="22"/>
        </w:rPr>
        <w:noBreakHyphen/>
        <w:t>110(A) of the 1976 Code is amended by adding appropriately numbered new items to read:</w:t>
      </w:r>
    </w:p>
    <w:p w:rsidR="0023632F" w:rsidRPr="0023632F" w:rsidRDefault="0023632F" w:rsidP="0023632F">
      <w:pPr>
        <w:rPr>
          <w:color w:val="auto"/>
          <w:szCs w:val="22"/>
        </w:rPr>
      </w:pPr>
      <w:r w:rsidRPr="0023632F">
        <w:rPr>
          <w:color w:val="auto"/>
          <w:szCs w:val="22"/>
        </w:rPr>
        <w:tab/>
        <w:t>“(27)</w:t>
      </w:r>
      <w:r w:rsidRPr="0023632F">
        <w:rPr>
          <w:color w:val="auto"/>
          <w:szCs w:val="22"/>
        </w:rPr>
        <w:tab/>
        <w:t>engaged in practice as an NP, CNS, or CNM without a compliant practice agreement as defined in Section 40</w:t>
      </w:r>
      <w:r w:rsidRPr="0023632F">
        <w:rPr>
          <w:color w:val="auto"/>
          <w:szCs w:val="22"/>
        </w:rPr>
        <w:noBreakHyphen/>
        <w:t>33</w:t>
      </w:r>
      <w:r w:rsidRPr="0023632F">
        <w:rPr>
          <w:color w:val="auto"/>
          <w:szCs w:val="22"/>
        </w:rPr>
        <w:noBreakHyphen/>
        <w:t>20(45);</w:t>
      </w:r>
    </w:p>
    <w:p w:rsidR="0023632F" w:rsidRPr="0023632F" w:rsidRDefault="0023632F" w:rsidP="0023632F">
      <w:pPr>
        <w:rPr>
          <w:color w:val="auto"/>
          <w:szCs w:val="22"/>
        </w:rPr>
      </w:pPr>
      <w:r w:rsidRPr="0023632F">
        <w:rPr>
          <w:color w:val="auto"/>
          <w:szCs w:val="22"/>
        </w:rPr>
        <w:tab/>
        <w:t>(28)</w:t>
      </w:r>
      <w:r w:rsidRPr="0023632F">
        <w:rPr>
          <w:color w:val="auto"/>
          <w:szCs w:val="22"/>
        </w:rPr>
        <w:tab/>
        <w:t>failed to follow or comply with the practice agreement as defined by Section 40</w:t>
      </w:r>
      <w:r w:rsidRPr="0023632F">
        <w:rPr>
          <w:color w:val="auto"/>
          <w:szCs w:val="22"/>
        </w:rPr>
        <w:noBreakHyphen/>
        <w:t>33</w:t>
      </w:r>
      <w:r w:rsidRPr="0023632F">
        <w:rPr>
          <w:color w:val="auto"/>
          <w:szCs w:val="22"/>
        </w:rPr>
        <w:noBreakHyphen/>
        <w:t>20(45); or</w:t>
      </w:r>
    </w:p>
    <w:p w:rsidR="0023632F" w:rsidRPr="0023632F" w:rsidRDefault="0023632F" w:rsidP="0023632F">
      <w:pPr>
        <w:rPr>
          <w:color w:val="auto"/>
          <w:szCs w:val="22"/>
        </w:rPr>
      </w:pPr>
      <w:r w:rsidRPr="0023632F">
        <w:rPr>
          <w:color w:val="auto"/>
          <w:szCs w:val="22"/>
        </w:rPr>
        <w:tab/>
        <w:t>(29)</w:t>
      </w:r>
      <w:r w:rsidRPr="0023632F">
        <w:rPr>
          <w:color w:val="auto"/>
          <w:szCs w:val="22"/>
        </w:rPr>
        <w:tab/>
        <w:t>knowingly allowed himself to be misrepresented as a physician.”</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w:t>
      </w:r>
      <w:r w:rsidRPr="0023632F">
        <w:rPr>
          <w:color w:val="auto"/>
          <w:szCs w:val="22"/>
        </w:rPr>
        <w:tab/>
        <w:t>Section 40</w:t>
      </w:r>
      <w:r w:rsidRPr="0023632F">
        <w:rPr>
          <w:color w:val="auto"/>
          <w:szCs w:val="22"/>
        </w:rPr>
        <w:noBreakHyphen/>
        <w:t>47</w:t>
      </w:r>
      <w:r w:rsidRPr="0023632F">
        <w:rPr>
          <w:color w:val="auto"/>
          <w:szCs w:val="22"/>
        </w:rPr>
        <w:noBreakHyphen/>
        <w:t>20 of the 1976 Code is amended to read:</w:t>
      </w:r>
    </w:p>
    <w:p w:rsidR="0023632F" w:rsidRPr="0023632F" w:rsidRDefault="0023632F" w:rsidP="0023632F">
      <w:pPr>
        <w:rPr>
          <w:color w:val="auto"/>
          <w:szCs w:val="22"/>
        </w:rPr>
      </w:pPr>
      <w:r w:rsidRPr="0023632F">
        <w:rPr>
          <w:color w:val="auto"/>
          <w:szCs w:val="22"/>
        </w:rPr>
        <w:tab/>
        <w:t>“Section 40</w:t>
      </w:r>
      <w:r w:rsidRPr="0023632F">
        <w:rPr>
          <w:color w:val="auto"/>
          <w:szCs w:val="22"/>
        </w:rPr>
        <w:noBreakHyphen/>
        <w:t>47</w:t>
      </w:r>
      <w:r w:rsidRPr="0023632F">
        <w:rPr>
          <w:color w:val="auto"/>
          <w:szCs w:val="22"/>
        </w:rPr>
        <w:noBreakHyphen/>
        <w:t>20.</w:t>
      </w:r>
      <w:r w:rsidRPr="0023632F">
        <w:rPr>
          <w:color w:val="auto"/>
          <w:szCs w:val="22"/>
        </w:rPr>
        <w:tab/>
        <w:t>In addition to the definitions provided in Section 40</w:t>
      </w:r>
      <w:r w:rsidRPr="0023632F">
        <w:rPr>
          <w:color w:val="auto"/>
          <w:szCs w:val="22"/>
        </w:rPr>
        <w:noBreakHyphen/>
        <w:t>1</w:t>
      </w:r>
      <w:r w:rsidRPr="0023632F">
        <w:rPr>
          <w:color w:val="auto"/>
          <w:szCs w:val="22"/>
        </w:rPr>
        <w:noBreakHyphen/>
        <w:t>20, as used in this chapter unless the context indicates otherwise:</w:t>
      </w:r>
    </w:p>
    <w:p w:rsidR="0023632F" w:rsidRPr="0023632F" w:rsidRDefault="0023632F" w:rsidP="0023632F">
      <w:pPr>
        <w:rPr>
          <w:color w:val="auto"/>
          <w:szCs w:val="22"/>
        </w:rPr>
      </w:pPr>
      <w:r w:rsidRPr="0023632F">
        <w:rPr>
          <w:color w:val="auto"/>
          <w:szCs w:val="22"/>
        </w:rPr>
        <w:tab/>
        <w:t>(1)</w:t>
      </w:r>
      <w:r w:rsidRPr="0023632F">
        <w:rPr>
          <w:color w:val="auto"/>
          <w:szCs w:val="22"/>
        </w:rPr>
        <w:tab/>
        <w:t>‘Active license’ means the status of an authorization to practice that has been renewed for the current period and authorizes the licensee to practice in this State.</w:t>
      </w:r>
    </w:p>
    <w:p w:rsidR="0023632F" w:rsidRPr="0023632F" w:rsidRDefault="0023632F" w:rsidP="0023632F">
      <w:pPr>
        <w:rPr>
          <w:color w:val="auto"/>
          <w:szCs w:val="22"/>
        </w:rPr>
      </w:pPr>
      <w:r w:rsidRPr="0023632F">
        <w:rPr>
          <w:color w:val="auto"/>
          <w:szCs w:val="22"/>
        </w:rPr>
        <w:tab/>
        <w:t>(2)</w:t>
      </w:r>
      <w:r w:rsidRPr="0023632F">
        <w:rPr>
          <w:color w:val="auto"/>
          <w:szCs w:val="22"/>
        </w:rPr>
        <w:tab/>
        <w:t>‘Administrative hearing officer’ means a physician designated by the board or director.</w:t>
      </w:r>
    </w:p>
    <w:p w:rsidR="0023632F" w:rsidRPr="0023632F" w:rsidRDefault="0023632F" w:rsidP="0023632F">
      <w:pPr>
        <w:rPr>
          <w:color w:val="auto"/>
          <w:szCs w:val="22"/>
        </w:rPr>
      </w:pPr>
      <w:r w:rsidRPr="0023632F">
        <w:rPr>
          <w:color w:val="auto"/>
          <w:szCs w:val="22"/>
        </w:rPr>
        <w:tab/>
        <w:t>(3)</w:t>
      </w:r>
      <w:r w:rsidRPr="0023632F">
        <w:rPr>
          <w:color w:val="auto"/>
          <w:szCs w:val="22"/>
        </w:rPr>
        <w:tab/>
        <w:t>‘Adverse disciplinary action’ means a final decision by a United States or foreign licensing jurisdiction, a peer review group, a health care institution, a professional or medical society or association, or a court, which action was not resolved completely in the licensee’s favor.</w:t>
      </w:r>
    </w:p>
    <w:p w:rsidR="0023632F" w:rsidRPr="0023632F" w:rsidRDefault="0023632F" w:rsidP="0023632F">
      <w:pPr>
        <w:rPr>
          <w:color w:val="auto"/>
          <w:szCs w:val="22"/>
        </w:rPr>
      </w:pPr>
      <w:r w:rsidRPr="0023632F">
        <w:rPr>
          <w:color w:val="auto"/>
          <w:szCs w:val="22"/>
        </w:rPr>
        <w:tab/>
        <w:t>(4)</w:t>
      </w:r>
      <w:r w:rsidRPr="0023632F">
        <w:rPr>
          <w:color w:val="auto"/>
          <w:szCs w:val="22"/>
        </w:rPr>
        <w:tab/>
        <w:t xml:space="preserve">‘Agreed to jointly’ means the agreement by the Board of Nursing and Board of Medical Examiners on </w:t>
      </w:r>
      <w:r w:rsidRPr="0023632F">
        <w:rPr>
          <w:strike/>
          <w:color w:val="auto"/>
          <w:szCs w:val="22"/>
        </w:rPr>
        <w:t>delegated</w:t>
      </w:r>
      <w:r w:rsidRPr="0023632F">
        <w:rPr>
          <w:color w:val="auto"/>
          <w:szCs w:val="22"/>
        </w:rPr>
        <w:t xml:space="preserve"> medical acts that nurses perform and that </w:t>
      </w:r>
      <w:r w:rsidRPr="0023632F">
        <w:rPr>
          <w:strike/>
          <w:color w:val="auto"/>
          <w:szCs w:val="22"/>
        </w:rPr>
        <w:t>are promulgated by the Board of Nursing in regulation</w:t>
      </w:r>
      <w:r w:rsidRPr="0023632F">
        <w:rPr>
          <w:color w:val="auto"/>
          <w:szCs w:val="22"/>
        </w:rPr>
        <w:t xml:space="preserve"> </w:t>
      </w:r>
      <w:r w:rsidRPr="0023632F">
        <w:rPr>
          <w:color w:val="auto"/>
          <w:szCs w:val="22"/>
          <w:u w:val="single"/>
        </w:rPr>
        <w:t>must be defined in a practice agreement pursuant to item (35)</w:t>
      </w:r>
      <w:r w:rsidRPr="0023632F">
        <w:rPr>
          <w:color w:val="auto"/>
          <w:szCs w:val="22"/>
        </w:rPr>
        <w:t>.</w:t>
      </w:r>
    </w:p>
    <w:p w:rsidR="0023632F" w:rsidRPr="0023632F" w:rsidRDefault="0023632F" w:rsidP="0023632F">
      <w:pPr>
        <w:rPr>
          <w:strike/>
          <w:color w:val="auto"/>
          <w:szCs w:val="22"/>
        </w:rPr>
      </w:pPr>
      <w:r w:rsidRPr="0023632F">
        <w:rPr>
          <w:color w:val="auto"/>
          <w:szCs w:val="22"/>
        </w:rPr>
        <w:tab/>
        <w:t>(5)</w:t>
      </w:r>
      <w:r w:rsidRPr="0023632F">
        <w:rPr>
          <w:color w:val="auto"/>
          <w:szCs w:val="22"/>
        </w:rPr>
        <w:tab/>
      </w:r>
      <w:r w:rsidRPr="0023632F">
        <w:rPr>
          <w:strike/>
          <w:color w:val="auto"/>
          <w:szCs w:val="22"/>
        </w:rPr>
        <w:t>‘Approved written protocols’ means specific statements developed collaboratively by the physician or the medical staff and the advanced practice registered nurse (NP, CNM, or CNS) that establish physician delegation for medical aspects of care, including the prescription of medications.</w:t>
      </w:r>
    </w:p>
    <w:p w:rsidR="0023632F" w:rsidRPr="0023632F" w:rsidRDefault="0023632F" w:rsidP="0023632F">
      <w:pPr>
        <w:rPr>
          <w:szCs w:val="22"/>
        </w:rPr>
      </w:pPr>
      <w:r w:rsidRPr="0023632F">
        <w:rPr>
          <w:color w:val="auto"/>
          <w:szCs w:val="22"/>
        </w:rPr>
        <w:tab/>
      </w:r>
      <w:r w:rsidRPr="0023632F">
        <w:rPr>
          <w:strike/>
          <w:szCs w:val="22"/>
        </w:rPr>
        <w:t>(6)</w:t>
      </w:r>
      <w:r w:rsidRPr="0023632F">
        <w:rPr>
          <w:szCs w:val="22"/>
        </w:rPr>
        <w:tab/>
        <w:t>‘Approved written scope of practice guidelines’ means specific statements developed by a physician or the medical staff and a physician assistant that establish physician delegation for medical aspects of care, including the prescription of medications.</w:t>
      </w:r>
    </w:p>
    <w:p w:rsidR="0023632F" w:rsidRPr="0023632F" w:rsidRDefault="0023632F" w:rsidP="0023632F">
      <w:pPr>
        <w:rPr>
          <w:szCs w:val="22"/>
        </w:rPr>
      </w:pPr>
      <w:r w:rsidRPr="0023632F">
        <w:rPr>
          <w:color w:val="auto"/>
          <w:szCs w:val="22"/>
        </w:rPr>
        <w:tab/>
      </w:r>
      <w:r w:rsidRPr="0023632F">
        <w:rPr>
          <w:strike/>
          <w:szCs w:val="22"/>
        </w:rPr>
        <w:t>(7)</w:t>
      </w:r>
      <w:r w:rsidRPr="0023632F">
        <w:rPr>
          <w:szCs w:val="22"/>
          <w:u w:val="single"/>
        </w:rPr>
        <w:t>(6)</w:t>
      </w:r>
      <w:r w:rsidRPr="0023632F">
        <w:rPr>
          <w:szCs w:val="22"/>
        </w:rPr>
        <w:tab/>
        <w:t>‘Board’ means the State Board of Medical Examiners for South Carolina.</w:t>
      </w:r>
    </w:p>
    <w:p w:rsidR="0023632F" w:rsidRPr="0023632F" w:rsidRDefault="0023632F" w:rsidP="0023632F">
      <w:pPr>
        <w:rPr>
          <w:szCs w:val="22"/>
        </w:rPr>
      </w:pPr>
      <w:r w:rsidRPr="0023632F">
        <w:rPr>
          <w:color w:val="auto"/>
          <w:szCs w:val="22"/>
        </w:rPr>
        <w:tab/>
      </w:r>
      <w:r w:rsidRPr="0023632F">
        <w:rPr>
          <w:strike/>
          <w:szCs w:val="22"/>
        </w:rPr>
        <w:t>(8)</w:t>
      </w:r>
      <w:r w:rsidRPr="0023632F">
        <w:rPr>
          <w:szCs w:val="22"/>
          <w:u w:val="single"/>
        </w:rPr>
        <w:t>(7)</w:t>
      </w:r>
      <w:r w:rsidRPr="0023632F">
        <w:rPr>
          <w:szCs w:val="22"/>
        </w:rPr>
        <w:tab/>
        <w:t>‘Board</w:t>
      </w:r>
      <w:r w:rsidRPr="0023632F">
        <w:rPr>
          <w:szCs w:val="22"/>
        </w:rPr>
        <w:noBreakHyphen/>
        <w:t>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23632F" w:rsidRPr="0023632F" w:rsidRDefault="0023632F" w:rsidP="0023632F">
      <w:pPr>
        <w:rPr>
          <w:szCs w:val="22"/>
        </w:rPr>
      </w:pPr>
      <w:r w:rsidRPr="0023632F">
        <w:rPr>
          <w:color w:val="auto"/>
          <w:szCs w:val="22"/>
        </w:rPr>
        <w:tab/>
      </w:r>
      <w:r w:rsidRPr="0023632F">
        <w:rPr>
          <w:strike/>
          <w:szCs w:val="22"/>
        </w:rPr>
        <w:t>(9)</w:t>
      </w:r>
      <w:r w:rsidRPr="0023632F">
        <w:rPr>
          <w:szCs w:val="22"/>
          <w:u w:val="single"/>
        </w:rPr>
        <w:t>(8)</w:t>
      </w:r>
      <w:r w:rsidRPr="0023632F">
        <w:rPr>
          <w:szCs w:val="22"/>
        </w:rPr>
        <w:tab/>
        <w:t>‘Business days’ means every day except Saturdays, Sundays, and legal holidays.</w:t>
      </w:r>
    </w:p>
    <w:p w:rsidR="0023632F" w:rsidRPr="0023632F" w:rsidRDefault="0023632F" w:rsidP="0023632F">
      <w:pPr>
        <w:rPr>
          <w:szCs w:val="22"/>
        </w:rPr>
      </w:pPr>
      <w:r w:rsidRPr="0023632F">
        <w:rPr>
          <w:color w:val="auto"/>
          <w:szCs w:val="22"/>
        </w:rPr>
        <w:tab/>
      </w:r>
      <w:r w:rsidRPr="0023632F">
        <w:rPr>
          <w:strike/>
          <w:szCs w:val="22"/>
        </w:rPr>
        <w:t>(10)</w:t>
      </w:r>
      <w:r w:rsidRPr="0023632F">
        <w:rPr>
          <w:szCs w:val="22"/>
          <w:u w:val="single"/>
        </w:rPr>
        <w:t>(9)</w:t>
      </w:r>
      <w:r w:rsidRPr="0023632F">
        <w:rPr>
          <w:szCs w:val="22"/>
        </w:rPr>
        <w:tab/>
        <w:t>‘Cancellation’ means the withdrawal or invalidation of an authorization to practice that was issued to an ineligible person either in error or based upon a false, fraudulent, or deceptive representation in the application process.</w:t>
      </w:r>
    </w:p>
    <w:p w:rsidR="0023632F" w:rsidRPr="0023632F" w:rsidRDefault="0023632F" w:rsidP="0023632F">
      <w:pPr>
        <w:rPr>
          <w:szCs w:val="22"/>
        </w:rPr>
      </w:pPr>
      <w:r w:rsidRPr="0023632F">
        <w:rPr>
          <w:color w:val="auto"/>
          <w:szCs w:val="22"/>
        </w:rPr>
        <w:tab/>
      </w:r>
      <w:r w:rsidRPr="0023632F">
        <w:rPr>
          <w:strike/>
          <w:szCs w:val="22"/>
        </w:rPr>
        <w:t>(11)</w:t>
      </w:r>
      <w:r w:rsidRPr="0023632F">
        <w:rPr>
          <w:szCs w:val="22"/>
          <w:u w:val="single"/>
        </w:rPr>
        <w:t>(10)</w:t>
      </w:r>
      <w:r w:rsidRPr="0023632F">
        <w:rPr>
          <w:szCs w:val="22"/>
        </w:rPr>
        <w:tab/>
        <w:t>‘Certification’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23632F" w:rsidRPr="0023632F" w:rsidRDefault="0023632F" w:rsidP="0023632F">
      <w:pPr>
        <w:rPr>
          <w:szCs w:val="22"/>
        </w:rPr>
      </w:pPr>
      <w:r w:rsidRPr="0023632F">
        <w:rPr>
          <w:color w:val="auto"/>
          <w:szCs w:val="22"/>
        </w:rPr>
        <w:tab/>
      </w:r>
      <w:r w:rsidRPr="0023632F">
        <w:rPr>
          <w:strike/>
          <w:szCs w:val="22"/>
        </w:rPr>
        <w:t>(12)</w:t>
      </w:r>
      <w:r w:rsidRPr="0023632F">
        <w:rPr>
          <w:szCs w:val="22"/>
          <w:u w:val="single"/>
        </w:rPr>
        <w:t>(11)</w:t>
      </w:r>
      <w:r w:rsidRPr="0023632F">
        <w:rPr>
          <w:szCs w:val="22"/>
        </w:rPr>
        <w:tab/>
        <w:t>‘Criminal history’ means a federal, state, or local criminal history of conviction or a pending charge or indictment of a crime, whether a misdemeanor or a felony, that bears upon a person’s fitness or suitability for an authorization to practice with responsibility for the safety and well</w:t>
      </w:r>
      <w:r w:rsidRPr="0023632F">
        <w:rPr>
          <w:szCs w:val="22"/>
        </w:rPr>
        <w:noBreakHyphen/>
        <w:t>being of others.</w:t>
      </w:r>
    </w:p>
    <w:p w:rsidR="0023632F" w:rsidRPr="0023632F" w:rsidRDefault="0023632F" w:rsidP="0023632F">
      <w:pPr>
        <w:rPr>
          <w:szCs w:val="22"/>
          <w:u w:val="single"/>
        </w:rPr>
      </w:pPr>
      <w:r w:rsidRPr="0023632F">
        <w:rPr>
          <w:color w:val="auto"/>
          <w:szCs w:val="22"/>
        </w:rPr>
        <w:tab/>
      </w:r>
      <w:r w:rsidRPr="0023632F">
        <w:rPr>
          <w:strike/>
          <w:szCs w:val="22"/>
        </w:rPr>
        <w:t>(13)</w:t>
      </w:r>
      <w:r w:rsidRPr="0023632F">
        <w:rPr>
          <w:szCs w:val="22"/>
          <w:u w:val="single"/>
        </w:rPr>
        <w:t>(12)</w:t>
      </w:r>
      <w:r w:rsidRPr="0023632F">
        <w:rPr>
          <w:szCs w:val="22"/>
        </w:rPr>
        <w:tab/>
        <w:t xml:space="preserve">‘Delegated medical acts’ means additional acts delegated by a physician or dentist to a physician assistant, respiratory care practitioner, anesthesiologist’s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w:t>
      </w:r>
      <w:r w:rsidRPr="0023632F">
        <w:rPr>
          <w:szCs w:val="22"/>
          <w:u w:val="single"/>
        </w:rPr>
        <w:t>APRNs performing medical acts must practice pursuant to a practice agreement as defined in item (35).</w:t>
      </w:r>
    </w:p>
    <w:p w:rsidR="0023632F" w:rsidRPr="0023632F" w:rsidRDefault="0023632F" w:rsidP="0023632F">
      <w:pPr>
        <w:rPr>
          <w:strike/>
          <w:szCs w:val="22"/>
        </w:rPr>
      </w:pPr>
      <w:r w:rsidRPr="0023632F">
        <w:rPr>
          <w:color w:val="auto"/>
          <w:szCs w:val="22"/>
        </w:rPr>
        <w:tab/>
      </w:r>
      <w:r w:rsidRPr="0023632F">
        <w:rPr>
          <w:strike/>
          <w:szCs w:val="22"/>
        </w:rPr>
        <w:t>(14)</w:t>
      </w:r>
      <w:r w:rsidRPr="0023632F">
        <w:rPr>
          <w:szCs w:val="22"/>
        </w:rPr>
        <w:tab/>
      </w:r>
      <w:r w:rsidRPr="0023632F">
        <w:rPr>
          <w:strike/>
          <w:szCs w:val="22"/>
        </w:rPr>
        <w:t>‘Delegated medical acts to the APRN’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Pr="0023632F">
        <w:rPr>
          <w:strike/>
          <w:szCs w:val="22"/>
        </w:rPr>
        <w:noBreakHyphen/>
        <w:t>33</w:t>
      </w:r>
      <w:r w:rsidRPr="0023632F">
        <w:rPr>
          <w:strike/>
          <w:szCs w:val="22"/>
        </w:rPr>
        <w:noBreakHyphen/>
        <w:t>34 and Section 40</w:t>
      </w:r>
      <w:r w:rsidRPr="0023632F">
        <w:rPr>
          <w:strike/>
          <w:szCs w:val="22"/>
        </w:rPr>
        <w:noBreakHyphen/>
        <w:t>47</w:t>
      </w:r>
      <w:r w:rsidRPr="0023632F">
        <w:rPr>
          <w:strike/>
          <w:szCs w:val="22"/>
        </w:rPr>
        <w:noBreakHyphen/>
        <w:t>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w:t>
      </w:r>
    </w:p>
    <w:p w:rsidR="0023632F" w:rsidRPr="0023632F" w:rsidRDefault="0023632F" w:rsidP="0023632F">
      <w:pPr>
        <w:rPr>
          <w:szCs w:val="22"/>
        </w:rPr>
      </w:pPr>
      <w:r w:rsidRPr="0023632F">
        <w:rPr>
          <w:color w:val="auto"/>
          <w:szCs w:val="22"/>
        </w:rPr>
        <w:tab/>
      </w:r>
      <w:r w:rsidRPr="0023632F">
        <w:rPr>
          <w:strike/>
          <w:szCs w:val="22"/>
        </w:rPr>
        <w:t>(15)</w:t>
      </w:r>
      <w:r w:rsidRPr="0023632F">
        <w:rPr>
          <w:szCs w:val="22"/>
          <w:u w:val="single"/>
        </w:rPr>
        <w:t>(13)</w:t>
      </w:r>
      <w:r w:rsidRPr="0023632F">
        <w:rPr>
          <w:szCs w:val="22"/>
        </w:rPr>
        <w:tab/>
        <w:t>‘Dentist’ means a dentist licensed by the South Carolina Board of Dentistry.</w:t>
      </w:r>
    </w:p>
    <w:p w:rsidR="0023632F" w:rsidRPr="0023632F" w:rsidRDefault="0023632F" w:rsidP="0023632F">
      <w:pPr>
        <w:rPr>
          <w:szCs w:val="22"/>
        </w:rPr>
      </w:pPr>
      <w:r w:rsidRPr="0023632F">
        <w:rPr>
          <w:color w:val="auto"/>
          <w:szCs w:val="22"/>
        </w:rPr>
        <w:tab/>
      </w:r>
      <w:r w:rsidRPr="0023632F">
        <w:rPr>
          <w:strike/>
          <w:szCs w:val="22"/>
        </w:rPr>
        <w:t>(16)</w:t>
      </w:r>
      <w:r w:rsidRPr="0023632F">
        <w:rPr>
          <w:szCs w:val="22"/>
          <w:u w:val="single"/>
        </w:rPr>
        <w:t>(14)</w:t>
      </w:r>
      <w:r w:rsidRPr="0023632F">
        <w:rPr>
          <w:szCs w:val="22"/>
        </w:rPr>
        <w:tab/>
        <w:t>‘Disciplinary action’ means a final decision and sanction imposed at the conclusion of a disciplinary proceeding.</w:t>
      </w:r>
    </w:p>
    <w:p w:rsidR="0023632F" w:rsidRPr="0023632F" w:rsidRDefault="0023632F" w:rsidP="0023632F">
      <w:pPr>
        <w:rPr>
          <w:szCs w:val="22"/>
        </w:rPr>
      </w:pPr>
      <w:r w:rsidRPr="0023632F">
        <w:rPr>
          <w:color w:val="auto"/>
          <w:szCs w:val="22"/>
        </w:rPr>
        <w:tab/>
      </w:r>
      <w:r w:rsidRPr="0023632F">
        <w:rPr>
          <w:strike/>
          <w:szCs w:val="22"/>
        </w:rPr>
        <w:t>(17)</w:t>
      </w:r>
      <w:r w:rsidRPr="0023632F">
        <w:rPr>
          <w:szCs w:val="22"/>
          <w:u w:val="single"/>
        </w:rPr>
        <w:t>(15)</w:t>
      </w:r>
      <w:r w:rsidRPr="0023632F">
        <w:rPr>
          <w:szCs w:val="22"/>
        </w:rPr>
        <w:tab/>
        <w:t>‘Entity’ means a sole proprietorship, partnership, limited liability partnership, limited liability corporation, association, joint venture, cooperative, company, corporation, or other public or private legal entity authorized by law.</w:t>
      </w:r>
    </w:p>
    <w:p w:rsidR="0023632F" w:rsidRPr="0023632F" w:rsidRDefault="0023632F" w:rsidP="0023632F">
      <w:pPr>
        <w:rPr>
          <w:szCs w:val="22"/>
        </w:rPr>
      </w:pPr>
      <w:r w:rsidRPr="0023632F">
        <w:rPr>
          <w:color w:val="auto"/>
          <w:szCs w:val="22"/>
        </w:rPr>
        <w:tab/>
      </w:r>
      <w:r w:rsidRPr="0023632F">
        <w:rPr>
          <w:strike/>
          <w:szCs w:val="22"/>
        </w:rPr>
        <w:t>(18)</w:t>
      </w:r>
      <w:r w:rsidRPr="0023632F">
        <w:rPr>
          <w:szCs w:val="22"/>
          <w:u w:val="single"/>
        </w:rPr>
        <w:t>(16)</w:t>
      </w:r>
      <w:r w:rsidRPr="0023632F">
        <w:rPr>
          <w:szCs w:val="22"/>
        </w:rPr>
        <w:tab/>
        <w:t>‘Final decision’ means an order of the board that concludes a license application proceeding or formal disciplinary proceeding.</w:t>
      </w:r>
    </w:p>
    <w:p w:rsidR="0023632F" w:rsidRPr="0023632F" w:rsidRDefault="0023632F" w:rsidP="0023632F">
      <w:pPr>
        <w:rPr>
          <w:szCs w:val="22"/>
        </w:rPr>
      </w:pPr>
      <w:r w:rsidRPr="0023632F">
        <w:rPr>
          <w:color w:val="auto"/>
          <w:szCs w:val="22"/>
        </w:rPr>
        <w:tab/>
      </w:r>
      <w:r w:rsidRPr="0023632F">
        <w:rPr>
          <w:strike/>
          <w:szCs w:val="22"/>
        </w:rPr>
        <w:t>(19)</w:t>
      </w:r>
      <w:r w:rsidRPr="0023632F">
        <w:rPr>
          <w:szCs w:val="22"/>
          <w:u w:val="single"/>
        </w:rPr>
        <w:t>(17)</w:t>
      </w:r>
      <w:r w:rsidRPr="0023632F">
        <w:rPr>
          <w:szCs w:val="22"/>
        </w:rPr>
        <w:tab/>
        <w:t xml:space="preserve">‘Formal complaint’ means a formal written complaint charging misconduct by a respondent in violation of this chapter, Chapter 1 </w:t>
      </w:r>
      <w:r w:rsidRPr="0023632F">
        <w:rPr>
          <w:strike/>
          <w:szCs w:val="22"/>
        </w:rPr>
        <w:t>of</w:t>
      </w:r>
      <w:r w:rsidRPr="0023632F">
        <w:rPr>
          <w:szCs w:val="22"/>
          <w:u w:val="single"/>
        </w:rPr>
        <w:t>,</w:t>
      </w:r>
      <w:r w:rsidRPr="0023632F">
        <w:rPr>
          <w:szCs w:val="22"/>
        </w:rPr>
        <w:t xml:space="preserve"> Title 40, or any other provision of law.</w:t>
      </w:r>
    </w:p>
    <w:p w:rsidR="0023632F" w:rsidRPr="0023632F" w:rsidRDefault="0023632F" w:rsidP="0023632F">
      <w:pPr>
        <w:rPr>
          <w:szCs w:val="22"/>
        </w:rPr>
      </w:pPr>
      <w:r w:rsidRPr="0023632F">
        <w:rPr>
          <w:color w:val="auto"/>
          <w:szCs w:val="22"/>
        </w:rPr>
        <w:tab/>
      </w:r>
      <w:r w:rsidRPr="0023632F">
        <w:rPr>
          <w:strike/>
          <w:szCs w:val="22"/>
        </w:rPr>
        <w:t>(20)</w:t>
      </w:r>
      <w:r w:rsidRPr="0023632F">
        <w:rPr>
          <w:szCs w:val="22"/>
          <w:u w:val="single"/>
        </w:rPr>
        <w:t>(18)</w:t>
      </w:r>
      <w:r w:rsidRPr="0023632F">
        <w:rPr>
          <w:szCs w:val="22"/>
        </w:rPr>
        <w:tab/>
        <w:t>‘Immediately available’ for the purpose of supervising unlicensed personnel means being located within the office and ready for immediate utilization when needed.</w:t>
      </w:r>
    </w:p>
    <w:p w:rsidR="0023632F" w:rsidRPr="0023632F" w:rsidRDefault="0023632F" w:rsidP="0023632F">
      <w:pPr>
        <w:rPr>
          <w:szCs w:val="22"/>
        </w:rPr>
      </w:pPr>
      <w:r w:rsidRPr="0023632F">
        <w:rPr>
          <w:color w:val="auto"/>
          <w:szCs w:val="22"/>
        </w:rPr>
        <w:tab/>
      </w:r>
      <w:r w:rsidRPr="0023632F">
        <w:rPr>
          <w:strike/>
          <w:szCs w:val="22"/>
        </w:rPr>
        <w:t>(21)</w:t>
      </w:r>
      <w:r w:rsidRPr="0023632F">
        <w:rPr>
          <w:szCs w:val="22"/>
          <w:u w:val="single"/>
        </w:rPr>
        <w:t>(19)</w:t>
      </w:r>
      <w:r w:rsidRPr="0023632F">
        <w:rPr>
          <w:szCs w:val="22"/>
        </w:rPr>
        <w:tab/>
        <w:t>‘Inactive license’ means the official temporary retirement of a person’s authorization to practice upon the person’s notice to the board that the person does not wish to practice.</w:t>
      </w:r>
    </w:p>
    <w:p w:rsidR="0023632F" w:rsidRPr="0023632F" w:rsidRDefault="0023632F" w:rsidP="0023632F">
      <w:pPr>
        <w:rPr>
          <w:szCs w:val="22"/>
        </w:rPr>
      </w:pPr>
      <w:r w:rsidRPr="0023632F">
        <w:rPr>
          <w:color w:val="auto"/>
          <w:szCs w:val="22"/>
        </w:rPr>
        <w:tab/>
      </w:r>
      <w:r w:rsidRPr="0023632F">
        <w:rPr>
          <w:strike/>
          <w:szCs w:val="22"/>
        </w:rPr>
        <w:t>(22)</w:t>
      </w:r>
      <w:r w:rsidRPr="0023632F">
        <w:rPr>
          <w:szCs w:val="22"/>
          <w:u w:val="single"/>
        </w:rPr>
        <w:t>(20)</w:t>
      </w:r>
      <w:r w:rsidRPr="0023632F">
        <w:rPr>
          <w:szCs w:val="22"/>
        </w:rPr>
        <w:tab/>
        <w:t>‘Incompetence’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23632F" w:rsidRPr="0023632F" w:rsidRDefault="0023632F" w:rsidP="0023632F">
      <w:pPr>
        <w:rPr>
          <w:szCs w:val="22"/>
        </w:rPr>
      </w:pPr>
      <w:r w:rsidRPr="0023632F">
        <w:rPr>
          <w:color w:val="auto"/>
          <w:szCs w:val="22"/>
        </w:rPr>
        <w:tab/>
      </w:r>
      <w:r w:rsidRPr="0023632F">
        <w:rPr>
          <w:strike/>
          <w:szCs w:val="22"/>
        </w:rPr>
        <w:t>(23)</w:t>
      </w:r>
      <w:r w:rsidRPr="0023632F">
        <w:rPr>
          <w:szCs w:val="22"/>
          <w:u w:val="single"/>
        </w:rPr>
        <w:t>(21)</w:t>
      </w:r>
      <w:r w:rsidRPr="0023632F">
        <w:rPr>
          <w:szCs w:val="22"/>
        </w:rPr>
        <w:tab/>
        <w:t>‘Independent credentials verification organization’ means an entity approved by the board to provide primary source verification of an applicant’s identity, medical education, postgraduate training, examination history, disciplinary history, and other core information required for licensure in this State.</w:t>
      </w:r>
    </w:p>
    <w:p w:rsidR="0023632F" w:rsidRPr="0023632F" w:rsidRDefault="0023632F" w:rsidP="0023632F">
      <w:pPr>
        <w:rPr>
          <w:szCs w:val="22"/>
        </w:rPr>
      </w:pPr>
      <w:r w:rsidRPr="0023632F">
        <w:rPr>
          <w:color w:val="auto"/>
          <w:szCs w:val="22"/>
        </w:rPr>
        <w:tab/>
      </w:r>
      <w:r w:rsidRPr="0023632F">
        <w:rPr>
          <w:strike/>
          <w:szCs w:val="22"/>
        </w:rPr>
        <w:t>(24)</w:t>
      </w:r>
      <w:r w:rsidRPr="0023632F">
        <w:rPr>
          <w:szCs w:val="22"/>
          <w:u w:val="single"/>
        </w:rPr>
        <w:t>(22)</w:t>
      </w:r>
      <w:r w:rsidRPr="0023632F">
        <w:rPr>
          <w:szCs w:val="22"/>
        </w:rPr>
        <w:tab/>
        <w:t>‘Initial complaint’ means a brief statement that alleges misconduct on the part of a licensee.</w:t>
      </w:r>
    </w:p>
    <w:p w:rsidR="0023632F" w:rsidRPr="0023632F" w:rsidRDefault="0023632F" w:rsidP="0023632F">
      <w:pPr>
        <w:rPr>
          <w:szCs w:val="22"/>
        </w:rPr>
      </w:pPr>
      <w:r w:rsidRPr="0023632F">
        <w:rPr>
          <w:color w:val="auto"/>
          <w:szCs w:val="22"/>
        </w:rPr>
        <w:tab/>
      </w:r>
      <w:r w:rsidRPr="0023632F">
        <w:rPr>
          <w:strike/>
          <w:szCs w:val="22"/>
        </w:rPr>
        <w:t>(25)</w:t>
      </w:r>
      <w:r w:rsidRPr="0023632F">
        <w:rPr>
          <w:szCs w:val="22"/>
          <w:u w:val="single"/>
        </w:rPr>
        <w:t>(23)</w:t>
      </w:r>
      <w:r w:rsidRPr="0023632F">
        <w:rPr>
          <w:szCs w:val="22"/>
        </w:rPr>
        <w:tab/>
        <w:t>‘Initial licensure’ means the first authorization to practice issued to a person by a licensing authority in this State or any other state.</w:t>
      </w:r>
    </w:p>
    <w:p w:rsidR="0023632F" w:rsidRPr="0023632F" w:rsidRDefault="0023632F" w:rsidP="0023632F">
      <w:pPr>
        <w:rPr>
          <w:szCs w:val="22"/>
        </w:rPr>
      </w:pPr>
      <w:r w:rsidRPr="0023632F">
        <w:rPr>
          <w:color w:val="auto"/>
          <w:szCs w:val="22"/>
        </w:rPr>
        <w:tab/>
      </w:r>
      <w:r w:rsidRPr="0023632F">
        <w:rPr>
          <w:strike/>
          <w:szCs w:val="22"/>
        </w:rPr>
        <w:t>(26)</w:t>
      </w:r>
      <w:r w:rsidRPr="0023632F">
        <w:rPr>
          <w:szCs w:val="22"/>
          <w:u w:val="single"/>
        </w:rPr>
        <w:t>(24)</w:t>
      </w:r>
      <w:r w:rsidRPr="0023632F">
        <w:rPr>
          <w:szCs w:val="22"/>
        </w:rPr>
        <w:tab/>
        <w:t>‘Lapsed license’ means an authorization to practice that no longer authorizes practice in this State due to the person’s failure to renew the authorization within the renewal period.</w:t>
      </w:r>
    </w:p>
    <w:p w:rsidR="0023632F" w:rsidRPr="0023632F" w:rsidRDefault="0023632F" w:rsidP="0023632F">
      <w:pPr>
        <w:rPr>
          <w:szCs w:val="22"/>
        </w:rPr>
      </w:pPr>
      <w:r w:rsidRPr="0023632F">
        <w:rPr>
          <w:color w:val="auto"/>
          <w:szCs w:val="22"/>
        </w:rPr>
        <w:tab/>
      </w:r>
      <w:r w:rsidRPr="0023632F">
        <w:rPr>
          <w:strike/>
          <w:szCs w:val="22"/>
        </w:rPr>
        <w:t>(27)</w:t>
      </w:r>
      <w:r w:rsidRPr="0023632F">
        <w:rPr>
          <w:szCs w:val="22"/>
          <w:u w:val="single"/>
        </w:rPr>
        <w:t>(25)</w:t>
      </w:r>
      <w:r w:rsidRPr="0023632F">
        <w:rPr>
          <w:szCs w:val="22"/>
        </w:rPr>
        <w:tab/>
        <w:t>‘Letter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23632F" w:rsidRPr="0023632F" w:rsidRDefault="0023632F" w:rsidP="0023632F">
      <w:pPr>
        <w:rPr>
          <w:szCs w:val="22"/>
        </w:rPr>
      </w:pPr>
      <w:r w:rsidRPr="0023632F">
        <w:rPr>
          <w:color w:val="auto"/>
          <w:szCs w:val="22"/>
        </w:rPr>
        <w:tab/>
      </w:r>
      <w:r w:rsidRPr="0023632F">
        <w:rPr>
          <w:strike/>
          <w:szCs w:val="22"/>
        </w:rPr>
        <w:t>(28)</w:t>
      </w:r>
      <w:r w:rsidRPr="0023632F">
        <w:rPr>
          <w:szCs w:val="22"/>
          <w:u w:val="single"/>
        </w:rPr>
        <w:t>(26)</w:t>
      </w:r>
      <w:r w:rsidRPr="0023632F">
        <w:rPr>
          <w:szCs w:val="22"/>
        </w:rPr>
        <w:tab/>
        <w:t>‘License’ means a current document authorizing a person to practice.</w:t>
      </w:r>
    </w:p>
    <w:p w:rsidR="0023632F" w:rsidRPr="0023632F" w:rsidRDefault="0023632F" w:rsidP="0023632F">
      <w:pPr>
        <w:rPr>
          <w:szCs w:val="22"/>
        </w:rPr>
      </w:pPr>
      <w:r w:rsidRPr="0023632F">
        <w:rPr>
          <w:color w:val="auto"/>
          <w:szCs w:val="22"/>
        </w:rPr>
        <w:tab/>
      </w:r>
      <w:r w:rsidRPr="0023632F">
        <w:rPr>
          <w:strike/>
          <w:szCs w:val="22"/>
        </w:rPr>
        <w:t>(29)</w:t>
      </w:r>
      <w:r w:rsidRPr="0023632F">
        <w:rPr>
          <w:szCs w:val="22"/>
          <w:u w:val="single"/>
        </w:rPr>
        <w:t>(27)</w:t>
      </w:r>
      <w:r w:rsidRPr="0023632F">
        <w:rPr>
          <w:szCs w:val="22"/>
        </w:rPr>
        <w:tab/>
        <w:t>‘Licensed in good standing’ means that one’s authorization to practice has not been revoked and there are no restrictions or limitations currently in effect. Public reprimands issued less than five years from the date an application is received by the board are considered restrictions upon practice.</w:t>
      </w:r>
    </w:p>
    <w:p w:rsidR="0023632F" w:rsidRPr="0023632F" w:rsidRDefault="0023632F" w:rsidP="0023632F">
      <w:pPr>
        <w:rPr>
          <w:szCs w:val="22"/>
        </w:rPr>
      </w:pPr>
      <w:r w:rsidRPr="0023632F">
        <w:rPr>
          <w:color w:val="auto"/>
          <w:szCs w:val="22"/>
        </w:rPr>
        <w:tab/>
      </w:r>
      <w:r w:rsidRPr="0023632F">
        <w:rPr>
          <w:strike/>
          <w:szCs w:val="22"/>
        </w:rPr>
        <w:t>(30)</w:t>
      </w:r>
      <w:r w:rsidRPr="0023632F">
        <w:rPr>
          <w:szCs w:val="22"/>
          <w:u w:val="single"/>
        </w:rPr>
        <w:t>(28)</w:t>
      </w:r>
      <w:r w:rsidRPr="0023632F">
        <w:rPr>
          <w:szCs w:val="22"/>
        </w:rPr>
        <w:tab/>
        <w:t>‘Limited license’ means a current time</w:t>
      </w:r>
      <w:r w:rsidRPr="0023632F">
        <w:rPr>
          <w:szCs w:val="22"/>
        </w:rPr>
        <w:noBreakHyphen/>
        <w:t>limited and practice</w:t>
      </w:r>
      <w:r w:rsidRPr="0023632F">
        <w:rPr>
          <w:szCs w:val="22"/>
        </w:rPr>
        <w:noBreakHyphen/>
        <w:t>limited document that authorizes practice at the level for which one is seeking licensure.</w:t>
      </w:r>
    </w:p>
    <w:p w:rsidR="0023632F" w:rsidRPr="0023632F" w:rsidRDefault="0023632F" w:rsidP="0023632F">
      <w:pPr>
        <w:rPr>
          <w:szCs w:val="22"/>
          <w:u w:val="single"/>
        </w:rPr>
      </w:pPr>
      <w:r w:rsidRPr="0023632F">
        <w:rPr>
          <w:color w:val="auto"/>
          <w:szCs w:val="22"/>
        </w:rPr>
        <w:tab/>
      </w:r>
      <w:r w:rsidRPr="0023632F">
        <w:rPr>
          <w:szCs w:val="22"/>
          <w:u w:val="single"/>
        </w:rPr>
        <w:t>(29)</w:t>
      </w:r>
      <w:r w:rsidRPr="0023632F">
        <w:rPr>
          <w:szCs w:val="22"/>
        </w:rPr>
        <w:tab/>
      </w:r>
      <w:r w:rsidRPr="0023632F">
        <w:rPr>
          <w:szCs w:val="22"/>
          <w:u w:val="single"/>
        </w:rPr>
        <w:t>‘Medical staff’ means licensed physicians who are approved and credentialed to provide health care to patients in a hospital system or a facility that provides health care.</w:t>
      </w:r>
    </w:p>
    <w:p w:rsidR="0023632F" w:rsidRPr="0023632F" w:rsidRDefault="0023632F" w:rsidP="0023632F">
      <w:pPr>
        <w:rPr>
          <w:szCs w:val="22"/>
        </w:rPr>
      </w:pPr>
      <w:r w:rsidRPr="0023632F">
        <w:rPr>
          <w:color w:val="auto"/>
          <w:szCs w:val="22"/>
        </w:rPr>
        <w:tab/>
      </w:r>
      <w:r w:rsidRPr="0023632F">
        <w:rPr>
          <w:strike/>
          <w:szCs w:val="22"/>
        </w:rPr>
        <w:t>(31)</w:t>
      </w:r>
      <w:r w:rsidRPr="0023632F">
        <w:rPr>
          <w:szCs w:val="22"/>
          <w:u w:val="single"/>
        </w:rPr>
        <w:t>(30)</w:t>
      </w:r>
      <w:r w:rsidRPr="0023632F">
        <w:rPr>
          <w:szCs w:val="22"/>
        </w:rPr>
        <w:tab/>
        <w:t>‘Misconduct’ means violation of any of the provisions of this chapter or regulations promulgated by the board pursuant to this chapter or violation of any of the principles of ethics as adopted by the board or incompetence or unprofessional conduct.</w:t>
      </w:r>
    </w:p>
    <w:p w:rsidR="0023632F" w:rsidRPr="0023632F" w:rsidRDefault="0023632F" w:rsidP="0023632F">
      <w:pPr>
        <w:rPr>
          <w:szCs w:val="22"/>
        </w:rPr>
      </w:pPr>
      <w:r w:rsidRPr="0023632F">
        <w:rPr>
          <w:color w:val="auto"/>
          <w:szCs w:val="22"/>
        </w:rPr>
        <w:tab/>
      </w:r>
      <w:r w:rsidRPr="0023632F">
        <w:rPr>
          <w:strike/>
          <w:szCs w:val="22"/>
        </w:rPr>
        <w:t>(32)</w:t>
      </w:r>
      <w:r w:rsidRPr="0023632F">
        <w:rPr>
          <w:szCs w:val="22"/>
          <w:u w:val="single"/>
        </w:rPr>
        <w:t>(31)</w:t>
      </w:r>
      <w:r w:rsidRPr="0023632F">
        <w:rPr>
          <w:szCs w:val="22"/>
        </w:rPr>
        <w:tab/>
        <w:t>‘Osteopathic medicine’ means a complete school of medicine and surgery utilizing all methods of diagnosis and treatment in health and disease and placing special emphasis on the interrelationship of the musculo</w:t>
      </w:r>
      <w:r w:rsidRPr="0023632F">
        <w:rPr>
          <w:szCs w:val="22"/>
        </w:rPr>
        <w:noBreakHyphen/>
        <w:t>skeletal system to all other body systems.</w:t>
      </w:r>
    </w:p>
    <w:p w:rsidR="0023632F" w:rsidRPr="0023632F" w:rsidRDefault="0023632F" w:rsidP="0023632F">
      <w:pPr>
        <w:rPr>
          <w:szCs w:val="22"/>
        </w:rPr>
      </w:pPr>
      <w:r w:rsidRPr="0023632F">
        <w:rPr>
          <w:color w:val="auto"/>
          <w:szCs w:val="22"/>
        </w:rPr>
        <w:tab/>
      </w:r>
      <w:r w:rsidRPr="0023632F">
        <w:rPr>
          <w:strike/>
          <w:szCs w:val="22"/>
        </w:rPr>
        <w:t>(33)</w:t>
      </w:r>
      <w:r w:rsidRPr="0023632F">
        <w:rPr>
          <w:szCs w:val="22"/>
          <w:u w:val="single"/>
        </w:rPr>
        <w:t>(32)</w:t>
      </w:r>
      <w:r w:rsidRPr="0023632F">
        <w:rPr>
          <w:szCs w:val="22"/>
        </w:rPr>
        <w:tab/>
        <w:t>‘Pending disciplinary action’ means an action or proceeding initiated by a formal complaint.</w:t>
      </w:r>
    </w:p>
    <w:p w:rsidR="0023632F" w:rsidRPr="0023632F" w:rsidRDefault="0023632F" w:rsidP="0023632F">
      <w:pPr>
        <w:rPr>
          <w:szCs w:val="22"/>
        </w:rPr>
      </w:pPr>
      <w:r w:rsidRPr="0023632F">
        <w:rPr>
          <w:color w:val="auto"/>
          <w:szCs w:val="22"/>
        </w:rPr>
        <w:tab/>
      </w:r>
      <w:r w:rsidRPr="0023632F">
        <w:rPr>
          <w:strike/>
          <w:szCs w:val="22"/>
        </w:rPr>
        <w:t>(34)</w:t>
      </w:r>
      <w:r w:rsidRPr="0023632F">
        <w:rPr>
          <w:szCs w:val="22"/>
          <w:u w:val="single"/>
        </w:rPr>
        <w:t>(33)</w:t>
      </w:r>
      <w:r w:rsidRPr="0023632F">
        <w:rPr>
          <w:szCs w:val="22"/>
        </w:rPr>
        <w:tab/>
        <w:t>‘Person’ means a natural person, male or female.</w:t>
      </w:r>
    </w:p>
    <w:p w:rsidR="0023632F" w:rsidRPr="0023632F" w:rsidRDefault="0023632F" w:rsidP="0023632F">
      <w:pPr>
        <w:rPr>
          <w:szCs w:val="22"/>
        </w:rPr>
      </w:pPr>
      <w:r w:rsidRPr="0023632F">
        <w:rPr>
          <w:color w:val="auto"/>
          <w:szCs w:val="22"/>
        </w:rPr>
        <w:tab/>
      </w:r>
      <w:r w:rsidRPr="0023632F">
        <w:rPr>
          <w:strike/>
          <w:szCs w:val="22"/>
        </w:rPr>
        <w:t>(35)</w:t>
      </w:r>
      <w:r w:rsidRPr="0023632F">
        <w:rPr>
          <w:szCs w:val="22"/>
          <w:u w:val="single"/>
        </w:rPr>
        <w:t>(34)</w:t>
      </w:r>
      <w:r w:rsidRPr="0023632F">
        <w:rPr>
          <w:szCs w:val="22"/>
        </w:rPr>
        <w:tab/>
        <w:t>‘Physician’ means a doctor of medicine or doctor of osteopathic medicine licensed by the South Carolina Board of Medical Examiners.</w:t>
      </w:r>
    </w:p>
    <w:p w:rsidR="0023632F" w:rsidRPr="0023632F" w:rsidRDefault="0023632F" w:rsidP="0023632F">
      <w:pPr>
        <w:rPr>
          <w:szCs w:val="22"/>
          <w:u w:val="single"/>
        </w:rPr>
      </w:pPr>
      <w:r w:rsidRPr="0023632F">
        <w:rPr>
          <w:color w:val="auto"/>
          <w:szCs w:val="22"/>
        </w:rPr>
        <w:tab/>
      </w:r>
      <w:r w:rsidRPr="0023632F">
        <w:rPr>
          <w:szCs w:val="22"/>
          <w:u w:val="single"/>
        </w:rPr>
        <w:t>(35)</w:t>
      </w:r>
      <w:r w:rsidRPr="0023632F">
        <w:rPr>
          <w:szCs w:val="22"/>
        </w:rPr>
        <w:tab/>
      </w:r>
      <w:r w:rsidRPr="0023632F">
        <w:rPr>
          <w:szCs w:val="22"/>
          <w:u w:val="single"/>
        </w:rPr>
        <w:t>‘Practice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sidRPr="0023632F">
        <w:rPr>
          <w:szCs w:val="22"/>
          <w:u w:val="single"/>
        </w:rPr>
        <w:noBreakHyphen/>
        <w:t>33</w:t>
      </w:r>
      <w:r w:rsidRPr="0023632F">
        <w:rPr>
          <w:szCs w:val="22"/>
          <w:u w:val="single"/>
        </w:rPr>
        <w:noBreakHyphen/>
        <w:t>34. A CNM also may practice pursuant to written policies and procedures for practice developed and agreed to with a physician who is board certified or board eligible by the American College of Obstetricians and Gynecologist. Written policies and procedures constitute a practice agreement for purposes of compliance with Section 40</w:t>
      </w:r>
      <w:r w:rsidRPr="0023632F">
        <w:rPr>
          <w:szCs w:val="22"/>
          <w:u w:val="single"/>
        </w:rPr>
        <w:noBreakHyphen/>
        <w:t>33</w:t>
      </w:r>
      <w:r w:rsidRPr="0023632F">
        <w:rPr>
          <w:szCs w:val="22"/>
          <w:u w:val="single"/>
        </w:rPr>
        <w:noBreakHyphen/>
        <w:t>34 and must address medical aspects of care including prescriptive authority and must contain transfer policies and details of the on</w:t>
      </w:r>
      <w:r w:rsidRPr="0023632F">
        <w:rPr>
          <w:szCs w:val="22"/>
          <w:u w:val="single"/>
        </w:rPr>
        <w:noBreakHyphen/>
        <w:t>call agreement with the physician with whom the policies and procedures were developed and agreed. The on-call physician has the authority to designate another qualified physician to be the on</w:t>
      </w:r>
      <w:r w:rsidRPr="0023632F">
        <w:rPr>
          <w:szCs w:val="22"/>
          <w:u w:val="single"/>
        </w:rPr>
        <w:noBreakHyphen/>
        <w:t>call physician if necessary. The on</w:t>
      </w:r>
      <w:r w:rsidRPr="0023632F">
        <w:rPr>
          <w:szCs w:val="22"/>
          <w:u w:val="single"/>
        </w:rPr>
        <w:noBreakHyphen/>
        <w:t>call physician must be available to the CNM to provide medical assistance in person, by telecommunications, or by other electronic means.</w:t>
      </w:r>
    </w:p>
    <w:p w:rsidR="0023632F" w:rsidRPr="0023632F" w:rsidRDefault="0023632F" w:rsidP="0023632F">
      <w:pPr>
        <w:rPr>
          <w:color w:val="auto"/>
          <w:szCs w:val="22"/>
        </w:rPr>
      </w:pPr>
      <w:r w:rsidRPr="0023632F">
        <w:rPr>
          <w:color w:val="auto"/>
          <w:szCs w:val="22"/>
        </w:rPr>
        <w:tab/>
        <w:t>(36)</w:t>
      </w:r>
      <w:r w:rsidRPr="0023632F">
        <w:rPr>
          <w:color w:val="auto"/>
          <w:szCs w:val="22"/>
        </w:rPr>
        <w:tab/>
        <w:t>‘Practice of Medicine’ means:</w:t>
      </w:r>
    </w:p>
    <w:p w:rsidR="0023632F" w:rsidRPr="0023632F" w:rsidRDefault="0023632F" w:rsidP="0023632F">
      <w:pPr>
        <w:rPr>
          <w:color w:val="auto"/>
          <w:szCs w:val="22"/>
        </w:rPr>
      </w:pPr>
      <w:r w:rsidRPr="0023632F">
        <w:rPr>
          <w:color w:val="auto"/>
          <w:szCs w:val="22"/>
        </w:rPr>
        <w:tab/>
      </w:r>
      <w:r w:rsidRPr="0023632F">
        <w:rPr>
          <w:color w:val="auto"/>
          <w:szCs w:val="22"/>
        </w:rPr>
        <w:tab/>
        <w:t>(a)</w:t>
      </w:r>
      <w:r w:rsidRPr="0023632F">
        <w:rPr>
          <w:color w:val="auto"/>
          <w:szCs w:val="22"/>
        </w:rPr>
        <w:tab/>
        <w:t>advertising, holding out to the public or representing in any manner that one is authorized to practice medicine in this State;</w:t>
      </w:r>
    </w:p>
    <w:p w:rsidR="0023632F" w:rsidRPr="0023632F" w:rsidRDefault="0023632F" w:rsidP="0023632F">
      <w:pPr>
        <w:rPr>
          <w:color w:val="auto"/>
          <w:szCs w:val="22"/>
        </w:rPr>
      </w:pPr>
      <w:r w:rsidRPr="0023632F">
        <w:rPr>
          <w:color w:val="auto"/>
          <w:szCs w:val="22"/>
        </w:rPr>
        <w:tab/>
      </w:r>
      <w:r w:rsidRPr="0023632F">
        <w:rPr>
          <w:color w:val="auto"/>
          <w:szCs w:val="22"/>
        </w:rPr>
        <w:tab/>
        <w:t>(b)</w:t>
      </w:r>
      <w:r w:rsidRPr="0023632F">
        <w:rPr>
          <w:color w:val="auto"/>
          <w:szCs w:val="22"/>
        </w:rPr>
        <w:tab/>
        <w:t>offering or undertaking to prescribe, order, give, or administer any drug or medicine for the use of any other person;</w:t>
      </w:r>
    </w:p>
    <w:p w:rsidR="0023632F" w:rsidRPr="0023632F" w:rsidRDefault="0023632F" w:rsidP="0023632F">
      <w:pPr>
        <w:rPr>
          <w:color w:val="auto"/>
          <w:szCs w:val="22"/>
        </w:rPr>
      </w:pPr>
      <w:r w:rsidRPr="0023632F">
        <w:rPr>
          <w:color w:val="auto"/>
          <w:szCs w:val="22"/>
        </w:rPr>
        <w:tab/>
      </w:r>
      <w:r w:rsidRPr="0023632F">
        <w:rPr>
          <w:color w:val="auto"/>
          <w:szCs w:val="22"/>
        </w:rPr>
        <w:tab/>
        <w:t>(c)</w:t>
      </w:r>
      <w:r w:rsidRPr="0023632F">
        <w:rPr>
          <w:color w:val="auto"/>
          <w:szCs w:val="22"/>
        </w:rPr>
        <w:tab/>
        <w:t>offering or undertaking to prevent or to diagnose, correct or treat in any manner, or by any means, methods, or devices, disease, illness, pain, wound, fracture, infirmity, defect, or abnormal physical or mental condition of a person, including the management or pregnancy and parturition;</w:t>
      </w:r>
    </w:p>
    <w:p w:rsidR="0023632F" w:rsidRPr="0023632F" w:rsidRDefault="0023632F" w:rsidP="0023632F">
      <w:pPr>
        <w:rPr>
          <w:color w:val="auto"/>
          <w:szCs w:val="22"/>
        </w:rPr>
      </w:pPr>
      <w:r w:rsidRPr="0023632F">
        <w:rPr>
          <w:color w:val="auto"/>
          <w:szCs w:val="22"/>
        </w:rPr>
        <w:tab/>
      </w:r>
      <w:r w:rsidRPr="0023632F">
        <w:rPr>
          <w:color w:val="auto"/>
          <w:szCs w:val="22"/>
        </w:rPr>
        <w:tab/>
        <w:t>(d)</w:t>
      </w:r>
      <w:r w:rsidRPr="0023632F">
        <w:rPr>
          <w:color w:val="auto"/>
          <w:szCs w:val="22"/>
        </w:rPr>
        <w:tab/>
        <w:t>offering or undertaking to perform any surgical operation upon a person;</w:t>
      </w:r>
    </w:p>
    <w:p w:rsidR="0023632F" w:rsidRPr="0023632F" w:rsidRDefault="0023632F" w:rsidP="0023632F">
      <w:pPr>
        <w:rPr>
          <w:color w:val="auto"/>
          <w:szCs w:val="22"/>
        </w:rPr>
      </w:pPr>
      <w:r w:rsidRPr="0023632F">
        <w:rPr>
          <w:color w:val="auto"/>
          <w:szCs w:val="22"/>
        </w:rPr>
        <w:tab/>
      </w:r>
      <w:r w:rsidRPr="0023632F">
        <w:rPr>
          <w:color w:val="auto"/>
          <w:szCs w:val="22"/>
        </w:rPr>
        <w:tab/>
        <w:t>(e)</w:t>
      </w:r>
      <w:r w:rsidRPr="0023632F">
        <w:rPr>
          <w:color w:val="auto"/>
          <w:szCs w:val="22"/>
        </w:rPr>
        <w:tab/>
        <w:t>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23632F" w:rsidRPr="0023632F" w:rsidRDefault="0023632F" w:rsidP="0023632F">
      <w:pPr>
        <w:rPr>
          <w:color w:val="auto"/>
          <w:szCs w:val="22"/>
        </w:rPr>
      </w:pPr>
      <w:r w:rsidRPr="0023632F">
        <w:rPr>
          <w:color w:val="auto"/>
          <w:szCs w:val="22"/>
        </w:rPr>
        <w:tab/>
      </w:r>
      <w:r w:rsidRPr="0023632F">
        <w:rPr>
          <w:color w:val="auto"/>
          <w:szCs w:val="22"/>
        </w:rPr>
        <w:tab/>
        <w:t>(f)</w:t>
      </w:r>
      <w:r w:rsidRPr="0023632F">
        <w:rPr>
          <w:color w:val="auto"/>
          <w:szCs w:val="22"/>
        </w:rPr>
        <w:tab/>
        <w:t>rendering a determination of medical necessity or a decision affecting the diagnosis and/or treatment of a patient is the practice of medicine subject to all of the powers provided to the Board of Medical Examiners, except as provided in Section 38</w:t>
      </w:r>
      <w:r w:rsidRPr="0023632F">
        <w:rPr>
          <w:color w:val="auto"/>
          <w:szCs w:val="22"/>
        </w:rPr>
        <w:noBreakHyphen/>
        <w:t>59</w:t>
      </w:r>
      <w:r w:rsidRPr="0023632F">
        <w:rPr>
          <w:color w:val="auto"/>
          <w:szCs w:val="22"/>
        </w:rPr>
        <w:noBreakHyphen/>
        <w:t>25;</w:t>
      </w:r>
    </w:p>
    <w:p w:rsidR="0023632F" w:rsidRPr="0023632F" w:rsidRDefault="0023632F" w:rsidP="0023632F">
      <w:pPr>
        <w:rPr>
          <w:color w:val="auto"/>
          <w:szCs w:val="22"/>
        </w:rPr>
      </w:pPr>
      <w:r w:rsidRPr="0023632F">
        <w:rPr>
          <w:color w:val="auto"/>
          <w:szCs w:val="22"/>
        </w:rPr>
        <w:tab/>
      </w:r>
      <w:r w:rsidRPr="0023632F">
        <w:rPr>
          <w:color w:val="auto"/>
          <w:szCs w:val="22"/>
        </w:rPr>
        <w:tab/>
        <w:t>(g)</w:t>
      </w:r>
      <w:r w:rsidRPr="0023632F">
        <w:rPr>
          <w:color w:val="auto"/>
          <w:szCs w:val="22"/>
        </w:rPr>
        <w:tab/>
        <w:t>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23632F" w:rsidRPr="0023632F" w:rsidRDefault="0023632F" w:rsidP="0023632F">
      <w:pPr>
        <w:rPr>
          <w:color w:val="auto"/>
          <w:szCs w:val="22"/>
        </w:rPr>
      </w:pPr>
      <w:r w:rsidRPr="0023632F">
        <w:rPr>
          <w:color w:val="auto"/>
          <w:szCs w:val="22"/>
        </w:rPr>
        <w:tab/>
      </w:r>
      <w:r w:rsidRPr="0023632F">
        <w:rPr>
          <w:color w:val="auto"/>
          <w:szCs w:val="22"/>
        </w:rPr>
        <w:tab/>
        <w:t>(h)</w:t>
      </w:r>
      <w:r w:rsidRPr="0023632F">
        <w:rPr>
          <w:color w:val="auto"/>
          <w:szCs w:val="22"/>
        </w:rPr>
        <w:tab/>
        <w:t>testifying as a physician in an administrative, civil, or criminal proceeding in this State by expressing an expert medical opinion.</w:t>
      </w:r>
    </w:p>
    <w:p w:rsidR="0023632F" w:rsidRPr="0023632F" w:rsidRDefault="0023632F" w:rsidP="0023632F">
      <w:pPr>
        <w:rPr>
          <w:color w:val="auto"/>
          <w:szCs w:val="22"/>
        </w:rPr>
      </w:pPr>
      <w:r w:rsidRPr="0023632F">
        <w:rPr>
          <w:color w:val="auto"/>
          <w:szCs w:val="22"/>
        </w:rPr>
        <w:tab/>
        <w:t>(37)</w:t>
      </w:r>
      <w:r w:rsidRPr="0023632F">
        <w:rPr>
          <w:color w:val="auto"/>
          <w:szCs w:val="22"/>
        </w:rPr>
        <w:tab/>
        <w:t>‘Practitioner’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23632F" w:rsidRPr="0023632F" w:rsidRDefault="0023632F" w:rsidP="0023632F">
      <w:pPr>
        <w:rPr>
          <w:color w:val="auto"/>
          <w:szCs w:val="22"/>
        </w:rPr>
      </w:pPr>
      <w:r w:rsidRPr="0023632F">
        <w:rPr>
          <w:color w:val="auto"/>
          <w:szCs w:val="22"/>
        </w:rPr>
        <w:tab/>
        <w:t>(38)</w:t>
      </w:r>
      <w:r w:rsidRPr="0023632F">
        <w:rPr>
          <w:color w:val="auto"/>
          <w:szCs w:val="22"/>
        </w:rPr>
        <w:tab/>
        <w:t>‘Presiding officer’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23632F" w:rsidRPr="0023632F" w:rsidRDefault="0023632F" w:rsidP="0023632F">
      <w:pPr>
        <w:rPr>
          <w:color w:val="auto"/>
          <w:szCs w:val="22"/>
        </w:rPr>
      </w:pPr>
      <w:r w:rsidRPr="0023632F">
        <w:rPr>
          <w:color w:val="auto"/>
          <w:szCs w:val="22"/>
        </w:rPr>
        <w:tab/>
        <w:t>(39)</w:t>
      </w:r>
      <w:r w:rsidRPr="0023632F">
        <w:rPr>
          <w:color w:val="auto"/>
          <w:szCs w:val="22"/>
        </w:rPr>
        <w:tab/>
        <w:t>‘Private reprimand’ means a statement by the board that misconduct was committed by a person authorized to practice which has been declared confidential and which is not subject to disclosure as a public document.</w:t>
      </w:r>
    </w:p>
    <w:p w:rsidR="0023632F" w:rsidRPr="0023632F" w:rsidRDefault="0023632F" w:rsidP="0023632F">
      <w:pPr>
        <w:rPr>
          <w:color w:val="auto"/>
          <w:szCs w:val="22"/>
        </w:rPr>
      </w:pPr>
      <w:r w:rsidRPr="0023632F">
        <w:rPr>
          <w:color w:val="auto"/>
          <w:szCs w:val="22"/>
        </w:rPr>
        <w:tab/>
        <w:t>(40)</w:t>
      </w:r>
      <w:r w:rsidRPr="0023632F">
        <w:rPr>
          <w:color w:val="auto"/>
          <w:szCs w:val="22"/>
        </w:rPr>
        <w:tab/>
        <w:t>‘Probation’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23632F" w:rsidRPr="0023632F" w:rsidRDefault="0023632F" w:rsidP="0023632F">
      <w:pPr>
        <w:rPr>
          <w:color w:val="auto"/>
          <w:szCs w:val="22"/>
        </w:rPr>
      </w:pPr>
      <w:r w:rsidRPr="0023632F">
        <w:rPr>
          <w:color w:val="auto"/>
          <w:szCs w:val="22"/>
        </w:rPr>
        <w:tab/>
        <w:t>(41)</w:t>
      </w:r>
      <w:r w:rsidRPr="0023632F">
        <w:rPr>
          <w:color w:val="auto"/>
          <w:szCs w:val="22"/>
        </w:rPr>
        <w:tab/>
        <w:t>‘Public reprimand’ means a publicly available statement of the board that misconduct was committed by a person authorized to practice.</w:t>
      </w:r>
    </w:p>
    <w:p w:rsidR="0023632F" w:rsidRPr="0023632F" w:rsidRDefault="0023632F" w:rsidP="0023632F">
      <w:pPr>
        <w:rPr>
          <w:color w:val="auto"/>
          <w:szCs w:val="22"/>
        </w:rPr>
      </w:pPr>
      <w:r w:rsidRPr="0023632F">
        <w:rPr>
          <w:color w:val="auto"/>
          <w:szCs w:val="22"/>
        </w:rPr>
        <w:tab/>
        <w:t>(42)</w:t>
      </w:r>
      <w:r w:rsidRPr="0023632F">
        <w:rPr>
          <w:color w:val="auto"/>
          <w:szCs w:val="22"/>
        </w:rPr>
        <w:tab/>
        <w:t>‘Reactivation’ means the restoration to active status of an authorization from inactive status.</w:t>
      </w:r>
    </w:p>
    <w:p w:rsidR="0023632F" w:rsidRPr="0023632F" w:rsidRDefault="0023632F" w:rsidP="0023632F">
      <w:pPr>
        <w:rPr>
          <w:color w:val="auto"/>
          <w:szCs w:val="22"/>
        </w:rPr>
      </w:pPr>
      <w:r w:rsidRPr="0023632F">
        <w:rPr>
          <w:color w:val="auto"/>
          <w:szCs w:val="22"/>
        </w:rPr>
        <w:tab/>
        <w:t>(43)</w:t>
      </w:r>
      <w:r w:rsidRPr="0023632F">
        <w:rPr>
          <w:color w:val="auto"/>
          <w:szCs w:val="22"/>
        </w:rPr>
        <w:tab/>
        <w:t xml:space="preserve">‘Readily available’ means the physician </w:t>
      </w:r>
      <w:r w:rsidRPr="0023632F">
        <w:rPr>
          <w:color w:val="auto"/>
          <w:szCs w:val="22"/>
          <w:u w:val="single"/>
        </w:rPr>
        <w:t>or medical staff who enters into a practice agreement with an NP, CNM, or CNS</w:t>
      </w:r>
      <w:r w:rsidRPr="0023632F">
        <w:rPr>
          <w:color w:val="auto"/>
          <w:szCs w:val="22"/>
        </w:rPr>
        <w:t xml:space="preserve"> must be </w:t>
      </w:r>
      <w:r w:rsidRPr="0023632F">
        <w:rPr>
          <w:strike/>
          <w:color w:val="auto"/>
          <w:szCs w:val="22"/>
        </w:rPr>
        <w:t>in near proximity and is</w:t>
      </w:r>
      <w:r w:rsidRPr="0023632F">
        <w:rPr>
          <w:color w:val="auto"/>
          <w:szCs w:val="22"/>
        </w:rPr>
        <w:t xml:space="preserve"> able to be contacted either in person or by telecommunications or other electronic means to provide consultation and advice to the </w:t>
      </w:r>
      <w:r w:rsidRPr="0023632F">
        <w:rPr>
          <w:strike/>
          <w:color w:val="auto"/>
          <w:szCs w:val="22"/>
        </w:rPr>
        <w:t>practitioner performing delegated</w:t>
      </w:r>
      <w:r w:rsidRPr="0023632F">
        <w:rPr>
          <w:color w:val="auto"/>
          <w:szCs w:val="22"/>
        </w:rPr>
        <w:t xml:space="preserve"> </w:t>
      </w:r>
      <w:r w:rsidRPr="0023632F">
        <w:rPr>
          <w:color w:val="auto"/>
          <w:szCs w:val="22"/>
          <w:u w:val="single"/>
        </w:rPr>
        <w:t>NP, CNM, or CNS performing</w:t>
      </w:r>
      <w:r w:rsidRPr="0023632F">
        <w:rPr>
          <w:color w:val="auto"/>
          <w:szCs w:val="22"/>
        </w:rPr>
        <w:t xml:space="preserve"> medical acts. </w:t>
      </w:r>
      <w:r w:rsidRPr="0023632F">
        <w:rPr>
          <w:strike/>
          <w:color w:val="auto"/>
          <w:szCs w:val="22"/>
        </w:rPr>
        <w:t>When application is made for more than the equivalent of three full</w:t>
      </w:r>
      <w:r w:rsidRPr="0023632F">
        <w:rPr>
          <w:strike/>
          <w:color w:val="auto"/>
          <w:szCs w:val="22"/>
        </w:rPr>
        <w:noBreakHyphen/>
        <w:t>time NPs, CNMs, or CNSs to practice with one physician, or when a NP, CNM, or CNS is performing delegated medical acts in a practice site greater than forty</w:t>
      </w:r>
      <w:r w:rsidRPr="0023632F">
        <w:rPr>
          <w:strike/>
          <w:color w:val="auto"/>
          <w:szCs w:val="22"/>
        </w:rPr>
        <w:noBreakHyphen/>
        <w:t>five miles from the physician, the Board of Nursing and the Board of Medical Examiners shall review the application to determine if adequate supervision exists.</w:t>
      </w:r>
    </w:p>
    <w:p w:rsidR="0023632F" w:rsidRPr="0023632F" w:rsidRDefault="0023632F" w:rsidP="0023632F">
      <w:pPr>
        <w:rPr>
          <w:color w:val="auto"/>
          <w:szCs w:val="22"/>
        </w:rPr>
      </w:pPr>
      <w:r w:rsidRPr="0023632F">
        <w:rPr>
          <w:color w:val="auto"/>
          <w:szCs w:val="22"/>
        </w:rPr>
        <w:tab/>
        <w:t>(44)</w:t>
      </w:r>
      <w:r w:rsidRPr="0023632F">
        <w:rPr>
          <w:color w:val="auto"/>
          <w:szCs w:val="22"/>
        </w:rPr>
        <w:tab/>
        <w:t>‘Reinstatement’ means an action of the board in a disciplinary matter that authorizes the resumption of practice upon any terms or conditions ordered or agreed to by the board.</w:t>
      </w:r>
    </w:p>
    <w:p w:rsidR="0023632F" w:rsidRPr="0023632F" w:rsidRDefault="0023632F" w:rsidP="0023632F">
      <w:pPr>
        <w:rPr>
          <w:color w:val="auto"/>
          <w:szCs w:val="22"/>
        </w:rPr>
      </w:pPr>
      <w:r w:rsidRPr="0023632F">
        <w:rPr>
          <w:color w:val="auto"/>
          <w:szCs w:val="22"/>
        </w:rPr>
        <w:tab/>
        <w:t>(45)</w:t>
      </w:r>
      <w:r w:rsidRPr="0023632F">
        <w:rPr>
          <w:color w:val="auto"/>
          <w:szCs w:val="22"/>
        </w:rPr>
        <w:tab/>
        <w:t>‘Relinquish’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23632F" w:rsidRPr="0023632F" w:rsidRDefault="0023632F" w:rsidP="0023632F">
      <w:pPr>
        <w:rPr>
          <w:color w:val="auto"/>
          <w:szCs w:val="22"/>
        </w:rPr>
      </w:pPr>
      <w:r w:rsidRPr="0023632F">
        <w:rPr>
          <w:color w:val="auto"/>
          <w:szCs w:val="22"/>
        </w:rPr>
        <w:tab/>
        <w:t>(46)</w:t>
      </w:r>
      <w:r w:rsidRPr="0023632F">
        <w:rPr>
          <w:color w:val="auto"/>
          <w:szCs w:val="22"/>
        </w:rPr>
        <w:tab/>
        <w:t>‘Respondent’ means a person charged with responding in a disciplinary or other administrative action.</w:t>
      </w:r>
    </w:p>
    <w:p w:rsidR="0023632F" w:rsidRPr="0023632F" w:rsidRDefault="0023632F" w:rsidP="0023632F">
      <w:pPr>
        <w:rPr>
          <w:color w:val="auto"/>
          <w:szCs w:val="22"/>
        </w:rPr>
      </w:pPr>
      <w:r w:rsidRPr="0023632F">
        <w:rPr>
          <w:color w:val="auto"/>
          <w:szCs w:val="22"/>
        </w:rPr>
        <w:tab/>
        <w:t>(47)</w:t>
      </w:r>
      <w:r w:rsidRPr="0023632F">
        <w:rPr>
          <w:color w:val="auto"/>
          <w:szCs w:val="22"/>
        </w:rPr>
        <w:tab/>
        <w:t>‘Revocation’ means the permanent cancellation or withdrawal of an authorization issued by the board. A person whose authorization has been permanently revoked by the board is permanently ineligible for an authorization of any kind from the board.</w:t>
      </w:r>
    </w:p>
    <w:p w:rsidR="0023632F" w:rsidRPr="0023632F" w:rsidRDefault="0023632F" w:rsidP="0023632F">
      <w:pPr>
        <w:rPr>
          <w:color w:val="auto"/>
          <w:szCs w:val="22"/>
        </w:rPr>
      </w:pPr>
      <w:r w:rsidRPr="0023632F">
        <w:rPr>
          <w:color w:val="auto"/>
          <w:szCs w:val="22"/>
        </w:rPr>
        <w:tab/>
        <w:t>(48)</w:t>
      </w:r>
      <w:r w:rsidRPr="0023632F">
        <w:rPr>
          <w:color w:val="auto"/>
          <w:szCs w:val="22"/>
        </w:rPr>
        <w:tab/>
        <w:t>‘Significant disciplinary action’ means a public decision in a disciplinary matter that involves substantial issues of professional or ethical competence or qualification to practice. The board may consider any actions taken by the original board or conduct considered relevant to the applicant’s fitness for licensure to practice in this State.</w:t>
      </w:r>
    </w:p>
    <w:p w:rsidR="0023632F" w:rsidRPr="0023632F" w:rsidRDefault="0023632F" w:rsidP="0023632F">
      <w:pPr>
        <w:rPr>
          <w:color w:val="auto"/>
          <w:szCs w:val="22"/>
        </w:rPr>
      </w:pPr>
      <w:r w:rsidRPr="0023632F">
        <w:rPr>
          <w:color w:val="auto"/>
          <w:szCs w:val="22"/>
        </w:rPr>
        <w:tab/>
        <w:t>(49)</w:t>
      </w:r>
      <w:r w:rsidRPr="0023632F">
        <w:rPr>
          <w:color w:val="auto"/>
          <w:szCs w:val="22"/>
        </w:rPr>
        <w:tab/>
        <w:t>‘State identification bureau’ means an authorized governmental agency responsible for receiving and screening the results of criminal history records checks in this State or another state.</w:t>
      </w:r>
    </w:p>
    <w:p w:rsidR="0023632F" w:rsidRPr="0023632F" w:rsidRDefault="0023632F" w:rsidP="0023632F">
      <w:pPr>
        <w:rPr>
          <w:color w:val="auto"/>
          <w:szCs w:val="22"/>
        </w:rPr>
      </w:pPr>
      <w:r w:rsidRPr="0023632F">
        <w:rPr>
          <w:color w:val="auto"/>
          <w:szCs w:val="22"/>
        </w:rPr>
        <w:tab/>
        <w:t>(50)</w:t>
      </w:r>
      <w:r w:rsidRPr="0023632F">
        <w:rPr>
          <w:color w:val="auto"/>
          <w:szCs w:val="22"/>
        </w:rPr>
        <w:tab/>
        <w:t>‘Supervision’ means the process of critically observing, directing, and evaluating another person’s performance, unless otherwise provided by law.</w:t>
      </w:r>
    </w:p>
    <w:p w:rsidR="0023632F" w:rsidRPr="0023632F" w:rsidRDefault="0023632F" w:rsidP="0023632F">
      <w:pPr>
        <w:rPr>
          <w:color w:val="auto"/>
          <w:szCs w:val="22"/>
        </w:rPr>
      </w:pPr>
      <w:r w:rsidRPr="0023632F">
        <w:rPr>
          <w:color w:val="auto"/>
          <w:szCs w:val="22"/>
        </w:rPr>
        <w:tab/>
        <w:t>(51)</w:t>
      </w:r>
      <w:r w:rsidRPr="0023632F">
        <w:rPr>
          <w:color w:val="auto"/>
          <w:szCs w:val="22"/>
        </w:rPr>
        <w:tab/>
        <w:t>‘Suspension’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23632F" w:rsidRPr="0023632F" w:rsidRDefault="0023632F" w:rsidP="0023632F">
      <w:pPr>
        <w:rPr>
          <w:color w:val="auto"/>
          <w:szCs w:val="22"/>
        </w:rPr>
      </w:pPr>
      <w:r w:rsidRPr="0023632F">
        <w:rPr>
          <w:color w:val="auto"/>
          <w:szCs w:val="22"/>
        </w:rPr>
        <w:tab/>
        <w:t>(52)</w:t>
      </w:r>
      <w:r w:rsidRPr="0023632F">
        <w:rPr>
          <w:color w:val="auto"/>
          <w:szCs w:val="22"/>
        </w:rPr>
        <w:tab/>
        <w:t>‘Telemedicine’ means the practice of medicine using electronic communications, information technology, or other means between a licensee in one location and a patient in another location with or without an intervening practitioner.</w:t>
      </w:r>
    </w:p>
    <w:p w:rsidR="0023632F" w:rsidRPr="0023632F" w:rsidRDefault="0023632F" w:rsidP="0023632F">
      <w:pPr>
        <w:rPr>
          <w:color w:val="auto"/>
          <w:szCs w:val="22"/>
        </w:rPr>
      </w:pPr>
      <w:r w:rsidRPr="0023632F">
        <w:rPr>
          <w:color w:val="auto"/>
          <w:szCs w:val="22"/>
        </w:rPr>
        <w:tab/>
        <w:t>(53)</w:t>
      </w:r>
      <w:r w:rsidRPr="0023632F">
        <w:rPr>
          <w:color w:val="auto"/>
          <w:szCs w:val="22"/>
        </w:rPr>
        <w:tab/>
        <w:t>‘Temporary license’ means a current, time</w:t>
      </w:r>
      <w:r w:rsidRPr="0023632F">
        <w:rPr>
          <w:color w:val="auto"/>
          <w:szCs w:val="22"/>
        </w:rPr>
        <w:noBreakHyphen/>
        <w:t>limited document that authorizes practice at the level for which one is seeking licensure.</w:t>
      </w:r>
    </w:p>
    <w:p w:rsidR="0023632F" w:rsidRPr="0023632F" w:rsidRDefault="0023632F" w:rsidP="0023632F">
      <w:pPr>
        <w:rPr>
          <w:color w:val="auto"/>
          <w:szCs w:val="22"/>
        </w:rPr>
      </w:pPr>
      <w:r w:rsidRPr="0023632F">
        <w:rPr>
          <w:color w:val="auto"/>
          <w:szCs w:val="22"/>
        </w:rPr>
        <w:tab/>
        <w:t>(54)</w:t>
      </w:r>
      <w:r w:rsidRPr="0023632F">
        <w:rPr>
          <w:color w:val="auto"/>
          <w:szCs w:val="22"/>
        </w:rPr>
        <w:tab/>
        <w:t>‘Unprofessional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p>
    <w:p w:rsidR="0023632F" w:rsidRPr="0023632F" w:rsidRDefault="0023632F" w:rsidP="0023632F">
      <w:pPr>
        <w:rPr>
          <w:color w:val="auto"/>
          <w:szCs w:val="22"/>
        </w:rPr>
      </w:pPr>
      <w:r w:rsidRPr="0023632F">
        <w:rPr>
          <w:color w:val="auto"/>
          <w:szCs w:val="22"/>
        </w:rPr>
        <w:tab/>
        <w:t>(55)</w:t>
      </w:r>
      <w:r w:rsidRPr="0023632F">
        <w:rPr>
          <w:color w:val="auto"/>
          <w:szCs w:val="22"/>
        </w:rPr>
        <w:tab/>
        <w:t>‘Voluntary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23632F" w:rsidRPr="0023632F" w:rsidRDefault="0023632F" w:rsidP="0023632F">
      <w:pPr>
        <w:rPr>
          <w:color w:val="auto"/>
          <w:szCs w:val="22"/>
        </w:rPr>
      </w:pPr>
      <w:r w:rsidRPr="0023632F">
        <w:rPr>
          <w:color w:val="auto"/>
          <w:szCs w:val="22"/>
        </w:rPr>
        <w:tab/>
        <w:t>(56)</w:t>
      </w:r>
      <w:r w:rsidRPr="0023632F">
        <w:rPr>
          <w:color w:val="auto"/>
          <w:szCs w:val="22"/>
        </w:rPr>
        <w:tab/>
        <w:t>‘Volunteer license’ means authorization of a retired practitioner to provide medical services to others through an identified charitable organization without remuneration.”</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5.</w:t>
      </w:r>
      <w:r w:rsidRPr="0023632F">
        <w:rPr>
          <w:color w:val="auto"/>
          <w:szCs w:val="22"/>
        </w:rPr>
        <w:tab/>
        <w:t>Section 40</w:t>
      </w:r>
      <w:r w:rsidRPr="0023632F">
        <w:rPr>
          <w:color w:val="auto"/>
          <w:szCs w:val="22"/>
        </w:rPr>
        <w:noBreakHyphen/>
        <w:t>47</w:t>
      </w:r>
      <w:r w:rsidRPr="0023632F">
        <w:rPr>
          <w:color w:val="auto"/>
          <w:szCs w:val="22"/>
        </w:rPr>
        <w:noBreakHyphen/>
        <w:t>110(B) of the 1976 Code is amended by adding appropriately numbered new items to read:</w:t>
      </w:r>
    </w:p>
    <w:p w:rsidR="0023632F" w:rsidRPr="0023632F" w:rsidRDefault="0023632F" w:rsidP="0023632F">
      <w:pPr>
        <w:rPr>
          <w:color w:val="auto"/>
          <w:szCs w:val="22"/>
        </w:rPr>
      </w:pPr>
      <w:r w:rsidRPr="0023632F">
        <w:rPr>
          <w:color w:val="auto"/>
          <w:szCs w:val="22"/>
        </w:rPr>
        <w:tab/>
        <w:t>“(26)</w:t>
      </w:r>
      <w:r w:rsidRPr="0023632F">
        <w:rPr>
          <w:color w:val="auto"/>
          <w:szCs w:val="22"/>
        </w:rPr>
        <w:tab/>
        <w:t>engaged in a practice with an NP, CNM, or CNS without a practice agreement as defined in Section 40</w:t>
      </w:r>
      <w:r w:rsidRPr="0023632F">
        <w:rPr>
          <w:color w:val="auto"/>
          <w:szCs w:val="22"/>
        </w:rPr>
        <w:noBreakHyphen/>
        <w:t>47</w:t>
      </w:r>
      <w:r w:rsidRPr="0023632F">
        <w:rPr>
          <w:color w:val="auto"/>
          <w:szCs w:val="22"/>
        </w:rPr>
        <w:noBreakHyphen/>
        <w:t>20(35) in place at the time that practice was initiated and during its continuation; or</w:t>
      </w:r>
    </w:p>
    <w:p w:rsidR="0023632F" w:rsidRPr="0023632F" w:rsidRDefault="0023632F" w:rsidP="0023632F">
      <w:pPr>
        <w:rPr>
          <w:color w:val="auto"/>
          <w:szCs w:val="22"/>
        </w:rPr>
      </w:pPr>
      <w:r w:rsidRPr="0023632F">
        <w:rPr>
          <w:color w:val="auto"/>
          <w:szCs w:val="22"/>
        </w:rPr>
        <w:tab/>
        <w:t>(27)</w:t>
      </w:r>
      <w:r w:rsidRPr="0023632F">
        <w:rPr>
          <w:color w:val="auto"/>
          <w:szCs w:val="22"/>
        </w:rPr>
        <w:tab/>
        <w:t>failed to follow or comply with the practice agreement as defined in Section 40</w:t>
      </w:r>
      <w:r w:rsidRPr="0023632F">
        <w:rPr>
          <w:color w:val="auto"/>
          <w:szCs w:val="22"/>
        </w:rPr>
        <w:noBreakHyphen/>
        <w:t>47</w:t>
      </w:r>
      <w:r w:rsidRPr="0023632F">
        <w:rPr>
          <w:color w:val="auto"/>
          <w:szCs w:val="22"/>
        </w:rPr>
        <w:noBreakHyphen/>
        <w:t>20(35) while engaged in a practice with an NP, CNM, or CNS.”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6.</w:t>
      </w:r>
      <w:r w:rsidRPr="0023632F">
        <w:rPr>
          <w:color w:val="auto"/>
          <w:szCs w:val="22"/>
        </w:rPr>
        <w:tab/>
        <w:t>Section 40</w:t>
      </w:r>
      <w:r w:rsidRPr="0023632F">
        <w:rPr>
          <w:color w:val="auto"/>
          <w:szCs w:val="22"/>
        </w:rPr>
        <w:noBreakHyphen/>
        <w:t>47</w:t>
      </w:r>
      <w:r w:rsidRPr="0023632F">
        <w:rPr>
          <w:color w:val="auto"/>
          <w:szCs w:val="22"/>
        </w:rPr>
        <w:noBreakHyphen/>
        <w:t>195 of the 1976 Code is amended to read:</w:t>
      </w:r>
    </w:p>
    <w:p w:rsidR="0023632F" w:rsidRPr="0023632F" w:rsidRDefault="0023632F" w:rsidP="0023632F">
      <w:pPr>
        <w:rPr>
          <w:color w:val="auto"/>
          <w:szCs w:val="22"/>
        </w:rPr>
      </w:pPr>
      <w:r w:rsidRPr="0023632F">
        <w:rPr>
          <w:color w:val="auto"/>
          <w:szCs w:val="22"/>
        </w:rPr>
        <w:tab/>
        <w:t>“Section 40</w:t>
      </w:r>
      <w:r w:rsidRPr="0023632F">
        <w:rPr>
          <w:color w:val="auto"/>
          <w:szCs w:val="22"/>
        </w:rPr>
        <w:noBreakHyphen/>
        <w:t>47</w:t>
      </w:r>
      <w:r w:rsidRPr="0023632F">
        <w:rPr>
          <w:color w:val="auto"/>
          <w:szCs w:val="22"/>
        </w:rPr>
        <w:noBreakHyphen/>
        <w:t>195.</w:t>
      </w:r>
      <w:r w:rsidRPr="0023632F">
        <w:rPr>
          <w:color w:val="auto"/>
          <w:szCs w:val="22"/>
        </w:rPr>
        <w:tab/>
        <w:t>(A)</w:t>
      </w:r>
      <w:r w:rsidRPr="0023632F">
        <w:rPr>
          <w:color w:val="auto"/>
          <w:szCs w:val="22"/>
        </w:rPr>
        <w:tab/>
        <w:t>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23632F" w:rsidRPr="0023632F" w:rsidRDefault="0023632F" w:rsidP="0023632F">
      <w:pPr>
        <w:rPr>
          <w:color w:val="auto"/>
          <w:szCs w:val="22"/>
        </w:rPr>
      </w:pPr>
      <w:r w:rsidRPr="0023632F">
        <w:rPr>
          <w:color w:val="auto"/>
          <w:szCs w:val="22"/>
        </w:rPr>
        <w:tab/>
        <w:t>(B)</w:t>
      </w:r>
      <w:r w:rsidRPr="0023632F">
        <w:rPr>
          <w:color w:val="auto"/>
          <w:szCs w:val="22"/>
        </w:rPr>
        <w:tab/>
        <w:t xml:space="preserve">Pursuant to this chapter, only licensed physicians may supervise another practitioner who performs delegated medical acts in accordance with the practitioner’s applicable scope of professional practice authorized by state law. It is the supervising physician’s responsibility to ensure that delegated medical acts to </w:t>
      </w:r>
      <w:r w:rsidRPr="0023632F">
        <w:rPr>
          <w:strike/>
          <w:color w:val="auto"/>
          <w:szCs w:val="22"/>
        </w:rPr>
        <w:t>the APRN (NP, CNM, or CNS) or</w:t>
      </w:r>
      <w:r w:rsidRPr="0023632F">
        <w:rPr>
          <w:color w:val="auto"/>
          <w:szCs w:val="22"/>
        </w:rPr>
        <w:t xml:space="preserve">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Pr="0023632F">
        <w:rPr>
          <w:color w:val="auto"/>
          <w:szCs w:val="22"/>
        </w:rPr>
        <w:noBreakHyphen/>
        <w:t>two hours of request by a representative of the department or board.</w:t>
      </w:r>
    </w:p>
    <w:p w:rsidR="0023632F" w:rsidRPr="0023632F" w:rsidRDefault="0023632F" w:rsidP="0023632F">
      <w:pPr>
        <w:rPr>
          <w:color w:val="auto"/>
          <w:szCs w:val="22"/>
        </w:rPr>
      </w:pPr>
      <w:r w:rsidRPr="0023632F">
        <w:rPr>
          <w:color w:val="auto"/>
          <w:szCs w:val="22"/>
        </w:rPr>
        <w:tab/>
        <w:t>(C)</w:t>
      </w:r>
      <w:r w:rsidRPr="0023632F">
        <w:rPr>
          <w:color w:val="auto"/>
          <w:szCs w:val="22"/>
        </w:rPr>
        <w:tab/>
        <w:t xml:space="preserve">In evaluating a written guideline or protocol, the board and supervising physician </w:t>
      </w:r>
      <w:r w:rsidRPr="0023632F">
        <w:rPr>
          <w:color w:val="auto"/>
          <w:szCs w:val="22"/>
          <w:u w:val="single"/>
        </w:rPr>
        <w:t>or medical staff</w:t>
      </w:r>
      <w:r w:rsidRPr="0023632F">
        <w:rPr>
          <w:color w:val="auto"/>
          <w:szCs w:val="22"/>
        </w:rPr>
        <w:t xml:space="preserve"> shall consider the:</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training and experience of the supervising physician;</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nature and complexity of the delegated medical acts being performed;</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 xml:space="preserve">geographic proximity of the supervising physician to the supervised practitioner; when the supervising physician is </w:t>
      </w:r>
      <w:r w:rsidRPr="0023632F">
        <w:rPr>
          <w:strike/>
          <w:color w:val="auto"/>
          <w:szCs w:val="22"/>
        </w:rPr>
        <w:t>to be more than forty</w:t>
      </w:r>
      <w:r w:rsidRPr="0023632F">
        <w:rPr>
          <w:strike/>
          <w:color w:val="auto"/>
          <w:szCs w:val="22"/>
        </w:rPr>
        <w:noBreakHyphen/>
        <w:t>five miles from</w:t>
      </w:r>
      <w:r w:rsidRPr="0023632F">
        <w:rPr>
          <w:color w:val="auto"/>
          <w:szCs w:val="22"/>
        </w:rPr>
        <w:t xml:space="preserve"> </w:t>
      </w:r>
      <w:r w:rsidRPr="0023632F">
        <w:rPr>
          <w:color w:val="auto"/>
          <w:szCs w:val="22"/>
          <w:u w:val="single"/>
        </w:rPr>
        <w:t>not located at the same site as</w:t>
      </w:r>
      <w:r w:rsidRPr="0023632F">
        <w:rPr>
          <w:color w:val="auto"/>
          <w:szCs w:val="22"/>
        </w:rPr>
        <w:t xml:space="preserve"> the supervised practitioner, special consideration must be given to the manner in which the physician intends to monitor the practitioner, and prior board approval must be received for this practice; and</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t xml:space="preserve">number of other practitioners the physician </w:t>
      </w:r>
      <w:r w:rsidRPr="0023632F">
        <w:rPr>
          <w:color w:val="auto"/>
          <w:szCs w:val="22"/>
          <w:u w:val="single"/>
        </w:rPr>
        <w:t>or medical staff</w:t>
      </w:r>
      <w:r w:rsidRPr="0023632F">
        <w:rPr>
          <w:color w:val="auto"/>
          <w:szCs w:val="22"/>
        </w:rPr>
        <w:t xml:space="preserve">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23632F" w:rsidRPr="0023632F" w:rsidRDefault="0023632F" w:rsidP="0023632F">
      <w:pPr>
        <w:rPr>
          <w:szCs w:val="22"/>
          <w:u w:val="single"/>
        </w:rPr>
      </w:pPr>
      <w:r w:rsidRPr="0023632F">
        <w:rPr>
          <w:color w:val="auto"/>
          <w:szCs w:val="22"/>
        </w:rPr>
        <w:tab/>
      </w:r>
      <w:r w:rsidRPr="0023632F">
        <w:rPr>
          <w:szCs w:val="22"/>
          <w:u w:val="single"/>
        </w:rPr>
        <w:t>(D)(1)</w:t>
      </w:r>
      <w:r w:rsidRPr="0023632F">
        <w:rPr>
          <w:szCs w:val="22"/>
        </w:rPr>
        <w:tab/>
      </w:r>
      <w:r w:rsidRPr="0023632F">
        <w:rPr>
          <w:szCs w:val="22"/>
          <w:u w:val="single"/>
        </w:rPr>
        <w:t>A physician or medical staff who is engaged in practice with an NP, CNM, or CNS must:</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(a)(i)</w:t>
      </w:r>
      <w:r w:rsidRPr="0023632F">
        <w:rPr>
          <w:szCs w:val="22"/>
        </w:rPr>
        <w:tab/>
      </w:r>
      <w:r w:rsidRPr="0023632F">
        <w:rPr>
          <w:szCs w:val="22"/>
          <w:u w:val="single"/>
        </w:rPr>
        <w:t>hold permanent, active, and unrestricted authorization to practice medicine in this State and be actively practicing medicine within the geographic boundaries of this State; or</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color w:val="auto"/>
          <w:szCs w:val="22"/>
        </w:rPr>
        <w:tab/>
      </w:r>
      <w:r w:rsidRPr="0023632F">
        <w:rPr>
          <w:szCs w:val="22"/>
          <w:u w:val="single"/>
        </w:rPr>
        <w:t>(ii)</w:t>
      </w:r>
      <w:r w:rsidRPr="0023632F">
        <w:rPr>
          <w:szCs w:val="22"/>
        </w:rPr>
        <w:tab/>
      </w:r>
      <w:r w:rsidRPr="0023632F">
        <w:rPr>
          <w:szCs w:val="22"/>
          <w:u w:val="single"/>
        </w:rPr>
        <w:t>hold an active, unrestricted academic license to practice medicine in this State and be actively practicing medicine within the geographic boundaries of this State;</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(b)</w:t>
      </w:r>
      <w:r w:rsidRPr="0023632F">
        <w:rPr>
          <w:szCs w:val="22"/>
        </w:rPr>
        <w:tab/>
      </w:r>
      <w:r w:rsidRPr="0023632F">
        <w:rPr>
          <w:szCs w:val="22"/>
          <w:u w:val="single"/>
        </w:rPr>
        <w:t>have in place prior to beginning practice and during its continuation a practice agreement as defined in Section 40</w:t>
      </w:r>
      <w:r w:rsidRPr="0023632F">
        <w:rPr>
          <w:szCs w:val="22"/>
          <w:u w:val="single"/>
        </w:rPr>
        <w:noBreakHyphen/>
        <w:t>47</w:t>
      </w:r>
      <w:r w:rsidRPr="0023632F">
        <w:rPr>
          <w:szCs w:val="22"/>
          <w:u w:val="single"/>
        </w:rPr>
        <w:noBreakHyphen/>
        <w:t>20(35), a copy of which the physician must make available to the board within seventy</w:t>
      </w:r>
      <w:r w:rsidRPr="0023632F">
        <w:rPr>
          <w:szCs w:val="22"/>
          <w:u w:val="single"/>
        </w:rPr>
        <w:noBreakHyphen/>
        <w:t>two hours of a request;</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(c)</w:t>
      </w:r>
      <w:r w:rsidRPr="0023632F">
        <w:rPr>
          <w:szCs w:val="22"/>
        </w:rPr>
        <w:tab/>
      </w:r>
      <w:r w:rsidRPr="0023632F">
        <w:rPr>
          <w:szCs w:val="22"/>
          <w:u w:val="single"/>
        </w:rPr>
        <w:t>not enter into practice agreements with more than the equivalent of six full</w:t>
      </w:r>
      <w:r w:rsidRPr="0023632F">
        <w:rPr>
          <w:szCs w:val="22"/>
          <w:u w:val="single"/>
        </w:rPr>
        <w:noBreakHyphen/>
        <w:t>time NPs, CNMs, or CNSs and must not practice in a situation in which the number of NPs, CNMs, or CNSs providing clinical services with whom the physician is working, combined with the number of physician assistants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(d)</w:t>
      </w:r>
      <w:r w:rsidRPr="0023632F">
        <w:rPr>
          <w:szCs w:val="22"/>
        </w:rPr>
        <w:tab/>
      </w:r>
      <w:r w:rsidRPr="0023632F">
        <w:rPr>
          <w:szCs w:val="22"/>
          <w:u w:val="single"/>
        </w:rPr>
        <w:t>not enter into a practice agreement with an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23632F" w:rsidRPr="0023632F" w:rsidRDefault="0023632F" w:rsidP="0023632F">
      <w:pPr>
        <w:rPr>
          <w:szCs w:val="22"/>
          <w:u w:val="single"/>
        </w:rPr>
      </w:pPr>
      <w:r w:rsidRPr="0023632F">
        <w:rPr>
          <w:color w:val="auto"/>
          <w:szCs w:val="22"/>
        </w:rPr>
        <w:tab/>
      </w:r>
      <w:r w:rsidRPr="0023632F">
        <w:rPr>
          <w:color w:val="auto"/>
          <w:szCs w:val="22"/>
        </w:rPr>
        <w:tab/>
      </w:r>
      <w:r w:rsidRPr="0023632F">
        <w:rPr>
          <w:color w:val="auto"/>
          <w:szCs w:val="22"/>
        </w:rPr>
        <w:tab/>
      </w:r>
      <w:r w:rsidRPr="0023632F">
        <w:rPr>
          <w:szCs w:val="22"/>
          <w:u w:val="single"/>
        </w:rPr>
        <w:t>(e)</w:t>
      </w:r>
      <w:r w:rsidRPr="0023632F">
        <w:rPr>
          <w:szCs w:val="22"/>
        </w:rPr>
        <w:tab/>
      </w:r>
      <w:r w:rsidRPr="0023632F">
        <w:rPr>
          <w:szCs w:val="22"/>
          <w:u w:val="single"/>
        </w:rPr>
        <w:t>maintain responsibility in the practice agreement for the health care delivery team pursuant to rules and regulations of the South Carolina Board of Medical Examiners.</w:t>
      </w:r>
    </w:p>
    <w:p w:rsidR="0023632F" w:rsidRPr="0023632F" w:rsidRDefault="0023632F" w:rsidP="0023632F">
      <w:pPr>
        <w:rPr>
          <w:szCs w:val="22"/>
        </w:rPr>
      </w:pPr>
      <w:r w:rsidRPr="0023632F">
        <w:rPr>
          <w:color w:val="auto"/>
          <w:szCs w:val="22"/>
        </w:rPr>
        <w:tab/>
      </w:r>
      <w:r w:rsidRPr="0023632F">
        <w:rPr>
          <w:color w:val="auto"/>
          <w:szCs w:val="22"/>
        </w:rPr>
        <w:tab/>
      </w:r>
      <w:r w:rsidRPr="0023632F">
        <w:rPr>
          <w:szCs w:val="22"/>
          <w:u w:val="single"/>
        </w:rPr>
        <w:t>(2)</w:t>
      </w:r>
      <w:r w:rsidRPr="0023632F">
        <w:rPr>
          <w:szCs w:val="22"/>
        </w:rPr>
        <w:tab/>
      </w:r>
      <w:r w:rsidRPr="0023632F">
        <w:rPr>
          <w:szCs w:val="22"/>
          <w:u w:val="single"/>
        </w:rPr>
        <w:t>The board is authorized to conduct random audits of practice agreements.</w:t>
      </w:r>
      <w:r w:rsidRPr="0023632F">
        <w:rPr>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7.</w:t>
      </w:r>
      <w:r w:rsidRPr="0023632F">
        <w:rPr>
          <w:color w:val="auto"/>
          <w:szCs w:val="22"/>
        </w:rPr>
        <w:tab/>
        <w:t>This act takes effect ninety days after the approval by the Governor.</w:t>
      </w:r>
      <w:r w:rsidRPr="0023632F">
        <w:rPr>
          <w:color w:val="auto"/>
          <w:szCs w:val="22"/>
        </w:rPr>
        <w:tab/>
      </w:r>
      <w:r w:rsidRPr="0023632F">
        <w:rPr>
          <w:color w:val="auto"/>
          <w:szCs w:val="22"/>
        </w:rPr>
        <w:tab/>
        <w:t>/</w:t>
      </w:r>
    </w:p>
    <w:p w:rsidR="0023632F" w:rsidRPr="0023632F" w:rsidRDefault="0023632F" w:rsidP="0023632F">
      <w:pPr>
        <w:rPr>
          <w:snapToGrid w:val="0"/>
          <w:color w:val="auto"/>
          <w:szCs w:val="22"/>
        </w:rPr>
      </w:pPr>
      <w:r w:rsidRPr="0023632F">
        <w:rPr>
          <w:snapToGrid w:val="0"/>
          <w:color w:val="auto"/>
          <w:szCs w:val="22"/>
        </w:rPr>
        <w:tab/>
        <w:t>Renumber sections to conform.</w:t>
      </w:r>
    </w:p>
    <w:p w:rsidR="0023632F" w:rsidRPr="0023632F" w:rsidRDefault="0023632F" w:rsidP="0023632F">
      <w:pPr>
        <w:rPr>
          <w:snapToGrid w:val="0"/>
          <w:szCs w:val="22"/>
        </w:rPr>
      </w:pPr>
      <w:r w:rsidRPr="0023632F">
        <w:rPr>
          <w:snapToGrid w:val="0"/>
          <w:color w:val="auto"/>
          <w:szCs w:val="22"/>
        </w:rPr>
        <w:tab/>
        <w:t>Amend title to conform.</w:t>
      </w:r>
    </w:p>
    <w:p w:rsidR="0023632F" w:rsidRPr="0023632F" w:rsidRDefault="0023632F" w:rsidP="0023632F">
      <w:pPr>
        <w:rPr>
          <w:snapToGrid w:val="0"/>
          <w:szCs w:val="22"/>
        </w:rPr>
      </w:pPr>
    </w:p>
    <w:p w:rsidR="0023632F" w:rsidRPr="0023632F" w:rsidRDefault="0023632F" w:rsidP="0023632F">
      <w:pPr>
        <w:rPr>
          <w:snapToGrid w:val="0"/>
          <w:color w:val="auto"/>
          <w:szCs w:val="22"/>
        </w:rPr>
      </w:pPr>
      <w:r w:rsidRPr="0023632F">
        <w:rPr>
          <w:snapToGrid w:val="0"/>
          <w:color w:val="auto"/>
          <w:szCs w:val="22"/>
        </w:rPr>
        <w:tab/>
        <w:t>Senator DAVIS explained the amendment.</w:t>
      </w:r>
    </w:p>
    <w:p w:rsidR="0023632F" w:rsidRPr="0023632F" w:rsidRDefault="0023632F" w:rsidP="0023632F">
      <w:pPr>
        <w:rPr>
          <w:snapToGrid w:val="0"/>
          <w:color w:val="auto"/>
          <w:szCs w:val="22"/>
        </w:rPr>
      </w:pPr>
      <w:r w:rsidRPr="0023632F">
        <w:rPr>
          <w:snapToGrid w:val="0"/>
          <w:color w:val="auto"/>
          <w:szCs w:val="22"/>
        </w:rPr>
        <w:tab/>
        <w:t>Senator HUTTO spoke on the Bill.</w:t>
      </w:r>
    </w:p>
    <w:p w:rsidR="0023632F" w:rsidRPr="0023632F" w:rsidRDefault="0023632F" w:rsidP="0023632F">
      <w:pPr>
        <w:rPr>
          <w:snapToGrid w:val="0"/>
          <w:szCs w:val="22"/>
        </w:rPr>
      </w:pPr>
    </w:p>
    <w:p w:rsidR="0023632F" w:rsidRPr="0023632F" w:rsidRDefault="0023632F" w:rsidP="0023632F">
      <w:pPr>
        <w:rPr>
          <w:snapToGrid w:val="0"/>
          <w:color w:val="auto"/>
          <w:szCs w:val="22"/>
        </w:rPr>
      </w:pPr>
      <w:r w:rsidRPr="0023632F">
        <w:rPr>
          <w:snapToGrid w:val="0"/>
          <w:color w:val="auto"/>
          <w:szCs w:val="22"/>
        </w:rPr>
        <w:tab/>
        <w:t>The amendment was adopted.</w:t>
      </w:r>
    </w:p>
    <w:p w:rsidR="0023632F" w:rsidRPr="0023632F" w:rsidRDefault="0023632F" w:rsidP="0023632F">
      <w:pPr>
        <w:rPr>
          <w:snapToGrid w:val="0"/>
          <w:szCs w:val="22"/>
        </w:rPr>
      </w:pPr>
    </w:p>
    <w:p w:rsidR="0023632F" w:rsidRPr="0023632F" w:rsidRDefault="0023632F" w:rsidP="0023632F">
      <w:pPr>
        <w:tabs>
          <w:tab w:val="right" w:pos="8640"/>
        </w:tabs>
        <w:rPr>
          <w:color w:val="auto"/>
          <w:szCs w:val="22"/>
        </w:rPr>
      </w:pPr>
      <w:r w:rsidRPr="0023632F">
        <w:rPr>
          <w:color w:val="auto"/>
          <w:szCs w:val="22"/>
        </w:rPr>
        <w:tab/>
        <w:t>On motion of Senator DAVIS, the Bill was carried over.</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b/>
          <w:color w:val="auto"/>
          <w:szCs w:val="22"/>
        </w:rPr>
      </w:pPr>
      <w:r w:rsidRPr="0023632F">
        <w:rPr>
          <w:b/>
          <w:color w:val="auto"/>
          <w:szCs w:val="22"/>
        </w:rPr>
        <w:t>OBJECTION</w:t>
      </w:r>
    </w:p>
    <w:p w:rsidR="0023632F" w:rsidRPr="0023632F" w:rsidRDefault="0023632F" w:rsidP="0023632F">
      <w:pPr>
        <w:rPr>
          <w:szCs w:val="22"/>
        </w:rPr>
      </w:pPr>
      <w:r w:rsidRPr="0023632F">
        <w:rPr>
          <w:b/>
          <w:color w:val="auto"/>
          <w:szCs w:val="22"/>
        </w:rPr>
        <w:tab/>
      </w:r>
      <w:r w:rsidRPr="0023632F">
        <w:rPr>
          <w:color w:val="auto"/>
          <w:szCs w:val="22"/>
        </w:rPr>
        <w:t>H. 4977</w:t>
      </w:r>
      <w:r w:rsidRPr="0023632F">
        <w:rPr>
          <w:color w:val="auto"/>
          <w:szCs w:val="22"/>
        </w:rPr>
        <w:fldChar w:fldCharType="begin"/>
      </w:r>
      <w:r w:rsidRPr="0023632F">
        <w:rPr>
          <w:color w:val="auto"/>
          <w:szCs w:val="22"/>
        </w:rPr>
        <w:instrText xml:space="preserve"> XE "H. 4977" \b </w:instrText>
      </w:r>
      <w:r w:rsidRPr="0023632F">
        <w:rPr>
          <w:color w:val="auto"/>
          <w:szCs w:val="22"/>
        </w:rPr>
        <w:fldChar w:fldCharType="end"/>
      </w:r>
      <w:r w:rsidRPr="0023632F">
        <w:rPr>
          <w:color w:val="auto"/>
          <w:szCs w:val="22"/>
        </w:rPr>
        <w:t xml:space="preserve"> -- Reps. G.M. Smith, Simrill and Rutherford:  A BILL </w:t>
      </w:r>
      <w:r w:rsidRPr="0023632F">
        <w:rPr>
          <w:szCs w:val="22"/>
        </w:rPr>
        <w:t>TO AMEND THE CODE OF LAWS OF SOUTH CAROLINA, 1976, BY ADDING SECTION 1</w:t>
      </w:r>
      <w:r w:rsidRPr="0023632F">
        <w:rPr>
          <w:szCs w:val="22"/>
        </w:rPr>
        <w:noBreakHyphen/>
        <w:t>3</w:t>
      </w:r>
      <w:r w:rsidRPr="0023632F">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23632F">
        <w:rPr>
          <w:szCs w:val="22"/>
        </w:rPr>
        <w:noBreakHyphen/>
        <w:t>11</w:t>
      </w:r>
      <w:r w:rsidRPr="0023632F">
        <w:rPr>
          <w:szCs w:val="22"/>
        </w:rPr>
        <w:noBreakHyphen/>
        <w:t>12 SO AS TO ESTABLISH THE PROCEDURE BY WHICH A PERSON NOMINATED FOR THE OFFICE OF GOVERNOR SELECTS A LIEUTENANT GOVERNOR AS A JOINT TICKET RUNNING MATE; BY ADDING SECTION 7</w:t>
      </w:r>
      <w:r w:rsidRPr="0023632F">
        <w:rPr>
          <w:szCs w:val="22"/>
        </w:rPr>
        <w:noBreakHyphen/>
        <w:t>13</w:t>
      </w:r>
      <w:r w:rsidRPr="0023632F">
        <w:rPr>
          <w:szCs w:val="22"/>
        </w:rPr>
        <w:noBreakHyphen/>
        <w:t>315 SO AS TO REQUIRE THE STATE ELECTION COMMISSION TO ENSURE THAT THE GOVERNOR AND LIEUTENANT GOVERNOR ARE ELECTED JOINTLY; BY ADDING SECTION 8</w:t>
      </w:r>
      <w:r w:rsidRPr="0023632F">
        <w:rPr>
          <w:szCs w:val="22"/>
        </w:rPr>
        <w:noBreakHyphen/>
        <w:t>13</w:t>
      </w:r>
      <w:r w:rsidRPr="0023632F">
        <w:rPr>
          <w:szCs w:val="22"/>
        </w:rPr>
        <w:noBreakHyphen/>
        <w:t>1301 SO AS TO PROVIDE THAT JOINTLY ELECTED CANDIDATES MUST BE CONSIDERED A SINGLE CANDIDATE FOR CONTRIBUTIONS AND ESTABLISHING A COMMITTEE; TO AMEND SECTION 8</w:t>
      </w:r>
      <w:r w:rsidRPr="0023632F">
        <w:rPr>
          <w:szCs w:val="22"/>
        </w:rPr>
        <w:noBreakHyphen/>
        <w:t>13</w:t>
      </w:r>
      <w:r w:rsidRPr="0023632F">
        <w:rPr>
          <w:szCs w:val="22"/>
        </w:rPr>
        <w:noBreakHyphen/>
        <w:t>1314, RELATING TO CONTRIBUTION LIMITATIONS, SO AS TO PROVIDE THAT WITHIN AN ELECTION CYCLE, CONTRIBUTIONS FOR JOINTLY ELECTED STATEWIDE CANDIDATES ARE THREE THOUSAND FIVE HUNDRED DOLLARS; TO AMEND SECTION 7</w:t>
      </w:r>
      <w:r w:rsidRPr="0023632F">
        <w:rPr>
          <w:szCs w:val="22"/>
        </w:rPr>
        <w:noBreakHyphen/>
        <w:t>11</w:t>
      </w:r>
      <w:r w:rsidRPr="0023632F">
        <w:rPr>
          <w:szCs w:val="22"/>
        </w:rPr>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23632F">
        <w:rPr>
          <w:szCs w:val="22"/>
        </w:rPr>
        <w:noBreakHyphen/>
        <w:t>13</w:t>
      </w:r>
      <w:r w:rsidRPr="0023632F">
        <w:rPr>
          <w:szCs w:val="22"/>
        </w:rPr>
        <w:noBreakHyphen/>
        <w:t>45, RELATING TO THE ESTABLISHMENT OF HOURS FOR ACCEPTING CANDIDATE FILINGS, SO AS TO DELETE SPECIFIC REFERENCES TO THE NUMBER OF HOURS AND PROVIDE THAT FILINGS BE ACCEPTED DURING REGULAR BUSINESS HOURS ON REGULAR BUSINESS DAYS.</w:t>
      </w:r>
    </w:p>
    <w:p w:rsidR="0023632F" w:rsidRPr="0023632F" w:rsidRDefault="0023632F" w:rsidP="0023632F">
      <w:pPr>
        <w:tabs>
          <w:tab w:val="right" w:pos="8640"/>
        </w:tabs>
        <w:rPr>
          <w:color w:val="auto"/>
          <w:szCs w:val="22"/>
        </w:rPr>
      </w:pPr>
      <w:r w:rsidRPr="0023632F">
        <w:rPr>
          <w:color w:val="auto"/>
          <w:szCs w:val="22"/>
        </w:rPr>
        <w:tab/>
        <w:t>Senator MASSEY objected to consideration of the Bill.</w:t>
      </w:r>
    </w:p>
    <w:p w:rsidR="0023632F" w:rsidRPr="0023632F" w:rsidRDefault="0023632F" w:rsidP="0023632F">
      <w:pPr>
        <w:tabs>
          <w:tab w:val="right" w:pos="8640"/>
        </w:tabs>
        <w:rPr>
          <w:szCs w:val="22"/>
        </w:rPr>
      </w:pPr>
    </w:p>
    <w:p w:rsidR="0023632F" w:rsidRPr="0023632F" w:rsidRDefault="0023632F" w:rsidP="0023632F">
      <w:pPr>
        <w:suppressAutoHyphens/>
        <w:rPr>
          <w:szCs w:val="22"/>
        </w:rPr>
      </w:pPr>
      <w:r w:rsidRPr="0023632F">
        <w:rPr>
          <w:szCs w:val="22"/>
        </w:rPr>
        <w:tab/>
        <w:t>H. 3055</w:t>
      </w:r>
      <w:r w:rsidRPr="0023632F">
        <w:rPr>
          <w:szCs w:val="22"/>
        </w:rPr>
        <w:fldChar w:fldCharType="begin"/>
      </w:r>
      <w:r w:rsidRPr="0023632F">
        <w:rPr>
          <w:szCs w:val="22"/>
        </w:rPr>
        <w:instrText xml:space="preserve"> XE "H. 3055" \b </w:instrText>
      </w:r>
      <w:r w:rsidRPr="0023632F">
        <w:rPr>
          <w:szCs w:val="22"/>
        </w:rPr>
        <w:fldChar w:fldCharType="end"/>
      </w:r>
      <w:r w:rsidRPr="0023632F">
        <w:rPr>
          <w:szCs w:val="22"/>
        </w:rPr>
        <w:t xml:space="preserve"> -- Reps. Robinson</w:t>
      </w:r>
      <w:r w:rsidRPr="0023632F">
        <w:rPr>
          <w:szCs w:val="22"/>
        </w:rPr>
        <w:noBreakHyphen/>
        <w:t>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23632F">
        <w:rPr>
          <w:szCs w:val="22"/>
        </w:rPr>
        <w:noBreakHyphen/>
        <w:t>63</w:t>
      </w:r>
      <w:r w:rsidRPr="0023632F">
        <w:rPr>
          <w:szCs w:val="22"/>
        </w:rPr>
        <w:noBreakHyphen/>
        <w:t>212 SO AS TO PROVIDE THAT SCHOOL DISTRICTS SHALL ADOPT ZERO</w:t>
      </w:r>
      <w:r w:rsidRPr="0023632F">
        <w:rPr>
          <w:szCs w:val="22"/>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23632F">
        <w:rPr>
          <w:szCs w:val="22"/>
        </w:rPr>
        <w:noBreakHyphen/>
        <w:t>23</w:t>
      </w:r>
      <w:r w:rsidRPr="0023632F">
        <w:rPr>
          <w:szCs w:val="22"/>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23632F">
        <w:rPr>
          <w:szCs w:val="22"/>
        </w:rPr>
        <w:noBreakHyphen/>
        <w:t>63</w:t>
      </w:r>
      <w:r w:rsidRPr="0023632F">
        <w:rPr>
          <w:szCs w:val="22"/>
        </w:rPr>
        <w:noBreakHyphen/>
        <w:t>235 AND 59</w:t>
      </w:r>
      <w:r w:rsidRPr="0023632F">
        <w:rPr>
          <w:szCs w:val="22"/>
        </w:rPr>
        <w:noBreakHyphen/>
        <w:t>63</w:t>
      </w:r>
      <w:r w:rsidRPr="0023632F">
        <w:rPr>
          <w:szCs w:val="22"/>
        </w:rPr>
        <w:noBreakHyphen/>
        <w:t>240 BOTH RELATING TO STUDENT EXPULSIONS.</w:t>
      </w:r>
    </w:p>
    <w:p w:rsidR="0023632F" w:rsidRPr="0023632F" w:rsidRDefault="0023632F" w:rsidP="0023632F">
      <w:pPr>
        <w:tabs>
          <w:tab w:val="right" w:pos="8640"/>
        </w:tabs>
        <w:rPr>
          <w:szCs w:val="22"/>
        </w:rPr>
      </w:pPr>
      <w:r w:rsidRPr="0023632F">
        <w:rPr>
          <w:szCs w:val="22"/>
        </w:rPr>
        <w:tab/>
        <w:t>Senator HEMBREE objected to consideration of the Bill.</w:t>
      </w:r>
    </w:p>
    <w:p w:rsidR="0023632F" w:rsidRPr="0023632F" w:rsidRDefault="0023632F" w:rsidP="0023632F">
      <w:pPr>
        <w:tabs>
          <w:tab w:val="right" w:pos="8640"/>
        </w:tabs>
        <w:rPr>
          <w:szCs w:val="22"/>
        </w:rPr>
      </w:pPr>
    </w:p>
    <w:p w:rsidR="0023632F" w:rsidRPr="0023632F" w:rsidRDefault="0023632F" w:rsidP="0023632F">
      <w:pPr>
        <w:suppressAutoHyphens/>
        <w:rPr>
          <w:szCs w:val="22"/>
        </w:rPr>
      </w:pPr>
      <w:r w:rsidRPr="0023632F">
        <w:rPr>
          <w:szCs w:val="22"/>
        </w:rPr>
        <w:tab/>
        <w:t>S. 759</w:t>
      </w:r>
      <w:r w:rsidRPr="0023632F">
        <w:rPr>
          <w:szCs w:val="22"/>
        </w:rPr>
        <w:fldChar w:fldCharType="begin"/>
      </w:r>
      <w:r w:rsidRPr="0023632F">
        <w:rPr>
          <w:szCs w:val="22"/>
        </w:rPr>
        <w:instrText xml:space="preserve"> XE "S. 759" \b </w:instrText>
      </w:r>
      <w:r w:rsidRPr="0023632F">
        <w:rPr>
          <w:szCs w:val="22"/>
        </w:rPr>
        <w:fldChar w:fldCharType="end"/>
      </w:r>
      <w:r w:rsidRPr="0023632F">
        <w:rPr>
          <w:szCs w:val="22"/>
        </w:rPr>
        <w:t xml:space="preserve"> -- Senator Rankin:  A BILL </w:t>
      </w:r>
      <w:r w:rsidRPr="0023632F">
        <w:rPr>
          <w:color w:val="000000" w:themeColor="text1"/>
          <w:szCs w:val="22"/>
        </w:rPr>
        <w:t>TO AMEND SECTION 12</w:t>
      </w:r>
      <w:r w:rsidRPr="0023632F">
        <w:rPr>
          <w:color w:val="000000" w:themeColor="text1"/>
          <w:szCs w:val="22"/>
        </w:rPr>
        <w:noBreakHyphen/>
        <w:t>37</w:t>
      </w:r>
      <w:r w:rsidRPr="0023632F">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23632F" w:rsidRPr="0023632F" w:rsidRDefault="0023632F" w:rsidP="0023632F">
      <w:pPr>
        <w:tabs>
          <w:tab w:val="right" w:pos="8640"/>
        </w:tabs>
        <w:rPr>
          <w:szCs w:val="22"/>
        </w:rPr>
      </w:pPr>
      <w:r w:rsidRPr="0023632F">
        <w:rPr>
          <w:szCs w:val="22"/>
        </w:rPr>
        <w:tab/>
        <w:t>Senator CAMPSEN objected to consideration of the Bill.</w:t>
      </w:r>
    </w:p>
    <w:p w:rsidR="0023632F" w:rsidRPr="0023632F" w:rsidRDefault="0023632F" w:rsidP="0023632F">
      <w:pPr>
        <w:tabs>
          <w:tab w:val="right" w:pos="8640"/>
        </w:tabs>
        <w:rPr>
          <w:szCs w:val="22"/>
        </w:rPr>
      </w:pPr>
    </w:p>
    <w:p w:rsidR="0023632F" w:rsidRPr="0023632F" w:rsidRDefault="0023632F" w:rsidP="0023632F">
      <w:pPr>
        <w:suppressAutoHyphens/>
        <w:rPr>
          <w:szCs w:val="22"/>
        </w:rPr>
      </w:pPr>
      <w:r w:rsidRPr="0023632F">
        <w:rPr>
          <w:szCs w:val="22"/>
        </w:rPr>
        <w:tab/>
        <w:t>S. 785</w:t>
      </w:r>
      <w:r w:rsidRPr="0023632F">
        <w:rPr>
          <w:szCs w:val="22"/>
        </w:rPr>
        <w:fldChar w:fldCharType="begin"/>
      </w:r>
      <w:r w:rsidRPr="0023632F">
        <w:rPr>
          <w:szCs w:val="22"/>
        </w:rPr>
        <w:instrText xml:space="preserve"> XE "S. 785" \b </w:instrText>
      </w:r>
      <w:r w:rsidRPr="0023632F">
        <w:rPr>
          <w:szCs w:val="22"/>
        </w:rPr>
        <w:fldChar w:fldCharType="end"/>
      </w:r>
      <w:r w:rsidRPr="0023632F">
        <w:rPr>
          <w:szCs w:val="22"/>
        </w:rPr>
        <w:t xml:space="preserve"> -- Senator Cromer:  A BILL </w:t>
      </w:r>
      <w:r w:rsidRPr="0023632F">
        <w:rPr>
          <w:color w:val="000000" w:themeColor="text1"/>
          <w:szCs w:val="22"/>
        </w:rPr>
        <w:t>TO AMEND SECTION 37</w:t>
      </w:r>
      <w:r w:rsidRPr="0023632F">
        <w:rPr>
          <w:color w:val="000000" w:themeColor="text1"/>
          <w:szCs w:val="22"/>
        </w:rPr>
        <w:noBreakHyphen/>
        <w:t>6</w:t>
      </w:r>
      <w:r w:rsidRPr="0023632F">
        <w:rPr>
          <w:color w:val="000000" w:themeColor="text1"/>
          <w:szCs w:val="22"/>
        </w:rPr>
        <w:noBreakHyphen/>
        <w:t>502, CODE OF LAWS OF SOUTH CAROLINA, 1976, RELATING TO THE COMMISSION ON CONSUMER AFFAIRS, SO AS TO REVISE THE MEMBERSHIP OF THE COMMISSION.</w:t>
      </w:r>
    </w:p>
    <w:p w:rsidR="0023632F" w:rsidRPr="0023632F" w:rsidRDefault="0023632F" w:rsidP="0023632F">
      <w:pPr>
        <w:tabs>
          <w:tab w:val="right" w:pos="8640"/>
        </w:tabs>
        <w:rPr>
          <w:szCs w:val="22"/>
        </w:rPr>
      </w:pPr>
      <w:r w:rsidRPr="0023632F">
        <w:rPr>
          <w:szCs w:val="22"/>
        </w:rPr>
        <w:tab/>
        <w:t>Senator BENNETT objected to consideration of the Bill.</w:t>
      </w:r>
    </w:p>
    <w:p w:rsidR="0023632F" w:rsidRPr="0023632F" w:rsidRDefault="0023632F" w:rsidP="0023632F">
      <w:pPr>
        <w:tabs>
          <w:tab w:val="right" w:pos="8640"/>
        </w:tabs>
        <w:rPr>
          <w:szCs w:val="22"/>
        </w:rPr>
      </w:pPr>
    </w:p>
    <w:p w:rsidR="0023632F" w:rsidRPr="0023632F" w:rsidRDefault="0023632F" w:rsidP="0023632F">
      <w:pPr>
        <w:suppressAutoHyphens/>
        <w:rPr>
          <w:szCs w:val="22"/>
        </w:rPr>
      </w:pPr>
      <w:r w:rsidRPr="0023632F">
        <w:rPr>
          <w:szCs w:val="22"/>
        </w:rPr>
        <w:tab/>
        <w:t>S. 412</w:t>
      </w:r>
      <w:r w:rsidRPr="0023632F">
        <w:rPr>
          <w:szCs w:val="22"/>
        </w:rPr>
        <w:fldChar w:fldCharType="begin"/>
      </w:r>
      <w:r w:rsidRPr="0023632F">
        <w:rPr>
          <w:szCs w:val="22"/>
        </w:rPr>
        <w:instrText xml:space="preserve"> XE "S. 412" \b </w:instrText>
      </w:r>
      <w:r w:rsidRPr="0023632F">
        <w:rPr>
          <w:szCs w:val="22"/>
        </w:rPr>
        <w:fldChar w:fldCharType="end"/>
      </w:r>
      <w:r w:rsidRPr="0023632F">
        <w:rPr>
          <w:szCs w:val="22"/>
        </w:rPr>
        <w:t xml:space="preserve"> -- Senators Campbell, Massey, J. Matthews, Shealy, Gambrell, Nicholson, Williams, Grooms, Allen, Talley, Rice and Turner:  A BILL </w:t>
      </w:r>
      <w:r w:rsidRPr="0023632F">
        <w:rPr>
          <w:color w:val="000000" w:themeColor="text1"/>
          <w:szCs w:val="22"/>
        </w:rPr>
        <w:t>TO AMEND SECTION 12</w:t>
      </w:r>
      <w:r w:rsidRPr="0023632F">
        <w:rPr>
          <w:color w:val="000000" w:themeColor="text1"/>
          <w:szCs w:val="22"/>
        </w:rPr>
        <w:noBreakHyphen/>
        <w:t>6</w:t>
      </w:r>
      <w:r w:rsidRPr="0023632F">
        <w:rPr>
          <w:color w:val="000000" w:themeColor="text1"/>
          <w:szCs w:val="22"/>
        </w:rPr>
        <w:noBreakHyphen/>
        <w:t>3530, CODE OF LAWS OF SOUTH CAROLINA, 1976, RELATING TO COMMUNITY DEVELOPMENT TAX CREDITS, SO AS TO INCREASE THE TAX CREDIT FOR COMMUNITY DEVELOPMENT CORPORATIONS AND COMMUNITY DEVELOPMENT FINANCIAL INSTITUTIONS FROM THIRTY</w:t>
      </w:r>
      <w:r w:rsidRPr="0023632F">
        <w:rPr>
          <w:color w:val="000000" w:themeColor="text1"/>
          <w:szCs w:val="22"/>
        </w:rPr>
        <w:noBreakHyphen/>
        <w:t>THREE PERCENT OF AMOUNTS INVESTED TO ONE</w:t>
      </w:r>
      <w:r w:rsidRPr="0023632F">
        <w:rPr>
          <w:color w:val="000000" w:themeColor="text1"/>
          <w:szCs w:val="22"/>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23632F">
        <w:rPr>
          <w:color w:val="000000" w:themeColor="text1"/>
          <w:szCs w:val="22"/>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23632F" w:rsidRPr="0023632F" w:rsidRDefault="0023632F" w:rsidP="0023632F">
      <w:pPr>
        <w:tabs>
          <w:tab w:val="right" w:pos="8640"/>
        </w:tabs>
        <w:rPr>
          <w:szCs w:val="22"/>
        </w:rPr>
      </w:pPr>
      <w:r w:rsidRPr="0023632F">
        <w:rPr>
          <w:szCs w:val="22"/>
        </w:rPr>
        <w:tab/>
        <w:t>Senator RANKIN objected to consideration of the Bill.</w:t>
      </w:r>
    </w:p>
    <w:p w:rsidR="0023632F" w:rsidRPr="0023632F" w:rsidRDefault="0023632F" w:rsidP="0023632F">
      <w:pPr>
        <w:tabs>
          <w:tab w:val="right" w:pos="8640"/>
        </w:tabs>
        <w:rPr>
          <w:szCs w:val="22"/>
        </w:rPr>
      </w:pPr>
    </w:p>
    <w:p w:rsidR="0023632F" w:rsidRPr="0023632F" w:rsidRDefault="0023632F" w:rsidP="0023632F">
      <w:pPr>
        <w:tabs>
          <w:tab w:val="right" w:pos="8640"/>
        </w:tabs>
        <w:rPr>
          <w:szCs w:val="22"/>
        </w:rPr>
      </w:pPr>
      <w:r w:rsidRPr="0023632F">
        <w:rPr>
          <w:b/>
          <w:szCs w:val="22"/>
        </w:rPr>
        <w:t>THE CALL OF THE UNCONTESTED CALENDAR HAVING BEEN COMPLETED, THE SENATE PROCEEDED TO THE MOTION PERIOD.</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szCs w:val="22"/>
        </w:rPr>
      </w:pPr>
      <w:r w:rsidRPr="0023632F">
        <w:rPr>
          <w:b/>
          <w:szCs w:val="22"/>
        </w:rPr>
        <w:t>MOTION ADOPTED</w:t>
      </w:r>
    </w:p>
    <w:p w:rsidR="0023632F" w:rsidRPr="0023632F" w:rsidRDefault="0023632F" w:rsidP="0023632F">
      <w:pPr>
        <w:tabs>
          <w:tab w:val="right" w:pos="8640"/>
        </w:tabs>
        <w:rPr>
          <w:szCs w:val="22"/>
        </w:rPr>
      </w:pPr>
      <w:r w:rsidRPr="0023632F">
        <w:rPr>
          <w:szCs w:val="22"/>
        </w:rPr>
        <w:tab/>
        <w:t>At  1:22  P.M., on motion of Senator LEATHERMAN, the Senate agreed to dispense with the balance of the Motion Period.</w:t>
      </w:r>
    </w:p>
    <w:p w:rsidR="0023632F" w:rsidRPr="0023632F" w:rsidRDefault="0023632F" w:rsidP="0023632F">
      <w:pPr>
        <w:tabs>
          <w:tab w:val="right" w:pos="8640"/>
        </w:tabs>
        <w:rPr>
          <w:szCs w:val="22"/>
        </w:rPr>
      </w:pPr>
    </w:p>
    <w:p w:rsidR="0023632F" w:rsidRPr="0023632F" w:rsidRDefault="0023632F" w:rsidP="0023632F">
      <w:pPr>
        <w:tabs>
          <w:tab w:val="center" w:pos="4320"/>
          <w:tab w:val="right" w:pos="8640"/>
        </w:tabs>
        <w:rPr>
          <w:b/>
          <w:bCs/>
          <w:szCs w:val="22"/>
        </w:rPr>
      </w:pPr>
      <w:r w:rsidRPr="0023632F">
        <w:rPr>
          <w:b/>
          <w:bCs/>
          <w:szCs w:val="22"/>
        </w:rPr>
        <w:t>THE SENATE PROCEEDED TO A CONSIDERATION OF THE VETOES.</w:t>
      </w:r>
    </w:p>
    <w:p w:rsidR="0023632F" w:rsidRPr="0023632F" w:rsidRDefault="0023632F" w:rsidP="0023632F">
      <w:pPr>
        <w:tabs>
          <w:tab w:val="right" w:pos="8640"/>
        </w:tabs>
        <w:rPr>
          <w:szCs w:val="22"/>
        </w:rPr>
      </w:pPr>
    </w:p>
    <w:p w:rsidR="0023632F" w:rsidRPr="0023632F" w:rsidRDefault="0023632F" w:rsidP="0023632F">
      <w:pPr>
        <w:jc w:val="center"/>
        <w:rPr>
          <w:color w:val="auto"/>
          <w:szCs w:val="22"/>
        </w:rPr>
      </w:pPr>
      <w:r w:rsidRPr="0023632F">
        <w:rPr>
          <w:b/>
          <w:bCs/>
          <w:color w:val="auto"/>
          <w:szCs w:val="22"/>
        </w:rPr>
        <w:t>Message from the House</w:t>
      </w:r>
    </w:p>
    <w:p w:rsidR="0023632F" w:rsidRPr="0023632F" w:rsidRDefault="0023632F" w:rsidP="0023632F">
      <w:pPr>
        <w:jc w:val="left"/>
        <w:rPr>
          <w:color w:val="auto"/>
          <w:szCs w:val="22"/>
        </w:rPr>
      </w:pPr>
      <w:r w:rsidRPr="0023632F">
        <w:rPr>
          <w:color w:val="auto"/>
          <w:szCs w:val="22"/>
        </w:rPr>
        <w:t xml:space="preserve">Columbia, S.C., January 9, 2018 </w:t>
      </w:r>
    </w:p>
    <w:p w:rsidR="0023632F" w:rsidRPr="0023632F" w:rsidRDefault="0023632F" w:rsidP="0023632F">
      <w:pPr>
        <w:jc w:val="left"/>
        <w:rPr>
          <w:color w:val="auto"/>
          <w:szCs w:val="22"/>
        </w:rPr>
      </w:pPr>
    </w:p>
    <w:p w:rsidR="0023632F" w:rsidRPr="0023632F" w:rsidRDefault="0023632F" w:rsidP="0023632F">
      <w:pPr>
        <w:jc w:val="left"/>
        <w:rPr>
          <w:color w:val="auto"/>
          <w:szCs w:val="22"/>
        </w:rPr>
      </w:pPr>
      <w:r w:rsidRPr="0023632F">
        <w:rPr>
          <w:color w:val="auto"/>
          <w:szCs w:val="22"/>
        </w:rPr>
        <w:t xml:space="preserve">Mr. President and Senators: </w:t>
      </w:r>
    </w:p>
    <w:p w:rsidR="0023632F" w:rsidRPr="0023632F" w:rsidRDefault="0023632F" w:rsidP="0023632F">
      <w:pPr>
        <w:keepNext/>
        <w:keepLines/>
        <w:rPr>
          <w:color w:val="auto"/>
          <w:szCs w:val="22"/>
        </w:rPr>
      </w:pPr>
      <w:r w:rsidRPr="0023632F">
        <w:rPr>
          <w:color w:val="auto"/>
          <w:szCs w:val="22"/>
        </w:rPr>
        <w:tab/>
        <w:t xml:space="preserve">The House respectfully informs your Honorable Body that it has overridden Veto 3 by the Governor on R128, H. 3720 by a vote of 113 to 2: </w:t>
      </w:r>
    </w:p>
    <w:p w:rsidR="0023632F" w:rsidRPr="0023632F" w:rsidRDefault="0023632F" w:rsidP="0023632F">
      <w:pPr>
        <w:jc w:val="center"/>
        <w:rPr>
          <w:rFonts w:eastAsia="Calibri"/>
          <w:color w:val="auto"/>
          <w:szCs w:val="22"/>
        </w:rPr>
      </w:pPr>
      <w:r w:rsidRPr="0023632F">
        <w:rPr>
          <w:rFonts w:eastAsia="Calibri"/>
          <w:b/>
          <w:color w:val="auto"/>
          <w:szCs w:val="22"/>
        </w:rPr>
        <w:t>R128, H. 3720</w:t>
      </w:r>
      <w:r w:rsidRPr="0023632F">
        <w:rPr>
          <w:rFonts w:eastAsia="Calibri"/>
          <w:b/>
          <w:color w:val="auto"/>
          <w:szCs w:val="22"/>
        </w:rPr>
        <w:fldChar w:fldCharType="begin"/>
      </w:r>
      <w:r w:rsidRPr="0023632F">
        <w:rPr>
          <w:rFonts w:eastAsia="Calibri"/>
          <w:color w:val="auto"/>
          <w:szCs w:val="22"/>
        </w:rPr>
        <w:instrText xml:space="preserve"> XE "H. 3720" \b </w:instrText>
      </w:r>
      <w:r w:rsidRPr="0023632F">
        <w:rPr>
          <w:rFonts w:eastAsia="Calibri"/>
          <w:b/>
          <w:color w:val="auto"/>
          <w:szCs w:val="22"/>
        </w:rPr>
        <w:fldChar w:fldCharType="end"/>
      </w:r>
      <w:r w:rsidRPr="0023632F">
        <w:rPr>
          <w:rFonts w:eastAsia="Calibri"/>
          <w:b/>
          <w:color w:val="auto"/>
          <w:szCs w:val="22"/>
        </w:rPr>
        <w:t>--GENERAL APPROPRIATIONS ACT</w:t>
      </w:r>
    </w:p>
    <w:p w:rsidR="0023632F" w:rsidRPr="0023632F" w:rsidRDefault="0023632F" w:rsidP="0023632F">
      <w:pPr>
        <w:rPr>
          <w:b/>
          <w:szCs w:val="22"/>
        </w:rPr>
      </w:pPr>
      <w:r w:rsidRPr="0023632F">
        <w:rPr>
          <w:b/>
          <w:color w:val="auto"/>
          <w:szCs w:val="22"/>
        </w:rPr>
        <w:t>Veto 3</w:t>
      </w:r>
      <w:r w:rsidRPr="0023632F">
        <w:rPr>
          <w:b/>
          <w:color w:val="auto"/>
          <w:szCs w:val="22"/>
        </w:rPr>
        <w:tab/>
      </w:r>
      <w:r w:rsidRPr="0023632F">
        <w:rPr>
          <w:b/>
          <w:color w:val="FF0000"/>
          <w:szCs w:val="22"/>
        </w:rPr>
        <w:tab/>
      </w:r>
      <w:r w:rsidRPr="0023632F">
        <w:rPr>
          <w:b/>
          <w:color w:val="FF0000"/>
          <w:szCs w:val="22"/>
        </w:rPr>
        <w:tab/>
      </w:r>
      <w:r w:rsidRPr="0023632F">
        <w:rPr>
          <w:b/>
          <w:color w:val="auto"/>
          <w:szCs w:val="22"/>
        </w:rPr>
        <w:t xml:space="preserve">Part 1B, Page 344,  Section 33,  Department  of Health </w:t>
      </w:r>
      <w:r w:rsidRPr="0023632F">
        <w:rPr>
          <w:b/>
          <w:szCs w:val="22"/>
        </w:rPr>
        <w:tab/>
      </w:r>
      <w:r w:rsidRPr="0023632F">
        <w:rPr>
          <w:b/>
          <w:szCs w:val="22"/>
        </w:rPr>
        <w:tab/>
      </w:r>
      <w:r w:rsidRPr="0023632F">
        <w:rPr>
          <w:b/>
          <w:szCs w:val="22"/>
        </w:rPr>
        <w:tab/>
      </w:r>
      <w:r w:rsidRPr="0023632F">
        <w:rPr>
          <w:b/>
          <w:szCs w:val="22"/>
        </w:rPr>
        <w:tab/>
      </w:r>
      <w:r w:rsidRPr="0023632F">
        <w:rPr>
          <w:b/>
          <w:szCs w:val="22"/>
        </w:rPr>
        <w:tab/>
      </w:r>
      <w:r w:rsidRPr="0023632F">
        <w:rPr>
          <w:b/>
          <w:szCs w:val="22"/>
        </w:rPr>
        <w:tab/>
        <w:t xml:space="preserve">and Human Services - Proviso 33.25, DHHS: Personal </w:t>
      </w:r>
      <w:r w:rsidRPr="0023632F">
        <w:rPr>
          <w:b/>
          <w:szCs w:val="22"/>
        </w:rPr>
        <w:tab/>
      </w:r>
      <w:r w:rsidRPr="0023632F">
        <w:rPr>
          <w:b/>
          <w:szCs w:val="22"/>
        </w:rPr>
        <w:tab/>
      </w:r>
      <w:r w:rsidRPr="0023632F">
        <w:rPr>
          <w:b/>
          <w:szCs w:val="22"/>
        </w:rPr>
        <w:tab/>
      </w:r>
      <w:r w:rsidRPr="0023632F">
        <w:rPr>
          <w:b/>
          <w:szCs w:val="22"/>
        </w:rPr>
        <w:tab/>
      </w:r>
      <w:r w:rsidRPr="0023632F">
        <w:rPr>
          <w:b/>
          <w:szCs w:val="22"/>
        </w:rPr>
        <w:tab/>
      </w:r>
      <w:r w:rsidRPr="0023632F">
        <w:rPr>
          <w:b/>
          <w:szCs w:val="22"/>
        </w:rPr>
        <w:tab/>
        <w:t>Emergency Response System</w:t>
      </w:r>
    </w:p>
    <w:p w:rsidR="0023632F" w:rsidRPr="0023632F" w:rsidRDefault="0023632F" w:rsidP="0023632F">
      <w:pPr>
        <w:jc w:val="left"/>
        <w:rPr>
          <w:color w:val="auto"/>
          <w:szCs w:val="22"/>
        </w:rPr>
      </w:pPr>
      <w:r w:rsidRPr="0023632F">
        <w:rPr>
          <w:color w:val="auto"/>
          <w:szCs w:val="22"/>
        </w:rPr>
        <w:t>Respectfully submitted,</w:t>
      </w:r>
    </w:p>
    <w:p w:rsidR="0023632F" w:rsidRPr="0023632F" w:rsidRDefault="0023632F" w:rsidP="0023632F">
      <w:pPr>
        <w:jc w:val="left"/>
        <w:rPr>
          <w:color w:val="auto"/>
          <w:szCs w:val="22"/>
        </w:rPr>
      </w:pPr>
      <w:r w:rsidRPr="0023632F">
        <w:rPr>
          <w:color w:val="auto"/>
          <w:szCs w:val="22"/>
        </w:rPr>
        <w:t xml:space="preserve">Speaker of the House </w:t>
      </w:r>
    </w:p>
    <w:p w:rsidR="0023632F" w:rsidRPr="0023632F" w:rsidRDefault="0023632F" w:rsidP="0023632F">
      <w:pPr>
        <w:jc w:val="left"/>
        <w:rPr>
          <w:color w:val="auto"/>
          <w:szCs w:val="22"/>
        </w:rPr>
      </w:pPr>
      <w:r w:rsidRPr="0023632F">
        <w:rPr>
          <w:color w:val="auto"/>
          <w:szCs w:val="22"/>
        </w:rPr>
        <w:tab/>
        <w:t xml:space="preserve">Received as information. </w:t>
      </w:r>
    </w:p>
    <w:p w:rsidR="0023632F" w:rsidRPr="0023632F" w:rsidRDefault="0023632F" w:rsidP="0023632F">
      <w:pPr>
        <w:jc w:val="left"/>
        <w:rPr>
          <w:color w:val="auto"/>
          <w:szCs w:val="22"/>
        </w:rPr>
      </w:pPr>
    </w:p>
    <w:p w:rsidR="0023632F" w:rsidRPr="0023632F" w:rsidRDefault="0023632F" w:rsidP="0023632F">
      <w:pPr>
        <w:ind w:left="1440" w:hanging="1440"/>
        <w:jc w:val="center"/>
        <w:rPr>
          <w:rFonts w:eastAsia="Calibri"/>
          <w:b/>
          <w:color w:val="auto"/>
          <w:szCs w:val="22"/>
        </w:rPr>
      </w:pPr>
      <w:r w:rsidRPr="0023632F">
        <w:rPr>
          <w:rFonts w:eastAsia="Calibri"/>
          <w:b/>
          <w:color w:val="auto"/>
          <w:szCs w:val="22"/>
        </w:rPr>
        <w:t>VETO 3 SUSTAINED</w:t>
      </w:r>
    </w:p>
    <w:p w:rsidR="0023632F" w:rsidRPr="0023632F" w:rsidRDefault="0023632F" w:rsidP="0023632F">
      <w:pPr>
        <w:ind w:left="1440" w:hanging="1440"/>
        <w:jc w:val="center"/>
        <w:rPr>
          <w:rFonts w:eastAsia="Calibri"/>
          <w:b/>
          <w:color w:val="auto"/>
          <w:szCs w:val="22"/>
        </w:rPr>
      </w:pPr>
      <w:r w:rsidRPr="0023632F">
        <w:rPr>
          <w:rFonts w:eastAsia="Calibri"/>
          <w:b/>
          <w:color w:val="auto"/>
          <w:szCs w:val="22"/>
        </w:rPr>
        <w:t>R128, H. 3720</w:t>
      </w:r>
      <w:r w:rsidRPr="0023632F">
        <w:rPr>
          <w:rFonts w:eastAsia="Calibri"/>
          <w:b/>
          <w:color w:val="auto"/>
          <w:szCs w:val="22"/>
        </w:rPr>
        <w:fldChar w:fldCharType="begin"/>
      </w:r>
      <w:r w:rsidRPr="0023632F">
        <w:rPr>
          <w:rFonts w:eastAsia="Calibri"/>
          <w:color w:val="auto"/>
          <w:szCs w:val="22"/>
        </w:rPr>
        <w:instrText xml:space="preserve"> XE "H. 3720" \b </w:instrText>
      </w:r>
      <w:r w:rsidRPr="0023632F">
        <w:rPr>
          <w:rFonts w:eastAsia="Calibri"/>
          <w:b/>
          <w:color w:val="auto"/>
          <w:szCs w:val="22"/>
        </w:rPr>
        <w:fldChar w:fldCharType="end"/>
      </w:r>
      <w:r w:rsidRPr="0023632F">
        <w:rPr>
          <w:rFonts w:eastAsia="Calibri"/>
          <w:b/>
          <w:color w:val="auto"/>
          <w:szCs w:val="22"/>
        </w:rPr>
        <w:t>--GENERAL APPROPRIATIONS ACT</w:t>
      </w:r>
    </w:p>
    <w:p w:rsidR="0023632F" w:rsidRPr="0023632F" w:rsidRDefault="0023632F" w:rsidP="0023632F">
      <w:pPr>
        <w:rPr>
          <w:b/>
          <w:color w:val="auto"/>
          <w:szCs w:val="22"/>
        </w:rPr>
      </w:pPr>
      <w:r w:rsidRPr="0023632F">
        <w:rPr>
          <w:b/>
          <w:color w:val="auto"/>
          <w:szCs w:val="22"/>
        </w:rPr>
        <w:tab/>
      </w:r>
      <w:r w:rsidRPr="0023632F">
        <w:rPr>
          <w:b/>
          <w:szCs w:val="22"/>
        </w:rPr>
        <w:t>Veto 3</w:t>
      </w:r>
      <w:r w:rsidRPr="0023632F">
        <w:rPr>
          <w:b/>
          <w:szCs w:val="22"/>
        </w:rPr>
        <w:tab/>
      </w:r>
      <w:r w:rsidRPr="0023632F">
        <w:rPr>
          <w:b/>
          <w:color w:val="FF0000"/>
          <w:szCs w:val="22"/>
        </w:rPr>
        <w:tab/>
      </w:r>
      <w:r w:rsidRPr="0023632F">
        <w:rPr>
          <w:b/>
          <w:color w:val="auto"/>
          <w:szCs w:val="22"/>
        </w:rPr>
        <w:t>Part 1B, Page  344, Section  33, Department  of  Health</w:t>
      </w:r>
    </w:p>
    <w:p w:rsidR="0023632F" w:rsidRPr="0023632F" w:rsidRDefault="0023632F" w:rsidP="0023632F">
      <w:pPr>
        <w:rPr>
          <w:b/>
          <w:color w:val="auto"/>
          <w:szCs w:val="22"/>
        </w:rPr>
      </w:pP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and Human Services - Proviso 33.25, DHHS: Personal</w:t>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Emergency Response System</w:t>
      </w:r>
      <w:r w:rsidRPr="0023632F">
        <w:rPr>
          <w:b/>
          <w:color w:val="auto"/>
          <w:szCs w:val="22"/>
        </w:rPr>
        <w:tab/>
      </w:r>
    </w:p>
    <w:p w:rsidR="0023632F" w:rsidRPr="0023632F" w:rsidRDefault="0023632F" w:rsidP="0023632F">
      <w:pPr>
        <w:rPr>
          <w:b/>
          <w:szCs w:val="22"/>
        </w:rPr>
      </w:pPr>
    </w:p>
    <w:p w:rsidR="0023632F" w:rsidRPr="0023632F" w:rsidRDefault="0023632F" w:rsidP="0023632F">
      <w:pPr>
        <w:jc w:val="left"/>
        <w:rPr>
          <w:color w:val="auto"/>
          <w:szCs w:val="22"/>
        </w:rPr>
      </w:pPr>
      <w:r w:rsidRPr="0023632F">
        <w:rPr>
          <w:color w:val="auto"/>
          <w:szCs w:val="22"/>
        </w:rPr>
        <w:tab/>
        <w:t xml:space="preserve">The veto of the Governor was taken up for immediate consideration. </w:t>
      </w:r>
    </w:p>
    <w:p w:rsidR="0023632F" w:rsidRPr="0023632F" w:rsidRDefault="0023632F" w:rsidP="0023632F">
      <w:pPr>
        <w:jc w:val="left"/>
        <w:rPr>
          <w:color w:val="auto"/>
          <w:szCs w:val="22"/>
        </w:rPr>
      </w:pPr>
    </w:p>
    <w:p w:rsidR="0023632F" w:rsidRPr="0023632F" w:rsidRDefault="0023632F" w:rsidP="0023632F">
      <w:pPr>
        <w:jc w:val="left"/>
        <w:rPr>
          <w:color w:val="auto"/>
          <w:szCs w:val="22"/>
        </w:rPr>
      </w:pPr>
      <w:r w:rsidRPr="0023632F">
        <w:rPr>
          <w:color w:val="auto"/>
          <w:szCs w:val="22"/>
        </w:rPr>
        <w:tab/>
        <w:t>Senator ALEXANDER spoke on the veto.</w:t>
      </w:r>
    </w:p>
    <w:p w:rsidR="0023632F" w:rsidRPr="0023632F" w:rsidRDefault="0023632F" w:rsidP="0023632F">
      <w:pPr>
        <w:jc w:val="left"/>
        <w:rPr>
          <w:color w:val="auto"/>
          <w:szCs w:val="22"/>
        </w:rPr>
      </w:pPr>
    </w:p>
    <w:p w:rsidR="0023632F" w:rsidRPr="0023632F" w:rsidRDefault="0023632F" w:rsidP="0023632F">
      <w:pPr>
        <w:rPr>
          <w:color w:val="auto"/>
          <w:szCs w:val="22"/>
        </w:rPr>
      </w:pPr>
      <w:r w:rsidRPr="0023632F">
        <w:rPr>
          <w:color w:val="auto"/>
          <w:szCs w:val="22"/>
        </w:rPr>
        <w:tab/>
        <w:t>Senator ALEXANDER moved that the veto of the Governor be overridden.</w:t>
      </w:r>
    </w:p>
    <w:p w:rsidR="0023632F" w:rsidRPr="0023632F" w:rsidRDefault="0023632F" w:rsidP="0023632F">
      <w:pPr>
        <w:jc w:val="left"/>
        <w:rPr>
          <w:color w:val="auto"/>
          <w:szCs w:val="22"/>
        </w:rPr>
      </w:pPr>
    </w:p>
    <w:p w:rsidR="0023632F" w:rsidRPr="0023632F" w:rsidRDefault="0023632F" w:rsidP="0023632F">
      <w:pPr>
        <w:rPr>
          <w:color w:val="auto"/>
          <w:szCs w:val="22"/>
        </w:rPr>
      </w:pPr>
      <w:r w:rsidRPr="0023632F">
        <w:rPr>
          <w:color w:val="auto"/>
          <w:szCs w:val="22"/>
        </w:rPr>
        <w:tab/>
        <w:t>The question was put, “Shall the Act become law, the veto of the Governor to the contrary notwithstanding?”</w:t>
      </w:r>
    </w:p>
    <w:p w:rsidR="0023632F" w:rsidRPr="0023632F" w:rsidRDefault="0023632F" w:rsidP="0023632F">
      <w:pPr>
        <w:jc w:val="left"/>
        <w:rPr>
          <w:color w:val="auto"/>
          <w:szCs w:val="22"/>
        </w:rPr>
      </w:pPr>
    </w:p>
    <w:p w:rsidR="0023632F" w:rsidRPr="0023632F" w:rsidRDefault="0023632F" w:rsidP="0023632F">
      <w:pPr>
        <w:rPr>
          <w:color w:val="auto"/>
          <w:szCs w:val="22"/>
        </w:rPr>
      </w:pPr>
      <w:r w:rsidRPr="0023632F">
        <w:rPr>
          <w:color w:val="auto"/>
          <w:szCs w:val="22"/>
        </w:rPr>
        <w:tab/>
        <w:t>The "ayes" and "nays" were demanded and taken, resulting as follows:</w:t>
      </w:r>
    </w:p>
    <w:p w:rsidR="0023632F" w:rsidRPr="0023632F" w:rsidRDefault="0023632F" w:rsidP="0023632F">
      <w:pPr>
        <w:jc w:val="center"/>
        <w:rPr>
          <w:b/>
          <w:color w:val="auto"/>
          <w:szCs w:val="22"/>
        </w:rPr>
      </w:pPr>
      <w:r w:rsidRPr="0023632F">
        <w:rPr>
          <w:b/>
          <w:color w:val="auto"/>
          <w:szCs w:val="22"/>
        </w:rPr>
        <w:t>Ayes 1; Nays 41</w:t>
      </w:r>
    </w:p>
    <w:p w:rsidR="0023632F" w:rsidRPr="0023632F" w:rsidRDefault="0023632F" w:rsidP="0023632F">
      <w:pPr>
        <w:rPr>
          <w:b/>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AYES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Alexander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3632F">
        <w:rPr>
          <w:b/>
          <w:color w:val="auto"/>
          <w:szCs w:val="22"/>
        </w:rPr>
        <w:t>Total--1</w:t>
      </w:r>
    </w:p>
    <w:p w:rsidR="0023632F" w:rsidRPr="0023632F" w:rsidRDefault="0023632F" w:rsidP="0023632F">
      <w:pPr>
        <w:rPr>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NAYS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Allen</w:t>
      </w:r>
      <w:r w:rsidRPr="0023632F">
        <w:rPr>
          <w:color w:val="auto"/>
          <w:szCs w:val="22"/>
        </w:rPr>
        <w:tab/>
        <w:t>Bennett</w:t>
      </w:r>
      <w:r w:rsidRPr="0023632F">
        <w:rPr>
          <w:color w:val="auto"/>
          <w:szCs w:val="22"/>
        </w:rPr>
        <w:tab/>
        <w:t>Campbell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Campsen</w:t>
      </w:r>
      <w:r w:rsidRPr="0023632F">
        <w:rPr>
          <w:color w:val="auto"/>
          <w:szCs w:val="22"/>
        </w:rPr>
        <w:tab/>
        <w:t>Cash</w:t>
      </w:r>
      <w:r w:rsidRPr="0023632F">
        <w:rPr>
          <w:color w:val="auto"/>
          <w:szCs w:val="22"/>
        </w:rPr>
        <w:tab/>
        <w:t>Climer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Corbin</w:t>
      </w:r>
      <w:r w:rsidRPr="0023632F">
        <w:rPr>
          <w:color w:val="auto"/>
          <w:szCs w:val="22"/>
        </w:rPr>
        <w:tab/>
        <w:t>Cromer</w:t>
      </w:r>
      <w:r w:rsidRPr="0023632F">
        <w:rPr>
          <w:color w:val="auto"/>
          <w:szCs w:val="22"/>
        </w:rPr>
        <w:tab/>
        <w:t>Davis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Fanning</w:t>
      </w:r>
      <w:r w:rsidRPr="0023632F">
        <w:rPr>
          <w:color w:val="auto"/>
          <w:szCs w:val="22"/>
        </w:rPr>
        <w:tab/>
        <w:t>Gambrell</w:t>
      </w:r>
      <w:r w:rsidRPr="0023632F">
        <w:rPr>
          <w:color w:val="auto"/>
          <w:szCs w:val="22"/>
        </w:rPr>
        <w:tab/>
        <w:t>Gregory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Hutto</w:t>
      </w:r>
      <w:r w:rsidRPr="0023632F">
        <w:rPr>
          <w:color w:val="auto"/>
          <w:szCs w:val="22"/>
        </w:rPr>
        <w:tab/>
        <w:t>Jackson</w:t>
      </w:r>
      <w:r w:rsidRPr="0023632F">
        <w:rPr>
          <w:color w:val="auto"/>
          <w:szCs w:val="22"/>
        </w:rPr>
        <w:tab/>
        <w:t>Johnson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Kimpson</w:t>
      </w:r>
      <w:r w:rsidRPr="0023632F">
        <w:rPr>
          <w:color w:val="auto"/>
          <w:szCs w:val="22"/>
        </w:rPr>
        <w:tab/>
        <w:t>Leatherman</w:t>
      </w:r>
      <w:r w:rsidRPr="0023632F">
        <w:rPr>
          <w:color w:val="auto"/>
          <w:szCs w:val="22"/>
        </w:rPr>
        <w:tab/>
        <w:t>Malloy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3632F">
        <w:rPr>
          <w:color w:val="auto"/>
          <w:szCs w:val="22"/>
        </w:rPr>
        <w:t>Martin</w:t>
      </w:r>
      <w:r w:rsidRPr="0023632F">
        <w:rPr>
          <w:color w:val="auto"/>
          <w:szCs w:val="22"/>
        </w:rPr>
        <w:tab/>
        <w:t>Massey</w:t>
      </w:r>
      <w:r w:rsidRPr="0023632F">
        <w:rPr>
          <w:color w:val="auto"/>
          <w:szCs w:val="22"/>
        </w:rPr>
        <w:tab/>
      </w:r>
      <w:r w:rsidRPr="0023632F">
        <w:rPr>
          <w:i/>
          <w:color w:val="auto"/>
          <w:szCs w:val="22"/>
        </w:rPr>
        <w:t>Matthews, John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i/>
          <w:color w:val="auto"/>
          <w:szCs w:val="22"/>
        </w:rPr>
        <w:t>Matthews, Margie</w:t>
      </w:r>
      <w:r w:rsidRPr="0023632F">
        <w:rPr>
          <w:i/>
          <w:color w:val="auto"/>
          <w:szCs w:val="22"/>
        </w:rPr>
        <w:tab/>
      </w:r>
      <w:r w:rsidRPr="0023632F">
        <w:rPr>
          <w:color w:val="auto"/>
          <w:szCs w:val="22"/>
        </w:rPr>
        <w:t>McElveen</w:t>
      </w:r>
      <w:r w:rsidRPr="0023632F">
        <w:rPr>
          <w:color w:val="auto"/>
          <w:szCs w:val="22"/>
        </w:rPr>
        <w:tab/>
        <w:t>McLeod</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Nicholson</w:t>
      </w:r>
      <w:r w:rsidRPr="0023632F">
        <w:rPr>
          <w:color w:val="auto"/>
          <w:szCs w:val="22"/>
        </w:rPr>
        <w:tab/>
        <w:t>Peeler</w:t>
      </w:r>
      <w:r w:rsidRPr="0023632F">
        <w:rPr>
          <w:color w:val="auto"/>
          <w:szCs w:val="22"/>
        </w:rPr>
        <w:tab/>
        <w:t>Rankin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Reese</w:t>
      </w:r>
      <w:r w:rsidRPr="0023632F">
        <w:rPr>
          <w:color w:val="auto"/>
          <w:szCs w:val="22"/>
        </w:rPr>
        <w:tab/>
        <w:t>Rice</w:t>
      </w:r>
      <w:r w:rsidRPr="0023632F">
        <w:rPr>
          <w:color w:val="auto"/>
          <w:szCs w:val="22"/>
        </w:rPr>
        <w:tab/>
        <w:t>Sabb</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Scott</w:t>
      </w:r>
      <w:r w:rsidRPr="0023632F">
        <w:rPr>
          <w:color w:val="auto"/>
          <w:szCs w:val="22"/>
        </w:rPr>
        <w:tab/>
        <w:t>Senn</w:t>
      </w:r>
      <w:r w:rsidRPr="0023632F">
        <w:rPr>
          <w:color w:val="auto"/>
          <w:szCs w:val="22"/>
        </w:rPr>
        <w:tab/>
        <w:t>Setzler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Shealy</w:t>
      </w:r>
      <w:r w:rsidRPr="0023632F">
        <w:rPr>
          <w:color w:val="auto"/>
          <w:szCs w:val="22"/>
        </w:rPr>
        <w:tab/>
        <w:t>Sheheen</w:t>
      </w:r>
      <w:r w:rsidRPr="0023632F">
        <w:rPr>
          <w:color w:val="auto"/>
          <w:szCs w:val="22"/>
        </w:rPr>
        <w:tab/>
        <w:t>Talley</w:t>
      </w:r>
      <w:r w:rsidR="009C079D">
        <w:rPr>
          <w:color w:val="auto"/>
          <w:szCs w:val="22"/>
        </w:rPr>
        <w:br/>
      </w:r>
      <w:r w:rsidR="009C079D">
        <w:rPr>
          <w:color w:val="auto"/>
          <w:szCs w:val="22"/>
        </w:rPr>
        <w:br/>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Timmons</w:t>
      </w:r>
      <w:r w:rsidRPr="0023632F">
        <w:rPr>
          <w:color w:val="auto"/>
          <w:szCs w:val="22"/>
        </w:rPr>
        <w:tab/>
        <w:t>Turner</w:t>
      </w:r>
      <w:r w:rsidRPr="0023632F">
        <w:rPr>
          <w:color w:val="auto"/>
          <w:szCs w:val="22"/>
        </w:rPr>
        <w:tab/>
        <w:t>Verdin</w:t>
      </w:r>
    </w:p>
    <w:p w:rsid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Williams</w:t>
      </w:r>
      <w:r w:rsidRPr="0023632F">
        <w:rPr>
          <w:color w:val="auto"/>
          <w:szCs w:val="22"/>
        </w:rPr>
        <w:tab/>
        <w:t>Young</w:t>
      </w:r>
    </w:p>
    <w:p w:rsidR="009B48AE" w:rsidRPr="0023632F" w:rsidRDefault="009B48AE"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3632F">
        <w:rPr>
          <w:b/>
          <w:color w:val="auto"/>
          <w:szCs w:val="22"/>
        </w:rPr>
        <w:t>Total--41</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szCs w:val="22"/>
        </w:rPr>
        <w:tab/>
        <w:t xml:space="preserve">Having failed to receive the necessary two-thirds vote, the veto of the Governor was sustained, and a message was sent to the House accordingly. </w:t>
      </w:r>
    </w:p>
    <w:p w:rsidR="0023632F" w:rsidRPr="0023632F" w:rsidRDefault="0023632F" w:rsidP="0023632F">
      <w:pPr>
        <w:tabs>
          <w:tab w:val="right" w:pos="8640"/>
        </w:tabs>
        <w:rPr>
          <w:szCs w:val="22"/>
        </w:rPr>
      </w:pPr>
    </w:p>
    <w:p w:rsidR="0023632F" w:rsidRPr="0023632F" w:rsidRDefault="0023632F" w:rsidP="0023632F">
      <w:pPr>
        <w:jc w:val="center"/>
        <w:rPr>
          <w:color w:val="auto"/>
          <w:szCs w:val="22"/>
        </w:rPr>
      </w:pPr>
      <w:r w:rsidRPr="0023632F">
        <w:rPr>
          <w:b/>
          <w:bCs/>
          <w:color w:val="auto"/>
          <w:szCs w:val="22"/>
        </w:rPr>
        <w:t>Message from the House</w:t>
      </w:r>
    </w:p>
    <w:p w:rsidR="0023632F" w:rsidRPr="0023632F" w:rsidRDefault="0023632F" w:rsidP="0023632F">
      <w:pPr>
        <w:jc w:val="left"/>
        <w:rPr>
          <w:color w:val="auto"/>
          <w:szCs w:val="22"/>
        </w:rPr>
      </w:pPr>
      <w:r w:rsidRPr="0023632F">
        <w:rPr>
          <w:color w:val="auto"/>
          <w:szCs w:val="22"/>
        </w:rPr>
        <w:t xml:space="preserve">Columbia, S.C., January 9, 2018 </w:t>
      </w:r>
    </w:p>
    <w:p w:rsidR="0023632F" w:rsidRPr="0023632F" w:rsidRDefault="0023632F" w:rsidP="0023632F">
      <w:pPr>
        <w:jc w:val="left"/>
        <w:rPr>
          <w:color w:val="auto"/>
          <w:szCs w:val="22"/>
        </w:rPr>
      </w:pPr>
    </w:p>
    <w:p w:rsidR="0023632F" w:rsidRPr="0023632F" w:rsidRDefault="0023632F" w:rsidP="0023632F">
      <w:pPr>
        <w:jc w:val="left"/>
        <w:rPr>
          <w:color w:val="auto"/>
          <w:szCs w:val="22"/>
        </w:rPr>
      </w:pPr>
      <w:r w:rsidRPr="0023632F">
        <w:rPr>
          <w:color w:val="auto"/>
          <w:szCs w:val="22"/>
        </w:rPr>
        <w:t xml:space="preserve">Mr. President and Senators: </w:t>
      </w:r>
    </w:p>
    <w:p w:rsidR="0023632F" w:rsidRPr="0023632F" w:rsidRDefault="0023632F" w:rsidP="0023632F">
      <w:pPr>
        <w:rPr>
          <w:color w:val="auto"/>
          <w:szCs w:val="22"/>
        </w:rPr>
      </w:pPr>
      <w:r w:rsidRPr="0023632F">
        <w:rPr>
          <w:color w:val="auto"/>
          <w:szCs w:val="22"/>
        </w:rPr>
        <w:tab/>
        <w:t xml:space="preserve">The House respectfully informs your Honorable Body that it has overridden Veto 9 by the Governor on R128, H. 3720 by a vote of 111 to 3: </w:t>
      </w:r>
    </w:p>
    <w:p w:rsidR="0023632F" w:rsidRPr="0023632F" w:rsidRDefault="0023632F" w:rsidP="0023632F">
      <w:pPr>
        <w:jc w:val="center"/>
        <w:rPr>
          <w:rFonts w:eastAsia="Calibri"/>
          <w:color w:val="auto"/>
          <w:szCs w:val="22"/>
        </w:rPr>
      </w:pPr>
      <w:r w:rsidRPr="0023632F">
        <w:rPr>
          <w:rFonts w:eastAsia="Calibri"/>
          <w:b/>
          <w:color w:val="auto"/>
          <w:szCs w:val="22"/>
        </w:rPr>
        <w:t>R128, H. 3720</w:t>
      </w:r>
      <w:r w:rsidRPr="0023632F">
        <w:rPr>
          <w:rFonts w:eastAsia="Calibri"/>
          <w:b/>
          <w:color w:val="auto"/>
          <w:szCs w:val="22"/>
        </w:rPr>
        <w:fldChar w:fldCharType="begin"/>
      </w:r>
      <w:r w:rsidRPr="0023632F">
        <w:rPr>
          <w:rFonts w:eastAsia="Calibri"/>
          <w:color w:val="auto"/>
          <w:szCs w:val="22"/>
        </w:rPr>
        <w:instrText xml:space="preserve"> XE "H. 3720" \b </w:instrText>
      </w:r>
      <w:r w:rsidRPr="0023632F">
        <w:rPr>
          <w:rFonts w:eastAsia="Calibri"/>
          <w:b/>
          <w:color w:val="auto"/>
          <w:szCs w:val="22"/>
        </w:rPr>
        <w:fldChar w:fldCharType="end"/>
      </w:r>
      <w:r w:rsidRPr="0023632F">
        <w:rPr>
          <w:rFonts w:eastAsia="Calibri"/>
          <w:b/>
          <w:color w:val="auto"/>
          <w:szCs w:val="22"/>
        </w:rPr>
        <w:t>--GENERAL APPROPRIATIONS ACT</w:t>
      </w:r>
    </w:p>
    <w:p w:rsidR="0023632F" w:rsidRPr="0023632F" w:rsidRDefault="0023632F" w:rsidP="0023632F">
      <w:pPr>
        <w:rPr>
          <w:b/>
          <w:szCs w:val="22"/>
        </w:rPr>
      </w:pPr>
      <w:r w:rsidRPr="0023632F">
        <w:rPr>
          <w:b/>
          <w:color w:val="auto"/>
          <w:szCs w:val="22"/>
        </w:rPr>
        <w:t>Veto 9</w:t>
      </w:r>
      <w:r w:rsidRPr="0023632F">
        <w:rPr>
          <w:b/>
          <w:color w:val="auto"/>
          <w:szCs w:val="22"/>
        </w:rPr>
        <w:tab/>
      </w:r>
      <w:r w:rsidRPr="0023632F">
        <w:rPr>
          <w:b/>
          <w:color w:val="auto"/>
          <w:szCs w:val="22"/>
        </w:rPr>
        <w:tab/>
      </w:r>
      <w:r w:rsidRPr="0023632F">
        <w:rPr>
          <w:b/>
          <w:color w:val="auto"/>
          <w:szCs w:val="22"/>
        </w:rPr>
        <w:tab/>
      </w:r>
      <w:r w:rsidRPr="0023632F">
        <w:rPr>
          <w:b/>
          <w:szCs w:val="22"/>
        </w:rPr>
        <w:t xml:space="preserve">Part  lB,  Page  374,  Section  49,  Department  of  Parks, </w:t>
      </w:r>
      <w:r w:rsidRPr="0023632F">
        <w:rPr>
          <w:b/>
          <w:szCs w:val="22"/>
        </w:rPr>
        <w:tab/>
      </w:r>
      <w:r w:rsidRPr="0023632F">
        <w:rPr>
          <w:b/>
          <w:szCs w:val="22"/>
        </w:rPr>
        <w:tab/>
      </w:r>
      <w:r w:rsidRPr="0023632F">
        <w:rPr>
          <w:b/>
          <w:szCs w:val="22"/>
        </w:rPr>
        <w:tab/>
      </w:r>
      <w:r w:rsidRPr="0023632F">
        <w:rPr>
          <w:b/>
          <w:szCs w:val="22"/>
        </w:rPr>
        <w:tab/>
      </w:r>
      <w:r w:rsidRPr="0023632F">
        <w:rPr>
          <w:b/>
          <w:szCs w:val="22"/>
        </w:rPr>
        <w:tab/>
        <w:t xml:space="preserve">Recreation  </w:t>
      </w:r>
      <w:r w:rsidRPr="0023632F">
        <w:rPr>
          <w:b/>
          <w:szCs w:val="22"/>
        </w:rPr>
        <w:tab/>
        <w:t xml:space="preserve"> and</w:t>
      </w:r>
      <w:r w:rsidRPr="0023632F">
        <w:rPr>
          <w:b/>
          <w:szCs w:val="22"/>
        </w:rPr>
        <w:tab/>
        <w:t xml:space="preserve">  Tourism </w:t>
      </w:r>
      <w:r w:rsidRPr="0023632F">
        <w:rPr>
          <w:b/>
          <w:szCs w:val="22"/>
        </w:rPr>
        <w:tab/>
        <w:t xml:space="preserve"> - </w:t>
      </w:r>
      <w:r w:rsidRPr="0023632F">
        <w:rPr>
          <w:b/>
          <w:szCs w:val="22"/>
        </w:rPr>
        <w:tab/>
        <w:t xml:space="preserve"> Proviso </w:t>
      </w:r>
      <w:r w:rsidRPr="0023632F">
        <w:rPr>
          <w:b/>
          <w:szCs w:val="22"/>
        </w:rPr>
        <w:tab/>
        <w:t xml:space="preserve"> 49.17,   PRT: </w:t>
      </w:r>
      <w:r w:rsidRPr="0023632F">
        <w:rPr>
          <w:b/>
          <w:szCs w:val="22"/>
        </w:rPr>
        <w:tab/>
      </w:r>
      <w:r w:rsidRPr="0023632F">
        <w:rPr>
          <w:b/>
          <w:szCs w:val="22"/>
        </w:rPr>
        <w:tab/>
      </w:r>
      <w:r w:rsidRPr="0023632F">
        <w:rPr>
          <w:b/>
          <w:szCs w:val="22"/>
        </w:rPr>
        <w:tab/>
      </w:r>
      <w:r w:rsidRPr="0023632F">
        <w:rPr>
          <w:b/>
          <w:szCs w:val="22"/>
        </w:rPr>
        <w:tab/>
      </w:r>
      <w:r w:rsidRPr="0023632F">
        <w:rPr>
          <w:b/>
          <w:szCs w:val="22"/>
        </w:rPr>
        <w:tab/>
        <w:t>Welcome Center Complex Mowing</w:t>
      </w:r>
    </w:p>
    <w:p w:rsidR="0023632F" w:rsidRPr="0023632F" w:rsidRDefault="0023632F" w:rsidP="0023632F">
      <w:pPr>
        <w:rPr>
          <w:color w:val="auto"/>
          <w:szCs w:val="22"/>
        </w:rPr>
      </w:pPr>
      <w:r w:rsidRPr="0023632F">
        <w:rPr>
          <w:color w:val="auto"/>
          <w:szCs w:val="22"/>
        </w:rPr>
        <w:t>Respectfully submitted,</w:t>
      </w:r>
    </w:p>
    <w:p w:rsidR="0023632F" w:rsidRPr="0023632F" w:rsidRDefault="0023632F" w:rsidP="0023632F">
      <w:pPr>
        <w:jc w:val="left"/>
        <w:rPr>
          <w:color w:val="auto"/>
          <w:szCs w:val="22"/>
        </w:rPr>
      </w:pPr>
      <w:r w:rsidRPr="0023632F">
        <w:rPr>
          <w:color w:val="auto"/>
          <w:szCs w:val="22"/>
        </w:rPr>
        <w:t xml:space="preserve">Speaker of the House </w:t>
      </w:r>
    </w:p>
    <w:p w:rsidR="0023632F" w:rsidRPr="0023632F" w:rsidRDefault="0023632F" w:rsidP="0023632F">
      <w:pPr>
        <w:jc w:val="left"/>
        <w:rPr>
          <w:color w:val="auto"/>
          <w:szCs w:val="22"/>
        </w:rPr>
      </w:pPr>
      <w:r w:rsidRPr="0023632F">
        <w:rPr>
          <w:color w:val="auto"/>
          <w:szCs w:val="22"/>
        </w:rPr>
        <w:tab/>
        <w:t xml:space="preserve">Received as information. </w:t>
      </w:r>
    </w:p>
    <w:p w:rsidR="0023632F" w:rsidRPr="0023632F" w:rsidRDefault="0023632F" w:rsidP="0023632F">
      <w:pPr>
        <w:ind w:left="1440" w:hanging="1440"/>
        <w:rPr>
          <w:rFonts w:eastAsia="Calibri"/>
          <w:color w:val="auto"/>
          <w:szCs w:val="22"/>
        </w:rPr>
      </w:pPr>
    </w:p>
    <w:p w:rsidR="0023632F" w:rsidRPr="0023632F" w:rsidRDefault="0023632F" w:rsidP="0023632F">
      <w:pPr>
        <w:ind w:left="1440" w:hanging="1440"/>
        <w:jc w:val="center"/>
        <w:rPr>
          <w:rFonts w:eastAsia="Calibri"/>
          <w:b/>
          <w:color w:val="auto"/>
          <w:szCs w:val="22"/>
        </w:rPr>
      </w:pPr>
      <w:r w:rsidRPr="0023632F">
        <w:rPr>
          <w:rFonts w:eastAsia="Calibri"/>
          <w:b/>
          <w:color w:val="auto"/>
          <w:szCs w:val="22"/>
        </w:rPr>
        <w:t>SUSTAINED</w:t>
      </w:r>
    </w:p>
    <w:p w:rsidR="0023632F" w:rsidRPr="0023632F" w:rsidRDefault="0023632F" w:rsidP="0023632F">
      <w:pPr>
        <w:jc w:val="center"/>
        <w:rPr>
          <w:rFonts w:eastAsia="Calibri"/>
          <w:b/>
          <w:color w:val="auto"/>
          <w:szCs w:val="22"/>
        </w:rPr>
      </w:pPr>
      <w:r w:rsidRPr="0023632F">
        <w:rPr>
          <w:rFonts w:eastAsia="Calibri"/>
          <w:b/>
          <w:color w:val="auto"/>
          <w:szCs w:val="22"/>
        </w:rPr>
        <w:t>R128, H. 3720</w:t>
      </w:r>
      <w:r w:rsidRPr="0023632F">
        <w:rPr>
          <w:rFonts w:eastAsia="Calibri"/>
          <w:b/>
          <w:color w:val="auto"/>
          <w:szCs w:val="22"/>
        </w:rPr>
        <w:fldChar w:fldCharType="begin"/>
      </w:r>
      <w:r w:rsidRPr="0023632F">
        <w:rPr>
          <w:rFonts w:eastAsia="Calibri"/>
          <w:b/>
          <w:color w:val="auto"/>
          <w:szCs w:val="22"/>
        </w:rPr>
        <w:instrText xml:space="preserve"> XE "H. 3720" \b </w:instrText>
      </w:r>
      <w:r w:rsidRPr="0023632F">
        <w:rPr>
          <w:rFonts w:eastAsia="Calibri"/>
          <w:b/>
          <w:color w:val="auto"/>
          <w:szCs w:val="22"/>
        </w:rPr>
        <w:fldChar w:fldCharType="end"/>
      </w:r>
      <w:r w:rsidRPr="0023632F">
        <w:rPr>
          <w:rFonts w:eastAsia="Calibri"/>
          <w:b/>
          <w:color w:val="auto"/>
          <w:szCs w:val="22"/>
        </w:rPr>
        <w:t>--GENERAL APPROPRIATIONS ACT</w:t>
      </w:r>
    </w:p>
    <w:p w:rsidR="0023632F" w:rsidRPr="0023632F" w:rsidRDefault="0023632F" w:rsidP="0023632F">
      <w:pPr>
        <w:rPr>
          <w:b/>
          <w:color w:val="auto"/>
          <w:szCs w:val="22"/>
        </w:rPr>
      </w:pPr>
      <w:r w:rsidRPr="0023632F">
        <w:rPr>
          <w:b/>
          <w:color w:val="auto"/>
          <w:szCs w:val="22"/>
        </w:rPr>
        <w:t>Veto 9</w:t>
      </w:r>
      <w:r w:rsidRPr="0023632F">
        <w:rPr>
          <w:b/>
          <w:color w:val="auto"/>
          <w:szCs w:val="22"/>
        </w:rPr>
        <w:tab/>
      </w:r>
      <w:r w:rsidRPr="0023632F">
        <w:rPr>
          <w:b/>
          <w:color w:val="auto"/>
          <w:szCs w:val="22"/>
        </w:rPr>
        <w:tab/>
      </w:r>
      <w:r w:rsidRPr="0023632F">
        <w:rPr>
          <w:b/>
          <w:color w:val="auto"/>
          <w:szCs w:val="22"/>
        </w:rPr>
        <w:tab/>
        <w:t xml:space="preserve">Part  lB,  Page  374,  Section  49,  Department  of  Parks, </w:t>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 xml:space="preserve">Recreation  </w:t>
      </w:r>
      <w:r w:rsidRPr="0023632F">
        <w:rPr>
          <w:b/>
          <w:color w:val="auto"/>
          <w:szCs w:val="22"/>
        </w:rPr>
        <w:tab/>
        <w:t xml:space="preserve"> and</w:t>
      </w:r>
      <w:r w:rsidRPr="0023632F">
        <w:rPr>
          <w:b/>
          <w:color w:val="auto"/>
          <w:szCs w:val="22"/>
        </w:rPr>
        <w:tab/>
        <w:t xml:space="preserve">  Tourism </w:t>
      </w:r>
      <w:r w:rsidRPr="0023632F">
        <w:rPr>
          <w:b/>
          <w:color w:val="auto"/>
          <w:szCs w:val="22"/>
        </w:rPr>
        <w:tab/>
        <w:t xml:space="preserve"> - </w:t>
      </w:r>
      <w:r w:rsidRPr="0023632F">
        <w:rPr>
          <w:b/>
          <w:color w:val="auto"/>
          <w:szCs w:val="22"/>
        </w:rPr>
        <w:tab/>
        <w:t xml:space="preserve"> Proviso </w:t>
      </w:r>
      <w:r w:rsidRPr="0023632F">
        <w:rPr>
          <w:b/>
          <w:color w:val="auto"/>
          <w:szCs w:val="22"/>
        </w:rPr>
        <w:tab/>
        <w:t xml:space="preserve"> 49.17,   PRT: </w:t>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Welcome Center Complex Mowing</w:t>
      </w:r>
    </w:p>
    <w:p w:rsidR="0023632F" w:rsidRPr="0023632F" w:rsidRDefault="0023632F" w:rsidP="0023632F">
      <w:pPr>
        <w:ind w:left="1440" w:hanging="1440"/>
        <w:rPr>
          <w:rFonts w:eastAsia="Calibri"/>
          <w:color w:val="auto"/>
          <w:szCs w:val="22"/>
        </w:rPr>
      </w:pPr>
    </w:p>
    <w:p w:rsidR="0023632F" w:rsidRPr="0023632F" w:rsidRDefault="0023632F" w:rsidP="0023632F">
      <w:pPr>
        <w:ind w:left="1440" w:hanging="1440"/>
        <w:rPr>
          <w:color w:val="auto"/>
          <w:szCs w:val="22"/>
        </w:rPr>
      </w:pPr>
      <w:r w:rsidRPr="0023632F">
        <w:rPr>
          <w:color w:val="auto"/>
          <w:szCs w:val="22"/>
        </w:rPr>
        <w:tab/>
        <w:t xml:space="preserve">The veto of the Governor was taken up for immediate consideration. </w:t>
      </w:r>
    </w:p>
    <w:p w:rsidR="0023632F" w:rsidRPr="0023632F" w:rsidRDefault="0023632F" w:rsidP="0023632F">
      <w:pPr>
        <w:ind w:left="1440" w:hanging="1440"/>
        <w:rPr>
          <w:color w:val="auto"/>
          <w:szCs w:val="22"/>
        </w:rPr>
      </w:pPr>
    </w:p>
    <w:p w:rsidR="0023632F" w:rsidRPr="0023632F" w:rsidRDefault="0023632F" w:rsidP="0023632F">
      <w:pPr>
        <w:ind w:left="1440" w:hanging="1440"/>
        <w:rPr>
          <w:color w:val="auto"/>
          <w:szCs w:val="22"/>
        </w:rPr>
      </w:pPr>
      <w:r w:rsidRPr="0023632F">
        <w:rPr>
          <w:color w:val="auto"/>
          <w:szCs w:val="22"/>
        </w:rPr>
        <w:tab/>
        <w:t>Senator SETZLER spoke on the veto.</w:t>
      </w:r>
    </w:p>
    <w:p w:rsidR="0023632F" w:rsidRPr="0023632F" w:rsidRDefault="0023632F" w:rsidP="0023632F">
      <w:pPr>
        <w:ind w:left="1440" w:hanging="1440"/>
        <w:rPr>
          <w:color w:val="auto"/>
          <w:szCs w:val="22"/>
        </w:rPr>
      </w:pPr>
    </w:p>
    <w:p w:rsidR="0023632F" w:rsidRPr="0023632F" w:rsidRDefault="0023632F" w:rsidP="0023632F">
      <w:pPr>
        <w:ind w:left="1440" w:hanging="1440"/>
        <w:rPr>
          <w:color w:val="auto"/>
          <w:szCs w:val="22"/>
        </w:rPr>
      </w:pPr>
      <w:r w:rsidRPr="0023632F">
        <w:rPr>
          <w:color w:val="auto"/>
          <w:szCs w:val="22"/>
        </w:rPr>
        <w:tab/>
        <w:t>Senator SETZLER moved that the veto of the Governor be overridden.</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The question was put, “Shall the Act become law, the veto of the Governor to the contrary notwithstanding?”</w:t>
      </w:r>
    </w:p>
    <w:p w:rsidR="0023632F" w:rsidRDefault="0023632F" w:rsidP="0023632F">
      <w:pPr>
        <w:rPr>
          <w:color w:val="auto"/>
          <w:szCs w:val="22"/>
        </w:rPr>
      </w:pPr>
    </w:p>
    <w:p w:rsidR="004E3C70" w:rsidRDefault="004E3C70" w:rsidP="0023632F">
      <w:pPr>
        <w:rPr>
          <w:color w:val="auto"/>
          <w:szCs w:val="22"/>
        </w:rPr>
      </w:pPr>
    </w:p>
    <w:p w:rsidR="004E3C70" w:rsidRPr="0023632F" w:rsidRDefault="004E3C70" w:rsidP="0023632F">
      <w:pPr>
        <w:rPr>
          <w:color w:val="auto"/>
          <w:szCs w:val="22"/>
        </w:rPr>
      </w:pPr>
    </w:p>
    <w:p w:rsidR="0023632F" w:rsidRPr="0023632F" w:rsidRDefault="0023632F" w:rsidP="0023632F">
      <w:pPr>
        <w:rPr>
          <w:color w:val="auto"/>
          <w:szCs w:val="22"/>
        </w:rPr>
      </w:pPr>
      <w:r w:rsidRPr="0023632F">
        <w:rPr>
          <w:color w:val="auto"/>
          <w:szCs w:val="22"/>
        </w:rPr>
        <w:tab/>
        <w:t>The "ayes" and "nays" were demanded and taken, resulting as follows:</w:t>
      </w:r>
    </w:p>
    <w:p w:rsidR="0023632F" w:rsidRPr="0023632F" w:rsidRDefault="0023632F" w:rsidP="0023632F">
      <w:pPr>
        <w:jc w:val="center"/>
        <w:rPr>
          <w:b/>
          <w:color w:val="auto"/>
          <w:szCs w:val="22"/>
        </w:rPr>
      </w:pPr>
      <w:r w:rsidRPr="0023632F">
        <w:rPr>
          <w:b/>
          <w:color w:val="auto"/>
          <w:szCs w:val="22"/>
        </w:rPr>
        <w:t>Ayes 0; Nays 42</w:t>
      </w:r>
    </w:p>
    <w:p w:rsidR="0023632F" w:rsidRPr="0023632F" w:rsidRDefault="0023632F" w:rsidP="0023632F">
      <w:pPr>
        <w:rPr>
          <w:b/>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AYES</w:t>
      </w:r>
    </w:p>
    <w:p w:rsidR="0023632F" w:rsidRPr="0023632F" w:rsidRDefault="0023632F" w:rsidP="0023632F">
      <w:pPr>
        <w:tabs>
          <w:tab w:val="clear" w:pos="216"/>
          <w:tab w:val="clear" w:pos="432"/>
          <w:tab w:val="clear" w:pos="648"/>
          <w:tab w:val="left" w:pos="720"/>
        </w:tabs>
        <w:jc w:val="center"/>
        <w:rPr>
          <w:b/>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Total--0</w:t>
      </w:r>
    </w:p>
    <w:p w:rsidR="0023632F" w:rsidRPr="0023632F" w:rsidRDefault="0023632F" w:rsidP="0023632F">
      <w:pPr>
        <w:rPr>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NAYS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Alexander</w:t>
      </w:r>
      <w:r w:rsidRPr="0023632F">
        <w:rPr>
          <w:color w:val="auto"/>
          <w:szCs w:val="22"/>
        </w:rPr>
        <w:tab/>
        <w:t>Allen</w:t>
      </w:r>
      <w:r w:rsidRPr="0023632F">
        <w:rPr>
          <w:color w:val="auto"/>
          <w:szCs w:val="22"/>
        </w:rPr>
        <w:tab/>
        <w:t>Bennett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Campbell</w:t>
      </w:r>
      <w:r w:rsidRPr="0023632F">
        <w:rPr>
          <w:color w:val="auto"/>
          <w:szCs w:val="22"/>
        </w:rPr>
        <w:tab/>
        <w:t>Campsen</w:t>
      </w:r>
      <w:r w:rsidRPr="0023632F">
        <w:rPr>
          <w:color w:val="auto"/>
          <w:szCs w:val="22"/>
        </w:rPr>
        <w:tab/>
        <w:t>Cash</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Climer</w:t>
      </w:r>
      <w:r w:rsidRPr="0023632F">
        <w:rPr>
          <w:color w:val="auto"/>
          <w:szCs w:val="22"/>
        </w:rPr>
        <w:tab/>
        <w:t>Corbin</w:t>
      </w:r>
      <w:r w:rsidRPr="0023632F">
        <w:rPr>
          <w:color w:val="auto"/>
          <w:szCs w:val="22"/>
        </w:rPr>
        <w:tab/>
        <w:t>Cromer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Davis</w:t>
      </w:r>
      <w:r w:rsidRPr="0023632F">
        <w:rPr>
          <w:color w:val="auto"/>
          <w:szCs w:val="22"/>
        </w:rPr>
        <w:tab/>
        <w:t>Fanning</w:t>
      </w:r>
      <w:r w:rsidRPr="0023632F">
        <w:rPr>
          <w:color w:val="auto"/>
          <w:szCs w:val="22"/>
        </w:rPr>
        <w:tab/>
        <w:t>Gambrell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Gregory</w:t>
      </w:r>
      <w:r w:rsidRPr="0023632F">
        <w:rPr>
          <w:color w:val="auto"/>
          <w:szCs w:val="22"/>
        </w:rPr>
        <w:tab/>
        <w:t>Hutto</w:t>
      </w:r>
      <w:r w:rsidRPr="0023632F">
        <w:rPr>
          <w:color w:val="auto"/>
          <w:szCs w:val="22"/>
        </w:rPr>
        <w:tab/>
        <w:t>Jackson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Johnson</w:t>
      </w:r>
      <w:r w:rsidRPr="0023632F">
        <w:rPr>
          <w:color w:val="auto"/>
          <w:szCs w:val="22"/>
        </w:rPr>
        <w:tab/>
        <w:t>Kimpson</w:t>
      </w:r>
      <w:r w:rsidRPr="0023632F">
        <w:rPr>
          <w:color w:val="auto"/>
          <w:szCs w:val="22"/>
        </w:rPr>
        <w:tab/>
        <w:t>Leatherman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Malloy</w:t>
      </w:r>
      <w:r w:rsidRPr="0023632F">
        <w:rPr>
          <w:color w:val="auto"/>
          <w:szCs w:val="22"/>
        </w:rPr>
        <w:tab/>
        <w:t>Martin</w:t>
      </w:r>
      <w:r w:rsidRPr="0023632F">
        <w:rPr>
          <w:color w:val="auto"/>
          <w:szCs w:val="22"/>
        </w:rPr>
        <w:tab/>
        <w:t>Massey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i/>
          <w:color w:val="auto"/>
          <w:szCs w:val="22"/>
        </w:rPr>
        <w:t>Matthews, John</w:t>
      </w:r>
      <w:r w:rsidRPr="0023632F">
        <w:rPr>
          <w:i/>
          <w:color w:val="auto"/>
          <w:szCs w:val="22"/>
        </w:rPr>
        <w:tab/>
        <w:t>Matthews, Margie</w:t>
      </w:r>
      <w:r w:rsidRPr="0023632F">
        <w:rPr>
          <w:i/>
          <w:color w:val="auto"/>
          <w:szCs w:val="22"/>
        </w:rPr>
        <w:tab/>
      </w:r>
      <w:r w:rsidRPr="0023632F">
        <w:rPr>
          <w:color w:val="auto"/>
          <w:szCs w:val="22"/>
        </w:rPr>
        <w:t>McElveen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McLeod</w:t>
      </w:r>
      <w:r w:rsidRPr="0023632F">
        <w:rPr>
          <w:color w:val="auto"/>
          <w:szCs w:val="22"/>
        </w:rPr>
        <w:tab/>
        <w:t>Nicholson</w:t>
      </w:r>
      <w:r w:rsidRPr="0023632F">
        <w:rPr>
          <w:color w:val="auto"/>
          <w:szCs w:val="22"/>
        </w:rPr>
        <w:tab/>
        <w:t>Peeler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Rankin</w:t>
      </w:r>
      <w:r w:rsidRPr="0023632F">
        <w:rPr>
          <w:color w:val="auto"/>
          <w:szCs w:val="22"/>
        </w:rPr>
        <w:tab/>
        <w:t>Reese</w:t>
      </w:r>
      <w:r w:rsidRPr="0023632F">
        <w:rPr>
          <w:color w:val="auto"/>
          <w:szCs w:val="22"/>
        </w:rPr>
        <w:tab/>
        <w:t>Rice</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Sabb</w:t>
      </w:r>
      <w:r w:rsidRPr="0023632F">
        <w:rPr>
          <w:color w:val="auto"/>
          <w:szCs w:val="22"/>
        </w:rPr>
        <w:tab/>
        <w:t>Scott</w:t>
      </w:r>
      <w:r w:rsidRPr="0023632F">
        <w:rPr>
          <w:color w:val="auto"/>
          <w:szCs w:val="22"/>
        </w:rPr>
        <w:tab/>
        <w:t>Senn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Setzler</w:t>
      </w:r>
      <w:r w:rsidRPr="0023632F">
        <w:rPr>
          <w:color w:val="auto"/>
          <w:szCs w:val="22"/>
        </w:rPr>
        <w:tab/>
        <w:t>Shealy</w:t>
      </w:r>
      <w:r w:rsidRPr="0023632F">
        <w:rPr>
          <w:color w:val="auto"/>
          <w:szCs w:val="22"/>
        </w:rPr>
        <w:tab/>
        <w:t>Sheheen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Talley</w:t>
      </w:r>
      <w:r w:rsidRPr="0023632F">
        <w:rPr>
          <w:color w:val="auto"/>
          <w:szCs w:val="22"/>
        </w:rPr>
        <w:tab/>
        <w:t>Timmons</w:t>
      </w:r>
      <w:r w:rsidRPr="0023632F">
        <w:rPr>
          <w:color w:val="auto"/>
          <w:szCs w:val="22"/>
        </w:rPr>
        <w:tab/>
        <w:t>Turner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Verdin</w:t>
      </w:r>
      <w:r w:rsidRPr="0023632F">
        <w:rPr>
          <w:color w:val="auto"/>
          <w:szCs w:val="22"/>
        </w:rPr>
        <w:tab/>
        <w:t>Williams</w:t>
      </w:r>
      <w:r w:rsidRPr="0023632F">
        <w:rPr>
          <w:color w:val="auto"/>
          <w:szCs w:val="22"/>
        </w:rPr>
        <w:tab/>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3632F">
        <w:rPr>
          <w:b/>
          <w:color w:val="auto"/>
          <w:szCs w:val="22"/>
        </w:rPr>
        <w:t>Total--42</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r>
      <w:r w:rsidRPr="0023632F">
        <w:rPr>
          <w:szCs w:val="22"/>
        </w:rPr>
        <w:t xml:space="preserve">Having failed to receive the necessary two-thirds vote, the veto of the Governor was sustained, and a message was sent to the House accordingly. </w:t>
      </w:r>
    </w:p>
    <w:p w:rsidR="0023632F" w:rsidRPr="0023632F" w:rsidRDefault="0023632F" w:rsidP="0023632F">
      <w:pPr>
        <w:tabs>
          <w:tab w:val="right" w:pos="8640"/>
        </w:tabs>
        <w:rPr>
          <w:szCs w:val="22"/>
        </w:rPr>
      </w:pPr>
    </w:p>
    <w:p w:rsidR="0023632F" w:rsidRPr="0023632F" w:rsidRDefault="0023632F" w:rsidP="0023632F">
      <w:pPr>
        <w:jc w:val="center"/>
        <w:rPr>
          <w:color w:val="auto"/>
          <w:szCs w:val="22"/>
        </w:rPr>
      </w:pPr>
      <w:r w:rsidRPr="0023632F">
        <w:rPr>
          <w:b/>
          <w:bCs/>
          <w:color w:val="auto"/>
          <w:szCs w:val="22"/>
        </w:rPr>
        <w:t>Message from the House</w:t>
      </w:r>
    </w:p>
    <w:p w:rsidR="0023632F" w:rsidRPr="0023632F" w:rsidRDefault="0023632F" w:rsidP="0023632F">
      <w:pPr>
        <w:jc w:val="left"/>
        <w:rPr>
          <w:color w:val="auto"/>
          <w:szCs w:val="22"/>
        </w:rPr>
      </w:pPr>
      <w:r w:rsidRPr="0023632F">
        <w:rPr>
          <w:color w:val="auto"/>
          <w:szCs w:val="22"/>
        </w:rPr>
        <w:t xml:space="preserve">Columbia, S.C., January 9, 2018 </w:t>
      </w:r>
    </w:p>
    <w:p w:rsidR="0023632F" w:rsidRPr="0023632F" w:rsidRDefault="0023632F" w:rsidP="0023632F">
      <w:pPr>
        <w:jc w:val="left"/>
        <w:rPr>
          <w:color w:val="auto"/>
          <w:szCs w:val="22"/>
        </w:rPr>
      </w:pPr>
    </w:p>
    <w:p w:rsidR="0023632F" w:rsidRPr="0023632F" w:rsidRDefault="0023632F" w:rsidP="0023632F">
      <w:pPr>
        <w:jc w:val="left"/>
        <w:rPr>
          <w:color w:val="auto"/>
          <w:szCs w:val="22"/>
        </w:rPr>
      </w:pPr>
      <w:r w:rsidRPr="0023632F">
        <w:rPr>
          <w:color w:val="auto"/>
          <w:szCs w:val="22"/>
        </w:rPr>
        <w:t xml:space="preserve">Mr. President and Senators: </w:t>
      </w:r>
    </w:p>
    <w:p w:rsidR="0023632F" w:rsidRPr="0023632F" w:rsidRDefault="0023632F" w:rsidP="0023632F">
      <w:pPr>
        <w:rPr>
          <w:color w:val="auto"/>
          <w:szCs w:val="22"/>
        </w:rPr>
      </w:pPr>
      <w:r w:rsidRPr="0023632F">
        <w:rPr>
          <w:color w:val="auto"/>
          <w:szCs w:val="22"/>
        </w:rPr>
        <w:tab/>
        <w:t xml:space="preserve">The House respectfully informs your Honorable Body that it has overridden Veto 11 by the Governor on R128, H. 3720 by a vote of 109 to 2: </w:t>
      </w:r>
    </w:p>
    <w:p w:rsidR="0023632F" w:rsidRPr="0023632F" w:rsidRDefault="0023632F" w:rsidP="0023632F">
      <w:pPr>
        <w:jc w:val="center"/>
        <w:rPr>
          <w:rFonts w:eastAsia="Calibri"/>
          <w:color w:val="auto"/>
          <w:szCs w:val="22"/>
        </w:rPr>
      </w:pPr>
      <w:r w:rsidRPr="0023632F">
        <w:rPr>
          <w:rFonts w:eastAsia="Calibri"/>
          <w:b/>
          <w:color w:val="auto"/>
          <w:szCs w:val="22"/>
        </w:rPr>
        <w:t>R128, H. 3720</w:t>
      </w:r>
      <w:r w:rsidRPr="0023632F">
        <w:rPr>
          <w:rFonts w:eastAsia="Calibri"/>
          <w:b/>
          <w:color w:val="auto"/>
          <w:szCs w:val="22"/>
        </w:rPr>
        <w:fldChar w:fldCharType="begin"/>
      </w:r>
      <w:r w:rsidRPr="0023632F">
        <w:rPr>
          <w:rFonts w:eastAsia="Calibri"/>
          <w:color w:val="auto"/>
          <w:szCs w:val="22"/>
        </w:rPr>
        <w:instrText xml:space="preserve"> XE "H. 3720" \b </w:instrText>
      </w:r>
      <w:r w:rsidRPr="0023632F">
        <w:rPr>
          <w:rFonts w:eastAsia="Calibri"/>
          <w:b/>
          <w:color w:val="auto"/>
          <w:szCs w:val="22"/>
        </w:rPr>
        <w:fldChar w:fldCharType="end"/>
      </w:r>
      <w:r w:rsidRPr="0023632F">
        <w:rPr>
          <w:rFonts w:eastAsia="Calibri"/>
          <w:b/>
          <w:color w:val="auto"/>
          <w:szCs w:val="22"/>
        </w:rPr>
        <w:t>--GENERAL APPROPRIATIONS ACT</w:t>
      </w:r>
    </w:p>
    <w:p w:rsidR="0023632F" w:rsidRPr="0023632F" w:rsidRDefault="0023632F" w:rsidP="0023632F">
      <w:pPr>
        <w:ind w:left="1080" w:hanging="1080"/>
        <w:rPr>
          <w:rFonts w:eastAsia="Calibri"/>
          <w:b/>
          <w:color w:val="auto"/>
          <w:szCs w:val="22"/>
        </w:rPr>
      </w:pPr>
      <w:r w:rsidRPr="0023632F">
        <w:rPr>
          <w:b/>
          <w:color w:val="auto"/>
          <w:szCs w:val="22"/>
        </w:rPr>
        <w:t>Veto 11</w:t>
      </w:r>
      <w:r w:rsidRPr="0023632F">
        <w:rPr>
          <w:b/>
          <w:color w:val="auto"/>
          <w:szCs w:val="22"/>
        </w:rPr>
        <w:tab/>
      </w:r>
      <w:r w:rsidRPr="0023632F">
        <w:rPr>
          <w:b/>
          <w:color w:val="auto"/>
          <w:szCs w:val="22"/>
        </w:rPr>
        <w:tab/>
        <w:t xml:space="preserve">Part lA, Page 85, Section 34, Department of Health and Environmental Control, Item I. Administration, New Position </w:t>
      </w:r>
      <w:r w:rsidRPr="0023632F">
        <w:rPr>
          <w:b/>
          <w:color w:val="auto"/>
          <w:szCs w:val="22"/>
        </w:rPr>
        <w:tab/>
      </w:r>
      <w:r w:rsidRPr="0023632F">
        <w:rPr>
          <w:b/>
          <w:color w:val="auto"/>
          <w:szCs w:val="22"/>
        </w:rPr>
        <w:tab/>
        <w:t>Info Resource Consultant I: $0 General Funds; $0 Total Funds</w:t>
      </w:r>
      <w:r w:rsidRPr="0023632F">
        <w:rPr>
          <w:rFonts w:eastAsia="Calibri"/>
          <w:b/>
          <w:color w:val="auto"/>
          <w:szCs w:val="22"/>
        </w:rPr>
        <w:tab/>
      </w:r>
    </w:p>
    <w:p w:rsidR="0023632F" w:rsidRPr="0023632F" w:rsidRDefault="0023632F" w:rsidP="0023632F">
      <w:pPr>
        <w:jc w:val="left"/>
        <w:rPr>
          <w:color w:val="auto"/>
          <w:szCs w:val="22"/>
        </w:rPr>
      </w:pPr>
      <w:r w:rsidRPr="0023632F">
        <w:rPr>
          <w:color w:val="auto"/>
          <w:szCs w:val="22"/>
        </w:rPr>
        <w:t>Respectfully submitted,</w:t>
      </w:r>
    </w:p>
    <w:p w:rsidR="0023632F" w:rsidRPr="0023632F" w:rsidRDefault="0023632F" w:rsidP="0023632F">
      <w:pPr>
        <w:jc w:val="left"/>
        <w:rPr>
          <w:color w:val="auto"/>
          <w:szCs w:val="22"/>
        </w:rPr>
      </w:pPr>
      <w:r w:rsidRPr="0023632F">
        <w:rPr>
          <w:color w:val="auto"/>
          <w:szCs w:val="22"/>
        </w:rPr>
        <w:t xml:space="preserve">Speaker of the House </w:t>
      </w:r>
    </w:p>
    <w:p w:rsidR="0023632F" w:rsidRPr="0023632F" w:rsidRDefault="0023632F" w:rsidP="0023632F">
      <w:pPr>
        <w:jc w:val="left"/>
        <w:rPr>
          <w:color w:val="auto"/>
          <w:szCs w:val="22"/>
        </w:rPr>
      </w:pPr>
      <w:r w:rsidRPr="0023632F">
        <w:rPr>
          <w:color w:val="auto"/>
          <w:szCs w:val="22"/>
        </w:rPr>
        <w:tab/>
        <w:t xml:space="preserve">Received as information. </w:t>
      </w:r>
    </w:p>
    <w:p w:rsidR="0023632F" w:rsidRPr="0023632F" w:rsidRDefault="0023632F" w:rsidP="0023632F">
      <w:pPr>
        <w:ind w:left="1440" w:hanging="1440"/>
        <w:rPr>
          <w:rFonts w:eastAsia="Calibri"/>
          <w:color w:val="auto"/>
          <w:szCs w:val="22"/>
        </w:rPr>
      </w:pPr>
    </w:p>
    <w:p w:rsidR="0023632F" w:rsidRPr="0023632F" w:rsidRDefault="009C47CC" w:rsidP="0023632F">
      <w:pPr>
        <w:keepNext/>
        <w:keepLines/>
        <w:ind w:left="1440" w:hanging="1440"/>
        <w:jc w:val="center"/>
        <w:rPr>
          <w:rFonts w:eastAsia="Calibri"/>
          <w:b/>
          <w:color w:val="auto"/>
          <w:szCs w:val="22"/>
        </w:rPr>
      </w:pPr>
      <w:r w:rsidRPr="0023632F">
        <w:rPr>
          <w:rFonts w:eastAsia="Calibri"/>
          <w:b/>
          <w:color w:val="auto"/>
          <w:szCs w:val="22"/>
        </w:rPr>
        <w:t>SUSTAINED</w:t>
      </w:r>
    </w:p>
    <w:p w:rsidR="0023632F" w:rsidRPr="0023632F" w:rsidRDefault="0023632F" w:rsidP="0023632F">
      <w:pPr>
        <w:keepNext/>
        <w:keepLines/>
        <w:jc w:val="center"/>
        <w:rPr>
          <w:rFonts w:eastAsia="Calibri"/>
          <w:b/>
          <w:color w:val="auto"/>
          <w:szCs w:val="22"/>
        </w:rPr>
      </w:pPr>
      <w:r w:rsidRPr="0023632F">
        <w:rPr>
          <w:rFonts w:eastAsia="Calibri"/>
          <w:b/>
          <w:color w:val="auto"/>
          <w:szCs w:val="22"/>
        </w:rPr>
        <w:t>R128, H. 3720</w:t>
      </w:r>
      <w:r w:rsidRPr="0023632F">
        <w:rPr>
          <w:rFonts w:eastAsia="Calibri"/>
          <w:b/>
          <w:color w:val="auto"/>
          <w:szCs w:val="22"/>
        </w:rPr>
        <w:fldChar w:fldCharType="begin"/>
      </w:r>
      <w:r w:rsidRPr="0023632F">
        <w:rPr>
          <w:rFonts w:eastAsia="Calibri"/>
          <w:b/>
          <w:color w:val="auto"/>
          <w:szCs w:val="22"/>
        </w:rPr>
        <w:instrText xml:space="preserve"> XE "H. 3720" \b </w:instrText>
      </w:r>
      <w:r w:rsidRPr="0023632F">
        <w:rPr>
          <w:rFonts w:eastAsia="Calibri"/>
          <w:b/>
          <w:color w:val="auto"/>
          <w:szCs w:val="22"/>
        </w:rPr>
        <w:fldChar w:fldCharType="end"/>
      </w:r>
      <w:r w:rsidRPr="0023632F">
        <w:rPr>
          <w:rFonts w:eastAsia="Calibri"/>
          <w:b/>
          <w:color w:val="auto"/>
          <w:szCs w:val="22"/>
        </w:rPr>
        <w:t>--GENERAL APPROPRIATIONS ACT</w:t>
      </w:r>
    </w:p>
    <w:p w:rsidR="0023632F" w:rsidRPr="0023632F" w:rsidRDefault="0023632F" w:rsidP="0023632F">
      <w:pPr>
        <w:keepNext/>
        <w:keepLines/>
        <w:ind w:left="1080" w:hanging="1080"/>
        <w:rPr>
          <w:b/>
          <w:color w:val="auto"/>
          <w:szCs w:val="22"/>
        </w:rPr>
      </w:pPr>
      <w:r w:rsidRPr="0023632F">
        <w:rPr>
          <w:b/>
          <w:color w:val="auto"/>
          <w:szCs w:val="22"/>
        </w:rPr>
        <w:t>Veto 11</w:t>
      </w:r>
      <w:r w:rsidRPr="0023632F">
        <w:rPr>
          <w:b/>
          <w:color w:val="auto"/>
          <w:szCs w:val="22"/>
        </w:rPr>
        <w:tab/>
      </w:r>
      <w:r w:rsidRPr="0023632F">
        <w:rPr>
          <w:b/>
          <w:color w:val="auto"/>
          <w:szCs w:val="22"/>
        </w:rPr>
        <w:tab/>
        <w:t>Part lA, Page 85, Section 34, Department of Health and</w:t>
      </w:r>
      <w:r w:rsidRPr="0023632F">
        <w:rPr>
          <w:b/>
          <w:color w:val="auto"/>
          <w:szCs w:val="22"/>
        </w:rPr>
        <w:tab/>
      </w:r>
    </w:p>
    <w:p w:rsidR="0023632F" w:rsidRPr="0023632F" w:rsidRDefault="0023632F" w:rsidP="0023632F">
      <w:pPr>
        <w:ind w:left="1080" w:hanging="1080"/>
        <w:rPr>
          <w:b/>
          <w:szCs w:val="22"/>
        </w:rPr>
      </w:pP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szCs w:val="22"/>
        </w:rPr>
        <w:tab/>
        <w:t xml:space="preserve">Environmental </w:t>
      </w:r>
      <w:r w:rsidRPr="0023632F">
        <w:rPr>
          <w:b/>
          <w:szCs w:val="22"/>
        </w:rPr>
        <w:tab/>
        <w:t xml:space="preserve">Control, </w:t>
      </w:r>
      <w:r w:rsidRPr="0023632F">
        <w:rPr>
          <w:b/>
          <w:szCs w:val="22"/>
        </w:rPr>
        <w:tab/>
        <w:t xml:space="preserve">Item </w:t>
      </w:r>
      <w:r w:rsidRPr="0023632F">
        <w:rPr>
          <w:b/>
          <w:szCs w:val="22"/>
        </w:rPr>
        <w:tab/>
        <w:t>I. Administration, New</w:t>
      </w:r>
    </w:p>
    <w:p w:rsidR="0023632F" w:rsidRPr="0023632F" w:rsidRDefault="0023632F" w:rsidP="0023632F">
      <w:pPr>
        <w:ind w:left="1080" w:hanging="1080"/>
        <w:rPr>
          <w:b/>
          <w:szCs w:val="22"/>
        </w:rPr>
      </w:pP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szCs w:val="22"/>
        </w:rPr>
        <w:t xml:space="preserve">Position   Info    Resource   Consultant   I:  $0 </w:t>
      </w:r>
      <w:r w:rsidRPr="0023632F">
        <w:rPr>
          <w:b/>
          <w:szCs w:val="22"/>
        </w:rPr>
        <w:tab/>
        <w:t xml:space="preserve">  General Funds; $0 Total Funds</w:t>
      </w:r>
    </w:p>
    <w:p w:rsidR="0023632F" w:rsidRPr="0023632F" w:rsidRDefault="0023632F" w:rsidP="0023632F">
      <w:pPr>
        <w:ind w:left="1440" w:hanging="1440"/>
        <w:rPr>
          <w:b/>
          <w:szCs w:val="22"/>
        </w:rPr>
      </w:pPr>
    </w:p>
    <w:p w:rsidR="0023632F" w:rsidRPr="0023632F" w:rsidRDefault="0023632F" w:rsidP="0023632F">
      <w:pPr>
        <w:rPr>
          <w:color w:val="auto"/>
          <w:szCs w:val="22"/>
        </w:rPr>
      </w:pPr>
      <w:r w:rsidRPr="0023632F">
        <w:rPr>
          <w:color w:val="auto"/>
          <w:szCs w:val="22"/>
        </w:rPr>
        <w:tab/>
        <w:t xml:space="preserve">The veto of the Governor was taken up for immediate consideration. </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Senator ALEXANDER spoke on the veto.</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Senator ALEXANDER moved that the veto of the Governor be overridden.</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The question was put, “Shall the Act become law, the veto of the Governor to the contrary notwithstanding?”</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The "ayes" and "nays" were demanded and taken, resulting as follows:</w:t>
      </w:r>
    </w:p>
    <w:p w:rsidR="0023632F" w:rsidRPr="0023632F" w:rsidRDefault="0023632F" w:rsidP="0023632F">
      <w:pPr>
        <w:jc w:val="center"/>
        <w:rPr>
          <w:b/>
          <w:color w:val="auto"/>
          <w:szCs w:val="22"/>
        </w:rPr>
      </w:pPr>
      <w:r w:rsidRPr="0023632F">
        <w:rPr>
          <w:b/>
          <w:color w:val="auto"/>
          <w:szCs w:val="22"/>
        </w:rPr>
        <w:t>Ayes 0; Nays 42</w:t>
      </w:r>
    </w:p>
    <w:p w:rsidR="0023632F" w:rsidRPr="0023632F" w:rsidRDefault="0023632F" w:rsidP="0023632F">
      <w:pPr>
        <w:rPr>
          <w:b/>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AYES</w:t>
      </w:r>
    </w:p>
    <w:p w:rsidR="0023632F" w:rsidRPr="0023632F" w:rsidRDefault="0023632F" w:rsidP="0023632F">
      <w:pPr>
        <w:tabs>
          <w:tab w:val="clear" w:pos="216"/>
          <w:tab w:val="clear" w:pos="432"/>
          <w:tab w:val="clear" w:pos="648"/>
          <w:tab w:val="left" w:pos="720"/>
        </w:tabs>
        <w:jc w:val="center"/>
        <w:rPr>
          <w:b/>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Total--0</w:t>
      </w:r>
    </w:p>
    <w:p w:rsidR="0023632F" w:rsidRPr="0023632F" w:rsidRDefault="0023632F" w:rsidP="0023632F">
      <w:pPr>
        <w:rPr>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NAYS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Alexander</w:t>
      </w:r>
      <w:r w:rsidRPr="0023632F">
        <w:rPr>
          <w:color w:val="auto"/>
          <w:szCs w:val="22"/>
        </w:rPr>
        <w:tab/>
        <w:t>Allen</w:t>
      </w:r>
      <w:r w:rsidRPr="0023632F">
        <w:rPr>
          <w:color w:val="auto"/>
          <w:szCs w:val="22"/>
        </w:rPr>
        <w:tab/>
        <w:t>Bennett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Campbell</w:t>
      </w:r>
      <w:r w:rsidRPr="0023632F">
        <w:rPr>
          <w:color w:val="auto"/>
          <w:szCs w:val="22"/>
        </w:rPr>
        <w:tab/>
        <w:t>Campsen</w:t>
      </w:r>
      <w:r w:rsidRPr="0023632F">
        <w:rPr>
          <w:color w:val="auto"/>
          <w:szCs w:val="22"/>
        </w:rPr>
        <w:tab/>
        <w:t>Cash</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Climer</w:t>
      </w:r>
      <w:r w:rsidRPr="0023632F">
        <w:rPr>
          <w:color w:val="auto"/>
          <w:szCs w:val="22"/>
        </w:rPr>
        <w:tab/>
        <w:t>Corbin</w:t>
      </w:r>
      <w:r w:rsidRPr="0023632F">
        <w:rPr>
          <w:color w:val="auto"/>
          <w:szCs w:val="22"/>
        </w:rPr>
        <w:tab/>
        <w:t>Cromer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Davis</w:t>
      </w:r>
      <w:r w:rsidRPr="0023632F">
        <w:rPr>
          <w:color w:val="auto"/>
          <w:szCs w:val="22"/>
        </w:rPr>
        <w:tab/>
        <w:t>Fanning</w:t>
      </w:r>
      <w:r w:rsidRPr="0023632F">
        <w:rPr>
          <w:color w:val="auto"/>
          <w:szCs w:val="22"/>
        </w:rPr>
        <w:tab/>
        <w:t>Gambrell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Gregory</w:t>
      </w:r>
      <w:r w:rsidRPr="0023632F">
        <w:rPr>
          <w:color w:val="auto"/>
          <w:szCs w:val="22"/>
        </w:rPr>
        <w:tab/>
        <w:t>Hutto</w:t>
      </w:r>
      <w:r w:rsidRPr="0023632F">
        <w:rPr>
          <w:color w:val="auto"/>
          <w:szCs w:val="22"/>
        </w:rPr>
        <w:tab/>
        <w:t>Jackson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Johnson</w:t>
      </w:r>
      <w:r w:rsidRPr="0023632F">
        <w:rPr>
          <w:color w:val="auto"/>
          <w:szCs w:val="22"/>
        </w:rPr>
        <w:tab/>
        <w:t>Kimpson</w:t>
      </w:r>
      <w:r w:rsidRPr="0023632F">
        <w:rPr>
          <w:color w:val="auto"/>
          <w:szCs w:val="22"/>
        </w:rPr>
        <w:tab/>
        <w:t>Leatherman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Malloy</w:t>
      </w:r>
      <w:r w:rsidRPr="0023632F">
        <w:rPr>
          <w:color w:val="auto"/>
          <w:szCs w:val="22"/>
        </w:rPr>
        <w:tab/>
        <w:t>Martin</w:t>
      </w:r>
      <w:r w:rsidRPr="0023632F">
        <w:rPr>
          <w:color w:val="auto"/>
          <w:szCs w:val="22"/>
        </w:rPr>
        <w:tab/>
        <w:t>Massey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i/>
          <w:color w:val="auto"/>
          <w:szCs w:val="22"/>
        </w:rPr>
        <w:t>Matthews, John</w:t>
      </w:r>
      <w:r w:rsidRPr="0023632F">
        <w:rPr>
          <w:i/>
          <w:color w:val="auto"/>
          <w:szCs w:val="22"/>
        </w:rPr>
        <w:tab/>
        <w:t>Matthews, Margie</w:t>
      </w:r>
      <w:r w:rsidRPr="0023632F">
        <w:rPr>
          <w:i/>
          <w:color w:val="auto"/>
          <w:szCs w:val="22"/>
        </w:rPr>
        <w:tab/>
      </w:r>
      <w:r w:rsidRPr="0023632F">
        <w:rPr>
          <w:color w:val="auto"/>
          <w:szCs w:val="22"/>
        </w:rPr>
        <w:t>McElveen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McLeod</w:t>
      </w:r>
      <w:r w:rsidRPr="0023632F">
        <w:rPr>
          <w:color w:val="auto"/>
          <w:szCs w:val="22"/>
        </w:rPr>
        <w:tab/>
        <w:t>Nicholson</w:t>
      </w:r>
      <w:r w:rsidRPr="0023632F">
        <w:rPr>
          <w:color w:val="auto"/>
          <w:szCs w:val="22"/>
        </w:rPr>
        <w:tab/>
        <w:t>Peeler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Rankin</w:t>
      </w:r>
      <w:r w:rsidRPr="0023632F">
        <w:rPr>
          <w:color w:val="auto"/>
          <w:szCs w:val="22"/>
        </w:rPr>
        <w:tab/>
        <w:t>Reese</w:t>
      </w:r>
      <w:r w:rsidRPr="0023632F">
        <w:rPr>
          <w:color w:val="auto"/>
          <w:szCs w:val="22"/>
        </w:rPr>
        <w:tab/>
        <w:t>Rice</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Sabb</w:t>
      </w:r>
      <w:r w:rsidRPr="0023632F">
        <w:rPr>
          <w:color w:val="auto"/>
          <w:szCs w:val="22"/>
        </w:rPr>
        <w:tab/>
        <w:t>Scott</w:t>
      </w:r>
      <w:r w:rsidRPr="0023632F">
        <w:rPr>
          <w:color w:val="auto"/>
          <w:szCs w:val="22"/>
        </w:rPr>
        <w:tab/>
        <w:t>Senn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Setzler</w:t>
      </w:r>
      <w:r w:rsidRPr="0023632F">
        <w:rPr>
          <w:color w:val="auto"/>
          <w:szCs w:val="22"/>
        </w:rPr>
        <w:tab/>
        <w:t>Shealy</w:t>
      </w:r>
      <w:r w:rsidRPr="0023632F">
        <w:rPr>
          <w:color w:val="auto"/>
          <w:szCs w:val="22"/>
        </w:rPr>
        <w:tab/>
        <w:t>Sheheen</w:t>
      </w:r>
      <w:r w:rsidR="009B48AE">
        <w:rPr>
          <w:color w:val="auto"/>
          <w:szCs w:val="22"/>
        </w:rPr>
        <w:br/>
      </w:r>
      <w:r w:rsidRPr="0023632F">
        <w:rPr>
          <w:color w:val="auto"/>
          <w:szCs w:val="22"/>
        </w:rPr>
        <w:t>Talley</w:t>
      </w:r>
      <w:r w:rsidRPr="0023632F">
        <w:rPr>
          <w:color w:val="auto"/>
          <w:szCs w:val="22"/>
        </w:rPr>
        <w:tab/>
        <w:t>Timmons</w:t>
      </w:r>
      <w:r w:rsidRPr="0023632F">
        <w:rPr>
          <w:color w:val="auto"/>
          <w:szCs w:val="22"/>
        </w:rPr>
        <w:tab/>
        <w:t>Turner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Verdin</w:t>
      </w:r>
      <w:r w:rsidRPr="0023632F">
        <w:rPr>
          <w:color w:val="auto"/>
          <w:szCs w:val="22"/>
        </w:rPr>
        <w:tab/>
        <w:t>Williams</w:t>
      </w:r>
      <w:r w:rsidRPr="0023632F">
        <w:rPr>
          <w:color w:val="auto"/>
          <w:szCs w:val="22"/>
        </w:rPr>
        <w:tab/>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3632F">
        <w:rPr>
          <w:b/>
          <w:color w:val="auto"/>
          <w:szCs w:val="22"/>
        </w:rPr>
        <w:t>Total--42</w:t>
      </w:r>
    </w:p>
    <w:p w:rsidR="009B48AE" w:rsidRPr="0023632F" w:rsidRDefault="009B48AE"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3632F" w:rsidRPr="0023632F" w:rsidRDefault="0023632F" w:rsidP="0023632F">
      <w:pPr>
        <w:rPr>
          <w:color w:val="auto"/>
          <w:szCs w:val="22"/>
        </w:rPr>
      </w:pPr>
      <w:r w:rsidRPr="0023632F">
        <w:rPr>
          <w:szCs w:val="22"/>
        </w:rPr>
        <w:tab/>
        <w:t xml:space="preserve">Having failed to receive the necessary two-thirds vote, the veto of the Governor was sustained, and a message was sent to the House accordingly. </w:t>
      </w:r>
    </w:p>
    <w:p w:rsidR="0023632F" w:rsidRPr="0023632F" w:rsidRDefault="0023632F" w:rsidP="0023632F">
      <w:pPr>
        <w:tabs>
          <w:tab w:val="right" w:pos="8640"/>
        </w:tabs>
        <w:rPr>
          <w:szCs w:val="22"/>
        </w:rPr>
      </w:pPr>
    </w:p>
    <w:p w:rsidR="0023632F" w:rsidRPr="0023632F" w:rsidRDefault="0023632F" w:rsidP="0023632F">
      <w:pPr>
        <w:keepNext/>
        <w:jc w:val="center"/>
        <w:rPr>
          <w:color w:val="auto"/>
          <w:szCs w:val="22"/>
        </w:rPr>
      </w:pPr>
      <w:r w:rsidRPr="0023632F">
        <w:rPr>
          <w:b/>
          <w:bCs/>
          <w:color w:val="auto"/>
          <w:szCs w:val="22"/>
        </w:rPr>
        <w:t>Message from the House</w:t>
      </w:r>
    </w:p>
    <w:p w:rsidR="0023632F" w:rsidRPr="0023632F" w:rsidRDefault="0023632F" w:rsidP="0023632F">
      <w:pPr>
        <w:keepNext/>
        <w:jc w:val="left"/>
        <w:rPr>
          <w:color w:val="auto"/>
          <w:szCs w:val="22"/>
        </w:rPr>
      </w:pPr>
      <w:r w:rsidRPr="0023632F">
        <w:rPr>
          <w:color w:val="auto"/>
          <w:szCs w:val="22"/>
        </w:rPr>
        <w:t xml:space="preserve">Columbia, S.C., January 9, 2018 </w:t>
      </w:r>
    </w:p>
    <w:p w:rsidR="0023632F" w:rsidRPr="0023632F" w:rsidRDefault="0023632F" w:rsidP="0023632F">
      <w:pPr>
        <w:keepNext/>
        <w:jc w:val="left"/>
        <w:rPr>
          <w:color w:val="auto"/>
          <w:szCs w:val="22"/>
        </w:rPr>
      </w:pPr>
    </w:p>
    <w:p w:rsidR="0023632F" w:rsidRPr="0023632F" w:rsidRDefault="0023632F" w:rsidP="0023632F">
      <w:pPr>
        <w:keepNext/>
        <w:jc w:val="left"/>
        <w:rPr>
          <w:color w:val="auto"/>
          <w:szCs w:val="22"/>
        </w:rPr>
      </w:pPr>
      <w:r w:rsidRPr="0023632F">
        <w:rPr>
          <w:color w:val="auto"/>
          <w:szCs w:val="22"/>
        </w:rPr>
        <w:t xml:space="preserve">Mr. President and Senators: </w:t>
      </w:r>
    </w:p>
    <w:p w:rsidR="0023632F" w:rsidRPr="0023632F" w:rsidRDefault="0023632F" w:rsidP="0023632F">
      <w:pPr>
        <w:rPr>
          <w:color w:val="auto"/>
          <w:szCs w:val="22"/>
        </w:rPr>
      </w:pPr>
      <w:r w:rsidRPr="0023632F">
        <w:rPr>
          <w:color w:val="auto"/>
          <w:szCs w:val="22"/>
        </w:rPr>
        <w:tab/>
        <w:t xml:space="preserve">The House respectfully informs your Honorable Body that it has overridden Veto 16 by the Governor on R128, H. 3720 by a vote of 107 to 3: </w:t>
      </w:r>
    </w:p>
    <w:p w:rsidR="0023632F" w:rsidRPr="0023632F" w:rsidRDefault="0023632F" w:rsidP="0023632F">
      <w:pPr>
        <w:jc w:val="center"/>
        <w:rPr>
          <w:rFonts w:eastAsia="Calibri"/>
          <w:color w:val="auto"/>
          <w:szCs w:val="22"/>
        </w:rPr>
      </w:pPr>
      <w:r w:rsidRPr="0023632F">
        <w:rPr>
          <w:rFonts w:eastAsia="Calibri"/>
          <w:b/>
          <w:color w:val="auto"/>
          <w:szCs w:val="22"/>
        </w:rPr>
        <w:t>R128, H. 3720</w:t>
      </w:r>
      <w:r w:rsidRPr="0023632F">
        <w:rPr>
          <w:rFonts w:eastAsia="Calibri"/>
          <w:b/>
          <w:color w:val="auto"/>
          <w:szCs w:val="22"/>
        </w:rPr>
        <w:fldChar w:fldCharType="begin"/>
      </w:r>
      <w:r w:rsidRPr="0023632F">
        <w:rPr>
          <w:rFonts w:eastAsia="Calibri"/>
          <w:color w:val="auto"/>
          <w:szCs w:val="22"/>
        </w:rPr>
        <w:instrText xml:space="preserve"> XE "H. 3720" \b </w:instrText>
      </w:r>
      <w:r w:rsidRPr="0023632F">
        <w:rPr>
          <w:rFonts w:eastAsia="Calibri"/>
          <w:b/>
          <w:color w:val="auto"/>
          <w:szCs w:val="22"/>
        </w:rPr>
        <w:fldChar w:fldCharType="end"/>
      </w:r>
      <w:r w:rsidRPr="0023632F">
        <w:rPr>
          <w:rFonts w:eastAsia="Calibri"/>
          <w:b/>
          <w:color w:val="auto"/>
          <w:szCs w:val="22"/>
        </w:rPr>
        <w:t>--GENERAL APPROPRIATIONS ACT</w:t>
      </w:r>
    </w:p>
    <w:p w:rsidR="0023632F" w:rsidRPr="0023632F" w:rsidRDefault="0023632F" w:rsidP="0023632F">
      <w:pPr>
        <w:rPr>
          <w:b/>
          <w:color w:val="auto"/>
          <w:szCs w:val="22"/>
        </w:rPr>
      </w:pPr>
      <w:r w:rsidRPr="0023632F">
        <w:rPr>
          <w:b/>
          <w:color w:val="auto"/>
          <w:szCs w:val="22"/>
        </w:rPr>
        <w:t>Veto 16</w:t>
      </w:r>
      <w:r w:rsidRPr="0023632F">
        <w:rPr>
          <w:b/>
          <w:color w:val="auto"/>
          <w:szCs w:val="22"/>
        </w:rPr>
        <w:tab/>
      </w:r>
      <w:r w:rsidRPr="0023632F">
        <w:rPr>
          <w:b/>
          <w:color w:val="auto"/>
          <w:szCs w:val="22"/>
        </w:rPr>
        <w:tab/>
        <w:t>Part lB, Page 320; Section 3, Lottery Expenditure</w:t>
      </w:r>
      <w:r w:rsidRPr="0023632F">
        <w:rPr>
          <w:b/>
          <w:color w:val="auto"/>
          <w:szCs w:val="22"/>
        </w:rPr>
        <w:br/>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Account - Proviso 3.4, LEA: FY 2017-18 Lottery</w:t>
      </w:r>
      <w:r w:rsidRPr="0023632F">
        <w:rPr>
          <w:b/>
          <w:color w:val="auto"/>
          <w:szCs w:val="22"/>
        </w:rPr>
        <w:br/>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Funding; Net lottery proceeds and investment earnings</w:t>
      </w:r>
      <w:r w:rsidRPr="0023632F">
        <w:rPr>
          <w:b/>
          <w:color w:val="auto"/>
          <w:szCs w:val="22"/>
        </w:rPr>
        <w:br/>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above the Fiscal Year 2016-17 certified surplus - Item 2</w:t>
      </w:r>
      <w:r w:rsidRPr="0023632F">
        <w:rPr>
          <w:b/>
          <w:color w:val="auto"/>
          <w:szCs w:val="22"/>
        </w:rPr>
        <w:br/>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Commission on Higher Education - Research</w:t>
      </w:r>
      <w:r w:rsidRPr="0023632F">
        <w:rPr>
          <w:b/>
          <w:color w:val="auto"/>
          <w:szCs w:val="22"/>
        </w:rPr>
        <w:br/>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University STEM Equipment: $1,000,000</w:t>
      </w:r>
    </w:p>
    <w:p w:rsidR="0023632F" w:rsidRPr="0023632F" w:rsidRDefault="0023632F" w:rsidP="0023632F">
      <w:pPr>
        <w:jc w:val="left"/>
        <w:rPr>
          <w:color w:val="auto"/>
          <w:szCs w:val="22"/>
        </w:rPr>
      </w:pPr>
    </w:p>
    <w:p w:rsidR="0023632F" w:rsidRPr="0023632F" w:rsidRDefault="0023632F" w:rsidP="0023632F">
      <w:pPr>
        <w:jc w:val="left"/>
        <w:rPr>
          <w:color w:val="auto"/>
          <w:szCs w:val="22"/>
        </w:rPr>
      </w:pPr>
      <w:r w:rsidRPr="0023632F">
        <w:rPr>
          <w:color w:val="auto"/>
          <w:szCs w:val="22"/>
        </w:rPr>
        <w:t>Respectfully submitted,</w:t>
      </w:r>
    </w:p>
    <w:p w:rsidR="0023632F" w:rsidRPr="0023632F" w:rsidRDefault="0023632F" w:rsidP="0023632F">
      <w:pPr>
        <w:jc w:val="left"/>
        <w:rPr>
          <w:color w:val="auto"/>
          <w:szCs w:val="22"/>
        </w:rPr>
      </w:pPr>
      <w:r w:rsidRPr="0023632F">
        <w:rPr>
          <w:color w:val="auto"/>
          <w:szCs w:val="22"/>
        </w:rPr>
        <w:t xml:space="preserve">Speaker of the House </w:t>
      </w:r>
    </w:p>
    <w:p w:rsidR="0023632F" w:rsidRPr="0023632F" w:rsidRDefault="0023632F" w:rsidP="0023632F">
      <w:pPr>
        <w:jc w:val="left"/>
        <w:rPr>
          <w:color w:val="auto"/>
          <w:szCs w:val="22"/>
        </w:rPr>
      </w:pPr>
      <w:r w:rsidRPr="0023632F">
        <w:rPr>
          <w:color w:val="auto"/>
          <w:szCs w:val="22"/>
        </w:rPr>
        <w:tab/>
        <w:t xml:space="preserve">Received as information. </w:t>
      </w:r>
    </w:p>
    <w:p w:rsidR="0023632F" w:rsidRPr="0023632F" w:rsidRDefault="0023632F" w:rsidP="0023632F">
      <w:pPr>
        <w:ind w:left="1440" w:hanging="1440"/>
        <w:rPr>
          <w:rFonts w:eastAsia="Calibri"/>
          <w:color w:val="auto"/>
          <w:szCs w:val="22"/>
        </w:rPr>
      </w:pPr>
    </w:p>
    <w:p w:rsidR="0023632F" w:rsidRPr="0023632F" w:rsidRDefault="0023632F" w:rsidP="0023632F">
      <w:pPr>
        <w:ind w:left="1440" w:hanging="1440"/>
        <w:jc w:val="center"/>
        <w:rPr>
          <w:rFonts w:eastAsia="Calibri"/>
          <w:b/>
          <w:color w:val="auto"/>
          <w:szCs w:val="22"/>
        </w:rPr>
      </w:pPr>
      <w:r w:rsidRPr="0023632F">
        <w:rPr>
          <w:rFonts w:eastAsia="Calibri"/>
          <w:b/>
          <w:color w:val="auto"/>
          <w:szCs w:val="22"/>
        </w:rPr>
        <w:t>VETO 16 SUSTAINED</w:t>
      </w:r>
    </w:p>
    <w:p w:rsidR="0023632F" w:rsidRPr="0023632F" w:rsidRDefault="0023632F" w:rsidP="0023632F">
      <w:pPr>
        <w:ind w:left="1440" w:hanging="1440"/>
        <w:jc w:val="center"/>
        <w:rPr>
          <w:rFonts w:eastAsia="Calibri"/>
          <w:b/>
          <w:color w:val="auto"/>
          <w:szCs w:val="22"/>
        </w:rPr>
      </w:pPr>
      <w:r w:rsidRPr="0023632F">
        <w:rPr>
          <w:rFonts w:eastAsia="Calibri"/>
          <w:b/>
          <w:color w:val="auto"/>
          <w:szCs w:val="22"/>
        </w:rPr>
        <w:t>R,128, H. 3720</w:t>
      </w:r>
      <w:r w:rsidRPr="0023632F">
        <w:rPr>
          <w:rFonts w:eastAsia="Calibri"/>
          <w:b/>
          <w:color w:val="auto"/>
          <w:szCs w:val="22"/>
        </w:rPr>
        <w:fldChar w:fldCharType="begin"/>
      </w:r>
      <w:r w:rsidRPr="0023632F">
        <w:rPr>
          <w:rFonts w:eastAsia="Calibri"/>
          <w:color w:val="auto"/>
          <w:szCs w:val="22"/>
        </w:rPr>
        <w:instrText xml:space="preserve"> XE "H. 3720" \b </w:instrText>
      </w:r>
      <w:r w:rsidRPr="0023632F">
        <w:rPr>
          <w:rFonts w:eastAsia="Calibri"/>
          <w:b/>
          <w:color w:val="auto"/>
          <w:szCs w:val="22"/>
        </w:rPr>
        <w:fldChar w:fldCharType="end"/>
      </w:r>
      <w:r w:rsidRPr="0023632F">
        <w:rPr>
          <w:rFonts w:eastAsia="Calibri"/>
          <w:b/>
          <w:color w:val="auto"/>
          <w:szCs w:val="22"/>
        </w:rPr>
        <w:t>--GENERAL APPROPRIATIONS ACT</w:t>
      </w:r>
    </w:p>
    <w:p w:rsidR="0023632F" w:rsidRPr="0023632F" w:rsidRDefault="0023632F" w:rsidP="0023632F">
      <w:pPr>
        <w:rPr>
          <w:b/>
          <w:color w:val="auto"/>
          <w:szCs w:val="22"/>
        </w:rPr>
      </w:pPr>
      <w:r w:rsidRPr="0023632F">
        <w:rPr>
          <w:b/>
          <w:color w:val="auto"/>
          <w:szCs w:val="22"/>
        </w:rPr>
        <w:t>Veto 16</w:t>
      </w:r>
      <w:r w:rsidRPr="0023632F">
        <w:rPr>
          <w:b/>
          <w:color w:val="auto"/>
          <w:szCs w:val="22"/>
        </w:rPr>
        <w:tab/>
      </w:r>
      <w:r w:rsidRPr="0023632F">
        <w:rPr>
          <w:b/>
          <w:color w:val="auto"/>
          <w:szCs w:val="22"/>
        </w:rPr>
        <w:tab/>
        <w:t>Part lB, Page 320; Section 3, Lottery Expenditure</w:t>
      </w:r>
      <w:r w:rsidRPr="0023632F">
        <w:rPr>
          <w:b/>
          <w:color w:val="auto"/>
          <w:szCs w:val="22"/>
        </w:rPr>
        <w:br/>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Account - Proviso 3.4, LEA: FY 2017-18 Lottery</w:t>
      </w:r>
      <w:r w:rsidRPr="0023632F">
        <w:rPr>
          <w:b/>
          <w:color w:val="auto"/>
          <w:szCs w:val="22"/>
        </w:rPr>
        <w:br/>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Funding; Net lottery proceeds and investment earnings</w:t>
      </w:r>
      <w:r w:rsidRPr="0023632F">
        <w:rPr>
          <w:b/>
          <w:color w:val="auto"/>
          <w:szCs w:val="22"/>
        </w:rPr>
        <w:br/>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above the Fiscal Year 2016-17 certified surplus - Item 2</w:t>
      </w:r>
      <w:r w:rsidRPr="0023632F">
        <w:rPr>
          <w:b/>
          <w:color w:val="auto"/>
          <w:szCs w:val="22"/>
        </w:rPr>
        <w:br/>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Commission on Higher Education - Research</w:t>
      </w:r>
      <w:r w:rsidRPr="0023632F">
        <w:rPr>
          <w:b/>
          <w:color w:val="auto"/>
          <w:szCs w:val="22"/>
        </w:rPr>
        <w:br/>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r>
      <w:r w:rsidRPr="0023632F">
        <w:rPr>
          <w:b/>
          <w:color w:val="auto"/>
          <w:szCs w:val="22"/>
        </w:rPr>
        <w:tab/>
        <w:t>University STEM Equipment: $1,000,000</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 xml:space="preserve">The veto of the Governor was taken up for immediate consideration. </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Senator PEELER spoke on the veto.</w:t>
      </w:r>
      <w:r w:rsidRPr="0023632F">
        <w:rPr>
          <w:color w:val="auto"/>
          <w:szCs w:val="22"/>
        </w:rPr>
        <w:tab/>
      </w:r>
    </w:p>
    <w:p w:rsidR="0023632F" w:rsidRPr="0023632F" w:rsidRDefault="0023632F" w:rsidP="0023632F">
      <w:pPr>
        <w:rPr>
          <w:color w:val="auto"/>
          <w:szCs w:val="22"/>
        </w:rPr>
      </w:pPr>
      <w:r w:rsidRPr="0023632F">
        <w:rPr>
          <w:color w:val="auto"/>
          <w:szCs w:val="22"/>
        </w:rPr>
        <w:tab/>
        <w:t>Senator PEELER moved that the veto of the Governor be overridden.</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The question was put, “Shall the Act become law, the veto of the Governor to the contrary notwithstanding?”</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The "ayes" and "nays" were demanded and taken, resulting as follows:</w:t>
      </w:r>
    </w:p>
    <w:p w:rsidR="0023632F" w:rsidRPr="0023632F" w:rsidRDefault="0023632F" w:rsidP="0023632F">
      <w:pPr>
        <w:jc w:val="center"/>
        <w:rPr>
          <w:b/>
          <w:color w:val="auto"/>
          <w:szCs w:val="22"/>
        </w:rPr>
      </w:pPr>
      <w:r w:rsidRPr="0023632F">
        <w:rPr>
          <w:b/>
          <w:color w:val="auto"/>
          <w:szCs w:val="22"/>
        </w:rPr>
        <w:t xml:space="preserve"> Ayes 0; Nays 42</w:t>
      </w:r>
    </w:p>
    <w:p w:rsidR="0023632F" w:rsidRPr="0023632F" w:rsidRDefault="0023632F" w:rsidP="0023632F">
      <w:pPr>
        <w:rPr>
          <w:b/>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AYES</w:t>
      </w:r>
    </w:p>
    <w:p w:rsidR="0023632F" w:rsidRPr="0023632F" w:rsidRDefault="0023632F" w:rsidP="0023632F">
      <w:pPr>
        <w:tabs>
          <w:tab w:val="clear" w:pos="216"/>
          <w:tab w:val="clear" w:pos="432"/>
          <w:tab w:val="clear" w:pos="648"/>
          <w:tab w:val="left" w:pos="720"/>
        </w:tabs>
        <w:jc w:val="center"/>
        <w:rPr>
          <w:b/>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Total--0</w:t>
      </w:r>
    </w:p>
    <w:p w:rsidR="0023632F" w:rsidRPr="0023632F" w:rsidRDefault="0023632F" w:rsidP="0023632F">
      <w:pPr>
        <w:rPr>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NAYS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Alexander</w:t>
      </w:r>
      <w:r w:rsidRPr="0023632F">
        <w:rPr>
          <w:color w:val="auto"/>
          <w:szCs w:val="22"/>
        </w:rPr>
        <w:tab/>
        <w:t>Allen</w:t>
      </w:r>
      <w:r w:rsidRPr="0023632F">
        <w:rPr>
          <w:color w:val="auto"/>
          <w:szCs w:val="22"/>
        </w:rPr>
        <w:tab/>
        <w:t>Bennett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Campbell</w:t>
      </w:r>
      <w:r w:rsidRPr="0023632F">
        <w:rPr>
          <w:color w:val="auto"/>
          <w:szCs w:val="22"/>
        </w:rPr>
        <w:tab/>
        <w:t>Campsen</w:t>
      </w:r>
      <w:r w:rsidRPr="0023632F">
        <w:rPr>
          <w:color w:val="auto"/>
          <w:szCs w:val="22"/>
        </w:rPr>
        <w:tab/>
        <w:t>Cash</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Climer</w:t>
      </w:r>
      <w:r w:rsidRPr="0023632F">
        <w:rPr>
          <w:color w:val="auto"/>
          <w:szCs w:val="22"/>
        </w:rPr>
        <w:tab/>
        <w:t>Corbin</w:t>
      </w:r>
      <w:r w:rsidRPr="0023632F">
        <w:rPr>
          <w:color w:val="auto"/>
          <w:szCs w:val="22"/>
        </w:rPr>
        <w:tab/>
        <w:t>Cromer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Davis</w:t>
      </w:r>
      <w:r w:rsidRPr="0023632F">
        <w:rPr>
          <w:color w:val="auto"/>
          <w:szCs w:val="22"/>
        </w:rPr>
        <w:tab/>
        <w:t>Fanning</w:t>
      </w:r>
      <w:r w:rsidRPr="0023632F">
        <w:rPr>
          <w:color w:val="auto"/>
          <w:szCs w:val="22"/>
        </w:rPr>
        <w:tab/>
        <w:t>Gambrell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Gregory</w:t>
      </w:r>
      <w:r w:rsidRPr="0023632F">
        <w:rPr>
          <w:color w:val="auto"/>
          <w:szCs w:val="22"/>
        </w:rPr>
        <w:tab/>
        <w:t>Hutto</w:t>
      </w:r>
      <w:r w:rsidRPr="0023632F">
        <w:rPr>
          <w:color w:val="auto"/>
          <w:szCs w:val="22"/>
        </w:rPr>
        <w:tab/>
        <w:t>Jackson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Johnson</w:t>
      </w:r>
      <w:r w:rsidRPr="0023632F">
        <w:rPr>
          <w:color w:val="auto"/>
          <w:szCs w:val="22"/>
        </w:rPr>
        <w:tab/>
        <w:t>Kimpson</w:t>
      </w:r>
      <w:r w:rsidRPr="0023632F">
        <w:rPr>
          <w:color w:val="auto"/>
          <w:szCs w:val="22"/>
        </w:rPr>
        <w:tab/>
        <w:t>Leatherman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Malloy</w:t>
      </w:r>
      <w:r w:rsidRPr="0023632F">
        <w:rPr>
          <w:color w:val="auto"/>
          <w:szCs w:val="22"/>
        </w:rPr>
        <w:tab/>
        <w:t>Martin</w:t>
      </w:r>
      <w:r w:rsidRPr="0023632F">
        <w:rPr>
          <w:color w:val="auto"/>
          <w:szCs w:val="22"/>
        </w:rPr>
        <w:tab/>
        <w:t>Massey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i/>
          <w:color w:val="auto"/>
          <w:szCs w:val="22"/>
        </w:rPr>
        <w:t>Matthews, John</w:t>
      </w:r>
      <w:r w:rsidRPr="0023632F">
        <w:rPr>
          <w:i/>
          <w:color w:val="auto"/>
          <w:szCs w:val="22"/>
        </w:rPr>
        <w:tab/>
        <w:t>Matthews, Margie</w:t>
      </w:r>
      <w:r w:rsidRPr="0023632F">
        <w:rPr>
          <w:i/>
          <w:color w:val="auto"/>
          <w:szCs w:val="22"/>
        </w:rPr>
        <w:tab/>
      </w:r>
      <w:r w:rsidRPr="0023632F">
        <w:rPr>
          <w:color w:val="auto"/>
          <w:szCs w:val="22"/>
        </w:rPr>
        <w:t>McElveen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McLeod</w:t>
      </w:r>
      <w:r w:rsidRPr="0023632F">
        <w:rPr>
          <w:color w:val="auto"/>
          <w:szCs w:val="22"/>
        </w:rPr>
        <w:tab/>
        <w:t>Nicholson</w:t>
      </w:r>
      <w:r w:rsidRPr="0023632F">
        <w:rPr>
          <w:color w:val="auto"/>
          <w:szCs w:val="22"/>
        </w:rPr>
        <w:tab/>
        <w:t>Peeler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Rankin</w:t>
      </w:r>
      <w:r w:rsidRPr="0023632F">
        <w:rPr>
          <w:color w:val="auto"/>
          <w:szCs w:val="22"/>
        </w:rPr>
        <w:tab/>
        <w:t>Reese</w:t>
      </w:r>
      <w:r w:rsidRPr="0023632F">
        <w:rPr>
          <w:color w:val="auto"/>
          <w:szCs w:val="22"/>
        </w:rPr>
        <w:tab/>
        <w:t>Rice</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Sabb</w:t>
      </w:r>
      <w:r w:rsidRPr="0023632F">
        <w:rPr>
          <w:color w:val="auto"/>
          <w:szCs w:val="22"/>
        </w:rPr>
        <w:tab/>
        <w:t>Scott</w:t>
      </w:r>
      <w:r w:rsidRPr="0023632F">
        <w:rPr>
          <w:color w:val="auto"/>
          <w:szCs w:val="22"/>
        </w:rPr>
        <w:tab/>
        <w:t>Senn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Setzler</w:t>
      </w:r>
      <w:r w:rsidRPr="0023632F">
        <w:rPr>
          <w:color w:val="auto"/>
          <w:szCs w:val="22"/>
        </w:rPr>
        <w:tab/>
        <w:t>Shealy</w:t>
      </w:r>
      <w:r w:rsidRPr="0023632F">
        <w:rPr>
          <w:color w:val="auto"/>
          <w:szCs w:val="22"/>
        </w:rPr>
        <w:tab/>
        <w:t>Sheheen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Talley</w:t>
      </w:r>
      <w:r w:rsidRPr="0023632F">
        <w:rPr>
          <w:color w:val="auto"/>
          <w:szCs w:val="22"/>
        </w:rPr>
        <w:tab/>
        <w:t>Timmons</w:t>
      </w:r>
      <w:r w:rsidRPr="0023632F">
        <w:rPr>
          <w:color w:val="auto"/>
          <w:szCs w:val="22"/>
        </w:rPr>
        <w:tab/>
        <w:t>Turner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Verdin</w:t>
      </w:r>
      <w:r w:rsidRPr="0023632F">
        <w:rPr>
          <w:color w:val="auto"/>
          <w:szCs w:val="22"/>
        </w:rPr>
        <w:tab/>
        <w:t>Williams</w:t>
      </w:r>
      <w:r w:rsidRPr="0023632F">
        <w:rPr>
          <w:color w:val="auto"/>
          <w:szCs w:val="22"/>
        </w:rPr>
        <w:tab/>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3632F">
        <w:rPr>
          <w:b/>
          <w:color w:val="auto"/>
          <w:szCs w:val="22"/>
        </w:rPr>
        <w:t>Total--42</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r>
      <w:r w:rsidRPr="0023632F">
        <w:rPr>
          <w:szCs w:val="22"/>
        </w:rPr>
        <w:t xml:space="preserve">Having failed to receive the necessary two-thirds vote, the veto of the Governor was sustained, and a message was sent to the House accordingly. </w:t>
      </w:r>
    </w:p>
    <w:p w:rsidR="0023632F" w:rsidRPr="0023632F" w:rsidRDefault="0023632F" w:rsidP="0023632F">
      <w:pPr>
        <w:tabs>
          <w:tab w:val="right" w:pos="8640"/>
        </w:tabs>
        <w:rPr>
          <w:szCs w:val="22"/>
        </w:rPr>
      </w:pPr>
    </w:p>
    <w:p w:rsidR="0023632F" w:rsidRPr="0023632F" w:rsidRDefault="0023632F" w:rsidP="0023632F">
      <w:pPr>
        <w:jc w:val="center"/>
        <w:rPr>
          <w:color w:val="auto"/>
          <w:szCs w:val="22"/>
        </w:rPr>
      </w:pPr>
      <w:r w:rsidRPr="0023632F">
        <w:rPr>
          <w:b/>
          <w:bCs/>
          <w:color w:val="auto"/>
          <w:szCs w:val="22"/>
        </w:rPr>
        <w:t>Message from the House</w:t>
      </w:r>
    </w:p>
    <w:p w:rsidR="0023632F" w:rsidRPr="0023632F" w:rsidRDefault="0023632F" w:rsidP="0023632F">
      <w:pPr>
        <w:jc w:val="left"/>
        <w:rPr>
          <w:color w:val="auto"/>
          <w:szCs w:val="22"/>
        </w:rPr>
      </w:pPr>
      <w:r w:rsidRPr="0023632F">
        <w:rPr>
          <w:color w:val="auto"/>
          <w:szCs w:val="22"/>
        </w:rPr>
        <w:t xml:space="preserve">Columbia, S.C., January 9, 2018 </w:t>
      </w:r>
    </w:p>
    <w:p w:rsidR="0023632F" w:rsidRPr="0023632F" w:rsidRDefault="0023632F" w:rsidP="0023632F">
      <w:pPr>
        <w:jc w:val="left"/>
        <w:rPr>
          <w:color w:val="auto"/>
          <w:szCs w:val="22"/>
        </w:rPr>
      </w:pPr>
    </w:p>
    <w:p w:rsidR="0023632F" w:rsidRPr="0023632F" w:rsidRDefault="0023632F" w:rsidP="0023632F">
      <w:pPr>
        <w:jc w:val="left"/>
        <w:rPr>
          <w:color w:val="auto"/>
          <w:szCs w:val="22"/>
        </w:rPr>
      </w:pPr>
      <w:r w:rsidRPr="0023632F">
        <w:rPr>
          <w:color w:val="auto"/>
          <w:szCs w:val="22"/>
        </w:rPr>
        <w:t xml:space="preserve">Mr. President and Senators: </w:t>
      </w:r>
    </w:p>
    <w:p w:rsidR="0023632F" w:rsidRPr="0023632F" w:rsidRDefault="0023632F" w:rsidP="0023632F">
      <w:pPr>
        <w:rPr>
          <w:color w:val="auto"/>
          <w:szCs w:val="22"/>
        </w:rPr>
      </w:pPr>
      <w:r w:rsidRPr="0023632F">
        <w:rPr>
          <w:color w:val="auto"/>
          <w:szCs w:val="22"/>
        </w:rPr>
        <w:tab/>
        <w:t xml:space="preserve">The House respectfully informs your Honorable Body that it has overridden Veto 22 by the Governor on R128, H. 3720 by a vote of 106 to 1: </w:t>
      </w:r>
    </w:p>
    <w:p w:rsidR="0023632F" w:rsidRPr="0023632F" w:rsidRDefault="0023632F" w:rsidP="0023632F">
      <w:pPr>
        <w:jc w:val="center"/>
        <w:rPr>
          <w:rFonts w:eastAsia="Calibri"/>
          <w:color w:val="auto"/>
          <w:szCs w:val="22"/>
        </w:rPr>
      </w:pPr>
      <w:r w:rsidRPr="0023632F">
        <w:rPr>
          <w:rFonts w:eastAsia="Calibri"/>
          <w:b/>
          <w:color w:val="auto"/>
          <w:szCs w:val="22"/>
        </w:rPr>
        <w:t>R128, H. 3720</w:t>
      </w:r>
      <w:r w:rsidRPr="0023632F">
        <w:rPr>
          <w:rFonts w:eastAsia="Calibri"/>
          <w:b/>
          <w:color w:val="auto"/>
          <w:szCs w:val="22"/>
        </w:rPr>
        <w:fldChar w:fldCharType="begin"/>
      </w:r>
      <w:r w:rsidRPr="0023632F">
        <w:rPr>
          <w:rFonts w:eastAsia="Calibri"/>
          <w:color w:val="auto"/>
          <w:szCs w:val="22"/>
        </w:rPr>
        <w:instrText xml:space="preserve"> XE "H. 3720" \b </w:instrText>
      </w:r>
      <w:r w:rsidRPr="0023632F">
        <w:rPr>
          <w:rFonts w:eastAsia="Calibri"/>
          <w:b/>
          <w:color w:val="auto"/>
          <w:szCs w:val="22"/>
        </w:rPr>
        <w:fldChar w:fldCharType="end"/>
      </w:r>
      <w:r w:rsidRPr="0023632F">
        <w:rPr>
          <w:rFonts w:eastAsia="Calibri"/>
          <w:b/>
          <w:color w:val="auto"/>
          <w:szCs w:val="22"/>
        </w:rPr>
        <w:t>--GENERAL APPROPRIATIONS ACT</w:t>
      </w:r>
    </w:p>
    <w:p w:rsidR="0023632F" w:rsidRPr="0023632F" w:rsidRDefault="0023632F" w:rsidP="0023632F">
      <w:pPr>
        <w:ind w:left="1080" w:hanging="1080"/>
        <w:rPr>
          <w:rFonts w:eastAsia="Calibri"/>
          <w:b/>
          <w:color w:val="auto"/>
          <w:szCs w:val="22"/>
        </w:rPr>
      </w:pPr>
      <w:r w:rsidRPr="0023632F">
        <w:rPr>
          <w:b/>
          <w:color w:val="auto"/>
          <w:szCs w:val="22"/>
        </w:rPr>
        <w:t>Veto 22</w:t>
      </w:r>
      <w:r w:rsidRPr="0023632F">
        <w:rPr>
          <w:b/>
          <w:color w:val="auto"/>
          <w:szCs w:val="22"/>
        </w:rPr>
        <w:tab/>
      </w:r>
      <w:r w:rsidRPr="0023632F">
        <w:rPr>
          <w:b/>
          <w:color w:val="auto"/>
          <w:szCs w:val="22"/>
        </w:rPr>
        <w:tab/>
        <w:t>Part lB, Page 320; Section 3, Lottery Expenditure</w:t>
      </w:r>
      <w:r w:rsidRPr="0023632F">
        <w:rPr>
          <w:b/>
          <w:color w:val="auto"/>
          <w:szCs w:val="22"/>
        </w:rPr>
        <w:br/>
        <w:t>Account - Proviso 3.4, LEA: FY 2017-18 Lottery</w:t>
      </w:r>
      <w:r w:rsidRPr="0023632F">
        <w:rPr>
          <w:b/>
          <w:color w:val="auto"/>
          <w:szCs w:val="22"/>
        </w:rPr>
        <w:br/>
        <w:t>Funding; Unclaimed prize funds in excess of the Board</w:t>
      </w:r>
      <w:r w:rsidRPr="0023632F">
        <w:rPr>
          <w:b/>
          <w:color w:val="auto"/>
          <w:szCs w:val="22"/>
        </w:rPr>
        <w:br/>
        <w:t>of Economic Advisors estimate - Item 2 Commission on</w:t>
      </w:r>
      <w:r w:rsidRPr="0023632F">
        <w:rPr>
          <w:b/>
          <w:color w:val="auto"/>
          <w:szCs w:val="22"/>
        </w:rPr>
        <w:br/>
        <w:t>Higher Education - PASCAL: $1,500,000</w:t>
      </w:r>
      <w:r w:rsidRPr="0023632F">
        <w:rPr>
          <w:rFonts w:eastAsia="Calibri"/>
          <w:b/>
          <w:color w:val="auto"/>
          <w:szCs w:val="22"/>
        </w:rPr>
        <w:tab/>
      </w:r>
    </w:p>
    <w:p w:rsidR="0023632F" w:rsidRPr="0023632F" w:rsidRDefault="0023632F" w:rsidP="0023632F">
      <w:pPr>
        <w:jc w:val="left"/>
        <w:rPr>
          <w:color w:val="auto"/>
          <w:szCs w:val="22"/>
        </w:rPr>
      </w:pPr>
      <w:r w:rsidRPr="0023632F">
        <w:rPr>
          <w:color w:val="auto"/>
          <w:szCs w:val="22"/>
        </w:rPr>
        <w:t>Respectfully submitted,</w:t>
      </w:r>
    </w:p>
    <w:p w:rsidR="0023632F" w:rsidRPr="0023632F" w:rsidRDefault="0023632F" w:rsidP="0023632F">
      <w:pPr>
        <w:jc w:val="left"/>
        <w:rPr>
          <w:color w:val="auto"/>
          <w:szCs w:val="22"/>
        </w:rPr>
      </w:pPr>
      <w:r w:rsidRPr="0023632F">
        <w:rPr>
          <w:color w:val="auto"/>
          <w:szCs w:val="22"/>
        </w:rPr>
        <w:t xml:space="preserve">Speaker of the House </w:t>
      </w:r>
    </w:p>
    <w:p w:rsidR="0023632F" w:rsidRPr="0023632F" w:rsidRDefault="0023632F" w:rsidP="0023632F">
      <w:pPr>
        <w:jc w:val="left"/>
        <w:rPr>
          <w:color w:val="auto"/>
          <w:szCs w:val="22"/>
        </w:rPr>
      </w:pPr>
      <w:r w:rsidRPr="0023632F">
        <w:rPr>
          <w:color w:val="auto"/>
          <w:szCs w:val="22"/>
        </w:rPr>
        <w:tab/>
        <w:t xml:space="preserve">Received as information. </w:t>
      </w:r>
    </w:p>
    <w:p w:rsidR="0023632F" w:rsidRPr="0023632F" w:rsidRDefault="0023632F" w:rsidP="0023632F">
      <w:pPr>
        <w:ind w:left="1440" w:hanging="1440"/>
        <w:rPr>
          <w:rFonts w:eastAsia="Calibri"/>
          <w:color w:val="auto"/>
          <w:szCs w:val="22"/>
        </w:rPr>
      </w:pPr>
    </w:p>
    <w:p w:rsidR="0023632F" w:rsidRPr="0023632F" w:rsidRDefault="0023632F" w:rsidP="0023632F">
      <w:pPr>
        <w:ind w:left="1440" w:hanging="1440"/>
        <w:jc w:val="center"/>
        <w:rPr>
          <w:rFonts w:eastAsia="Calibri"/>
          <w:b/>
          <w:color w:val="auto"/>
          <w:szCs w:val="22"/>
        </w:rPr>
      </w:pPr>
      <w:r w:rsidRPr="0023632F">
        <w:rPr>
          <w:rFonts w:eastAsia="Calibri"/>
          <w:b/>
          <w:color w:val="auto"/>
          <w:szCs w:val="22"/>
        </w:rPr>
        <w:t>VETO 22 SUSTAINED</w:t>
      </w:r>
    </w:p>
    <w:p w:rsidR="0023632F" w:rsidRPr="0023632F" w:rsidRDefault="0023632F" w:rsidP="0023632F">
      <w:pPr>
        <w:ind w:left="1440" w:hanging="1440"/>
        <w:jc w:val="center"/>
        <w:rPr>
          <w:rFonts w:eastAsia="Calibri"/>
          <w:b/>
          <w:color w:val="auto"/>
          <w:szCs w:val="22"/>
        </w:rPr>
      </w:pPr>
      <w:r w:rsidRPr="0023632F">
        <w:rPr>
          <w:rFonts w:eastAsia="Calibri"/>
          <w:b/>
          <w:color w:val="auto"/>
          <w:szCs w:val="22"/>
        </w:rPr>
        <w:t>R128, H. 3720</w:t>
      </w:r>
      <w:r w:rsidRPr="0023632F">
        <w:rPr>
          <w:rFonts w:eastAsia="Calibri"/>
          <w:b/>
          <w:color w:val="auto"/>
          <w:szCs w:val="22"/>
        </w:rPr>
        <w:fldChar w:fldCharType="begin"/>
      </w:r>
      <w:r w:rsidRPr="0023632F">
        <w:rPr>
          <w:rFonts w:eastAsia="Calibri"/>
          <w:color w:val="auto"/>
          <w:szCs w:val="22"/>
        </w:rPr>
        <w:instrText xml:space="preserve"> XE "H. 3720" \b </w:instrText>
      </w:r>
      <w:r w:rsidRPr="0023632F">
        <w:rPr>
          <w:rFonts w:eastAsia="Calibri"/>
          <w:b/>
          <w:color w:val="auto"/>
          <w:szCs w:val="22"/>
        </w:rPr>
        <w:fldChar w:fldCharType="end"/>
      </w:r>
      <w:r w:rsidRPr="0023632F">
        <w:rPr>
          <w:rFonts w:eastAsia="Calibri"/>
          <w:b/>
          <w:color w:val="auto"/>
          <w:szCs w:val="22"/>
        </w:rPr>
        <w:t>--GENERAL APPROPRIATIONS ACT</w:t>
      </w:r>
    </w:p>
    <w:p w:rsidR="0023632F" w:rsidRPr="0023632F" w:rsidRDefault="0023632F" w:rsidP="0023632F">
      <w:pPr>
        <w:ind w:left="1080" w:hanging="1080"/>
        <w:rPr>
          <w:rFonts w:eastAsia="Calibri"/>
          <w:b/>
          <w:color w:val="auto"/>
          <w:szCs w:val="22"/>
        </w:rPr>
      </w:pPr>
      <w:r w:rsidRPr="0023632F">
        <w:rPr>
          <w:b/>
          <w:color w:val="auto"/>
          <w:szCs w:val="22"/>
        </w:rPr>
        <w:t>Veto 22</w:t>
      </w:r>
      <w:r w:rsidRPr="0023632F">
        <w:rPr>
          <w:b/>
          <w:color w:val="auto"/>
          <w:szCs w:val="22"/>
        </w:rPr>
        <w:tab/>
      </w:r>
      <w:r w:rsidRPr="0023632F">
        <w:rPr>
          <w:b/>
          <w:color w:val="auto"/>
          <w:szCs w:val="22"/>
        </w:rPr>
        <w:tab/>
        <w:t>Part lB, Page 320; Section 3, Lottery Expenditure</w:t>
      </w:r>
      <w:r w:rsidRPr="0023632F">
        <w:rPr>
          <w:b/>
          <w:color w:val="auto"/>
          <w:szCs w:val="22"/>
        </w:rPr>
        <w:br/>
        <w:t>Account - Proviso 3.4, LEA: FY 2017-18 Lottery</w:t>
      </w:r>
      <w:r w:rsidRPr="0023632F">
        <w:rPr>
          <w:b/>
          <w:color w:val="auto"/>
          <w:szCs w:val="22"/>
        </w:rPr>
        <w:br/>
        <w:t>Funding; Unclaimed prize funds in excess of the Board</w:t>
      </w:r>
      <w:r w:rsidRPr="0023632F">
        <w:rPr>
          <w:b/>
          <w:color w:val="auto"/>
          <w:szCs w:val="22"/>
        </w:rPr>
        <w:br/>
        <w:t>of Economic Advisors estimate - Item 2 Commission on</w:t>
      </w:r>
      <w:r w:rsidRPr="0023632F">
        <w:rPr>
          <w:b/>
          <w:color w:val="auto"/>
          <w:szCs w:val="22"/>
        </w:rPr>
        <w:br/>
        <w:t>Higher Education - PASCAL: $1,500,000</w:t>
      </w:r>
      <w:r w:rsidRPr="0023632F">
        <w:rPr>
          <w:rFonts w:eastAsia="Calibri"/>
          <w:b/>
          <w:color w:val="auto"/>
          <w:szCs w:val="22"/>
        </w:rPr>
        <w:tab/>
      </w:r>
    </w:p>
    <w:p w:rsidR="0023632F" w:rsidRPr="0023632F" w:rsidRDefault="0023632F" w:rsidP="0023632F">
      <w:pPr>
        <w:ind w:left="1440" w:hanging="1440"/>
        <w:rPr>
          <w:rFonts w:eastAsia="Calibri"/>
          <w:color w:val="auto"/>
          <w:szCs w:val="22"/>
        </w:rPr>
      </w:pPr>
    </w:p>
    <w:p w:rsidR="0023632F" w:rsidRPr="0023632F" w:rsidRDefault="0023632F" w:rsidP="0023632F">
      <w:pPr>
        <w:rPr>
          <w:color w:val="auto"/>
          <w:szCs w:val="22"/>
        </w:rPr>
      </w:pPr>
      <w:r w:rsidRPr="0023632F">
        <w:rPr>
          <w:color w:val="auto"/>
          <w:szCs w:val="22"/>
        </w:rPr>
        <w:tab/>
        <w:t xml:space="preserve">The veto of the Governor was taken up for immediate consideration. </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Senator PEELER spoke on the veto.</w:t>
      </w:r>
      <w:r w:rsidRPr="0023632F">
        <w:rPr>
          <w:color w:val="auto"/>
          <w:szCs w:val="22"/>
        </w:rPr>
        <w:tab/>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Senator PEELER moved that the veto of the Governor be overridden.</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The question was put, “Shall the Act become law, the veto of the Governor to the contrary notwithstanding?”</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t>The "ayes" and "nays" were demanded and taken, resulting as follows:</w:t>
      </w:r>
    </w:p>
    <w:p w:rsidR="0023632F" w:rsidRPr="0023632F" w:rsidRDefault="0023632F" w:rsidP="0023632F">
      <w:pPr>
        <w:jc w:val="center"/>
        <w:rPr>
          <w:b/>
          <w:color w:val="auto"/>
          <w:szCs w:val="22"/>
        </w:rPr>
      </w:pPr>
      <w:r w:rsidRPr="0023632F">
        <w:rPr>
          <w:b/>
          <w:color w:val="auto"/>
          <w:szCs w:val="22"/>
        </w:rPr>
        <w:t>Ayes 0; Nays 42</w:t>
      </w:r>
    </w:p>
    <w:p w:rsidR="0023632F" w:rsidRPr="0023632F" w:rsidRDefault="0023632F" w:rsidP="0023632F">
      <w:pPr>
        <w:rPr>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AYES</w:t>
      </w:r>
    </w:p>
    <w:p w:rsidR="0023632F" w:rsidRPr="0023632F" w:rsidRDefault="0023632F" w:rsidP="0023632F">
      <w:pPr>
        <w:tabs>
          <w:tab w:val="clear" w:pos="216"/>
          <w:tab w:val="clear" w:pos="432"/>
          <w:tab w:val="clear" w:pos="648"/>
          <w:tab w:val="left" w:pos="720"/>
        </w:tabs>
        <w:jc w:val="center"/>
        <w:rPr>
          <w:b/>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Total--0</w:t>
      </w:r>
    </w:p>
    <w:p w:rsidR="0023632F" w:rsidRPr="0023632F" w:rsidRDefault="0023632F" w:rsidP="0023632F">
      <w:pPr>
        <w:rPr>
          <w:color w:val="auto"/>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NAYS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Alexander</w:t>
      </w:r>
      <w:r w:rsidRPr="0023632F">
        <w:rPr>
          <w:color w:val="auto"/>
          <w:szCs w:val="22"/>
        </w:rPr>
        <w:tab/>
        <w:t>Allen</w:t>
      </w:r>
      <w:r w:rsidRPr="0023632F">
        <w:rPr>
          <w:color w:val="auto"/>
          <w:szCs w:val="22"/>
        </w:rPr>
        <w:tab/>
        <w:t>Bennett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Campbell</w:t>
      </w:r>
      <w:r w:rsidRPr="0023632F">
        <w:rPr>
          <w:color w:val="auto"/>
          <w:szCs w:val="22"/>
        </w:rPr>
        <w:tab/>
        <w:t>Campsen</w:t>
      </w:r>
      <w:r w:rsidRPr="0023632F">
        <w:rPr>
          <w:color w:val="auto"/>
          <w:szCs w:val="22"/>
        </w:rPr>
        <w:tab/>
        <w:t>Cash</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Climer</w:t>
      </w:r>
      <w:r w:rsidRPr="0023632F">
        <w:rPr>
          <w:color w:val="auto"/>
          <w:szCs w:val="22"/>
        </w:rPr>
        <w:tab/>
        <w:t>Corbin</w:t>
      </w:r>
      <w:r w:rsidRPr="0023632F">
        <w:rPr>
          <w:color w:val="auto"/>
          <w:szCs w:val="22"/>
        </w:rPr>
        <w:tab/>
        <w:t>Cromer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Davis</w:t>
      </w:r>
      <w:r w:rsidRPr="0023632F">
        <w:rPr>
          <w:color w:val="auto"/>
          <w:szCs w:val="22"/>
        </w:rPr>
        <w:tab/>
        <w:t>Fanning</w:t>
      </w:r>
      <w:r w:rsidRPr="0023632F">
        <w:rPr>
          <w:color w:val="auto"/>
          <w:szCs w:val="22"/>
        </w:rPr>
        <w:tab/>
        <w:t>Gambrell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Gregory</w:t>
      </w:r>
      <w:r w:rsidRPr="0023632F">
        <w:rPr>
          <w:color w:val="auto"/>
          <w:szCs w:val="22"/>
        </w:rPr>
        <w:tab/>
        <w:t>Hutto</w:t>
      </w:r>
      <w:r w:rsidRPr="0023632F">
        <w:rPr>
          <w:color w:val="auto"/>
          <w:szCs w:val="22"/>
        </w:rPr>
        <w:tab/>
        <w:t>Jackson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Johnson</w:t>
      </w:r>
      <w:r w:rsidRPr="0023632F">
        <w:rPr>
          <w:color w:val="auto"/>
          <w:szCs w:val="22"/>
        </w:rPr>
        <w:tab/>
        <w:t>Kimpson</w:t>
      </w:r>
      <w:r w:rsidRPr="0023632F">
        <w:rPr>
          <w:color w:val="auto"/>
          <w:szCs w:val="22"/>
        </w:rPr>
        <w:tab/>
        <w:t>Leatherman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Malloy</w:t>
      </w:r>
      <w:r w:rsidRPr="0023632F">
        <w:rPr>
          <w:color w:val="auto"/>
          <w:szCs w:val="22"/>
        </w:rPr>
        <w:tab/>
        <w:t>Martin</w:t>
      </w:r>
      <w:r w:rsidRPr="0023632F">
        <w:rPr>
          <w:color w:val="auto"/>
          <w:szCs w:val="22"/>
        </w:rPr>
        <w:tab/>
        <w:t>Massey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i/>
          <w:color w:val="auto"/>
          <w:szCs w:val="22"/>
        </w:rPr>
        <w:t>Matthews, John</w:t>
      </w:r>
      <w:r w:rsidRPr="0023632F">
        <w:rPr>
          <w:i/>
          <w:color w:val="auto"/>
          <w:szCs w:val="22"/>
        </w:rPr>
        <w:tab/>
        <w:t>Matthews, Margie</w:t>
      </w:r>
      <w:r w:rsidRPr="0023632F">
        <w:rPr>
          <w:i/>
          <w:color w:val="auto"/>
          <w:szCs w:val="22"/>
        </w:rPr>
        <w:tab/>
      </w:r>
      <w:r w:rsidRPr="0023632F">
        <w:rPr>
          <w:color w:val="auto"/>
          <w:szCs w:val="22"/>
        </w:rPr>
        <w:t>McElveen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McLeod</w:t>
      </w:r>
      <w:r w:rsidRPr="0023632F">
        <w:rPr>
          <w:color w:val="auto"/>
          <w:szCs w:val="22"/>
        </w:rPr>
        <w:tab/>
        <w:t>Nicholson</w:t>
      </w:r>
      <w:r w:rsidRPr="0023632F">
        <w:rPr>
          <w:color w:val="auto"/>
          <w:szCs w:val="22"/>
        </w:rPr>
        <w:tab/>
        <w:t>Peeler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Rankin</w:t>
      </w:r>
      <w:r w:rsidRPr="0023632F">
        <w:rPr>
          <w:color w:val="auto"/>
          <w:szCs w:val="22"/>
        </w:rPr>
        <w:tab/>
        <w:t>Reese</w:t>
      </w:r>
      <w:r w:rsidRPr="0023632F">
        <w:rPr>
          <w:color w:val="auto"/>
          <w:szCs w:val="22"/>
        </w:rPr>
        <w:tab/>
        <w:t>Rice</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Sabb</w:t>
      </w:r>
      <w:r w:rsidRPr="0023632F">
        <w:rPr>
          <w:color w:val="auto"/>
          <w:szCs w:val="22"/>
        </w:rPr>
        <w:tab/>
        <w:t>Scott</w:t>
      </w:r>
      <w:r w:rsidRPr="0023632F">
        <w:rPr>
          <w:color w:val="auto"/>
          <w:szCs w:val="22"/>
        </w:rPr>
        <w:tab/>
        <w:t>Senn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Setzler</w:t>
      </w:r>
      <w:r w:rsidRPr="0023632F">
        <w:rPr>
          <w:color w:val="auto"/>
          <w:szCs w:val="22"/>
        </w:rPr>
        <w:tab/>
        <w:t>Shealy</w:t>
      </w:r>
      <w:r w:rsidRPr="0023632F">
        <w:rPr>
          <w:color w:val="auto"/>
          <w:szCs w:val="22"/>
        </w:rPr>
        <w:tab/>
        <w:t>Sheheen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Talley</w:t>
      </w:r>
      <w:r w:rsidRPr="0023632F">
        <w:rPr>
          <w:color w:val="auto"/>
          <w:szCs w:val="22"/>
        </w:rPr>
        <w:tab/>
        <w:t>Timmons</w:t>
      </w:r>
      <w:r w:rsidRPr="0023632F">
        <w:rPr>
          <w:color w:val="auto"/>
          <w:szCs w:val="22"/>
        </w:rPr>
        <w:tab/>
        <w:t>Turner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Verdin</w:t>
      </w:r>
      <w:r w:rsidRPr="0023632F">
        <w:rPr>
          <w:color w:val="auto"/>
          <w:szCs w:val="22"/>
        </w:rPr>
        <w:tab/>
        <w:t>Williams</w:t>
      </w:r>
      <w:r w:rsidRPr="0023632F">
        <w:rPr>
          <w:color w:val="auto"/>
          <w:szCs w:val="22"/>
        </w:rPr>
        <w:tab/>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3632F">
        <w:rPr>
          <w:b/>
          <w:color w:val="auto"/>
          <w:szCs w:val="22"/>
        </w:rPr>
        <w:t>Total--42</w:t>
      </w:r>
    </w:p>
    <w:p w:rsidR="0023632F" w:rsidRPr="0023632F" w:rsidRDefault="0023632F" w:rsidP="0023632F">
      <w:pPr>
        <w:rPr>
          <w:color w:val="auto"/>
          <w:szCs w:val="22"/>
        </w:rPr>
      </w:pPr>
    </w:p>
    <w:p w:rsidR="0023632F" w:rsidRPr="0023632F" w:rsidRDefault="0023632F" w:rsidP="0023632F">
      <w:pPr>
        <w:rPr>
          <w:color w:val="auto"/>
          <w:szCs w:val="22"/>
        </w:rPr>
      </w:pPr>
      <w:r w:rsidRPr="0023632F">
        <w:rPr>
          <w:color w:val="auto"/>
          <w:szCs w:val="22"/>
        </w:rPr>
        <w:tab/>
      </w:r>
      <w:r w:rsidRPr="0023632F">
        <w:rPr>
          <w:szCs w:val="22"/>
        </w:rPr>
        <w:t xml:space="preserve">Having failed to receive the necessary two-thirds vote, the veto of the Governor was sustained, and a message was sent to the House accordingly. </w:t>
      </w:r>
    </w:p>
    <w:p w:rsidR="0023632F" w:rsidRPr="0023632F" w:rsidRDefault="0023632F" w:rsidP="0023632F">
      <w:pPr>
        <w:tabs>
          <w:tab w:val="right" w:pos="8640"/>
        </w:tabs>
        <w:rPr>
          <w:szCs w:val="22"/>
        </w:rPr>
      </w:pPr>
    </w:p>
    <w:p w:rsidR="0023632F" w:rsidRPr="0023632F" w:rsidRDefault="0023632F" w:rsidP="0023632F">
      <w:pPr>
        <w:tabs>
          <w:tab w:val="clear" w:pos="216"/>
          <w:tab w:val="clear" w:pos="432"/>
          <w:tab w:val="clear" w:pos="648"/>
          <w:tab w:val="left" w:pos="720"/>
        </w:tabs>
        <w:autoSpaceDE w:val="0"/>
        <w:autoSpaceDN w:val="0"/>
        <w:adjustRightInd w:val="0"/>
        <w:rPr>
          <w:color w:val="auto"/>
          <w:szCs w:val="22"/>
        </w:rPr>
      </w:pPr>
      <w:r w:rsidRPr="0023632F">
        <w:rPr>
          <w:b/>
          <w:bCs/>
          <w:color w:val="auto"/>
          <w:szCs w:val="22"/>
        </w:rPr>
        <w:t>THE SENATE PROCEEDED TO A CONSIDERATION OF BILLS AND RESOLUTIONS RETURNED FROM THE HOUSE.</w:t>
      </w:r>
    </w:p>
    <w:p w:rsidR="0023632F" w:rsidRPr="0023632F" w:rsidRDefault="0023632F" w:rsidP="0023632F">
      <w:pPr>
        <w:tabs>
          <w:tab w:val="clear" w:pos="216"/>
          <w:tab w:val="clear" w:pos="432"/>
          <w:tab w:val="clear" w:pos="648"/>
          <w:tab w:val="left" w:pos="720"/>
        </w:tabs>
        <w:autoSpaceDE w:val="0"/>
        <w:autoSpaceDN w:val="0"/>
        <w:adjustRightInd w:val="0"/>
        <w:jc w:val="left"/>
        <w:rPr>
          <w:b/>
          <w:bCs/>
          <w:color w:val="auto"/>
          <w:szCs w:val="22"/>
        </w:rPr>
      </w:pPr>
    </w:p>
    <w:p w:rsidR="0023632F" w:rsidRPr="0023632F" w:rsidRDefault="0023632F" w:rsidP="0023632F">
      <w:pPr>
        <w:tabs>
          <w:tab w:val="right" w:pos="8640"/>
        </w:tabs>
        <w:jc w:val="center"/>
        <w:rPr>
          <w:b/>
          <w:color w:val="auto"/>
          <w:szCs w:val="22"/>
        </w:rPr>
      </w:pPr>
      <w:r w:rsidRPr="0023632F">
        <w:rPr>
          <w:b/>
          <w:color w:val="auto"/>
          <w:szCs w:val="22"/>
        </w:rPr>
        <w:t>CARRIED OVER</w:t>
      </w:r>
    </w:p>
    <w:p w:rsidR="0023632F" w:rsidRPr="0023632F" w:rsidRDefault="0023632F" w:rsidP="0023632F">
      <w:pPr>
        <w:suppressAutoHyphens/>
        <w:rPr>
          <w:szCs w:val="22"/>
        </w:rPr>
      </w:pPr>
      <w:r w:rsidRPr="0023632F">
        <w:rPr>
          <w:b/>
          <w:color w:val="C00000"/>
          <w:szCs w:val="22"/>
        </w:rPr>
        <w:tab/>
      </w:r>
      <w:r w:rsidRPr="0023632F">
        <w:rPr>
          <w:szCs w:val="22"/>
        </w:rPr>
        <w:t>S. 954</w:t>
      </w:r>
      <w:r w:rsidRPr="0023632F">
        <w:rPr>
          <w:szCs w:val="22"/>
        </w:rPr>
        <w:fldChar w:fldCharType="begin"/>
      </w:r>
      <w:r w:rsidRPr="0023632F">
        <w:rPr>
          <w:szCs w:val="22"/>
        </w:rPr>
        <w:instrText xml:space="preserve"> XE "S. 954" \b </w:instrText>
      </w:r>
      <w:r w:rsidRPr="0023632F">
        <w:rPr>
          <w:szCs w:val="22"/>
        </w:rPr>
        <w:fldChar w:fldCharType="end"/>
      </w:r>
      <w:r w:rsidRPr="0023632F">
        <w:rPr>
          <w:szCs w:val="22"/>
        </w:rPr>
        <w:t xml:space="preserve"> -- Senators Leatherman, Setzler, Massey and Fanning:  A JOINT RESOLUTION </w:t>
      </w:r>
      <w:r w:rsidRPr="0023632F">
        <w:rPr>
          <w:color w:val="000000" w:themeColor="text1"/>
          <w:szCs w:val="22"/>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23632F" w:rsidRPr="0023632F" w:rsidRDefault="0023632F" w:rsidP="0023632F">
      <w:pPr>
        <w:tabs>
          <w:tab w:val="right" w:pos="8640"/>
        </w:tabs>
        <w:rPr>
          <w:color w:val="auto"/>
          <w:szCs w:val="22"/>
        </w:rPr>
      </w:pPr>
      <w:r w:rsidRPr="0023632F">
        <w:rPr>
          <w:color w:val="auto"/>
          <w:szCs w:val="22"/>
        </w:rPr>
        <w:tab/>
        <w:t>On motion of Senator MASSEY, the Resolution was carried over.</w:t>
      </w:r>
    </w:p>
    <w:p w:rsidR="0023632F" w:rsidRPr="0023632F" w:rsidRDefault="0023632F" w:rsidP="0023632F">
      <w:pPr>
        <w:tabs>
          <w:tab w:val="right" w:pos="8640"/>
        </w:tabs>
        <w:rPr>
          <w:szCs w:val="22"/>
        </w:rPr>
      </w:pPr>
    </w:p>
    <w:p w:rsidR="0023632F" w:rsidRPr="0023632F" w:rsidRDefault="0023632F" w:rsidP="0023632F">
      <w:pPr>
        <w:tabs>
          <w:tab w:val="right" w:pos="8640"/>
        </w:tabs>
        <w:rPr>
          <w:b/>
          <w:szCs w:val="22"/>
        </w:rPr>
      </w:pPr>
      <w:r w:rsidRPr="0023632F">
        <w:rPr>
          <w:b/>
          <w:szCs w:val="22"/>
        </w:rPr>
        <w:t>THE SENATE PROCEEDED TO A CALL OF THE CONTESTED STATEWIDE AND LOCAL CALENDAR.</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b/>
          <w:szCs w:val="22"/>
        </w:rPr>
      </w:pPr>
      <w:r w:rsidRPr="0023632F">
        <w:rPr>
          <w:b/>
          <w:szCs w:val="22"/>
        </w:rPr>
        <w:t>CARRIED OVER</w:t>
      </w:r>
    </w:p>
    <w:p w:rsidR="0023632F" w:rsidRPr="0023632F" w:rsidRDefault="0023632F" w:rsidP="0023632F">
      <w:pPr>
        <w:suppressAutoHyphens/>
        <w:rPr>
          <w:szCs w:val="22"/>
        </w:rPr>
      </w:pPr>
      <w:r w:rsidRPr="0023632F">
        <w:rPr>
          <w:szCs w:val="22"/>
        </w:rPr>
        <w:tab/>
        <w:t>H. 3867</w:t>
      </w:r>
      <w:r w:rsidRPr="0023632F">
        <w:rPr>
          <w:szCs w:val="22"/>
        </w:rPr>
        <w:fldChar w:fldCharType="begin"/>
      </w:r>
      <w:r w:rsidRPr="0023632F">
        <w:rPr>
          <w:szCs w:val="22"/>
        </w:rPr>
        <w:instrText xml:space="preserve"> XE "H. 3867" \b </w:instrText>
      </w:r>
      <w:r w:rsidRPr="0023632F">
        <w:rPr>
          <w:szCs w:val="22"/>
        </w:rPr>
        <w:fldChar w:fldCharType="end"/>
      </w:r>
      <w:r w:rsidRPr="0023632F">
        <w:rPr>
          <w:szCs w:val="22"/>
        </w:rPr>
        <w:t xml:space="preserve"> -- Reps. Herbkersman, Pitts, Hayes, Anthony, Cobb</w:t>
      </w:r>
      <w:r w:rsidRPr="0023632F">
        <w:rPr>
          <w:szCs w:val="22"/>
        </w:rPr>
        <w:noBreakHyphen/>
        <w:t xml:space="preserve">Hunter, Whipper and Brown:  A BILL </w:t>
      </w:r>
      <w:r w:rsidRPr="0023632F">
        <w:rPr>
          <w:color w:val="000000" w:themeColor="text1"/>
          <w:szCs w:val="22"/>
        </w:rPr>
        <w:t>TO AMEND SECTION 12</w:t>
      </w:r>
      <w:r w:rsidRPr="0023632F">
        <w:rPr>
          <w:color w:val="000000" w:themeColor="text1"/>
          <w:szCs w:val="22"/>
        </w:rPr>
        <w:noBreakHyphen/>
        <w:t>37</w:t>
      </w:r>
      <w:r w:rsidRPr="0023632F">
        <w:rPr>
          <w:color w:val="000000" w:themeColor="text1"/>
          <w:szCs w:val="22"/>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23632F" w:rsidRPr="0023632F" w:rsidRDefault="0023632F" w:rsidP="0023632F">
      <w:pPr>
        <w:tabs>
          <w:tab w:val="right" w:pos="8640"/>
        </w:tabs>
        <w:rPr>
          <w:color w:val="auto"/>
          <w:szCs w:val="22"/>
        </w:rPr>
      </w:pPr>
      <w:r w:rsidRPr="0023632F">
        <w:rPr>
          <w:color w:val="auto"/>
          <w:szCs w:val="22"/>
        </w:rPr>
        <w:tab/>
        <w:t>On motion of Senator MASSEY, the Bill was carried over.</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color w:val="auto"/>
          <w:szCs w:val="22"/>
        </w:rPr>
      </w:pPr>
      <w:r w:rsidRPr="0023632F">
        <w:rPr>
          <w:b/>
          <w:color w:val="auto"/>
          <w:szCs w:val="22"/>
        </w:rPr>
        <w:t>Motion Adopted</w:t>
      </w:r>
    </w:p>
    <w:p w:rsidR="0023632F" w:rsidRPr="0023632F" w:rsidRDefault="0023632F" w:rsidP="0023632F">
      <w:pPr>
        <w:tabs>
          <w:tab w:val="right" w:pos="8640"/>
        </w:tabs>
        <w:rPr>
          <w:color w:val="auto"/>
          <w:szCs w:val="22"/>
        </w:rPr>
      </w:pPr>
      <w:r w:rsidRPr="0023632F">
        <w:rPr>
          <w:color w:val="auto"/>
          <w:szCs w:val="22"/>
        </w:rPr>
        <w:tab/>
        <w:t>On motion of Senator PEELER, with unanimous consent, Senators CORBIN, TIMMONS, ALLEN, TURNER, VERDIN, REESE, TALLEY, MARTIN and PEELER were granted leave to attend a subcommittee meeting and were granted leave to vote from the balcony.</w:t>
      </w:r>
    </w:p>
    <w:p w:rsidR="0023632F" w:rsidRPr="0023632F" w:rsidRDefault="0023632F" w:rsidP="0023632F">
      <w:pPr>
        <w:tabs>
          <w:tab w:val="right" w:pos="8640"/>
        </w:tabs>
        <w:rPr>
          <w:szCs w:val="22"/>
        </w:rPr>
      </w:pPr>
    </w:p>
    <w:p w:rsidR="0023632F" w:rsidRPr="0023632F" w:rsidRDefault="0023632F" w:rsidP="0023632F">
      <w:pPr>
        <w:keepNext/>
        <w:keepLines/>
        <w:tabs>
          <w:tab w:val="right" w:pos="8640"/>
        </w:tabs>
        <w:jc w:val="center"/>
        <w:rPr>
          <w:color w:val="auto"/>
          <w:szCs w:val="22"/>
        </w:rPr>
      </w:pPr>
      <w:r w:rsidRPr="0023632F">
        <w:rPr>
          <w:b/>
          <w:color w:val="auto"/>
          <w:szCs w:val="22"/>
        </w:rPr>
        <w:t>ACTING PRESIDENT PRESIDES</w:t>
      </w:r>
    </w:p>
    <w:p w:rsidR="0023632F" w:rsidRPr="0023632F" w:rsidRDefault="0023632F" w:rsidP="0023632F">
      <w:pPr>
        <w:keepNext/>
        <w:keepLines/>
        <w:tabs>
          <w:tab w:val="right" w:pos="8640"/>
        </w:tabs>
        <w:rPr>
          <w:color w:val="auto"/>
          <w:szCs w:val="22"/>
        </w:rPr>
      </w:pPr>
      <w:r w:rsidRPr="0023632F">
        <w:rPr>
          <w:color w:val="auto"/>
          <w:szCs w:val="22"/>
        </w:rPr>
        <w:tab/>
        <w:t>Senator SHEALY assumed the Chair.</w:t>
      </w:r>
    </w:p>
    <w:p w:rsidR="0023632F" w:rsidRPr="0023632F" w:rsidRDefault="0023632F" w:rsidP="0023632F">
      <w:pPr>
        <w:keepNext/>
        <w:keepLines/>
        <w:tabs>
          <w:tab w:val="right" w:pos="8640"/>
        </w:tabs>
        <w:rPr>
          <w:szCs w:val="22"/>
        </w:rPr>
      </w:pPr>
    </w:p>
    <w:p w:rsidR="0023632F" w:rsidRPr="0023632F" w:rsidRDefault="0023632F" w:rsidP="0023632F">
      <w:pPr>
        <w:keepNext/>
        <w:keepLines/>
        <w:tabs>
          <w:tab w:val="right" w:pos="8640"/>
        </w:tabs>
        <w:jc w:val="center"/>
        <w:rPr>
          <w:color w:val="auto"/>
          <w:szCs w:val="22"/>
        </w:rPr>
      </w:pPr>
      <w:r w:rsidRPr="0023632F">
        <w:rPr>
          <w:b/>
          <w:color w:val="auto"/>
          <w:szCs w:val="22"/>
        </w:rPr>
        <w:t>PRESIDENT PRESIDES</w:t>
      </w:r>
    </w:p>
    <w:p w:rsidR="0023632F" w:rsidRPr="0023632F" w:rsidRDefault="0023632F" w:rsidP="0023632F">
      <w:pPr>
        <w:keepNext/>
        <w:keepLines/>
        <w:tabs>
          <w:tab w:val="right" w:pos="8640"/>
        </w:tabs>
        <w:rPr>
          <w:snapToGrid w:val="0"/>
          <w:color w:val="auto"/>
          <w:szCs w:val="22"/>
        </w:rPr>
      </w:pPr>
      <w:r w:rsidRPr="0023632F">
        <w:rPr>
          <w:snapToGrid w:val="0"/>
          <w:color w:val="auto"/>
          <w:szCs w:val="22"/>
        </w:rPr>
        <w:tab/>
        <w:t>At 2:31 P.M., the PRESIDENT assumed the Chair.</w:t>
      </w:r>
    </w:p>
    <w:p w:rsidR="0023632F" w:rsidRPr="0023632F" w:rsidRDefault="0023632F" w:rsidP="0023632F">
      <w:pPr>
        <w:tabs>
          <w:tab w:val="right" w:pos="8640"/>
        </w:tabs>
        <w:rPr>
          <w:snapToGrid w:val="0"/>
          <w:szCs w:val="22"/>
        </w:rPr>
      </w:pPr>
    </w:p>
    <w:p w:rsidR="0023632F" w:rsidRPr="0023632F" w:rsidRDefault="0023632F" w:rsidP="0023632F">
      <w:pPr>
        <w:jc w:val="center"/>
        <w:rPr>
          <w:b/>
          <w:color w:val="auto"/>
          <w:szCs w:val="22"/>
        </w:rPr>
      </w:pPr>
      <w:r w:rsidRPr="0023632F">
        <w:rPr>
          <w:b/>
          <w:color w:val="auto"/>
          <w:szCs w:val="22"/>
        </w:rPr>
        <w:t>ORDERED ENROLLED FOR RATIFICATION</w:t>
      </w:r>
    </w:p>
    <w:p w:rsidR="0023632F" w:rsidRPr="0023632F" w:rsidRDefault="0023632F" w:rsidP="0023632F">
      <w:pPr>
        <w:rPr>
          <w:b/>
          <w:bCs/>
          <w:color w:val="C00000"/>
          <w:szCs w:val="22"/>
        </w:rPr>
      </w:pPr>
      <w:r w:rsidRPr="0023632F">
        <w:rPr>
          <w:color w:val="auto"/>
          <w:szCs w:val="22"/>
        </w:rPr>
        <w:tab/>
        <w:t>The following Bill was read the third time and, having received three readings in both Houses, it was ordered that the title be changed to that of an Act and enrolled for Ratification:</w:t>
      </w:r>
    </w:p>
    <w:p w:rsidR="0023632F" w:rsidRPr="0023632F" w:rsidRDefault="0023632F" w:rsidP="0023632F">
      <w:pPr>
        <w:rPr>
          <w:szCs w:val="22"/>
        </w:rPr>
      </w:pPr>
      <w:r w:rsidRPr="0023632F">
        <w:rPr>
          <w:b/>
          <w:snapToGrid w:val="0"/>
          <w:color w:val="auto"/>
          <w:szCs w:val="22"/>
        </w:rPr>
        <w:tab/>
      </w:r>
      <w:r w:rsidRPr="0023632F">
        <w:rPr>
          <w:szCs w:val="22"/>
        </w:rPr>
        <w:t>H. 4977</w:t>
      </w:r>
      <w:r w:rsidRPr="0023632F">
        <w:rPr>
          <w:szCs w:val="22"/>
        </w:rPr>
        <w:fldChar w:fldCharType="begin"/>
      </w:r>
      <w:r w:rsidRPr="0023632F">
        <w:rPr>
          <w:szCs w:val="22"/>
        </w:rPr>
        <w:instrText xml:space="preserve"> XE "H. 4977" \b </w:instrText>
      </w:r>
      <w:r w:rsidRPr="0023632F">
        <w:rPr>
          <w:szCs w:val="22"/>
        </w:rPr>
        <w:fldChar w:fldCharType="end"/>
      </w:r>
      <w:r w:rsidRPr="0023632F">
        <w:rPr>
          <w:szCs w:val="22"/>
        </w:rPr>
        <w:t xml:space="preserve"> -- Reps. G.M. Smith, Simrill and Rutherford:  A BILL TO AMEND THE CODE OF LAWS OF SOUTH CAROLINA, 1976, BY ADDING SECTION 1</w:t>
      </w:r>
      <w:r w:rsidRPr="0023632F">
        <w:rPr>
          <w:szCs w:val="22"/>
        </w:rPr>
        <w:noBreakHyphen/>
        <w:t>3</w:t>
      </w:r>
      <w:r w:rsidRPr="0023632F">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23632F">
        <w:rPr>
          <w:szCs w:val="22"/>
        </w:rPr>
        <w:noBreakHyphen/>
        <w:t>11</w:t>
      </w:r>
      <w:r w:rsidRPr="0023632F">
        <w:rPr>
          <w:szCs w:val="22"/>
        </w:rPr>
        <w:noBreakHyphen/>
        <w:t>12 SO AS TO ESTABLISH THE PROCEDURE BY WHICH A PERSON NOMINATED FOR THE OFFICE OF GOVERNOR SELECTS A LIEUTENANT GOVERNOR AS A JOINT TICKET RUNNING MATE; BY ADDING SECTION 7</w:t>
      </w:r>
      <w:r w:rsidRPr="0023632F">
        <w:rPr>
          <w:szCs w:val="22"/>
        </w:rPr>
        <w:noBreakHyphen/>
        <w:t>13</w:t>
      </w:r>
      <w:r w:rsidRPr="0023632F">
        <w:rPr>
          <w:szCs w:val="22"/>
        </w:rPr>
        <w:noBreakHyphen/>
        <w:t>315 SO AS TO REQUIRE THE STATE ELECTION COMMISSION TO ENSURE THAT THE GOVERNOR AND LIEUTENANT GOVERNOR ARE ELECTED JOINTLY; BY ADDING SECTION 8</w:t>
      </w:r>
      <w:r w:rsidRPr="0023632F">
        <w:rPr>
          <w:szCs w:val="22"/>
        </w:rPr>
        <w:noBreakHyphen/>
        <w:t>13</w:t>
      </w:r>
      <w:r w:rsidRPr="0023632F">
        <w:rPr>
          <w:szCs w:val="22"/>
        </w:rPr>
        <w:noBreakHyphen/>
        <w:t>1301 SO AS TO PROVIDE THAT JOINTLY ELECTED CANDIDATES MUST BE CONSIDERED A SINGLE CANDIDATE FOR CONTRIBUTIONS AND ESTABLISHING A COMMITTEE; TO AMEND SECTION 8</w:t>
      </w:r>
      <w:r w:rsidRPr="0023632F">
        <w:rPr>
          <w:szCs w:val="22"/>
        </w:rPr>
        <w:noBreakHyphen/>
        <w:t>13</w:t>
      </w:r>
      <w:r w:rsidRPr="0023632F">
        <w:rPr>
          <w:szCs w:val="22"/>
        </w:rPr>
        <w:noBreakHyphen/>
        <w:t>1314, RELATING TO CONTRIBUTION LIMITATIONS, SO AS TO PROVIDE THAT WITHIN AN ELECTION CYCLE, CONTRIBUTIONS FOR JOINTLY ELECTED STATEWIDE CANDIDATES ARE THREE THOUSAND FIVE HUNDRED DOLLARS; TO AMEND SECTION 7</w:t>
      </w:r>
      <w:r w:rsidRPr="0023632F">
        <w:rPr>
          <w:szCs w:val="22"/>
        </w:rPr>
        <w:noBreakHyphen/>
        <w:t>11</w:t>
      </w:r>
      <w:r w:rsidRPr="0023632F">
        <w:rPr>
          <w:szCs w:val="22"/>
        </w:rPr>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23632F">
        <w:rPr>
          <w:szCs w:val="22"/>
        </w:rPr>
        <w:noBreakHyphen/>
        <w:t>13</w:t>
      </w:r>
      <w:r w:rsidRPr="0023632F">
        <w:rPr>
          <w:szCs w:val="22"/>
        </w:rPr>
        <w:noBreakHyphen/>
        <w:t>45, RELATING TO THE ESTABLISHMENT OF HOURS FOR ACCEPTING CANDIDATE FILINGS, SO AS TO DELETE SPECIFIC REFERENCES TO THE NUMBER OF HOURS AND PROVIDE THAT FILINGS BE ACCEPTED DURING REGULAR BUSINESS HOURS ON REGULAR BUSINESS DAYS.</w:t>
      </w:r>
    </w:p>
    <w:p w:rsidR="0023632F" w:rsidRPr="0023632F" w:rsidRDefault="0023632F" w:rsidP="0023632F">
      <w:pPr>
        <w:tabs>
          <w:tab w:val="center" w:pos="4320"/>
          <w:tab w:val="right" w:pos="8640"/>
        </w:tabs>
        <w:rPr>
          <w:bCs/>
          <w:color w:val="auto"/>
          <w:szCs w:val="22"/>
        </w:rPr>
      </w:pPr>
      <w:r w:rsidRPr="0023632F">
        <w:rPr>
          <w:bCs/>
          <w:color w:val="auto"/>
          <w:szCs w:val="22"/>
        </w:rPr>
        <w:tab/>
        <w:t>The Senate proceeded to a consideration of the Bill.</w:t>
      </w:r>
    </w:p>
    <w:p w:rsidR="0023632F" w:rsidRPr="0023632F" w:rsidRDefault="0023632F" w:rsidP="0023632F">
      <w:pPr>
        <w:tabs>
          <w:tab w:val="center" w:pos="4320"/>
          <w:tab w:val="right" w:pos="8640"/>
        </w:tabs>
        <w:rPr>
          <w:bCs/>
          <w:color w:val="auto"/>
          <w:szCs w:val="22"/>
        </w:rPr>
      </w:pPr>
    </w:p>
    <w:p w:rsidR="0023632F" w:rsidRPr="0023632F" w:rsidRDefault="0023632F" w:rsidP="0023632F">
      <w:pPr>
        <w:rPr>
          <w:snapToGrid w:val="0"/>
          <w:color w:val="auto"/>
          <w:szCs w:val="22"/>
        </w:rPr>
      </w:pPr>
      <w:r w:rsidRPr="0023632F">
        <w:rPr>
          <w:snapToGrid w:val="0"/>
          <w:color w:val="auto"/>
          <w:szCs w:val="22"/>
        </w:rPr>
        <w:tab/>
        <w:t>Senator CAMPSEN explained the Bill.</w:t>
      </w:r>
    </w:p>
    <w:p w:rsidR="0023632F" w:rsidRPr="0023632F" w:rsidRDefault="0023632F" w:rsidP="0023632F">
      <w:pPr>
        <w:rPr>
          <w:snapToGrid w:val="0"/>
          <w:szCs w:val="22"/>
        </w:rPr>
      </w:pPr>
    </w:p>
    <w:p w:rsidR="0023632F" w:rsidRPr="0023632F" w:rsidRDefault="0023632F" w:rsidP="0023632F">
      <w:pPr>
        <w:rPr>
          <w:szCs w:val="22"/>
        </w:rPr>
      </w:pPr>
      <w:r w:rsidRPr="0023632F">
        <w:rPr>
          <w:snapToGrid w:val="0"/>
          <w:szCs w:val="22"/>
        </w:rPr>
        <w:tab/>
        <w:t>Senator MALLOY proposed the following amendment (JUD4977.004), which was tabled:</w:t>
      </w:r>
    </w:p>
    <w:p w:rsidR="0023632F" w:rsidRPr="0023632F" w:rsidRDefault="0023632F" w:rsidP="0023632F">
      <w:pPr>
        <w:rPr>
          <w:snapToGrid w:val="0"/>
          <w:color w:val="auto"/>
          <w:szCs w:val="22"/>
        </w:rPr>
      </w:pPr>
      <w:r w:rsidRPr="0023632F">
        <w:rPr>
          <w:snapToGrid w:val="0"/>
          <w:color w:val="auto"/>
          <w:szCs w:val="22"/>
        </w:rPr>
        <w:tab/>
        <w:t>Amend the bill, as and if amended, page 7, beginning on line 41, by striking PART IV in its entirety, and inserting therein the following:</w:t>
      </w:r>
    </w:p>
    <w:p w:rsidR="0023632F" w:rsidRPr="0023632F" w:rsidRDefault="0023632F" w:rsidP="0023632F">
      <w:pPr>
        <w:jc w:val="center"/>
        <w:rPr>
          <w:szCs w:val="22"/>
        </w:rPr>
      </w:pPr>
      <w:r w:rsidRPr="0023632F">
        <w:rPr>
          <w:snapToGrid w:val="0"/>
          <w:color w:val="auto"/>
          <w:szCs w:val="22"/>
        </w:rPr>
        <w:tab/>
        <w:t>/</w:t>
      </w:r>
      <w:r w:rsidRPr="0023632F">
        <w:rPr>
          <w:snapToGrid w:val="0"/>
          <w:color w:val="auto"/>
          <w:szCs w:val="22"/>
        </w:rPr>
        <w:tab/>
      </w:r>
      <w:r w:rsidRPr="0023632F">
        <w:rPr>
          <w:snapToGrid w:val="0"/>
          <w:color w:val="auto"/>
          <w:szCs w:val="22"/>
        </w:rPr>
        <w:tab/>
      </w:r>
      <w:r w:rsidRPr="0023632F">
        <w:rPr>
          <w:szCs w:val="22"/>
        </w:rPr>
        <w:t>PART IV</w:t>
      </w:r>
    </w:p>
    <w:p w:rsidR="0023632F" w:rsidRPr="0023632F" w:rsidRDefault="0023632F" w:rsidP="0023632F">
      <w:pPr>
        <w:jc w:val="center"/>
        <w:rPr>
          <w:color w:val="auto"/>
          <w:szCs w:val="22"/>
        </w:rPr>
      </w:pPr>
      <w:r w:rsidRPr="0023632F">
        <w:rPr>
          <w:szCs w:val="22"/>
        </w:rPr>
        <w:tab/>
      </w:r>
      <w:r w:rsidRPr="0023632F">
        <w:rPr>
          <w:color w:val="auto"/>
          <w:szCs w:val="22"/>
        </w:rPr>
        <w:t>Lieutenant Governor Conforming Amendments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8.</w:t>
      </w:r>
      <w:r w:rsidRPr="0023632F">
        <w:rPr>
          <w:color w:val="auto"/>
          <w:szCs w:val="22"/>
        </w:rPr>
        <w:tab/>
        <w:t>Section 1</w:t>
      </w:r>
      <w:r w:rsidRPr="0023632F">
        <w:rPr>
          <w:color w:val="auto"/>
          <w:szCs w:val="22"/>
        </w:rPr>
        <w:noBreakHyphen/>
        <w:t>3</w:t>
      </w:r>
      <w:r w:rsidRPr="0023632F">
        <w:rPr>
          <w:color w:val="auto"/>
          <w:szCs w:val="22"/>
        </w:rPr>
        <w:noBreakHyphen/>
        <w:t>620 of the 1976 Code is amended to read:</w:t>
      </w:r>
    </w:p>
    <w:p w:rsidR="0023632F" w:rsidRPr="0023632F" w:rsidRDefault="0023632F" w:rsidP="0023632F">
      <w:pPr>
        <w:rPr>
          <w:color w:val="auto"/>
          <w:szCs w:val="22"/>
        </w:rPr>
      </w:pPr>
      <w:r w:rsidRPr="0023632F">
        <w:rPr>
          <w:color w:val="auto"/>
          <w:szCs w:val="22"/>
        </w:rPr>
        <w:tab/>
        <w:t>“Section 1</w:t>
      </w:r>
      <w:r w:rsidRPr="0023632F">
        <w:rPr>
          <w:color w:val="auto"/>
          <w:szCs w:val="22"/>
        </w:rPr>
        <w:noBreakHyphen/>
        <w:t>3</w:t>
      </w:r>
      <w:r w:rsidRPr="0023632F">
        <w:rPr>
          <w:color w:val="auto"/>
          <w:szCs w:val="22"/>
        </w:rPr>
        <w:noBreakHyphen/>
        <w:t>620.</w:t>
      </w:r>
      <w:r w:rsidRPr="0023632F">
        <w:rPr>
          <w:color w:val="auto"/>
          <w:szCs w:val="22"/>
        </w:rPr>
        <w:tab/>
      </w:r>
      <w:r w:rsidRPr="0023632F">
        <w:rPr>
          <w:strike/>
          <w:color w:val="auto"/>
          <w:szCs w:val="22"/>
        </w:rPr>
        <w:t>Beginning with the term of the Lieutenant Governor elected in 1982, the duties of such office shall be part</w:t>
      </w:r>
      <w:r w:rsidRPr="0023632F">
        <w:rPr>
          <w:strike/>
          <w:color w:val="auto"/>
          <w:szCs w:val="22"/>
        </w:rPr>
        <w:noBreakHyphen/>
        <w:t>time.</w:t>
      </w:r>
      <w:r w:rsidRPr="0023632F">
        <w:rPr>
          <w:color w:val="auto"/>
          <w:szCs w:val="22"/>
        </w:rPr>
        <w:t xml:space="preserve">  </w:t>
      </w:r>
      <w:r w:rsidRPr="0023632F">
        <w:rPr>
          <w:color w:val="auto"/>
          <w:szCs w:val="22"/>
          <w:u w:val="single"/>
        </w:rPr>
        <w:t>Beginning with the term of the Lieutenant Governor elected in the 2018 General Election, except when otherwise provided by law, the Lieutenant Governor shall perform the duties pertaining to the office of Governor as assigned by the Governor.  The office of the Lieutenant Governor is a division of the office of the Governor.</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9.</w:t>
      </w:r>
      <w:r w:rsidRPr="0023632F">
        <w:rPr>
          <w:color w:val="auto"/>
          <w:szCs w:val="22"/>
        </w:rPr>
        <w:tab/>
        <w:t>Section 1-17-20 of the 1976 Code is amended to read:</w:t>
      </w:r>
    </w:p>
    <w:p w:rsidR="0023632F" w:rsidRPr="0023632F" w:rsidRDefault="0023632F" w:rsidP="0023632F">
      <w:pPr>
        <w:rPr>
          <w:color w:val="auto"/>
          <w:szCs w:val="22"/>
        </w:rPr>
      </w:pPr>
      <w:r w:rsidRPr="0023632F">
        <w:rPr>
          <w:color w:val="auto"/>
          <w:szCs w:val="22"/>
        </w:rPr>
        <w:tab/>
        <w:t>“Section 1</w:t>
      </w:r>
      <w:r w:rsidRPr="0023632F">
        <w:rPr>
          <w:color w:val="auto"/>
          <w:szCs w:val="22"/>
        </w:rPr>
        <w:noBreakHyphen/>
        <w:t>17</w:t>
      </w:r>
      <w:r w:rsidRPr="0023632F">
        <w:rPr>
          <w:color w:val="auto"/>
          <w:szCs w:val="22"/>
        </w:rPr>
        <w:noBreakHyphen/>
        <w:t>20.</w:t>
      </w:r>
      <w:r w:rsidRPr="0023632F">
        <w:rPr>
          <w:color w:val="auto"/>
          <w:szCs w:val="22"/>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w:t>
      </w:r>
      <w:r w:rsidRPr="0023632F">
        <w:rPr>
          <w:strike/>
          <w:color w:val="auto"/>
          <w:szCs w:val="22"/>
        </w:rPr>
        <w:t>The Lieutenant Governor may serve ex officio as one of the five members of this Committee.</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10.</w:t>
      </w:r>
      <w:r w:rsidRPr="0023632F">
        <w:rPr>
          <w:color w:val="auto"/>
          <w:szCs w:val="22"/>
        </w:rPr>
        <w:tab/>
        <w:t>Section 1</w:t>
      </w:r>
      <w:r w:rsidRPr="0023632F">
        <w:rPr>
          <w:color w:val="auto"/>
          <w:szCs w:val="22"/>
        </w:rPr>
        <w:noBreakHyphen/>
        <w:t>23</w:t>
      </w:r>
      <w:r w:rsidRPr="0023632F">
        <w:rPr>
          <w:color w:val="auto"/>
          <w:szCs w:val="22"/>
        </w:rPr>
        <w:noBreakHyphen/>
        <w:t>125(B) of the 1976 Code is amended to read:</w:t>
      </w:r>
    </w:p>
    <w:p w:rsidR="0023632F" w:rsidRPr="0023632F" w:rsidRDefault="0023632F" w:rsidP="0023632F">
      <w:pPr>
        <w:rPr>
          <w:color w:val="auto"/>
          <w:szCs w:val="22"/>
        </w:rPr>
      </w:pPr>
      <w:r w:rsidRPr="0023632F">
        <w:rPr>
          <w:color w:val="auto"/>
          <w:szCs w:val="22"/>
        </w:rPr>
        <w:tab/>
        <w:t>“(B)</w:t>
      </w:r>
      <w:r w:rsidRPr="0023632F">
        <w:rPr>
          <w:color w:val="auto"/>
          <w:szCs w:val="22"/>
        </w:rPr>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 xml:space="preserve">withdraw the regulation from the General Assembly and resubmit it with the recommended changes to the Speaker and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but </w:t>
      </w:r>
      <w:r w:rsidRPr="0023632F">
        <w:rPr>
          <w:strike/>
          <w:color w:val="auto"/>
          <w:szCs w:val="22"/>
        </w:rPr>
        <w:t>any</w:t>
      </w:r>
      <w:r w:rsidRPr="0023632F">
        <w:rPr>
          <w:color w:val="auto"/>
          <w:szCs w:val="22"/>
        </w:rPr>
        <w:t xml:space="preserve"> </w:t>
      </w:r>
      <w:r w:rsidRPr="0023632F">
        <w:rPr>
          <w:color w:val="auto"/>
          <w:szCs w:val="22"/>
          <w:u w:val="single"/>
        </w:rPr>
        <w:t>a</w:t>
      </w:r>
      <w:r w:rsidRPr="0023632F">
        <w:rPr>
          <w:color w:val="auto"/>
          <w:szCs w:val="22"/>
        </w:rPr>
        <w:t xml:space="preserve"> regulation not resubmitted within thirty days is considered permanently withdrawn;</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 xml:space="preserve">withdraw the regulation permanently; </w:t>
      </w:r>
      <w:r w:rsidRPr="0023632F">
        <w:rPr>
          <w:color w:val="auto"/>
          <w:szCs w:val="22"/>
          <w:u w:val="single"/>
        </w:rPr>
        <w:t>or</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take no action and abide by whatever action is taken or not taken by the General Assembly on the regulation concerned.”</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11.</w:t>
      </w:r>
      <w:r w:rsidRPr="0023632F">
        <w:rPr>
          <w:color w:val="auto"/>
          <w:szCs w:val="22"/>
        </w:rPr>
        <w:tab/>
        <w:t>Section 1</w:t>
      </w:r>
      <w:r w:rsidRPr="0023632F">
        <w:rPr>
          <w:color w:val="auto"/>
          <w:szCs w:val="22"/>
        </w:rPr>
        <w:noBreakHyphen/>
        <w:t>23</w:t>
      </w:r>
      <w:r w:rsidRPr="0023632F">
        <w:rPr>
          <w:color w:val="auto"/>
          <w:szCs w:val="22"/>
        </w:rPr>
        <w:noBreakHyphen/>
        <w:t>125(D) of the 1976 Code is amended to read:</w:t>
      </w:r>
    </w:p>
    <w:p w:rsidR="0023632F" w:rsidRPr="0023632F" w:rsidRDefault="0023632F" w:rsidP="0023632F">
      <w:pPr>
        <w:rPr>
          <w:color w:val="auto"/>
          <w:szCs w:val="22"/>
        </w:rPr>
      </w:pPr>
      <w:r w:rsidRPr="0023632F">
        <w:rPr>
          <w:color w:val="auto"/>
          <w:szCs w:val="22"/>
        </w:rPr>
        <w:tab/>
        <w:t>“(D)</w:t>
      </w:r>
      <w:r w:rsidRPr="0023632F">
        <w:rPr>
          <w:color w:val="auto"/>
          <w:szCs w:val="22"/>
        </w:rPr>
        <w:tab/>
        <w:t xml:space="preserve">This section, as it applies to approval, disapproval, or modification of regulations, does not apply to joint resolutions introduced by </w:t>
      </w:r>
      <w:r w:rsidRPr="0023632F">
        <w:rPr>
          <w:color w:val="auto"/>
          <w:szCs w:val="22"/>
          <w:u w:val="single"/>
        </w:rPr>
        <w:t>members</w:t>
      </w:r>
      <w:r w:rsidRPr="0023632F">
        <w:rPr>
          <w:color w:val="auto"/>
          <w:szCs w:val="22"/>
        </w:rPr>
        <w:t xml:space="preserve"> other than the committees to which regulations are initially referred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the Speaker of the House of Representatives.”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12.</w:t>
      </w:r>
      <w:r w:rsidRPr="0023632F">
        <w:rPr>
          <w:color w:val="auto"/>
          <w:szCs w:val="22"/>
        </w:rPr>
        <w:tab/>
        <w:t>Section 2</w:t>
      </w:r>
      <w:r w:rsidRPr="0023632F">
        <w:rPr>
          <w:color w:val="auto"/>
          <w:szCs w:val="22"/>
        </w:rPr>
        <w:noBreakHyphen/>
        <w:t>3</w:t>
      </w:r>
      <w:r w:rsidRPr="0023632F">
        <w:rPr>
          <w:color w:val="auto"/>
          <w:szCs w:val="22"/>
        </w:rPr>
        <w:noBreakHyphen/>
        <w:t>30 of the 1976 Code is amended to read:</w:t>
      </w:r>
    </w:p>
    <w:p w:rsidR="0023632F" w:rsidRPr="0023632F" w:rsidRDefault="0023632F" w:rsidP="0023632F">
      <w:pPr>
        <w:rPr>
          <w:color w:val="auto"/>
          <w:szCs w:val="22"/>
        </w:rPr>
      </w:pPr>
      <w:r w:rsidRPr="0023632F">
        <w:rPr>
          <w:color w:val="auto"/>
          <w:szCs w:val="22"/>
        </w:rPr>
        <w:tab/>
        <w:t>“Section 2</w:t>
      </w:r>
      <w:r w:rsidRPr="0023632F">
        <w:rPr>
          <w:color w:val="auto"/>
          <w:szCs w:val="22"/>
        </w:rPr>
        <w:noBreakHyphen/>
        <w:t>3</w:t>
      </w:r>
      <w:r w:rsidRPr="0023632F">
        <w:rPr>
          <w:color w:val="auto"/>
          <w:szCs w:val="22"/>
        </w:rPr>
        <w:noBreakHyphen/>
        <w:t>30.</w:t>
      </w:r>
      <w:r w:rsidRPr="0023632F">
        <w:rPr>
          <w:color w:val="auto"/>
          <w:szCs w:val="22"/>
        </w:rPr>
        <w:tab/>
        <w:t xml:space="preserve">Except for legislative days </w:t>
      </w:r>
      <w:r w:rsidRPr="0023632F">
        <w:rPr>
          <w:strike/>
          <w:color w:val="auto"/>
          <w:szCs w:val="22"/>
        </w:rPr>
        <w:t>which</w:t>
      </w:r>
      <w:r w:rsidRPr="0023632F">
        <w:rPr>
          <w:color w:val="auto"/>
          <w:szCs w:val="22"/>
        </w:rPr>
        <w:t xml:space="preserve"> </w:t>
      </w:r>
      <w:r w:rsidRPr="0023632F">
        <w:rPr>
          <w:color w:val="auto"/>
          <w:szCs w:val="22"/>
          <w:u w:val="single"/>
        </w:rPr>
        <w:t>that</w:t>
      </w:r>
      <w:r w:rsidRPr="0023632F">
        <w:rPr>
          <w:color w:val="auto"/>
          <w:szCs w:val="22"/>
        </w:rPr>
        <w:t>, by Senate or House action, are designated for consideration only of local and uncontested matters, members of the General Assembly</w:t>
      </w:r>
      <w:r w:rsidRPr="0023632F">
        <w:rPr>
          <w:strike/>
          <w:color w:val="auto"/>
          <w:szCs w:val="22"/>
        </w:rPr>
        <w:t>, including the Lieutenant Governor, shall</w:t>
      </w:r>
      <w:r w:rsidRPr="0023632F">
        <w:rPr>
          <w:color w:val="auto"/>
          <w:szCs w:val="22"/>
        </w:rPr>
        <w:t xml:space="preserve"> </w:t>
      </w:r>
      <w:r w:rsidRPr="0023632F">
        <w:rPr>
          <w:color w:val="auto"/>
          <w:szCs w:val="22"/>
          <w:u w:val="single"/>
        </w:rPr>
        <w:t>must</w:t>
      </w:r>
      <w:r w:rsidRPr="0023632F">
        <w:rPr>
          <w:color w:val="auto"/>
          <w:szCs w:val="22"/>
        </w:rPr>
        <w:t xml:space="preserve"> be paid </w:t>
      </w:r>
      <w:r w:rsidRPr="0023632F">
        <w:rPr>
          <w:strike/>
          <w:color w:val="auto"/>
          <w:szCs w:val="22"/>
        </w:rPr>
        <w:t>fifty ($50.00) dollars</w:t>
      </w:r>
      <w:r w:rsidRPr="0023632F">
        <w:rPr>
          <w:color w:val="auto"/>
          <w:szCs w:val="22"/>
        </w:rPr>
        <w:t xml:space="preserve"> subsistence expenses for each legislative day </w:t>
      </w:r>
      <w:r w:rsidRPr="0023632F">
        <w:rPr>
          <w:color w:val="auto"/>
          <w:szCs w:val="22"/>
          <w:u w:val="single"/>
        </w:rPr>
        <w:t>as provided by law</w:t>
      </w:r>
      <w:r w:rsidRPr="0023632F">
        <w:rPr>
          <w:color w:val="auto"/>
          <w:szCs w:val="22"/>
        </w:rPr>
        <w:t xml:space="preserve">.  Provided, such subsistence allowance </w:t>
      </w:r>
      <w:r w:rsidRPr="0023632F">
        <w:rPr>
          <w:strike/>
          <w:color w:val="auto"/>
          <w:szCs w:val="22"/>
        </w:rPr>
        <w:t>shall</w:t>
      </w:r>
      <w:r w:rsidRPr="0023632F">
        <w:rPr>
          <w:color w:val="auto"/>
          <w:szCs w:val="22"/>
        </w:rPr>
        <w:t xml:space="preserve"> </w:t>
      </w:r>
      <w:r w:rsidRPr="0023632F">
        <w:rPr>
          <w:color w:val="auto"/>
          <w:szCs w:val="22"/>
          <w:u w:val="single"/>
        </w:rPr>
        <w:t>must</w:t>
      </w:r>
      <w:r w:rsidRPr="0023632F">
        <w:rPr>
          <w:color w:val="auto"/>
          <w:szCs w:val="22"/>
        </w:rPr>
        <w:t xml:space="preserve"> be paid for each calendar day occurring within the same legislative day to members of that body in session on each calendar day.”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13.</w:t>
      </w:r>
      <w:r w:rsidRPr="0023632F">
        <w:rPr>
          <w:color w:val="auto"/>
          <w:szCs w:val="22"/>
        </w:rPr>
        <w:tab/>
        <w:t>Section 2-3-90 of the 1976 Code is amended to read:</w:t>
      </w:r>
    </w:p>
    <w:p w:rsidR="0023632F" w:rsidRPr="0023632F" w:rsidRDefault="0023632F" w:rsidP="0023632F">
      <w:pPr>
        <w:rPr>
          <w:color w:val="auto"/>
          <w:szCs w:val="22"/>
        </w:rPr>
      </w:pPr>
      <w:r w:rsidRPr="0023632F">
        <w:rPr>
          <w:color w:val="auto"/>
          <w:szCs w:val="22"/>
        </w:rPr>
        <w:tab/>
        <w:t>“Section 2</w:t>
      </w:r>
      <w:r w:rsidRPr="0023632F">
        <w:rPr>
          <w:color w:val="auto"/>
          <w:szCs w:val="22"/>
        </w:rPr>
        <w:noBreakHyphen/>
        <w:t>3</w:t>
      </w:r>
      <w:r w:rsidRPr="0023632F">
        <w:rPr>
          <w:color w:val="auto"/>
          <w:szCs w:val="22"/>
        </w:rPr>
        <w:noBreakHyphen/>
        <w:t>90.</w:t>
      </w:r>
      <w:r w:rsidRPr="0023632F">
        <w:rPr>
          <w:color w:val="auto"/>
          <w:szCs w:val="22"/>
        </w:rPr>
        <w:tab/>
        <w:t xml:space="preserve">The Senate and House of Representatives </w:t>
      </w:r>
      <w:r w:rsidRPr="0023632F">
        <w:rPr>
          <w:strike/>
          <w:color w:val="auto"/>
          <w:szCs w:val="22"/>
        </w:rPr>
        <w:t>shall</w:t>
      </w:r>
      <w:r w:rsidRPr="0023632F">
        <w:rPr>
          <w:color w:val="auto"/>
          <w:szCs w:val="22"/>
        </w:rPr>
        <w:t xml:space="preserve"> also, at the same time, each for itself</w:t>
      </w:r>
      <w:r w:rsidRPr="0023632F">
        <w:rPr>
          <w:color w:val="auto"/>
          <w:szCs w:val="22"/>
          <w:u w:val="single"/>
        </w:rPr>
        <w:t>, shall</w:t>
      </w:r>
      <w:r w:rsidRPr="0023632F">
        <w:rPr>
          <w:color w:val="auto"/>
          <w:szCs w:val="22"/>
        </w:rPr>
        <w:t xml:space="preserve"> elect a reading clerk, a sergeant at arms, and an assistant sergeant at arms.  Should a vacancy occur in the sergeant at arms or assistant sergeant at arms while the General Assembly is not in session,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the Speaker of the House is authorized to appoint for their respective Houses a sergeant at arms or assistant sergeant at arms until the convening of the next General Assembly.”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14.</w:t>
      </w:r>
      <w:r w:rsidRPr="0023632F">
        <w:rPr>
          <w:color w:val="auto"/>
          <w:szCs w:val="22"/>
        </w:rPr>
        <w:tab/>
        <w:t>Section 7</w:t>
      </w:r>
      <w:r w:rsidRPr="0023632F">
        <w:rPr>
          <w:color w:val="auto"/>
          <w:szCs w:val="22"/>
        </w:rPr>
        <w:noBreakHyphen/>
        <w:t>11</w:t>
      </w:r>
      <w:r w:rsidRPr="0023632F">
        <w:rPr>
          <w:color w:val="auto"/>
          <w:szCs w:val="22"/>
        </w:rPr>
        <w:noBreakHyphen/>
        <w:t>30(A) of the 1976 Code, as last amended by Act 196 of 2014, is further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 xml:space="preserve">A party may choose to change from nomination of candidates by primary to a method to nominate candidates by convention for all offices including, but not limited to, Governor, </w:t>
      </w:r>
      <w:r w:rsidRPr="0023632F">
        <w:rPr>
          <w:strike/>
          <w:color w:val="auto"/>
          <w:szCs w:val="22"/>
        </w:rPr>
        <w:t>Lieutenant Governor,</w:t>
      </w:r>
      <w:r w:rsidRPr="0023632F">
        <w:rPr>
          <w:color w:val="auto"/>
          <w:szCs w:val="22"/>
        </w:rPr>
        <w:t xml:space="preserve"> United States Senator, United States House of Representatives, Circuit Solicitor, State Senator, and members of the State House of Representatives if:</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there is a three</w:t>
      </w:r>
      <w:r w:rsidRPr="0023632F">
        <w:rPr>
          <w:color w:val="auto"/>
          <w:szCs w:val="22"/>
        </w:rPr>
        <w:noBreakHyphen/>
        <w:t>fourths vote of the total membership of the convention to use the convention nomination process; and</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a majority of voters in that party’s next primary election approve the use of the convention nomination process.”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15.</w:t>
      </w:r>
      <w:r w:rsidRPr="0023632F">
        <w:rPr>
          <w:color w:val="auto"/>
          <w:szCs w:val="22"/>
        </w:rPr>
        <w:tab/>
        <w:t>Section 7</w:t>
      </w:r>
      <w:r w:rsidRPr="0023632F">
        <w:rPr>
          <w:color w:val="auto"/>
          <w:szCs w:val="22"/>
        </w:rPr>
        <w:noBreakHyphen/>
        <w:t>17</w:t>
      </w:r>
      <w:r w:rsidRPr="0023632F">
        <w:rPr>
          <w:color w:val="auto"/>
          <w:szCs w:val="22"/>
        </w:rPr>
        <w:noBreakHyphen/>
        <w:t>10 of the 1976 Code, as last amended by Act 261 of 2002, is further amended to read:</w:t>
      </w:r>
    </w:p>
    <w:p w:rsidR="0023632F" w:rsidRPr="0023632F" w:rsidRDefault="0023632F" w:rsidP="0023632F">
      <w:pPr>
        <w:rPr>
          <w:color w:val="auto"/>
          <w:szCs w:val="22"/>
        </w:rPr>
      </w:pPr>
      <w:r w:rsidRPr="0023632F">
        <w:rPr>
          <w:color w:val="auto"/>
          <w:szCs w:val="22"/>
        </w:rPr>
        <w:tab/>
        <w:t>“Section 7</w:t>
      </w:r>
      <w:r w:rsidRPr="0023632F">
        <w:rPr>
          <w:color w:val="auto"/>
          <w:szCs w:val="22"/>
        </w:rPr>
        <w:noBreakHyphen/>
        <w:t>17</w:t>
      </w:r>
      <w:r w:rsidRPr="0023632F">
        <w:rPr>
          <w:color w:val="auto"/>
          <w:szCs w:val="22"/>
        </w:rPr>
        <w:noBreakHyphen/>
        <w:t>10.</w:t>
      </w:r>
      <w:r w:rsidRPr="0023632F">
        <w:rPr>
          <w:color w:val="auto"/>
          <w:szCs w:val="22"/>
        </w:rPr>
        <w:tab/>
        <w:t>The commissioners of election for Governor</w:t>
      </w:r>
      <w:r w:rsidRPr="0023632F">
        <w:rPr>
          <w:strike/>
          <w:color w:val="auto"/>
          <w:szCs w:val="22"/>
        </w:rPr>
        <w:t>,</w:t>
      </w:r>
      <w:r w:rsidRPr="0023632F">
        <w:rPr>
          <w:color w:val="auto"/>
          <w:szCs w:val="22"/>
        </w:rPr>
        <w:t xml:space="preserve"> </w:t>
      </w:r>
      <w:r w:rsidRPr="0023632F">
        <w:rPr>
          <w:color w:val="auto"/>
          <w:szCs w:val="22"/>
          <w:u w:val="single"/>
        </w:rPr>
        <w:t>and</w:t>
      </w:r>
      <w:r w:rsidRPr="0023632F">
        <w:rPr>
          <w:color w:val="auto"/>
          <w:szCs w:val="22"/>
        </w:rPr>
        <w:t xml:space="preserve">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23632F">
        <w:rPr>
          <w:strike/>
          <w:color w:val="auto"/>
          <w:szCs w:val="22"/>
        </w:rPr>
        <w:t>shall</w:t>
      </w:r>
      <w:r w:rsidRPr="0023632F">
        <w:rPr>
          <w:color w:val="auto"/>
          <w:szCs w:val="22"/>
        </w:rPr>
        <w:t xml:space="preserve"> then </w:t>
      </w:r>
      <w:r w:rsidRPr="0023632F">
        <w:rPr>
          <w:color w:val="auto"/>
          <w:szCs w:val="22"/>
          <w:u w:val="single"/>
        </w:rPr>
        <w:t>shall</w:t>
      </w:r>
      <w:r w:rsidRPr="0023632F">
        <w:rPr>
          <w:color w:val="auto"/>
          <w:szCs w:val="22"/>
        </w:rPr>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23632F">
        <w:rPr>
          <w:strike/>
          <w:color w:val="auto"/>
          <w:szCs w:val="22"/>
        </w:rPr>
        <w:t>shall</w:t>
      </w:r>
      <w:r w:rsidRPr="0023632F">
        <w:rPr>
          <w:color w:val="auto"/>
          <w:szCs w:val="22"/>
        </w:rPr>
        <w:t xml:space="preserve"> likewise </w:t>
      </w:r>
      <w:r w:rsidRPr="0023632F">
        <w:rPr>
          <w:color w:val="auto"/>
          <w:szCs w:val="22"/>
          <w:u w:val="single"/>
        </w:rPr>
        <w:t>shall</w:t>
      </w:r>
      <w:r w:rsidRPr="0023632F">
        <w:rPr>
          <w:color w:val="auto"/>
          <w:szCs w:val="22"/>
        </w:rPr>
        <w:t xml:space="preserve"> meet at the same time at the county seat and </w:t>
      </w:r>
      <w:r w:rsidRPr="0023632F">
        <w:rPr>
          <w:strike/>
          <w:color w:val="auto"/>
          <w:szCs w:val="22"/>
        </w:rPr>
        <w:t>shall</w:t>
      </w:r>
      <w:r w:rsidRPr="0023632F">
        <w:rPr>
          <w:color w:val="auto"/>
          <w:szCs w:val="22"/>
        </w:rPr>
        <w:t xml:space="preserve"> in the same manner </w:t>
      </w:r>
      <w:r w:rsidRPr="0023632F">
        <w:rPr>
          <w:color w:val="auto"/>
          <w:szCs w:val="22"/>
          <w:u w:val="single"/>
        </w:rPr>
        <w:t>shall</w:t>
      </w:r>
      <w:r w:rsidRPr="0023632F">
        <w:rPr>
          <w:color w:val="auto"/>
          <w:szCs w:val="22"/>
        </w:rPr>
        <w:t xml:space="preserve"> proceed to organize as the county board of canvassers for the election of the federal officers.”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16.</w:t>
      </w:r>
      <w:r w:rsidRPr="0023632F">
        <w:rPr>
          <w:color w:val="auto"/>
          <w:szCs w:val="22"/>
        </w:rPr>
        <w:tab/>
        <w:t>Section 10-1-40 of the 1976 Code is amended to read:</w:t>
      </w:r>
    </w:p>
    <w:p w:rsidR="0023632F" w:rsidRPr="0023632F" w:rsidRDefault="0023632F" w:rsidP="0023632F">
      <w:pPr>
        <w:rPr>
          <w:color w:val="auto"/>
          <w:szCs w:val="22"/>
        </w:rPr>
      </w:pPr>
      <w:r w:rsidRPr="0023632F">
        <w:rPr>
          <w:color w:val="auto"/>
          <w:szCs w:val="22"/>
        </w:rPr>
        <w:tab/>
        <w:t>“Section 10</w:t>
      </w:r>
      <w:r w:rsidRPr="0023632F">
        <w:rPr>
          <w:color w:val="auto"/>
          <w:szCs w:val="22"/>
        </w:rPr>
        <w:noBreakHyphen/>
        <w:t>1</w:t>
      </w:r>
      <w:r w:rsidRPr="0023632F">
        <w:rPr>
          <w:color w:val="auto"/>
          <w:szCs w:val="22"/>
        </w:rPr>
        <w:noBreakHyphen/>
        <w:t>40.</w:t>
      </w:r>
      <w:r w:rsidRPr="0023632F">
        <w:rPr>
          <w:color w:val="auto"/>
          <w:szCs w:val="22"/>
        </w:rPr>
        <w:tab/>
        <w:t xml:space="preserve">There is hereby established a committee to be known as the ‘State House Committee’, consisting of five members of the Senate, appointed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17.</w:t>
      </w:r>
      <w:r w:rsidRPr="0023632F">
        <w:rPr>
          <w:color w:val="auto"/>
          <w:szCs w:val="22"/>
        </w:rPr>
        <w:tab/>
        <w:t>Section 14-27-20(10) of the 1976 Code is amended to read:</w:t>
      </w:r>
    </w:p>
    <w:p w:rsidR="0023632F" w:rsidRPr="0023632F" w:rsidRDefault="0023632F" w:rsidP="0023632F">
      <w:pPr>
        <w:rPr>
          <w:color w:val="auto"/>
          <w:szCs w:val="22"/>
        </w:rPr>
      </w:pPr>
      <w:r w:rsidRPr="0023632F">
        <w:rPr>
          <w:color w:val="auto"/>
          <w:szCs w:val="22"/>
        </w:rPr>
        <w:tab/>
        <w:t>“(10)</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18.</w:t>
      </w:r>
      <w:r w:rsidRPr="0023632F">
        <w:rPr>
          <w:color w:val="auto"/>
          <w:szCs w:val="22"/>
        </w:rPr>
        <w:tab/>
        <w:t>Section 14-27-30 of the 1976 Code is amended to read:</w:t>
      </w:r>
    </w:p>
    <w:p w:rsidR="0023632F" w:rsidRPr="0023632F" w:rsidRDefault="0023632F" w:rsidP="0023632F">
      <w:pPr>
        <w:rPr>
          <w:color w:val="auto"/>
          <w:szCs w:val="22"/>
        </w:rPr>
      </w:pPr>
      <w:r w:rsidRPr="0023632F">
        <w:rPr>
          <w:color w:val="auto"/>
          <w:szCs w:val="22"/>
        </w:rPr>
        <w:tab/>
        <w:t>“Section 14</w:t>
      </w:r>
      <w:r w:rsidRPr="0023632F">
        <w:rPr>
          <w:color w:val="auto"/>
          <w:szCs w:val="22"/>
        </w:rPr>
        <w:noBreakHyphen/>
        <w:t>27</w:t>
      </w:r>
      <w:r w:rsidRPr="0023632F">
        <w:rPr>
          <w:color w:val="auto"/>
          <w:szCs w:val="22"/>
        </w:rPr>
        <w:noBreakHyphen/>
        <w:t>30.</w:t>
      </w:r>
      <w:r w:rsidRPr="0023632F">
        <w:rPr>
          <w:color w:val="auto"/>
          <w:szCs w:val="22"/>
        </w:rPr>
        <w:tab/>
        <w:t>The Chief Justice of the Supreme Court shall appoint the following members to the Judicial Council: the two circuit court judges; the two family court judges; the two probate judges; the two summary court judges; the two masters</w:t>
      </w:r>
      <w:r w:rsidRPr="0023632F">
        <w:rPr>
          <w:color w:val="auto"/>
          <w:szCs w:val="22"/>
        </w:rPr>
        <w:noBreakHyphen/>
        <w:t>in</w:t>
      </w:r>
      <w:r w:rsidRPr="0023632F">
        <w:rPr>
          <w:color w:val="auto"/>
          <w:szCs w:val="22"/>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23632F" w:rsidRPr="0023632F" w:rsidRDefault="0023632F" w:rsidP="0023632F">
      <w:pPr>
        <w:rPr>
          <w:color w:val="auto"/>
          <w:szCs w:val="22"/>
        </w:rPr>
      </w:pPr>
      <w:r w:rsidRPr="0023632F">
        <w:rPr>
          <w:szCs w:val="22"/>
        </w:rPr>
        <w:tab/>
      </w:r>
      <w:r w:rsidRPr="0023632F">
        <w:rPr>
          <w:color w:val="auto"/>
          <w:szCs w:val="22"/>
        </w:rPr>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19.</w:t>
      </w:r>
      <w:r w:rsidRPr="0023632F">
        <w:rPr>
          <w:color w:val="auto"/>
          <w:szCs w:val="22"/>
        </w:rPr>
        <w:tab/>
        <w:t>Section 14-27-40(2) of the 1976 Code is amended to read:</w:t>
      </w:r>
    </w:p>
    <w:p w:rsidR="0023632F" w:rsidRPr="0023632F" w:rsidRDefault="0023632F" w:rsidP="0023632F">
      <w:pPr>
        <w:rPr>
          <w:color w:val="auto"/>
          <w:szCs w:val="22"/>
        </w:rPr>
      </w:pPr>
      <w:r w:rsidRPr="0023632F">
        <w:rPr>
          <w:color w:val="auto"/>
          <w:szCs w:val="22"/>
        </w:rPr>
        <w:tab/>
        <w:t>“(2)</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Speaker of the House or their designees, and the Chairmen of the Senate Finance Committee, House Ways and Means Committee, Senate Judiciary Committee, and House Judiciary Committee or their designees serve during their respective terms as those officers.”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20.</w:t>
      </w:r>
      <w:r w:rsidRPr="0023632F">
        <w:rPr>
          <w:color w:val="auto"/>
          <w:szCs w:val="22"/>
        </w:rPr>
        <w:tab/>
        <w:t>Section 14-27-80 of the 1976 Code is amended to read:</w:t>
      </w:r>
    </w:p>
    <w:p w:rsidR="0023632F" w:rsidRPr="0023632F" w:rsidRDefault="0023632F" w:rsidP="0023632F">
      <w:pPr>
        <w:rPr>
          <w:color w:val="auto"/>
          <w:szCs w:val="22"/>
        </w:rPr>
      </w:pPr>
      <w:r w:rsidRPr="0023632F">
        <w:rPr>
          <w:color w:val="auto"/>
          <w:szCs w:val="22"/>
        </w:rPr>
        <w:tab/>
        <w:t>“Section 14</w:t>
      </w:r>
      <w:r w:rsidRPr="0023632F">
        <w:rPr>
          <w:color w:val="auto"/>
          <w:szCs w:val="22"/>
        </w:rPr>
        <w:noBreakHyphen/>
        <w:t>27</w:t>
      </w:r>
      <w:r w:rsidRPr="0023632F">
        <w:rPr>
          <w:color w:val="auto"/>
          <w:szCs w:val="22"/>
        </w:rPr>
        <w:noBreakHyphen/>
        <w:t>80.</w:t>
      </w:r>
      <w:r w:rsidRPr="0023632F">
        <w:rPr>
          <w:color w:val="auto"/>
          <w:szCs w:val="22"/>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Speaker of the House, legislative members, director of the Legislative Council and dean of the Law School of the University of South Carolina shall be performed as a part of the duties of their respective offices.”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21.</w:t>
      </w:r>
      <w:r w:rsidRPr="0023632F">
        <w:rPr>
          <w:color w:val="auto"/>
          <w:szCs w:val="22"/>
        </w:rPr>
        <w:tab/>
        <w:t>Section 44-56-840(A)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56</w:t>
      </w:r>
      <w:r w:rsidRPr="0023632F">
        <w:rPr>
          <w:color w:val="auto"/>
          <w:szCs w:val="22"/>
        </w:rPr>
        <w:noBreakHyphen/>
        <w:t>840.</w:t>
      </w:r>
      <w:r w:rsidRPr="0023632F">
        <w:rPr>
          <w:color w:val="auto"/>
          <w:szCs w:val="22"/>
        </w:rPr>
        <w:tab/>
        <w:t>(A)</w:t>
      </w:r>
      <w:r w:rsidRPr="0023632F">
        <w:rPr>
          <w:color w:val="auto"/>
          <w:szCs w:val="22"/>
        </w:rPr>
        <w:tab/>
        <w:t>There is created a Hazardous Waste Management Select Oversight Committee to monitor funds generated from the fees imposed under Section 44</w:t>
      </w:r>
      <w:r w:rsidRPr="0023632F">
        <w:rPr>
          <w:color w:val="auto"/>
          <w:szCs w:val="22"/>
        </w:rPr>
        <w:noBreakHyphen/>
        <w:t>56</w:t>
      </w:r>
      <w:r w:rsidRPr="0023632F">
        <w:rPr>
          <w:color w:val="auto"/>
          <w:szCs w:val="22"/>
        </w:rPr>
        <w:noBreakHyphen/>
        <w:t>170(C) and (E) and designated for the fund under Section 44</w:t>
      </w:r>
      <w:r w:rsidRPr="0023632F">
        <w:rPr>
          <w:color w:val="auto"/>
          <w:szCs w:val="22"/>
        </w:rPr>
        <w:noBreakHyphen/>
        <w:t>56</w:t>
      </w:r>
      <w:r w:rsidRPr="0023632F">
        <w:rPr>
          <w:color w:val="auto"/>
          <w:szCs w:val="22"/>
        </w:rPr>
        <w:noBreakHyphen/>
        <w:t>810.  The committee shall oversee the research efforts and projects approved for funding by the foundation.  Notwithstanding any other provision of law, the committee is composed of:</w:t>
      </w:r>
    </w:p>
    <w:p w:rsidR="0023632F" w:rsidRPr="0023632F" w:rsidRDefault="0023632F" w:rsidP="0023632F">
      <w:pPr>
        <w:rPr>
          <w:color w:val="auto"/>
          <w:szCs w:val="22"/>
        </w:rPr>
      </w:pPr>
      <w:r w:rsidRPr="0023632F">
        <w:rPr>
          <w:szCs w:val="22"/>
        </w:rPr>
        <w:tab/>
      </w:r>
      <w:r w:rsidRPr="0023632F">
        <w:rPr>
          <w:color w:val="auto"/>
          <w:szCs w:val="22"/>
        </w:rPr>
        <w:t>(1)</w:t>
      </w:r>
      <w:r w:rsidRPr="0023632F">
        <w:rPr>
          <w:color w:val="auto"/>
          <w:szCs w:val="22"/>
        </w:rPr>
        <w:tab/>
        <w:t>the Governor or his designee;</w:t>
      </w:r>
    </w:p>
    <w:p w:rsidR="0023632F" w:rsidRPr="0023632F" w:rsidRDefault="0023632F" w:rsidP="0023632F">
      <w:pPr>
        <w:rPr>
          <w:color w:val="auto"/>
          <w:szCs w:val="22"/>
        </w:rPr>
      </w:pPr>
      <w:r w:rsidRPr="0023632F">
        <w:rPr>
          <w:szCs w:val="22"/>
        </w:rPr>
        <w:tab/>
      </w:r>
      <w:r w:rsidRPr="0023632F">
        <w:rPr>
          <w:color w:val="auto"/>
          <w:szCs w:val="22"/>
        </w:rPr>
        <w:t>(2)</w:t>
      </w:r>
      <w:r w:rsidRPr="0023632F">
        <w:rPr>
          <w:color w:val="auto"/>
          <w:szCs w:val="22"/>
        </w:rPr>
        <w:tab/>
        <w:t>the Chairman of the House Agriculture and Natural Resources Committee or his designee;</w:t>
      </w:r>
    </w:p>
    <w:p w:rsidR="0023632F" w:rsidRPr="0023632F" w:rsidRDefault="0023632F" w:rsidP="0023632F">
      <w:pPr>
        <w:rPr>
          <w:color w:val="auto"/>
          <w:szCs w:val="22"/>
        </w:rPr>
      </w:pPr>
      <w:r w:rsidRPr="0023632F">
        <w:rPr>
          <w:szCs w:val="22"/>
        </w:rPr>
        <w:tab/>
      </w:r>
      <w:r w:rsidRPr="0023632F">
        <w:rPr>
          <w:color w:val="auto"/>
          <w:szCs w:val="22"/>
        </w:rPr>
        <w:t>(3)</w:t>
      </w:r>
      <w:r w:rsidRPr="0023632F">
        <w:rPr>
          <w:color w:val="auto"/>
          <w:szCs w:val="22"/>
        </w:rPr>
        <w:tab/>
        <w:t>the Chairman of the Senate Agriculture and Natural Resources Committee or his designee;</w:t>
      </w:r>
    </w:p>
    <w:p w:rsidR="0023632F" w:rsidRPr="0023632F" w:rsidRDefault="0023632F" w:rsidP="0023632F">
      <w:pPr>
        <w:rPr>
          <w:color w:val="auto"/>
          <w:szCs w:val="22"/>
        </w:rPr>
      </w:pPr>
      <w:r w:rsidRPr="0023632F">
        <w:rPr>
          <w:szCs w:val="22"/>
        </w:rPr>
        <w:tab/>
      </w:r>
      <w:r w:rsidRPr="0023632F">
        <w:rPr>
          <w:color w:val="auto"/>
          <w:szCs w:val="22"/>
        </w:rPr>
        <w:t>(4)</w:t>
      </w:r>
      <w:r w:rsidRPr="0023632F">
        <w:rPr>
          <w:color w:val="auto"/>
          <w:szCs w:val="22"/>
        </w:rPr>
        <w:tab/>
        <w:t>the Chairman of the House Labor, Commerce and Industry Committee or his designee;</w:t>
      </w:r>
    </w:p>
    <w:p w:rsidR="0023632F" w:rsidRPr="0023632F" w:rsidRDefault="0023632F" w:rsidP="0023632F">
      <w:pPr>
        <w:rPr>
          <w:color w:val="auto"/>
          <w:szCs w:val="22"/>
        </w:rPr>
      </w:pPr>
      <w:r w:rsidRPr="0023632F">
        <w:rPr>
          <w:szCs w:val="22"/>
        </w:rPr>
        <w:tab/>
      </w:r>
      <w:r w:rsidRPr="0023632F">
        <w:rPr>
          <w:color w:val="auto"/>
          <w:szCs w:val="22"/>
        </w:rPr>
        <w:t>(5)</w:t>
      </w:r>
      <w:r w:rsidRPr="0023632F">
        <w:rPr>
          <w:color w:val="auto"/>
          <w:szCs w:val="22"/>
        </w:rPr>
        <w:tab/>
        <w:t>the Chairman of the Senate Labor, Commerce and Industry Committee or his designee;</w:t>
      </w:r>
    </w:p>
    <w:p w:rsidR="0023632F" w:rsidRPr="0023632F" w:rsidRDefault="0023632F" w:rsidP="0023632F">
      <w:pPr>
        <w:rPr>
          <w:color w:val="auto"/>
          <w:szCs w:val="22"/>
        </w:rPr>
      </w:pPr>
      <w:r w:rsidRPr="0023632F">
        <w:rPr>
          <w:szCs w:val="22"/>
        </w:rPr>
        <w:tab/>
      </w:r>
      <w:r w:rsidRPr="0023632F">
        <w:rPr>
          <w:color w:val="auto"/>
          <w:szCs w:val="22"/>
        </w:rPr>
        <w:t>(6)</w:t>
      </w:r>
      <w:r w:rsidRPr="0023632F">
        <w:rPr>
          <w:color w:val="auto"/>
          <w:szCs w:val="22"/>
        </w:rPr>
        <w:tab/>
        <w:t>the Director of the Department of Health and Environmental Control or his designee;</w:t>
      </w:r>
    </w:p>
    <w:p w:rsidR="0023632F" w:rsidRPr="0023632F" w:rsidRDefault="0023632F" w:rsidP="0023632F">
      <w:pPr>
        <w:rPr>
          <w:color w:val="auto"/>
          <w:szCs w:val="22"/>
        </w:rPr>
      </w:pPr>
      <w:r w:rsidRPr="0023632F">
        <w:rPr>
          <w:szCs w:val="22"/>
        </w:rPr>
        <w:tab/>
      </w:r>
      <w:r w:rsidRPr="0023632F">
        <w:rPr>
          <w:color w:val="auto"/>
          <w:szCs w:val="22"/>
        </w:rPr>
        <w:t>(7)</w:t>
      </w:r>
      <w:r w:rsidRPr="0023632F">
        <w:rPr>
          <w:color w:val="auto"/>
          <w:szCs w:val="22"/>
        </w:rPr>
        <w:tab/>
        <w:t>one member representing business and industry appointed by the Governor;</w:t>
      </w:r>
    </w:p>
    <w:p w:rsidR="0023632F" w:rsidRPr="0023632F" w:rsidRDefault="0023632F" w:rsidP="0023632F">
      <w:pPr>
        <w:rPr>
          <w:color w:val="auto"/>
          <w:szCs w:val="22"/>
          <w:u w:val="single"/>
        </w:rPr>
      </w:pPr>
      <w:r w:rsidRPr="0023632F">
        <w:rPr>
          <w:szCs w:val="22"/>
        </w:rPr>
        <w:tab/>
      </w:r>
      <w:r w:rsidRPr="0023632F">
        <w:rPr>
          <w:color w:val="auto"/>
          <w:szCs w:val="22"/>
        </w:rPr>
        <w:t>(8)</w:t>
      </w:r>
      <w:r w:rsidRPr="0023632F">
        <w:rPr>
          <w:color w:val="auto"/>
          <w:szCs w:val="22"/>
        </w:rPr>
        <w:tab/>
        <w:t>one public member appointed by the Governor;</w:t>
      </w:r>
    </w:p>
    <w:p w:rsidR="0023632F" w:rsidRPr="0023632F" w:rsidRDefault="0023632F" w:rsidP="0023632F">
      <w:pPr>
        <w:rPr>
          <w:color w:val="auto"/>
          <w:szCs w:val="22"/>
          <w:u w:val="single"/>
        </w:rPr>
      </w:pPr>
      <w:r w:rsidRPr="0023632F">
        <w:rPr>
          <w:szCs w:val="22"/>
        </w:rPr>
        <w:tab/>
      </w:r>
      <w:r w:rsidRPr="0023632F">
        <w:rPr>
          <w:color w:val="auto"/>
          <w:szCs w:val="22"/>
        </w:rPr>
        <w:t>(9)</w:t>
      </w:r>
      <w:r w:rsidRPr="0023632F">
        <w:rPr>
          <w:color w:val="auto"/>
          <w:szCs w:val="22"/>
        </w:rPr>
        <w:tab/>
        <w:t xml:space="preserve">one member representing environmental interests appointed by the Governor; </w:t>
      </w:r>
      <w:r w:rsidRPr="0023632F">
        <w:rPr>
          <w:color w:val="auto"/>
          <w:szCs w:val="22"/>
          <w:u w:val="single"/>
        </w:rPr>
        <w:t>and</w:t>
      </w:r>
    </w:p>
    <w:p w:rsidR="0023632F" w:rsidRPr="0023632F" w:rsidRDefault="0023632F" w:rsidP="0023632F">
      <w:pPr>
        <w:rPr>
          <w:color w:val="auto"/>
          <w:szCs w:val="22"/>
        </w:rPr>
      </w:pPr>
      <w:r w:rsidRPr="0023632F">
        <w:rPr>
          <w:szCs w:val="22"/>
        </w:rPr>
        <w:tab/>
      </w:r>
      <w:r w:rsidRPr="0023632F">
        <w:rPr>
          <w:color w:val="auto"/>
          <w:szCs w:val="22"/>
        </w:rPr>
        <w:t>(10)</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22.</w:t>
      </w:r>
      <w:r w:rsidRPr="0023632F">
        <w:rPr>
          <w:color w:val="auto"/>
          <w:szCs w:val="22"/>
        </w:rPr>
        <w:tab/>
        <w:t>Section 59-6-15(A) of the 1976 Code is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There is created the Business</w:t>
      </w:r>
      <w:r w:rsidRPr="0023632F">
        <w:rPr>
          <w:color w:val="auto"/>
          <w:szCs w:val="22"/>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23632F" w:rsidRPr="0023632F" w:rsidRDefault="0023632F" w:rsidP="0023632F">
      <w:pPr>
        <w:rPr>
          <w:color w:val="auto"/>
          <w:szCs w:val="22"/>
        </w:rPr>
      </w:pPr>
      <w:r w:rsidRPr="0023632F">
        <w:rPr>
          <w:szCs w:val="22"/>
        </w:rPr>
        <w:tab/>
      </w:r>
      <w:r w:rsidRPr="0023632F">
        <w:rPr>
          <w:color w:val="auto"/>
          <w:szCs w:val="22"/>
        </w:rPr>
        <w:t>The Business</w:t>
      </w:r>
      <w:r w:rsidRPr="0023632F">
        <w:rPr>
          <w:color w:val="auto"/>
          <w:szCs w:val="22"/>
        </w:rPr>
        <w:noBreakHyphen/>
        <w:t>Education Partnership for Excellence in Education consists of the following persons:</w:t>
      </w:r>
    </w:p>
    <w:p w:rsidR="0023632F" w:rsidRPr="0023632F" w:rsidRDefault="0023632F" w:rsidP="0023632F">
      <w:pPr>
        <w:rPr>
          <w:color w:val="auto"/>
          <w:szCs w:val="22"/>
        </w:rPr>
      </w:pPr>
      <w:r w:rsidRPr="0023632F">
        <w:rPr>
          <w:szCs w:val="22"/>
        </w:rPr>
        <w:tab/>
      </w:r>
      <w:r w:rsidRPr="0023632F">
        <w:rPr>
          <w:color w:val="auto"/>
          <w:szCs w:val="22"/>
        </w:rPr>
        <w:t>(1)</w:t>
      </w:r>
      <w:r w:rsidRPr="0023632F">
        <w:rPr>
          <w:color w:val="auto"/>
          <w:szCs w:val="22"/>
        </w:rPr>
        <w:tab/>
        <w:t>Thirty</w:t>
      </w:r>
      <w:r w:rsidRPr="0023632F">
        <w:rPr>
          <w:color w:val="auto"/>
          <w:szCs w:val="22"/>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23632F" w:rsidRPr="0023632F" w:rsidRDefault="0023632F" w:rsidP="0023632F">
      <w:pPr>
        <w:rPr>
          <w:color w:val="auto"/>
          <w:szCs w:val="22"/>
        </w:rPr>
      </w:pPr>
      <w:r w:rsidRPr="0023632F">
        <w:rPr>
          <w:szCs w:val="22"/>
        </w:rPr>
        <w:tab/>
      </w:r>
      <w:r w:rsidRPr="0023632F">
        <w:rPr>
          <w:color w:val="auto"/>
          <w:szCs w:val="22"/>
        </w:rPr>
        <w:t>(2)</w:t>
      </w:r>
      <w:r w:rsidRPr="0023632F">
        <w:rPr>
          <w:color w:val="auto"/>
          <w:szCs w:val="22"/>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23632F" w:rsidRPr="0023632F" w:rsidRDefault="0023632F" w:rsidP="0023632F">
      <w:pPr>
        <w:rPr>
          <w:color w:val="auto"/>
          <w:szCs w:val="22"/>
        </w:rPr>
      </w:pPr>
      <w:r w:rsidRPr="0023632F">
        <w:rPr>
          <w:szCs w:val="22"/>
        </w:rPr>
        <w:tab/>
      </w:r>
      <w:r w:rsidRPr="0023632F">
        <w:rPr>
          <w:color w:val="auto"/>
          <w:szCs w:val="22"/>
        </w:rPr>
        <w:t>(3)</w:t>
      </w:r>
      <w:r w:rsidRPr="0023632F">
        <w:rPr>
          <w:color w:val="auto"/>
          <w:szCs w:val="22"/>
        </w:rPr>
        <w:tab/>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(4)</w:t>
      </w:r>
      <w:r w:rsidRPr="0023632F">
        <w:rPr>
          <w:color w:val="auto"/>
          <w:szCs w:val="22"/>
        </w:rPr>
        <w:tab/>
        <w:t>Chairman of the Committee on Children or his designee;</w:t>
      </w:r>
    </w:p>
    <w:p w:rsidR="0023632F" w:rsidRPr="0023632F" w:rsidRDefault="0023632F" w:rsidP="0023632F">
      <w:pPr>
        <w:rPr>
          <w:color w:val="auto"/>
          <w:szCs w:val="22"/>
        </w:rPr>
      </w:pPr>
      <w:r w:rsidRPr="0023632F">
        <w:rPr>
          <w:szCs w:val="22"/>
        </w:rPr>
        <w:tab/>
      </w:r>
      <w:r w:rsidRPr="0023632F">
        <w:rPr>
          <w:color w:val="auto"/>
          <w:szCs w:val="22"/>
        </w:rPr>
        <w:t>(5)</w:t>
      </w:r>
      <w:r w:rsidRPr="0023632F">
        <w:rPr>
          <w:color w:val="auto"/>
          <w:szCs w:val="22"/>
        </w:rPr>
        <w:tab/>
        <w:t>Chairman of the Education Oversight Committee or his designee;</w:t>
      </w:r>
    </w:p>
    <w:p w:rsidR="0023632F" w:rsidRPr="0023632F" w:rsidRDefault="0023632F" w:rsidP="0023632F">
      <w:pPr>
        <w:rPr>
          <w:color w:val="auto"/>
          <w:szCs w:val="22"/>
        </w:rPr>
      </w:pPr>
      <w:r w:rsidRPr="0023632F">
        <w:rPr>
          <w:szCs w:val="22"/>
        </w:rPr>
        <w:tab/>
      </w:r>
      <w:r w:rsidRPr="0023632F">
        <w:rPr>
          <w:color w:val="auto"/>
          <w:szCs w:val="22"/>
        </w:rPr>
        <w:t>(6)</w:t>
      </w:r>
      <w:r w:rsidRPr="0023632F">
        <w:rPr>
          <w:color w:val="auto"/>
          <w:szCs w:val="22"/>
        </w:rPr>
        <w:tab/>
        <w:t>The Governor and State Superintendent of Education shall serve as ex officio members.</w:t>
      </w:r>
    </w:p>
    <w:p w:rsidR="0023632F" w:rsidRPr="0023632F" w:rsidRDefault="0023632F" w:rsidP="0023632F">
      <w:pPr>
        <w:rPr>
          <w:color w:val="auto"/>
          <w:szCs w:val="22"/>
        </w:rPr>
      </w:pPr>
      <w:r w:rsidRPr="0023632F">
        <w:rPr>
          <w:szCs w:val="22"/>
        </w:rPr>
        <w:tab/>
      </w:r>
      <w:r w:rsidRPr="0023632F">
        <w:rPr>
          <w:color w:val="auto"/>
          <w:szCs w:val="22"/>
        </w:rPr>
        <w:t>The term of office of the members of the Business</w:t>
      </w:r>
      <w:r w:rsidRPr="0023632F">
        <w:rPr>
          <w:color w:val="auto"/>
          <w:szCs w:val="22"/>
        </w:rPr>
        <w:noBreakHyphen/>
        <w:t>Education Partnership must be four years except that of those first appointed an equal number must serve terms of two, three, and four years respectively as determined by lot.  Except in those cases where the term of a member of the Business</w:t>
      </w:r>
      <w:r w:rsidRPr="0023632F">
        <w:rPr>
          <w:color w:val="auto"/>
          <w:szCs w:val="22"/>
        </w:rPr>
        <w:noBreakHyphen/>
        <w:t>Education Subcommittee has not expired, no member of the Business</w:t>
      </w:r>
      <w:r w:rsidRPr="0023632F">
        <w:rPr>
          <w:color w:val="auto"/>
          <w:szCs w:val="22"/>
        </w:rPr>
        <w:noBreakHyphen/>
        <w:t>Education Partnership may serve more than two consecutive terms.  The number of appointments provided for in items (1) and (2) above must be reduced proportionately by the membership requirements of subsection (B).</w:t>
      </w:r>
    </w:p>
    <w:p w:rsidR="0023632F" w:rsidRPr="0023632F" w:rsidRDefault="0023632F" w:rsidP="0023632F">
      <w:pPr>
        <w:rPr>
          <w:color w:val="auto"/>
          <w:szCs w:val="22"/>
        </w:rPr>
      </w:pPr>
      <w:r w:rsidRPr="0023632F">
        <w:rPr>
          <w:szCs w:val="22"/>
        </w:rPr>
        <w:tab/>
      </w:r>
      <w:r w:rsidRPr="0023632F">
        <w:rPr>
          <w:color w:val="auto"/>
          <w:szCs w:val="22"/>
        </w:rPr>
        <w:t>The Chairman of the Business</w:t>
      </w:r>
      <w:r w:rsidRPr="0023632F">
        <w:rPr>
          <w:color w:val="auto"/>
          <w:szCs w:val="22"/>
        </w:rPr>
        <w:noBreakHyphen/>
        <w:t>Education Partnership for Excellence in Education must be elected by the members of the partnership and must be chosen from among the thirty</w:t>
      </w:r>
      <w:r w:rsidRPr="0023632F">
        <w:rPr>
          <w:color w:val="auto"/>
          <w:szCs w:val="22"/>
        </w:rPr>
        <w:noBreakHyphen/>
        <w:t>two business and civic leaders serving on the partnership.  The Business</w:t>
      </w:r>
      <w:r w:rsidRPr="0023632F">
        <w:rPr>
          <w:color w:val="auto"/>
          <w:szCs w:val="22"/>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23632F" w:rsidRPr="0023632F" w:rsidRDefault="0023632F" w:rsidP="0023632F">
      <w:pPr>
        <w:rPr>
          <w:color w:val="auto"/>
          <w:szCs w:val="22"/>
        </w:rPr>
      </w:pPr>
      <w:r w:rsidRPr="0023632F">
        <w:rPr>
          <w:szCs w:val="22"/>
        </w:rPr>
        <w:tab/>
      </w:r>
      <w:r w:rsidRPr="0023632F">
        <w:rPr>
          <w:color w:val="auto"/>
          <w:szCs w:val="22"/>
        </w:rPr>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23632F" w:rsidRPr="0023632F" w:rsidRDefault="0023632F" w:rsidP="0023632F">
      <w:pPr>
        <w:jc w:val="center"/>
        <w:rPr>
          <w:color w:val="auto"/>
          <w:szCs w:val="22"/>
        </w:rPr>
      </w:pPr>
      <w:r w:rsidRPr="0023632F">
        <w:rPr>
          <w:szCs w:val="22"/>
        </w:rPr>
        <w:tab/>
      </w:r>
      <w:r w:rsidRPr="0023632F">
        <w:rPr>
          <w:color w:val="auto"/>
          <w:szCs w:val="22"/>
        </w:rPr>
        <w:t>PART V</w:t>
      </w:r>
    </w:p>
    <w:p w:rsidR="0023632F" w:rsidRPr="0023632F" w:rsidRDefault="0023632F" w:rsidP="0023632F">
      <w:pPr>
        <w:jc w:val="center"/>
        <w:rPr>
          <w:color w:val="auto"/>
          <w:szCs w:val="22"/>
        </w:rPr>
      </w:pPr>
      <w:r w:rsidRPr="0023632F">
        <w:rPr>
          <w:szCs w:val="22"/>
        </w:rPr>
        <w:tab/>
      </w:r>
      <w:r w:rsidRPr="0023632F">
        <w:rPr>
          <w:color w:val="auto"/>
          <w:szCs w:val="22"/>
        </w:rPr>
        <w:t>Office or Division on Aging and Related Provisions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23.</w:t>
      </w:r>
      <w:r w:rsidRPr="0023632F">
        <w:rPr>
          <w:color w:val="auto"/>
          <w:szCs w:val="22"/>
        </w:rPr>
        <w:tab/>
        <w:t>Section 1-11-720(A)(9) of the 1976 Code is amended to read:</w:t>
      </w:r>
    </w:p>
    <w:p w:rsidR="0023632F" w:rsidRPr="0023632F" w:rsidRDefault="0023632F" w:rsidP="0023632F">
      <w:pPr>
        <w:rPr>
          <w:color w:val="auto"/>
          <w:szCs w:val="22"/>
        </w:rPr>
      </w:pPr>
      <w:r w:rsidRPr="0023632F">
        <w:rPr>
          <w:color w:val="auto"/>
          <w:szCs w:val="22"/>
        </w:rPr>
        <w:tab/>
        <w:t>“(9)</w:t>
      </w:r>
      <w:r w:rsidRPr="0023632F">
        <w:rPr>
          <w:color w:val="auto"/>
          <w:szCs w:val="22"/>
        </w:rPr>
        <w:tab/>
        <w:t xml:space="preserve">local councils on aging or other governmental agencies providing aging services funded by the </w:t>
      </w:r>
      <w:r w:rsidRPr="0023632F">
        <w:rPr>
          <w:strike/>
          <w:color w:val="auto"/>
          <w:szCs w:val="22"/>
        </w:rPr>
        <w:t>Office on Aging, 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24.</w:t>
      </w:r>
      <w:r w:rsidRPr="0023632F">
        <w:rPr>
          <w:color w:val="auto"/>
          <w:szCs w:val="22"/>
        </w:rPr>
        <w:tab/>
        <w:t>Section 1</w:t>
      </w:r>
      <w:r w:rsidRPr="0023632F">
        <w:rPr>
          <w:color w:val="auto"/>
          <w:szCs w:val="22"/>
        </w:rPr>
        <w:noBreakHyphen/>
        <w:t>30</w:t>
      </w:r>
      <w:r w:rsidRPr="0023632F">
        <w:rPr>
          <w:color w:val="auto"/>
          <w:szCs w:val="22"/>
        </w:rPr>
        <w:noBreakHyphen/>
        <w:t>10(A) of the 1976 Code is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There are hereby created, within the executive branch of the state government, the following departments:</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r>
      <w:r w:rsidR="009C1171">
        <w:rPr>
          <w:color w:val="auto"/>
          <w:szCs w:val="22"/>
        </w:rPr>
        <w:tab/>
      </w:r>
      <w:r w:rsidRPr="0023632F">
        <w:rPr>
          <w:color w:val="auto"/>
          <w:szCs w:val="22"/>
        </w:rPr>
        <w:t>Department of Administration</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r>
      <w:r w:rsidR="009C1171">
        <w:rPr>
          <w:color w:val="auto"/>
          <w:szCs w:val="22"/>
        </w:rPr>
        <w:tab/>
      </w:r>
      <w:r w:rsidRPr="0023632F">
        <w:rPr>
          <w:color w:val="auto"/>
          <w:szCs w:val="22"/>
        </w:rPr>
        <w:t>Department of Agriculture</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r>
      <w:r w:rsidR="009C1171">
        <w:rPr>
          <w:color w:val="auto"/>
          <w:szCs w:val="22"/>
        </w:rPr>
        <w:tab/>
      </w:r>
      <w:r w:rsidRPr="0023632F">
        <w:rPr>
          <w:color w:val="auto"/>
          <w:szCs w:val="22"/>
        </w:rPr>
        <w:t>Department of Alcohol and Other Drug Abuse Services</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r>
      <w:r w:rsidR="009C1171">
        <w:rPr>
          <w:color w:val="auto"/>
          <w:szCs w:val="22"/>
        </w:rPr>
        <w:tab/>
      </w:r>
      <w:r w:rsidRPr="0023632F">
        <w:rPr>
          <w:color w:val="auto"/>
          <w:szCs w:val="22"/>
        </w:rPr>
        <w:t>Department of Commerce</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r>
      <w:r w:rsidR="009C1171">
        <w:rPr>
          <w:color w:val="auto"/>
          <w:szCs w:val="22"/>
        </w:rPr>
        <w:tab/>
      </w:r>
      <w:r w:rsidRPr="0023632F">
        <w:rPr>
          <w:color w:val="auto"/>
          <w:szCs w:val="22"/>
        </w:rPr>
        <w:t>Department of Corrections</w:t>
      </w:r>
    </w:p>
    <w:p w:rsidR="0023632F" w:rsidRPr="0023632F" w:rsidRDefault="0023632F" w:rsidP="0023632F">
      <w:pPr>
        <w:rPr>
          <w:color w:val="auto"/>
          <w:szCs w:val="22"/>
        </w:rPr>
      </w:pPr>
      <w:r w:rsidRPr="0023632F">
        <w:rPr>
          <w:color w:val="auto"/>
          <w:szCs w:val="22"/>
        </w:rPr>
        <w:tab/>
      </w:r>
      <w:r w:rsidRPr="0023632F">
        <w:rPr>
          <w:color w:val="auto"/>
          <w:szCs w:val="22"/>
        </w:rPr>
        <w:tab/>
        <w:t>6.</w:t>
      </w:r>
      <w:r w:rsidRPr="0023632F">
        <w:rPr>
          <w:color w:val="auto"/>
          <w:szCs w:val="22"/>
        </w:rPr>
        <w:tab/>
      </w:r>
      <w:r w:rsidR="009C1171">
        <w:rPr>
          <w:color w:val="auto"/>
          <w:szCs w:val="22"/>
        </w:rPr>
        <w:tab/>
      </w:r>
      <w:r w:rsidRPr="0023632F">
        <w:rPr>
          <w:color w:val="auto"/>
          <w:szCs w:val="22"/>
        </w:rPr>
        <w:t>Department of Disabilities and Special Needs</w:t>
      </w:r>
    </w:p>
    <w:p w:rsidR="0023632F" w:rsidRPr="0023632F" w:rsidRDefault="0023632F" w:rsidP="0023632F">
      <w:pPr>
        <w:rPr>
          <w:color w:val="auto"/>
          <w:szCs w:val="22"/>
        </w:rPr>
      </w:pPr>
      <w:r w:rsidRPr="0023632F">
        <w:rPr>
          <w:color w:val="auto"/>
          <w:szCs w:val="22"/>
        </w:rPr>
        <w:tab/>
      </w:r>
      <w:r w:rsidRPr="0023632F">
        <w:rPr>
          <w:color w:val="auto"/>
          <w:szCs w:val="22"/>
        </w:rPr>
        <w:tab/>
        <w:t>7.</w:t>
      </w:r>
      <w:r w:rsidRPr="0023632F">
        <w:rPr>
          <w:color w:val="auto"/>
          <w:szCs w:val="22"/>
        </w:rPr>
        <w:tab/>
      </w:r>
      <w:r w:rsidR="009C1171">
        <w:rPr>
          <w:color w:val="auto"/>
          <w:szCs w:val="22"/>
        </w:rPr>
        <w:tab/>
      </w:r>
      <w:r w:rsidRPr="0023632F">
        <w:rPr>
          <w:color w:val="auto"/>
          <w:szCs w:val="22"/>
        </w:rPr>
        <w:t>Department of Education</w:t>
      </w:r>
    </w:p>
    <w:p w:rsidR="0023632F" w:rsidRPr="0023632F" w:rsidRDefault="0023632F" w:rsidP="0023632F">
      <w:pPr>
        <w:rPr>
          <w:color w:val="auto"/>
          <w:szCs w:val="22"/>
        </w:rPr>
      </w:pPr>
      <w:r w:rsidRPr="0023632F">
        <w:rPr>
          <w:color w:val="auto"/>
          <w:szCs w:val="22"/>
        </w:rPr>
        <w:tab/>
      </w:r>
      <w:r w:rsidRPr="0023632F">
        <w:rPr>
          <w:color w:val="auto"/>
          <w:szCs w:val="22"/>
        </w:rPr>
        <w:tab/>
        <w:t>8.</w:t>
      </w:r>
      <w:r w:rsidRPr="0023632F">
        <w:rPr>
          <w:color w:val="auto"/>
          <w:szCs w:val="22"/>
        </w:rPr>
        <w:tab/>
      </w:r>
      <w:r w:rsidR="009C1171">
        <w:rPr>
          <w:color w:val="auto"/>
          <w:szCs w:val="22"/>
        </w:rPr>
        <w:tab/>
      </w:r>
      <w:r w:rsidRPr="0023632F">
        <w:rPr>
          <w:color w:val="auto"/>
          <w:szCs w:val="22"/>
        </w:rPr>
        <w:t>Department of Health and Environmental Control</w:t>
      </w:r>
    </w:p>
    <w:p w:rsidR="0023632F" w:rsidRPr="0023632F" w:rsidRDefault="0023632F" w:rsidP="0023632F">
      <w:pPr>
        <w:rPr>
          <w:color w:val="auto"/>
          <w:szCs w:val="22"/>
        </w:rPr>
      </w:pPr>
      <w:r w:rsidRPr="0023632F">
        <w:rPr>
          <w:color w:val="auto"/>
          <w:szCs w:val="22"/>
        </w:rPr>
        <w:tab/>
      </w:r>
      <w:r w:rsidRPr="0023632F">
        <w:rPr>
          <w:color w:val="auto"/>
          <w:szCs w:val="22"/>
        </w:rPr>
        <w:tab/>
        <w:t>9.</w:t>
      </w:r>
      <w:r w:rsidRPr="0023632F">
        <w:rPr>
          <w:color w:val="auto"/>
          <w:szCs w:val="22"/>
        </w:rPr>
        <w:tab/>
      </w:r>
      <w:r w:rsidR="009C1171">
        <w:rPr>
          <w:color w:val="auto"/>
          <w:szCs w:val="22"/>
        </w:rPr>
        <w:tab/>
      </w:r>
      <w:r w:rsidRPr="0023632F">
        <w:rPr>
          <w:color w:val="auto"/>
          <w:szCs w:val="22"/>
        </w:rPr>
        <w:t>Department of Health and Human Services</w:t>
      </w:r>
    </w:p>
    <w:p w:rsidR="0023632F" w:rsidRPr="0023632F" w:rsidRDefault="0023632F" w:rsidP="0023632F">
      <w:pPr>
        <w:rPr>
          <w:szCs w:val="22"/>
        </w:rPr>
      </w:pPr>
      <w:r w:rsidRPr="0023632F">
        <w:rPr>
          <w:color w:val="auto"/>
          <w:szCs w:val="22"/>
        </w:rPr>
        <w:tab/>
      </w:r>
      <w:r w:rsidRPr="0023632F">
        <w:rPr>
          <w:szCs w:val="22"/>
        </w:rPr>
        <w:t xml:space="preserve">  10. </w:t>
      </w:r>
      <w:r w:rsidR="009C1171">
        <w:rPr>
          <w:szCs w:val="22"/>
        </w:rPr>
        <w:tab/>
      </w:r>
      <w:r w:rsidRPr="0023632F">
        <w:rPr>
          <w:szCs w:val="22"/>
        </w:rPr>
        <w:t>Department of Insurance</w:t>
      </w:r>
    </w:p>
    <w:p w:rsidR="0023632F" w:rsidRPr="0023632F" w:rsidRDefault="009C1171" w:rsidP="0023632F">
      <w:pPr>
        <w:rPr>
          <w:color w:val="auto"/>
          <w:szCs w:val="22"/>
        </w:rPr>
      </w:pPr>
      <w:r>
        <w:rPr>
          <w:color w:val="auto"/>
          <w:szCs w:val="22"/>
        </w:rPr>
        <w:tab/>
        <w:t xml:space="preserve">  11.</w:t>
      </w:r>
      <w:r>
        <w:rPr>
          <w:color w:val="auto"/>
          <w:szCs w:val="22"/>
        </w:rPr>
        <w:tab/>
      </w:r>
      <w:r>
        <w:rPr>
          <w:color w:val="auto"/>
          <w:szCs w:val="22"/>
        </w:rPr>
        <w:tab/>
      </w:r>
      <w:r w:rsidR="0023632F" w:rsidRPr="0023632F">
        <w:rPr>
          <w:color w:val="auto"/>
          <w:szCs w:val="22"/>
        </w:rPr>
        <w:t>Department of Juvenile Justice</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12.</w:t>
      </w:r>
      <w:r w:rsidR="009C1171">
        <w:rPr>
          <w:color w:val="auto"/>
          <w:szCs w:val="22"/>
        </w:rPr>
        <w:tab/>
      </w:r>
      <w:r w:rsidRPr="0023632F">
        <w:rPr>
          <w:color w:val="auto"/>
          <w:szCs w:val="22"/>
        </w:rPr>
        <w:tab/>
        <w:t>Department of Labor, Licensing and Regulation</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13.</w:t>
      </w:r>
      <w:r w:rsidR="009C1171">
        <w:rPr>
          <w:color w:val="auto"/>
          <w:szCs w:val="22"/>
        </w:rPr>
        <w:tab/>
      </w:r>
      <w:r w:rsidR="009C1171">
        <w:rPr>
          <w:color w:val="auto"/>
          <w:szCs w:val="22"/>
        </w:rPr>
        <w:tab/>
      </w:r>
      <w:r w:rsidRPr="0023632F">
        <w:rPr>
          <w:color w:val="auto"/>
          <w:szCs w:val="22"/>
        </w:rPr>
        <w:t>Department of Mental Health</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14.</w:t>
      </w:r>
      <w:r w:rsidRPr="0023632F">
        <w:rPr>
          <w:color w:val="auto"/>
          <w:szCs w:val="22"/>
        </w:rPr>
        <w:tab/>
      </w:r>
      <w:r w:rsidR="009C1171">
        <w:rPr>
          <w:color w:val="auto"/>
          <w:szCs w:val="22"/>
        </w:rPr>
        <w:tab/>
      </w:r>
      <w:r w:rsidRPr="0023632F">
        <w:rPr>
          <w:color w:val="auto"/>
          <w:szCs w:val="22"/>
        </w:rPr>
        <w:t>Department of Motor Vehicles</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15.</w:t>
      </w:r>
      <w:r w:rsidR="009C1171">
        <w:rPr>
          <w:color w:val="auto"/>
          <w:szCs w:val="22"/>
        </w:rPr>
        <w:tab/>
      </w:r>
      <w:r w:rsidRPr="0023632F">
        <w:rPr>
          <w:color w:val="auto"/>
          <w:szCs w:val="22"/>
        </w:rPr>
        <w:tab/>
        <w:t>Department of Natural Resources</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16.</w:t>
      </w:r>
      <w:r w:rsidRPr="0023632F">
        <w:rPr>
          <w:color w:val="auto"/>
          <w:szCs w:val="22"/>
        </w:rPr>
        <w:tab/>
      </w:r>
      <w:r w:rsidR="009C1171">
        <w:rPr>
          <w:color w:val="auto"/>
          <w:szCs w:val="22"/>
        </w:rPr>
        <w:tab/>
      </w:r>
      <w:r w:rsidRPr="0023632F">
        <w:rPr>
          <w:color w:val="auto"/>
          <w:szCs w:val="22"/>
        </w:rPr>
        <w:t>Department of Parks, Recreation and Tourism</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17.</w:t>
      </w:r>
      <w:r w:rsidRPr="0023632F">
        <w:rPr>
          <w:color w:val="auto"/>
          <w:szCs w:val="22"/>
        </w:rPr>
        <w:tab/>
      </w:r>
      <w:r w:rsidR="009C1171">
        <w:rPr>
          <w:color w:val="auto"/>
          <w:szCs w:val="22"/>
        </w:rPr>
        <w:tab/>
      </w:r>
      <w:r w:rsidRPr="0023632F">
        <w:rPr>
          <w:color w:val="auto"/>
          <w:szCs w:val="22"/>
        </w:rPr>
        <w:t>Department of Probation, Parole and Pardon Services</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18.</w:t>
      </w:r>
      <w:r w:rsidRPr="0023632F">
        <w:rPr>
          <w:color w:val="auto"/>
          <w:szCs w:val="22"/>
        </w:rPr>
        <w:tab/>
      </w:r>
      <w:r w:rsidR="009C1171">
        <w:rPr>
          <w:color w:val="auto"/>
          <w:szCs w:val="22"/>
        </w:rPr>
        <w:tab/>
      </w:r>
      <w:r w:rsidRPr="0023632F">
        <w:rPr>
          <w:color w:val="auto"/>
          <w:szCs w:val="22"/>
        </w:rPr>
        <w:t>Department of Public Safety</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19.</w:t>
      </w:r>
      <w:r w:rsidR="009C1171">
        <w:rPr>
          <w:color w:val="auto"/>
          <w:szCs w:val="22"/>
        </w:rPr>
        <w:tab/>
      </w:r>
      <w:r w:rsidRPr="0023632F">
        <w:rPr>
          <w:color w:val="auto"/>
          <w:szCs w:val="22"/>
        </w:rPr>
        <w:tab/>
        <w:t>Department of Revenue</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20.</w:t>
      </w:r>
      <w:r w:rsidRPr="0023632F">
        <w:rPr>
          <w:color w:val="auto"/>
          <w:szCs w:val="22"/>
        </w:rPr>
        <w:tab/>
      </w:r>
      <w:r w:rsidR="009C1171">
        <w:rPr>
          <w:color w:val="auto"/>
          <w:szCs w:val="22"/>
        </w:rPr>
        <w:tab/>
      </w:r>
      <w:r w:rsidRPr="0023632F">
        <w:rPr>
          <w:color w:val="auto"/>
          <w:szCs w:val="22"/>
        </w:rPr>
        <w:t>Department of Social Services</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21.</w:t>
      </w:r>
      <w:r w:rsidRPr="0023632F">
        <w:rPr>
          <w:color w:val="auto"/>
          <w:szCs w:val="22"/>
        </w:rPr>
        <w:tab/>
      </w:r>
      <w:r w:rsidR="009C1171">
        <w:rPr>
          <w:color w:val="auto"/>
          <w:szCs w:val="22"/>
        </w:rPr>
        <w:tab/>
      </w:r>
      <w:r w:rsidRPr="0023632F">
        <w:rPr>
          <w:color w:val="auto"/>
          <w:szCs w:val="22"/>
        </w:rPr>
        <w:t>Department of Transportation</w:t>
      </w:r>
    </w:p>
    <w:p w:rsidR="0023632F" w:rsidRPr="0023632F" w:rsidRDefault="0023632F" w:rsidP="009C1171">
      <w:pPr>
        <w:tabs>
          <w:tab w:val="clear" w:pos="432"/>
          <w:tab w:val="left" w:pos="360"/>
        </w:tabs>
        <w:rPr>
          <w:color w:val="auto"/>
          <w:szCs w:val="22"/>
        </w:rPr>
      </w:pPr>
      <w:r w:rsidRPr="0023632F">
        <w:rPr>
          <w:color w:val="auto"/>
          <w:szCs w:val="22"/>
        </w:rPr>
        <w:tab/>
      </w:r>
      <w:r w:rsidRPr="0023632F">
        <w:rPr>
          <w:color w:val="auto"/>
          <w:szCs w:val="22"/>
        </w:rPr>
        <w:tab/>
        <w:t>22.</w:t>
      </w:r>
      <w:r w:rsidRPr="0023632F">
        <w:rPr>
          <w:color w:val="auto"/>
          <w:szCs w:val="22"/>
        </w:rPr>
        <w:tab/>
      </w:r>
      <w:r w:rsidR="009C1171">
        <w:rPr>
          <w:color w:val="auto"/>
          <w:szCs w:val="22"/>
        </w:rPr>
        <w:tab/>
      </w:r>
      <w:r w:rsidRPr="0023632F">
        <w:rPr>
          <w:color w:val="auto"/>
          <w:szCs w:val="22"/>
        </w:rPr>
        <w:t>Department of Employment and Workforce</w:t>
      </w:r>
    </w:p>
    <w:p w:rsidR="0023632F" w:rsidRPr="0023632F" w:rsidRDefault="0023632F" w:rsidP="009C1171">
      <w:pPr>
        <w:tabs>
          <w:tab w:val="clear" w:pos="432"/>
          <w:tab w:val="left" w:pos="360"/>
        </w:tabs>
        <w:rPr>
          <w:szCs w:val="22"/>
        </w:rPr>
      </w:pPr>
      <w:r w:rsidRPr="0023632F">
        <w:rPr>
          <w:color w:val="auto"/>
          <w:szCs w:val="22"/>
        </w:rPr>
        <w:tab/>
      </w:r>
      <w:r w:rsidRPr="0023632F">
        <w:rPr>
          <w:color w:val="auto"/>
          <w:szCs w:val="22"/>
        </w:rPr>
        <w:tab/>
      </w:r>
      <w:r w:rsidRPr="0023632F">
        <w:rPr>
          <w:szCs w:val="22"/>
          <w:u w:val="single"/>
        </w:rPr>
        <w:t>23.</w:t>
      </w:r>
      <w:r w:rsidRPr="0023632F">
        <w:rPr>
          <w:szCs w:val="22"/>
        </w:rPr>
        <w:tab/>
      </w:r>
      <w:r w:rsidR="009C1171">
        <w:rPr>
          <w:szCs w:val="22"/>
        </w:rPr>
        <w:tab/>
      </w:r>
      <w:r w:rsidRPr="0023632F">
        <w:rPr>
          <w:szCs w:val="22"/>
          <w:u w:val="single"/>
        </w:rPr>
        <w:t>Department on Aging</w:t>
      </w:r>
      <w:r w:rsidRPr="0023632F">
        <w:rPr>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25.</w:t>
      </w:r>
      <w:r w:rsidRPr="0023632F">
        <w:rPr>
          <w:color w:val="auto"/>
          <w:szCs w:val="22"/>
        </w:rPr>
        <w:tab/>
        <w:t>Section 9-1-10(11)(g) of the 1976 Code is amended to read:</w:t>
      </w:r>
    </w:p>
    <w:p w:rsidR="0023632F" w:rsidRPr="0023632F" w:rsidRDefault="0023632F" w:rsidP="0023632F">
      <w:pPr>
        <w:rPr>
          <w:color w:val="auto"/>
          <w:szCs w:val="22"/>
        </w:rPr>
      </w:pPr>
      <w:r w:rsidRPr="0023632F">
        <w:rPr>
          <w:color w:val="auto"/>
          <w:szCs w:val="22"/>
        </w:rPr>
        <w:tab/>
        <w:t>“(g)</w:t>
      </w:r>
      <w:r w:rsidRPr="0023632F">
        <w:rPr>
          <w:color w:val="auto"/>
          <w:szCs w:val="22"/>
        </w:rPr>
        <w:tab/>
        <w:t xml:space="preserve">an employee of a local council on aging or other governmental agency providing aging services funded by the </w:t>
      </w:r>
      <w:r w:rsidRPr="0023632F">
        <w:rPr>
          <w:strike/>
          <w:color w:val="auto"/>
          <w:szCs w:val="22"/>
        </w:rPr>
        <w:t>Office on Aging,</w:t>
      </w:r>
      <w:r w:rsidRPr="0023632F">
        <w:rPr>
          <w:color w:val="auto"/>
          <w:szCs w:val="22"/>
        </w:rPr>
        <w:t xml:space="preserve"> </w:t>
      </w:r>
      <w:r w:rsidRPr="0023632F">
        <w:rPr>
          <w:strike/>
          <w:color w:val="auto"/>
          <w:szCs w:val="22"/>
        </w:rPr>
        <w:t>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26.</w:t>
      </w:r>
      <w:r w:rsidRPr="0023632F">
        <w:rPr>
          <w:color w:val="auto"/>
          <w:szCs w:val="22"/>
        </w:rPr>
        <w:tab/>
        <w:t>Section 9-1-10(14) of the 1976 Code is amended to read:</w:t>
      </w:r>
    </w:p>
    <w:p w:rsidR="0023632F" w:rsidRPr="0023632F" w:rsidRDefault="0023632F" w:rsidP="0023632F">
      <w:pPr>
        <w:rPr>
          <w:color w:val="auto"/>
          <w:szCs w:val="22"/>
        </w:rPr>
      </w:pPr>
      <w:r w:rsidRPr="0023632F">
        <w:rPr>
          <w:color w:val="auto"/>
          <w:szCs w:val="22"/>
        </w:rPr>
        <w:tab/>
        <w:t>“(14)</w:t>
      </w:r>
      <w:r w:rsidRPr="0023632F">
        <w:rPr>
          <w:color w:val="auto"/>
          <w:szCs w:val="22"/>
        </w:rPr>
        <w:tab/>
        <w:t>‘Employer’ means this State, a county board of education, a district board of trustees, the board of trustees or other managing board of a state</w:t>
      </w:r>
      <w:r w:rsidRPr="0023632F">
        <w:rPr>
          <w:color w:val="auto"/>
          <w:szCs w:val="22"/>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23632F">
        <w:rPr>
          <w:color w:val="auto"/>
          <w:szCs w:val="22"/>
        </w:rPr>
        <w:noBreakHyphen/>
        <w:t>1</w:t>
      </w:r>
      <w:r w:rsidRPr="0023632F">
        <w:rPr>
          <w:color w:val="auto"/>
          <w:szCs w:val="22"/>
        </w:rPr>
        <w:noBreakHyphen/>
        <w:t>470, a service organization referred to in item (11)(e) of this section, an alcohol and drug abuse planning agency authorized to receive funds pursuant to Section 61</w:t>
      </w:r>
      <w:r w:rsidRPr="0023632F">
        <w:rPr>
          <w:color w:val="auto"/>
          <w:szCs w:val="22"/>
        </w:rPr>
        <w:noBreakHyphen/>
        <w:t>12</w:t>
      </w:r>
      <w:r w:rsidRPr="0023632F">
        <w:rPr>
          <w:color w:val="auto"/>
          <w:szCs w:val="22"/>
        </w:rPr>
        <w:noBreakHyphen/>
        <w:t xml:space="preserve">20, and a local council on aging or other governmental agency providing aging services funded by the </w:t>
      </w:r>
      <w:r w:rsidRPr="0023632F">
        <w:rPr>
          <w:strike/>
          <w:color w:val="auto"/>
          <w:szCs w:val="22"/>
        </w:rPr>
        <w:t>Office on Aging, 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27.</w:t>
      </w:r>
      <w:r w:rsidRPr="0023632F">
        <w:rPr>
          <w:color w:val="auto"/>
          <w:szCs w:val="22"/>
        </w:rPr>
        <w:tab/>
        <w:t>Section 29-4-60(D) of the 1976 Code is amended to read:</w:t>
      </w:r>
    </w:p>
    <w:p w:rsidR="0023632F" w:rsidRPr="0023632F" w:rsidRDefault="0023632F" w:rsidP="0023632F">
      <w:pPr>
        <w:rPr>
          <w:color w:val="auto"/>
          <w:szCs w:val="22"/>
        </w:rPr>
      </w:pPr>
      <w:r w:rsidRPr="0023632F">
        <w:rPr>
          <w:color w:val="auto"/>
          <w:szCs w:val="22"/>
        </w:rPr>
        <w:tab/>
        <w:t>“(D)</w:t>
      </w:r>
      <w:r w:rsidRPr="0023632F">
        <w:rPr>
          <w:color w:val="auto"/>
          <w:szCs w:val="22"/>
        </w:rPr>
        <w:tab/>
        <w:t xml:space="preserve">The </w:t>
      </w:r>
      <w:r w:rsidRPr="0023632F">
        <w:rPr>
          <w:strike/>
          <w:color w:val="auto"/>
          <w:szCs w:val="22"/>
        </w:rPr>
        <w:t>Office of the Governor,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shall provide independent consumer information on reverse mortgages and their alternatives.”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28.</w:t>
      </w:r>
      <w:r w:rsidRPr="0023632F">
        <w:rPr>
          <w:color w:val="auto"/>
          <w:szCs w:val="22"/>
        </w:rPr>
        <w:tab/>
        <w:t>Section 43-21-10 of the 1976 Code is amended to read:</w:t>
      </w:r>
    </w:p>
    <w:p w:rsidR="0023632F" w:rsidRPr="0023632F" w:rsidRDefault="0023632F" w:rsidP="0023632F">
      <w:pPr>
        <w:rPr>
          <w:color w:val="auto"/>
          <w:szCs w:val="22"/>
        </w:rPr>
      </w:pPr>
      <w:r w:rsidRPr="0023632F">
        <w:rPr>
          <w:color w:val="auto"/>
          <w:szCs w:val="22"/>
        </w:rPr>
        <w:tab/>
        <w:t>“Section 43-21-10.</w:t>
      </w:r>
      <w:r w:rsidRPr="0023632F">
        <w:rPr>
          <w:color w:val="auto"/>
          <w:szCs w:val="22"/>
        </w:rPr>
        <w:tab/>
        <w:t xml:space="preserve">There is created </w:t>
      </w:r>
      <w:r w:rsidRPr="0023632F">
        <w:rPr>
          <w:strike/>
          <w:color w:val="auto"/>
          <w:szCs w:val="22"/>
        </w:rPr>
        <w:t>in</w:t>
      </w:r>
      <w:r w:rsidRPr="0023632F">
        <w:rPr>
          <w:color w:val="auto"/>
          <w:szCs w:val="22"/>
        </w:rPr>
        <w:t xml:space="preserve"> the </w:t>
      </w:r>
      <w:r w:rsidRPr="0023632F">
        <w:rPr>
          <w:strike/>
          <w:color w:val="auto"/>
          <w:szCs w:val="22"/>
        </w:rPr>
        <w:t>Office of the Lieutenant Governor, the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must be supported by an Advisory Council on Aging consisting of one member from each of the ten planning and service areas </w:t>
      </w:r>
      <w:r w:rsidRPr="0023632F">
        <w:rPr>
          <w:strike/>
          <w:color w:val="auto"/>
          <w:szCs w:val="22"/>
        </w:rPr>
        <w:t>under the Division on Aging</w:t>
      </w:r>
      <w:r w:rsidRPr="0023632F">
        <w:rPr>
          <w:color w:val="auto"/>
          <w:szCs w:val="22"/>
        </w:rPr>
        <w:t xml:space="preserve"> and five members from the State at large.  The director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shall provide statewide notice that nominations may be submitted to the director from which the </w:t>
      </w:r>
      <w:r w:rsidRPr="0023632F">
        <w:rPr>
          <w:strike/>
          <w:color w:val="auto"/>
          <w:szCs w:val="22"/>
        </w:rPr>
        <w:t>Lieutenant</w:t>
      </w:r>
      <w:r w:rsidRPr="0023632F">
        <w:rPr>
          <w:color w:val="auto"/>
          <w:szCs w:val="22"/>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Rules and procedures must be adopted by the council for the governance of its operations and activities.”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29.</w:t>
      </w:r>
      <w:r w:rsidRPr="0023632F">
        <w:rPr>
          <w:color w:val="auto"/>
          <w:szCs w:val="22"/>
        </w:rPr>
        <w:tab/>
        <w:t>Section 43-21-20 of the 1976 Code is amended to read:</w:t>
      </w:r>
    </w:p>
    <w:p w:rsidR="0023632F" w:rsidRPr="0023632F" w:rsidRDefault="0023632F" w:rsidP="0023632F">
      <w:pPr>
        <w:rPr>
          <w:color w:val="auto"/>
          <w:szCs w:val="22"/>
        </w:rPr>
      </w:pPr>
      <w:r w:rsidRPr="0023632F">
        <w:rPr>
          <w:color w:val="auto"/>
          <w:szCs w:val="22"/>
        </w:rPr>
        <w:tab/>
        <w:t>“Section 43-21-20.</w:t>
      </w:r>
      <w:r w:rsidRPr="0023632F">
        <w:rPr>
          <w:color w:val="auto"/>
          <w:szCs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23632F" w:rsidRPr="0023632F" w:rsidRDefault="0023632F" w:rsidP="0023632F">
      <w:pPr>
        <w:rPr>
          <w:color w:val="auto"/>
          <w:szCs w:val="22"/>
        </w:rPr>
      </w:pPr>
      <w:r w:rsidRPr="0023632F">
        <w:rPr>
          <w:szCs w:val="22"/>
        </w:rPr>
        <w:tab/>
      </w:r>
      <w:r w:rsidRPr="0023632F">
        <w:rPr>
          <w:color w:val="auto"/>
          <w:szCs w:val="22"/>
        </w:rPr>
        <w:t xml:space="preserve">The </w:t>
      </w:r>
      <w:r w:rsidRPr="0023632F">
        <w:rPr>
          <w:strike/>
          <w:color w:val="auto"/>
          <w:szCs w:val="22"/>
        </w:rPr>
        <w:t>Lieutenant</w:t>
      </w:r>
      <w:r w:rsidRPr="0023632F">
        <w:rPr>
          <w:color w:val="auto"/>
          <w:szCs w:val="22"/>
        </w:rPr>
        <w:t xml:space="preserve"> Governor may terminate a member of the council for any reason pursuant to the provisions of Section 1-3-240, and the reason for the termination must be communicated to each member of the council.”</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30.</w:t>
      </w:r>
      <w:r w:rsidRPr="0023632F">
        <w:rPr>
          <w:color w:val="auto"/>
          <w:szCs w:val="22"/>
        </w:rPr>
        <w:tab/>
        <w:t>Section 43-21-45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45.</w:t>
      </w:r>
      <w:r w:rsidRPr="0023632F">
        <w:rPr>
          <w:color w:val="auto"/>
          <w:szCs w:val="22"/>
        </w:rPr>
        <w:tab/>
        <w:t xml:space="preserve">The </w:t>
      </w:r>
      <w:r w:rsidRPr="0023632F">
        <w:rPr>
          <w:strike/>
          <w:color w:val="auto"/>
          <w:szCs w:val="22"/>
        </w:rPr>
        <w:t>Office of the Lieutenant Governor,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shall designate area agencies on aging</w:t>
      </w:r>
      <w:r w:rsidRPr="0023632F">
        <w:rPr>
          <w:color w:val="auto"/>
          <w:szCs w:val="22"/>
          <w:u w:val="single"/>
        </w:rPr>
        <w:t>,</w:t>
      </w:r>
      <w:r w:rsidRPr="0023632F">
        <w:rPr>
          <w:color w:val="auto"/>
          <w:szCs w:val="22"/>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31.</w:t>
      </w:r>
      <w:r w:rsidRPr="0023632F">
        <w:rPr>
          <w:color w:val="auto"/>
          <w:szCs w:val="22"/>
        </w:rPr>
        <w:tab/>
        <w:t>Section 43-21-60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60.</w:t>
      </w:r>
      <w:r w:rsidRPr="0023632F">
        <w:rPr>
          <w:color w:val="auto"/>
          <w:szCs w:val="22"/>
        </w:rPr>
        <w:tab/>
        <w:t xml:space="preserve">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shall submit an annual report to the </w:t>
      </w:r>
      <w:r w:rsidRPr="0023632F">
        <w:rPr>
          <w:strike/>
          <w:color w:val="auto"/>
          <w:szCs w:val="22"/>
        </w:rPr>
        <w:t>Lieutenant</w:t>
      </w:r>
      <w:r w:rsidRPr="0023632F">
        <w:rPr>
          <w:color w:val="auto"/>
          <w:szCs w:val="22"/>
        </w:rPr>
        <w:t xml:space="preserve"> Governor and to the General Assembly on or before January first of each year.  The report shall deal with the present and future needs of the elderly and with the work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during the year.”</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32.</w:t>
      </w:r>
      <w:r w:rsidRPr="0023632F">
        <w:rPr>
          <w:color w:val="auto"/>
          <w:szCs w:val="22"/>
        </w:rPr>
        <w:tab/>
        <w:t>Section 43-21-70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70.</w:t>
      </w:r>
      <w:r w:rsidRPr="0023632F">
        <w:rPr>
          <w:color w:val="auto"/>
          <w:szCs w:val="22"/>
        </w:rPr>
        <w:tab/>
        <w:t xml:space="preserve">The </w:t>
      </w:r>
      <w:r w:rsidRPr="0023632F">
        <w:rPr>
          <w:strike/>
          <w:color w:val="auto"/>
          <w:szCs w:val="22"/>
        </w:rPr>
        <w:t>Lieutenant</w:t>
      </w:r>
      <w:r w:rsidRPr="0023632F">
        <w:rPr>
          <w:color w:val="auto"/>
          <w:szCs w:val="22"/>
        </w:rPr>
        <w:t xml:space="preserve"> Governor </w:t>
      </w:r>
      <w:r w:rsidRPr="0023632F">
        <w:rPr>
          <w:strike/>
          <w:color w:val="auto"/>
          <w:szCs w:val="22"/>
        </w:rPr>
        <w:t>may employ</w:t>
      </w:r>
      <w:r w:rsidRPr="0023632F">
        <w:rPr>
          <w:color w:val="auto"/>
          <w:szCs w:val="22"/>
        </w:rPr>
        <w:t xml:space="preserve"> </w:t>
      </w:r>
      <w:r w:rsidRPr="0023632F">
        <w:rPr>
          <w:color w:val="auto"/>
          <w:szCs w:val="22"/>
          <w:u w:val="single"/>
        </w:rPr>
        <w:t>shall appoint with the advice and consent of the Senate</w:t>
      </w:r>
      <w:r w:rsidRPr="0023632F">
        <w:rPr>
          <w:color w:val="auto"/>
          <w:szCs w:val="22"/>
        </w:rPr>
        <w:t xml:space="preserve"> a director to be the administrative officer of 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who shall serve at </w:t>
      </w:r>
      <w:r w:rsidRPr="0023632F">
        <w:rPr>
          <w:strike/>
          <w:color w:val="auto"/>
          <w:szCs w:val="22"/>
        </w:rPr>
        <w:t>his</w:t>
      </w:r>
      <w:r w:rsidRPr="0023632F">
        <w:rPr>
          <w:color w:val="auto"/>
          <w:szCs w:val="22"/>
        </w:rPr>
        <w:t xml:space="preserve"> </w:t>
      </w:r>
      <w:r w:rsidRPr="0023632F">
        <w:rPr>
          <w:color w:val="auto"/>
          <w:szCs w:val="22"/>
          <w:u w:val="single"/>
        </w:rPr>
        <w:t>the Governor’s</w:t>
      </w:r>
      <w:r w:rsidRPr="0023632F">
        <w:rPr>
          <w:color w:val="auto"/>
          <w:szCs w:val="22"/>
        </w:rPr>
        <w:t xml:space="preserve"> pleasure and who is subject to removal pursuant to the provisions of Section 1</w:t>
      </w:r>
      <w:r w:rsidRPr="0023632F">
        <w:rPr>
          <w:color w:val="auto"/>
          <w:szCs w:val="22"/>
        </w:rPr>
        <w:noBreakHyphen/>
        <w:t>3</w:t>
      </w:r>
      <w:r w:rsidRPr="0023632F">
        <w:rPr>
          <w:color w:val="auto"/>
          <w:szCs w:val="22"/>
        </w:rPr>
        <w:noBreakHyphen/>
        <w:t>240.”</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33.</w:t>
      </w:r>
      <w:r w:rsidRPr="0023632F">
        <w:rPr>
          <w:color w:val="auto"/>
          <w:szCs w:val="22"/>
        </w:rPr>
        <w:tab/>
        <w:t>Section 43-21-100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100.</w:t>
      </w:r>
      <w:r w:rsidRPr="0023632F">
        <w:rPr>
          <w:color w:val="auto"/>
          <w:szCs w:val="22"/>
        </w:rPr>
        <w:tab/>
        <w:t xml:space="preserve">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shall prepare the budget for its operation which must be submitted to the </w:t>
      </w:r>
      <w:r w:rsidRPr="0023632F">
        <w:rPr>
          <w:strike/>
          <w:color w:val="auto"/>
          <w:szCs w:val="22"/>
        </w:rPr>
        <w:t>Lieutenant</w:t>
      </w:r>
      <w:r w:rsidRPr="0023632F">
        <w:rPr>
          <w:color w:val="auto"/>
          <w:szCs w:val="22"/>
        </w:rPr>
        <w:t xml:space="preserve"> Governor and to the General Assembly for approval.”</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34.</w:t>
      </w:r>
      <w:r w:rsidRPr="0023632F">
        <w:rPr>
          <w:color w:val="auto"/>
          <w:szCs w:val="22"/>
        </w:rPr>
        <w:tab/>
        <w:t>Section 43-21-130(A)(1) of the 1976 Code is amended to read:</w:t>
      </w:r>
    </w:p>
    <w:p w:rsidR="0023632F" w:rsidRPr="0023632F" w:rsidRDefault="0023632F" w:rsidP="0023632F">
      <w:pPr>
        <w:rPr>
          <w:color w:val="auto"/>
          <w:szCs w:val="22"/>
        </w:rPr>
      </w:pPr>
      <w:r w:rsidRPr="0023632F">
        <w:rPr>
          <w:color w:val="auto"/>
          <w:szCs w:val="22"/>
        </w:rPr>
        <w:tab/>
        <w:t>“(1)</w:t>
      </w:r>
      <w:r w:rsidRPr="0023632F">
        <w:rPr>
          <w:color w:val="auto"/>
          <w:szCs w:val="22"/>
        </w:rPr>
        <w:tab/>
        <w:t xml:space="preserve">the </w:t>
      </w:r>
      <w:r w:rsidRPr="0023632F">
        <w:rPr>
          <w:strike/>
          <w:color w:val="auto"/>
          <w:szCs w:val="22"/>
        </w:rPr>
        <w:t>Lieutenant</w:t>
      </w:r>
      <w:r w:rsidRPr="0023632F">
        <w:rPr>
          <w:color w:val="auto"/>
          <w:szCs w:val="22"/>
        </w:rPr>
        <w:t xml:space="preserve"> Governor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35.</w:t>
      </w:r>
      <w:r w:rsidRPr="0023632F">
        <w:rPr>
          <w:color w:val="auto"/>
          <w:szCs w:val="22"/>
        </w:rPr>
        <w:tab/>
        <w:t>Section 43-21-190(2) of the 1976 Code is amended to read:</w:t>
      </w:r>
    </w:p>
    <w:p w:rsidR="0023632F" w:rsidRPr="0023632F" w:rsidRDefault="0023632F" w:rsidP="0023632F">
      <w:pPr>
        <w:rPr>
          <w:color w:val="auto"/>
          <w:szCs w:val="22"/>
        </w:rPr>
      </w:pPr>
      <w:r w:rsidRPr="0023632F">
        <w:rPr>
          <w:color w:val="auto"/>
          <w:szCs w:val="22"/>
        </w:rPr>
        <w:tab/>
        <w:t>“(2)</w:t>
      </w:r>
      <w:r w:rsidRPr="0023632F">
        <w:rPr>
          <w:color w:val="auto"/>
          <w:szCs w:val="22"/>
        </w:rPr>
        <w:tab/>
        <w:t xml:space="preserve">make recommendations to the </w:t>
      </w:r>
      <w:r w:rsidRPr="0023632F">
        <w:rPr>
          <w:strike/>
          <w:color w:val="auto"/>
          <w:szCs w:val="22"/>
        </w:rPr>
        <w:t>Lieutenant</w:t>
      </w:r>
      <w:r w:rsidRPr="0023632F">
        <w:rPr>
          <w:color w:val="auto"/>
          <w:szCs w:val="22"/>
        </w:rPr>
        <w:t xml:space="preserve"> Governor and members of the General Assembly and to the Joint Legislative Committee on Aging;”</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36.</w:t>
      </w:r>
      <w:r w:rsidRPr="0023632F">
        <w:rPr>
          <w:color w:val="auto"/>
          <w:szCs w:val="22"/>
        </w:rPr>
        <w:tab/>
        <w:t>Section 44-36-20(21) of the 1976 Code is amended to read:</w:t>
      </w:r>
    </w:p>
    <w:p w:rsidR="0023632F" w:rsidRPr="0023632F" w:rsidRDefault="0023632F" w:rsidP="0023632F">
      <w:pPr>
        <w:rPr>
          <w:color w:val="auto"/>
          <w:szCs w:val="22"/>
        </w:rPr>
      </w:pPr>
      <w:r w:rsidRPr="0023632F">
        <w:rPr>
          <w:color w:val="auto"/>
          <w:szCs w:val="22"/>
        </w:rPr>
        <w:tab/>
        <w:t>“(21)</w:t>
      </w:r>
      <w:r w:rsidRPr="0023632F">
        <w:rPr>
          <w:color w:val="auto"/>
          <w:szCs w:val="22"/>
        </w:rPr>
        <w:tab/>
        <w:t>Alzheimer's Disease and Related Disorders Resource Coordination Center</w:t>
      </w:r>
      <w:r w:rsidRPr="0023632F">
        <w:rPr>
          <w:strike/>
          <w:color w:val="auto"/>
          <w:szCs w:val="22"/>
        </w:rPr>
        <w:t>, Office of the Governor, Division on Aging</w:t>
      </w:r>
      <w:r w:rsidRPr="0023632F">
        <w:rPr>
          <w:color w:val="auto"/>
          <w:szCs w:val="22"/>
        </w:rPr>
        <w:t xml:space="preserve"> </w:t>
      </w:r>
      <w:r w:rsidRPr="0023632F">
        <w:rPr>
          <w:color w:val="auto"/>
          <w:szCs w:val="22"/>
          <w:u w:val="single"/>
        </w:rPr>
        <w:t>of the 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37.</w:t>
      </w:r>
      <w:r w:rsidRPr="0023632F">
        <w:rPr>
          <w:color w:val="auto"/>
          <w:szCs w:val="22"/>
        </w:rPr>
        <w:tab/>
        <w:t>Section 44-36-50 of the 1976 Code is amended to read:</w:t>
      </w:r>
    </w:p>
    <w:p w:rsidR="0023632F" w:rsidRPr="0023632F" w:rsidRDefault="0023632F" w:rsidP="0023632F">
      <w:pPr>
        <w:rPr>
          <w:color w:val="auto"/>
          <w:szCs w:val="22"/>
        </w:rPr>
      </w:pPr>
      <w:r w:rsidRPr="0023632F">
        <w:rPr>
          <w:color w:val="auto"/>
          <w:szCs w:val="22"/>
        </w:rPr>
        <w:tab/>
        <w:t>“Section 44-36-50.</w:t>
      </w:r>
      <w:r w:rsidRPr="0023632F">
        <w:rPr>
          <w:color w:val="auto"/>
          <w:szCs w:val="22"/>
        </w:rPr>
        <w:tab/>
        <w:t xml:space="preserve">The registry shall submit an annual report to the </w:t>
      </w:r>
      <w:r w:rsidRPr="0023632F">
        <w:rPr>
          <w:strike/>
          <w:color w:val="auto"/>
          <w:szCs w:val="22"/>
        </w:rPr>
        <w:t>Office of the Governor, Division on Aging,</w:t>
      </w:r>
      <w:r w:rsidRPr="0023632F">
        <w:rPr>
          <w:color w:val="auto"/>
          <w:szCs w:val="22"/>
        </w:rPr>
        <w:t xml:space="preserve"> Alzheimer’s Disease and Related Disorders Resource Coordination Center </w:t>
      </w:r>
      <w:r w:rsidRPr="0023632F">
        <w:rPr>
          <w:color w:val="auto"/>
          <w:szCs w:val="22"/>
          <w:u w:val="single"/>
        </w:rPr>
        <w:t>of the Department on Aging</w:t>
      </w:r>
      <w:r w:rsidRPr="0023632F">
        <w:rPr>
          <w:color w:val="auto"/>
          <w:szCs w:val="22"/>
        </w:rPr>
        <w:t>, the Department of Health and Environmental Control, and the Office of Research and Statistics of the Revenue and Fiscal Affairs Office.”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38.</w:t>
      </w:r>
      <w:r w:rsidRPr="0023632F">
        <w:rPr>
          <w:color w:val="auto"/>
          <w:szCs w:val="22"/>
        </w:rPr>
        <w:tab/>
        <w:t>Section 44-36-310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36</w:t>
      </w:r>
      <w:r w:rsidRPr="0023632F">
        <w:rPr>
          <w:color w:val="auto"/>
          <w:szCs w:val="22"/>
        </w:rPr>
        <w:noBreakHyphen/>
        <w:t>310.</w:t>
      </w:r>
      <w:r w:rsidRPr="0023632F">
        <w:rPr>
          <w:color w:val="auto"/>
          <w:szCs w:val="22"/>
        </w:rPr>
        <w:tab/>
      </w:r>
      <w:r w:rsidRPr="0023632F">
        <w:rPr>
          <w:strike/>
          <w:color w:val="auto"/>
          <w:szCs w:val="22"/>
        </w:rPr>
        <w:t>There</w:t>
      </w:r>
      <w:r w:rsidRPr="0023632F">
        <w:rPr>
          <w:color w:val="auto"/>
          <w:szCs w:val="22"/>
        </w:rPr>
        <w:t xml:space="preserve"> </w:t>
      </w:r>
      <w:r w:rsidRPr="0023632F">
        <w:rPr>
          <w:color w:val="auto"/>
          <w:szCs w:val="22"/>
          <w:u w:val="single"/>
        </w:rPr>
        <w:t>In the Department on Aging, there</w:t>
      </w:r>
      <w:r w:rsidRPr="0023632F">
        <w:rPr>
          <w:color w:val="auto"/>
          <w:szCs w:val="22"/>
        </w:rPr>
        <w:t xml:space="preserve"> is created </w:t>
      </w:r>
      <w:r w:rsidRPr="0023632F">
        <w:rPr>
          <w:strike/>
          <w:color w:val="auto"/>
          <w:szCs w:val="22"/>
        </w:rPr>
        <w:t>in the</w:t>
      </w:r>
      <w:r w:rsidRPr="0023632F">
        <w:rPr>
          <w:color w:val="auto"/>
          <w:szCs w:val="22"/>
        </w:rPr>
        <w:t xml:space="preserve"> </w:t>
      </w:r>
      <w:r w:rsidRPr="0023632F">
        <w:rPr>
          <w:strike/>
          <w:color w:val="auto"/>
          <w:szCs w:val="22"/>
        </w:rPr>
        <w:t>Office of the Lieutenant Governor, Division on Aging,</w:t>
      </w:r>
      <w:r w:rsidRPr="0023632F">
        <w:rPr>
          <w:color w:val="auto"/>
          <w:szCs w:val="22"/>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39.</w:t>
      </w:r>
      <w:r w:rsidRPr="0023632F">
        <w:rPr>
          <w:color w:val="auto"/>
          <w:szCs w:val="22"/>
        </w:rPr>
        <w:tab/>
        <w:t>Section 44-36-320(7) of the 1976 Code is amended to read:</w:t>
      </w:r>
    </w:p>
    <w:p w:rsidR="0023632F" w:rsidRPr="0023632F" w:rsidRDefault="0023632F" w:rsidP="0023632F">
      <w:pPr>
        <w:rPr>
          <w:color w:val="auto"/>
          <w:szCs w:val="22"/>
        </w:rPr>
      </w:pPr>
      <w:r w:rsidRPr="0023632F">
        <w:rPr>
          <w:color w:val="auto"/>
          <w:szCs w:val="22"/>
        </w:rPr>
        <w:tab/>
        <w:t>“(7)</w:t>
      </w:r>
      <w:r w:rsidRPr="0023632F">
        <w:rPr>
          <w:color w:val="auto"/>
          <w:szCs w:val="22"/>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23632F">
        <w:rPr>
          <w:strike/>
          <w:color w:val="auto"/>
          <w:szCs w:val="22"/>
        </w:rPr>
        <w:t>Lieutenant</w:t>
      </w:r>
      <w:r w:rsidRPr="0023632F">
        <w:rPr>
          <w:color w:val="auto"/>
          <w:szCs w:val="22"/>
        </w:rPr>
        <w:t xml:space="preserve"> Governor’s website.”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40.</w:t>
      </w:r>
      <w:r w:rsidRPr="0023632F">
        <w:rPr>
          <w:color w:val="auto"/>
          <w:szCs w:val="22"/>
        </w:rPr>
        <w:tab/>
        <w:t>Section 44-36-330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36</w:t>
      </w:r>
      <w:r w:rsidRPr="0023632F">
        <w:rPr>
          <w:color w:val="auto"/>
          <w:szCs w:val="22"/>
        </w:rPr>
        <w:noBreakHyphen/>
        <w:t>330.</w:t>
      </w:r>
      <w:r w:rsidRPr="0023632F">
        <w:rPr>
          <w:color w:val="auto"/>
          <w:szCs w:val="22"/>
        </w:rPr>
        <w:tab/>
        <w:t>(A)</w:t>
      </w:r>
      <w:r w:rsidRPr="0023632F">
        <w:rPr>
          <w:color w:val="auto"/>
          <w:szCs w:val="22"/>
        </w:rPr>
        <w:tab/>
        <w:t xml:space="preserve">The Alzheimer’s Disease and Related Disorders Resource Coordination Center must be supported by an advisory council appointed by the </w:t>
      </w:r>
      <w:r w:rsidRPr="0023632F">
        <w:rPr>
          <w:strike/>
          <w:color w:val="auto"/>
          <w:szCs w:val="22"/>
        </w:rPr>
        <w:t>Lieutenant</w:t>
      </w:r>
      <w:r w:rsidRPr="0023632F">
        <w:rPr>
          <w:color w:val="auto"/>
          <w:szCs w:val="22"/>
        </w:rPr>
        <w:t xml:space="preserve"> Governor including, but not limited to, representatives of:</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Alzheimer’s Association Chapters;</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American Association of Retired Persons;</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Clemson University;</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t>Department of Disabilities and Special Needs;</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t>Department of Health and Environmental Control;</w:t>
      </w:r>
    </w:p>
    <w:p w:rsidR="0023632F" w:rsidRPr="0023632F" w:rsidRDefault="0023632F" w:rsidP="0023632F">
      <w:pPr>
        <w:rPr>
          <w:color w:val="auto"/>
          <w:szCs w:val="22"/>
        </w:rPr>
      </w:pPr>
      <w:r w:rsidRPr="0023632F">
        <w:rPr>
          <w:color w:val="auto"/>
          <w:szCs w:val="22"/>
        </w:rPr>
        <w:tab/>
      </w:r>
      <w:r w:rsidRPr="0023632F">
        <w:rPr>
          <w:color w:val="auto"/>
          <w:szCs w:val="22"/>
        </w:rPr>
        <w:tab/>
        <w:t>(6)</w:t>
      </w:r>
      <w:r w:rsidRPr="0023632F">
        <w:rPr>
          <w:color w:val="auto"/>
          <w:szCs w:val="22"/>
        </w:rPr>
        <w:tab/>
        <w:t>Department of Mental Health;</w:t>
      </w:r>
    </w:p>
    <w:p w:rsidR="0023632F" w:rsidRPr="0023632F" w:rsidRDefault="0023632F" w:rsidP="0023632F">
      <w:pPr>
        <w:rPr>
          <w:color w:val="auto"/>
          <w:szCs w:val="22"/>
        </w:rPr>
      </w:pPr>
      <w:r w:rsidRPr="0023632F">
        <w:rPr>
          <w:color w:val="auto"/>
          <w:szCs w:val="22"/>
        </w:rPr>
        <w:tab/>
      </w:r>
      <w:r w:rsidRPr="0023632F">
        <w:rPr>
          <w:color w:val="auto"/>
          <w:szCs w:val="22"/>
        </w:rPr>
        <w:tab/>
        <w:t>(7)</w:t>
      </w:r>
      <w:r w:rsidRPr="0023632F">
        <w:rPr>
          <w:color w:val="auto"/>
          <w:szCs w:val="22"/>
        </w:rPr>
        <w:tab/>
        <w:t>Department of Social Services;</w:t>
      </w:r>
    </w:p>
    <w:p w:rsidR="0023632F" w:rsidRPr="0023632F" w:rsidRDefault="0023632F" w:rsidP="0023632F">
      <w:pPr>
        <w:rPr>
          <w:color w:val="auto"/>
          <w:szCs w:val="22"/>
        </w:rPr>
      </w:pPr>
      <w:r w:rsidRPr="0023632F">
        <w:rPr>
          <w:color w:val="auto"/>
          <w:szCs w:val="22"/>
        </w:rPr>
        <w:tab/>
      </w:r>
      <w:r w:rsidRPr="0023632F">
        <w:rPr>
          <w:color w:val="auto"/>
          <w:szCs w:val="22"/>
        </w:rPr>
        <w:tab/>
        <w:t>(8)</w:t>
      </w:r>
      <w:r w:rsidRPr="0023632F">
        <w:rPr>
          <w:color w:val="auto"/>
          <w:szCs w:val="22"/>
        </w:rPr>
        <w:tab/>
        <w:t>Department of Health and Human Services;</w:t>
      </w:r>
    </w:p>
    <w:p w:rsidR="0023632F" w:rsidRPr="0023632F" w:rsidRDefault="0023632F" w:rsidP="0023632F">
      <w:pPr>
        <w:rPr>
          <w:color w:val="auto"/>
          <w:szCs w:val="22"/>
        </w:rPr>
      </w:pPr>
      <w:r w:rsidRPr="0023632F">
        <w:rPr>
          <w:color w:val="auto"/>
          <w:szCs w:val="22"/>
        </w:rPr>
        <w:tab/>
      </w:r>
      <w:r w:rsidRPr="0023632F">
        <w:rPr>
          <w:color w:val="auto"/>
          <w:szCs w:val="22"/>
        </w:rPr>
        <w:tab/>
        <w:t>(9)</w:t>
      </w:r>
      <w:r w:rsidRPr="0023632F">
        <w:rPr>
          <w:color w:val="auto"/>
          <w:szCs w:val="22"/>
        </w:rPr>
        <w:tab/>
        <w:t>Medical University of South Carolina;</w:t>
      </w:r>
    </w:p>
    <w:p w:rsidR="0023632F" w:rsidRPr="0023632F" w:rsidRDefault="0023632F" w:rsidP="0023632F">
      <w:pPr>
        <w:rPr>
          <w:color w:val="auto"/>
          <w:szCs w:val="22"/>
        </w:rPr>
      </w:pPr>
      <w:r w:rsidRPr="0023632F">
        <w:rPr>
          <w:color w:val="auto"/>
          <w:szCs w:val="22"/>
        </w:rPr>
        <w:tab/>
      </w:r>
      <w:r w:rsidRPr="0023632F">
        <w:rPr>
          <w:color w:val="auto"/>
          <w:szCs w:val="22"/>
        </w:rPr>
        <w:tab/>
        <w:t>(10)</w:t>
      </w:r>
      <w:r w:rsidRPr="0023632F">
        <w:rPr>
          <w:color w:val="auto"/>
          <w:szCs w:val="22"/>
        </w:rPr>
        <w:tab/>
        <w:t>National Association of Social Workers, South Carolina Chapter;</w:t>
      </w:r>
    </w:p>
    <w:p w:rsidR="0023632F" w:rsidRPr="0023632F" w:rsidRDefault="0023632F" w:rsidP="0023632F">
      <w:pPr>
        <w:rPr>
          <w:color w:val="auto"/>
          <w:szCs w:val="22"/>
        </w:rPr>
      </w:pPr>
      <w:r w:rsidRPr="0023632F">
        <w:rPr>
          <w:color w:val="auto"/>
          <w:szCs w:val="22"/>
        </w:rPr>
        <w:tab/>
      </w:r>
      <w:r w:rsidRPr="0023632F">
        <w:rPr>
          <w:color w:val="auto"/>
          <w:szCs w:val="22"/>
        </w:rPr>
        <w:tab/>
        <w:t>(11)</w:t>
      </w:r>
      <w:r w:rsidRPr="0023632F">
        <w:rPr>
          <w:color w:val="auto"/>
          <w:szCs w:val="22"/>
        </w:rPr>
        <w:tab/>
        <w:t>South Carolina Adult Day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(12)</w:t>
      </w:r>
      <w:r w:rsidRPr="0023632F">
        <w:rPr>
          <w:color w:val="auto"/>
          <w:szCs w:val="22"/>
        </w:rPr>
        <w:tab/>
        <w:t>South Carolina Association of Area Agencies on Aging;</w:t>
      </w:r>
    </w:p>
    <w:p w:rsidR="0023632F" w:rsidRPr="0023632F" w:rsidRDefault="0023632F" w:rsidP="0023632F">
      <w:pPr>
        <w:rPr>
          <w:color w:val="auto"/>
          <w:szCs w:val="22"/>
        </w:rPr>
      </w:pPr>
      <w:r w:rsidRPr="0023632F">
        <w:rPr>
          <w:color w:val="auto"/>
          <w:szCs w:val="22"/>
        </w:rPr>
        <w:tab/>
      </w:r>
      <w:r w:rsidRPr="0023632F">
        <w:rPr>
          <w:color w:val="auto"/>
          <w:szCs w:val="22"/>
        </w:rPr>
        <w:tab/>
        <w:t>(13)</w:t>
      </w:r>
      <w:r w:rsidRPr="0023632F">
        <w:rPr>
          <w:color w:val="auto"/>
          <w:szCs w:val="22"/>
        </w:rPr>
        <w:tab/>
        <w:t>South Carolina Association of Council on Aging Directors;</w:t>
      </w:r>
    </w:p>
    <w:p w:rsidR="0023632F" w:rsidRPr="0023632F" w:rsidRDefault="0023632F" w:rsidP="0023632F">
      <w:pPr>
        <w:rPr>
          <w:color w:val="auto"/>
          <w:szCs w:val="22"/>
        </w:rPr>
      </w:pPr>
      <w:r w:rsidRPr="0023632F">
        <w:rPr>
          <w:color w:val="auto"/>
          <w:szCs w:val="22"/>
        </w:rPr>
        <w:tab/>
      </w:r>
      <w:r w:rsidRPr="0023632F">
        <w:rPr>
          <w:color w:val="auto"/>
          <w:szCs w:val="22"/>
        </w:rPr>
        <w:tab/>
        <w:t>(14)</w:t>
      </w:r>
      <w:r w:rsidRPr="0023632F">
        <w:rPr>
          <w:color w:val="auto"/>
          <w:szCs w:val="22"/>
        </w:rPr>
        <w:tab/>
        <w:t>South Carolina Association of Nonprofit Homes for the Aging;</w:t>
      </w:r>
    </w:p>
    <w:p w:rsidR="0023632F" w:rsidRPr="0023632F" w:rsidRDefault="0023632F" w:rsidP="0023632F">
      <w:pPr>
        <w:rPr>
          <w:color w:val="auto"/>
          <w:szCs w:val="22"/>
        </w:rPr>
      </w:pPr>
      <w:r w:rsidRPr="0023632F">
        <w:rPr>
          <w:color w:val="auto"/>
          <w:szCs w:val="22"/>
        </w:rPr>
        <w:tab/>
      </w:r>
      <w:r w:rsidRPr="0023632F">
        <w:rPr>
          <w:color w:val="auto"/>
          <w:szCs w:val="22"/>
        </w:rPr>
        <w:tab/>
        <w:t>(15)</w:t>
      </w:r>
      <w:r w:rsidRPr="0023632F">
        <w:rPr>
          <w:color w:val="auto"/>
          <w:szCs w:val="22"/>
        </w:rPr>
        <w:tab/>
        <w:t>South Carolina Association of Residential Care Homes;</w:t>
      </w:r>
    </w:p>
    <w:p w:rsidR="0023632F" w:rsidRPr="0023632F" w:rsidRDefault="0023632F" w:rsidP="0023632F">
      <w:pPr>
        <w:rPr>
          <w:color w:val="auto"/>
          <w:szCs w:val="22"/>
        </w:rPr>
      </w:pPr>
      <w:r w:rsidRPr="0023632F">
        <w:rPr>
          <w:color w:val="auto"/>
          <w:szCs w:val="22"/>
        </w:rPr>
        <w:tab/>
      </w:r>
      <w:r w:rsidRPr="0023632F">
        <w:rPr>
          <w:color w:val="auto"/>
          <w:szCs w:val="22"/>
        </w:rPr>
        <w:tab/>
        <w:t>(16)</w:t>
      </w:r>
      <w:r w:rsidRPr="0023632F">
        <w:rPr>
          <w:color w:val="auto"/>
          <w:szCs w:val="22"/>
        </w:rPr>
        <w:tab/>
        <w:t>South Carolina Health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(17)</w:t>
      </w:r>
      <w:r w:rsidRPr="0023632F">
        <w:rPr>
          <w:color w:val="auto"/>
          <w:szCs w:val="22"/>
        </w:rPr>
        <w:tab/>
        <w:t>South Carolina Home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(18)</w:t>
      </w:r>
      <w:r w:rsidRPr="0023632F">
        <w:rPr>
          <w:color w:val="auto"/>
          <w:szCs w:val="22"/>
        </w:rPr>
        <w:tab/>
        <w:t>South Carolina Hospital Association;</w:t>
      </w:r>
    </w:p>
    <w:p w:rsidR="0023632F" w:rsidRPr="0023632F" w:rsidRDefault="0023632F" w:rsidP="0023632F">
      <w:pPr>
        <w:rPr>
          <w:color w:val="auto"/>
          <w:szCs w:val="22"/>
        </w:rPr>
      </w:pPr>
      <w:r w:rsidRPr="0023632F">
        <w:rPr>
          <w:color w:val="auto"/>
          <w:szCs w:val="22"/>
        </w:rPr>
        <w:tab/>
      </w:r>
      <w:r w:rsidRPr="0023632F">
        <w:rPr>
          <w:color w:val="auto"/>
          <w:szCs w:val="22"/>
        </w:rPr>
        <w:tab/>
        <w:t>(19)</w:t>
      </w:r>
      <w:r w:rsidRPr="0023632F">
        <w:rPr>
          <w:color w:val="auto"/>
          <w:szCs w:val="22"/>
        </w:rPr>
        <w:tab/>
        <w:t>South Carolina Medical Association;</w:t>
      </w:r>
    </w:p>
    <w:p w:rsidR="0023632F" w:rsidRPr="0023632F" w:rsidRDefault="0023632F" w:rsidP="0023632F">
      <w:pPr>
        <w:rPr>
          <w:color w:val="auto"/>
          <w:szCs w:val="22"/>
        </w:rPr>
      </w:pPr>
      <w:r w:rsidRPr="0023632F">
        <w:rPr>
          <w:color w:val="auto"/>
          <w:szCs w:val="22"/>
        </w:rPr>
        <w:tab/>
      </w:r>
      <w:r w:rsidRPr="0023632F">
        <w:rPr>
          <w:color w:val="auto"/>
          <w:szCs w:val="22"/>
        </w:rPr>
        <w:tab/>
        <w:t>(20)</w:t>
      </w:r>
      <w:r w:rsidRPr="0023632F">
        <w:rPr>
          <w:color w:val="auto"/>
          <w:szCs w:val="22"/>
        </w:rPr>
        <w:tab/>
        <w:t>South Carolina Nurses’ Association;</w:t>
      </w:r>
    </w:p>
    <w:p w:rsidR="0023632F" w:rsidRPr="0023632F" w:rsidRDefault="0023632F" w:rsidP="0023632F">
      <w:pPr>
        <w:rPr>
          <w:color w:val="auto"/>
          <w:szCs w:val="22"/>
        </w:rPr>
      </w:pPr>
      <w:r w:rsidRPr="0023632F">
        <w:rPr>
          <w:color w:val="auto"/>
          <w:szCs w:val="22"/>
        </w:rPr>
        <w:tab/>
      </w:r>
      <w:r w:rsidRPr="0023632F">
        <w:rPr>
          <w:color w:val="auto"/>
          <w:szCs w:val="22"/>
        </w:rPr>
        <w:tab/>
        <w:t>(21)</w:t>
      </w:r>
      <w:r w:rsidRPr="0023632F">
        <w:rPr>
          <w:color w:val="auto"/>
          <w:szCs w:val="22"/>
        </w:rPr>
        <w:tab/>
        <w:t>Statewide Alzheimer’s Disease and Related Disorders Registry;</w:t>
      </w:r>
    </w:p>
    <w:p w:rsidR="0023632F" w:rsidRPr="0023632F" w:rsidRDefault="0023632F" w:rsidP="0023632F">
      <w:pPr>
        <w:rPr>
          <w:color w:val="auto"/>
          <w:szCs w:val="22"/>
        </w:rPr>
      </w:pPr>
      <w:r w:rsidRPr="0023632F">
        <w:rPr>
          <w:color w:val="auto"/>
          <w:szCs w:val="22"/>
        </w:rPr>
        <w:tab/>
      </w:r>
      <w:r w:rsidRPr="0023632F">
        <w:rPr>
          <w:color w:val="auto"/>
          <w:szCs w:val="22"/>
        </w:rPr>
        <w:tab/>
        <w:t>(22)</w:t>
      </w:r>
      <w:r w:rsidRPr="0023632F">
        <w:rPr>
          <w:color w:val="auto"/>
          <w:szCs w:val="22"/>
        </w:rPr>
        <w:tab/>
        <w:t>University of South Carolina;</w:t>
      </w:r>
    </w:p>
    <w:p w:rsidR="0023632F" w:rsidRPr="0023632F" w:rsidRDefault="0023632F" w:rsidP="0023632F">
      <w:pPr>
        <w:rPr>
          <w:color w:val="auto"/>
          <w:szCs w:val="22"/>
        </w:rPr>
      </w:pPr>
      <w:r w:rsidRPr="0023632F">
        <w:rPr>
          <w:color w:val="auto"/>
          <w:szCs w:val="22"/>
        </w:rPr>
        <w:tab/>
      </w:r>
      <w:r w:rsidRPr="0023632F">
        <w:rPr>
          <w:color w:val="auto"/>
          <w:szCs w:val="22"/>
        </w:rPr>
        <w:tab/>
        <w:t>(23)</w:t>
      </w:r>
      <w:r w:rsidRPr="0023632F">
        <w:rPr>
          <w:color w:val="auto"/>
          <w:szCs w:val="22"/>
        </w:rPr>
        <w:tab/>
        <w:t>South Carolina State University.</w:t>
      </w:r>
    </w:p>
    <w:p w:rsidR="0023632F" w:rsidRPr="0023632F" w:rsidRDefault="0023632F" w:rsidP="0023632F">
      <w:pPr>
        <w:rPr>
          <w:color w:val="auto"/>
          <w:szCs w:val="22"/>
        </w:rPr>
      </w:pPr>
      <w:r w:rsidRPr="0023632F">
        <w:rPr>
          <w:color w:val="auto"/>
          <w:szCs w:val="22"/>
        </w:rPr>
        <w:tab/>
        <w:t>(B)</w:t>
      </w:r>
      <w:r w:rsidRPr="0023632F">
        <w:rPr>
          <w:color w:val="auto"/>
          <w:szCs w:val="22"/>
        </w:rPr>
        <w:tab/>
        <w:t>Members of the advisory council are not entitled to mileage, per diem, subsistence, or any other form of compensation.”</w:t>
      </w:r>
    </w:p>
    <w:p w:rsidR="0023632F" w:rsidRPr="0023632F" w:rsidRDefault="0023632F" w:rsidP="0023632F">
      <w:pPr>
        <w:jc w:val="center"/>
        <w:rPr>
          <w:color w:val="auto"/>
          <w:szCs w:val="22"/>
        </w:rPr>
      </w:pPr>
      <w:r w:rsidRPr="0023632F">
        <w:rPr>
          <w:szCs w:val="22"/>
        </w:rPr>
        <w:tab/>
      </w:r>
      <w:r w:rsidRPr="0023632F">
        <w:rPr>
          <w:color w:val="auto"/>
          <w:szCs w:val="22"/>
        </w:rPr>
        <w:t>PART VI</w:t>
      </w:r>
    </w:p>
    <w:p w:rsidR="0023632F" w:rsidRPr="0023632F" w:rsidRDefault="0023632F" w:rsidP="0023632F">
      <w:pPr>
        <w:jc w:val="center"/>
        <w:rPr>
          <w:color w:val="auto"/>
          <w:szCs w:val="22"/>
        </w:rPr>
      </w:pPr>
      <w:r w:rsidRPr="0023632F">
        <w:rPr>
          <w:szCs w:val="22"/>
        </w:rPr>
        <w:tab/>
      </w:r>
      <w:r w:rsidRPr="0023632F">
        <w:rPr>
          <w:color w:val="auto"/>
          <w:szCs w:val="22"/>
        </w:rPr>
        <w:t>Code Commissioner’s Report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41.</w:t>
      </w:r>
      <w:r w:rsidRPr="0023632F">
        <w:rPr>
          <w:color w:val="auto"/>
          <w:szCs w:val="22"/>
        </w:rPr>
        <w:tab/>
        <w:t>On or before January 1, 2019, 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23632F" w:rsidRPr="0023632F" w:rsidRDefault="0023632F" w:rsidP="0023632F">
      <w:pPr>
        <w:jc w:val="center"/>
        <w:rPr>
          <w:color w:val="auto"/>
          <w:szCs w:val="22"/>
        </w:rPr>
      </w:pPr>
      <w:r w:rsidRPr="0023632F">
        <w:rPr>
          <w:szCs w:val="22"/>
        </w:rPr>
        <w:tab/>
      </w:r>
      <w:r w:rsidRPr="0023632F">
        <w:rPr>
          <w:color w:val="auto"/>
          <w:szCs w:val="22"/>
        </w:rPr>
        <w:t>PART VII</w:t>
      </w:r>
    </w:p>
    <w:p w:rsidR="0023632F" w:rsidRPr="0023632F" w:rsidRDefault="0023632F" w:rsidP="0023632F">
      <w:pPr>
        <w:jc w:val="center"/>
        <w:rPr>
          <w:color w:val="auto"/>
          <w:szCs w:val="22"/>
        </w:rPr>
      </w:pPr>
      <w:r w:rsidRPr="0023632F">
        <w:rPr>
          <w:szCs w:val="22"/>
        </w:rPr>
        <w:tab/>
      </w:r>
      <w:r w:rsidRPr="0023632F">
        <w:rPr>
          <w:color w:val="auto"/>
          <w:szCs w:val="22"/>
        </w:rPr>
        <w:t>Joint Legislative Committee on Aging’s Report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42.</w:t>
      </w:r>
      <w:r w:rsidRPr="0023632F">
        <w:rPr>
          <w:color w:val="auto"/>
          <w:szCs w:val="22"/>
        </w:rPr>
        <w:tab/>
        <w:t>On or before January 1, 2019, 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23632F" w:rsidRPr="0023632F" w:rsidRDefault="0023632F" w:rsidP="0023632F">
      <w:pPr>
        <w:jc w:val="center"/>
        <w:rPr>
          <w:color w:val="auto"/>
          <w:szCs w:val="22"/>
        </w:rPr>
      </w:pPr>
      <w:r w:rsidRPr="0023632F">
        <w:rPr>
          <w:szCs w:val="22"/>
        </w:rPr>
        <w:tab/>
      </w:r>
      <w:r w:rsidRPr="0023632F">
        <w:rPr>
          <w:color w:val="auto"/>
          <w:szCs w:val="22"/>
        </w:rPr>
        <w:t>PART VIII</w:t>
      </w:r>
    </w:p>
    <w:p w:rsidR="0023632F" w:rsidRPr="0023632F" w:rsidRDefault="0023632F" w:rsidP="0023632F">
      <w:pPr>
        <w:jc w:val="center"/>
        <w:rPr>
          <w:color w:val="auto"/>
          <w:szCs w:val="22"/>
        </w:rPr>
      </w:pPr>
      <w:r w:rsidRPr="0023632F">
        <w:rPr>
          <w:szCs w:val="22"/>
        </w:rPr>
        <w:tab/>
      </w:r>
      <w:r w:rsidRPr="0023632F">
        <w:rPr>
          <w:color w:val="auto"/>
          <w:szCs w:val="22"/>
        </w:rPr>
        <w:t>Severability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43.</w:t>
      </w:r>
      <w:r w:rsidRPr="0023632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3632F" w:rsidRPr="0023632F" w:rsidRDefault="0023632F" w:rsidP="0023632F">
      <w:pPr>
        <w:jc w:val="center"/>
        <w:rPr>
          <w:color w:val="auto"/>
          <w:szCs w:val="22"/>
        </w:rPr>
      </w:pPr>
      <w:r w:rsidRPr="0023632F">
        <w:rPr>
          <w:szCs w:val="22"/>
        </w:rPr>
        <w:tab/>
      </w:r>
      <w:r w:rsidRPr="0023632F">
        <w:rPr>
          <w:color w:val="auto"/>
          <w:szCs w:val="22"/>
        </w:rPr>
        <w:t>PART IX</w:t>
      </w:r>
    </w:p>
    <w:p w:rsidR="0023632F" w:rsidRPr="0023632F" w:rsidRDefault="0023632F" w:rsidP="0023632F">
      <w:pPr>
        <w:jc w:val="center"/>
        <w:rPr>
          <w:color w:val="auto"/>
          <w:szCs w:val="22"/>
        </w:rPr>
      </w:pPr>
      <w:r w:rsidRPr="0023632F">
        <w:rPr>
          <w:szCs w:val="22"/>
        </w:rPr>
        <w:tab/>
      </w:r>
      <w:r w:rsidRPr="0023632F">
        <w:rPr>
          <w:color w:val="auto"/>
          <w:szCs w:val="22"/>
        </w:rPr>
        <w:t>Effective Dates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44.</w:t>
      </w:r>
      <w:r w:rsidRPr="0023632F">
        <w:rPr>
          <w:color w:val="auto"/>
          <w:szCs w:val="22"/>
        </w:rPr>
        <w:tab/>
        <w:t>PARTS I, II, and III of this act take effect upon approval by the Governor and are applicable to the 2018 General Election.  PARTS IV and V take effect on January 1, 2019.  All other PARTS take effect upon approval by the Governor.</w:t>
      </w:r>
      <w:r w:rsidRPr="0023632F">
        <w:rPr>
          <w:color w:val="auto"/>
          <w:szCs w:val="22"/>
        </w:rPr>
        <w:tab/>
      </w:r>
      <w:r w:rsidRPr="0023632F">
        <w:rPr>
          <w:color w:val="auto"/>
          <w:szCs w:val="22"/>
        </w:rPr>
        <w:tab/>
        <w:t>/</w:t>
      </w:r>
    </w:p>
    <w:p w:rsidR="0023632F" w:rsidRPr="0023632F" w:rsidRDefault="0023632F" w:rsidP="0023632F">
      <w:pPr>
        <w:rPr>
          <w:snapToGrid w:val="0"/>
          <w:color w:val="auto"/>
          <w:szCs w:val="22"/>
        </w:rPr>
      </w:pPr>
      <w:r w:rsidRPr="0023632F">
        <w:rPr>
          <w:snapToGrid w:val="0"/>
          <w:color w:val="auto"/>
          <w:szCs w:val="22"/>
        </w:rPr>
        <w:tab/>
        <w:t>Renumber sections to conform.</w:t>
      </w:r>
    </w:p>
    <w:p w:rsidR="0023632F" w:rsidRPr="0023632F" w:rsidRDefault="0023632F" w:rsidP="0023632F">
      <w:pPr>
        <w:rPr>
          <w:snapToGrid w:val="0"/>
          <w:szCs w:val="22"/>
        </w:rPr>
      </w:pPr>
      <w:r w:rsidRPr="0023632F">
        <w:rPr>
          <w:snapToGrid w:val="0"/>
          <w:color w:val="auto"/>
          <w:szCs w:val="22"/>
        </w:rPr>
        <w:tab/>
        <w:t>Amend title to conform.</w:t>
      </w:r>
    </w:p>
    <w:p w:rsidR="0023632F" w:rsidRPr="0023632F" w:rsidRDefault="0023632F" w:rsidP="0023632F">
      <w:pPr>
        <w:rPr>
          <w:szCs w:val="22"/>
        </w:rPr>
      </w:pPr>
    </w:p>
    <w:p w:rsidR="0023632F" w:rsidRPr="0023632F" w:rsidRDefault="0023632F" w:rsidP="0023632F">
      <w:pPr>
        <w:rPr>
          <w:snapToGrid w:val="0"/>
          <w:color w:val="auto"/>
          <w:szCs w:val="22"/>
        </w:rPr>
      </w:pPr>
      <w:r w:rsidRPr="0023632F">
        <w:rPr>
          <w:snapToGrid w:val="0"/>
          <w:color w:val="auto"/>
          <w:szCs w:val="22"/>
        </w:rPr>
        <w:tab/>
        <w:t>Senator MALLOY explained the amendment.</w:t>
      </w:r>
    </w:p>
    <w:p w:rsidR="0023632F" w:rsidRPr="0023632F" w:rsidRDefault="0023632F" w:rsidP="0023632F">
      <w:pPr>
        <w:rPr>
          <w:snapToGrid w:val="0"/>
          <w:color w:val="auto"/>
          <w:szCs w:val="22"/>
        </w:rPr>
      </w:pPr>
      <w:r w:rsidRPr="0023632F">
        <w:rPr>
          <w:snapToGrid w:val="0"/>
          <w:color w:val="auto"/>
          <w:szCs w:val="22"/>
        </w:rPr>
        <w:tab/>
        <w:t>Senator CAMPSEN spoke on the amendment.</w:t>
      </w:r>
    </w:p>
    <w:p w:rsidR="0023632F" w:rsidRPr="0023632F" w:rsidRDefault="0023632F" w:rsidP="0023632F">
      <w:pPr>
        <w:rPr>
          <w:snapToGrid w:val="0"/>
          <w:color w:val="auto"/>
          <w:szCs w:val="22"/>
        </w:rPr>
      </w:pPr>
      <w:r w:rsidRPr="0023632F">
        <w:rPr>
          <w:snapToGrid w:val="0"/>
          <w:color w:val="auto"/>
          <w:szCs w:val="22"/>
        </w:rPr>
        <w:tab/>
        <w:t>Senator MALLOY spoke on the Bill.</w:t>
      </w:r>
    </w:p>
    <w:p w:rsidR="0023632F" w:rsidRPr="0023632F" w:rsidRDefault="0023632F" w:rsidP="0023632F">
      <w:pPr>
        <w:rPr>
          <w:snapToGrid w:val="0"/>
          <w:color w:val="auto"/>
          <w:szCs w:val="22"/>
        </w:rPr>
      </w:pPr>
      <w:r w:rsidRPr="0023632F">
        <w:rPr>
          <w:snapToGrid w:val="0"/>
          <w:color w:val="auto"/>
          <w:szCs w:val="22"/>
        </w:rPr>
        <w:tab/>
        <w:t>Senator SETZLER spoke on the amendment.</w:t>
      </w:r>
    </w:p>
    <w:p w:rsidR="0023632F" w:rsidRPr="0023632F" w:rsidRDefault="0023632F" w:rsidP="0023632F">
      <w:pPr>
        <w:rPr>
          <w:snapToGrid w:val="0"/>
          <w:szCs w:val="22"/>
        </w:rPr>
      </w:pPr>
    </w:p>
    <w:p w:rsidR="0023632F" w:rsidRPr="0023632F" w:rsidRDefault="0023632F" w:rsidP="0023632F">
      <w:pPr>
        <w:rPr>
          <w:snapToGrid w:val="0"/>
          <w:color w:val="auto"/>
          <w:szCs w:val="22"/>
        </w:rPr>
      </w:pPr>
      <w:r w:rsidRPr="0023632F">
        <w:rPr>
          <w:snapToGrid w:val="0"/>
          <w:color w:val="auto"/>
          <w:szCs w:val="22"/>
        </w:rPr>
        <w:tab/>
        <w:t>Senator CAMPSEN moved to lay the amendment on the table.</w:t>
      </w:r>
    </w:p>
    <w:p w:rsidR="0023632F" w:rsidRPr="0023632F" w:rsidRDefault="0023632F" w:rsidP="0023632F">
      <w:pPr>
        <w:rPr>
          <w:snapToGrid w:val="0"/>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"ayes" and "nays" were demanded and taken, resulting as follows:</w:t>
      </w:r>
    </w:p>
    <w:p w:rsidR="0023632F" w:rsidRPr="0023632F" w:rsidRDefault="0023632F" w:rsidP="0023632F">
      <w:pPr>
        <w:tabs>
          <w:tab w:val="center" w:pos="4320"/>
          <w:tab w:val="right" w:pos="8640"/>
        </w:tabs>
        <w:jc w:val="center"/>
        <w:rPr>
          <w:b/>
          <w:bCs/>
          <w:color w:val="auto"/>
          <w:szCs w:val="22"/>
        </w:rPr>
      </w:pPr>
      <w:r w:rsidRPr="0023632F">
        <w:rPr>
          <w:b/>
          <w:bCs/>
          <w:color w:val="auto"/>
          <w:szCs w:val="22"/>
        </w:rPr>
        <w:t>Ayes 24; Nays 15</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AYES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Alexander</w:t>
      </w:r>
      <w:r w:rsidRPr="0023632F">
        <w:rPr>
          <w:bCs/>
          <w:color w:val="auto"/>
          <w:szCs w:val="22"/>
        </w:rPr>
        <w:tab/>
        <w:t>Bennett</w:t>
      </w:r>
      <w:r w:rsidRPr="0023632F">
        <w:rPr>
          <w:bCs/>
          <w:color w:val="auto"/>
          <w:szCs w:val="22"/>
        </w:rPr>
        <w:tab/>
        <w:t>Campbell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Campsen</w:t>
      </w:r>
      <w:r w:rsidRPr="0023632F">
        <w:rPr>
          <w:bCs/>
          <w:color w:val="auto"/>
          <w:szCs w:val="22"/>
        </w:rPr>
        <w:tab/>
        <w:t>Cash</w:t>
      </w:r>
      <w:r w:rsidRPr="0023632F">
        <w:rPr>
          <w:bCs/>
          <w:color w:val="auto"/>
          <w:szCs w:val="22"/>
        </w:rPr>
        <w:tab/>
        <w:t>Climer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Corbin</w:t>
      </w:r>
      <w:r w:rsidRPr="0023632F">
        <w:rPr>
          <w:bCs/>
          <w:color w:val="auto"/>
          <w:szCs w:val="22"/>
        </w:rPr>
        <w:tab/>
        <w:t>Cromer</w:t>
      </w:r>
      <w:r w:rsidRPr="0023632F">
        <w:rPr>
          <w:bCs/>
          <w:color w:val="auto"/>
          <w:szCs w:val="22"/>
        </w:rPr>
        <w:tab/>
        <w:t>Davis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Gambrell</w:t>
      </w:r>
      <w:r w:rsidRPr="0023632F">
        <w:rPr>
          <w:bCs/>
          <w:color w:val="auto"/>
          <w:szCs w:val="22"/>
        </w:rPr>
        <w:tab/>
        <w:t>Gregory</w:t>
      </w:r>
      <w:r w:rsidRPr="0023632F">
        <w:rPr>
          <w:bCs/>
          <w:color w:val="auto"/>
          <w:szCs w:val="22"/>
        </w:rPr>
        <w:tab/>
        <w:t>Grooms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Leatherman</w:t>
      </w:r>
      <w:r w:rsidRPr="0023632F">
        <w:rPr>
          <w:bCs/>
          <w:color w:val="auto"/>
          <w:szCs w:val="22"/>
        </w:rPr>
        <w:tab/>
        <w:t>Martin</w:t>
      </w:r>
      <w:r w:rsidRPr="0023632F">
        <w:rPr>
          <w:bCs/>
          <w:color w:val="auto"/>
          <w:szCs w:val="22"/>
        </w:rPr>
        <w:tab/>
        <w:t>Massey</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Peeler</w:t>
      </w:r>
      <w:r w:rsidRPr="0023632F">
        <w:rPr>
          <w:bCs/>
          <w:color w:val="auto"/>
          <w:szCs w:val="22"/>
        </w:rPr>
        <w:tab/>
        <w:t>Rice</w:t>
      </w:r>
      <w:r w:rsidRPr="0023632F">
        <w:rPr>
          <w:bCs/>
          <w:color w:val="auto"/>
          <w:szCs w:val="22"/>
        </w:rPr>
        <w:tab/>
        <w:t>Senn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Shealy</w:t>
      </w:r>
      <w:r w:rsidRPr="0023632F">
        <w:rPr>
          <w:bCs/>
          <w:color w:val="auto"/>
          <w:szCs w:val="22"/>
        </w:rPr>
        <w:tab/>
        <w:t>Talley</w:t>
      </w:r>
      <w:r w:rsidRPr="0023632F">
        <w:rPr>
          <w:bCs/>
          <w:color w:val="auto"/>
          <w:szCs w:val="22"/>
        </w:rPr>
        <w:tab/>
        <w:t>Timmons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Turner</w:t>
      </w:r>
      <w:r w:rsidRPr="0023632F">
        <w:rPr>
          <w:bCs/>
          <w:color w:val="auto"/>
          <w:szCs w:val="22"/>
        </w:rPr>
        <w:tab/>
        <w:t>Verdin</w:t>
      </w:r>
      <w:r w:rsidRPr="0023632F">
        <w:rPr>
          <w:bCs/>
          <w:color w:val="auto"/>
          <w:szCs w:val="22"/>
        </w:rPr>
        <w:tab/>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3632F">
        <w:rPr>
          <w:b/>
          <w:bCs/>
          <w:color w:val="auto"/>
          <w:szCs w:val="22"/>
        </w:rPr>
        <w:t>Total--24</w:t>
      </w:r>
    </w:p>
    <w:p w:rsidR="0023632F" w:rsidRPr="0023632F" w:rsidRDefault="0023632F" w:rsidP="0023632F">
      <w:pPr>
        <w:tabs>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NAYS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Allen</w:t>
      </w:r>
      <w:r w:rsidRPr="0023632F">
        <w:rPr>
          <w:bCs/>
          <w:color w:val="auto"/>
          <w:szCs w:val="22"/>
        </w:rPr>
        <w:tab/>
        <w:t>Fanning</w:t>
      </w:r>
      <w:r w:rsidRPr="0023632F">
        <w:rPr>
          <w:bCs/>
          <w:color w:val="auto"/>
          <w:szCs w:val="22"/>
        </w:rPr>
        <w:tab/>
        <w:t>Johnson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3632F">
        <w:rPr>
          <w:bCs/>
          <w:color w:val="auto"/>
          <w:szCs w:val="22"/>
        </w:rPr>
        <w:t>Kimpson</w:t>
      </w:r>
      <w:r w:rsidRPr="0023632F">
        <w:rPr>
          <w:bCs/>
          <w:color w:val="auto"/>
          <w:szCs w:val="22"/>
        </w:rPr>
        <w:tab/>
        <w:t>Malloy</w:t>
      </w:r>
      <w:r w:rsidRPr="0023632F">
        <w:rPr>
          <w:bCs/>
          <w:color w:val="auto"/>
          <w:szCs w:val="22"/>
        </w:rPr>
        <w:tab/>
      </w:r>
      <w:r w:rsidRPr="0023632F">
        <w:rPr>
          <w:bCs/>
          <w:i/>
          <w:color w:val="auto"/>
          <w:szCs w:val="22"/>
        </w:rPr>
        <w:t>Matthews, John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i/>
          <w:color w:val="auto"/>
          <w:szCs w:val="22"/>
        </w:rPr>
        <w:t>Matthews, Margie</w:t>
      </w:r>
      <w:r w:rsidRPr="0023632F">
        <w:rPr>
          <w:bCs/>
          <w:i/>
          <w:color w:val="auto"/>
          <w:szCs w:val="22"/>
        </w:rPr>
        <w:tab/>
      </w:r>
      <w:r w:rsidRPr="0023632F">
        <w:rPr>
          <w:bCs/>
          <w:color w:val="auto"/>
          <w:szCs w:val="22"/>
        </w:rPr>
        <w:t>McElveen</w:t>
      </w:r>
      <w:r w:rsidRPr="0023632F">
        <w:rPr>
          <w:bCs/>
          <w:color w:val="auto"/>
          <w:szCs w:val="22"/>
        </w:rPr>
        <w:tab/>
        <w:t>McLeod</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Nicholson</w:t>
      </w:r>
      <w:r w:rsidRPr="0023632F">
        <w:rPr>
          <w:bCs/>
          <w:color w:val="auto"/>
          <w:szCs w:val="22"/>
        </w:rPr>
        <w:tab/>
        <w:t>Reese</w:t>
      </w:r>
      <w:r w:rsidRPr="0023632F">
        <w:rPr>
          <w:bCs/>
          <w:color w:val="auto"/>
          <w:szCs w:val="22"/>
        </w:rPr>
        <w:tab/>
        <w:t>Sabb</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Scott</w:t>
      </w:r>
      <w:r w:rsidRPr="0023632F">
        <w:rPr>
          <w:bCs/>
          <w:color w:val="auto"/>
          <w:szCs w:val="22"/>
        </w:rPr>
        <w:tab/>
        <w:t>Setzler</w:t>
      </w:r>
      <w:r w:rsidRPr="0023632F">
        <w:rPr>
          <w:bCs/>
          <w:color w:val="auto"/>
          <w:szCs w:val="22"/>
        </w:rPr>
        <w:tab/>
        <w:t>Williams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3632F">
        <w:rPr>
          <w:b/>
          <w:bCs/>
          <w:color w:val="auto"/>
          <w:szCs w:val="22"/>
        </w:rPr>
        <w:t>Total--15</w:t>
      </w:r>
    </w:p>
    <w:p w:rsidR="0023632F" w:rsidRPr="0023632F" w:rsidRDefault="0023632F" w:rsidP="0023632F">
      <w:pPr>
        <w:tabs>
          <w:tab w:val="center" w:pos="4320"/>
          <w:tab w:val="right" w:pos="8640"/>
        </w:tabs>
        <w:rPr>
          <w:bCs/>
          <w:color w:val="auto"/>
          <w:szCs w:val="22"/>
        </w:rPr>
      </w:pPr>
      <w:r w:rsidRPr="0023632F">
        <w:rPr>
          <w:bCs/>
          <w:color w:val="auto"/>
          <w:szCs w:val="22"/>
        </w:rPr>
        <w:tab/>
        <w:t>The amendment was laid on the table.</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jc w:val="center"/>
        <w:rPr>
          <w:bCs/>
          <w:color w:val="auto"/>
          <w:szCs w:val="22"/>
        </w:rPr>
      </w:pPr>
      <w:r w:rsidRPr="0023632F">
        <w:rPr>
          <w:b/>
          <w:bCs/>
          <w:color w:val="auto"/>
          <w:szCs w:val="22"/>
        </w:rPr>
        <w:t>Point of Quorum</w:t>
      </w:r>
    </w:p>
    <w:p w:rsidR="0023632F" w:rsidRPr="0023632F" w:rsidRDefault="0023632F" w:rsidP="0023632F">
      <w:pPr>
        <w:tabs>
          <w:tab w:val="center" w:pos="4320"/>
          <w:tab w:val="right" w:pos="8640"/>
        </w:tabs>
        <w:rPr>
          <w:bCs/>
          <w:color w:val="auto"/>
          <w:szCs w:val="22"/>
        </w:rPr>
      </w:pPr>
      <w:r w:rsidRPr="0023632F">
        <w:rPr>
          <w:bCs/>
          <w:color w:val="auto"/>
          <w:szCs w:val="22"/>
        </w:rPr>
        <w:tab/>
        <w:t>Senator FANNING made the point that a quorum was not present.  It was ascertained that a quorum was present.  The Senate resumed.</w:t>
      </w:r>
    </w:p>
    <w:p w:rsidR="0023632F" w:rsidRPr="0023632F" w:rsidRDefault="0023632F" w:rsidP="0023632F">
      <w:pPr>
        <w:tabs>
          <w:tab w:val="center" w:pos="4320"/>
          <w:tab w:val="right" w:pos="8640"/>
        </w:tabs>
        <w:rPr>
          <w:bCs/>
          <w:color w:val="auto"/>
          <w:szCs w:val="22"/>
        </w:rPr>
      </w:pPr>
    </w:p>
    <w:p w:rsidR="0023632F" w:rsidRPr="0023632F" w:rsidRDefault="0023632F" w:rsidP="0023632F">
      <w:pPr>
        <w:rPr>
          <w:szCs w:val="22"/>
        </w:rPr>
      </w:pPr>
      <w:r w:rsidRPr="0023632F">
        <w:rPr>
          <w:snapToGrid w:val="0"/>
          <w:szCs w:val="22"/>
        </w:rPr>
        <w:tab/>
        <w:t>Senator MALLOY proposed the following amendment (JUD4977.005), which was withdrawn:</w:t>
      </w:r>
    </w:p>
    <w:p w:rsidR="0023632F" w:rsidRPr="0023632F" w:rsidRDefault="0023632F" w:rsidP="0023632F">
      <w:pPr>
        <w:rPr>
          <w:snapToGrid w:val="0"/>
          <w:color w:val="auto"/>
          <w:szCs w:val="22"/>
        </w:rPr>
      </w:pPr>
      <w:r w:rsidRPr="0023632F">
        <w:rPr>
          <w:snapToGrid w:val="0"/>
          <w:color w:val="auto"/>
          <w:szCs w:val="22"/>
        </w:rPr>
        <w:tab/>
        <w:t>Amend the bill, as and if amended, page 7, beginning on line 41, by striking PART IV in its entirety, and inserting therein the following:</w:t>
      </w:r>
    </w:p>
    <w:p w:rsidR="0023632F" w:rsidRPr="0023632F" w:rsidRDefault="0023632F" w:rsidP="0023632F">
      <w:pPr>
        <w:jc w:val="center"/>
        <w:rPr>
          <w:szCs w:val="22"/>
        </w:rPr>
      </w:pPr>
      <w:r w:rsidRPr="0023632F">
        <w:rPr>
          <w:snapToGrid w:val="0"/>
          <w:color w:val="auto"/>
          <w:szCs w:val="22"/>
        </w:rPr>
        <w:tab/>
        <w:t>/</w:t>
      </w:r>
      <w:r w:rsidRPr="0023632F">
        <w:rPr>
          <w:snapToGrid w:val="0"/>
          <w:color w:val="auto"/>
          <w:szCs w:val="22"/>
        </w:rPr>
        <w:tab/>
      </w:r>
      <w:r w:rsidRPr="0023632F">
        <w:rPr>
          <w:snapToGrid w:val="0"/>
          <w:color w:val="auto"/>
          <w:szCs w:val="22"/>
        </w:rPr>
        <w:tab/>
      </w:r>
      <w:r w:rsidRPr="0023632F">
        <w:rPr>
          <w:szCs w:val="22"/>
        </w:rPr>
        <w:t>PART IV</w:t>
      </w:r>
    </w:p>
    <w:p w:rsidR="0023632F" w:rsidRPr="0023632F" w:rsidRDefault="0023632F" w:rsidP="0023632F">
      <w:pPr>
        <w:jc w:val="center"/>
        <w:rPr>
          <w:color w:val="auto"/>
          <w:szCs w:val="22"/>
        </w:rPr>
      </w:pPr>
      <w:r w:rsidRPr="0023632F">
        <w:rPr>
          <w:szCs w:val="22"/>
        </w:rPr>
        <w:tab/>
      </w:r>
      <w:r w:rsidRPr="0023632F">
        <w:rPr>
          <w:color w:val="auto"/>
          <w:szCs w:val="22"/>
        </w:rPr>
        <w:t>Lieutenant Governor Conforming Amendments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8.</w:t>
      </w:r>
      <w:r w:rsidRPr="0023632F">
        <w:rPr>
          <w:color w:val="auto"/>
          <w:szCs w:val="22"/>
        </w:rPr>
        <w:tab/>
        <w:t>Section 1</w:t>
      </w:r>
      <w:r w:rsidRPr="0023632F">
        <w:rPr>
          <w:color w:val="auto"/>
          <w:szCs w:val="22"/>
        </w:rPr>
        <w:noBreakHyphen/>
        <w:t>3</w:t>
      </w:r>
      <w:r w:rsidRPr="0023632F">
        <w:rPr>
          <w:color w:val="auto"/>
          <w:szCs w:val="22"/>
        </w:rPr>
        <w:noBreakHyphen/>
        <w:t>620 of the 1976 Code is amended to read:</w:t>
      </w:r>
    </w:p>
    <w:p w:rsidR="0023632F" w:rsidRPr="0023632F" w:rsidRDefault="0023632F" w:rsidP="0023632F">
      <w:pPr>
        <w:rPr>
          <w:color w:val="auto"/>
          <w:szCs w:val="22"/>
        </w:rPr>
      </w:pPr>
      <w:r w:rsidRPr="0023632F">
        <w:rPr>
          <w:color w:val="auto"/>
          <w:szCs w:val="22"/>
        </w:rPr>
        <w:tab/>
        <w:t>“Section 1</w:t>
      </w:r>
      <w:r w:rsidRPr="0023632F">
        <w:rPr>
          <w:color w:val="auto"/>
          <w:szCs w:val="22"/>
        </w:rPr>
        <w:noBreakHyphen/>
        <w:t>3</w:t>
      </w:r>
      <w:r w:rsidRPr="0023632F">
        <w:rPr>
          <w:color w:val="auto"/>
          <w:szCs w:val="22"/>
        </w:rPr>
        <w:noBreakHyphen/>
        <w:t>620.</w:t>
      </w:r>
      <w:r w:rsidRPr="0023632F">
        <w:rPr>
          <w:color w:val="auto"/>
          <w:szCs w:val="22"/>
        </w:rPr>
        <w:tab/>
      </w:r>
      <w:r w:rsidRPr="0023632F">
        <w:rPr>
          <w:strike/>
          <w:color w:val="auto"/>
          <w:szCs w:val="22"/>
        </w:rPr>
        <w:t>Beginning with the term of the Lieutenant Governor elected in 1982, the duties of such office shall be part</w:t>
      </w:r>
      <w:r w:rsidRPr="0023632F">
        <w:rPr>
          <w:strike/>
          <w:color w:val="auto"/>
          <w:szCs w:val="22"/>
        </w:rPr>
        <w:noBreakHyphen/>
        <w:t>time.</w:t>
      </w:r>
      <w:r w:rsidRPr="0023632F">
        <w:rPr>
          <w:color w:val="auto"/>
          <w:szCs w:val="22"/>
        </w:rPr>
        <w:t xml:space="preserve">  </w:t>
      </w:r>
      <w:r w:rsidRPr="0023632F">
        <w:rPr>
          <w:color w:val="auto"/>
          <w:szCs w:val="22"/>
          <w:u w:val="single"/>
        </w:rPr>
        <w:t>Beginning with the term of the Lieutenant Governor elected in the 2018 General Election, except when otherwise provided by law, the Lieutenant Governor shall perform the duties pertaining to the office of Governor as assigned by the Governor.  The office of the Lieutenant Governor is a division of the office of the Governor.</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9.</w:t>
      </w:r>
      <w:r w:rsidRPr="0023632F">
        <w:rPr>
          <w:color w:val="auto"/>
          <w:szCs w:val="22"/>
        </w:rPr>
        <w:tab/>
        <w:t>Section 1-17-20 of the 1976 Code is amended to read:</w:t>
      </w:r>
    </w:p>
    <w:p w:rsidR="0023632F" w:rsidRPr="0023632F" w:rsidRDefault="0023632F" w:rsidP="0023632F">
      <w:pPr>
        <w:rPr>
          <w:color w:val="auto"/>
          <w:szCs w:val="22"/>
        </w:rPr>
      </w:pPr>
      <w:r w:rsidRPr="0023632F">
        <w:rPr>
          <w:color w:val="auto"/>
          <w:szCs w:val="22"/>
        </w:rPr>
        <w:tab/>
        <w:t>“Section 1</w:t>
      </w:r>
      <w:r w:rsidRPr="0023632F">
        <w:rPr>
          <w:color w:val="auto"/>
          <w:szCs w:val="22"/>
        </w:rPr>
        <w:noBreakHyphen/>
        <w:t>17</w:t>
      </w:r>
      <w:r w:rsidRPr="0023632F">
        <w:rPr>
          <w:color w:val="auto"/>
          <w:szCs w:val="22"/>
        </w:rPr>
        <w:noBreakHyphen/>
        <w:t>20.</w:t>
      </w:r>
      <w:r w:rsidRPr="0023632F">
        <w:rPr>
          <w:color w:val="auto"/>
          <w:szCs w:val="22"/>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w:t>
      </w:r>
      <w:r w:rsidRPr="0023632F">
        <w:rPr>
          <w:strike/>
          <w:color w:val="auto"/>
          <w:szCs w:val="22"/>
        </w:rPr>
        <w:t>The Lieutenant Governor may serve ex officio as one of the five members of this Committee.</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10.</w:t>
      </w:r>
      <w:r w:rsidRPr="0023632F">
        <w:rPr>
          <w:color w:val="auto"/>
          <w:szCs w:val="22"/>
        </w:rPr>
        <w:tab/>
        <w:t>Section 1</w:t>
      </w:r>
      <w:r w:rsidRPr="0023632F">
        <w:rPr>
          <w:color w:val="auto"/>
          <w:szCs w:val="22"/>
        </w:rPr>
        <w:noBreakHyphen/>
        <w:t>23</w:t>
      </w:r>
      <w:r w:rsidRPr="0023632F">
        <w:rPr>
          <w:color w:val="auto"/>
          <w:szCs w:val="22"/>
        </w:rPr>
        <w:noBreakHyphen/>
        <w:t>125(B) of the 1976 Code is amended to read:</w:t>
      </w:r>
    </w:p>
    <w:p w:rsidR="0023632F" w:rsidRPr="0023632F" w:rsidRDefault="0023632F" w:rsidP="0023632F">
      <w:pPr>
        <w:rPr>
          <w:color w:val="auto"/>
          <w:szCs w:val="22"/>
        </w:rPr>
      </w:pPr>
      <w:r w:rsidRPr="0023632F">
        <w:rPr>
          <w:color w:val="auto"/>
          <w:szCs w:val="22"/>
        </w:rPr>
        <w:tab/>
        <w:t>“(B)</w:t>
      </w:r>
      <w:r w:rsidRPr="0023632F">
        <w:rPr>
          <w:color w:val="auto"/>
          <w:szCs w:val="22"/>
        </w:rPr>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 xml:space="preserve">withdraw the regulation from the General Assembly and resubmit it with the recommended changes to the Speaker and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but </w:t>
      </w:r>
      <w:r w:rsidRPr="0023632F">
        <w:rPr>
          <w:strike/>
          <w:color w:val="auto"/>
          <w:szCs w:val="22"/>
        </w:rPr>
        <w:t>any</w:t>
      </w:r>
      <w:r w:rsidRPr="0023632F">
        <w:rPr>
          <w:color w:val="auto"/>
          <w:szCs w:val="22"/>
        </w:rPr>
        <w:t xml:space="preserve"> </w:t>
      </w:r>
      <w:r w:rsidRPr="0023632F">
        <w:rPr>
          <w:color w:val="auto"/>
          <w:szCs w:val="22"/>
          <w:u w:val="single"/>
        </w:rPr>
        <w:t>a</w:t>
      </w:r>
      <w:r w:rsidRPr="0023632F">
        <w:rPr>
          <w:color w:val="auto"/>
          <w:szCs w:val="22"/>
        </w:rPr>
        <w:t xml:space="preserve"> regulation not resubmitted within thirty days is considered permanently withdrawn;</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 xml:space="preserve">withdraw the regulation permanently; </w:t>
      </w:r>
      <w:r w:rsidRPr="0023632F">
        <w:rPr>
          <w:color w:val="auto"/>
          <w:szCs w:val="22"/>
          <w:u w:val="single"/>
        </w:rPr>
        <w:t>or</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take no action and abide by whatever action is taken or not taken by the General Assembly on the regulation concerned.”</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11.</w:t>
      </w:r>
      <w:r w:rsidRPr="0023632F">
        <w:rPr>
          <w:color w:val="auto"/>
          <w:szCs w:val="22"/>
        </w:rPr>
        <w:tab/>
        <w:t>Section 1</w:t>
      </w:r>
      <w:r w:rsidRPr="0023632F">
        <w:rPr>
          <w:color w:val="auto"/>
          <w:szCs w:val="22"/>
        </w:rPr>
        <w:noBreakHyphen/>
        <w:t>23</w:t>
      </w:r>
      <w:r w:rsidRPr="0023632F">
        <w:rPr>
          <w:color w:val="auto"/>
          <w:szCs w:val="22"/>
        </w:rPr>
        <w:noBreakHyphen/>
        <w:t>125(D) of the 1976 Code is amended to read:</w:t>
      </w:r>
    </w:p>
    <w:p w:rsidR="0023632F" w:rsidRPr="0023632F" w:rsidRDefault="0023632F" w:rsidP="0023632F">
      <w:pPr>
        <w:rPr>
          <w:color w:val="auto"/>
          <w:szCs w:val="22"/>
        </w:rPr>
      </w:pPr>
      <w:r w:rsidRPr="0023632F">
        <w:rPr>
          <w:color w:val="auto"/>
          <w:szCs w:val="22"/>
        </w:rPr>
        <w:tab/>
        <w:t>“(D)</w:t>
      </w:r>
      <w:r w:rsidRPr="0023632F">
        <w:rPr>
          <w:color w:val="auto"/>
          <w:szCs w:val="22"/>
        </w:rPr>
        <w:tab/>
        <w:t xml:space="preserve">This section, as it applies to approval, disapproval, or modification of regulations, does not apply to joint resolutions introduced by </w:t>
      </w:r>
      <w:r w:rsidRPr="0023632F">
        <w:rPr>
          <w:color w:val="auto"/>
          <w:szCs w:val="22"/>
          <w:u w:val="single"/>
        </w:rPr>
        <w:t>members</w:t>
      </w:r>
      <w:r w:rsidRPr="0023632F">
        <w:rPr>
          <w:color w:val="auto"/>
          <w:szCs w:val="22"/>
        </w:rPr>
        <w:t xml:space="preserve"> other than the committees to which regulations are initially referred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the Speaker of the House of Representatives.”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12.</w:t>
      </w:r>
      <w:r w:rsidRPr="0023632F">
        <w:rPr>
          <w:color w:val="auto"/>
          <w:szCs w:val="22"/>
        </w:rPr>
        <w:tab/>
        <w:t>Section 2</w:t>
      </w:r>
      <w:r w:rsidRPr="0023632F">
        <w:rPr>
          <w:color w:val="auto"/>
          <w:szCs w:val="22"/>
        </w:rPr>
        <w:noBreakHyphen/>
        <w:t>3</w:t>
      </w:r>
      <w:r w:rsidRPr="0023632F">
        <w:rPr>
          <w:color w:val="auto"/>
          <w:szCs w:val="22"/>
        </w:rPr>
        <w:noBreakHyphen/>
        <w:t>30 of the 1976 Code is amended to read:</w:t>
      </w:r>
    </w:p>
    <w:p w:rsidR="0023632F" w:rsidRPr="0023632F" w:rsidRDefault="0023632F" w:rsidP="0023632F">
      <w:pPr>
        <w:rPr>
          <w:color w:val="auto"/>
          <w:szCs w:val="22"/>
        </w:rPr>
      </w:pPr>
      <w:r w:rsidRPr="0023632F">
        <w:rPr>
          <w:color w:val="auto"/>
          <w:szCs w:val="22"/>
        </w:rPr>
        <w:tab/>
        <w:t>“Section 2</w:t>
      </w:r>
      <w:r w:rsidRPr="0023632F">
        <w:rPr>
          <w:color w:val="auto"/>
          <w:szCs w:val="22"/>
        </w:rPr>
        <w:noBreakHyphen/>
        <w:t>3</w:t>
      </w:r>
      <w:r w:rsidRPr="0023632F">
        <w:rPr>
          <w:color w:val="auto"/>
          <w:szCs w:val="22"/>
        </w:rPr>
        <w:noBreakHyphen/>
        <w:t>30.</w:t>
      </w:r>
      <w:r w:rsidRPr="0023632F">
        <w:rPr>
          <w:color w:val="auto"/>
          <w:szCs w:val="22"/>
        </w:rPr>
        <w:tab/>
        <w:t xml:space="preserve">Except for legislative days </w:t>
      </w:r>
      <w:r w:rsidRPr="0023632F">
        <w:rPr>
          <w:strike/>
          <w:color w:val="auto"/>
          <w:szCs w:val="22"/>
        </w:rPr>
        <w:t>which</w:t>
      </w:r>
      <w:r w:rsidRPr="0023632F">
        <w:rPr>
          <w:color w:val="auto"/>
          <w:szCs w:val="22"/>
        </w:rPr>
        <w:t xml:space="preserve"> </w:t>
      </w:r>
      <w:r w:rsidRPr="0023632F">
        <w:rPr>
          <w:color w:val="auto"/>
          <w:szCs w:val="22"/>
          <w:u w:val="single"/>
        </w:rPr>
        <w:t>that</w:t>
      </w:r>
      <w:r w:rsidRPr="0023632F">
        <w:rPr>
          <w:color w:val="auto"/>
          <w:szCs w:val="22"/>
        </w:rPr>
        <w:t>, by Senate or House action, are designated for consideration only of local and uncontested matters, members of the General Assembly</w:t>
      </w:r>
      <w:r w:rsidRPr="0023632F">
        <w:rPr>
          <w:strike/>
          <w:color w:val="auto"/>
          <w:szCs w:val="22"/>
        </w:rPr>
        <w:t>, including the Lieutenant Governor, shall</w:t>
      </w:r>
      <w:r w:rsidRPr="0023632F">
        <w:rPr>
          <w:color w:val="auto"/>
          <w:szCs w:val="22"/>
        </w:rPr>
        <w:t xml:space="preserve"> </w:t>
      </w:r>
      <w:r w:rsidRPr="0023632F">
        <w:rPr>
          <w:color w:val="auto"/>
          <w:szCs w:val="22"/>
          <w:u w:val="single"/>
        </w:rPr>
        <w:t>must</w:t>
      </w:r>
      <w:r w:rsidRPr="0023632F">
        <w:rPr>
          <w:color w:val="auto"/>
          <w:szCs w:val="22"/>
        </w:rPr>
        <w:t xml:space="preserve"> be paid </w:t>
      </w:r>
      <w:r w:rsidRPr="0023632F">
        <w:rPr>
          <w:strike/>
          <w:color w:val="auto"/>
          <w:szCs w:val="22"/>
        </w:rPr>
        <w:t>fifty ($50.00) dollars</w:t>
      </w:r>
      <w:r w:rsidRPr="0023632F">
        <w:rPr>
          <w:color w:val="auto"/>
          <w:szCs w:val="22"/>
        </w:rPr>
        <w:t xml:space="preserve"> subsistence expenses for each legislative day </w:t>
      </w:r>
      <w:r w:rsidRPr="0023632F">
        <w:rPr>
          <w:color w:val="auto"/>
          <w:szCs w:val="22"/>
          <w:u w:val="single"/>
        </w:rPr>
        <w:t>as provided by law</w:t>
      </w:r>
      <w:r w:rsidRPr="0023632F">
        <w:rPr>
          <w:color w:val="auto"/>
          <w:szCs w:val="22"/>
        </w:rPr>
        <w:t xml:space="preserve">.  Provided, such subsistence allowance </w:t>
      </w:r>
      <w:r w:rsidRPr="0023632F">
        <w:rPr>
          <w:strike/>
          <w:color w:val="auto"/>
          <w:szCs w:val="22"/>
        </w:rPr>
        <w:t>shall</w:t>
      </w:r>
      <w:r w:rsidRPr="0023632F">
        <w:rPr>
          <w:color w:val="auto"/>
          <w:szCs w:val="22"/>
        </w:rPr>
        <w:t xml:space="preserve"> </w:t>
      </w:r>
      <w:r w:rsidRPr="0023632F">
        <w:rPr>
          <w:color w:val="auto"/>
          <w:szCs w:val="22"/>
          <w:u w:val="single"/>
        </w:rPr>
        <w:t>must</w:t>
      </w:r>
      <w:r w:rsidRPr="0023632F">
        <w:rPr>
          <w:color w:val="auto"/>
          <w:szCs w:val="22"/>
        </w:rPr>
        <w:t xml:space="preserve"> be paid for each calendar day occurring within the same legislative day to members of that body in session on each calendar day.”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13.</w:t>
      </w:r>
      <w:r w:rsidRPr="0023632F">
        <w:rPr>
          <w:color w:val="auto"/>
          <w:szCs w:val="22"/>
        </w:rPr>
        <w:tab/>
        <w:t>Section 2-3-90 of the 1976 Code is amended to read:</w:t>
      </w:r>
    </w:p>
    <w:p w:rsidR="0023632F" w:rsidRPr="0023632F" w:rsidRDefault="0023632F" w:rsidP="0023632F">
      <w:pPr>
        <w:rPr>
          <w:color w:val="auto"/>
          <w:szCs w:val="22"/>
        </w:rPr>
      </w:pPr>
      <w:r w:rsidRPr="0023632F">
        <w:rPr>
          <w:color w:val="auto"/>
          <w:szCs w:val="22"/>
        </w:rPr>
        <w:tab/>
        <w:t>“Section 2</w:t>
      </w:r>
      <w:r w:rsidRPr="0023632F">
        <w:rPr>
          <w:color w:val="auto"/>
          <w:szCs w:val="22"/>
        </w:rPr>
        <w:noBreakHyphen/>
        <w:t>3</w:t>
      </w:r>
      <w:r w:rsidRPr="0023632F">
        <w:rPr>
          <w:color w:val="auto"/>
          <w:szCs w:val="22"/>
        </w:rPr>
        <w:noBreakHyphen/>
        <w:t>90.</w:t>
      </w:r>
      <w:r w:rsidRPr="0023632F">
        <w:rPr>
          <w:color w:val="auto"/>
          <w:szCs w:val="22"/>
        </w:rPr>
        <w:tab/>
        <w:t xml:space="preserve">The Senate and House of Representatives </w:t>
      </w:r>
      <w:r w:rsidRPr="0023632F">
        <w:rPr>
          <w:strike/>
          <w:color w:val="auto"/>
          <w:szCs w:val="22"/>
        </w:rPr>
        <w:t>shall</w:t>
      </w:r>
      <w:r w:rsidRPr="0023632F">
        <w:rPr>
          <w:color w:val="auto"/>
          <w:szCs w:val="22"/>
        </w:rPr>
        <w:t xml:space="preserve"> also, at the same time, each for itself</w:t>
      </w:r>
      <w:r w:rsidRPr="0023632F">
        <w:rPr>
          <w:color w:val="auto"/>
          <w:szCs w:val="22"/>
          <w:u w:val="single"/>
        </w:rPr>
        <w:t>, shall</w:t>
      </w:r>
      <w:r w:rsidRPr="0023632F">
        <w:rPr>
          <w:color w:val="auto"/>
          <w:szCs w:val="22"/>
        </w:rPr>
        <w:t xml:space="preserve"> elect a reading clerk, a sergeant at arms, and an assistant sergeant at arms.  Should a vacancy occur in the sergeant at arms or assistant sergeant at arms while the General Assembly is not in session,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the Speaker of the House is authorized to appoint for their respective Houses a sergeant at arms or assistant sergeant at arms until the convening of the next General Assembly.”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14.</w:t>
      </w:r>
      <w:r w:rsidRPr="0023632F">
        <w:rPr>
          <w:color w:val="auto"/>
          <w:szCs w:val="22"/>
        </w:rPr>
        <w:tab/>
        <w:t>Section 7</w:t>
      </w:r>
      <w:r w:rsidRPr="0023632F">
        <w:rPr>
          <w:color w:val="auto"/>
          <w:szCs w:val="22"/>
        </w:rPr>
        <w:noBreakHyphen/>
        <w:t>11</w:t>
      </w:r>
      <w:r w:rsidRPr="0023632F">
        <w:rPr>
          <w:color w:val="auto"/>
          <w:szCs w:val="22"/>
        </w:rPr>
        <w:noBreakHyphen/>
        <w:t>30(A) of the 1976 Code, as last amended by Act 196 of 2014, is further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 xml:space="preserve">A party may choose to change from nomination of candidates by primary to a method to nominate candidates by convention for all offices including, but not limited to, Governor, </w:t>
      </w:r>
      <w:r w:rsidRPr="0023632F">
        <w:rPr>
          <w:strike/>
          <w:color w:val="auto"/>
          <w:szCs w:val="22"/>
        </w:rPr>
        <w:t>Lieutenant Governor,</w:t>
      </w:r>
      <w:r w:rsidRPr="0023632F">
        <w:rPr>
          <w:color w:val="auto"/>
          <w:szCs w:val="22"/>
        </w:rPr>
        <w:t xml:space="preserve"> United States Senator, United States House of Representatives, Circuit Solicitor, State Senator, and members of the State House of Representatives if:</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there is a three</w:t>
      </w:r>
      <w:r w:rsidRPr="0023632F">
        <w:rPr>
          <w:color w:val="auto"/>
          <w:szCs w:val="22"/>
        </w:rPr>
        <w:noBreakHyphen/>
        <w:t>fourths vote of the total membership of the convention to use the convention nomination process; and</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a majority of voters in that party’s next primary election approve the use of the convention nomination process.”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15.</w:t>
      </w:r>
      <w:r w:rsidRPr="0023632F">
        <w:rPr>
          <w:color w:val="auto"/>
          <w:szCs w:val="22"/>
        </w:rPr>
        <w:tab/>
        <w:t>Section 7</w:t>
      </w:r>
      <w:r w:rsidRPr="0023632F">
        <w:rPr>
          <w:color w:val="auto"/>
          <w:szCs w:val="22"/>
        </w:rPr>
        <w:noBreakHyphen/>
        <w:t>17</w:t>
      </w:r>
      <w:r w:rsidRPr="0023632F">
        <w:rPr>
          <w:color w:val="auto"/>
          <w:szCs w:val="22"/>
        </w:rPr>
        <w:noBreakHyphen/>
        <w:t>10 of the 1976 Code, as last amended by Act 261 of 2002, is further amended to read:</w:t>
      </w:r>
    </w:p>
    <w:p w:rsidR="0023632F" w:rsidRPr="0023632F" w:rsidRDefault="0023632F" w:rsidP="0023632F">
      <w:pPr>
        <w:rPr>
          <w:color w:val="auto"/>
          <w:szCs w:val="22"/>
        </w:rPr>
      </w:pPr>
      <w:r w:rsidRPr="0023632F">
        <w:rPr>
          <w:color w:val="auto"/>
          <w:szCs w:val="22"/>
        </w:rPr>
        <w:tab/>
        <w:t>“Section 7</w:t>
      </w:r>
      <w:r w:rsidRPr="0023632F">
        <w:rPr>
          <w:color w:val="auto"/>
          <w:szCs w:val="22"/>
        </w:rPr>
        <w:noBreakHyphen/>
        <w:t>17</w:t>
      </w:r>
      <w:r w:rsidRPr="0023632F">
        <w:rPr>
          <w:color w:val="auto"/>
          <w:szCs w:val="22"/>
        </w:rPr>
        <w:noBreakHyphen/>
        <w:t>10.</w:t>
      </w:r>
      <w:r w:rsidRPr="0023632F">
        <w:rPr>
          <w:color w:val="auto"/>
          <w:szCs w:val="22"/>
        </w:rPr>
        <w:tab/>
        <w:t>The commissioners of election for Governor</w:t>
      </w:r>
      <w:r w:rsidRPr="0023632F">
        <w:rPr>
          <w:strike/>
          <w:color w:val="auto"/>
          <w:szCs w:val="22"/>
        </w:rPr>
        <w:t>,</w:t>
      </w:r>
      <w:r w:rsidRPr="0023632F">
        <w:rPr>
          <w:color w:val="auto"/>
          <w:szCs w:val="22"/>
        </w:rPr>
        <w:t xml:space="preserve"> </w:t>
      </w:r>
      <w:r w:rsidRPr="0023632F">
        <w:rPr>
          <w:color w:val="auto"/>
          <w:szCs w:val="22"/>
          <w:u w:val="single"/>
        </w:rPr>
        <w:t>and</w:t>
      </w:r>
      <w:r w:rsidRPr="0023632F">
        <w:rPr>
          <w:color w:val="auto"/>
          <w:szCs w:val="22"/>
        </w:rPr>
        <w:t xml:space="preserve">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23632F">
        <w:rPr>
          <w:strike/>
          <w:color w:val="auto"/>
          <w:szCs w:val="22"/>
        </w:rPr>
        <w:t>shall</w:t>
      </w:r>
      <w:r w:rsidRPr="0023632F">
        <w:rPr>
          <w:color w:val="auto"/>
          <w:szCs w:val="22"/>
        </w:rPr>
        <w:t xml:space="preserve"> then </w:t>
      </w:r>
      <w:r w:rsidRPr="0023632F">
        <w:rPr>
          <w:color w:val="auto"/>
          <w:szCs w:val="22"/>
          <w:u w:val="single"/>
        </w:rPr>
        <w:t>shall</w:t>
      </w:r>
      <w:r w:rsidRPr="0023632F">
        <w:rPr>
          <w:color w:val="auto"/>
          <w:szCs w:val="22"/>
        </w:rPr>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23632F">
        <w:rPr>
          <w:strike/>
          <w:color w:val="auto"/>
          <w:szCs w:val="22"/>
        </w:rPr>
        <w:t>shall</w:t>
      </w:r>
      <w:r w:rsidRPr="0023632F">
        <w:rPr>
          <w:color w:val="auto"/>
          <w:szCs w:val="22"/>
        </w:rPr>
        <w:t xml:space="preserve"> likewise </w:t>
      </w:r>
      <w:r w:rsidRPr="0023632F">
        <w:rPr>
          <w:color w:val="auto"/>
          <w:szCs w:val="22"/>
          <w:u w:val="single"/>
        </w:rPr>
        <w:t>shall</w:t>
      </w:r>
      <w:r w:rsidRPr="0023632F">
        <w:rPr>
          <w:color w:val="auto"/>
          <w:szCs w:val="22"/>
        </w:rPr>
        <w:t xml:space="preserve"> meet at the same time at the county seat and </w:t>
      </w:r>
      <w:r w:rsidRPr="0023632F">
        <w:rPr>
          <w:strike/>
          <w:color w:val="auto"/>
          <w:szCs w:val="22"/>
        </w:rPr>
        <w:t>shall</w:t>
      </w:r>
      <w:r w:rsidRPr="0023632F">
        <w:rPr>
          <w:color w:val="auto"/>
          <w:szCs w:val="22"/>
        </w:rPr>
        <w:t xml:space="preserve"> in the same manner </w:t>
      </w:r>
      <w:r w:rsidRPr="0023632F">
        <w:rPr>
          <w:color w:val="auto"/>
          <w:szCs w:val="22"/>
          <w:u w:val="single"/>
        </w:rPr>
        <w:t>shall</w:t>
      </w:r>
      <w:r w:rsidRPr="0023632F">
        <w:rPr>
          <w:color w:val="auto"/>
          <w:szCs w:val="22"/>
        </w:rPr>
        <w:t xml:space="preserve"> proceed to organize as the county board of canvassers for the election of the federal officers.”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16.</w:t>
      </w:r>
      <w:r w:rsidRPr="0023632F">
        <w:rPr>
          <w:color w:val="auto"/>
          <w:szCs w:val="22"/>
        </w:rPr>
        <w:tab/>
        <w:t>Section 10-1-40 of the 1976 Code is amended to read:</w:t>
      </w:r>
    </w:p>
    <w:p w:rsidR="0023632F" w:rsidRPr="0023632F" w:rsidRDefault="0023632F" w:rsidP="0023632F">
      <w:pPr>
        <w:rPr>
          <w:color w:val="auto"/>
          <w:szCs w:val="22"/>
        </w:rPr>
      </w:pPr>
      <w:r w:rsidRPr="0023632F">
        <w:rPr>
          <w:color w:val="auto"/>
          <w:szCs w:val="22"/>
        </w:rPr>
        <w:tab/>
        <w:t>“Section 10</w:t>
      </w:r>
      <w:r w:rsidRPr="0023632F">
        <w:rPr>
          <w:color w:val="auto"/>
          <w:szCs w:val="22"/>
        </w:rPr>
        <w:noBreakHyphen/>
        <w:t>1</w:t>
      </w:r>
      <w:r w:rsidRPr="0023632F">
        <w:rPr>
          <w:color w:val="auto"/>
          <w:szCs w:val="22"/>
        </w:rPr>
        <w:noBreakHyphen/>
        <w:t>40.</w:t>
      </w:r>
      <w:r w:rsidRPr="0023632F">
        <w:rPr>
          <w:color w:val="auto"/>
          <w:szCs w:val="22"/>
        </w:rPr>
        <w:tab/>
        <w:t xml:space="preserve">There is hereby established a committee to be known as the ‘State House Committee’, consisting of five members of the Senate, appointed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17.</w:t>
      </w:r>
      <w:r w:rsidRPr="0023632F">
        <w:rPr>
          <w:color w:val="auto"/>
          <w:szCs w:val="22"/>
        </w:rPr>
        <w:tab/>
        <w:t>Section 14-27-20(10) of the 1976 Code is amended to read:</w:t>
      </w:r>
    </w:p>
    <w:p w:rsidR="0023632F" w:rsidRPr="0023632F" w:rsidRDefault="0023632F" w:rsidP="0023632F">
      <w:pPr>
        <w:rPr>
          <w:color w:val="auto"/>
          <w:szCs w:val="22"/>
        </w:rPr>
      </w:pPr>
      <w:r w:rsidRPr="0023632F">
        <w:rPr>
          <w:color w:val="auto"/>
          <w:szCs w:val="22"/>
        </w:rPr>
        <w:tab/>
        <w:t>“(10)</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18.</w:t>
      </w:r>
      <w:r w:rsidRPr="0023632F">
        <w:rPr>
          <w:color w:val="auto"/>
          <w:szCs w:val="22"/>
        </w:rPr>
        <w:tab/>
        <w:t>Section 14-27-30 of the 1976 Code is amended to read:</w:t>
      </w:r>
    </w:p>
    <w:p w:rsidR="0023632F" w:rsidRPr="0023632F" w:rsidRDefault="0023632F" w:rsidP="0023632F">
      <w:pPr>
        <w:rPr>
          <w:color w:val="auto"/>
          <w:szCs w:val="22"/>
        </w:rPr>
      </w:pPr>
      <w:r w:rsidRPr="0023632F">
        <w:rPr>
          <w:color w:val="auto"/>
          <w:szCs w:val="22"/>
        </w:rPr>
        <w:tab/>
        <w:t>“Section 14</w:t>
      </w:r>
      <w:r w:rsidRPr="0023632F">
        <w:rPr>
          <w:color w:val="auto"/>
          <w:szCs w:val="22"/>
        </w:rPr>
        <w:noBreakHyphen/>
        <w:t>27</w:t>
      </w:r>
      <w:r w:rsidRPr="0023632F">
        <w:rPr>
          <w:color w:val="auto"/>
          <w:szCs w:val="22"/>
        </w:rPr>
        <w:noBreakHyphen/>
        <w:t>30.</w:t>
      </w:r>
      <w:r w:rsidRPr="0023632F">
        <w:rPr>
          <w:color w:val="auto"/>
          <w:szCs w:val="22"/>
        </w:rPr>
        <w:tab/>
        <w:t>The Chief Justice of the Supreme Court shall appoint the following members to the Judicial Council: the two circuit court judges; the two family court judges; the two probate judges; the two summary court judges; the two masters</w:t>
      </w:r>
      <w:r w:rsidRPr="0023632F">
        <w:rPr>
          <w:color w:val="auto"/>
          <w:szCs w:val="22"/>
        </w:rPr>
        <w:noBreakHyphen/>
        <w:t>in</w:t>
      </w:r>
      <w:r w:rsidRPr="0023632F">
        <w:rPr>
          <w:color w:val="auto"/>
          <w:szCs w:val="22"/>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23632F" w:rsidRPr="0023632F" w:rsidRDefault="0023632F" w:rsidP="0023632F">
      <w:pPr>
        <w:rPr>
          <w:color w:val="auto"/>
          <w:szCs w:val="22"/>
        </w:rPr>
      </w:pPr>
      <w:r w:rsidRPr="0023632F">
        <w:rPr>
          <w:szCs w:val="22"/>
        </w:rPr>
        <w:tab/>
      </w:r>
      <w:r w:rsidRPr="0023632F">
        <w:rPr>
          <w:color w:val="auto"/>
          <w:szCs w:val="22"/>
        </w:rPr>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19.</w:t>
      </w:r>
      <w:r w:rsidRPr="0023632F">
        <w:rPr>
          <w:color w:val="auto"/>
          <w:szCs w:val="22"/>
        </w:rPr>
        <w:tab/>
        <w:t>Section 14-27-40(2) of the 1976 Code is amended to read:</w:t>
      </w:r>
    </w:p>
    <w:p w:rsidR="0023632F" w:rsidRPr="0023632F" w:rsidRDefault="0023632F" w:rsidP="0023632F">
      <w:pPr>
        <w:rPr>
          <w:color w:val="auto"/>
          <w:szCs w:val="22"/>
        </w:rPr>
      </w:pPr>
      <w:r w:rsidRPr="0023632F">
        <w:rPr>
          <w:color w:val="auto"/>
          <w:szCs w:val="22"/>
        </w:rPr>
        <w:tab/>
        <w:t>“(2)</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Speaker of the House or their designees, and the Chairmen of the Senate Finance Committee, House Ways and Means Committee, Senate Judiciary Committee, and House Judiciary Committee or their designees serve during their respective terms as those officers.”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20.</w:t>
      </w:r>
      <w:r w:rsidRPr="0023632F">
        <w:rPr>
          <w:color w:val="auto"/>
          <w:szCs w:val="22"/>
        </w:rPr>
        <w:tab/>
        <w:t>Section 14-27-80 of the 1976 Code is amended to read:</w:t>
      </w:r>
    </w:p>
    <w:p w:rsidR="0023632F" w:rsidRPr="0023632F" w:rsidRDefault="0023632F" w:rsidP="0023632F">
      <w:pPr>
        <w:rPr>
          <w:color w:val="auto"/>
          <w:szCs w:val="22"/>
        </w:rPr>
      </w:pPr>
      <w:r w:rsidRPr="0023632F">
        <w:rPr>
          <w:color w:val="auto"/>
          <w:szCs w:val="22"/>
        </w:rPr>
        <w:tab/>
        <w:t>“Section 14</w:t>
      </w:r>
      <w:r w:rsidRPr="0023632F">
        <w:rPr>
          <w:color w:val="auto"/>
          <w:szCs w:val="22"/>
        </w:rPr>
        <w:noBreakHyphen/>
        <w:t>27</w:t>
      </w:r>
      <w:r w:rsidRPr="0023632F">
        <w:rPr>
          <w:color w:val="auto"/>
          <w:szCs w:val="22"/>
        </w:rPr>
        <w:noBreakHyphen/>
        <w:t>80.</w:t>
      </w:r>
      <w:r w:rsidRPr="0023632F">
        <w:rPr>
          <w:color w:val="auto"/>
          <w:szCs w:val="22"/>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Speaker of the House, legislative members, director of the Legislative Council and dean of the Law School of the University of South Carolina shall be performed as a part of the duties of their respective offices.”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21.</w:t>
      </w:r>
      <w:r w:rsidRPr="0023632F">
        <w:rPr>
          <w:color w:val="auto"/>
          <w:szCs w:val="22"/>
        </w:rPr>
        <w:tab/>
        <w:t>Section 44-56-840(A)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56</w:t>
      </w:r>
      <w:r w:rsidRPr="0023632F">
        <w:rPr>
          <w:color w:val="auto"/>
          <w:szCs w:val="22"/>
        </w:rPr>
        <w:noBreakHyphen/>
        <w:t>840.</w:t>
      </w:r>
      <w:r w:rsidRPr="0023632F">
        <w:rPr>
          <w:color w:val="auto"/>
          <w:szCs w:val="22"/>
        </w:rPr>
        <w:tab/>
        <w:t>(A)</w:t>
      </w:r>
      <w:r w:rsidRPr="0023632F">
        <w:rPr>
          <w:color w:val="auto"/>
          <w:szCs w:val="22"/>
        </w:rPr>
        <w:tab/>
        <w:t>There is created a Hazardous Waste Management Select Oversight Committee to monitor funds generated from the fees imposed under Section 44</w:t>
      </w:r>
      <w:r w:rsidRPr="0023632F">
        <w:rPr>
          <w:color w:val="auto"/>
          <w:szCs w:val="22"/>
        </w:rPr>
        <w:noBreakHyphen/>
        <w:t>56</w:t>
      </w:r>
      <w:r w:rsidRPr="0023632F">
        <w:rPr>
          <w:color w:val="auto"/>
          <w:szCs w:val="22"/>
        </w:rPr>
        <w:noBreakHyphen/>
        <w:t>170(C) and (E) and designated for the fund under Section 44</w:t>
      </w:r>
      <w:r w:rsidRPr="0023632F">
        <w:rPr>
          <w:color w:val="auto"/>
          <w:szCs w:val="22"/>
        </w:rPr>
        <w:noBreakHyphen/>
        <w:t>56</w:t>
      </w:r>
      <w:r w:rsidRPr="0023632F">
        <w:rPr>
          <w:color w:val="auto"/>
          <w:szCs w:val="22"/>
        </w:rPr>
        <w:noBreakHyphen/>
        <w:t>810.  The committee shall oversee the research efforts and projects approved for funding by the foundation.  Notwithstanding any other provision of law, the committee is composed of:</w:t>
      </w:r>
    </w:p>
    <w:p w:rsidR="0023632F" w:rsidRPr="0023632F" w:rsidRDefault="0023632F" w:rsidP="0023632F">
      <w:pPr>
        <w:rPr>
          <w:color w:val="auto"/>
          <w:szCs w:val="22"/>
        </w:rPr>
      </w:pPr>
      <w:r w:rsidRPr="0023632F">
        <w:rPr>
          <w:szCs w:val="22"/>
        </w:rPr>
        <w:tab/>
      </w:r>
      <w:r w:rsidRPr="0023632F">
        <w:rPr>
          <w:color w:val="auto"/>
          <w:szCs w:val="22"/>
        </w:rPr>
        <w:t>(1)</w:t>
      </w:r>
      <w:r w:rsidRPr="0023632F">
        <w:rPr>
          <w:color w:val="auto"/>
          <w:szCs w:val="22"/>
        </w:rPr>
        <w:tab/>
        <w:t>the Governor or his designee;</w:t>
      </w:r>
    </w:p>
    <w:p w:rsidR="0023632F" w:rsidRPr="0023632F" w:rsidRDefault="0023632F" w:rsidP="0023632F">
      <w:pPr>
        <w:rPr>
          <w:color w:val="auto"/>
          <w:szCs w:val="22"/>
        </w:rPr>
      </w:pPr>
      <w:r w:rsidRPr="0023632F">
        <w:rPr>
          <w:szCs w:val="22"/>
        </w:rPr>
        <w:tab/>
      </w:r>
      <w:r w:rsidRPr="0023632F">
        <w:rPr>
          <w:color w:val="auto"/>
          <w:szCs w:val="22"/>
        </w:rPr>
        <w:t>(2)</w:t>
      </w:r>
      <w:r w:rsidRPr="0023632F">
        <w:rPr>
          <w:color w:val="auto"/>
          <w:szCs w:val="22"/>
        </w:rPr>
        <w:tab/>
        <w:t>the Chairman of the House Agriculture and Natural Resources Committee or his designee;</w:t>
      </w:r>
    </w:p>
    <w:p w:rsidR="0023632F" w:rsidRPr="0023632F" w:rsidRDefault="0023632F" w:rsidP="0023632F">
      <w:pPr>
        <w:rPr>
          <w:color w:val="auto"/>
          <w:szCs w:val="22"/>
        </w:rPr>
      </w:pPr>
      <w:r w:rsidRPr="0023632F">
        <w:rPr>
          <w:szCs w:val="22"/>
        </w:rPr>
        <w:tab/>
      </w:r>
      <w:r w:rsidRPr="0023632F">
        <w:rPr>
          <w:color w:val="auto"/>
          <w:szCs w:val="22"/>
        </w:rPr>
        <w:t>(3)</w:t>
      </w:r>
      <w:r w:rsidRPr="0023632F">
        <w:rPr>
          <w:color w:val="auto"/>
          <w:szCs w:val="22"/>
        </w:rPr>
        <w:tab/>
        <w:t>the Chairman of the Senate Agriculture and Natural Resources Committee or his designee;</w:t>
      </w:r>
    </w:p>
    <w:p w:rsidR="0023632F" w:rsidRPr="0023632F" w:rsidRDefault="0023632F" w:rsidP="0023632F">
      <w:pPr>
        <w:rPr>
          <w:color w:val="auto"/>
          <w:szCs w:val="22"/>
        </w:rPr>
      </w:pPr>
      <w:r w:rsidRPr="0023632F">
        <w:rPr>
          <w:szCs w:val="22"/>
        </w:rPr>
        <w:tab/>
      </w:r>
      <w:r w:rsidRPr="0023632F">
        <w:rPr>
          <w:color w:val="auto"/>
          <w:szCs w:val="22"/>
        </w:rPr>
        <w:t>(4)</w:t>
      </w:r>
      <w:r w:rsidRPr="0023632F">
        <w:rPr>
          <w:color w:val="auto"/>
          <w:szCs w:val="22"/>
        </w:rPr>
        <w:tab/>
        <w:t>the Chairman of the House Labor, Commerce and Industry Committee or his designee;</w:t>
      </w:r>
    </w:p>
    <w:p w:rsidR="0023632F" w:rsidRPr="0023632F" w:rsidRDefault="0023632F" w:rsidP="0023632F">
      <w:pPr>
        <w:rPr>
          <w:color w:val="auto"/>
          <w:szCs w:val="22"/>
        </w:rPr>
      </w:pPr>
      <w:r w:rsidRPr="0023632F">
        <w:rPr>
          <w:szCs w:val="22"/>
        </w:rPr>
        <w:tab/>
      </w:r>
      <w:r w:rsidRPr="0023632F">
        <w:rPr>
          <w:color w:val="auto"/>
          <w:szCs w:val="22"/>
        </w:rPr>
        <w:t>(5)</w:t>
      </w:r>
      <w:r w:rsidRPr="0023632F">
        <w:rPr>
          <w:color w:val="auto"/>
          <w:szCs w:val="22"/>
        </w:rPr>
        <w:tab/>
        <w:t>the Chairman of the Senate Labor, Commerce and Industry Committee or his designee;</w:t>
      </w:r>
    </w:p>
    <w:p w:rsidR="0023632F" w:rsidRPr="0023632F" w:rsidRDefault="0023632F" w:rsidP="0023632F">
      <w:pPr>
        <w:rPr>
          <w:color w:val="auto"/>
          <w:szCs w:val="22"/>
        </w:rPr>
      </w:pPr>
      <w:r w:rsidRPr="0023632F">
        <w:rPr>
          <w:szCs w:val="22"/>
        </w:rPr>
        <w:tab/>
      </w:r>
      <w:r w:rsidRPr="0023632F">
        <w:rPr>
          <w:color w:val="auto"/>
          <w:szCs w:val="22"/>
        </w:rPr>
        <w:t>(6)</w:t>
      </w:r>
      <w:r w:rsidRPr="0023632F">
        <w:rPr>
          <w:color w:val="auto"/>
          <w:szCs w:val="22"/>
        </w:rPr>
        <w:tab/>
        <w:t>the Director of the Department of Health and Environmental Control or his designee;</w:t>
      </w:r>
    </w:p>
    <w:p w:rsidR="0023632F" w:rsidRPr="0023632F" w:rsidRDefault="0023632F" w:rsidP="0023632F">
      <w:pPr>
        <w:rPr>
          <w:color w:val="auto"/>
          <w:szCs w:val="22"/>
        </w:rPr>
      </w:pPr>
      <w:r w:rsidRPr="0023632F">
        <w:rPr>
          <w:szCs w:val="22"/>
        </w:rPr>
        <w:tab/>
      </w:r>
      <w:r w:rsidRPr="0023632F">
        <w:rPr>
          <w:color w:val="auto"/>
          <w:szCs w:val="22"/>
        </w:rPr>
        <w:t>(7)</w:t>
      </w:r>
      <w:r w:rsidRPr="0023632F">
        <w:rPr>
          <w:color w:val="auto"/>
          <w:szCs w:val="22"/>
        </w:rPr>
        <w:tab/>
        <w:t>one member representing business and industry appointed by the Governor;</w:t>
      </w:r>
    </w:p>
    <w:p w:rsidR="0023632F" w:rsidRPr="0023632F" w:rsidRDefault="0023632F" w:rsidP="0023632F">
      <w:pPr>
        <w:rPr>
          <w:color w:val="auto"/>
          <w:szCs w:val="22"/>
          <w:u w:val="single"/>
        </w:rPr>
      </w:pPr>
      <w:r w:rsidRPr="0023632F">
        <w:rPr>
          <w:szCs w:val="22"/>
        </w:rPr>
        <w:tab/>
      </w:r>
      <w:r w:rsidRPr="0023632F">
        <w:rPr>
          <w:color w:val="auto"/>
          <w:szCs w:val="22"/>
        </w:rPr>
        <w:t>(8)</w:t>
      </w:r>
      <w:r w:rsidRPr="0023632F">
        <w:rPr>
          <w:color w:val="auto"/>
          <w:szCs w:val="22"/>
        </w:rPr>
        <w:tab/>
        <w:t>one public member appointed by the Governor;</w:t>
      </w:r>
    </w:p>
    <w:p w:rsidR="0023632F" w:rsidRPr="0023632F" w:rsidRDefault="0023632F" w:rsidP="0023632F">
      <w:pPr>
        <w:rPr>
          <w:color w:val="auto"/>
          <w:szCs w:val="22"/>
          <w:u w:val="single"/>
        </w:rPr>
      </w:pPr>
      <w:r w:rsidRPr="0023632F">
        <w:rPr>
          <w:szCs w:val="22"/>
        </w:rPr>
        <w:tab/>
      </w:r>
      <w:r w:rsidRPr="0023632F">
        <w:rPr>
          <w:color w:val="auto"/>
          <w:szCs w:val="22"/>
        </w:rPr>
        <w:t>(9)</w:t>
      </w:r>
      <w:r w:rsidRPr="0023632F">
        <w:rPr>
          <w:color w:val="auto"/>
          <w:szCs w:val="22"/>
        </w:rPr>
        <w:tab/>
        <w:t xml:space="preserve">one member representing environmental interests appointed by the Governor; </w:t>
      </w:r>
      <w:r w:rsidRPr="0023632F">
        <w:rPr>
          <w:color w:val="auto"/>
          <w:szCs w:val="22"/>
          <w:u w:val="single"/>
        </w:rPr>
        <w:t>and</w:t>
      </w:r>
    </w:p>
    <w:p w:rsidR="0023632F" w:rsidRPr="0023632F" w:rsidRDefault="0023632F" w:rsidP="0023632F">
      <w:pPr>
        <w:rPr>
          <w:color w:val="auto"/>
          <w:szCs w:val="22"/>
        </w:rPr>
      </w:pPr>
      <w:r w:rsidRPr="0023632F">
        <w:rPr>
          <w:szCs w:val="22"/>
        </w:rPr>
        <w:tab/>
      </w:r>
      <w:r w:rsidRPr="0023632F">
        <w:rPr>
          <w:color w:val="auto"/>
          <w:szCs w:val="22"/>
        </w:rPr>
        <w:t>(10)</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22.</w:t>
      </w:r>
      <w:r w:rsidRPr="0023632F">
        <w:rPr>
          <w:color w:val="auto"/>
          <w:szCs w:val="22"/>
        </w:rPr>
        <w:tab/>
        <w:t>Section 59-6-15(A) of the 1976 Code is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There is created the Business</w:t>
      </w:r>
      <w:r w:rsidRPr="0023632F">
        <w:rPr>
          <w:color w:val="auto"/>
          <w:szCs w:val="22"/>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23632F" w:rsidRPr="0023632F" w:rsidRDefault="0023632F" w:rsidP="0023632F">
      <w:pPr>
        <w:rPr>
          <w:color w:val="auto"/>
          <w:szCs w:val="22"/>
        </w:rPr>
      </w:pPr>
      <w:r w:rsidRPr="0023632F">
        <w:rPr>
          <w:szCs w:val="22"/>
        </w:rPr>
        <w:tab/>
      </w:r>
      <w:r w:rsidRPr="0023632F">
        <w:rPr>
          <w:color w:val="auto"/>
          <w:szCs w:val="22"/>
        </w:rPr>
        <w:t>The Business</w:t>
      </w:r>
      <w:r w:rsidRPr="0023632F">
        <w:rPr>
          <w:color w:val="auto"/>
          <w:szCs w:val="22"/>
        </w:rPr>
        <w:noBreakHyphen/>
        <w:t>Education Partnership for Excellence in Education consists of the following persons:</w:t>
      </w:r>
    </w:p>
    <w:p w:rsidR="0023632F" w:rsidRPr="0023632F" w:rsidRDefault="0023632F" w:rsidP="0023632F">
      <w:pPr>
        <w:rPr>
          <w:color w:val="auto"/>
          <w:szCs w:val="22"/>
        </w:rPr>
      </w:pPr>
      <w:r w:rsidRPr="0023632F">
        <w:rPr>
          <w:szCs w:val="22"/>
        </w:rPr>
        <w:tab/>
      </w:r>
      <w:r w:rsidRPr="0023632F">
        <w:rPr>
          <w:color w:val="auto"/>
          <w:szCs w:val="22"/>
        </w:rPr>
        <w:t>(1)</w:t>
      </w:r>
      <w:r w:rsidRPr="0023632F">
        <w:rPr>
          <w:color w:val="auto"/>
          <w:szCs w:val="22"/>
        </w:rPr>
        <w:tab/>
        <w:t>Thirty</w:t>
      </w:r>
      <w:r w:rsidRPr="0023632F">
        <w:rPr>
          <w:color w:val="auto"/>
          <w:szCs w:val="22"/>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23632F" w:rsidRPr="0023632F" w:rsidRDefault="0023632F" w:rsidP="0023632F">
      <w:pPr>
        <w:rPr>
          <w:color w:val="auto"/>
          <w:szCs w:val="22"/>
        </w:rPr>
      </w:pPr>
      <w:r w:rsidRPr="0023632F">
        <w:rPr>
          <w:szCs w:val="22"/>
        </w:rPr>
        <w:tab/>
      </w:r>
      <w:r w:rsidRPr="0023632F">
        <w:rPr>
          <w:color w:val="auto"/>
          <w:szCs w:val="22"/>
        </w:rPr>
        <w:t>(2)</w:t>
      </w:r>
      <w:r w:rsidRPr="0023632F">
        <w:rPr>
          <w:color w:val="auto"/>
          <w:szCs w:val="22"/>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23632F" w:rsidRPr="0023632F" w:rsidRDefault="0023632F" w:rsidP="0023632F">
      <w:pPr>
        <w:rPr>
          <w:color w:val="auto"/>
          <w:szCs w:val="22"/>
        </w:rPr>
      </w:pPr>
      <w:r w:rsidRPr="0023632F">
        <w:rPr>
          <w:szCs w:val="22"/>
        </w:rPr>
        <w:tab/>
      </w:r>
      <w:r w:rsidRPr="0023632F">
        <w:rPr>
          <w:color w:val="auto"/>
          <w:szCs w:val="22"/>
        </w:rPr>
        <w:t>(3)</w:t>
      </w:r>
      <w:r w:rsidRPr="0023632F">
        <w:rPr>
          <w:color w:val="auto"/>
          <w:szCs w:val="22"/>
        </w:rPr>
        <w:tab/>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(4)</w:t>
      </w:r>
      <w:r w:rsidRPr="0023632F">
        <w:rPr>
          <w:color w:val="auto"/>
          <w:szCs w:val="22"/>
        </w:rPr>
        <w:tab/>
        <w:t>Chairman of the Committee on Children or his designee;</w:t>
      </w:r>
    </w:p>
    <w:p w:rsidR="0023632F" w:rsidRPr="0023632F" w:rsidRDefault="0023632F" w:rsidP="0023632F">
      <w:pPr>
        <w:rPr>
          <w:color w:val="auto"/>
          <w:szCs w:val="22"/>
        </w:rPr>
      </w:pPr>
      <w:r w:rsidRPr="0023632F">
        <w:rPr>
          <w:szCs w:val="22"/>
        </w:rPr>
        <w:tab/>
      </w:r>
      <w:r w:rsidRPr="0023632F">
        <w:rPr>
          <w:color w:val="auto"/>
          <w:szCs w:val="22"/>
        </w:rPr>
        <w:t>(5)</w:t>
      </w:r>
      <w:r w:rsidRPr="0023632F">
        <w:rPr>
          <w:color w:val="auto"/>
          <w:szCs w:val="22"/>
        </w:rPr>
        <w:tab/>
        <w:t>Chairman of the Education Oversight Committee or his designee;</w:t>
      </w:r>
    </w:p>
    <w:p w:rsidR="0023632F" w:rsidRPr="0023632F" w:rsidRDefault="0023632F" w:rsidP="0023632F">
      <w:pPr>
        <w:rPr>
          <w:color w:val="auto"/>
          <w:szCs w:val="22"/>
        </w:rPr>
      </w:pPr>
      <w:r w:rsidRPr="0023632F">
        <w:rPr>
          <w:szCs w:val="22"/>
        </w:rPr>
        <w:tab/>
      </w:r>
      <w:r w:rsidRPr="0023632F">
        <w:rPr>
          <w:color w:val="auto"/>
          <w:szCs w:val="22"/>
        </w:rPr>
        <w:t>(6)</w:t>
      </w:r>
      <w:r w:rsidRPr="0023632F">
        <w:rPr>
          <w:color w:val="auto"/>
          <w:szCs w:val="22"/>
        </w:rPr>
        <w:tab/>
        <w:t>The Governor and State Superintendent of Education shall serve as ex officio members.</w:t>
      </w:r>
    </w:p>
    <w:p w:rsidR="0023632F" w:rsidRPr="0023632F" w:rsidRDefault="0023632F" w:rsidP="0023632F">
      <w:pPr>
        <w:rPr>
          <w:color w:val="auto"/>
          <w:szCs w:val="22"/>
        </w:rPr>
      </w:pPr>
      <w:r w:rsidRPr="0023632F">
        <w:rPr>
          <w:szCs w:val="22"/>
        </w:rPr>
        <w:tab/>
      </w:r>
      <w:r w:rsidRPr="0023632F">
        <w:rPr>
          <w:color w:val="auto"/>
          <w:szCs w:val="22"/>
        </w:rPr>
        <w:t>The term of office of the members of the Business</w:t>
      </w:r>
      <w:r w:rsidRPr="0023632F">
        <w:rPr>
          <w:color w:val="auto"/>
          <w:szCs w:val="22"/>
        </w:rPr>
        <w:noBreakHyphen/>
        <w:t>Education Partnership must be four years except that of those first appointed an equal number must serve terms of two, three, and four years respectively as determined by lot.  Except in those cases where the term of a member of the Business</w:t>
      </w:r>
      <w:r w:rsidRPr="0023632F">
        <w:rPr>
          <w:color w:val="auto"/>
          <w:szCs w:val="22"/>
        </w:rPr>
        <w:noBreakHyphen/>
        <w:t>Education Subcommittee has not expired, no member of the Business</w:t>
      </w:r>
      <w:r w:rsidRPr="0023632F">
        <w:rPr>
          <w:color w:val="auto"/>
          <w:szCs w:val="22"/>
        </w:rPr>
        <w:noBreakHyphen/>
        <w:t>Education Partnership may serve more than two consecutive terms.  The number of appointments provided for in items (1) and (2) above must be reduced proportionately by the membership requirements of subsection (B).</w:t>
      </w:r>
    </w:p>
    <w:p w:rsidR="0023632F" w:rsidRPr="0023632F" w:rsidRDefault="0023632F" w:rsidP="0023632F">
      <w:pPr>
        <w:rPr>
          <w:color w:val="auto"/>
          <w:szCs w:val="22"/>
        </w:rPr>
      </w:pPr>
      <w:r w:rsidRPr="0023632F">
        <w:rPr>
          <w:szCs w:val="22"/>
        </w:rPr>
        <w:tab/>
      </w:r>
      <w:r w:rsidRPr="0023632F">
        <w:rPr>
          <w:color w:val="auto"/>
          <w:szCs w:val="22"/>
        </w:rPr>
        <w:t>The Chairman of the Business</w:t>
      </w:r>
      <w:r w:rsidRPr="0023632F">
        <w:rPr>
          <w:color w:val="auto"/>
          <w:szCs w:val="22"/>
        </w:rPr>
        <w:noBreakHyphen/>
        <w:t>Education Partnership for Excellence in Education must be elected by the members of the partnership and must be chosen from among the thirty</w:t>
      </w:r>
      <w:r w:rsidRPr="0023632F">
        <w:rPr>
          <w:color w:val="auto"/>
          <w:szCs w:val="22"/>
        </w:rPr>
        <w:noBreakHyphen/>
        <w:t>two business and civic leaders serving on the partnership.  The Business</w:t>
      </w:r>
      <w:r w:rsidRPr="0023632F">
        <w:rPr>
          <w:color w:val="auto"/>
          <w:szCs w:val="22"/>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23632F" w:rsidRPr="0023632F" w:rsidRDefault="0023632F" w:rsidP="0023632F">
      <w:pPr>
        <w:rPr>
          <w:color w:val="auto"/>
          <w:szCs w:val="22"/>
        </w:rPr>
      </w:pPr>
      <w:r w:rsidRPr="0023632F">
        <w:rPr>
          <w:szCs w:val="22"/>
        </w:rPr>
        <w:tab/>
      </w:r>
      <w:r w:rsidRPr="0023632F">
        <w:rPr>
          <w:color w:val="auto"/>
          <w:szCs w:val="22"/>
        </w:rPr>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23632F" w:rsidRPr="0023632F" w:rsidRDefault="0023632F" w:rsidP="0023632F">
      <w:pPr>
        <w:jc w:val="center"/>
        <w:rPr>
          <w:color w:val="auto"/>
          <w:szCs w:val="22"/>
        </w:rPr>
      </w:pPr>
      <w:r w:rsidRPr="0023632F">
        <w:rPr>
          <w:szCs w:val="22"/>
        </w:rPr>
        <w:tab/>
      </w:r>
      <w:r w:rsidRPr="0023632F">
        <w:rPr>
          <w:color w:val="auto"/>
          <w:szCs w:val="22"/>
        </w:rPr>
        <w:t>PART V</w:t>
      </w:r>
    </w:p>
    <w:p w:rsidR="0023632F" w:rsidRPr="0023632F" w:rsidRDefault="0023632F" w:rsidP="0023632F">
      <w:pPr>
        <w:jc w:val="center"/>
        <w:rPr>
          <w:color w:val="auto"/>
          <w:szCs w:val="22"/>
        </w:rPr>
      </w:pPr>
      <w:r w:rsidRPr="0023632F">
        <w:rPr>
          <w:szCs w:val="22"/>
        </w:rPr>
        <w:tab/>
      </w:r>
      <w:r w:rsidRPr="0023632F">
        <w:rPr>
          <w:color w:val="auto"/>
          <w:szCs w:val="22"/>
        </w:rPr>
        <w:t>Office or Division on Aging and Related Provisions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23.</w:t>
      </w:r>
      <w:r w:rsidRPr="0023632F">
        <w:rPr>
          <w:color w:val="auto"/>
          <w:szCs w:val="22"/>
        </w:rPr>
        <w:tab/>
        <w:t>Section 1-11-720(A)(9) of the 1976 Code is amended to read:</w:t>
      </w:r>
    </w:p>
    <w:p w:rsidR="0023632F" w:rsidRPr="0023632F" w:rsidRDefault="0023632F" w:rsidP="0023632F">
      <w:pPr>
        <w:rPr>
          <w:color w:val="auto"/>
          <w:szCs w:val="22"/>
        </w:rPr>
      </w:pPr>
      <w:r w:rsidRPr="0023632F">
        <w:rPr>
          <w:color w:val="auto"/>
          <w:szCs w:val="22"/>
        </w:rPr>
        <w:tab/>
        <w:t>“(9)</w:t>
      </w:r>
      <w:r w:rsidRPr="0023632F">
        <w:rPr>
          <w:color w:val="auto"/>
          <w:szCs w:val="22"/>
        </w:rPr>
        <w:tab/>
        <w:t xml:space="preserve">local councils on aging or other governmental agencies providing aging services funded by the </w:t>
      </w:r>
      <w:r w:rsidRPr="0023632F">
        <w:rPr>
          <w:strike/>
          <w:color w:val="auto"/>
          <w:szCs w:val="22"/>
        </w:rPr>
        <w:t>Office on Aging, 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24.</w:t>
      </w:r>
      <w:r w:rsidRPr="0023632F">
        <w:rPr>
          <w:color w:val="auto"/>
          <w:szCs w:val="22"/>
        </w:rPr>
        <w:tab/>
        <w:t>Section 1</w:t>
      </w:r>
      <w:r w:rsidRPr="0023632F">
        <w:rPr>
          <w:color w:val="auto"/>
          <w:szCs w:val="22"/>
        </w:rPr>
        <w:noBreakHyphen/>
        <w:t>30</w:t>
      </w:r>
      <w:r w:rsidRPr="0023632F">
        <w:rPr>
          <w:color w:val="auto"/>
          <w:szCs w:val="22"/>
        </w:rPr>
        <w:noBreakHyphen/>
        <w:t>10(A) of the 1976 Code is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There are hereby created, within the executive branch of the state government, the following departments:</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r>
      <w:r w:rsidR="004E3C70">
        <w:rPr>
          <w:color w:val="auto"/>
          <w:szCs w:val="22"/>
        </w:rPr>
        <w:tab/>
      </w:r>
      <w:r w:rsidRPr="0023632F">
        <w:rPr>
          <w:color w:val="auto"/>
          <w:szCs w:val="22"/>
        </w:rPr>
        <w:t>Department of Administration</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r>
      <w:r w:rsidR="004E3C70">
        <w:rPr>
          <w:color w:val="auto"/>
          <w:szCs w:val="22"/>
        </w:rPr>
        <w:tab/>
      </w:r>
      <w:r w:rsidRPr="0023632F">
        <w:rPr>
          <w:color w:val="auto"/>
          <w:szCs w:val="22"/>
        </w:rPr>
        <w:t>Department of Agriculture</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r>
      <w:r w:rsidR="004E3C70">
        <w:rPr>
          <w:color w:val="auto"/>
          <w:szCs w:val="22"/>
        </w:rPr>
        <w:tab/>
      </w:r>
      <w:r w:rsidRPr="0023632F">
        <w:rPr>
          <w:color w:val="auto"/>
          <w:szCs w:val="22"/>
        </w:rPr>
        <w:t>Department of Alcohol and Other Drug Abuse Services</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r>
      <w:r w:rsidR="004E3C70">
        <w:rPr>
          <w:color w:val="auto"/>
          <w:szCs w:val="22"/>
        </w:rPr>
        <w:tab/>
      </w:r>
      <w:r w:rsidRPr="0023632F">
        <w:rPr>
          <w:color w:val="auto"/>
          <w:szCs w:val="22"/>
        </w:rPr>
        <w:t>Department of Commerce</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r>
      <w:r w:rsidR="004E3C70">
        <w:rPr>
          <w:color w:val="auto"/>
          <w:szCs w:val="22"/>
        </w:rPr>
        <w:tab/>
      </w:r>
      <w:r w:rsidRPr="0023632F">
        <w:rPr>
          <w:color w:val="auto"/>
          <w:szCs w:val="22"/>
        </w:rPr>
        <w:t>Department of Corrections</w:t>
      </w:r>
    </w:p>
    <w:p w:rsidR="0023632F" w:rsidRPr="0023632F" w:rsidRDefault="0023632F" w:rsidP="0023632F">
      <w:pPr>
        <w:rPr>
          <w:color w:val="auto"/>
          <w:szCs w:val="22"/>
        </w:rPr>
      </w:pPr>
      <w:r w:rsidRPr="0023632F">
        <w:rPr>
          <w:color w:val="auto"/>
          <w:szCs w:val="22"/>
        </w:rPr>
        <w:tab/>
      </w:r>
      <w:r w:rsidRPr="0023632F">
        <w:rPr>
          <w:color w:val="auto"/>
          <w:szCs w:val="22"/>
        </w:rPr>
        <w:tab/>
        <w:t>6.</w:t>
      </w:r>
      <w:r w:rsidRPr="0023632F">
        <w:rPr>
          <w:color w:val="auto"/>
          <w:szCs w:val="22"/>
        </w:rPr>
        <w:tab/>
      </w:r>
      <w:r w:rsidR="004E3C70">
        <w:rPr>
          <w:color w:val="auto"/>
          <w:szCs w:val="22"/>
        </w:rPr>
        <w:tab/>
      </w:r>
      <w:r w:rsidRPr="0023632F">
        <w:rPr>
          <w:color w:val="auto"/>
          <w:szCs w:val="22"/>
        </w:rPr>
        <w:t>Department of Disabilities and Special Needs</w:t>
      </w:r>
    </w:p>
    <w:p w:rsidR="0023632F" w:rsidRPr="0023632F" w:rsidRDefault="0023632F" w:rsidP="0023632F">
      <w:pPr>
        <w:rPr>
          <w:color w:val="auto"/>
          <w:szCs w:val="22"/>
        </w:rPr>
      </w:pPr>
      <w:r w:rsidRPr="0023632F">
        <w:rPr>
          <w:color w:val="auto"/>
          <w:szCs w:val="22"/>
        </w:rPr>
        <w:tab/>
      </w:r>
      <w:r w:rsidRPr="0023632F">
        <w:rPr>
          <w:color w:val="auto"/>
          <w:szCs w:val="22"/>
        </w:rPr>
        <w:tab/>
        <w:t>7.</w:t>
      </w:r>
      <w:r w:rsidRPr="0023632F">
        <w:rPr>
          <w:color w:val="auto"/>
          <w:szCs w:val="22"/>
        </w:rPr>
        <w:tab/>
      </w:r>
      <w:r w:rsidR="004E3C70">
        <w:rPr>
          <w:color w:val="auto"/>
          <w:szCs w:val="22"/>
        </w:rPr>
        <w:tab/>
      </w:r>
      <w:r w:rsidRPr="0023632F">
        <w:rPr>
          <w:color w:val="auto"/>
          <w:szCs w:val="22"/>
        </w:rPr>
        <w:t>Department of Education</w:t>
      </w:r>
    </w:p>
    <w:p w:rsidR="0023632F" w:rsidRPr="0023632F" w:rsidRDefault="0023632F" w:rsidP="0023632F">
      <w:pPr>
        <w:rPr>
          <w:color w:val="auto"/>
          <w:szCs w:val="22"/>
        </w:rPr>
      </w:pPr>
      <w:r w:rsidRPr="0023632F">
        <w:rPr>
          <w:color w:val="auto"/>
          <w:szCs w:val="22"/>
        </w:rPr>
        <w:tab/>
      </w:r>
      <w:r w:rsidRPr="0023632F">
        <w:rPr>
          <w:color w:val="auto"/>
          <w:szCs w:val="22"/>
        </w:rPr>
        <w:tab/>
        <w:t>8.</w:t>
      </w:r>
      <w:r w:rsidRPr="0023632F">
        <w:rPr>
          <w:color w:val="auto"/>
          <w:szCs w:val="22"/>
        </w:rPr>
        <w:tab/>
      </w:r>
      <w:r w:rsidR="004E3C70">
        <w:rPr>
          <w:color w:val="auto"/>
          <w:szCs w:val="22"/>
        </w:rPr>
        <w:tab/>
      </w:r>
      <w:r w:rsidRPr="0023632F">
        <w:rPr>
          <w:color w:val="auto"/>
          <w:szCs w:val="22"/>
        </w:rPr>
        <w:t>Department of Health and Environmental Control</w:t>
      </w:r>
    </w:p>
    <w:p w:rsidR="0023632F" w:rsidRPr="0023632F" w:rsidRDefault="0023632F" w:rsidP="0023632F">
      <w:pPr>
        <w:rPr>
          <w:color w:val="auto"/>
          <w:szCs w:val="22"/>
        </w:rPr>
      </w:pPr>
      <w:r w:rsidRPr="0023632F">
        <w:rPr>
          <w:color w:val="auto"/>
          <w:szCs w:val="22"/>
        </w:rPr>
        <w:tab/>
      </w:r>
      <w:r w:rsidRPr="0023632F">
        <w:rPr>
          <w:color w:val="auto"/>
          <w:szCs w:val="22"/>
        </w:rPr>
        <w:tab/>
        <w:t>9.</w:t>
      </w:r>
      <w:r w:rsidRPr="0023632F">
        <w:rPr>
          <w:color w:val="auto"/>
          <w:szCs w:val="22"/>
        </w:rPr>
        <w:tab/>
      </w:r>
      <w:r w:rsidR="004E3C70">
        <w:rPr>
          <w:color w:val="auto"/>
          <w:szCs w:val="22"/>
        </w:rPr>
        <w:tab/>
      </w:r>
      <w:r w:rsidRPr="0023632F">
        <w:rPr>
          <w:color w:val="auto"/>
          <w:szCs w:val="22"/>
        </w:rPr>
        <w:t>Department of Health and Human Services</w:t>
      </w:r>
    </w:p>
    <w:p w:rsidR="0023632F" w:rsidRPr="0023632F" w:rsidRDefault="0023632F" w:rsidP="0023632F">
      <w:pPr>
        <w:rPr>
          <w:color w:val="auto"/>
          <w:szCs w:val="22"/>
        </w:rPr>
      </w:pPr>
      <w:r w:rsidRPr="0023632F">
        <w:rPr>
          <w:color w:val="auto"/>
          <w:szCs w:val="22"/>
        </w:rPr>
        <w:tab/>
        <w:t xml:space="preserve">  10.</w:t>
      </w:r>
      <w:r w:rsidRPr="0023632F">
        <w:rPr>
          <w:color w:val="auto"/>
          <w:szCs w:val="22"/>
        </w:rPr>
        <w:tab/>
      </w:r>
      <w:r w:rsidR="004E3C70">
        <w:rPr>
          <w:color w:val="auto"/>
          <w:szCs w:val="22"/>
        </w:rPr>
        <w:tab/>
      </w:r>
      <w:r w:rsidRPr="0023632F">
        <w:rPr>
          <w:color w:val="auto"/>
          <w:szCs w:val="22"/>
        </w:rPr>
        <w:t>Department of Insurance</w:t>
      </w:r>
    </w:p>
    <w:p w:rsidR="0023632F" w:rsidRPr="0023632F" w:rsidRDefault="0023632F" w:rsidP="0023632F">
      <w:pPr>
        <w:rPr>
          <w:color w:val="auto"/>
          <w:szCs w:val="22"/>
        </w:rPr>
      </w:pPr>
      <w:r w:rsidRPr="0023632F">
        <w:rPr>
          <w:color w:val="auto"/>
          <w:szCs w:val="22"/>
        </w:rPr>
        <w:tab/>
        <w:t xml:space="preserve">  11.</w:t>
      </w:r>
      <w:r w:rsidR="004E3C70">
        <w:rPr>
          <w:color w:val="auto"/>
          <w:szCs w:val="22"/>
        </w:rPr>
        <w:tab/>
      </w:r>
      <w:r w:rsidRPr="0023632F">
        <w:rPr>
          <w:color w:val="auto"/>
          <w:szCs w:val="22"/>
        </w:rPr>
        <w:tab/>
        <w:t>Department of Juvenile Justice</w:t>
      </w:r>
    </w:p>
    <w:p w:rsidR="0023632F" w:rsidRPr="0023632F" w:rsidRDefault="0023632F" w:rsidP="0023632F">
      <w:pPr>
        <w:rPr>
          <w:color w:val="auto"/>
          <w:szCs w:val="22"/>
        </w:rPr>
      </w:pPr>
      <w:r w:rsidRPr="0023632F">
        <w:rPr>
          <w:color w:val="auto"/>
          <w:szCs w:val="22"/>
        </w:rPr>
        <w:tab/>
        <w:t xml:space="preserve">  12.</w:t>
      </w:r>
      <w:r w:rsidRPr="0023632F">
        <w:rPr>
          <w:color w:val="auto"/>
          <w:szCs w:val="22"/>
        </w:rPr>
        <w:tab/>
      </w:r>
      <w:r w:rsidR="003F71FC">
        <w:rPr>
          <w:color w:val="auto"/>
          <w:szCs w:val="22"/>
        </w:rPr>
        <w:tab/>
      </w:r>
      <w:r w:rsidRPr="0023632F">
        <w:rPr>
          <w:color w:val="auto"/>
          <w:szCs w:val="22"/>
        </w:rPr>
        <w:t>Department of Labor, Licensing and Regulation</w:t>
      </w:r>
    </w:p>
    <w:p w:rsidR="0023632F" w:rsidRPr="0023632F" w:rsidRDefault="0023632F" w:rsidP="0023632F">
      <w:pPr>
        <w:rPr>
          <w:color w:val="auto"/>
          <w:szCs w:val="22"/>
        </w:rPr>
      </w:pPr>
      <w:r w:rsidRPr="0023632F">
        <w:rPr>
          <w:color w:val="auto"/>
          <w:szCs w:val="22"/>
        </w:rPr>
        <w:tab/>
        <w:t xml:space="preserve">  13.</w:t>
      </w:r>
      <w:r w:rsidRPr="0023632F">
        <w:rPr>
          <w:color w:val="auto"/>
          <w:szCs w:val="22"/>
        </w:rPr>
        <w:tab/>
      </w:r>
      <w:r w:rsidR="003F71FC">
        <w:rPr>
          <w:color w:val="auto"/>
          <w:szCs w:val="22"/>
        </w:rPr>
        <w:tab/>
      </w:r>
      <w:r w:rsidRPr="0023632F">
        <w:rPr>
          <w:color w:val="auto"/>
          <w:szCs w:val="22"/>
        </w:rPr>
        <w:t>Department of Mental Health</w:t>
      </w:r>
    </w:p>
    <w:p w:rsidR="0023632F" w:rsidRPr="0023632F" w:rsidRDefault="0023632F" w:rsidP="0023632F">
      <w:pPr>
        <w:rPr>
          <w:color w:val="auto"/>
          <w:szCs w:val="22"/>
        </w:rPr>
      </w:pPr>
      <w:r w:rsidRPr="0023632F">
        <w:rPr>
          <w:color w:val="auto"/>
          <w:szCs w:val="22"/>
        </w:rPr>
        <w:tab/>
        <w:t xml:space="preserve">  14.</w:t>
      </w:r>
      <w:r w:rsidRPr="0023632F">
        <w:rPr>
          <w:color w:val="auto"/>
          <w:szCs w:val="22"/>
        </w:rPr>
        <w:tab/>
      </w:r>
      <w:r w:rsidR="003F71FC">
        <w:rPr>
          <w:color w:val="auto"/>
          <w:szCs w:val="22"/>
        </w:rPr>
        <w:tab/>
      </w:r>
      <w:r w:rsidRPr="0023632F">
        <w:rPr>
          <w:color w:val="auto"/>
          <w:szCs w:val="22"/>
        </w:rPr>
        <w:t>Department of Motor Vehicles</w:t>
      </w:r>
    </w:p>
    <w:p w:rsidR="0023632F" w:rsidRPr="0023632F" w:rsidRDefault="0023632F" w:rsidP="0023632F">
      <w:pPr>
        <w:rPr>
          <w:color w:val="auto"/>
          <w:szCs w:val="22"/>
        </w:rPr>
      </w:pPr>
      <w:r w:rsidRPr="0023632F">
        <w:rPr>
          <w:color w:val="auto"/>
          <w:szCs w:val="22"/>
        </w:rPr>
        <w:tab/>
        <w:t xml:space="preserve">  15.</w:t>
      </w:r>
      <w:r w:rsidRPr="0023632F">
        <w:rPr>
          <w:color w:val="auto"/>
          <w:szCs w:val="22"/>
        </w:rPr>
        <w:tab/>
      </w:r>
      <w:r w:rsidR="003F71FC">
        <w:rPr>
          <w:color w:val="auto"/>
          <w:szCs w:val="22"/>
        </w:rPr>
        <w:tab/>
      </w:r>
      <w:r w:rsidRPr="0023632F">
        <w:rPr>
          <w:color w:val="auto"/>
          <w:szCs w:val="22"/>
        </w:rPr>
        <w:t>Department of Natural Resources</w:t>
      </w:r>
    </w:p>
    <w:p w:rsidR="0023632F" w:rsidRPr="0023632F" w:rsidRDefault="009B48AE" w:rsidP="0023632F">
      <w:pPr>
        <w:rPr>
          <w:color w:val="auto"/>
          <w:szCs w:val="22"/>
        </w:rPr>
      </w:pPr>
      <w:r>
        <w:rPr>
          <w:color w:val="auto"/>
          <w:szCs w:val="22"/>
        </w:rPr>
        <w:tab/>
      </w:r>
      <w:r>
        <w:rPr>
          <w:color w:val="auto"/>
          <w:szCs w:val="22"/>
        </w:rPr>
        <w:tab/>
      </w:r>
      <w:r w:rsidR="0023632F" w:rsidRPr="0023632F">
        <w:rPr>
          <w:color w:val="auto"/>
          <w:szCs w:val="22"/>
        </w:rPr>
        <w:t>16.</w:t>
      </w:r>
      <w:r w:rsidR="0023632F" w:rsidRPr="0023632F">
        <w:rPr>
          <w:color w:val="auto"/>
          <w:szCs w:val="22"/>
        </w:rPr>
        <w:tab/>
        <w:t>Department of Parks, Recreation and Tourism</w:t>
      </w:r>
    </w:p>
    <w:p w:rsidR="0023632F" w:rsidRPr="0023632F" w:rsidRDefault="0023632F" w:rsidP="0023632F">
      <w:pPr>
        <w:rPr>
          <w:color w:val="auto"/>
          <w:szCs w:val="22"/>
        </w:rPr>
      </w:pPr>
      <w:r w:rsidRPr="0023632F">
        <w:rPr>
          <w:color w:val="auto"/>
          <w:szCs w:val="22"/>
        </w:rPr>
        <w:tab/>
      </w:r>
      <w:r w:rsidRPr="0023632F">
        <w:rPr>
          <w:color w:val="auto"/>
          <w:szCs w:val="22"/>
        </w:rPr>
        <w:tab/>
        <w:t>17.</w:t>
      </w:r>
      <w:r w:rsidRPr="0023632F">
        <w:rPr>
          <w:color w:val="auto"/>
          <w:szCs w:val="22"/>
        </w:rPr>
        <w:tab/>
        <w:t>Department of Probation, Parole and Pardon Services</w:t>
      </w:r>
    </w:p>
    <w:p w:rsidR="0023632F" w:rsidRPr="0023632F" w:rsidRDefault="0023632F" w:rsidP="0023632F">
      <w:pPr>
        <w:rPr>
          <w:color w:val="auto"/>
          <w:szCs w:val="22"/>
        </w:rPr>
      </w:pPr>
      <w:r w:rsidRPr="0023632F">
        <w:rPr>
          <w:color w:val="auto"/>
          <w:szCs w:val="22"/>
        </w:rPr>
        <w:tab/>
      </w:r>
      <w:r w:rsidRPr="0023632F">
        <w:rPr>
          <w:color w:val="auto"/>
          <w:szCs w:val="22"/>
        </w:rPr>
        <w:tab/>
        <w:t>18.</w:t>
      </w:r>
      <w:r w:rsidRPr="0023632F">
        <w:rPr>
          <w:color w:val="auto"/>
          <w:szCs w:val="22"/>
        </w:rPr>
        <w:tab/>
        <w:t>Department of Public Safety</w:t>
      </w:r>
    </w:p>
    <w:p w:rsidR="0023632F" w:rsidRPr="0023632F" w:rsidRDefault="0023632F" w:rsidP="0023632F">
      <w:pPr>
        <w:rPr>
          <w:color w:val="auto"/>
          <w:szCs w:val="22"/>
        </w:rPr>
      </w:pPr>
      <w:r w:rsidRPr="0023632F">
        <w:rPr>
          <w:color w:val="auto"/>
          <w:szCs w:val="22"/>
        </w:rPr>
        <w:tab/>
      </w:r>
      <w:r w:rsidRPr="0023632F">
        <w:rPr>
          <w:color w:val="auto"/>
          <w:szCs w:val="22"/>
        </w:rPr>
        <w:tab/>
        <w:t>19.</w:t>
      </w:r>
      <w:r w:rsidRPr="0023632F">
        <w:rPr>
          <w:color w:val="auto"/>
          <w:szCs w:val="22"/>
        </w:rPr>
        <w:tab/>
        <w:t>Department of Revenue</w:t>
      </w:r>
    </w:p>
    <w:p w:rsidR="0023632F" w:rsidRPr="0023632F" w:rsidRDefault="0023632F" w:rsidP="0023632F">
      <w:pPr>
        <w:rPr>
          <w:color w:val="auto"/>
          <w:szCs w:val="22"/>
        </w:rPr>
      </w:pPr>
      <w:r w:rsidRPr="0023632F">
        <w:rPr>
          <w:color w:val="auto"/>
          <w:szCs w:val="22"/>
        </w:rPr>
        <w:tab/>
      </w:r>
      <w:r w:rsidRPr="0023632F">
        <w:rPr>
          <w:color w:val="auto"/>
          <w:szCs w:val="22"/>
        </w:rPr>
        <w:tab/>
        <w:t>20.</w:t>
      </w:r>
      <w:r w:rsidRPr="0023632F">
        <w:rPr>
          <w:color w:val="auto"/>
          <w:szCs w:val="22"/>
        </w:rPr>
        <w:tab/>
        <w:t>Department of Social Services</w:t>
      </w:r>
    </w:p>
    <w:p w:rsidR="0023632F" w:rsidRPr="0023632F" w:rsidRDefault="0023632F" w:rsidP="0023632F">
      <w:pPr>
        <w:rPr>
          <w:color w:val="auto"/>
          <w:szCs w:val="22"/>
        </w:rPr>
      </w:pPr>
      <w:r w:rsidRPr="0023632F">
        <w:rPr>
          <w:color w:val="auto"/>
          <w:szCs w:val="22"/>
        </w:rPr>
        <w:tab/>
      </w:r>
      <w:r w:rsidRPr="0023632F">
        <w:rPr>
          <w:color w:val="auto"/>
          <w:szCs w:val="22"/>
        </w:rPr>
        <w:tab/>
        <w:t>21.</w:t>
      </w:r>
      <w:r w:rsidRPr="0023632F">
        <w:rPr>
          <w:color w:val="auto"/>
          <w:szCs w:val="22"/>
        </w:rPr>
        <w:tab/>
        <w:t>Department of Transportation</w:t>
      </w:r>
    </w:p>
    <w:p w:rsidR="0023632F" w:rsidRPr="0023632F" w:rsidRDefault="0023632F" w:rsidP="0023632F">
      <w:pPr>
        <w:rPr>
          <w:color w:val="auto"/>
          <w:szCs w:val="22"/>
        </w:rPr>
      </w:pPr>
      <w:r w:rsidRPr="0023632F">
        <w:rPr>
          <w:color w:val="auto"/>
          <w:szCs w:val="22"/>
        </w:rPr>
        <w:tab/>
      </w:r>
      <w:r w:rsidRPr="0023632F">
        <w:rPr>
          <w:color w:val="auto"/>
          <w:szCs w:val="22"/>
        </w:rPr>
        <w:tab/>
        <w:t>22.</w:t>
      </w:r>
      <w:r w:rsidRPr="0023632F">
        <w:rPr>
          <w:color w:val="auto"/>
          <w:szCs w:val="22"/>
        </w:rPr>
        <w:tab/>
        <w:t>Department of Employment and Workforce</w:t>
      </w:r>
    </w:p>
    <w:p w:rsidR="0023632F" w:rsidRPr="0023632F" w:rsidRDefault="0023632F" w:rsidP="0023632F">
      <w:pPr>
        <w:rPr>
          <w:szCs w:val="22"/>
        </w:rPr>
      </w:pPr>
      <w:r w:rsidRPr="0023632F">
        <w:rPr>
          <w:color w:val="auto"/>
          <w:szCs w:val="22"/>
        </w:rPr>
        <w:tab/>
      </w:r>
      <w:r w:rsidRPr="0023632F">
        <w:rPr>
          <w:color w:val="auto"/>
          <w:szCs w:val="22"/>
        </w:rPr>
        <w:tab/>
      </w:r>
      <w:r w:rsidRPr="0023632F">
        <w:rPr>
          <w:szCs w:val="22"/>
          <w:u w:val="single"/>
        </w:rPr>
        <w:t>23.</w:t>
      </w:r>
      <w:r w:rsidRPr="0023632F">
        <w:rPr>
          <w:szCs w:val="22"/>
        </w:rPr>
        <w:tab/>
      </w:r>
      <w:r w:rsidRPr="0023632F">
        <w:rPr>
          <w:szCs w:val="22"/>
          <w:u w:val="single"/>
        </w:rPr>
        <w:t>Department on Aging</w:t>
      </w:r>
      <w:r w:rsidRPr="0023632F">
        <w:rPr>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25.</w:t>
      </w:r>
      <w:r w:rsidRPr="0023632F">
        <w:rPr>
          <w:color w:val="auto"/>
          <w:szCs w:val="22"/>
        </w:rPr>
        <w:tab/>
        <w:t>Section 9-1-10(11)(g) of the 1976 Code is amended to read:</w:t>
      </w:r>
    </w:p>
    <w:p w:rsidR="0023632F" w:rsidRPr="0023632F" w:rsidRDefault="0023632F" w:rsidP="0023632F">
      <w:pPr>
        <w:rPr>
          <w:color w:val="auto"/>
          <w:szCs w:val="22"/>
        </w:rPr>
      </w:pPr>
      <w:r w:rsidRPr="0023632F">
        <w:rPr>
          <w:color w:val="auto"/>
          <w:szCs w:val="22"/>
        </w:rPr>
        <w:tab/>
        <w:t>“(g)</w:t>
      </w:r>
      <w:r w:rsidRPr="0023632F">
        <w:rPr>
          <w:color w:val="auto"/>
          <w:szCs w:val="22"/>
        </w:rPr>
        <w:tab/>
        <w:t xml:space="preserve">an employee of a local council on aging or other governmental agency providing aging services funded by the </w:t>
      </w:r>
      <w:r w:rsidRPr="0023632F">
        <w:rPr>
          <w:strike/>
          <w:color w:val="auto"/>
          <w:szCs w:val="22"/>
        </w:rPr>
        <w:t>Office on Aging,</w:t>
      </w:r>
      <w:r w:rsidRPr="0023632F">
        <w:rPr>
          <w:color w:val="auto"/>
          <w:szCs w:val="22"/>
        </w:rPr>
        <w:t xml:space="preserve"> </w:t>
      </w:r>
      <w:r w:rsidRPr="0023632F">
        <w:rPr>
          <w:strike/>
          <w:color w:val="auto"/>
          <w:szCs w:val="22"/>
        </w:rPr>
        <w:t>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26.</w:t>
      </w:r>
      <w:r w:rsidRPr="0023632F">
        <w:rPr>
          <w:color w:val="auto"/>
          <w:szCs w:val="22"/>
        </w:rPr>
        <w:tab/>
        <w:t>Section 9-1-10(14) of the 1976 Code is amended to read:</w:t>
      </w:r>
    </w:p>
    <w:p w:rsidR="0023632F" w:rsidRPr="0023632F" w:rsidRDefault="0023632F" w:rsidP="0023632F">
      <w:pPr>
        <w:rPr>
          <w:color w:val="auto"/>
          <w:szCs w:val="22"/>
        </w:rPr>
      </w:pPr>
      <w:r w:rsidRPr="0023632F">
        <w:rPr>
          <w:color w:val="auto"/>
          <w:szCs w:val="22"/>
        </w:rPr>
        <w:tab/>
        <w:t>“(14)</w:t>
      </w:r>
      <w:r w:rsidRPr="0023632F">
        <w:rPr>
          <w:color w:val="auto"/>
          <w:szCs w:val="22"/>
        </w:rPr>
        <w:tab/>
        <w:t>‘Employer’ means this State, a county board of education, a district board of trustees, the board of trustees or other managing board of a state</w:t>
      </w:r>
      <w:r w:rsidRPr="0023632F">
        <w:rPr>
          <w:color w:val="auto"/>
          <w:szCs w:val="22"/>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23632F">
        <w:rPr>
          <w:color w:val="auto"/>
          <w:szCs w:val="22"/>
        </w:rPr>
        <w:noBreakHyphen/>
        <w:t>1</w:t>
      </w:r>
      <w:r w:rsidRPr="0023632F">
        <w:rPr>
          <w:color w:val="auto"/>
          <w:szCs w:val="22"/>
        </w:rPr>
        <w:noBreakHyphen/>
        <w:t>470, a service organization referred to in item (11)(e) of this section, an alcohol and drug abuse planning agency authorized to receive funds pursuant to Section 61</w:t>
      </w:r>
      <w:r w:rsidRPr="0023632F">
        <w:rPr>
          <w:color w:val="auto"/>
          <w:szCs w:val="22"/>
        </w:rPr>
        <w:noBreakHyphen/>
        <w:t>12</w:t>
      </w:r>
      <w:r w:rsidRPr="0023632F">
        <w:rPr>
          <w:color w:val="auto"/>
          <w:szCs w:val="22"/>
        </w:rPr>
        <w:noBreakHyphen/>
        <w:t xml:space="preserve">20, and a local council on aging or other governmental agency providing aging services funded by the </w:t>
      </w:r>
      <w:r w:rsidRPr="0023632F">
        <w:rPr>
          <w:strike/>
          <w:color w:val="auto"/>
          <w:szCs w:val="22"/>
        </w:rPr>
        <w:t>Office on Aging, 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27.</w:t>
      </w:r>
      <w:r w:rsidRPr="0023632F">
        <w:rPr>
          <w:color w:val="auto"/>
          <w:szCs w:val="22"/>
        </w:rPr>
        <w:tab/>
        <w:t>Section 29-4-60(D) of the 1976 Code is amended to read:</w:t>
      </w:r>
    </w:p>
    <w:p w:rsidR="0023632F" w:rsidRPr="0023632F" w:rsidRDefault="0023632F" w:rsidP="0023632F">
      <w:pPr>
        <w:rPr>
          <w:color w:val="auto"/>
          <w:szCs w:val="22"/>
        </w:rPr>
      </w:pPr>
      <w:r w:rsidRPr="0023632F">
        <w:rPr>
          <w:szCs w:val="22"/>
        </w:rPr>
        <w:tab/>
      </w:r>
      <w:r w:rsidRPr="0023632F">
        <w:rPr>
          <w:color w:val="auto"/>
          <w:szCs w:val="22"/>
        </w:rPr>
        <w:t>“(D)</w:t>
      </w:r>
      <w:r w:rsidRPr="0023632F">
        <w:rPr>
          <w:color w:val="auto"/>
          <w:szCs w:val="22"/>
        </w:rPr>
        <w:tab/>
        <w:t xml:space="preserve">The </w:t>
      </w:r>
      <w:r w:rsidRPr="0023632F">
        <w:rPr>
          <w:strike/>
          <w:color w:val="auto"/>
          <w:szCs w:val="22"/>
        </w:rPr>
        <w:t>Office of the Governor,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shall provide independent consumer information on reverse mortgages and their alternatives.”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28.</w:t>
      </w:r>
      <w:r w:rsidRPr="0023632F">
        <w:rPr>
          <w:color w:val="auto"/>
          <w:szCs w:val="22"/>
        </w:rPr>
        <w:tab/>
        <w:t>Section 43-21-10 of the 1976 Code is amended to read:</w:t>
      </w:r>
    </w:p>
    <w:p w:rsidR="0023632F" w:rsidRPr="0023632F" w:rsidRDefault="0023632F" w:rsidP="0023632F">
      <w:pPr>
        <w:rPr>
          <w:color w:val="auto"/>
          <w:szCs w:val="22"/>
        </w:rPr>
      </w:pPr>
      <w:r w:rsidRPr="0023632F">
        <w:rPr>
          <w:color w:val="auto"/>
          <w:szCs w:val="22"/>
        </w:rPr>
        <w:tab/>
        <w:t>“Section 43-21-10.</w:t>
      </w:r>
      <w:r w:rsidRPr="0023632F">
        <w:rPr>
          <w:color w:val="auto"/>
          <w:szCs w:val="22"/>
        </w:rPr>
        <w:tab/>
        <w:t xml:space="preserve">There is created </w:t>
      </w:r>
      <w:r w:rsidRPr="0023632F">
        <w:rPr>
          <w:strike/>
          <w:color w:val="auto"/>
          <w:szCs w:val="22"/>
        </w:rPr>
        <w:t>in</w:t>
      </w:r>
      <w:r w:rsidRPr="0023632F">
        <w:rPr>
          <w:color w:val="auto"/>
          <w:szCs w:val="22"/>
        </w:rPr>
        <w:t xml:space="preserve"> the </w:t>
      </w:r>
      <w:r w:rsidRPr="0023632F">
        <w:rPr>
          <w:strike/>
          <w:color w:val="auto"/>
          <w:szCs w:val="22"/>
        </w:rPr>
        <w:t>Office of the Lieutenant Governor, the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must be supported by an Advisory Council on Aging consisting of one member from each of the ten planning and service areas </w:t>
      </w:r>
      <w:r w:rsidRPr="0023632F">
        <w:rPr>
          <w:strike/>
          <w:color w:val="auto"/>
          <w:szCs w:val="22"/>
        </w:rPr>
        <w:t>under the Division on Aging</w:t>
      </w:r>
      <w:r w:rsidRPr="0023632F">
        <w:rPr>
          <w:color w:val="auto"/>
          <w:szCs w:val="22"/>
        </w:rPr>
        <w:t xml:space="preserve"> and five members from the State at large.  The director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shall provide statewide notice that nominations may be submitted to the director from which the </w:t>
      </w:r>
      <w:r w:rsidRPr="0023632F">
        <w:rPr>
          <w:strike/>
          <w:color w:val="auto"/>
          <w:szCs w:val="22"/>
        </w:rPr>
        <w:t>Lieutenant</w:t>
      </w:r>
      <w:r w:rsidRPr="0023632F">
        <w:rPr>
          <w:color w:val="auto"/>
          <w:szCs w:val="22"/>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Rules and procedures must be adopted by the council for the governance of its operations and activities.”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29.</w:t>
      </w:r>
      <w:r w:rsidRPr="0023632F">
        <w:rPr>
          <w:color w:val="auto"/>
          <w:szCs w:val="22"/>
        </w:rPr>
        <w:tab/>
        <w:t>Section 43-21-20 of the 1976 Code is amended to read:</w:t>
      </w:r>
    </w:p>
    <w:p w:rsidR="0023632F" w:rsidRPr="0023632F" w:rsidRDefault="0023632F" w:rsidP="0023632F">
      <w:pPr>
        <w:rPr>
          <w:color w:val="auto"/>
          <w:szCs w:val="22"/>
        </w:rPr>
      </w:pPr>
      <w:r w:rsidRPr="0023632F">
        <w:rPr>
          <w:color w:val="auto"/>
          <w:szCs w:val="22"/>
        </w:rPr>
        <w:tab/>
        <w:t>“Section 43-21-20.</w:t>
      </w:r>
      <w:r w:rsidRPr="0023632F">
        <w:rPr>
          <w:color w:val="auto"/>
          <w:szCs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23632F" w:rsidRPr="0023632F" w:rsidRDefault="0023632F" w:rsidP="0023632F">
      <w:pPr>
        <w:rPr>
          <w:color w:val="auto"/>
          <w:szCs w:val="22"/>
        </w:rPr>
      </w:pPr>
      <w:r w:rsidRPr="0023632F">
        <w:rPr>
          <w:szCs w:val="22"/>
        </w:rPr>
        <w:tab/>
      </w:r>
      <w:r w:rsidRPr="0023632F">
        <w:rPr>
          <w:color w:val="auto"/>
          <w:szCs w:val="22"/>
        </w:rPr>
        <w:t xml:space="preserve">The </w:t>
      </w:r>
      <w:r w:rsidRPr="0023632F">
        <w:rPr>
          <w:strike/>
          <w:color w:val="auto"/>
          <w:szCs w:val="22"/>
        </w:rPr>
        <w:t>Lieutenant</w:t>
      </w:r>
      <w:r w:rsidRPr="0023632F">
        <w:rPr>
          <w:color w:val="auto"/>
          <w:szCs w:val="22"/>
        </w:rPr>
        <w:t xml:space="preserve"> Governor may terminate a member of the council for any reason pursuant to the provisions of Section 1-3-240, and the reason for the termination must be communicated to each member of the council.”</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30.</w:t>
      </w:r>
      <w:r w:rsidRPr="0023632F">
        <w:rPr>
          <w:color w:val="auto"/>
          <w:szCs w:val="22"/>
        </w:rPr>
        <w:tab/>
        <w:t>Section 43-21-45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45.</w:t>
      </w:r>
      <w:r w:rsidRPr="0023632F">
        <w:rPr>
          <w:color w:val="auto"/>
          <w:szCs w:val="22"/>
        </w:rPr>
        <w:tab/>
        <w:t xml:space="preserve">The </w:t>
      </w:r>
      <w:r w:rsidRPr="0023632F">
        <w:rPr>
          <w:strike/>
          <w:color w:val="auto"/>
          <w:szCs w:val="22"/>
        </w:rPr>
        <w:t>Office of the Lieutenant Governor,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shall designate area agencies on aging</w:t>
      </w:r>
      <w:r w:rsidRPr="0023632F">
        <w:rPr>
          <w:color w:val="auto"/>
          <w:szCs w:val="22"/>
          <w:u w:val="single"/>
        </w:rPr>
        <w:t>,</w:t>
      </w:r>
      <w:r w:rsidRPr="0023632F">
        <w:rPr>
          <w:color w:val="auto"/>
          <w:szCs w:val="22"/>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31.</w:t>
      </w:r>
      <w:r w:rsidRPr="0023632F">
        <w:rPr>
          <w:color w:val="auto"/>
          <w:szCs w:val="22"/>
        </w:rPr>
        <w:tab/>
        <w:t>Section 43-21-60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60.</w:t>
      </w:r>
      <w:r w:rsidRPr="0023632F">
        <w:rPr>
          <w:color w:val="auto"/>
          <w:szCs w:val="22"/>
        </w:rPr>
        <w:tab/>
        <w:t xml:space="preserve">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shall submit an annual report to the </w:t>
      </w:r>
      <w:r w:rsidRPr="0023632F">
        <w:rPr>
          <w:strike/>
          <w:color w:val="auto"/>
          <w:szCs w:val="22"/>
        </w:rPr>
        <w:t>Lieutenant</w:t>
      </w:r>
      <w:r w:rsidRPr="0023632F">
        <w:rPr>
          <w:color w:val="auto"/>
          <w:szCs w:val="22"/>
        </w:rPr>
        <w:t xml:space="preserve"> Governor and to the General Assembly on or before January first of each year.  The report shall deal with the present and future needs of the elderly and with the work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during the year.”</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32.</w:t>
      </w:r>
      <w:r w:rsidRPr="0023632F">
        <w:rPr>
          <w:color w:val="auto"/>
          <w:szCs w:val="22"/>
        </w:rPr>
        <w:tab/>
        <w:t>Section 43-21-70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70.</w:t>
      </w:r>
      <w:r w:rsidRPr="0023632F">
        <w:rPr>
          <w:color w:val="auto"/>
          <w:szCs w:val="22"/>
        </w:rPr>
        <w:tab/>
        <w:t xml:space="preserve">The </w:t>
      </w:r>
      <w:r w:rsidRPr="0023632F">
        <w:rPr>
          <w:strike/>
          <w:color w:val="auto"/>
          <w:szCs w:val="22"/>
        </w:rPr>
        <w:t>Lieutenant</w:t>
      </w:r>
      <w:r w:rsidRPr="0023632F">
        <w:rPr>
          <w:color w:val="auto"/>
          <w:szCs w:val="22"/>
        </w:rPr>
        <w:t xml:space="preserve"> Governor </w:t>
      </w:r>
      <w:r w:rsidRPr="0023632F">
        <w:rPr>
          <w:strike/>
          <w:color w:val="auto"/>
          <w:szCs w:val="22"/>
        </w:rPr>
        <w:t>may employ</w:t>
      </w:r>
      <w:r w:rsidRPr="0023632F">
        <w:rPr>
          <w:color w:val="auto"/>
          <w:szCs w:val="22"/>
        </w:rPr>
        <w:t xml:space="preserve"> </w:t>
      </w:r>
      <w:r w:rsidRPr="0023632F">
        <w:rPr>
          <w:color w:val="auto"/>
          <w:szCs w:val="22"/>
          <w:u w:val="single"/>
        </w:rPr>
        <w:t>shall appoint with the advice and consent of the Senate</w:t>
      </w:r>
      <w:r w:rsidRPr="0023632F">
        <w:rPr>
          <w:color w:val="auto"/>
          <w:szCs w:val="22"/>
        </w:rPr>
        <w:t xml:space="preserve"> a director to be the administrative officer of 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who shall serve at </w:t>
      </w:r>
      <w:r w:rsidRPr="0023632F">
        <w:rPr>
          <w:strike/>
          <w:color w:val="auto"/>
          <w:szCs w:val="22"/>
        </w:rPr>
        <w:t>his</w:t>
      </w:r>
      <w:r w:rsidRPr="0023632F">
        <w:rPr>
          <w:color w:val="auto"/>
          <w:szCs w:val="22"/>
        </w:rPr>
        <w:t xml:space="preserve"> </w:t>
      </w:r>
      <w:r w:rsidRPr="0023632F">
        <w:rPr>
          <w:color w:val="auto"/>
          <w:szCs w:val="22"/>
          <w:u w:val="single"/>
        </w:rPr>
        <w:t>the Governor’s</w:t>
      </w:r>
      <w:r w:rsidRPr="0023632F">
        <w:rPr>
          <w:color w:val="auto"/>
          <w:szCs w:val="22"/>
        </w:rPr>
        <w:t xml:space="preserve"> pleasure and who is subject to removal pursuant to the provisions of Section 1</w:t>
      </w:r>
      <w:r w:rsidRPr="0023632F">
        <w:rPr>
          <w:color w:val="auto"/>
          <w:szCs w:val="22"/>
        </w:rPr>
        <w:noBreakHyphen/>
        <w:t>3</w:t>
      </w:r>
      <w:r w:rsidRPr="0023632F">
        <w:rPr>
          <w:color w:val="auto"/>
          <w:szCs w:val="22"/>
        </w:rPr>
        <w:noBreakHyphen/>
        <w:t>240.”</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33.</w:t>
      </w:r>
      <w:r w:rsidRPr="0023632F">
        <w:rPr>
          <w:color w:val="auto"/>
          <w:szCs w:val="22"/>
        </w:rPr>
        <w:tab/>
        <w:t>Section 43-21-100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100.</w:t>
      </w:r>
      <w:r w:rsidRPr="0023632F">
        <w:rPr>
          <w:color w:val="auto"/>
          <w:szCs w:val="22"/>
        </w:rPr>
        <w:tab/>
        <w:t xml:space="preserve">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shall prepare the budget for its operation which must be submitted to the </w:t>
      </w:r>
      <w:r w:rsidRPr="0023632F">
        <w:rPr>
          <w:strike/>
          <w:color w:val="auto"/>
          <w:szCs w:val="22"/>
        </w:rPr>
        <w:t>Lieutenant</w:t>
      </w:r>
      <w:r w:rsidRPr="0023632F">
        <w:rPr>
          <w:color w:val="auto"/>
          <w:szCs w:val="22"/>
        </w:rPr>
        <w:t xml:space="preserve"> Governor and to the General Assembly for approval.”</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34.</w:t>
      </w:r>
      <w:r w:rsidRPr="0023632F">
        <w:rPr>
          <w:color w:val="auto"/>
          <w:szCs w:val="22"/>
        </w:rPr>
        <w:tab/>
        <w:t>Section 43-21-130(A)(1) of the 1976 Code is amended to read:</w:t>
      </w:r>
    </w:p>
    <w:p w:rsidR="0023632F" w:rsidRPr="0023632F" w:rsidRDefault="0023632F" w:rsidP="0023632F">
      <w:pPr>
        <w:rPr>
          <w:color w:val="auto"/>
          <w:szCs w:val="22"/>
        </w:rPr>
      </w:pPr>
      <w:r w:rsidRPr="0023632F">
        <w:rPr>
          <w:color w:val="auto"/>
          <w:szCs w:val="22"/>
        </w:rPr>
        <w:tab/>
        <w:t>“(1)</w:t>
      </w:r>
      <w:r w:rsidRPr="0023632F">
        <w:rPr>
          <w:color w:val="auto"/>
          <w:szCs w:val="22"/>
        </w:rPr>
        <w:tab/>
        <w:t xml:space="preserve">the </w:t>
      </w:r>
      <w:r w:rsidRPr="0023632F">
        <w:rPr>
          <w:strike/>
          <w:color w:val="auto"/>
          <w:szCs w:val="22"/>
        </w:rPr>
        <w:t>Lieutenant</w:t>
      </w:r>
      <w:r w:rsidRPr="0023632F">
        <w:rPr>
          <w:color w:val="auto"/>
          <w:szCs w:val="22"/>
        </w:rPr>
        <w:t xml:space="preserve"> Governor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35.</w:t>
      </w:r>
      <w:r w:rsidRPr="0023632F">
        <w:rPr>
          <w:color w:val="auto"/>
          <w:szCs w:val="22"/>
        </w:rPr>
        <w:tab/>
        <w:t>Section 43-21-190(2) of the 1976 Code is amended to read:</w:t>
      </w:r>
    </w:p>
    <w:p w:rsidR="0023632F" w:rsidRPr="0023632F" w:rsidRDefault="0023632F" w:rsidP="0023632F">
      <w:pPr>
        <w:rPr>
          <w:color w:val="auto"/>
          <w:szCs w:val="22"/>
        </w:rPr>
      </w:pPr>
      <w:r w:rsidRPr="0023632F">
        <w:rPr>
          <w:color w:val="auto"/>
          <w:szCs w:val="22"/>
        </w:rPr>
        <w:tab/>
        <w:t>“(2)</w:t>
      </w:r>
      <w:r w:rsidRPr="0023632F">
        <w:rPr>
          <w:color w:val="auto"/>
          <w:szCs w:val="22"/>
        </w:rPr>
        <w:tab/>
        <w:t xml:space="preserve">make recommendations to the </w:t>
      </w:r>
      <w:r w:rsidRPr="0023632F">
        <w:rPr>
          <w:strike/>
          <w:color w:val="auto"/>
          <w:szCs w:val="22"/>
        </w:rPr>
        <w:t>Lieutenant</w:t>
      </w:r>
      <w:r w:rsidRPr="0023632F">
        <w:rPr>
          <w:color w:val="auto"/>
          <w:szCs w:val="22"/>
        </w:rPr>
        <w:t xml:space="preserve"> Governor and members of the General Assembly and to the Joint Legislative Committee on Aging;”</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36.</w:t>
      </w:r>
      <w:r w:rsidRPr="0023632F">
        <w:rPr>
          <w:color w:val="auto"/>
          <w:szCs w:val="22"/>
        </w:rPr>
        <w:tab/>
        <w:t>Section 44-36-20(21) of the 1976 Code is amended to read:</w:t>
      </w:r>
    </w:p>
    <w:p w:rsidR="0023632F" w:rsidRPr="0023632F" w:rsidRDefault="0023632F" w:rsidP="0023632F">
      <w:pPr>
        <w:rPr>
          <w:color w:val="auto"/>
          <w:szCs w:val="22"/>
        </w:rPr>
      </w:pPr>
      <w:r w:rsidRPr="0023632F">
        <w:rPr>
          <w:color w:val="auto"/>
          <w:szCs w:val="22"/>
        </w:rPr>
        <w:tab/>
        <w:t>“(21)</w:t>
      </w:r>
      <w:r w:rsidRPr="0023632F">
        <w:rPr>
          <w:color w:val="auto"/>
          <w:szCs w:val="22"/>
        </w:rPr>
        <w:tab/>
        <w:t>Alzheimer's Disease and Related Disorders Resource Coordination Center</w:t>
      </w:r>
      <w:r w:rsidRPr="0023632F">
        <w:rPr>
          <w:strike/>
          <w:color w:val="auto"/>
          <w:szCs w:val="22"/>
        </w:rPr>
        <w:t>, Office of the Governor, Division on Aging</w:t>
      </w:r>
      <w:r w:rsidRPr="0023632F">
        <w:rPr>
          <w:color w:val="auto"/>
          <w:szCs w:val="22"/>
        </w:rPr>
        <w:t xml:space="preserve"> </w:t>
      </w:r>
      <w:r w:rsidRPr="0023632F">
        <w:rPr>
          <w:color w:val="auto"/>
          <w:szCs w:val="22"/>
          <w:u w:val="single"/>
        </w:rPr>
        <w:t>of the 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37.</w:t>
      </w:r>
      <w:r w:rsidRPr="0023632F">
        <w:rPr>
          <w:color w:val="auto"/>
          <w:szCs w:val="22"/>
        </w:rPr>
        <w:tab/>
        <w:t>Section 44-36-50 of the 1976 Code is amended to read:</w:t>
      </w:r>
    </w:p>
    <w:p w:rsidR="0023632F" w:rsidRPr="0023632F" w:rsidRDefault="0023632F" w:rsidP="0023632F">
      <w:pPr>
        <w:rPr>
          <w:color w:val="auto"/>
          <w:szCs w:val="22"/>
        </w:rPr>
      </w:pPr>
      <w:r w:rsidRPr="0023632F">
        <w:rPr>
          <w:color w:val="auto"/>
          <w:szCs w:val="22"/>
        </w:rPr>
        <w:tab/>
        <w:t>“Section 44-36-50.</w:t>
      </w:r>
      <w:r w:rsidRPr="0023632F">
        <w:rPr>
          <w:color w:val="auto"/>
          <w:szCs w:val="22"/>
        </w:rPr>
        <w:tab/>
        <w:t xml:space="preserve">The registry shall submit an annual report to the </w:t>
      </w:r>
      <w:r w:rsidRPr="0023632F">
        <w:rPr>
          <w:strike/>
          <w:color w:val="auto"/>
          <w:szCs w:val="22"/>
        </w:rPr>
        <w:t>Office of the Governor, Division on Aging,</w:t>
      </w:r>
      <w:r w:rsidRPr="0023632F">
        <w:rPr>
          <w:color w:val="auto"/>
          <w:szCs w:val="22"/>
        </w:rPr>
        <w:t xml:space="preserve"> Alzheimer’s Disease and Related Disorders Resource Coordination Center </w:t>
      </w:r>
      <w:r w:rsidRPr="0023632F">
        <w:rPr>
          <w:color w:val="auto"/>
          <w:szCs w:val="22"/>
          <w:u w:val="single"/>
        </w:rPr>
        <w:t>of the Department on Aging</w:t>
      </w:r>
      <w:r w:rsidRPr="0023632F">
        <w:rPr>
          <w:color w:val="auto"/>
          <w:szCs w:val="22"/>
        </w:rPr>
        <w:t>, the Department of Health and Environmental Control, and the Office of Research and Statistics of the Revenue and Fiscal Affairs Office.”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38.</w:t>
      </w:r>
      <w:r w:rsidRPr="0023632F">
        <w:rPr>
          <w:color w:val="auto"/>
          <w:szCs w:val="22"/>
        </w:rPr>
        <w:tab/>
        <w:t>Section 44-36-310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36</w:t>
      </w:r>
      <w:r w:rsidRPr="0023632F">
        <w:rPr>
          <w:color w:val="auto"/>
          <w:szCs w:val="22"/>
        </w:rPr>
        <w:noBreakHyphen/>
        <w:t>310.</w:t>
      </w:r>
      <w:r w:rsidRPr="0023632F">
        <w:rPr>
          <w:color w:val="auto"/>
          <w:szCs w:val="22"/>
        </w:rPr>
        <w:tab/>
      </w:r>
      <w:r w:rsidRPr="0023632F">
        <w:rPr>
          <w:strike/>
          <w:color w:val="auto"/>
          <w:szCs w:val="22"/>
        </w:rPr>
        <w:t>There</w:t>
      </w:r>
      <w:r w:rsidRPr="0023632F">
        <w:rPr>
          <w:color w:val="auto"/>
          <w:szCs w:val="22"/>
        </w:rPr>
        <w:t xml:space="preserve"> </w:t>
      </w:r>
      <w:r w:rsidRPr="0023632F">
        <w:rPr>
          <w:color w:val="auto"/>
          <w:szCs w:val="22"/>
          <w:u w:val="single"/>
        </w:rPr>
        <w:t>In the Department on Aging, there</w:t>
      </w:r>
      <w:r w:rsidRPr="0023632F">
        <w:rPr>
          <w:color w:val="auto"/>
          <w:szCs w:val="22"/>
        </w:rPr>
        <w:t xml:space="preserve"> is created </w:t>
      </w:r>
      <w:r w:rsidRPr="0023632F">
        <w:rPr>
          <w:strike/>
          <w:color w:val="auto"/>
          <w:szCs w:val="22"/>
        </w:rPr>
        <w:t>in the</w:t>
      </w:r>
      <w:r w:rsidRPr="0023632F">
        <w:rPr>
          <w:color w:val="auto"/>
          <w:szCs w:val="22"/>
        </w:rPr>
        <w:t xml:space="preserve"> </w:t>
      </w:r>
      <w:r w:rsidRPr="0023632F">
        <w:rPr>
          <w:strike/>
          <w:color w:val="auto"/>
          <w:szCs w:val="22"/>
        </w:rPr>
        <w:t>Office of the Lieutenant Governor, Division on Aging,</w:t>
      </w:r>
      <w:r w:rsidRPr="0023632F">
        <w:rPr>
          <w:color w:val="auto"/>
          <w:szCs w:val="22"/>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39.</w:t>
      </w:r>
      <w:r w:rsidRPr="0023632F">
        <w:rPr>
          <w:color w:val="auto"/>
          <w:szCs w:val="22"/>
        </w:rPr>
        <w:tab/>
        <w:t>Section 44-36-320(7) of the 1976 Code is amended to read:</w:t>
      </w:r>
    </w:p>
    <w:p w:rsidR="0023632F" w:rsidRPr="0023632F" w:rsidRDefault="0023632F" w:rsidP="0023632F">
      <w:pPr>
        <w:rPr>
          <w:color w:val="auto"/>
          <w:szCs w:val="22"/>
        </w:rPr>
      </w:pPr>
      <w:r w:rsidRPr="0023632F">
        <w:rPr>
          <w:color w:val="auto"/>
          <w:szCs w:val="22"/>
        </w:rPr>
        <w:tab/>
        <w:t>“(7)</w:t>
      </w:r>
      <w:r w:rsidRPr="0023632F">
        <w:rPr>
          <w:color w:val="auto"/>
          <w:szCs w:val="22"/>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23632F">
        <w:rPr>
          <w:strike/>
          <w:color w:val="auto"/>
          <w:szCs w:val="22"/>
        </w:rPr>
        <w:t>Lieutenant</w:t>
      </w:r>
      <w:r w:rsidRPr="0023632F">
        <w:rPr>
          <w:color w:val="auto"/>
          <w:szCs w:val="22"/>
        </w:rPr>
        <w:t xml:space="preserve"> Governor’s website.”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40.</w:t>
      </w:r>
      <w:r w:rsidRPr="0023632F">
        <w:rPr>
          <w:color w:val="auto"/>
          <w:szCs w:val="22"/>
        </w:rPr>
        <w:tab/>
        <w:t>Section 44-36-330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36</w:t>
      </w:r>
      <w:r w:rsidRPr="0023632F">
        <w:rPr>
          <w:color w:val="auto"/>
          <w:szCs w:val="22"/>
        </w:rPr>
        <w:noBreakHyphen/>
        <w:t>330.</w:t>
      </w:r>
      <w:r w:rsidRPr="0023632F">
        <w:rPr>
          <w:color w:val="auto"/>
          <w:szCs w:val="22"/>
        </w:rPr>
        <w:tab/>
        <w:t>(A)</w:t>
      </w:r>
      <w:r w:rsidRPr="0023632F">
        <w:rPr>
          <w:color w:val="auto"/>
          <w:szCs w:val="22"/>
        </w:rPr>
        <w:tab/>
        <w:t xml:space="preserve">The Alzheimer’s Disease and Related Disorders Resource Coordination Center must be supported by an advisory council appointed by the </w:t>
      </w:r>
      <w:r w:rsidRPr="0023632F">
        <w:rPr>
          <w:strike/>
          <w:color w:val="auto"/>
          <w:szCs w:val="22"/>
        </w:rPr>
        <w:t>Lieutenant</w:t>
      </w:r>
      <w:r w:rsidRPr="0023632F">
        <w:rPr>
          <w:color w:val="auto"/>
          <w:szCs w:val="22"/>
        </w:rPr>
        <w:t xml:space="preserve"> Governor including, but not limited to, representatives of:</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Alzheimer’s Association Chapters;</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American Association of Retired Persons;</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Clemson University;</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t>Department of Disabilities and Special Needs;</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t>Department of Health and Environmental Control;</w:t>
      </w:r>
    </w:p>
    <w:p w:rsidR="0023632F" w:rsidRPr="0023632F" w:rsidRDefault="0023632F" w:rsidP="0023632F">
      <w:pPr>
        <w:rPr>
          <w:color w:val="auto"/>
          <w:szCs w:val="22"/>
        </w:rPr>
      </w:pPr>
      <w:r w:rsidRPr="0023632F">
        <w:rPr>
          <w:color w:val="auto"/>
          <w:szCs w:val="22"/>
        </w:rPr>
        <w:tab/>
      </w:r>
      <w:r w:rsidRPr="0023632F">
        <w:rPr>
          <w:color w:val="auto"/>
          <w:szCs w:val="22"/>
        </w:rPr>
        <w:tab/>
        <w:t>(6)</w:t>
      </w:r>
      <w:r w:rsidRPr="0023632F">
        <w:rPr>
          <w:color w:val="auto"/>
          <w:szCs w:val="22"/>
        </w:rPr>
        <w:tab/>
        <w:t>Department of Mental Health;</w:t>
      </w:r>
    </w:p>
    <w:p w:rsidR="0023632F" w:rsidRPr="0023632F" w:rsidRDefault="0023632F" w:rsidP="0023632F">
      <w:pPr>
        <w:rPr>
          <w:color w:val="auto"/>
          <w:szCs w:val="22"/>
        </w:rPr>
      </w:pPr>
      <w:r w:rsidRPr="0023632F">
        <w:rPr>
          <w:color w:val="auto"/>
          <w:szCs w:val="22"/>
        </w:rPr>
        <w:tab/>
      </w:r>
      <w:r w:rsidRPr="0023632F">
        <w:rPr>
          <w:color w:val="auto"/>
          <w:szCs w:val="22"/>
        </w:rPr>
        <w:tab/>
        <w:t>(7)</w:t>
      </w:r>
      <w:r w:rsidRPr="0023632F">
        <w:rPr>
          <w:color w:val="auto"/>
          <w:szCs w:val="22"/>
        </w:rPr>
        <w:tab/>
        <w:t>Department of Social Services;</w:t>
      </w:r>
    </w:p>
    <w:p w:rsidR="0023632F" w:rsidRPr="0023632F" w:rsidRDefault="0023632F" w:rsidP="0023632F">
      <w:pPr>
        <w:rPr>
          <w:color w:val="auto"/>
          <w:szCs w:val="22"/>
        </w:rPr>
      </w:pPr>
      <w:r w:rsidRPr="0023632F">
        <w:rPr>
          <w:color w:val="auto"/>
          <w:szCs w:val="22"/>
        </w:rPr>
        <w:tab/>
      </w:r>
      <w:r w:rsidRPr="0023632F">
        <w:rPr>
          <w:color w:val="auto"/>
          <w:szCs w:val="22"/>
        </w:rPr>
        <w:tab/>
        <w:t>(8)</w:t>
      </w:r>
      <w:r w:rsidRPr="0023632F">
        <w:rPr>
          <w:color w:val="auto"/>
          <w:szCs w:val="22"/>
        </w:rPr>
        <w:tab/>
        <w:t>Department of Health and Human Services;</w:t>
      </w:r>
    </w:p>
    <w:p w:rsidR="0023632F" w:rsidRPr="0023632F" w:rsidRDefault="0023632F" w:rsidP="0023632F">
      <w:pPr>
        <w:rPr>
          <w:color w:val="auto"/>
          <w:szCs w:val="22"/>
        </w:rPr>
      </w:pPr>
      <w:r w:rsidRPr="0023632F">
        <w:rPr>
          <w:color w:val="auto"/>
          <w:szCs w:val="22"/>
        </w:rPr>
        <w:tab/>
      </w:r>
      <w:r w:rsidRPr="0023632F">
        <w:rPr>
          <w:color w:val="auto"/>
          <w:szCs w:val="22"/>
        </w:rPr>
        <w:tab/>
        <w:t>(9)</w:t>
      </w:r>
      <w:r w:rsidRPr="0023632F">
        <w:rPr>
          <w:color w:val="auto"/>
          <w:szCs w:val="22"/>
        </w:rPr>
        <w:tab/>
        <w:t>Medical University of South Carolina;</w:t>
      </w:r>
    </w:p>
    <w:p w:rsidR="0023632F" w:rsidRPr="0023632F" w:rsidRDefault="0023632F" w:rsidP="0023632F">
      <w:pPr>
        <w:rPr>
          <w:color w:val="auto"/>
          <w:szCs w:val="22"/>
        </w:rPr>
      </w:pPr>
      <w:r w:rsidRPr="0023632F">
        <w:rPr>
          <w:color w:val="auto"/>
          <w:szCs w:val="22"/>
        </w:rPr>
        <w:tab/>
      </w:r>
      <w:r w:rsidRPr="0023632F">
        <w:rPr>
          <w:color w:val="auto"/>
          <w:szCs w:val="22"/>
        </w:rPr>
        <w:tab/>
        <w:t>(10)</w:t>
      </w:r>
      <w:r w:rsidRPr="0023632F">
        <w:rPr>
          <w:color w:val="auto"/>
          <w:szCs w:val="22"/>
        </w:rPr>
        <w:tab/>
        <w:t>National Association of Social Workers, South Carolina Chapter;</w:t>
      </w:r>
    </w:p>
    <w:p w:rsidR="0023632F" w:rsidRPr="0023632F" w:rsidRDefault="0023632F" w:rsidP="0023632F">
      <w:pPr>
        <w:rPr>
          <w:color w:val="auto"/>
          <w:szCs w:val="22"/>
        </w:rPr>
      </w:pPr>
      <w:r w:rsidRPr="0023632F">
        <w:rPr>
          <w:color w:val="auto"/>
          <w:szCs w:val="22"/>
        </w:rPr>
        <w:tab/>
      </w:r>
      <w:r w:rsidRPr="0023632F">
        <w:rPr>
          <w:color w:val="auto"/>
          <w:szCs w:val="22"/>
        </w:rPr>
        <w:tab/>
        <w:t>(11)</w:t>
      </w:r>
      <w:r w:rsidRPr="0023632F">
        <w:rPr>
          <w:color w:val="auto"/>
          <w:szCs w:val="22"/>
        </w:rPr>
        <w:tab/>
        <w:t>South Carolina Adult Day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(12)</w:t>
      </w:r>
      <w:r w:rsidRPr="0023632F">
        <w:rPr>
          <w:color w:val="auto"/>
          <w:szCs w:val="22"/>
        </w:rPr>
        <w:tab/>
        <w:t>South Carolina Association of Area Agencies on Aging;</w:t>
      </w:r>
    </w:p>
    <w:p w:rsidR="0023632F" w:rsidRPr="0023632F" w:rsidRDefault="0023632F" w:rsidP="0023632F">
      <w:pPr>
        <w:rPr>
          <w:color w:val="auto"/>
          <w:szCs w:val="22"/>
        </w:rPr>
      </w:pPr>
      <w:r w:rsidRPr="0023632F">
        <w:rPr>
          <w:color w:val="auto"/>
          <w:szCs w:val="22"/>
        </w:rPr>
        <w:tab/>
      </w:r>
      <w:r w:rsidRPr="0023632F">
        <w:rPr>
          <w:color w:val="auto"/>
          <w:szCs w:val="22"/>
        </w:rPr>
        <w:tab/>
        <w:t>(13)</w:t>
      </w:r>
      <w:r w:rsidRPr="0023632F">
        <w:rPr>
          <w:color w:val="auto"/>
          <w:szCs w:val="22"/>
        </w:rPr>
        <w:tab/>
        <w:t>South Carolina Association of Council on Aging Directors;</w:t>
      </w:r>
    </w:p>
    <w:p w:rsidR="0023632F" w:rsidRPr="0023632F" w:rsidRDefault="0023632F" w:rsidP="0023632F">
      <w:pPr>
        <w:rPr>
          <w:color w:val="auto"/>
          <w:szCs w:val="22"/>
        </w:rPr>
      </w:pPr>
      <w:r w:rsidRPr="0023632F">
        <w:rPr>
          <w:color w:val="auto"/>
          <w:szCs w:val="22"/>
        </w:rPr>
        <w:tab/>
      </w:r>
      <w:r w:rsidRPr="0023632F">
        <w:rPr>
          <w:color w:val="auto"/>
          <w:szCs w:val="22"/>
        </w:rPr>
        <w:tab/>
        <w:t>(14)</w:t>
      </w:r>
      <w:r w:rsidRPr="0023632F">
        <w:rPr>
          <w:color w:val="auto"/>
          <w:szCs w:val="22"/>
        </w:rPr>
        <w:tab/>
        <w:t>South Carolina Association of Nonprofit Homes for the Aging;</w:t>
      </w:r>
    </w:p>
    <w:p w:rsidR="0023632F" w:rsidRPr="0023632F" w:rsidRDefault="0023632F" w:rsidP="0023632F">
      <w:pPr>
        <w:rPr>
          <w:color w:val="auto"/>
          <w:szCs w:val="22"/>
        </w:rPr>
      </w:pPr>
      <w:r w:rsidRPr="0023632F">
        <w:rPr>
          <w:color w:val="auto"/>
          <w:szCs w:val="22"/>
        </w:rPr>
        <w:tab/>
      </w:r>
      <w:r w:rsidRPr="0023632F">
        <w:rPr>
          <w:color w:val="auto"/>
          <w:szCs w:val="22"/>
        </w:rPr>
        <w:tab/>
        <w:t>(15)</w:t>
      </w:r>
      <w:r w:rsidRPr="0023632F">
        <w:rPr>
          <w:color w:val="auto"/>
          <w:szCs w:val="22"/>
        </w:rPr>
        <w:tab/>
        <w:t>South Carolina Association of Residential Care Homes;</w:t>
      </w:r>
    </w:p>
    <w:p w:rsidR="0023632F" w:rsidRPr="0023632F" w:rsidRDefault="0023632F" w:rsidP="0023632F">
      <w:pPr>
        <w:rPr>
          <w:color w:val="auto"/>
          <w:szCs w:val="22"/>
        </w:rPr>
      </w:pPr>
      <w:r w:rsidRPr="0023632F">
        <w:rPr>
          <w:color w:val="auto"/>
          <w:szCs w:val="22"/>
        </w:rPr>
        <w:tab/>
      </w:r>
      <w:r w:rsidRPr="0023632F">
        <w:rPr>
          <w:color w:val="auto"/>
          <w:szCs w:val="22"/>
        </w:rPr>
        <w:tab/>
        <w:t>(16)</w:t>
      </w:r>
      <w:r w:rsidRPr="0023632F">
        <w:rPr>
          <w:color w:val="auto"/>
          <w:szCs w:val="22"/>
        </w:rPr>
        <w:tab/>
        <w:t>South Carolina Health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(17)</w:t>
      </w:r>
      <w:r w:rsidRPr="0023632F">
        <w:rPr>
          <w:color w:val="auto"/>
          <w:szCs w:val="22"/>
        </w:rPr>
        <w:tab/>
        <w:t>South Carolina Home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(18)</w:t>
      </w:r>
      <w:r w:rsidRPr="0023632F">
        <w:rPr>
          <w:color w:val="auto"/>
          <w:szCs w:val="22"/>
        </w:rPr>
        <w:tab/>
        <w:t>South Carolina Hospital Association;</w:t>
      </w:r>
    </w:p>
    <w:p w:rsidR="0023632F" w:rsidRPr="0023632F" w:rsidRDefault="0023632F" w:rsidP="0023632F">
      <w:pPr>
        <w:rPr>
          <w:color w:val="auto"/>
          <w:szCs w:val="22"/>
        </w:rPr>
      </w:pPr>
      <w:r w:rsidRPr="0023632F">
        <w:rPr>
          <w:color w:val="auto"/>
          <w:szCs w:val="22"/>
        </w:rPr>
        <w:tab/>
      </w:r>
      <w:r w:rsidRPr="0023632F">
        <w:rPr>
          <w:color w:val="auto"/>
          <w:szCs w:val="22"/>
        </w:rPr>
        <w:tab/>
        <w:t>(19)</w:t>
      </w:r>
      <w:r w:rsidRPr="0023632F">
        <w:rPr>
          <w:color w:val="auto"/>
          <w:szCs w:val="22"/>
        </w:rPr>
        <w:tab/>
        <w:t>South Carolina Medical Association;</w:t>
      </w:r>
    </w:p>
    <w:p w:rsidR="0023632F" w:rsidRPr="0023632F" w:rsidRDefault="0023632F" w:rsidP="0023632F">
      <w:pPr>
        <w:rPr>
          <w:color w:val="auto"/>
          <w:szCs w:val="22"/>
        </w:rPr>
      </w:pPr>
      <w:r w:rsidRPr="0023632F">
        <w:rPr>
          <w:color w:val="auto"/>
          <w:szCs w:val="22"/>
        </w:rPr>
        <w:tab/>
      </w:r>
      <w:r w:rsidRPr="0023632F">
        <w:rPr>
          <w:color w:val="auto"/>
          <w:szCs w:val="22"/>
        </w:rPr>
        <w:tab/>
        <w:t>(20)</w:t>
      </w:r>
      <w:r w:rsidRPr="0023632F">
        <w:rPr>
          <w:color w:val="auto"/>
          <w:szCs w:val="22"/>
        </w:rPr>
        <w:tab/>
        <w:t>South Carolina Nurses’ Association;</w:t>
      </w:r>
    </w:p>
    <w:p w:rsidR="0023632F" w:rsidRPr="0023632F" w:rsidRDefault="0023632F" w:rsidP="0023632F">
      <w:pPr>
        <w:rPr>
          <w:color w:val="auto"/>
          <w:szCs w:val="22"/>
        </w:rPr>
      </w:pPr>
      <w:r w:rsidRPr="0023632F">
        <w:rPr>
          <w:color w:val="auto"/>
          <w:szCs w:val="22"/>
        </w:rPr>
        <w:tab/>
      </w:r>
      <w:r w:rsidRPr="0023632F">
        <w:rPr>
          <w:color w:val="auto"/>
          <w:szCs w:val="22"/>
        </w:rPr>
        <w:tab/>
        <w:t>(21)</w:t>
      </w:r>
      <w:r w:rsidRPr="0023632F">
        <w:rPr>
          <w:color w:val="auto"/>
          <w:szCs w:val="22"/>
        </w:rPr>
        <w:tab/>
        <w:t>Statewide Alzheimer’s Disease and Related Disorders Registry;</w:t>
      </w:r>
    </w:p>
    <w:p w:rsidR="0023632F" w:rsidRPr="0023632F" w:rsidRDefault="0023632F" w:rsidP="0023632F">
      <w:pPr>
        <w:rPr>
          <w:color w:val="auto"/>
          <w:szCs w:val="22"/>
        </w:rPr>
      </w:pPr>
      <w:r w:rsidRPr="0023632F">
        <w:rPr>
          <w:color w:val="auto"/>
          <w:szCs w:val="22"/>
        </w:rPr>
        <w:tab/>
      </w:r>
      <w:r w:rsidRPr="0023632F">
        <w:rPr>
          <w:color w:val="auto"/>
          <w:szCs w:val="22"/>
        </w:rPr>
        <w:tab/>
        <w:t>(22)</w:t>
      </w:r>
      <w:r w:rsidRPr="0023632F">
        <w:rPr>
          <w:color w:val="auto"/>
          <w:szCs w:val="22"/>
        </w:rPr>
        <w:tab/>
        <w:t>University of South Carolina;</w:t>
      </w:r>
    </w:p>
    <w:p w:rsidR="0023632F" w:rsidRPr="0023632F" w:rsidRDefault="0023632F" w:rsidP="0023632F">
      <w:pPr>
        <w:rPr>
          <w:color w:val="auto"/>
          <w:szCs w:val="22"/>
        </w:rPr>
      </w:pPr>
      <w:r w:rsidRPr="0023632F">
        <w:rPr>
          <w:color w:val="auto"/>
          <w:szCs w:val="22"/>
        </w:rPr>
        <w:tab/>
      </w:r>
      <w:r w:rsidRPr="0023632F">
        <w:rPr>
          <w:color w:val="auto"/>
          <w:szCs w:val="22"/>
        </w:rPr>
        <w:tab/>
        <w:t>(23)</w:t>
      </w:r>
      <w:r w:rsidRPr="0023632F">
        <w:rPr>
          <w:color w:val="auto"/>
          <w:szCs w:val="22"/>
        </w:rPr>
        <w:tab/>
        <w:t>South Carolina State University.</w:t>
      </w:r>
    </w:p>
    <w:p w:rsidR="0023632F" w:rsidRPr="0023632F" w:rsidRDefault="0023632F" w:rsidP="0023632F">
      <w:pPr>
        <w:rPr>
          <w:color w:val="auto"/>
          <w:szCs w:val="22"/>
        </w:rPr>
      </w:pPr>
      <w:r w:rsidRPr="0023632F">
        <w:rPr>
          <w:color w:val="auto"/>
          <w:szCs w:val="22"/>
        </w:rPr>
        <w:tab/>
        <w:t>(B)</w:t>
      </w:r>
      <w:r w:rsidRPr="0023632F">
        <w:rPr>
          <w:color w:val="auto"/>
          <w:szCs w:val="22"/>
        </w:rPr>
        <w:tab/>
        <w:t>Members of the advisory council are not entitled to mileage, per diem, subsistence, or any other form of compensation.”</w:t>
      </w:r>
    </w:p>
    <w:p w:rsidR="0023632F" w:rsidRPr="0023632F" w:rsidRDefault="0023632F" w:rsidP="0023632F">
      <w:pPr>
        <w:jc w:val="center"/>
        <w:rPr>
          <w:color w:val="auto"/>
          <w:szCs w:val="22"/>
        </w:rPr>
      </w:pPr>
      <w:r w:rsidRPr="0023632F">
        <w:rPr>
          <w:szCs w:val="22"/>
        </w:rPr>
        <w:tab/>
      </w:r>
      <w:r w:rsidRPr="0023632F">
        <w:rPr>
          <w:color w:val="auto"/>
          <w:szCs w:val="22"/>
        </w:rPr>
        <w:t>PART VI</w:t>
      </w:r>
    </w:p>
    <w:p w:rsidR="0023632F" w:rsidRPr="0023632F" w:rsidRDefault="0023632F" w:rsidP="0023632F">
      <w:pPr>
        <w:jc w:val="center"/>
        <w:rPr>
          <w:color w:val="auto"/>
          <w:szCs w:val="22"/>
        </w:rPr>
      </w:pPr>
      <w:r w:rsidRPr="0023632F">
        <w:rPr>
          <w:szCs w:val="22"/>
        </w:rPr>
        <w:tab/>
      </w:r>
      <w:r w:rsidRPr="0023632F">
        <w:rPr>
          <w:color w:val="auto"/>
          <w:szCs w:val="22"/>
        </w:rPr>
        <w:t>Code Commissioner’s Report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41.</w:t>
      </w:r>
      <w:r w:rsidRPr="0023632F">
        <w:rPr>
          <w:color w:val="auto"/>
          <w:szCs w:val="22"/>
        </w:rPr>
        <w:tab/>
        <w:t>On or before January 1, 2019, 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23632F" w:rsidRPr="0023632F" w:rsidRDefault="0023632F" w:rsidP="0023632F">
      <w:pPr>
        <w:jc w:val="center"/>
        <w:rPr>
          <w:color w:val="auto"/>
          <w:szCs w:val="22"/>
        </w:rPr>
      </w:pPr>
      <w:r w:rsidRPr="0023632F">
        <w:rPr>
          <w:szCs w:val="22"/>
        </w:rPr>
        <w:tab/>
      </w:r>
      <w:r w:rsidRPr="0023632F">
        <w:rPr>
          <w:color w:val="auto"/>
          <w:szCs w:val="22"/>
        </w:rPr>
        <w:t>PART VII</w:t>
      </w:r>
    </w:p>
    <w:p w:rsidR="0023632F" w:rsidRPr="0023632F" w:rsidRDefault="0023632F" w:rsidP="0023632F">
      <w:pPr>
        <w:jc w:val="center"/>
        <w:rPr>
          <w:color w:val="auto"/>
          <w:szCs w:val="22"/>
        </w:rPr>
      </w:pPr>
      <w:r w:rsidRPr="0023632F">
        <w:rPr>
          <w:szCs w:val="22"/>
        </w:rPr>
        <w:tab/>
      </w:r>
      <w:r w:rsidRPr="0023632F">
        <w:rPr>
          <w:color w:val="auto"/>
          <w:szCs w:val="22"/>
        </w:rPr>
        <w:t>Joint Legislative Committee on Aging’s Report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42.</w:t>
      </w:r>
      <w:r w:rsidRPr="0023632F">
        <w:rPr>
          <w:color w:val="auto"/>
          <w:szCs w:val="22"/>
        </w:rPr>
        <w:tab/>
        <w:t>On or before January 1, 2019, 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23632F" w:rsidRPr="0023632F" w:rsidRDefault="0023632F" w:rsidP="0023632F">
      <w:pPr>
        <w:jc w:val="center"/>
        <w:rPr>
          <w:color w:val="auto"/>
          <w:szCs w:val="22"/>
        </w:rPr>
      </w:pPr>
      <w:r w:rsidRPr="0023632F">
        <w:rPr>
          <w:szCs w:val="22"/>
        </w:rPr>
        <w:tab/>
      </w:r>
      <w:r w:rsidRPr="0023632F">
        <w:rPr>
          <w:color w:val="auto"/>
          <w:szCs w:val="22"/>
        </w:rPr>
        <w:t>PART VIII</w:t>
      </w:r>
    </w:p>
    <w:p w:rsidR="0023632F" w:rsidRPr="0023632F" w:rsidRDefault="0023632F" w:rsidP="0023632F">
      <w:pPr>
        <w:jc w:val="center"/>
        <w:rPr>
          <w:color w:val="auto"/>
          <w:szCs w:val="22"/>
        </w:rPr>
      </w:pPr>
      <w:r w:rsidRPr="0023632F">
        <w:rPr>
          <w:szCs w:val="22"/>
        </w:rPr>
        <w:tab/>
      </w:r>
      <w:r w:rsidRPr="0023632F">
        <w:rPr>
          <w:color w:val="auto"/>
          <w:szCs w:val="22"/>
        </w:rPr>
        <w:t>Salaries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43.</w:t>
      </w:r>
      <w:r w:rsidRPr="0023632F">
        <w:rPr>
          <w:color w:val="auto"/>
          <w:szCs w:val="22"/>
        </w:rPr>
        <w:tab/>
        <w:t>Section 1</w:t>
      </w:r>
      <w:r w:rsidRPr="0023632F">
        <w:rPr>
          <w:color w:val="auto"/>
          <w:szCs w:val="22"/>
        </w:rPr>
        <w:noBreakHyphen/>
        <w:t>1</w:t>
      </w:r>
      <w:r w:rsidRPr="0023632F">
        <w:rPr>
          <w:color w:val="auto"/>
          <w:szCs w:val="22"/>
        </w:rPr>
        <w:noBreakHyphen/>
        <w:t>1210 of the 1976 Code is amended to read:</w:t>
      </w:r>
    </w:p>
    <w:p w:rsidR="0023632F" w:rsidRPr="0023632F" w:rsidRDefault="0023632F" w:rsidP="0023632F">
      <w:pPr>
        <w:rPr>
          <w:strike/>
          <w:color w:val="auto"/>
          <w:szCs w:val="22"/>
        </w:rPr>
      </w:pPr>
      <w:r w:rsidRPr="0023632F">
        <w:rPr>
          <w:color w:val="auto"/>
          <w:szCs w:val="22"/>
        </w:rPr>
        <w:tab/>
        <w:t>“Section 1</w:t>
      </w:r>
      <w:r w:rsidRPr="0023632F">
        <w:rPr>
          <w:color w:val="auto"/>
          <w:szCs w:val="22"/>
        </w:rPr>
        <w:noBreakHyphen/>
        <w:t>1</w:t>
      </w:r>
      <w:r w:rsidRPr="0023632F">
        <w:rPr>
          <w:color w:val="auto"/>
          <w:szCs w:val="22"/>
        </w:rPr>
        <w:noBreakHyphen/>
        <w:t xml:space="preserve">1210. </w:t>
      </w:r>
      <w:r w:rsidRPr="0023632F">
        <w:rPr>
          <w:strike/>
          <w:color w:val="auto"/>
          <w:szCs w:val="22"/>
        </w:rPr>
        <w:t>The annual salaries of the state officers listed below are:</w:t>
      </w:r>
    </w:p>
    <w:p w:rsidR="0023632F" w:rsidRPr="0023632F" w:rsidRDefault="0023632F" w:rsidP="0023632F">
      <w:pPr>
        <w:rPr>
          <w:strike/>
          <w:szCs w:val="22"/>
        </w:rPr>
      </w:pPr>
      <w:r w:rsidRPr="0023632F">
        <w:rPr>
          <w:color w:val="auto"/>
          <w:szCs w:val="22"/>
        </w:rPr>
        <w:tab/>
      </w:r>
      <w:r w:rsidRPr="0023632F">
        <w:rPr>
          <w:strike/>
          <w:szCs w:val="22"/>
        </w:rPr>
        <w:t>Governor</w:t>
      </w:r>
      <w:r w:rsidRPr="0023632F">
        <w:rPr>
          <w:szCs w:val="22"/>
        </w:rPr>
        <w:tab/>
      </w:r>
      <w:r w:rsidRPr="0023632F">
        <w:rPr>
          <w:szCs w:val="22"/>
        </w:rPr>
        <w:tab/>
      </w:r>
      <w:r w:rsidRPr="0023632F">
        <w:rPr>
          <w:szCs w:val="22"/>
        </w:rPr>
        <w:tab/>
      </w:r>
      <w:r w:rsidRPr="0023632F">
        <w:rPr>
          <w:szCs w:val="22"/>
        </w:rPr>
        <w:tab/>
      </w:r>
      <w:r w:rsidRPr="0023632F">
        <w:rPr>
          <w:szCs w:val="22"/>
        </w:rPr>
        <w:tab/>
      </w:r>
      <w:r w:rsidRPr="0023632F">
        <w:rPr>
          <w:szCs w:val="22"/>
        </w:rPr>
        <w:tab/>
      </w:r>
      <w:r w:rsidR="00087CFA">
        <w:rPr>
          <w:szCs w:val="22"/>
        </w:rPr>
        <w:tab/>
      </w:r>
      <w:r w:rsidR="00087CFA">
        <w:rPr>
          <w:szCs w:val="22"/>
        </w:rPr>
        <w:tab/>
      </w:r>
      <w:r w:rsidR="00087CFA">
        <w:rPr>
          <w:szCs w:val="22"/>
        </w:rPr>
        <w:tab/>
      </w:r>
      <w:r w:rsidR="00087CFA">
        <w:rPr>
          <w:szCs w:val="22"/>
        </w:rPr>
        <w:tab/>
      </w:r>
      <w:r w:rsidRPr="0023632F">
        <w:rPr>
          <w:strike/>
          <w:szCs w:val="22"/>
        </w:rPr>
        <w:t>$98,000</w:t>
      </w:r>
    </w:p>
    <w:p w:rsidR="0023632F" w:rsidRPr="0023632F" w:rsidRDefault="0023632F" w:rsidP="0023632F">
      <w:pPr>
        <w:rPr>
          <w:strike/>
          <w:szCs w:val="22"/>
        </w:rPr>
      </w:pPr>
      <w:r w:rsidRPr="0023632F">
        <w:rPr>
          <w:color w:val="auto"/>
          <w:szCs w:val="22"/>
        </w:rPr>
        <w:tab/>
      </w:r>
      <w:r w:rsidRPr="0023632F">
        <w:rPr>
          <w:strike/>
          <w:szCs w:val="22"/>
        </w:rPr>
        <w:t>Lieutenant Governor</w:t>
      </w:r>
      <w:r w:rsidRPr="0023632F">
        <w:rPr>
          <w:szCs w:val="22"/>
        </w:rPr>
        <w:tab/>
      </w:r>
      <w:r w:rsidRPr="0023632F">
        <w:rPr>
          <w:szCs w:val="22"/>
        </w:rPr>
        <w:tab/>
      </w:r>
      <w:r w:rsidR="00087CFA">
        <w:rPr>
          <w:szCs w:val="22"/>
        </w:rPr>
        <w:tab/>
      </w:r>
      <w:r w:rsidR="00087CFA">
        <w:rPr>
          <w:szCs w:val="22"/>
        </w:rPr>
        <w:tab/>
      </w:r>
      <w:r w:rsidR="00087CFA">
        <w:rPr>
          <w:szCs w:val="22"/>
        </w:rPr>
        <w:tab/>
      </w:r>
      <w:r w:rsidRPr="0023632F">
        <w:rPr>
          <w:strike/>
          <w:szCs w:val="22"/>
        </w:rPr>
        <w:t>43,000</w:t>
      </w:r>
    </w:p>
    <w:p w:rsidR="0023632F" w:rsidRPr="0023632F" w:rsidRDefault="0023632F" w:rsidP="0023632F">
      <w:pPr>
        <w:rPr>
          <w:strike/>
          <w:szCs w:val="22"/>
        </w:rPr>
      </w:pPr>
      <w:r w:rsidRPr="0023632F">
        <w:rPr>
          <w:color w:val="auto"/>
          <w:szCs w:val="22"/>
        </w:rPr>
        <w:tab/>
      </w:r>
      <w:r w:rsidRPr="0023632F">
        <w:rPr>
          <w:strike/>
          <w:szCs w:val="22"/>
        </w:rPr>
        <w:t>Secretary of State</w:t>
      </w:r>
      <w:r w:rsidRPr="0023632F">
        <w:rPr>
          <w:szCs w:val="22"/>
        </w:rPr>
        <w:tab/>
      </w:r>
      <w:r w:rsidRPr="0023632F">
        <w:rPr>
          <w:szCs w:val="22"/>
        </w:rPr>
        <w:tab/>
      </w:r>
      <w:r w:rsidRPr="0023632F">
        <w:rPr>
          <w:szCs w:val="22"/>
        </w:rPr>
        <w:tab/>
      </w:r>
      <w:r w:rsidR="00087CFA">
        <w:rPr>
          <w:szCs w:val="22"/>
        </w:rPr>
        <w:tab/>
      </w:r>
      <w:r w:rsidR="00087CFA">
        <w:rPr>
          <w:szCs w:val="22"/>
        </w:rPr>
        <w:tab/>
      </w:r>
      <w:r w:rsidR="00087CFA">
        <w:rPr>
          <w:szCs w:val="22"/>
        </w:rPr>
        <w:tab/>
      </w:r>
      <w:r w:rsidRPr="0023632F">
        <w:rPr>
          <w:strike/>
          <w:szCs w:val="22"/>
        </w:rPr>
        <w:t>85,000</w:t>
      </w:r>
      <w:r w:rsidRPr="0023632F">
        <w:rPr>
          <w:szCs w:val="22"/>
        </w:rPr>
        <w:tab/>
      </w:r>
    </w:p>
    <w:p w:rsidR="0023632F" w:rsidRPr="0023632F" w:rsidRDefault="0023632F" w:rsidP="0023632F">
      <w:pPr>
        <w:rPr>
          <w:strike/>
          <w:szCs w:val="22"/>
        </w:rPr>
      </w:pPr>
      <w:r w:rsidRPr="0023632F">
        <w:rPr>
          <w:color w:val="auto"/>
          <w:szCs w:val="22"/>
        </w:rPr>
        <w:tab/>
      </w:r>
      <w:r w:rsidRPr="0023632F">
        <w:rPr>
          <w:strike/>
          <w:szCs w:val="22"/>
        </w:rPr>
        <w:t>State Treasurer</w:t>
      </w:r>
      <w:r w:rsidRPr="0023632F">
        <w:rPr>
          <w:szCs w:val="22"/>
        </w:rPr>
        <w:tab/>
      </w:r>
      <w:r w:rsidRPr="0023632F">
        <w:rPr>
          <w:szCs w:val="22"/>
        </w:rPr>
        <w:tab/>
      </w:r>
      <w:r w:rsidRPr="0023632F">
        <w:rPr>
          <w:szCs w:val="22"/>
        </w:rPr>
        <w:tab/>
      </w:r>
      <w:r w:rsidRPr="0023632F">
        <w:rPr>
          <w:szCs w:val="22"/>
        </w:rPr>
        <w:tab/>
      </w:r>
      <w:r w:rsidR="00087CFA">
        <w:rPr>
          <w:szCs w:val="22"/>
        </w:rPr>
        <w:tab/>
      </w:r>
      <w:r w:rsidR="00087CFA">
        <w:rPr>
          <w:szCs w:val="22"/>
        </w:rPr>
        <w:tab/>
      </w:r>
      <w:r w:rsidR="00087CFA">
        <w:rPr>
          <w:szCs w:val="22"/>
        </w:rPr>
        <w:tab/>
      </w:r>
      <w:r w:rsidRPr="0023632F">
        <w:rPr>
          <w:strike/>
          <w:szCs w:val="22"/>
        </w:rPr>
        <w:t>85,000</w:t>
      </w:r>
      <w:r w:rsidRPr="0023632F">
        <w:rPr>
          <w:szCs w:val="22"/>
        </w:rPr>
        <w:tab/>
      </w:r>
    </w:p>
    <w:p w:rsidR="0023632F" w:rsidRPr="0023632F" w:rsidRDefault="0023632F" w:rsidP="0023632F">
      <w:pPr>
        <w:rPr>
          <w:strike/>
          <w:szCs w:val="22"/>
        </w:rPr>
      </w:pPr>
      <w:r w:rsidRPr="0023632F">
        <w:rPr>
          <w:color w:val="auto"/>
          <w:szCs w:val="22"/>
        </w:rPr>
        <w:tab/>
      </w:r>
      <w:r w:rsidRPr="0023632F">
        <w:rPr>
          <w:strike/>
          <w:szCs w:val="22"/>
        </w:rPr>
        <w:t>Attorney General</w:t>
      </w:r>
      <w:r w:rsidRPr="0023632F">
        <w:rPr>
          <w:szCs w:val="22"/>
        </w:rPr>
        <w:tab/>
      </w:r>
      <w:r w:rsidRPr="0023632F">
        <w:rPr>
          <w:szCs w:val="22"/>
        </w:rPr>
        <w:tab/>
      </w:r>
      <w:r w:rsidRPr="0023632F">
        <w:rPr>
          <w:szCs w:val="22"/>
        </w:rPr>
        <w:tab/>
      </w:r>
      <w:r w:rsidRPr="0023632F">
        <w:rPr>
          <w:szCs w:val="22"/>
        </w:rPr>
        <w:tab/>
      </w:r>
      <w:r w:rsidR="00087CFA">
        <w:rPr>
          <w:szCs w:val="22"/>
        </w:rPr>
        <w:tab/>
      </w:r>
      <w:r w:rsidR="00087CFA">
        <w:rPr>
          <w:szCs w:val="22"/>
        </w:rPr>
        <w:tab/>
      </w:r>
      <w:r w:rsidRPr="0023632F">
        <w:rPr>
          <w:strike/>
          <w:szCs w:val="22"/>
        </w:rPr>
        <w:t>85,000</w:t>
      </w:r>
      <w:r w:rsidRPr="0023632F">
        <w:rPr>
          <w:szCs w:val="22"/>
        </w:rPr>
        <w:tab/>
      </w:r>
    </w:p>
    <w:p w:rsidR="0023632F" w:rsidRPr="0023632F" w:rsidRDefault="0023632F" w:rsidP="0023632F">
      <w:pPr>
        <w:rPr>
          <w:strike/>
          <w:szCs w:val="22"/>
        </w:rPr>
      </w:pPr>
      <w:r w:rsidRPr="0023632F">
        <w:rPr>
          <w:color w:val="auto"/>
          <w:szCs w:val="22"/>
        </w:rPr>
        <w:tab/>
      </w:r>
      <w:r w:rsidRPr="0023632F">
        <w:rPr>
          <w:strike/>
          <w:szCs w:val="22"/>
        </w:rPr>
        <w:t>Comptroller General</w:t>
      </w:r>
      <w:r w:rsidRPr="0023632F">
        <w:rPr>
          <w:szCs w:val="22"/>
        </w:rPr>
        <w:tab/>
      </w:r>
      <w:r w:rsidRPr="0023632F">
        <w:rPr>
          <w:szCs w:val="22"/>
        </w:rPr>
        <w:tab/>
      </w:r>
      <w:r w:rsidR="00087CFA">
        <w:rPr>
          <w:szCs w:val="22"/>
        </w:rPr>
        <w:tab/>
      </w:r>
      <w:r w:rsidR="00087CFA">
        <w:rPr>
          <w:szCs w:val="22"/>
        </w:rPr>
        <w:tab/>
      </w:r>
      <w:r w:rsidR="00087CFA">
        <w:rPr>
          <w:szCs w:val="22"/>
        </w:rPr>
        <w:tab/>
      </w:r>
      <w:r w:rsidRPr="0023632F">
        <w:rPr>
          <w:strike/>
          <w:szCs w:val="22"/>
        </w:rPr>
        <w:t>85,000</w:t>
      </w:r>
      <w:r w:rsidRPr="0023632F">
        <w:rPr>
          <w:szCs w:val="22"/>
        </w:rPr>
        <w:tab/>
      </w:r>
    </w:p>
    <w:p w:rsidR="0023632F" w:rsidRPr="0023632F" w:rsidRDefault="0023632F" w:rsidP="0023632F">
      <w:pPr>
        <w:rPr>
          <w:strike/>
          <w:szCs w:val="22"/>
        </w:rPr>
      </w:pPr>
      <w:r w:rsidRPr="0023632F">
        <w:rPr>
          <w:color w:val="auto"/>
          <w:szCs w:val="22"/>
        </w:rPr>
        <w:tab/>
      </w:r>
      <w:r w:rsidRPr="0023632F">
        <w:rPr>
          <w:strike/>
          <w:szCs w:val="22"/>
        </w:rPr>
        <w:t>Superintendent of Education</w:t>
      </w:r>
      <w:r w:rsidRPr="0023632F">
        <w:rPr>
          <w:szCs w:val="22"/>
        </w:rPr>
        <w:tab/>
      </w:r>
      <w:r w:rsidRPr="0023632F">
        <w:rPr>
          <w:szCs w:val="22"/>
        </w:rPr>
        <w:tab/>
      </w:r>
      <w:r w:rsidRPr="0023632F">
        <w:rPr>
          <w:strike/>
          <w:szCs w:val="22"/>
        </w:rPr>
        <w:t>85,000</w:t>
      </w:r>
      <w:r w:rsidRPr="0023632F">
        <w:rPr>
          <w:szCs w:val="22"/>
        </w:rPr>
        <w:tab/>
      </w:r>
    </w:p>
    <w:p w:rsidR="0023632F" w:rsidRPr="0023632F" w:rsidRDefault="0023632F" w:rsidP="0023632F">
      <w:pPr>
        <w:rPr>
          <w:strike/>
          <w:szCs w:val="22"/>
        </w:rPr>
      </w:pPr>
      <w:r w:rsidRPr="0023632F">
        <w:rPr>
          <w:color w:val="auto"/>
          <w:szCs w:val="22"/>
        </w:rPr>
        <w:tab/>
      </w:r>
      <w:r w:rsidRPr="0023632F">
        <w:rPr>
          <w:strike/>
          <w:szCs w:val="22"/>
        </w:rPr>
        <w:t>Adjutant General</w:t>
      </w:r>
      <w:r w:rsidRPr="0023632F">
        <w:rPr>
          <w:szCs w:val="22"/>
        </w:rPr>
        <w:tab/>
      </w:r>
      <w:r w:rsidRPr="0023632F">
        <w:rPr>
          <w:szCs w:val="22"/>
        </w:rPr>
        <w:tab/>
      </w:r>
      <w:r w:rsidRPr="0023632F">
        <w:rPr>
          <w:szCs w:val="22"/>
        </w:rPr>
        <w:tab/>
      </w:r>
      <w:r w:rsidRPr="0023632F">
        <w:rPr>
          <w:szCs w:val="22"/>
        </w:rPr>
        <w:tab/>
      </w:r>
      <w:r w:rsidRPr="0023632F">
        <w:rPr>
          <w:szCs w:val="22"/>
        </w:rPr>
        <w:tab/>
      </w:r>
      <w:r w:rsidRPr="0023632F">
        <w:rPr>
          <w:szCs w:val="22"/>
        </w:rPr>
        <w:tab/>
      </w:r>
      <w:r w:rsidRPr="0023632F">
        <w:rPr>
          <w:strike/>
          <w:szCs w:val="22"/>
        </w:rPr>
        <w:t>85,000</w:t>
      </w:r>
      <w:r w:rsidRPr="0023632F">
        <w:rPr>
          <w:szCs w:val="22"/>
        </w:rPr>
        <w:tab/>
      </w:r>
    </w:p>
    <w:p w:rsidR="0023632F" w:rsidRPr="0023632F" w:rsidRDefault="0023632F" w:rsidP="0023632F">
      <w:pPr>
        <w:rPr>
          <w:strike/>
          <w:szCs w:val="22"/>
        </w:rPr>
      </w:pPr>
      <w:r w:rsidRPr="0023632F">
        <w:rPr>
          <w:color w:val="auto"/>
          <w:szCs w:val="22"/>
        </w:rPr>
        <w:tab/>
      </w:r>
      <w:r w:rsidRPr="0023632F">
        <w:rPr>
          <w:strike/>
          <w:szCs w:val="22"/>
        </w:rPr>
        <w:t>Commissioner of Agriculture</w:t>
      </w:r>
      <w:r w:rsidRPr="0023632F">
        <w:rPr>
          <w:szCs w:val="22"/>
        </w:rPr>
        <w:tab/>
      </w:r>
      <w:r w:rsidRPr="0023632F">
        <w:rPr>
          <w:strike/>
          <w:szCs w:val="22"/>
        </w:rPr>
        <w:t>85,000</w:t>
      </w:r>
      <w:r w:rsidRPr="0023632F">
        <w:rPr>
          <w:szCs w:val="22"/>
        </w:rPr>
        <w:tab/>
      </w:r>
    </w:p>
    <w:p w:rsidR="0023632F" w:rsidRPr="0023632F" w:rsidRDefault="0023632F" w:rsidP="0023632F">
      <w:pPr>
        <w:rPr>
          <w:strike/>
          <w:szCs w:val="22"/>
        </w:rPr>
      </w:pPr>
      <w:r w:rsidRPr="0023632F">
        <w:rPr>
          <w:color w:val="auto"/>
          <w:szCs w:val="22"/>
        </w:rPr>
        <w:tab/>
      </w:r>
      <w:r w:rsidRPr="0023632F">
        <w:rPr>
          <w:strike/>
          <w:szCs w:val="22"/>
        </w:rPr>
        <w:t>These salaries must be increased by two percent on July 1, 1991, and on July first of each succeeding year through July 1, 1994.</w:t>
      </w:r>
    </w:p>
    <w:p w:rsidR="0023632F" w:rsidRPr="0023632F" w:rsidRDefault="0023632F" w:rsidP="0023632F">
      <w:pPr>
        <w:rPr>
          <w:szCs w:val="22"/>
          <w:u w:val="single" w:color="000000" w:themeColor="text1"/>
        </w:rPr>
      </w:pPr>
      <w:r w:rsidRPr="0023632F">
        <w:rPr>
          <w:color w:val="auto"/>
          <w:szCs w:val="22"/>
        </w:rPr>
        <w:tab/>
      </w:r>
      <w:r w:rsidRPr="0023632F">
        <w:rPr>
          <w:szCs w:val="22"/>
          <w:u w:val="single" w:color="000000" w:themeColor="text1"/>
        </w:rPr>
        <w:t>Beginning in 2018 and every four years thereafter, the Agency Head Salary Commission shall commission a study to recommend a salary range for each state constitutional officer and the justices of the South Carolina Supreme Court based on each state constitutional officer’s or justice’s job duties and responsibilities as well as the pay of other state constitutional officers and justices in other states.  The commission shall then determine a salary for each state constitutional officer and justice within the recommended pay range subject to funding being provided in the annual appropriations act.</w:t>
      </w:r>
    </w:p>
    <w:p w:rsidR="0023632F" w:rsidRPr="0023632F" w:rsidRDefault="0023632F" w:rsidP="0023632F">
      <w:pPr>
        <w:rPr>
          <w:color w:val="auto"/>
          <w:szCs w:val="22"/>
        </w:rPr>
      </w:pPr>
      <w:r w:rsidRPr="0023632F">
        <w:rPr>
          <w:color w:val="auto"/>
          <w:szCs w:val="22"/>
        </w:rPr>
        <w:tab/>
        <w:t>A state officer whose salary is provided in this section may not receive compensation for ex officio service on any state board, committee, or commission.</w:t>
      </w:r>
    </w:p>
    <w:p w:rsidR="0023632F" w:rsidRPr="0023632F" w:rsidRDefault="0023632F" w:rsidP="0023632F">
      <w:pPr>
        <w:rPr>
          <w:szCs w:val="22"/>
        </w:rPr>
      </w:pPr>
      <w:r w:rsidRPr="0023632F">
        <w:rPr>
          <w:color w:val="auto"/>
          <w:szCs w:val="22"/>
        </w:rPr>
        <w:tab/>
      </w:r>
      <w:r w:rsidRPr="0023632F">
        <w:rPr>
          <w:szCs w:val="22"/>
          <w:u w:val="single" w:color="000000" w:themeColor="text1"/>
        </w:rPr>
        <w:t>Individuals appointed to the Agency Head Salary Commission must recuse themselves from the deliberation and vote regarding their appointer’s salary.</w:t>
      </w:r>
      <w:r w:rsidRPr="0023632F">
        <w:rPr>
          <w:szCs w:val="22"/>
        </w:rPr>
        <w:t>”</w:t>
      </w:r>
    </w:p>
    <w:p w:rsidR="0023632F" w:rsidRPr="0023632F" w:rsidRDefault="0023632F" w:rsidP="0023632F">
      <w:pPr>
        <w:jc w:val="center"/>
        <w:rPr>
          <w:color w:val="auto"/>
          <w:szCs w:val="22"/>
        </w:rPr>
      </w:pPr>
      <w:r w:rsidRPr="0023632F">
        <w:rPr>
          <w:szCs w:val="22"/>
        </w:rPr>
        <w:tab/>
      </w:r>
      <w:r w:rsidRPr="0023632F">
        <w:rPr>
          <w:color w:val="auto"/>
          <w:szCs w:val="22"/>
        </w:rPr>
        <w:t>PART IX</w:t>
      </w:r>
    </w:p>
    <w:p w:rsidR="0023632F" w:rsidRPr="0023632F" w:rsidRDefault="0023632F" w:rsidP="0023632F">
      <w:pPr>
        <w:jc w:val="center"/>
        <w:rPr>
          <w:color w:val="auto"/>
          <w:szCs w:val="22"/>
        </w:rPr>
      </w:pPr>
      <w:r w:rsidRPr="0023632F">
        <w:rPr>
          <w:szCs w:val="22"/>
        </w:rPr>
        <w:tab/>
      </w:r>
      <w:r w:rsidRPr="0023632F">
        <w:rPr>
          <w:color w:val="auto"/>
          <w:szCs w:val="22"/>
        </w:rPr>
        <w:t>Severability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44.</w:t>
      </w:r>
      <w:r w:rsidRPr="0023632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3632F" w:rsidRPr="0023632F" w:rsidRDefault="0023632F" w:rsidP="0023632F">
      <w:pPr>
        <w:jc w:val="center"/>
        <w:rPr>
          <w:color w:val="auto"/>
          <w:szCs w:val="22"/>
        </w:rPr>
      </w:pPr>
      <w:r w:rsidRPr="0023632F">
        <w:rPr>
          <w:szCs w:val="22"/>
        </w:rPr>
        <w:tab/>
      </w:r>
      <w:r w:rsidRPr="0023632F">
        <w:rPr>
          <w:color w:val="auto"/>
          <w:szCs w:val="22"/>
        </w:rPr>
        <w:t>PART X</w:t>
      </w:r>
    </w:p>
    <w:p w:rsidR="0023632F" w:rsidRPr="0023632F" w:rsidRDefault="0023632F" w:rsidP="0023632F">
      <w:pPr>
        <w:jc w:val="center"/>
        <w:rPr>
          <w:color w:val="auto"/>
          <w:szCs w:val="22"/>
        </w:rPr>
      </w:pPr>
      <w:r w:rsidRPr="0023632F">
        <w:rPr>
          <w:szCs w:val="22"/>
        </w:rPr>
        <w:tab/>
      </w:r>
      <w:r w:rsidRPr="0023632F">
        <w:rPr>
          <w:color w:val="auto"/>
          <w:szCs w:val="22"/>
        </w:rPr>
        <w:t>Effective Dates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45.</w:t>
      </w:r>
      <w:r w:rsidRPr="0023632F">
        <w:rPr>
          <w:color w:val="auto"/>
          <w:szCs w:val="22"/>
        </w:rPr>
        <w:tab/>
        <w:t>PARTS I, II, and III of this act take effect upon approval by the Governor and are applicable to the 2018 General Election.  PARTS IV and V take effect on January 1, 2019.  All other PARTS take effect upon approval by the Governor.</w:t>
      </w:r>
      <w:r w:rsidRPr="0023632F">
        <w:rPr>
          <w:color w:val="auto"/>
          <w:szCs w:val="22"/>
        </w:rPr>
        <w:tab/>
      </w:r>
      <w:r w:rsidRPr="0023632F">
        <w:rPr>
          <w:color w:val="auto"/>
          <w:szCs w:val="22"/>
        </w:rPr>
        <w:tab/>
        <w:t>/</w:t>
      </w:r>
    </w:p>
    <w:p w:rsidR="0023632F" w:rsidRPr="0023632F" w:rsidRDefault="0023632F" w:rsidP="0023632F">
      <w:pPr>
        <w:rPr>
          <w:snapToGrid w:val="0"/>
          <w:color w:val="auto"/>
          <w:szCs w:val="22"/>
        </w:rPr>
      </w:pPr>
      <w:r w:rsidRPr="0023632F">
        <w:rPr>
          <w:snapToGrid w:val="0"/>
          <w:color w:val="auto"/>
          <w:szCs w:val="22"/>
        </w:rPr>
        <w:tab/>
        <w:t>Renumber sections to conform.</w:t>
      </w:r>
    </w:p>
    <w:p w:rsidR="0023632F" w:rsidRPr="0023632F" w:rsidRDefault="0023632F" w:rsidP="0023632F">
      <w:pPr>
        <w:rPr>
          <w:snapToGrid w:val="0"/>
          <w:szCs w:val="22"/>
        </w:rPr>
      </w:pPr>
      <w:r w:rsidRPr="0023632F">
        <w:rPr>
          <w:snapToGrid w:val="0"/>
          <w:color w:val="auto"/>
          <w:szCs w:val="22"/>
        </w:rPr>
        <w:tab/>
        <w:t>Amend title to conform.</w:t>
      </w:r>
    </w:p>
    <w:p w:rsidR="0023632F" w:rsidRPr="0023632F" w:rsidRDefault="0023632F" w:rsidP="0023632F">
      <w:pPr>
        <w:rPr>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Senator MALLOY explained the amendment.</w:t>
      </w:r>
    </w:p>
    <w:p w:rsid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jc w:val="center"/>
        <w:rPr>
          <w:b/>
          <w:bCs/>
          <w:color w:val="auto"/>
          <w:szCs w:val="22"/>
        </w:rPr>
      </w:pPr>
      <w:r w:rsidRPr="0023632F">
        <w:rPr>
          <w:b/>
          <w:bCs/>
          <w:color w:val="auto"/>
          <w:szCs w:val="22"/>
        </w:rPr>
        <w:t>Point of Order Withdrawn</w:t>
      </w:r>
    </w:p>
    <w:p w:rsidR="0023632F" w:rsidRPr="0023632F" w:rsidRDefault="0023632F" w:rsidP="0023632F">
      <w:pPr>
        <w:tabs>
          <w:tab w:val="center" w:pos="4320"/>
          <w:tab w:val="right" w:pos="8640"/>
        </w:tabs>
        <w:rPr>
          <w:bCs/>
          <w:color w:val="auto"/>
          <w:szCs w:val="22"/>
        </w:rPr>
      </w:pPr>
      <w:r w:rsidRPr="0023632F">
        <w:rPr>
          <w:bCs/>
          <w:color w:val="auto"/>
          <w:szCs w:val="22"/>
        </w:rPr>
        <w:tab/>
        <w:t>Senator CAMPSEN raised a Point of Order under Rule 24A that the amendment was out of order inasmuch as it was not germane to the Bill.</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C00000"/>
          <w:szCs w:val="22"/>
        </w:rPr>
      </w:pPr>
      <w:r w:rsidRPr="0023632F">
        <w:rPr>
          <w:bCs/>
          <w:color w:val="auto"/>
          <w:szCs w:val="22"/>
        </w:rPr>
        <w:tab/>
        <w:t>On motion of Senator CAMPSEN, with unanimous consent,  the Point of Order was withdrawn.</w:t>
      </w:r>
    </w:p>
    <w:p w:rsidR="0023632F" w:rsidRPr="0023632F" w:rsidRDefault="0023632F" w:rsidP="0023632F">
      <w:pPr>
        <w:tabs>
          <w:tab w:val="center" w:pos="4320"/>
          <w:tab w:val="right" w:pos="8640"/>
        </w:tabs>
        <w:rPr>
          <w:bCs/>
          <w:color w:val="C00000"/>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Senator KIMPSON spoke on the amendment.</w:t>
      </w:r>
    </w:p>
    <w:p w:rsidR="0023632F" w:rsidRPr="0023632F" w:rsidRDefault="0023632F" w:rsidP="0023632F">
      <w:pPr>
        <w:tabs>
          <w:tab w:val="center" w:pos="4320"/>
          <w:tab w:val="right" w:pos="8640"/>
        </w:tabs>
        <w:rPr>
          <w:bCs/>
          <w:color w:val="auto"/>
          <w:szCs w:val="22"/>
        </w:rPr>
      </w:pPr>
    </w:p>
    <w:p w:rsidR="0023632F" w:rsidRPr="0023632F" w:rsidRDefault="0023632F" w:rsidP="0023632F">
      <w:pPr>
        <w:rPr>
          <w:snapToGrid w:val="0"/>
          <w:szCs w:val="22"/>
        </w:rPr>
      </w:pPr>
      <w:r w:rsidRPr="0023632F">
        <w:rPr>
          <w:bCs/>
          <w:color w:val="auto"/>
          <w:szCs w:val="22"/>
        </w:rPr>
        <w:tab/>
      </w:r>
      <w:r w:rsidRPr="0023632F">
        <w:rPr>
          <w:snapToGrid w:val="0"/>
          <w:szCs w:val="22"/>
        </w:rPr>
        <w:t xml:space="preserve">On motion of Senator MALLOY, with unanimous consent, the amendment was withdrawn. </w:t>
      </w:r>
    </w:p>
    <w:p w:rsidR="0023632F" w:rsidRPr="0023632F" w:rsidRDefault="0023632F" w:rsidP="0023632F">
      <w:pPr>
        <w:tabs>
          <w:tab w:val="center" w:pos="4320"/>
          <w:tab w:val="right" w:pos="8640"/>
        </w:tabs>
        <w:rPr>
          <w:bCs/>
          <w:color w:val="auto"/>
          <w:szCs w:val="22"/>
        </w:rPr>
      </w:pPr>
      <w:r w:rsidRPr="0023632F">
        <w:rPr>
          <w:bCs/>
          <w:color w:val="auto"/>
          <w:szCs w:val="22"/>
        </w:rPr>
        <w:tab/>
      </w:r>
    </w:p>
    <w:p w:rsidR="0023632F" w:rsidRPr="0023632F" w:rsidRDefault="0023632F" w:rsidP="0023632F">
      <w:pPr>
        <w:tabs>
          <w:tab w:val="clear" w:pos="216"/>
          <w:tab w:val="clear" w:pos="432"/>
          <w:tab w:val="clear" w:pos="648"/>
          <w:tab w:val="left" w:pos="720"/>
        </w:tabs>
        <w:rPr>
          <w:snapToGrid w:val="0"/>
          <w:szCs w:val="22"/>
        </w:rPr>
      </w:pPr>
      <w:r w:rsidRPr="0023632F">
        <w:rPr>
          <w:snapToGrid w:val="0"/>
          <w:szCs w:val="22"/>
        </w:rPr>
        <w:t xml:space="preserve">  </w:t>
      </w:r>
      <w:r w:rsidRPr="0023632F">
        <w:rPr>
          <w:snapToGrid w:val="0"/>
          <w:szCs w:val="22"/>
        </w:rPr>
        <w:tab/>
        <w:t>Senator MALLOY proposed the following amendment (JUD4977.006), which was withdrawn:</w:t>
      </w:r>
    </w:p>
    <w:p w:rsidR="0023632F" w:rsidRPr="0023632F" w:rsidRDefault="0023632F" w:rsidP="0023632F">
      <w:pPr>
        <w:tabs>
          <w:tab w:val="clear" w:pos="216"/>
          <w:tab w:val="clear" w:pos="432"/>
          <w:tab w:val="clear" w:pos="648"/>
          <w:tab w:val="left" w:pos="720"/>
        </w:tabs>
        <w:rPr>
          <w:snapToGrid w:val="0"/>
          <w:color w:val="auto"/>
          <w:szCs w:val="22"/>
        </w:rPr>
      </w:pPr>
      <w:r w:rsidRPr="0023632F">
        <w:rPr>
          <w:snapToGrid w:val="0"/>
          <w:color w:val="auto"/>
          <w:szCs w:val="22"/>
        </w:rPr>
        <w:tab/>
        <w:t xml:space="preserve">Amend the bill, as and if amended, page 7, beginning on line 41, by striking PART IV in its entirety, and inserting therein the following: </w:t>
      </w:r>
    </w:p>
    <w:p w:rsidR="0023632F" w:rsidRPr="0023632F" w:rsidRDefault="0023632F" w:rsidP="0023632F">
      <w:pPr>
        <w:jc w:val="center"/>
        <w:rPr>
          <w:szCs w:val="22"/>
        </w:rPr>
      </w:pPr>
      <w:r w:rsidRPr="0023632F">
        <w:rPr>
          <w:snapToGrid w:val="0"/>
          <w:color w:val="auto"/>
          <w:szCs w:val="22"/>
        </w:rPr>
        <w:tab/>
        <w:t>/</w:t>
      </w:r>
      <w:r w:rsidRPr="0023632F">
        <w:rPr>
          <w:snapToGrid w:val="0"/>
          <w:color w:val="auto"/>
          <w:szCs w:val="22"/>
        </w:rPr>
        <w:tab/>
      </w:r>
      <w:r w:rsidRPr="0023632F">
        <w:rPr>
          <w:snapToGrid w:val="0"/>
          <w:color w:val="auto"/>
          <w:szCs w:val="22"/>
        </w:rPr>
        <w:tab/>
      </w:r>
      <w:r w:rsidRPr="0023632F">
        <w:rPr>
          <w:szCs w:val="22"/>
        </w:rPr>
        <w:t>PART IV</w:t>
      </w:r>
    </w:p>
    <w:p w:rsidR="0023632F" w:rsidRPr="0023632F" w:rsidRDefault="0023632F" w:rsidP="0023632F">
      <w:pPr>
        <w:jc w:val="center"/>
        <w:rPr>
          <w:color w:val="auto"/>
          <w:szCs w:val="22"/>
        </w:rPr>
      </w:pPr>
      <w:r w:rsidRPr="0023632F">
        <w:rPr>
          <w:szCs w:val="22"/>
        </w:rPr>
        <w:tab/>
      </w:r>
      <w:r w:rsidRPr="0023632F">
        <w:rPr>
          <w:color w:val="auto"/>
          <w:szCs w:val="22"/>
        </w:rPr>
        <w:t>Lieutenant Governor Conforming Amendments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8.</w:t>
      </w:r>
      <w:r w:rsidRPr="0023632F">
        <w:rPr>
          <w:color w:val="auto"/>
          <w:szCs w:val="22"/>
        </w:rPr>
        <w:tab/>
        <w:t>Section 1</w:t>
      </w:r>
      <w:r w:rsidRPr="0023632F">
        <w:rPr>
          <w:color w:val="auto"/>
          <w:szCs w:val="22"/>
        </w:rPr>
        <w:noBreakHyphen/>
        <w:t>3</w:t>
      </w:r>
      <w:r w:rsidRPr="0023632F">
        <w:rPr>
          <w:color w:val="auto"/>
          <w:szCs w:val="22"/>
        </w:rPr>
        <w:noBreakHyphen/>
        <w:t>620 of the 1976 Code is amended to read:</w:t>
      </w:r>
    </w:p>
    <w:p w:rsidR="0023632F" w:rsidRPr="0023632F" w:rsidRDefault="0023632F" w:rsidP="0023632F">
      <w:pPr>
        <w:rPr>
          <w:color w:val="auto"/>
          <w:szCs w:val="22"/>
        </w:rPr>
      </w:pPr>
      <w:r w:rsidRPr="0023632F">
        <w:rPr>
          <w:color w:val="auto"/>
          <w:szCs w:val="22"/>
        </w:rPr>
        <w:tab/>
        <w:t>“Section 1</w:t>
      </w:r>
      <w:r w:rsidRPr="0023632F">
        <w:rPr>
          <w:color w:val="auto"/>
          <w:szCs w:val="22"/>
        </w:rPr>
        <w:noBreakHyphen/>
        <w:t>3</w:t>
      </w:r>
      <w:r w:rsidRPr="0023632F">
        <w:rPr>
          <w:color w:val="auto"/>
          <w:szCs w:val="22"/>
        </w:rPr>
        <w:noBreakHyphen/>
        <w:t>620.</w:t>
      </w:r>
      <w:r w:rsidRPr="0023632F">
        <w:rPr>
          <w:color w:val="auto"/>
          <w:szCs w:val="22"/>
        </w:rPr>
        <w:tab/>
      </w:r>
      <w:r w:rsidRPr="0023632F">
        <w:rPr>
          <w:strike/>
          <w:color w:val="auto"/>
          <w:szCs w:val="22"/>
        </w:rPr>
        <w:t>Beginning with the term of the Lieutenant Governor elected in 1982, the duties of such office shall be part</w:t>
      </w:r>
      <w:r w:rsidRPr="0023632F">
        <w:rPr>
          <w:strike/>
          <w:color w:val="auto"/>
          <w:szCs w:val="22"/>
        </w:rPr>
        <w:noBreakHyphen/>
        <w:t>time.</w:t>
      </w:r>
      <w:r w:rsidRPr="0023632F">
        <w:rPr>
          <w:color w:val="auto"/>
          <w:szCs w:val="22"/>
        </w:rPr>
        <w:t xml:space="preserve">  </w:t>
      </w:r>
      <w:r w:rsidRPr="0023632F">
        <w:rPr>
          <w:color w:val="auto"/>
          <w:szCs w:val="22"/>
          <w:u w:val="single"/>
        </w:rPr>
        <w:t>Beginning with the term of the Lieutenant Governor elected in the 2018 General Election, except when otherwise provided by law, the Lieutenant Governor shall perform the duties pertaining to the office of Governor as assigned by the Governor.  The office of the Lieutenant Governor is a division of the office of the Governor.</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9.</w:t>
      </w:r>
      <w:r w:rsidRPr="0023632F">
        <w:rPr>
          <w:color w:val="auto"/>
          <w:szCs w:val="22"/>
        </w:rPr>
        <w:tab/>
        <w:t>Section 1-17-20 of the 1976 Code is amended to read:</w:t>
      </w:r>
    </w:p>
    <w:p w:rsidR="0023632F" w:rsidRPr="0023632F" w:rsidRDefault="0023632F" w:rsidP="0023632F">
      <w:pPr>
        <w:rPr>
          <w:color w:val="auto"/>
          <w:szCs w:val="22"/>
        </w:rPr>
      </w:pPr>
      <w:r w:rsidRPr="0023632F">
        <w:rPr>
          <w:color w:val="auto"/>
          <w:szCs w:val="22"/>
        </w:rPr>
        <w:tab/>
        <w:t>“Section 1</w:t>
      </w:r>
      <w:r w:rsidRPr="0023632F">
        <w:rPr>
          <w:color w:val="auto"/>
          <w:szCs w:val="22"/>
        </w:rPr>
        <w:noBreakHyphen/>
        <w:t>17</w:t>
      </w:r>
      <w:r w:rsidRPr="0023632F">
        <w:rPr>
          <w:color w:val="auto"/>
          <w:szCs w:val="22"/>
        </w:rPr>
        <w:noBreakHyphen/>
        <w:t>20.</w:t>
      </w:r>
      <w:r w:rsidRPr="0023632F">
        <w:rPr>
          <w:color w:val="auto"/>
          <w:szCs w:val="22"/>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w:t>
      </w:r>
      <w:r w:rsidRPr="0023632F">
        <w:rPr>
          <w:strike/>
          <w:color w:val="auto"/>
          <w:szCs w:val="22"/>
        </w:rPr>
        <w:t>The Lieutenant Governor may serve ex officio as one of the five members of this Committee.</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10.</w:t>
      </w:r>
      <w:r w:rsidRPr="0023632F">
        <w:rPr>
          <w:color w:val="auto"/>
          <w:szCs w:val="22"/>
        </w:rPr>
        <w:tab/>
        <w:t>Section 1</w:t>
      </w:r>
      <w:r w:rsidRPr="0023632F">
        <w:rPr>
          <w:color w:val="auto"/>
          <w:szCs w:val="22"/>
        </w:rPr>
        <w:noBreakHyphen/>
        <w:t>23</w:t>
      </w:r>
      <w:r w:rsidRPr="0023632F">
        <w:rPr>
          <w:color w:val="auto"/>
          <w:szCs w:val="22"/>
        </w:rPr>
        <w:noBreakHyphen/>
        <w:t>125(B) of the 1976 Code is amended to read:</w:t>
      </w:r>
    </w:p>
    <w:p w:rsidR="0023632F" w:rsidRPr="0023632F" w:rsidRDefault="0023632F" w:rsidP="0023632F">
      <w:pPr>
        <w:rPr>
          <w:color w:val="auto"/>
          <w:szCs w:val="22"/>
        </w:rPr>
      </w:pPr>
      <w:r w:rsidRPr="0023632F">
        <w:rPr>
          <w:color w:val="auto"/>
          <w:szCs w:val="22"/>
        </w:rPr>
        <w:tab/>
        <w:t>“(B)</w:t>
      </w:r>
      <w:r w:rsidRPr="0023632F">
        <w:rPr>
          <w:color w:val="auto"/>
          <w:szCs w:val="22"/>
        </w:rPr>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 xml:space="preserve">withdraw the regulation from the General Assembly and resubmit it with the recommended changes to the Speaker and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but </w:t>
      </w:r>
      <w:r w:rsidRPr="0023632F">
        <w:rPr>
          <w:strike/>
          <w:color w:val="auto"/>
          <w:szCs w:val="22"/>
        </w:rPr>
        <w:t>any</w:t>
      </w:r>
      <w:r w:rsidRPr="0023632F">
        <w:rPr>
          <w:color w:val="auto"/>
          <w:szCs w:val="22"/>
        </w:rPr>
        <w:t xml:space="preserve"> </w:t>
      </w:r>
      <w:r w:rsidRPr="0023632F">
        <w:rPr>
          <w:color w:val="auto"/>
          <w:szCs w:val="22"/>
          <w:u w:val="single"/>
        </w:rPr>
        <w:t>a</w:t>
      </w:r>
      <w:r w:rsidRPr="0023632F">
        <w:rPr>
          <w:color w:val="auto"/>
          <w:szCs w:val="22"/>
        </w:rPr>
        <w:t xml:space="preserve"> regulation not resubmitted within thirty days is considered permanently withdrawn;</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 xml:space="preserve">withdraw the regulation permanently; </w:t>
      </w:r>
      <w:r w:rsidRPr="0023632F">
        <w:rPr>
          <w:color w:val="auto"/>
          <w:szCs w:val="22"/>
          <w:u w:val="single"/>
        </w:rPr>
        <w:t>or</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take no action and abide by whatever action is taken or not taken by the General Assembly on the regulation concerned.”</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11.</w:t>
      </w:r>
      <w:r w:rsidRPr="0023632F">
        <w:rPr>
          <w:color w:val="auto"/>
          <w:szCs w:val="22"/>
        </w:rPr>
        <w:tab/>
        <w:t>Section 1</w:t>
      </w:r>
      <w:r w:rsidRPr="0023632F">
        <w:rPr>
          <w:color w:val="auto"/>
          <w:szCs w:val="22"/>
        </w:rPr>
        <w:noBreakHyphen/>
        <w:t>23</w:t>
      </w:r>
      <w:r w:rsidRPr="0023632F">
        <w:rPr>
          <w:color w:val="auto"/>
          <w:szCs w:val="22"/>
        </w:rPr>
        <w:noBreakHyphen/>
        <w:t>125(D) of the 1976 Code is amended to read:</w:t>
      </w:r>
    </w:p>
    <w:p w:rsidR="0023632F" w:rsidRPr="0023632F" w:rsidRDefault="0023632F" w:rsidP="0023632F">
      <w:pPr>
        <w:rPr>
          <w:color w:val="auto"/>
          <w:szCs w:val="22"/>
        </w:rPr>
      </w:pPr>
      <w:r w:rsidRPr="0023632F">
        <w:rPr>
          <w:color w:val="auto"/>
          <w:szCs w:val="22"/>
        </w:rPr>
        <w:tab/>
        <w:t>“(D)</w:t>
      </w:r>
      <w:r w:rsidRPr="0023632F">
        <w:rPr>
          <w:color w:val="auto"/>
          <w:szCs w:val="22"/>
        </w:rPr>
        <w:tab/>
        <w:t xml:space="preserve">This section, as it applies to approval, disapproval, or modification of regulations, does not apply to joint resolutions introduced by </w:t>
      </w:r>
      <w:r w:rsidRPr="0023632F">
        <w:rPr>
          <w:color w:val="auto"/>
          <w:szCs w:val="22"/>
          <w:u w:val="single"/>
        </w:rPr>
        <w:t>members</w:t>
      </w:r>
      <w:r w:rsidRPr="0023632F">
        <w:rPr>
          <w:color w:val="auto"/>
          <w:szCs w:val="22"/>
        </w:rPr>
        <w:t xml:space="preserve"> other than the committees to which regulations are initially referred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the Speaker of the House of Representatives.”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12.</w:t>
      </w:r>
      <w:r w:rsidRPr="0023632F">
        <w:rPr>
          <w:color w:val="auto"/>
          <w:szCs w:val="22"/>
        </w:rPr>
        <w:tab/>
        <w:t>Section 2</w:t>
      </w:r>
      <w:r w:rsidRPr="0023632F">
        <w:rPr>
          <w:color w:val="auto"/>
          <w:szCs w:val="22"/>
        </w:rPr>
        <w:noBreakHyphen/>
        <w:t>3</w:t>
      </w:r>
      <w:r w:rsidRPr="0023632F">
        <w:rPr>
          <w:color w:val="auto"/>
          <w:szCs w:val="22"/>
        </w:rPr>
        <w:noBreakHyphen/>
        <w:t>30 of the 1976 Code is amended to read:</w:t>
      </w:r>
    </w:p>
    <w:p w:rsidR="0023632F" w:rsidRPr="0023632F" w:rsidRDefault="0023632F" w:rsidP="0023632F">
      <w:pPr>
        <w:rPr>
          <w:color w:val="auto"/>
          <w:szCs w:val="22"/>
        </w:rPr>
      </w:pPr>
      <w:r w:rsidRPr="0023632F">
        <w:rPr>
          <w:color w:val="auto"/>
          <w:szCs w:val="22"/>
        </w:rPr>
        <w:tab/>
        <w:t>“Section 2</w:t>
      </w:r>
      <w:r w:rsidRPr="0023632F">
        <w:rPr>
          <w:color w:val="auto"/>
          <w:szCs w:val="22"/>
        </w:rPr>
        <w:noBreakHyphen/>
        <w:t>3</w:t>
      </w:r>
      <w:r w:rsidRPr="0023632F">
        <w:rPr>
          <w:color w:val="auto"/>
          <w:szCs w:val="22"/>
        </w:rPr>
        <w:noBreakHyphen/>
        <w:t>30.</w:t>
      </w:r>
      <w:r w:rsidRPr="0023632F">
        <w:rPr>
          <w:color w:val="auto"/>
          <w:szCs w:val="22"/>
        </w:rPr>
        <w:tab/>
        <w:t xml:space="preserve">Except for legislative days </w:t>
      </w:r>
      <w:r w:rsidRPr="0023632F">
        <w:rPr>
          <w:strike/>
          <w:color w:val="auto"/>
          <w:szCs w:val="22"/>
        </w:rPr>
        <w:t>which</w:t>
      </w:r>
      <w:r w:rsidRPr="0023632F">
        <w:rPr>
          <w:color w:val="auto"/>
          <w:szCs w:val="22"/>
        </w:rPr>
        <w:t xml:space="preserve"> </w:t>
      </w:r>
      <w:r w:rsidRPr="0023632F">
        <w:rPr>
          <w:color w:val="auto"/>
          <w:szCs w:val="22"/>
          <w:u w:val="single"/>
        </w:rPr>
        <w:t>that</w:t>
      </w:r>
      <w:r w:rsidRPr="0023632F">
        <w:rPr>
          <w:color w:val="auto"/>
          <w:szCs w:val="22"/>
        </w:rPr>
        <w:t>, by Senate or House action, are designated for consideration only of local and uncontested matters, members of the General Assembly</w:t>
      </w:r>
      <w:r w:rsidRPr="0023632F">
        <w:rPr>
          <w:strike/>
          <w:color w:val="auto"/>
          <w:szCs w:val="22"/>
        </w:rPr>
        <w:t>, including the Lieutenant Governor, shall</w:t>
      </w:r>
      <w:r w:rsidRPr="0023632F">
        <w:rPr>
          <w:color w:val="auto"/>
          <w:szCs w:val="22"/>
        </w:rPr>
        <w:t xml:space="preserve"> </w:t>
      </w:r>
      <w:r w:rsidRPr="0023632F">
        <w:rPr>
          <w:color w:val="auto"/>
          <w:szCs w:val="22"/>
          <w:u w:val="single"/>
        </w:rPr>
        <w:t>must</w:t>
      </w:r>
      <w:r w:rsidRPr="0023632F">
        <w:rPr>
          <w:color w:val="auto"/>
          <w:szCs w:val="22"/>
        </w:rPr>
        <w:t xml:space="preserve"> be paid </w:t>
      </w:r>
      <w:r w:rsidRPr="0023632F">
        <w:rPr>
          <w:strike/>
          <w:color w:val="auto"/>
          <w:szCs w:val="22"/>
        </w:rPr>
        <w:t>fifty ($50.00) dollars</w:t>
      </w:r>
      <w:r w:rsidRPr="0023632F">
        <w:rPr>
          <w:color w:val="auto"/>
          <w:szCs w:val="22"/>
        </w:rPr>
        <w:t xml:space="preserve"> subsistence expenses for each legislative day </w:t>
      </w:r>
      <w:r w:rsidRPr="0023632F">
        <w:rPr>
          <w:color w:val="auto"/>
          <w:szCs w:val="22"/>
          <w:u w:val="single"/>
        </w:rPr>
        <w:t>as provided by law</w:t>
      </w:r>
      <w:r w:rsidRPr="0023632F">
        <w:rPr>
          <w:color w:val="auto"/>
          <w:szCs w:val="22"/>
        </w:rPr>
        <w:t xml:space="preserve">.  Provided, such subsistence allowance </w:t>
      </w:r>
      <w:r w:rsidRPr="0023632F">
        <w:rPr>
          <w:strike/>
          <w:color w:val="auto"/>
          <w:szCs w:val="22"/>
        </w:rPr>
        <w:t>shall</w:t>
      </w:r>
      <w:r w:rsidRPr="0023632F">
        <w:rPr>
          <w:color w:val="auto"/>
          <w:szCs w:val="22"/>
        </w:rPr>
        <w:t xml:space="preserve"> </w:t>
      </w:r>
      <w:r w:rsidRPr="0023632F">
        <w:rPr>
          <w:color w:val="auto"/>
          <w:szCs w:val="22"/>
          <w:u w:val="single"/>
        </w:rPr>
        <w:t>must</w:t>
      </w:r>
      <w:r w:rsidRPr="0023632F">
        <w:rPr>
          <w:color w:val="auto"/>
          <w:szCs w:val="22"/>
        </w:rPr>
        <w:t xml:space="preserve"> be paid for each calendar day occurring within the same legislative day to members of that body in session on each calendar day.”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13.</w:t>
      </w:r>
      <w:r w:rsidRPr="0023632F">
        <w:rPr>
          <w:color w:val="auto"/>
          <w:szCs w:val="22"/>
        </w:rPr>
        <w:tab/>
        <w:t>Section 2-3-90 of the 1976 Code is amended to read:</w:t>
      </w:r>
    </w:p>
    <w:p w:rsidR="0023632F" w:rsidRPr="0023632F" w:rsidRDefault="0023632F" w:rsidP="0023632F">
      <w:pPr>
        <w:rPr>
          <w:color w:val="auto"/>
          <w:szCs w:val="22"/>
        </w:rPr>
      </w:pPr>
      <w:r w:rsidRPr="0023632F">
        <w:rPr>
          <w:color w:val="auto"/>
          <w:szCs w:val="22"/>
        </w:rPr>
        <w:tab/>
        <w:t>“Section 2</w:t>
      </w:r>
      <w:r w:rsidRPr="0023632F">
        <w:rPr>
          <w:color w:val="auto"/>
          <w:szCs w:val="22"/>
        </w:rPr>
        <w:noBreakHyphen/>
        <w:t>3</w:t>
      </w:r>
      <w:r w:rsidRPr="0023632F">
        <w:rPr>
          <w:color w:val="auto"/>
          <w:szCs w:val="22"/>
        </w:rPr>
        <w:noBreakHyphen/>
        <w:t>90.</w:t>
      </w:r>
      <w:r w:rsidRPr="0023632F">
        <w:rPr>
          <w:color w:val="auto"/>
          <w:szCs w:val="22"/>
        </w:rPr>
        <w:tab/>
        <w:t xml:space="preserve">The Senate and House of Representatives </w:t>
      </w:r>
      <w:r w:rsidRPr="0023632F">
        <w:rPr>
          <w:strike/>
          <w:color w:val="auto"/>
          <w:szCs w:val="22"/>
        </w:rPr>
        <w:t>shall</w:t>
      </w:r>
      <w:r w:rsidRPr="0023632F">
        <w:rPr>
          <w:color w:val="auto"/>
          <w:szCs w:val="22"/>
        </w:rPr>
        <w:t xml:space="preserve"> also, at the same time, each for itself</w:t>
      </w:r>
      <w:r w:rsidRPr="0023632F">
        <w:rPr>
          <w:color w:val="auto"/>
          <w:szCs w:val="22"/>
          <w:u w:val="single"/>
        </w:rPr>
        <w:t>, shall</w:t>
      </w:r>
      <w:r w:rsidRPr="0023632F">
        <w:rPr>
          <w:color w:val="auto"/>
          <w:szCs w:val="22"/>
        </w:rPr>
        <w:t xml:space="preserve"> elect a reading clerk, a sergeant at arms, and an assistant sergeant at arms.  Should a vacancy occur in the sergeant at arms or assistant sergeant at arms while the General Assembly is not in session,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the Speaker of the House is authorized to appoint for their respective Houses a sergeant at arms or assistant sergeant at arms until the convening of the next General Assembly.”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14.</w:t>
      </w:r>
      <w:r w:rsidRPr="0023632F">
        <w:rPr>
          <w:color w:val="auto"/>
          <w:szCs w:val="22"/>
        </w:rPr>
        <w:tab/>
        <w:t>Section 7</w:t>
      </w:r>
      <w:r w:rsidRPr="0023632F">
        <w:rPr>
          <w:color w:val="auto"/>
          <w:szCs w:val="22"/>
        </w:rPr>
        <w:noBreakHyphen/>
        <w:t>11</w:t>
      </w:r>
      <w:r w:rsidRPr="0023632F">
        <w:rPr>
          <w:color w:val="auto"/>
          <w:szCs w:val="22"/>
        </w:rPr>
        <w:noBreakHyphen/>
        <w:t>30(A) of the 1976 Code, as last amended by Act 196 of 2014, is further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 xml:space="preserve">A party may choose to change from nomination of candidates by primary to a method to nominate candidates by convention for all offices including, but not limited to, Governor, </w:t>
      </w:r>
      <w:r w:rsidRPr="0023632F">
        <w:rPr>
          <w:strike/>
          <w:color w:val="auto"/>
          <w:szCs w:val="22"/>
        </w:rPr>
        <w:t>Lieutenant Governor,</w:t>
      </w:r>
      <w:r w:rsidRPr="0023632F">
        <w:rPr>
          <w:color w:val="auto"/>
          <w:szCs w:val="22"/>
        </w:rPr>
        <w:t xml:space="preserve"> United States Senator, United States House of Representatives, Circuit Solicitor, State Senator, and members of the State House of Representatives if:</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there is a three</w:t>
      </w:r>
      <w:r w:rsidRPr="0023632F">
        <w:rPr>
          <w:color w:val="auto"/>
          <w:szCs w:val="22"/>
        </w:rPr>
        <w:noBreakHyphen/>
        <w:t>fourths vote of the total membership of the convention to use the convention nomination process; and</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a majority of voters in that party’s next primary election approve the use of the convention nomination process.”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15.</w:t>
      </w:r>
      <w:r w:rsidRPr="0023632F">
        <w:rPr>
          <w:color w:val="auto"/>
          <w:szCs w:val="22"/>
        </w:rPr>
        <w:tab/>
        <w:t>Section 7</w:t>
      </w:r>
      <w:r w:rsidRPr="0023632F">
        <w:rPr>
          <w:color w:val="auto"/>
          <w:szCs w:val="22"/>
        </w:rPr>
        <w:noBreakHyphen/>
        <w:t>17</w:t>
      </w:r>
      <w:r w:rsidRPr="0023632F">
        <w:rPr>
          <w:color w:val="auto"/>
          <w:szCs w:val="22"/>
        </w:rPr>
        <w:noBreakHyphen/>
        <w:t>10 of the 1976 Code, as last amended by Act 261 of 2002, is further amended to read:</w:t>
      </w:r>
    </w:p>
    <w:p w:rsidR="0023632F" w:rsidRPr="0023632F" w:rsidRDefault="0023632F" w:rsidP="0023632F">
      <w:pPr>
        <w:rPr>
          <w:color w:val="auto"/>
          <w:szCs w:val="22"/>
        </w:rPr>
      </w:pPr>
      <w:r w:rsidRPr="0023632F">
        <w:rPr>
          <w:color w:val="auto"/>
          <w:szCs w:val="22"/>
        </w:rPr>
        <w:tab/>
        <w:t>“Section 7</w:t>
      </w:r>
      <w:r w:rsidRPr="0023632F">
        <w:rPr>
          <w:color w:val="auto"/>
          <w:szCs w:val="22"/>
        </w:rPr>
        <w:noBreakHyphen/>
        <w:t>17</w:t>
      </w:r>
      <w:r w:rsidRPr="0023632F">
        <w:rPr>
          <w:color w:val="auto"/>
          <w:szCs w:val="22"/>
        </w:rPr>
        <w:noBreakHyphen/>
        <w:t>10.</w:t>
      </w:r>
      <w:r w:rsidRPr="0023632F">
        <w:rPr>
          <w:color w:val="auto"/>
          <w:szCs w:val="22"/>
        </w:rPr>
        <w:tab/>
        <w:t>The commissioners of election for Governor</w:t>
      </w:r>
      <w:r w:rsidRPr="0023632F">
        <w:rPr>
          <w:strike/>
          <w:color w:val="auto"/>
          <w:szCs w:val="22"/>
        </w:rPr>
        <w:t>,</w:t>
      </w:r>
      <w:r w:rsidRPr="0023632F">
        <w:rPr>
          <w:color w:val="auto"/>
          <w:szCs w:val="22"/>
        </w:rPr>
        <w:t xml:space="preserve"> </w:t>
      </w:r>
      <w:r w:rsidRPr="0023632F">
        <w:rPr>
          <w:color w:val="auto"/>
          <w:szCs w:val="22"/>
          <w:u w:val="single"/>
        </w:rPr>
        <w:t>and</w:t>
      </w:r>
      <w:r w:rsidRPr="0023632F">
        <w:rPr>
          <w:color w:val="auto"/>
          <w:szCs w:val="22"/>
        </w:rPr>
        <w:t xml:space="preserve">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23632F">
        <w:rPr>
          <w:strike/>
          <w:color w:val="auto"/>
          <w:szCs w:val="22"/>
        </w:rPr>
        <w:t>shall</w:t>
      </w:r>
      <w:r w:rsidRPr="0023632F">
        <w:rPr>
          <w:color w:val="auto"/>
          <w:szCs w:val="22"/>
        </w:rPr>
        <w:t xml:space="preserve"> then </w:t>
      </w:r>
      <w:r w:rsidRPr="0023632F">
        <w:rPr>
          <w:color w:val="auto"/>
          <w:szCs w:val="22"/>
          <w:u w:val="single"/>
        </w:rPr>
        <w:t>shall</w:t>
      </w:r>
      <w:r w:rsidRPr="0023632F">
        <w:rPr>
          <w:color w:val="auto"/>
          <w:szCs w:val="22"/>
        </w:rPr>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23632F">
        <w:rPr>
          <w:strike/>
          <w:color w:val="auto"/>
          <w:szCs w:val="22"/>
        </w:rPr>
        <w:t>shall</w:t>
      </w:r>
      <w:r w:rsidRPr="0023632F">
        <w:rPr>
          <w:color w:val="auto"/>
          <w:szCs w:val="22"/>
        </w:rPr>
        <w:t xml:space="preserve"> likewise </w:t>
      </w:r>
      <w:r w:rsidRPr="0023632F">
        <w:rPr>
          <w:color w:val="auto"/>
          <w:szCs w:val="22"/>
          <w:u w:val="single"/>
        </w:rPr>
        <w:t>shall</w:t>
      </w:r>
      <w:r w:rsidRPr="0023632F">
        <w:rPr>
          <w:color w:val="auto"/>
          <w:szCs w:val="22"/>
        </w:rPr>
        <w:t xml:space="preserve"> meet at the same time at the county seat and </w:t>
      </w:r>
      <w:r w:rsidRPr="0023632F">
        <w:rPr>
          <w:strike/>
          <w:color w:val="auto"/>
          <w:szCs w:val="22"/>
        </w:rPr>
        <w:t>shall</w:t>
      </w:r>
      <w:r w:rsidRPr="0023632F">
        <w:rPr>
          <w:color w:val="auto"/>
          <w:szCs w:val="22"/>
        </w:rPr>
        <w:t xml:space="preserve"> in the same manner </w:t>
      </w:r>
      <w:r w:rsidRPr="0023632F">
        <w:rPr>
          <w:color w:val="auto"/>
          <w:szCs w:val="22"/>
          <w:u w:val="single"/>
        </w:rPr>
        <w:t>shall</w:t>
      </w:r>
      <w:r w:rsidRPr="0023632F">
        <w:rPr>
          <w:color w:val="auto"/>
          <w:szCs w:val="22"/>
        </w:rPr>
        <w:t xml:space="preserve"> proceed to organize as the county board of canvassers for the election of the federal officers.”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16.</w:t>
      </w:r>
      <w:r w:rsidRPr="0023632F">
        <w:rPr>
          <w:color w:val="auto"/>
          <w:szCs w:val="22"/>
        </w:rPr>
        <w:tab/>
        <w:t>Section 10-1-40 of the 1976 Code is amended to read:</w:t>
      </w:r>
    </w:p>
    <w:p w:rsidR="0023632F" w:rsidRPr="0023632F" w:rsidRDefault="0023632F" w:rsidP="0023632F">
      <w:pPr>
        <w:rPr>
          <w:color w:val="auto"/>
          <w:szCs w:val="22"/>
        </w:rPr>
      </w:pPr>
      <w:r w:rsidRPr="0023632F">
        <w:rPr>
          <w:color w:val="auto"/>
          <w:szCs w:val="22"/>
        </w:rPr>
        <w:tab/>
        <w:t>“Section 10</w:t>
      </w:r>
      <w:r w:rsidRPr="0023632F">
        <w:rPr>
          <w:color w:val="auto"/>
          <w:szCs w:val="22"/>
        </w:rPr>
        <w:noBreakHyphen/>
        <w:t>1</w:t>
      </w:r>
      <w:r w:rsidRPr="0023632F">
        <w:rPr>
          <w:color w:val="auto"/>
          <w:szCs w:val="22"/>
        </w:rPr>
        <w:noBreakHyphen/>
        <w:t>40.</w:t>
      </w:r>
      <w:r w:rsidRPr="0023632F">
        <w:rPr>
          <w:color w:val="auto"/>
          <w:szCs w:val="22"/>
        </w:rPr>
        <w:tab/>
        <w:t xml:space="preserve">There is hereby established a committee to be known as the ‘State House Committee’, consisting of five members of the Senate, appointed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17.</w:t>
      </w:r>
      <w:r w:rsidRPr="0023632F">
        <w:rPr>
          <w:color w:val="auto"/>
          <w:szCs w:val="22"/>
        </w:rPr>
        <w:tab/>
        <w:t>Section 14-27-20(10) of the 1976 Code is amended to read:</w:t>
      </w:r>
    </w:p>
    <w:p w:rsidR="0023632F" w:rsidRPr="0023632F" w:rsidRDefault="0023632F" w:rsidP="0023632F">
      <w:pPr>
        <w:rPr>
          <w:color w:val="auto"/>
          <w:szCs w:val="22"/>
        </w:rPr>
      </w:pPr>
      <w:r w:rsidRPr="0023632F">
        <w:rPr>
          <w:color w:val="auto"/>
          <w:szCs w:val="22"/>
        </w:rPr>
        <w:tab/>
        <w:t>“(10)</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18.</w:t>
      </w:r>
      <w:r w:rsidRPr="0023632F">
        <w:rPr>
          <w:color w:val="auto"/>
          <w:szCs w:val="22"/>
        </w:rPr>
        <w:tab/>
        <w:t>Section 14-27-30 of the 1976 Code is amended to read:</w:t>
      </w:r>
    </w:p>
    <w:p w:rsidR="0023632F" w:rsidRPr="0023632F" w:rsidRDefault="0023632F" w:rsidP="0023632F">
      <w:pPr>
        <w:rPr>
          <w:color w:val="auto"/>
          <w:szCs w:val="22"/>
        </w:rPr>
      </w:pPr>
      <w:r w:rsidRPr="0023632F">
        <w:rPr>
          <w:color w:val="auto"/>
          <w:szCs w:val="22"/>
        </w:rPr>
        <w:tab/>
        <w:t>“Section 14</w:t>
      </w:r>
      <w:r w:rsidRPr="0023632F">
        <w:rPr>
          <w:color w:val="auto"/>
          <w:szCs w:val="22"/>
        </w:rPr>
        <w:noBreakHyphen/>
        <w:t>27</w:t>
      </w:r>
      <w:r w:rsidRPr="0023632F">
        <w:rPr>
          <w:color w:val="auto"/>
          <w:szCs w:val="22"/>
        </w:rPr>
        <w:noBreakHyphen/>
        <w:t>30.</w:t>
      </w:r>
      <w:r w:rsidRPr="0023632F">
        <w:rPr>
          <w:color w:val="auto"/>
          <w:szCs w:val="22"/>
        </w:rPr>
        <w:tab/>
        <w:t>The Chief Justice of the Supreme Court shall appoint the following members to the Judicial Council: the two circuit court judges; the two family court judges; the two probate judges; the two summary court judges; the two masters</w:t>
      </w:r>
      <w:r w:rsidRPr="0023632F">
        <w:rPr>
          <w:color w:val="auto"/>
          <w:szCs w:val="22"/>
        </w:rPr>
        <w:noBreakHyphen/>
        <w:t>in</w:t>
      </w:r>
      <w:r w:rsidRPr="0023632F">
        <w:rPr>
          <w:color w:val="auto"/>
          <w:szCs w:val="22"/>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23632F" w:rsidRPr="0023632F" w:rsidRDefault="0023632F" w:rsidP="0023632F">
      <w:pPr>
        <w:rPr>
          <w:color w:val="auto"/>
          <w:szCs w:val="22"/>
        </w:rPr>
      </w:pPr>
      <w:r w:rsidRPr="0023632F">
        <w:rPr>
          <w:szCs w:val="22"/>
        </w:rPr>
        <w:tab/>
      </w:r>
      <w:r w:rsidRPr="0023632F">
        <w:rPr>
          <w:color w:val="auto"/>
          <w:szCs w:val="22"/>
        </w:rPr>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19.</w:t>
      </w:r>
      <w:r w:rsidRPr="0023632F">
        <w:rPr>
          <w:color w:val="auto"/>
          <w:szCs w:val="22"/>
        </w:rPr>
        <w:tab/>
        <w:t>Section 14-27-40(2) of the 1976 Code is amended to read:</w:t>
      </w:r>
    </w:p>
    <w:p w:rsidR="0023632F" w:rsidRPr="0023632F" w:rsidRDefault="0023632F" w:rsidP="0023632F">
      <w:pPr>
        <w:rPr>
          <w:color w:val="auto"/>
          <w:szCs w:val="22"/>
        </w:rPr>
      </w:pPr>
      <w:r w:rsidRPr="0023632F">
        <w:rPr>
          <w:color w:val="auto"/>
          <w:szCs w:val="22"/>
        </w:rPr>
        <w:tab/>
        <w:t>“(2)</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Speaker of the House or their designees, and the Chairmen of the Senate Finance Committee, House Ways and Means Committee, Senate Judiciary Committee, and House Judiciary Committee or their designees serve during their respective terms as those officers.”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20.</w:t>
      </w:r>
      <w:r w:rsidRPr="0023632F">
        <w:rPr>
          <w:color w:val="auto"/>
          <w:szCs w:val="22"/>
        </w:rPr>
        <w:tab/>
        <w:t>Section 14-27-80 of the 1976 Code is amended to read:</w:t>
      </w:r>
    </w:p>
    <w:p w:rsidR="0023632F" w:rsidRPr="0023632F" w:rsidRDefault="0023632F" w:rsidP="0023632F">
      <w:pPr>
        <w:rPr>
          <w:color w:val="auto"/>
          <w:szCs w:val="22"/>
        </w:rPr>
      </w:pPr>
      <w:r w:rsidRPr="0023632F">
        <w:rPr>
          <w:color w:val="auto"/>
          <w:szCs w:val="22"/>
        </w:rPr>
        <w:tab/>
        <w:t>“Section 14</w:t>
      </w:r>
      <w:r w:rsidRPr="0023632F">
        <w:rPr>
          <w:color w:val="auto"/>
          <w:szCs w:val="22"/>
        </w:rPr>
        <w:noBreakHyphen/>
        <w:t>27</w:t>
      </w:r>
      <w:r w:rsidRPr="0023632F">
        <w:rPr>
          <w:color w:val="auto"/>
          <w:szCs w:val="22"/>
        </w:rPr>
        <w:noBreakHyphen/>
        <w:t>80.</w:t>
      </w:r>
      <w:r w:rsidRPr="0023632F">
        <w:rPr>
          <w:color w:val="auto"/>
          <w:szCs w:val="22"/>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Speaker of the House, legislative members, director of the Legislative Council and dean of the Law School of the University of South Carolina shall be performed as a part of the duties of their respective offices.”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21.</w:t>
      </w:r>
      <w:r w:rsidRPr="0023632F">
        <w:rPr>
          <w:color w:val="auto"/>
          <w:szCs w:val="22"/>
        </w:rPr>
        <w:tab/>
        <w:t>Section 44-56-840(A)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56</w:t>
      </w:r>
      <w:r w:rsidRPr="0023632F">
        <w:rPr>
          <w:color w:val="auto"/>
          <w:szCs w:val="22"/>
        </w:rPr>
        <w:noBreakHyphen/>
        <w:t>840.</w:t>
      </w:r>
      <w:r w:rsidRPr="0023632F">
        <w:rPr>
          <w:color w:val="auto"/>
          <w:szCs w:val="22"/>
        </w:rPr>
        <w:tab/>
        <w:t>(A)</w:t>
      </w:r>
      <w:r w:rsidRPr="0023632F">
        <w:rPr>
          <w:color w:val="auto"/>
          <w:szCs w:val="22"/>
        </w:rPr>
        <w:tab/>
        <w:t>There is created a Hazardous Waste Management Select Oversight Committee to monitor funds generated from the fees imposed under Section 44</w:t>
      </w:r>
      <w:r w:rsidRPr="0023632F">
        <w:rPr>
          <w:color w:val="auto"/>
          <w:szCs w:val="22"/>
        </w:rPr>
        <w:noBreakHyphen/>
        <w:t>56</w:t>
      </w:r>
      <w:r w:rsidRPr="0023632F">
        <w:rPr>
          <w:color w:val="auto"/>
          <w:szCs w:val="22"/>
        </w:rPr>
        <w:noBreakHyphen/>
        <w:t>170(C) and (E) and designated for the fund under Section 44</w:t>
      </w:r>
      <w:r w:rsidRPr="0023632F">
        <w:rPr>
          <w:color w:val="auto"/>
          <w:szCs w:val="22"/>
        </w:rPr>
        <w:noBreakHyphen/>
        <w:t>56</w:t>
      </w:r>
      <w:r w:rsidRPr="0023632F">
        <w:rPr>
          <w:color w:val="auto"/>
          <w:szCs w:val="22"/>
        </w:rPr>
        <w:noBreakHyphen/>
        <w:t>810.  The committee shall oversee the research efforts and projects approved for funding by the foundation.  Notwithstanding any other provision of law, the committee is composed of:</w:t>
      </w:r>
    </w:p>
    <w:p w:rsidR="0023632F" w:rsidRPr="0023632F" w:rsidRDefault="0023632F" w:rsidP="0023632F">
      <w:pPr>
        <w:rPr>
          <w:color w:val="auto"/>
          <w:szCs w:val="22"/>
        </w:rPr>
      </w:pPr>
      <w:r w:rsidRPr="0023632F">
        <w:rPr>
          <w:szCs w:val="22"/>
        </w:rPr>
        <w:tab/>
      </w:r>
      <w:r w:rsidRPr="0023632F">
        <w:rPr>
          <w:color w:val="auto"/>
          <w:szCs w:val="22"/>
        </w:rPr>
        <w:t>(1)</w:t>
      </w:r>
      <w:r w:rsidRPr="0023632F">
        <w:rPr>
          <w:color w:val="auto"/>
          <w:szCs w:val="22"/>
        </w:rPr>
        <w:tab/>
        <w:t>the Governor or his designee;</w:t>
      </w:r>
    </w:p>
    <w:p w:rsidR="0023632F" w:rsidRPr="0023632F" w:rsidRDefault="0023632F" w:rsidP="0023632F">
      <w:pPr>
        <w:rPr>
          <w:color w:val="auto"/>
          <w:szCs w:val="22"/>
        </w:rPr>
      </w:pPr>
      <w:r w:rsidRPr="0023632F">
        <w:rPr>
          <w:szCs w:val="22"/>
        </w:rPr>
        <w:tab/>
      </w:r>
      <w:r w:rsidRPr="0023632F">
        <w:rPr>
          <w:color w:val="auto"/>
          <w:szCs w:val="22"/>
        </w:rPr>
        <w:t>(2)</w:t>
      </w:r>
      <w:r w:rsidRPr="0023632F">
        <w:rPr>
          <w:color w:val="auto"/>
          <w:szCs w:val="22"/>
        </w:rPr>
        <w:tab/>
        <w:t>the Chairman of the House Agriculture and Natural Resources Committee or his designee;</w:t>
      </w:r>
    </w:p>
    <w:p w:rsidR="0023632F" w:rsidRPr="0023632F" w:rsidRDefault="0023632F" w:rsidP="0023632F">
      <w:pPr>
        <w:rPr>
          <w:color w:val="auto"/>
          <w:szCs w:val="22"/>
        </w:rPr>
      </w:pPr>
      <w:r w:rsidRPr="0023632F">
        <w:rPr>
          <w:szCs w:val="22"/>
        </w:rPr>
        <w:tab/>
      </w:r>
      <w:r w:rsidRPr="0023632F">
        <w:rPr>
          <w:color w:val="auto"/>
          <w:szCs w:val="22"/>
        </w:rPr>
        <w:t>(3)</w:t>
      </w:r>
      <w:r w:rsidRPr="0023632F">
        <w:rPr>
          <w:color w:val="auto"/>
          <w:szCs w:val="22"/>
        </w:rPr>
        <w:tab/>
        <w:t>the Chairman of the Senate Agriculture and Natural Resources Committee or his designee;</w:t>
      </w:r>
    </w:p>
    <w:p w:rsidR="0023632F" w:rsidRPr="0023632F" w:rsidRDefault="0023632F" w:rsidP="0023632F">
      <w:pPr>
        <w:rPr>
          <w:color w:val="auto"/>
          <w:szCs w:val="22"/>
        </w:rPr>
      </w:pPr>
      <w:r w:rsidRPr="0023632F">
        <w:rPr>
          <w:szCs w:val="22"/>
        </w:rPr>
        <w:tab/>
      </w:r>
      <w:r w:rsidRPr="0023632F">
        <w:rPr>
          <w:color w:val="auto"/>
          <w:szCs w:val="22"/>
        </w:rPr>
        <w:t>(4)</w:t>
      </w:r>
      <w:r w:rsidRPr="0023632F">
        <w:rPr>
          <w:color w:val="auto"/>
          <w:szCs w:val="22"/>
        </w:rPr>
        <w:tab/>
        <w:t>the Chairman of the House Labor, Commerce and Industry Committee or his designee;</w:t>
      </w:r>
    </w:p>
    <w:p w:rsidR="0023632F" w:rsidRPr="0023632F" w:rsidRDefault="0023632F" w:rsidP="0023632F">
      <w:pPr>
        <w:rPr>
          <w:color w:val="auto"/>
          <w:szCs w:val="22"/>
        </w:rPr>
      </w:pPr>
      <w:r w:rsidRPr="0023632F">
        <w:rPr>
          <w:szCs w:val="22"/>
        </w:rPr>
        <w:tab/>
      </w:r>
      <w:r w:rsidRPr="0023632F">
        <w:rPr>
          <w:color w:val="auto"/>
          <w:szCs w:val="22"/>
        </w:rPr>
        <w:t>(5)</w:t>
      </w:r>
      <w:r w:rsidRPr="0023632F">
        <w:rPr>
          <w:color w:val="auto"/>
          <w:szCs w:val="22"/>
        </w:rPr>
        <w:tab/>
        <w:t>the Chairman of the Senate Labor, Commerce and Industry Committee or his designee;</w:t>
      </w:r>
    </w:p>
    <w:p w:rsidR="0023632F" w:rsidRPr="0023632F" w:rsidRDefault="0023632F" w:rsidP="0023632F">
      <w:pPr>
        <w:rPr>
          <w:color w:val="auto"/>
          <w:szCs w:val="22"/>
        </w:rPr>
      </w:pPr>
      <w:r w:rsidRPr="0023632F">
        <w:rPr>
          <w:szCs w:val="22"/>
        </w:rPr>
        <w:tab/>
      </w:r>
      <w:r w:rsidRPr="0023632F">
        <w:rPr>
          <w:color w:val="auto"/>
          <w:szCs w:val="22"/>
        </w:rPr>
        <w:t>(6)</w:t>
      </w:r>
      <w:r w:rsidRPr="0023632F">
        <w:rPr>
          <w:color w:val="auto"/>
          <w:szCs w:val="22"/>
        </w:rPr>
        <w:tab/>
        <w:t>the Director of the Department of Health and Environmental Control or his designee;</w:t>
      </w:r>
    </w:p>
    <w:p w:rsidR="0023632F" w:rsidRPr="0023632F" w:rsidRDefault="0023632F" w:rsidP="0023632F">
      <w:pPr>
        <w:rPr>
          <w:color w:val="auto"/>
          <w:szCs w:val="22"/>
        </w:rPr>
      </w:pPr>
      <w:r w:rsidRPr="0023632F">
        <w:rPr>
          <w:szCs w:val="22"/>
        </w:rPr>
        <w:tab/>
      </w:r>
      <w:r w:rsidRPr="0023632F">
        <w:rPr>
          <w:color w:val="auto"/>
          <w:szCs w:val="22"/>
        </w:rPr>
        <w:t>(7)</w:t>
      </w:r>
      <w:r w:rsidRPr="0023632F">
        <w:rPr>
          <w:color w:val="auto"/>
          <w:szCs w:val="22"/>
        </w:rPr>
        <w:tab/>
        <w:t>one member representing business and industry appointed by the Governor;</w:t>
      </w:r>
    </w:p>
    <w:p w:rsidR="0023632F" w:rsidRPr="0023632F" w:rsidRDefault="0023632F" w:rsidP="0023632F">
      <w:pPr>
        <w:rPr>
          <w:color w:val="auto"/>
          <w:szCs w:val="22"/>
          <w:u w:val="single"/>
        </w:rPr>
      </w:pPr>
      <w:r w:rsidRPr="0023632F">
        <w:rPr>
          <w:szCs w:val="22"/>
        </w:rPr>
        <w:tab/>
      </w:r>
      <w:r w:rsidRPr="0023632F">
        <w:rPr>
          <w:color w:val="auto"/>
          <w:szCs w:val="22"/>
        </w:rPr>
        <w:t>(8)</w:t>
      </w:r>
      <w:r w:rsidRPr="0023632F">
        <w:rPr>
          <w:color w:val="auto"/>
          <w:szCs w:val="22"/>
        </w:rPr>
        <w:tab/>
        <w:t>one public member appointed by the Governor;</w:t>
      </w:r>
    </w:p>
    <w:p w:rsidR="0023632F" w:rsidRPr="0023632F" w:rsidRDefault="0023632F" w:rsidP="0023632F">
      <w:pPr>
        <w:rPr>
          <w:color w:val="auto"/>
          <w:szCs w:val="22"/>
          <w:u w:val="single"/>
        </w:rPr>
      </w:pPr>
      <w:r w:rsidRPr="0023632F">
        <w:rPr>
          <w:szCs w:val="22"/>
        </w:rPr>
        <w:tab/>
      </w:r>
      <w:r w:rsidRPr="0023632F">
        <w:rPr>
          <w:color w:val="auto"/>
          <w:szCs w:val="22"/>
        </w:rPr>
        <w:t>(9)</w:t>
      </w:r>
      <w:r w:rsidRPr="0023632F">
        <w:rPr>
          <w:color w:val="auto"/>
          <w:szCs w:val="22"/>
        </w:rPr>
        <w:tab/>
        <w:t xml:space="preserve">one member representing environmental interests appointed by the Governor; </w:t>
      </w:r>
      <w:r w:rsidRPr="0023632F">
        <w:rPr>
          <w:color w:val="auto"/>
          <w:szCs w:val="22"/>
          <w:u w:val="single"/>
        </w:rPr>
        <w:t>and</w:t>
      </w:r>
    </w:p>
    <w:p w:rsidR="0023632F" w:rsidRPr="0023632F" w:rsidRDefault="0023632F" w:rsidP="0023632F">
      <w:pPr>
        <w:rPr>
          <w:color w:val="auto"/>
          <w:szCs w:val="22"/>
        </w:rPr>
      </w:pPr>
      <w:r w:rsidRPr="0023632F">
        <w:rPr>
          <w:szCs w:val="22"/>
        </w:rPr>
        <w:tab/>
      </w:r>
      <w:r w:rsidRPr="0023632F">
        <w:rPr>
          <w:color w:val="auto"/>
          <w:szCs w:val="22"/>
        </w:rPr>
        <w:t>(10)</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22.</w:t>
      </w:r>
      <w:r w:rsidRPr="0023632F">
        <w:rPr>
          <w:color w:val="auto"/>
          <w:szCs w:val="22"/>
        </w:rPr>
        <w:tab/>
        <w:t>Section 59-6-15(A) of the 1976 Code is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There is created the Business</w:t>
      </w:r>
      <w:r w:rsidRPr="0023632F">
        <w:rPr>
          <w:color w:val="auto"/>
          <w:szCs w:val="22"/>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23632F" w:rsidRPr="0023632F" w:rsidRDefault="0023632F" w:rsidP="0023632F">
      <w:pPr>
        <w:rPr>
          <w:color w:val="auto"/>
          <w:szCs w:val="22"/>
        </w:rPr>
      </w:pPr>
      <w:r w:rsidRPr="0023632F">
        <w:rPr>
          <w:szCs w:val="22"/>
        </w:rPr>
        <w:tab/>
      </w:r>
      <w:r w:rsidRPr="0023632F">
        <w:rPr>
          <w:color w:val="auto"/>
          <w:szCs w:val="22"/>
        </w:rPr>
        <w:t>The Business</w:t>
      </w:r>
      <w:r w:rsidRPr="0023632F">
        <w:rPr>
          <w:color w:val="auto"/>
          <w:szCs w:val="22"/>
        </w:rPr>
        <w:noBreakHyphen/>
        <w:t>Education Partnership for Excellence in Education consists of the following persons:</w:t>
      </w:r>
    </w:p>
    <w:p w:rsidR="0023632F" w:rsidRPr="0023632F" w:rsidRDefault="0023632F" w:rsidP="0023632F">
      <w:pPr>
        <w:rPr>
          <w:color w:val="auto"/>
          <w:szCs w:val="22"/>
        </w:rPr>
      </w:pPr>
      <w:r w:rsidRPr="0023632F">
        <w:rPr>
          <w:szCs w:val="22"/>
        </w:rPr>
        <w:tab/>
      </w:r>
      <w:r w:rsidRPr="0023632F">
        <w:rPr>
          <w:color w:val="auto"/>
          <w:szCs w:val="22"/>
        </w:rPr>
        <w:t>(1)</w:t>
      </w:r>
      <w:r w:rsidRPr="0023632F">
        <w:rPr>
          <w:color w:val="auto"/>
          <w:szCs w:val="22"/>
        </w:rPr>
        <w:tab/>
        <w:t>Thirty</w:t>
      </w:r>
      <w:r w:rsidRPr="0023632F">
        <w:rPr>
          <w:color w:val="auto"/>
          <w:szCs w:val="22"/>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23632F" w:rsidRPr="0023632F" w:rsidRDefault="0023632F" w:rsidP="0023632F">
      <w:pPr>
        <w:rPr>
          <w:color w:val="auto"/>
          <w:szCs w:val="22"/>
        </w:rPr>
      </w:pPr>
      <w:r w:rsidRPr="0023632F">
        <w:rPr>
          <w:szCs w:val="22"/>
        </w:rPr>
        <w:tab/>
      </w:r>
      <w:r w:rsidRPr="0023632F">
        <w:rPr>
          <w:color w:val="auto"/>
          <w:szCs w:val="22"/>
        </w:rPr>
        <w:t>(2)</w:t>
      </w:r>
      <w:r w:rsidRPr="0023632F">
        <w:rPr>
          <w:color w:val="auto"/>
          <w:szCs w:val="22"/>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23632F" w:rsidRPr="0023632F" w:rsidRDefault="0023632F" w:rsidP="0023632F">
      <w:pPr>
        <w:rPr>
          <w:color w:val="auto"/>
          <w:szCs w:val="22"/>
        </w:rPr>
      </w:pPr>
      <w:r w:rsidRPr="0023632F">
        <w:rPr>
          <w:szCs w:val="22"/>
        </w:rPr>
        <w:tab/>
      </w:r>
      <w:r w:rsidRPr="0023632F">
        <w:rPr>
          <w:color w:val="auto"/>
          <w:szCs w:val="22"/>
        </w:rPr>
        <w:t>(3)</w:t>
      </w:r>
      <w:r w:rsidRPr="0023632F">
        <w:rPr>
          <w:color w:val="auto"/>
          <w:szCs w:val="22"/>
        </w:rPr>
        <w:tab/>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(4)</w:t>
      </w:r>
      <w:r w:rsidRPr="0023632F">
        <w:rPr>
          <w:color w:val="auto"/>
          <w:szCs w:val="22"/>
        </w:rPr>
        <w:tab/>
        <w:t>Chairman of the Committee on Children or his designee;</w:t>
      </w:r>
    </w:p>
    <w:p w:rsidR="0023632F" w:rsidRPr="0023632F" w:rsidRDefault="0023632F" w:rsidP="0023632F">
      <w:pPr>
        <w:rPr>
          <w:color w:val="auto"/>
          <w:szCs w:val="22"/>
        </w:rPr>
      </w:pPr>
      <w:r w:rsidRPr="0023632F">
        <w:rPr>
          <w:szCs w:val="22"/>
        </w:rPr>
        <w:tab/>
      </w:r>
      <w:r w:rsidRPr="0023632F">
        <w:rPr>
          <w:color w:val="auto"/>
          <w:szCs w:val="22"/>
        </w:rPr>
        <w:t>(5)</w:t>
      </w:r>
      <w:r w:rsidRPr="0023632F">
        <w:rPr>
          <w:color w:val="auto"/>
          <w:szCs w:val="22"/>
        </w:rPr>
        <w:tab/>
        <w:t>Chairman of the Education Oversight Committee or his designee;</w:t>
      </w:r>
    </w:p>
    <w:p w:rsidR="0023632F" w:rsidRPr="0023632F" w:rsidRDefault="0023632F" w:rsidP="0023632F">
      <w:pPr>
        <w:rPr>
          <w:color w:val="auto"/>
          <w:szCs w:val="22"/>
        </w:rPr>
      </w:pPr>
      <w:r w:rsidRPr="0023632F">
        <w:rPr>
          <w:szCs w:val="22"/>
        </w:rPr>
        <w:tab/>
      </w:r>
      <w:r w:rsidRPr="0023632F">
        <w:rPr>
          <w:color w:val="auto"/>
          <w:szCs w:val="22"/>
        </w:rPr>
        <w:t>(6)</w:t>
      </w:r>
      <w:r w:rsidRPr="0023632F">
        <w:rPr>
          <w:color w:val="auto"/>
          <w:szCs w:val="22"/>
        </w:rPr>
        <w:tab/>
        <w:t>The Governor and State Superintendent of Education shall serve as ex officio members.</w:t>
      </w:r>
    </w:p>
    <w:p w:rsidR="0023632F" w:rsidRPr="0023632F" w:rsidRDefault="0023632F" w:rsidP="0023632F">
      <w:pPr>
        <w:rPr>
          <w:color w:val="auto"/>
          <w:szCs w:val="22"/>
        </w:rPr>
      </w:pPr>
      <w:r w:rsidRPr="0023632F">
        <w:rPr>
          <w:szCs w:val="22"/>
        </w:rPr>
        <w:tab/>
      </w:r>
      <w:r w:rsidRPr="0023632F">
        <w:rPr>
          <w:color w:val="auto"/>
          <w:szCs w:val="22"/>
        </w:rPr>
        <w:t>The term of office of the members of the Business</w:t>
      </w:r>
      <w:r w:rsidRPr="0023632F">
        <w:rPr>
          <w:color w:val="auto"/>
          <w:szCs w:val="22"/>
        </w:rPr>
        <w:noBreakHyphen/>
        <w:t>Education Partnership must be four years except that of those first appointed an equal number must serve terms of two, three, and four years respectively as determined by lot.  Except in those cases where the term of a member of the Business</w:t>
      </w:r>
      <w:r w:rsidRPr="0023632F">
        <w:rPr>
          <w:color w:val="auto"/>
          <w:szCs w:val="22"/>
        </w:rPr>
        <w:noBreakHyphen/>
        <w:t>Education Subcommittee has not expired, no member of the Business</w:t>
      </w:r>
      <w:r w:rsidRPr="0023632F">
        <w:rPr>
          <w:color w:val="auto"/>
          <w:szCs w:val="22"/>
        </w:rPr>
        <w:noBreakHyphen/>
        <w:t>Education Partnership may serve more than two consecutive terms.  The number of appointments provided for in items (1) and (2) above must be reduced proportionately by the membership requirements of subsection (B).</w:t>
      </w:r>
    </w:p>
    <w:p w:rsidR="0023632F" w:rsidRPr="0023632F" w:rsidRDefault="0023632F" w:rsidP="0023632F">
      <w:pPr>
        <w:rPr>
          <w:color w:val="auto"/>
          <w:szCs w:val="22"/>
        </w:rPr>
      </w:pPr>
      <w:r w:rsidRPr="0023632F">
        <w:rPr>
          <w:szCs w:val="22"/>
        </w:rPr>
        <w:tab/>
      </w:r>
      <w:r w:rsidRPr="0023632F">
        <w:rPr>
          <w:color w:val="auto"/>
          <w:szCs w:val="22"/>
        </w:rPr>
        <w:t>The Chairman of the Business</w:t>
      </w:r>
      <w:r w:rsidRPr="0023632F">
        <w:rPr>
          <w:color w:val="auto"/>
          <w:szCs w:val="22"/>
        </w:rPr>
        <w:noBreakHyphen/>
        <w:t>Education Partnership for Excellence in Education must be elected by the members of the partnership and must be chosen from among the thirty</w:t>
      </w:r>
      <w:r w:rsidRPr="0023632F">
        <w:rPr>
          <w:color w:val="auto"/>
          <w:szCs w:val="22"/>
        </w:rPr>
        <w:noBreakHyphen/>
        <w:t>two business and civic leaders serving on the partnership.  The Business</w:t>
      </w:r>
      <w:r w:rsidRPr="0023632F">
        <w:rPr>
          <w:color w:val="auto"/>
          <w:szCs w:val="22"/>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23632F" w:rsidRPr="0023632F" w:rsidRDefault="0023632F" w:rsidP="0023632F">
      <w:pPr>
        <w:rPr>
          <w:color w:val="auto"/>
          <w:szCs w:val="22"/>
        </w:rPr>
      </w:pPr>
      <w:r w:rsidRPr="0023632F">
        <w:rPr>
          <w:szCs w:val="22"/>
        </w:rPr>
        <w:tab/>
      </w:r>
      <w:r w:rsidRPr="0023632F">
        <w:rPr>
          <w:color w:val="auto"/>
          <w:szCs w:val="22"/>
        </w:rPr>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23632F" w:rsidRPr="0023632F" w:rsidRDefault="0023632F" w:rsidP="0023632F">
      <w:pPr>
        <w:jc w:val="center"/>
        <w:rPr>
          <w:color w:val="auto"/>
          <w:szCs w:val="22"/>
        </w:rPr>
      </w:pPr>
      <w:r w:rsidRPr="0023632F">
        <w:rPr>
          <w:szCs w:val="22"/>
        </w:rPr>
        <w:tab/>
      </w:r>
      <w:r w:rsidRPr="0023632F">
        <w:rPr>
          <w:color w:val="auto"/>
          <w:szCs w:val="22"/>
        </w:rPr>
        <w:t>PART V</w:t>
      </w:r>
    </w:p>
    <w:p w:rsidR="0023632F" w:rsidRPr="0023632F" w:rsidRDefault="0023632F" w:rsidP="0023632F">
      <w:pPr>
        <w:jc w:val="center"/>
        <w:rPr>
          <w:color w:val="auto"/>
          <w:szCs w:val="22"/>
        </w:rPr>
      </w:pPr>
      <w:r w:rsidRPr="0023632F">
        <w:rPr>
          <w:szCs w:val="22"/>
        </w:rPr>
        <w:tab/>
      </w:r>
      <w:r w:rsidRPr="0023632F">
        <w:rPr>
          <w:color w:val="auto"/>
          <w:szCs w:val="22"/>
        </w:rPr>
        <w:t>Office or Division on Aging and Related Provisions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23.</w:t>
      </w:r>
      <w:r w:rsidRPr="0023632F">
        <w:rPr>
          <w:color w:val="auto"/>
          <w:szCs w:val="22"/>
        </w:rPr>
        <w:tab/>
        <w:t>Section 1-11-720(A)(9) of the 1976 Code is amended to read:</w:t>
      </w:r>
    </w:p>
    <w:p w:rsidR="0023632F" w:rsidRPr="0023632F" w:rsidRDefault="0023632F" w:rsidP="0023632F">
      <w:pPr>
        <w:rPr>
          <w:color w:val="auto"/>
          <w:szCs w:val="22"/>
        </w:rPr>
      </w:pPr>
      <w:r w:rsidRPr="0023632F">
        <w:rPr>
          <w:color w:val="auto"/>
          <w:szCs w:val="22"/>
        </w:rPr>
        <w:tab/>
        <w:t>“(9)</w:t>
      </w:r>
      <w:r w:rsidRPr="0023632F">
        <w:rPr>
          <w:color w:val="auto"/>
          <w:szCs w:val="22"/>
        </w:rPr>
        <w:tab/>
        <w:t xml:space="preserve">local councils on aging or other governmental agencies providing aging services funded by the </w:t>
      </w:r>
      <w:r w:rsidRPr="0023632F">
        <w:rPr>
          <w:strike/>
          <w:color w:val="auto"/>
          <w:szCs w:val="22"/>
        </w:rPr>
        <w:t>Office on Aging, 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24.</w:t>
      </w:r>
      <w:r w:rsidRPr="0023632F">
        <w:rPr>
          <w:color w:val="auto"/>
          <w:szCs w:val="22"/>
        </w:rPr>
        <w:tab/>
        <w:t>Section 1</w:t>
      </w:r>
      <w:r w:rsidRPr="0023632F">
        <w:rPr>
          <w:color w:val="auto"/>
          <w:szCs w:val="22"/>
        </w:rPr>
        <w:noBreakHyphen/>
        <w:t>30</w:t>
      </w:r>
      <w:r w:rsidRPr="0023632F">
        <w:rPr>
          <w:color w:val="auto"/>
          <w:szCs w:val="22"/>
        </w:rPr>
        <w:noBreakHyphen/>
        <w:t>10(A) of the 1976 Code is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There are hereby created, within the executive branch of the state government, the following departments:</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r>
      <w:r w:rsidR="00AB2A48">
        <w:rPr>
          <w:color w:val="auto"/>
          <w:szCs w:val="22"/>
        </w:rPr>
        <w:tab/>
      </w:r>
      <w:r w:rsidRPr="0023632F">
        <w:rPr>
          <w:color w:val="auto"/>
          <w:szCs w:val="22"/>
        </w:rPr>
        <w:t>Department of Administration</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r>
      <w:r w:rsidR="00AB2A48">
        <w:rPr>
          <w:color w:val="auto"/>
          <w:szCs w:val="22"/>
        </w:rPr>
        <w:tab/>
      </w:r>
      <w:r w:rsidRPr="0023632F">
        <w:rPr>
          <w:color w:val="auto"/>
          <w:szCs w:val="22"/>
        </w:rPr>
        <w:t>Department of Agriculture</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r>
      <w:r w:rsidR="00AB2A48">
        <w:rPr>
          <w:color w:val="auto"/>
          <w:szCs w:val="22"/>
        </w:rPr>
        <w:tab/>
      </w:r>
      <w:r w:rsidRPr="0023632F">
        <w:rPr>
          <w:color w:val="auto"/>
          <w:szCs w:val="22"/>
        </w:rPr>
        <w:t>Department of Alcohol and Other Drug Abuse Services</w:t>
      </w:r>
    </w:p>
    <w:p w:rsidR="0023632F" w:rsidRPr="0023632F" w:rsidRDefault="0023632F" w:rsidP="0023632F">
      <w:pPr>
        <w:rPr>
          <w:color w:val="auto"/>
          <w:szCs w:val="22"/>
        </w:rPr>
      </w:pPr>
      <w:r w:rsidRPr="0023632F">
        <w:rPr>
          <w:color w:val="auto"/>
          <w:szCs w:val="22"/>
        </w:rPr>
        <w:tab/>
      </w:r>
      <w:r w:rsidRPr="0023632F">
        <w:rPr>
          <w:color w:val="auto"/>
          <w:szCs w:val="22"/>
        </w:rPr>
        <w:tab/>
        <w:t>4.</w:t>
      </w:r>
      <w:r w:rsidR="00AB2A48">
        <w:rPr>
          <w:color w:val="auto"/>
          <w:szCs w:val="22"/>
        </w:rPr>
        <w:tab/>
      </w:r>
      <w:r w:rsidRPr="0023632F">
        <w:rPr>
          <w:color w:val="auto"/>
          <w:szCs w:val="22"/>
        </w:rPr>
        <w:tab/>
        <w:t>Department of Commerce</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r>
      <w:r w:rsidR="00AB2A48">
        <w:rPr>
          <w:color w:val="auto"/>
          <w:szCs w:val="22"/>
        </w:rPr>
        <w:tab/>
      </w:r>
      <w:r w:rsidRPr="0023632F">
        <w:rPr>
          <w:color w:val="auto"/>
          <w:szCs w:val="22"/>
        </w:rPr>
        <w:t>Department of Corrections</w:t>
      </w:r>
    </w:p>
    <w:p w:rsidR="0023632F" w:rsidRPr="0023632F" w:rsidRDefault="0023632F" w:rsidP="0023632F">
      <w:pPr>
        <w:rPr>
          <w:color w:val="auto"/>
          <w:szCs w:val="22"/>
        </w:rPr>
      </w:pPr>
      <w:r w:rsidRPr="0023632F">
        <w:rPr>
          <w:color w:val="auto"/>
          <w:szCs w:val="22"/>
        </w:rPr>
        <w:tab/>
      </w:r>
      <w:r w:rsidRPr="0023632F">
        <w:rPr>
          <w:color w:val="auto"/>
          <w:szCs w:val="22"/>
        </w:rPr>
        <w:tab/>
        <w:t>6.</w:t>
      </w:r>
      <w:r w:rsidRPr="0023632F">
        <w:rPr>
          <w:color w:val="auto"/>
          <w:szCs w:val="22"/>
        </w:rPr>
        <w:tab/>
      </w:r>
      <w:r w:rsidR="00AB2A48">
        <w:rPr>
          <w:color w:val="auto"/>
          <w:szCs w:val="22"/>
        </w:rPr>
        <w:tab/>
      </w:r>
      <w:r w:rsidRPr="0023632F">
        <w:rPr>
          <w:color w:val="auto"/>
          <w:szCs w:val="22"/>
        </w:rPr>
        <w:t>Department of Disabilities and Special Needs</w:t>
      </w:r>
    </w:p>
    <w:p w:rsidR="0023632F" w:rsidRPr="0023632F" w:rsidRDefault="0023632F" w:rsidP="0023632F">
      <w:pPr>
        <w:rPr>
          <w:color w:val="auto"/>
          <w:szCs w:val="22"/>
        </w:rPr>
      </w:pPr>
      <w:r w:rsidRPr="0023632F">
        <w:rPr>
          <w:color w:val="auto"/>
          <w:szCs w:val="22"/>
        </w:rPr>
        <w:tab/>
      </w:r>
      <w:r w:rsidRPr="0023632F">
        <w:rPr>
          <w:color w:val="auto"/>
          <w:szCs w:val="22"/>
        </w:rPr>
        <w:tab/>
        <w:t>7.</w:t>
      </w:r>
      <w:r w:rsidRPr="0023632F">
        <w:rPr>
          <w:color w:val="auto"/>
          <w:szCs w:val="22"/>
        </w:rPr>
        <w:tab/>
      </w:r>
      <w:r w:rsidR="00AB2A48">
        <w:rPr>
          <w:color w:val="auto"/>
          <w:szCs w:val="22"/>
        </w:rPr>
        <w:tab/>
      </w:r>
      <w:r w:rsidRPr="0023632F">
        <w:rPr>
          <w:color w:val="auto"/>
          <w:szCs w:val="22"/>
        </w:rPr>
        <w:t>Department of Education</w:t>
      </w:r>
    </w:p>
    <w:p w:rsidR="0023632F" w:rsidRPr="0023632F" w:rsidRDefault="0023632F" w:rsidP="0023632F">
      <w:pPr>
        <w:rPr>
          <w:color w:val="auto"/>
          <w:szCs w:val="22"/>
        </w:rPr>
      </w:pPr>
      <w:r w:rsidRPr="0023632F">
        <w:rPr>
          <w:color w:val="auto"/>
          <w:szCs w:val="22"/>
        </w:rPr>
        <w:tab/>
      </w:r>
      <w:r w:rsidRPr="0023632F">
        <w:rPr>
          <w:color w:val="auto"/>
          <w:szCs w:val="22"/>
        </w:rPr>
        <w:tab/>
        <w:t>8.</w:t>
      </w:r>
      <w:r w:rsidRPr="0023632F">
        <w:rPr>
          <w:color w:val="auto"/>
          <w:szCs w:val="22"/>
        </w:rPr>
        <w:tab/>
      </w:r>
      <w:r w:rsidR="00AB2A48">
        <w:rPr>
          <w:color w:val="auto"/>
          <w:szCs w:val="22"/>
        </w:rPr>
        <w:tab/>
      </w:r>
      <w:r w:rsidRPr="0023632F">
        <w:rPr>
          <w:color w:val="auto"/>
          <w:szCs w:val="22"/>
        </w:rPr>
        <w:t>Department of Health and Environmental Control</w:t>
      </w:r>
    </w:p>
    <w:p w:rsidR="0023632F" w:rsidRPr="0023632F" w:rsidRDefault="0023632F" w:rsidP="0023632F">
      <w:pPr>
        <w:rPr>
          <w:color w:val="auto"/>
          <w:szCs w:val="22"/>
        </w:rPr>
      </w:pPr>
      <w:r w:rsidRPr="0023632F">
        <w:rPr>
          <w:color w:val="auto"/>
          <w:szCs w:val="22"/>
        </w:rPr>
        <w:tab/>
      </w:r>
      <w:r w:rsidRPr="0023632F">
        <w:rPr>
          <w:color w:val="auto"/>
          <w:szCs w:val="22"/>
        </w:rPr>
        <w:tab/>
        <w:t>9.</w:t>
      </w:r>
      <w:r w:rsidRPr="0023632F">
        <w:rPr>
          <w:color w:val="auto"/>
          <w:szCs w:val="22"/>
        </w:rPr>
        <w:tab/>
      </w:r>
      <w:r w:rsidR="00AB2A48">
        <w:rPr>
          <w:color w:val="auto"/>
          <w:szCs w:val="22"/>
        </w:rPr>
        <w:tab/>
      </w:r>
      <w:r w:rsidRPr="0023632F">
        <w:rPr>
          <w:color w:val="auto"/>
          <w:szCs w:val="22"/>
        </w:rPr>
        <w:t>Department of Health and Human Services</w:t>
      </w:r>
    </w:p>
    <w:p w:rsidR="0023632F" w:rsidRPr="0023632F" w:rsidRDefault="0023632F" w:rsidP="0023632F">
      <w:pPr>
        <w:rPr>
          <w:color w:val="auto"/>
          <w:szCs w:val="22"/>
        </w:rPr>
      </w:pPr>
      <w:r w:rsidRPr="0023632F">
        <w:rPr>
          <w:color w:val="auto"/>
          <w:szCs w:val="22"/>
        </w:rPr>
        <w:tab/>
        <w:t xml:space="preserve">  10.</w:t>
      </w:r>
      <w:r w:rsidRPr="0023632F">
        <w:rPr>
          <w:color w:val="auto"/>
          <w:szCs w:val="22"/>
        </w:rPr>
        <w:tab/>
      </w:r>
      <w:r w:rsidR="00AB2A48">
        <w:rPr>
          <w:color w:val="auto"/>
          <w:szCs w:val="22"/>
        </w:rPr>
        <w:tab/>
      </w:r>
      <w:r w:rsidRPr="0023632F">
        <w:rPr>
          <w:color w:val="auto"/>
          <w:szCs w:val="22"/>
        </w:rPr>
        <w:t>Department of Insurance</w:t>
      </w:r>
    </w:p>
    <w:p w:rsidR="0023632F" w:rsidRPr="0023632F" w:rsidRDefault="0023632F" w:rsidP="0023632F">
      <w:pPr>
        <w:rPr>
          <w:color w:val="auto"/>
          <w:szCs w:val="22"/>
        </w:rPr>
      </w:pPr>
      <w:r w:rsidRPr="0023632F">
        <w:rPr>
          <w:color w:val="auto"/>
          <w:szCs w:val="22"/>
        </w:rPr>
        <w:tab/>
        <w:t xml:space="preserve">  11.</w:t>
      </w:r>
      <w:r w:rsidRPr="0023632F">
        <w:rPr>
          <w:color w:val="auto"/>
          <w:szCs w:val="22"/>
        </w:rPr>
        <w:tab/>
      </w:r>
      <w:r w:rsidR="00AB2A48">
        <w:rPr>
          <w:color w:val="auto"/>
          <w:szCs w:val="22"/>
        </w:rPr>
        <w:tab/>
      </w:r>
      <w:r w:rsidRPr="0023632F">
        <w:rPr>
          <w:color w:val="auto"/>
          <w:szCs w:val="22"/>
        </w:rPr>
        <w:t>Department of Juvenile Justice</w:t>
      </w:r>
    </w:p>
    <w:p w:rsidR="0023632F" w:rsidRPr="0023632F" w:rsidRDefault="0023632F" w:rsidP="0023632F">
      <w:pPr>
        <w:rPr>
          <w:color w:val="auto"/>
          <w:szCs w:val="22"/>
        </w:rPr>
      </w:pPr>
      <w:r w:rsidRPr="0023632F">
        <w:rPr>
          <w:color w:val="auto"/>
          <w:szCs w:val="22"/>
        </w:rPr>
        <w:tab/>
        <w:t xml:space="preserve">  12.</w:t>
      </w:r>
      <w:r w:rsidRPr="0023632F">
        <w:rPr>
          <w:color w:val="auto"/>
          <w:szCs w:val="22"/>
        </w:rPr>
        <w:tab/>
      </w:r>
      <w:r w:rsidR="003F71FC">
        <w:rPr>
          <w:color w:val="auto"/>
          <w:szCs w:val="22"/>
        </w:rPr>
        <w:tab/>
      </w:r>
      <w:r w:rsidRPr="0023632F">
        <w:rPr>
          <w:color w:val="auto"/>
          <w:szCs w:val="22"/>
        </w:rPr>
        <w:t>Department of Labor, Licensing and Regulation</w:t>
      </w:r>
    </w:p>
    <w:p w:rsidR="0023632F" w:rsidRPr="0023632F" w:rsidRDefault="0023632F" w:rsidP="0023632F">
      <w:pPr>
        <w:rPr>
          <w:color w:val="auto"/>
          <w:szCs w:val="22"/>
        </w:rPr>
      </w:pPr>
      <w:r w:rsidRPr="0023632F">
        <w:rPr>
          <w:color w:val="auto"/>
          <w:szCs w:val="22"/>
        </w:rPr>
        <w:tab/>
        <w:t xml:space="preserve">  13.</w:t>
      </w:r>
      <w:r w:rsidRPr="0023632F">
        <w:rPr>
          <w:color w:val="auto"/>
          <w:szCs w:val="22"/>
        </w:rPr>
        <w:tab/>
      </w:r>
      <w:r w:rsidR="003F71FC">
        <w:rPr>
          <w:color w:val="auto"/>
          <w:szCs w:val="22"/>
        </w:rPr>
        <w:tab/>
      </w:r>
      <w:r w:rsidRPr="0023632F">
        <w:rPr>
          <w:color w:val="auto"/>
          <w:szCs w:val="22"/>
        </w:rPr>
        <w:t>Department of Mental Health</w:t>
      </w:r>
    </w:p>
    <w:p w:rsidR="0023632F" w:rsidRPr="0023632F" w:rsidRDefault="0023632F" w:rsidP="0023632F">
      <w:pPr>
        <w:rPr>
          <w:color w:val="auto"/>
          <w:szCs w:val="22"/>
        </w:rPr>
      </w:pPr>
      <w:r w:rsidRPr="0023632F">
        <w:rPr>
          <w:color w:val="auto"/>
          <w:szCs w:val="22"/>
        </w:rPr>
        <w:tab/>
      </w:r>
      <w:r w:rsidRPr="0023632F">
        <w:rPr>
          <w:color w:val="auto"/>
          <w:szCs w:val="22"/>
        </w:rPr>
        <w:tab/>
        <w:t>14.</w:t>
      </w:r>
      <w:r w:rsidRPr="0023632F">
        <w:rPr>
          <w:color w:val="auto"/>
          <w:szCs w:val="22"/>
        </w:rPr>
        <w:tab/>
        <w:t>Department of Motor Vehicles</w:t>
      </w:r>
    </w:p>
    <w:p w:rsidR="0023632F" w:rsidRPr="0023632F" w:rsidRDefault="0023632F" w:rsidP="0023632F">
      <w:pPr>
        <w:rPr>
          <w:color w:val="auto"/>
          <w:szCs w:val="22"/>
        </w:rPr>
      </w:pPr>
      <w:r w:rsidRPr="0023632F">
        <w:rPr>
          <w:color w:val="auto"/>
          <w:szCs w:val="22"/>
        </w:rPr>
        <w:tab/>
      </w:r>
      <w:r w:rsidRPr="0023632F">
        <w:rPr>
          <w:color w:val="auto"/>
          <w:szCs w:val="22"/>
        </w:rPr>
        <w:tab/>
        <w:t>15.</w:t>
      </w:r>
      <w:r w:rsidRPr="0023632F">
        <w:rPr>
          <w:color w:val="auto"/>
          <w:szCs w:val="22"/>
        </w:rPr>
        <w:tab/>
        <w:t>Department of Natural Resources</w:t>
      </w:r>
    </w:p>
    <w:p w:rsidR="0023632F" w:rsidRPr="0023632F" w:rsidRDefault="0023632F" w:rsidP="0023632F">
      <w:pPr>
        <w:rPr>
          <w:color w:val="auto"/>
          <w:szCs w:val="22"/>
        </w:rPr>
      </w:pPr>
      <w:r w:rsidRPr="0023632F">
        <w:rPr>
          <w:color w:val="auto"/>
          <w:szCs w:val="22"/>
        </w:rPr>
        <w:tab/>
      </w:r>
      <w:r w:rsidRPr="0023632F">
        <w:rPr>
          <w:color w:val="auto"/>
          <w:szCs w:val="22"/>
        </w:rPr>
        <w:tab/>
        <w:t>16.</w:t>
      </w:r>
      <w:r w:rsidRPr="0023632F">
        <w:rPr>
          <w:color w:val="auto"/>
          <w:szCs w:val="22"/>
        </w:rPr>
        <w:tab/>
        <w:t>Department of Parks, Recreation and Tourism</w:t>
      </w:r>
    </w:p>
    <w:p w:rsidR="0023632F" w:rsidRPr="0023632F" w:rsidRDefault="0023632F" w:rsidP="0023632F">
      <w:pPr>
        <w:rPr>
          <w:color w:val="auto"/>
          <w:szCs w:val="22"/>
        </w:rPr>
      </w:pPr>
      <w:r w:rsidRPr="0023632F">
        <w:rPr>
          <w:color w:val="auto"/>
          <w:szCs w:val="22"/>
        </w:rPr>
        <w:tab/>
      </w:r>
      <w:r w:rsidRPr="0023632F">
        <w:rPr>
          <w:color w:val="auto"/>
          <w:szCs w:val="22"/>
        </w:rPr>
        <w:tab/>
        <w:t>17.</w:t>
      </w:r>
      <w:r w:rsidRPr="0023632F">
        <w:rPr>
          <w:color w:val="auto"/>
          <w:szCs w:val="22"/>
        </w:rPr>
        <w:tab/>
        <w:t>Department of Probation, Parole and Pardon Services</w:t>
      </w:r>
    </w:p>
    <w:p w:rsidR="0023632F" w:rsidRPr="0023632F" w:rsidRDefault="0023632F" w:rsidP="0023632F">
      <w:pPr>
        <w:rPr>
          <w:color w:val="auto"/>
          <w:szCs w:val="22"/>
        </w:rPr>
      </w:pPr>
      <w:r w:rsidRPr="0023632F">
        <w:rPr>
          <w:color w:val="auto"/>
          <w:szCs w:val="22"/>
        </w:rPr>
        <w:tab/>
      </w:r>
      <w:r w:rsidRPr="0023632F">
        <w:rPr>
          <w:color w:val="auto"/>
          <w:szCs w:val="22"/>
        </w:rPr>
        <w:tab/>
        <w:t>18.</w:t>
      </w:r>
      <w:r w:rsidRPr="0023632F">
        <w:rPr>
          <w:color w:val="auto"/>
          <w:szCs w:val="22"/>
        </w:rPr>
        <w:tab/>
        <w:t>Department of Public Safety</w:t>
      </w:r>
    </w:p>
    <w:p w:rsidR="0023632F" w:rsidRPr="0023632F" w:rsidRDefault="0023632F" w:rsidP="0023632F">
      <w:pPr>
        <w:rPr>
          <w:color w:val="auto"/>
          <w:szCs w:val="22"/>
        </w:rPr>
      </w:pPr>
      <w:r w:rsidRPr="0023632F">
        <w:rPr>
          <w:color w:val="auto"/>
          <w:szCs w:val="22"/>
        </w:rPr>
        <w:tab/>
      </w:r>
      <w:r w:rsidRPr="0023632F">
        <w:rPr>
          <w:color w:val="auto"/>
          <w:szCs w:val="22"/>
        </w:rPr>
        <w:tab/>
        <w:t>19.</w:t>
      </w:r>
      <w:r w:rsidRPr="0023632F">
        <w:rPr>
          <w:color w:val="auto"/>
          <w:szCs w:val="22"/>
        </w:rPr>
        <w:tab/>
        <w:t>Department of Revenue</w:t>
      </w:r>
    </w:p>
    <w:p w:rsidR="0023632F" w:rsidRPr="0023632F" w:rsidRDefault="0023632F" w:rsidP="0023632F">
      <w:pPr>
        <w:rPr>
          <w:color w:val="auto"/>
          <w:szCs w:val="22"/>
        </w:rPr>
      </w:pPr>
      <w:r w:rsidRPr="0023632F">
        <w:rPr>
          <w:color w:val="auto"/>
          <w:szCs w:val="22"/>
        </w:rPr>
        <w:tab/>
      </w:r>
      <w:r w:rsidRPr="0023632F">
        <w:rPr>
          <w:color w:val="auto"/>
          <w:szCs w:val="22"/>
        </w:rPr>
        <w:tab/>
        <w:t>20.</w:t>
      </w:r>
      <w:r w:rsidRPr="0023632F">
        <w:rPr>
          <w:color w:val="auto"/>
          <w:szCs w:val="22"/>
        </w:rPr>
        <w:tab/>
        <w:t>Department of Social Services</w:t>
      </w:r>
    </w:p>
    <w:p w:rsidR="0023632F" w:rsidRPr="0023632F" w:rsidRDefault="0023632F" w:rsidP="0023632F">
      <w:pPr>
        <w:rPr>
          <w:color w:val="auto"/>
          <w:szCs w:val="22"/>
        </w:rPr>
      </w:pPr>
      <w:r w:rsidRPr="0023632F">
        <w:rPr>
          <w:color w:val="auto"/>
          <w:szCs w:val="22"/>
        </w:rPr>
        <w:tab/>
      </w:r>
      <w:r w:rsidRPr="0023632F">
        <w:rPr>
          <w:color w:val="auto"/>
          <w:szCs w:val="22"/>
        </w:rPr>
        <w:tab/>
        <w:t>21.</w:t>
      </w:r>
      <w:r w:rsidRPr="0023632F">
        <w:rPr>
          <w:color w:val="auto"/>
          <w:szCs w:val="22"/>
        </w:rPr>
        <w:tab/>
        <w:t>Department of Transportation</w:t>
      </w:r>
    </w:p>
    <w:p w:rsidR="0023632F" w:rsidRPr="0023632F" w:rsidRDefault="0023632F" w:rsidP="0023632F">
      <w:pPr>
        <w:rPr>
          <w:color w:val="auto"/>
          <w:szCs w:val="22"/>
        </w:rPr>
      </w:pPr>
      <w:r w:rsidRPr="0023632F">
        <w:rPr>
          <w:color w:val="auto"/>
          <w:szCs w:val="22"/>
        </w:rPr>
        <w:tab/>
      </w:r>
      <w:r w:rsidRPr="0023632F">
        <w:rPr>
          <w:color w:val="auto"/>
          <w:szCs w:val="22"/>
        </w:rPr>
        <w:tab/>
        <w:t>22.</w:t>
      </w:r>
      <w:r w:rsidRPr="0023632F">
        <w:rPr>
          <w:color w:val="auto"/>
          <w:szCs w:val="22"/>
        </w:rPr>
        <w:tab/>
        <w:t>Department of Employment and Workforce</w:t>
      </w:r>
    </w:p>
    <w:p w:rsidR="0023632F" w:rsidRPr="0023632F" w:rsidRDefault="0023632F" w:rsidP="0023632F">
      <w:pPr>
        <w:rPr>
          <w:szCs w:val="22"/>
        </w:rPr>
      </w:pPr>
      <w:r w:rsidRPr="0023632F">
        <w:rPr>
          <w:color w:val="auto"/>
          <w:szCs w:val="22"/>
        </w:rPr>
        <w:tab/>
      </w:r>
      <w:r w:rsidRPr="0023632F">
        <w:rPr>
          <w:color w:val="auto"/>
          <w:szCs w:val="22"/>
        </w:rPr>
        <w:tab/>
      </w:r>
      <w:r w:rsidRPr="0023632F">
        <w:rPr>
          <w:szCs w:val="22"/>
          <w:u w:val="single"/>
        </w:rPr>
        <w:t>23.</w:t>
      </w:r>
      <w:r w:rsidRPr="0023632F">
        <w:rPr>
          <w:szCs w:val="22"/>
        </w:rPr>
        <w:tab/>
      </w:r>
      <w:r w:rsidRPr="0023632F">
        <w:rPr>
          <w:szCs w:val="22"/>
          <w:u w:val="single"/>
        </w:rPr>
        <w:t>Department on Aging</w:t>
      </w:r>
      <w:r w:rsidRPr="0023632F">
        <w:rPr>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25.</w:t>
      </w:r>
      <w:r w:rsidRPr="0023632F">
        <w:rPr>
          <w:color w:val="auto"/>
          <w:szCs w:val="22"/>
        </w:rPr>
        <w:tab/>
        <w:t>Section 9-1-10(11)(g) of the 1976 Code is amended to read:</w:t>
      </w:r>
    </w:p>
    <w:p w:rsidR="0023632F" w:rsidRPr="0023632F" w:rsidRDefault="0023632F" w:rsidP="0023632F">
      <w:pPr>
        <w:rPr>
          <w:color w:val="auto"/>
          <w:szCs w:val="22"/>
        </w:rPr>
      </w:pPr>
      <w:r w:rsidRPr="0023632F">
        <w:rPr>
          <w:color w:val="auto"/>
          <w:szCs w:val="22"/>
        </w:rPr>
        <w:tab/>
        <w:t>“(g)</w:t>
      </w:r>
      <w:r w:rsidRPr="0023632F">
        <w:rPr>
          <w:color w:val="auto"/>
          <w:szCs w:val="22"/>
        </w:rPr>
        <w:tab/>
        <w:t xml:space="preserve">an employee of a local council on aging or other governmental agency providing aging services funded by the </w:t>
      </w:r>
      <w:r w:rsidRPr="0023632F">
        <w:rPr>
          <w:strike/>
          <w:color w:val="auto"/>
          <w:szCs w:val="22"/>
        </w:rPr>
        <w:t>Office on Aging,</w:t>
      </w:r>
      <w:r w:rsidRPr="0023632F">
        <w:rPr>
          <w:color w:val="auto"/>
          <w:szCs w:val="22"/>
        </w:rPr>
        <w:t xml:space="preserve"> </w:t>
      </w:r>
      <w:r w:rsidRPr="0023632F">
        <w:rPr>
          <w:strike/>
          <w:color w:val="auto"/>
          <w:szCs w:val="22"/>
        </w:rPr>
        <w:t>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26.</w:t>
      </w:r>
      <w:r w:rsidRPr="0023632F">
        <w:rPr>
          <w:color w:val="auto"/>
          <w:szCs w:val="22"/>
        </w:rPr>
        <w:tab/>
        <w:t>Section 9-1-10(14) of the 1976 Code is amended to read:</w:t>
      </w:r>
    </w:p>
    <w:p w:rsidR="0023632F" w:rsidRPr="0023632F" w:rsidRDefault="0023632F" w:rsidP="0023632F">
      <w:pPr>
        <w:rPr>
          <w:color w:val="auto"/>
          <w:szCs w:val="22"/>
        </w:rPr>
      </w:pPr>
      <w:r w:rsidRPr="0023632F">
        <w:rPr>
          <w:color w:val="auto"/>
          <w:szCs w:val="22"/>
        </w:rPr>
        <w:tab/>
        <w:t>“(14)</w:t>
      </w:r>
      <w:r w:rsidRPr="0023632F">
        <w:rPr>
          <w:color w:val="auto"/>
          <w:szCs w:val="22"/>
        </w:rPr>
        <w:tab/>
        <w:t>‘Employer’ means this State, a county board of education, a district board of trustees, the board of trustees or other managing board of a state</w:t>
      </w:r>
      <w:r w:rsidRPr="0023632F">
        <w:rPr>
          <w:color w:val="auto"/>
          <w:szCs w:val="22"/>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23632F">
        <w:rPr>
          <w:color w:val="auto"/>
          <w:szCs w:val="22"/>
        </w:rPr>
        <w:noBreakHyphen/>
        <w:t>1</w:t>
      </w:r>
      <w:r w:rsidRPr="0023632F">
        <w:rPr>
          <w:color w:val="auto"/>
          <w:szCs w:val="22"/>
        </w:rPr>
        <w:noBreakHyphen/>
        <w:t>470, a service organization referred to in item (11)(e) of this section, an alcohol and drug abuse planning agency authorized to receive funds pursuant to Section 61</w:t>
      </w:r>
      <w:r w:rsidRPr="0023632F">
        <w:rPr>
          <w:color w:val="auto"/>
          <w:szCs w:val="22"/>
        </w:rPr>
        <w:noBreakHyphen/>
        <w:t>12</w:t>
      </w:r>
      <w:r w:rsidRPr="0023632F">
        <w:rPr>
          <w:color w:val="auto"/>
          <w:szCs w:val="22"/>
        </w:rPr>
        <w:noBreakHyphen/>
        <w:t xml:space="preserve">20, and a local council on aging or other governmental agency providing aging services funded by the </w:t>
      </w:r>
      <w:r w:rsidRPr="0023632F">
        <w:rPr>
          <w:strike/>
          <w:color w:val="auto"/>
          <w:szCs w:val="22"/>
        </w:rPr>
        <w:t>Office on Aging, 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27.</w:t>
      </w:r>
      <w:r w:rsidRPr="0023632F">
        <w:rPr>
          <w:color w:val="auto"/>
          <w:szCs w:val="22"/>
        </w:rPr>
        <w:tab/>
        <w:t>Section 29-4-60(D) of the 1976 Code is amended to read:</w:t>
      </w:r>
    </w:p>
    <w:p w:rsidR="0023632F" w:rsidRPr="0023632F" w:rsidRDefault="0023632F" w:rsidP="0023632F">
      <w:pPr>
        <w:rPr>
          <w:color w:val="auto"/>
          <w:szCs w:val="22"/>
        </w:rPr>
      </w:pPr>
      <w:r w:rsidRPr="0023632F">
        <w:rPr>
          <w:color w:val="auto"/>
          <w:szCs w:val="22"/>
        </w:rPr>
        <w:tab/>
        <w:t>“(D)</w:t>
      </w:r>
      <w:r w:rsidRPr="0023632F">
        <w:rPr>
          <w:color w:val="auto"/>
          <w:szCs w:val="22"/>
        </w:rPr>
        <w:tab/>
        <w:t xml:space="preserve">The </w:t>
      </w:r>
      <w:r w:rsidRPr="0023632F">
        <w:rPr>
          <w:strike/>
          <w:color w:val="auto"/>
          <w:szCs w:val="22"/>
        </w:rPr>
        <w:t>Office of the Governor,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shall provide independent consumer information on reverse mortgages and their alternatives.”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28.</w:t>
      </w:r>
      <w:r w:rsidRPr="0023632F">
        <w:rPr>
          <w:color w:val="auto"/>
          <w:szCs w:val="22"/>
        </w:rPr>
        <w:tab/>
        <w:t>Section 43-21-10 of the 1976 Code is amended to read:</w:t>
      </w:r>
    </w:p>
    <w:p w:rsidR="0023632F" w:rsidRPr="0023632F" w:rsidRDefault="0023632F" w:rsidP="0023632F">
      <w:pPr>
        <w:rPr>
          <w:color w:val="auto"/>
          <w:szCs w:val="22"/>
        </w:rPr>
      </w:pPr>
      <w:r w:rsidRPr="0023632F">
        <w:rPr>
          <w:color w:val="auto"/>
          <w:szCs w:val="22"/>
        </w:rPr>
        <w:tab/>
        <w:t>“Section 43-21-10.</w:t>
      </w:r>
      <w:r w:rsidRPr="0023632F">
        <w:rPr>
          <w:color w:val="auto"/>
          <w:szCs w:val="22"/>
        </w:rPr>
        <w:tab/>
        <w:t xml:space="preserve">There is created </w:t>
      </w:r>
      <w:r w:rsidRPr="0023632F">
        <w:rPr>
          <w:strike/>
          <w:color w:val="auto"/>
          <w:szCs w:val="22"/>
        </w:rPr>
        <w:t>in</w:t>
      </w:r>
      <w:r w:rsidRPr="0023632F">
        <w:rPr>
          <w:color w:val="auto"/>
          <w:szCs w:val="22"/>
        </w:rPr>
        <w:t xml:space="preserve"> the </w:t>
      </w:r>
      <w:r w:rsidRPr="0023632F">
        <w:rPr>
          <w:strike/>
          <w:color w:val="auto"/>
          <w:szCs w:val="22"/>
        </w:rPr>
        <w:t>Office of the Lieutenant Governor, the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must be supported by an Advisory Council on Aging consisting of one member from each of the ten planning and service areas </w:t>
      </w:r>
      <w:r w:rsidRPr="0023632F">
        <w:rPr>
          <w:strike/>
          <w:color w:val="auto"/>
          <w:szCs w:val="22"/>
        </w:rPr>
        <w:t>under the Division on Aging</w:t>
      </w:r>
      <w:r w:rsidRPr="0023632F">
        <w:rPr>
          <w:color w:val="auto"/>
          <w:szCs w:val="22"/>
        </w:rPr>
        <w:t xml:space="preserve"> and five members from the State at large.  The director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shall provide statewide notice that nominations may be submitted to the director from which the </w:t>
      </w:r>
      <w:r w:rsidRPr="0023632F">
        <w:rPr>
          <w:strike/>
          <w:color w:val="auto"/>
          <w:szCs w:val="22"/>
        </w:rPr>
        <w:t>Lieutenant</w:t>
      </w:r>
      <w:r w:rsidRPr="0023632F">
        <w:rPr>
          <w:color w:val="auto"/>
          <w:szCs w:val="22"/>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Rules and procedures must be adopted by the council for the governance of its operations and activities.”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29.</w:t>
      </w:r>
      <w:r w:rsidRPr="0023632F">
        <w:rPr>
          <w:color w:val="auto"/>
          <w:szCs w:val="22"/>
        </w:rPr>
        <w:tab/>
        <w:t>Section 43-21-20 of the 1976 Code is amended to read:</w:t>
      </w:r>
    </w:p>
    <w:p w:rsidR="0023632F" w:rsidRPr="0023632F" w:rsidRDefault="0023632F" w:rsidP="0023632F">
      <w:pPr>
        <w:rPr>
          <w:color w:val="auto"/>
          <w:szCs w:val="22"/>
        </w:rPr>
      </w:pPr>
      <w:r w:rsidRPr="0023632F">
        <w:rPr>
          <w:color w:val="auto"/>
          <w:szCs w:val="22"/>
        </w:rPr>
        <w:tab/>
        <w:t>“Section 43-21-20.</w:t>
      </w:r>
      <w:r w:rsidRPr="0023632F">
        <w:rPr>
          <w:color w:val="auto"/>
          <w:szCs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23632F" w:rsidRPr="0023632F" w:rsidRDefault="0023632F" w:rsidP="0023632F">
      <w:pPr>
        <w:rPr>
          <w:color w:val="auto"/>
          <w:szCs w:val="22"/>
        </w:rPr>
      </w:pPr>
      <w:r w:rsidRPr="0023632F">
        <w:rPr>
          <w:szCs w:val="22"/>
        </w:rPr>
        <w:tab/>
      </w:r>
      <w:r w:rsidRPr="0023632F">
        <w:rPr>
          <w:color w:val="auto"/>
          <w:szCs w:val="22"/>
        </w:rPr>
        <w:t xml:space="preserve">The </w:t>
      </w:r>
      <w:r w:rsidRPr="0023632F">
        <w:rPr>
          <w:strike/>
          <w:color w:val="auto"/>
          <w:szCs w:val="22"/>
        </w:rPr>
        <w:t>Lieutenant</w:t>
      </w:r>
      <w:r w:rsidRPr="0023632F">
        <w:rPr>
          <w:color w:val="auto"/>
          <w:szCs w:val="22"/>
        </w:rPr>
        <w:t xml:space="preserve"> Governor may terminate a member of the council for any reason pursuant to the provisions of Section 1-3-240, and the reason for the termination must be communicated to each member of the council.”</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30.</w:t>
      </w:r>
      <w:r w:rsidRPr="0023632F">
        <w:rPr>
          <w:color w:val="auto"/>
          <w:szCs w:val="22"/>
        </w:rPr>
        <w:tab/>
        <w:t>Section 43-21-45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45.</w:t>
      </w:r>
      <w:r w:rsidRPr="0023632F">
        <w:rPr>
          <w:color w:val="auto"/>
          <w:szCs w:val="22"/>
        </w:rPr>
        <w:tab/>
        <w:t xml:space="preserve">The </w:t>
      </w:r>
      <w:r w:rsidRPr="0023632F">
        <w:rPr>
          <w:strike/>
          <w:color w:val="auto"/>
          <w:szCs w:val="22"/>
        </w:rPr>
        <w:t>Office of the Lieutenant Governor,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shall designate area agencies on aging</w:t>
      </w:r>
      <w:r w:rsidRPr="0023632F">
        <w:rPr>
          <w:color w:val="auto"/>
          <w:szCs w:val="22"/>
          <w:u w:val="single"/>
        </w:rPr>
        <w:t>,</w:t>
      </w:r>
      <w:r w:rsidRPr="0023632F">
        <w:rPr>
          <w:color w:val="auto"/>
          <w:szCs w:val="22"/>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31.</w:t>
      </w:r>
      <w:r w:rsidRPr="0023632F">
        <w:rPr>
          <w:color w:val="auto"/>
          <w:szCs w:val="22"/>
        </w:rPr>
        <w:tab/>
        <w:t>Section 43-21-60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60.</w:t>
      </w:r>
      <w:r w:rsidRPr="0023632F">
        <w:rPr>
          <w:color w:val="auto"/>
          <w:szCs w:val="22"/>
        </w:rPr>
        <w:tab/>
        <w:t xml:space="preserve">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shall submit an annual report to the </w:t>
      </w:r>
      <w:r w:rsidRPr="0023632F">
        <w:rPr>
          <w:strike/>
          <w:color w:val="auto"/>
          <w:szCs w:val="22"/>
        </w:rPr>
        <w:t>Lieutenant</w:t>
      </w:r>
      <w:r w:rsidRPr="0023632F">
        <w:rPr>
          <w:color w:val="auto"/>
          <w:szCs w:val="22"/>
        </w:rPr>
        <w:t xml:space="preserve"> Governor and to the General Assembly on or before January first of each year.  The report shall deal with the present and future needs of the elderly and with the work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during the year.”</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32.</w:t>
      </w:r>
      <w:r w:rsidRPr="0023632F">
        <w:rPr>
          <w:color w:val="auto"/>
          <w:szCs w:val="22"/>
        </w:rPr>
        <w:tab/>
        <w:t>Section 43-21-70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70.</w:t>
      </w:r>
      <w:r w:rsidRPr="0023632F">
        <w:rPr>
          <w:color w:val="auto"/>
          <w:szCs w:val="22"/>
        </w:rPr>
        <w:tab/>
        <w:t xml:space="preserve">The </w:t>
      </w:r>
      <w:r w:rsidRPr="0023632F">
        <w:rPr>
          <w:strike/>
          <w:color w:val="auto"/>
          <w:szCs w:val="22"/>
        </w:rPr>
        <w:t>Lieutenant</w:t>
      </w:r>
      <w:r w:rsidRPr="0023632F">
        <w:rPr>
          <w:color w:val="auto"/>
          <w:szCs w:val="22"/>
        </w:rPr>
        <w:t xml:space="preserve"> Governor </w:t>
      </w:r>
      <w:r w:rsidRPr="0023632F">
        <w:rPr>
          <w:strike/>
          <w:color w:val="auto"/>
          <w:szCs w:val="22"/>
        </w:rPr>
        <w:t>may employ</w:t>
      </w:r>
      <w:r w:rsidRPr="0023632F">
        <w:rPr>
          <w:color w:val="auto"/>
          <w:szCs w:val="22"/>
        </w:rPr>
        <w:t xml:space="preserve"> </w:t>
      </w:r>
      <w:r w:rsidRPr="0023632F">
        <w:rPr>
          <w:color w:val="auto"/>
          <w:szCs w:val="22"/>
          <w:u w:val="single"/>
        </w:rPr>
        <w:t>shall appoint with the advice and consent of the Senate</w:t>
      </w:r>
      <w:r w:rsidRPr="0023632F">
        <w:rPr>
          <w:color w:val="auto"/>
          <w:szCs w:val="22"/>
        </w:rPr>
        <w:t xml:space="preserve"> a director to be the administrative officer of 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who shall serve at </w:t>
      </w:r>
      <w:r w:rsidRPr="0023632F">
        <w:rPr>
          <w:strike/>
          <w:color w:val="auto"/>
          <w:szCs w:val="22"/>
        </w:rPr>
        <w:t>his</w:t>
      </w:r>
      <w:r w:rsidRPr="0023632F">
        <w:rPr>
          <w:color w:val="auto"/>
          <w:szCs w:val="22"/>
        </w:rPr>
        <w:t xml:space="preserve"> </w:t>
      </w:r>
      <w:r w:rsidRPr="0023632F">
        <w:rPr>
          <w:color w:val="auto"/>
          <w:szCs w:val="22"/>
          <w:u w:val="single"/>
        </w:rPr>
        <w:t>the Governor’s</w:t>
      </w:r>
      <w:r w:rsidRPr="0023632F">
        <w:rPr>
          <w:color w:val="auto"/>
          <w:szCs w:val="22"/>
        </w:rPr>
        <w:t xml:space="preserve"> pleasure and who is subject to removal pursuant to the provisions of Section 1</w:t>
      </w:r>
      <w:r w:rsidRPr="0023632F">
        <w:rPr>
          <w:color w:val="auto"/>
          <w:szCs w:val="22"/>
        </w:rPr>
        <w:noBreakHyphen/>
        <w:t>3</w:t>
      </w:r>
      <w:r w:rsidRPr="0023632F">
        <w:rPr>
          <w:color w:val="auto"/>
          <w:szCs w:val="22"/>
        </w:rPr>
        <w:noBreakHyphen/>
        <w:t>240.”</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33.</w:t>
      </w:r>
      <w:r w:rsidRPr="0023632F">
        <w:rPr>
          <w:color w:val="auto"/>
          <w:szCs w:val="22"/>
        </w:rPr>
        <w:tab/>
        <w:t>Section 43-21-100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100.</w:t>
      </w:r>
      <w:r w:rsidRPr="0023632F">
        <w:rPr>
          <w:color w:val="auto"/>
          <w:szCs w:val="22"/>
        </w:rPr>
        <w:tab/>
        <w:t xml:space="preserve">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shall prepare the budget for its operation which must be submitted to the </w:t>
      </w:r>
      <w:r w:rsidRPr="0023632F">
        <w:rPr>
          <w:strike/>
          <w:color w:val="auto"/>
          <w:szCs w:val="22"/>
        </w:rPr>
        <w:t>Lieutenant</w:t>
      </w:r>
      <w:r w:rsidRPr="0023632F">
        <w:rPr>
          <w:color w:val="auto"/>
          <w:szCs w:val="22"/>
        </w:rPr>
        <w:t xml:space="preserve"> Governor and to the General Assembly for approval.”</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34.</w:t>
      </w:r>
      <w:r w:rsidRPr="0023632F">
        <w:rPr>
          <w:color w:val="auto"/>
          <w:szCs w:val="22"/>
        </w:rPr>
        <w:tab/>
        <w:t>Section 43-21-130(A)(1) of the 1976 Code is amended to read:</w:t>
      </w:r>
    </w:p>
    <w:p w:rsidR="0023632F" w:rsidRPr="0023632F" w:rsidRDefault="0023632F" w:rsidP="0023632F">
      <w:pPr>
        <w:rPr>
          <w:color w:val="auto"/>
          <w:szCs w:val="22"/>
        </w:rPr>
      </w:pPr>
      <w:r w:rsidRPr="0023632F">
        <w:rPr>
          <w:color w:val="auto"/>
          <w:szCs w:val="22"/>
        </w:rPr>
        <w:tab/>
        <w:t>“(1)</w:t>
      </w:r>
      <w:r w:rsidRPr="0023632F">
        <w:rPr>
          <w:color w:val="auto"/>
          <w:szCs w:val="22"/>
        </w:rPr>
        <w:tab/>
        <w:t xml:space="preserve">the </w:t>
      </w:r>
      <w:r w:rsidRPr="0023632F">
        <w:rPr>
          <w:strike/>
          <w:color w:val="auto"/>
          <w:szCs w:val="22"/>
        </w:rPr>
        <w:t>Lieutenant</w:t>
      </w:r>
      <w:r w:rsidRPr="0023632F">
        <w:rPr>
          <w:color w:val="auto"/>
          <w:szCs w:val="22"/>
        </w:rPr>
        <w:t xml:space="preserve"> Governor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35.</w:t>
      </w:r>
      <w:r w:rsidRPr="0023632F">
        <w:rPr>
          <w:color w:val="auto"/>
          <w:szCs w:val="22"/>
        </w:rPr>
        <w:tab/>
        <w:t>Section 43-21-190(2) of the 1976 Code is amended to read:</w:t>
      </w:r>
    </w:p>
    <w:p w:rsidR="0023632F" w:rsidRPr="0023632F" w:rsidRDefault="0023632F" w:rsidP="0023632F">
      <w:pPr>
        <w:rPr>
          <w:color w:val="auto"/>
          <w:szCs w:val="22"/>
        </w:rPr>
      </w:pPr>
      <w:r w:rsidRPr="0023632F">
        <w:rPr>
          <w:color w:val="auto"/>
          <w:szCs w:val="22"/>
        </w:rPr>
        <w:tab/>
        <w:t>“(2)</w:t>
      </w:r>
      <w:r w:rsidRPr="0023632F">
        <w:rPr>
          <w:color w:val="auto"/>
          <w:szCs w:val="22"/>
        </w:rPr>
        <w:tab/>
        <w:t xml:space="preserve">make recommendations to the </w:t>
      </w:r>
      <w:r w:rsidRPr="0023632F">
        <w:rPr>
          <w:strike/>
          <w:color w:val="auto"/>
          <w:szCs w:val="22"/>
        </w:rPr>
        <w:t>Lieutenant</w:t>
      </w:r>
      <w:r w:rsidRPr="0023632F">
        <w:rPr>
          <w:color w:val="auto"/>
          <w:szCs w:val="22"/>
        </w:rPr>
        <w:t xml:space="preserve"> Governor and members of the General Assembly and to the Joint Legislative Committee on Aging;”</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36.</w:t>
      </w:r>
      <w:r w:rsidRPr="0023632F">
        <w:rPr>
          <w:color w:val="auto"/>
          <w:szCs w:val="22"/>
        </w:rPr>
        <w:tab/>
        <w:t>Section 44-36-20(21) of the 1976 Code is amended to read:</w:t>
      </w:r>
    </w:p>
    <w:p w:rsidR="0023632F" w:rsidRPr="0023632F" w:rsidRDefault="0023632F" w:rsidP="0023632F">
      <w:pPr>
        <w:rPr>
          <w:color w:val="auto"/>
          <w:szCs w:val="22"/>
        </w:rPr>
      </w:pPr>
      <w:r w:rsidRPr="0023632F">
        <w:rPr>
          <w:color w:val="auto"/>
          <w:szCs w:val="22"/>
        </w:rPr>
        <w:tab/>
        <w:t>“(21)</w:t>
      </w:r>
      <w:r w:rsidRPr="0023632F">
        <w:rPr>
          <w:color w:val="auto"/>
          <w:szCs w:val="22"/>
        </w:rPr>
        <w:tab/>
        <w:t>Alzheimer's Disease and Related Disorders Resource Coordination Center</w:t>
      </w:r>
      <w:r w:rsidRPr="0023632F">
        <w:rPr>
          <w:strike/>
          <w:color w:val="auto"/>
          <w:szCs w:val="22"/>
        </w:rPr>
        <w:t>, Office of the Governor, Division on Aging</w:t>
      </w:r>
      <w:r w:rsidRPr="0023632F">
        <w:rPr>
          <w:color w:val="auto"/>
          <w:szCs w:val="22"/>
        </w:rPr>
        <w:t xml:space="preserve"> </w:t>
      </w:r>
      <w:r w:rsidRPr="0023632F">
        <w:rPr>
          <w:color w:val="auto"/>
          <w:szCs w:val="22"/>
          <w:u w:val="single"/>
        </w:rPr>
        <w:t>of the 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37.</w:t>
      </w:r>
      <w:r w:rsidRPr="0023632F">
        <w:rPr>
          <w:color w:val="auto"/>
          <w:szCs w:val="22"/>
        </w:rPr>
        <w:tab/>
        <w:t>Section 44-36-50 of the 1976 Code is amended to read:</w:t>
      </w:r>
    </w:p>
    <w:p w:rsidR="0023632F" w:rsidRPr="0023632F" w:rsidRDefault="0023632F" w:rsidP="0023632F">
      <w:pPr>
        <w:rPr>
          <w:color w:val="auto"/>
          <w:szCs w:val="22"/>
        </w:rPr>
      </w:pPr>
      <w:r w:rsidRPr="0023632F">
        <w:rPr>
          <w:color w:val="auto"/>
          <w:szCs w:val="22"/>
        </w:rPr>
        <w:tab/>
        <w:t>“Section 44-36-50.</w:t>
      </w:r>
      <w:r w:rsidRPr="0023632F">
        <w:rPr>
          <w:color w:val="auto"/>
          <w:szCs w:val="22"/>
        </w:rPr>
        <w:tab/>
        <w:t xml:space="preserve">The registry shall submit an annual report to the </w:t>
      </w:r>
      <w:r w:rsidRPr="0023632F">
        <w:rPr>
          <w:strike/>
          <w:color w:val="auto"/>
          <w:szCs w:val="22"/>
        </w:rPr>
        <w:t>Office of the Governor, Division on Aging,</w:t>
      </w:r>
      <w:r w:rsidRPr="0023632F">
        <w:rPr>
          <w:color w:val="auto"/>
          <w:szCs w:val="22"/>
        </w:rPr>
        <w:t xml:space="preserve"> Alzheimer’s Disease and Related Disorders Resource Coordination Center </w:t>
      </w:r>
      <w:r w:rsidRPr="0023632F">
        <w:rPr>
          <w:color w:val="auto"/>
          <w:szCs w:val="22"/>
          <w:u w:val="single"/>
        </w:rPr>
        <w:t>of the Department on Aging</w:t>
      </w:r>
      <w:r w:rsidRPr="0023632F">
        <w:rPr>
          <w:color w:val="auto"/>
          <w:szCs w:val="22"/>
        </w:rPr>
        <w:t>, the Department of Health and Environmental Control, and the Office of Research and Statistics of the Revenue and Fiscal Affairs Office.”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38.</w:t>
      </w:r>
      <w:r w:rsidRPr="0023632F">
        <w:rPr>
          <w:color w:val="auto"/>
          <w:szCs w:val="22"/>
        </w:rPr>
        <w:tab/>
        <w:t>Section 44-36-310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36</w:t>
      </w:r>
      <w:r w:rsidRPr="0023632F">
        <w:rPr>
          <w:color w:val="auto"/>
          <w:szCs w:val="22"/>
        </w:rPr>
        <w:noBreakHyphen/>
        <w:t>310.</w:t>
      </w:r>
      <w:r w:rsidRPr="0023632F">
        <w:rPr>
          <w:color w:val="auto"/>
          <w:szCs w:val="22"/>
        </w:rPr>
        <w:tab/>
      </w:r>
      <w:r w:rsidRPr="0023632F">
        <w:rPr>
          <w:strike/>
          <w:color w:val="auto"/>
          <w:szCs w:val="22"/>
        </w:rPr>
        <w:t>There</w:t>
      </w:r>
      <w:r w:rsidRPr="0023632F">
        <w:rPr>
          <w:color w:val="auto"/>
          <w:szCs w:val="22"/>
        </w:rPr>
        <w:t xml:space="preserve"> </w:t>
      </w:r>
      <w:r w:rsidRPr="0023632F">
        <w:rPr>
          <w:color w:val="auto"/>
          <w:szCs w:val="22"/>
          <w:u w:val="single"/>
        </w:rPr>
        <w:t>In the Department on Aging, there</w:t>
      </w:r>
      <w:r w:rsidRPr="0023632F">
        <w:rPr>
          <w:color w:val="auto"/>
          <w:szCs w:val="22"/>
        </w:rPr>
        <w:t xml:space="preserve"> is created </w:t>
      </w:r>
      <w:r w:rsidRPr="0023632F">
        <w:rPr>
          <w:strike/>
          <w:color w:val="auto"/>
          <w:szCs w:val="22"/>
        </w:rPr>
        <w:t>in the</w:t>
      </w:r>
      <w:r w:rsidRPr="0023632F">
        <w:rPr>
          <w:color w:val="auto"/>
          <w:szCs w:val="22"/>
        </w:rPr>
        <w:t xml:space="preserve"> </w:t>
      </w:r>
      <w:r w:rsidRPr="0023632F">
        <w:rPr>
          <w:strike/>
          <w:color w:val="auto"/>
          <w:szCs w:val="22"/>
        </w:rPr>
        <w:t>Office of the Lieutenant Governor, Division on Aging,</w:t>
      </w:r>
      <w:r w:rsidRPr="0023632F">
        <w:rPr>
          <w:color w:val="auto"/>
          <w:szCs w:val="22"/>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39.</w:t>
      </w:r>
      <w:r w:rsidRPr="0023632F">
        <w:rPr>
          <w:color w:val="auto"/>
          <w:szCs w:val="22"/>
        </w:rPr>
        <w:tab/>
        <w:t>Section 44-36-320(7) of the 1976 Code is amended to read:</w:t>
      </w:r>
    </w:p>
    <w:p w:rsidR="0023632F" w:rsidRPr="0023632F" w:rsidRDefault="0023632F" w:rsidP="0023632F">
      <w:pPr>
        <w:rPr>
          <w:color w:val="auto"/>
          <w:szCs w:val="22"/>
        </w:rPr>
      </w:pPr>
      <w:r w:rsidRPr="0023632F">
        <w:rPr>
          <w:color w:val="auto"/>
          <w:szCs w:val="22"/>
        </w:rPr>
        <w:tab/>
        <w:t>“(7)</w:t>
      </w:r>
      <w:r w:rsidRPr="0023632F">
        <w:rPr>
          <w:color w:val="auto"/>
          <w:szCs w:val="22"/>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23632F">
        <w:rPr>
          <w:strike/>
          <w:color w:val="auto"/>
          <w:szCs w:val="22"/>
        </w:rPr>
        <w:t>Lieutenant</w:t>
      </w:r>
      <w:r w:rsidRPr="0023632F">
        <w:rPr>
          <w:color w:val="auto"/>
          <w:szCs w:val="22"/>
        </w:rPr>
        <w:t xml:space="preserve"> Governor’s website.”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40.</w:t>
      </w:r>
      <w:r w:rsidRPr="0023632F">
        <w:rPr>
          <w:color w:val="auto"/>
          <w:szCs w:val="22"/>
        </w:rPr>
        <w:tab/>
        <w:t>Section 44-36-330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36</w:t>
      </w:r>
      <w:r w:rsidRPr="0023632F">
        <w:rPr>
          <w:color w:val="auto"/>
          <w:szCs w:val="22"/>
        </w:rPr>
        <w:noBreakHyphen/>
        <w:t>330.</w:t>
      </w:r>
      <w:r w:rsidRPr="0023632F">
        <w:rPr>
          <w:color w:val="auto"/>
          <w:szCs w:val="22"/>
        </w:rPr>
        <w:tab/>
        <w:t>(A)</w:t>
      </w:r>
      <w:r w:rsidRPr="0023632F">
        <w:rPr>
          <w:color w:val="auto"/>
          <w:szCs w:val="22"/>
        </w:rPr>
        <w:tab/>
        <w:t xml:space="preserve">The Alzheimer’s Disease and Related Disorders Resource Coordination Center must be supported by an advisory council appointed by the </w:t>
      </w:r>
      <w:r w:rsidRPr="0023632F">
        <w:rPr>
          <w:strike/>
          <w:color w:val="auto"/>
          <w:szCs w:val="22"/>
        </w:rPr>
        <w:t>Lieutenant</w:t>
      </w:r>
      <w:r w:rsidRPr="0023632F">
        <w:rPr>
          <w:color w:val="auto"/>
          <w:szCs w:val="22"/>
        </w:rPr>
        <w:t xml:space="preserve"> Governor including, but not limited to, representatives of:</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Alzheimer’s Association Chapters;</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American Association of Retired Persons;</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Clemson University;</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t>Department of Disabilities and Special Needs;</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t>Department of Health and Environmental Control;</w:t>
      </w:r>
    </w:p>
    <w:p w:rsidR="0023632F" w:rsidRPr="0023632F" w:rsidRDefault="0023632F" w:rsidP="0023632F">
      <w:pPr>
        <w:rPr>
          <w:color w:val="auto"/>
          <w:szCs w:val="22"/>
        </w:rPr>
      </w:pPr>
      <w:r w:rsidRPr="0023632F">
        <w:rPr>
          <w:color w:val="auto"/>
          <w:szCs w:val="22"/>
        </w:rPr>
        <w:tab/>
      </w:r>
      <w:r w:rsidRPr="0023632F">
        <w:rPr>
          <w:color w:val="auto"/>
          <w:szCs w:val="22"/>
        </w:rPr>
        <w:tab/>
        <w:t>(6)</w:t>
      </w:r>
      <w:r w:rsidRPr="0023632F">
        <w:rPr>
          <w:color w:val="auto"/>
          <w:szCs w:val="22"/>
        </w:rPr>
        <w:tab/>
        <w:t>Department of Mental Health;</w:t>
      </w:r>
    </w:p>
    <w:p w:rsidR="0023632F" w:rsidRPr="0023632F" w:rsidRDefault="0023632F" w:rsidP="0023632F">
      <w:pPr>
        <w:rPr>
          <w:color w:val="auto"/>
          <w:szCs w:val="22"/>
        </w:rPr>
      </w:pPr>
      <w:r w:rsidRPr="0023632F">
        <w:rPr>
          <w:color w:val="auto"/>
          <w:szCs w:val="22"/>
        </w:rPr>
        <w:tab/>
      </w:r>
      <w:r w:rsidRPr="0023632F">
        <w:rPr>
          <w:color w:val="auto"/>
          <w:szCs w:val="22"/>
        </w:rPr>
        <w:tab/>
        <w:t>(7)</w:t>
      </w:r>
      <w:r w:rsidRPr="0023632F">
        <w:rPr>
          <w:color w:val="auto"/>
          <w:szCs w:val="22"/>
        </w:rPr>
        <w:tab/>
        <w:t>Department of Social Services;</w:t>
      </w:r>
    </w:p>
    <w:p w:rsidR="0023632F" w:rsidRPr="0023632F" w:rsidRDefault="0023632F" w:rsidP="0023632F">
      <w:pPr>
        <w:rPr>
          <w:color w:val="auto"/>
          <w:szCs w:val="22"/>
        </w:rPr>
      </w:pPr>
      <w:r w:rsidRPr="0023632F">
        <w:rPr>
          <w:color w:val="auto"/>
          <w:szCs w:val="22"/>
        </w:rPr>
        <w:tab/>
      </w:r>
      <w:r w:rsidRPr="0023632F">
        <w:rPr>
          <w:color w:val="auto"/>
          <w:szCs w:val="22"/>
        </w:rPr>
        <w:tab/>
        <w:t>(8)</w:t>
      </w:r>
      <w:r w:rsidRPr="0023632F">
        <w:rPr>
          <w:color w:val="auto"/>
          <w:szCs w:val="22"/>
        </w:rPr>
        <w:tab/>
        <w:t>Department of Health and Human Services;</w:t>
      </w:r>
    </w:p>
    <w:p w:rsidR="0023632F" w:rsidRPr="0023632F" w:rsidRDefault="0023632F" w:rsidP="0023632F">
      <w:pPr>
        <w:rPr>
          <w:color w:val="auto"/>
          <w:szCs w:val="22"/>
        </w:rPr>
      </w:pPr>
      <w:r w:rsidRPr="0023632F">
        <w:rPr>
          <w:color w:val="auto"/>
          <w:szCs w:val="22"/>
        </w:rPr>
        <w:tab/>
      </w:r>
      <w:r w:rsidRPr="0023632F">
        <w:rPr>
          <w:color w:val="auto"/>
          <w:szCs w:val="22"/>
        </w:rPr>
        <w:tab/>
        <w:t>(9)</w:t>
      </w:r>
      <w:r w:rsidRPr="0023632F">
        <w:rPr>
          <w:color w:val="auto"/>
          <w:szCs w:val="22"/>
        </w:rPr>
        <w:tab/>
        <w:t>Medical University of South Carolina;</w:t>
      </w:r>
    </w:p>
    <w:p w:rsidR="0023632F" w:rsidRPr="0023632F" w:rsidRDefault="0023632F" w:rsidP="0023632F">
      <w:pPr>
        <w:rPr>
          <w:color w:val="auto"/>
          <w:szCs w:val="22"/>
        </w:rPr>
      </w:pPr>
      <w:r w:rsidRPr="0023632F">
        <w:rPr>
          <w:color w:val="auto"/>
          <w:szCs w:val="22"/>
        </w:rPr>
        <w:tab/>
      </w:r>
      <w:r w:rsidRPr="0023632F">
        <w:rPr>
          <w:color w:val="auto"/>
          <w:szCs w:val="22"/>
        </w:rPr>
        <w:tab/>
        <w:t>(10)</w:t>
      </w:r>
      <w:r w:rsidRPr="0023632F">
        <w:rPr>
          <w:color w:val="auto"/>
          <w:szCs w:val="22"/>
        </w:rPr>
        <w:tab/>
        <w:t>National Association of Social Workers, South Carolina Chapter;</w:t>
      </w:r>
    </w:p>
    <w:p w:rsidR="0023632F" w:rsidRPr="0023632F" w:rsidRDefault="0023632F" w:rsidP="0023632F">
      <w:pPr>
        <w:rPr>
          <w:color w:val="auto"/>
          <w:szCs w:val="22"/>
        </w:rPr>
      </w:pPr>
      <w:r w:rsidRPr="0023632F">
        <w:rPr>
          <w:color w:val="auto"/>
          <w:szCs w:val="22"/>
        </w:rPr>
        <w:tab/>
      </w:r>
      <w:r w:rsidRPr="0023632F">
        <w:rPr>
          <w:color w:val="auto"/>
          <w:szCs w:val="22"/>
        </w:rPr>
        <w:tab/>
        <w:t>(11)</w:t>
      </w:r>
      <w:r w:rsidRPr="0023632F">
        <w:rPr>
          <w:color w:val="auto"/>
          <w:szCs w:val="22"/>
        </w:rPr>
        <w:tab/>
        <w:t>South Carolina Adult Day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(12)</w:t>
      </w:r>
      <w:r w:rsidRPr="0023632F">
        <w:rPr>
          <w:color w:val="auto"/>
          <w:szCs w:val="22"/>
        </w:rPr>
        <w:tab/>
        <w:t>South Carolina Association of Area Agencies on Aging;</w:t>
      </w:r>
    </w:p>
    <w:p w:rsidR="0023632F" w:rsidRPr="0023632F" w:rsidRDefault="0023632F" w:rsidP="0023632F">
      <w:pPr>
        <w:rPr>
          <w:color w:val="auto"/>
          <w:szCs w:val="22"/>
        </w:rPr>
      </w:pPr>
      <w:r w:rsidRPr="0023632F">
        <w:rPr>
          <w:color w:val="auto"/>
          <w:szCs w:val="22"/>
        </w:rPr>
        <w:tab/>
      </w:r>
      <w:r w:rsidRPr="0023632F">
        <w:rPr>
          <w:color w:val="auto"/>
          <w:szCs w:val="22"/>
        </w:rPr>
        <w:tab/>
        <w:t>(13)</w:t>
      </w:r>
      <w:r w:rsidRPr="0023632F">
        <w:rPr>
          <w:color w:val="auto"/>
          <w:szCs w:val="22"/>
        </w:rPr>
        <w:tab/>
        <w:t>South Carolina Association of Council on Aging Directors;</w:t>
      </w:r>
    </w:p>
    <w:p w:rsidR="0023632F" w:rsidRPr="0023632F" w:rsidRDefault="0023632F" w:rsidP="0023632F">
      <w:pPr>
        <w:rPr>
          <w:color w:val="auto"/>
          <w:szCs w:val="22"/>
        </w:rPr>
      </w:pPr>
      <w:r w:rsidRPr="0023632F">
        <w:rPr>
          <w:color w:val="auto"/>
          <w:szCs w:val="22"/>
        </w:rPr>
        <w:tab/>
      </w:r>
      <w:r w:rsidRPr="0023632F">
        <w:rPr>
          <w:color w:val="auto"/>
          <w:szCs w:val="22"/>
        </w:rPr>
        <w:tab/>
        <w:t>(14)</w:t>
      </w:r>
      <w:r w:rsidRPr="0023632F">
        <w:rPr>
          <w:color w:val="auto"/>
          <w:szCs w:val="22"/>
        </w:rPr>
        <w:tab/>
        <w:t>South Carolina Association of Nonprofit Homes for the Aging;</w:t>
      </w:r>
    </w:p>
    <w:p w:rsidR="0023632F" w:rsidRPr="0023632F" w:rsidRDefault="0023632F" w:rsidP="0023632F">
      <w:pPr>
        <w:rPr>
          <w:color w:val="auto"/>
          <w:szCs w:val="22"/>
        </w:rPr>
      </w:pPr>
      <w:r w:rsidRPr="0023632F">
        <w:rPr>
          <w:color w:val="auto"/>
          <w:szCs w:val="22"/>
        </w:rPr>
        <w:tab/>
      </w:r>
      <w:r w:rsidRPr="0023632F">
        <w:rPr>
          <w:color w:val="auto"/>
          <w:szCs w:val="22"/>
        </w:rPr>
        <w:tab/>
        <w:t>(15)</w:t>
      </w:r>
      <w:r w:rsidRPr="0023632F">
        <w:rPr>
          <w:color w:val="auto"/>
          <w:szCs w:val="22"/>
        </w:rPr>
        <w:tab/>
        <w:t>South Carolina Association of Residential Care Homes;</w:t>
      </w:r>
    </w:p>
    <w:p w:rsidR="0023632F" w:rsidRPr="0023632F" w:rsidRDefault="0023632F" w:rsidP="0023632F">
      <w:pPr>
        <w:rPr>
          <w:color w:val="auto"/>
          <w:szCs w:val="22"/>
        </w:rPr>
      </w:pPr>
      <w:r w:rsidRPr="0023632F">
        <w:rPr>
          <w:color w:val="auto"/>
          <w:szCs w:val="22"/>
        </w:rPr>
        <w:tab/>
      </w:r>
      <w:r w:rsidRPr="0023632F">
        <w:rPr>
          <w:color w:val="auto"/>
          <w:szCs w:val="22"/>
        </w:rPr>
        <w:tab/>
        <w:t>(16)</w:t>
      </w:r>
      <w:r w:rsidRPr="0023632F">
        <w:rPr>
          <w:color w:val="auto"/>
          <w:szCs w:val="22"/>
        </w:rPr>
        <w:tab/>
        <w:t>South Carolina Health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(17)</w:t>
      </w:r>
      <w:r w:rsidRPr="0023632F">
        <w:rPr>
          <w:color w:val="auto"/>
          <w:szCs w:val="22"/>
        </w:rPr>
        <w:tab/>
        <w:t>South Carolina Home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(18)</w:t>
      </w:r>
      <w:r w:rsidRPr="0023632F">
        <w:rPr>
          <w:color w:val="auto"/>
          <w:szCs w:val="22"/>
        </w:rPr>
        <w:tab/>
        <w:t>South Carolina Hospital Association;</w:t>
      </w:r>
    </w:p>
    <w:p w:rsidR="0023632F" w:rsidRPr="0023632F" w:rsidRDefault="0023632F" w:rsidP="0023632F">
      <w:pPr>
        <w:rPr>
          <w:color w:val="auto"/>
          <w:szCs w:val="22"/>
        </w:rPr>
      </w:pPr>
      <w:r w:rsidRPr="0023632F">
        <w:rPr>
          <w:color w:val="auto"/>
          <w:szCs w:val="22"/>
        </w:rPr>
        <w:tab/>
      </w:r>
      <w:r w:rsidRPr="0023632F">
        <w:rPr>
          <w:color w:val="auto"/>
          <w:szCs w:val="22"/>
        </w:rPr>
        <w:tab/>
        <w:t>(19)</w:t>
      </w:r>
      <w:r w:rsidRPr="0023632F">
        <w:rPr>
          <w:color w:val="auto"/>
          <w:szCs w:val="22"/>
        </w:rPr>
        <w:tab/>
        <w:t>South Carolina Medical Association;</w:t>
      </w:r>
    </w:p>
    <w:p w:rsidR="0023632F" w:rsidRPr="0023632F" w:rsidRDefault="0023632F" w:rsidP="0023632F">
      <w:pPr>
        <w:rPr>
          <w:color w:val="auto"/>
          <w:szCs w:val="22"/>
        </w:rPr>
      </w:pPr>
      <w:r w:rsidRPr="0023632F">
        <w:rPr>
          <w:color w:val="auto"/>
          <w:szCs w:val="22"/>
        </w:rPr>
        <w:tab/>
      </w:r>
      <w:r w:rsidRPr="0023632F">
        <w:rPr>
          <w:color w:val="auto"/>
          <w:szCs w:val="22"/>
        </w:rPr>
        <w:tab/>
        <w:t>(20)</w:t>
      </w:r>
      <w:r w:rsidRPr="0023632F">
        <w:rPr>
          <w:color w:val="auto"/>
          <w:szCs w:val="22"/>
        </w:rPr>
        <w:tab/>
        <w:t>South Carolina Nurses’ Association;</w:t>
      </w:r>
    </w:p>
    <w:p w:rsidR="0023632F" w:rsidRPr="0023632F" w:rsidRDefault="0023632F" w:rsidP="0023632F">
      <w:pPr>
        <w:rPr>
          <w:color w:val="auto"/>
          <w:szCs w:val="22"/>
        </w:rPr>
      </w:pPr>
      <w:r w:rsidRPr="0023632F">
        <w:rPr>
          <w:color w:val="auto"/>
          <w:szCs w:val="22"/>
        </w:rPr>
        <w:tab/>
      </w:r>
      <w:r w:rsidRPr="0023632F">
        <w:rPr>
          <w:color w:val="auto"/>
          <w:szCs w:val="22"/>
        </w:rPr>
        <w:tab/>
        <w:t>(21)</w:t>
      </w:r>
      <w:r w:rsidRPr="0023632F">
        <w:rPr>
          <w:color w:val="auto"/>
          <w:szCs w:val="22"/>
        </w:rPr>
        <w:tab/>
        <w:t>Statewide Alzheimer’s Disease and Related Disorders Registry;</w:t>
      </w:r>
    </w:p>
    <w:p w:rsidR="0023632F" w:rsidRPr="0023632F" w:rsidRDefault="0023632F" w:rsidP="0023632F">
      <w:pPr>
        <w:rPr>
          <w:color w:val="auto"/>
          <w:szCs w:val="22"/>
        </w:rPr>
      </w:pPr>
      <w:r w:rsidRPr="0023632F">
        <w:rPr>
          <w:color w:val="auto"/>
          <w:szCs w:val="22"/>
        </w:rPr>
        <w:tab/>
      </w:r>
      <w:r w:rsidRPr="0023632F">
        <w:rPr>
          <w:color w:val="auto"/>
          <w:szCs w:val="22"/>
        </w:rPr>
        <w:tab/>
        <w:t>(22)</w:t>
      </w:r>
      <w:r w:rsidRPr="0023632F">
        <w:rPr>
          <w:color w:val="auto"/>
          <w:szCs w:val="22"/>
        </w:rPr>
        <w:tab/>
        <w:t>University of South Carolina;</w:t>
      </w:r>
    </w:p>
    <w:p w:rsidR="0023632F" w:rsidRPr="0023632F" w:rsidRDefault="0023632F" w:rsidP="0023632F">
      <w:pPr>
        <w:rPr>
          <w:color w:val="auto"/>
          <w:szCs w:val="22"/>
        </w:rPr>
      </w:pPr>
      <w:r w:rsidRPr="0023632F">
        <w:rPr>
          <w:color w:val="auto"/>
          <w:szCs w:val="22"/>
        </w:rPr>
        <w:tab/>
      </w:r>
      <w:r w:rsidRPr="0023632F">
        <w:rPr>
          <w:color w:val="auto"/>
          <w:szCs w:val="22"/>
        </w:rPr>
        <w:tab/>
        <w:t>(23)</w:t>
      </w:r>
      <w:r w:rsidRPr="0023632F">
        <w:rPr>
          <w:color w:val="auto"/>
          <w:szCs w:val="22"/>
        </w:rPr>
        <w:tab/>
        <w:t>South Carolina State University.</w:t>
      </w:r>
    </w:p>
    <w:p w:rsidR="0023632F" w:rsidRPr="0023632F" w:rsidRDefault="0023632F" w:rsidP="0023632F">
      <w:pPr>
        <w:rPr>
          <w:color w:val="auto"/>
          <w:szCs w:val="22"/>
        </w:rPr>
      </w:pPr>
      <w:r w:rsidRPr="0023632F">
        <w:rPr>
          <w:color w:val="auto"/>
          <w:szCs w:val="22"/>
        </w:rPr>
        <w:tab/>
        <w:t>(B)</w:t>
      </w:r>
      <w:r w:rsidRPr="0023632F">
        <w:rPr>
          <w:color w:val="auto"/>
          <w:szCs w:val="22"/>
        </w:rPr>
        <w:tab/>
        <w:t>Members of the advisory council are not entitled to mileage, per diem, subsistence, or any other form of compensation.”</w:t>
      </w:r>
    </w:p>
    <w:p w:rsidR="0023632F" w:rsidRPr="0023632F" w:rsidRDefault="0023632F" w:rsidP="0023632F">
      <w:pPr>
        <w:jc w:val="center"/>
        <w:rPr>
          <w:color w:val="auto"/>
          <w:szCs w:val="22"/>
        </w:rPr>
      </w:pPr>
      <w:r w:rsidRPr="0023632F">
        <w:rPr>
          <w:szCs w:val="22"/>
        </w:rPr>
        <w:tab/>
      </w:r>
      <w:r w:rsidRPr="0023632F">
        <w:rPr>
          <w:color w:val="auto"/>
          <w:szCs w:val="22"/>
        </w:rPr>
        <w:t>PART VI</w:t>
      </w:r>
    </w:p>
    <w:p w:rsidR="0023632F" w:rsidRPr="0023632F" w:rsidRDefault="0023632F" w:rsidP="0023632F">
      <w:pPr>
        <w:jc w:val="center"/>
        <w:rPr>
          <w:color w:val="auto"/>
          <w:szCs w:val="22"/>
        </w:rPr>
      </w:pPr>
      <w:r w:rsidRPr="0023632F">
        <w:rPr>
          <w:szCs w:val="22"/>
        </w:rPr>
        <w:tab/>
      </w:r>
      <w:r w:rsidRPr="0023632F">
        <w:rPr>
          <w:color w:val="auto"/>
          <w:szCs w:val="22"/>
        </w:rPr>
        <w:t>Code Commissioner’s Report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41.</w:t>
      </w:r>
      <w:r w:rsidRPr="0023632F">
        <w:rPr>
          <w:color w:val="auto"/>
          <w:szCs w:val="22"/>
        </w:rPr>
        <w:tab/>
        <w:t>On or before January 1, 2019, 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23632F" w:rsidRPr="0023632F" w:rsidRDefault="0023632F" w:rsidP="0023632F">
      <w:pPr>
        <w:jc w:val="center"/>
        <w:rPr>
          <w:color w:val="auto"/>
          <w:szCs w:val="22"/>
        </w:rPr>
      </w:pPr>
      <w:r w:rsidRPr="0023632F">
        <w:rPr>
          <w:szCs w:val="22"/>
        </w:rPr>
        <w:tab/>
      </w:r>
      <w:r w:rsidRPr="0023632F">
        <w:rPr>
          <w:color w:val="auto"/>
          <w:szCs w:val="22"/>
        </w:rPr>
        <w:t>PART VII</w:t>
      </w:r>
    </w:p>
    <w:p w:rsidR="0023632F" w:rsidRPr="0023632F" w:rsidRDefault="0023632F" w:rsidP="0023632F">
      <w:pPr>
        <w:jc w:val="center"/>
        <w:rPr>
          <w:color w:val="auto"/>
          <w:szCs w:val="22"/>
        </w:rPr>
      </w:pPr>
      <w:r w:rsidRPr="0023632F">
        <w:rPr>
          <w:szCs w:val="22"/>
        </w:rPr>
        <w:tab/>
      </w:r>
      <w:r w:rsidRPr="0023632F">
        <w:rPr>
          <w:color w:val="auto"/>
          <w:szCs w:val="22"/>
        </w:rPr>
        <w:t>Joint Legislative Committee on Aging’s Report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42.</w:t>
      </w:r>
      <w:r w:rsidRPr="0023632F">
        <w:rPr>
          <w:color w:val="auto"/>
          <w:szCs w:val="22"/>
        </w:rPr>
        <w:tab/>
        <w:t>On or before January 1, 2019, 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23632F" w:rsidRPr="0023632F" w:rsidRDefault="0023632F" w:rsidP="0023632F">
      <w:pPr>
        <w:jc w:val="center"/>
        <w:rPr>
          <w:color w:val="auto"/>
          <w:szCs w:val="22"/>
        </w:rPr>
      </w:pPr>
      <w:r w:rsidRPr="0023632F">
        <w:rPr>
          <w:szCs w:val="22"/>
        </w:rPr>
        <w:tab/>
      </w:r>
      <w:r w:rsidRPr="0023632F">
        <w:rPr>
          <w:color w:val="auto"/>
          <w:szCs w:val="22"/>
        </w:rPr>
        <w:t>PART VIII</w:t>
      </w:r>
    </w:p>
    <w:p w:rsidR="0023632F" w:rsidRPr="0023632F" w:rsidRDefault="0023632F" w:rsidP="0023632F">
      <w:pPr>
        <w:jc w:val="center"/>
        <w:rPr>
          <w:color w:val="auto"/>
          <w:szCs w:val="22"/>
        </w:rPr>
      </w:pPr>
      <w:r w:rsidRPr="0023632F">
        <w:rPr>
          <w:szCs w:val="22"/>
        </w:rPr>
        <w:tab/>
      </w:r>
      <w:r w:rsidRPr="0023632F">
        <w:rPr>
          <w:color w:val="auto"/>
          <w:szCs w:val="22"/>
        </w:rPr>
        <w:t>Salaries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43.</w:t>
      </w:r>
      <w:r w:rsidRPr="0023632F">
        <w:rPr>
          <w:color w:val="auto"/>
          <w:szCs w:val="22"/>
        </w:rPr>
        <w:tab/>
        <w:t>Section 1-1-1210 of the 1976 Code is amended to read:</w:t>
      </w:r>
    </w:p>
    <w:p w:rsidR="0023632F" w:rsidRPr="0023632F" w:rsidRDefault="0023632F" w:rsidP="0023632F">
      <w:pPr>
        <w:rPr>
          <w:rFonts w:eastAsia="Calibri"/>
          <w:strike/>
          <w:color w:val="auto"/>
          <w:szCs w:val="22"/>
        </w:rPr>
      </w:pPr>
      <w:r w:rsidRPr="0023632F">
        <w:rPr>
          <w:color w:val="auto"/>
          <w:szCs w:val="22"/>
        </w:rPr>
        <w:tab/>
        <w:t>“Section 1-1-1210.</w:t>
      </w:r>
      <w:r w:rsidRPr="0023632F">
        <w:rPr>
          <w:color w:val="auto"/>
          <w:szCs w:val="22"/>
        </w:rPr>
        <w:tab/>
      </w:r>
      <w:r w:rsidRPr="0023632F">
        <w:rPr>
          <w:rFonts w:eastAsia="Calibri"/>
          <w:strike/>
          <w:color w:val="auto"/>
          <w:szCs w:val="22"/>
        </w:rPr>
        <w:t>The annual salaries of the state officers listed below are:</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Governor</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$98,000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Lieutenant Governor</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43,000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Secretary of State</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State Treasurer</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Attorney General</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Comptroller General</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Superintendent of Education</w:t>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Adjutant General</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color w:val="auto"/>
          <w:szCs w:val="22"/>
        </w:rPr>
      </w:pPr>
      <w:r w:rsidRPr="0023632F">
        <w:rPr>
          <w:rFonts w:eastAsia="Calibri"/>
          <w:color w:val="auto"/>
          <w:szCs w:val="22"/>
        </w:rPr>
        <w:tab/>
      </w:r>
      <w:r w:rsidRPr="0023632F">
        <w:rPr>
          <w:rFonts w:eastAsia="Calibri"/>
          <w:strike/>
          <w:color w:val="auto"/>
          <w:szCs w:val="22"/>
        </w:rPr>
        <w:t>Commissioner of Agriculture</w:t>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color w:val="auto"/>
          <w:szCs w:val="22"/>
        </w:rPr>
      </w:pPr>
      <w:r w:rsidRPr="0023632F">
        <w:rPr>
          <w:rFonts w:eastAsia="Calibri"/>
          <w:color w:val="auto"/>
          <w:szCs w:val="22"/>
        </w:rPr>
        <w:tab/>
      </w:r>
      <w:r w:rsidRPr="0023632F">
        <w:rPr>
          <w:rFonts w:eastAsia="Calibri"/>
          <w:strike/>
          <w:color w:val="auto"/>
          <w:szCs w:val="22"/>
        </w:rPr>
        <w:t>These salaries must be increased by two percent on July 1, 1991, and on July first of each succeeding year through July 1, 1994.</w:t>
      </w:r>
    </w:p>
    <w:p w:rsidR="0023632F" w:rsidRPr="0023632F" w:rsidRDefault="0023632F" w:rsidP="0023632F">
      <w:pPr>
        <w:rPr>
          <w:rFonts w:eastAsia="Calibri"/>
          <w:color w:val="auto"/>
          <w:szCs w:val="22"/>
          <w:u w:val="single"/>
        </w:rPr>
      </w:pPr>
      <w:r w:rsidRPr="0023632F">
        <w:rPr>
          <w:rFonts w:eastAsia="Calibri"/>
          <w:color w:val="auto"/>
          <w:szCs w:val="22"/>
        </w:rPr>
        <w:tab/>
      </w:r>
      <w:r w:rsidRPr="0023632F">
        <w:rPr>
          <w:rFonts w:eastAsia="Calibri"/>
          <w:color w:val="auto"/>
          <w:szCs w:val="22"/>
          <w:u w:val="single"/>
        </w:rPr>
        <w:t>(A)</w:t>
      </w:r>
      <w:r w:rsidRPr="0023632F">
        <w:rPr>
          <w:rFonts w:eastAsia="Calibri"/>
          <w:color w:val="auto"/>
          <w:szCs w:val="22"/>
        </w:rPr>
        <w:tab/>
      </w:r>
      <w:r w:rsidRPr="0023632F">
        <w:rPr>
          <w:rFonts w:eastAsia="Calibri"/>
          <w:color w:val="auto"/>
          <w:szCs w:val="22"/>
          <w:u w:val="single"/>
        </w:rPr>
        <w:t>Beginning in 2018 and every four years thereafter, the General Assembly, in the annual general appropriations act, shall provide a salary for the Governor, Lieutenant Governor, Secretary of State, State Treasurer, Attorney General, Comptroller General, Superintendent of Education, Adjutant General, and Commissioner of Agriculture.  The salaries provided in the annual general appropriations act shall take effect for each officer at the beginning and through the duration of that officer’s four-year term.</w:t>
      </w:r>
    </w:p>
    <w:p w:rsidR="0023632F" w:rsidRPr="0023632F" w:rsidRDefault="0023632F" w:rsidP="0023632F">
      <w:pPr>
        <w:rPr>
          <w:rFonts w:eastAsia="Calibri"/>
          <w:color w:val="auto"/>
          <w:szCs w:val="22"/>
        </w:rPr>
      </w:pPr>
      <w:r w:rsidRPr="0023632F">
        <w:rPr>
          <w:rFonts w:eastAsia="Calibri"/>
          <w:color w:val="auto"/>
          <w:szCs w:val="22"/>
        </w:rPr>
        <w:tab/>
      </w:r>
      <w:r w:rsidRPr="0023632F">
        <w:rPr>
          <w:rFonts w:eastAsia="Calibri"/>
          <w:color w:val="auto"/>
          <w:szCs w:val="22"/>
          <w:u w:val="single"/>
        </w:rPr>
        <w:t>(B)</w:t>
      </w:r>
      <w:r w:rsidRPr="0023632F">
        <w:rPr>
          <w:rFonts w:eastAsia="Calibri"/>
          <w:color w:val="auto"/>
          <w:szCs w:val="22"/>
        </w:rPr>
        <w:tab/>
        <w:t>A state officer whose salary is provided in this section may not receive compensation for ex officio service on any state board, committee, or commission.”</w:t>
      </w:r>
    </w:p>
    <w:p w:rsidR="0023632F" w:rsidRPr="0023632F" w:rsidRDefault="0023632F" w:rsidP="0023632F">
      <w:pPr>
        <w:rPr>
          <w:rFonts w:eastAsia="Calibri"/>
          <w:color w:val="auto"/>
          <w:szCs w:val="22"/>
        </w:rPr>
      </w:pPr>
      <w:r w:rsidRPr="0023632F">
        <w:rPr>
          <w:rFonts w:eastAsia="Calibri"/>
          <w:szCs w:val="22"/>
        </w:rPr>
        <w:tab/>
      </w:r>
      <w:r w:rsidRPr="0023632F">
        <w:rPr>
          <w:rFonts w:eastAsia="Calibri"/>
          <w:color w:val="auto"/>
          <w:szCs w:val="22"/>
        </w:rPr>
        <w:t>SECTION</w:t>
      </w:r>
      <w:r w:rsidRPr="0023632F">
        <w:rPr>
          <w:rFonts w:eastAsia="Calibri"/>
          <w:color w:val="auto"/>
          <w:szCs w:val="22"/>
        </w:rPr>
        <w:tab/>
        <w:t>44.</w:t>
      </w:r>
      <w:r w:rsidRPr="0023632F">
        <w:rPr>
          <w:rFonts w:eastAsia="Calibri"/>
          <w:color w:val="auto"/>
          <w:szCs w:val="22"/>
        </w:rPr>
        <w:tab/>
        <w:t>Section 14-1-200 of the 1976 Code is amended to read:</w:t>
      </w:r>
    </w:p>
    <w:p w:rsidR="0023632F" w:rsidRPr="0023632F" w:rsidRDefault="0023632F" w:rsidP="0023632F">
      <w:pPr>
        <w:rPr>
          <w:rFonts w:eastAsia="Calibri"/>
          <w:color w:val="auto"/>
          <w:szCs w:val="22"/>
        </w:rPr>
      </w:pPr>
      <w:r w:rsidRPr="0023632F">
        <w:rPr>
          <w:rFonts w:eastAsia="Calibri"/>
          <w:color w:val="auto"/>
          <w:szCs w:val="22"/>
        </w:rPr>
        <w:tab/>
        <w:t>“Section 14-1-200.</w:t>
      </w:r>
      <w:r w:rsidRPr="0023632F">
        <w:rPr>
          <w:rFonts w:eastAsia="Calibri"/>
          <w:color w:val="auto"/>
          <w:szCs w:val="22"/>
        </w:rPr>
        <w:tab/>
      </w:r>
      <w:r w:rsidRPr="0023632F">
        <w:rPr>
          <w:rFonts w:eastAsia="Calibri"/>
          <w:color w:val="auto"/>
          <w:szCs w:val="22"/>
          <w:u w:val="single"/>
        </w:rPr>
        <w:t>(A)</w:t>
      </w:r>
      <w:r w:rsidRPr="0023632F">
        <w:rPr>
          <w:rFonts w:eastAsia="Calibri"/>
          <w:color w:val="auto"/>
          <w:szCs w:val="22"/>
        </w:rPr>
        <w:tab/>
        <w:t xml:space="preserve">The General Assembly shall establish the salary of the Chief Justice </w:t>
      </w:r>
      <w:r w:rsidRPr="0023632F">
        <w:rPr>
          <w:rFonts w:eastAsia="Calibri"/>
          <w:strike/>
          <w:color w:val="auto"/>
          <w:szCs w:val="22"/>
        </w:rPr>
        <w:t>and Associate Justices of the Supreme Court</w:t>
      </w:r>
      <w:r w:rsidRPr="0023632F">
        <w:rPr>
          <w:rFonts w:eastAsia="Calibri"/>
          <w:color w:val="auto"/>
          <w:szCs w:val="22"/>
        </w:rPr>
        <w:t xml:space="preserve"> in the annual general </w:t>
      </w:r>
      <w:r w:rsidRPr="0023632F">
        <w:rPr>
          <w:rFonts w:eastAsia="Calibri"/>
          <w:strike/>
          <w:color w:val="auto"/>
          <w:szCs w:val="22"/>
        </w:rPr>
        <w:t>appropriation</w:t>
      </w:r>
      <w:r w:rsidRPr="0023632F">
        <w:rPr>
          <w:rFonts w:eastAsia="Calibri"/>
          <w:color w:val="auto"/>
          <w:szCs w:val="22"/>
        </w:rPr>
        <w:t xml:space="preserve"> </w:t>
      </w:r>
      <w:r w:rsidRPr="0023632F">
        <w:rPr>
          <w:rFonts w:eastAsia="Calibri"/>
          <w:color w:val="auto"/>
          <w:szCs w:val="22"/>
          <w:u w:val="single"/>
        </w:rPr>
        <w:t>appropriations</w:t>
      </w:r>
      <w:r w:rsidRPr="0023632F">
        <w:rPr>
          <w:rFonts w:eastAsia="Calibri"/>
          <w:color w:val="auto"/>
          <w:szCs w:val="22"/>
        </w:rPr>
        <w:t xml:space="preserve"> act with the salary of the Chief Justice to be </w:t>
      </w:r>
      <w:r w:rsidRPr="0023632F">
        <w:rPr>
          <w:rFonts w:eastAsia="Calibri"/>
          <w:color w:val="auto"/>
          <w:szCs w:val="22"/>
          <w:u w:val="single"/>
        </w:rPr>
        <w:t>one hundred eighty thousand dollars, an amount which is</w:t>
      </w:r>
      <w:r w:rsidRPr="0023632F">
        <w:rPr>
          <w:rFonts w:eastAsia="Calibri"/>
          <w:color w:val="auto"/>
          <w:szCs w:val="22"/>
        </w:rPr>
        <w:t xml:space="preserve"> one hundred five percent of the salary fixed for Associate Justices of the Supreme Court</w:t>
      </w:r>
      <w:r w:rsidRPr="0023632F">
        <w:rPr>
          <w:rFonts w:eastAsia="Calibri"/>
          <w:color w:val="auto"/>
          <w:szCs w:val="22"/>
          <w:u w:val="single"/>
        </w:rPr>
        <w:t>,</w:t>
      </w:r>
      <w:r w:rsidRPr="0023632F">
        <w:rPr>
          <w:rFonts w:eastAsia="Calibri"/>
          <w:color w:val="auto"/>
          <w:szCs w:val="22"/>
        </w:rPr>
        <w:t xml:space="preserve"> and shall fix the salaries for the court of appeals, circuit court, and family court according to the following schedule:</w:t>
      </w:r>
    </w:p>
    <w:p w:rsidR="0023632F" w:rsidRPr="0023632F" w:rsidRDefault="0023632F" w:rsidP="0023632F">
      <w:pPr>
        <w:rPr>
          <w:rFonts w:eastAsia="Calibri"/>
          <w:color w:val="auto"/>
          <w:szCs w:val="22"/>
        </w:rPr>
      </w:pPr>
      <w:r w:rsidRPr="0023632F">
        <w:rPr>
          <w:rFonts w:eastAsia="Calibri"/>
          <w:color w:val="auto"/>
          <w:szCs w:val="22"/>
        </w:rPr>
        <w:tab/>
      </w:r>
      <w:r w:rsidRPr="0023632F">
        <w:rPr>
          <w:rFonts w:eastAsia="Calibri"/>
          <w:color w:val="auto"/>
          <w:szCs w:val="22"/>
        </w:rPr>
        <w:tab/>
        <w:t>(1)</w:t>
      </w:r>
      <w:r w:rsidRPr="0023632F">
        <w:rPr>
          <w:rFonts w:eastAsia="Calibri"/>
          <w:color w:val="auto"/>
          <w:szCs w:val="22"/>
        </w:rPr>
        <w:tab/>
      </w:r>
      <w:r w:rsidRPr="0023632F">
        <w:rPr>
          <w:rFonts w:eastAsia="Calibri"/>
          <w:strike/>
          <w:color w:val="auto"/>
          <w:szCs w:val="22"/>
        </w:rPr>
        <w:t>The chief judge of the court of appeals shall receive a salary in an amount equal to ninety nine percent of the salary fixed for Associate Justices of the Supreme Court</w:t>
      </w:r>
      <w:r w:rsidRPr="0023632F">
        <w:rPr>
          <w:rFonts w:eastAsia="Calibri"/>
          <w:color w:val="auto"/>
          <w:szCs w:val="22"/>
        </w:rPr>
        <w:t xml:space="preserve"> </w:t>
      </w:r>
      <w:r w:rsidRPr="0023632F">
        <w:rPr>
          <w:rFonts w:eastAsia="Calibri"/>
          <w:color w:val="auto"/>
          <w:szCs w:val="22"/>
          <w:u w:val="single"/>
        </w:rPr>
        <w:t>an Associate Justice of the Supreme Court shall receive a salary in an amount equal to ninety-five percent of the salary fixed for the Chief Justice</w:t>
      </w:r>
      <w:r w:rsidRPr="0023632F">
        <w:rPr>
          <w:rFonts w:eastAsia="Calibri"/>
          <w:color w:val="auto"/>
          <w:szCs w:val="22"/>
        </w:rPr>
        <w:t>;</w:t>
      </w:r>
    </w:p>
    <w:p w:rsidR="0023632F" w:rsidRPr="0023632F" w:rsidRDefault="0023632F" w:rsidP="0023632F">
      <w:pPr>
        <w:rPr>
          <w:rFonts w:eastAsia="Calibri"/>
          <w:color w:val="auto"/>
          <w:szCs w:val="22"/>
        </w:rPr>
      </w:pPr>
      <w:r w:rsidRPr="0023632F">
        <w:rPr>
          <w:rFonts w:eastAsia="Calibri"/>
          <w:color w:val="auto"/>
          <w:szCs w:val="22"/>
        </w:rPr>
        <w:tab/>
      </w:r>
      <w:r w:rsidRPr="0023632F">
        <w:rPr>
          <w:rFonts w:eastAsia="Calibri"/>
          <w:color w:val="auto"/>
          <w:szCs w:val="22"/>
        </w:rPr>
        <w:tab/>
        <w:t>(2)</w:t>
      </w:r>
      <w:r w:rsidRPr="0023632F">
        <w:rPr>
          <w:rFonts w:eastAsia="Calibri"/>
          <w:color w:val="auto"/>
          <w:szCs w:val="22"/>
        </w:rPr>
        <w:tab/>
      </w:r>
      <w:r w:rsidRPr="0023632F">
        <w:rPr>
          <w:rFonts w:eastAsia="Calibri"/>
          <w:strike/>
          <w:color w:val="auto"/>
          <w:szCs w:val="22"/>
        </w:rPr>
        <w:t>Judges of the court of appeals shall receive a salary in an amount equal to ninety seven and one half percent of the salary fixed for Associate Justices of the Supreme Court, and circuit court judges shall receive a salary in an amount equal to ninety five percent of the salary fixed for Associate Justices of the Supreme Court</w:t>
      </w:r>
      <w:r w:rsidRPr="0023632F">
        <w:rPr>
          <w:rFonts w:eastAsia="Calibri"/>
          <w:color w:val="auto"/>
          <w:szCs w:val="22"/>
        </w:rPr>
        <w:t xml:space="preserve"> </w:t>
      </w:r>
      <w:r w:rsidRPr="0023632F">
        <w:rPr>
          <w:rFonts w:eastAsia="Calibri"/>
          <w:color w:val="auto"/>
          <w:szCs w:val="22"/>
          <w:u w:val="single"/>
        </w:rPr>
        <w:t>the chief judge of the court of appeals shall receive a salary in an amount equal to ninety-nine percent of the salary fixed for Associate Justices of the Supreme Court</w:t>
      </w:r>
      <w:r w:rsidRPr="0023632F">
        <w:rPr>
          <w:rFonts w:eastAsia="Calibri"/>
          <w:color w:val="auto"/>
          <w:szCs w:val="22"/>
        </w:rPr>
        <w:t>;</w:t>
      </w:r>
    </w:p>
    <w:p w:rsidR="0023632F" w:rsidRPr="0023632F" w:rsidRDefault="0023632F" w:rsidP="0023632F">
      <w:pPr>
        <w:rPr>
          <w:rFonts w:eastAsia="Calibri"/>
          <w:color w:val="auto"/>
          <w:szCs w:val="22"/>
          <w:u w:val="single"/>
        </w:rPr>
      </w:pPr>
      <w:r w:rsidRPr="0023632F">
        <w:rPr>
          <w:rFonts w:eastAsia="Calibri"/>
          <w:color w:val="auto"/>
          <w:szCs w:val="22"/>
        </w:rPr>
        <w:tab/>
      </w:r>
      <w:r w:rsidRPr="0023632F">
        <w:rPr>
          <w:rFonts w:eastAsia="Calibri"/>
          <w:color w:val="auto"/>
          <w:szCs w:val="22"/>
        </w:rPr>
        <w:tab/>
        <w:t>(3)</w:t>
      </w:r>
      <w:r w:rsidRPr="0023632F">
        <w:rPr>
          <w:rFonts w:eastAsia="Calibri"/>
          <w:color w:val="auto"/>
          <w:szCs w:val="22"/>
        </w:rPr>
        <w:tab/>
      </w:r>
      <w:r w:rsidRPr="0023632F">
        <w:rPr>
          <w:rFonts w:eastAsia="Calibri"/>
          <w:strike/>
          <w:color w:val="auto"/>
          <w:szCs w:val="22"/>
        </w:rPr>
        <w:t>Judges of the family court shall receive a salary in an amount equal to ninety two and one half percent of the salary fixed for Associate Justices of the Supreme Court</w:t>
      </w:r>
      <w:r w:rsidRPr="0023632F">
        <w:rPr>
          <w:rFonts w:eastAsia="Calibri"/>
          <w:color w:val="auto"/>
          <w:szCs w:val="22"/>
        </w:rPr>
        <w:t xml:space="preserve"> </w:t>
      </w:r>
      <w:r w:rsidRPr="0023632F">
        <w:rPr>
          <w:rFonts w:eastAsia="Calibri"/>
          <w:color w:val="auto"/>
          <w:szCs w:val="22"/>
          <w:u w:val="single"/>
        </w:rPr>
        <w:t>judges of the court of appeals shall receive a salary in an amount equal to ninety-seven and one-half percent of the salary fixed for Associate Justices of the Supreme Court;</w:t>
      </w:r>
    </w:p>
    <w:p w:rsidR="0023632F" w:rsidRPr="0023632F" w:rsidRDefault="0023632F" w:rsidP="0023632F">
      <w:pPr>
        <w:rPr>
          <w:rFonts w:eastAsia="Calibri"/>
          <w:color w:val="auto"/>
          <w:szCs w:val="22"/>
          <w:u w:val="single"/>
        </w:rPr>
      </w:pPr>
      <w:r w:rsidRPr="0023632F">
        <w:rPr>
          <w:rFonts w:eastAsia="Calibri"/>
          <w:color w:val="auto"/>
          <w:szCs w:val="22"/>
        </w:rPr>
        <w:tab/>
      </w:r>
      <w:r w:rsidRPr="0023632F">
        <w:rPr>
          <w:rFonts w:eastAsia="Calibri"/>
          <w:color w:val="auto"/>
          <w:szCs w:val="22"/>
        </w:rPr>
        <w:tab/>
      </w:r>
      <w:r w:rsidRPr="0023632F">
        <w:rPr>
          <w:rFonts w:eastAsia="Calibri"/>
          <w:color w:val="auto"/>
          <w:szCs w:val="22"/>
          <w:u w:val="single"/>
        </w:rPr>
        <w:t>(4)</w:t>
      </w:r>
      <w:r w:rsidRPr="0023632F">
        <w:rPr>
          <w:rFonts w:eastAsia="Calibri"/>
          <w:color w:val="auto"/>
          <w:szCs w:val="22"/>
        </w:rPr>
        <w:tab/>
      </w:r>
      <w:r w:rsidRPr="0023632F">
        <w:rPr>
          <w:rFonts w:eastAsia="Calibri"/>
          <w:color w:val="auto"/>
          <w:szCs w:val="22"/>
          <w:u w:val="single"/>
        </w:rPr>
        <w:t>circuit court judges shall receive a salary in an amount equal to ninety-five percent of the salary fixed for Associate Justices of the Supreme Court; and</w:t>
      </w:r>
    </w:p>
    <w:p w:rsidR="0023632F" w:rsidRPr="0023632F" w:rsidRDefault="0023632F" w:rsidP="0023632F">
      <w:pPr>
        <w:rPr>
          <w:rFonts w:eastAsia="Calibri"/>
          <w:color w:val="auto"/>
          <w:szCs w:val="22"/>
        </w:rPr>
      </w:pPr>
      <w:r w:rsidRPr="0023632F">
        <w:rPr>
          <w:rFonts w:eastAsia="Calibri"/>
          <w:color w:val="auto"/>
          <w:szCs w:val="22"/>
        </w:rPr>
        <w:tab/>
      </w:r>
      <w:r w:rsidRPr="0023632F">
        <w:rPr>
          <w:rFonts w:eastAsia="Calibri"/>
          <w:color w:val="auto"/>
          <w:szCs w:val="22"/>
        </w:rPr>
        <w:tab/>
      </w:r>
      <w:r w:rsidRPr="0023632F">
        <w:rPr>
          <w:rFonts w:eastAsia="Calibri"/>
          <w:color w:val="auto"/>
          <w:szCs w:val="22"/>
          <w:u w:val="single"/>
        </w:rPr>
        <w:t>(5)</w:t>
      </w:r>
      <w:r w:rsidRPr="0023632F">
        <w:rPr>
          <w:rFonts w:eastAsia="Calibri"/>
          <w:color w:val="auto"/>
          <w:szCs w:val="22"/>
        </w:rPr>
        <w:tab/>
      </w:r>
      <w:r w:rsidRPr="0023632F">
        <w:rPr>
          <w:rFonts w:eastAsia="Calibri"/>
          <w:color w:val="auto"/>
          <w:szCs w:val="22"/>
          <w:u w:val="single"/>
        </w:rPr>
        <w:t>judges of the family court shall receive a salary in an amount equal to ninety-two and one-half percent of the salary fixed for Associate Justices of the Supreme Court</w:t>
      </w:r>
      <w:r w:rsidRPr="0023632F">
        <w:rPr>
          <w:rFonts w:eastAsia="Calibri"/>
          <w:color w:val="auto"/>
          <w:szCs w:val="22"/>
        </w:rPr>
        <w:t>.</w:t>
      </w:r>
    </w:p>
    <w:p w:rsidR="0023632F" w:rsidRPr="0023632F" w:rsidRDefault="0023632F" w:rsidP="0023632F">
      <w:pPr>
        <w:rPr>
          <w:rFonts w:eastAsia="Calibri"/>
          <w:color w:val="auto"/>
          <w:szCs w:val="22"/>
        </w:rPr>
      </w:pPr>
      <w:r w:rsidRPr="0023632F">
        <w:rPr>
          <w:rFonts w:eastAsia="Calibri"/>
          <w:color w:val="auto"/>
          <w:szCs w:val="22"/>
        </w:rPr>
        <w:tab/>
      </w:r>
      <w:r w:rsidRPr="0023632F">
        <w:rPr>
          <w:rFonts w:eastAsia="Calibri"/>
          <w:color w:val="auto"/>
          <w:szCs w:val="22"/>
          <w:u w:val="single"/>
        </w:rPr>
        <w:t>(B)</w:t>
      </w:r>
      <w:r w:rsidRPr="0023632F">
        <w:rPr>
          <w:rFonts w:eastAsia="Calibri"/>
          <w:color w:val="auto"/>
          <w:szCs w:val="22"/>
        </w:rPr>
        <w:tab/>
      </w:r>
      <w:r w:rsidRPr="0023632F">
        <w:rPr>
          <w:rFonts w:eastAsia="Calibri"/>
          <w:color w:val="auto"/>
          <w:szCs w:val="22"/>
          <w:u w:val="single"/>
        </w:rPr>
        <w:t xml:space="preserve">Beginning July 1, 2022 and every four years thereafter, the salary of the Chief Justice shall be adjusted based on the United States Department of Labor, Bureau of Labor Statistics Consumer Price Index for All Urban Consumers (CPI-U); U.S. City Average; All items, not seasonally adjusted; 1982–1984=100 reference base.  </w:t>
      </w:r>
      <w:r w:rsidRPr="0023632F">
        <w:rPr>
          <w:snapToGrid w:val="0"/>
          <w:color w:val="auto"/>
          <w:szCs w:val="22"/>
          <w:u w:val="single"/>
        </w:rPr>
        <w:t>The Executive Budget Office of the Department of Administration shall calculate the required salary adjustment in accordance with this provision based on the percent change in CPI from July 1 four years before the required salary adjustment date through the December index published in mid-January of the calendar year salary adjustments are required, not to exceed five percent.  In no event shall the Chief Justice' salary decrease.  By January 31, 2022 and every four years after that time, the Executive Budget Office must publish a report of the calculated salary adjustment for the Chief Justice on its website and submit the report to the Chairman of the Senate Finance Committee and the Chairman of the House of Representatives Ways and Means Committee.</w:t>
      </w:r>
      <w:r w:rsidRPr="0023632F">
        <w:rPr>
          <w:rFonts w:eastAsia="Calibri"/>
          <w:color w:val="auto"/>
          <w:szCs w:val="22"/>
        </w:rPr>
        <w:t>”</w:t>
      </w:r>
    </w:p>
    <w:p w:rsidR="0023632F" w:rsidRPr="0023632F" w:rsidRDefault="0023632F" w:rsidP="0023632F">
      <w:pPr>
        <w:jc w:val="center"/>
        <w:rPr>
          <w:color w:val="auto"/>
          <w:szCs w:val="22"/>
        </w:rPr>
      </w:pPr>
      <w:r w:rsidRPr="0023632F">
        <w:rPr>
          <w:szCs w:val="22"/>
        </w:rPr>
        <w:tab/>
      </w:r>
      <w:r w:rsidRPr="0023632F">
        <w:rPr>
          <w:color w:val="auto"/>
          <w:szCs w:val="22"/>
        </w:rPr>
        <w:t>PART IX</w:t>
      </w:r>
    </w:p>
    <w:p w:rsidR="0023632F" w:rsidRPr="0023632F" w:rsidRDefault="0023632F" w:rsidP="0023632F">
      <w:pPr>
        <w:jc w:val="center"/>
        <w:rPr>
          <w:color w:val="auto"/>
          <w:szCs w:val="22"/>
        </w:rPr>
      </w:pPr>
      <w:r w:rsidRPr="0023632F">
        <w:rPr>
          <w:szCs w:val="22"/>
        </w:rPr>
        <w:tab/>
      </w:r>
      <w:r w:rsidRPr="0023632F">
        <w:rPr>
          <w:color w:val="auto"/>
          <w:szCs w:val="22"/>
        </w:rPr>
        <w:t>Severability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45.</w:t>
      </w:r>
      <w:r w:rsidRPr="0023632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3632F" w:rsidRPr="0023632F" w:rsidRDefault="0023632F" w:rsidP="0023632F">
      <w:pPr>
        <w:jc w:val="center"/>
        <w:rPr>
          <w:color w:val="auto"/>
          <w:szCs w:val="22"/>
        </w:rPr>
      </w:pPr>
      <w:r w:rsidRPr="0023632F">
        <w:rPr>
          <w:szCs w:val="22"/>
        </w:rPr>
        <w:tab/>
      </w:r>
      <w:r w:rsidRPr="0023632F">
        <w:rPr>
          <w:color w:val="auto"/>
          <w:szCs w:val="22"/>
        </w:rPr>
        <w:t>PART X</w:t>
      </w:r>
    </w:p>
    <w:p w:rsidR="0023632F" w:rsidRPr="0023632F" w:rsidRDefault="0023632F" w:rsidP="0023632F">
      <w:pPr>
        <w:jc w:val="center"/>
        <w:rPr>
          <w:color w:val="auto"/>
          <w:szCs w:val="22"/>
        </w:rPr>
      </w:pPr>
      <w:r w:rsidRPr="0023632F">
        <w:rPr>
          <w:szCs w:val="22"/>
        </w:rPr>
        <w:tab/>
      </w:r>
      <w:r w:rsidRPr="0023632F">
        <w:rPr>
          <w:color w:val="auto"/>
          <w:szCs w:val="22"/>
        </w:rPr>
        <w:t>Effective Dates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46.</w:t>
      </w:r>
      <w:r w:rsidRPr="0023632F">
        <w:rPr>
          <w:color w:val="auto"/>
          <w:szCs w:val="22"/>
        </w:rPr>
        <w:tab/>
        <w:t>PARTS I, II, and III of this act take effect upon approval by the Governor and are applicable to the 2018 General Election.  PARTS IV and V take effect on January 1, 2019.  All other PARTS take effect upon approval by the Governor.</w:t>
      </w:r>
      <w:r w:rsidRPr="0023632F">
        <w:rPr>
          <w:color w:val="auto"/>
          <w:szCs w:val="22"/>
        </w:rPr>
        <w:tab/>
      </w:r>
      <w:r w:rsidRPr="0023632F">
        <w:rPr>
          <w:color w:val="auto"/>
          <w:szCs w:val="22"/>
        </w:rPr>
        <w:tab/>
        <w:t>/</w:t>
      </w:r>
    </w:p>
    <w:p w:rsidR="0023632F" w:rsidRPr="0023632F" w:rsidRDefault="0023632F" w:rsidP="0023632F">
      <w:pPr>
        <w:rPr>
          <w:snapToGrid w:val="0"/>
          <w:color w:val="auto"/>
          <w:szCs w:val="22"/>
        </w:rPr>
      </w:pPr>
      <w:r w:rsidRPr="0023632F">
        <w:rPr>
          <w:snapToGrid w:val="0"/>
          <w:color w:val="auto"/>
          <w:szCs w:val="22"/>
        </w:rPr>
        <w:tab/>
        <w:t>Renumber sections to conform.</w:t>
      </w:r>
    </w:p>
    <w:p w:rsidR="0023632F" w:rsidRPr="0023632F" w:rsidRDefault="0023632F" w:rsidP="0023632F">
      <w:pPr>
        <w:rPr>
          <w:snapToGrid w:val="0"/>
          <w:szCs w:val="22"/>
        </w:rPr>
      </w:pPr>
      <w:r w:rsidRPr="0023632F">
        <w:rPr>
          <w:snapToGrid w:val="0"/>
          <w:color w:val="auto"/>
          <w:szCs w:val="22"/>
        </w:rPr>
        <w:tab/>
        <w:t>Amend title to conform.</w:t>
      </w:r>
    </w:p>
    <w:p w:rsidR="0023632F" w:rsidRPr="0023632F" w:rsidRDefault="0023632F" w:rsidP="0023632F">
      <w:pPr>
        <w:rPr>
          <w:szCs w:val="22"/>
        </w:rPr>
      </w:pPr>
    </w:p>
    <w:p w:rsidR="0023632F" w:rsidRPr="0023632F" w:rsidRDefault="0023632F" w:rsidP="0023632F">
      <w:pPr>
        <w:rPr>
          <w:color w:val="auto"/>
          <w:szCs w:val="22"/>
        </w:rPr>
      </w:pPr>
      <w:r w:rsidRPr="0023632F">
        <w:rPr>
          <w:color w:val="auto"/>
          <w:szCs w:val="22"/>
        </w:rPr>
        <w:tab/>
        <w:t>Senator MALLOY spoke on the amendment.</w:t>
      </w:r>
    </w:p>
    <w:p w:rsidR="0023632F" w:rsidRPr="0023632F" w:rsidRDefault="0023632F" w:rsidP="0023632F">
      <w:pPr>
        <w:rPr>
          <w:snapToGrid w:val="0"/>
          <w:szCs w:val="22"/>
        </w:rPr>
      </w:pPr>
      <w:r w:rsidRPr="0023632F">
        <w:rPr>
          <w:color w:val="auto"/>
          <w:szCs w:val="22"/>
        </w:rPr>
        <w:tab/>
      </w:r>
      <w:r w:rsidRPr="0023632F">
        <w:rPr>
          <w:snapToGrid w:val="0"/>
          <w:szCs w:val="22"/>
        </w:rPr>
        <w:t xml:space="preserve">On motion of Senator MALLOY, with unanimous consent, the amendment was withdrawn. </w:t>
      </w:r>
    </w:p>
    <w:p w:rsidR="0023632F" w:rsidRPr="0023632F" w:rsidRDefault="0023632F" w:rsidP="0023632F">
      <w:pPr>
        <w:rPr>
          <w:szCs w:val="22"/>
        </w:rPr>
      </w:pPr>
    </w:p>
    <w:p w:rsidR="0023632F" w:rsidRPr="0023632F" w:rsidRDefault="0023632F" w:rsidP="0023632F">
      <w:pPr>
        <w:rPr>
          <w:snapToGrid w:val="0"/>
          <w:szCs w:val="22"/>
        </w:rPr>
      </w:pPr>
      <w:r w:rsidRPr="0023632F">
        <w:rPr>
          <w:snapToGrid w:val="0"/>
          <w:szCs w:val="22"/>
        </w:rPr>
        <w:tab/>
        <w:t>Senator MALLOY proposed the following amendment (JUD4977.007) which was ruled out of order:</w:t>
      </w:r>
    </w:p>
    <w:p w:rsidR="0023632F" w:rsidRPr="0023632F" w:rsidRDefault="0023632F" w:rsidP="0023632F">
      <w:pPr>
        <w:rPr>
          <w:snapToGrid w:val="0"/>
          <w:color w:val="auto"/>
          <w:szCs w:val="22"/>
        </w:rPr>
      </w:pPr>
      <w:r w:rsidRPr="0023632F">
        <w:rPr>
          <w:snapToGrid w:val="0"/>
          <w:color w:val="auto"/>
          <w:szCs w:val="22"/>
        </w:rPr>
        <w:tab/>
        <w:t xml:space="preserve">Amend the bill, as and if amended, page 7, beginning on line 41, by striking PART IV in its entirety, and inserting therein the following: </w:t>
      </w:r>
    </w:p>
    <w:p w:rsidR="0023632F" w:rsidRPr="0023632F" w:rsidRDefault="0023632F" w:rsidP="0023632F">
      <w:pPr>
        <w:jc w:val="center"/>
        <w:rPr>
          <w:szCs w:val="22"/>
        </w:rPr>
      </w:pPr>
      <w:r w:rsidRPr="0023632F">
        <w:rPr>
          <w:snapToGrid w:val="0"/>
          <w:color w:val="auto"/>
          <w:szCs w:val="22"/>
        </w:rPr>
        <w:tab/>
        <w:t>/</w:t>
      </w:r>
      <w:r w:rsidRPr="0023632F">
        <w:rPr>
          <w:snapToGrid w:val="0"/>
          <w:color w:val="auto"/>
          <w:szCs w:val="22"/>
        </w:rPr>
        <w:tab/>
      </w:r>
      <w:r w:rsidRPr="0023632F">
        <w:rPr>
          <w:snapToGrid w:val="0"/>
          <w:color w:val="auto"/>
          <w:szCs w:val="22"/>
        </w:rPr>
        <w:tab/>
      </w:r>
      <w:r w:rsidRPr="0023632F">
        <w:rPr>
          <w:szCs w:val="22"/>
        </w:rPr>
        <w:t>PART IV</w:t>
      </w:r>
    </w:p>
    <w:p w:rsidR="0023632F" w:rsidRPr="0023632F" w:rsidRDefault="0023632F" w:rsidP="0023632F">
      <w:pPr>
        <w:jc w:val="center"/>
        <w:rPr>
          <w:color w:val="auto"/>
          <w:szCs w:val="22"/>
        </w:rPr>
      </w:pPr>
      <w:r w:rsidRPr="0023632F">
        <w:rPr>
          <w:szCs w:val="22"/>
        </w:rPr>
        <w:tab/>
      </w:r>
      <w:r w:rsidRPr="0023632F">
        <w:rPr>
          <w:color w:val="auto"/>
          <w:szCs w:val="22"/>
        </w:rPr>
        <w:t>Lieutenant Governor Conforming Amendments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8.</w:t>
      </w:r>
      <w:r w:rsidRPr="0023632F">
        <w:rPr>
          <w:color w:val="auto"/>
          <w:szCs w:val="22"/>
        </w:rPr>
        <w:tab/>
        <w:t>Section 1</w:t>
      </w:r>
      <w:r w:rsidRPr="0023632F">
        <w:rPr>
          <w:color w:val="auto"/>
          <w:szCs w:val="22"/>
        </w:rPr>
        <w:noBreakHyphen/>
        <w:t>3</w:t>
      </w:r>
      <w:r w:rsidRPr="0023632F">
        <w:rPr>
          <w:color w:val="auto"/>
          <w:szCs w:val="22"/>
        </w:rPr>
        <w:noBreakHyphen/>
        <w:t>620 of the 1976 Code is amended to read:</w:t>
      </w:r>
    </w:p>
    <w:p w:rsidR="0023632F" w:rsidRPr="0023632F" w:rsidRDefault="0023632F" w:rsidP="0023632F">
      <w:pPr>
        <w:rPr>
          <w:color w:val="auto"/>
          <w:szCs w:val="22"/>
        </w:rPr>
      </w:pPr>
      <w:r w:rsidRPr="0023632F">
        <w:rPr>
          <w:color w:val="auto"/>
          <w:szCs w:val="22"/>
        </w:rPr>
        <w:tab/>
        <w:t>“Section 1</w:t>
      </w:r>
      <w:r w:rsidRPr="0023632F">
        <w:rPr>
          <w:color w:val="auto"/>
          <w:szCs w:val="22"/>
        </w:rPr>
        <w:noBreakHyphen/>
        <w:t>3</w:t>
      </w:r>
      <w:r w:rsidRPr="0023632F">
        <w:rPr>
          <w:color w:val="auto"/>
          <w:szCs w:val="22"/>
        </w:rPr>
        <w:noBreakHyphen/>
        <w:t>620.</w:t>
      </w:r>
      <w:r w:rsidRPr="0023632F">
        <w:rPr>
          <w:color w:val="auto"/>
          <w:szCs w:val="22"/>
        </w:rPr>
        <w:tab/>
      </w:r>
      <w:r w:rsidRPr="0023632F">
        <w:rPr>
          <w:strike/>
          <w:color w:val="auto"/>
          <w:szCs w:val="22"/>
        </w:rPr>
        <w:t>Beginning with the term of the Lieutenant Governor elected in 1982, the duties of such office shall be part</w:t>
      </w:r>
      <w:r w:rsidRPr="0023632F">
        <w:rPr>
          <w:strike/>
          <w:color w:val="auto"/>
          <w:szCs w:val="22"/>
        </w:rPr>
        <w:noBreakHyphen/>
        <w:t>time.</w:t>
      </w:r>
      <w:r w:rsidRPr="0023632F">
        <w:rPr>
          <w:color w:val="auto"/>
          <w:szCs w:val="22"/>
        </w:rPr>
        <w:t xml:space="preserve">  </w:t>
      </w:r>
      <w:r w:rsidRPr="0023632F">
        <w:rPr>
          <w:color w:val="auto"/>
          <w:szCs w:val="22"/>
          <w:u w:val="single"/>
        </w:rPr>
        <w:t>Beginning with the term of the Lieutenant Governor elected in the 2018 General Election, except when otherwise provided by law, the Lieutenant Governor shall perform the duties pertaining to the office of Governor as assigned by the Governor.  The office of the Lieutenant Governor is a division of the office of the Governor.</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9.</w:t>
      </w:r>
      <w:r w:rsidRPr="0023632F">
        <w:rPr>
          <w:color w:val="auto"/>
          <w:szCs w:val="22"/>
        </w:rPr>
        <w:tab/>
        <w:t>Section 1-17-20 of the 1976 Code is amended to read:</w:t>
      </w:r>
    </w:p>
    <w:p w:rsidR="0023632F" w:rsidRPr="0023632F" w:rsidRDefault="0023632F" w:rsidP="0023632F">
      <w:pPr>
        <w:rPr>
          <w:color w:val="auto"/>
          <w:szCs w:val="22"/>
        </w:rPr>
      </w:pPr>
      <w:r w:rsidRPr="0023632F">
        <w:rPr>
          <w:color w:val="auto"/>
          <w:szCs w:val="22"/>
        </w:rPr>
        <w:tab/>
        <w:t>“Section 1</w:t>
      </w:r>
      <w:r w:rsidRPr="0023632F">
        <w:rPr>
          <w:color w:val="auto"/>
          <w:szCs w:val="22"/>
        </w:rPr>
        <w:noBreakHyphen/>
        <w:t>17</w:t>
      </w:r>
      <w:r w:rsidRPr="0023632F">
        <w:rPr>
          <w:color w:val="auto"/>
          <w:szCs w:val="22"/>
        </w:rPr>
        <w:noBreakHyphen/>
        <w:t>20.</w:t>
      </w:r>
      <w:r w:rsidRPr="0023632F">
        <w:rPr>
          <w:color w:val="auto"/>
          <w:szCs w:val="22"/>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w:t>
      </w:r>
      <w:r w:rsidRPr="0023632F">
        <w:rPr>
          <w:strike/>
          <w:color w:val="auto"/>
          <w:szCs w:val="22"/>
        </w:rPr>
        <w:t>The Lieutenant Governor may serve ex officio as one of the five members of this Committee.</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10.</w:t>
      </w:r>
      <w:r w:rsidRPr="0023632F">
        <w:rPr>
          <w:color w:val="auto"/>
          <w:szCs w:val="22"/>
        </w:rPr>
        <w:tab/>
        <w:t>Section 1</w:t>
      </w:r>
      <w:r w:rsidRPr="0023632F">
        <w:rPr>
          <w:color w:val="auto"/>
          <w:szCs w:val="22"/>
        </w:rPr>
        <w:noBreakHyphen/>
        <w:t>23</w:t>
      </w:r>
      <w:r w:rsidRPr="0023632F">
        <w:rPr>
          <w:color w:val="auto"/>
          <w:szCs w:val="22"/>
        </w:rPr>
        <w:noBreakHyphen/>
        <w:t>125(B) of the 1976 Code is amended to read:</w:t>
      </w:r>
    </w:p>
    <w:p w:rsidR="0023632F" w:rsidRPr="0023632F" w:rsidRDefault="0023632F" w:rsidP="0023632F">
      <w:pPr>
        <w:rPr>
          <w:color w:val="auto"/>
          <w:szCs w:val="22"/>
        </w:rPr>
      </w:pPr>
      <w:r w:rsidRPr="0023632F">
        <w:rPr>
          <w:color w:val="auto"/>
          <w:szCs w:val="22"/>
        </w:rPr>
        <w:tab/>
        <w:t>“(B)</w:t>
      </w:r>
      <w:r w:rsidRPr="0023632F">
        <w:rPr>
          <w:color w:val="auto"/>
          <w:szCs w:val="22"/>
        </w:rPr>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 xml:space="preserve">withdraw the regulation from the General Assembly and resubmit it with the recommended changes to the Speaker and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but </w:t>
      </w:r>
      <w:r w:rsidRPr="0023632F">
        <w:rPr>
          <w:strike/>
          <w:color w:val="auto"/>
          <w:szCs w:val="22"/>
        </w:rPr>
        <w:t>any</w:t>
      </w:r>
      <w:r w:rsidRPr="0023632F">
        <w:rPr>
          <w:color w:val="auto"/>
          <w:szCs w:val="22"/>
        </w:rPr>
        <w:t xml:space="preserve"> </w:t>
      </w:r>
      <w:r w:rsidRPr="0023632F">
        <w:rPr>
          <w:color w:val="auto"/>
          <w:szCs w:val="22"/>
          <w:u w:val="single"/>
        </w:rPr>
        <w:t>a</w:t>
      </w:r>
      <w:r w:rsidRPr="0023632F">
        <w:rPr>
          <w:color w:val="auto"/>
          <w:szCs w:val="22"/>
        </w:rPr>
        <w:t xml:space="preserve"> regulation not resubmitted within thirty days is considered permanently withdrawn;</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 xml:space="preserve">withdraw the regulation permanently; </w:t>
      </w:r>
      <w:r w:rsidRPr="0023632F">
        <w:rPr>
          <w:color w:val="auto"/>
          <w:szCs w:val="22"/>
          <w:u w:val="single"/>
        </w:rPr>
        <w:t>or</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take no action and abide by whatever action is taken or not taken by the General Assembly on the regulation concerned.”</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11.</w:t>
      </w:r>
      <w:r w:rsidRPr="0023632F">
        <w:rPr>
          <w:color w:val="auto"/>
          <w:szCs w:val="22"/>
        </w:rPr>
        <w:tab/>
        <w:t>Section 1</w:t>
      </w:r>
      <w:r w:rsidRPr="0023632F">
        <w:rPr>
          <w:color w:val="auto"/>
          <w:szCs w:val="22"/>
        </w:rPr>
        <w:noBreakHyphen/>
        <w:t>23</w:t>
      </w:r>
      <w:r w:rsidRPr="0023632F">
        <w:rPr>
          <w:color w:val="auto"/>
          <w:szCs w:val="22"/>
        </w:rPr>
        <w:noBreakHyphen/>
        <w:t>125(D) of the 1976 Code is amended to read:</w:t>
      </w:r>
    </w:p>
    <w:p w:rsidR="0023632F" w:rsidRPr="0023632F" w:rsidRDefault="0023632F" w:rsidP="0023632F">
      <w:pPr>
        <w:rPr>
          <w:color w:val="auto"/>
          <w:szCs w:val="22"/>
        </w:rPr>
      </w:pPr>
      <w:r w:rsidRPr="0023632F">
        <w:rPr>
          <w:color w:val="auto"/>
          <w:szCs w:val="22"/>
        </w:rPr>
        <w:tab/>
        <w:t>“(D)</w:t>
      </w:r>
      <w:r w:rsidRPr="0023632F">
        <w:rPr>
          <w:color w:val="auto"/>
          <w:szCs w:val="22"/>
        </w:rPr>
        <w:tab/>
        <w:t xml:space="preserve">This section, as it applies to approval, disapproval, or modification of regulations, does not apply to joint resolutions introduced by </w:t>
      </w:r>
      <w:r w:rsidRPr="0023632F">
        <w:rPr>
          <w:color w:val="auto"/>
          <w:szCs w:val="22"/>
          <w:u w:val="single"/>
        </w:rPr>
        <w:t>members</w:t>
      </w:r>
      <w:r w:rsidRPr="0023632F">
        <w:rPr>
          <w:color w:val="auto"/>
          <w:szCs w:val="22"/>
        </w:rPr>
        <w:t xml:space="preserve"> other than the committees to which regulations are initially referred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the Speaker of the House of Representatives.”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12.</w:t>
      </w:r>
      <w:r w:rsidRPr="0023632F">
        <w:rPr>
          <w:color w:val="auto"/>
          <w:szCs w:val="22"/>
        </w:rPr>
        <w:tab/>
        <w:t>Section 2</w:t>
      </w:r>
      <w:r w:rsidRPr="0023632F">
        <w:rPr>
          <w:color w:val="auto"/>
          <w:szCs w:val="22"/>
        </w:rPr>
        <w:noBreakHyphen/>
        <w:t>3</w:t>
      </w:r>
      <w:r w:rsidRPr="0023632F">
        <w:rPr>
          <w:color w:val="auto"/>
          <w:szCs w:val="22"/>
        </w:rPr>
        <w:noBreakHyphen/>
        <w:t>30 of the 1976 Code is amended to read:</w:t>
      </w:r>
    </w:p>
    <w:p w:rsidR="0023632F" w:rsidRPr="0023632F" w:rsidRDefault="0023632F" w:rsidP="0023632F">
      <w:pPr>
        <w:rPr>
          <w:color w:val="auto"/>
          <w:szCs w:val="22"/>
        </w:rPr>
      </w:pPr>
      <w:r w:rsidRPr="0023632F">
        <w:rPr>
          <w:color w:val="auto"/>
          <w:szCs w:val="22"/>
        </w:rPr>
        <w:tab/>
        <w:t>“Section 2</w:t>
      </w:r>
      <w:r w:rsidRPr="0023632F">
        <w:rPr>
          <w:color w:val="auto"/>
          <w:szCs w:val="22"/>
        </w:rPr>
        <w:noBreakHyphen/>
        <w:t>3</w:t>
      </w:r>
      <w:r w:rsidRPr="0023632F">
        <w:rPr>
          <w:color w:val="auto"/>
          <w:szCs w:val="22"/>
        </w:rPr>
        <w:noBreakHyphen/>
        <w:t>30.</w:t>
      </w:r>
      <w:r w:rsidRPr="0023632F">
        <w:rPr>
          <w:color w:val="auto"/>
          <w:szCs w:val="22"/>
        </w:rPr>
        <w:tab/>
        <w:t xml:space="preserve">Except for legislative days </w:t>
      </w:r>
      <w:r w:rsidRPr="0023632F">
        <w:rPr>
          <w:strike/>
          <w:color w:val="auto"/>
          <w:szCs w:val="22"/>
        </w:rPr>
        <w:t>which</w:t>
      </w:r>
      <w:r w:rsidRPr="0023632F">
        <w:rPr>
          <w:color w:val="auto"/>
          <w:szCs w:val="22"/>
        </w:rPr>
        <w:t xml:space="preserve"> </w:t>
      </w:r>
      <w:r w:rsidRPr="0023632F">
        <w:rPr>
          <w:color w:val="auto"/>
          <w:szCs w:val="22"/>
          <w:u w:val="single"/>
        </w:rPr>
        <w:t>that</w:t>
      </w:r>
      <w:r w:rsidRPr="0023632F">
        <w:rPr>
          <w:color w:val="auto"/>
          <w:szCs w:val="22"/>
        </w:rPr>
        <w:t>, by Senate or House action, are designated for consideration only of local and uncontested matters, members of the General Assembly</w:t>
      </w:r>
      <w:r w:rsidRPr="0023632F">
        <w:rPr>
          <w:strike/>
          <w:color w:val="auto"/>
          <w:szCs w:val="22"/>
        </w:rPr>
        <w:t>, including the Lieutenant Governor, shall</w:t>
      </w:r>
      <w:r w:rsidRPr="0023632F">
        <w:rPr>
          <w:color w:val="auto"/>
          <w:szCs w:val="22"/>
        </w:rPr>
        <w:t xml:space="preserve"> </w:t>
      </w:r>
      <w:r w:rsidRPr="0023632F">
        <w:rPr>
          <w:color w:val="auto"/>
          <w:szCs w:val="22"/>
          <w:u w:val="single"/>
        </w:rPr>
        <w:t>must</w:t>
      </w:r>
      <w:r w:rsidRPr="0023632F">
        <w:rPr>
          <w:color w:val="auto"/>
          <w:szCs w:val="22"/>
        </w:rPr>
        <w:t xml:space="preserve"> be paid </w:t>
      </w:r>
      <w:r w:rsidRPr="0023632F">
        <w:rPr>
          <w:strike/>
          <w:color w:val="auto"/>
          <w:szCs w:val="22"/>
        </w:rPr>
        <w:t>fifty ($50.00) dollars</w:t>
      </w:r>
      <w:r w:rsidRPr="0023632F">
        <w:rPr>
          <w:color w:val="auto"/>
          <w:szCs w:val="22"/>
        </w:rPr>
        <w:t xml:space="preserve"> subsistence expenses for each legislative day </w:t>
      </w:r>
      <w:r w:rsidRPr="0023632F">
        <w:rPr>
          <w:color w:val="auto"/>
          <w:szCs w:val="22"/>
          <w:u w:val="single"/>
        </w:rPr>
        <w:t>as provided by law</w:t>
      </w:r>
      <w:r w:rsidRPr="0023632F">
        <w:rPr>
          <w:color w:val="auto"/>
          <w:szCs w:val="22"/>
        </w:rPr>
        <w:t xml:space="preserve">.  Provided, such subsistence allowance </w:t>
      </w:r>
      <w:r w:rsidRPr="0023632F">
        <w:rPr>
          <w:strike/>
          <w:color w:val="auto"/>
          <w:szCs w:val="22"/>
        </w:rPr>
        <w:t>shall</w:t>
      </w:r>
      <w:r w:rsidRPr="0023632F">
        <w:rPr>
          <w:color w:val="auto"/>
          <w:szCs w:val="22"/>
        </w:rPr>
        <w:t xml:space="preserve"> </w:t>
      </w:r>
      <w:r w:rsidRPr="0023632F">
        <w:rPr>
          <w:color w:val="auto"/>
          <w:szCs w:val="22"/>
          <w:u w:val="single"/>
        </w:rPr>
        <w:t>must</w:t>
      </w:r>
      <w:r w:rsidRPr="0023632F">
        <w:rPr>
          <w:color w:val="auto"/>
          <w:szCs w:val="22"/>
        </w:rPr>
        <w:t xml:space="preserve"> be paid for each calendar day occurring within the same legislative day to members of that body in session on each calendar day.”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13.</w:t>
      </w:r>
      <w:r w:rsidRPr="0023632F">
        <w:rPr>
          <w:color w:val="auto"/>
          <w:szCs w:val="22"/>
        </w:rPr>
        <w:tab/>
        <w:t>Section 2-3-90 of the 1976 Code is amended to read:</w:t>
      </w:r>
    </w:p>
    <w:p w:rsidR="0023632F" w:rsidRPr="0023632F" w:rsidRDefault="0023632F" w:rsidP="0023632F">
      <w:pPr>
        <w:rPr>
          <w:color w:val="auto"/>
          <w:szCs w:val="22"/>
        </w:rPr>
      </w:pPr>
      <w:r w:rsidRPr="0023632F">
        <w:rPr>
          <w:color w:val="auto"/>
          <w:szCs w:val="22"/>
        </w:rPr>
        <w:tab/>
        <w:t>“Section 2</w:t>
      </w:r>
      <w:r w:rsidRPr="0023632F">
        <w:rPr>
          <w:color w:val="auto"/>
          <w:szCs w:val="22"/>
        </w:rPr>
        <w:noBreakHyphen/>
        <w:t>3</w:t>
      </w:r>
      <w:r w:rsidRPr="0023632F">
        <w:rPr>
          <w:color w:val="auto"/>
          <w:szCs w:val="22"/>
        </w:rPr>
        <w:noBreakHyphen/>
        <w:t>90.</w:t>
      </w:r>
      <w:r w:rsidRPr="0023632F">
        <w:rPr>
          <w:color w:val="auto"/>
          <w:szCs w:val="22"/>
        </w:rPr>
        <w:tab/>
        <w:t xml:space="preserve">The Senate and House of Representatives </w:t>
      </w:r>
      <w:r w:rsidRPr="0023632F">
        <w:rPr>
          <w:strike/>
          <w:color w:val="auto"/>
          <w:szCs w:val="22"/>
        </w:rPr>
        <w:t>shall</w:t>
      </w:r>
      <w:r w:rsidRPr="0023632F">
        <w:rPr>
          <w:color w:val="auto"/>
          <w:szCs w:val="22"/>
        </w:rPr>
        <w:t xml:space="preserve"> also, at the same time, each for itself</w:t>
      </w:r>
      <w:r w:rsidRPr="0023632F">
        <w:rPr>
          <w:color w:val="auto"/>
          <w:szCs w:val="22"/>
          <w:u w:val="single"/>
        </w:rPr>
        <w:t>, shall</w:t>
      </w:r>
      <w:r w:rsidRPr="0023632F">
        <w:rPr>
          <w:color w:val="auto"/>
          <w:szCs w:val="22"/>
        </w:rPr>
        <w:t xml:space="preserve"> elect a reading clerk, a sergeant at arms, and an assistant sergeant at arms.  Should a vacancy occur in the sergeant at arms or assistant sergeant at arms while the General Assembly is not in session,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the Speaker of the House is authorized to appoint for their respective Houses a sergeant at arms or assistant sergeant at arms until the convening of the next General Assembly.”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14.</w:t>
      </w:r>
      <w:r w:rsidRPr="0023632F">
        <w:rPr>
          <w:color w:val="auto"/>
          <w:szCs w:val="22"/>
        </w:rPr>
        <w:tab/>
        <w:t>Section 7</w:t>
      </w:r>
      <w:r w:rsidRPr="0023632F">
        <w:rPr>
          <w:color w:val="auto"/>
          <w:szCs w:val="22"/>
        </w:rPr>
        <w:noBreakHyphen/>
        <w:t>11</w:t>
      </w:r>
      <w:r w:rsidRPr="0023632F">
        <w:rPr>
          <w:color w:val="auto"/>
          <w:szCs w:val="22"/>
        </w:rPr>
        <w:noBreakHyphen/>
        <w:t>30(A) of the 1976 Code, as last amended by Act 196 of 2014, is further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 xml:space="preserve">A party may choose to change from nomination of candidates by primary to a method to nominate candidates by convention for all offices including, but not limited to, Governor, </w:t>
      </w:r>
      <w:r w:rsidRPr="0023632F">
        <w:rPr>
          <w:strike/>
          <w:color w:val="auto"/>
          <w:szCs w:val="22"/>
        </w:rPr>
        <w:t>Lieutenant Governor,</w:t>
      </w:r>
      <w:r w:rsidRPr="0023632F">
        <w:rPr>
          <w:color w:val="auto"/>
          <w:szCs w:val="22"/>
        </w:rPr>
        <w:t xml:space="preserve"> United States Senator, United States House of Representatives, Circuit Solicitor, State Senator, and members of the State House of Representatives if:</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there is a three</w:t>
      </w:r>
      <w:r w:rsidRPr="0023632F">
        <w:rPr>
          <w:color w:val="auto"/>
          <w:szCs w:val="22"/>
        </w:rPr>
        <w:noBreakHyphen/>
        <w:t>fourths vote of the total membership of the convention to use the convention nomination process; and</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a majority of voters in that party’s next primary election approve the use of the convention nomination process.”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15.</w:t>
      </w:r>
      <w:r w:rsidRPr="0023632F">
        <w:rPr>
          <w:color w:val="auto"/>
          <w:szCs w:val="22"/>
        </w:rPr>
        <w:tab/>
        <w:t>Section 7</w:t>
      </w:r>
      <w:r w:rsidRPr="0023632F">
        <w:rPr>
          <w:color w:val="auto"/>
          <w:szCs w:val="22"/>
        </w:rPr>
        <w:noBreakHyphen/>
        <w:t>17</w:t>
      </w:r>
      <w:r w:rsidRPr="0023632F">
        <w:rPr>
          <w:color w:val="auto"/>
          <w:szCs w:val="22"/>
        </w:rPr>
        <w:noBreakHyphen/>
        <w:t>10 of the 1976 Code, as last amended by Act 261 of 2002, is further amended to read:</w:t>
      </w:r>
    </w:p>
    <w:p w:rsidR="0023632F" w:rsidRPr="0023632F" w:rsidRDefault="0023632F" w:rsidP="0023632F">
      <w:pPr>
        <w:rPr>
          <w:color w:val="auto"/>
          <w:szCs w:val="22"/>
        </w:rPr>
      </w:pPr>
      <w:r w:rsidRPr="0023632F">
        <w:rPr>
          <w:color w:val="auto"/>
          <w:szCs w:val="22"/>
        </w:rPr>
        <w:tab/>
        <w:t>“Section 7</w:t>
      </w:r>
      <w:r w:rsidRPr="0023632F">
        <w:rPr>
          <w:color w:val="auto"/>
          <w:szCs w:val="22"/>
        </w:rPr>
        <w:noBreakHyphen/>
        <w:t>17</w:t>
      </w:r>
      <w:r w:rsidRPr="0023632F">
        <w:rPr>
          <w:color w:val="auto"/>
          <w:szCs w:val="22"/>
        </w:rPr>
        <w:noBreakHyphen/>
        <w:t>10.</w:t>
      </w:r>
      <w:r w:rsidRPr="0023632F">
        <w:rPr>
          <w:color w:val="auto"/>
          <w:szCs w:val="22"/>
        </w:rPr>
        <w:tab/>
        <w:t>The commissioners of election for Governor</w:t>
      </w:r>
      <w:r w:rsidRPr="0023632F">
        <w:rPr>
          <w:strike/>
          <w:color w:val="auto"/>
          <w:szCs w:val="22"/>
        </w:rPr>
        <w:t>,</w:t>
      </w:r>
      <w:r w:rsidRPr="0023632F">
        <w:rPr>
          <w:color w:val="auto"/>
          <w:szCs w:val="22"/>
        </w:rPr>
        <w:t xml:space="preserve"> </w:t>
      </w:r>
      <w:r w:rsidRPr="0023632F">
        <w:rPr>
          <w:color w:val="auto"/>
          <w:szCs w:val="22"/>
          <w:u w:val="single"/>
        </w:rPr>
        <w:t>and</w:t>
      </w:r>
      <w:r w:rsidRPr="0023632F">
        <w:rPr>
          <w:color w:val="auto"/>
          <w:szCs w:val="22"/>
        </w:rPr>
        <w:t xml:space="preserve">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23632F">
        <w:rPr>
          <w:strike/>
          <w:color w:val="auto"/>
          <w:szCs w:val="22"/>
        </w:rPr>
        <w:t>shall</w:t>
      </w:r>
      <w:r w:rsidRPr="0023632F">
        <w:rPr>
          <w:color w:val="auto"/>
          <w:szCs w:val="22"/>
        </w:rPr>
        <w:t xml:space="preserve"> then </w:t>
      </w:r>
      <w:r w:rsidRPr="0023632F">
        <w:rPr>
          <w:color w:val="auto"/>
          <w:szCs w:val="22"/>
          <w:u w:val="single"/>
        </w:rPr>
        <w:t>shall</w:t>
      </w:r>
      <w:r w:rsidRPr="0023632F">
        <w:rPr>
          <w:color w:val="auto"/>
          <w:szCs w:val="22"/>
        </w:rPr>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23632F">
        <w:rPr>
          <w:strike/>
          <w:color w:val="auto"/>
          <w:szCs w:val="22"/>
        </w:rPr>
        <w:t>shall</w:t>
      </w:r>
      <w:r w:rsidRPr="0023632F">
        <w:rPr>
          <w:color w:val="auto"/>
          <w:szCs w:val="22"/>
        </w:rPr>
        <w:t xml:space="preserve"> likewise </w:t>
      </w:r>
      <w:r w:rsidRPr="0023632F">
        <w:rPr>
          <w:color w:val="auto"/>
          <w:szCs w:val="22"/>
          <w:u w:val="single"/>
        </w:rPr>
        <w:t>shall</w:t>
      </w:r>
      <w:r w:rsidRPr="0023632F">
        <w:rPr>
          <w:color w:val="auto"/>
          <w:szCs w:val="22"/>
        </w:rPr>
        <w:t xml:space="preserve"> meet at the same time at the county seat and </w:t>
      </w:r>
      <w:r w:rsidRPr="0023632F">
        <w:rPr>
          <w:strike/>
          <w:color w:val="auto"/>
          <w:szCs w:val="22"/>
        </w:rPr>
        <w:t>shall</w:t>
      </w:r>
      <w:r w:rsidRPr="0023632F">
        <w:rPr>
          <w:color w:val="auto"/>
          <w:szCs w:val="22"/>
        </w:rPr>
        <w:t xml:space="preserve"> in the same manner </w:t>
      </w:r>
      <w:r w:rsidRPr="0023632F">
        <w:rPr>
          <w:color w:val="auto"/>
          <w:szCs w:val="22"/>
          <w:u w:val="single"/>
        </w:rPr>
        <w:t>shall</w:t>
      </w:r>
      <w:r w:rsidRPr="0023632F">
        <w:rPr>
          <w:color w:val="auto"/>
          <w:szCs w:val="22"/>
        </w:rPr>
        <w:t xml:space="preserve"> proceed to organize as the county board of canvassers for the election of the federal officers.”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16.</w:t>
      </w:r>
      <w:r w:rsidRPr="0023632F">
        <w:rPr>
          <w:color w:val="auto"/>
          <w:szCs w:val="22"/>
        </w:rPr>
        <w:tab/>
        <w:t>Section 10-1-40 of the 1976 Code is amended to read:</w:t>
      </w:r>
    </w:p>
    <w:p w:rsidR="0023632F" w:rsidRPr="0023632F" w:rsidRDefault="0023632F" w:rsidP="0023632F">
      <w:pPr>
        <w:rPr>
          <w:color w:val="auto"/>
          <w:szCs w:val="22"/>
        </w:rPr>
      </w:pPr>
      <w:r w:rsidRPr="0023632F">
        <w:rPr>
          <w:color w:val="auto"/>
          <w:szCs w:val="22"/>
        </w:rPr>
        <w:tab/>
        <w:t>“Section 10</w:t>
      </w:r>
      <w:r w:rsidRPr="0023632F">
        <w:rPr>
          <w:color w:val="auto"/>
          <w:szCs w:val="22"/>
        </w:rPr>
        <w:noBreakHyphen/>
        <w:t>1</w:t>
      </w:r>
      <w:r w:rsidRPr="0023632F">
        <w:rPr>
          <w:color w:val="auto"/>
          <w:szCs w:val="22"/>
        </w:rPr>
        <w:noBreakHyphen/>
        <w:t>40.</w:t>
      </w:r>
      <w:r w:rsidRPr="0023632F">
        <w:rPr>
          <w:color w:val="auto"/>
          <w:szCs w:val="22"/>
        </w:rPr>
        <w:tab/>
        <w:t xml:space="preserve">There is hereby established a committee to be known as the ‘State House Committee’, consisting of five members of the Senate, appointed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17.</w:t>
      </w:r>
      <w:r w:rsidRPr="0023632F">
        <w:rPr>
          <w:color w:val="auto"/>
          <w:szCs w:val="22"/>
        </w:rPr>
        <w:tab/>
        <w:t>Section 14-27-20(10) of the 1976 Code is amended to read:</w:t>
      </w:r>
    </w:p>
    <w:p w:rsidR="0023632F" w:rsidRPr="0023632F" w:rsidRDefault="0023632F" w:rsidP="0023632F">
      <w:pPr>
        <w:rPr>
          <w:color w:val="auto"/>
          <w:szCs w:val="22"/>
        </w:rPr>
      </w:pPr>
      <w:r w:rsidRPr="0023632F">
        <w:rPr>
          <w:color w:val="auto"/>
          <w:szCs w:val="22"/>
        </w:rPr>
        <w:tab/>
        <w:t>“(10)</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18.</w:t>
      </w:r>
      <w:r w:rsidRPr="0023632F">
        <w:rPr>
          <w:color w:val="auto"/>
          <w:szCs w:val="22"/>
        </w:rPr>
        <w:tab/>
        <w:t>Section 14-27-30 of the 1976 Code is amended to read:</w:t>
      </w:r>
    </w:p>
    <w:p w:rsidR="0023632F" w:rsidRPr="0023632F" w:rsidRDefault="0023632F" w:rsidP="0023632F">
      <w:pPr>
        <w:rPr>
          <w:color w:val="auto"/>
          <w:szCs w:val="22"/>
        </w:rPr>
      </w:pPr>
      <w:r w:rsidRPr="0023632F">
        <w:rPr>
          <w:color w:val="auto"/>
          <w:szCs w:val="22"/>
        </w:rPr>
        <w:tab/>
        <w:t>“Section 14</w:t>
      </w:r>
      <w:r w:rsidRPr="0023632F">
        <w:rPr>
          <w:color w:val="auto"/>
          <w:szCs w:val="22"/>
        </w:rPr>
        <w:noBreakHyphen/>
        <w:t>27</w:t>
      </w:r>
      <w:r w:rsidRPr="0023632F">
        <w:rPr>
          <w:color w:val="auto"/>
          <w:szCs w:val="22"/>
        </w:rPr>
        <w:noBreakHyphen/>
        <w:t>30.</w:t>
      </w:r>
      <w:r w:rsidRPr="0023632F">
        <w:rPr>
          <w:color w:val="auto"/>
          <w:szCs w:val="22"/>
        </w:rPr>
        <w:tab/>
        <w:t>The Chief Justice of the Supreme Court shall appoint the following members to the Judicial Council: the two circuit court judges; the two family court judges; the two probate judges; the two summary court judges; the two masters</w:t>
      </w:r>
      <w:r w:rsidRPr="0023632F">
        <w:rPr>
          <w:color w:val="auto"/>
          <w:szCs w:val="22"/>
        </w:rPr>
        <w:noBreakHyphen/>
        <w:t>in</w:t>
      </w:r>
      <w:r w:rsidRPr="0023632F">
        <w:rPr>
          <w:color w:val="auto"/>
          <w:szCs w:val="22"/>
        </w:rPr>
        <w:noBreakHyphen/>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23632F" w:rsidRPr="0023632F" w:rsidRDefault="0023632F" w:rsidP="0023632F">
      <w:pPr>
        <w:rPr>
          <w:color w:val="auto"/>
          <w:szCs w:val="22"/>
        </w:rPr>
      </w:pPr>
      <w:r w:rsidRPr="0023632F">
        <w:rPr>
          <w:szCs w:val="22"/>
        </w:rPr>
        <w:tab/>
      </w:r>
      <w:r w:rsidRPr="0023632F">
        <w:rPr>
          <w:color w:val="auto"/>
          <w:szCs w:val="22"/>
        </w:rPr>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19.</w:t>
      </w:r>
      <w:r w:rsidRPr="0023632F">
        <w:rPr>
          <w:color w:val="auto"/>
          <w:szCs w:val="22"/>
        </w:rPr>
        <w:tab/>
        <w:t>Section 14-27-40(2) of the 1976 Code is amended to read:</w:t>
      </w:r>
    </w:p>
    <w:p w:rsidR="0023632F" w:rsidRPr="0023632F" w:rsidRDefault="0023632F" w:rsidP="0023632F">
      <w:pPr>
        <w:rPr>
          <w:color w:val="auto"/>
          <w:szCs w:val="22"/>
        </w:rPr>
      </w:pPr>
      <w:r w:rsidRPr="0023632F">
        <w:rPr>
          <w:color w:val="auto"/>
          <w:szCs w:val="22"/>
        </w:rPr>
        <w:tab/>
        <w:t>“(2)</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Speaker of the House or their designees, and the Chairmen of the Senate Finance Committee, House Ways and Means Committee, Senate Judiciary Committee, and House Judiciary Committee or their designees serve during their respective terms as those officers.”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20.</w:t>
      </w:r>
      <w:r w:rsidRPr="0023632F">
        <w:rPr>
          <w:color w:val="auto"/>
          <w:szCs w:val="22"/>
        </w:rPr>
        <w:tab/>
        <w:t>Section 14-27-80 of the 1976 Code is amended to read:</w:t>
      </w:r>
    </w:p>
    <w:p w:rsidR="0023632F" w:rsidRPr="0023632F" w:rsidRDefault="0023632F" w:rsidP="0023632F">
      <w:pPr>
        <w:rPr>
          <w:color w:val="auto"/>
          <w:szCs w:val="22"/>
        </w:rPr>
      </w:pPr>
      <w:r w:rsidRPr="0023632F">
        <w:rPr>
          <w:color w:val="auto"/>
          <w:szCs w:val="22"/>
        </w:rPr>
        <w:tab/>
        <w:t>“Section 14</w:t>
      </w:r>
      <w:r w:rsidRPr="0023632F">
        <w:rPr>
          <w:color w:val="auto"/>
          <w:szCs w:val="22"/>
        </w:rPr>
        <w:noBreakHyphen/>
        <w:t>27</w:t>
      </w:r>
      <w:r w:rsidRPr="0023632F">
        <w:rPr>
          <w:color w:val="auto"/>
          <w:szCs w:val="22"/>
        </w:rPr>
        <w:noBreakHyphen/>
        <w:t>80.</w:t>
      </w:r>
      <w:r w:rsidRPr="0023632F">
        <w:rPr>
          <w:color w:val="auto"/>
          <w:szCs w:val="22"/>
        </w:rPr>
        <w:tab/>
        <w:t xml:space="preserve">The duties performed by the Chief Justice of the Supreme Court, or other member of that court designated by him, by the circuit judges, inferior court judges and probate judges, by members of the legal department of the State, and by 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Speaker of the House, legislative members, director of the Legislative Council and dean of the Law School of the University of South Carolina shall be performed as a part of the duties of their respective offices.”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21.</w:t>
      </w:r>
      <w:r w:rsidRPr="0023632F">
        <w:rPr>
          <w:color w:val="auto"/>
          <w:szCs w:val="22"/>
        </w:rPr>
        <w:tab/>
        <w:t>Section 44-56-840(A)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56</w:t>
      </w:r>
      <w:r w:rsidRPr="0023632F">
        <w:rPr>
          <w:color w:val="auto"/>
          <w:szCs w:val="22"/>
        </w:rPr>
        <w:noBreakHyphen/>
        <w:t>840.</w:t>
      </w:r>
      <w:r w:rsidRPr="0023632F">
        <w:rPr>
          <w:color w:val="auto"/>
          <w:szCs w:val="22"/>
        </w:rPr>
        <w:tab/>
        <w:t>(A)</w:t>
      </w:r>
      <w:r w:rsidRPr="0023632F">
        <w:rPr>
          <w:color w:val="auto"/>
          <w:szCs w:val="22"/>
        </w:rPr>
        <w:tab/>
        <w:t>There is created a Hazardous Waste Management Select Oversight Committee to monitor funds generated from the fees imposed under Section 44</w:t>
      </w:r>
      <w:r w:rsidRPr="0023632F">
        <w:rPr>
          <w:color w:val="auto"/>
          <w:szCs w:val="22"/>
        </w:rPr>
        <w:noBreakHyphen/>
        <w:t>56</w:t>
      </w:r>
      <w:r w:rsidRPr="0023632F">
        <w:rPr>
          <w:color w:val="auto"/>
          <w:szCs w:val="22"/>
        </w:rPr>
        <w:noBreakHyphen/>
        <w:t>170(C) and (E) and designated for the fund under Section 44</w:t>
      </w:r>
      <w:r w:rsidRPr="0023632F">
        <w:rPr>
          <w:color w:val="auto"/>
          <w:szCs w:val="22"/>
        </w:rPr>
        <w:noBreakHyphen/>
        <w:t>56</w:t>
      </w:r>
      <w:r w:rsidRPr="0023632F">
        <w:rPr>
          <w:color w:val="auto"/>
          <w:szCs w:val="22"/>
        </w:rPr>
        <w:noBreakHyphen/>
        <w:t>810.  The committee shall oversee the research efforts and projects approved for funding by the foundation.  Notwithstanding any other provision of law, the committee is composed of:</w:t>
      </w:r>
    </w:p>
    <w:p w:rsidR="0023632F" w:rsidRPr="0023632F" w:rsidRDefault="0023632F" w:rsidP="0023632F">
      <w:pPr>
        <w:rPr>
          <w:color w:val="auto"/>
          <w:szCs w:val="22"/>
        </w:rPr>
      </w:pPr>
      <w:r w:rsidRPr="0023632F">
        <w:rPr>
          <w:szCs w:val="22"/>
        </w:rPr>
        <w:tab/>
      </w:r>
      <w:r w:rsidRPr="0023632F">
        <w:rPr>
          <w:color w:val="auto"/>
          <w:szCs w:val="22"/>
        </w:rPr>
        <w:t>(1)</w:t>
      </w:r>
      <w:r w:rsidRPr="0023632F">
        <w:rPr>
          <w:color w:val="auto"/>
          <w:szCs w:val="22"/>
        </w:rPr>
        <w:tab/>
        <w:t>the Governor or his designee;</w:t>
      </w:r>
    </w:p>
    <w:p w:rsidR="0023632F" w:rsidRPr="0023632F" w:rsidRDefault="0023632F" w:rsidP="0023632F">
      <w:pPr>
        <w:rPr>
          <w:color w:val="auto"/>
          <w:szCs w:val="22"/>
        </w:rPr>
      </w:pPr>
      <w:r w:rsidRPr="0023632F">
        <w:rPr>
          <w:szCs w:val="22"/>
        </w:rPr>
        <w:tab/>
      </w:r>
      <w:r w:rsidRPr="0023632F">
        <w:rPr>
          <w:color w:val="auto"/>
          <w:szCs w:val="22"/>
        </w:rPr>
        <w:t>(2)</w:t>
      </w:r>
      <w:r w:rsidRPr="0023632F">
        <w:rPr>
          <w:color w:val="auto"/>
          <w:szCs w:val="22"/>
        </w:rPr>
        <w:tab/>
        <w:t>the Chairman of the House Agriculture and Natural Resources Committee or his designee;</w:t>
      </w:r>
    </w:p>
    <w:p w:rsidR="0023632F" w:rsidRPr="0023632F" w:rsidRDefault="0023632F" w:rsidP="0023632F">
      <w:pPr>
        <w:rPr>
          <w:color w:val="auto"/>
          <w:szCs w:val="22"/>
        </w:rPr>
      </w:pPr>
      <w:r w:rsidRPr="0023632F">
        <w:rPr>
          <w:szCs w:val="22"/>
        </w:rPr>
        <w:tab/>
      </w:r>
      <w:r w:rsidRPr="0023632F">
        <w:rPr>
          <w:color w:val="auto"/>
          <w:szCs w:val="22"/>
        </w:rPr>
        <w:t>(3)</w:t>
      </w:r>
      <w:r w:rsidRPr="0023632F">
        <w:rPr>
          <w:color w:val="auto"/>
          <w:szCs w:val="22"/>
        </w:rPr>
        <w:tab/>
        <w:t>the Chairman of the Senate Agriculture and Natural Resources Committee or his designee;</w:t>
      </w:r>
    </w:p>
    <w:p w:rsidR="0023632F" w:rsidRPr="0023632F" w:rsidRDefault="0023632F" w:rsidP="0023632F">
      <w:pPr>
        <w:rPr>
          <w:color w:val="auto"/>
          <w:szCs w:val="22"/>
        </w:rPr>
      </w:pPr>
      <w:r w:rsidRPr="0023632F">
        <w:rPr>
          <w:szCs w:val="22"/>
        </w:rPr>
        <w:tab/>
      </w:r>
      <w:r w:rsidRPr="0023632F">
        <w:rPr>
          <w:color w:val="auto"/>
          <w:szCs w:val="22"/>
        </w:rPr>
        <w:t>(4)</w:t>
      </w:r>
      <w:r w:rsidRPr="0023632F">
        <w:rPr>
          <w:color w:val="auto"/>
          <w:szCs w:val="22"/>
        </w:rPr>
        <w:tab/>
        <w:t>the Chairman of the House Labor, Commerce and Industry Committee or his designee;</w:t>
      </w:r>
    </w:p>
    <w:p w:rsidR="0023632F" w:rsidRPr="0023632F" w:rsidRDefault="0023632F" w:rsidP="0023632F">
      <w:pPr>
        <w:rPr>
          <w:color w:val="auto"/>
          <w:szCs w:val="22"/>
        </w:rPr>
      </w:pPr>
      <w:r w:rsidRPr="0023632F">
        <w:rPr>
          <w:szCs w:val="22"/>
        </w:rPr>
        <w:tab/>
      </w:r>
      <w:r w:rsidRPr="0023632F">
        <w:rPr>
          <w:color w:val="auto"/>
          <w:szCs w:val="22"/>
        </w:rPr>
        <w:t>(5)</w:t>
      </w:r>
      <w:r w:rsidRPr="0023632F">
        <w:rPr>
          <w:color w:val="auto"/>
          <w:szCs w:val="22"/>
        </w:rPr>
        <w:tab/>
        <w:t>the Chairman of the Senate Labor, Commerce and Industry Committee or his designee;</w:t>
      </w:r>
    </w:p>
    <w:p w:rsidR="0023632F" w:rsidRPr="0023632F" w:rsidRDefault="0023632F" w:rsidP="0023632F">
      <w:pPr>
        <w:rPr>
          <w:color w:val="auto"/>
          <w:szCs w:val="22"/>
        </w:rPr>
      </w:pPr>
      <w:r w:rsidRPr="0023632F">
        <w:rPr>
          <w:szCs w:val="22"/>
        </w:rPr>
        <w:tab/>
      </w:r>
      <w:r w:rsidRPr="0023632F">
        <w:rPr>
          <w:color w:val="auto"/>
          <w:szCs w:val="22"/>
        </w:rPr>
        <w:t>(6)</w:t>
      </w:r>
      <w:r w:rsidRPr="0023632F">
        <w:rPr>
          <w:color w:val="auto"/>
          <w:szCs w:val="22"/>
        </w:rPr>
        <w:tab/>
        <w:t>the Director of the Department of Health and Environmental Control or his designee;</w:t>
      </w:r>
    </w:p>
    <w:p w:rsidR="0023632F" w:rsidRPr="0023632F" w:rsidRDefault="0023632F" w:rsidP="0023632F">
      <w:pPr>
        <w:rPr>
          <w:color w:val="auto"/>
          <w:szCs w:val="22"/>
        </w:rPr>
      </w:pPr>
      <w:r w:rsidRPr="0023632F">
        <w:rPr>
          <w:szCs w:val="22"/>
        </w:rPr>
        <w:tab/>
      </w:r>
      <w:r w:rsidRPr="0023632F">
        <w:rPr>
          <w:color w:val="auto"/>
          <w:szCs w:val="22"/>
        </w:rPr>
        <w:t>(7)</w:t>
      </w:r>
      <w:r w:rsidRPr="0023632F">
        <w:rPr>
          <w:color w:val="auto"/>
          <w:szCs w:val="22"/>
        </w:rPr>
        <w:tab/>
        <w:t>one member representing business and industry appointed by the Governor;</w:t>
      </w:r>
    </w:p>
    <w:p w:rsidR="0023632F" w:rsidRPr="0023632F" w:rsidRDefault="0023632F" w:rsidP="0023632F">
      <w:pPr>
        <w:rPr>
          <w:color w:val="auto"/>
          <w:szCs w:val="22"/>
          <w:u w:val="single"/>
        </w:rPr>
      </w:pPr>
      <w:r w:rsidRPr="0023632F">
        <w:rPr>
          <w:szCs w:val="22"/>
        </w:rPr>
        <w:tab/>
      </w:r>
      <w:r w:rsidRPr="0023632F">
        <w:rPr>
          <w:color w:val="auto"/>
          <w:szCs w:val="22"/>
        </w:rPr>
        <w:t>(8)</w:t>
      </w:r>
      <w:r w:rsidRPr="0023632F">
        <w:rPr>
          <w:color w:val="auto"/>
          <w:szCs w:val="22"/>
        </w:rPr>
        <w:tab/>
        <w:t>one public member appointed by the Governor;</w:t>
      </w:r>
    </w:p>
    <w:p w:rsidR="0023632F" w:rsidRPr="0023632F" w:rsidRDefault="0023632F" w:rsidP="0023632F">
      <w:pPr>
        <w:rPr>
          <w:color w:val="auto"/>
          <w:szCs w:val="22"/>
          <w:u w:val="single"/>
        </w:rPr>
      </w:pPr>
      <w:r w:rsidRPr="0023632F">
        <w:rPr>
          <w:szCs w:val="22"/>
        </w:rPr>
        <w:tab/>
      </w:r>
      <w:r w:rsidRPr="0023632F">
        <w:rPr>
          <w:color w:val="auto"/>
          <w:szCs w:val="22"/>
        </w:rPr>
        <w:t>(9)</w:t>
      </w:r>
      <w:r w:rsidRPr="0023632F">
        <w:rPr>
          <w:color w:val="auto"/>
          <w:szCs w:val="22"/>
        </w:rPr>
        <w:tab/>
        <w:t xml:space="preserve">one member representing environmental interests appointed by the Governor; </w:t>
      </w:r>
      <w:r w:rsidRPr="0023632F">
        <w:rPr>
          <w:color w:val="auto"/>
          <w:szCs w:val="22"/>
          <w:u w:val="single"/>
        </w:rPr>
        <w:t>and</w:t>
      </w:r>
    </w:p>
    <w:p w:rsidR="0023632F" w:rsidRPr="0023632F" w:rsidRDefault="0023632F" w:rsidP="0023632F">
      <w:pPr>
        <w:rPr>
          <w:color w:val="auto"/>
          <w:szCs w:val="22"/>
        </w:rPr>
      </w:pPr>
      <w:r w:rsidRPr="0023632F">
        <w:rPr>
          <w:szCs w:val="22"/>
        </w:rPr>
        <w:tab/>
      </w:r>
      <w:r w:rsidRPr="0023632F">
        <w:rPr>
          <w:color w:val="auto"/>
          <w:szCs w:val="22"/>
        </w:rPr>
        <w:t>(10)</w:t>
      </w:r>
      <w:r w:rsidRPr="0023632F">
        <w:rPr>
          <w:color w:val="auto"/>
          <w:szCs w:val="22"/>
        </w:rPr>
        <w:tab/>
        <w:t xml:space="preserve">the </w:t>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22.</w:t>
      </w:r>
      <w:r w:rsidRPr="0023632F">
        <w:rPr>
          <w:color w:val="auto"/>
          <w:szCs w:val="22"/>
        </w:rPr>
        <w:tab/>
        <w:t>Section 59-6-15(A) of the 1976 Code is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There is created the Business</w:t>
      </w:r>
      <w:r w:rsidRPr="0023632F">
        <w:rPr>
          <w:color w:val="auto"/>
          <w:szCs w:val="22"/>
        </w:rPr>
        <w:noBreakHyphen/>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23632F" w:rsidRPr="0023632F" w:rsidRDefault="0023632F" w:rsidP="0023632F">
      <w:pPr>
        <w:rPr>
          <w:color w:val="auto"/>
          <w:szCs w:val="22"/>
        </w:rPr>
      </w:pPr>
      <w:r w:rsidRPr="0023632F">
        <w:rPr>
          <w:szCs w:val="22"/>
        </w:rPr>
        <w:tab/>
      </w:r>
      <w:r w:rsidRPr="0023632F">
        <w:rPr>
          <w:color w:val="auto"/>
          <w:szCs w:val="22"/>
        </w:rPr>
        <w:t>The Business</w:t>
      </w:r>
      <w:r w:rsidRPr="0023632F">
        <w:rPr>
          <w:color w:val="auto"/>
          <w:szCs w:val="22"/>
        </w:rPr>
        <w:noBreakHyphen/>
        <w:t>Education Partnership for Excellence in Education consists of the following persons:</w:t>
      </w:r>
    </w:p>
    <w:p w:rsidR="0023632F" w:rsidRPr="0023632F" w:rsidRDefault="0023632F" w:rsidP="0023632F">
      <w:pPr>
        <w:rPr>
          <w:color w:val="auto"/>
          <w:szCs w:val="22"/>
        </w:rPr>
      </w:pPr>
      <w:r w:rsidRPr="0023632F">
        <w:rPr>
          <w:szCs w:val="22"/>
        </w:rPr>
        <w:tab/>
      </w:r>
      <w:r w:rsidRPr="0023632F">
        <w:rPr>
          <w:color w:val="auto"/>
          <w:szCs w:val="22"/>
        </w:rPr>
        <w:t>(1)</w:t>
      </w:r>
      <w:r w:rsidRPr="0023632F">
        <w:rPr>
          <w:color w:val="auto"/>
          <w:szCs w:val="22"/>
        </w:rPr>
        <w:tab/>
        <w:t>Thirty</w:t>
      </w:r>
      <w:r w:rsidRPr="0023632F">
        <w:rPr>
          <w:color w:val="auto"/>
          <w:szCs w:val="22"/>
        </w:rPr>
        <w:noBreakHyphen/>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23632F" w:rsidRPr="0023632F" w:rsidRDefault="0023632F" w:rsidP="0023632F">
      <w:pPr>
        <w:rPr>
          <w:color w:val="auto"/>
          <w:szCs w:val="22"/>
        </w:rPr>
      </w:pPr>
      <w:r w:rsidRPr="0023632F">
        <w:rPr>
          <w:szCs w:val="22"/>
        </w:rPr>
        <w:tab/>
      </w:r>
      <w:r w:rsidRPr="0023632F">
        <w:rPr>
          <w:color w:val="auto"/>
          <w:szCs w:val="22"/>
        </w:rPr>
        <w:t>(2)</w:t>
      </w:r>
      <w:r w:rsidRPr="0023632F">
        <w:rPr>
          <w:color w:val="auto"/>
          <w:szCs w:val="22"/>
        </w:rPr>
        <w:tab/>
        <w:t>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23632F" w:rsidRPr="0023632F" w:rsidRDefault="0023632F" w:rsidP="0023632F">
      <w:pPr>
        <w:rPr>
          <w:color w:val="auto"/>
          <w:szCs w:val="22"/>
        </w:rPr>
      </w:pPr>
      <w:r w:rsidRPr="0023632F">
        <w:rPr>
          <w:szCs w:val="22"/>
        </w:rPr>
        <w:tab/>
      </w:r>
      <w:r w:rsidRPr="0023632F">
        <w:rPr>
          <w:color w:val="auto"/>
          <w:szCs w:val="22"/>
        </w:rPr>
        <w:t>(3)</w:t>
      </w:r>
      <w:r w:rsidRPr="0023632F">
        <w:rPr>
          <w:color w:val="auto"/>
          <w:szCs w:val="22"/>
        </w:rPr>
        <w:tab/>
      </w:r>
      <w:r w:rsidRPr="0023632F">
        <w:rPr>
          <w:strike/>
          <w:color w:val="auto"/>
          <w:szCs w:val="22"/>
        </w:rPr>
        <w:t>Lieutenant Governor</w:t>
      </w:r>
      <w:r w:rsidRPr="0023632F">
        <w:rPr>
          <w:color w:val="auto"/>
          <w:szCs w:val="22"/>
        </w:rPr>
        <w:t xml:space="preserve"> </w:t>
      </w:r>
      <w:r w:rsidRPr="0023632F">
        <w:rPr>
          <w:color w:val="auto"/>
          <w:szCs w:val="22"/>
          <w:u w:val="single"/>
        </w:rPr>
        <w:t>President of the Senate</w:t>
      </w:r>
      <w:r w:rsidRPr="0023632F">
        <w:rPr>
          <w:color w:val="auto"/>
          <w:szCs w:val="22"/>
        </w:rPr>
        <w:t xml:space="preserve"> or his designee;</w:t>
      </w:r>
    </w:p>
    <w:p w:rsidR="0023632F" w:rsidRPr="0023632F" w:rsidRDefault="0023632F" w:rsidP="0023632F">
      <w:pPr>
        <w:rPr>
          <w:color w:val="auto"/>
          <w:szCs w:val="22"/>
        </w:rPr>
      </w:pPr>
      <w:r w:rsidRPr="0023632F">
        <w:rPr>
          <w:szCs w:val="22"/>
        </w:rPr>
        <w:tab/>
      </w:r>
      <w:r w:rsidRPr="0023632F">
        <w:rPr>
          <w:color w:val="auto"/>
          <w:szCs w:val="22"/>
        </w:rPr>
        <w:t>(4)</w:t>
      </w:r>
      <w:r w:rsidRPr="0023632F">
        <w:rPr>
          <w:color w:val="auto"/>
          <w:szCs w:val="22"/>
        </w:rPr>
        <w:tab/>
        <w:t>Chairman of the Committee on Children or his designee;</w:t>
      </w:r>
    </w:p>
    <w:p w:rsidR="0023632F" w:rsidRPr="0023632F" w:rsidRDefault="0023632F" w:rsidP="0023632F">
      <w:pPr>
        <w:rPr>
          <w:color w:val="auto"/>
          <w:szCs w:val="22"/>
        </w:rPr>
      </w:pPr>
      <w:r w:rsidRPr="0023632F">
        <w:rPr>
          <w:szCs w:val="22"/>
        </w:rPr>
        <w:tab/>
      </w:r>
      <w:r w:rsidRPr="0023632F">
        <w:rPr>
          <w:color w:val="auto"/>
          <w:szCs w:val="22"/>
        </w:rPr>
        <w:t>(5)</w:t>
      </w:r>
      <w:r w:rsidRPr="0023632F">
        <w:rPr>
          <w:color w:val="auto"/>
          <w:szCs w:val="22"/>
        </w:rPr>
        <w:tab/>
        <w:t>Chairman of the Education Oversight Committee or his designee;</w:t>
      </w:r>
    </w:p>
    <w:p w:rsidR="0023632F" w:rsidRPr="0023632F" w:rsidRDefault="0023632F" w:rsidP="0023632F">
      <w:pPr>
        <w:rPr>
          <w:color w:val="auto"/>
          <w:szCs w:val="22"/>
        </w:rPr>
      </w:pPr>
      <w:r w:rsidRPr="0023632F">
        <w:rPr>
          <w:szCs w:val="22"/>
        </w:rPr>
        <w:tab/>
      </w:r>
      <w:r w:rsidRPr="0023632F">
        <w:rPr>
          <w:color w:val="auto"/>
          <w:szCs w:val="22"/>
        </w:rPr>
        <w:t>(6)</w:t>
      </w:r>
      <w:r w:rsidRPr="0023632F">
        <w:rPr>
          <w:color w:val="auto"/>
          <w:szCs w:val="22"/>
        </w:rPr>
        <w:tab/>
        <w:t>The Governor and State Superintendent of Education shall serve as ex officio members.</w:t>
      </w:r>
    </w:p>
    <w:p w:rsidR="0023632F" w:rsidRPr="0023632F" w:rsidRDefault="0023632F" w:rsidP="0023632F">
      <w:pPr>
        <w:rPr>
          <w:color w:val="auto"/>
          <w:szCs w:val="22"/>
        </w:rPr>
      </w:pPr>
      <w:r w:rsidRPr="0023632F">
        <w:rPr>
          <w:szCs w:val="22"/>
        </w:rPr>
        <w:tab/>
      </w:r>
      <w:r w:rsidRPr="0023632F">
        <w:rPr>
          <w:color w:val="auto"/>
          <w:szCs w:val="22"/>
        </w:rPr>
        <w:t>The term of office of the members of the Business</w:t>
      </w:r>
      <w:r w:rsidRPr="0023632F">
        <w:rPr>
          <w:color w:val="auto"/>
          <w:szCs w:val="22"/>
        </w:rPr>
        <w:noBreakHyphen/>
        <w:t>Education Partnership must be four years except that of those first appointed an equal number must serve terms of two, three, and four years respectively as determined by lot.  Except in those cases where the term of a member of the Business</w:t>
      </w:r>
      <w:r w:rsidRPr="0023632F">
        <w:rPr>
          <w:color w:val="auto"/>
          <w:szCs w:val="22"/>
        </w:rPr>
        <w:noBreakHyphen/>
        <w:t>Education Subcommittee has not expired, no member of the Business</w:t>
      </w:r>
      <w:r w:rsidRPr="0023632F">
        <w:rPr>
          <w:color w:val="auto"/>
          <w:szCs w:val="22"/>
        </w:rPr>
        <w:noBreakHyphen/>
        <w:t>Education Partnership may serve more than two consecutive terms.  The number of appointments provided for in items (1) and (2) above must be reduced proportionately by the membership requirements of subsection (B).</w:t>
      </w:r>
    </w:p>
    <w:p w:rsidR="0023632F" w:rsidRPr="0023632F" w:rsidRDefault="0023632F" w:rsidP="0023632F">
      <w:pPr>
        <w:rPr>
          <w:color w:val="auto"/>
          <w:szCs w:val="22"/>
        </w:rPr>
      </w:pPr>
      <w:r w:rsidRPr="0023632F">
        <w:rPr>
          <w:szCs w:val="22"/>
        </w:rPr>
        <w:tab/>
      </w:r>
      <w:r w:rsidRPr="0023632F">
        <w:rPr>
          <w:color w:val="auto"/>
          <w:szCs w:val="22"/>
        </w:rPr>
        <w:t>The Chairman of the Business</w:t>
      </w:r>
      <w:r w:rsidRPr="0023632F">
        <w:rPr>
          <w:color w:val="auto"/>
          <w:szCs w:val="22"/>
        </w:rPr>
        <w:noBreakHyphen/>
        <w:t>Education Partnership for Excellence in Education must be elected by the members of the partnership and must be chosen from among the thirty</w:t>
      </w:r>
      <w:r w:rsidRPr="0023632F">
        <w:rPr>
          <w:color w:val="auto"/>
          <w:szCs w:val="22"/>
        </w:rPr>
        <w:noBreakHyphen/>
        <w:t>two business and civic leaders serving on the partnership.  The Business</w:t>
      </w:r>
      <w:r w:rsidRPr="0023632F">
        <w:rPr>
          <w:color w:val="auto"/>
          <w:szCs w:val="22"/>
        </w:rPr>
        <w:noBreakHyphen/>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23632F" w:rsidRPr="0023632F" w:rsidRDefault="0023632F" w:rsidP="0023632F">
      <w:pPr>
        <w:rPr>
          <w:color w:val="auto"/>
          <w:szCs w:val="22"/>
        </w:rPr>
      </w:pPr>
      <w:r w:rsidRPr="0023632F">
        <w:rPr>
          <w:szCs w:val="22"/>
        </w:rPr>
        <w:tab/>
      </w:r>
      <w:r w:rsidRPr="0023632F">
        <w:rPr>
          <w:color w:val="auto"/>
          <w:szCs w:val="22"/>
        </w:rPr>
        <w:t>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23632F" w:rsidRPr="0023632F" w:rsidRDefault="0023632F" w:rsidP="0023632F">
      <w:pPr>
        <w:jc w:val="center"/>
        <w:rPr>
          <w:color w:val="auto"/>
          <w:szCs w:val="22"/>
        </w:rPr>
      </w:pPr>
      <w:r w:rsidRPr="0023632F">
        <w:rPr>
          <w:szCs w:val="22"/>
        </w:rPr>
        <w:tab/>
      </w:r>
      <w:r w:rsidRPr="0023632F">
        <w:rPr>
          <w:color w:val="auto"/>
          <w:szCs w:val="22"/>
        </w:rPr>
        <w:t>PART V</w:t>
      </w:r>
    </w:p>
    <w:p w:rsidR="0023632F" w:rsidRPr="0023632F" w:rsidRDefault="0023632F" w:rsidP="0023632F">
      <w:pPr>
        <w:jc w:val="center"/>
        <w:rPr>
          <w:color w:val="auto"/>
          <w:szCs w:val="22"/>
        </w:rPr>
      </w:pPr>
      <w:r w:rsidRPr="0023632F">
        <w:rPr>
          <w:szCs w:val="22"/>
        </w:rPr>
        <w:tab/>
      </w:r>
      <w:r w:rsidRPr="0023632F">
        <w:rPr>
          <w:color w:val="auto"/>
          <w:szCs w:val="22"/>
        </w:rPr>
        <w:t>Office or Division on Aging and Related Provisions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23.</w:t>
      </w:r>
      <w:r w:rsidRPr="0023632F">
        <w:rPr>
          <w:color w:val="auto"/>
          <w:szCs w:val="22"/>
        </w:rPr>
        <w:tab/>
        <w:t>Section 1-11-720(A)(9) of the 1976 Code is amended to read:</w:t>
      </w:r>
    </w:p>
    <w:p w:rsidR="0023632F" w:rsidRPr="0023632F" w:rsidRDefault="0023632F" w:rsidP="0023632F">
      <w:pPr>
        <w:rPr>
          <w:color w:val="auto"/>
          <w:szCs w:val="22"/>
        </w:rPr>
      </w:pPr>
      <w:r w:rsidRPr="0023632F">
        <w:rPr>
          <w:color w:val="auto"/>
          <w:szCs w:val="22"/>
        </w:rPr>
        <w:tab/>
        <w:t>“(9)</w:t>
      </w:r>
      <w:r w:rsidRPr="0023632F">
        <w:rPr>
          <w:color w:val="auto"/>
          <w:szCs w:val="22"/>
        </w:rPr>
        <w:tab/>
        <w:t xml:space="preserve">local councils on aging or other governmental agencies providing aging services funded by the </w:t>
      </w:r>
      <w:r w:rsidRPr="0023632F">
        <w:rPr>
          <w:strike/>
          <w:color w:val="auto"/>
          <w:szCs w:val="22"/>
        </w:rPr>
        <w:t>Office on Aging, 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24.</w:t>
      </w:r>
      <w:r w:rsidRPr="0023632F">
        <w:rPr>
          <w:color w:val="auto"/>
          <w:szCs w:val="22"/>
        </w:rPr>
        <w:tab/>
        <w:t>Section 1</w:t>
      </w:r>
      <w:r w:rsidRPr="0023632F">
        <w:rPr>
          <w:color w:val="auto"/>
          <w:szCs w:val="22"/>
        </w:rPr>
        <w:noBreakHyphen/>
        <w:t>30</w:t>
      </w:r>
      <w:r w:rsidRPr="0023632F">
        <w:rPr>
          <w:color w:val="auto"/>
          <w:szCs w:val="22"/>
        </w:rPr>
        <w:noBreakHyphen/>
        <w:t>10(A) of the 1976 Code is amended to read:</w:t>
      </w:r>
    </w:p>
    <w:p w:rsidR="0023632F" w:rsidRPr="0023632F" w:rsidRDefault="0023632F" w:rsidP="0023632F">
      <w:pPr>
        <w:rPr>
          <w:color w:val="auto"/>
          <w:szCs w:val="22"/>
        </w:rPr>
      </w:pPr>
      <w:r w:rsidRPr="0023632F">
        <w:rPr>
          <w:color w:val="auto"/>
          <w:szCs w:val="22"/>
        </w:rPr>
        <w:tab/>
        <w:t>“(A)</w:t>
      </w:r>
      <w:r w:rsidRPr="0023632F">
        <w:rPr>
          <w:color w:val="auto"/>
          <w:szCs w:val="22"/>
        </w:rPr>
        <w:tab/>
        <w:t>There are hereby created, within the executive branch of the state government, the following departments:</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r>
      <w:r w:rsidR="00AB2A48">
        <w:rPr>
          <w:color w:val="auto"/>
          <w:szCs w:val="22"/>
        </w:rPr>
        <w:tab/>
      </w:r>
      <w:r w:rsidRPr="0023632F">
        <w:rPr>
          <w:color w:val="auto"/>
          <w:szCs w:val="22"/>
        </w:rPr>
        <w:t>Department of Administration</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r>
      <w:r w:rsidR="00AB2A48">
        <w:rPr>
          <w:color w:val="auto"/>
          <w:szCs w:val="22"/>
        </w:rPr>
        <w:tab/>
      </w:r>
      <w:r w:rsidRPr="0023632F">
        <w:rPr>
          <w:color w:val="auto"/>
          <w:szCs w:val="22"/>
        </w:rPr>
        <w:t>Department of Agriculture</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r>
      <w:r w:rsidR="00AB2A48">
        <w:rPr>
          <w:color w:val="auto"/>
          <w:szCs w:val="22"/>
        </w:rPr>
        <w:tab/>
      </w:r>
      <w:r w:rsidRPr="0023632F">
        <w:rPr>
          <w:color w:val="auto"/>
          <w:szCs w:val="22"/>
        </w:rPr>
        <w:t>Department of Alcohol and Other Drug Abuse Services</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r>
      <w:r w:rsidR="00AB2A48">
        <w:rPr>
          <w:color w:val="auto"/>
          <w:szCs w:val="22"/>
        </w:rPr>
        <w:tab/>
      </w:r>
      <w:r w:rsidRPr="0023632F">
        <w:rPr>
          <w:color w:val="auto"/>
          <w:szCs w:val="22"/>
        </w:rPr>
        <w:t>Department of Commerce</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r>
      <w:r w:rsidR="00AB2A48">
        <w:rPr>
          <w:color w:val="auto"/>
          <w:szCs w:val="22"/>
        </w:rPr>
        <w:tab/>
      </w:r>
      <w:r w:rsidRPr="0023632F">
        <w:rPr>
          <w:color w:val="auto"/>
          <w:szCs w:val="22"/>
        </w:rPr>
        <w:t>Department of Corrections</w:t>
      </w:r>
    </w:p>
    <w:p w:rsidR="0023632F" w:rsidRPr="0023632F" w:rsidRDefault="0023632F" w:rsidP="0023632F">
      <w:pPr>
        <w:rPr>
          <w:color w:val="auto"/>
          <w:szCs w:val="22"/>
        </w:rPr>
      </w:pPr>
      <w:r w:rsidRPr="0023632F">
        <w:rPr>
          <w:color w:val="auto"/>
          <w:szCs w:val="22"/>
        </w:rPr>
        <w:tab/>
      </w:r>
      <w:r w:rsidRPr="0023632F">
        <w:rPr>
          <w:color w:val="auto"/>
          <w:szCs w:val="22"/>
        </w:rPr>
        <w:tab/>
        <w:t>6.</w:t>
      </w:r>
      <w:r w:rsidRPr="0023632F">
        <w:rPr>
          <w:color w:val="auto"/>
          <w:szCs w:val="22"/>
        </w:rPr>
        <w:tab/>
      </w:r>
      <w:r w:rsidR="00AB2A48">
        <w:rPr>
          <w:color w:val="auto"/>
          <w:szCs w:val="22"/>
        </w:rPr>
        <w:tab/>
      </w:r>
      <w:r w:rsidRPr="0023632F">
        <w:rPr>
          <w:color w:val="auto"/>
          <w:szCs w:val="22"/>
        </w:rPr>
        <w:t>Department of Disabilities and Special Needs</w:t>
      </w:r>
    </w:p>
    <w:p w:rsidR="0023632F" w:rsidRPr="0023632F" w:rsidRDefault="0023632F" w:rsidP="0023632F">
      <w:pPr>
        <w:rPr>
          <w:color w:val="auto"/>
          <w:szCs w:val="22"/>
        </w:rPr>
      </w:pPr>
      <w:r w:rsidRPr="0023632F">
        <w:rPr>
          <w:color w:val="auto"/>
          <w:szCs w:val="22"/>
        </w:rPr>
        <w:tab/>
      </w:r>
      <w:r w:rsidRPr="0023632F">
        <w:rPr>
          <w:color w:val="auto"/>
          <w:szCs w:val="22"/>
        </w:rPr>
        <w:tab/>
        <w:t>7.</w:t>
      </w:r>
      <w:r w:rsidRPr="0023632F">
        <w:rPr>
          <w:color w:val="auto"/>
          <w:szCs w:val="22"/>
        </w:rPr>
        <w:tab/>
      </w:r>
      <w:r w:rsidR="00AB2A48">
        <w:rPr>
          <w:color w:val="auto"/>
          <w:szCs w:val="22"/>
        </w:rPr>
        <w:tab/>
      </w:r>
      <w:r w:rsidRPr="0023632F">
        <w:rPr>
          <w:color w:val="auto"/>
          <w:szCs w:val="22"/>
        </w:rPr>
        <w:t>Department of Education</w:t>
      </w:r>
    </w:p>
    <w:p w:rsidR="0023632F" w:rsidRPr="0023632F" w:rsidRDefault="0023632F" w:rsidP="0023632F">
      <w:pPr>
        <w:rPr>
          <w:color w:val="auto"/>
          <w:szCs w:val="22"/>
        </w:rPr>
      </w:pPr>
      <w:r w:rsidRPr="0023632F">
        <w:rPr>
          <w:color w:val="auto"/>
          <w:szCs w:val="22"/>
        </w:rPr>
        <w:tab/>
      </w:r>
      <w:r w:rsidRPr="0023632F">
        <w:rPr>
          <w:color w:val="auto"/>
          <w:szCs w:val="22"/>
        </w:rPr>
        <w:tab/>
        <w:t>8.</w:t>
      </w:r>
      <w:r w:rsidRPr="0023632F">
        <w:rPr>
          <w:color w:val="auto"/>
          <w:szCs w:val="22"/>
        </w:rPr>
        <w:tab/>
      </w:r>
      <w:r w:rsidR="00AB2A48">
        <w:rPr>
          <w:color w:val="auto"/>
          <w:szCs w:val="22"/>
        </w:rPr>
        <w:tab/>
      </w:r>
      <w:r w:rsidRPr="0023632F">
        <w:rPr>
          <w:color w:val="auto"/>
          <w:szCs w:val="22"/>
        </w:rPr>
        <w:t>Department of Health and Environmental Control</w:t>
      </w:r>
    </w:p>
    <w:p w:rsidR="0023632F" w:rsidRPr="0023632F" w:rsidRDefault="0023632F" w:rsidP="0023632F">
      <w:pPr>
        <w:rPr>
          <w:color w:val="auto"/>
          <w:szCs w:val="22"/>
        </w:rPr>
      </w:pPr>
      <w:r w:rsidRPr="0023632F">
        <w:rPr>
          <w:color w:val="auto"/>
          <w:szCs w:val="22"/>
        </w:rPr>
        <w:tab/>
      </w:r>
      <w:r w:rsidRPr="0023632F">
        <w:rPr>
          <w:color w:val="auto"/>
          <w:szCs w:val="22"/>
        </w:rPr>
        <w:tab/>
        <w:t>9.</w:t>
      </w:r>
      <w:r w:rsidRPr="0023632F">
        <w:rPr>
          <w:color w:val="auto"/>
          <w:szCs w:val="22"/>
        </w:rPr>
        <w:tab/>
      </w:r>
      <w:r w:rsidR="00AB2A48">
        <w:rPr>
          <w:color w:val="auto"/>
          <w:szCs w:val="22"/>
        </w:rPr>
        <w:tab/>
      </w:r>
      <w:r w:rsidRPr="0023632F">
        <w:rPr>
          <w:color w:val="auto"/>
          <w:szCs w:val="22"/>
        </w:rPr>
        <w:t>Department of Health and Human Services</w:t>
      </w:r>
    </w:p>
    <w:p w:rsidR="0023632F" w:rsidRPr="0023632F" w:rsidRDefault="0023632F" w:rsidP="0023632F">
      <w:pPr>
        <w:rPr>
          <w:color w:val="auto"/>
          <w:szCs w:val="22"/>
        </w:rPr>
      </w:pPr>
      <w:r w:rsidRPr="0023632F">
        <w:rPr>
          <w:color w:val="auto"/>
          <w:szCs w:val="22"/>
        </w:rPr>
        <w:tab/>
        <w:t xml:space="preserve">  10.</w:t>
      </w:r>
      <w:r w:rsidRPr="0023632F">
        <w:rPr>
          <w:color w:val="auto"/>
          <w:szCs w:val="22"/>
        </w:rPr>
        <w:tab/>
      </w:r>
      <w:r w:rsidR="00AB2A48">
        <w:rPr>
          <w:color w:val="auto"/>
          <w:szCs w:val="22"/>
        </w:rPr>
        <w:tab/>
      </w:r>
      <w:r w:rsidRPr="0023632F">
        <w:rPr>
          <w:color w:val="auto"/>
          <w:szCs w:val="22"/>
        </w:rPr>
        <w:t>Department of Insurance</w:t>
      </w:r>
    </w:p>
    <w:p w:rsidR="0023632F" w:rsidRPr="0023632F" w:rsidRDefault="0023632F" w:rsidP="0023632F">
      <w:pPr>
        <w:rPr>
          <w:color w:val="auto"/>
          <w:szCs w:val="22"/>
        </w:rPr>
      </w:pPr>
      <w:r w:rsidRPr="0023632F">
        <w:rPr>
          <w:color w:val="auto"/>
          <w:szCs w:val="22"/>
        </w:rPr>
        <w:tab/>
        <w:t xml:space="preserve">  11.</w:t>
      </w:r>
      <w:r w:rsidRPr="0023632F">
        <w:rPr>
          <w:color w:val="auto"/>
          <w:szCs w:val="22"/>
        </w:rPr>
        <w:tab/>
      </w:r>
      <w:r w:rsidR="00AB2A48">
        <w:rPr>
          <w:color w:val="auto"/>
          <w:szCs w:val="22"/>
        </w:rPr>
        <w:tab/>
      </w:r>
      <w:r w:rsidRPr="0023632F">
        <w:rPr>
          <w:color w:val="auto"/>
          <w:szCs w:val="22"/>
        </w:rPr>
        <w:t>Department of Juvenile Justice</w:t>
      </w:r>
    </w:p>
    <w:p w:rsidR="0023632F" w:rsidRPr="0023632F" w:rsidRDefault="0023632F" w:rsidP="0023632F">
      <w:pPr>
        <w:rPr>
          <w:color w:val="auto"/>
          <w:szCs w:val="22"/>
        </w:rPr>
      </w:pPr>
      <w:r w:rsidRPr="0023632F">
        <w:rPr>
          <w:color w:val="auto"/>
          <w:szCs w:val="22"/>
        </w:rPr>
        <w:tab/>
        <w:t xml:space="preserve">  12.</w:t>
      </w:r>
      <w:r w:rsidRPr="0023632F">
        <w:rPr>
          <w:color w:val="auto"/>
          <w:szCs w:val="22"/>
        </w:rPr>
        <w:tab/>
      </w:r>
      <w:r w:rsidR="00AB2A48">
        <w:rPr>
          <w:color w:val="auto"/>
          <w:szCs w:val="22"/>
        </w:rPr>
        <w:tab/>
      </w:r>
      <w:r w:rsidRPr="0023632F">
        <w:rPr>
          <w:color w:val="auto"/>
          <w:szCs w:val="22"/>
        </w:rPr>
        <w:t>Department of Labor, Licensing and Regulation</w:t>
      </w:r>
    </w:p>
    <w:p w:rsidR="0023632F" w:rsidRPr="0023632F" w:rsidRDefault="0023632F" w:rsidP="0023632F">
      <w:pPr>
        <w:rPr>
          <w:color w:val="auto"/>
          <w:szCs w:val="22"/>
        </w:rPr>
      </w:pPr>
      <w:r w:rsidRPr="0023632F">
        <w:rPr>
          <w:color w:val="auto"/>
          <w:szCs w:val="22"/>
        </w:rPr>
        <w:tab/>
        <w:t xml:space="preserve">  13.</w:t>
      </w:r>
      <w:r w:rsidRPr="0023632F">
        <w:rPr>
          <w:color w:val="auto"/>
          <w:szCs w:val="22"/>
        </w:rPr>
        <w:tab/>
      </w:r>
      <w:r w:rsidR="00AB2A48">
        <w:rPr>
          <w:color w:val="auto"/>
          <w:szCs w:val="22"/>
        </w:rPr>
        <w:tab/>
      </w:r>
      <w:r w:rsidRPr="0023632F">
        <w:rPr>
          <w:color w:val="auto"/>
          <w:szCs w:val="22"/>
        </w:rPr>
        <w:t>Department of Mental Health</w:t>
      </w:r>
    </w:p>
    <w:p w:rsidR="0023632F" w:rsidRPr="0023632F" w:rsidRDefault="0023632F" w:rsidP="0023632F">
      <w:pPr>
        <w:rPr>
          <w:color w:val="auto"/>
          <w:szCs w:val="22"/>
        </w:rPr>
      </w:pPr>
      <w:r w:rsidRPr="0023632F">
        <w:rPr>
          <w:color w:val="auto"/>
          <w:szCs w:val="22"/>
        </w:rPr>
        <w:tab/>
        <w:t xml:space="preserve">  14.</w:t>
      </w:r>
      <w:r w:rsidRPr="0023632F">
        <w:rPr>
          <w:color w:val="auto"/>
          <w:szCs w:val="22"/>
        </w:rPr>
        <w:tab/>
      </w:r>
      <w:r w:rsidR="00AB2A48">
        <w:rPr>
          <w:color w:val="auto"/>
          <w:szCs w:val="22"/>
        </w:rPr>
        <w:tab/>
      </w:r>
      <w:r w:rsidRPr="0023632F">
        <w:rPr>
          <w:color w:val="auto"/>
          <w:szCs w:val="22"/>
        </w:rPr>
        <w:t>Department of Motor Vehicles</w:t>
      </w:r>
    </w:p>
    <w:p w:rsidR="0023632F" w:rsidRPr="0023632F" w:rsidRDefault="0023632F" w:rsidP="0023632F">
      <w:pPr>
        <w:rPr>
          <w:color w:val="auto"/>
          <w:szCs w:val="22"/>
        </w:rPr>
      </w:pPr>
      <w:r w:rsidRPr="0023632F">
        <w:rPr>
          <w:color w:val="auto"/>
          <w:szCs w:val="22"/>
        </w:rPr>
        <w:tab/>
        <w:t xml:space="preserve">  15.</w:t>
      </w:r>
      <w:r w:rsidRPr="0023632F">
        <w:rPr>
          <w:color w:val="auto"/>
          <w:szCs w:val="22"/>
        </w:rPr>
        <w:tab/>
      </w:r>
      <w:r w:rsidR="00AB2A48">
        <w:rPr>
          <w:color w:val="auto"/>
          <w:szCs w:val="22"/>
        </w:rPr>
        <w:tab/>
      </w:r>
      <w:r w:rsidRPr="0023632F">
        <w:rPr>
          <w:color w:val="auto"/>
          <w:szCs w:val="22"/>
        </w:rPr>
        <w:t>Department of Natural Resources</w:t>
      </w:r>
    </w:p>
    <w:p w:rsidR="0023632F" w:rsidRPr="0023632F" w:rsidRDefault="0023632F" w:rsidP="0023632F">
      <w:pPr>
        <w:rPr>
          <w:color w:val="auto"/>
          <w:szCs w:val="22"/>
        </w:rPr>
      </w:pPr>
      <w:r w:rsidRPr="0023632F">
        <w:rPr>
          <w:color w:val="auto"/>
          <w:szCs w:val="22"/>
        </w:rPr>
        <w:tab/>
        <w:t xml:space="preserve">  16.</w:t>
      </w:r>
      <w:r w:rsidRPr="0023632F">
        <w:rPr>
          <w:color w:val="auto"/>
          <w:szCs w:val="22"/>
        </w:rPr>
        <w:tab/>
      </w:r>
      <w:r w:rsidR="00F44AA4">
        <w:rPr>
          <w:color w:val="auto"/>
          <w:szCs w:val="22"/>
        </w:rPr>
        <w:tab/>
      </w:r>
      <w:r w:rsidRPr="0023632F">
        <w:rPr>
          <w:color w:val="auto"/>
          <w:szCs w:val="22"/>
        </w:rPr>
        <w:t>Department of Parks, Recreation and Tourism</w:t>
      </w:r>
    </w:p>
    <w:p w:rsidR="0023632F" w:rsidRPr="0023632F" w:rsidRDefault="0023632F" w:rsidP="0023632F">
      <w:pPr>
        <w:rPr>
          <w:color w:val="auto"/>
          <w:szCs w:val="22"/>
        </w:rPr>
      </w:pPr>
      <w:r w:rsidRPr="0023632F">
        <w:rPr>
          <w:color w:val="auto"/>
          <w:szCs w:val="22"/>
        </w:rPr>
        <w:tab/>
        <w:t xml:space="preserve">  17.</w:t>
      </w:r>
      <w:r w:rsidRPr="0023632F">
        <w:rPr>
          <w:color w:val="auto"/>
          <w:szCs w:val="22"/>
        </w:rPr>
        <w:tab/>
      </w:r>
      <w:r w:rsidR="00F44AA4">
        <w:rPr>
          <w:color w:val="auto"/>
          <w:szCs w:val="22"/>
        </w:rPr>
        <w:tab/>
      </w:r>
      <w:r w:rsidRPr="0023632F">
        <w:rPr>
          <w:color w:val="auto"/>
          <w:szCs w:val="22"/>
        </w:rPr>
        <w:t>Department of Probation, Parole and Pardon Services</w:t>
      </w:r>
    </w:p>
    <w:p w:rsidR="0023632F" w:rsidRPr="0023632F" w:rsidRDefault="0023632F" w:rsidP="0023632F">
      <w:pPr>
        <w:rPr>
          <w:color w:val="auto"/>
          <w:szCs w:val="22"/>
        </w:rPr>
      </w:pPr>
      <w:r w:rsidRPr="0023632F">
        <w:rPr>
          <w:color w:val="auto"/>
          <w:szCs w:val="22"/>
        </w:rPr>
        <w:tab/>
        <w:t xml:space="preserve">  18.</w:t>
      </w:r>
      <w:r w:rsidRPr="0023632F">
        <w:rPr>
          <w:color w:val="auto"/>
          <w:szCs w:val="22"/>
        </w:rPr>
        <w:tab/>
      </w:r>
      <w:r w:rsidR="00F44AA4">
        <w:rPr>
          <w:color w:val="auto"/>
          <w:szCs w:val="22"/>
        </w:rPr>
        <w:tab/>
      </w:r>
      <w:r w:rsidRPr="0023632F">
        <w:rPr>
          <w:color w:val="auto"/>
          <w:szCs w:val="22"/>
        </w:rPr>
        <w:t>Department of Public Safety</w:t>
      </w:r>
    </w:p>
    <w:p w:rsidR="0023632F" w:rsidRPr="0023632F" w:rsidRDefault="0023632F" w:rsidP="0023632F">
      <w:pPr>
        <w:rPr>
          <w:color w:val="auto"/>
          <w:szCs w:val="22"/>
        </w:rPr>
      </w:pPr>
      <w:r w:rsidRPr="0023632F">
        <w:rPr>
          <w:color w:val="auto"/>
          <w:szCs w:val="22"/>
        </w:rPr>
        <w:tab/>
        <w:t xml:space="preserve">  19.</w:t>
      </w:r>
      <w:r w:rsidRPr="0023632F">
        <w:rPr>
          <w:color w:val="auto"/>
          <w:szCs w:val="22"/>
        </w:rPr>
        <w:tab/>
      </w:r>
      <w:r w:rsidR="00F44AA4">
        <w:rPr>
          <w:color w:val="auto"/>
          <w:szCs w:val="22"/>
        </w:rPr>
        <w:tab/>
      </w:r>
      <w:r w:rsidRPr="0023632F">
        <w:rPr>
          <w:color w:val="auto"/>
          <w:szCs w:val="22"/>
        </w:rPr>
        <w:t>Department of Revenue</w:t>
      </w:r>
    </w:p>
    <w:p w:rsidR="0023632F" w:rsidRPr="0023632F" w:rsidRDefault="0023632F" w:rsidP="0023632F">
      <w:pPr>
        <w:rPr>
          <w:color w:val="auto"/>
          <w:szCs w:val="22"/>
        </w:rPr>
      </w:pPr>
      <w:r w:rsidRPr="0023632F">
        <w:rPr>
          <w:color w:val="auto"/>
          <w:szCs w:val="22"/>
        </w:rPr>
        <w:tab/>
      </w:r>
      <w:r w:rsidRPr="0023632F">
        <w:rPr>
          <w:color w:val="auto"/>
          <w:szCs w:val="22"/>
        </w:rPr>
        <w:tab/>
        <w:t>20.</w:t>
      </w:r>
      <w:r w:rsidRPr="0023632F">
        <w:rPr>
          <w:color w:val="auto"/>
          <w:szCs w:val="22"/>
        </w:rPr>
        <w:tab/>
        <w:t>Department of Social Services</w:t>
      </w:r>
    </w:p>
    <w:p w:rsidR="0023632F" w:rsidRPr="0023632F" w:rsidRDefault="0023632F" w:rsidP="0023632F">
      <w:pPr>
        <w:rPr>
          <w:color w:val="auto"/>
          <w:szCs w:val="22"/>
        </w:rPr>
      </w:pPr>
      <w:r w:rsidRPr="0023632F">
        <w:rPr>
          <w:color w:val="auto"/>
          <w:szCs w:val="22"/>
        </w:rPr>
        <w:tab/>
      </w:r>
      <w:r w:rsidRPr="0023632F">
        <w:rPr>
          <w:color w:val="auto"/>
          <w:szCs w:val="22"/>
        </w:rPr>
        <w:tab/>
        <w:t>21.</w:t>
      </w:r>
      <w:r w:rsidRPr="0023632F">
        <w:rPr>
          <w:color w:val="auto"/>
          <w:szCs w:val="22"/>
        </w:rPr>
        <w:tab/>
        <w:t>Department of Transportation</w:t>
      </w:r>
    </w:p>
    <w:p w:rsidR="0023632F" w:rsidRPr="0023632F" w:rsidRDefault="0023632F" w:rsidP="0023632F">
      <w:pPr>
        <w:rPr>
          <w:color w:val="auto"/>
          <w:szCs w:val="22"/>
        </w:rPr>
      </w:pPr>
      <w:r w:rsidRPr="0023632F">
        <w:rPr>
          <w:color w:val="auto"/>
          <w:szCs w:val="22"/>
        </w:rPr>
        <w:tab/>
      </w:r>
      <w:r w:rsidRPr="0023632F">
        <w:rPr>
          <w:color w:val="auto"/>
          <w:szCs w:val="22"/>
        </w:rPr>
        <w:tab/>
        <w:t>22.</w:t>
      </w:r>
      <w:r w:rsidRPr="0023632F">
        <w:rPr>
          <w:color w:val="auto"/>
          <w:szCs w:val="22"/>
        </w:rPr>
        <w:tab/>
        <w:t>Department of Employment and Workforce</w:t>
      </w:r>
    </w:p>
    <w:p w:rsidR="0023632F" w:rsidRPr="0023632F" w:rsidRDefault="0023632F" w:rsidP="0023632F">
      <w:pPr>
        <w:rPr>
          <w:szCs w:val="22"/>
        </w:rPr>
      </w:pPr>
      <w:r w:rsidRPr="0023632F">
        <w:rPr>
          <w:color w:val="auto"/>
          <w:szCs w:val="22"/>
        </w:rPr>
        <w:tab/>
      </w:r>
      <w:r w:rsidRPr="0023632F">
        <w:rPr>
          <w:color w:val="auto"/>
          <w:szCs w:val="22"/>
        </w:rPr>
        <w:tab/>
      </w:r>
      <w:r w:rsidRPr="0023632F">
        <w:rPr>
          <w:szCs w:val="22"/>
          <w:u w:val="single"/>
        </w:rPr>
        <w:t>23.</w:t>
      </w:r>
      <w:r w:rsidRPr="0023632F">
        <w:rPr>
          <w:szCs w:val="22"/>
        </w:rPr>
        <w:tab/>
      </w:r>
      <w:r w:rsidRPr="0023632F">
        <w:rPr>
          <w:szCs w:val="22"/>
          <w:u w:val="single"/>
        </w:rPr>
        <w:t>Department on Aging</w:t>
      </w:r>
      <w:r w:rsidRPr="0023632F">
        <w:rPr>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25.</w:t>
      </w:r>
      <w:r w:rsidRPr="0023632F">
        <w:rPr>
          <w:color w:val="auto"/>
          <w:szCs w:val="22"/>
        </w:rPr>
        <w:tab/>
        <w:t>Section 9-1-10(11)(g) of the 1976 Code is amended to read:</w:t>
      </w:r>
    </w:p>
    <w:p w:rsidR="0023632F" w:rsidRPr="0023632F" w:rsidRDefault="0023632F" w:rsidP="0023632F">
      <w:pPr>
        <w:rPr>
          <w:color w:val="auto"/>
          <w:szCs w:val="22"/>
        </w:rPr>
      </w:pPr>
      <w:r w:rsidRPr="0023632F">
        <w:rPr>
          <w:color w:val="auto"/>
          <w:szCs w:val="22"/>
        </w:rPr>
        <w:tab/>
        <w:t>“(g)</w:t>
      </w:r>
      <w:r w:rsidRPr="0023632F">
        <w:rPr>
          <w:color w:val="auto"/>
          <w:szCs w:val="22"/>
        </w:rPr>
        <w:tab/>
        <w:t xml:space="preserve">an employee of a local council on aging or other governmental agency providing aging services funded by the </w:t>
      </w:r>
      <w:r w:rsidRPr="0023632F">
        <w:rPr>
          <w:strike/>
          <w:color w:val="auto"/>
          <w:szCs w:val="22"/>
        </w:rPr>
        <w:t>Office on Aging,</w:t>
      </w:r>
      <w:r w:rsidRPr="0023632F">
        <w:rPr>
          <w:color w:val="auto"/>
          <w:szCs w:val="22"/>
        </w:rPr>
        <w:t xml:space="preserve"> </w:t>
      </w:r>
      <w:r w:rsidRPr="0023632F">
        <w:rPr>
          <w:strike/>
          <w:color w:val="auto"/>
          <w:szCs w:val="22"/>
        </w:rPr>
        <w:t>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26.</w:t>
      </w:r>
      <w:r w:rsidRPr="0023632F">
        <w:rPr>
          <w:color w:val="auto"/>
          <w:szCs w:val="22"/>
        </w:rPr>
        <w:tab/>
        <w:t>Section 9-1-10(14) of the 1976 Code is amended to read:</w:t>
      </w:r>
    </w:p>
    <w:p w:rsidR="0023632F" w:rsidRPr="0023632F" w:rsidRDefault="0023632F" w:rsidP="0023632F">
      <w:pPr>
        <w:rPr>
          <w:color w:val="auto"/>
          <w:szCs w:val="22"/>
        </w:rPr>
      </w:pPr>
      <w:r w:rsidRPr="0023632F">
        <w:rPr>
          <w:color w:val="auto"/>
          <w:szCs w:val="22"/>
        </w:rPr>
        <w:tab/>
        <w:t>“(14)</w:t>
      </w:r>
      <w:r w:rsidRPr="0023632F">
        <w:rPr>
          <w:color w:val="auto"/>
          <w:szCs w:val="22"/>
        </w:rPr>
        <w:tab/>
        <w:t>‘Employer’ means this State, a county board of education, a district board of trustees, the board of trustees or other managing board of a state</w:t>
      </w:r>
      <w:r w:rsidRPr="0023632F">
        <w:rPr>
          <w:color w:val="auto"/>
          <w:szCs w:val="22"/>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23632F">
        <w:rPr>
          <w:color w:val="auto"/>
          <w:szCs w:val="22"/>
        </w:rPr>
        <w:noBreakHyphen/>
        <w:t>1</w:t>
      </w:r>
      <w:r w:rsidRPr="0023632F">
        <w:rPr>
          <w:color w:val="auto"/>
          <w:szCs w:val="22"/>
        </w:rPr>
        <w:noBreakHyphen/>
        <w:t>470, a service organization referred to in item (11)(e) of this section, an alcohol and drug abuse planning agency authorized to receive funds pursuant to Section 61</w:t>
      </w:r>
      <w:r w:rsidRPr="0023632F">
        <w:rPr>
          <w:color w:val="auto"/>
          <w:szCs w:val="22"/>
        </w:rPr>
        <w:noBreakHyphen/>
        <w:t>12</w:t>
      </w:r>
      <w:r w:rsidRPr="0023632F">
        <w:rPr>
          <w:color w:val="auto"/>
          <w:szCs w:val="22"/>
        </w:rPr>
        <w:noBreakHyphen/>
        <w:t xml:space="preserve">20, and a local council on aging or other governmental agency providing aging services funded by the </w:t>
      </w:r>
      <w:r w:rsidRPr="0023632F">
        <w:rPr>
          <w:strike/>
          <w:color w:val="auto"/>
          <w:szCs w:val="22"/>
        </w:rPr>
        <w:t>Office on Aging, Office of the Lieutenant Governor</w:t>
      </w:r>
      <w:r w:rsidRPr="0023632F">
        <w:rPr>
          <w:color w:val="auto"/>
          <w:szCs w:val="22"/>
        </w:rPr>
        <w:t xml:space="preserve"> </w:t>
      </w:r>
      <w:r w:rsidRPr="0023632F">
        <w:rPr>
          <w:color w:val="auto"/>
          <w:szCs w:val="22"/>
          <w:u w:val="single"/>
        </w:rPr>
        <w:t>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27.</w:t>
      </w:r>
      <w:r w:rsidRPr="0023632F">
        <w:rPr>
          <w:color w:val="auto"/>
          <w:szCs w:val="22"/>
        </w:rPr>
        <w:tab/>
        <w:t>Section 29-4-60(D) of the 1976 Code is amended to read:</w:t>
      </w:r>
    </w:p>
    <w:p w:rsidR="0023632F" w:rsidRPr="0023632F" w:rsidRDefault="0023632F" w:rsidP="0023632F">
      <w:pPr>
        <w:rPr>
          <w:color w:val="auto"/>
          <w:szCs w:val="22"/>
        </w:rPr>
      </w:pPr>
      <w:r w:rsidRPr="0023632F">
        <w:rPr>
          <w:color w:val="auto"/>
          <w:szCs w:val="22"/>
        </w:rPr>
        <w:tab/>
        <w:t>“(D)</w:t>
      </w:r>
      <w:r w:rsidRPr="0023632F">
        <w:rPr>
          <w:color w:val="auto"/>
          <w:szCs w:val="22"/>
        </w:rPr>
        <w:tab/>
        <w:t xml:space="preserve">The </w:t>
      </w:r>
      <w:r w:rsidRPr="0023632F">
        <w:rPr>
          <w:strike/>
          <w:color w:val="auto"/>
          <w:szCs w:val="22"/>
        </w:rPr>
        <w:t>Office of the Governor,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shall provide independent consumer information on reverse mortgages and their alternatives.”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28.</w:t>
      </w:r>
      <w:r w:rsidRPr="0023632F">
        <w:rPr>
          <w:color w:val="auto"/>
          <w:szCs w:val="22"/>
        </w:rPr>
        <w:tab/>
        <w:t>Section 43-21-10 of the 1976 Code is amended to read:</w:t>
      </w:r>
    </w:p>
    <w:p w:rsidR="0023632F" w:rsidRPr="0023632F" w:rsidRDefault="0023632F" w:rsidP="0023632F">
      <w:pPr>
        <w:rPr>
          <w:color w:val="auto"/>
          <w:szCs w:val="22"/>
        </w:rPr>
      </w:pPr>
      <w:r w:rsidRPr="0023632F">
        <w:rPr>
          <w:color w:val="auto"/>
          <w:szCs w:val="22"/>
        </w:rPr>
        <w:tab/>
        <w:t>“Section 43-21-10.</w:t>
      </w:r>
      <w:r w:rsidRPr="0023632F">
        <w:rPr>
          <w:color w:val="auto"/>
          <w:szCs w:val="22"/>
        </w:rPr>
        <w:tab/>
        <w:t xml:space="preserve">There is created </w:t>
      </w:r>
      <w:r w:rsidRPr="0023632F">
        <w:rPr>
          <w:strike/>
          <w:color w:val="auto"/>
          <w:szCs w:val="22"/>
        </w:rPr>
        <w:t>in</w:t>
      </w:r>
      <w:r w:rsidRPr="0023632F">
        <w:rPr>
          <w:color w:val="auto"/>
          <w:szCs w:val="22"/>
        </w:rPr>
        <w:t xml:space="preserve"> the </w:t>
      </w:r>
      <w:r w:rsidRPr="0023632F">
        <w:rPr>
          <w:strike/>
          <w:color w:val="auto"/>
          <w:szCs w:val="22"/>
        </w:rPr>
        <w:t>Office of the Lieutenant Governor, the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must be supported by an Advisory Council on Aging consisting of one member from each of the ten planning and service areas </w:t>
      </w:r>
      <w:r w:rsidRPr="0023632F">
        <w:rPr>
          <w:strike/>
          <w:color w:val="auto"/>
          <w:szCs w:val="22"/>
        </w:rPr>
        <w:t>under the Division on Aging</w:t>
      </w:r>
      <w:r w:rsidRPr="0023632F">
        <w:rPr>
          <w:color w:val="auto"/>
          <w:szCs w:val="22"/>
        </w:rPr>
        <w:t xml:space="preserve"> and five members from the State at large.  The director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shall provide statewide notice that nominations may be submitted to the director from which the </w:t>
      </w:r>
      <w:r w:rsidRPr="0023632F">
        <w:rPr>
          <w:strike/>
          <w:color w:val="auto"/>
          <w:szCs w:val="22"/>
        </w:rPr>
        <w:t>Lieutenant</w:t>
      </w:r>
      <w:r w:rsidRPr="0023632F">
        <w:rPr>
          <w:color w:val="auto"/>
          <w:szCs w:val="22"/>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Rules and procedures must be adopted by the council for the governance of its operations and activities.”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29.</w:t>
      </w:r>
      <w:r w:rsidRPr="0023632F">
        <w:rPr>
          <w:color w:val="auto"/>
          <w:szCs w:val="22"/>
        </w:rPr>
        <w:tab/>
        <w:t>Section 43-21-20 of the 1976 Code is amended to read:</w:t>
      </w:r>
    </w:p>
    <w:p w:rsidR="0023632F" w:rsidRPr="0023632F" w:rsidRDefault="0023632F" w:rsidP="0023632F">
      <w:pPr>
        <w:rPr>
          <w:color w:val="auto"/>
          <w:szCs w:val="22"/>
        </w:rPr>
      </w:pPr>
      <w:r w:rsidRPr="0023632F">
        <w:rPr>
          <w:color w:val="auto"/>
          <w:szCs w:val="22"/>
        </w:rPr>
        <w:tab/>
        <w:t>“Section 43-21-20.</w:t>
      </w:r>
      <w:r w:rsidRPr="0023632F">
        <w:rPr>
          <w:color w:val="auto"/>
          <w:szCs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23632F" w:rsidRPr="0023632F" w:rsidRDefault="0023632F" w:rsidP="0023632F">
      <w:pPr>
        <w:rPr>
          <w:color w:val="auto"/>
          <w:szCs w:val="22"/>
        </w:rPr>
      </w:pPr>
      <w:r w:rsidRPr="0023632F">
        <w:rPr>
          <w:szCs w:val="22"/>
        </w:rPr>
        <w:tab/>
      </w:r>
      <w:r w:rsidRPr="0023632F">
        <w:rPr>
          <w:color w:val="auto"/>
          <w:szCs w:val="22"/>
        </w:rPr>
        <w:t xml:space="preserve">The </w:t>
      </w:r>
      <w:r w:rsidRPr="0023632F">
        <w:rPr>
          <w:strike/>
          <w:color w:val="auto"/>
          <w:szCs w:val="22"/>
        </w:rPr>
        <w:t>Lieutenant</w:t>
      </w:r>
      <w:r w:rsidRPr="0023632F">
        <w:rPr>
          <w:color w:val="auto"/>
          <w:szCs w:val="22"/>
        </w:rPr>
        <w:t xml:space="preserve"> Governor may terminate a member of the council for any reason pursuant to the provisions of Section 1-3-240, and the reason for the termination must be communicated to each member of the council.”</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30.</w:t>
      </w:r>
      <w:r w:rsidRPr="0023632F">
        <w:rPr>
          <w:color w:val="auto"/>
          <w:szCs w:val="22"/>
        </w:rPr>
        <w:tab/>
        <w:t>Section 43-21-45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45.</w:t>
      </w:r>
      <w:r w:rsidRPr="0023632F">
        <w:rPr>
          <w:color w:val="auto"/>
          <w:szCs w:val="22"/>
        </w:rPr>
        <w:tab/>
        <w:t xml:space="preserve">The </w:t>
      </w:r>
      <w:r w:rsidRPr="0023632F">
        <w:rPr>
          <w:strike/>
          <w:color w:val="auto"/>
          <w:szCs w:val="22"/>
        </w:rPr>
        <w:t>Office of the Lieutenant Governor, Division on Aging,</w:t>
      </w:r>
      <w:r w:rsidRPr="0023632F">
        <w:rPr>
          <w:color w:val="auto"/>
          <w:szCs w:val="22"/>
        </w:rPr>
        <w:t xml:space="preserve"> </w:t>
      </w:r>
      <w:r w:rsidRPr="0023632F">
        <w:rPr>
          <w:color w:val="auto"/>
          <w:szCs w:val="22"/>
          <w:u w:val="single"/>
        </w:rPr>
        <w:t>Department on Aging</w:t>
      </w:r>
      <w:r w:rsidRPr="0023632F">
        <w:rPr>
          <w:color w:val="auto"/>
          <w:szCs w:val="22"/>
        </w:rPr>
        <w:t xml:space="preserve"> shall designate area agencies on aging</w:t>
      </w:r>
      <w:r w:rsidRPr="0023632F">
        <w:rPr>
          <w:color w:val="auto"/>
          <w:szCs w:val="22"/>
          <w:u w:val="single"/>
        </w:rPr>
        <w:t>,</w:t>
      </w:r>
      <w:r w:rsidRPr="0023632F">
        <w:rPr>
          <w:color w:val="auto"/>
          <w:szCs w:val="22"/>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31.</w:t>
      </w:r>
      <w:r w:rsidRPr="0023632F">
        <w:rPr>
          <w:color w:val="auto"/>
          <w:szCs w:val="22"/>
        </w:rPr>
        <w:tab/>
        <w:t>Section 43-21-60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60.</w:t>
      </w:r>
      <w:r w:rsidRPr="0023632F">
        <w:rPr>
          <w:color w:val="auto"/>
          <w:szCs w:val="22"/>
        </w:rPr>
        <w:tab/>
        <w:t xml:space="preserve">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shall submit an annual report to the </w:t>
      </w:r>
      <w:r w:rsidRPr="0023632F">
        <w:rPr>
          <w:strike/>
          <w:color w:val="auto"/>
          <w:szCs w:val="22"/>
        </w:rPr>
        <w:t>Lieutenant</w:t>
      </w:r>
      <w:r w:rsidRPr="0023632F">
        <w:rPr>
          <w:color w:val="auto"/>
          <w:szCs w:val="22"/>
        </w:rPr>
        <w:t xml:space="preserve"> Governor and to the General Assembly on or before January first of each year.  The report shall deal with the present and future needs of the elderly and with the work of the </w:t>
      </w:r>
      <w:r w:rsidRPr="0023632F">
        <w:rPr>
          <w:strike/>
          <w:color w:val="auto"/>
          <w:szCs w:val="22"/>
        </w:rPr>
        <w:t>division</w:t>
      </w:r>
      <w:r w:rsidRPr="0023632F">
        <w:rPr>
          <w:color w:val="auto"/>
          <w:szCs w:val="22"/>
        </w:rPr>
        <w:t xml:space="preserve"> </w:t>
      </w:r>
      <w:r w:rsidRPr="0023632F">
        <w:rPr>
          <w:color w:val="auto"/>
          <w:szCs w:val="22"/>
          <w:u w:val="single"/>
        </w:rPr>
        <w:t>department</w:t>
      </w:r>
      <w:r w:rsidRPr="0023632F">
        <w:rPr>
          <w:color w:val="auto"/>
          <w:szCs w:val="22"/>
        </w:rPr>
        <w:t xml:space="preserve"> during the year.”</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32.</w:t>
      </w:r>
      <w:r w:rsidRPr="0023632F">
        <w:rPr>
          <w:color w:val="auto"/>
          <w:szCs w:val="22"/>
        </w:rPr>
        <w:tab/>
        <w:t>Section 43-21-70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70.</w:t>
      </w:r>
      <w:r w:rsidRPr="0023632F">
        <w:rPr>
          <w:color w:val="auto"/>
          <w:szCs w:val="22"/>
        </w:rPr>
        <w:tab/>
        <w:t xml:space="preserve">The </w:t>
      </w:r>
      <w:r w:rsidRPr="0023632F">
        <w:rPr>
          <w:strike/>
          <w:color w:val="auto"/>
          <w:szCs w:val="22"/>
        </w:rPr>
        <w:t>Lieutenant</w:t>
      </w:r>
      <w:r w:rsidRPr="0023632F">
        <w:rPr>
          <w:color w:val="auto"/>
          <w:szCs w:val="22"/>
        </w:rPr>
        <w:t xml:space="preserve"> Governor </w:t>
      </w:r>
      <w:r w:rsidRPr="0023632F">
        <w:rPr>
          <w:strike/>
          <w:color w:val="auto"/>
          <w:szCs w:val="22"/>
        </w:rPr>
        <w:t>may employ</w:t>
      </w:r>
      <w:r w:rsidRPr="0023632F">
        <w:rPr>
          <w:color w:val="auto"/>
          <w:szCs w:val="22"/>
        </w:rPr>
        <w:t xml:space="preserve"> </w:t>
      </w:r>
      <w:r w:rsidRPr="0023632F">
        <w:rPr>
          <w:color w:val="auto"/>
          <w:szCs w:val="22"/>
          <w:u w:val="single"/>
        </w:rPr>
        <w:t>shall appoint with the advice and consent of the Senate</w:t>
      </w:r>
      <w:r w:rsidRPr="0023632F">
        <w:rPr>
          <w:color w:val="auto"/>
          <w:szCs w:val="22"/>
        </w:rPr>
        <w:t xml:space="preserve"> a director to be the administrative officer of 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who shall serve at </w:t>
      </w:r>
      <w:r w:rsidRPr="0023632F">
        <w:rPr>
          <w:strike/>
          <w:color w:val="auto"/>
          <w:szCs w:val="22"/>
        </w:rPr>
        <w:t>his</w:t>
      </w:r>
      <w:r w:rsidRPr="0023632F">
        <w:rPr>
          <w:color w:val="auto"/>
          <w:szCs w:val="22"/>
        </w:rPr>
        <w:t xml:space="preserve"> </w:t>
      </w:r>
      <w:r w:rsidRPr="0023632F">
        <w:rPr>
          <w:color w:val="auto"/>
          <w:szCs w:val="22"/>
          <w:u w:val="single"/>
        </w:rPr>
        <w:t>the Governor’s</w:t>
      </w:r>
      <w:r w:rsidRPr="0023632F">
        <w:rPr>
          <w:color w:val="auto"/>
          <w:szCs w:val="22"/>
        </w:rPr>
        <w:t xml:space="preserve"> pleasure and who is subject to removal pursuant to the provisions of Section 1</w:t>
      </w:r>
      <w:r w:rsidRPr="0023632F">
        <w:rPr>
          <w:color w:val="auto"/>
          <w:szCs w:val="22"/>
        </w:rPr>
        <w:noBreakHyphen/>
        <w:t>3</w:t>
      </w:r>
      <w:r w:rsidRPr="0023632F">
        <w:rPr>
          <w:color w:val="auto"/>
          <w:szCs w:val="22"/>
        </w:rPr>
        <w:noBreakHyphen/>
        <w:t>240.”</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33.</w:t>
      </w:r>
      <w:r w:rsidRPr="0023632F">
        <w:rPr>
          <w:color w:val="auto"/>
          <w:szCs w:val="22"/>
        </w:rPr>
        <w:tab/>
        <w:t>Section 43-21-100 of the 1976 Code is amended to read:</w:t>
      </w:r>
    </w:p>
    <w:p w:rsidR="0023632F" w:rsidRPr="0023632F" w:rsidRDefault="0023632F" w:rsidP="0023632F">
      <w:pPr>
        <w:rPr>
          <w:color w:val="auto"/>
          <w:szCs w:val="22"/>
        </w:rPr>
      </w:pPr>
      <w:r w:rsidRPr="0023632F">
        <w:rPr>
          <w:color w:val="auto"/>
          <w:szCs w:val="22"/>
        </w:rPr>
        <w:tab/>
        <w:t>“Section 43</w:t>
      </w:r>
      <w:r w:rsidRPr="0023632F">
        <w:rPr>
          <w:color w:val="auto"/>
          <w:szCs w:val="22"/>
        </w:rPr>
        <w:noBreakHyphen/>
        <w:t>21</w:t>
      </w:r>
      <w:r w:rsidRPr="0023632F">
        <w:rPr>
          <w:color w:val="auto"/>
          <w:szCs w:val="22"/>
        </w:rPr>
        <w:noBreakHyphen/>
        <w:t>100.</w:t>
      </w:r>
      <w:r w:rsidRPr="0023632F">
        <w:rPr>
          <w:color w:val="auto"/>
          <w:szCs w:val="22"/>
        </w:rPr>
        <w:tab/>
        <w:t xml:space="preserve">The </w:t>
      </w:r>
      <w:r w:rsidRPr="0023632F">
        <w:rPr>
          <w:strike/>
          <w:color w:val="auto"/>
          <w:szCs w:val="22"/>
        </w:rPr>
        <w:t>division</w:t>
      </w:r>
      <w:r w:rsidRPr="0023632F">
        <w:rPr>
          <w:color w:val="auto"/>
          <w:szCs w:val="22"/>
        </w:rPr>
        <w:t xml:space="preserve"> </w:t>
      </w:r>
      <w:r w:rsidRPr="0023632F">
        <w:rPr>
          <w:color w:val="auto"/>
          <w:szCs w:val="22"/>
          <w:u w:val="single"/>
        </w:rPr>
        <w:t>Department on Aging</w:t>
      </w:r>
      <w:r w:rsidRPr="0023632F">
        <w:rPr>
          <w:color w:val="auto"/>
          <w:szCs w:val="22"/>
        </w:rPr>
        <w:t xml:space="preserve"> shall prepare the budget for its operation which must be submitted to the </w:t>
      </w:r>
      <w:r w:rsidRPr="0023632F">
        <w:rPr>
          <w:strike/>
          <w:color w:val="auto"/>
          <w:szCs w:val="22"/>
        </w:rPr>
        <w:t>Lieutenant</w:t>
      </w:r>
      <w:r w:rsidRPr="0023632F">
        <w:rPr>
          <w:color w:val="auto"/>
          <w:szCs w:val="22"/>
        </w:rPr>
        <w:t xml:space="preserve"> Governor and to the General Assembly for approval.”</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34.</w:t>
      </w:r>
      <w:r w:rsidRPr="0023632F">
        <w:rPr>
          <w:color w:val="auto"/>
          <w:szCs w:val="22"/>
        </w:rPr>
        <w:tab/>
        <w:t>Section 43-21-130(A)(1) of the 1976 Code is amended to read:</w:t>
      </w:r>
    </w:p>
    <w:p w:rsidR="0023632F" w:rsidRPr="0023632F" w:rsidRDefault="0023632F" w:rsidP="0023632F">
      <w:pPr>
        <w:rPr>
          <w:color w:val="auto"/>
          <w:szCs w:val="22"/>
        </w:rPr>
      </w:pPr>
      <w:r w:rsidRPr="0023632F">
        <w:rPr>
          <w:color w:val="auto"/>
          <w:szCs w:val="22"/>
        </w:rPr>
        <w:tab/>
        <w:t>“(1)</w:t>
      </w:r>
      <w:r w:rsidRPr="0023632F">
        <w:rPr>
          <w:color w:val="auto"/>
          <w:szCs w:val="22"/>
        </w:rPr>
        <w:tab/>
        <w:t xml:space="preserve">the </w:t>
      </w:r>
      <w:r w:rsidRPr="0023632F">
        <w:rPr>
          <w:strike/>
          <w:color w:val="auto"/>
          <w:szCs w:val="22"/>
        </w:rPr>
        <w:t>Lieutenant</w:t>
      </w:r>
      <w:r w:rsidRPr="0023632F">
        <w:rPr>
          <w:color w:val="auto"/>
          <w:szCs w:val="22"/>
        </w:rPr>
        <w:t xml:space="preserve"> Governor or his designee;”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35.</w:t>
      </w:r>
      <w:r w:rsidRPr="0023632F">
        <w:rPr>
          <w:color w:val="auto"/>
          <w:szCs w:val="22"/>
        </w:rPr>
        <w:tab/>
        <w:t>Section 43-21-190(2) of the 1976 Code is amended to read:</w:t>
      </w:r>
    </w:p>
    <w:p w:rsidR="0023632F" w:rsidRPr="0023632F" w:rsidRDefault="0023632F" w:rsidP="0023632F">
      <w:pPr>
        <w:rPr>
          <w:color w:val="auto"/>
          <w:szCs w:val="22"/>
        </w:rPr>
      </w:pPr>
      <w:r w:rsidRPr="0023632F">
        <w:rPr>
          <w:color w:val="auto"/>
          <w:szCs w:val="22"/>
        </w:rPr>
        <w:tab/>
        <w:t>“(2)</w:t>
      </w:r>
      <w:r w:rsidRPr="0023632F">
        <w:rPr>
          <w:color w:val="auto"/>
          <w:szCs w:val="22"/>
        </w:rPr>
        <w:tab/>
        <w:t xml:space="preserve">make recommendations to the </w:t>
      </w:r>
      <w:r w:rsidRPr="0023632F">
        <w:rPr>
          <w:strike/>
          <w:color w:val="auto"/>
          <w:szCs w:val="22"/>
        </w:rPr>
        <w:t>Lieutenant</w:t>
      </w:r>
      <w:r w:rsidRPr="0023632F">
        <w:rPr>
          <w:color w:val="auto"/>
          <w:szCs w:val="22"/>
        </w:rPr>
        <w:t xml:space="preserve"> Governor and members of the General Assembly and to the Joint Legislative Committee on Aging;”</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36.</w:t>
      </w:r>
      <w:r w:rsidRPr="0023632F">
        <w:rPr>
          <w:color w:val="auto"/>
          <w:szCs w:val="22"/>
        </w:rPr>
        <w:tab/>
        <w:t>Section 44-36-20(21) of the 1976 Code is amended to read:</w:t>
      </w:r>
    </w:p>
    <w:p w:rsidR="0023632F" w:rsidRPr="0023632F" w:rsidRDefault="0023632F" w:rsidP="0023632F">
      <w:pPr>
        <w:rPr>
          <w:color w:val="auto"/>
          <w:szCs w:val="22"/>
        </w:rPr>
      </w:pPr>
      <w:r w:rsidRPr="0023632F">
        <w:rPr>
          <w:color w:val="auto"/>
          <w:szCs w:val="22"/>
        </w:rPr>
        <w:tab/>
        <w:t>“(21)</w:t>
      </w:r>
      <w:r w:rsidRPr="0023632F">
        <w:rPr>
          <w:color w:val="auto"/>
          <w:szCs w:val="22"/>
        </w:rPr>
        <w:tab/>
        <w:t>Alzheimer's Disease and Related Disorders Resource Coordination Center</w:t>
      </w:r>
      <w:r w:rsidRPr="0023632F">
        <w:rPr>
          <w:strike/>
          <w:color w:val="auto"/>
          <w:szCs w:val="22"/>
        </w:rPr>
        <w:t>, Office of the Governor, Division on Aging</w:t>
      </w:r>
      <w:r w:rsidRPr="0023632F">
        <w:rPr>
          <w:color w:val="auto"/>
          <w:szCs w:val="22"/>
        </w:rPr>
        <w:t xml:space="preserve"> </w:t>
      </w:r>
      <w:r w:rsidRPr="0023632F">
        <w:rPr>
          <w:color w:val="auto"/>
          <w:szCs w:val="22"/>
          <w:u w:val="single"/>
        </w:rPr>
        <w:t>of the Department on Aging</w:t>
      </w:r>
      <w:r w:rsidRPr="0023632F">
        <w:rPr>
          <w:color w:val="auto"/>
          <w:szCs w:val="22"/>
        </w:rPr>
        <w: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37.</w:t>
      </w:r>
      <w:r w:rsidRPr="0023632F">
        <w:rPr>
          <w:color w:val="auto"/>
          <w:szCs w:val="22"/>
        </w:rPr>
        <w:tab/>
        <w:t>Section 44-36-50 of the 1976 Code is amended to read:</w:t>
      </w:r>
    </w:p>
    <w:p w:rsidR="0023632F" w:rsidRPr="0023632F" w:rsidRDefault="0023632F" w:rsidP="0023632F">
      <w:pPr>
        <w:rPr>
          <w:color w:val="auto"/>
          <w:szCs w:val="22"/>
        </w:rPr>
      </w:pPr>
      <w:r w:rsidRPr="0023632F">
        <w:rPr>
          <w:color w:val="auto"/>
          <w:szCs w:val="22"/>
        </w:rPr>
        <w:tab/>
        <w:t>“Section 44-36-50.</w:t>
      </w:r>
      <w:r w:rsidRPr="0023632F">
        <w:rPr>
          <w:color w:val="auto"/>
          <w:szCs w:val="22"/>
        </w:rPr>
        <w:tab/>
        <w:t xml:space="preserve">The registry shall submit an annual report to the </w:t>
      </w:r>
      <w:r w:rsidRPr="0023632F">
        <w:rPr>
          <w:strike/>
          <w:color w:val="auto"/>
          <w:szCs w:val="22"/>
        </w:rPr>
        <w:t>Office of the Governor, Division on Aging,</w:t>
      </w:r>
      <w:r w:rsidRPr="0023632F">
        <w:rPr>
          <w:color w:val="auto"/>
          <w:szCs w:val="22"/>
        </w:rPr>
        <w:t xml:space="preserve"> Alzheimer’s Disease and Related Disorders Resource Coordination Center </w:t>
      </w:r>
      <w:r w:rsidRPr="0023632F">
        <w:rPr>
          <w:color w:val="auto"/>
          <w:szCs w:val="22"/>
          <w:u w:val="single"/>
        </w:rPr>
        <w:t>of the Department on Aging</w:t>
      </w:r>
      <w:r w:rsidRPr="0023632F">
        <w:rPr>
          <w:color w:val="auto"/>
          <w:szCs w:val="22"/>
        </w:rPr>
        <w:t>, the Department of Health and Environmental Control, and the Office of Research and Statistics of the Revenue and Fiscal Affairs Office.”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38.</w:t>
      </w:r>
      <w:r w:rsidRPr="0023632F">
        <w:rPr>
          <w:color w:val="auto"/>
          <w:szCs w:val="22"/>
        </w:rPr>
        <w:tab/>
        <w:t>Section 44-36-310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36</w:t>
      </w:r>
      <w:r w:rsidRPr="0023632F">
        <w:rPr>
          <w:color w:val="auto"/>
          <w:szCs w:val="22"/>
        </w:rPr>
        <w:noBreakHyphen/>
        <w:t>310.</w:t>
      </w:r>
      <w:r w:rsidRPr="0023632F">
        <w:rPr>
          <w:color w:val="auto"/>
          <w:szCs w:val="22"/>
        </w:rPr>
        <w:tab/>
      </w:r>
      <w:r w:rsidRPr="0023632F">
        <w:rPr>
          <w:strike/>
          <w:color w:val="auto"/>
          <w:szCs w:val="22"/>
        </w:rPr>
        <w:t>There</w:t>
      </w:r>
      <w:r w:rsidRPr="0023632F">
        <w:rPr>
          <w:color w:val="auto"/>
          <w:szCs w:val="22"/>
        </w:rPr>
        <w:t xml:space="preserve"> </w:t>
      </w:r>
      <w:r w:rsidRPr="0023632F">
        <w:rPr>
          <w:color w:val="auto"/>
          <w:szCs w:val="22"/>
          <w:u w:val="single"/>
        </w:rPr>
        <w:t>In the Department on Aging, there</w:t>
      </w:r>
      <w:r w:rsidRPr="0023632F">
        <w:rPr>
          <w:color w:val="auto"/>
          <w:szCs w:val="22"/>
        </w:rPr>
        <w:t xml:space="preserve"> is created </w:t>
      </w:r>
      <w:r w:rsidRPr="0023632F">
        <w:rPr>
          <w:strike/>
          <w:color w:val="auto"/>
          <w:szCs w:val="22"/>
        </w:rPr>
        <w:t>in the</w:t>
      </w:r>
      <w:r w:rsidRPr="0023632F">
        <w:rPr>
          <w:color w:val="auto"/>
          <w:szCs w:val="22"/>
        </w:rPr>
        <w:t xml:space="preserve"> </w:t>
      </w:r>
      <w:r w:rsidRPr="0023632F">
        <w:rPr>
          <w:strike/>
          <w:color w:val="auto"/>
          <w:szCs w:val="22"/>
        </w:rPr>
        <w:t>Office of the Lieutenant Governor, Division on Aging,</w:t>
      </w:r>
      <w:r w:rsidRPr="0023632F">
        <w:rPr>
          <w:color w:val="auto"/>
          <w:szCs w:val="22"/>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39.</w:t>
      </w:r>
      <w:r w:rsidRPr="0023632F">
        <w:rPr>
          <w:color w:val="auto"/>
          <w:szCs w:val="22"/>
        </w:rPr>
        <w:tab/>
        <w:t>Section 44-36-320(7) of the 1976 Code is amended to read:</w:t>
      </w:r>
    </w:p>
    <w:p w:rsidR="0023632F" w:rsidRPr="0023632F" w:rsidRDefault="0023632F" w:rsidP="0023632F">
      <w:pPr>
        <w:rPr>
          <w:color w:val="auto"/>
          <w:szCs w:val="22"/>
        </w:rPr>
      </w:pPr>
      <w:r w:rsidRPr="0023632F">
        <w:rPr>
          <w:color w:val="auto"/>
          <w:szCs w:val="22"/>
        </w:rPr>
        <w:tab/>
        <w:t>“(7)</w:t>
      </w:r>
      <w:r w:rsidRPr="0023632F">
        <w:rPr>
          <w:color w:val="auto"/>
          <w:szCs w:val="22"/>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23632F">
        <w:rPr>
          <w:strike/>
          <w:color w:val="auto"/>
          <w:szCs w:val="22"/>
        </w:rPr>
        <w:t>Lieutenant</w:t>
      </w:r>
      <w:r w:rsidRPr="0023632F">
        <w:rPr>
          <w:color w:val="auto"/>
          <w:szCs w:val="22"/>
        </w:rPr>
        <w:t xml:space="preserve"> Governor’s website.”</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40.</w:t>
      </w:r>
      <w:r w:rsidRPr="0023632F">
        <w:rPr>
          <w:color w:val="auto"/>
          <w:szCs w:val="22"/>
        </w:rPr>
        <w:tab/>
        <w:t>Section 44-36-330 of the 1976 Code is amended to read:</w:t>
      </w:r>
    </w:p>
    <w:p w:rsidR="0023632F" w:rsidRPr="0023632F" w:rsidRDefault="0023632F" w:rsidP="0023632F">
      <w:pPr>
        <w:rPr>
          <w:color w:val="auto"/>
          <w:szCs w:val="22"/>
        </w:rPr>
      </w:pPr>
      <w:r w:rsidRPr="0023632F">
        <w:rPr>
          <w:color w:val="auto"/>
          <w:szCs w:val="22"/>
        </w:rPr>
        <w:tab/>
        <w:t>“Section 44</w:t>
      </w:r>
      <w:r w:rsidRPr="0023632F">
        <w:rPr>
          <w:color w:val="auto"/>
          <w:szCs w:val="22"/>
        </w:rPr>
        <w:noBreakHyphen/>
        <w:t>36</w:t>
      </w:r>
      <w:r w:rsidRPr="0023632F">
        <w:rPr>
          <w:color w:val="auto"/>
          <w:szCs w:val="22"/>
        </w:rPr>
        <w:noBreakHyphen/>
        <w:t>330.</w:t>
      </w:r>
      <w:r w:rsidRPr="0023632F">
        <w:rPr>
          <w:color w:val="auto"/>
          <w:szCs w:val="22"/>
        </w:rPr>
        <w:tab/>
        <w:t>(A)</w:t>
      </w:r>
      <w:r w:rsidRPr="0023632F">
        <w:rPr>
          <w:color w:val="auto"/>
          <w:szCs w:val="22"/>
        </w:rPr>
        <w:tab/>
        <w:t xml:space="preserve">The Alzheimer’s Disease and Related Disorders Resource Coordination Center must be supported by an advisory council appointed by the </w:t>
      </w:r>
      <w:r w:rsidRPr="0023632F">
        <w:rPr>
          <w:strike/>
          <w:color w:val="auto"/>
          <w:szCs w:val="22"/>
        </w:rPr>
        <w:t>Lieutenant</w:t>
      </w:r>
      <w:r w:rsidRPr="0023632F">
        <w:rPr>
          <w:color w:val="auto"/>
          <w:szCs w:val="22"/>
        </w:rPr>
        <w:t xml:space="preserve"> Governor including, but not limited to, representatives of:</w:t>
      </w:r>
    </w:p>
    <w:p w:rsidR="0023632F" w:rsidRPr="0023632F" w:rsidRDefault="0023632F" w:rsidP="0023632F">
      <w:pPr>
        <w:rPr>
          <w:color w:val="auto"/>
          <w:szCs w:val="22"/>
        </w:rPr>
      </w:pPr>
      <w:r w:rsidRPr="0023632F">
        <w:rPr>
          <w:color w:val="auto"/>
          <w:szCs w:val="22"/>
        </w:rPr>
        <w:tab/>
      </w:r>
      <w:r w:rsidRPr="0023632F">
        <w:rPr>
          <w:color w:val="auto"/>
          <w:szCs w:val="22"/>
        </w:rPr>
        <w:tab/>
        <w:t>(1)</w:t>
      </w:r>
      <w:r w:rsidRPr="0023632F">
        <w:rPr>
          <w:color w:val="auto"/>
          <w:szCs w:val="22"/>
        </w:rPr>
        <w:tab/>
        <w:t>Alzheimer’s Association Chapters;</w:t>
      </w:r>
    </w:p>
    <w:p w:rsidR="0023632F" w:rsidRPr="0023632F" w:rsidRDefault="0023632F" w:rsidP="0023632F">
      <w:pPr>
        <w:rPr>
          <w:color w:val="auto"/>
          <w:szCs w:val="22"/>
        </w:rPr>
      </w:pPr>
      <w:r w:rsidRPr="0023632F">
        <w:rPr>
          <w:color w:val="auto"/>
          <w:szCs w:val="22"/>
        </w:rPr>
        <w:tab/>
      </w:r>
      <w:r w:rsidRPr="0023632F">
        <w:rPr>
          <w:color w:val="auto"/>
          <w:szCs w:val="22"/>
        </w:rPr>
        <w:tab/>
        <w:t>(2)</w:t>
      </w:r>
      <w:r w:rsidRPr="0023632F">
        <w:rPr>
          <w:color w:val="auto"/>
          <w:szCs w:val="22"/>
        </w:rPr>
        <w:tab/>
        <w:t>American Association of Retired Persons;</w:t>
      </w:r>
    </w:p>
    <w:p w:rsidR="0023632F" w:rsidRPr="0023632F" w:rsidRDefault="0023632F" w:rsidP="0023632F">
      <w:pPr>
        <w:rPr>
          <w:color w:val="auto"/>
          <w:szCs w:val="22"/>
        </w:rPr>
      </w:pPr>
      <w:r w:rsidRPr="0023632F">
        <w:rPr>
          <w:color w:val="auto"/>
          <w:szCs w:val="22"/>
        </w:rPr>
        <w:tab/>
      </w:r>
      <w:r w:rsidRPr="0023632F">
        <w:rPr>
          <w:color w:val="auto"/>
          <w:szCs w:val="22"/>
        </w:rPr>
        <w:tab/>
        <w:t>(3)</w:t>
      </w:r>
      <w:r w:rsidRPr="0023632F">
        <w:rPr>
          <w:color w:val="auto"/>
          <w:szCs w:val="22"/>
        </w:rPr>
        <w:tab/>
        <w:t>Clemson University;</w:t>
      </w:r>
    </w:p>
    <w:p w:rsidR="0023632F" w:rsidRPr="0023632F" w:rsidRDefault="0023632F" w:rsidP="0023632F">
      <w:pPr>
        <w:rPr>
          <w:color w:val="auto"/>
          <w:szCs w:val="22"/>
        </w:rPr>
      </w:pPr>
      <w:r w:rsidRPr="0023632F">
        <w:rPr>
          <w:color w:val="auto"/>
          <w:szCs w:val="22"/>
        </w:rPr>
        <w:tab/>
      </w:r>
      <w:r w:rsidRPr="0023632F">
        <w:rPr>
          <w:color w:val="auto"/>
          <w:szCs w:val="22"/>
        </w:rPr>
        <w:tab/>
        <w:t>(4)</w:t>
      </w:r>
      <w:r w:rsidRPr="0023632F">
        <w:rPr>
          <w:color w:val="auto"/>
          <w:szCs w:val="22"/>
        </w:rPr>
        <w:tab/>
        <w:t>Department of Disabilities and Special Needs;</w:t>
      </w:r>
    </w:p>
    <w:p w:rsidR="0023632F" w:rsidRPr="0023632F" w:rsidRDefault="0023632F" w:rsidP="0023632F">
      <w:pPr>
        <w:rPr>
          <w:color w:val="auto"/>
          <w:szCs w:val="22"/>
        </w:rPr>
      </w:pPr>
      <w:r w:rsidRPr="0023632F">
        <w:rPr>
          <w:color w:val="auto"/>
          <w:szCs w:val="22"/>
        </w:rPr>
        <w:tab/>
      </w:r>
      <w:r w:rsidRPr="0023632F">
        <w:rPr>
          <w:color w:val="auto"/>
          <w:szCs w:val="22"/>
        </w:rPr>
        <w:tab/>
        <w:t>(5)</w:t>
      </w:r>
      <w:r w:rsidRPr="0023632F">
        <w:rPr>
          <w:color w:val="auto"/>
          <w:szCs w:val="22"/>
        </w:rPr>
        <w:tab/>
        <w:t>Department of Health and Environmental Control;</w:t>
      </w:r>
    </w:p>
    <w:p w:rsidR="0023632F" w:rsidRPr="0023632F" w:rsidRDefault="0023632F" w:rsidP="0023632F">
      <w:pPr>
        <w:rPr>
          <w:color w:val="auto"/>
          <w:szCs w:val="22"/>
        </w:rPr>
      </w:pPr>
      <w:r w:rsidRPr="0023632F">
        <w:rPr>
          <w:color w:val="auto"/>
          <w:szCs w:val="22"/>
        </w:rPr>
        <w:tab/>
      </w:r>
      <w:r w:rsidRPr="0023632F">
        <w:rPr>
          <w:color w:val="auto"/>
          <w:szCs w:val="22"/>
        </w:rPr>
        <w:tab/>
        <w:t>(6)</w:t>
      </w:r>
      <w:r w:rsidRPr="0023632F">
        <w:rPr>
          <w:color w:val="auto"/>
          <w:szCs w:val="22"/>
        </w:rPr>
        <w:tab/>
        <w:t>Department of Mental Health;</w:t>
      </w:r>
    </w:p>
    <w:p w:rsidR="0023632F" w:rsidRPr="0023632F" w:rsidRDefault="0023632F" w:rsidP="0023632F">
      <w:pPr>
        <w:rPr>
          <w:color w:val="auto"/>
          <w:szCs w:val="22"/>
        </w:rPr>
      </w:pPr>
      <w:r w:rsidRPr="0023632F">
        <w:rPr>
          <w:color w:val="auto"/>
          <w:szCs w:val="22"/>
        </w:rPr>
        <w:tab/>
      </w:r>
      <w:r w:rsidRPr="0023632F">
        <w:rPr>
          <w:color w:val="auto"/>
          <w:szCs w:val="22"/>
        </w:rPr>
        <w:tab/>
        <w:t>(7)</w:t>
      </w:r>
      <w:r w:rsidRPr="0023632F">
        <w:rPr>
          <w:color w:val="auto"/>
          <w:szCs w:val="22"/>
        </w:rPr>
        <w:tab/>
        <w:t>Department of Social Services;</w:t>
      </w:r>
    </w:p>
    <w:p w:rsidR="0023632F" w:rsidRPr="0023632F" w:rsidRDefault="0023632F" w:rsidP="0023632F">
      <w:pPr>
        <w:rPr>
          <w:color w:val="auto"/>
          <w:szCs w:val="22"/>
        </w:rPr>
      </w:pPr>
      <w:r w:rsidRPr="0023632F">
        <w:rPr>
          <w:color w:val="auto"/>
          <w:szCs w:val="22"/>
        </w:rPr>
        <w:tab/>
      </w:r>
      <w:r w:rsidRPr="0023632F">
        <w:rPr>
          <w:color w:val="auto"/>
          <w:szCs w:val="22"/>
        </w:rPr>
        <w:tab/>
        <w:t>(8)</w:t>
      </w:r>
      <w:r w:rsidRPr="0023632F">
        <w:rPr>
          <w:color w:val="auto"/>
          <w:szCs w:val="22"/>
        </w:rPr>
        <w:tab/>
        <w:t>Department of Health and Human Services;</w:t>
      </w:r>
    </w:p>
    <w:p w:rsidR="0023632F" w:rsidRPr="0023632F" w:rsidRDefault="0023632F" w:rsidP="0023632F">
      <w:pPr>
        <w:rPr>
          <w:color w:val="auto"/>
          <w:szCs w:val="22"/>
        </w:rPr>
      </w:pPr>
      <w:r w:rsidRPr="0023632F">
        <w:rPr>
          <w:color w:val="auto"/>
          <w:szCs w:val="22"/>
        </w:rPr>
        <w:tab/>
      </w:r>
      <w:r w:rsidRPr="0023632F">
        <w:rPr>
          <w:color w:val="auto"/>
          <w:szCs w:val="22"/>
        </w:rPr>
        <w:tab/>
        <w:t>(9)</w:t>
      </w:r>
      <w:r w:rsidRPr="0023632F">
        <w:rPr>
          <w:color w:val="auto"/>
          <w:szCs w:val="22"/>
        </w:rPr>
        <w:tab/>
        <w:t>Medical University of South Carolina;</w:t>
      </w:r>
    </w:p>
    <w:p w:rsidR="0023632F" w:rsidRPr="0023632F" w:rsidRDefault="0023632F" w:rsidP="0023632F">
      <w:pPr>
        <w:rPr>
          <w:color w:val="auto"/>
          <w:szCs w:val="22"/>
        </w:rPr>
      </w:pPr>
      <w:r w:rsidRPr="0023632F">
        <w:rPr>
          <w:color w:val="auto"/>
          <w:szCs w:val="22"/>
        </w:rPr>
        <w:tab/>
      </w:r>
      <w:r w:rsidRPr="0023632F">
        <w:rPr>
          <w:color w:val="auto"/>
          <w:szCs w:val="22"/>
        </w:rPr>
        <w:tab/>
        <w:t>(10)</w:t>
      </w:r>
      <w:r w:rsidRPr="0023632F">
        <w:rPr>
          <w:color w:val="auto"/>
          <w:szCs w:val="22"/>
        </w:rPr>
        <w:tab/>
        <w:t>National Association of Social Workers, South Carolina Chapter;</w:t>
      </w:r>
    </w:p>
    <w:p w:rsidR="0023632F" w:rsidRPr="0023632F" w:rsidRDefault="0023632F" w:rsidP="0023632F">
      <w:pPr>
        <w:rPr>
          <w:color w:val="auto"/>
          <w:szCs w:val="22"/>
        </w:rPr>
      </w:pPr>
      <w:r w:rsidRPr="0023632F">
        <w:rPr>
          <w:color w:val="auto"/>
          <w:szCs w:val="22"/>
        </w:rPr>
        <w:tab/>
      </w:r>
      <w:r w:rsidRPr="0023632F">
        <w:rPr>
          <w:color w:val="auto"/>
          <w:szCs w:val="22"/>
        </w:rPr>
        <w:tab/>
        <w:t>(11)</w:t>
      </w:r>
      <w:r w:rsidRPr="0023632F">
        <w:rPr>
          <w:color w:val="auto"/>
          <w:szCs w:val="22"/>
        </w:rPr>
        <w:tab/>
        <w:t>South Carolina Adult Day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(12)</w:t>
      </w:r>
      <w:r w:rsidRPr="0023632F">
        <w:rPr>
          <w:color w:val="auto"/>
          <w:szCs w:val="22"/>
        </w:rPr>
        <w:tab/>
        <w:t>South Carolina Association of Area Agencies on Aging;</w:t>
      </w:r>
    </w:p>
    <w:p w:rsidR="0023632F" w:rsidRPr="0023632F" w:rsidRDefault="0023632F" w:rsidP="0023632F">
      <w:pPr>
        <w:rPr>
          <w:color w:val="auto"/>
          <w:szCs w:val="22"/>
        </w:rPr>
      </w:pPr>
      <w:r w:rsidRPr="0023632F">
        <w:rPr>
          <w:color w:val="auto"/>
          <w:szCs w:val="22"/>
        </w:rPr>
        <w:tab/>
      </w:r>
      <w:r w:rsidRPr="0023632F">
        <w:rPr>
          <w:color w:val="auto"/>
          <w:szCs w:val="22"/>
        </w:rPr>
        <w:tab/>
        <w:t>(13)</w:t>
      </w:r>
      <w:r w:rsidRPr="0023632F">
        <w:rPr>
          <w:color w:val="auto"/>
          <w:szCs w:val="22"/>
        </w:rPr>
        <w:tab/>
        <w:t>South Carolina Association of Council on Aging Directors;</w:t>
      </w:r>
    </w:p>
    <w:p w:rsidR="0023632F" w:rsidRPr="0023632F" w:rsidRDefault="0023632F" w:rsidP="0023632F">
      <w:pPr>
        <w:rPr>
          <w:color w:val="auto"/>
          <w:szCs w:val="22"/>
        </w:rPr>
      </w:pPr>
      <w:r w:rsidRPr="0023632F">
        <w:rPr>
          <w:color w:val="auto"/>
          <w:szCs w:val="22"/>
        </w:rPr>
        <w:tab/>
      </w:r>
      <w:r w:rsidRPr="0023632F">
        <w:rPr>
          <w:color w:val="auto"/>
          <w:szCs w:val="22"/>
        </w:rPr>
        <w:tab/>
        <w:t>(14)</w:t>
      </w:r>
      <w:r w:rsidRPr="0023632F">
        <w:rPr>
          <w:color w:val="auto"/>
          <w:szCs w:val="22"/>
        </w:rPr>
        <w:tab/>
        <w:t>South Carolina Association of Nonprofit Homes for the Aging;</w:t>
      </w:r>
    </w:p>
    <w:p w:rsidR="0023632F" w:rsidRPr="0023632F" w:rsidRDefault="0023632F" w:rsidP="0023632F">
      <w:pPr>
        <w:rPr>
          <w:color w:val="auto"/>
          <w:szCs w:val="22"/>
        </w:rPr>
      </w:pPr>
      <w:r w:rsidRPr="0023632F">
        <w:rPr>
          <w:color w:val="auto"/>
          <w:szCs w:val="22"/>
        </w:rPr>
        <w:tab/>
      </w:r>
      <w:r w:rsidRPr="0023632F">
        <w:rPr>
          <w:color w:val="auto"/>
          <w:szCs w:val="22"/>
        </w:rPr>
        <w:tab/>
        <w:t>(15)</w:t>
      </w:r>
      <w:r w:rsidRPr="0023632F">
        <w:rPr>
          <w:color w:val="auto"/>
          <w:szCs w:val="22"/>
        </w:rPr>
        <w:tab/>
        <w:t>South Carolina Association of Residential Care Homes;</w:t>
      </w:r>
    </w:p>
    <w:p w:rsidR="0023632F" w:rsidRPr="0023632F" w:rsidRDefault="0023632F" w:rsidP="0023632F">
      <w:pPr>
        <w:rPr>
          <w:color w:val="auto"/>
          <w:szCs w:val="22"/>
        </w:rPr>
      </w:pPr>
      <w:r w:rsidRPr="0023632F">
        <w:rPr>
          <w:color w:val="auto"/>
          <w:szCs w:val="22"/>
        </w:rPr>
        <w:tab/>
      </w:r>
      <w:r w:rsidRPr="0023632F">
        <w:rPr>
          <w:color w:val="auto"/>
          <w:szCs w:val="22"/>
        </w:rPr>
        <w:tab/>
        <w:t>(16)</w:t>
      </w:r>
      <w:r w:rsidRPr="0023632F">
        <w:rPr>
          <w:color w:val="auto"/>
          <w:szCs w:val="22"/>
        </w:rPr>
        <w:tab/>
        <w:t>South Carolina Health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(17)</w:t>
      </w:r>
      <w:r w:rsidRPr="0023632F">
        <w:rPr>
          <w:color w:val="auto"/>
          <w:szCs w:val="22"/>
        </w:rPr>
        <w:tab/>
        <w:t>South Carolina Home Care Association;</w:t>
      </w:r>
    </w:p>
    <w:p w:rsidR="0023632F" w:rsidRPr="0023632F" w:rsidRDefault="0023632F" w:rsidP="0023632F">
      <w:pPr>
        <w:rPr>
          <w:color w:val="auto"/>
          <w:szCs w:val="22"/>
        </w:rPr>
      </w:pPr>
      <w:r w:rsidRPr="0023632F">
        <w:rPr>
          <w:color w:val="auto"/>
          <w:szCs w:val="22"/>
        </w:rPr>
        <w:tab/>
      </w:r>
      <w:r w:rsidRPr="0023632F">
        <w:rPr>
          <w:color w:val="auto"/>
          <w:szCs w:val="22"/>
        </w:rPr>
        <w:tab/>
        <w:t>(18)</w:t>
      </w:r>
      <w:r w:rsidRPr="0023632F">
        <w:rPr>
          <w:color w:val="auto"/>
          <w:szCs w:val="22"/>
        </w:rPr>
        <w:tab/>
        <w:t>South Carolina Hospital Association;</w:t>
      </w:r>
    </w:p>
    <w:p w:rsidR="0023632F" w:rsidRPr="0023632F" w:rsidRDefault="0023632F" w:rsidP="0023632F">
      <w:pPr>
        <w:rPr>
          <w:color w:val="auto"/>
          <w:szCs w:val="22"/>
        </w:rPr>
      </w:pPr>
      <w:r w:rsidRPr="0023632F">
        <w:rPr>
          <w:color w:val="auto"/>
          <w:szCs w:val="22"/>
        </w:rPr>
        <w:tab/>
      </w:r>
      <w:r w:rsidRPr="0023632F">
        <w:rPr>
          <w:color w:val="auto"/>
          <w:szCs w:val="22"/>
        </w:rPr>
        <w:tab/>
        <w:t>(19)</w:t>
      </w:r>
      <w:r w:rsidRPr="0023632F">
        <w:rPr>
          <w:color w:val="auto"/>
          <w:szCs w:val="22"/>
        </w:rPr>
        <w:tab/>
        <w:t>South Carolina Medical Association;</w:t>
      </w:r>
    </w:p>
    <w:p w:rsidR="0023632F" w:rsidRPr="0023632F" w:rsidRDefault="0023632F" w:rsidP="0023632F">
      <w:pPr>
        <w:rPr>
          <w:color w:val="auto"/>
          <w:szCs w:val="22"/>
        </w:rPr>
      </w:pPr>
      <w:r w:rsidRPr="0023632F">
        <w:rPr>
          <w:color w:val="auto"/>
          <w:szCs w:val="22"/>
        </w:rPr>
        <w:tab/>
      </w:r>
      <w:r w:rsidRPr="0023632F">
        <w:rPr>
          <w:color w:val="auto"/>
          <w:szCs w:val="22"/>
        </w:rPr>
        <w:tab/>
        <w:t>(20)</w:t>
      </w:r>
      <w:r w:rsidRPr="0023632F">
        <w:rPr>
          <w:color w:val="auto"/>
          <w:szCs w:val="22"/>
        </w:rPr>
        <w:tab/>
        <w:t>South Carolina Nurses’ Association;</w:t>
      </w:r>
    </w:p>
    <w:p w:rsidR="0023632F" w:rsidRPr="0023632F" w:rsidRDefault="0023632F" w:rsidP="0023632F">
      <w:pPr>
        <w:rPr>
          <w:color w:val="auto"/>
          <w:szCs w:val="22"/>
        </w:rPr>
      </w:pPr>
      <w:r w:rsidRPr="0023632F">
        <w:rPr>
          <w:color w:val="auto"/>
          <w:szCs w:val="22"/>
        </w:rPr>
        <w:tab/>
      </w:r>
      <w:r w:rsidRPr="0023632F">
        <w:rPr>
          <w:color w:val="auto"/>
          <w:szCs w:val="22"/>
        </w:rPr>
        <w:tab/>
        <w:t>(21)</w:t>
      </w:r>
      <w:r w:rsidRPr="0023632F">
        <w:rPr>
          <w:color w:val="auto"/>
          <w:szCs w:val="22"/>
        </w:rPr>
        <w:tab/>
        <w:t>Statewide Alzheimer’s Disease and Related Disorders Registry;</w:t>
      </w:r>
    </w:p>
    <w:p w:rsidR="0023632F" w:rsidRPr="0023632F" w:rsidRDefault="0023632F" w:rsidP="0023632F">
      <w:pPr>
        <w:rPr>
          <w:color w:val="auto"/>
          <w:szCs w:val="22"/>
        </w:rPr>
      </w:pPr>
      <w:r w:rsidRPr="0023632F">
        <w:rPr>
          <w:color w:val="auto"/>
          <w:szCs w:val="22"/>
        </w:rPr>
        <w:tab/>
      </w:r>
      <w:r w:rsidRPr="0023632F">
        <w:rPr>
          <w:color w:val="auto"/>
          <w:szCs w:val="22"/>
        </w:rPr>
        <w:tab/>
        <w:t>(22)</w:t>
      </w:r>
      <w:r w:rsidRPr="0023632F">
        <w:rPr>
          <w:color w:val="auto"/>
          <w:szCs w:val="22"/>
        </w:rPr>
        <w:tab/>
        <w:t>University of South Carolina;</w:t>
      </w:r>
    </w:p>
    <w:p w:rsidR="0023632F" w:rsidRPr="0023632F" w:rsidRDefault="0023632F" w:rsidP="0023632F">
      <w:pPr>
        <w:rPr>
          <w:color w:val="auto"/>
          <w:szCs w:val="22"/>
        </w:rPr>
      </w:pPr>
      <w:r w:rsidRPr="0023632F">
        <w:rPr>
          <w:color w:val="auto"/>
          <w:szCs w:val="22"/>
        </w:rPr>
        <w:tab/>
      </w:r>
      <w:r w:rsidRPr="0023632F">
        <w:rPr>
          <w:color w:val="auto"/>
          <w:szCs w:val="22"/>
        </w:rPr>
        <w:tab/>
        <w:t>(23)</w:t>
      </w:r>
      <w:r w:rsidRPr="0023632F">
        <w:rPr>
          <w:color w:val="auto"/>
          <w:szCs w:val="22"/>
        </w:rPr>
        <w:tab/>
        <w:t>South Carolina State University.</w:t>
      </w:r>
    </w:p>
    <w:p w:rsidR="0023632F" w:rsidRPr="0023632F" w:rsidRDefault="0023632F" w:rsidP="0023632F">
      <w:pPr>
        <w:rPr>
          <w:color w:val="auto"/>
          <w:szCs w:val="22"/>
        </w:rPr>
      </w:pPr>
      <w:r w:rsidRPr="0023632F">
        <w:rPr>
          <w:color w:val="auto"/>
          <w:szCs w:val="22"/>
        </w:rPr>
        <w:tab/>
        <w:t>(B)</w:t>
      </w:r>
      <w:r w:rsidRPr="0023632F">
        <w:rPr>
          <w:color w:val="auto"/>
          <w:szCs w:val="22"/>
        </w:rPr>
        <w:tab/>
        <w:t>Members of the advisory council are not entitled to mileage, per diem, subsistence, or any other form of compensation.”</w:t>
      </w:r>
    </w:p>
    <w:p w:rsidR="0023632F" w:rsidRPr="0023632F" w:rsidRDefault="0023632F" w:rsidP="0023632F">
      <w:pPr>
        <w:jc w:val="center"/>
        <w:rPr>
          <w:color w:val="auto"/>
          <w:szCs w:val="22"/>
        </w:rPr>
      </w:pPr>
      <w:r w:rsidRPr="0023632F">
        <w:rPr>
          <w:szCs w:val="22"/>
        </w:rPr>
        <w:tab/>
      </w:r>
      <w:r w:rsidRPr="0023632F">
        <w:rPr>
          <w:color w:val="auto"/>
          <w:szCs w:val="22"/>
        </w:rPr>
        <w:t>PART VI</w:t>
      </w:r>
    </w:p>
    <w:p w:rsidR="0023632F" w:rsidRPr="0023632F" w:rsidRDefault="0023632F" w:rsidP="0023632F">
      <w:pPr>
        <w:jc w:val="center"/>
        <w:rPr>
          <w:color w:val="auto"/>
          <w:szCs w:val="22"/>
        </w:rPr>
      </w:pPr>
      <w:r w:rsidRPr="0023632F">
        <w:rPr>
          <w:szCs w:val="22"/>
        </w:rPr>
        <w:tab/>
      </w:r>
      <w:r w:rsidRPr="0023632F">
        <w:rPr>
          <w:color w:val="auto"/>
          <w:szCs w:val="22"/>
        </w:rPr>
        <w:t>Code Commissioner’s Report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41.</w:t>
      </w:r>
      <w:r w:rsidRPr="0023632F">
        <w:rPr>
          <w:color w:val="auto"/>
          <w:szCs w:val="22"/>
        </w:rPr>
        <w:tab/>
        <w:t>On or before January 1, 2019, the Code Commissioner shall prepare and deliver a report to the President of the Senate and the Speaker of the House of Representatives recommending any additional appropriate and conforming changes to the 1976 Code of Laws reflecting the provisions of this act.</w:t>
      </w:r>
    </w:p>
    <w:p w:rsidR="0023632F" w:rsidRPr="0023632F" w:rsidRDefault="0023632F" w:rsidP="0023632F">
      <w:pPr>
        <w:jc w:val="center"/>
        <w:rPr>
          <w:color w:val="auto"/>
          <w:szCs w:val="22"/>
        </w:rPr>
      </w:pPr>
      <w:r w:rsidRPr="0023632F">
        <w:rPr>
          <w:szCs w:val="22"/>
        </w:rPr>
        <w:tab/>
      </w:r>
      <w:r w:rsidRPr="0023632F">
        <w:rPr>
          <w:color w:val="auto"/>
          <w:szCs w:val="22"/>
        </w:rPr>
        <w:t>PART VII</w:t>
      </w:r>
    </w:p>
    <w:p w:rsidR="0023632F" w:rsidRPr="0023632F" w:rsidRDefault="0023632F" w:rsidP="0023632F">
      <w:pPr>
        <w:jc w:val="center"/>
        <w:rPr>
          <w:color w:val="auto"/>
          <w:szCs w:val="22"/>
        </w:rPr>
      </w:pPr>
      <w:r w:rsidRPr="0023632F">
        <w:rPr>
          <w:szCs w:val="22"/>
        </w:rPr>
        <w:tab/>
      </w:r>
      <w:r w:rsidRPr="0023632F">
        <w:rPr>
          <w:color w:val="auto"/>
          <w:szCs w:val="22"/>
        </w:rPr>
        <w:t>Joint Legislative Committee on Aging’s Report</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42.</w:t>
      </w:r>
      <w:r w:rsidRPr="0023632F">
        <w:rPr>
          <w:color w:val="auto"/>
          <w:szCs w:val="22"/>
        </w:rPr>
        <w:tab/>
        <w:t>On or before January 1, 2019, 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23632F" w:rsidRPr="0023632F" w:rsidRDefault="0023632F" w:rsidP="0023632F">
      <w:pPr>
        <w:jc w:val="center"/>
        <w:rPr>
          <w:color w:val="auto"/>
          <w:szCs w:val="22"/>
        </w:rPr>
      </w:pPr>
      <w:r w:rsidRPr="0023632F">
        <w:rPr>
          <w:szCs w:val="22"/>
        </w:rPr>
        <w:tab/>
      </w:r>
      <w:r w:rsidRPr="0023632F">
        <w:rPr>
          <w:color w:val="auto"/>
          <w:szCs w:val="22"/>
        </w:rPr>
        <w:t>PART VIII</w:t>
      </w:r>
    </w:p>
    <w:p w:rsidR="0023632F" w:rsidRPr="0023632F" w:rsidRDefault="0023632F" w:rsidP="0023632F">
      <w:pPr>
        <w:jc w:val="center"/>
        <w:rPr>
          <w:color w:val="auto"/>
          <w:szCs w:val="22"/>
        </w:rPr>
      </w:pPr>
      <w:r w:rsidRPr="0023632F">
        <w:rPr>
          <w:szCs w:val="22"/>
        </w:rPr>
        <w:tab/>
      </w:r>
      <w:r w:rsidRPr="0023632F">
        <w:rPr>
          <w:color w:val="auto"/>
          <w:szCs w:val="22"/>
        </w:rPr>
        <w:t>Salaries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43.</w:t>
      </w:r>
      <w:r w:rsidRPr="0023632F">
        <w:rPr>
          <w:color w:val="auto"/>
          <w:szCs w:val="22"/>
        </w:rPr>
        <w:tab/>
        <w:t>Section 1-1-1210 of the 1976 Code is amended to read:</w:t>
      </w:r>
    </w:p>
    <w:p w:rsidR="0023632F" w:rsidRPr="0023632F" w:rsidRDefault="0023632F" w:rsidP="0023632F">
      <w:pPr>
        <w:rPr>
          <w:rFonts w:eastAsia="Calibri"/>
          <w:strike/>
          <w:color w:val="auto"/>
          <w:szCs w:val="22"/>
        </w:rPr>
      </w:pPr>
      <w:r w:rsidRPr="0023632F">
        <w:rPr>
          <w:color w:val="auto"/>
          <w:szCs w:val="22"/>
        </w:rPr>
        <w:tab/>
        <w:t>“Section 1-1-1210.</w:t>
      </w:r>
      <w:r w:rsidRPr="0023632F">
        <w:rPr>
          <w:color w:val="auto"/>
          <w:szCs w:val="22"/>
        </w:rPr>
        <w:tab/>
      </w:r>
      <w:r w:rsidRPr="0023632F">
        <w:rPr>
          <w:rFonts w:eastAsia="Calibri"/>
          <w:strike/>
          <w:color w:val="auto"/>
          <w:szCs w:val="22"/>
        </w:rPr>
        <w:t>The annual salaries of the state officers listed below are:</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Governor</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$98,000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Lieutenant Governor</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43,000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Secretary of State</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State Treasurer</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Attorney General</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Comptroller General</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Superintendent of Education</w:t>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strike/>
          <w:color w:val="auto"/>
          <w:szCs w:val="22"/>
        </w:rPr>
      </w:pPr>
      <w:r w:rsidRPr="0023632F">
        <w:rPr>
          <w:rFonts w:eastAsia="Calibri"/>
          <w:color w:val="auto"/>
          <w:szCs w:val="22"/>
        </w:rPr>
        <w:tab/>
      </w:r>
      <w:r w:rsidRPr="0023632F">
        <w:rPr>
          <w:rFonts w:eastAsia="Calibri"/>
          <w:strike/>
          <w:color w:val="auto"/>
          <w:szCs w:val="22"/>
        </w:rPr>
        <w:t>Adjutant General</w:t>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color w:val="auto"/>
          <w:szCs w:val="22"/>
        </w:rPr>
      </w:pPr>
      <w:r w:rsidRPr="0023632F">
        <w:rPr>
          <w:rFonts w:eastAsia="Calibri"/>
          <w:color w:val="auto"/>
          <w:szCs w:val="22"/>
        </w:rPr>
        <w:tab/>
      </w:r>
      <w:r w:rsidRPr="0023632F">
        <w:rPr>
          <w:rFonts w:eastAsia="Calibri"/>
          <w:strike/>
          <w:color w:val="auto"/>
          <w:szCs w:val="22"/>
        </w:rPr>
        <w:t>Commissioner of Agriculture</w:t>
      </w:r>
      <w:r w:rsidRPr="0023632F">
        <w:rPr>
          <w:rFonts w:eastAsia="Calibri"/>
          <w:color w:val="auto"/>
          <w:szCs w:val="22"/>
        </w:rPr>
        <w:tab/>
      </w:r>
      <w:r w:rsidRPr="0023632F">
        <w:rPr>
          <w:rFonts w:eastAsia="Calibri"/>
          <w:color w:val="auto"/>
          <w:szCs w:val="22"/>
        </w:rPr>
        <w:tab/>
      </w:r>
      <w:r w:rsidRPr="0023632F">
        <w:rPr>
          <w:rFonts w:eastAsia="Calibri"/>
          <w:strike/>
          <w:color w:val="auto"/>
          <w:szCs w:val="22"/>
        </w:rPr>
        <w:t>85,000</w:t>
      </w:r>
    </w:p>
    <w:p w:rsidR="0023632F" w:rsidRPr="0023632F" w:rsidRDefault="0023632F" w:rsidP="0023632F">
      <w:pPr>
        <w:rPr>
          <w:rFonts w:eastAsia="Calibri"/>
          <w:color w:val="auto"/>
          <w:szCs w:val="22"/>
        </w:rPr>
      </w:pPr>
      <w:r w:rsidRPr="0023632F">
        <w:rPr>
          <w:rFonts w:eastAsia="Calibri"/>
          <w:color w:val="auto"/>
          <w:szCs w:val="22"/>
        </w:rPr>
        <w:tab/>
      </w:r>
      <w:r w:rsidRPr="0023632F">
        <w:rPr>
          <w:rFonts w:eastAsia="Calibri"/>
          <w:strike/>
          <w:color w:val="auto"/>
          <w:szCs w:val="22"/>
        </w:rPr>
        <w:t>These salaries must be increased by two percent on July 1, 1991, and on July first of each succeeding year through July 1, 1994.</w:t>
      </w:r>
    </w:p>
    <w:p w:rsidR="0023632F" w:rsidRPr="0023632F" w:rsidRDefault="0023632F" w:rsidP="0023632F">
      <w:pPr>
        <w:rPr>
          <w:rFonts w:eastAsia="Calibri"/>
          <w:color w:val="auto"/>
          <w:szCs w:val="22"/>
          <w:u w:val="single"/>
        </w:rPr>
      </w:pPr>
      <w:r w:rsidRPr="0023632F">
        <w:rPr>
          <w:rFonts w:eastAsia="Calibri"/>
          <w:color w:val="auto"/>
          <w:szCs w:val="22"/>
        </w:rPr>
        <w:tab/>
      </w:r>
      <w:r w:rsidRPr="0023632F">
        <w:rPr>
          <w:rFonts w:eastAsia="Calibri"/>
          <w:color w:val="auto"/>
          <w:szCs w:val="22"/>
          <w:u w:val="single"/>
        </w:rPr>
        <w:t>(A)</w:t>
      </w:r>
      <w:r w:rsidRPr="0023632F">
        <w:rPr>
          <w:rFonts w:eastAsia="Calibri"/>
          <w:color w:val="auto"/>
          <w:szCs w:val="22"/>
        </w:rPr>
        <w:tab/>
      </w:r>
      <w:r w:rsidRPr="0023632F">
        <w:rPr>
          <w:rFonts w:eastAsia="Calibri"/>
          <w:color w:val="auto"/>
          <w:szCs w:val="22"/>
          <w:u w:val="single"/>
        </w:rPr>
        <w:t>Beginning in 2018 and every four years thereafter, the General Assembly, in the annual general appropriations act, shall provide a salary for the Governor, Lieutenant Governor, Secretary of State, State Treasurer, Attorney General, Comptroller General, Superintendent of Education, Adjutant General, and Commissioner of Agriculture.  The salaries provided in the annual general appropriations act shall take effect for each officer at the beginning and through the duration of that officer’s four-year term.</w:t>
      </w:r>
    </w:p>
    <w:p w:rsidR="0023632F" w:rsidRPr="0023632F" w:rsidRDefault="0023632F" w:rsidP="0023632F">
      <w:pPr>
        <w:rPr>
          <w:rFonts w:eastAsia="Calibri"/>
          <w:color w:val="auto"/>
          <w:szCs w:val="22"/>
        </w:rPr>
      </w:pPr>
      <w:r w:rsidRPr="0023632F">
        <w:rPr>
          <w:rFonts w:eastAsia="Calibri"/>
          <w:color w:val="auto"/>
          <w:szCs w:val="22"/>
        </w:rPr>
        <w:tab/>
      </w:r>
      <w:r w:rsidRPr="0023632F">
        <w:rPr>
          <w:rFonts w:eastAsia="Calibri"/>
          <w:color w:val="auto"/>
          <w:szCs w:val="22"/>
          <w:u w:val="single"/>
        </w:rPr>
        <w:t>(B)</w:t>
      </w:r>
      <w:r w:rsidRPr="0023632F">
        <w:rPr>
          <w:rFonts w:eastAsia="Calibri"/>
          <w:color w:val="auto"/>
          <w:szCs w:val="22"/>
        </w:rPr>
        <w:tab/>
        <w:t>A state officer whose salary is provided in this section may not receive compensation for ex officio service on any state board, committee, or commission.”</w:t>
      </w:r>
    </w:p>
    <w:p w:rsidR="0023632F" w:rsidRPr="0023632F" w:rsidRDefault="0023632F" w:rsidP="0023632F">
      <w:pPr>
        <w:jc w:val="center"/>
        <w:rPr>
          <w:color w:val="auto"/>
          <w:szCs w:val="22"/>
        </w:rPr>
      </w:pPr>
      <w:r w:rsidRPr="0023632F">
        <w:rPr>
          <w:szCs w:val="22"/>
        </w:rPr>
        <w:tab/>
      </w:r>
      <w:r w:rsidRPr="0023632F">
        <w:rPr>
          <w:color w:val="auto"/>
          <w:szCs w:val="22"/>
        </w:rPr>
        <w:t>PART IX</w:t>
      </w:r>
    </w:p>
    <w:p w:rsidR="0023632F" w:rsidRPr="0023632F" w:rsidRDefault="0023632F" w:rsidP="0023632F">
      <w:pPr>
        <w:jc w:val="center"/>
        <w:rPr>
          <w:color w:val="auto"/>
          <w:szCs w:val="22"/>
        </w:rPr>
      </w:pPr>
      <w:r w:rsidRPr="0023632F">
        <w:rPr>
          <w:szCs w:val="22"/>
        </w:rPr>
        <w:tab/>
      </w:r>
      <w:r w:rsidRPr="0023632F">
        <w:rPr>
          <w:color w:val="auto"/>
          <w:szCs w:val="22"/>
        </w:rPr>
        <w:t>Severability</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44.</w:t>
      </w:r>
      <w:r w:rsidRPr="0023632F">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3632F" w:rsidRPr="0023632F" w:rsidRDefault="0023632F" w:rsidP="0023632F">
      <w:pPr>
        <w:jc w:val="center"/>
        <w:rPr>
          <w:color w:val="auto"/>
          <w:szCs w:val="22"/>
        </w:rPr>
      </w:pPr>
      <w:r w:rsidRPr="0023632F">
        <w:rPr>
          <w:szCs w:val="22"/>
        </w:rPr>
        <w:tab/>
      </w:r>
      <w:r w:rsidRPr="0023632F">
        <w:rPr>
          <w:color w:val="auto"/>
          <w:szCs w:val="22"/>
        </w:rPr>
        <w:t>PART X</w:t>
      </w:r>
    </w:p>
    <w:p w:rsidR="0023632F" w:rsidRPr="0023632F" w:rsidRDefault="0023632F" w:rsidP="0023632F">
      <w:pPr>
        <w:jc w:val="center"/>
        <w:rPr>
          <w:color w:val="auto"/>
          <w:szCs w:val="22"/>
        </w:rPr>
      </w:pPr>
      <w:r w:rsidRPr="0023632F">
        <w:rPr>
          <w:szCs w:val="22"/>
        </w:rPr>
        <w:tab/>
      </w:r>
      <w:r w:rsidRPr="0023632F">
        <w:rPr>
          <w:color w:val="auto"/>
          <w:szCs w:val="22"/>
        </w:rPr>
        <w:t>Effective Dates</w:t>
      </w:r>
    </w:p>
    <w:p w:rsidR="0023632F" w:rsidRPr="0023632F" w:rsidRDefault="0023632F" w:rsidP="0023632F">
      <w:pPr>
        <w:rPr>
          <w:color w:val="auto"/>
          <w:szCs w:val="22"/>
        </w:rPr>
      </w:pPr>
      <w:r w:rsidRPr="0023632F">
        <w:rPr>
          <w:szCs w:val="22"/>
        </w:rPr>
        <w:tab/>
      </w:r>
      <w:r w:rsidRPr="0023632F">
        <w:rPr>
          <w:color w:val="auto"/>
          <w:szCs w:val="22"/>
        </w:rPr>
        <w:t>SECTION</w:t>
      </w:r>
      <w:r w:rsidRPr="0023632F">
        <w:rPr>
          <w:color w:val="auto"/>
          <w:szCs w:val="22"/>
        </w:rPr>
        <w:tab/>
        <w:t>45.</w:t>
      </w:r>
      <w:r w:rsidRPr="0023632F">
        <w:rPr>
          <w:color w:val="auto"/>
          <w:szCs w:val="22"/>
        </w:rPr>
        <w:tab/>
        <w:t>PARTS I, II, and III of this act take effect upon approval by the Governor and are applicable to the 2018 General Election.  PARTS IV and V take effect on January 1, 2019.  All other PARTS take effect upon approval by the Governor.</w:t>
      </w:r>
      <w:r w:rsidRPr="0023632F">
        <w:rPr>
          <w:color w:val="auto"/>
          <w:szCs w:val="22"/>
        </w:rPr>
        <w:tab/>
      </w:r>
      <w:r w:rsidRPr="0023632F">
        <w:rPr>
          <w:color w:val="auto"/>
          <w:szCs w:val="22"/>
        </w:rPr>
        <w:tab/>
        <w:t>/</w:t>
      </w:r>
    </w:p>
    <w:p w:rsidR="0023632F" w:rsidRPr="0023632F" w:rsidRDefault="0023632F" w:rsidP="0023632F">
      <w:pPr>
        <w:rPr>
          <w:snapToGrid w:val="0"/>
          <w:color w:val="auto"/>
          <w:szCs w:val="22"/>
        </w:rPr>
      </w:pPr>
      <w:r w:rsidRPr="0023632F">
        <w:rPr>
          <w:snapToGrid w:val="0"/>
          <w:color w:val="auto"/>
          <w:szCs w:val="22"/>
        </w:rPr>
        <w:tab/>
        <w:t>Renumber sections to conform.</w:t>
      </w:r>
    </w:p>
    <w:p w:rsidR="0023632F" w:rsidRPr="0023632F" w:rsidRDefault="0023632F" w:rsidP="0023632F">
      <w:pPr>
        <w:rPr>
          <w:snapToGrid w:val="0"/>
          <w:szCs w:val="22"/>
        </w:rPr>
      </w:pPr>
      <w:r w:rsidRPr="0023632F">
        <w:rPr>
          <w:snapToGrid w:val="0"/>
          <w:color w:val="auto"/>
          <w:szCs w:val="22"/>
        </w:rPr>
        <w:tab/>
        <w:t>Amend title to conform.</w:t>
      </w:r>
    </w:p>
    <w:p w:rsidR="0023632F" w:rsidRPr="0023632F" w:rsidRDefault="0023632F" w:rsidP="0023632F">
      <w:pPr>
        <w:rPr>
          <w:szCs w:val="22"/>
        </w:rPr>
      </w:pPr>
    </w:p>
    <w:p w:rsidR="0023632F" w:rsidRPr="0023632F" w:rsidRDefault="0023632F" w:rsidP="0023632F">
      <w:pPr>
        <w:rPr>
          <w:color w:val="auto"/>
          <w:szCs w:val="22"/>
        </w:rPr>
      </w:pPr>
      <w:r w:rsidRPr="0023632F">
        <w:rPr>
          <w:color w:val="auto"/>
          <w:szCs w:val="22"/>
        </w:rPr>
        <w:tab/>
        <w:t>Senator MALLOY spoke on the amendment.</w:t>
      </w:r>
    </w:p>
    <w:p w:rsidR="0023632F" w:rsidRPr="0023632F" w:rsidRDefault="0023632F" w:rsidP="0023632F">
      <w:pPr>
        <w:rPr>
          <w:szCs w:val="22"/>
        </w:rPr>
      </w:pPr>
    </w:p>
    <w:p w:rsidR="0023632F" w:rsidRPr="0023632F" w:rsidRDefault="0023632F" w:rsidP="0023632F">
      <w:pPr>
        <w:tabs>
          <w:tab w:val="center" w:pos="4320"/>
          <w:tab w:val="right" w:pos="8640"/>
        </w:tabs>
        <w:jc w:val="center"/>
        <w:rPr>
          <w:b/>
          <w:bCs/>
          <w:color w:val="auto"/>
          <w:szCs w:val="22"/>
        </w:rPr>
      </w:pPr>
      <w:r w:rsidRPr="0023632F">
        <w:rPr>
          <w:b/>
          <w:bCs/>
          <w:color w:val="auto"/>
          <w:szCs w:val="22"/>
        </w:rPr>
        <w:t>Point of Order</w:t>
      </w:r>
    </w:p>
    <w:p w:rsidR="0023632F" w:rsidRPr="0023632F" w:rsidRDefault="0023632F" w:rsidP="0023632F">
      <w:pPr>
        <w:tabs>
          <w:tab w:val="center" w:pos="4320"/>
          <w:tab w:val="right" w:pos="8640"/>
        </w:tabs>
        <w:rPr>
          <w:bCs/>
          <w:color w:val="C00000"/>
          <w:szCs w:val="22"/>
        </w:rPr>
      </w:pPr>
      <w:r w:rsidRPr="0023632F">
        <w:rPr>
          <w:bCs/>
          <w:color w:val="auto"/>
          <w:szCs w:val="22"/>
        </w:rPr>
        <w:tab/>
        <w:t>Senator CAMPSEN raised a Point of Order under Rule 24A that the amendment was out of order inasmuch as it was not germane to the Bill.</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Senator MALLOY spoke on the Point of Order.</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PRESIDENT sustained the Point of Order.</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amendment was ruled out of order.</w:t>
      </w:r>
    </w:p>
    <w:p w:rsidR="0023632F" w:rsidRPr="0023632F" w:rsidRDefault="0023632F" w:rsidP="0023632F">
      <w:pPr>
        <w:tabs>
          <w:tab w:val="center" w:pos="4320"/>
          <w:tab w:val="right" w:pos="8640"/>
        </w:tabs>
        <w:rPr>
          <w:bCs/>
          <w:color w:val="auto"/>
          <w:szCs w:val="22"/>
        </w:rPr>
      </w:pPr>
    </w:p>
    <w:p w:rsidR="0023632F" w:rsidRPr="0023632F" w:rsidRDefault="0023632F" w:rsidP="00AB2A48">
      <w:pPr>
        <w:keepNext/>
        <w:keepLines/>
        <w:rPr>
          <w:szCs w:val="22"/>
        </w:rPr>
      </w:pPr>
      <w:r w:rsidRPr="0023632F">
        <w:rPr>
          <w:snapToGrid w:val="0"/>
          <w:szCs w:val="22"/>
        </w:rPr>
        <w:tab/>
        <w:t>Senator MALLOY proposed the following amendment (JUD4977.008), which was tabled:</w:t>
      </w:r>
    </w:p>
    <w:p w:rsidR="0023632F" w:rsidRPr="0023632F" w:rsidRDefault="0023632F" w:rsidP="00AB2A48">
      <w:pPr>
        <w:keepNext/>
        <w:keepLines/>
        <w:rPr>
          <w:szCs w:val="22"/>
        </w:rPr>
      </w:pPr>
      <w:r w:rsidRPr="0023632F">
        <w:rPr>
          <w:snapToGrid w:val="0"/>
          <w:color w:val="auto"/>
          <w:szCs w:val="22"/>
        </w:rPr>
        <w:tab/>
        <w:t xml:space="preserve">Amend the bill, as and if amended, page 4, by striking line 31, in Section </w:t>
      </w:r>
      <w:r w:rsidRPr="0023632F">
        <w:rPr>
          <w:szCs w:val="22"/>
        </w:rPr>
        <w:t>8</w:t>
      </w:r>
      <w:r w:rsidRPr="0023632F">
        <w:rPr>
          <w:szCs w:val="22"/>
        </w:rPr>
        <w:noBreakHyphen/>
        <w:t>13</w:t>
      </w:r>
      <w:r w:rsidRPr="0023632F">
        <w:rPr>
          <w:szCs w:val="22"/>
        </w:rPr>
        <w:noBreakHyphen/>
        <w:t>1314 (A)(1)(b), as contained in SECTION 5 and inserting therein the following:</w:t>
      </w:r>
    </w:p>
    <w:p w:rsidR="0023632F" w:rsidRPr="0023632F" w:rsidRDefault="0023632F" w:rsidP="0023632F">
      <w:pPr>
        <w:rPr>
          <w:color w:val="auto"/>
          <w:szCs w:val="22"/>
        </w:rPr>
      </w:pPr>
      <w:r w:rsidRPr="0023632F">
        <w:rPr>
          <w:color w:val="auto"/>
          <w:szCs w:val="22"/>
        </w:rPr>
        <w:tab/>
        <w:t>/</w:t>
      </w:r>
      <w:r w:rsidRPr="0023632F">
        <w:rPr>
          <w:color w:val="auto"/>
          <w:szCs w:val="22"/>
        </w:rPr>
        <w:tab/>
      </w:r>
      <w:r w:rsidRPr="0023632F">
        <w:rPr>
          <w:color w:val="auto"/>
          <w:szCs w:val="22"/>
        </w:rPr>
        <w:tab/>
        <w:t>(b)</w:t>
      </w:r>
      <w:r w:rsidRPr="0023632F">
        <w:rPr>
          <w:color w:val="auto"/>
          <w:szCs w:val="22"/>
        </w:rPr>
        <w:tab/>
      </w:r>
      <w:r w:rsidRPr="0023632F">
        <w:rPr>
          <w:color w:val="auto"/>
          <w:szCs w:val="22"/>
          <w:u w:val="single" w:color="000000" w:themeColor="text1"/>
        </w:rPr>
        <w:t>five thousand dollars in the aggregate for</w:t>
      </w:r>
      <w:r w:rsidRPr="0023632F">
        <w:rPr>
          <w:color w:val="auto"/>
          <w:szCs w:val="22"/>
        </w:rPr>
        <w:tab/>
      </w:r>
      <w:r w:rsidRPr="0023632F">
        <w:rPr>
          <w:color w:val="auto"/>
          <w:szCs w:val="22"/>
        </w:rPr>
        <w:tab/>
      </w:r>
      <w:r w:rsidRPr="0023632F">
        <w:rPr>
          <w:color w:val="auto"/>
          <w:szCs w:val="22"/>
        </w:rPr>
        <w:tab/>
        <w:t>/</w:t>
      </w:r>
    </w:p>
    <w:p w:rsidR="0023632F" w:rsidRPr="0023632F" w:rsidRDefault="0023632F" w:rsidP="0023632F">
      <w:pPr>
        <w:rPr>
          <w:snapToGrid w:val="0"/>
          <w:color w:val="auto"/>
          <w:szCs w:val="22"/>
        </w:rPr>
      </w:pPr>
      <w:r w:rsidRPr="0023632F">
        <w:rPr>
          <w:snapToGrid w:val="0"/>
          <w:color w:val="auto"/>
          <w:szCs w:val="22"/>
        </w:rPr>
        <w:tab/>
        <w:t>Renumber sections to conform.</w:t>
      </w:r>
    </w:p>
    <w:p w:rsidR="0023632F" w:rsidRPr="0023632F" w:rsidRDefault="0023632F" w:rsidP="0023632F">
      <w:pPr>
        <w:rPr>
          <w:snapToGrid w:val="0"/>
          <w:szCs w:val="22"/>
        </w:rPr>
      </w:pPr>
      <w:r w:rsidRPr="0023632F">
        <w:rPr>
          <w:snapToGrid w:val="0"/>
          <w:color w:val="auto"/>
          <w:szCs w:val="22"/>
        </w:rPr>
        <w:tab/>
        <w:t>Amend title to conform.</w:t>
      </w:r>
    </w:p>
    <w:p w:rsidR="0023632F" w:rsidRPr="0023632F" w:rsidRDefault="0023632F" w:rsidP="0023632F">
      <w:pPr>
        <w:rPr>
          <w:snapToGrid w:val="0"/>
          <w:szCs w:val="22"/>
        </w:rPr>
      </w:pPr>
    </w:p>
    <w:p w:rsidR="0023632F" w:rsidRPr="0023632F" w:rsidRDefault="0023632F" w:rsidP="0023632F">
      <w:pPr>
        <w:rPr>
          <w:color w:val="auto"/>
          <w:szCs w:val="22"/>
        </w:rPr>
      </w:pPr>
      <w:r w:rsidRPr="0023632F">
        <w:rPr>
          <w:color w:val="auto"/>
          <w:szCs w:val="22"/>
        </w:rPr>
        <w:tab/>
        <w:t>Senator MALLOY spoke on the amendment.</w:t>
      </w:r>
    </w:p>
    <w:p w:rsidR="0023632F" w:rsidRPr="0023632F" w:rsidRDefault="0023632F" w:rsidP="0023632F">
      <w:pPr>
        <w:rPr>
          <w:szCs w:val="22"/>
        </w:rPr>
      </w:pPr>
    </w:p>
    <w:p w:rsidR="0023632F" w:rsidRPr="0023632F" w:rsidRDefault="0023632F" w:rsidP="0023632F">
      <w:pPr>
        <w:rPr>
          <w:color w:val="auto"/>
          <w:szCs w:val="22"/>
        </w:rPr>
      </w:pPr>
      <w:r w:rsidRPr="0023632F">
        <w:rPr>
          <w:color w:val="auto"/>
          <w:szCs w:val="22"/>
        </w:rPr>
        <w:tab/>
        <w:t>Senator CAMPSEN moved to lay the amendment on the table.</w:t>
      </w:r>
    </w:p>
    <w:p w:rsidR="0023632F" w:rsidRPr="0023632F" w:rsidRDefault="0023632F" w:rsidP="0023632F">
      <w:pPr>
        <w:rPr>
          <w:szCs w:val="22"/>
        </w:rPr>
      </w:pPr>
    </w:p>
    <w:p w:rsidR="0023632F" w:rsidRPr="0023632F" w:rsidRDefault="0023632F" w:rsidP="0023632F">
      <w:pPr>
        <w:rPr>
          <w:color w:val="auto"/>
          <w:szCs w:val="22"/>
        </w:rPr>
      </w:pPr>
      <w:r w:rsidRPr="0023632F">
        <w:rPr>
          <w:color w:val="auto"/>
          <w:szCs w:val="22"/>
        </w:rPr>
        <w:tab/>
        <w:t>The "ayes" and "nays" were demanded and taken, resulting as follows:</w:t>
      </w:r>
    </w:p>
    <w:p w:rsidR="0023632F" w:rsidRPr="0023632F" w:rsidRDefault="0023632F" w:rsidP="0023632F">
      <w:pPr>
        <w:jc w:val="center"/>
        <w:rPr>
          <w:b/>
          <w:color w:val="auto"/>
          <w:szCs w:val="22"/>
        </w:rPr>
      </w:pPr>
      <w:r w:rsidRPr="0023632F">
        <w:rPr>
          <w:b/>
          <w:color w:val="auto"/>
          <w:szCs w:val="22"/>
        </w:rPr>
        <w:t>Ayes 23; Nays 14</w:t>
      </w:r>
    </w:p>
    <w:p w:rsidR="0023632F" w:rsidRPr="0023632F" w:rsidRDefault="0023632F" w:rsidP="0023632F">
      <w:pPr>
        <w:rPr>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AYES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Alexander</w:t>
      </w:r>
      <w:r w:rsidRPr="0023632F">
        <w:rPr>
          <w:color w:val="auto"/>
          <w:szCs w:val="22"/>
        </w:rPr>
        <w:tab/>
        <w:t>Bennett</w:t>
      </w:r>
      <w:r w:rsidRPr="0023632F">
        <w:rPr>
          <w:color w:val="auto"/>
          <w:szCs w:val="22"/>
        </w:rPr>
        <w:tab/>
        <w:t>Campbell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Campsen</w:t>
      </w:r>
      <w:r w:rsidRPr="0023632F">
        <w:rPr>
          <w:color w:val="auto"/>
          <w:szCs w:val="22"/>
        </w:rPr>
        <w:tab/>
        <w:t>Cash</w:t>
      </w:r>
      <w:r w:rsidRPr="0023632F">
        <w:rPr>
          <w:color w:val="auto"/>
          <w:szCs w:val="22"/>
        </w:rPr>
        <w:tab/>
        <w:t>Climer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Corbin</w:t>
      </w:r>
      <w:r w:rsidRPr="0023632F">
        <w:rPr>
          <w:color w:val="auto"/>
          <w:szCs w:val="22"/>
        </w:rPr>
        <w:tab/>
        <w:t>Cromer</w:t>
      </w:r>
      <w:r w:rsidRPr="0023632F">
        <w:rPr>
          <w:color w:val="auto"/>
          <w:szCs w:val="22"/>
        </w:rPr>
        <w:tab/>
        <w:t>Davis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Gambrell</w:t>
      </w:r>
      <w:r w:rsidRPr="0023632F">
        <w:rPr>
          <w:color w:val="auto"/>
          <w:szCs w:val="22"/>
        </w:rPr>
        <w:tab/>
        <w:t>Gregory</w:t>
      </w:r>
      <w:r w:rsidRPr="0023632F">
        <w:rPr>
          <w:color w:val="auto"/>
          <w:szCs w:val="22"/>
        </w:rPr>
        <w:tab/>
        <w:t>Grooms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Leatherman</w:t>
      </w:r>
      <w:r w:rsidRPr="0023632F">
        <w:rPr>
          <w:color w:val="auto"/>
          <w:szCs w:val="22"/>
        </w:rPr>
        <w:tab/>
        <w:t>Massey</w:t>
      </w:r>
      <w:r w:rsidRPr="0023632F">
        <w:rPr>
          <w:color w:val="auto"/>
          <w:szCs w:val="22"/>
        </w:rPr>
        <w:tab/>
        <w:t>Peeler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Rice</w:t>
      </w:r>
      <w:r w:rsidRPr="0023632F">
        <w:rPr>
          <w:color w:val="auto"/>
          <w:szCs w:val="22"/>
        </w:rPr>
        <w:tab/>
        <w:t>Senn</w:t>
      </w:r>
      <w:r w:rsidRPr="0023632F">
        <w:rPr>
          <w:color w:val="auto"/>
          <w:szCs w:val="22"/>
        </w:rPr>
        <w:tab/>
        <w:t>Setzler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Shealy</w:t>
      </w:r>
      <w:r w:rsidRPr="0023632F">
        <w:rPr>
          <w:color w:val="auto"/>
          <w:szCs w:val="22"/>
        </w:rPr>
        <w:tab/>
        <w:t>Timmons</w:t>
      </w:r>
      <w:r w:rsidRPr="0023632F">
        <w:rPr>
          <w:color w:val="auto"/>
          <w:szCs w:val="22"/>
        </w:rPr>
        <w:tab/>
        <w:t>Turner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Verdin</w:t>
      </w:r>
      <w:r w:rsidRPr="0023632F">
        <w:rPr>
          <w:color w:val="auto"/>
          <w:szCs w:val="22"/>
        </w:rPr>
        <w:tab/>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3632F">
        <w:rPr>
          <w:b/>
          <w:color w:val="auto"/>
          <w:szCs w:val="22"/>
        </w:rPr>
        <w:t>Total--23</w:t>
      </w:r>
    </w:p>
    <w:p w:rsidR="0023632F" w:rsidRPr="0023632F" w:rsidRDefault="0023632F" w:rsidP="0023632F">
      <w:pPr>
        <w:rPr>
          <w:szCs w:val="22"/>
        </w:rPr>
      </w:pPr>
    </w:p>
    <w:p w:rsidR="0023632F" w:rsidRPr="0023632F" w:rsidRDefault="0023632F" w:rsidP="0023632F">
      <w:pPr>
        <w:tabs>
          <w:tab w:val="clear" w:pos="216"/>
          <w:tab w:val="clear" w:pos="432"/>
          <w:tab w:val="clear" w:pos="648"/>
          <w:tab w:val="left" w:pos="720"/>
        </w:tabs>
        <w:jc w:val="center"/>
        <w:rPr>
          <w:b/>
          <w:color w:val="auto"/>
          <w:szCs w:val="22"/>
        </w:rPr>
      </w:pPr>
      <w:r w:rsidRPr="0023632F">
        <w:rPr>
          <w:b/>
          <w:color w:val="auto"/>
          <w:szCs w:val="22"/>
        </w:rPr>
        <w:t>NAYS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Allen</w:t>
      </w:r>
      <w:r w:rsidRPr="0023632F">
        <w:rPr>
          <w:color w:val="auto"/>
          <w:szCs w:val="22"/>
        </w:rPr>
        <w:tab/>
        <w:t>Fanning</w:t>
      </w:r>
      <w:r w:rsidRPr="0023632F">
        <w:rPr>
          <w:color w:val="auto"/>
          <w:szCs w:val="22"/>
        </w:rPr>
        <w:tab/>
        <w:t>Johnson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3632F">
        <w:rPr>
          <w:color w:val="auto"/>
          <w:szCs w:val="22"/>
        </w:rPr>
        <w:t>Kimpson</w:t>
      </w:r>
      <w:r w:rsidRPr="0023632F">
        <w:rPr>
          <w:color w:val="auto"/>
          <w:szCs w:val="22"/>
        </w:rPr>
        <w:tab/>
        <w:t>Malloy</w:t>
      </w:r>
      <w:r w:rsidRPr="0023632F">
        <w:rPr>
          <w:color w:val="auto"/>
          <w:szCs w:val="22"/>
        </w:rPr>
        <w:tab/>
      </w:r>
      <w:r w:rsidRPr="0023632F">
        <w:rPr>
          <w:i/>
          <w:color w:val="auto"/>
          <w:szCs w:val="22"/>
        </w:rPr>
        <w:t>Matthews, John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i/>
          <w:color w:val="auto"/>
          <w:szCs w:val="22"/>
        </w:rPr>
        <w:t>Matthews, Margie</w:t>
      </w:r>
      <w:r w:rsidRPr="0023632F">
        <w:rPr>
          <w:i/>
          <w:color w:val="auto"/>
          <w:szCs w:val="22"/>
        </w:rPr>
        <w:tab/>
      </w:r>
      <w:r w:rsidRPr="0023632F">
        <w:rPr>
          <w:color w:val="auto"/>
          <w:szCs w:val="22"/>
        </w:rPr>
        <w:t>McElveen</w:t>
      </w:r>
      <w:r w:rsidRPr="0023632F">
        <w:rPr>
          <w:color w:val="auto"/>
          <w:szCs w:val="22"/>
        </w:rPr>
        <w:tab/>
        <w:t>McLeod</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Nicholson</w:t>
      </w:r>
      <w:r w:rsidRPr="0023632F">
        <w:rPr>
          <w:color w:val="auto"/>
          <w:szCs w:val="22"/>
        </w:rPr>
        <w:tab/>
        <w:t>Reese</w:t>
      </w:r>
      <w:r w:rsidRPr="0023632F">
        <w:rPr>
          <w:color w:val="auto"/>
          <w:szCs w:val="22"/>
        </w:rPr>
        <w:tab/>
        <w:t>Sabb</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3632F">
        <w:rPr>
          <w:color w:val="auto"/>
          <w:szCs w:val="22"/>
        </w:rPr>
        <w:t>Scott</w:t>
      </w:r>
      <w:r w:rsidRPr="0023632F">
        <w:rPr>
          <w:color w:val="auto"/>
          <w:szCs w:val="22"/>
        </w:rPr>
        <w:tab/>
        <w:t>Williams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3632F">
        <w:rPr>
          <w:b/>
          <w:color w:val="auto"/>
          <w:szCs w:val="22"/>
        </w:rPr>
        <w:t>Total--14</w:t>
      </w:r>
    </w:p>
    <w:p w:rsidR="0023632F" w:rsidRPr="0023632F" w:rsidRDefault="0023632F" w:rsidP="0023632F">
      <w:pPr>
        <w:rPr>
          <w:szCs w:val="22"/>
        </w:rPr>
      </w:pPr>
    </w:p>
    <w:p w:rsidR="0023632F" w:rsidRPr="0023632F" w:rsidRDefault="0023632F" w:rsidP="0023632F">
      <w:pPr>
        <w:rPr>
          <w:color w:val="auto"/>
          <w:szCs w:val="22"/>
        </w:rPr>
      </w:pPr>
      <w:r w:rsidRPr="0023632F">
        <w:rPr>
          <w:color w:val="auto"/>
          <w:szCs w:val="22"/>
        </w:rPr>
        <w:tab/>
        <w:t>The amendment was laid on the tabled.</w:t>
      </w:r>
    </w:p>
    <w:p w:rsidR="0023632F" w:rsidRPr="0023632F" w:rsidRDefault="0023632F" w:rsidP="0023632F">
      <w:pPr>
        <w:rPr>
          <w:szCs w:val="22"/>
        </w:rPr>
      </w:pPr>
    </w:p>
    <w:p w:rsidR="0023632F" w:rsidRPr="0023632F" w:rsidRDefault="0023632F" w:rsidP="0023632F">
      <w:pPr>
        <w:rPr>
          <w:color w:val="auto"/>
          <w:szCs w:val="22"/>
        </w:rPr>
      </w:pPr>
      <w:r w:rsidRPr="0023632F">
        <w:rPr>
          <w:color w:val="auto"/>
          <w:szCs w:val="22"/>
        </w:rPr>
        <w:tab/>
        <w:t>Senator MALLOY spoke on the Bill.</w:t>
      </w:r>
    </w:p>
    <w:p w:rsidR="0023632F" w:rsidRPr="0023632F" w:rsidRDefault="0023632F" w:rsidP="0023632F">
      <w:pPr>
        <w:rPr>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question then being third reading of the Bill.</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enter" w:pos="4320"/>
          <w:tab w:val="right" w:pos="8640"/>
        </w:tabs>
        <w:rPr>
          <w:bCs/>
          <w:color w:val="auto"/>
          <w:szCs w:val="22"/>
        </w:rPr>
      </w:pPr>
      <w:r w:rsidRPr="0023632F">
        <w:rPr>
          <w:bCs/>
          <w:color w:val="auto"/>
          <w:szCs w:val="22"/>
        </w:rPr>
        <w:tab/>
        <w:t>The "ayes" and "nays" were demanded and taken, resulting as follows:</w:t>
      </w:r>
    </w:p>
    <w:p w:rsidR="0023632F" w:rsidRPr="0023632F" w:rsidRDefault="0023632F" w:rsidP="0023632F">
      <w:pPr>
        <w:tabs>
          <w:tab w:val="center" w:pos="4320"/>
          <w:tab w:val="right" w:pos="8640"/>
        </w:tabs>
        <w:jc w:val="center"/>
        <w:rPr>
          <w:b/>
          <w:bCs/>
          <w:color w:val="auto"/>
          <w:szCs w:val="22"/>
        </w:rPr>
      </w:pPr>
      <w:r w:rsidRPr="0023632F">
        <w:rPr>
          <w:b/>
          <w:bCs/>
          <w:color w:val="auto"/>
          <w:szCs w:val="22"/>
        </w:rPr>
        <w:t>Ayes 39; Nays 0</w:t>
      </w:r>
    </w:p>
    <w:p w:rsidR="0023632F" w:rsidRPr="0023632F" w:rsidRDefault="0023632F" w:rsidP="0023632F">
      <w:pPr>
        <w:tabs>
          <w:tab w:val="center" w:pos="4320"/>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AYES</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Alexander</w:t>
      </w:r>
      <w:r w:rsidRPr="0023632F">
        <w:rPr>
          <w:bCs/>
          <w:color w:val="auto"/>
          <w:szCs w:val="22"/>
        </w:rPr>
        <w:tab/>
        <w:t>Allen</w:t>
      </w:r>
      <w:r w:rsidRPr="0023632F">
        <w:rPr>
          <w:bCs/>
          <w:color w:val="auto"/>
          <w:szCs w:val="22"/>
        </w:rPr>
        <w:tab/>
        <w:t>Bennett</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Campbell</w:t>
      </w:r>
      <w:r w:rsidRPr="0023632F">
        <w:rPr>
          <w:bCs/>
          <w:color w:val="auto"/>
          <w:szCs w:val="22"/>
        </w:rPr>
        <w:tab/>
        <w:t>Campsen</w:t>
      </w:r>
      <w:r w:rsidRPr="0023632F">
        <w:rPr>
          <w:bCs/>
          <w:color w:val="auto"/>
          <w:szCs w:val="22"/>
        </w:rPr>
        <w:tab/>
        <w:t>Cash</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Climer</w:t>
      </w:r>
      <w:r w:rsidRPr="0023632F">
        <w:rPr>
          <w:bCs/>
          <w:color w:val="auto"/>
          <w:szCs w:val="22"/>
        </w:rPr>
        <w:tab/>
        <w:t>Corbin</w:t>
      </w:r>
      <w:r w:rsidRPr="0023632F">
        <w:rPr>
          <w:bCs/>
          <w:color w:val="auto"/>
          <w:szCs w:val="22"/>
        </w:rPr>
        <w:tab/>
        <w:t>Cromer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Davis</w:t>
      </w:r>
      <w:r w:rsidRPr="0023632F">
        <w:rPr>
          <w:bCs/>
          <w:color w:val="auto"/>
          <w:szCs w:val="22"/>
        </w:rPr>
        <w:tab/>
        <w:t>Fanning</w:t>
      </w:r>
      <w:r w:rsidRPr="0023632F">
        <w:rPr>
          <w:bCs/>
          <w:color w:val="auto"/>
          <w:szCs w:val="22"/>
        </w:rPr>
        <w:tab/>
        <w:t>Gambrell</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Gregory</w:t>
      </w:r>
      <w:r w:rsidRPr="0023632F">
        <w:rPr>
          <w:bCs/>
          <w:color w:val="auto"/>
          <w:szCs w:val="22"/>
        </w:rPr>
        <w:tab/>
        <w:t>Grooms</w:t>
      </w:r>
      <w:r w:rsidRPr="0023632F">
        <w:rPr>
          <w:bCs/>
          <w:color w:val="auto"/>
          <w:szCs w:val="22"/>
        </w:rPr>
        <w:tab/>
        <w:t>Hutto</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Johnson</w:t>
      </w:r>
      <w:r w:rsidRPr="0023632F">
        <w:rPr>
          <w:bCs/>
          <w:color w:val="auto"/>
          <w:szCs w:val="22"/>
        </w:rPr>
        <w:tab/>
        <w:t>Kimpson</w:t>
      </w:r>
      <w:r w:rsidRPr="0023632F">
        <w:rPr>
          <w:bCs/>
          <w:color w:val="auto"/>
          <w:szCs w:val="22"/>
        </w:rPr>
        <w:tab/>
        <w:t>Leatherman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3632F">
        <w:rPr>
          <w:bCs/>
          <w:color w:val="auto"/>
          <w:szCs w:val="22"/>
        </w:rPr>
        <w:t>Malloy</w:t>
      </w:r>
      <w:r w:rsidRPr="0023632F">
        <w:rPr>
          <w:bCs/>
          <w:color w:val="auto"/>
          <w:szCs w:val="22"/>
        </w:rPr>
        <w:tab/>
        <w:t>Massey</w:t>
      </w:r>
      <w:r w:rsidRPr="0023632F">
        <w:rPr>
          <w:bCs/>
          <w:color w:val="auto"/>
          <w:szCs w:val="22"/>
        </w:rPr>
        <w:tab/>
      </w:r>
      <w:r w:rsidRPr="0023632F">
        <w:rPr>
          <w:bCs/>
          <w:i/>
          <w:color w:val="auto"/>
          <w:szCs w:val="22"/>
        </w:rPr>
        <w:t>Matthews, John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i/>
          <w:color w:val="auto"/>
          <w:szCs w:val="22"/>
        </w:rPr>
        <w:t>Matthews, Margie</w:t>
      </w:r>
      <w:r w:rsidRPr="0023632F">
        <w:rPr>
          <w:bCs/>
          <w:i/>
          <w:color w:val="auto"/>
          <w:szCs w:val="22"/>
        </w:rPr>
        <w:tab/>
      </w:r>
      <w:r w:rsidRPr="0023632F">
        <w:rPr>
          <w:bCs/>
          <w:color w:val="auto"/>
          <w:szCs w:val="22"/>
        </w:rPr>
        <w:t>McElveen</w:t>
      </w:r>
      <w:r w:rsidRPr="0023632F">
        <w:rPr>
          <w:bCs/>
          <w:color w:val="auto"/>
          <w:szCs w:val="22"/>
        </w:rPr>
        <w:tab/>
        <w:t>McLeod</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Nicholson</w:t>
      </w:r>
      <w:r w:rsidRPr="0023632F">
        <w:rPr>
          <w:bCs/>
          <w:color w:val="auto"/>
          <w:szCs w:val="22"/>
        </w:rPr>
        <w:tab/>
        <w:t>Peeler</w:t>
      </w:r>
      <w:r w:rsidRPr="0023632F">
        <w:rPr>
          <w:bCs/>
          <w:color w:val="auto"/>
          <w:szCs w:val="22"/>
        </w:rPr>
        <w:tab/>
        <w:t>Rankin</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Reese</w:t>
      </w:r>
      <w:r w:rsidRPr="0023632F">
        <w:rPr>
          <w:bCs/>
          <w:color w:val="auto"/>
          <w:szCs w:val="22"/>
        </w:rPr>
        <w:tab/>
        <w:t>Rice</w:t>
      </w:r>
      <w:r w:rsidRPr="0023632F">
        <w:rPr>
          <w:bCs/>
          <w:color w:val="auto"/>
          <w:szCs w:val="22"/>
        </w:rPr>
        <w:tab/>
        <w:t>Sabb</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Scott</w:t>
      </w:r>
      <w:r w:rsidRPr="0023632F">
        <w:rPr>
          <w:bCs/>
          <w:color w:val="auto"/>
          <w:szCs w:val="22"/>
        </w:rPr>
        <w:tab/>
        <w:t>Senn</w:t>
      </w:r>
      <w:r w:rsidRPr="0023632F">
        <w:rPr>
          <w:bCs/>
          <w:color w:val="auto"/>
          <w:szCs w:val="22"/>
        </w:rPr>
        <w:tab/>
        <w:t>Setzler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Shealy</w:t>
      </w:r>
      <w:r w:rsidRPr="0023632F">
        <w:rPr>
          <w:bCs/>
          <w:color w:val="auto"/>
          <w:szCs w:val="22"/>
        </w:rPr>
        <w:tab/>
        <w:t>Timmons</w:t>
      </w:r>
      <w:r w:rsidRPr="0023632F">
        <w:rPr>
          <w:bCs/>
          <w:color w:val="auto"/>
          <w:szCs w:val="22"/>
        </w:rPr>
        <w:tab/>
        <w:t>Turner</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3632F">
        <w:rPr>
          <w:bCs/>
          <w:color w:val="auto"/>
          <w:szCs w:val="22"/>
        </w:rPr>
        <w:t>Verdin</w:t>
      </w:r>
      <w:r w:rsidRPr="0023632F">
        <w:rPr>
          <w:bCs/>
          <w:color w:val="auto"/>
          <w:szCs w:val="22"/>
        </w:rPr>
        <w:tab/>
        <w:t>Williams</w:t>
      </w:r>
      <w:r w:rsidRPr="0023632F">
        <w:rPr>
          <w:bCs/>
          <w:color w:val="auto"/>
          <w:szCs w:val="22"/>
        </w:rPr>
        <w:tab/>
        <w:t>Young</w:t>
      </w: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3632F" w:rsidRPr="0023632F" w:rsidRDefault="0023632F" w:rsidP="002363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3632F">
        <w:rPr>
          <w:b/>
          <w:bCs/>
          <w:color w:val="auto"/>
          <w:szCs w:val="22"/>
        </w:rPr>
        <w:t>Total--39</w:t>
      </w:r>
    </w:p>
    <w:p w:rsidR="0023632F" w:rsidRPr="0023632F" w:rsidRDefault="0023632F" w:rsidP="0023632F">
      <w:pPr>
        <w:tabs>
          <w:tab w:val="right" w:pos="8640"/>
        </w:tabs>
        <w:rPr>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NAYS</w:t>
      </w: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p>
    <w:p w:rsidR="0023632F" w:rsidRPr="0023632F" w:rsidRDefault="0023632F" w:rsidP="0023632F">
      <w:pPr>
        <w:tabs>
          <w:tab w:val="clear" w:pos="216"/>
          <w:tab w:val="clear" w:pos="432"/>
          <w:tab w:val="clear" w:pos="648"/>
          <w:tab w:val="left" w:pos="720"/>
          <w:tab w:val="center" w:pos="4320"/>
          <w:tab w:val="right" w:pos="8640"/>
        </w:tabs>
        <w:jc w:val="center"/>
        <w:rPr>
          <w:b/>
          <w:bCs/>
          <w:color w:val="auto"/>
          <w:szCs w:val="22"/>
        </w:rPr>
      </w:pPr>
      <w:r w:rsidRPr="0023632F">
        <w:rPr>
          <w:b/>
          <w:bCs/>
          <w:color w:val="auto"/>
          <w:szCs w:val="22"/>
        </w:rPr>
        <w:t>Total--0</w:t>
      </w:r>
    </w:p>
    <w:p w:rsidR="0023632F" w:rsidRPr="0023632F" w:rsidRDefault="0023632F" w:rsidP="0023632F">
      <w:pPr>
        <w:tabs>
          <w:tab w:val="right" w:pos="8640"/>
        </w:tabs>
        <w:rPr>
          <w:bCs/>
          <w:color w:val="auto"/>
          <w:szCs w:val="22"/>
        </w:rPr>
      </w:pPr>
    </w:p>
    <w:p w:rsidR="0023632F" w:rsidRPr="0023632F" w:rsidRDefault="0023632F" w:rsidP="0023632F">
      <w:pPr>
        <w:rPr>
          <w:color w:val="7030A0"/>
          <w:szCs w:val="22"/>
        </w:rPr>
      </w:pPr>
      <w:r w:rsidRPr="0023632F">
        <w:rPr>
          <w:bCs/>
          <w:color w:val="auto"/>
          <w:szCs w:val="22"/>
        </w:rPr>
        <w:tab/>
        <w:t xml:space="preserve">There being no further amendments, the Bill was read third time, </w:t>
      </w:r>
      <w:r w:rsidRPr="0023632F">
        <w:rPr>
          <w:color w:val="auto"/>
          <w:szCs w:val="22"/>
        </w:rPr>
        <w:t xml:space="preserve"> having received three readings in both Houses, it was ordered that the title be changed to that of an Act and enrolled for Ratification.</w:t>
      </w:r>
    </w:p>
    <w:p w:rsidR="0023632F" w:rsidRPr="0023632F" w:rsidRDefault="0023632F" w:rsidP="0023632F">
      <w:pPr>
        <w:tabs>
          <w:tab w:val="right" w:pos="8640"/>
        </w:tabs>
        <w:rPr>
          <w:szCs w:val="22"/>
        </w:rPr>
      </w:pPr>
      <w:r w:rsidRPr="0023632F">
        <w:rPr>
          <w:color w:val="auto"/>
          <w:szCs w:val="22"/>
        </w:rPr>
        <w:tab/>
      </w:r>
    </w:p>
    <w:p w:rsidR="0023632F" w:rsidRPr="0023632F" w:rsidRDefault="0023632F" w:rsidP="0023632F">
      <w:pPr>
        <w:tabs>
          <w:tab w:val="clear" w:pos="216"/>
          <w:tab w:val="clear" w:pos="432"/>
          <w:tab w:val="clear" w:pos="648"/>
          <w:tab w:val="left" w:pos="720"/>
        </w:tabs>
        <w:ind w:firstLine="216"/>
        <w:jc w:val="center"/>
        <w:rPr>
          <w:rFonts w:eastAsia="Calibri"/>
          <w:b/>
          <w:color w:val="auto"/>
          <w:szCs w:val="22"/>
        </w:rPr>
      </w:pPr>
      <w:r w:rsidRPr="0023632F">
        <w:rPr>
          <w:rFonts w:eastAsia="Calibri"/>
          <w:b/>
          <w:color w:val="auto"/>
          <w:szCs w:val="22"/>
        </w:rPr>
        <w:t>LOCAL APPOINTMENTS</w:t>
      </w:r>
    </w:p>
    <w:p w:rsidR="0023632F" w:rsidRPr="0023632F" w:rsidRDefault="0023632F" w:rsidP="0023632F">
      <w:pPr>
        <w:tabs>
          <w:tab w:val="clear" w:pos="216"/>
          <w:tab w:val="clear" w:pos="432"/>
          <w:tab w:val="clear" w:pos="648"/>
          <w:tab w:val="left" w:pos="720"/>
        </w:tabs>
        <w:ind w:firstLine="216"/>
        <w:jc w:val="center"/>
        <w:rPr>
          <w:rFonts w:eastAsia="Calibri"/>
          <w:b/>
          <w:color w:val="auto"/>
          <w:szCs w:val="22"/>
        </w:rPr>
      </w:pPr>
      <w:r w:rsidRPr="0023632F">
        <w:rPr>
          <w:rFonts w:eastAsia="Calibri"/>
          <w:b/>
          <w:color w:val="auto"/>
          <w:szCs w:val="22"/>
        </w:rPr>
        <w:t>Confirmations</w:t>
      </w: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Having received a favorable report from the Senate, the following appointments were confirmed in open session:</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keepNext/>
        <w:tabs>
          <w:tab w:val="clear" w:pos="216"/>
          <w:tab w:val="clear" w:pos="432"/>
          <w:tab w:val="clear" w:pos="648"/>
          <w:tab w:val="left" w:pos="720"/>
        </w:tabs>
        <w:ind w:firstLine="216"/>
        <w:rPr>
          <w:rFonts w:eastAsia="Calibri"/>
          <w:color w:val="auto"/>
          <w:szCs w:val="22"/>
          <w:u w:val="single"/>
        </w:rPr>
      </w:pPr>
      <w:r w:rsidRPr="0023632F">
        <w:rPr>
          <w:rFonts w:eastAsia="Calibri"/>
          <w:color w:val="auto"/>
          <w:szCs w:val="22"/>
          <w:u w:val="single"/>
        </w:rPr>
        <w:t>Initial Appointment, Calhoun County Magistrate, with the term to commence April 30, 2018, and to expire April 30, 2022</w:t>
      </w: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Jeffry Bloom, 143 Buckhead Lane, Sandy Run, SC 29160</w:t>
      </w:r>
      <w:r w:rsidRPr="0023632F">
        <w:rPr>
          <w:rFonts w:eastAsia="Calibri"/>
          <w:i/>
          <w:color w:val="auto"/>
          <w:szCs w:val="22"/>
        </w:rPr>
        <w:t xml:space="preserve"> VICE </w:t>
      </w:r>
      <w:r w:rsidRPr="0023632F">
        <w:rPr>
          <w:rFonts w:eastAsia="Calibri"/>
          <w:color w:val="auto"/>
          <w:szCs w:val="22"/>
        </w:rPr>
        <w:t>Robert R. Lake</w:t>
      </w:r>
    </w:p>
    <w:p w:rsidR="0023632F" w:rsidRPr="0023632F" w:rsidRDefault="0023632F" w:rsidP="0023632F">
      <w:pPr>
        <w:tabs>
          <w:tab w:val="clear" w:pos="216"/>
          <w:tab w:val="clear" w:pos="432"/>
          <w:tab w:val="clear" w:pos="648"/>
          <w:tab w:val="left" w:pos="720"/>
        </w:tabs>
        <w:ind w:firstLine="216"/>
        <w:rPr>
          <w:rFonts w:eastAsia="Calibri"/>
          <w:color w:val="auto"/>
          <w:szCs w:val="22"/>
        </w:rPr>
      </w:pPr>
    </w:p>
    <w:p w:rsidR="0023632F" w:rsidRPr="0023632F" w:rsidRDefault="0023632F" w:rsidP="0023632F">
      <w:pPr>
        <w:keepNext/>
        <w:tabs>
          <w:tab w:val="clear" w:pos="216"/>
          <w:tab w:val="clear" w:pos="432"/>
          <w:tab w:val="clear" w:pos="648"/>
          <w:tab w:val="left" w:pos="720"/>
        </w:tabs>
        <w:ind w:firstLine="216"/>
        <w:rPr>
          <w:rFonts w:eastAsia="Calibri"/>
          <w:color w:val="auto"/>
          <w:szCs w:val="22"/>
          <w:u w:val="single"/>
        </w:rPr>
      </w:pPr>
      <w:r w:rsidRPr="0023632F">
        <w:rPr>
          <w:rFonts w:eastAsia="Calibri"/>
          <w:color w:val="auto"/>
          <w:szCs w:val="22"/>
          <w:u w:val="single"/>
        </w:rPr>
        <w:t>Initial Appointment, Charleston County Part-Time Magistrate, with the term to commence April 30, 2018, and to expire April 30, 2022</w:t>
      </w:r>
    </w:p>
    <w:p w:rsidR="0023632F" w:rsidRPr="0023632F" w:rsidRDefault="0023632F" w:rsidP="0023632F">
      <w:pPr>
        <w:tabs>
          <w:tab w:val="clear" w:pos="216"/>
          <w:tab w:val="clear" w:pos="432"/>
          <w:tab w:val="clear" w:pos="648"/>
          <w:tab w:val="left" w:pos="720"/>
        </w:tabs>
        <w:ind w:firstLine="216"/>
        <w:rPr>
          <w:rFonts w:eastAsia="Calibri"/>
          <w:color w:val="auto"/>
          <w:szCs w:val="22"/>
        </w:rPr>
      </w:pPr>
      <w:r w:rsidRPr="0023632F">
        <w:rPr>
          <w:rFonts w:eastAsia="Calibri"/>
          <w:color w:val="auto"/>
          <w:szCs w:val="22"/>
        </w:rPr>
        <w:t>Theresa J. Leinbach, 1635 Folly Creek Way, Charleston, SC 29412-9573</w:t>
      </w:r>
    </w:p>
    <w:p w:rsidR="0023632F" w:rsidRPr="0023632F" w:rsidRDefault="0023632F" w:rsidP="0023632F">
      <w:pPr>
        <w:tabs>
          <w:tab w:val="right" w:pos="8640"/>
        </w:tabs>
        <w:rPr>
          <w:szCs w:val="22"/>
        </w:rPr>
      </w:pPr>
    </w:p>
    <w:p w:rsidR="0023632F" w:rsidRPr="0023632F" w:rsidRDefault="0023632F" w:rsidP="0023632F">
      <w:pPr>
        <w:keepNext/>
        <w:keepLines/>
        <w:tabs>
          <w:tab w:val="right" w:pos="8640"/>
        </w:tabs>
        <w:jc w:val="center"/>
        <w:rPr>
          <w:color w:val="auto"/>
          <w:szCs w:val="22"/>
        </w:rPr>
      </w:pPr>
      <w:r w:rsidRPr="0023632F">
        <w:rPr>
          <w:b/>
          <w:color w:val="auto"/>
          <w:szCs w:val="22"/>
        </w:rPr>
        <w:t>Motion to Ratify Adopted</w:t>
      </w:r>
    </w:p>
    <w:p w:rsidR="0023632F" w:rsidRPr="0023632F" w:rsidRDefault="0023632F" w:rsidP="0023632F">
      <w:pPr>
        <w:keepNext/>
        <w:keepLines/>
        <w:tabs>
          <w:tab w:val="right" w:pos="8640"/>
        </w:tabs>
        <w:rPr>
          <w:color w:val="auto"/>
          <w:szCs w:val="22"/>
        </w:rPr>
      </w:pPr>
      <w:r w:rsidRPr="0023632F">
        <w:rPr>
          <w:color w:val="auto"/>
          <w:szCs w:val="22"/>
        </w:rPr>
        <w:tab/>
        <w:t xml:space="preserve">At 4:10 P.M., Senator LEATHERMAN asked unanimous consent to make a motion to invite the House of Representatives to attend the Senate Chamber for the purpose of ratifying Acts at a mutually convenient time. </w:t>
      </w:r>
    </w:p>
    <w:p w:rsidR="0023632F" w:rsidRPr="0023632F" w:rsidRDefault="0023632F" w:rsidP="0023632F">
      <w:pPr>
        <w:tabs>
          <w:tab w:val="right" w:pos="8640"/>
        </w:tabs>
        <w:rPr>
          <w:color w:val="auto"/>
          <w:szCs w:val="22"/>
        </w:rPr>
      </w:pPr>
      <w:r w:rsidRPr="0023632F">
        <w:rPr>
          <w:color w:val="auto"/>
          <w:szCs w:val="22"/>
        </w:rPr>
        <w:tab/>
        <w:t>There was no objection and a message was sent to the House accordingly.</w:t>
      </w:r>
    </w:p>
    <w:p w:rsidR="0023632F" w:rsidRPr="0023632F" w:rsidRDefault="0023632F" w:rsidP="0023632F">
      <w:pPr>
        <w:tabs>
          <w:tab w:val="right" w:pos="8640"/>
        </w:tabs>
        <w:rPr>
          <w:szCs w:val="22"/>
        </w:rPr>
      </w:pPr>
    </w:p>
    <w:p w:rsidR="0023632F" w:rsidRPr="0023632F" w:rsidRDefault="0023632F" w:rsidP="0023632F">
      <w:pPr>
        <w:tabs>
          <w:tab w:val="right" w:pos="8640"/>
        </w:tabs>
        <w:jc w:val="center"/>
        <w:rPr>
          <w:b/>
          <w:color w:val="auto"/>
          <w:szCs w:val="22"/>
        </w:rPr>
      </w:pPr>
      <w:r w:rsidRPr="0023632F">
        <w:rPr>
          <w:b/>
          <w:color w:val="auto"/>
          <w:szCs w:val="22"/>
        </w:rPr>
        <w:t>Motion Adopted</w:t>
      </w:r>
    </w:p>
    <w:p w:rsidR="0023632F" w:rsidRPr="0023632F" w:rsidRDefault="0023632F" w:rsidP="0023632F">
      <w:pPr>
        <w:tabs>
          <w:tab w:val="right" w:pos="8640"/>
        </w:tabs>
        <w:rPr>
          <w:color w:val="auto"/>
          <w:szCs w:val="22"/>
        </w:rPr>
      </w:pPr>
      <w:r w:rsidRPr="0023632F">
        <w:rPr>
          <w:color w:val="auto"/>
          <w:szCs w:val="22"/>
        </w:rPr>
        <w:tab/>
        <w:t>On motion of Senator LEATHERMAN, the Senate agreed to stand adjourned.</w:t>
      </w:r>
    </w:p>
    <w:p w:rsidR="0023632F" w:rsidRPr="0023632F" w:rsidRDefault="0023632F" w:rsidP="0023632F">
      <w:pPr>
        <w:tabs>
          <w:tab w:val="right" w:pos="8640"/>
        </w:tabs>
        <w:rPr>
          <w:szCs w:val="22"/>
        </w:rPr>
      </w:pPr>
    </w:p>
    <w:p w:rsidR="0023632F" w:rsidRPr="0023632F" w:rsidRDefault="0023632F" w:rsidP="0023632F">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23632F">
        <w:rPr>
          <w:b/>
          <w:color w:val="auto"/>
          <w:szCs w:val="22"/>
        </w:rPr>
        <w:t>MOTION ADOPTED</w:t>
      </w:r>
    </w:p>
    <w:p w:rsidR="0023632F" w:rsidRPr="0023632F" w:rsidRDefault="0023632F" w:rsidP="0023632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3632F">
        <w:rPr>
          <w:color w:val="auto"/>
          <w:szCs w:val="22"/>
        </w:rPr>
        <w:tab/>
      </w:r>
      <w:r w:rsidRPr="0023632F">
        <w:rPr>
          <w:color w:val="auto"/>
          <w:szCs w:val="22"/>
        </w:rPr>
        <w:tab/>
        <w:t xml:space="preserve">On motion of Senator SETZLER, with unanimous consent, the Senate stood adjourned out of respect to the memory of Captain M.D. Thompson of Lexington, S.C.  Captain Thompson retired from the South Carolina Highway Patrol.  He was the father of our beloved Butch Thompson who is a long-time Senate employee.  Captain </w:t>
      </w:r>
      <w:r w:rsidRPr="0023632F">
        <w:rPr>
          <w:szCs w:val="22"/>
        </w:rPr>
        <w:t xml:space="preserve">Thompson was a loving husband and devoted father who served our State well and will be dearly missed. </w:t>
      </w:r>
    </w:p>
    <w:p w:rsidR="0023632F" w:rsidRPr="0023632F" w:rsidRDefault="0023632F" w:rsidP="0023632F">
      <w:pPr>
        <w:tabs>
          <w:tab w:val="right" w:pos="8640"/>
        </w:tabs>
        <w:rPr>
          <w:szCs w:val="22"/>
        </w:rPr>
      </w:pPr>
    </w:p>
    <w:p w:rsidR="0023632F" w:rsidRPr="0023632F" w:rsidRDefault="0023632F" w:rsidP="0023632F">
      <w:pPr>
        <w:keepLines/>
        <w:tabs>
          <w:tab w:val="right" w:pos="8640"/>
        </w:tabs>
        <w:jc w:val="center"/>
        <w:rPr>
          <w:szCs w:val="22"/>
        </w:rPr>
      </w:pPr>
      <w:r w:rsidRPr="0023632F">
        <w:rPr>
          <w:b/>
          <w:szCs w:val="22"/>
        </w:rPr>
        <w:t>ADJOURNMENT</w:t>
      </w:r>
    </w:p>
    <w:p w:rsidR="0023632F" w:rsidRPr="0023632F" w:rsidRDefault="0023632F" w:rsidP="0023632F">
      <w:pPr>
        <w:keepLines/>
        <w:tabs>
          <w:tab w:val="right" w:pos="8640"/>
        </w:tabs>
        <w:rPr>
          <w:szCs w:val="22"/>
        </w:rPr>
      </w:pPr>
      <w:r w:rsidRPr="0023632F">
        <w:rPr>
          <w:szCs w:val="22"/>
        </w:rPr>
        <w:tab/>
        <w:t>At 4:11 P.M., on motion of Senator LEATHERMAN, the Senate adjourned to meet tomorrow at 11:00 A.M.</w:t>
      </w:r>
    </w:p>
    <w:p w:rsidR="0023632F" w:rsidRPr="0023632F" w:rsidRDefault="0023632F" w:rsidP="0023632F">
      <w:pPr>
        <w:keepLines/>
        <w:tabs>
          <w:tab w:val="right" w:pos="8640"/>
        </w:tabs>
        <w:rPr>
          <w:szCs w:val="22"/>
        </w:rPr>
      </w:pPr>
    </w:p>
    <w:p w:rsidR="0023632F" w:rsidRPr="0023632F" w:rsidRDefault="0023632F" w:rsidP="0023632F">
      <w:pPr>
        <w:keepLines/>
        <w:tabs>
          <w:tab w:val="right" w:pos="8640"/>
        </w:tabs>
        <w:jc w:val="center"/>
        <w:rPr>
          <w:szCs w:val="22"/>
        </w:rPr>
      </w:pPr>
      <w:r w:rsidRPr="0023632F">
        <w:rPr>
          <w:szCs w:val="22"/>
        </w:rPr>
        <w:t>* * *</w:t>
      </w:r>
    </w:p>
    <w:sectPr w:rsidR="0023632F" w:rsidRPr="0023632F" w:rsidSect="00D1298C">
      <w:headerReference w:type="default" r:id="rId7"/>
      <w:footerReference w:type="default" r:id="rId8"/>
      <w:footerReference w:type="first" r:id="rId9"/>
      <w:type w:val="continuous"/>
      <w:pgSz w:w="12240" w:h="15840"/>
      <w:pgMar w:top="1008" w:right="4666" w:bottom="3499" w:left="1238" w:header="1008" w:footer="3499" w:gutter="0"/>
      <w:pgNumType w:start="14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1E" w:rsidRDefault="006E001E">
      <w:r>
        <w:separator/>
      </w:r>
    </w:p>
  </w:endnote>
  <w:endnote w:type="continuationSeparator" w:id="0">
    <w:p w:rsidR="006E001E" w:rsidRDefault="006E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01E" w:rsidRDefault="006E001E" w:rsidP="00E90EB4">
    <w:pPr>
      <w:pStyle w:val="Footer"/>
      <w:spacing w:before="120"/>
      <w:jc w:val="center"/>
    </w:pPr>
    <w:r>
      <w:fldChar w:fldCharType="begin"/>
    </w:r>
    <w:r>
      <w:instrText xml:space="preserve"> PAGE   \* MERGEFORMAT </w:instrText>
    </w:r>
    <w:r>
      <w:fldChar w:fldCharType="separate"/>
    </w:r>
    <w:r w:rsidR="00A443C0">
      <w:rPr>
        <w:noProof/>
      </w:rPr>
      <w:t>1421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01E" w:rsidRDefault="006E001E" w:rsidP="00E90EB4">
    <w:pPr>
      <w:pStyle w:val="Footer"/>
      <w:spacing w:before="120"/>
      <w:jc w:val="center"/>
    </w:pPr>
    <w:r>
      <w:fldChar w:fldCharType="begin"/>
    </w:r>
    <w:r>
      <w:instrText xml:space="preserve"> PAGE   \* MERGEFORMAT </w:instrText>
    </w:r>
    <w:r>
      <w:fldChar w:fldCharType="separate"/>
    </w:r>
    <w:r w:rsidR="00A443C0">
      <w:rPr>
        <w:noProof/>
      </w:rPr>
      <w:t>1420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1E" w:rsidRDefault="006E001E">
      <w:r>
        <w:separator/>
      </w:r>
    </w:p>
  </w:footnote>
  <w:footnote w:type="continuationSeparator" w:id="0">
    <w:p w:rsidR="006E001E" w:rsidRDefault="006E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01E" w:rsidRPr="00BB21DE" w:rsidRDefault="006E001E">
    <w:pPr>
      <w:pStyle w:val="Header"/>
      <w:spacing w:after="120"/>
      <w:jc w:val="center"/>
      <w:rPr>
        <w:b/>
      </w:rPr>
    </w:pPr>
    <w:r>
      <w:rPr>
        <w:b/>
      </w:rPr>
      <w:t>WEDNESDAY, MARCH 14,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2F"/>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87CF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3632F"/>
    <w:rsid w:val="002564BD"/>
    <w:rsid w:val="00257B63"/>
    <w:rsid w:val="0027639F"/>
    <w:rsid w:val="00291DC0"/>
    <w:rsid w:val="00292BA0"/>
    <w:rsid w:val="00297706"/>
    <w:rsid w:val="002A300C"/>
    <w:rsid w:val="002B010F"/>
    <w:rsid w:val="002B6A95"/>
    <w:rsid w:val="002B6DF2"/>
    <w:rsid w:val="002B70B7"/>
    <w:rsid w:val="002B7EBD"/>
    <w:rsid w:val="002C2484"/>
    <w:rsid w:val="002D49C0"/>
    <w:rsid w:val="002D6956"/>
    <w:rsid w:val="002D718F"/>
    <w:rsid w:val="002D7A66"/>
    <w:rsid w:val="002E01BA"/>
    <w:rsid w:val="002E50B8"/>
    <w:rsid w:val="002E52AD"/>
    <w:rsid w:val="002E60B0"/>
    <w:rsid w:val="002F647B"/>
    <w:rsid w:val="003055CE"/>
    <w:rsid w:val="00305813"/>
    <w:rsid w:val="00310BD0"/>
    <w:rsid w:val="00320106"/>
    <w:rsid w:val="0032071C"/>
    <w:rsid w:val="00321465"/>
    <w:rsid w:val="00322F5D"/>
    <w:rsid w:val="00334554"/>
    <w:rsid w:val="00337C23"/>
    <w:rsid w:val="00345AC6"/>
    <w:rsid w:val="00351ECA"/>
    <w:rsid w:val="00354207"/>
    <w:rsid w:val="003573AD"/>
    <w:rsid w:val="00364B8B"/>
    <w:rsid w:val="00365C54"/>
    <w:rsid w:val="003737EA"/>
    <w:rsid w:val="0037670D"/>
    <w:rsid w:val="00383396"/>
    <w:rsid w:val="00390F72"/>
    <w:rsid w:val="0039237B"/>
    <w:rsid w:val="00396641"/>
    <w:rsid w:val="003A3A39"/>
    <w:rsid w:val="003C2402"/>
    <w:rsid w:val="003D3DED"/>
    <w:rsid w:val="003E1C83"/>
    <w:rsid w:val="003E4D85"/>
    <w:rsid w:val="003F3F32"/>
    <w:rsid w:val="003F71FC"/>
    <w:rsid w:val="00404D6D"/>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B211A"/>
    <w:rsid w:val="004D0F10"/>
    <w:rsid w:val="004D2BA6"/>
    <w:rsid w:val="004D4DAE"/>
    <w:rsid w:val="004D50AD"/>
    <w:rsid w:val="004E3C70"/>
    <w:rsid w:val="004E545F"/>
    <w:rsid w:val="004F50DD"/>
    <w:rsid w:val="00500D37"/>
    <w:rsid w:val="0051245F"/>
    <w:rsid w:val="00524C53"/>
    <w:rsid w:val="00525A2D"/>
    <w:rsid w:val="005260C2"/>
    <w:rsid w:val="00526742"/>
    <w:rsid w:val="005305E5"/>
    <w:rsid w:val="005353B7"/>
    <w:rsid w:val="0054021B"/>
    <w:rsid w:val="00543905"/>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01E"/>
    <w:rsid w:val="006E023A"/>
    <w:rsid w:val="006F3859"/>
    <w:rsid w:val="006F55C2"/>
    <w:rsid w:val="0070401E"/>
    <w:rsid w:val="00704A47"/>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60F3"/>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48AE"/>
    <w:rsid w:val="009B705B"/>
    <w:rsid w:val="009B74C7"/>
    <w:rsid w:val="009C0006"/>
    <w:rsid w:val="009C079D"/>
    <w:rsid w:val="009C1171"/>
    <w:rsid w:val="009C47CC"/>
    <w:rsid w:val="009D4316"/>
    <w:rsid w:val="009D48DB"/>
    <w:rsid w:val="009D6B31"/>
    <w:rsid w:val="009E0478"/>
    <w:rsid w:val="009E769B"/>
    <w:rsid w:val="009E78D5"/>
    <w:rsid w:val="009F6919"/>
    <w:rsid w:val="00A06C7E"/>
    <w:rsid w:val="00A107B5"/>
    <w:rsid w:val="00A169F2"/>
    <w:rsid w:val="00A443C0"/>
    <w:rsid w:val="00A447F5"/>
    <w:rsid w:val="00A45F58"/>
    <w:rsid w:val="00A46467"/>
    <w:rsid w:val="00A627C2"/>
    <w:rsid w:val="00A66623"/>
    <w:rsid w:val="00A87AE3"/>
    <w:rsid w:val="00A9737B"/>
    <w:rsid w:val="00AA4E53"/>
    <w:rsid w:val="00AB1303"/>
    <w:rsid w:val="00AB2A48"/>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6DF1"/>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1298C"/>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AA4"/>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23F9"/>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48E4EAF-1470-4DD6-8D6D-09DFA1DE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32F"/>
    <w:rPr>
      <w:b/>
      <w:color w:val="000000"/>
      <w:sz w:val="22"/>
    </w:rPr>
  </w:style>
  <w:style w:type="character" w:customStyle="1" w:styleId="Heading2Char">
    <w:name w:val="Heading 2 Char"/>
    <w:basedOn w:val="DefaultParagraphFont"/>
    <w:link w:val="Heading2"/>
    <w:rsid w:val="0023632F"/>
    <w:rPr>
      <w:color w:val="000000"/>
      <w:sz w:val="22"/>
      <w:u w:val="single"/>
    </w:rPr>
  </w:style>
  <w:style w:type="character" w:customStyle="1" w:styleId="Heading3Char">
    <w:name w:val="Heading 3 Char"/>
    <w:basedOn w:val="DefaultParagraphFont"/>
    <w:link w:val="Heading3"/>
    <w:rsid w:val="0023632F"/>
    <w:rPr>
      <w:b/>
      <w:color w:val="000000"/>
      <w:sz w:val="22"/>
    </w:rPr>
  </w:style>
  <w:style w:type="character" w:customStyle="1" w:styleId="Heading4Char">
    <w:name w:val="Heading 4 Char"/>
    <w:basedOn w:val="DefaultParagraphFont"/>
    <w:link w:val="Heading4"/>
    <w:rsid w:val="0023632F"/>
    <w:rPr>
      <w:b/>
      <w:color w:val="000000"/>
      <w:sz w:val="32"/>
    </w:rPr>
  </w:style>
  <w:style w:type="character" w:customStyle="1" w:styleId="Heading5Char">
    <w:name w:val="Heading 5 Char"/>
    <w:basedOn w:val="DefaultParagraphFont"/>
    <w:link w:val="Heading5"/>
    <w:rsid w:val="0023632F"/>
    <w:rPr>
      <w:b/>
      <w:color w:val="000000"/>
      <w:sz w:val="21"/>
    </w:rPr>
  </w:style>
  <w:style w:type="character" w:customStyle="1" w:styleId="Heading6Char">
    <w:name w:val="Heading 6 Char"/>
    <w:basedOn w:val="DefaultParagraphFont"/>
    <w:link w:val="Heading6"/>
    <w:rsid w:val="0023632F"/>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3632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3632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FootnoteTextChar">
    <w:name w:val="Footnote Text Char"/>
    <w:basedOn w:val="DefaultParagraphFont"/>
    <w:link w:val="FootnoteText"/>
    <w:uiPriority w:val="99"/>
    <w:semiHidden/>
    <w:rsid w:val="0023632F"/>
    <w:rPr>
      <w:color w:val="000000"/>
    </w:rPr>
  </w:style>
  <w:style w:type="paragraph" w:styleId="FootnoteText">
    <w:name w:val="footnote text"/>
    <w:basedOn w:val="Normal"/>
    <w:link w:val="FootnoteTextChar"/>
    <w:uiPriority w:val="99"/>
    <w:semiHidden/>
    <w:unhideWhenUsed/>
    <w:rsid w:val="0023632F"/>
    <w:rPr>
      <w:sz w:val="20"/>
    </w:rPr>
  </w:style>
  <w:style w:type="paragraph" w:styleId="BalloonText">
    <w:name w:val="Balloon Text"/>
    <w:basedOn w:val="Normal"/>
    <w:link w:val="BalloonTextChar"/>
    <w:uiPriority w:val="99"/>
    <w:semiHidden/>
    <w:unhideWhenUsed/>
    <w:rsid w:val="00525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A2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393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97034-65AA-4499-B7FD-9B30694F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205</TotalTime>
  <Pages>3</Pages>
  <Words>35351</Words>
  <Characters>191588</Characters>
  <Application>Microsoft Office Word</Application>
  <DocSecurity>0</DocSecurity>
  <Lines>4628</Lines>
  <Paragraphs>1637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3/14/2018 - South Carolina Legislature Online</dc:title>
  <dc:creator>MicheleNeal</dc:creator>
  <cp:lastModifiedBy>Sade Wilson</cp:lastModifiedBy>
  <cp:revision>18</cp:revision>
  <cp:lastPrinted>2018-07-23T17:17:00Z</cp:lastPrinted>
  <dcterms:created xsi:type="dcterms:W3CDTF">2018-06-14T14:04:00Z</dcterms:created>
  <dcterms:modified xsi:type="dcterms:W3CDTF">2018-12-04T18:25:00Z</dcterms:modified>
</cp:coreProperties>
</file>