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43D" w:rsidRPr="0081743D" w:rsidRDefault="0081743D" w:rsidP="0081743D">
      <w:pPr>
        <w:jc w:val="center"/>
        <w:rPr>
          <w:b/>
          <w:szCs w:val="22"/>
        </w:rPr>
      </w:pPr>
      <w:bookmarkStart w:id="0" w:name="_GoBack"/>
      <w:bookmarkEnd w:id="0"/>
      <w:r w:rsidRPr="0081743D">
        <w:rPr>
          <w:b/>
          <w:szCs w:val="22"/>
        </w:rPr>
        <w:t>Thursday, March 29, 2018</w:t>
      </w:r>
    </w:p>
    <w:p w:rsidR="0081743D" w:rsidRPr="0081743D" w:rsidRDefault="0081743D" w:rsidP="000F43D3">
      <w:pPr>
        <w:spacing w:after="120"/>
        <w:jc w:val="center"/>
        <w:rPr>
          <w:b/>
          <w:szCs w:val="22"/>
        </w:rPr>
      </w:pPr>
      <w:r w:rsidRPr="0081743D">
        <w:rPr>
          <w:b/>
          <w:szCs w:val="22"/>
        </w:rPr>
        <w:t>(Statewide Session)</w:t>
      </w:r>
    </w:p>
    <w:p w:rsidR="0081743D" w:rsidRPr="0081743D" w:rsidRDefault="0081743D" w:rsidP="0081743D">
      <w:pPr>
        <w:rPr>
          <w:strike/>
          <w:szCs w:val="22"/>
        </w:rPr>
      </w:pPr>
      <w:r w:rsidRPr="0081743D">
        <w:rPr>
          <w:strike/>
          <w:szCs w:val="22"/>
        </w:rPr>
        <w:t>Indicates Matter Stricken</w:t>
      </w:r>
    </w:p>
    <w:p w:rsidR="0081743D" w:rsidRPr="0081743D" w:rsidRDefault="0081743D" w:rsidP="0081743D">
      <w:pPr>
        <w:rPr>
          <w:szCs w:val="22"/>
          <w:u w:val="single"/>
        </w:rPr>
      </w:pPr>
      <w:r w:rsidRPr="0081743D">
        <w:rPr>
          <w:szCs w:val="22"/>
          <w:u w:val="single"/>
        </w:rPr>
        <w:t>Indicates New Matter</w:t>
      </w:r>
    </w:p>
    <w:p w:rsidR="0081743D" w:rsidRPr="0081743D" w:rsidRDefault="0081743D" w:rsidP="0081743D">
      <w:pPr>
        <w:rPr>
          <w:szCs w:val="22"/>
        </w:rPr>
      </w:pPr>
    </w:p>
    <w:p w:rsidR="0081743D" w:rsidRPr="0081743D" w:rsidRDefault="0081743D" w:rsidP="0081743D">
      <w:pPr>
        <w:rPr>
          <w:szCs w:val="22"/>
        </w:rPr>
      </w:pPr>
      <w:r w:rsidRPr="0081743D">
        <w:rPr>
          <w:szCs w:val="22"/>
        </w:rPr>
        <w:tab/>
        <w:t>The Senate assembled at 11:00 A.M., the hour to which it stood adjourned, and was called to order by the acting PRESIDENT.</w:t>
      </w:r>
    </w:p>
    <w:p w:rsidR="0081743D" w:rsidRPr="0081743D" w:rsidRDefault="0081743D" w:rsidP="0081743D">
      <w:pPr>
        <w:rPr>
          <w:szCs w:val="22"/>
        </w:rPr>
      </w:pPr>
      <w:r w:rsidRPr="0081743D">
        <w:rPr>
          <w:szCs w:val="22"/>
        </w:rPr>
        <w:tab/>
        <w:t>A quorum being present, the proceedings were opened with a devotion by the Chaplain as follows:</w:t>
      </w:r>
    </w:p>
    <w:p w:rsidR="0081743D" w:rsidRPr="0081743D" w:rsidRDefault="0081743D" w:rsidP="0081743D">
      <w:pPr>
        <w:rPr>
          <w:szCs w:val="22"/>
        </w:rPr>
      </w:pPr>
    </w:p>
    <w:p w:rsidR="0081743D" w:rsidRPr="0081743D" w:rsidRDefault="0081743D" w:rsidP="0081743D">
      <w:pPr>
        <w:rPr>
          <w:color w:val="auto"/>
          <w:szCs w:val="22"/>
        </w:rPr>
      </w:pPr>
      <w:r w:rsidRPr="0081743D">
        <w:rPr>
          <w:szCs w:val="22"/>
        </w:rPr>
        <w:t>Genesis 11:4a</w:t>
      </w:r>
    </w:p>
    <w:p w:rsidR="0081743D" w:rsidRPr="0081743D" w:rsidRDefault="0081743D" w:rsidP="0081743D">
      <w:pPr>
        <w:rPr>
          <w:szCs w:val="22"/>
        </w:rPr>
      </w:pPr>
      <w:r w:rsidRPr="0081743D">
        <w:rPr>
          <w:szCs w:val="22"/>
        </w:rPr>
        <w:tab/>
        <w:t>“…Come, let us build ourselves a city, with a tower that reaches to the heavens, so that we may make a name for ourselves…”</w:t>
      </w:r>
    </w:p>
    <w:p w:rsidR="0081743D" w:rsidRPr="0081743D" w:rsidRDefault="0081743D" w:rsidP="0081743D">
      <w:pPr>
        <w:rPr>
          <w:szCs w:val="22"/>
        </w:rPr>
      </w:pPr>
      <w:r w:rsidRPr="0081743D">
        <w:rPr>
          <w:szCs w:val="22"/>
        </w:rPr>
        <w:tab/>
        <w:t>Let us pray. Most blessed and holy God, many difficult and important decisions are still to be made in this Chamber that surrounds us. Legislation passed here can be historic and set the course for our great State for many years to come.</w:t>
      </w:r>
    </w:p>
    <w:p w:rsidR="0081743D" w:rsidRPr="0081743D" w:rsidRDefault="0081743D" w:rsidP="0081743D">
      <w:pPr>
        <w:rPr>
          <w:szCs w:val="22"/>
        </w:rPr>
      </w:pPr>
      <w:r w:rsidRPr="0081743D">
        <w:rPr>
          <w:szCs w:val="22"/>
        </w:rPr>
        <w:tab/>
        <w:t>However, the laws that are passed here and the edifices that are built should only be for the betterment of our State and not to make a name for any one of us. Moreover, all such accomplishments will certainly pass in time and be forgotten by the majority of our people. After all, who among us can even write a paragraph about a Senator from the 19</w:t>
      </w:r>
      <w:r w:rsidRPr="0081743D">
        <w:rPr>
          <w:szCs w:val="22"/>
          <w:vertAlign w:val="superscript"/>
        </w:rPr>
        <w:t>th</w:t>
      </w:r>
      <w:r w:rsidRPr="0081743D">
        <w:rPr>
          <w:szCs w:val="22"/>
        </w:rPr>
        <w:t xml:space="preserve"> Century or even our own great-grandparents. It seems that they have vanished into the dim and distant past.</w:t>
      </w:r>
    </w:p>
    <w:p w:rsidR="0081743D" w:rsidRPr="0081743D" w:rsidRDefault="0081743D" w:rsidP="0081743D">
      <w:pPr>
        <w:rPr>
          <w:szCs w:val="22"/>
        </w:rPr>
      </w:pPr>
      <w:r w:rsidRPr="0081743D">
        <w:rPr>
          <w:szCs w:val="22"/>
        </w:rPr>
        <w:tab/>
        <w:t>We pray therefore, O God, that we might have higher priorities that will honor and glorify You Lord, our eternal Savior, as well as serve the needs of South Carolinians. Our ultimate prayer is that each of us will walk in Your favor daily and that we may dwell in Your eternal house forever. For it is in Your holy name that we pray, Amen.</w:t>
      </w:r>
    </w:p>
    <w:p w:rsidR="0081743D" w:rsidRPr="0081743D" w:rsidRDefault="0081743D" w:rsidP="0081743D">
      <w:pPr>
        <w:tabs>
          <w:tab w:val="right" w:pos="8640"/>
        </w:tabs>
        <w:rPr>
          <w:szCs w:val="22"/>
        </w:rPr>
      </w:pPr>
    </w:p>
    <w:p w:rsidR="0081743D" w:rsidRPr="0081743D" w:rsidRDefault="0081743D" w:rsidP="0081743D">
      <w:pPr>
        <w:tabs>
          <w:tab w:val="right" w:pos="8640"/>
        </w:tabs>
        <w:rPr>
          <w:szCs w:val="22"/>
        </w:rPr>
      </w:pPr>
      <w:r w:rsidRPr="0081743D">
        <w:rPr>
          <w:szCs w:val="22"/>
        </w:rPr>
        <w:tab/>
        <w:t>The acting PRESIDENT called for Petitions, Memorials, Presentments of Grand Juries and such like papers.</w:t>
      </w:r>
    </w:p>
    <w:p w:rsidR="0081743D" w:rsidRPr="0081743D" w:rsidRDefault="0081743D" w:rsidP="0081743D">
      <w:pPr>
        <w:tabs>
          <w:tab w:val="right" w:pos="8640"/>
        </w:tabs>
        <w:rPr>
          <w:szCs w:val="22"/>
        </w:rPr>
      </w:pPr>
    </w:p>
    <w:p w:rsidR="0081743D" w:rsidRPr="0081743D" w:rsidRDefault="0081743D" w:rsidP="0081743D">
      <w:pPr>
        <w:tabs>
          <w:tab w:val="right" w:pos="8640"/>
        </w:tabs>
        <w:jc w:val="center"/>
        <w:rPr>
          <w:szCs w:val="22"/>
        </w:rPr>
      </w:pPr>
      <w:r w:rsidRPr="0081743D">
        <w:rPr>
          <w:b/>
          <w:szCs w:val="22"/>
        </w:rPr>
        <w:t>Call of the Senate</w:t>
      </w:r>
    </w:p>
    <w:p w:rsidR="0081743D" w:rsidRPr="0081743D" w:rsidRDefault="0081743D" w:rsidP="0081743D">
      <w:pPr>
        <w:tabs>
          <w:tab w:val="right" w:pos="8640"/>
        </w:tabs>
        <w:rPr>
          <w:szCs w:val="22"/>
        </w:rPr>
      </w:pPr>
      <w:r w:rsidRPr="0081743D">
        <w:rPr>
          <w:szCs w:val="22"/>
        </w:rPr>
        <w:tab/>
        <w:t>Senator LEATHERMAN moved that a Call of the Senate be made.  The following Senators answered the Call:</w:t>
      </w:r>
    </w:p>
    <w:p w:rsidR="0081743D" w:rsidRPr="0081743D" w:rsidRDefault="0081743D" w:rsidP="0081743D">
      <w:pPr>
        <w:tabs>
          <w:tab w:val="clear" w:pos="216"/>
          <w:tab w:val="clear" w:pos="432"/>
          <w:tab w:val="clear" w:pos="648"/>
          <w:tab w:val="left" w:pos="720"/>
          <w:tab w:val="center" w:pos="4320"/>
          <w:tab w:val="right" w:pos="8640"/>
        </w:tabs>
        <w:rPr>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1743D">
        <w:rPr>
          <w:szCs w:val="22"/>
        </w:rPr>
        <w:t>Alexander</w:t>
      </w:r>
      <w:r w:rsidRPr="0081743D">
        <w:rPr>
          <w:szCs w:val="22"/>
        </w:rPr>
        <w:tab/>
        <w:t>Allen</w:t>
      </w:r>
      <w:r w:rsidRPr="0081743D">
        <w:rPr>
          <w:szCs w:val="22"/>
        </w:rPr>
        <w:tab/>
        <w:t>Bennett</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1743D">
        <w:rPr>
          <w:szCs w:val="22"/>
        </w:rPr>
        <w:t>Campbell</w:t>
      </w:r>
      <w:r w:rsidRPr="0081743D">
        <w:rPr>
          <w:szCs w:val="22"/>
        </w:rPr>
        <w:tab/>
        <w:t>Campsen</w:t>
      </w:r>
      <w:r w:rsidRPr="0081743D">
        <w:rPr>
          <w:szCs w:val="22"/>
        </w:rPr>
        <w:tab/>
        <w:t>Cash</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1743D">
        <w:rPr>
          <w:szCs w:val="22"/>
        </w:rPr>
        <w:t>Climer</w:t>
      </w:r>
      <w:r w:rsidRPr="0081743D">
        <w:rPr>
          <w:szCs w:val="22"/>
        </w:rPr>
        <w:tab/>
        <w:t>Corbin</w:t>
      </w:r>
      <w:r w:rsidRPr="0081743D">
        <w:rPr>
          <w:szCs w:val="22"/>
        </w:rPr>
        <w:tab/>
        <w:t>Cromer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1743D">
        <w:rPr>
          <w:szCs w:val="22"/>
        </w:rPr>
        <w:t>Davis</w:t>
      </w:r>
      <w:r w:rsidRPr="0081743D">
        <w:rPr>
          <w:szCs w:val="22"/>
        </w:rPr>
        <w:tab/>
        <w:t>Goldfinch</w:t>
      </w:r>
      <w:r w:rsidRPr="0081743D">
        <w:rPr>
          <w:szCs w:val="22"/>
        </w:rPr>
        <w:tab/>
        <w:t>Gregory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1743D">
        <w:rPr>
          <w:szCs w:val="22"/>
        </w:rPr>
        <w:t>Grooms</w:t>
      </w:r>
      <w:r w:rsidRPr="0081743D">
        <w:rPr>
          <w:szCs w:val="22"/>
        </w:rPr>
        <w:tab/>
        <w:t>Hembree</w:t>
      </w:r>
      <w:r w:rsidRPr="0081743D">
        <w:rPr>
          <w:szCs w:val="22"/>
        </w:rPr>
        <w:tab/>
        <w:t>Hutto</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1743D">
        <w:rPr>
          <w:szCs w:val="22"/>
        </w:rPr>
        <w:lastRenderedPageBreak/>
        <w:t>Kimpson</w:t>
      </w:r>
      <w:r w:rsidRPr="0081743D">
        <w:rPr>
          <w:szCs w:val="22"/>
        </w:rPr>
        <w:tab/>
        <w:t>Leatherman</w:t>
      </w:r>
      <w:r w:rsidRPr="0081743D">
        <w:rPr>
          <w:szCs w:val="22"/>
        </w:rPr>
        <w:tab/>
        <w:t>Malloy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1743D">
        <w:rPr>
          <w:szCs w:val="22"/>
        </w:rPr>
        <w:t>Massey</w:t>
      </w:r>
      <w:r w:rsidRPr="0081743D">
        <w:rPr>
          <w:szCs w:val="22"/>
        </w:rPr>
        <w:tab/>
      </w:r>
      <w:r w:rsidRPr="0081743D">
        <w:rPr>
          <w:i/>
          <w:szCs w:val="22"/>
        </w:rPr>
        <w:t>Matthews, John</w:t>
      </w:r>
      <w:r w:rsidRPr="0081743D">
        <w:rPr>
          <w:i/>
          <w:szCs w:val="22"/>
        </w:rPr>
        <w:tab/>
      </w:r>
      <w:r w:rsidRPr="0081743D">
        <w:rPr>
          <w:szCs w:val="22"/>
        </w:rPr>
        <w:t>McElveen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1743D">
        <w:rPr>
          <w:szCs w:val="22"/>
        </w:rPr>
        <w:t>Peeler</w:t>
      </w:r>
      <w:r w:rsidRPr="0081743D">
        <w:rPr>
          <w:szCs w:val="22"/>
        </w:rPr>
        <w:tab/>
        <w:t>Rice</w:t>
      </w:r>
      <w:r w:rsidRPr="0081743D">
        <w:rPr>
          <w:szCs w:val="22"/>
        </w:rPr>
        <w:tab/>
        <w:t>Sabb</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1743D">
        <w:rPr>
          <w:szCs w:val="22"/>
        </w:rPr>
        <w:t>Senn</w:t>
      </w:r>
      <w:r w:rsidRPr="0081743D">
        <w:rPr>
          <w:szCs w:val="22"/>
        </w:rPr>
        <w:tab/>
        <w:t>Setzler</w:t>
      </w:r>
      <w:r w:rsidRPr="0081743D">
        <w:rPr>
          <w:szCs w:val="22"/>
        </w:rPr>
        <w:tab/>
        <w:t>Shealy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1743D">
        <w:rPr>
          <w:szCs w:val="22"/>
        </w:rPr>
        <w:t>Sheheen</w:t>
      </w:r>
      <w:r w:rsidRPr="0081743D">
        <w:rPr>
          <w:szCs w:val="22"/>
        </w:rPr>
        <w:tab/>
        <w:t>Talley</w:t>
      </w:r>
      <w:r w:rsidRPr="0081743D">
        <w:rPr>
          <w:szCs w:val="22"/>
        </w:rPr>
        <w:tab/>
        <w:t>Timmons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1743D">
        <w:rPr>
          <w:szCs w:val="22"/>
        </w:rPr>
        <w:t>Turner</w:t>
      </w:r>
      <w:r w:rsidRPr="0081743D">
        <w:rPr>
          <w:szCs w:val="22"/>
        </w:rPr>
        <w:tab/>
        <w:t>Verdin</w:t>
      </w:r>
      <w:r w:rsidRPr="0081743D">
        <w:rPr>
          <w:szCs w:val="22"/>
        </w:rPr>
        <w:tab/>
        <w:t>Williams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1743D">
        <w:rPr>
          <w:szCs w:val="22"/>
        </w:rPr>
        <w:t>Young</w:t>
      </w:r>
    </w:p>
    <w:p w:rsidR="0081743D" w:rsidRPr="0081743D" w:rsidRDefault="0081743D" w:rsidP="0081743D">
      <w:pPr>
        <w:tabs>
          <w:tab w:val="right" w:pos="8640"/>
        </w:tabs>
        <w:rPr>
          <w:szCs w:val="22"/>
        </w:rPr>
      </w:pPr>
    </w:p>
    <w:p w:rsidR="0081743D" w:rsidRPr="0081743D" w:rsidRDefault="0081743D" w:rsidP="0081743D">
      <w:pPr>
        <w:tabs>
          <w:tab w:val="right" w:pos="8640"/>
        </w:tabs>
        <w:rPr>
          <w:szCs w:val="22"/>
        </w:rPr>
      </w:pPr>
      <w:r w:rsidRPr="0081743D">
        <w:rPr>
          <w:szCs w:val="22"/>
        </w:rPr>
        <w:tab/>
        <w:t>A quorum being present, the Senate resumed.</w:t>
      </w:r>
    </w:p>
    <w:p w:rsidR="0081743D" w:rsidRPr="0081743D" w:rsidRDefault="0081743D" w:rsidP="0081743D">
      <w:pPr>
        <w:tabs>
          <w:tab w:val="right" w:pos="8640"/>
        </w:tabs>
        <w:rPr>
          <w:szCs w:val="22"/>
        </w:rPr>
      </w:pPr>
    </w:p>
    <w:p w:rsidR="0081743D" w:rsidRPr="0081743D" w:rsidRDefault="0081743D" w:rsidP="0081743D">
      <w:pPr>
        <w:tabs>
          <w:tab w:val="clear" w:pos="216"/>
          <w:tab w:val="clear" w:pos="432"/>
          <w:tab w:val="clear" w:pos="648"/>
          <w:tab w:val="left" w:pos="720"/>
        </w:tabs>
        <w:jc w:val="center"/>
        <w:rPr>
          <w:rFonts w:eastAsia="Calibri"/>
          <w:b/>
          <w:color w:val="auto"/>
          <w:szCs w:val="22"/>
        </w:rPr>
      </w:pPr>
      <w:r w:rsidRPr="0081743D">
        <w:rPr>
          <w:rFonts w:eastAsia="Calibri"/>
          <w:b/>
          <w:color w:val="auto"/>
          <w:szCs w:val="22"/>
        </w:rPr>
        <w:t>MESSAGE FROM THE GOVERNOR</w:t>
      </w:r>
    </w:p>
    <w:p w:rsidR="0081743D" w:rsidRPr="0081743D" w:rsidRDefault="0081743D" w:rsidP="0081743D">
      <w:pPr>
        <w:tabs>
          <w:tab w:val="clear" w:pos="216"/>
          <w:tab w:val="clear" w:pos="432"/>
          <w:tab w:val="clear" w:pos="648"/>
          <w:tab w:val="left" w:pos="720"/>
        </w:tabs>
        <w:ind w:firstLine="216"/>
        <w:rPr>
          <w:rFonts w:eastAsia="Calibri"/>
          <w:color w:val="auto"/>
          <w:szCs w:val="22"/>
        </w:rPr>
      </w:pPr>
      <w:r w:rsidRPr="0081743D">
        <w:rPr>
          <w:rFonts w:eastAsia="Calibri"/>
          <w:color w:val="auto"/>
          <w:szCs w:val="22"/>
        </w:rPr>
        <w:t>The following appointment was transmitted by the Honorable Henry Dargan McMaster:</w:t>
      </w:r>
    </w:p>
    <w:p w:rsidR="0081743D" w:rsidRPr="0081743D" w:rsidRDefault="0081743D" w:rsidP="0081743D">
      <w:pPr>
        <w:tabs>
          <w:tab w:val="clear" w:pos="216"/>
          <w:tab w:val="clear" w:pos="432"/>
          <w:tab w:val="clear" w:pos="648"/>
          <w:tab w:val="left" w:pos="720"/>
        </w:tabs>
        <w:ind w:firstLine="216"/>
        <w:rPr>
          <w:rFonts w:eastAsia="Calibri"/>
          <w:color w:val="auto"/>
          <w:szCs w:val="22"/>
        </w:rPr>
      </w:pPr>
    </w:p>
    <w:p w:rsidR="0081743D" w:rsidRPr="0081743D" w:rsidRDefault="0081743D" w:rsidP="0081743D">
      <w:pPr>
        <w:tabs>
          <w:tab w:val="clear" w:pos="216"/>
          <w:tab w:val="clear" w:pos="432"/>
          <w:tab w:val="clear" w:pos="648"/>
          <w:tab w:val="left" w:pos="720"/>
        </w:tabs>
        <w:jc w:val="center"/>
        <w:rPr>
          <w:rFonts w:eastAsia="Calibri"/>
          <w:b/>
          <w:color w:val="auto"/>
          <w:szCs w:val="22"/>
        </w:rPr>
      </w:pPr>
      <w:r w:rsidRPr="0081743D">
        <w:rPr>
          <w:rFonts w:eastAsia="Calibri"/>
          <w:b/>
          <w:color w:val="auto"/>
          <w:szCs w:val="22"/>
        </w:rPr>
        <w:t>Statewide Appointment</w:t>
      </w:r>
    </w:p>
    <w:p w:rsidR="0081743D" w:rsidRPr="0081743D" w:rsidRDefault="0081743D" w:rsidP="0081743D">
      <w:pPr>
        <w:keepNext/>
        <w:tabs>
          <w:tab w:val="clear" w:pos="216"/>
          <w:tab w:val="clear" w:pos="432"/>
          <w:tab w:val="clear" w:pos="648"/>
          <w:tab w:val="left" w:pos="720"/>
        </w:tabs>
        <w:ind w:firstLine="216"/>
        <w:rPr>
          <w:rFonts w:eastAsia="Calibri"/>
          <w:color w:val="auto"/>
          <w:szCs w:val="22"/>
          <w:u w:val="single"/>
        </w:rPr>
      </w:pPr>
      <w:r w:rsidRPr="0081743D">
        <w:rPr>
          <w:rFonts w:eastAsia="Calibri"/>
          <w:color w:val="auto"/>
          <w:szCs w:val="22"/>
          <w:u w:val="single"/>
        </w:rPr>
        <w:t>Initial Appointment, South Carolina State Board of Financial Institutions, with the term to commence June 30, 2015, and to expire June 30, 2019</w:t>
      </w:r>
    </w:p>
    <w:p w:rsidR="0081743D" w:rsidRPr="0081743D" w:rsidRDefault="0081743D" w:rsidP="0081743D">
      <w:pPr>
        <w:keepNext/>
        <w:tabs>
          <w:tab w:val="clear" w:pos="216"/>
          <w:tab w:val="clear" w:pos="432"/>
          <w:tab w:val="clear" w:pos="648"/>
          <w:tab w:val="left" w:pos="720"/>
        </w:tabs>
        <w:ind w:firstLine="216"/>
        <w:rPr>
          <w:rFonts w:eastAsia="Calibri"/>
          <w:color w:val="auto"/>
          <w:szCs w:val="22"/>
          <w:u w:val="single"/>
        </w:rPr>
      </w:pPr>
      <w:r w:rsidRPr="0081743D">
        <w:rPr>
          <w:rFonts w:eastAsia="Calibri"/>
          <w:color w:val="auto"/>
          <w:szCs w:val="22"/>
          <w:u w:val="single"/>
        </w:rPr>
        <w:t>Banking:</w:t>
      </w:r>
    </w:p>
    <w:p w:rsidR="0081743D" w:rsidRPr="0081743D" w:rsidRDefault="0081743D" w:rsidP="0081743D">
      <w:pPr>
        <w:tabs>
          <w:tab w:val="clear" w:pos="216"/>
          <w:tab w:val="clear" w:pos="432"/>
          <w:tab w:val="clear" w:pos="648"/>
          <w:tab w:val="left" w:pos="720"/>
        </w:tabs>
        <w:ind w:firstLine="216"/>
        <w:rPr>
          <w:rFonts w:eastAsia="Calibri"/>
          <w:color w:val="auto"/>
          <w:szCs w:val="22"/>
        </w:rPr>
      </w:pPr>
      <w:r w:rsidRPr="0081743D">
        <w:rPr>
          <w:rFonts w:eastAsia="Calibri"/>
          <w:color w:val="auto"/>
          <w:szCs w:val="22"/>
        </w:rPr>
        <w:t>Kenneth Wayne Wicker, 601 Addison Court, Myrtle Beach, SC 29577-2277</w:t>
      </w:r>
      <w:r w:rsidRPr="0081743D">
        <w:rPr>
          <w:rFonts w:eastAsia="Calibri"/>
          <w:i/>
          <w:color w:val="auto"/>
          <w:szCs w:val="22"/>
        </w:rPr>
        <w:t xml:space="preserve"> VICE </w:t>
      </w:r>
      <w:r w:rsidRPr="0081743D">
        <w:rPr>
          <w:rFonts w:eastAsia="Calibri"/>
          <w:color w:val="auto"/>
          <w:szCs w:val="22"/>
        </w:rPr>
        <w:t>William Buyck</w:t>
      </w:r>
    </w:p>
    <w:p w:rsidR="0081743D" w:rsidRPr="0081743D" w:rsidRDefault="0081743D" w:rsidP="0081743D">
      <w:pPr>
        <w:tabs>
          <w:tab w:val="clear" w:pos="216"/>
          <w:tab w:val="clear" w:pos="432"/>
          <w:tab w:val="clear" w:pos="648"/>
          <w:tab w:val="left" w:pos="720"/>
        </w:tabs>
        <w:ind w:firstLine="216"/>
        <w:rPr>
          <w:rFonts w:eastAsia="Calibri"/>
          <w:color w:val="auto"/>
          <w:szCs w:val="22"/>
        </w:rPr>
      </w:pPr>
    </w:p>
    <w:p w:rsidR="0081743D" w:rsidRPr="0081743D" w:rsidRDefault="0081743D" w:rsidP="0081743D">
      <w:pPr>
        <w:tabs>
          <w:tab w:val="clear" w:pos="216"/>
          <w:tab w:val="clear" w:pos="432"/>
          <w:tab w:val="clear" w:pos="648"/>
          <w:tab w:val="left" w:pos="720"/>
        </w:tabs>
        <w:ind w:firstLine="216"/>
        <w:rPr>
          <w:rFonts w:eastAsia="Calibri"/>
          <w:color w:val="auto"/>
          <w:szCs w:val="22"/>
        </w:rPr>
      </w:pPr>
      <w:r w:rsidRPr="0081743D">
        <w:rPr>
          <w:rFonts w:eastAsia="Calibri"/>
          <w:color w:val="auto"/>
          <w:szCs w:val="22"/>
        </w:rPr>
        <w:t>Referred to the Committee on Banking and Insurance.</w:t>
      </w:r>
    </w:p>
    <w:p w:rsidR="0081743D" w:rsidRPr="0081743D" w:rsidRDefault="0081743D" w:rsidP="0081743D">
      <w:pPr>
        <w:tabs>
          <w:tab w:val="clear" w:pos="216"/>
          <w:tab w:val="clear" w:pos="432"/>
          <w:tab w:val="clear" w:pos="648"/>
          <w:tab w:val="left" w:pos="720"/>
        </w:tabs>
        <w:ind w:firstLine="216"/>
        <w:rPr>
          <w:rFonts w:eastAsia="Calibri"/>
          <w:color w:val="auto"/>
          <w:szCs w:val="22"/>
        </w:rPr>
      </w:pPr>
    </w:p>
    <w:p w:rsidR="0081743D" w:rsidRPr="0081743D" w:rsidRDefault="0081743D" w:rsidP="0081743D">
      <w:pPr>
        <w:tabs>
          <w:tab w:val="right" w:pos="8640"/>
        </w:tabs>
        <w:jc w:val="center"/>
        <w:rPr>
          <w:color w:val="auto"/>
          <w:szCs w:val="22"/>
        </w:rPr>
      </w:pPr>
      <w:r w:rsidRPr="0081743D">
        <w:rPr>
          <w:b/>
          <w:color w:val="auto"/>
          <w:szCs w:val="22"/>
        </w:rPr>
        <w:t>Leave of Absence</w:t>
      </w:r>
    </w:p>
    <w:p w:rsidR="0081743D" w:rsidRPr="0081743D" w:rsidRDefault="0081743D" w:rsidP="0081743D">
      <w:pPr>
        <w:tabs>
          <w:tab w:val="right" w:pos="8640"/>
        </w:tabs>
        <w:rPr>
          <w:color w:val="auto"/>
          <w:szCs w:val="22"/>
        </w:rPr>
      </w:pPr>
      <w:r w:rsidRPr="0081743D">
        <w:rPr>
          <w:color w:val="auto"/>
          <w:szCs w:val="22"/>
        </w:rPr>
        <w:tab/>
        <w:t>At 11:18 A.M., Senator SABB requested a leave of absence for Senator ALLEN for the day.</w:t>
      </w:r>
    </w:p>
    <w:p w:rsidR="0081743D" w:rsidRPr="0081743D" w:rsidRDefault="0081743D" w:rsidP="0081743D">
      <w:pPr>
        <w:tabs>
          <w:tab w:val="right" w:pos="8640"/>
        </w:tabs>
        <w:rPr>
          <w:szCs w:val="22"/>
        </w:rPr>
      </w:pPr>
    </w:p>
    <w:p w:rsidR="0081743D" w:rsidRPr="0081743D" w:rsidRDefault="0081743D" w:rsidP="0081743D">
      <w:pPr>
        <w:tabs>
          <w:tab w:val="right" w:pos="8640"/>
        </w:tabs>
        <w:jc w:val="center"/>
        <w:rPr>
          <w:color w:val="auto"/>
          <w:szCs w:val="22"/>
        </w:rPr>
      </w:pPr>
      <w:r w:rsidRPr="0081743D">
        <w:rPr>
          <w:b/>
          <w:color w:val="auto"/>
          <w:szCs w:val="22"/>
        </w:rPr>
        <w:t>Leave of Absence</w:t>
      </w:r>
    </w:p>
    <w:p w:rsidR="0081743D" w:rsidRPr="0081743D" w:rsidRDefault="0081743D" w:rsidP="0081743D">
      <w:pPr>
        <w:tabs>
          <w:tab w:val="right" w:pos="8640"/>
        </w:tabs>
        <w:rPr>
          <w:color w:val="auto"/>
          <w:szCs w:val="22"/>
        </w:rPr>
      </w:pPr>
      <w:r w:rsidRPr="0081743D">
        <w:rPr>
          <w:color w:val="auto"/>
          <w:szCs w:val="22"/>
        </w:rPr>
        <w:tab/>
        <w:t>At 12:12 P.M., Senator BENNETT requested a leave of absence for Senator HEMBREE for the balance of the day.</w:t>
      </w:r>
    </w:p>
    <w:p w:rsidR="0081743D" w:rsidRPr="0081743D" w:rsidRDefault="0081743D" w:rsidP="0081743D">
      <w:pPr>
        <w:tabs>
          <w:tab w:val="right" w:pos="8640"/>
        </w:tabs>
        <w:rPr>
          <w:szCs w:val="22"/>
        </w:rPr>
      </w:pPr>
    </w:p>
    <w:p w:rsidR="0081743D" w:rsidRPr="0081743D" w:rsidRDefault="0081743D" w:rsidP="0081743D">
      <w:pPr>
        <w:tabs>
          <w:tab w:val="right" w:pos="8640"/>
        </w:tabs>
        <w:jc w:val="center"/>
        <w:rPr>
          <w:color w:val="auto"/>
          <w:szCs w:val="22"/>
        </w:rPr>
      </w:pPr>
      <w:r w:rsidRPr="0081743D">
        <w:rPr>
          <w:b/>
          <w:color w:val="auto"/>
          <w:szCs w:val="22"/>
        </w:rPr>
        <w:t>Leave of Absence</w:t>
      </w:r>
    </w:p>
    <w:p w:rsidR="0081743D" w:rsidRPr="0081743D" w:rsidRDefault="0081743D" w:rsidP="0081743D">
      <w:pPr>
        <w:tabs>
          <w:tab w:val="right" w:pos="8640"/>
        </w:tabs>
        <w:rPr>
          <w:color w:val="auto"/>
          <w:szCs w:val="22"/>
        </w:rPr>
      </w:pPr>
      <w:r w:rsidRPr="0081743D">
        <w:rPr>
          <w:color w:val="auto"/>
          <w:szCs w:val="22"/>
        </w:rPr>
        <w:tab/>
        <w:t>At 12:28 P.M., Senator GOLDFINCH requested a leave of absence for Senator CAMPBELL for the balance of the day.</w:t>
      </w:r>
    </w:p>
    <w:p w:rsidR="0081743D" w:rsidRPr="0081743D" w:rsidRDefault="0081743D" w:rsidP="0081743D">
      <w:pPr>
        <w:tabs>
          <w:tab w:val="right" w:pos="8640"/>
        </w:tabs>
        <w:rPr>
          <w:szCs w:val="22"/>
        </w:rPr>
      </w:pPr>
    </w:p>
    <w:p w:rsidR="0081743D" w:rsidRPr="0081743D" w:rsidRDefault="0081743D" w:rsidP="0081743D">
      <w:pPr>
        <w:tabs>
          <w:tab w:val="right" w:pos="8640"/>
        </w:tabs>
        <w:jc w:val="center"/>
        <w:rPr>
          <w:b/>
          <w:bCs/>
          <w:szCs w:val="22"/>
        </w:rPr>
      </w:pPr>
      <w:r w:rsidRPr="0081743D">
        <w:rPr>
          <w:b/>
          <w:bCs/>
          <w:szCs w:val="22"/>
        </w:rPr>
        <w:t>CO-SPONSORS ADDED</w:t>
      </w:r>
    </w:p>
    <w:p w:rsidR="0081743D" w:rsidRPr="0081743D" w:rsidRDefault="0081743D" w:rsidP="0081743D">
      <w:pPr>
        <w:tabs>
          <w:tab w:val="right" w:pos="8640"/>
        </w:tabs>
        <w:rPr>
          <w:b/>
          <w:bCs/>
          <w:szCs w:val="22"/>
        </w:rPr>
      </w:pPr>
      <w:r w:rsidRPr="0081743D">
        <w:rPr>
          <w:b/>
          <w:bCs/>
          <w:szCs w:val="22"/>
        </w:rPr>
        <w:tab/>
      </w:r>
      <w:r w:rsidRPr="0081743D">
        <w:rPr>
          <w:bCs/>
          <w:szCs w:val="22"/>
        </w:rPr>
        <w:t>The following co-sponsors were added to the respective Bills:</w:t>
      </w:r>
    </w:p>
    <w:p w:rsidR="0081743D" w:rsidRPr="0081743D" w:rsidRDefault="0081743D" w:rsidP="0081743D">
      <w:pPr>
        <w:tabs>
          <w:tab w:val="right" w:pos="8640"/>
        </w:tabs>
        <w:rPr>
          <w:szCs w:val="22"/>
        </w:rPr>
      </w:pPr>
      <w:r w:rsidRPr="0081743D">
        <w:rPr>
          <w:szCs w:val="22"/>
        </w:rPr>
        <w:t>S. 820</w:t>
      </w:r>
      <w:r w:rsidRPr="0081743D">
        <w:rPr>
          <w:szCs w:val="22"/>
        </w:rPr>
        <w:tab/>
      </w:r>
      <w:r w:rsidRPr="0081743D">
        <w:rPr>
          <w:szCs w:val="22"/>
        </w:rPr>
        <w:tab/>
        <w:t>Sen. Peeler</w:t>
      </w:r>
    </w:p>
    <w:p w:rsidR="0081743D" w:rsidRPr="0081743D" w:rsidRDefault="0081743D" w:rsidP="0081743D">
      <w:pPr>
        <w:tabs>
          <w:tab w:val="right" w:pos="8640"/>
        </w:tabs>
        <w:rPr>
          <w:szCs w:val="22"/>
        </w:rPr>
      </w:pPr>
      <w:r w:rsidRPr="0081743D">
        <w:rPr>
          <w:szCs w:val="22"/>
        </w:rPr>
        <w:t>S. 918</w:t>
      </w:r>
      <w:r w:rsidRPr="0081743D">
        <w:rPr>
          <w:szCs w:val="22"/>
        </w:rPr>
        <w:tab/>
      </w:r>
      <w:r w:rsidRPr="0081743D">
        <w:rPr>
          <w:szCs w:val="22"/>
        </w:rPr>
        <w:tab/>
        <w:t>Sen. M.B. Matthews</w:t>
      </w:r>
    </w:p>
    <w:p w:rsidR="0081743D" w:rsidRPr="0081743D" w:rsidRDefault="0081743D" w:rsidP="0081743D">
      <w:pPr>
        <w:tabs>
          <w:tab w:val="right" w:pos="8640"/>
        </w:tabs>
        <w:rPr>
          <w:szCs w:val="22"/>
        </w:rPr>
      </w:pPr>
      <w:r w:rsidRPr="0081743D">
        <w:rPr>
          <w:szCs w:val="22"/>
        </w:rPr>
        <w:t>S. 959</w:t>
      </w:r>
      <w:r w:rsidRPr="0081743D">
        <w:rPr>
          <w:szCs w:val="22"/>
        </w:rPr>
        <w:tab/>
      </w:r>
      <w:r w:rsidRPr="0081743D">
        <w:rPr>
          <w:szCs w:val="22"/>
        </w:rPr>
        <w:tab/>
        <w:t>Sen. Timmons</w:t>
      </w:r>
    </w:p>
    <w:p w:rsidR="0081743D" w:rsidRPr="0081743D" w:rsidRDefault="0081743D" w:rsidP="0081743D">
      <w:pPr>
        <w:tabs>
          <w:tab w:val="right" w:pos="8640"/>
        </w:tabs>
        <w:rPr>
          <w:szCs w:val="22"/>
        </w:rPr>
      </w:pPr>
      <w:r w:rsidRPr="0081743D">
        <w:rPr>
          <w:szCs w:val="22"/>
        </w:rPr>
        <w:lastRenderedPageBreak/>
        <w:t>S. 1142</w:t>
      </w:r>
      <w:r w:rsidRPr="0081743D">
        <w:rPr>
          <w:szCs w:val="22"/>
        </w:rPr>
        <w:tab/>
        <w:t>Sen. Campsen</w:t>
      </w:r>
    </w:p>
    <w:p w:rsidR="0081743D" w:rsidRPr="0081743D" w:rsidRDefault="0081743D" w:rsidP="0081743D">
      <w:pPr>
        <w:tabs>
          <w:tab w:val="right" w:pos="8640"/>
        </w:tabs>
        <w:rPr>
          <w:szCs w:val="22"/>
        </w:rPr>
      </w:pPr>
    </w:p>
    <w:p w:rsidR="0081743D" w:rsidRPr="0081743D" w:rsidRDefault="0081743D" w:rsidP="0081743D">
      <w:pPr>
        <w:jc w:val="center"/>
        <w:rPr>
          <w:szCs w:val="22"/>
        </w:rPr>
      </w:pPr>
      <w:r w:rsidRPr="0081743D">
        <w:rPr>
          <w:b/>
          <w:szCs w:val="22"/>
        </w:rPr>
        <w:t>OBJECTION</w:t>
      </w:r>
    </w:p>
    <w:p w:rsidR="0081743D" w:rsidRPr="0081743D" w:rsidRDefault="0081743D" w:rsidP="0081743D">
      <w:pPr>
        <w:suppressAutoHyphens/>
        <w:rPr>
          <w:szCs w:val="22"/>
        </w:rPr>
      </w:pPr>
      <w:r w:rsidRPr="0081743D">
        <w:rPr>
          <w:szCs w:val="22"/>
        </w:rPr>
        <w:tab/>
        <w:t>S. 516</w:t>
      </w:r>
      <w:r w:rsidRPr="0081743D">
        <w:rPr>
          <w:szCs w:val="22"/>
        </w:rPr>
        <w:fldChar w:fldCharType="begin"/>
      </w:r>
      <w:r w:rsidRPr="0081743D">
        <w:rPr>
          <w:szCs w:val="22"/>
        </w:rPr>
        <w:instrText xml:space="preserve"> XE "S. 516" \b </w:instrText>
      </w:r>
      <w:r w:rsidRPr="0081743D">
        <w:rPr>
          <w:szCs w:val="22"/>
        </w:rPr>
        <w:fldChar w:fldCharType="end"/>
      </w:r>
      <w:r w:rsidRPr="0081743D">
        <w:rPr>
          <w:szCs w:val="22"/>
        </w:rPr>
        <w:t xml:space="preserve"> -- Senators Gregory and Kimpson:  A BILL 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81743D">
        <w:rPr>
          <w:color w:val="000000" w:themeColor="text1"/>
          <w:szCs w:val="22"/>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 TWO YEARS FROM THE EFFECTIVE DATE OF THE ACT.</w:t>
      </w:r>
    </w:p>
    <w:p w:rsidR="0081743D" w:rsidRPr="0081743D" w:rsidRDefault="0081743D" w:rsidP="0081743D">
      <w:pPr>
        <w:rPr>
          <w:szCs w:val="22"/>
        </w:rPr>
      </w:pPr>
      <w:r w:rsidRPr="0081743D">
        <w:rPr>
          <w:szCs w:val="22"/>
        </w:rPr>
        <w:tab/>
        <w:t>Senator GREGORY asked unanimous consent to make a motion to recall the Bill from the Committee on Judiciary.</w:t>
      </w:r>
    </w:p>
    <w:p w:rsidR="0081743D" w:rsidRPr="0081743D" w:rsidRDefault="0081743D" w:rsidP="0081743D">
      <w:pPr>
        <w:rPr>
          <w:szCs w:val="22"/>
        </w:rPr>
      </w:pPr>
      <w:r w:rsidRPr="0081743D">
        <w:rPr>
          <w:szCs w:val="22"/>
        </w:rPr>
        <w:tab/>
        <w:t xml:space="preserve">Senator MARTIN objected. </w:t>
      </w:r>
    </w:p>
    <w:p w:rsidR="0081743D" w:rsidRPr="0081743D" w:rsidRDefault="0081743D" w:rsidP="0081743D">
      <w:pPr>
        <w:tabs>
          <w:tab w:val="right" w:pos="8640"/>
        </w:tabs>
        <w:rPr>
          <w:szCs w:val="22"/>
        </w:rPr>
      </w:pPr>
    </w:p>
    <w:p w:rsidR="0081743D" w:rsidRPr="0081743D" w:rsidRDefault="0081743D" w:rsidP="0081743D">
      <w:pPr>
        <w:tabs>
          <w:tab w:val="right" w:pos="8640"/>
        </w:tabs>
        <w:jc w:val="center"/>
        <w:rPr>
          <w:szCs w:val="22"/>
        </w:rPr>
      </w:pPr>
      <w:r w:rsidRPr="0081743D">
        <w:rPr>
          <w:b/>
          <w:szCs w:val="22"/>
        </w:rPr>
        <w:t>INTRODUCTION OF BILLS AND RESOLUTIONS</w:t>
      </w:r>
    </w:p>
    <w:p w:rsidR="0081743D" w:rsidRPr="0081743D" w:rsidRDefault="0081743D" w:rsidP="0081743D">
      <w:pPr>
        <w:tabs>
          <w:tab w:val="right" w:pos="8640"/>
        </w:tabs>
        <w:rPr>
          <w:szCs w:val="22"/>
        </w:rPr>
      </w:pPr>
      <w:r w:rsidRPr="0081743D">
        <w:rPr>
          <w:szCs w:val="22"/>
        </w:rPr>
        <w:tab/>
        <w:t>The following were introduced:</w:t>
      </w:r>
    </w:p>
    <w:p w:rsidR="0081743D" w:rsidRPr="0081743D" w:rsidRDefault="0081743D" w:rsidP="0081743D">
      <w:pPr>
        <w:rPr>
          <w:szCs w:val="22"/>
        </w:rPr>
      </w:pPr>
    </w:p>
    <w:p w:rsidR="0081743D" w:rsidRPr="0081743D" w:rsidRDefault="0081743D" w:rsidP="0081743D">
      <w:pPr>
        <w:rPr>
          <w:szCs w:val="22"/>
        </w:rPr>
      </w:pPr>
      <w:r w:rsidRPr="0081743D">
        <w:rPr>
          <w:szCs w:val="22"/>
        </w:rPr>
        <w:tab/>
        <w:t>S. 1151</w:t>
      </w:r>
      <w:r w:rsidRPr="0081743D">
        <w:rPr>
          <w:szCs w:val="22"/>
        </w:rPr>
        <w:fldChar w:fldCharType="begin"/>
      </w:r>
      <w:r w:rsidRPr="0081743D">
        <w:rPr>
          <w:szCs w:val="22"/>
        </w:rPr>
        <w:instrText xml:space="preserve"> XE " S. 1151" \b</w:instrText>
      </w:r>
      <w:r w:rsidRPr="0081743D">
        <w:rPr>
          <w:szCs w:val="22"/>
        </w:rPr>
        <w:fldChar w:fldCharType="end"/>
      </w:r>
      <w:r w:rsidRPr="0081743D">
        <w:rPr>
          <w:szCs w:val="22"/>
        </w:rPr>
        <w:t xml:space="preserve"> -- Senator Senn:  A BILL TO AMEND SECTION 8-13-100(1)(a) OF THE 1976 CODE, RELATING TO THE DEFINITION OF ANYTHING OF VALUE, TO ADD VOTE TRADING.</w:t>
      </w:r>
    </w:p>
    <w:p w:rsidR="0081743D" w:rsidRPr="0081743D" w:rsidRDefault="0081743D" w:rsidP="0081743D">
      <w:pPr>
        <w:rPr>
          <w:szCs w:val="22"/>
        </w:rPr>
      </w:pPr>
      <w:r w:rsidRPr="0081743D">
        <w:rPr>
          <w:szCs w:val="22"/>
        </w:rPr>
        <w:t>l:\s-res\ss\026anyt.dmr.ss.docx</w:t>
      </w:r>
    </w:p>
    <w:p w:rsidR="0081743D" w:rsidRPr="0081743D" w:rsidRDefault="0081743D" w:rsidP="0081743D">
      <w:pPr>
        <w:rPr>
          <w:szCs w:val="22"/>
        </w:rPr>
      </w:pPr>
      <w:r w:rsidRPr="0081743D">
        <w:rPr>
          <w:szCs w:val="22"/>
        </w:rPr>
        <w:tab/>
        <w:t>Read the first time and referred to the Committee on Judiciary.</w:t>
      </w:r>
    </w:p>
    <w:p w:rsidR="0081743D" w:rsidRPr="0081743D" w:rsidRDefault="0081743D" w:rsidP="0081743D">
      <w:pPr>
        <w:rPr>
          <w:szCs w:val="22"/>
        </w:rPr>
      </w:pPr>
    </w:p>
    <w:p w:rsidR="0081743D" w:rsidRPr="0081743D" w:rsidRDefault="0081743D" w:rsidP="0081743D">
      <w:pPr>
        <w:rPr>
          <w:szCs w:val="22"/>
        </w:rPr>
      </w:pPr>
      <w:r w:rsidRPr="0081743D">
        <w:rPr>
          <w:szCs w:val="22"/>
        </w:rPr>
        <w:tab/>
        <w:t>S. 1152</w:t>
      </w:r>
      <w:r w:rsidRPr="0081743D">
        <w:rPr>
          <w:szCs w:val="22"/>
        </w:rPr>
        <w:fldChar w:fldCharType="begin"/>
      </w:r>
      <w:r w:rsidRPr="0081743D">
        <w:rPr>
          <w:szCs w:val="22"/>
        </w:rPr>
        <w:instrText xml:space="preserve"> XE " S. 1152" \b</w:instrText>
      </w:r>
      <w:r w:rsidRPr="0081743D">
        <w:rPr>
          <w:szCs w:val="22"/>
        </w:rPr>
        <w:fldChar w:fldCharType="end"/>
      </w:r>
      <w:r w:rsidRPr="0081743D">
        <w:rPr>
          <w:szCs w:val="22"/>
        </w:rPr>
        <w:t xml:space="preserve"> -- Senator Talley:  A BILL TO AMEND ARTICLE 1, CHAPTER 4, TITLE 61 OF THE 1976 CODE, BY ADDING SECTION 61-4-45, TO PROVIDE THAT RETAILERS MAY DELIVER WINE AND BEER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81743D" w:rsidRPr="0081743D" w:rsidRDefault="0081743D" w:rsidP="0081743D">
      <w:pPr>
        <w:rPr>
          <w:szCs w:val="22"/>
        </w:rPr>
      </w:pPr>
      <w:r w:rsidRPr="0081743D">
        <w:rPr>
          <w:szCs w:val="22"/>
        </w:rPr>
        <w:t>l:\s-res\sft\031beer.kmm.sft.docx</w:t>
      </w:r>
    </w:p>
    <w:p w:rsidR="0081743D" w:rsidRPr="0081743D" w:rsidRDefault="0081743D" w:rsidP="0081743D">
      <w:pPr>
        <w:rPr>
          <w:szCs w:val="22"/>
        </w:rPr>
      </w:pPr>
      <w:r w:rsidRPr="0081743D">
        <w:rPr>
          <w:szCs w:val="22"/>
        </w:rPr>
        <w:tab/>
        <w:t>Read the first time and referred to the Committee on Judiciary.</w:t>
      </w:r>
    </w:p>
    <w:p w:rsidR="0081743D" w:rsidRPr="0081743D" w:rsidRDefault="0081743D" w:rsidP="0081743D">
      <w:pPr>
        <w:rPr>
          <w:szCs w:val="22"/>
        </w:rPr>
      </w:pPr>
    </w:p>
    <w:p w:rsidR="0081743D" w:rsidRPr="0081743D" w:rsidRDefault="0081743D" w:rsidP="0081743D">
      <w:pPr>
        <w:rPr>
          <w:szCs w:val="22"/>
        </w:rPr>
      </w:pPr>
      <w:r w:rsidRPr="0081743D">
        <w:rPr>
          <w:szCs w:val="22"/>
        </w:rPr>
        <w:tab/>
        <w:t>S. 1153</w:t>
      </w:r>
      <w:r w:rsidRPr="0081743D">
        <w:rPr>
          <w:szCs w:val="22"/>
        </w:rPr>
        <w:fldChar w:fldCharType="begin"/>
      </w:r>
      <w:r w:rsidRPr="0081743D">
        <w:rPr>
          <w:szCs w:val="22"/>
        </w:rPr>
        <w:instrText xml:space="preserve"> XE " S. 1153" \b</w:instrText>
      </w:r>
      <w:r w:rsidRPr="0081743D">
        <w:rPr>
          <w:szCs w:val="22"/>
        </w:rPr>
        <w:fldChar w:fldCharType="end"/>
      </w:r>
      <w:r w:rsidRPr="0081743D">
        <w:rPr>
          <w:szCs w:val="22"/>
        </w:rPr>
        <w:t xml:space="preserve"> -- Senator M. B. Matthews:  A CONCURRENT RESOLUTION TO REQUEST THAT THE DEPARTMENT OF TRANSPORTATION NAME THE INTERSECTION OF ROBERTSON BOULEVARD AND SOUTH CAROLINA HIGHWAY 64 (HAMPTON STREET) IN WALTERBORO, SOUTH CAROLINA, "BISHOP LEWIS N. TAYLOR INTERSECTION" AND ERECT APPROPRIATE MARKERS OR SIGNS AT THE INTERSECTION CONTAINING THIS DESIGNATION.</w:t>
      </w:r>
    </w:p>
    <w:p w:rsidR="0081743D" w:rsidRPr="0081743D" w:rsidRDefault="0081743D" w:rsidP="0081743D">
      <w:pPr>
        <w:rPr>
          <w:szCs w:val="22"/>
        </w:rPr>
      </w:pPr>
      <w:r w:rsidRPr="0081743D">
        <w:rPr>
          <w:szCs w:val="22"/>
        </w:rPr>
        <w:t>l:\s-res\mbm\017bish.kmm.mbm.docx</w:t>
      </w:r>
    </w:p>
    <w:p w:rsidR="0081743D" w:rsidRPr="0081743D" w:rsidRDefault="0081743D" w:rsidP="0081743D">
      <w:pPr>
        <w:rPr>
          <w:szCs w:val="22"/>
        </w:rPr>
      </w:pPr>
      <w:r w:rsidRPr="0081743D">
        <w:rPr>
          <w:szCs w:val="22"/>
        </w:rPr>
        <w:tab/>
        <w:t>The Concurrent Resolution was introduced and referred to the Committee on Transportation.</w:t>
      </w:r>
    </w:p>
    <w:p w:rsidR="0081743D" w:rsidRPr="0081743D" w:rsidRDefault="0081743D" w:rsidP="0081743D">
      <w:pPr>
        <w:tabs>
          <w:tab w:val="right" w:pos="8640"/>
        </w:tabs>
        <w:rPr>
          <w:szCs w:val="22"/>
        </w:rPr>
      </w:pPr>
    </w:p>
    <w:p w:rsidR="0081743D" w:rsidRPr="0081743D" w:rsidRDefault="0081743D" w:rsidP="0081743D">
      <w:pPr>
        <w:tabs>
          <w:tab w:val="right" w:pos="8640"/>
        </w:tabs>
        <w:jc w:val="center"/>
        <w:rPr>
          <w:szCs w:val="22"/>
        </w:rPr>
      </w:pPr>
      <w:r w:rsidRPr="0081743D">
        <w:rPr>
          <w:b/>
          <w:szCs w:val="22"/>
        </w:rPr>
        <w:t>REPORTS OF STANDING COMMITTEES</w:t>
      </w:r>
    </w:p>
    <w:p w:rsidR="0081743D" w:rsidRPr="0081743D" w:rsidRDefault="0081743D" w:rsidP="0081743D">
      <w:pPr>
        <w:tabs>
          <w:tab w:val="right" w:pos="8640"/>
        </w:tabs>
        <w:rPr>
          <w:szCs w:val="22"/>
        </w:rPr>
      </w:pPr>
      <w:r w:rsidRPr="0081743D">
        <w:rPr>
          <w:szCs w:val="22"/>
        </w:rPr>
        <w:tab/>
        <w:t>Senator PEELER from the Committee on Medical Affairs submitted a favorable with amendment report on:</w:t>
      </w:r>
    </w:p>
    <w:p w:rsidR="0081743D" w:rsidRPr="0081743D" w:rsidRDefault="0081743D" w:rsidP="0081743D">
      <w:pPr>
        <w:rPr>
          <w:szCs w:val="22"/>
        </w:rPr>
      </w:pPr>
      <w:r w:rsidRPr="0081743D">
        <w:rPr>
          <w:b/>
          <w:szCs w:val="22"/>
        </w:rPr>
        <w:tab/>
      </w:r>
      <w:r w:rsidRPr="0081743D">
        <w:rPr>
          <w:szCs w:val="22"/>
        </w:rPr>
        <w:t>S. 212</w:t>
      </w:r>
      <w:r w:rsidRPr="0081743D">
        <w:rPr>
          <w:szCs w:val="22"/>
        </w:rPr>
        <w:fldChar w:fldCharType="begin"/>
      </w:r>
      <w:r w:rsidRPr="0081743D">
        <w:rPr>
          <w:szCs w:val="22"/>
        </w:rPr>
        <w:instrText xml:space="preserve"> XE "S. 212" \b </w:instrText>
      </w:r>
      <w:r w:rsidRPr="0081743D">
        <w:rPr>
          <w:szCs w:val="22"/>
        </w:rPr>
        <w:fldChar w:fldCharType="end"/>
      </w:r>
      <w:r w:rsidRPr="0081743D">
        <w:rPr>
          <w:szCs w:val="22"/>
        </w:rPr>
        <w:t xml:space="preserve"> -- Senators Davis, Hutto, Campbell, Kimpson, Jackson, McLeod and M.B. Matthews:  A BILL </w:t>
      </w:r>
      <w:r w:rsidRPr="0081743D">
        <w:rPr>
          <w:color w:val="000000" w:themeColor="text1"/>
          <w:szCs w:val="22"/>
        </w:rPr>
        <w:t>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81743D">
        <w:rPr>
          <w:color w:val="000000" w:themeColor="text1"/>
          <w:szCs w:val="22"/>
        </w:rPr>
        <w:noBreakHyphen/>
        <w:t>TO</w:t>
      </w:r>
      <w:r w:rsidRPr="0081743D">
        <w:rPr>
          <w:color w:val="000000" w:themeColor="text1"/>
          <w:szCs w:val="22"/>
        </w:rPr>
        <w:noBreakHyphen/>
        <w:t>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81743D">
        <w:rPr>
          <w:color w:val="000000" w:themeColor="text1"/>
          <w:szCs w:val="22"/>
        </w:rPr>
        <w:noBreakHyphen/>
        <w:t>36</w:t>
      </w:r>
      <w:r w:rsidRPr="0081743D">
        <w:rPr>
          <w:color w:val="000000" w:themeColor="text1"/>
          <w:szCs w:val="22"/>
        </w:rPr>
        <w:noBreakHyphen/>
        <w:t>2120, AS AMENDED, RELATING TO SALES TAX EXEMPTIONS, SO AS TO EXEMPT THE SALE OF CANNABIS BY DISPENSARIES FROM STATE SALES TAX; AND FOR OTHER PURPOSES</w:t>
      </w:r>
      <w:bookmarkStart w:id="1" w:name="titleend"/>
      <w:bookmarkEnd w:id="1"/>
      <w:r w:rsidRPr="0081743D">
        <w:rPr>
          <w:color w:val="000000" w:themeColor="text1"/>
          <w:szCs w:val="22"/>
        </w:rPr>
        <w:t>.</w:t>
      </w:r>
    </w:p>
    <w:p w:rsidR="0081743D" w:rsidRPr="0081743D" w:rsidRDefault="0081743D" w:rsidP="0081743D">
      <w:pPr>
        <w:tabs>
          <w:tab w:val="right" w:pos="8640"/>
        </w:tabs>
        <w:rPr>
          <w:szCs w:val="22"/>
        </w:rPr>
      </w:pPr>
      <w:r w:rsidRPr="0081743D">
        <w:rPr>
          <w:szCs w:val="22"/>
        </w:rPr>
        <w:tab/>
        <w:t>Ordered for consideration tomorrow.</w:t>
      </w:r>
    </w:p>
    <w:p w:rsidR="0081743D" w:rsidRPr="0081743D" w:rsidRDefault="0081743D" w:rsidP="0081743D">
      <w:pPr>
        <w:tabs>
          <w:tab w:val="right" w:pos="8640"/>
        </w:tabs>
        <w:rPr>
          <w:szCs w:val="22"/>
        </w:rPr>
      </w:pPr>
    </w:p>
    <w:p w:rsidR="0081743D" w:rsidRPr="0081743D" w:rsidRDefault="0081743D" w:rsidP="0081743D">
      <w:pPr>
        <w:tabs>
          <w:tab w:val="right" w:pos="8640"/>
        </w:tabs>
        <w:rPr>
          <w:szCs w:val="22"/>
        </w:rPr>
      </w:pPr>
      <w:r w:rsidRPr="0081743D">
        <w:rPr>
          <w:szCs w:val="22"/>
        </w:rPr>
        <w:tab/>
        <w:t>Senator VERDIN from the Committee on Agriculture and Natural Resources submitted a favorable report on:</w:t>
      </w:r>
    </w:p>
    <w:p w:rsidR="0081743D" w:rsidRPr="0081743D" w:rsidRDefault="0081743D" w:rsidP="0081743D">
      <w:pPr>
        <w:suppressAutoHyphens/>
        <w:rPr>
          <w:szCs w:val="22"/>
        </w:rPr>
      </w:pPr>
      <w:r w:rsidRPr="0081743D">
        <w:rPr>
          <w:b/>
          <w:szCs w:val="22"/>
        </w:rPr>
        <w:tab/>
      </w:r>
      <w:r w:rsidRPr="0081743D">
        <w:rPr>
          <w:szCs w:val="22"/>
        </w:rPr>
        <w:t>H. 4411</w:t>
      </w:r>
      <w:r w:rsidRPr="0081743D">
        <w:rPr>
          <w:szCs w:val="22"/>
        </w:rPr>
        <w:fldChar w:fldCharType="begin"/>
      </w:r>
      <w:r w:rsidRPr="0081743D">
        <w:rPr>
          <w:szCs w:val="22"/>
        </w:rPr>
        <w:instrText xml:space="preserve"> XE "H. 4411" \b </w:instrText>
      </w:r>
      <w:r w:rsidRPr="0081743D">
        <w:rPr>
          <w:szCs w:val="22"/>
        </w:rPr>
        <w:fldChar w:fldCharType="end"/>
      </w:r>
      <w:r w:rsidRPr="0081743D">
        <w:rPr>
          <w:szCs w:val="22"/>
        </w:rPr>
        <w:t xml:space="preserve"> -- Rep. Henderson:  A BILL </w:t>
      </w:r>
      <w:r w:rsidRPr="0081743D">
        <w:rPr>
          <w:color w:val="000000" w:themeColor="text1"/>
          <w:szCs w:val="22"/>
        </w:rPr>
        <w:t>TO AMEND THE CODE OF LAWS OF SOUTH CAROLINA, 1976, BY REPEALING SECTION 48</w:t>
      </w:r>
      <w:r w:rsidRPr="0081743D">
        <w:rPr>
          <w:color w:val="000000" w:themeColor="text1"/>
          <w:szCs w:val="22"/>
        </w:rPr>
        <w:noBreakHyphen/>
        <w:t>39</w:t>
      </w:r>
      <w:r w:rsidRPr="0081743D">
        <w:rPr>
          <w:color w:val="000000" w:themeColor="text1"/>
          <w:szCs w:val="22"/>
        </w:rPr>
        <w:noBreakHyphen/>
        <w:t>40 RELATING TO THE COASTAL ZONE MANAGEMENT APPELLATE PANEL.</w:t>
      </w:r>
    </w:p>
    <w:p w:rsidR="0081743D" w:rsidRPr="0081743D" w:rsidRDefault="0081743D" w:rsidP="0081743D">
      <w:pPr>
        <w:tabs>
          <w:tab w:val="right" w:pos="8640"/>
        </w:tabs>
        <w:rPr>
          <w:szCs w:val="22"/>
        </w:rPr>
      </w:pPr>
      <w:r w:rsidRPr="0081743D">
        <w:rPr>
          <w:szCs w:val="22"/>
        </w:rPr>
        <w:tab/>
        <w:t>Ordered for consideration tomorrow.</w:t>
      </w:r>
    </w:p>
    <w:p w:rsidR="0081743D" w:rsidRPr="0081743D" w:rsidRDefault="0081743D" w:rsidP="0081743D">
      <w:pPr>
        <w:tabs>
          <w:tab w:val="right" w:pos="8640"/>
        </w:tabs>
        <w:jc w:val="center"/>
        <w:rPr>
          <w:b/>
          <w:szCs w:val="22"/>
        </w:rPr>
      </w:pPr>
    </w:p>
    <w:p w:rsidR="0081743D" w:rsidRPr="0081743D" w:rsidRDefault="0081743D" w:rsidP="0081743D">
      <w:pPr>
        <w:tabs>
          <w:tab w:val="right" w:pos="8640"/>
        </w:tabs>
        <w:rPr>
          <w:szCs w:val="22"/>
        </w:rPr>
      </w:pPr>
      <w:r w:rsidRPr="0081743D">
        <w:rPr>
          <w:szCs w:val="22"/>
        </w:rPr>
        <w:tab/>
        <w:t>Senator VERDIN from the Committee on Agriculture and Natural Resources submitted a favorable with amendment report on:</w:t>
      </w:r>
    </w:p>
    <w:p w:rsidR="0081743D" w:rsidRPr="0081743D" w:rsidRDefault="0081743D" w:rsidP="0081743D">
      <w:pPr>
        <w:suppressAutoHyphens/>
        <w:rPr>
          <w:szCs w:val="22"/>
        </w:rPr>
      </w:pPr>
      <w:r w:rsidRPr="0081743D">
        <w:rPr>
          <w:b/>
          <w:szCs w:val="22"/>
        </w:rPr>
        <w:tab/>
      </w:r>
      <w:r w:rsidRPr="0081743D">
        <w:rPr>
          <w:szCs w:val="22"/>
        </w:rPr>
        <w:t>H. 4683</w:t>
      </w:r>
      <w:r w:rsidRPr="0081743D">
        <w:rPr>
          <w:szCs w:val="22"/>
        </w:rPr>
        <w:fldChar w:fldCharType="begin"/>
      </w:r>
      <w:r w:rsidRPr="0081743D">
        <w:rPr>
          <w:szCs w:val="22"/>
        </w:rPr>
        <w:instrText xml:space="preserve"> XE "H. 4683" \b </w:instrText>
      </w:r>
      <w:r w:rsidRPr="0081743D">
        <w:rPr>
          <w:szCs w:val="22"/>
        </w:rPr>
        <w:fldChar w:fldCharType="end"/>
      </w:r>
      <w:r w:rsidRPr="0081743D">
        <w:rPr>
          <w:szCs w:val="22"/>
        </w:rPr>
        <w:t xml:space="preserve"> -- Reps. Hewitt, Fry, Erickson, Clemmons, Duckworth, Yow, Martin, Hardee, Johnson, McGinnis, Crawford, Anderson, Herbkersman, Sottile, Hixon, Taylor, Arrington, D.C. Moss, Atwater, S. Rivers, Mace, Lucas, Bradley, Elliott, Atkinson, Bannister, Loftis, Williams, Jefferson and Hamilton:  A BILL </w:t>
      </w:r>
      <w:r w:rsidRPr="0081743D">
        <w:rPr>
          <w:color w:val="000000" w:themeColor="text1"/>
          <w:szCs w:val="22"/>
        </w:rPr>
        <w:t>TO AMEND THE CODE OF LAWS OF SOUTH CAROLINA, 1976, TO ENACT THE “BEACHFRONT MANAGEMENT REFORM ACT”; TO AMEND SECTION 44</w:t>
      </w:r>
      <w:r w:rsidRPr="0081743D">
        <w:rPr>
          <w:color w:val="000000" w:themeColor="text1"/>
          <w:szCs w:val="22"/>
        </w:rPr>
        <w:noBreakHyphen/>
        <w:t>1</w:t>
      </w:r>
      <w:r w:rsidRPr="0081743D">
        <w:rPr>
          <w:color w:val="000000" w:themeColor="text1"/>
          <w:szCs w:val="22"/>
        </w:rPr>
        <w:noBreakHyphen/>
        <w:t>60, RELATING TO APPEALS FROM DECISIONS OF THE DEPARTMENT OF HEALTH AND ENVIRONMENTAL CONTROL GIVING RISE TO CONTESTED CASES, SO AS TO EXCLUDE DECISIONS TO ESTABLISH BASELINES OR SETBACK LINES FROM THE APPEAL PROCEDURES; TO AMEND SECTION 48</w:t>
      </w:r>
      <w:r w:rsidRPr="0081743D">
        <w:rPr>
          <w:color w:val="000000" w:themeColor="text1"/>
          <w:szCs w:val="22"/>
        </w:rPr>
        <w:noBreakHyphen/>
        <w:t>39</w:t>
      </w:r>
      <w:r w:rsidRPr="0081743D">
        <w:rPr>
          <w:color w:val="000000" w:themeColor="text1"/>
          <w:szCs w:val="22"/>
        </w:rPr>
        <w:noBreakHyphen/>
        <w:t>10, RELATING TO COASTAL TIDELANDS AND WETLANDS DEFINITIONS, SO AS TO REDEFINE THE TERM “PRIMARY OCEANFRONT SAND DUNE” FOR PURPOSES OF ESTABLISHING A BASELINE AND TO DEFINE THE TERM “STORM SURGE”; AND TO AMEND SECTION 48</w:t>
      </w:r>
      <w:r w:rsidRPr="0081743D">
        <w:rPr>
          <w:color w:val="000000" w:themeColor="text1"/>
          <w:szCs w:val="22"/>
        </w:rPr>
        <w:noBreakHyphen/>
        <w:t>39</w:t>
      </w:r>
      <w:r w:rsidRPr="0081743D">
        <w:rPr>
          <w:color w:val="000000" w:themeColor="text1"/>
          <w:szCs w:val="22"/>
        </w:rPr>
        <w:noBreakHyphen/>
        <w:t>280, RELATING TO THE STATE’S FORTY</w:t>
      </w:r>
      <w:r w:rsidRPr="0081743D">
        <w:rPr>
          <w:color w:val="000000" w:themeColor="text1"/>
          <w:szCs w:val="22"/>
        </w:rPr>
        <w:noBreakHyphen/>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81743D" w:rsidRPr="0081743D" w:rsidRDefault="0081743D" w:rsidP="0081743D">
      <w:pPr>
        <w:tabs>
          <w:tab w:val="right" w:pos="8640"/>
        </w:tabs>
        <w:rPr>
          <w:szCs w:val="22"/>
        </w:rPr>
      </w:pPr>
      <w:r w:rsidRPr="0081743D">
        <w:rPr>
          <w:szCs w:val="22"/>
        </w:rPr>
        <w:tab/>
        <w:t>Ordered for consideration tomorrow.</w:t>
      </w:r>
    </w:p>
    <w:p w:rsidR="0081743D" w:rsidRPr="0081743D" w:rsidRDefault="0081743D" w:rsidP="0081743D">
      <w:pPr>
        <w:tabs>
          <w:tab w:val="right" w:pos="8640"/>
        </w:tabs>
        <w:rPr>
          <w:szCs w:val="22"/>
        </w:rPr>
      </w:pPr>
    </w:p>
    <w:p w:rsidR="0081743D" w:rsidRPr="0081743D" w:rsidRDefault="0081743D" w:rsidP="0081743D">
      <w:pPr>
        <w:tabs>
          <w:tab w:val="right" w:pos="8640"/>
        </w:tabs>
        <w:rPr>
          <w:szCs w:val="22"/>
        </w:rPr>
      </w:pPr>
      <w:r w:rsidRPr="0081743D">
        <w:rPr>
          <w:szCs w:val="22"/>
        </w:rPr>
        <w:tab/>
        <w:t>Senator VERDIN from the Committee on Agriculture and Natural Resources submitted a favorable report on:</w:t>
      </w:r>
    </w:p>
    <w:p w:rsidR="0081743D" w:rsidRPr="0081743D" w:rsidRDefault="0081743D" w:rsidP="0081743D">
      <w:pPr>
        <w:suppressAutoHyphens/>
        <w:rPr>
          <w:szCs w:val="22"/>
        </w:rPr>
      </w:pPr>
      <w:r w:rsidRPr="0081743D">
        <w:rPr>
          <w:b/>
          <w:szCs w:val="22"/>
        </w:rPr>
        <w:tab/>
      </w:r>
      <w:r w:rsidRPr="0081743D">
        <w:rPr>
          <w:szCs w:val="22"/>
        </w:rPr>
        <w:t>H. 4704</w:t>
      </w:r>
      <w:r w:rsidRPr="0081743D">
        <w:rPr>
          <w:szCs w:val="22"/>
        </w:rPr>
        <w:fldChar w:fldCharType="begin"/>
      </w:r>
      <w:r w:rsidRPr="0081743D">
        <w:rPr>
          <w:szCs w:val="22"/>
        </w:rPr>
        <w:instrText xml:space="preserve"> XE "H. 4704" \b </w:instrText>
      </w:r>
      <w:r w:rsidRPr="0081743D">
        <w:rPr>
          <w:szCs w:val="22"/>
        </w:rPr>
        <w:fldChar w:fldCharType="end"/>
      </w:r>
      <w:r w:rsidRPr="0081743D">
        <w:rPr>
          <w:szCs w:val="22"/>
        </w:rPr>
        <w:t xml:space="preserve"> -- Reps. Loftis, Burns, Erickson, Chumley, Yow, Herbkersman, Hiott, Hixon, McCravy and Pitts:  A BILL </w:t>
      </w:r>
      <w:r w:rsidRPr="0081743D">
        <w:rPr>
          <w:color w:val="000000" w:themeColor="text1"/>
          <w:szCs w:val="22"/>
        </w:rPr>
        <w:t>TO AMEND SECTION 48</w:t>
      </w:r>
      <w:r w:rsidRPr="0081743D">
        <w:rPr>
          <w:color w:val="000000" w:themeColor="text1"/>
          <w:szCs w:val="22"/>
        </w:rPr>
        <w:noBreakHyphen/>
        <w:t>39</w:t>
      </w:r>
      <w:r w:rsidRPr="0081743D">
        <w:rPr>
          <w:color w:val="000000" w:themeColor="text1"/>
          <w:szCs w:val="22"/>
        </w:rPr>
        <w:noBreakHyphen/>
        <w:t>130, AS AMENDED, CODE OF LAWS OF SOUTH CAROLINA, 1976, RELATING TO PERMITS TO UTILIZE CRITICAL AREAS, SO AS TO AUTHORIZE THE DEPARTMENT OF HEALTH AND ENVIRONMENTAL CONTROL TO ISSUE GENERAL PERMITS UNDER CERTAIN CIRCUMSTANCES.</w:t>
      </w:r>
    </w:p>
    <w:p w:rsidR="0081743D" w:rsidRPr="0081743D" w:rsidRDefault="0081743D" w:rsidP="0081743D">
      <w:pPr>
        <w:tabs>
          <w:tab w:val="right" w:pos="8640"/>
        </w:tabs>
        <w:rPr>
          <w:szCs w:val="22"/>
        </w:rPr>
      </w:pPr>
      <w:r w:rsidRPr="0081743D">
        <w:rPr>
          <w:szCs w:val="22"/>
        </w:rPr>
        <w:tab/>
        <w:t>Ordered for consideration tomorrow.</w:t>
      </w:r>
    </w:p>
    <w:p w:rsidR="0081743D" w:rsidRPr="0081743D" w:rsidRDefault="0081743D" w:rsidP="0081743D">
      <w:pPr>
        <w:tabs>
          <w:tab w:val="right" w:pos="8640"/>
        </w:tabs>
        <w:rPr>
          <w:szCs w:val="22"/>
        </w:rPr>
      </w:pPr>
    </w:p>
    <w:p w:rsidR="0081743D" w:rsidRPr="0081743D" w:rsidRDefault="0081743D" w:rsidP="0081743D">
      <w:pPr>
        <w:ind w:firstLine="216"/>
        <w:jc w:val="center"/>
        <w:rPr>
          <w:rFonts w:eastAsia="Calibri"/>
          <w:b/>
          <w:color w:val="auto"/>
          <w:szCs w:val="22"/>
        </w:rPr>
      </w:pPr>
      <w:r w:rsidRPr="0081743D">
        <w:rPr>
          <w:rFonts w:eastAsia="Calibri"/>
          <w:b/>
          <w:color w:val="auto"/>
          <w:szCs w:val="22"/>
        </w:rPr>
        <w:t>Appointment Reported</w:t>
      </w:r>
    </w:p>
    <w:p w:rsidR="0081743D" w:rsidRPr="0081743D" w:rsidRDefault="0081743D" w:rsidP="0081743D">
      <w:pPr>
        <w:rPr>
          <w:szCs w:val="22"/>
        </w:rPr>
      </w:pPr>
      <w:r w:rsidRPr="0081743D">
        <w:rPr>
          <w:color w:val="auto"/>
          <w:szCs w:val="22"/>
        </w:rPr>
        <w:tab/>
      </w:r>
      <w:r w:rsidRPr="0081743D">
        <w:rPr>
          <w:szCs w:val="22"/>
        </w:rPr>
        <w:t>Senator PEELER from the Committee on Medical Affairs submitted a favorable report on:</w:t>
      </w:r>
    </w:p>
    <w:p w:rsidR="0081743D" w:rsidRPr="0081743D" w:rsidRDefault="0081743D" w:rsidP="0081743D">
      <w:pPr>
        <w:jc w:val="center"/>
        <w:rPr>
          <w:b/>
          <w:color w:val="auto"/>
          <w:szCs w:val="22"/>
        </w:rPr>
      </w:pPr>
      <w:r w:rsidRPr="0081743D">
        <w:rPr>
          <w:b/>
          <w:color w:val="auto"/>
          <w:szCs w:val="22"/>
        </w:rPr>
        <w:t>Statewide Appointment</w:t>
      </w:r>
    </w:p>
    <w:p w:rsidR="0081743D" w:rsidRPr="0081743D" w:rsidRDefault="0081743D" w:rsidP="0081743D">
      <w:pPr>
        <w:keepNext/>
        <w:ind w:firstLine="216"/>
        <w:rPr>
          <w:color w:val="auto"/>
          <w:szCs w:val="22"/>
          <w:u w:val="single"/>
        </w:rPr>
      </w:pPr>
      <w:r w:rsidRPr="0081743D">
        <w:rPr>
          <w:color w:val="auto"/>
          <w:szCs w:val="22"/>
          <w:u w:val="single"/>
        </w:rPr>
        <w:t>Initial Appointment, Board of the South Carolina Department of Health and Environmental Control, with the term to commence June 30, 2016, and to expire June 30, 2020</w:t>
      </w:r>
    </w:p>
    <w:p w:rsidR="0081743D" w:rsidRPr="0081743D" w:rsidRDefault="0081743D" w:rsidP="0081743D">
      <w:pPr>
        <w:keepNext/>
        <w:ind w:firstLine="216"/>
        <w:rPr>
          <w:color w:val="auto"/>
          <w:szCs w:val="22"/>
          <w:u w:val="single"/>
        </w:rPr>
      </w:pPr>
      <w:r w:rsidRPr="0081743D">
        <w:rPr>
          <w:color w:val="auto"/>
          <w:szCs w:val="22"/>
          <w:u w:val="single"/>
        </w:rPr>
        <w:t>7th Congressional District:</w:t>
      </w:r>
    </w:p>
    <w:p w:rsidR="0081743D" w:rsidRPr="0081743D" w:rsidRDefault="0081743D" w:rsidP="0081743D">
      <w:pPr>
        <w:ind w:firstLine="216"/>
        <w:rPr>
          <w:color w:val="auto"/>
          <w:szCs w:val="22"/>
        </w:rPr>
      </w:pPr>
      <w:r w:rsidRPr="0081743D">
        <w:rPr>
          <w:color w:val="auto"/>
          <w:szCs w:val="22"/>
        </w:rPr>
        <w:t>Jim Creel, Jr., 1079 Waterway Lane, Myrtle Beach, SC 29572</w:t>
      </w:r>
      <w:r w:rsidRPr="0081743D">
        <w:rPr>
          <w:i/>
          <w:color w:val="auto"/>
          <w:szCs w:val="22"/>
        </w:rPr>
        <w:t xml:space="preserve"> VICE </w:t>
      </w:r>
      <w:r w:rsidRPr="0081743D">
        <w:rPr>
          <w:color w:val="auto"/>
          <w:szCs w:val="22"/>
        </w:rPr>
        <w:t>William Lee Hewitt III</w:t>
      </w:r>
    </w:p>
    <w:p w:rsidR="0081743D" w:rsidRPr="0081743D" w:rsidRDefault="0081743D" w:rsidP="0081743D">
      <w:pPr>
        <w:ind w:firstLine="216"/>
        <w:rPr>
          <w:szCs w:val="22"/>
        </w:rPr>
      </w:pPr>
    </w:p>
    <w:p w:rsidR="0081743D" w:rsidRPr="0081743D" w:rsidRDefault="0081743D" w:rsidP="0081743D">
      <w:pPr>
        <w:rPr>
          <w:szCs w:val="22"/>
        </w:rPr>
      </w:pPr>
      <w:r w:rsidRPr="0081743D">
        <w:rPr>
          <w:color w:val="auto"/>
          <w:szCs w:val="22"/>
        </w:rPr>
        <w:tab/>
      </w:r>
      <w:r w:rsidRPr="0081743D">
        <w:rPr>
          <w:szCs w:val="22"/>
        </w:rPr>
        <w:t>Received as information.</w:t>
      </w:r>
    </w:p>
    <w:p w:rsidR="0081743D" w:rsidRPr="0081743D" w:rsidRDefault="0081743D" w:rsidP="0081743D">
      <w:pPr>
        <w:tabs>
          <w:tab w:val="right" w:pos="8640"/>
        </w:tabs>
        <w:rPr>
          <w:szCs w:val="22"/>
        </w:rPr>
      </w:pPr>
    </w:p>
    <w:p w:rsidR="0081743D" w:rsidRPr="0081743D" w:rsidRDefault="0081743D" w:rsidP="0081743D">
      <w:pPr>
        <w:tabs>
          <w:tab w:val="right" w:pos="8640"/>
        </w:tabs>
        <w:rPr>
          <w:szCs w:val="22"/>
        </w:rPr>
      </w:pPr>
      <w:r w:rsidRPr="0081743D">
        <w:rPr>
          <w:b/>
          <w:szCs w:val="22"/>
        </w:rPr>
        <w:t>THE SENATE PROCEEDED TO A CALL OF THE UNCONTESTED LOCAL AND STATEWIDE CALENDAR.</w:t>
      </w:r>
    </w:p>
    <w:p w:rsidR="0081743D" w:rsidRPr="0081743D" w:rsidRDefault="0081743D" w:rsidP="0081743D">
      <w:pPr>
        <w:tabs>
          <w:tab w:val="right" w:pos="8640"/>
        </w:tabs>
        <w:rPr>
          <w:szCs w:val="22"/>
        </w:rPr>
      </w:pPr>
    </w:p>
    <w:p w:rsidR="0081743D" w:rsidRPr="0081743D" w:rsidRDefault="0081743D" w:rsidP="0081743D">
      <w:pPr>
        <w:tabs>
          <w:tab w:val="right" w:pos="8640"/>
        </w:tabs>
        <w:jc w:val="center"/>
        <w:rPr>
          <w:b/>
          <w:color w:val="auto"/>
          <w:szCs w:val="22"/>
        </w:rPr>
      </w:pPr>
      <w:r w:rsidRPr="0081743D">
        <w:rPr>
          <w:b/>
          <w:color w:val="auto"/>
          <w:szCs w:val="22"/>
        </w:rPr>
        <w:t>COMMITTEE AMENDMENT ADOPTED</w:t>
      </w:r>
    </w:p>
    <w:p w:rsidR="0081743D" w:rsidRPr="0081743D" w:rsidRDefault="0081743D" w:rsidP="0081743D">
      <w:pPr>
        <w:jc w:val="center"/>
        <w:rPr>
          <w:b/>
          <w:color w:val="auto"/>
          <w:szCs w:val="22"/>
        </w:rPr>
      </w:pPr>
      <w:r w:rsidRPr="0081743D">
        <w:rPr>
          <w:b/>
          <w:color w:val="auto"/>
          <w:szCs w:val="22"/>
        </w:rPr>
        <w:t>READ THE THIRD TIME</w:t>
      </w:r>
    </w:p>
    <w:p w:rsidR="0081743D" w:rsidRPr="0081743D" w:rsidRDefault="0081743D" w:rsidP="0081743D">
      <w:pPr>
        <w:jc w:val="center"/>
        <w:rPr>
          <w:b/>
          <w:color w:val="auto"/>
          <w:szCs w:val="22"/>
        </w:rPr>
      </w:pPr>
      <w:r w:rsidRPr="0081743D">
        <w:rPr>
          <w:b/>
          <w:color w:val="auto"/>
          <w:szCs w:val="22"/>
        </w:rPr>
        <w:t>SENT TO THE HOUSE</w:t>
      </w:r>
    </w:p>
    <w:p w:rsidR="0081743D" w:rsidRPr="0081743D" w:rsidRDefault="0081743D" w:rsidP="0081743D">
      <w:pPr>
        <w:tabs>
          <w:tab w:val="right" w:pos="8640"/>
        </w:tabs>
        <w:rPr>
          <w:color w:val="auto"/>
          <w:szCs w:val="22"/>
        </w:rPr>
      </w:pPr>
      <w:r w:rsidRPr="0081743D">
        <w:rPr>
          <w:b/>
          <w:color w:val="auto"/>
          <w:szCs w:val="22"/>
        </w:rPr>
        <w:tab/>
      </w:r>
      <w:r w:rsidRPr="0081743D">
        <w:rPr>
          <w:color w:val="auto"/>
          <w:szCs w:val="22"/>
        </w:rPr>
        <w:t>The following Bill was read the third time and ordered sent to the House of Representatives:</w:t>
      </w:r>
    </w:p>
    <w:p w:rsidR="0081743D" w:rsidRPr="0081743D" w:rsidRDefault="0081743D" w:rsidP="0081743D">
      <w:pPr>
        <w:suppressAutoHyphens/>
        <w:rPr>
          <w:szCs w:val="22"/>
        </w:rPr>
      </w:pPr>
      <w:r w:rsidRPr="0081743D">
        <w:rPr>
          <w:b/>
          <w:color w:val="auto"/>
          <w:szCs w:val="22"/>
        </w:rPr>
        <w:tab/>
      </w:r>
      <w:r w:rsidRPr="0081743D">
        <w:rPr>
          <w:color w:val="auto"/>
          <w:szCs w:val="22"/>
        </w:rPr>
        <w:t>S. 802</w:t>
      </w:r>
      <w:r w:rsidRPr="0081743D">
        <w:rPr>
          <w:color w:val="auto"/>
          <w:szCs w:val="22"/>
        </w:rPr>
        <w:fldChar w:fldCharType="begin"/>
      </w:r>
      <w:r w:rsidRPr="0081743D">
        <w:rPr>
          <w:color w:val="auto"/>
          <w:szCs w:val="22"/>
        </w:rPr>
        <w:instrText xml:space="preserve"> XE "S. 802" \b </w:instrText>
      </w:r>
      <w:r w:rsidRPr="0081743D">
        <w:rPr>
          <w:color w:val="auto"/>
          <w:szCs w:val="22"/>
        </w:rPr>
        <w:fldChar w:fldCharType="end"/>
      </w:r>
      <w:r w:rsidRPr="0081743D">
        <w:rPr>
          <w:color w:val="auto"/>
          <w:szCs w:val="22"/>
        </w:rPr>
        <w:t xml:space="preserve"> -- Senator Hutto:  A BILL </w:t>
      </w:r>
      <w:r w:rsidRPr="0081743D">
        <w:rPr>
          <w:szCs w:val="22"/>
        </w:rPr>
        <w:t>TO AMEND THE CODE OF LAWS OF SOUTH CAROLINA, 1976, BY ADDING SECTION 16</w:t>
      </w:r>
      <w:r w:rsidRPr="0081743D">
        <w:rPr>
          <w:szCs w:val="22"/>
        </w:rPr>
        <w:noBreakHyphen/>
        <w:t>13</w:t>
      </w:r>
      <w:r w:rsidRPr="0081743D">
        <w:rPr>
          <w:szCs w:val="22"/>
        </w:rPr>
        <w:noBreakHyphen/>
        <w:t>225 SO AS TO DEFINE TERMS FOR PURPOSES OF THE OFFENSES OF BREACH OF TRUST WITH FRAUDULENT INTENT AND OBTAINING SIGNATURE OR PROPERTY BY FALSE PRETENSES; AND TO AMEND SECTIONS 16</w:t>
      </w:r>
      <w:r w:rsidRPr="0081743D">
        <w:rPr>
          <w:szCs w:val="22"/>
        </w:rPr>
        <w:noBreakHyphen/>
        <w:t>13</w:t>
      </w:r>
      <w:r w:rsidRPr="0081743D">
        <w:rPr>
          <w:szCs w:val="22"/>
        </w:rPr>
        <w:noBreakHyphen/>
        <w:t>230 AND 16</w:t>
      </w:r>
      <w:r w:rsidRPr="0081743D">
        <w:rPr>
          <w:szCs w:val="22"/>
        </w:rPr>
        <w:noBreakHyphen/>
        <w:t>13</w:t>
      </w:r>
      <w:r w:rsidRPr="0081743D">
        <w:rPr>
          <w:szCs w:val="22"/>
        </w:rPr>
        <w:noBreakHyphen/>
        <w:t>240, RELATING TO BREACH OF TRUST WITH FRAUDULENT INTENT AND OBTAINING SIGNATURE OR PROPERTY BY FALSE PRETENSES, RESPECTIVELY, BOTH SO AS TO FURTHER DEFINE THE ELEMENTS OF THE OFFENSES.</w:t>
      </w:r>
    </w:p>
    <w:p w:rsidR="0081743D" w:rsidRPr="0081743D" w:rsidRDefault="0081743D" w:rsidP="0081743D">
      <w:pPr>
        <w:rPr>
          <w:szCs w:val="22"/>
        </w:rPr>
      </w:pPr>
      <w:r w:rsidRPr="0081743D">
        <w:rPr>
          <w:color w:val="auto"/>
          <w:szCs w:val="22"/>
        </w:rPr>
        <w:tab/>
        <w:t xml:space="preserve">The Senate proceeded to a consideration of the </w:t>
      </w:r>
      <w:r w:rsidRPr="0081743D">
        <w:rPr>
          <w:bCs/>
          <w:color w:val="auto"/>
          <w:szCs w:val="22"/>
        </w:rPr>
        <w:t>Bill.</w:t>
      </w:r>
      <w:r w:rsidRPr="0081743D">
        <w:rPr>
          <w:szCs w:val="22"/>
        </w:rPr>
        <w:t xml:space="preserve"> </w:t>
      </w:r>
    </w:p>
    <w:p w:rsidR="0081743D" w:rsidRPr="0081743D" w:rsidRDefault="0081743D" w:rsidP="0081743D">
      <w:pPr>
        <w:rPr>
          <w:szCs w:val="22"/>
        </w:rPr>
      </w:pPr>
    </w:p>
    <w:p w:rsidR="0081743D" w:rsidRPr="0081743D" w:rsidRDefault="0081743D" w:rsidP="0081743D">
      <w:pPr>
        <w:rPr>
          <w:szCs w:val="22"/>
        </w:rPr>
      </w:pPr>
      <w:r w:rsidRPr="0081743D">
        <w:rPr>
          <w:snapToGrid w:val="0"/>
          <w:color w:val="auto"/>
          <w:szCs w:val="22"/>
        </w:rPr>
        <w:tab/>
        <w:t>The Committee on Judiciary proposed the following amendment (JUD0802.002)</w:t>
      </w:r>
      <w:r w:rsidRPr="0081743D">
        <w:rPr>
          <w:snapToGrid w:val="0"/>
          <w:szCs w:val="22"/>
        </w:rPr>
        <w:t>, which was adopted</w:t>
      </w:r>
      <w:r w:rsidRPr="0081743D">
        <w:rPr>
          <w:snapToGrid w:val="0"/>
          <w:color w:val="auto"/>
          <w:szCs w:val="22"/>
        </w:rPr>
        <w:t>:</w:t>
      </w:r>
    </w:p>
    <w:p w:rsidR="0081743D" w:rsidRPr="0081743D" w:rsidRDefault="0081743D" w:rsidP="0081743D">
      <w:pPr>
        <w:rPr>
          <w:snapToGrid w:val="0"/>
          <w:color w:val="auto"/>
          <w:szCs w:val="22"/>
        </w:rPr>
      </w:pPr>
      <w:r w:rsidRPr="0081743D">
        <w:rPr>
          <w:snapToGrid w:val="0"/>
          <w:color w:val="auto"/>
          <w:szCs w:val="22"/>
        </w:rPr>
        <w:tab/>
        <w:t>Amend the bill, as and if amended, page 2 by striking line 38 and inserting:</w:t>
      </w:r>
    </w:p>
    <w:p w:rsidR="0081743D" w:rsidRPr="0081743D" w:rsidRDefault="0081743D" w:rsidP="0081743D">
      <w:pPr>
        <w:rPr>
          <w:snapToGrid w:val="0"/>
          <w:color w:val="auto"/>
          <w:szCs w:val="22"/>
        </w:rPr>
      </w:pPr>
      <w:r w:rsidRPr="0081743D">
        <w:rPr>
          <w:snapToGrid w:val="0"/>
          <w:color w:val="auto"/>
          <w:szCs w:val="22"/>
        </w:rPr>
        <w:tab/>
        <w:t>/</w:t>
      </w:r>
      <w:r w:rsidRPr="0081743D">
        <w:rPr>
          <w:snapToGrid w:val="0"/>
          <w:color w:val="auto"/>
          <w:szCs w:val="22"/>
        </w:rPr>
        <w:tab/>
      </w:r>
      <w:r w:rsidRPr="0081743D">
        <w:rPr>
          <w:snapToGrid w:val="0"/>
          <w:color w:val="auto"/>
          <w:szCs w:val="22"/>
        </w:rPr>
        <w:tab/>
        <w:t>amount is ten thousand dollars or more.</w:t>
      </w:r>
    </w:p>
    <w:p w:rsidR="0081743D" w:rsidRPr="0081743D" w:rsidRDefault="0081743D" w:rsidP="0081743D">
      <w:pPr>
        <w:rPr>
          <w:snapToGrid w:val="0"/>
          <w:szCs w:val="22"/>
        </w:rPr>
      </w:pPr>
      <w:r w:rsidRPr="0081743D">
        <w:rPr>
          <w:snapToGrid w:val="0"/>
          <w:color w:val="auto"/>
          <w:szCs w:val="22"/>
        </w:rPr>
        <w:tab/>
      </w:r>
      <w:r w:rsidRPr="0081743D">
        <w:rPr>
          <w:snapToGrid w:val="0"/>
          <w:szCs w:val="22"/>
          <w:u w:val="single"/>
        </w:rPr>
        <w:t>(C)</w:t>
      </w:r>
      <w:r w:rsidRPr="0081743D">
        <w:rPr>
          <w:snapToGrid w:val="0"/>
          <w:szCs w:val="22"/>
        </w:rPr>
        <w:tab/>
      </w:r>
      <w:r w:rsidRPr="0081743D">
        <w:rPr>
          <w:snapToGrid w:val="0"/>
          <w:szCs w:val="22"/>
          <w:u w:val="single"/>
        </w:rPr>
        <w:t>In a prosecution for a violation of this section, the State is not required to establish and it is not a defense that some of the acts constituting the crime did not occur in this State or within one city, county, or local jurisdiction.</w:t>
      </w:r>
      <w:r w:rsidRPr="0081743D">
        <w:rPr>
          <w:snapToGrid w:val="0"/>
          <w:szCs w:val="22"/>
        </w:rPr>
        <w:t>”</w:t>
      </w:r>
      <w:r w:rsidRPr="0081743D">
        <w:rPr>
          <w:snapToGrid w:val="0"/>
          <w:szCs w:val="22"/>
        </w:rPr>
        <w:tab/>
      </w:r>
      <w:r w:rsidRPr="0081743D">
        <w:rPr>
          <w:snapToGrid w:val="0"/>
          <w:szCs w:val="22"/>
        </w:rPr>
        <w:tab/>
        <w:t>/</w:t>
      </w:r>
    </w:p>
    <w:p w:rsidR="0081743D" w:rsidRPr="0081743D" w:rsidRDefault="0081743D" w:rsidP="0081743D">
      <w:pPr>
        <w:rPr>
          <w:snapToGrid w:val="0"/>
          <w:color w:val="auto"/>
          <w:szCs w:val="22"/>
        </w:rPr>
      </w:pPr>
      <w:r w:rsidRPr="0081743D">
        <w:rPr>
          <w:snapToGrid w:val="0"/>
          <w:color w:val="auto"/>
          <w:szCs w:val="22"/>
        </w:rPr>
        <w:tab/>
        <w:t>Amend the bill further, as and if amended, page 3 by striking lines 1-18 and inserting:</w:t>
      </w:r>
    </w:p>
    <w:p w:rsidR="0081743D" w:rsidRPr="0081743D" w:rsidRDefault="0081743D" w:rsidP="0081743D">
      <w:pPr>
        <w:rPr>
          <w:szCs w:val="22"/>
        </w:rPr>
      </w:pPr>
      <w:r w:rsidRPr="0081743D">
        <w:rPr>
          <w:snapToGrid w:val="0"/>
          <w:color w:val="auto"/>
          <w:szCs w:val="22"/>
        </w:rPr>
        <w:tab/>
        <w:t>/</w:t>
      </w:r>
      <w:r w:rsidRPr="0081743D">
        <w:rPr>
          <w:snapToGrid w:val="0"/>
          <w:color w:val="auto"/>
          <w:szCs w:val="22"/>
        </w:rPr>
        <w:tab/>
      </w:r>
      <w:r w:rsidRPr="0081743D">
        <w:rPr>
          <w:snapToGrid w:val="0"/>
          <w:color w:val="auto"/>
          <w:szCs w:val="22"/>
        </w:rPr>
        <w:tab/>
      </w:r>
      <w:r w:rsidRPr="0081743D">
        <w:rPr>
          <w:szCs w:val="22"/>
        </w:rPr>
        <w:t>“Section 16</w:t>
      </w:r>
      <w:r w:rsidRPr="0081743D">
        <w:rPr>
          <w:szCs w:val="22"/>
        </w:rPr>
        <w:noBreakHyphen/>
        <w:t>13</w:t>
      </w:r>
      <w:r w:rsidRPr="0081743D">
        <w:rPr>
          <w:szCs w:val="22"/>
        </w:rPr>
        <w:noBreakHyphen/>
        <w:t>240.</w:t>
      </w:r>
      <w:r w:rsidRPr="0081743D">
        <w:rPr>
          <w:szCs w:val="22"/>
        </w:rPr>
        <w:tab/>
      </w:r>
      <w:r w:rsidRPr="0081743D">
        <w:rPr>
          <w:szCs w:val="22"/>
          <w:u w:val="single"/>
        </w:rPr>
        <w:t>(A)</w:t>
      </w:r>
      <w:r w:rsidRPr="0081743D">
        <w:rPr>
          <w:szCs w:val="22"/>
        </w:rPr>
        <w:tab/>
        <w:t xml:space="preserve">A person who by false pretense or representation </w:t>
      </w:r>
      <w:r w:rsidRPr="0081743D">
        <w:rPr>
          <w:szCs w:val="22"/>
          <w:u w:val="single" w:color="000000" w:themeColor="text1"/>
        </w:rPr>
        <w:t>or by fraudulent promise to perform</w:t>
      </w:r>
      <w:r w:rsidRPr="0081743D">
        <w:rPr>
          <w:szCs w:val="22"/>
        </w:rPr>
        <w:t xml:space="preserve"> obtains the signature of a person to a written instrument or obtains from another person any chattel, money, valuable security, or other property, real or personal, with intent to cheat and defraud a person of that property is guilty of a:</w:t>
      </w:r>
    </w:p>
    <w:p w:rsidR="0081743D" w:rsidRPr="0081743D" w:rsidRDefault="0081743D" w:rsidP="0081743D">
      <w:pPr>
        <w:rPr>
          <w:color w:val="auto"/>
          <w:szCs w:val="22"/>
        </w:rPr>
      </w:pPr>
      <w:r w:rsidRPr="0081743D">
        <w:rPr>
          <w:color w:val="auto"/>
          <w:szCs w:val="22"/>
        </w:rPr>
        <w:tab/>
        <w:t>(1)</w:t>
      </w:r>
      <w:r w:rsidRPr="0081743D">
        <w:rPr>
          <w:color w:val="auto"/>
          <w:szCs w:val="22"/>
        </w:rPr>
        <w:tab/>
        <w:t>felony and, upon conviction, must be fined not more than five hundred dollars and imprisoned not more than ten years if the value of the property is ten thousand dollars or more;</w:t>
      </w:r>
    </w:p>
    <w:p w:rsidR="0081743D" w:rsidRPr="0081743D" w:rsidRDefault="0081743D" w:rsidP="0081743D">
      <w:pPr>
        <w:rPr>
          <w:color w:val="auto"/>
          <w:szCs w:val="22"/>
        </w:rPr>
      </w:pPr>
      <w:r w:rsidRPr="0081743D">
        <w:rPr>
          <w:color w:val="auto"/>
          <w:szCs w:val="22"/>
        </w:rPr>
        <w:tab/>
        <w:t>(2)</w:t>
      </w:r>
      <w:r w:rsidRPr="0081743D">
        <w:rPr>
          <w:color w:val="auto"/>
          <w:szCs w:val="22"/>
        </w:rPr>
        <w:tab/>
        <w:t>felony and, upon conviction, must be fined in the discretion of the court or imprisoned not more than five years if the value of the property is more than two thousand dollars but less than ten thousand dollars;</w:t>
      </w:r>
    </w:p>
    <w:p w:rsidR="0081743D" w:rsidRPr="0081743D" w:rsidRDefault="0081743D" w:rsidP="0081743D">
      <w:pPr>
        <w:rPr>
          <w:snapToGrid w:val="0"/>
          <w:color w:val="auto"/>
          <w:szCs w:val="22"/>
        </w:rPr>
      </w:pPr>
      <w:r w:rsidRPr="0081743D">
        <w:rPr>
          <w:color w:val="auto"/>
          <w:szCs w:val="22"/>
        </w:rPr>
        <w:tab/>
        <w:t>(3)</w:t>
      </w:r>
      <w:r w:rsidRPr="0081743D">
        <w:rPr>
          <w:color w:val="auto"/>
          <w:szCs w:val="22"/>
        </w:rPr>
        <w:tab/>
        <w:t>misdemeanor triable in magistrates court or municipal court, notwithstanding the provisions of Sections 22</w:t>
      </w:r>
      <w:r w:rsidRPr="0081743D">
        <w:rPr>
          <w:color w:val="auto"/>
          <w:szCs w:val="22"/>
        </w:rPr>
        <w:noBreakHyphen/>
        <w:t>3</w:t>
      </w:r>
      <w:r w:rsidRPr="0081743D">
        <w:rPr>
          <w:color w:val="auto"/>
          <w:szCs w:val="22"/>
        </w:rPr>
        <w:noBreakHyphen/>
        <w:t>540, 22</w:t>
      </w:r>
      <w:r w:rsidRPr="0081743D">
        <w:rPr>
          <w:color w:val="auto"/>
          <w:szCs w:val="22"/>
        </w:rPr>
        <w:noBreakHyphen/>
        <w:t>3</w:t>
      </w:r>
      <w:r w:rsidRPr="0081743D">
        <w:rPr>
          <w:color w:val="auto"/>
          <w:szCs w:val="22"/>
        </w:rPr>
        <w:noBreakHyphen/>
        <w:t>545, 22</w:t>
      </w:r>
      <w:r w:rsidRPr="0081743D">
        <w:rPr>
          <w:color w:val="auto"/>
          <w:szCs w:val="22"/>
        </w:rPr>
        <w:noBreakHyphen/>
        <w:t>3</w:t>
      </w:r>
      <w:r w:rsidRPr="0081743D">
        <w:rPr>
          <w:color w:val="auto"/>
          <w:szCs w:val="22"/>
        </w:rPr>
        <w:noBreakHyphen/>
        <w:t>550, and 14</w:t>
      </w:r>
      <w:r w:rsidRPr="0081743D">
        <w:rPr>
          <w:color w:val="auto"/>
          <w:szCs w:val="22"/>
        </w:rPr>
        <w:noBreakHyphen/>
        <w:t>25</w:t>
      </w:r>
      <w:r w:rsidRPr="0081743D">
        <w:rPr>
          <w:color w:val="auto"/>
          <w:szCs w:val="22"/>
        </w:rPr>
        <w:noBreakHyphen/>
        <w:t>65, if the value of the property is two thousand dollars or less.  Upon conviction, the person must be fined not more than one thousand dollars</w:t>
      </w:r>
      <w:r w:rsidRPr="0081743D">
        <w:rPr>
          <w:strike/>
          <w:color w:val="auto"/>
          <w:szCs w:val="22"/>
        </w:rPr>
        <w:t>,</w:t>
      </w:r>
      <w:r w:rsidRPr="0081743D">
        <w:rPr>
          <w:color w:val="auto"/>
          <w:szCs w:val="22"/>
        </w:rPr>
        <w:t xml:space="preserve"> or imprisoned not more than thirty days.</w:t>
      </w:r>
    </w:p>
    <w:p w:rsidR="0081743D" w:rsidRPr="0081743D" w:rsidRDefault="0081743D" w:rsidP="0081743D">
      <w:pPr>
        <w:rPr>
          <w:snapToGrid w:val="0"/>
          <w:szCs w:val="22"/>
        </w:rPr>
      </w:pPr>
      <w:r w:rsidRPr="0081743D">
        <w:rPr>
          <w:snapToGrid w:val="0"/>
          <w:color w:val="auto"/>
          <w:szCs w:val="22"/>
        </w:rPr>
        <w:tab/>
      </w:r>
      <w:r w:rsidRPr="0081743D">
        <w:rPr>
          <w:snapToGrid w:val="0"/>
          <w:szCs w:val="22"/>
          <w:u w:val="single"/>
        </w:rPr>
        <w:t>(B)</w:t>
      </w:r>
      <w:r w:rsidRPr="0081743D">
        <w:rPr>
          <w:snapToGrid w:val="0"/>
          <w:szCs w:val="22"/>
        </w:rPr>
        <w:tab/>
      </w:r>
      <w:r w:rsidRPr="0081743D">
        <w:rPr>
          <w:snapToGrid w:val="0"/>
          <w:szCs w:val="22"/>
          <w:u w:val="single"/>
        </w:rPr>
        <w:t>In a prosecution for a violation of this section, the State is not required to establish and it is not a defense that some of the acts constituting the crime did not occur in this State or within one city, county, or local jurisdiction.</w:t>
      </w:r>
      <w:r w:rsidRPr="0081743D">
        <w:rPr>
          <w:snapToGrid w:val="0"/>
          <w:szCs w:val="22"/>
        </w:rPr>
        <w:t>”</w:t>
      </w:r>
      <w:r w:rsidRPr="0081743D">
        <w:rPr>
          <w:snapToGrid w:val="0"/>
          <w:szCs w:val="22"/>
        </w:rPr>
        <w:tab/>
      </w:r>
      <w:r w:rsidRPr="0081743D">
        <w:rPr>
          <w:snapToGrid w:val="0"/>
          <w:szCs w:val="22"/>
        </w:rPr>
        <w:tab/>
        <w:t>/</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color w:val="auto"/>
          <w:szCs w:val="22"/>
        </w:rPr>
      </w:pPr>
      <w:r w:rsidRPr="0081743D">
        <w:rPr>
          <w:snapToGrid w:val="0"/>
          <w:color w:val="auto"/>
          <w:szCs w:val="22"/>
        </w:rPr>
        <w:tab/>
        <w:t>Amend title to conform.</w:t>
      </w:r>
    </w:p>
    <w:p w:rsidR="0081743D" w:rsidRPr="0081743D" w:rsidRDefault="0081743D" w:rsidP="0081743D">
      <w:pPr>
        <w:rPr>
          <w:snapToGrid w:val="0"/>
          <w:szCs w:val="22"/>
        </w:rPr>
      </w:pPr>
    </w:p>
    <w:p w:rsidR="0081743D" w:rsidRPr="0081743D" w:rsidRDefault="0081743D" w:rsidP="0081743D">
      <w:pPr>
        <w:rPr>
          <w:snapToGrid w:val="0"/>
          <w:color w:val="auto"/>
          <w:szCs w:val="22"/>
        </w:rPr>
      </w:pPr>
      <w:r w:rsidRPr="0081743D">
        <w:rPr>
          <w:snapToGrid w:val="0"/>
          <w:color w:val="auto"/>
          <w:szCs w:val="22"/>
        </w:rPr>
        <w:tab/>
        <w:t>Senator HUTTO explained the amendment.</w:t>
      </w:r>
    </w:p>
    <w:p w:rsidR="0081743D" w:rsidRPr="0081743D" w:rsidRDefault="0081743D" w:rsidP="0081743D">
      <w:pPr>
        <w:rPr>
          <w:snapToGrid w:val="0"/>
          <w:szCs w:val="22"/>
        </w:rPr>
      </w:pPr>
    </w:p>
    <w:p w:rsidR="0081743D" w:rsidRPr="0081743D" w:rsidRDefault="0081743D" w:rsidP="0081743D">
      <w:pPr>
        <w:rPr>
          <w:snapToGrid w:val="0"/>
          <w:color w:val="auto"/>
          <w:szCs w:val="22"/>
        </w:rPr>
      </w:pPr>
      <w:r w:rsidRPr="0081743D">
        <w:rPr>
          <w:snapToGrid w:val="0"/>
          <w:color w:val="auto"/>
          <w:szCs w:val="22"/>
        </w:rPr>
        <w:tab/>
        <w:t>The amendment was adopted.</w:t>
      </w:r>
    </w:p>
    <w:p w:rsidR="0081743D" w:rsidRPr="0081743D" w:rsidRDefault="0081743D" w:rsidP="0081743D">
      <w:pPr>
        <w:rPr>
          <w:snapToGrid w:val="0"/>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question then was third reading of the Bill.</w:t>
      </w:r>
    </w:p>
    <w:p w:rsidR="0081743D" w:rsidRPr="0081743D" w:rsidRDefault="0081743D" w:rsidP="0081743D">
      <w:pPr>
        <w:tabs>
          <w:tab w:val="center" w:pos="4320"/>
          <w:tab w:val="right" w:pos="8640"/>
        </w:tabs>
        <w:jc w:val="center"/>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right" w:pos="8640"/>
        </w:tabs>
        <w:jc w:val="center"/>
        <w:rPr>
          <w:b/>
          <w:bCs/>
          <w:color w:val="auto"/>
          <w:szCs w:val="22"/>
        </w:rPr>
      </w:pPr>
      <w:r w:rsidRPr="0081743D">
        <w:rPr>
          <w:b/>
          <w:bCs/>
          <w:color w:val="auto"/>
          <w:szCs w:val="22"/>
        </w:rPr>
        <w:t>Ayes 39; Nays 0</w:t>
      </w:r>
    </w:p>
    <w:p w:rsidR="0081743D" w:rsidRDefault="0081743D" w:rsidP="0081743D">
      <w:pPr>
        <w:tabs>
          <w:tab w:val="right" w:pos="8640"/>
        </w:tabs>
        <w:rPr>
          <w:color w:val="auto"/>
          <w:szCs w:val="22"/>
        </w:rPr>
      </w:pPr>
    </w:p>
    <w:p w:rsidR="0040301D" w:rsidRDefault="0040301D" w:rsidP="0081743D">
      <w:pPr>
        <w:tabs>
          <w:tab w:val="right" w:pos="8640"/>
        </w:tabs>
        <w:rPr>
          <w:color w:val="auto"/>
          <w:szCs w:val="22"/>
        </w:rPr>
      </w:pPr>
    </w:p>
    <w:p w:rsidR="0040301D" w:rsidRPr="0081743D" w:rsidRDefault="0040301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Alexander</w:t>
      </w:r>
      <w:r w:rsidRPr="0081743D">
        <w:rPr>
          <w:color w:val="auto"/>
          <w:szCs w:val="22"/>
        </w:rPr>
        <w:tab/>
        <w:t>Bennett</w:t>
      </w:r>
      <w:r w:rsidRPr="0081743D">
        <w:rPr>
          <w:color w:val="auto"/>
          <w:szCs w:val="22"/>
        </w:rPr>
        <w:tab/>
        <w:t>Campbell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Campsen</w:t>
      </w:r>
      <w:r w:rsidRPr="0081743D">
        <w:rPr>
          <w:color w:val="auto"/>
          <w:szCs w:val="22"/>
        </w:rPr>
        <w:tab/>
        <w:t>Cash</w:t>
      </w:r>
      <w:r w:rsidRPr="0081743D">
        <w:rPr>
          <w:color w:val="auto"/>
          <w:szCs w:val="22"/>
        </w:rPr>
        <w:tab/>
        <w:t>Climer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Corbin</w:t>
      </w:r>
      <w:r w:rsidRPr="0081743D">
        <w:rPr>
          <w:color w:val="auto"/>
          <w:szCs w:val="22"/>
        </w:rPr>
        <w:tab/>
        <w:t>Cromer</w:t>
      </w:r>
      <w:r w:rsidRPr="0081743D">
        <w:rPr>
          <w:color w:val="auto"/>
          <w:szCs w:val="22"/>
        </w:rPr>
        <w:tab/>
        <w:t>Davis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Fanning</w:t>
      </w:r>
      <w:r w:rsidRPr="0081743D">
        <w:rPr>
          <w:color w:val="auto"/>
          <w:szCs w:val="22"/>
        </w:rPr>
        <w:tab/>
        <w:t>Goldfinch</w:t>
      </w:r>
      <w:r w:rsidRPr="0081743D">
        <w:rPr>
          <w:color w:val="auto"/>
          <w:szCs w:val="22"/>
        </w:rPr>
        <w:tab/>
        <w:t>Gregory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Grooms</w:t>
      </w:r>
      <w:r w:rsidRPr="0081743D">
        <w:rPr>
          <w:color w:val="auto"/>
          <w:szCs w:val="22"/>
        </w:rPr>
        <w:tab/>
        <w:t>Hembree</w:t>
      </w:r>
      <w:r w:rsidRPr="0081743D">
        <w:rPr>
          <w:color w:val="auto"/>
          <w:szCs w:val="22"/>
        </w:rPr>
        <w:tab/>
        <w:t>Hutto</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Jackson</w:t>
      </w:r>
      <w:r w:rsidRPr="0081743D">
        <w:rPr>
          <w:color w:val="auto"/>
          <w:szCs w:val="22"/>
        </w:rPr>
        <w:tab/>
        <w:t>Johnson</w:t>
      </w:r>
      <w:r w:rsidRPr="0081743D">
        <w:rPr>
          <w:color w:val="auto"/>
          <w:szCs w:val="22"/>
        </w:rPr>
        <w:tab/>
        <w:t>Kimpson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Leatherman</w:t>
      </w:r>
      <w:r w:rsidRPr="0081743D">
        <w:rPr>
          <w:color w:val="auto"/>
          <w:szCs w:val="22"/>
        </w:rPr>
        <w:tab/>
        <w:t>Malloy</w:t>
      </w:r>
      <w:r w:rsidRPr="0081743D">
        <w:rPr>
          <w:color w:val="auto"/>
          <w:szCs w:val="22"/>
        </w:rPr>
        <w:tab/>
        <w:t>Massey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i/>
          <w:color w:val="auto"/>
          <w:szCs w:val="22"/>
        </w:rPr>
        <w:t>Matthews, John</w:t>
      </w:r>
      <w:r w:rsidRPr="0081743D">
        <w:rPr>
          <w:i/>
          <w:color w:val="auto"/>
          <w:szCs w:val="22"/>
        </w:rPr>
        <w:tab/>
      </w:r>
      <w:r w:rsidRPr="0081743D">
        <w:rPr>
          <w:color w:val="auto"/>
          <w:szCs w:val="22"/>
        </w:rPr>
        <w:t>McElveen</w:t>
      </w:r>
      <w:r w:rsidRPr="0081743D">
        <w:rPr>
          <w:color w:val="auto"/>
          <w:szCs w:val="22"/>
        </w:rPr>
        <w:tab/>
        <w:t>Peeler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Rankin</w:t>
      </w:r>
      <w:r w:rsidRPr="0081743D">
        <w:rPr>
          <w:color w:val="auto"/>
          <w:szCs w:val="22"/>
        </w:rPr>
        <w:tab/>
        <w:t>Reese</w:t>
      </w:r>
      <w:r w:rsidRPr="0081743D">
        <w:rPr>
          <w:color w:val="auto"/>
          <w:szCs w:val="22"/>
        </w:rPr>
        <w:tab/>
        <w:t>Rice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Sabb</w:t>
      </w:r>
      <w:r w:rsidRPr="0081743D">
        <w:rPr>
          <w:color w:val="auto"/>
          <w:szCs w:val="22"/>
        </w:rPr>
        <w:tab/>
        <w:t>Scott</w:t>
      </w:r>
      <w:r w:rsidRPr="0081743D">
        <w:rPr>
          <w:color w:val="auto"/>
          <w:szCs w:val="22"/>
        </w:rPr>
        <w:tab/>
        <w:t>Senn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Setzler</w:t>
      </w:r>
      <w:r w:rsidRPr="0081743D">
        <w:rPr>
          <w:color w:val="auto"/>
          <w:szCs w:val="22"/>
        </w:rPr>
        <w:tab/>
        <w:t>Shealy</w:t>
      </w:r>
      <w:r w:rsidRPr="0081743D">
        <w:rPr>
          <w:color w:val="auto"/>
          <w:szCs w:val="22"/>
        </w:rPr>
        <w:tab/>
        <w:t>Sheheen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Talley</w:t>
      </w:r>
      <w:r w:rsidRPr="0081743D">
        <w:rPr>
          <w:color w:val="auto"/>
          <w:szCs w:val="22"/>
        </w:rPr>
        <w:tab/>
        <w:t>Timmons</w:t>
      </w:r>
      <w:r w:rsidRPr="0081743D">
        <w:rPr>
          <w:color w:val="auto"/>
          <w:szCs w:val="22"/>
        </w:rPr>
        <w:tab/>
        <w:t>Turner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Verdin</w:t>
      </w:r>
      <w:r w:rsidRPr="0081743D">
        <w:rPr>
          <w:color w:val="auto"/>
          <w:szCs w:val="22"/>
        </w:rPr>
        <w:tab/>
        <w:t>Williams</w:t>
      </w:r>
      <w:r w:rsidRPr="0081743D">
        <w:rPr>
          <w:color w:val="auto"/>
          <w:szCs w:val="22"/>
        </w:rPr>
        <w:tab/>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1743D">
        <w:rPr>
          <w:b/>
          <w:color w:val="auto"/>
          <w:szCs w:val="22"/>
        </w:rPr>
        <w:t>Total--39</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NAYS</w:t>
      </w: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Total--0</w:t>
      </w:r>
    </w:p>
    <w:p w:rsidR="0081743D" w:rsidRPr="0081743D" w:rsidRDefault="0081743D" w:rsidP="0081743D">
      <w:pPr>
        <w:tabs>
          <w:tab w:val="right" w:pos="8640"/>
        </w:tabs>
        <w:rPr>
          <w:color w:val="auto"/>
          <w:szCs w:val="22"/>
        </w:rPr>
      </w:pPr>
    </w:p>
    <w:p w:rsidR="0081743D" w:rsidRPr="0081743D" w:rsidRDefault="0081743D" w:rsidP="0081743D">
      <w:pPr>
        <w:tabs>
          <w:tab w:val="right" w:pos="8640"/>
        </w:tabs>
        <w:rPr>
          <w:color w:val="auto"/>
          <w:szCs w:val="22"/>
        </w:rPr>
      </w:pPr>
      <w:r w:rsidRPr="0081743D">
        <w:rPr>
          <w:color w:val="auto"/>
          <w:szCs w:val="22"/>
        </w:rPr>
        <w:tab/>
        <w:t>There being no further amendments, the Bill was read the third time, passed and ordered sent to the House.</w:t>
      </w:r>
    </w:p>
    <w:p w:rsidR="0081743D" w:rsidRPr="0081743D" w:rsidRDefault="0081743D" w:rsidP="0081743D">
      <w:pPr>
        <w:rPr>
          <w:szCs w:val="22"/>
        </w:rPr>
      </w:pPr>
    </w:p>
    <w:p w:rsidR="0081743D" w:rsidRPr="0081743D" w:rsidRDefault="0081743D" w:rsidP="0081743D">
      <w:pPr>
        <w:jc w:val="center"/>
        <w:rPr>
          <w:color w:val="auto"/>
          <w:szCs w:val="22"/>
        </w:rPr>
      </w:pPr>
      <w:r w:rsidRPr="0081743D">
        <w:rPr>
          <w:b/>
          <w:color w:val="auto"/>
          <w:szCs w:val="22"/>
        </w:rPr>
        <w:t>Expression of Personal Interest</w:t>
      </w:r>
    </w:p>
    <w:p w:rsidR="0081743D" w:rsidRPr="0081743D" w:rsidRDefault="0081743D" w:rsidP="0081743D">
      <w:pPr>
        <w:rPr>
          <w:color w:val="auto"/>
          <w:szCs w:val="22"/>
        </w:rPr>
      </w:pPr>
      <w:r w:rsidRPr="0081743D">
        <w:rPr>
          <w:color w:val="auto"/>
          <w:szCs w:val="22"/>
        </w:rPr>
        <w:tab/>
        <w:t>Senator ALEXANDER rose for an Expression of Personal Interest.</w:t>
      </w:r>
    </w:p>
    <w:p w:rsidR="0081743D" w:rsidRPr="0081743D" w:rsidRDefault="0081743D" w:rsidP="0081743D">
      <w:pPr>
        <w:rPr>
          <w:szCs w:val="22"/>
        </w:rPr>
      </w:pPr>
    </w:p>
    <w:p w:rsidR="0081743D" w:rsidRPr="0081743D" w:rsidRDefault="0081743D" w:rsidP="0081743D">
      <w:pPr>
        <w:jc w:val="center"/>
        <w:rPr>
          <w:b/>
          <w:color w:val="auto"/>
          <w:szCs w:val="22"/>
        </w:rPr>
      </w:pPr>
      <w:r w:rsidRPr="0081743D">
        <w:rPr>
          <w:b/>
          <w:color w:val="auto"/>
          <w:szCs w:val="22"/>
        </w:rPr>
        <w:t>AMENDED, READ THE THIRD TIME</w:t>
      </w:r>
    </w:p>
    <w:p w:rsidR="0081743D" w:rsidRPr="0081743D" w:rsidRDefault="0081743D" w:rsidP="0081743D">
      <w:pPr>
        <w:jc w:val="center"/>
        <w:rPr>
          <w:b/>
          <w:color w:val="auto"/>
          <w:szCs w:val="22"/>
        </w:rPr>
      </w:pPr>
      <w:r w:rsidRPr="0081743D">
        <w:rPr>
          <w:b/>
          <w:color w:val="auto"/>
          <w:szCs w:val="22"/>
        </w:rPr>
        <w:t>SENT TO THE HOUSE</w:t>
      </w:r>
    </w:p>
    <w:p w:rsidR="0081743D" w:rsidRPr="0081743D" w:rsidRDefault="0081743D" w:rsidP="0081743D">
      <w:pPr>
        <w:tabs>
          <w:tab w:val="right" w:pos="8640"/>
        </w:tabs>
        <w:rPr>
          <w:color w:val="auto"/>
          <w:szCs w:val="22"/>
        </w:rPr>
      </w:pPr>
      <w:r w:rsidRPr="0081743D">
        <w:rPr>
          <w:b/>
          <w:color w:val="auto"/>
          <w:szCs w:val="22"/>
        </w:rPr>
        <w:tab/>
      </w:r>
      <w:r w:rsidRPr="0081743D">
        <w:rPr>
          <w:color w:val="auto"/>
          <w:szCs w:val="22"/>
        </w:rPr>
        <w:t>The following Bill was read the third time and ordered sent to the House of Representatives:</w:t>
      </w:r>
    </w:p>
    <w:p w:rsidR="0081743D" w:rsidRPr="0081743D" w:rsidRDefault="0081743D" w:rsidP="0081743D">
      <w:pPr>
        <w:suppressAutoHyphens/>
        <w:rPr>
          <w:szCs w:val="22"/>
        </w:rPr>
      </w:pPr>
      <w:r w:rsidRPr="0081743D">
        <w:rPr>
          <w:color w:val="auto"/>
          <w:szCs w:val="22"/>
        </w:rPr>
        <w:tab/>
        <w:t>S. 959</w:t>
      </w:r>
      <w:r w:rsidRPr="0081743D">
        <w:rPr>
          <w:color w:val="auto"/>
          <w:szCs w:val="22"/>
        </w:rPr>
        <w:fldChar w:fldCharType="begin"/>
      </w:r>
      <w:r w:rsidRPr="0081743D">
        <w:rPr>
          <w:color w:val="auto"/>
          <w:szCs w:val="22"/>
        </w:rPr>
        <w:instrText xml:space="preserve"> XE "S. 959" \b </w:instrText>
      </w:r>
      <w:r w:rsidRPr="0081743D">
        <w:rPr>
          <w:color w:val="auto"/>
          <w:szCs w:val="22"/>
        </w:rPr>
        <w:fldChar w:fldCharType="end"/>
      </w:r>
      <w:r w:rsidRPr="0081743D">
        <w:rPr>
          <w:color w:val="auto"/>
          <w:szCs w:val="22"/>
        </w:rPr>
        <w:t xml:space="preserve"> -- Senators Corbin, Hembree and Timmons:  A BILL </w:t>
      </w:r>
      <w:r w:rsidRPr="0081743D">
        <w:rPr>
          <w:szCs w:val="22"/>
        </w:rPr>
        <w:t>TO AMEND SECTION 16-11-770 OF THE 1976 CODE, RELATING TO ILLEGAL GRAFFITI VANDALISM, TO PROVIDE THAT, NOTWITHSTANDING THE PROVISIONS OF SECTIONS 22-3-540, 22-3-545, 22-3-550, AND 14-25-65, A FIRST OFFENSE MAY BE TRIED IN MAGISTRATES OR MUNICIPAL COURT.</w:t>
      </w:r>
    </w:p>
    <w:p w:rsidR="0081743D" w:rsidRPr="0081743D" w:rsidRDefault="0081743D" w:rsidP="0081743D">
      <w:pPr>
        <w:rPr>
          <w:szCs w:val="22"/>
        </w:rPr>
      </w:pPr>
      <w:r w:rsidRPr="0081743D">
        <w:rPr>
          <w:color w:val="auto"/>
          <w:szCs w:val="22"/>
        </w:rPr>
        <w:tab/>
        <w:t xml:space="preserve">The Senate proceeded to a consideration of the </w:t>
      </w:r>
      <w:r w:rsidRPr="0081743D">
        <w:rPr>
          <w:bCs/>
          <w:color w:val="auto"/>
          <w:szCs w:val="22"/>
        </w:rPr>
        <w:t>Bill.</w:t>
      </w:r>
      <w:r w:rsidRPr="0081743D">
        <w:rPr>
          <w:szCs w:val="22"/>
        </w:rPr>
        <w:t xml:space="preserve"> </w:t>
      </w:r>
    </w:p>
    <w:p w:rsidR="0081743D" w:rsidRDefault="0081743D" w:rsidP="0081743D">
      <w:pPr>
        <w:suppressAutoHyphens/>
        <w:rPr>
          <w:szCs w:val="22"/>
        </w:rPr>
      </w:pPr>
    </w:p>
    <w:p w:rsidR="0040301D" w:rsidRPr="0081743D" w:rsidRDefault="0040301D" w:rsidP="0081743D">
      <w:pPr>
        <w:suppressAutoHyphens/>
        <w:rPr>
          <w:szCs w:val="22"/>
        </w:rPr>
      </w:pPr>
    </w:p>
    <w:p w:rsidR="0081743D" w:rsidRPr="0081743D" w:rsidRDefault="0081743D" w:rsidP="0081743D">
      <w:pPr>
        <w:rPr>
          <w:szCs w:val="22"/>
        </w:rPr>
      </w:pPr>
      <w:r w:rsidRPr="0081743D">
        <w:rPr>
          <w:snapToGrid w:val="0"/>
          <w:szCs w:val="22"/>
        </w:rPr>
        <w:tab/>
        <w:t>Senator MALLOY proposed the following amendment (JUD0959.001), which was adopted:</w:t>
      </w:r>
    </w:p>
    <w:p w:rsidR="0081743D" w:rsidRPr="0081743D" w:rsidRDefault="0081743D" w:rsidP="0081743D">
      <w:pPr>
        <w:rPr>
          <w:snapToGrid w:val="0"/>
          <w:color w:val="auto"/>
          <w:szCs w:val="22"/>
        </w:rPr>
      </w:pPr>
      <w:r w:rsidRPr="0081743D">
        <w:rPr>
          <w:snapToGrid w:val="0"/>
          <w:color w:val="auto"/>
          <w:szCs w:val="22"/>
        </w:rPr>
        <w:tab/>
        <w:t>Amend the bill, as and if amended, by striking all after the enacting words and inserting:</w:t>
      </w:r>
    </w:p>
    <w:p w:rsidR="0081743D" w:rsidRPr="0081743D" w:rsidRDefault="0081743D" w:rsidP="0081743D">
      <w:pPr>
        <w:rPr>
          <w:snapToGrid w:val="0"/>
          <w:color w:val="auto"/>
          <w:szCs w:val="22"/>
        </w:rPr>
      </w:pPr>
      <w:r w:rsidRPr="0081743D">
        <w:rPr>
          <w:snapToGrid w:val="0"/>
          <w:color w:val="auto"/>
          <w:szCs w:val="22"/>
        </w:rPr>
        <w:tab/>
        <w:t>/</w:t>
      </w:r>
      <w:r w:rsidRPr="0081743D">
        <w:rPr>
          <w:snapToGrid w:val="0"/>
          <w:color w:val="auto"/>
          <w:szCs w:val="22"/>
        </w:rPr>
        <w:tab/>
      </w:r>
      <w:r w:rsidRPr="0081743D">
        <w:rPr>
          <w:snapToGrid w:val="0"/>
          <w:color w:val="auto"/>
          <w:szCs w:val="22"/>
        </w:rPr>
        <w:tab/>
        <w:t>SECTION</w:t>
      </w:r>
      <w:r w:rsidRPr="0081743D">
        <w:rPr>
          <w:snapToGrid w:val="0"/>
          <w:color w:val="auto"/>
          <w:szCs w:val="22"/>
        </w:rPr>
        <w:tab/>
        <w:t>1.</w:t>
      </w:r>
      <w:r w:rsidRPr="0081743D">
        <w:rPr>
          <w:snapToGrid w:val="0"/>
          <w:color w:val="auto"/>
          <w:szCs w:val="22"/>
        </w:rPr>
        <w:tab/>
        <w:t>Section 16-11-770(B) of the 1976 Code is amended to read:</w:t>
      </w:r>
    </w:p>
    <w:p w:rsidR="0081743D" w:rsidRPr="0081743D" w:rsidRDefault="0081743D" w:rsidP="0081743D">
      <w:pPr>
        <w:rPr>
          <w:snapToGrid w:val="0"/>
          <w:color w:val="auto"/>
          <w:szCs w:val="22"/>
        </w:rPr>
      </w:pPr>
      <w:r w:rsidRPr="0081743D">
        <w:rPr>
          <w:snapToGrid w:val="0"/>
          <w:color w:val="auto"/>
          <w:szCs w:val="22"/>
        </w:rPr>
        <w:tab/>
        <w:t>“(B)</w:t>
      </w:r>
      <w:r w:rsidRPr="0081743D">
        <w:rPr>
          <w:snapToGrid w:val="0"/>
          <w:color w:val="auto"/>
          <w:szCs w:val="22"/>
        </w:rPr>
        <w:tab/>
        <w:t>It is unlawful for a person to engage in the offense of illegal graffiti vandalism and, upon conviction, for a:</w:t>
      </w:r>
    </w:p>
    <w:p w:rsidR="0081743D" w:rsidRPr="0081743D" w:rsidRDefault="0081743D" w:rsidP="0081743D">
      <w:pPr>
        <w:rPr>
          <w:snapToGrid w:val="0"/>
          <w:color w:val="auto"/>
          <w:szCs w:val="22"/>
        </w:rPr>
      </w:pPr>
      <w:r w:rsidRPr="0081743D">
        <w:rPr>
          <w:snapToGrid w:val="0"/>
          <w:color w:val="auto"/>
          <w:szCs w:val="22"/>
        </w:rPr>
        <w:tab/>
      </w:r>
      <w:r w:rsidRPr="0081743D">
        <w:rPr>
          <w:snapToGrid w:val="0"/>
          <w:color w:val="auto"/>
          <w:szCs w:val="22"/>
        </w:rPr>
        <w:tab/>
        <w:t>(1)</w:t>
      </w:r>
      <w:r w:rsidRPr="0081743D">
        <w:rPr>
          <w:snapToGrid w:val="0"/>
          <w:color w:val="auto"/>
          <w:szCs w:val="22"/>
        </w:rPr>
        <w:tab/>
        <w:t xml:space="preserve">first offense, is guilty of a misdemeanor and must be fined not more than one thousand dollars or imprisoned not </w:t>
      </w:r>
      <w:r w:rsidRPr="0081743D">
        <w:rPr>
          <w:strike/>
          <w:snapToGrid w:val="0"/>
          <w:color w:val="auto"/>
          <w:szCs w:val="22"/>
        </w:rPr>
        <w:t>less</w:t>
      </w:r>
      <w:r w:rsidRPr="0081743D">
        <w:rPr>
          <w:snapToGrid w:val="0"/>
          <w:color w:val="auto"/>
          <w:szCs w:val="22"/>
        </w:rPr>
        <w:t xml:space="preserve"> </w:t>
      </w:r>
      <w:r w:rsidRPr="0081743D">
        <w:rPr>
          <w:snapToGrid w:val="0"/>
          <w:color w:val="auto"/>
          <w:szCs w:val="22"/>
          <w:u w:val="single"/>
        </w:rPr>
        <w:t>more</w:t>
      </w:r>
      <w:r w:rsidRPr="0081743D">
        <w:rPr>
          <w:snapToGrid w:val="0"/>
          <w:color w:val="auto"/>
          <w:szCs w:val="22"/>
        </w:rPr>
        <w:t xml:space="preserve"> than thirty days </w:t>
      </w:r>
      <w:r w:rsidRPr="0081743D">
        <w:rPr>
          <w:strike/>
          <w:snapToGrid w:val="0"/>
          <w:color w:val="auto"/>
          <w:szCs w:val="22"/>
        </w:rPr>
        <w:t>nor more than ninety days</w:t>
      </w:r>
      <w:r w:rsidRPr="0081743D">
        <w:rPr>
          <w:snapToGrid w:val="0"/>
          <w:color w:val="auto"/>
          <w:szCs w:val="22"/>
        </w:rPr>
        <w:t>;</w:t>
      </w:r>
    </w:p>
    <w:p w:rsidR="0081743D" w:rsidRPr="0081743D" w:rsidRDefault="0081743D" w:rsidP="0081743D">
      <w:pPr>
        <w:rPr>
          <w:snapToGrid w:val="0"/>
          <w:color w:val="auto"/>
          <w:szCs w:val="22"/>
        </w:rPr>
      </w:pPr>
      <w:r w:rsidRPr="0081743D">
        <w:rPr>
          <w:snapToGrid w:val="0"/>
          <w:color w:val="auto"/>
          <w:szCs w:val="22"/>
        </w:rPr>
        <w:tab/>
      </w:r>
      <w:r w:rsidRPr="0081743D">
        <w:rPr>
          <w:snapToGrid w:val="0"/>
          <w:color w:val="auto"/>
          <w:szCs w:val="22"/>
        </w:rPr>
        <w:tab/>
        <w:t>(2)</w:t>
      </w:r>
      <w:r w:rsidRPr="0081743D">
        <w:rPr>
          <w:snapToGrid w:val="0"/>
          <w:color w:val="auto"/>
          <w:szCs w:val="22"/>
        </w:rPr>
        <w:tab/>
        <w:t>second offense, within ten years, is guilty of a misdemeanor and must be fined not more than two thousand five hundred dollars or imprisoned not more than one year; and</w:t>
      </w:r>
    </w:p>
    <w:p w:rsidR="0081743D" w:rsidRPr="0081743D" w:rsidRDefault="0081743D" w:rsidP="0081743D">
      <w:pPr>
        <w:rPr>
          <w:snapToGrid w:val="0"/>
          <w:color w:val="auto"/>
          <w:szCs w:val="22"/>
        </w:rPr>
      </w:pPr>
      <w:r w:rsidRPr="0081743D">
        <w:rPr>
          <w:snapToGrid w:val="0"/>
          <w:color w:val="auto"/>
          <w:szCs w:val="22"/>
        </w:rPr>
        <w:tab/>
      </w:r>
      <w:r w:rsidRPr="0081743D">
        <w:rPr>
          <w:snapToGrid w:val="0"/>
          <w:color w:val="auto"/>
          <w:szCs w:val="22"/>
        </w:rPr>
        <w:tab/>
        <w:t>(3)</w:t>
      </w:r>
      <w:r w:rsidRPr="0081743D">
        <w:rPr>
          <w:snapToGrid w:val="0"/>
          <w:color w:val="auto"/>
          <w:szCs w:val="22"/>
        </w:rPr>
        <w:tab/>
        <w:t>third or subsequent offense within ten years of a first offense, is guilty of a misdemeanor and must be fined not more than three thousand dollars or imprisoned not more than three years.</w:t>
      </w:r>
    </w:p>
    <w:p w:rsidR="0081743D" w:rsidRPr="0081743D" w:rsidRDefault="0081743D" w:rsidP="0081743D">
      <w:pPr>
        <w:rPr>
          <w:snapToGrid w:val="0"/>
          <w:color w:val="auto"/>
          <w:szCs w:val="22"/>
        </w:rPr>
      </w:pPr>
      <w:r w:rsidRPr="0081743D">
        <w:rPr>
          <w:snapToGrid w:val="0"/>
          <w:szCs w:val="22"/>
        </w:rPr>
        <w:tab/>
      </w:r>
      <w:r w:rsidRPr="0081743D">
        <w:rPr>
          <w:snapToGrid w:val="0"/>
          <w:color w:val="auto"/>
          <w:szCs w:val="22"/>
        </w:rPr>
        <w:t>SECTION</w:t>
      </w:r>
      <w:r w:rsidRPr="0081743D">
        <w:rPr>
          <w:snapToGrid w:val="0"/>
          <w:color w:val="auto"/>
          <w:szCs w:val="22"/>
        </w:rPr>
        <w:tab/>
        <w:t>2.</w:t>
      </w:r>
      <w:r w:rsidRPr="0081743D">
        <w:rPr>
          <w:snapToGrid w:val="0"/>
          <w:color w:val="auto"/>
          <w:szCs w:val="22"/>
        </w:rPr>
        <w:tab/>
        <w:t xml:space="preserve">This act takes effect </w:t>
      </w:r>
      <w:r>
        <w:rPr>
          <w:snapToGrid w:val="0"/>
          <w:color w:val="auto"/>
          <w:szCs w:val="22"/>
        </w:rPr>
        <w:t>upon approval by the Governor.</w:t>
      </w:r>
      <w:r>
        <w:rPr>
          <w:snapToGrid w:val="0"/>
          <w:color w:val="auto"/>
          <w:szCs w:val="22"/>
        </w:rPr>
        <w:tab/>
      </w:r>
      <w:r w:rsidRPr="0081743D">
        <w:rPr>
          <w:snapToGrid w:val="0"/>
          <w:color w:val="auto"/>
          <w:szCs w:val="22"/>
        </w:rPr>
        <w:t>/</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szCs w:val="22"/>
        </w:rPr>
      </w:pPr>
      <w:r w:rsidRPr="0081743D">
        <w:rPr>
          <w:snapToGrid w:val="0"/>
          <w:color w:val="auto"/>
          <w:szCs w:val="22"/>
        </w:rPr>
        <w:tab/>
        <w:t>Amend title to conform.</w:t>
      </w:r>
    </w:p>
    <w:p w:rsidR="0081743D" w:rsidRPr="0081743D" w:rsidRDefault="0081743D" w:rsidP="0081743D">
      <w:pPr>
        <w:rPr>
          <w:snapToGrid w:val="0"/>
          <w:szCs w:val="22"/>
        </w:rPr>
      </w:pPr>
    </w:p>
    <w:p w:rsidR="0081743D" w:rsidRPr="0081743D" w:rsidRDefault="0081743D" w:rsidP="0081743D">
      <w:pPr>
        <w:rPr>
          <w:snapToGrid w:val="0"/>
          <w:color w:val="auto"/>
          <w:szCs w:val="22"/>
        </w:rPr>
      </w:pPr>
      <w:r w:rsidRPr="0081743D">
        <w:rPr>
          <w:snapToGrid w:val="0"/>
          <w:color w:val="auto"/>
          <w:szCs w:val="22"/>
        </w:rPr>
        <w:tab/>
        <w:t>Senator MALLOY explained the amendment.</w:t>
      </w:r>
    </w:p>
    <w:p w:rsidR="0081743D" w:rsidRPr="0081743D" w:rsidRDefault="0081743D" w:rsidP="0081743D">
      <w:pPr>
        <w:rPr>
          <w:snapToGrid w:val="0"/>
          <w:szCs w:val="22"/>
        </w:rPr>
      </w:pPr>
    </w:p>
    <w:p w:rsidR="0081743D" w:rsidRPr="0081743D" w:rsidRDefault="0081743D" w:rsidP="0081743D">
      <w:pPr>
        <w:rPr>
          <w:snapToGrid w:val="0"/>
          <w:color w:val="auto"/>
          <w:szCs w:val="22"/>
        </w:rPr>
      </w:pPr>
      <w:r w:rsidRPr="0081743D">
        <w:rPr>
          <w:snapToGrid w:val="0"/>
          <w:color w:val="auto"/>
          <w:szCs w:val="22"/>
        </w:rPr>
        <w:tab/>
        <w:t>The amendment was adopted.</w:t>
      </w:r>
    </w:p>
    <w:p w:rsidR="0081743D" w:rsidRPr="0081743D" w:rsidRDefault="0081743D" w:rsidP="0081743D">
      <w:pPr>
        <w:rPr>
          <w:snapToGrid w:val="0"/>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question then was third reading of the Bill.</w:t>
      </w:r>
    </w:p>
    <w:p w:rsidR="0081743D" w:rsidRPr="0081743D" w:rsidRDefault="0081743D" w:rsidP="0081743D">
      <w:pPr>
        <w:tabs>
          <w:tab w:val="center" w:pos="4320"/>
          <w:tab w:val="right" w:pos="8640"/>
        </w:tabs>
        <w:jc w:val="center"/>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jc w:val="center"/>
        <w:rPr>
          <w:b/>
          <w:color w:val="auto"/>
          <w:szCs w:val="22"/>
        </w:rPr>
      </w:pPr>
      <w:r w:rsidRPr="0081743D">
        <w:rPr>
          <w:b/>
          <w:color w:val="auto"/>
          <w:szCs w:val="22"/>
        </w:rPr>
        <w:t>Ayes 43; Nays 0</w:t>
      </w:r>
    </w:p>
    <w:p w:rsidR="0081743D" w:rsidRPr="0081743D" w:rsidRDefault="0081743D" w:rsidP="0081743D">
      <w:pPr>
        <w:rPr>
          <w:szCs w:val="22"/>
        </w:rPr>
      </w:pPr>
    </w:p>
    <w:p w:rsidR="0081743D" w:rsidRPr="0081743D" w:rsidRDefault="0081743D" w:rsidP="0081743D">
      <w:pPr>
        <w:tabs>
          <w:tab w:val="clear" w:pos="216"/>
          <w:tab w:val="clear" w:pos="432"/>
          <w:tab w:val="clear" w:pos="648"/>
          <w:tab w:val="left" w:pos="720"/>
        </w:tabs>
        <w:jc w:val="center"/>
        <w:rPr>
          <w:b/>
          <w:color w:val="auto"/>
          <w:szCs w:val="22"/>
        </w:rPr>
      </w:pPr>
      <w:r w:rsidRPr="0081743D">
        <w:rPr>
          <w:b/>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Alexander</w:t>
      </w:r>
      <w:r w:rsidRPr="0081743D">
        <w:rPr>
          <w:color w:val="auto"/>
          <w:szCs w:val="22"/>
        </w:rPr>
        <w:tab/>
        <w:t>Bennett</w:t>
      </w:r>
      <w:r w:rsidRPr="0081743D">
        <w:rPr>
          <w:color w:val="auto"/>
          <w:szCs w:val="22"/>
        </w:rPr>
        <w:tab/>
        <w:t>Campbell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Campsen</w:t>
      </w:r>
      <w:r w:rsidRPr="0081743D">
        <w:rPr>
          <w:color w:val="auto"/>
          <w:szCs w:val="22"/>
        </w:rPr>
        <w:tab/>
        <w:t>Cash</w:t>
      </w:r>
      <w:r w:rsidRPr="0081743D">
        <w:rPr>
          <w:color w:val="auto"/>
          <w:szCs w:val="22"/>
        </w:rPr>
        <w:tab/>
        <w:t>Climer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Corbin</w:t>
      </w:r>
      <w:r w:rsidRPr="0081743D">
        <w:rPr>
          <w:color w:val="auto"/>
          <w:szCs w:val="22"/>
        </w:rPr>
        <w:tab/>
        <w:t>Cromer</w:t>
      </w:r>
      <w:r w:rsidRPr="0081743D">
        <w:rPr>
          <w:color w:val="auto"/>
          <w:szCs w:val="22"/>
        </w:rPr>
        <w:tab/>
        <w:t>Davis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Fanning</w:t>
      </w:r>
      <w:r w:rsidRPr="0081743D">
        <w:rPr>
          <w:color w:val="auto"/>
          <w:szCs w:val="22"/>
        </w:rPr>
        <w:tab/>
        <w:t>Gambrell</w:t>
      </w:r>
      <w:r w:rsidRPr="0081743D">
        <w:rPr>
          <w:color w:val="auto"/>
          <w:szCs w:val="22"/>
        </w:rPr>
        <w:tab/>
        <w:t>Goldfinch</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Gregory</w:t>
      </w:r>
      <w:r w:rsidRPr="0081743D">
        <w:rPr>
          <w:color w:val="auto"/>
          <w:szCs w:val="22"/>
        </w:rPr>
        <w:tab/>
        <w:t>Grooms</w:t>
      </w:r>
      <w:r w:rsidRPr="0081743D">
        <w:rPr>
          <w:color w:val="auto"/>
          <w:szCs w:val="22"/>
        </w:rPr>
        <w:tab/>
        <w:t>Hembree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Hutto</w:t>
      </w:r>
      <w:r w:rsidRPr="0081743D">
        <w:rPr>
          <w:color w:val="auto"/>
          <w:szCs w:val="22"/>
        </w:rPr>
        <w:tab/>
        <w:t>Jackson</w:t>
      </w:r>
      <w:r w:rsidRPr="0081743D">
        <w:rPr>
          <w:color w:val="auto"/>
          <w:szCs w:val="22"/>
        </w:rPr>
        <w:tab/>
        <w:t>Johnson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Kimpson</w:t>
      </w:r>
      <w:r w:rsidRPr="0081743D">
        <w:rPr>
          <w:color w:val="auto"/>
          <w:szCs w:val="22"/>
        </w:rPr>
        <w:tab/>
        <w:t>Leatherman</w:t>
      </w:r>
      <w:r w:rsidRPr="0081743D">
        <w:rPr>
          <w:color w:val="auto"/>
          <w:szCs w:val="22"/>
        </w:rPr>
        <w:tab/>
        <w:t>Malloy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81743D">
        <w:rPr>
          <w:color w:val="auto"/>
          <w:szCs w:val="22"/>
        </w:rPr>
        <w:t>Martin</w:t>
      </w:r>
      <w:r w:rsidRPr="0081743D">
        <w:rPr>
          <w:color w:val="auto"/>
          <w:szCs w:val="22"/>
        </w:rPr>
        <w:tab/>
        <w:t>Massey</w:t>
      </w:r>
      <w:r w:rsidRPr="0081743D">
        <w:rPr>
          <w:color w:val="auto"/>
          <w:szCs w:val="22"/>
        </w:rPr>
        <w:tab/>
      </w:r>
      <w:r w:rsidRPr="0081743D">
        <w:rPr>
          <w:i/>
          <w:color w:val="auto"/>
          <w:szCs w:val="22"/>
        </w:rPr>
        <w:t>Matthews, John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i/>
          <w:color w:val="auto"/>
          <w:szCs w:val="22"/>
        </w:rPr>
        <w:t>Matthews, Margie</w:t>
      </w:r>
      <w:r w:rsidRPr="0081743D">
        <w:rPr>
          <w:i/>
          <w:color w:val="auto"/>
          <w:szCs w:val="22"/>
        </w:rPr>
        <w:tab/>
      </w:r>
      <w:r w:rsidRPr="0081743D">
        <w:rPr>
          <w:color w:val="auto"/>
          <w:szCs w:val="22"/>
        </w:rPr>
        <w:t>McElveen</w:t>
      </w:r>
      <w:r w:rsidRPr="0081743D">
        <w:rPr>
          <w:color w:val="auto"/>
          <w:szCs w:val="22"/>
        </w:rPr>
        <w:tab/>
        <w:t>Nicholson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Peeler</w:t>
      </w:r>
      <w:r w:rsidRPr="0081743D">
        <w:rPr>
          <w:color w:val="auto"/>
          <w:szCs w:val="22"/>
        </w:rPr>
        <w:tab/>
        <w:t>Rankin</w:t>
      </w:r>
      <w:r w:rsidRPr="0081743D">
        <w:rPr>
          <w:color w:val="auto"/>
          <w:szCs w:val="22"/>
        </w:rPr>
        <w:tab/>
        <w:t>Reese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Rice</w:t>
      </w:r>
      <w:r w:rsidRPr="0081743D">
        <w:rPr>
          <w:color w:val="auto"/>
          <w:szCs w:val="22"/>
        </w:rPr>
        <w:tab/>
        <w:t>Sabb</w:t>
      </w:r>
      <w:r w:rsidRPr="0081743D">
        <w:rPr>
          <w:color w:val="auto"/>
          <w:szCs w:val="22"/>
        </w:rPr>
        <w:tab/>
        <w:t>Scott</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Senn</w:t>
      </w:r>
      <w:r w:rsidRPr="0081743D">
        <w:rPr>
          <w:color w:val="auto"/>
          <w:szCs w:val="22"/>
        </w:rPr>
        <w:tab/>
        <w:t>Setzler</w:t>
      </w:r>
      <w:r w:rsidRPr="0081743D">
        <w:rPr>
          <w:color w:val="auto"/>
          <w:szCs w:val="22"/>
        </w:rPr>
        <w:tab/>
        <w:t>Shealy</w:t>
      </w:r>
    </w:p>
    <w:p w:rsidR="000F43D3"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Sheheen</w:t>
      </w:r>
      <w:r w:rsidRPr="0081743D">
        <w:rPr>
          <w:color w:val="auto"/>
          <w:szCs w:val="22"/>
        </w:rPr>
        <w:tab/>
        <w:t>Talley</w:t>
      </w:r>
      <w:r w:rsidRPr="0081743D">
        <w:rPr>
          <w:color w:val="auto"/>
          <w:szCs w:val="22"/>
        </w:rPr>
        <w:tab/>
        <w:t>Timmons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Turner</w:t>
      </w:r>
      <w:r w:rsidRPr="0081743D">
        <w:rPr>
          <w:color w:val="auto"/>
          <w:szCs w:val="22"/>
        </w:rPr>
        <w:tab/>
        <w:t>Verdin</w:t>
      </w:r>
      <w:r w:rsidRPr="0081743D">
        <w:rPr>
          <w:color w:val="auto"/>
          <w:szCs w:val="22"/>
        </w:rPr>
        <w:tab/>
        <w:t>Williams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81743D">
        <w:rPr>
          <w:b/>
          <w:color w:val="auto"/>
          <w:szCs w:val="22"/>
        </w:rPr>
        <w:t>Total--43</w:t>
      </w:r>
    </w:p>
    <w:p w:rsidR="0081743D" w:rsidRPr="0081743D" w:rsidRDefault="0081743D" w:rsidP="0081743D">
      <w:pPr>
        <w:rPr>
          <w:szCs w:val="22"/>
        </w:rPr>
      </w:pPr>
    </w:p>
    <w:p w:rsidR="0081743D" w:rsidRPr="0081743D" w:rsidRDefault="0081743D" w:rsidP="0081743D">
      <w:pPr>
        <w:tabs>
          <w:tab w:val="clear" w:pos="216"/>
          <w:tab w:val="clear" w:pos="432"/>
          <w:tab w:val="clear" w:pos="648"/>
          <w:tab w:val="left" w:pos="720"/>
        </w:tabs>
        <w:jc w:val="center"/>
        <w:rPr>
          <w:b/>
          <w:color w:val="auto"/>
          <w:szCs w:val="22"/>
        </w:rPr>
      </w:pPr>
      <w:r w:rsidRPr="0081743D">
        <w:rPr>
          <w:b/>
          <w:color w:val="auto"/>
          <w:szCs w:val="22"/>
        </w:rPr>
        <w:t>NAYS</w:t>
      </w:r>
    </w:p>
    <w:p w:rsidR="0081743D" w:rsidRPr="0081743D" w:rsidRDefault="0081743D" w:rsidP="0081743D">
      <w:pPr>
        <w:tabs>
          <w:tab w:val="clear" w:pos="216"/>
          <w:tab w:val="clear" w:pos="432"/>
          <w:tab w:val="clear" w:pos="648"/>
          <w:tab w:val="left" w:pos="720"/>
        </w:tabs>
        <w:jc w:val="center"/>
        <w:rPr>
          <w:b/>
          <w:szCs w:val="22"/>
        </w:rPr>
      </w:pPr>
    </w:p>
    <w:p w:rsidR="0081743D" w:rsidRPr="0081743D" w:rsidRDefault="0081743D" w:rsidP="0081743D">
      <w:pPr>
        <w:tabs>
          <w:tab w:val="clear" w:pos="216"/>
          <w:tab w:val="clear" w:pos="432"/>
          <w:tab w:val="clear" w:pos="648"/>
          <w:tab w:val="left" w:pos="720"/>
        </w:tabs>
        <w:jc w:val="center"/>
        <w:rPr>
          <w:b/>
          <w:color w:val="auto"/>
          <w:szCs w:val="22"/>
        </w:rPr>
      </w:pPr>
      <w:r w:rsidRPr="0081743D">
        <w:rPr>
          <w:b/>
          <w:color w:val="auto"/>
          <w:szCs w:val="22"/>
        </w:rPr>
        <w:t>Total--0</w:t>
      </w:r>
    </w:p>
    <w:p w:rsidR="0081743D" w:rsidRPr="0081743D" w:rsidRDefault="0081743D" w:rsidP="0081743D">
      <w:pPr>
        <w:rPr>
          <w:szCs w:val="22"/>
        </w:rPr>
      </w:pPr>
    </w:p>
    <w:p w:rsidR="0081743D" w:rsidRPr="0081743D" w:rsidRDefault="0081743D" w:rsidP="0081743D">
      <w:pPr>
        <w:tabs>
          <w:tab w:val="right" w:pos="8640"/>
        </w:tabs>
        <w:rPr>
          <w:color w:val="auto"/>
          <w:szCs w:val="22"/>
        </w:rPr>
      </w:pPr>
      <w:r w:rsidRPr="0081743D">
        <w:rPr>
          <w:color w:val="auto"/>
          <w:szCs w:val="22"/>
        </w:rPr>
        <w:tab/>
        <w:t>There being no further amendments, the Bill was read the third time, passed and ordered sent to the House.</w:t>
      </w:r>
    </w:p>
    <w:p w:rsidR="0081743D" w:rsidRPr="0081743D" w:rsidRDefault="0081743D" w:rsidP="0081743D">
      <w:pPr>
        <w:rPr>
          <w:szCs w:val="22"/>
        </w:rPr>
      </w:pPr>
    </w:p>
    <w:p w:rsidR="0081743D" w:rsidRPr="0081743D" w:rsidRDefault="0081743D" w:rsidP="0081743D">
      <w:pPr>
        <w:tabs>
          <w:tab w:val="right" w:pos="8640"/>
        </w:tabs>
        <w:jc w:val="center"/>
        <w:rPr>
          <w:b/>
          <w:color w:val="auto"/>
          <w:szCs w:val="22"/>
        </w:rPr>
      </w:pPr>
      <w:r w:rsidRPr="0081743D">
        <w:rPr>
          <w:b/>
          <w:color w:val="auto"/>
          <w:szCs w:val="22"/>
        </w:rPr>
        <w:t>COMMITTEE AMENDMENT ADOPTED</w:t>
      </w:r>
    </w:p>
    <w:p w:rsidR="0081743D" w:rsidRPr="0081743D" w:rsidRDefault="0081743D" w:rsidP="0081743D">
      <w:pPr>
        <w:jc w:val="center"/>
        <w:rPr>
          <w:b/>
          <w:color w:val="auto"/>
          <w:szCs w:val="22"/>
        </w:rPr>
      </w:pPr>
      <w:r w:rsidRPr="0081743D">
        <w:rPr>
          <w:b/>
          <w:color w:val="auto"/>
          <w:szCs w:val="22"/>
        </w:rPr>
        <w:t>READ THE THIRD TIME</w:t>
      </w:r>
    </w:p>
    <w:p w:rsidR="0081743D" w:rsidRPr="0081743D" w:rsidRDefault="0081743D" w:rsidP="0081743D">
      <w:pPr>
        <w:jc w:val="center"/>
        <w:rPr>
          <w:b/>
          <w:color w:val="auto"/>
          <w:szCs w:val="22"/>
        </w:rPr>
      </w:pPr>
      <w:r w:rsidRPr="0081743D">
        <w:rPr>
          <w:b/>
          <w:color w:val="auto"/>
          <w:szCs w:val="22"/>
        </w:rPr>
        <w:t>SENT TO THE HOUSE</w:t>
      </w:r>
    </w:p>
    <w:p w:rsidR="0081743D" w:rsidRPr="0081743D" w:rsidRDefault="0081743D" w:rsidP="0081743D">
      <w:pPr>
        <w:tabs>
          <w:tab w:val="right" w:pos="8640"/>
        </w:tabs>
        <w:rPr>
          <w:color w:val="auto"/>
          <w:szCs w:val="22"/>
        </w:rPr>
      </w:pPr>
      <w:r w:rsidRPr="0081743D">
        <w:rPr>
          <w:b/>
          <w:color w:val="auto"/>
          <w:szCs w:val="22"/>
        </w:rPr>
        <w:tab/>
      </w:r>
      <w:r w:rsidRPr="0081743D">
        <w:rPr>
          <w:color w:val="auto"/>
          <w:szCs w:val="22"/>
        </w:rPr>
        <w:t>The following Bill was read the third time and ordered sent to the House of Representatives:</w:t>
      </w:r>
    </w:p>
    <w:p w:rsidR="0081743D" w:rsidRPr="0081743D" w:rsidRDefault="0081743D" w:rsidP="0081743D">
      <w:pPr>
        <w:suppressAutoHyphens/>
        <w:rPr>
          <w:szCs w:val="22"/>
        </w:rPr>
      </w:pPr>
      <w:r w:rsidRPr="0081743D">
        <w:rPr>
          <w:b/>
          <w:color w:val="auto"/>
          <w:szCs w:val="22"/>
        </w:rPr>
        <w:tab/>
      </w:r>
      <w:r w:rsidRPr="0081743D">
        <w:rPr>
          <w:color w:val="auto"/>
          <w:szCs w:val="22"/>
        </w:rPr>
        <w:t>S. 567</w:t>
      </w:r>
      <w:r w:rsidRPr="0081743D">
        <w:rPr>
          <w:color w:val="auto"/>
          <w:szCs w:val="22"/>
        </w:rPr>
        <w:fldChar w:fldCharType="begin"/>
      </w:r>
      <w:r w:rsidRPr="0081743D">
        <w:rPr>
          <w:color w:val="auto"/>
          <w:szCs w:val="22"/>
        </w:rPr>
        <w:instrText xml:space="preserve"> XE "S. 567" \b </w:instrText>
      </w:r>
      <w:r w:rsidRPr="0081743D">
        <w:rPr>
          <w:color w:val="auto"/>
          <w:szCs w:val="22"/>
        </w:rPr>
        <w:fldChar w:fldCharType="end"/>
      </w:r>
      <w:r w:rsidRPr="0081743D">
        <w:rPr>
          <w:color w:val="auto"/>
          <w:szCs w:val="22"/>
        </w:rPr>
        <w:t xml:space="preserve"> -- Senator Sheheen:  A BILL </w:t>
      </w:r>
      <w:r w:rsidRPr="0081743D">
        <w:rPr>
          <w:szCs w:val="22"/>
        </w:rPr>
        <w:t>TO AMEND SECTION 41-18-30 OF THE 1976 CODE, RELATING TO THE APPLICABILITY OF AND EXCEPTIONS TO THE “SOUTH CAROLINA AMUSEMENT RIDES SAFETY CODE”, TO EXCLUDE OPEN-WHEEL MOTORSPORT VEHICLES, KARTS, SUPER-KARTS, GEARBOX OR SHIFTER-KARTS, OR GO-KARTS USED FOR RACING AT SPEEDS IN EXCESS OF FIFTY MILES PER HOUR.</w:t>
      </w:r>
    </w:p>
    <w:p w:rsidR="0081743D" w:rsidRPr="0081743D" w:rsidRDefault="0081743D" w:rsidP="0081743D">
      <w:pPr>
        <w:rPr>
          <w:szCs w:val="22"/>
        </w:rPr>
      </w:pPr>
      <w:r w:rsidRPr="0081743D">
        <w:rPr>
          <w:color w:val="auto"/>
          <w:szCs w:val="22"/>
        </w:rPr>
        <w:tab/>
        <w:t xml:space="preserve">The Senate proceeded to a consideration of the </w:t>
      </w:r>
      <w:r w:rsidRPr="0081743D">
        <w:rPr>
          <w:bCs/>
          <w:color w:val="auto"/>
          <w:szCs w:val="22"/>
        </w:rPr>
        <w:t>Bill.</w:t>
      </w:r>
      <w:r w:rsidRPr="0081743D">
        <w:rPr>
          <w:szCs w:val="22"/>
        </w:rPr>
        <w:t xml:space="preserve"> </w:t>
      </w:r>
    </w:p>
    <w:p w:rsidR="0081743D" w:rsidRPr="0081743D" w:rsidRDefault="0081743D" w:rsidP="0081743D">
      <w:pPr>
        <w:rPr>
          <w:szCs w:val="22"/>
        </w:rPr>
      </w:pPr>
    </w:p>
    <w:p w:rsidR="0081743D" w:rsidRPr="0081743D" w:rsidRDefault="0081743D" w:rsidP="0081743D">
      <w:pPr>
        <w:rPr>
          <w:szCs w:val="22"/>
        </w:rPr>
      </w:pPr>
      <w:r w:rsidRPr="0081743D">
        <w:rPr>
          <w:snapToGrid w:val="0"/>
          <w:color w:val="auto"/>
          <w:szCs w:val="22"/>
        </w:rPr>
        <w:tab/>
        <w:t>The Committee on Labor, Commerce and Industry proposed the following amendment (567R001.KMM.VAS)</w:t>
      </w:r>
      <w:r w:rsidRPr="0081743D">
        <w:rPr>
          <w:snapToGrid w:val="0"/>
          <w:szCs w:val="22"/>
        </w:rPr>
        <w:t>, which was adopted</w:t>
      </w:r>
      <w:r w:rsidRPr="0081743D">
        <w:rPr>
          <w:snapToGrid w:val="0"/>
          <w:color w:val="auto"/>
          <w:szCs w:val="22"/>
        </w:rPr>
        <w:t>:</w:t>
      </w:r>
    </w:p>
    <w:p w:rsidR="0081743D" w:rsidRPr="0081743D" w:rsidRDefault="0081743D" w:rsidP="0081743D">
      <w:pPr>
        <w:rPr>
          <w:snapToGrid w:val="0"/>
          <w:color w:val="auto"/>
          <w:szCs w:val="22"/>
        </w:rPr>
      </w:pPr>
      <w:r w:rsidRPr="0081743D">
        <w:rPr>
          <w:snapToGrid w:val="0"/>
          <w:color w:val="auto"/>
          <w:szCs w:val="22"/>
        </w:rPr>
        <w:tab/>
        <w:t>Amend the bill, as and if amended, page 1, by striking lines 38 through 40 and inserting:</w:t>
      </w:r>
    </w:p>
    <w:p w:rsidR="0081743D" w:rsidRPr="0081743D" w:rsidRDefault="0081743D" w:rsidP="0081743D">
      <w:pPr>
        <w:rPr>
          <w:color w:val="auto"/>
          <w:szCs w:val="22"/>
          <w:u w:val="single" w:color="000000" w:themeColor="text1"/>
        </w:rPr>
      </w:pPr>
      <w:r w:rsidRPr="0081743D">
        <w:rPr>
          <w:snapToGrid w:val="0"/>
          <w:color w:val="auto"/>
          <w:szCs w:val="22"/>
        </w:rPr>
        <w:tab/>
        <w:t>/</w:t>
      </w:r>
      <w:r w:rsidRPr="0081743D">
        <w:rPr>
          <w:snapToGrid w:val="0"/>
          <w:color w:val="auto"/>
          <w:szCs w:val="22"/>
        </w:rPr>
        <w:tab/>
      </w:r>
      <w:r w:rsidRPr="0081743D">
        <w:rPr>
          <w:color w:val="auto"/>
          <w:szCs w:val="22"/>
          <w:u w:val="single" w:color="000000" w:themeColor="text1"/>
        </w:rPr>
        <w:t>(D)</w:t>
      </w:r>
      <w:r w:rsidRPr="0081743D">
        <w:rPr>
          <w:color w:val="auto"/>
          <w:szCs w:val="22"/>
        </w:rPr>
        <w:tab/>
      </w:r>
      <w:r w:rsidRPr="0081743D">
        <w:rPr>
          <w:color w:val="auto"/>
          <w:szCs w:val="22"/>
          <w:u w:val="single" w:color="000000" w:themeColor="text1"/>
        </w:rPr>
        <w:t>This chapter applies to concession go</w:t>
      </w:r>
      <w:r w:rsidRPr="0081743D">
        <w:rPr>
          <w:color w:val="auto"/>
          <w:szCs w:val="22"/>
          <w:u w:val="single" w:color="000000" w:themeColor="text1"/>
        </w:rPr>
        <w:noBreakHyphen/>
        <w:t>karts. This chapter does not apply to super</w:t>
      </w:r>
      <w:r w:rsidRPr="0081743D">
        <w:rPr>
          <w:color w:val="auto"/>
          <w:szCs w:val="22"/>
          <w:u w:val="single" w:color="000000" w:themeColor="text1"/>
        </w:rPr>
        <w:noBreakHyphen/>
        <w:t>karts, provided that:</w:t>
      </w:r>
    </w:p>
    <w:p w:rsidR="0081743D" w:rsidRPr="0081743D" w:rsidRDefault="0081743D" w:rsidP="0081743D">
      <w:pPr>
        <w:rPr>
          <w:color w:val="auto"/>
          <w:szCs w:val="22"/>
          <w:u w:val="single" w:color="000000" w:themeColor="text1"/>
        </w:rPr>
      </w:pPr>
      <w:r w:rsidRPr="0081743D">
        <w:rPr>
          <w:color w:val="auto"/>
          <w:szCs w:val="22"/>
        </w:rPr>
        <w:tab/>
      </w:r>
      <w:r w:rsidRPr="0081743D">
        <w:rPr>
          <w:color w:val="auto"/>
          <w:szCs w:val="22"/>
        </w:rPr>
        <w:tab/>
      </w:r>
      <w:r w:rsidRPr="0081743D">
        <w:rPr>
          <w:color w:val="auto"/>
          <w:szCs w:val="22"/>
          <w:u w:val="single" w:color="000000" w:themeColor="text1"/>
        </w:rPr>
        <w:t>(1)</w:t>
      </w:r>
      <w:r w:rsidRPr="0081743D">
        <w:rPr>
          <w:color w:val="auto"/>
          <w:szCs w:val="22"/>
        </w:rPr>
        <w:tab/>
      </w:r>
      <w:r w:rsidRPr="0081743D">
        <w:rPr>
          <w:color w:val="auto"/>
          <w:szCs w:val="22"/>
          <w:u w:val="single" w:color="000000" w:themeColor="text1"/>
        </w:rPr>
        <w:t>Only persons age 18 or above who hold a valid driver’s license are allowed to operate super</w:t>
      </w:r>
      <w:r w:rsidRPr="0081743D">
        <w:rPr>
          <w:color w:val="auto"/>
          <w:szCs w:val="22"/>
          <w:u w:val="single" w:color="000000" w:themeColor="text1"/>
        </w:rPr>
        <w:noBreakHyphen/>
        <w:t>karts.</w:t>
      </w:r>
    </w:p>
    <w:p w:rsidR="0081743D" w:rsidRPr="0081743D" w:rsidRDefault="0081743D" w:rsidP="0081743D">
      <w:pPr>
        <w:rPr>
          <w:color w:val="auto"/>
          <w:szCs w:val="22"/>
          <w:u w:val="single" w:color="000000" w:themeColor="text1"/>
        </w:rPr>
      </w:pPr>
      <w:r w:rsidRPr="0081743D">
        <w:rPr>
          <w:color w:val="auto"/>
          <w:szCs w:val="22"/>
        </w:rPr>
        <w:tab/>
      </w:r>
      <w:r w:rsidRPr="0081743D">
        <w:rPr>
          <w:color w:val="auto"/>
          <w:szCs w:val="22"/>
        </w:rPr>
        <w:tab/>
      </w:r>
      <w:r w:rsidRPr="0081743D">
        <w:rPr>
          <w:color w:val="auto"/>
          <w:szCs w:val="22"/>
          <w:u w:val="single" w:color="000000" w:themeColor="text1"/>
        </w:rPr>
        <w:t>(2)</w:t>
      </w:r>
      <w:r w:rsidRPr="0081743D">
        <w:rPr>
          <w:color w:val="auto"/>
          <w:szCs w:val="22"/>
        </w:rPr>
        <w:tab/>
      </w:r>
      <w:r w:rsidRPr="0081743D">
        <w:rPr>
          <w:color w:val="auto"/>
          <w:szCs w:val="22"/>
          <w:u w:val="single" w:color="000000" w:themeColor="text1"/>
        </w:rPr>
        <w:t>No person shall operate a super</w:t>
      </w:r>
      <w:r w:rsidRPr="0081743D">
        <w:rPr>
          <w:color w:val="auto"/>
          <w:szCs w:val="22"/>
          <w:u w:val="single" w:color="000000" w:themeColor="text1"/>
        </w:rPr>
        <w:noBreakHyphen/>
        <w:t>kart in any establishment where other amusement devices are located or operated. Establishments offering super</w:t>
      </w:r>
      <w:r w:rsidRPr="0081743D">
        <w:rPr>
          <w:color w:val="auto"/>
          <w:szCs w:val="22"/>
          <w:u w:val="single" w:color="000000" w:themeColor="text1"/>
        </w:rPr>
        <w:noBreakHyphen/>
        <w:t>karts must not share an entrance or exit with any other establishment offering an amusement device and must charge a separate fee for operating super</w:t>
      </w:r>
      <w:r w:rsidRPr="0081743D">
        <w:rPr>
          <w:color w:val="auto"/>
          <w:szCs w:val="22"/>
          <w:u w:val="single" w:color="000000" w:themeColor="text1"/>
        </w:rPr>
        <w:noBreakHyphen/>
        <w:t>karts.</w:t>
      </w:r>
    </w:p>
    <w:p w:rsidR="0081743D" w:rsidRPr="0081743D" w:rsidRDefault="0081743D" w:rsidP="0081743D">
      <w:pPr>
        <w:rPr>
          <w:color w:val="auto"/>
          <w:szCs w:val="22"/>
          <w:u w:val="single" w:color="000000" w:themeColor="text1"/>
        </w:rPr>
      </w:pPr>
      <w:r w:rsidRPr="0081743D">
        <w:rPr>
          <w:color w:val="auto"/>
          <w:szCs w:val="22"/>
        </w:rPr>
        <w:tab/>
      </w:r>
      <w:r w:rsidRPr="0081743D">
        <w:rPr>
          <w:color w:val="auto"/>
          <w:szCs w:val="22"/>
        </w:rPr>
        <w:tab/>
      </w:r>
      <w:r w:rsidRPr="0081743D">
        <w:rPr>
          <w:color w:val="auto"/>
          <w:szCs w:val="22"/>
          <w:u w:val="single" w:color="000000" w:themeColor="text1"/>
        </w:rPr>
        <w:t>(3)</w:t>
      </w:r>
      <w:r w:rsidRPr="0081743D">
        <w:rPr>
          <w:color w:val="auto"/>
          <w:szCs w:val="22"/>
        </w:rPr>
        <w:tab/>
      </w:r>
      <w:r w:rsidRPr="0081743D">
        <w:rPr>
          <w:color w:val="auto"/>
          <w:szCs w:val="22"/>
          <w:u w:val="single" w:color="000000" w:themeColor="text1"/>
        </w:rPr>
        <w:t>A sign shall be on display on the premises where super</w:t>
      </w:r>
      <w:r w:rsidRPr="0081743D">
        <w:rPr>
          <w:color w:val="auto"/>
          <w:szCs w:val="22"/>
          <w:u w:val="single" w:color="000000" w:themeColor="text1"/>
        </w:rPr>
        <w:noBreakHyphen/>
        <w:t>karts are operated stating: ‘Super</w:t>
      </w:r>
      <w:r w:rsidRPr="0081743D">
        <w:rPr>
          <w:color w:val="auto"/>
          <w:szCs w:val="22"/>
          <w:u w:val="single" w:color="000000" w:themeColor="text1"/>
        </w:rPr>
        <w:noBreakHyphen/>
        <w:t>karts are not amusement devices regulated by the South Carolina Department of Labor, Licensing and Regulation. Super</w:t>
      </w:r>
      <w:r w:rsidRPr="0081743D">
        <w:rPr>
          <w:color w:val="auto"/>
          <w:szCs w:val="22"/>
          <w:u w:val="single" w:color="000000" w:themeColor="text1"/>
        </w:rPr>
        <w:noBreakHyphen/>
        <w:t>karts may reach speeds in excess of 50 miles per hour. Drive at your own risk.’</w:t>
      </w:r>
    </w:p>
    <w:p w:rsidR="0081743D" w:rsidRPr="0081743D" w:rsidRDefault="0081743D" w:rsidP="0081743D">
      <w:pPr>
        <w:rPr>
          <w:snapToGrid w:val="0"/>
          <w:szCs w:val="22"/>
        </w:rPr>
      </w:pPr>
      <w:r w:rsidRPr="0081743D">
        <w:rPr>
          <w:color w:val="auto"/>
          <w:szCs w:val="22"/>
        </w:rPr>
        <w:tab/>
      </w:r>
      <w:r w:rsidRPr="0081743D">
        <w:rPr>
          <w:color w:val="auto"/>
          <w:szCs w:val="22"/>
        </w:rPr>
        <w:tab/>
      </w:r>
      <w:r w:rsidRPr="0081743D">
        <w:rPr>
          <w:color w:val="auto"/>
          <w:szCs w:val="22"/>
          <w:u w:val="single" w:color="000000" w:themeColor="text1"/>
        </w:rPr>
        <w:t>(4)</w:t>
      </w:r>
      <w:r w:rsidRPr="0081743D">
        <w:rPr>
          <w:color w:val="auto"/>
          <w:szCs w:val="22"/>
        </w:rPr>
        <w:tab/>
      </w:r>
      <w:r w:rsidRPr="0081743D">
        <w:rPr>
          <w:color w:val="auto"/>
          <w:szCs w:val="22"/>
          <w:u w:val="single" w:color="000000" w:themeColor="text1"/>
        </w:rPr>
        <w:t>The owner of a super</w:t>
      </w:r>
      <w:r w:rsidRPr="0081743D">
        <w:rPr>
          <w:color w:val="auto"/>
          <w:szCs w:val="22"/>
          <w:u w:val="single" w:color="000000" w:themeColor="text1"/>
        </w:rPr>
        <w:noBreakHyphen/>
        <w:t>kart must carry an insurance policy in an amount not less than one million dollars per occurrence against liability for injury to persons or property arising out of the operation or use of such device.</w:t>
      </w:r>
      <w:r w:rsidRPr="0081743D">
        <w:rPr>
          <w:color w:val="auto"/>
          <w:szCs w:val="22"/>
        </w:rPr>
        <w:t>”</w:t>
      </w:r>
      <w:r w:rsidRPr="0081743D">
        <w:rPr>
          <w:snapToGrid w:val="0"/>
          <w:szCs w:val="22"/>
        </w:rPr>
        <w:tab/>
        <w:t>/</w:t>
      </w:r>
    </w:p>
    <w:p w:rsidR="0081743D" w:rsidRPr="0081743D" w:rsidRDefault="0081743D" w:rsidP="0081743D">
      <w:pPr>
        <w:rPr>
          <w:snapToGrid w:val="0"/>
          <w:color w:val="auto"/>
          <w:szCs w:val="22"/>
        </w:rPr>
      </w:pPr>
      <w:r w:rsidRPr="0081743D">
        <w:rPr>
          <w:snapToGrid w:val="0"/>
          <w:color w:val="auto"/>
          <w:szCs w:val="22"/>
        </w:rPr>
        <w:tab/>
        <w:t>Amend the bill further, as and if amended, by inserting an appropriately numbered new SECTION to read:</w:t>
      </w:r>
    </w:p>
    <w:p w:rsidR="0081743D" w:rsidRPr="0081743D" w:rsidRDefault="0081743D" w:rsidP="0081743D">
      <w:pPr>
        <w:rPr>
          <w:snapToGrid w:val="0"/>
          <w:color w:val="auto"/>
          <w:szCs w:val="22"/>
        </w:rPr>
      </w:pPr>
      <w:r w:rsidRPr="0081743D">
        <w:rPr>
          <w:snapToGrid w:val="0"/>
          <w:color w:val="auto"/>
          <w:szCs w:val="22"/>
        </w:rPr>
        <w:tab/>
        <w:t>/</w:t>
      </w:r>
      <w:r w:rsidRPr="0081743D">
        <w:rPr>
          <w:snapToGrid w:val="0"/>
          <w:color w:val="auto"/>
          <w:szCs w:val="22"/>
        </w:rPr>
        <w:tab/>
        <w:t>SECTION</w:t>
      </w:r>
      <w:r w:rsidRPr="0081743D">
        <w:rPr>
          <w:snapToGrid w:val="0"/>
          <w:color w:val="auto"/>
          <w:szCs w:val="22"/>
        </w:rPr>
        <w:tab/>
        <w:t>_.</w:t>
      </w:r>
      <w:r w:rsidRPr="0081743D">
        <w:rPr>
          <w:snapToGrid w:val="0"/>
          <w:color w:val="auto"/>
          <w:szCs w:val="22"/>
        </w:rPr>
        <w:tab/>
        <w:t>Section 41-18-40 of the 1976 Code is amended by adding appropriately numbered items to read:</w:t>
      </w:r>
    </w:p>
    <w:p w:rsidR="0081743D" w:rsidRPr="0081743D" w:rsidRDefault="0081743D" w:rsidP="0081743D">
      <w:pPr>
        <w:rPr>
          <w:color w:val="auto"/>
          <w:szCs w:val="22"/>
          <w:shd w:val="clear" w:color="auto" w:fill="FFFFFF"/>
        </w:rPr>
      </w:pPr>
      <w:r w:rsidRPr="0081743D">
        <w:rPr>
          <w:snapToGrid w:val="0"/>
          <w:color w:val="auto"/>
          <w:szCs w:val="22"/>
        </w:rPr>
        <w:tab/>
        <w:t>“(</w:t>
      </w:r>
      <w:r w:rsidRPr="0081743D">
        <w:rPr>
          <w:snapToGrid w:val="0"/>
          <w:color w:val="auto"/>
          <w:szCs w:val="22"/>
        </w:rPr>
        <w:tab/>
        <w:t>)(a)</w:t>
      </w:r>
      <w:r w:rsidRPr="0081743D">
        <w:rPr>
          <w:color w:val="auto"/>
          <w:szCs w:val="22"/>
          <w:shd w:val="clear" w:color="auto" w:fill="FFFFFF"/>
        </w:rPr>
        <w:tab/>
        <w:t>‘Concession go</w:t>
      </w:r>
      <w:r w:rsidRPr="0081743D">
        <w:rPr>
          <w:color w:val="auto"/>
          <w:szCs w:val="22"/>
          <w:shd w:val="clear" w:color="auto" w:fill="FFFFFF"/>
        </w:rPr>
        <w:noBreakHyphen/>
        <w:t>kart’ means an amusement ride or device that:</w:t>
      </w:r>
    </w:p>
    <w:p w:rsidR="0081743D" w:rsidRPr="0081743D" w:rsidRDefault="0081743D" w:rsidP="0081743D">
      <w:pPr>
        <w:rPr>
          <w:color w:val="auto"/>
          <w:szCs w:val="22"/>
          <w:shd w:val="clear" w:color="auto" w:fill="FFFFFF"/>
        </w:rPr>
      </w:pPr>
      <w:r w:rsidRPr="0081743D">
        <w:rPr>
          <w:color w:val="auto"/>
          <w:szCs w:val="22"/>
          <w:shd w:val="clear" w:color="auto" w:fill="FFFFFF"/>
        </w:rPr>
        <w:tab/>
      </w:r>
      <w:r w:rsidRPr="0081743D">
        <w:rPr>
          <w:color w:val="auto"/>
          <w:szCs w:val="22"/>
          <w:shd w:val="clear" w:color="auto" w:fill="FFFFFF"/>
        </w:rPr>
        <w:tab/>
      </w:r>
      <w:r w:rsidRPr="0081743D">
        <w:rPr>
          <w:color w:val="auto"/>
          <w:szCs w:val="22"/>
          <w:shd w:val="clear" w:color="auto" w:fill="FFFFFF"/>
        </w:rPr>
        <w:tab/>
        <w:t>(i)</w:t>
      </w:r>
      <w:r w:rsidRPr="0081743D">
        <w:rPr>
          <w:color w:val="auto"/>
          <w:szCs w:val="22"/>
          <w:shd w:val="clear" w:color="auto" w:fill="FFFFFF"/>
        </w:rPr>
        <w:tab/>
      </w:r>
      <w:r w:rsidRPr="0081743D">
        <w:rPr>
          <w:color w:val="auto"/>
          <w:szCs w:val="22"/>
          <w:shd w:val="clear" w:color="auto" w:fill="FFFFFF"/>
        </w:rPr>
        <w:tab/>
        <w:t>is a single vehicle, unattached to other vehicles or a common frame system;</w:t>
      </w:r>
    </w:p>
    <w:p w:rsidR="0081743D" w:rsidRPr="0081743D" w:rsidRDefault="0081743D" w:rsidP="0081743D">
      <w:pPr>
        <w:rPr>
          <w:color w:val="auto"/>
          <w:szCs w:val="22"/>
          <w:shd w:val="clear" w:color="auto" w:fill="FFFFFF"/>
        </w:rPr>
      </w:pPr>
      <w:r w:rsidRPr="0081743D">
        <w:rPr>
          <w:color w:val="auto"/>
          <w:szCs w:val="22"/>
          <w:shd w:val="clear" w:color="auto" w:fill="FFFFFF"/>
        </w:rPr>
        <w:tab/>
      </w:r>
      <w:r w:rsidRPr="0081743D">
        <w:rPr>
          <w:color w:val="auto"/>
          <w:szCs w:val="22"/>
          <w:shd w:val="clear" w:color="auto" w:fill="FFFFFF"/>
        </w:rPr>
        <w:tab/>
      </w:r>
      <w:r w:rsidRPr="0081743D">
        <w:rPr>
          <w:color w:val="auto"/>
          <w:szCs w:val="22"/>
          <w:shd w:val="clear" w:color="auto" w:fill="FFFFFF"/>
        </w:rPr>
        <w:tab/>
        <w:t>(ii)</w:t>
      </w:r>
      <w:r w:rsidRPr="0081743D">
        <w:rPr>
          <w:color w:val="auto"/>
          <w:szCs w:val="22"/>
          <w:shd w:val="clear" w:color="auto" w:fill="FFFFFF"/>
        </w:rPr>
        <w:tab/>
        <w:t>is powered without connection to a common energy source;</w:t>
      </w:r>
    </w:p>
    <w:p w:rsidR="0081743D" w:rsidRPr="0081743D" w:rsidRDefault="0081743D" w:rsidP="0081743D">
      <w:pPr>
        <w:rPr>
          <w:color w:val="auto"/>
          <w:szCs w:val="22"/>
          <w:shd w:val="clear" w:color="auto" w:fill="FFFFFF"/>
        </w:rPr>
      </w:pPr>
      <w:r w:rsidRPr="0081743D">
        <w:rPr>
          <w:color w:val="auto"/>
          <w:szCs w:val="22"/>
          <w:shd w:val="clear" w:color="auto" w:fill="FFFFFF"/>
        </w:rPr>
        <w:tab/>
      </w:r>
      <w:r w:rsidRPr="0081743D">
        <w:rPr>
          <w:color w:val="auto"/>
          <w:szCs w:val="22"/>
          <w:shd w:val="clear" w:color="auto" w:fill="FFFFFF"/>
        </w:rPr>
        <w:tab/>
      </w:r>
      <w:r w:rsidRPr="0081743D">
        <w:rPr>
          <w:color w:val="auto"/>
          <w:szCs w:val="22"/>
          <w:shd w:val="clear" w:color="auto" w:fill="FFFFFF"/>
        </w:rPr>
        <w:tab/>
        <w:t>(iii)</w:t>
      </w:r>
      <w:r w:rsidRPr="0081743D">
        <w:rPr>
          <w:color w:val="auto"/>
          <w:szCs w:val="22"/>
          <w:shd w:val="clear" w:color="auto" w:fill="FFFFFF"/>
        </w:rPr>
        <w:tab/>
        <w:t>is driver</w:t>
      </w:r>
      <w:r w:rsidRPr="0081743D">
        <w:rPr>
          <w:color w:val="auto"/>
          <w:szCs w:val="22"/>
          <w:shd w:val="clear" w:color="auto" w:fill="FFFFFF"/>
        </w:rPr>
        <w:noBreakHyphen/>
        <w:t>controlled with respect to acceleration, speed, braking, and steering;</w:t>
      </w:r>
    </w:p>
    <w:p w:rsidR="0081743D" w:rsidRPr="0081743D" w:rsidRDefault="0081743D" w:rsidP="0081743D">
      <w:pPr>
        <w:rPr>
          <w:color w:val="auto"/>
          <w:szCs w:val="22"/>
          <w:shd w:val="clear" w:color="auto" w:fill="FFFFFF"/>
        </w:rPr>
      </w:pPr>
      <w:r w:rsidRPr="0081743D">
        <w:rPr>
          <w:color w:val="auto"/>
          <w:szCs w:val="22"/>
          <w:shd w:val="clear" w:color="auto" w:fill="FFFFFF"/>
        </w:rPr>
        <w:tab/>
      </w:r>
      <w:r w:rsidRPr="0081743D">
        <w:rPr>
          <w:color w:val="auto"/>
          <w:szCs w:val="22"/>
          <w:shd w:val="clear" w:color="auto" w:fill="FFFFFF"/>
        </w:rPr>
        <w:tab/>
      </w:r>
      <w:r w:rsidRPr="0081743D">
        <w:rPr>
          <w:color w:val="auto"/>
          <w:szCs w:val="22"/>
          <w:shd w:val="clear" w:color="auto" w:fill="FFFFFF"/>
        </w:rPr>
        <w:tab/>
        <w:t>(iv)</w:t>
      </w:r>
      <w:r w:rsidRPr="0081743D">
        <w:rPr>
          <w:color w:val="auto"/>
          <w:szCs w:val="22"/>
          <w:shd w:val="clear" w:color="auto" w:fill="FFFFFF"/>
        </w:rPr>
        <w:tab/>
        <w:t>operates within the containment system of a defined track;</w:t>
      </w:r>
    </w:p>
    <w:p w:rsidR="0081743D" w:rsidRPr="0081743D" w:rsidRDefault="0081743D" w:rsidP="0081743D">
      <w:pPr>
        <w:rPr>
          <w:color w:val="auto"/>
          <w:szCs w:val="22"/>
          <w:shd w:val="clear" w:color="auto" w:fill="FFFFFF"/>
        </w:rPr>
      </w:pPr>
      <w:r w:rsidRPr="0081743D">
        <w:rPr>
          <w:color w:val="auto"/>
          <w:szCs w:val="22"/>
          <w:shd w:val="clear" w:color="auto" w:fill="FFFFFF"/>
        </w:rPr>
        <w:tab/>
      </w:r>
      <w:r w:rsidRPr="0081743D">
        <w:rPr>
          <w:color w:val="auto"/>
          <w:szCs w:val="22"/>
          <w:shd w:val="clear" w:color="auto" w:fill="FFFFFF"/>
        </w:rPr>
        <w:tab/>
      </w:r>
      <w:r w:rsidRPr="0081743D">
        <w:rPr>
          <w:color w:val="auto"/>
          <w:szCs w:val="22"/>
          <w:shd w:val="clear" w:color="auto" w:fill="FFFFFF"/>
        </w:rPr>
        <w:tab/>
        <w:t>(v)</w:t>
      </w:r>
      <w:r w:rsidRPr="0081743D">
        <w:rPr>
          <w:color w:val="auto"/>
          <w:szCs w:val="22"/>
          <w:shd w:val="clear" w:color="auto" w:fill="FFFFFF"/>
        </w:rPr>
        <w:tab/>
        <w:t>simulates competitive motor sports; and</w:t>
      </w:r>
    </w:p>
    <w:p w:rsidR="0081743D" w:rsidRPr="0081743D" w:rsidRDefault="0081743D" w:rsidP="0081743D">
      <w:pPr>
        <w:rPr>
          <w:color w:val="auto"/>
          <w:szCs w:val="22"/>
          <w:shd w:val="clear" w:color="auto" w:fill="FFFFFF"/>
        </w:rPr>
      </w:pPr>
      <w:r w:rsidRPr="0081743D">
        <w:rPr>
          <w:color w:val="auto"/>
          <w:szCs w:val="22"/>
          <w:shd w:val="clear" w:color="auto" w:fill="FFFFFF"/>
        </w:rPr>
        <w:tab/>
      </w:r>
      <w:r w:rsidRPr="0081743D">
        <w:rPr>
          <w:color w:val="auto"/>
          <w:szCs w:val="22"/>
          <w:shd w:val="clear" w:color="auto" w:fill="FFFFFF"/>
        </w:rPr>
        <w:tab/>
      </w:r>
      <w:r w:rsidRPr="0081743D">
        <w:rPr>
          <w:color w:val="auto"/>
          <w:szCs w:val="22"/>
          <w:shd w:val="clear" w:color="auto" w:fill="FFFFFF"/>
        </w:rPr>
        <w:tab/>
        <w:t>(vi)</w:t>
      </w:r>
      <w:r w:rsidRPr="0081743D">
        <w:rPr>
          <w:color w:val="auto"/>
          <w:szCs w:val="22"/>
          <w:shd w:val="clear" w:color="auto" w:fill="FFFFFF"/>
        </w:rPr>
        <w:tab/>
        <w:t>is used by members of the general public for a fee.</w:t>
      </w:r>
    </w:p>
    <w:p w:rsidR="0081743D" w:rsidRPr="0081743D" w:rsidRDefault="0081743D" w:rsidP="0081743D">
      <w:pPr>
        <w:rPr>
          <w:color w:val="auto"/>
          <w:szCs w:val="22"/>
          <w:shd w:val="clear" w:color="auto" w:fill="FFFFFF"/>
        </w:rPr>
      </w:pPr>
      <w:r w:rsidRPr="0081743D">
        <w:rPr>
          <w:color w:val="auto"/>
          <w:szCs w:val="22"/>
          <w:shd w:val="clear" w:color="auto" w:fill="FFFFFF"/>
        </w:rPr>
        <w:tab/>
      </w:r>
      <w:r w:rsidRPr="0081743D">
        <w:rPr>
          <w:color w:val="auto"/>
          <w:szCs w:val="22"/>
          <w:shd w:val="clear" w:color="auto" w:fill="FFFFFF"/>
        </w:rPr>
        <w:tab/>
        <w:t>(b)</w:t>
      </w:r>
      <w:r w:rsidRPr="0081743D">
        <w:rPr>
          <w:color w:val="auto"/>
          <w:szCs w:val="22"/>
          <w:shd w:val="clear" w:color="auto" w:fill="FFFFFF"/>
        </w:rPr>
        <w:tab/>
        <w:t>A concession go</w:t>
      </w:r>
      <w:r w:rsidRPr="0081743D">
        <w:rPr>
          <w:color w:val="auto"/>
          <w:szCs w:val="22"/>
          <w:shd w:val="clear" w:color="auto" w:fill="FFFFFF"/>
        </w:rPr>
        <w:noBreakHyphen/>
        <w:t>kart has a maximum capacity of two persons and no cargo capacity.</w:t>
      </w:r>
    </w:p>
    <w:p w:rsidR="0081743D" w:rsidRPr="0081743D" w:rsidRDefault="0081743D" w:rsidP="0081743D">
      <w:pPr>
        <w:rPr>
          <w:snapToGrid w:val="0"/>
          <w:szCs w:val="22"/>
        </w:rPr>
      </w:pPr>
      <w:r w:rsidRPr="0081743D">
        <w:rPr>
          <w:color w:val="auto"/>
          <w:szCs w:val="22"/>
          <w:shd w:val="clear" w:color="auto" w:fill="FFFFFF"/>
        </w:rPr>
        <w:tab/>
        <w:t>(</w:t>
      </w:r>
      <w:r w:rsidRPr="0081743D">
        <w:rPr>
          <w:color w:val="auto"/>
          <w:szCs w:val="22"/>
          <w:shd w:val="clear" w:color="auto" w:fill="FFFFFF"/>
        </w:rPr>
        <w:tab/>
        <w:t>)</w:t>
      </w:r>
      <w:r w:rsidRPr="0081743D">
        <w:rPr>
          <w:color w:val="auto"/>
          <w:szCs w:val="22"/>
          <w:shd w:val="clear" w:color="auto" w:fill="FFFFFF"/>
        </w:rPr>
        <w:tab/>
        <w:t>‘Super</w:t>
      </w:r>
      <w:r w:rsidRPr="0081743D">
        <w:rPr>
          <w:color w:val="auto"/>
          <w:szCs w:val="22"/>
          <w:shd w:val="clear" w:color="auto" w:fill="FFFFFF"/>
        </w:rPr>
        <w:noBreakHyphen/>
        <w:t>kart’ means an open</w:t>
      </w:r>
      <w:r w:rsidRPr="0081743D">
        <w:rPr>
          <w:color w:val="auto"/>
          <w:szCs w:val="22"/>
          <w:shd w:val="clear" w:color="auto" w:fill="FFFFFF"/>
        </w:rPr>
        <w:noBreakHyphen/>
        <w:t>wheel motorsport vehicle, with or without gearbox or shifter capability, used for racing in excess of fifty miles per hour. Super</w:t>
      </w:r>
      <w:r w:rsidRPr="0081743D">
        <w:rPr>
          <w:color w:val="auto"/>
          <w:szCs w:val="22"/>
          <w:shd w:val="clear" w:color="auto" w:fill="FFFFFF"/>
        </w:rPr>
        <w:noBreakHyphen/>
        <w:t>kart does not mean ‘concession go-kart’ as defined by this section.</w:t>
      </w:r>
      <w:r w:rsidRPr="0081743D">
        <w:rPr>
          <w:snapToGrid w:val="0"/>
          <w:szCs w:val="22"/>
        </w:rPr>
        <w:t>”</w:t>
      </w:r>
      <w:r w:rsidRPr="0081743D">
        <w:rPr>
          <w:snapToGrid w:val="0"/>
          <w:szCs w:val="22"/>
        </w:rPr>
        <w:tab/>
      </w:r>
      <w:r w:rsidRPr="0081743D">
        <w:rPr>
          <w:snapToGrid w:val="0"/>
          <w:szCs w:val="22"/>
        </w:rPr>
        <w:tab/>
        <w:t>/</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color w:val="auto"/>
          <w:szCs w:val="22"/>
        </w:rPr>
      </w:pPr>
      <w:r w:rsidRPr="0081743D">
        <w:rPr>
          <w:snapToGrid w:val="0"/>
          <w:color w:val="auto"/>
          <w:szCs w:val="22"/>
        </w:rPr>
        <w:tab/>
        <w:t>Amend title to conform.</w:t>
      </w:r>
    </w:p>
    <w:p w:rsidR="0081743D" w:rsidRPr="0081743D" w:rsidRDefault="0081743D" w:rsidP="0081743D">
      <w:pPr>
        <w:rPr>
          <w:snapToGrid w:val="0"/>
          <w:szCs w:val="22"/>
        </w:rPr>
      </w:pPr>
    </w:p>
    <w:p w:rsidR="0081743D" w:rsidRPr="0081743D" w:rsidRDefault="0081743D" w:rsidP="0081743D">
      <w:pPr>
        <w:rPr>
          <w:snapToGrid w:val="0"/>
          <w:color w:val="auto"/>
          <w:szCs w:val="22"/>
        </w:rPr>
      </w:pPr>
      <w:r w:rsidRPr="0081743D">
        <w:rPr>
          <w:snapToGrid w:val="0"/>
          <w:color w:val="auto"/>
          <w:szCs w:val="22"/>
        </w:rPr>
        <w:tab/>
        <w:t>The amendment was adopted.</w:t>
      </w:r>
    </w:p>
    <w:p w:rsidR="0081743D" w:rsidRPr="0081743D" w:rsidRDefault="0081743D" w:rsidP="0081743D">
      <w:pPr>
        <w:rPr>
          <w:snapToGrid w:val="0"/>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question then was third reading of the Bill.</w:t>
      </w:r>
    </w:p>
    <w:p w:rsidR="0081743D" w:rsidRPr="0081743D" w:rsidRDefault="0081743D" w:rsidP="0081743D">
      <w:pPr>
        <w:tabs>
          <w:tab w:val="center" w:pos="4320"/>
          <w:tab w:val="right" w:pos="8640"/>
        </w:tabs>
        <w:jc w:val="center"/>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right" w:pos="8640"/>
        </w:tabs>
        <w:jc w:val="center"/>
        <w:rPr>
          <w:b/>
          <w:bCs/>
          <w:color w:val="auto"/>
          <w:szCs w:val="22"/>
        </w:rPr>
      </w:pPr>
      <w:r w:rsidRPr="0081743D">
        <w:rPr>
          <w:b/>
          <w:bCs/>
          <w:color w:val="auto"/>
          <w:szCs w:val="22"/>
        </w:rPr>
        <w:t>Ayes 42; Nays 1</w:t>
      </w:r>
    </w:p>
    <w:p w:rsidR="0081743D" w:rsidRDefault="0081743D" w:rsidP="0081743D">
      <w:pPr>
        <w:tabs>
          <w:tab w:val="right" w:pos="8640"/>
        </w:tabs>
        <w:rPr>
          <w:color w:val="auto"/>
          <w:szCs w:val="22"/>
        </w:rPr>
      </w:pPr>
    </w:p>
    <w:p w:rsidR="0040301D" w:rsidRPr="0081743D" w:rsidRDefault="0040301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Alexander</w:t>
      </w:r>
      <w:r w:rsidRPr="0081743D">
        <w:rPr>
          <w:color w:val="auto"/>
          <w:szCs w:val="22"/>
        </w:rPr>
        <w:tab/>
        <w:t>Bennett</w:t>
      </w:r>
      <w:r w:rsidRPr="0081743D">
        <w:rPr>
          <w:color w:val="auto"/>
          <w:szCs w:val="22"/>
        </w:rPr>
        <w:tab/>
        <w:t>Campbell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Campsen</w:t>
      </w:r>
      <w:r w:rsidRPr="0081743D">
        <w:rPr>
          <w:color w:val="auto"/>
          <w:szCs w:val="22"/>
        </w:rPr>
        <w:tab/>
        <w:t>Cash</w:t>
      </w:r>
      <w:r w:rsidRPr="0081743D">
        <w:rPr>
          <w:color w:val="auto"/>
          <w:szCs w:val="22"/>
        </w:rPr>
        <w:tab/>
        <w:t>Climer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Corbin</w:t>
      </w:r>
      <w:r w:rsidRPr="0081743D">
        <w:rPr>
          <w:color w:val="auto"/>
          <w:szCs w:val="22"/>
        </w:rPr>
        <w:tab/>
        <w:t>Cromer</w:t>
      </w:r>
      <w:r w:rsidRPr="0081743D">
        <w:rPr>
          <w:color w:val="auto"/>
          <w:szCs w:val="22"/>
        </w:rPr>
        <w:tab/>
        <w:t>Davis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Fanning</w:t>
      </w:r>
      <w:r w:rsidRPr="0081743D">
        <w:rPr>
          <w:color w:val="auto"/>
          <w:szCs w:val="22"/>
        </w:rPr>
        <w:tab/>
        <w:t>Gambrell</w:t>
      </w:r>
      <w:r w:rsidRPr="0081743D">
        <w:rPr>
          <w:color w:val="auto"/>
          <w:szCs w:val="22"/>
        </w:rPr>
        <w:tab/>
        <w:t>Goldfinch</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Gregory</w:t>
      </w:r>
      <w:r w:rsidRPr="0081743D">
        <w:rPr>
          <w:color w:val="auto"/>
          <w:szCs w:val="22"/>
        </w:rPr>
        <w:tab/>
        <w:t>Grooms</w:t>
      </w:r>
      <w:r w:rsidRPr="0081743D">
        <w:rPr>
          <w:color w:val="auto"/>
          <w:szCs w:val="22"/>
        </w:rPr>
        <w:tab/>
        <w:t>Hembree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Hutto</w:t>
      </w:r>
      <w:r w:rsidRPr="0081743D">
        <w:rPr>
          <w:color w:val="auto"/>
          <w:szCs w:val="22"/>
        </w:rPr>
        <w:tab/>
        <w:t>Jackson</w:t>
      </w:r>
      <w:r w:rsidRPr="0081743D">
        <w:rPr>
          <w:color w:val="auto"/>
          <w:szCs w:val="22"/>
        </w:rPr>
        <w:tab/>
        <w:t>Johnson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Kimpson</w:t>
      </w:r>
      <w:r w:rsidRPr="0081743D">
        <w:rPr>
          <w:color w:val="auto"/>
          <w:szCs w:val="22"/>
        </w:rPr>
        <w:tab/>
        <w:t>Leatherman</w:t>
      </w:r>
      <w:r w:rsidRPr="0081743D">
        <w:rPr>
          <w:color w:val="auto"/>
          <w:szCs w:val="22"/>
        </w:rPr>
        <w:tab/>
        <w:t>Malloy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1743D">
        <w:rPr>
          <w:color w:val="auto"/>
          <w:szCs w:val="22"/>
        </w:rPr>
        <w:t>Martin</w:t>
      </w:r>
      <w:r w:rsidRPr="0081743D">
        <w:rPr>
          <w:color w:val="auto"/>
          <w:szCs w:val="22"/>
        </w:rPr>
        <w:tab/>
      </w:r>
      <w:r w:rsidRPr="0081743D">
        <w:rPr>
          <w:i/>
          <w:color w:val="auto"/>
          <w:szCs w:val="22"/>
        </w:rPr>
        <w:t>Matthews, John</w:t>
      </w:r>
      <w:r w:rsidRPr="0081743D">
        <w:rPr>
          <w:i/>
          <w:color w:val="auto"/>
          <w:szCs w:val="22"/>
        </w:rPr>
        <w:tab/>
        <w:t>Matthews, Margie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McElveen</w:t>
      </w:r>
      <w:r w:rsidRPr="0081743D">
        <w:rPr>
          <w:color w:val="auto"/>
          <w:szCs w:val="22"/>
        </w:rPr>
        <w:tab/>
        <w:t>Nicholson</w:t>
      </w:r>
      <w:r w:rsidRPr="0081743D">
        <w:rPr>
          <w:color w:val="auto"/>
          <w:szCs w:val="22"/>
        </w:rPr>
        <w:tab/>
        <w:t>Peeler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Rankin</w:t>
      </w:r>
      <w:r w:rsidRPr="0081743D">
        <w:rPr>
          <w:color w:val="auto"/>
          <w:szCs w:val="22"/>
        </w:rPr>
        <w:tab/>
        <w:t>Reese</w:t>
      </w:r>
      <w:r w:rsidRPr="0081743D">
        <w:rPr>
          <w:color w:val="auto"/>
          <w:szCs w:val="22"/>
        </w:rPr>
        <w:tab/>
        <w:t>Rice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Sabb</w:t>
      </w:r>
      <w:r w:rsidRPr="0081743D">
        <w:rPr>
          <w:color w:val="auto"/>
          <w:szCs w:val="22"/>
        </w:rPr>
        <w:tab/>
        <w:t>Scott</w:t>
      </w:r>
      <w:r w:rsidRPr="0081743D">
        <w:rPr>
          <w:color w:val="auto"/>
          <w:szCs w:val="22"/>
        </w:rPr>
        <w:tab/>
        <w:t>Senn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Setzler</w:t>
      </w:r>
      <w:r w:rsidRPr="0081743D">
        <w:rPr>
          <w:color w:val="auto"/>
          <w:szCs w:val="22"/>
        </w:rPr>
        <w:tab/>
        <w:t>Shealy</w:t>
      </w:r>
      <w:r w:rsidRPr="0081743D">
        <w:rPr>
          <w:color w:val="auto"/>
          <w:szCs w:val="22"/>
        </w:rPr>
        <w:tab/>
        <w:t>Sheheen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Talley</w:t>
      </w:r>
      <w:r w:rsidRPr="0081743D">
        <w:rPr>
          <w:color w:val="auto"/>
          <w:szCs w:val="22"/>
        </w:rPr>
        <w:tab/>
        <w:t>Timmons</w:t>
      </w:r>
      <w:r w:rsidRPr="0081743D">
        <w:rPr>
          <w:color w:val="auto"/>
          <w:szCs w:val="22"/>
        </w:rPr>
        <w:tab/>
        <w:t>Turner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Verdin</w:t>
      </w:r>
      <w:r w:rsidRPr="0081743D">
        <w:rPr>
          <w:color w:val="auto"/>
          <w:szCs w:val="22"/>
        </w:rPr>
        <w:tab/>
        <w:t>Williams</w:t>
      </w:r>
      <w:r w:rsidRPr="0081743D">
        <w:rPr>
          <w:color w:val="auto"/>
          <w:szCs w:val="22"/>
        </w:rPr>
        <w:tab/>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1743D">
        <w:rPr>
          <w:b/>
          <w:color w:val="auto"/>
          <w:szCs w:val="22"/>
        </w:rPr>
        <w:t>Total--42</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NAYS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Massey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1743D">
        <w:rPr>
          <w:b/>
          <w:color w:val="auto"/>
          <w:szCs w:val="22"/>
        </w:rPr>
        <w:t>Total--1</w:t>
      </w:r>
    </w:p>
    <w:p w:rsidR="0081743D" w:rsidRPr="0081743D" w:rsidRDefault="0081743D" w:rsidP="0081743D">
      <w:pPr>
        <w:tabs>
          <w:tab w:val="right" w:pos="8640"/>
        </w:tabs>
        <w:rPr>
          <w:color w:val="auto"/>
          <w:szCs w:val="22"/>
        </w:rPr>
      </w:pPr>
    </w:p>
    <w:p w:rsidR="0081743D" w:rsidRPr="0081743D" w:rsidRDefault="0081743D" w:rsidP="0081743D">
      <w:pPr>
        <w:tabs>
          <w:tab w:val="right" w:pos="8640"/>
        </w:tabs>
        <w:rPr>
          <w:color w:val="auto"/>
          <w:szCs w:val="22"/>
        </w:rPr>
      </w:pPr>
      <w:r w:rsidRPr="0081743D">
        <w:rPr>
          <w:color w:val="auto"/>
          <w:szCs w:val="22"/>
        </w:rPr>
        <w:tab/>
        <w:t>There being no further amendments, the Bill was read the third time, passed and ordered sent to the House.</w:t>
      </w:r>
    </w:p>
    <w:p w:rsidR="0081743D" w:rsidRPr="0081743D" w:rsidRDefault="0081743D" w:rsidP="0081743D">
      <w:pPr>
        <w:rPr>
          <w:szCs w:val="22"/>
        </w:rPr>
      </w:pPr>
    </w:p>
    <w:p w:rsidR="0081743D" w:rsidRPr="0081743D" w:rsidRDefault="0081743D" w:rsidP="0081743D">
      <w:pPr>
        <w:tabs>
          <w:tab w:val="right" w:pos="8640"/>
        </w:tabs>
        <w:jc w:val="center"/>
        <w:rPr>
          <w:b/>
          <w:color w:val="auto"/>
          <w:szCs w:val="22"/>
        </w:rPr>
      </w:pPr>
      <w:r w:rsidRPr="0081743D">
        <w:rPr>
          <w:b/>
          <w:color w:val="auto"/>
          <w:szCs w:val="22"/>
        </w:rPr>
        <w:t>COMMITTEE AMENDMENT ADOPTED</w:t>
      </w:r>
    </w:p>
    <w:p w:rsidR="0081743D" w:rsidRPr="0081743D" w:rsidRDefault="0081743D" w:rsidP="0081743D">
      <w:pPr>
        <w:jc w:val="center"/>
        <w:rPr>
          <w:b/>
          <w:color w:val="auto"/>
          <w:szCs w:val="22"/>
        </w:rPr>
      </w:pPr>
      <w:r w:rsidRPr="0081743D">
        <w:rPr>
          <w:b/>
          <w:color w:val="auto"/>
          <w:szCs w:val="22"/>
        </w:rPr>
        <w:t>AMENDED, READ THE THIRD TIME</w:t>
      </w:r>
    </w:p>
    <w:p w:rsidR="0081743D" w:rsidRPr="0081743D" w:rsidRDefault="0081743D" w:rsidP="0081743D">
      <w:pPr>
        <w:jc w:val="center"/>
        <w:rPr>
          <w:b/>
          <w:color w:val="auto"/>
          <w:szCs w:val="22"/>
        </w:rPr>
      </w:pPr>
      <w:r w:rsidRPr="0081743D">
        <w:rPr>
          <w:b/>
          <w:color w:val="auto"/>
          <w:szCs w:val="22"/>
        </w:rPr>
        <w:t>SENT TO THE HOUSE</w:t>
      </w:r>
    </w:p>
    <w:p w:rsidR="0081743D" w:rsidRPr="0081743D" w:rsidRDefault="0081743D" w:rsidP="0081743D">
      <w:pPr>
        <w:tabs>
          <w:tab w:val="right" w:pos="8640"/>
        </w:tabs>
        <w:rPr>
          <w:color w:val="auto"/>
          <w:szCs w:val="22"/>
        </w:rPr>
      </w:pPr>
      <w:r w:rsidRPr="0081743D">
        <w:rPr>
          <w:b/>
          <w:color w:val="auto"/>
          <w:szCs w:val="22"/>
        </w:rPr>
        <w:tab/>
      </w:r>
      <w:r w:rsidRPr="0081743D">
        <w:rPr>
          <w:color w:val="auto"/>
          <w:szCs w:val="22"/>
        </w:rPr>
        <w:t>The following Bill was read the third time and ordered sent to the House of Representatives:</w:t>
      </w:r>
    </w:p>
    <w:p w:rsidR="0081743D" w:rsidRPr="0081743D" w:rsidRDefault="0081743D" w:rsidP="0081743D">
      <w:pPr>
        <w:rPr>
          <w:szCs w:val="22"/>
        </w:rPr>
      </w:pPr>
      <w:r w:rsidRPr="0081743D">
        <w:rPr>
          <w:b/>
          <w:color w:val="auto"/>
          <w:szCs w:val="22"/>
        </w:rPr>
        <w:tab/>
      </w:r>
      <w:r w:rsidRPr="0081743D">
        <w:rPr>
          <w:color w:val="auto"/>
          <w:szCs w:val="22"/>
        </w:rPr>
        <w:t>S. 918</w:t>
      </w:r>
      <w:r w:rsidRPr="0081743D">
        <w:rPr>
          <w:color w:val="auto"/>
          <w:szCs w:val="22"/>
        </w:rPr>
        <w:fldChar w:fldCharType="begin"/>
      </w:r>
      <w:r w:rsidRPr="0081743D">
        <w:rPr>
          <w:color w:val="auto"/>
          <w:szCs w:val="22"/>
        </w:rPr>
        <w:instrText xml:space="preserve"> XE "S. 918" \b </w:instrText>
      </w:r>
      <w:r w:rsidRPr="0081743D">
        <w:rPr>
          <w:color w:val="auto"/>
          <w:szCs w:val="22"/>
        </w:rPr>
        <w:fldChar w:fldCharType="end"/>
      </w:r>
      <w:r w:rsidRPr="0081743D">
        <w:rPr>
          <w:color w:val="auto"/>
          <w:szCs w:val="22"/>
        </w:rPr>
        <w:t xml:space="preserve"> -- Senators Peeler, Malloy, Hembree and M.B. Matthews:  A BILL </w:t>
      </w:r>
      <w:r w:rsidRPr="0081743D">
        <w:rPr>
          <w:szCs w:val="22"/>
        </w:rPr>
        <w:t>TO AMEND SECTION 44</w:t>
      </w:r>
      <w:r w:rsidRPr="0081743D">
        <w:rPr>
          <w:szCs w:val="22"/>
        </w:rPr>
        <w:noBreakHyphen/>
        <w:t>53</w:t>
      </w:r>
      <w:r w:rsidRPr="0081743D">
        <w:rPr>
          <w:szCs w:val="22"/>
        </w:rPr>
        <w:noBreakHyphen/>
        <w:t>110, CODE OF LAWS OF SOUTH CAROLINA, 1976, RELATING TO TERMS DEFINED IN THE “NARCOTICS AND CONTROLLED SUBSTANCES ACT”, SO AS TO ADD A DEFINITION FOR “TARGETED CONTROLLED SUBSTANCE”; TO AMEND SECTION 44</w:t>
      </w:r>
      <w:r w:rsidRPr="0081743D">
        <w:rPr>
          <w:szCs w:val="22"/>
        </w:rPr>
        <w:noBreakHyphen/>
        <w:t>53</w:t>
      </w:r>
      <w:r w:rsidRPr="0081743D">
        <w:rPr>
          <w:szCs w:val="22"/>
        </w:rPr>
        <w:noBreakHyphen/>
        <w:t>360, RELATING TO PRESCRIPTIONS, SO AS TO REQUIRE THE USE OF ELECTRONIC PRESCRIPTIONS WHEN PRESCRIBING NARCOTIC DRUGS, WITH EXCEPTIONS, AND TO ESTABLISH CERTAIN PRESCRIBING LIMITATIONS; BY ADDING SECTION 44</w:t>
      </w:r>
      <w:r w:rsidRPr="0081743D">
        <w:rPr>
          <w:szCs w:val="22"/>
        </w:rPr>
        <w:noBreakHyphen/>
        <w:t>53</w:t>
      </w:r>
      <w:r w:rsidRPr="0081743D">
        <w:rPr>
          <w:szCs w:val="22"/>
        </w:rPr>
        <w:noBreakHyphen/>
        <w:t>1655 SO AS TO REQUIRE THE DEPARTMENT OF HEALTH AND ENVIRONMENTAL CONTROL TO PROVIDE PRESCRIPTION REPORTS TO PRACTITIONERS AND TO CONDUCT AUDITS OF THE PRESCRIPTION MONITORING PROGRAM, AND SECTION 44</w:t>
      </w:r>
      <w:r w:rsidRPr="0081743D">
        <w:rPr>
          <w:szCs w:val="22"/>
        </w:rPr>
        <w:noBreakHyphen/>
        <w:t>53</w:t>
      </w:r>
      <w:r w:rsidRPr="0081743D">
        <w:rPr>
          <w:szCs w:val="22"/>
        </w:rPr>
        <w:noBreakHyphen/>
        <w:t>1665 SO AS TO ESTABLISH REPORTING REQUIREMENTS OF THE DEPARTMENT; TO AMEND SECTIONS 44</w:t>
      </w:r>
      <w:r w:rsidRPr="0081743D">
        <w:rPr>
          <w:szCs w:val="22"/>
        </w:rPr>
        <w:noBreakHyphen/>
        <w:t>53</w:t>
      </w:r>
      <w:r w:rsidRPr="0081743D">
        <w:rPr>
          <w:szCs w:val="22"/>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81743D">
        <w:rPr>
          <w:szCs w:val="22"/>
        </w:rPr>
        <w:noBreakHyphen/>
        <w:t>47</w:t>
      </w:r>
      <w:r w:rsidRPr="0081743D">
        <w:rPr>
          <w:szCs w:val="22"/>
        </w:rPr>
        <w:noBreakHyphen/>
        <w:t>965 AND 40</w:t>
      </w:r>
      <w:r w:rsidRPr="0081743D">
        <w:rPr>
          <w:szCs w:val="22"/>
        </w:rPr>
        <w:noBreakHyphen/>
        <w:t>33</w:t>
      </w:r>
      <w:r w:rsidRPr="0081743D">
        <w:rPr>
          <w:szCs w:val="22"/>
        </w:rPr>
        <w:noBreakHyphen/>
        <w:t>34, BOTH AS AMENDED, RELATING TO PRESCRIPTIVE AUTHORITY OF PHYSICIANS ASSISTANTS AND NURSES, RESPECTIVELY, SO AS TO ADDRESS THE AUTHORITY TO PRESCRIBE NARCOTICS TO CERTAIN PATIENTS.</w:t>
      </w:r>
    </w:p>
    <w:p w:rsidR="0081743D" w:rsidRPr="0081743D" w:rsidRDefault="0081743D" w:rsidP="0081743D">
      <w:pPr>
        <w:rPr>
          <w:szCs w:val="22"/>
        </w:rPr>
      </w:pPr>
      <w:r w:rsidRPr="0081743D">
        <w:rPr>
          <w:color w:val="auto"/>
          <w:szCs w:val="22"/>
        </w:rPr>
        <w:tab/>
        <w:t xml:space="preserve">The Senate proceeded to a consideration of the </w:t>
      </w:r>
      <w:r w:rsidRPr="0081743D">
        <w:rPr>
          <w:bCs/>
          <w:color w:val="auto"/>
          <w:szCs w:val="22"/>
        </w:rPr>
        <w:t>Bill.</w:t>
      </w:r>
      <w:r w:rsidRPr="0081743D">
        <w:rPr>
          <w:szCs w:val="22"/>
        </w:rPr>
        <w:t xml:space="preserve"> </w:t>
      </w:r>
    </w:p>
    <w:p w:rsidR="0081743D" w:rsidRPr="0081743D" w:rsidRDefault="0081743D" w:rsidP="0081743D">
      <w:pPr>
        <w:rPr>
          <w:szCs w:val="22"/>
        </w:rPr>
      </w:pPr>
    </w:p>
    <w:p w:rsidR="0081743D" w:rsidRPr="0081743D" w:rsidRDefault="0081743D" w:rsidP="0081743D">
      <w:pPr>
        <w:rPr>
          <w:szCs w:val="22"/>
        </w:rPr>
      </w:pPr>
      <w:r w:rsidRPr="0081743D">
        <w:rPr>
          <w:snapToGrid w:val="0"/>
          <w:color w:val="auto"/>
          <w:szCs w:val="22"/>
        </w:rPr>
        <w:tab/>
        <w:t>The Committee on Medical Affairs proposed the following amendment (VR\918C006.CC.VR18)</w:t>
      </w:r>
      <w:r w:rsidRPr="0081743D">
        <w:rPr>
          <w:snapToGrid w:val="0"/>
          <w:szCs w:val="22"/>
        </w:rPr>
        <w:t>, which was adopted</w:t>
      </w:r>
      <w:r w:rsidRPr="0081743D">
        <w:rPr>
          <w:snapToGrid w:val="0"/>
          <w:color w:val="auto"/>
          <w:szCs w:val="22"/>
        </w:rPr>
        <w:t>:</w:t>
      </w:r>
    </w:p>
    <w:p w:rsidR="0081743D" w:rsidRPr="0081743D" w:rsidRDefault="0081743D" w:rsidP="0081743D">
      <w:pPr>
        <w:rPr>
          <w:snapToGrid w:val="0"/>
          <w:color w:val="auto"/>
          <w:szCs w:val="22"/>
        </w:rPr>
      </w:pPr>
      <w:r w:rsidRPr="0081743D">
        <w:rPr>
          <w:snapToGrid w:val="0"/>
          <w:color w:val="auto"/>
          <w:szCs w:val="22"/>
        </w:rPr>
        <w:tab/>
        <w:t>Amend the bill, as and if amended, SECTION 2, page 3, by striking Section 44-53-360(k)(1) and inserting:</w:t>
      </w:r>
    </w:p>
    <w:p w:rsidR="0081743D" w:rsidRPr="0081743D" w:rsidRDefault="0081743D" w:rsidP="0081743D">
      <w:pPr>
        <w:rPr>
          <w:szCs w:val="22"/>
        </w:rPr>
      </w:pPr>
      <w:r w:rsidRPr="0081743D">
        <w:rPr>
          <w:snapToGrid w:val="0"/>
          <w:color w:val="auto"/>
          <w:szCs w:val="22"/>
        </w:rPr>
        <w:tab/>
        <w:t>/</w:t>
      </w:r>
      <w:r w:rsidRPr="0081743D">
        <w:rPr>
          <w:snapToGrid w:val="0"/>
          <w:color w:val="auto"/>
          <w:szCs w:val="22"/>
        </w:rPr>
        <w:tab/>
      </w:r>
      <w:r w:rsidRPr="0081743D">
        <w:rPr>
          <w:snapToGrid w:val="0"/>
          <w:color w:val="auto"/>
          <w:szCs w:val="22"/>
        </w:rPr>
        <w:tab/>
      </w:r>
      <w:r w:rsidRPr="0081743D">
        <w:rPr>
          <w:szCs w:val="22"/>
        </w:rPr>
        <w:t>(k)(1)</w:t>
      </w:r>
      <w:r w:rsidRPr="0081743D">
        <w:rPr>
          <w:szCs w:val="22"/>
        </w:rPr>
        <w:tab/>
        <w:t>A practitioner may not prescribe more than a five</w:t>
      </w:r>
      <w:r w:rsidRPr="0081743D">
        <w:rPr>
          <w:szCs w:val="22"/>
        </w:rPr>
        <w:noBreakHyphen/>
        <w:t xml:space="preserve">day supply of any targeted controlled substance upon the initial consultation and treatment of a patient for acute pain. Initial </w:t>
      </w:r>
      <w:r w:rsidR="0040301D" w:rsidRPr="0081743D">
        <w:rPr>
          <w:szCs w:val="22"/>
        </w:rPr>
        <w:t>opioid</w:t>
      </w:r>
      <w:r w:rsidRPr="0081743D">
        <w:rPr>
          <w:szCs w:val="22"/>
        </w:rPr>
        <w:t xml:space="preserve"> prescriptions for post-surgical procedure pain management must not exceed a fourteen-day supply, except when clinically indicated for chronic pain, cancer pain, hospice care, palliative care, or medication-assisted treatment for substance abuse. Upon any subsequent consultation for the same pain, the practitioner may issue any appropriate renewal, refill, or new prescription for a targeted controlled substance. This item does not apply to prescriptions for targeted controlled substances issued by a practitioner who orders a targeted controlled substance to be wholly administered in a hospital, nursing home, hospice facility, or residential care facility. A practitioner who acts in accordance with the limitation on prescriptions as set forth in this item is immune from any civil liability or disciplinary action from the practitioner’s professional licensing board.</w:t>
      </w:r>
      <w:r w:rsidRPr="0081743D">
        <w:rPr>
          <w:szCs w:val="22"/>
        </w:rPr>
        <w:tab/>
      </w:r>
      <w:r w:rsidRPr="0081743D">
        <w:rPr>
          <w:szCs w:val="22"/>
        </w:rPr>
        <w:tab/>
        <w:t>/</w:t>
      </w:r>
    </w:p>
    <w:p w:rsidR="0081743D" w:rsidRPr="0081743D" w:rsidRDefault="0081743D" w:rsidP="0081743D">
      <w:pPr>
        <w:rPr>
          <w:snapToGrid w:val="0"/>
          <w:color w:val="auto"/>
          <w:szCs w:val="22"/>
        </w:rPr>
      </w:pPr>
      <w:r w:rsidRPr="0081743D">
        <w:rPr>
          <w:snapToGrid w:val="0"/>
          <w:color w:val="auto"/>
          <w:szCs w:val="22"/>
        </w:rPr>
        <w:tab/>
        <w:t>Amend the bill further, as and if amended, SECTION 3.A., page 4, by striking lines 23-24 and inserting:</w:t>
      </w:r>
    </w:p>
    <w:p w:rsidR="0081743D" w:rsidRPr="0081743D" w:rsidRDefault="0081743D" w:rsidP="0081743D">
      <w:pPr>
        <w:rPr>
          <w:color w:val="auto"/>
          <w:szCs w:val="22"/>
        </w:rPr>
      </w:pPr>
      <w:r w:rsidRPr="0081743D">
        <w:rPr>
          <w:color w:val="auto"/>
          <w:szCs w:val="22"/>
        </w:rPr>
        <w:tab/>
        <w:t>/</w:t>
      </w:r>
      <w:r w:rsidRPr="0081743D">
        <w:rPr>
          <w:color w:val="auto"/>
          <w:szCs w:val="22"/>
        </w:rPr>
        <w:tab/>
      </w:r>
      <w:r w:rsidRPr="0081743D">
        <w:rPr>
          <w:color w:val="auto"/>
          <w:szCs w:val="22"/>
        </w:rPr>
        <w:tab/>
        <w:t>Section 44</w:t>
      </w:r>
      <w:r w:rsidRPr="0081743D">
        <w:rPr>
          <w:color w:val="auto"/>
          <w:szCs w:val="22"/>
        </w:rPr>
        <w:noBreakHyphen/>
        <w:t>53</w:t>
      </w:r>
      <w:r w:rsidRPr="0081743D">
        <w:rPr>
          <w:color w:val="auto"/>
          <w:szCs w:val="22"/>
        </w:rPr>
        <w:noBreakHyphen/>
        <w:t>1665.</w:t>
      </w:r>
      <w:r w:rsidRPr="0081743D">
        <w:rPr>
          <w:color w:val="auto"/>
          <w:szCs w:val="22"/>
        </w:rPr>
        <w:tab/>
        <w:t>(A)</w:t>
      </w:r>
      <w:r w:rsidRPr="0081743D">
        <w:rPr>
          <w:color w:val="auto"/>
          <w:szCs w:val="22"/>
        </w:rPr>
        <w:tab/>
        <w:t>Annually on May first, beginning May 1, 2019, the department shall report to the Medical Affairs</w:t>
      </w:r>
      <w:r w:rsidRPr="0081743D">
        <w:rPr>
          <w:color w:val="auto"/>
          <w:szCs w:val="22"/>
        </w:rPr>
        <w:tab/>
      </w:r>
      <w:r w:rsidRPr="0081743D">
        <w:rPr>
          <w:color w:val="auto"/>
          <w:szCs w:val="22"/>
        </w:rPr>
        <w:tab/>
      </w:r>
      <w:r w:rsidRPr="0081743D">
        <w:rPr>
          <w:color w:val="auto"/>
          <w:szCs w:val="22"/>
        </w:rPr>
        <w:tab/>
        <w:t>/</w:t>
      </w:r>
    </w:p>
    <w:p w:rsidR="0081743D" w:rsidRPr="0081743D" w:rsidRDefault="0081743D" w:rsidP="0081743D">
      <w:pPr>
        <w:rPr>
          <w:snapToGrid w:val="0"/>
          <w:color w:val="auto"/>
          <w:szCs w:val="22"/>
        </w:rPr>
      </w:pPr>
      <w:r w:rsidRPr="0081743D">
        <w:rPr>
          <w:snapToGrid w:val="0"/>
          <w:color w:val="auto"/>
          <w:szCs w:val="22"/>
        </w:rPr>
        <w:tab/>
        <w:t>Amend the bill further, as and if amended, SECTION 3.C., page 6, by striking line 15 and inserting:</w:t>
      </w:r>
    </w:p>
    <w:p w:rsidR="0081743D" w:rsidRPr="0081743D" w:rsidRDefault="0081743D" w:rsidP="0081743D">
      <w:pPr>
        <w:rPr>
          <w:snapToGrid w:val="0"/>
          <w:color w:val="auto"/>
          <w:szCs w:val="22"/>
        </w:rPr>
      </w:pPr>
      <w:r w:rsidRPr="0081743D">
        <w:rPr>
          <w:color w:val="auto"/>
          <w:szCs w:val="22"/>
        </w:rPr>
        <w:tab/>
        <w:t>/</w:t>
      </w:r>
      <w:r w:rsidRPr="0081743D">
        <w:rPr>
          <w:color w:val="auto"/>
          <w:szCs w:val="22"/>
        </w:rPr>
        <w:tab/>
      </w:r>
      <w:r w:rsidRPr="0081743D">
        <w:rPr>
          <w:color w:val="auto"/>
          <w:szCs w:val="22"/>
        </w:rPr>
        <w:tab/>
      </w:r>
      <w:r w:rsidRPr="0081743D">
        <w:rPr>
          <w:color w:val="auto"/>
          <w:szCs w:val="22"/>
          <w:u w:val="single" w:color="000000" w:themeColor="text1"/>
        </w:rPr>
        <w:t>preceding twelve</w:t>
      </w:r>
      <w:r w:rsidRPr="0081743D">
        <w:rPr>
          <w:color w:val="auto"/>
          <w:szCs w:val="22"/>
          <w:u w:val="single" w:color="000000" w:themeColor="text1"/>
        </w:rPr>
        <w:noBreakHyphen/>
        <w:t xml:space="preserve">month period and document this review electronically under any </w:t>
      </w:r>
      <w:r w:rsidRPr="0081743D">
        <w:rPr>
          <w:color w:val="auto"/>
          <w:szCs w:val="22"/>
        </w:rPr>
        <w:tab/>
      </w:r>
      <w:r w:rsidRPr="0081743D">
        <w:rPr>
          <w:color w:val="auto"/>
          <w:szCs w:val="22"/>
        </w:rPr>
        <w:tab/>
        <w:t>/</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color w:val="auto"/>
          <w:szCs w:val="22"/>
        </w:rPr>
      </w:pPr>
      <w:r w:rsidRPr="0081743D">
        <w:rPr>
          <w:snapToGrid w:val="0"/>
          <w:color w:val="auto"/>
          <w:szCs w:val="22"/>
        </w:rPr>
        <w:tab/>
        <w:t>Amend title to conform.</w:t>
      </w:r>
    </w:p>
    <w:p w:rsidR="0081743D" w:rsidRPr="0081743D" w:rsidRDefault="0081743D" w:rsidP="0081743D">
      <w:pPr>
        <w:rPr>
          <w:snapToGrid w:val="0"/>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Senator DAVIS explained the amendment.</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amendment was adopted.</w:t>
      </w:r>
    </w:p>
    <w:p w:rsidR="0081743D" w:rsidRPr="0081743D" w:rsidRDefault="0081743D" w:rsidP="0081743D">
      <w:pPr>
        <w:tabs>
          <w:tab w:val="center" w:pos="4320"/>
          <w:tab w:val="right" w:pos="8640"/>
        </w:tabs>
        <w:rPr>
          <w:bCs/>
          <w:color w:val="auto"/>
          <w:szCs w:val="22"/>
        </w:rPr>
      </w:pPr>
    </w:p>
    <w:p w:rsidR="0081743D" w:rsidRPr="0081743D" w:rsidRDefault="0081743D" w:rsidP="0081743D">
      <w:pPr>
        <w:rPr>
          <w:szCs w:val="22"/>
        </w:rPr>
      </w:pPr>
      <w:r w:rsidRPr="0081743D">
        <w:rPr>
          <w:snapToGrid w:val="0"/>
          <w:color w:val="auto"/>
          <w:szCs w:val="22"/>
        </w:rPr>
        <w:tab/>
        <w:t>Senator PEELER proposed the following amendment (VR\</w:t>
      </w:r>
      <w:r w:rsidRPr="0081743D">
        <w:rPr>
          <w:snapToGrid w:val="0"/>
          <w:color w:val="auto"/>
          <w:szCs w:val="22"/>
        </w:rPr>
        <w:br/>
        <w:t>918C007.CC.VR18)</w:t>
      </w:r>
      <w:r w:rsidRPr="0081743D">
        <w:rPr>
          <w:snapToGrid w:val="0"/>
          <w:szCs w:val="22"/>
        </w:rPr>
        <w:t>, which was adopted</w:t>
      </w:r>
      <w:r w:rsidRPr="0081743D">
        <w:rPr>
          <w:snapToGrid w:val="0"/>
          <w:color w:val="auto"/>
          <w:szCs w:val="22"/>
        </w:rPr>
        <w:t>:</w:t>
      </w:r>
    </w:p>
    <w:p w:rsidR="0081743D" w:rsidRPr="0081743D" w:rsidRDefault="0081743D" w:rsidP="0081743D">
      <w:pPr>
        <w:rPr>
          <w:snapToGrid w:val="0"/>
          <w:color w:val="auto"/>
          <w:szCs w:val="22"/>
        </w:rPr>
      </w:pPr>
      <w:r w:rsidRPr="0081743D">
        <w:rPr>
          <w:snapToGrid w:val="0"/>
          <w:color w:val="auto"/>
          <w:szCs w:val="22"/>
        </w:rPr>
        <w:tab/>
        <w:t>Amend the bill, as and if amended, SECTION 2, page 3, by striking Section 44-53-360(k)(1) and inserting:</w:t>
      </w:r>
    </w:p>
    <w:p w:rsidR="0081743D" w:rsidRPr="0081743D" w:rsidRDefault="0081743D" w:rsidP="0081743D">
      <w:pPr>
        <w:rPr>
          <w:szCs w:val="22"/>
        </w:rPr>
      </w:pPr>
      <w:r w:rsidRPr="0081743D">
        <w:rPr>
          <w:snapToGrid w:val="0"/>
          <w:color w:val="auto"/>
          <w:szCs w:val="22"/>
        </w:rPr>
        <w:tab/>
        <w:t>/</w:t>
      </w:r>
      <w:r w:rsidRPr="0081743D">
        <w:rPr>
          <w:snapToGrid w:val="0"/>
          <w:color w:val="auto"/>
          <w:szCs w:val="22"/>
        </w:rPr>
        <w:tab/>
      </w:r>
      <w:r w:rsidRPr="0081743D">
        <w:rPr>
          <w:snapToGrid w:val="0"/>
          <w:color w:val="auto"/>
          <w:szCs w:val="22"/>
        </w:rPr>
        <w:tab/>
      </w:r>
      <w:r w:rsidRPr="0081743D">
        <w:rPr>
          <w:szCs w:val="22"/>
        </w:rPr>
        <w:t>(k)(1)</w:t>
      </w:r>
      <w:r w:rsidRPr="0081743D">
        <w:rPr>
          <w:szCs w:val="22"/>
        </w:rPr>
        <w:tab/>
        <w:t>A practitioner may not prescribe more than a five</w:t>
      </w:r>
      <w:r w:rsidRPr="0081743D">
        <w:rPr>
          <w:szCs w:val="22"/>
        </w:rPr>
        <w:noBreakHyphen/>
        <w:t xml:space="preserve">day supply of any targeted controlled substance upon the initial consultation and treatment of a patient for acute pain. Initial </w:t>
      </w:r>
      <w:r w:rsidR="0040301D" w:rsidRPr="0081743D">
        <w:rPr>
          <w:szCs w:val="22"/>
        </w:rPr>
        <w:t>opioid</w:t>
      </w:r>
      <w:r w:rsidRPr="0081743D">
        <w:rPr>
          <w:szCs w:val="22"/>
        </w:rPr>
        <w:t xml:space="preserve"> prescriptions for post-surgical procedure pain management must not exceed a seven-day supply, except when clinically indicated for chronic pain, cancer pain, hospice care, palliative care, or medication-assisted treatment for substance abuse. Upon any subsequent consultation for the same pain, the practitioner may issue any appropriate renewal, refill, or new prescription for a targeted controlled substance. This item does not apply to prescriptions for targeted controlled substances issued by a practitioner who orders a targeted controlled substance to be wholly administered in a hospital, nursing home, hospice facility, or residential care facility. A practitioner who acts in accordance with the limitation on prescriptions as set forth in this item is immune from any civil liability or disciplinary action from the practitioner’s professional licensing board.</w:t>
      </w:r>
      <w:r w:rsidRPr="0081743D">
        <w:rPr>
          <w:szCs w:val="22"/>
        </w:rPr>
        <w:tab/>
      </w:r>
      <w:r w:rsidRPr="0081743D">
        <w:rPr>
          <w:szCs w:val="22"/>
        </w:rPr>
        <w:tab/>
        <w:t>/</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color w:val="auto"/>
          <w:szCs w:val="22"/>
        </w:rPr>
      </w:pPr>
      <w:r w:rsidRPr="0081743D">
        <w:rPr>
          <w:snapToGrid w:val="0"/>
          <w:color w:val="auto"/>
          <w:szCs w:val="22"/>
        </w:rPr>
        <w:tab/>
        <w:t>Amend title to conform.</w:t>
      </w:r>
    </w:p>
    <w:p w:rsidR="0081743D" w:rsidRPr="0081743D" w:rsidRDefault="0081743D" w:rsidP="0081743D">
      <w:pPr>
        <w:rPr>
          <w:snapToGrid w:val="0"/>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Senator DAVIS explained the amendment.</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amendment was adopted.</w:t>
      </w:r>
    </w:p>
    <w:p w:rsidR="0081743D" w:rsidRPr="0081743D" w:rsidRDefault="0081743D" w:rsidP="0081743D">
      <w:pPr>
        <w:tabs>
          <w:tab w:val="center" w:pos="4320"/>
          <w:tab w:val="right" w:pos="8640"/>
        </w:tabs>
        <w:rPr>
          <w:bCs/>
          <w:color w:val="auto"/>
          <w:szCs w:val="22"/>
        </w:rPr>
      </w:pPr>
      <w:r w:rsidRPr="0081743D">
        <w:rPr>
          <w:bCs/>
          <w:color w:val="auto"/>
          <w:szCs w:val="22"/>
        </w:rPr>
        <w:tab/>
        <w:t>The question then was third reading of the Bill.</w:t>
      </w:r>
    </w:p>
    <w:p w:rsidR="0081743D" w:rsidRPr="0081743D" w:rsidRDefault="0081743D" w:rsidP="0081743D">
      <w:pPr>
        <w:tabs>
          <w:tab w:val="center" w:pos="4320"/>
          <w:tab w:val="right" w:pos="8640"/>
        </w:tabs>
        <w:jc w:val="center"/>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right" w:pos="8640"/>
        </w:tabs>
        <w:jc w:val="center"/>
        <w:rPr>
          <w:b/>
          <w:bCs/>
          <w:color w:val="auto"/>
          <w:szCs w:val="22"/>
        </w:rPr>
      </w:pPr>
      <w:r w:rsidRPr="0081743D">
        <w:rPr>
          <w:b/>
          <w:bCs/>
          <w:color w:val="auto"/>
          <w:szCs w:val="22"/>
        </w:rPr>
        <w:t>Ayes 44; Nays 0</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Alexander</w:t>
      </w:r>
      <w:r w:rsidRPr="0081743D">
        <w:rPr>
          <w:color w:val="auto"/>
          <w:szCs w:val="22"/>
        </w:rPr>
        <w:tab/>
        <w:t>Bennett</w:t>
      </w:r>
      <w:r w:rsidRPr="0081743D">
        <w:rPr>
          <w:color w:val="auto"/>
          <w:szCs w:val="22"/>
        </w:rPr>
        <w:tab/>
        <w:t>Campbell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Campsen</w:t>
      </w:r>
      <w:r w:rsidRPr="0081743D">
        <w:rPr>
          <w:color w:val="auto"/>
          <w:szCs w:val="22"/>
        </w:rPr>
        <w:tab/>
        <w:t>Cash</w:t>
      </w:r>
      <w:r w:rsidRPr="0081743D">
        <w:rPr>
          <w:color w:val="auto"/>
          <w:szCs w:val="22"/>
        </w:rPr>
        <w:tab/>
        <w:t>Climer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Corbin</w:t>
      </w:r>
      <w:r w:rsidRPr="0081743D">
        <w:rPr>
          <w:color w:val="auto"/>
          <w:szCs w:val="22"/>
        </w:rPr>
        <w:tab/>
        <w:t>Cromer</w:t>
      </w:r>
      <w:r w:rsidRPr="0081743D">
        <w:rPr>
          <w:color w:val="auto"/>
          <w:szCs w:val="22"/>
        </w:rPr>
        <w:tab/>
        <w:t>Davis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Fanning</w:t>
      </w:r>
      <w:r w:rsidRPr="0081743D">
        <w:rPr>
          <w:color w:val="auto"/>
          <w:szCs w:val="22"/>
        </w:rPr>
        <w:tab/>
        <w:t>Gambrell</w:t>
      </w:r>
      <w:r w:rsidRPr="0081743D">
        <w:rPr>
          <w:color w:val="auto"/>
          <w:szCs w:val="22"/>
        </w:rPr>
        <w:tab/>
        <w:t>Goldfinch</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Gregory</w:t>
      </w:r>
      <w:r w:rsidRPr="0081743D">
        <w:rPr>
          <w:color w:val="auto"/>
          <w:szCs w:val="22"/>
        </w:rPr>
        <w:tab/>
        <w:t>Grooms</w:t>
      </w:r>
      <w:r w:rsidRPr="0081743D">
        <w:rPr>
          <w:color w:val="auto"/>
          <w:szCs w:val="22"/>
        </w:rPr>
        <w:tab/>
        <w:t>Hembree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Hutto</w:t>
      </w:r>
      <w:r w:rsidRPr="0081743D">
        <w:rPr>
          <w:color w:val="auto"/>
          <w:szCs w:val="22"/>
        </w:rPr>
        <w:tab/>
        <w:t>Jackson</w:t>
      </w:r>
      <w:r w:rsidRPr="0081743D">
        <w:rPr>
          <w:color w:val="auto"/>
          <w:szCs w:val="22"/>
        </w:rPr>
        <w:tab/>
        <w:t>Johnson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Kimpson</w:t>
      </w:r>
      <w:r w:rsidRPr="0081743D">
        <w:rPr>
          <w:color w:val="auto"/>
          <w:szCs w:val="22"/>
        </w:rPr>
        <w:tab/>
        <w:t>Leatherman</w:t>
      </w:r>
      <w:r w:rsidRPr="0081743D">
        <w:rPr>
          <w:color w:val="auto"/>
          <w:szCs w:val="22"/>
        </w:rPr>
        <w:tab/>
        <w:t>Malloy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1743D">
        <w:rPr>
          <w:color w:val="auto"/>
          <w:szCs w:val="22"/>
        </w:rPr>
        <w:t>Martin</w:t>
      </w:r>
      <w:r w:rsidRPr="0081743D">
        <w:rPr>
          <w:color w:val="auto"/>
          <w:szCs w:val="22"/>
        </w:rPr>
        <w:tab/>
        <w:t>Massey</w:t>
      </w:r>
      <w:r w:rsidRPr="0081743D">
        <w:rPr>
          <w:color w:val="auto"/>
          <w:szCs w:val="22"/>
        </w:rPr>
        <w:tab/>
      </w:r>
      <w:r w:rsidRPr="0081743D">
        <w:rPr>
          <w:i/>
          <w:color w:val="auto"/>
          <w:szCs w:val="22"/>
        </w:rPr>
        <w:t>Matthews, John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i/>
          <w:color w:val="auto"/>
          <w:szCs w:val="22"/>
        </w:rPr>
        <w:t>Matthews, Margie</w:t>
      </w:r>
      <w:r w:rsidRPr="0081743D">
        <w:rPr>
          <w:i/>
          <w:color w:val="auto"/>
          <w:szCs w:val="22"/>
        </w:rPr>
        <w:tab/>
      </w:r>
      <w:r w:rsidRPr="0081743D">
        <w:rPr>
          <w:color w:val="auto"/>
          <w:szCs w:val="22"/>
        </w:rPr>
        <w:t>McElveen</w:t>
      </w:r>
      <w:r w:rsidRPr="0081743D">
        <w:rPr>
          <w:color w:val="auto"/>
          <w:szCs w:val="22"/>
        </w:rPr>
        <w:tab/>
        <w:t>McLeod</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Nicholson</w:t>
      </w:r>
      <w:r w:rsidRPr="0081743D">
        <w:rPr>
          <w:color w:val="auto"/>
          <w:szCs w:val="22"/>
        </w:rPr>
        <w:tab/>
        <w:t>Peeler</w:t>
      </w:r>
      <w:r w:rsidRPr="0081743D">
        <w:rPr>
          <w:color w:val="auto"/>
          <w:szCs w:val="22"/>
        </w:rPr>
        <w:tab/>
        <w:t>Rankin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Reese</w:t>
      </w:r>
      <w:r w:rsidRPr="0081743D">
        <w:rPr>
          <w:color w:val="auto"/>
          <w:szCs w:val="22"/>
        </w:rPr>
        <w:tab/>
        <w:t>Rice</w:t>
      </w:r>
      <w:r w:rsidRPr="0081743D">
        <w:rPr>
          <w:color w:val="auto"/>
          <w:szCs w:val="22"/>
        </w:rPr>
        <w:tab/>
        <w:t>Sabb</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Scott</w:t>
      </w:r>
      <w:r w:rsidRPr="0081743D">
        <w:rPr>
          <w:color w:val="auto"/>
          <w:szCs w:val="22"/>
        </w:rPr>
        <w:tab/>
        <w:t>Senn</w:t>
      </w:r>
      <w:r w:rsidRPr="0081743D">
        <w:rPr>
          <w:color w:val="auto"/>
          <w:szCs w:val="22"/>
        </w:rPr>
        <w:tab/>
        <w:t>Setzler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Shealy</w:t>
      </w:r>
      <w:r w:rsidRPr="0081743D">
        <w:rPr>
          <w:color w:val="auto"/>
          <w:szCs w:val="22"/>
        </w:rPr>
        <w:tab/>
        <w:t>Sheheen</w:t>
      </w:r>
      <w:r w:rsidRPr="0081743D">
        <w:rPr>
          <w:color w:val="auto"/>
          <w:szCs w:val="22"/>
        </w:rPr>
        <w:tab/>
        <w:t>Talley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Timmons</w:t>
      </w:r>
      <w:r w:rsidRPr="0081743D">
        <w:rPr>
          <w:color w:val="auto"/>
          <w:szCs w:val="22"/>
        </w:rPr>
        <w:tab/>
        <w:t>Turner</w:t>
      </w:r>
      <w:r w:rsidRPr="0081743D">
        <w:rPr>
          <w:color w:val="auto"/>
          <w:szCs w:val="22"/>
        </w:rPr>
        <w:tab/>
        <w:t>Verdin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Williams</w:t>
      </w:r>
      <w:r w:rsidRPr="0081743D">
        <w:rPr>
          <w:color w:val="auto"/>
          <w:szCs w:val="22"/>
        </w:rPr>
        <w:tab/>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1743D">
        <w:rPr>
          <w:b/>
          <w:color w:val="auto"/>
          <w:szCs w:val="22"/>
        </w:rPr>
        <w:t>Total--44</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NAYS</w:t>
      </w: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Total--0</w:t>
      </w:r>
    </w:p>
    <w:p w:rsidR="0081743D" w:rsidRPr="0081743D" w:rsidRDefault="0081743D" w:rsidP="0081743D">
      <w:pPr>
        <w:tabs>
          <w:tab w:val="right" w:pos="8640"/>
        </w:tabs>
        <w:rPr>
          <w:color w:val="auto"/>
          <w:szCs w:val="22"/>
        </w:rPr>
      </w:pPr>
    </w:p>
    <w:p w:rsidR="0081743D" w:rsidRPr="0081743D" w:rsidRDefault="0081743D" w:rsidP="0081743D">
      <w:pPr>
        <w:tabs>
          <w:tab w:val="right" w:pos="8640"/>
        </w:tabs>
        <w:rPr>
          <w:color w:val="auto"/>
          <w:szCs w:val="22"/>
        </w:rPr>
      </w:pPr>
      <w:r w:rsidRPr="0081743D">
        <w:rPr>
          <w:color w:val="auto"/>
          <w:szCs w:val="22"/>
        </w:rPr>
        <w:tab/>
        <w:t>There being no further amendments, the Bill was read the third time, passed and ordered sent to the House.</w:t>
      </w:r>
    </w:p>
    <w:p w:rsidR="0081743D" w:rsidRPr="0081743D" w:rsidRDefault="0081743D" w:rsidP="0081743D">
      <w:pPr>
        <w:rPr>
          <w:szCs w:val="22"/>
        </w:rPr>
      </w:pPr>
    </w:p>
    <w:p w:rsidR="0081743D" w:rsidRPr="0081743D" w:rsidRDefault="0081743D" w:rsidP="0081743D">
      <w:pPr>
        <w:tabs>
          <w:tab w:val="right" w:pos="8640"/>
        </w:tabs>
        <w:jc w:val="center"/>
        <w:rPr>
          <w:b/>
          <w:color w:val="auto"/>
          <w:szCs w:val="22"/>
        </w:rPr>
      </w:pPr>
      <w:r w:rsidRPr="0081743D">
        <w:rPr>
          <w:b/>
          <w:color w:val="auto"/>
          <w:szCs w:val="22"/>
        </w:rPr>
        <w:t>COMMITTEE AMENDMENT AMENDED AND ADOPTED</w:t>
      </w:r>
    </w:p>
    <w:p w:rsidR="0081743D" w:rsidRPr="0081743D" w:rsidRDefault="0081743D" w:rsidP="0081743D">
      <w:pPr>
        <w:jc w:val="center"/>
        <w:rPr>
          <w:b/>
          <w:color w:val="auto"/>
          <w:szCs w:val="22"/>
        </w:rPr>
      </w:pPr>
      <w:r w:rsidRPr="0081743D">
        <w:rPr>
          <w:b/>
          <w:color w:val="auto"/>
          <w:szCs w:val="22"/>
        </w:rPr>
        <w:t>READ THE THIRD TIME</w:t>
      </w:r>
    </w:p>
    <w:p w:rsidR="0081743D" w:rsidRPr="0081743D" w:rsidRDefault="0081743D" w:rsidP="0081743D">
      <w:pPr>
        <w:jc w:val="center"/>
        <w:rPr>
          <w:b/>
          <w:color w:val="auto"/>
          <w:szCs w:val="22"/>
        </w:rPr>
      </w:pPr>
      <w:r w:rsidRPr="0081743D">
        <w:rPr>
          <w:b/>
          <w:color w:val="auto"/>
          <w:szCs w:val="22"/>
        </w:rPr>
        <w:t>SENT TO THE HOUSE</w:t>
      </w:r>
    </w:p>
    <w:p w:rsidR="0081743D" w:rsidRPr="0081743D" w:rsidRDefault="0081743D" w:rsidP="0081743D">
      <w:pPr>
        <w:tabs>
          <w:tab w:val="right" w:pos="8640"/>
        </w:tabs>
        <w:rPr>
          <w:color w:val="auto"/>
          <w:szCs w:val="22"/>
        </w:rPr>
      </w:pPr>
      <w:r w:rsidRPr="0081743D">
        <w:rPr>
          <w:b/>
          <w:color w:val="auto"/>
          <w:szCs w:val="22"/>
        </w:rPr>
        <w:tab/>
      </w:r>
      <w:r w:rsidRPr="0081743D">
        <w:rPr>
          <w:color w:val="auto"/>
          <w:szCs w:val="22"/>
        </w:rPr>
        <w:t>The following Bill was read the third time and ordered sent to the House of Representatives:</w:t>
      </w:r>
    </w:p>
    <w:p w:rsidR="0081743D" w:rsidRPr="0081743D" w:rsidRDefault="0081743D" w:rsidP="0081743D">
      <w:pPr>
        <w:suppressAutoHyphens/>
        <w:rPr>
          <w:szCs w:val="22"/>
        </w:rPr>
      </w:pPr>
      <w:r w:rsidRPr="0081743D">
        <w:rPr>
          <w:b/>
          <w:color w:val="auto"/>
          <w:szCs w:val="22"/>
        </w:rPr>
        <w:tab/>
      </w:r>
      <w:r w:rsidRPr="0081743D">
        <w:rPr>
          <w:color w:val="auto"/>
          <w:szCs w:val="22"/>
        </w:rPr>
        <w:t>S. 810</w:t>
      </w:r>
      <w:r w:rsidRPr="0081743D">
        <w:rPr>
          <w:color w:val="auto"/>
          <w:szCs w:val="22"/>
        </w:rPr>
        <w:fldChar w:fldCharType="begin"/>
      </w:r>
      <w:r w:rsidRPr="0081743D">
        <w:rPr>
          <w:color w:val="auto"/>
          <w:szCs w:val="22"/>
        </w:rPr>
        <w:instrText xml:space="preserve"> XE "S. 810" \b </w:instrText>
      </w:r>
      <w:r w:rsidRPr="0081743D">
        <w:rPr>
          <w:color w:val="auto"/>
          <w:szCs w:val="22"/>
        </w:rPr>
        <w:fldChar w:fldCharType="end"/>
      </w:r>
      <w:r w:rsidRPr="0081743D">
        <w:rPr>
          <w:color w:val="auto"/>
          <w:szCs w:val="22"/>
        </w:rPr>
        <w:t xml:space="preserve"> -- Senator Hembree:  A BILL </w:t>
      </w:r>
      <w:r w:rsidRPr="0081743D">
        <w:rPr>
          <w:szCs w:val="22"/>
        </w:rPr>
        <w:t>TO AMEND THE CODE OF LAWS OF SOUTH CAROLINA, 1976, BY ADDING SECTION 40</w:t>
      </w:r>
      <w:r w:rsidRPr="0081743D">
        <w:rPr>
          <w:szCs w:val="22"/>
        </w:rPr>
        <w:noBreakHyphen/>
        <w:t>39</w:t>
      </w:r>
      <w:r w:rsidRPr="0081743D">
        <w:rPr>
          <w:szCs w:val="22"/>
        </w:rPr>
        <w:noBreakHyphen/>
        <w:t>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w:t>
      </w:r>
      <w:r w:rsidRPr="0081743D">
        <w:rPr>
          <w:szCs w:val="22"/>
        </w:rPr>
        <w:noBreakHyphen/>
        <w:t>39</w:t>
      </w:r>
      <w:r w:rsidRPr="0081743D">
        <w:rPr>
          <w:szCs w:val="22"/>
        </w:rPr>
        <w:noBreakHyphen/>
        <w:t>40, AS AMENDED, RELATING TO THE PROHIBITION ON AUTHORIZED PAWNBROKER FEES, SO AS TO REMOVE THE PROHIBITION; TO AMEND SECTION 40</w:t>
      </w:r>
      <w:r w:rsidRPr="0081743D">
        <w:rPr>
          <w:szCs w:val="22"/>
        </w:rPr>
        <w:noBreakHyphen/>
        <w:t>39</w:t>
      </w:r>
      <w:r w:rsidRPr="0081743D">
        <w:rPr>
          <w:szCs w:val="22"/>
        </w:rPr>
        <w:noBreakHyphen/>
        <w:t>70, AS AMENDED, RELATING TO RECORDKEEPING AND MISCELLANEOUS REQUIREMENTS OF PAWNBROKERS, SO AS TO REQUIRE CERTAIN DIGITAL RECORDS AND TO PROVIDE ALL PLEDGED ITEMS MUST BE HELD FOR TWENTY</w:t>
      </w:r>
      <w:r w:rsidRPr="0081743D">
        <w:rPr>
          <w:szCs w:val="22"/>
        </w:rPr>
        <w:noBreakHyphen/>
        <w:t>ONE DAYS; TO AMEND SECTION 40</w:t>
      </w:r>
      <w:r w:rsidRPr="0081743D">
        <w:rPr>
          <w:szCs w:val="22"/>
        </w:rPr>
        <w:noBreakHyphen/>
        <w:t>39</w:t>
      </w:r>
      <w:r w:rsidRPr="0081743D">
        <w:rPr>
          <w:szCs w:val="22"/>
        </w:rPr>
        <w:noBreakHyphen/>
        <w:t xml:space="preserve">90, RELATING TO RECORDS PAWNBROKERS SHALL MAINTAIN FOR INSPECTION BY CERTAIN PUBLIC OFFICIALS, SO AS TO PROVIDE </w:t>
      </w:r>
      <w:r w:rsidRPr="0081743D">
        <w:rPr>
          <w:color w:val="auto"/>
          <w:szCs w:val="22"/>
          <w:lang w:val="en"/>
        </w:rPr>
        <w:t>MUNICIPALITIES OR COUNTY GOVERNMENTS MAY ENACT LOCAL REGULATIONS REQUIRING THE PAWNSHOPS TO PROVIDE OR TRANSFER THE PAWN RECORDS BY ELECTRONIC DATA TRANSFER TO A LAW ENFORCEMENT DATABASE</w:t>
      </w:r>
      <w:r w:rsidRPr="0081743D">
        <w:rPr>
          <w:szCs w:val="22"/>
        </w:rPr>
        <w:t>; TO AMEND SECTION 40</w:t>
      </w:r>
      <w:r w:rsidRPr="0081743D">
        <w:rPr>
          <w:szCs w:val="22"/>
        </w:rPr>
        <w:noBreakHyphen/>
        <w:t>39</w:t>
      </w:r>
      <w:r w:rsidRPr="0081743D">
        <w:rPr>
          <w:szCs w:val="22"/>
        </w:rPr>
        <w:noBreakHyphen/>
        <w:t>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w:t>
      </w:r>
      <w:r w:rsidRPr="0081743D">
        <w:rPr>
          <w:szCs w:val="22"/>
        </w:rPr>
        <w:noBreakHyphen/>
        <w:t>39</w:t>
      </w:r>
      <w:r w:rsidRPr="0081743D">
        <w:rPr>
          <w:szCs w:val="22"/>
        </w:rPr>
        <w:noBreakHyphen/>
        <w:t>160, RELATING TO PENALTIES FOR VIOLATIONS, SO AS TO PROVIDE CRIMINAL PENALTIES FOR CERTAIN VIOLATIONS CONCERNING PAWN TICKETS; AND TO REPEAL SECTION 15 OF ACT 262 OF 2016 RELATING TO CERTAIN AUTHORITY OF COUNTIES AND MUNICIPALITIES REGARDING PAWNBROKERS.</w:t>
      </w:r>
    </w:p>
    <w:p w:rsidR="0081743D" w:rsidRPr="0081743D" w:rsidRDefault="0081743D" w:rsidP="0081743D">
      <w:pPr>
        <w:rPr>
          <w:szCs w:val="22"/>
        </w:rPr>
      </w:pPr>
      <w:r w:rsidRPr="0081743D">
        <w:rPr>
          <w:color w:val="auto"/>
          <w:szCs w:val="22"/>
        </w:rPr>
        <w:tab/>
        <w:t xml:space="preserve">The Senate proceeded to a consideration of the </w:t>
      </w:r>
      <w:r w:rsidRPr="0081743D">
        <w:rPr>
          <w:bCs/>
          <w:color w:val="auto"/>
          <w:szCs w:val="22"/>
        </w:rPr>
        <w:t>Bill.</w:t>
      </w:r>
      <w:r w:rsidRPr="0081743D">
        <w:rPr>
          <w:szCs w:val="22"/>
        </w:rPr>
        <w:t xml:space="preserve"> </w:t>
      </w:r>
    </w:p>
    <w:p w:rsidR="0081743D" w:rsidRPr="0081743D" w:rsidRDefault="0081743D" w:rsidP="0081743D">
      <w:pPr>
        <w:rPr>
          <w:szCs w:val="22"/>
        </w:rPr>
      </w:pPr>
    </w:p>
    <w:p w:rsidR="0081743D" w:rsidRPr="0081743D" w:rsidRDefault="0081743D" w:rsidP="0081743D">
      <w:pPr>
        <w:rPr>
          <w:snapToGrid w:val="0"/>
          <w:szCs w:val="22"/>
        </w:rPr>
      </w:pPr>
      <w:r w:rsidRPr="0081743D">
        <w:rPr>
          <w:snapToGrid w:val="0"/>
          <w:szCs w:val="22"/>
        </w:rPr>
        <w:tab/>
        <w:t>Senator HEMBREE proposed the following amendment (WAB\810C004.NL.WAB18), which was adopted:</w:t>
      </w:r>
    </w:p>
    <w:p w:rsidR="0081743D" w:rsidRPr="0081743D" w:rsidRDefault="0081743D" w:rsidP="0081743D">
      <w:pPr>
        <w:rPr>
          <w:snapToGrid w:val="0"/>
          <w:color w:val="auto"/>
          <w:szCs w:val="22"/>
        </w:rPr>
      </w:pPr>
      <w:r w:rsidRPr="0081743D">
        <w:rPr>
          <w:snapToGrid w:val="0"/>
          <w:szCs w:val="22"/>
        </w:rPr>
        <w:tab/>
      </w:r>
      <w:r w:rsidRPr="0081743D">
        <w:rPr>
          <w:snapToGrid w:val="0"/>
          <w:color w:val="auto"/>
          <w:szCs w:val="22"/>
        </w:rPr>
        <w:t>Amend the bill, as and if amended, by deleting SECTION 1 in its entirety.</w:t>
      </w:r>
    </w:p>
    <w:p w:rsidR="0081743D" w:rsidRPr="0081743D" w:rsidRDefault="0081743D" w:rsidP="0081743D">
      <w:pPr>
        <w:rPr>
          <w:snapToGrid w:val="0"/>
          <w:color w:val="auto"/>
          <w:szCs w:val="22"/>
        </w:rPr>
      </w:pPr>
      <w:r w:rsidRPr="0081743D">
        <w:rPr>
          <w:snapToGrid w:val="0"/>
          <w:szCs w:val="22"/>
        </w:rPr>
        <w:tab/>
      </w:r>
      <w:r w:rsidRPr="0081743D">
        <w:rPr>
          <w:snapToGrid w:val="0"/>
          <w:color w:val="auto"/>
          <w:szCs w:val="22"/>
        </w:rPr>
        <w:t>Amend the bill further, by deleting SECTION 2 in its entirety.</w:t>
      </w:r>
    </w:p>
    <w:p w:rsidR="0081743D" w:rsidRPr="0081743D" w:rsidRDefault="0081743D" w:rsidP="0081743D">
      <w:pPr>
        <w:rPr>
          <w:snapToGrid w:val="0"/>
          <w:color w:val="auto"/>
          <w:szCs w:val="22"/>
        </w:rPr>
      </w:pPr>
      <w:r w:rsidRPr="0081743D">
        <w:rPr>
          <w:snapToGrid w:val="0"/>
          <w:szCs w:val="22"/>
        </w:rPr>
        <w:tab/>
      </w:r>
      <w:r w:rsidRPr="0081743D">
        <w:rPr>
          <w:snapToGrid w:val="0"/>
          <w:color w:val="auto"/>
          <w:szCs w:val="22"/>
        </w:rPr>
        <w:t>Amend the bill further, Section 40</w:t>
      </w:r>
      <w:r w:rsidRPr="0081743D">
        <w:rPr>
          <w:snapToGrid w:val="0"/>
          <w:color w:val="auto"/>
          <w:szCs w:val="22"/>
        </w:rPr>
        <w:noBreakHyphen/>
        <w:t>39</w:t>
      </w:r>
      <w:r w:rsidRPr="0081743D">
        <w:rPr>
          <w:snapToGrid w:val="0"/>
          <w:color w:val="auto"/>
          <w:szCs w:val="22"/>
        </w:rPr>
        <w:noBreakHyphen/>
        <w:t>70, as contained in SECTION 3, by deleting the SECTION in its entirety and inserting:</w:t>
      </w:r>
    </w:p>
    <w:p w:rsidR="0081743D" w:rsidRPr="0081743D" w:rsidRDefault="0081743D" w:rsidP="0081743D">
      <w:pPr>
        <w:rPr>
          <w:snapToGrid w:val="0"/>
          <w:color w:val="auto"/>
          <w:szCs w:val="22"/>
        </w:rPr>
      </w:pPr>
      <w:r w:rsidRPr="0081743D">
        <w:rPr>
          <w:snapToGrid w:val="0"/>
          <w:szCs w:val="22"/>
        </w:rPr>
        <w:tab/>
      </w:r>
      <w:r w:rsidRPr="0081743D">
        <w:rPr>
          <w:snapToGrid w:val="0"/>
          <w:color w:val="auto"/>
          <w:szCs w:val="22"/>
        </w:rPr>
        <w:t>/ SECTION</w:t>
      </w:r>
      <w:r w:rsidRPr="0081743D">
        <w:rPr>
          <w:snapToGrid w:val="0"/>
          <w:color w:val="auto"/>
          <w:szCs w:val="22"/>
        </w:rPr>
        <w:tab/>
        <w:t>3.</w:t>
      </w:r>
      <w:r w:rsidRPr="0081743D">
        <w:rPr>
          <w:snapToGrid w:val="0"/>
          <w:color w:val="auto"/>
          <w:szCs w:val="22"/>
        </w:rPr>
        <w:tab/>
        <w:t>Section 40</w:t>
      </w:r>
      <w:r w:rsidRPr="0081743D">
        <w:rPr>
          <w:snapToGrid w:val="0"/>
          <w:color w:val="auto"/>
          <w:szCs w:val="22"/>
        </w:rPr>
        <w:noBreakHyphen/>
        <w:t>39</w:t>
      </w:r>
      <w:r w:rsidRPr="0081743D">
        <w:rPr>
          <w:snapToGrid w:val="0"/>
          <w:color w:val="auto"/>
          <w:szCs w:val="22"/>
        </w:rPr>
        <w:noBreakHyphen/>
        <w:t>70 of the 1976 Code is amended to read:</w:t>
      </w:r>
    </w:p>
    <w:p w:rsidR="0081743D" w:rsidRPr="0081743D" w:rsidRDefault="0081743D" w:rsidP="0081743D">
      <w:pPr>
        <w:rPr>
          <w:szCs w:val="22"/>
          <w:u w:val="single"/>
        </w:rPr>
      </w:pPr>
      <w:r w:rsidRPr="0081743D">
        <w:rPr>
          <w:snapToGrid w:val="0"/>
          <w:color w:val="auto"/>
          <w:szCs w:val="22"/>
        </w:rPr>
        <w:tab/>
        <w:t>“Section 40</w:t>
      </w:r>
      <w:r w:rsidRPr="0081743D">
        <w:rPr>
          <w:snapToGrid w:val="0"/>
          <w:color w:val="auto"/>
          <w:szCs w:val="22"/>
        </w:rPr>
        <w:noBreakHyphen/>
        <w:t>39</w:t>
      </w:r>
      <w:r w:rsidRPr="0081743D">
        <w:rPr>
          <w:snapToGrid w:val="0"/>
          <w:color w:val="auto"/>
          <w:szCs w:val="22"/>
        </w:rPr>
        <w:noBreakHyphen/>
        <w:t>70.</w:t>
      </w:r>
      <w:r w:rsidRPr="0081743D">
        <w:rPr>
          <w:snapToGrid w:val="0"/>
          <w:color w:val="auto"/>
          <w:szCs w:val="22"/>
        </w:rPr>
        <w:tab/>
      </w:r>
      <w:r w:rsidRPr="0081743D">
        <w:rPr>
          <w:szCs w:val="22"/>
        </w:rPr>
        <w:t>(A)</w:t>
      </w:r>
      <w:r w:rsidRPr="0081743D">
        <w:rPr>
          <w:szCs w:val="22"/>
        </w:rPr>
        <w:tab/>
        <w:t>A pawnbroker shall keep a record, at the time of any loan or purchase, containing</w:t>
      </w:r>
      <w:r w:rsidRPr="0081743D">
        <w:rPr>
          <w:szCs w:val="22"/>
          <w:u w:val="single"/>
        </w:rPr>
        <w:t>:</w:t>
      </w:r>
    </w:p>
    <w:p w:rsidR="0081743D" w:rsidRPr="0081743D" w:rsidRDefault="0081743D" w:rsidP="0081743D">
      <w:pPr>
        <w:rPr>
          <w:szCs w:val="22"/>
          <w:u w:val="single"/>
        </w:rPr>
      </w:pPr>
      <w:r w:rsidRPr="0081743D">
        <w:rPr>
          <w:color w:val="auto"/>
          <w:szCs w:val="22"/>
        </w:rPr>
        <w:tab/>
      </w:r>
      <w:r w:rsidRPr="0081743D">
        <w:rPr>
          <w:color w:val="auto"/>
          <w:szCs w:val="22"/>
        </w:rPr>
        <w:tab/>
      </w:r>
      <w:r w:rsidRPr="0081743D">
        <w:rPr>
          <w:szCs w:val="22"/>
          <w:u w:val="single"/>
        </w:rPr>
        <w:t>(1)</w:t>
      </w:r>
      <w:r w:rsidRPr="0081743D">
        <w:rPr>
          <w:szCs w:val="22"/>
        </w:rPr>
        <w:tab/>
        <w:t xml:space="preserve">an account </w:t>
      </w:r>
      <w:r w:rsidRPr="0081743D">
        <w:rPr>
          <w:strike/>
          <w:szCs w:val="22"/>
        </w:rPr>
        <w:t>and</w:t>
      </w:r>
      <w:r w:rsidRPr="0081743D">
        <w:rPr>
          <w:szCs w:val="22"/>
          <w:u w:val="single"/>
        </w:rPr>
        <w:t>,</w:t>
      </w:r>
      <w:r w:rsidRPr="0081743D">
        <w:rPr>
          <w:szCs w:val="22"/>
        </w:rPr>
        <w:t xml:space="preserve"> description</w:t>
      </w:r>
      <w:r w:rsidRPr="0081743D">
        <w:rPr>
          <w:szCs w:val="22"/>
          <w:u w:val="single"/>
        </w:rPr>
        <w:t>, and digital photograph</w:t>
      </w:r>
      <w:r w:rsidRPr="0081743D">
        <w:rPr>
          <w:szCs w:val="22"/>
        </w:rPr>
        <w:t xml:space="preserve"> of the goods, articles, or things pawned, pledged, or purchased</w:t>
      </w:r>
      <w:r w:rsidRPr="0081743D">
        <w:rPr>
          <w:strike/>
          <w:szCs w:val="22"/>
        </w:rPr>
        <w:t>,</w:t>
      </w:r>
      <w:r w:rsidRPr="0081743D">
        <w:rPr>
          <w:szCs w:val="22"/>
          <w:u w:val="single"/>
        </w:rPr>
        <w:t>;</w:t>
      </w:r>
    </w:p>
    <w:p w:rsidR="0081743D" w:rsidRPr="0081743D" w:rsidRDefault="0081743D" w:rsidP="0081743D">
      <w:pPr>
        <w:rPr>
          <w:szCs w:val="22"/>
          <w:u w:val="single"/>
        </w:rPr>
      </w:pPr>
      <w:r w:rsidRPr="0081743D">
        <w:rPr>
          <w:color w:val="auto"/>
          <w:szCs w:val="22"/>
        </w:rPr>
        <w:tab/>
      </w:r>
      <w:r w:rsidRPr="0081743D">
        <w:rPr>
          <w:color w:val="auto"/>
          <w:szCs w:val="22"/>
        </w:rPr>
        <w:tab/>
      </w:r>
      <w:r w:rsidRPr="0081743D">
        <w:rPr>
          <w:szCs w:val="22"/>
          <w:u w:val="single"/>
        </w:rPr>
        <w:t>(2)</w:t>
      </w:r>
      <w:r w:rsidRPr="0081743D">
        <w:rPr>
          <w:szCs w:val="22"/>
        </w:rPr>
        <w:tab/>
        <w:t>the amount of money loaned thereon</w:t>
      </w:r>
      <w:r w:rsidRPr="0081743D">
        <w:rPr>
          <w:strike/>
          <w:szCs w:val="22"/>
        </w:rPr>
        <w:t>,</w:t>
      </w:r>
      <w:r w:rsidRPr="0081743D">
        <w:rPr>
          <w:szCs w:val="22"/>
          <w:u w:val="single"/>
        </w:rPr>
        <w:t>;</w:t>
      </w:r>
    </w:p>
    <w:p w:rsidR="0081743D" w:rsidRPr="0081743D" w:rsidRDefault="0081743D" w:rsidP="0081743D">
      <w:pPr>
        <w:rPr>
          <w:szCs w:val="22"/>
          <w:u w:val="single"/>
        </w:rPr>
      </w:pPr>
      <w:r w:rsidRPr="0081743D">
        <w:rPr>
          <w:color w:val="auto"/>
          <w:szCs w:val="22"/>
        </w:rPr>
        <w:tab/>
      </w:r>
      <w:r w:rsidRPr="0081743D">
        <w:rPr>
          <w:color w:val="auto"/>
          <w:szCs w:val="22"/>
        </w:rPr>
        <w:tab/>
      </w:r>
      <w:r w:rsidRPr="0081743D">
        <w:rPr>
          <w:szCs w:val="22"/>
          <w:u w:val="single"/>
        </w:rPr>
        <w:t>(3)</w:t>
      </w:r>
      <w:r w:rsidRPr="0081743D">
        <w:rPr>
          <w:szCs w:val="22"/>
        </w:rPr>
        <w:tab/>
        <w:t>the time of pledging them</w:t>
      </w:r>
      <w:r w:rsidRPr="0081743D">
        <w:rPr>
          <w:strike/>
          <w:szCs w:val="22"/>
        </w:rPr>
        <w:t>,</w:t>
      </w:r>
      <w:r w:rsidRPr="0081743D">
        <w:rPr>
          <w:szCs w:val="22"/>
          <w:u w:val="single"/>
        </w:rPr>
        <w:t>;</w:t>
      </w:r>
    </w:p>
    <w:p w:rsidR="0081743D" w:rsidRPr="0081743D" w:rsidRDefault="0081743D" w:rsidP="0081743D">
      <w:pPr>
        <w:rPr>
          <w:szCs w:val="22"/>
          <w:u w:val="single"/>
        </w:rPr>
      </w:pPr>
      <w:r w:rsidRPr="0081743D">
        <w:rPr>
          <w:color w:val="auto"/>
          <w:szCs w:val="22"/>
        </w:rPr>
        <w:tab/>
      </w:r>
      <w:r w:rsidRPr="0081743D">
        <w:rPr>
          <w:color w:val="auto"/>
          <w:szCs w:val="22"/>
        </w:rPr>
        <w:tab/>
      </w:r>
      <w:r w:rsidRPr="0081743D">
        <w:rPr>
          <w:szCs w:val="22"/>
          <w:u w:val="single"/>
        </w:rPr>
        <w:t>(4)</w:t>
      </w:r>
      <w:r w:rsidRPr="0081743D">
        <w:rPr>
          <w:szCs w:val="22"/>
        </w:rPr>
        <w:tab/>
        <w:t>the charges</w:t>
      </w:r>
      <w:r w:rsidRPr="0081743D">
        <w:rPr>
          <w:strike/>
          <w:szCs w:val="22"/>
        </w:rPr>
        <w:t>,</w:t>
      </w:r>
      <w:r w:rsidRPr="0081743D">
        <w:rPr>
          <w:szCs w:val="22"/>
        </w:rPr>
        <w:t xml:space="preserve"> or the rate of interest to be paid on the loan</w:t>
      </w:r>
      <w:r w:rsidRPr="0081743D">
        <w:rPr>
          <w:strike/>
          <w:szCs w:val="22"/>
        </w:rPr>
        <w:t>,</w:t>
      </w:r>
      <w:r w:rsidRPr="0081743D">
        <w:rPr>
          <w:szCs w:val="22"/>
          <w:u w:val="single"/>
        </w:rPr>
        <w:t>;</w:t>
      </w:r>
      <w:r w:rsidRPr="0081743D">
        <w:rPr>
          <w:szCs w:val="22"/>
        </w:rPr>
        <w:t xml:space="preserve"> and</w:t>
      </w:r>
    </w:p>
    <w:p w:rsidR="0081743D" w:rsidRPr="0081743D" w:rsidRDefault="0081743D" w:rsidP="0081743D">
      <w:pPr>
        <w:rPr>
          <w:szCs w:val="22"/>
        </w:rPr>
      </w:pPr>
      <w:r w:rsidRPr="0081743D">
        <w:rPr>
          <w:color w:val="auto"/>
          <w:szCs w:val="22"/>
        </w:rPr>
        <w:tab/>
      </w:r>
      <w:r w:rsidRPr="0081743D">
        <w:rPr>
          <w:color w:val="auto"/>
          <w:szCs w:val="22"/>
        </w:rPr>
        <w:tab/>
      </w:r>
      <w:r w:rsidRPr="0081743D">
        <w:rPr>
          <w:szCs w:val="22"/>
          <w:u w:val="single"/>
        </w:rPr>
        <w:t>(5)</w:t>
      </w:r>
      <w:r w:rsidRPr="0081743D">
        <w:rPr>
          <w:szCs w:val="22"/>
        </w:rPr>
        <w:tab/>
        <w:t>the name and residence of the person selling, pawning, or pledging the goods, articles, or things.</w:t>
      </w:r>
    </w:p>
    <w:p w:rsidR="0081743D" w:rsidRPr="0081743D" w:rsidRDefault="0081743D" w:rsidP="0081743D">
      <w:pPr>
        <w:rPr>
          <w:color w:val="auto"/>
          <w:szCs w:val="22"/>
        </w:rPr>
      </w:pPr>
      <w:r w:rsidRPr="0081743D">
        <w:rPr>
          <w:color w:val="auto"/>
          <w:szCs w:val="22"/>
        </w:rPr>
        <w:tab/>
        <w:t>(B)</w:t>
      </w:r>
      <w:r w:rsidRPr="0081743D">
        <w:rPr>
          <w:color w:val="auto"/>
          <w:szCs w:val="22"/>
        </w:rPr>
        <w:tab/>
        <w:t>Before a pledge or purchase, the pawnbroker shall verify the identity of the pledgor or seller by reviewing a state</w:t>
      </w:r>
      <w:r w:rsidRPr="0081743D">
        <w:rPr>
          <w:color w:val="auto"/>
          <w:szCs w:val="22"/>
        </w:rPr>
        <w:noBreakHyphen/>
        <w:t>issued or federally issued photographic identification card, including a United States military identification card, or a passport issued by the United States.</w:t>
      </w:r>
    </w:p>
    <w:p w:rsidR="0081743D" w:rsidRPr="0081743D" w:rsidRDefault="0081743D" w:rsidP="0081743D">
      <w:pPr>
        <w:rPr>
          <w:color w:val="auto"/>
          <w:szCs w:val="22"/>
        </w:rPr>
      </w:pPr>
      <w:r w:rsidRPr="0081743D">
        <w:rPr>
          <w:color w:val="auto"/>
          <w:szCs w:val="22"/>
        </w:rPr>
        <w:tab/>
        <w:t>(C)</w:t>
      </w:r>
      <w:r w:rsidRPr="0081743D">
        <w:rPr>
          <w:color w:val="auto"/>
          <w:szCs w:val="22"/>
        </w:rPr>
        <w:tab/>
        <w:t>A pawn or purchase transaction must be performed by the owner of the property, or his authorized agent, whose identity and agency relationship must be verified by the pawnbroker.”  /</w:t>
      </w:r>
    </w:p>
    <w:p w:rsidR="0081743D" w:rsidRPr="0081743D" w:rsidRDefault="0081743D" w:rsidP="0081743D">
      <w:pPr>
        <w:rPr>
          <w:color w:val="auto"/>
          <w:szCs w:val="22"/>
        </w:rPr>
      </w:pPr>
      <w:r w:rsidRPr="0081743D">
        <w:rPr>
          <w:szCs w:val="22"/>
        </w:rPr>
        <w:tab/>
      </w:r>
      <w:r w:rsidRPr="0081743D">
        <w:rPr>
          <w:color w:val="auto"/>
          <w:szCs w:val="22"/>
        </w:rPr>
        <w:t>Amend the bill further, Section 40</w:t>
      </w:r>
      <w:r w:rsidRPr="0081743D">
        <w:rPr>
          <w:color w:val="auto"/>
          <w:szCs w:val="22"/>
        </w:rPr>
        <w:noBreakHyphen/>
        <w:t>39</w:t>
      </w:r>
      <w:r w:rsidRPr="0081743D">
        <w:rPr>
          <w:color w:val="auto"/>
          <w:szCs w:val="22"/>
        </w:rPr>
        <w:noBreakHyphen/>
        <w:t>90(B), as contained in SECTION 4, page 3, by deleting the subsection in its entirety and inserting:</w:t>
      </w:r>
    </w:p>
    <w:p w:rsidR="0081743D" w:rsidRPr="0081743D" w:rsidRDefault="0081743D" w:rsidP="0081743D">
      <w:pPr>
        <w:rPr>
          <w:color w:val="auto"/>
          <w:szCs w:val="22"/>
        </w:rPr>
      </w:pPr>
      <w:r w:rsidRPr="0081743D">
        <w:rPr>
          <w:szCs w:val="22"/>
        </w:rPr>
        <w:tab/>
      </w:r>
      <w:r w:rsidRPr="0081743D">
        <w:rPr>
          <w:color w:val="auto"/>
          <w:szCs w:val="22"/>
        </w:rPr>
        <w:t>/</w:t>
      </w:r>
      <w:r w:rsidRPr="0081743D">
        <w:rPr>
          <w:color w:val="auto"/>
          <w:szCs w:val="22"/>
        </w:rPr>
        <w:tab/>
      </w:r>
      <w:r w:rsidRPr="0081743D">
        <w:rPr>
          <w:color w:val="auto"/>
          <w:szCs w:val="22"/>
          <w:u w:val="single" w:color="000000" w:themeColor="text1"/>
        </w:rPr>
        <w:t>(B)</w:t>
      </w:r>
      <w:r w:rsidRPr="0081743D">
        <w:rPr>
          <w:color w:val="auto"/>
          <w:szCs w:val="22"/>
        </w:rPr>
        <w:tab/>
      </w:r>
      <w:r w:rsidRPr="0081743D">
        <w:rPr>
          <w:color w:val="auto"/>
          <w:szCs w:val="22"/>
          <w:u w:val="single" w:color="000000" w:themeColor="text1"/>
        </w:rPr>
        <w:t>Pawnshops operating in this State shall provide all records of pledged items by electronic data transfer to a system approved by the sheriff of the county  in which the pawnshop is located. The sheriff shall transmit all electronic data when received to a database accessible to other law enforcement agencies.</w:t>
      </w:r>
      <w:r w:rsidRPr="0081743D">
        <w:rPr>
          <w:color w:val="auto"/>
          <w:szCs w:val="22"/>
        </w:rPr>
        <w:t xml:space="preserve">  /</w:t>
      </w:r>
    </w:p>
    <w:p w:rsidR="0081743D" w:rsidRPr="0081743D" w:rsidRDefault="0081743D" w:rsidP="0081743D">
      <w:pPr>
        <w:rPr>
          <w:color w:val="auto"/>
          <w:szCs w:val="22"/>
        </w:rPr>
      </w:pPr>
      <w:r w:rsidRPr="0081743D">
        <w:rPr>
          <w:szCs w:val="22"/>
        </w:rPr>
        <w:tab/>
      </w:r>
      <w:r w:rsidRPr="0081743D">
        <w:rPr>
          <w:color w:val="auto"/>
          <w:szCs w:val="22"/>
        </w:rPr>
        <w:t>Amend the bill further, Section 40</w:t>
      </w:r>
      <w:r w:rsidRPr="0081743D">
        <w:rPr>
          <w:color w:val="auto"/>
          <w:szCs w:val="22"/>
        </w:rPr>
        <w:noBreakHyphen/>
        <w:t>39</w:t>
      </w:r>
      <w:r w:rsidRPr="0081743D">
        <w:rPr>
          <w:color w:val="auto"/>
          <w:szCs w:val="22"/>
        </w:rPr>
        <w:noBreakHyphen/>
        <w:t>145, as contained in SECTION 5, by deleting the SECTION in its entirety and inserting:</w:t>
      </w:r>
    </w:p>
    <w:p w:rsidR="0081743D" w:rsidRPr="0081743D" w:rsidRDefault="0081743D" w:rsidP="0081743D">
      <w:pPr>
        <w:rPr>
          <w:color w:val="auto"/>
          <w:szCs w:val="22"/>
        </w:rPr>
      </w:pPr>
      <w:r w:rsidRPr="0081743D">
        <w:rPr>
          <w:szCs w:val="22"/>
        </w:rPr>
        <w:tab/>
      </w:r>
      <w:r w:rsidRPr="0081743D">
        <w:rPr>
          <w:color w:val="auto"/>
          <w:szCs w:val="22"/>
        </w:rPr>
        <w:t>/ SECTION</w:t>
      </w:r>
      <w:r w:rsidRPr="0081743D">
        <w:rPr>
          <w:color w:val="auto"/>
          <w:szCs w:val="22"/>
        </w:rPr>
        <w:tab/>
        <w:t>5.</w:t>
      </w:r>
      <w:r w:rsidRPr="0081743D">
        <w:rPr>
          <w:color w:val="auto"/>
          <w:szCs w:val="22"/>
        </w:rPr>
        <w:tab/>
        <w:t>Section 40</w:t>
      </w:r>
      <w:r w:rsidRPr="0081743D">
        <w:rPr>
          <w:color w:val="auto"/>
          <w:szCs w:val="22"/>
        </w:rPr>
        <w:noBreakHyphen/>
        <w:t>39</w:t>
      </w:r>
      <w:r w:rsidRPr="0081743D">
        <w:rPr>
          <w:color w:val="auto"/>
          <w:szCs w:val="22"/>
        </w:rPr>
        <w:noBreakHyphen/>
        <w:t>145 of the 1976 Code is amended to read:</w:t>
      </w:r>
    </w:p>
    <w:p w:rsidR="0081743D" w:rsidRPr="0081743D" w:rsidRDefault="0081743D" w:rsidP="0081743D">
      <w:pPr>
        <w:rPr>
          <w:strike/>
          <w:color w:val="auto"/>
          <w:szCs w:val="22"/>
        </w:rPr>
      </w:pPr>
      <w:r w:rsidRPr="0081743D">
        <w:rPr>
          <w:color w:val="auto"/>
          <w:szCs w:val="22"/>
        </w:rPr>
        <w:tab/>
        <w:t>“Section 40</w:t>
      </w:r>
      <w:r w:rsidRPr="0081743D">
        <w:rPr>
          <w:color w:val="auto"/>
          <w:szCs w:val="22"/>
        </w:rPr>
        <w:noBreakHyphen/>
        <w:t>39</w:t>
      </w:r>
      <w:r w:rsidRPr="0081743D">
        <w:rPr>
          <w:color w:val="auto"/>
          <w:szCs w:val="22"/>
        </w:rPr>
        <w:noBreakHyphen/>
        <w:t>145.</w:t>
      </w:r>
      <w:r w:rsidRPr="0081743D">
        <w:rPr>
          <w:color w:val="auto"/>
          <w:szCs w:val="22"/>
        </w:rPr>
        <w:tab/>
        <w:t>(A)</w:t>
      </w:r>
      <w:r w:rsidRPr="0081743D">
        <w:rPr>
          <w:strike/>
          <w:color w:val="auto"/>
          <w:szCs w:val="22"/>
        </w:rPr>
        <w:t>(1)</w:t>
      </w:r>
      <w:r w:rsidRPr="0081743D">
        <w:rPr>
          <w:color w:val="auto"/>
          <w:szCs w:val="22"/>
        </w:rPr>
        <w:tab/>
        <w:t xml:space="preserve">When an appropriate law enforcement official has probable cause to believe that property in the possession of a pawnbroker is misappropriated or stolen, </w:t>
      </w:r>
      <w:r w:rsidRPr="0081743D">
        <w:rPr>
          <w:strike/>
          <w:color w:val="auto"/>
          <w:szCs w:val="22"/>
        </w:rPr>
        <w:t>he may place a written hold order on the property. The written hold order must impose a holding period not to exceed ninety days unless extended by court order. The appropriate law enforcement official may rescind, in writing, any hold order. An appropriate law enforcement official may place only one hold order on the property at any given time.</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strike/>
          <w:szCs w:val="22"/>
        </w:rPr>
        <w:t>(2)</w:t>
      </w:r>
      <w:r w:rsidRPr="0081743D">
        <w:rPr>
          <w:szCs w:val="22"/>
        </w:rPr>
        <w:tab/>
      </w:r>
      <w:r w:rsidRPr="0081743D">
        <w:rPr>
          <w:strike/>
          <w:szCs w:val="22"/>
        </w:rPr>
        <w:t>A hold order must specify:</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color w:val="auto"/>
          <w:szCs w:val="22"/>
        </w:rPr>
        <w:tab/>
      </w:r>
      <w:r w:rsidRPr="0081743D">
        <w:rPr>
          <w:strike/>
          <w:szCs w:val="22"/>
        </w:rPr>
        <w:t>(a)</w:t>
      </w:r>
      <w:r w:rsidRPr="0081743D">
        <w:rPr>
          <w:szCs w:val="22"/>
        </w:rPr>
        <w:tab/>
      </w:r>
      <w:r w:rsidRPr="0081743D">
        <w:rPr>
          <w:strike/>
          <w:szCs w:val="22"/>
        </w:rPr>
        <w:t>the name and address of the pawnbroker;</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color w:val="auto"/>
          <w:szCs w:val="22"/>
        </w:rPr>
        <w:tab/>
      </w:r>
      <w:r w:rsidRPr="0081743D">
        <w:rPr>
          <w:strike/>
          <w:szCs w:val="22"/>
        </w:rPr>
        <w:t>(b)</w:t>
      </w:r>
      <w:r w:rsidRPr="0081743D">
        <w:rPr>
          <w:szCs w:val="22"/>
        </w:rPr>
        <w:tab/>
      </w:r>
      <w:r w:rsidRPr="0081743D">
        <w:rPr>
          <w:strike/>
          <w:szCs w:val="22"/>
        </w:rPr>
        <w:t>the name, title, and identification number of the representative of the appropriate law enforcement official or the court placing the hold order;</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color w:val="auto"/>
          <w:szCs w:val="22"/>
        </w:rPr>
        <w:tab/>
      </w:r>
      <w:r w:rsidRPr="0081743D">
        <w:rPr>
          <w:strike/>
          <w:szCs w:val="22"/>
        </w:rPr>
        <w:t>(c)</w:t>
      </w:r>
      <w:r w:rsidRPr="0081743D">
        <w:rPr>
          <w:szCs w:val="22"/>
        </w:rPr>
        <w:tab/>
      </w:r>
      <w:r w:rsidRPr="0081743D">
        <w:rPr>
          <w:strike/>
          <w:szCs w:val="22"/>
        </w:rPr>
        <w:t>the name and address of the appropriate law enforcement official or court to which such representative is attached and the number, if any, assigned to the claim regarding the property;</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color w:val="auto"/>
          <w:szCs w:val="22"/>
        </w:rPr>
        <w:tab/>
      </w:r>
      <w:r w:rsidRPr="0081743D">
        <w:rPr>
          <w:strike/>
          <w:szCs w:val="22"/>
        </w:rPr>
        <w:t>(d)</w:t>
      </w:r>
      <w:r w:rsidRPr="0081743D">
        <w:rPr>
          <w:szCs w:val="22"/>
        </w:rPr>
        <w:tab/>
      </w:r>
      <w:r w:rsidRPr="0081743D">
        <w:rPr>
          <w:strike/>
          <w:szCs w:val="22"/>
        </w:rPr>
        <w:t>a complete description of the property to be held, including model number and serial number if applicable;</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color w:val="auto"/>
          <w:szCs w:val="22"/>
        </w:rPr>
        <w:tab/>
      </w:r>
      <w:r w:rsidRPr="0081743D">
        <w:rPr>
          <w:strike/>
          <w:szCs w:val="22"/>
        </w:rPr>
        <w:t>(e)</w:t>
      </w:r>
      <w:r w:rsidRPr="0081743D">
        <w:rPr>
          <w:szCs w:val="22"/>
        </w:rPr>
        <w:tab/>
      </w:r>
      <w:r w:rsidRPr="0081743D">
        <w:rPr>
          <w:strike/>
          <w:szCs w:val="22"/>
        </w:rPr>
        <w:t>the name of the person reporting the property to be misappropriated or stolen, unless otherwise prohibited by law;</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color w:val="auto"/>
          <w:szCs w:val="22"/>
        </w:rPr>
        <w:tab/>
      </w:r>
      <w:r w:rsidRPr="0081743D">
        <w:rPr>
          <w:strike/>
          <w:szCs w:val="22"/>
        </w:rPr>
        <w:t>(f)</w:t>
      </w:r>
      <w:r w:rsidRPr="0081743D">
        <w:rPr>
          <w:szCs w:val="22"/>
        </w:rPr>
        <w:tab/>
      </w:r>
      <w:r w:rsidRPr="0081743D">
        <w:rPr>
          <w:strike/>
          <w:szCs w:val="22"/>
        </w:rPr>
        <w:t>the mailing address of the pawnbroker where the property is held; and</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color w:val="auto"/>
          <w:szCs w:val="22"/>
        </w:rPr>
        <w:tab/>
      </w:r>
      <w:r w:rsidRPr="0081743D">
        <w:rPr>
          <w:strike/>
          <w:szCs w:val="22"/>
        </w:rPr>
        <w:t>(g)</w:t>
      </w:r>
      <w:r w:rsidRPr="0081743D">
        <w:rPr>
          <w:szCs w:val="22"/>
        </w:rPr>
        <w:tab/>
      </w:r>
      <w:r w:rsidRPr="0081743D">
        <w:rPr>
          <w:strike/>
          <w:szCs w:val="22"/>
        </w:rPr>
        <w:t>the expiration date of the holding period.</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strike/>
          <w:szCs w:val="22"/>
        </w:rPr>
        <w:t>(3)</w:t>
      </w:r>
      <w:r w:rsidRPr="0081743D">
        <w:rPr>
          <w:szCs w:val="22"/>
        </w:rPr>
        <w:tab/>
      </w:r>
      <w:r w:rsidRPr="0081743D">
        <w:rPr>
          <w:strike/>
          <w:szCs w:val="22"/>
        </w:rPr>
        <w:t>The pawnbroker or his representative must sign and date a copy of the hold order as evidence of receipt of the hold order and the beginning of the ninety</w:t>
      </w:r>
      <w:r w:rsidRPr="0081743D">
        <w:rPr>
          <w:strike/>
          <w:szCs w:val="22"/>
        </w:rPr>
        <w:noBreakHyphen/>
        <w:t>day holding period.</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strike/>
          <w:szCs w:val="22"/>
        </w:rPr>
        <w:t>(4)(a)</w:t>
      </w:r>
      <w:r w:rsidRPr="0081743D">
        <w:rPr>
          <w:szCs w:val="22"/>
        </w:rPr>
        <w:tab/>
      </w:r>
      <w:r w:rsidRPr="0081743D">
        <w:rPr>
          <w:strike/>
          <w:szCs w:val="22"/>
        </w:rPr>
        <w:t>Except as provided in subitem (b), a pawnbroker may not release or dispose of property subject to a hold order except pursuant to a court order, a written release from the appropriate law enforcement official, or the expiration of the holding period of the hold order.</w:t>
      </w:r>
    </w:p>
    <w:p w:rsidR="0081743D" w:rsidRPr="0081743D" w:rsidRDefault="0081743D" w:rsidP="0081743D">
      <w:pPr>
        <w:rPr>
          <w:szCs w:val="22"/>
        </w:rPr>
      </w:pPr>
      <w:r w:rsidRPr="0081743D">
        <w:rPr>
          <w:color w:val="auto"/>
          <w:szCs w:val="22"/>
        </w:rPr>
        <w:tab/>
      </w:r>
      <w:r w:rsidRPr="0081743D">
        <w:rPr>
          <w:color w:val="auto"/>
          <w:szCs w:val="22"/>
        </w:rPr>
        <w:tab/>
      </w:r>
      <w:r w:rsidRPr="0081743D">
        <w:rPr>
          <w:color w:val="auto"/>
          <w:szCs w:val="22"/>
        </w:rPr>
        <w:tab/>
      </w:r>
      <w:r w:rsidRPr="0081743D">
        <w:rPr>
          <w:strike/>
          <w:szCs w:val="22"/>
        </w:rPr>
        <w:t>(b)</w:t>
      </w:r>
      <w:r w:rsidRPr="0081743D">
        <w:rPr>
          <w:szCs w:val="22"/>
        </w:rPr>
        <w:tab/>
      </w:r>
      <w:r w:rsidRPr="0081743D">
        <w:rPr>
          <w:strike/>
          <w:szCs w:val="22"/>
        </w:rPr>
        <w:t>While a hold order is in effect, the pawnbroker shall, upon request, release the property subject to the hold order to the custody of the appropriate law enforcement official for use in a criminal investigation. The release of the property to the custody of the appropriate law enforcement official is not considered a waiver or release of the pawnbroker’s property rights or interest in the property. Upon completion of the criminal proceeding, the property must be returned to the pawnbroker unless the court orders another disposition, in which case the court additionally shall order the conveying customer to pay restitution to the pawnbroker in the amount received by the conveying customer for the property together with reasonable attorney’s fees and costs</w:t>
      </w:r>
      <w:r w:rsidRPr="0081743D">
        <w:rPr>
          <w:szCs w:val="22"/>
        </w:rPr>
        <w:t xml:space="preserve"> </w:t>
      </w:r>
      <w:r w:rsidRPr="0081743D">
        <w:rPr>
          <w:szCs w:val="22"/>
          <w:u w:val="single"/>
        </w:rPr>
        <w:t>the pawnbroker shall release the property to the appropriate law enforcement agency for use in a criminal investigation or return the property to the identified innocent owner. A pawnbroker who releases the property to law enforcement must be listed as a statutory victim on all transmitted reports and case files.  If at the conclusion of the criminal investigation no identifiable innocent owner is found, the property must be returned to the pawnbroker by the appropriate law enforcement agency</w:t>
      </w:r>
      <w:r w:rsidRPr="0081743D">
        <w:rPr>
          <w:szCs w:val="22"/>
        </w:rPr>
        <w:t>.</w:t>
      </w:r>
    </w:p>
    <w:p w:rsidR="0081743D" w:rsidRPr="0081743D" w:rsidRDefault="0081743D" w:rsidP="0081743D">
      <w:pPr>
        <w:rPr>
          <w:color w:val="auto"/>
          <w:szCs w:val="22"/>
        </w:rPr>
      </w:pPr>
      <w:r w:rsidRPr="0081743D">
        <w:rPr>
          <w:color w:val="auto"/>
          <w:szCs w:val="22"/>
        </w:rPr>
        <w:tab/>
        <w:t>(B)</w:t>
      </w:r>
      <w:r w:rsidRPr="0081743D">
        <w:rPr>
          <w:color w:val="auto"/>
          <w:szCs w:val="22"/>
        </w:rPr>
        <w:tab/>
      </w:r>
      <w:r w:rsidRPr="0081743D">
        <w:rPr>
          <w:strike/>
          <w:color w:val="auto"/>
          <w:szCs w:val="22"/>
        </w:rPr>
        <w:t>Upon the expiration of the holding period, the pawnbroker shall notify, in writing, the appropriate law enforcement official by certified mail, return receipt requested, that the holding period has expired. If, on the tenth day after the written notice has been received by the appropriate law enforcement official, the pawnbroker has not received from a court an extension of the hold order on the property and the property is not the subject of a proceeding under this subsection, title to the property shall vest in and be deemed conveyed by operation of law to the pawnbroker, free of any liability for claims but subject to any restrictions contained in the pawn transaction contract and subject to this chapter</w:t>
      </w:r>
      <w:r w:rsidRPr="0081743D">
        <w:rPr>
          <w:color w:val="auto"/>
          <w:szCs w:val="22"/>
        </w:rPr>
        <w:t xml:space="preserve"> </w:t>
      </w:r>
      <w:r w:rsidRPr="0081743D">
        <w:rPr>
          <w:color w:val="auto"/>
          <w:szCs w:val="22"/>
          <w:u w:val="single"/>
          <w:lang w:val="en"/>
        </w:rPr>
        <w:t>The release of the property to the custody of the appropriate law enforcement official is not considered a waiver or release of the pawnbroker’s property rights or interest in the property. Upon completion of the criminal proceeding involving the property identified as stolen, the court additionally shall order the conveying customer to pay restitution to the pawnbroker in the amount received by the conveying customer for the property</w:t>
      </w:r>
      <w:r w:rsidRPr="0081743D">
        <w:rPr>
          <w:color w:val="auto"/>
          <w:szCs w:val="22"/>
        </w:rPr>
        <w:t>.</w:t>
      </w:r>
    </w:p>
    <w:p w:rsidR="0081743D" w:rsidRPr="0081743D" w:rsidRDefault="0081743D" w:rsidP="0081743D">
      <w:pPr>
        <w:rPr>
          <w:color w:val="auto"/>
          <w:szCs w:val="22"/>
        </w:rPr>
      </w:pPr>
      <w:r w:rsidRPr="0081743D">
        <w:rPr>
          <w:color w:val="auto"/>
          <w:szCs w:val="22"/>
        </w:rPr>
        <w:tab/>
      </w:r>
      <w:r w:rsidRPr="0081743D">
        <w:rPr>
          <w:szCs w:val="22"/>
          <w:u w:val="single"/>
        </w:rPr>
        <w:t>(C)</w:t>
      </w:r>
      <w:r w:rsidRPr="0081743D">
        <w:rPr>
          <w:szCs w:val="22"/>
        </w:rPr>
        <w:tab/>
      </w:r>
      <w:r w:rsidRPr="0081743D">
        <w:rPr>
          <w:color w:val="auto"/>
          <w:szCs w:val="22"/>
          <w:u w:val="single"/>
          <w:lang w:val="en"/>
        </w:rPr>
        <w:t>W</w:t>
      </w:r>
      <w:r w:rsidRPr="0081743D">
        <w:rPr>
          <w:szCs w:val="22"/>
          <w:u w:val="single"/>
        </w:rPr>
        <w:t>hen law enforcement seizes property pursuant to subsection (A), they shall hold the seized property for ten business days before releasing it to an innocent owner. During this ten business day period, a pawnbroker may file an action for claim and delivery of the seized property, provided it also shall serve notice of this action to the law enforcement agency. If no notice is received within this ten business day period, the law enforcement agency may release the property to an identified innocent owner. A law enforcement agency that receives notice shall hold the property during the pendency of the action.</w:t>
      </w:r>
      <w:r w:rsidRPr="0081743D">
        <w:rPr>
          <w:color w:val="auto"/>
          <w:szCs w:val="22"/>
        </w:rPr>
        <w:t>”</w:t>
      </w:r>
      <w:r w:rsidRPr="0081743D">
        <w:rPr>
          <w:color w:val="auto"/>
          <w:szCs w:val="22"/>
        </w:rPr>
        <w:tab/>
        <w:t xml:space="preserve"> </w:t>
      </w:r>
      <w:bookmarkStart w:id="2" w:name="temp"/>
      <w:bookmarkEnd w:id="2"/>
      <w:r w:rsidRPr="0081743D">
        <w:rPr>
          <w:color w:val="auto"/>
          <w:szCs w:val="22"/>
        </w:rPr>
        <w:t>/</w:t>
      </w:r>
    </w:p>
    <w:p w:rsidR="0081743D" w:rsidRPr="0081743D" w:rsidRDefault="0081743D" w:rsidP="0081743D">
      <w:pPr>
        <w:rPr>
          <w:color w:val="auto"/>
          <w:szCs w:val="22"/>
        </w:rPr>
      </w:pPr>
      <w:r w:rsidRPr="0081743D">
        <w:rPr>
          <w:szCs w:val="22"/>
        </w:rPr>
        <w:tab/>
      </w:r>
      <w:r w:rsidRPr="0081743D">
        <w:rPr>
          <w:color w:val="auto"/>
          <w:szCs w:val="22"/>
        </w:rPr>
        <w:t>Amend the bill further, Section 40</w:t>
      </w:r>
      <w:r w:rsidRPr="0081743D">
        <w:rPr>
          <w:color w:val="auto"/>
          <w:szCs w:val="22"/>
        </w:rPr>
        <w:noBreakHyphen/>
        <w:t>39</w:t>
      </w:r>
      <w:r w:rsidRPr="0081743D">
        <w:rPr>
          <w:color w:val="auto"/>
          <w:szCs w:val="22"/>
        </w:rPr>
        <w:noBreakHyphen/>
        <w:t xml:space="preserve">160(5), as contained in SECTION 6, by adding /   </w:t>
      </w:r>
      <w:r w:rsidRPr="0081743D">
        <w:rPr>
          <w:color w:val="auto"/>
          <w:szCs w:val="22"/>
          <w:u w:val="single"/>
        </w:rPr>
        <w:t xml:space="preserve">intentionally </w:t>
      </w:r>
      <w:r w:rsidRPr="0081743D">
        <w:rPr>
          <w:color w:val="auto"/>
          <w:szCs w:val="22"/>
        </w:rPr>
        <w:t xml:space="preserve">  / after /   </w:t>
      </w:r>
      <w:r w:rsidRPr="0081743D">
        <w:rPr>
          <w:color w:val="auto"/>
          <w:szCs w:val="22"/>
          <w:u w:val="single"/>
        </w:rPr>
        <w:t>who</w:t>
      </w:r>
      <w:r w:rsidRPr="0081743D">
        <w:rPr>
          <w:color w:val="auto"/>
          <w:szCs w:val="22"/>
        </w:rPr>
        <w:t xml:space="preserve">   /.</w:t>
      </w:r>
    </w:p>
    <w:p w:rsidR="0081743D" w:rsidRPr="0081743D" w:rsidRDefault="0081743D" w:rsidP="0081743D">
      <w:pPr>
        <w:rPr>
          <w:color w:val="auto"/>
          <w:szCs w:val="22"/>
        </w:rPr>
      </w:pPr>
      <w:r w:rsidRPr="0081743D">
        <w:rPr>
          <w:szCs w:val="22"/>
        </w:rPr>
        <w:tab/>
      </w:r>
      <w:r w:rsidRPr="0081743D">
        <w:rPr>
          <w:color w:val="auto"/>
          <w:szCs w:val="22"/>
        </w:rPr>
        <w:t>Amend the bill further by deleting SECTION 7 in its entirety.</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szCs w:val="22"/>
        </w:rPr>
      </w:pPr>
      <w:r w:rsidRPr="0081743D">
        <w:rPr>
          <w:snapToGrid w:val="0"/>
          <w:color w:val="auto"/>
          <w:szCs w:val="22"/>
        </w:rPr>
        <w:tab/>
        <w:t>Amend title to conform.</w:t>
      </w:r>
    </w:p>
    <w:p w:rsidR="0081743D" w:rsidRPr="0081743D" w:rsidRDefault="0081743D" w:rsidP="0081743D">
      <w:pPr>
        <w:rPr>
          <w:snapToGrid w:val="0"/>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Senator HEMBREE explained the amendment.</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amendment was adopted.</w:t>
      </w:r>
    </w:p>
    <w:p w:rsidR="0081743D" w:rsidRPr="0081743D" w:rsidRDefault="0081743D" w:rsidP="0081743D">
      <w:pPr>
        <w:rPr>
          <w:snapToGrid w:val="0"/>
          <w:szCs w:val="22"/>
        </w:rPr>
      </w:pPr>
    </w:p>
    <w:p w:rsidR="0081743D" w:rsidRPr="0081743D" w:rsidRDefault="0081743D" w:rsidP="0081743D">
      <w:pPr>
        <w:rPr>
          <w:snapToGrid w:val="0"/>
          <w:color w:val="auto"/>
          <w:szCs w:val="22"/>
        </w:rPr>
      </w:pPr>
      <w:r w:rsidRPr="0081743D">
        <w:rPr>
          <w:snapToGrid w:val="0"/>
          <w:color w:val="auto"/>
          <w:szCs w:val="22"/>
        </w:rPr>
        <w:tab/>
        <w:t>The Committee on Labor, Commerce and Industry proposed the following amendment (WAB\810C003.AGM.WAB18), which was adopted:</w:t>
      </w:r>
    </w:p>
    <w:p w:rsidR="0081743D" w:rsidRPr="0081743D" w:rsidRDefault="0081743D" w:rsidP="0081743D">
      <w:pPr>
        <w:rPr>
          <w:snapToGrid w:val="0"/>
          <w:color w:val="auto"/>
          <w:szCs w:val="22"/>
        </w:rPr>
      </w:pPr>
      <w:r w:rsidRPr="0081743D">
        <w:rPr>
          <w:snapToGrid w:val="0"/>
          <w:color w:val="auto"/>
          <w:szCs w:val="22"/>
        </w:rPr>
        <w:tab/>
        <w:t>Amend the bill, as and if amended, Section 40</w:t>
      </w:r>
      <w:r w:rsidRPr="0081743D">
        <w:rPr>
          <w:snapToGrid w:val="0"/>
          <w:color w:val="auto"/>
          <w:szCs w:val="22"/>
        </w:rPr>
        <w:noBreakHyphen/>
        <w:t>39</w:t>
      </w:r>
      <w:r w:rsidRPr="0081743D">
        <w:rPr>
          <w:snapToGrid w:val="0"/>
          <w:color w:val="auto"/>
          <w:szCs w:val="22"/>
        </w:rPr>
        <w:noBreakHyphen/>
        <w:t>40, as contained in SECTION 2, by deleting the SECTION in its entirety.</w:t>
      </w:r>
    </w:p>
    <w:p w:rsidR="0081743D" w:rsidRPr="0081743D" w:rsidRDefault="0081743D" w:rsidP="0081743D">
      <w:pPr>
        <w:rPr>
          <w:snapToGrid w:val="0"/>
          <w:color w:val="auto"/>
          <w:szCs w:val="22"/>
        </w:rPr>
      </w:pPr>
      <w:r w:rsidRPr="0081743D">
        <w:rPr>
          <w:snapToGrid w:val="0"/>
          <w:color w:val="auto"/>
          <w:szCs w:val="22"/>
        </w:rPr>
        <w:tab/>
        <w:t>Amend the bill further, Section 40</w:t>
      </w:r>
      <w:r w:rsidRPr="0081743D">
        <w:rPr>
          <w:snapToGrid w:val="0"/>
          <w:color w:val="auto"/>
          <w:szCs w:val="22"/>
        </w:rPr>
        <w:noBreakHyphen/>
        <w:t>39</w:t>
      </w:r>
      <w:r w:rsidRPr="0081743D">
        <w:rPr>
          <w:snapToGrid w:val="0"/>
          <w:color w:val="auto"/>
          <w:szCs w:val="22"/>
        </w:rPr>
        <w:noBreakHyphen/>
        <w:t>70, as contained in SECTION 3, by deleting the SECTION in its entirety and inserting:</w:t>
      </w:r>
    </w:p>
    <w:p w:rsidR="0081743D" w:rsidRPr="0081743D" w:rsidRDefault="0081743D" w:rsidP="0081743D">
      <w:pPr>
        <w:rPr>
          <w:snapToGrid w:val="0"/>
          <w:color w:val="auto"/>
          <w:szCs w:val="22"/>
        </w:rPr>
      </w:pPr>
      <w:r w:rsidRPr="0081743D">
        <w:rPr>
          <w:snapToGrid w:val="0"/>
          <w:color w:val="auto"/>
          <w:szCs w:val="22"/>
        </w:rPr>
        <w:tab/>
        <w:t>/ SECTION</w:t>
      </w:r>
      <w:r w:rsidRPr="0081743D">
        <w:rPr>
          <w:snapToGrid w:val="0"/>
          <w:color w:val="auto"/>
          <w:szCs w:val="22"/>
        </w:rPr>
        <w:tab/>
        <w:t>3.</w:t>
      </w:r>
      <w:r w:rsidRPr="0081743D">
        <w:rPr>
          <w:snapToGrid w:val="0"/>
          <w:color w:val="auto"/>
          <w:szCs w:val="22"/>
        </w:rPr>
        <w:tab/>
        <w:t>Section 40</w:t>
      </w:r>
      <w:r w:rsidRPr="0081743D">
        <w:rPr>
          <w:snapToGrid w:val="0"/>
          <w:color w:val="auto"/>
          <w:szCs w:val="22"/>
        </w:rPr>
        <w:noBreakHyphen/>
        <w:t>39</w:t>
      </w:r>
      <w:r w:rsidRPr="0081743D">
        <w:rPr>
          <w:snapToGrid w:val="0"/>
          <w:color w:val="auto"/>
          <w:szCs w:val="22"/>
        </w:rPr>
        <w:noBreakHyphen/>
        <w:t>70 of the 1976 Code is amended to read:</w:t>
      </w:r>
    </w:p>
    <w:p w:rsidR="0081743D" w:rsidRPr="0081743D" w:rsidRDefault="0081743D" w:rsidP="0081743D">
      <w:pPr>
        <w:rPr>
          <w:szCs w:val="22"/>
          <w:u w:val="single"/>
        </w:rPr>
      </w:pPr>
      <w:r w:rsidRPr="0081743D">
        <w:rPr>
          <w:snapToGrid w:val="0"/>
          <w:color w:val="auto"/>
          <w:szCs w:val="22"/>
        </w:rPr>
        <w:tab/>
        <w:t>“Section 40</w:t>
      </w:r>
      <w:r w:rsidRPr="0081743D">
        <w:rPr>
          <w:snapToGrid w:val="0"/>
          <w:color w:val="auto"/>
          <w:szCs w:val="22"/>
        </w:rPr>
        <w:noBreakHyphen/>
        <w:t>39</w:t>
      </w:r>
      <w:r w:rsidRPr="0081743D">
        <w:rPr>
          <w:snapToGrid w:val="0"/>
          <w:color w:val="auto"/>
          <w:szCs w:val="22"/>
        </w:rPr>
        <w:noBreakHyphen/>
        <w:t>70.</w:t>
      </w:r>
      <w:r w:rsidRPr="0081743D">
        <w:rPr>
          <w:snapToGrid w:val="0"/>
          <w:color w:val="auto"/>
          <w:szCs w:val="22"/>
        </w:rPr>
        <w:tab/>
      </w:r>
      <w:r w:rsidRPr="0081743D">
        <w:rPr>
          <w:szCs w:val="22"/>
        </w:rPr>
        <w:t>(A)</w:t>
      </w:r>
      <w:r w:rsidRPr="0081743D">
        <w:rPr>
          <w:szCs w:val="22"/>
        </w:rPr>
        <w:tab/>
        <w:t>A pawnbroker shall keep a record, at the time of any loan or purchase, containing</w:t>
      </w:r>
      <w:r w:rsidRPr="0081743D">
        <w:rPr>
          <w:szCs w:val="22"/>
          <w:u w:val="single"/>
        </w:rPr>
        <w:t>:</w:t>
      </w:r>
    </w:p>
    <w:p w:rsidR="0081743D" w:rsidRPr="0081743D" w:rsidRDefault="0081743D" w:rsidP="0081743D">
      <w:pPr>
        <w:rPr>
          <w:szCs w:val="22"/>
          <w:u w:val="single"/>
        </w:rPr>
      </w:pPr>
      <w:r w:rsidRPr="0081743D">
        <w:rPr>
          <w:color w:val="auto"/>
          <w:szCs w:val="22"/>
        </w:rPr>
        <w:tab/>
      </w:r>
      <w:r w:rsidRPr="0081743D">
        <w:rPr>
          <w:color w:val="auto"/>
          <w:szCs w:val="22"/>
        </w:rPr>
        <w:tab/>
      </w:r>
      <w:r w:rsidRPr="0081743D">
        <w:rPr>
          <w:szCs w:val="22"/>
          <w:u w:val="single"/>
        </w:rPr>
        <w:t>(1)</w:t>
      </w:r>
      <w:r w:rsidRPr="0081743D">
        <w:rPr>
          <w:szCs w:val="22"/>
        </w:rPr>
        <w:tab/>
        <w:t xml:space="preserve">an account </w:t>
      </w:r>
      <w:r w:rsidRPr="0081743D">
        <w:rPr>
          <w:strike/>
          <w:szCs w:val="22"/>
        </w:rPr>
        <w:t>and</w:t>
      </w:r>
      <w:r w:rsidRPr="0081743D">
        <w:rPr>
          <w:szCs w:val="22"/>
          <w:u w:val="single"/>
        </w:rPr>
        <w:t>,</w:t>
      </w:r>
      <w:r w:rsidRPr="0081743D">
        <w:rPr>
          <w:szCs w:val="22"/>
        </w:rPr>
        <w:t xml:space="preserve"> description</w:t>
      </w:r>
      <w:r w:rsidRPr="0081743D">
        <w:rPr>
          <w:szCs w:val="22"/>
          <w:u w:val="single"/>
        </w:rPr>
        <w:t>, and digital photograph</w:t>
      </w:r>
      <w:r w:rsidRPr="0081743D">
        <w:rPr>
          <w:szCs w:val="22"/>
        </w:rPr>
        <w:t xml:space="preserve"> of the goods, articles, or things pawned, pledged, or purchased</w:t>
      </w:r>
      <w:r w:rsidRPr="0081743D">
        <w:rPr>
          <w:strike/>
          <w:szCs w:val="22"/>
        </w:rPr>
        <w:t>,</w:t>
      </w:r>
      <w:r w:rsidRPr="0081743D">
        <w:rPr>
          <w:szCs w:val="22"/>
          <w:u w:val="single"/>
        </w:rPr>
        <w:t>;</w:t>
      </w:r>
    </w:p>
    <w:p w:rsidR="0081743D" w:rsidRPr="0081743D" w:rsidRDefault="0081743D" w:rsidP="0081743D">
      <w:pPr>
        <w:rPr>
          <w:szCs w:val="22"/>
          <w:u w:val="single"/>
        </w:rPr>
      </w:pPr>
      <w:r w:rsidRPr="0081743D">
        <w:rPr>
          <w:color w:val="auto"/>
          <w:szCs w:val="22"/>
        </w:rPr>
        <w:tab/>
      </w:r>
      <w:r w:rsidRPr="0081743D">
        <w:rPr>
          <w:color w:val="auto"/>
          <w:szCs w:val="22"/>
        </w:rPr>
        <w:tab/>
      </w:r>
      <w:r w:rsidRPr="0081743D">
        <w:rPr>
          <w:szCs w:val="22"/>
          <w:u w:val="single"/>
        </w:rPr>
        <w:t>(2)</w:t>
      </w:r>
      <w:r w:rsidRPr="0081743D">
        <w:rPr>
          <w:szCs w:val="22"/>
        </w:rPr>
        <w:tab/>
        <w:t>the amount of money loaned thereon</w:t>
      </w:r>
      <w:r w:rsidRPr="0081743D">
        <w:rPr>
          <w:strike/>
          <w:szCs w:val="22"/>
        </w:rPr>
        <w:t>,</w:t>
      </w:r>
      <w:r w:rsidRPr="0081743D">
        <w:rPr>
          <w:szCs w:val="22"/>
          <w:u w:val="single"/>
        </w:rPr>
        <w:t>;</w:t>
      </w:r>
    </w:p>
    <w:p w:rsidR="0081743D" w:rsidRPr="0081743D" w:rsidRDefault="0081743D" w:rsidP="0081743D">
      <w:pPr>
        <w:rPr>
          <w:szCs w:val="22"/>
          <w:u w:val="single"/>
        </w:rPr>
      </w:pPr>
      <w:r w:rsidRPr="0081743D">
        <w:rPr>
          <w:color w:val="auto"/>
          <w:szCs w:val="22"/>
        </w:rPr>
        <w:tab/>
      </w:r>
      <w:r w:rsidRPr="0081743D">
        <w:rPr>
          <w:color w:val="auto"/>
          <w:szCs w:val="22"/>
        </w:rPr>
        <w:tab/>
      </w:r>
      <w:r w:rsidRPr="0081743D">
        <w:rPr>
          <w:szCs w:val="22"/>
          <w:u w:val="single"/>
        </w:rPr>
        <w:t>(3)</w:t>
      </w:r>
      <w:r w:rsidRPr="0081743D">
        <w:rPr>
          <w:szCs w:val="22"/>
        </w:rPr>
        <w:tab/>
        <w:t>the time of pledging them</w:t>
      </w:r>
      <w:r w:rsidRPr="0081743D">
        <w:rPr>
          <w:strike/>
          <w:szCs w:val="22"/>
        </w:rPr>
        <w:t>,</w:t>
      </w:r>
      <w:r w:rsidRPr="0081743D">
        <w:rPr>
          <w:szCs w:val="22"/>
          <w:u w:val="single"/>
        </w:rPr>
        <w:t>;</w:t>
      </w:r>
    </w:p>
    <w:p w:rsidR="0081743D" w:rsidRPr="0081743D" w:rsidRDefault="0081743D" w:rsidP="0081743D">
      <w:pPr>
        <w:rPr>
          <w:szCs w:val="22"/>
          <w:u w:val="single"/>
        </w:rPr>
      </w:pPr>
      <w:r w:rsidRPr="0081743D">
        <w:rPr>
          <w:color w:val="auto"/>
          <w:szCs w:val="22"/>
        </w:rPr>
        <w:tab/>
      </w:r>
      <w:r w:rsidRPr="0081743D">
        <w:rPr>
          <w:color w:val="auto"/>
          <w:szCs w:val="22"/>
        </w:rPr>
        <w:tab/>
      </w:r>
      <w:r w:rsidRPr="0081743D">
        <w:rPr>
          <w:szCs w:val="22"/>
          <w:u w:val="single"/>
        </w:rPr>
        <w:t>(4)</w:t>
      </w:r>
      <w:r w:rsidRPr="0081743D">
        <w:rPr>
          <w:szCs w:val="22"/>
        </w:rPr>
        <w:tab/>
        <w:t>the charges</w:t>
      </w:r>
      <w:r w:rsidRPr="0081743D">
        <w:rPr>
          <w:strike/>
          <w:szCs w:val="22"/>
        </w:rPr>
        <w:t>,</w:t>
      </w:r>
      <w:r w:rsidRPr="0081743D">
        <w:rPr>
          <w:szCs w:val="22"/>
        </w:rPr>
        <w:t xml:space="preserve"> or the rate of interest to be paid on the loan</w:t>
      </w:r>
      <w:r w:rsidRPr="0081743D">
        <w:rPr>
          <w:strike/>
          <w:szCs w:val="22"/>
        </w:rPr>
        <w:t>,</w:t>
      </w:r>
      <w:r w:rsidRPr="0081743D">
        <w:rPr>
          <w:szCs w:val="22"/>
          <w:u w:val="single"/>
        </w:rPr>
        <w:t>;</w:t>
      </w:r>
      <w:r w:rsidRPr="0081743D">
        <w:rPr>
          <w:szCs w:val="22"/>
        </w:rPr>
        <w:t xml:space="preserve"> and</w:t>
      </w:r>
    </w:p>
    <w:p w:rsidR="0081743D" w:rsidRPr="0081743D" w:rsidRDefault="0081743D" w:rsidP="0081743D">
      <w:pPr>
        <w:rPr>
          <w:szCs w:val="22"/>
        </w:rPr>
      </w:pPr>
      <w:r w:rsidRPr="0081743D">
        <w:rPr>
          <w:color w:val="auto"/>
          <w:szCs w:val="22"/>
        </w:rPr>
        <w:tab/>
      </w:r>
      <w:r w:rsidRPr="0081743D">
        <w:rPr>
          <w:color w:val="auto"/>
          <w:szCs w:val="22"/>
        </w:rPr>
        <w:tab/>
      </w:r>
      <w:r w:rsidRPr="0081743D">
        <w:rPr>
          <w:szCs w:val="22"/>
          <w:u w:val="single"/>
        </w:rPr>
        <w:t>(5)</w:t>
      </w:r>
      <w:r w:rsidRPr="0081743D">
        <w:rPr>
          <w:szCs w:val="22"/>
        </w:rPr>
        <w:tab/>
        <w:t>the name and residence of the person selling, pawning, or pledging the goods, articles, or things.</w:t>
      </w:r>
    </w:p>
    <w:p w:rsidR="0081743D" w:rsidRPr="0081743D" w:rsidRDefault="0081743D" w:rsidP="0081743D">
      <w:pPr>
        <w:rPr>
          <w:color w:val="auto"/>
          <w:szCs w:val="22"/>
        </w:rPr>
      </w:pPr>
      <w:r w:rsidRPr="0081743D">
        <w:rPr>
          <w:color w:val="auto"/>
          <w:szCs w:val="22"/>
        </w:rPr>
        <w:tab/>
        <w:t>(B)</w:t>
      </w:r>
      <w:r w:rsidRPr="0081743D">
        <w:rPr>
          <w:color w:val="auto"/>
          <w:szCs w:val="22"/>
        </w:rPr>
        <w:tab/>
        <w:t>Before a pledge or purchase, the pawnbroker shall verify the identity of the pledgor or seller by reviewing a state</w:t>
      </w:r>
      <w:r w:rsidRPr="0081743D">
        <w:rPr>
          <w:color w:val="auto"/>
          <w:szCs w:val="22"/>
        </w:rPr>
        <w:noBreakHyphen/>
        <w:t>issued or federally- issued photographic identification card, including a United States military identification card, or a passport issued by the United States.</w:t>
      </w:r>
    </w:p>
    <w:p w:rsidR="0081743D" w:rsidRPr="0081743D" w:rsidRDefault="0081743D" w:rsidP="0081743D">
      <w:pPr>
        <w:rPr>
          <w:color w:val="auto"/>
          <w:szCs w:val="22"/>
        </w:rPr>
      </w:pPr>
      <w:r w:rsidRPr="0081743D">
        <w:rPr>
          <w:color w:val="auto"/>
          <w:szCs w:val="22"/>
        </w:rPr>
        <w:tab/>
        <w:t>(C)</w:t>
      </w:r>
      <w:r w:rsidRPr="0081743D">
        <w:rPr>
          <w:color w:val="auto"/>
          <w:szCs w:val="22"/>
        </w:rPr>
        <w:tab/>
        <w:t>A pawn or purchase transaction must be performed by the owner of the property, or his authorized agent, whose identity and agency relationship must be verified by the pawnbroker.” /</w:t>
      </w:r>
    </w:p>
    <w:p w:rsidR="0081743D" w:rsidRPr="0081743D" w:rsidRDefault="0081743D" w:rsidP="0081743D">
      <w:pPr>
        <w:rPr>
          <w:color w:val="auto"/>
          <w:szCs w:val="22"/>
        </w:rPr>
      </w:pPr>
      <w:r w:rsidRPr="0081743D">
        <w:rPr>
          <w:color w:val="auto"/>
          <w:szCs w:val="22"/>
        </w:rPr>
        <w:tab/>
        <w:t>Amend the bill further, Section 40</w:t>
      </w:r>
      <w:r w:rsidRPr="0081743D">
        <w:rPr>
          <w:color w:val="auto"/>
          <w:szCs w:val="22"/>
        </w:rPr>
        <w:noBreakHyphen/>
        <w:t>39</w:t>
      </w:r>
      <w:r w:rsidRPr="0081743D">
        <w:rPr>
          <w:color w:val="auto"/>
          <w:szCs w:val="22"/>
        </w:rPr>
        <w:noBreakHyphen/>
        <w:t>90(B), as contained in SECTION 4, page 3, by deleting the subsection in its entirety and inserting:</w:t>
      </w:r>
    </w:p>
    <w:p w:rsidR="0081743D" w:rsidRPr="0081743D" w:rsidRDefault="0081743D" w:rsidP="0081743D">
      <w:pPr>
        <w:rPr>
          <w:color w:val="auto"/>
          <w:szCs w:val="22"/>
        </w:rPr>
      </w:pPr>
      <w:r w:rsidRPr="0081743D">
        <w:rPr>
          <w:color w:val="auto"/>
          <w:szCs w:val="22"/>
        </w:rPr>
        <w:tab/>
        <w:t>/</w:t>
      </w:r>
      <w:r w:rsidRPr="0081743D">
        <w:rPr>
          <w:color w:val="auto"/>
          <w:szCs w:val="22"/>
        </w:rPr>
        <w:tab/>
      </w:r>
      <w:r w:rsidRPr="0081743D">
        <w:rPr>
          <w:color w:val="auto"/>
          <w:szCs w:val="22"/>
          <w:u w:val="single"/>
        </w:rPr>
        <w:t>(B)</w:t>
      </w:r>
      <w:r w:rsidRPr="0081743D">
        <w:rPr>
          <w:color w:val="auto"/>
          <w:szCs w:val="22"/>
        </w:rPr>
        <w:tab/>
      </w:r>
      <w:r w:rsidRPr="0081743D">
        <w:rPr>
          <w:color w:val="auto"/>
          <w:szCs w:val="22"/>
          <w:u w:val="single"/>
        </w:rPr>
        <w:t>A municipality or county shall enact local regulations requiring pawnshops operating in the municipality or county to provide or transfer pawn records by electronic data transfer to a law enforcement database. The pawnbrokers shall transfer pawn records by electronic data transfer to the sheriff of the county in which the business is located.  The sheriff shall transmit all electronic data when received to the database.</w:t>
      </w:r>
      <w:r w:rsidRPr="0081743D">
        <w:rPr>
          <w:color w:val="auto"/>
          <w:szCs w:val="22"/>
        </w:rPr>
        <w:t>”/</w:t>
      </w:r>
    </w:p>
    <w:p w:rsidR="0081743D" w:rsidRPr="0081743D" w:rsidRDefault="0081743D" w:rsidP="0081743D">
      <w:pPr>
        <w:rPr>
          <w:color w:val="auto"/>
          <w:szCs w:val="22"/>
        </w:rPr>
      </w:pPr>
      <w:r w:rsidRPr="0081743D">
        <w:rPr>
          <w:color w:val="auto"/>
          <w:szCs w:val="22"/>
        </w:rPr>
        <w:tab/>
        <w:t>Amend the bill further, Section 40</w:t>
      </w:r>
      <w:r w:rsidRPr="0081743D">
        <w:rPr>
          <w:color w:val="auto"/>
          <w:szCs w:val="22"/>
        </w:rPr>
        <w:noBreakHyphen/>
        <w:t>39</w:t>
      </w:r>
      <w:r w:rsidRPr="0081743D">
        <w:rPr>
          <w:color w:val="auto"/>
          <w:szCs w:val="22"/>
        </w:rPr>
        <w:noBreakHyphen/>
        <w:t>145, as contained in SECTION 5, by deleting the SECTION in its entirety and inserting:</w:t>
      </w:r>
    </w:p>
    <w:p w:rsidR="0081743D" w:rsidRPr="0081743D" w:rsidRDefault="0081743D" w:rsidP="0081743D">
      <w:pPr>
        <w:rPr>
          <w:color w:val="auto"/>
          <w:szCs w:val="22"/>
        </w:rPr>
      </w:pPr>
      <w:r w:rsidRPr="0081743D">
        <w:rPr>
          <w:color w:val="auto"/>
          <w:szCs w:val="22"/>
        </w:rPr>
        <w:tab/>
        <w:t>/ SECTION</w:t>
      </w:r>
      <w:r w:rsidRPr="0081743D">
        <w:rPr>
          <w:color w:val="auto"/>
          <w:szCs w:val="22"/>
        </w:rPr>
        <w:tab/>
        <w:t>5.</w:t>
      </w:r>
      <w:r w:rsidRPr="0081743D">
        <w:rPr>
          <w:color w:val="auto"/>
          <w:szCs w:val="22"/>
        </w:rPr>
        <w:tab/>
        <w:t>Section 40</w:t>
      </w:r>
      <w:r w:rsidRPr="0081743D">
        <w:rPr>
          <w:color w:val="auto"/>
          <w:szCs w:val="22"/>
        </w:rPr>
        <w:noBreakHyphen/>
        <w:t>39</w:t>
      </w:r>
      <w:r w:rsidRPr="0081743D">
        <w:rPr>
          <w:color w:val="auto"/>
          <w:szCs w:val="22"/>
        </w:rPr>
        <w:noBreakHyphen/>
        <w:t>145 of the 1976 Code is amended to read:</w:t>
      </w:r>
    </w:p>
    <w:p w:rsidR="0081743D" w:rsidRPr="0081743D" w:rsidRDefault="0081743D" w:rsidP="0081743D">
      <w:pPr>
        <w:rPr>
          <w:strike/>
          <w:color w:val="auto"/>
          <w:szCs w:val="22"/>
        </w:rPr>
      </w:pPr>
      <w:r w:rsidRPr="0081743D">
        <w:rPr>
          <w:color w:val="auto"/>
          <w:szCs w:val="22"/>
        </w:rPr>
        <w:tab/>
        <w:t>“Section 40</w:t>
      </w:r>
      <w:r w:rsidRPr="0081743D">
        <w:rPr>
          <w:color w:val="auto"/>
          <w:szCs w:val="22"/>
        </w:rPr>
        <w:noBreakHyphen/>
        <w:t>39</w:t>
      </w:r>
      <w:r w:rsidRPr="0081743D">
        <w:rPr>
          <w:color w:val="auto"/>
          <w:szCs w:val="22"/>
        </w:rPr>
        <w:noBreakHyphen/>
        <w:t>145.</w:t>
      </w:r>
      <w:r w:rsidRPr="0081743D">
        <w:rPr>
          <w:color w:val="auto"/>
          <w:szCs w:val="22"/>
        </w:rPr>
        <w:tab/>
        <w:t>(A)</w:t>
      </w:r>
      <w:r w:rsidRPr="0081743D">
        <w:rPr>
          <w:strike/>
          <w:color w:val="auto"/>
          <w:szCs w:val="22"/>
        </w:rPr>
        <w:t>(1)</w:t>
      </w:r>
      <w:r w:rsidRPr="0081743D">
        <w:rPr>
          <w:color w:val="auto"/>
          <w:szCs w:val="22"/>
        </w:rPr>
        <w:tab/>
        <w:t xml:space="preserve">When an appropriate law enforcement official has probable cause to believe that property in the possession of a pawnbroker is misappropriated or stolen, </w:t>
      </w:r>
      <w:r w:rsidRPr="0081743D">
        <w:rPr>
          <w:strike/>
          <w:color w:val="auto"/>
          <w:szCs w:val="22"/>
        </w:rPr>
        <w:t>he may place a written hold order on the property. The written hold order must impose a holding period not to exceed ninety days unless extended by court order. The appropriate law enforcement official may rescind, in writing, any hold order. An appropriate law enforcement official may place only one hold order on the property at any given time.</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strike/>
          <w:szCs w:val="22"/>
        </w:rPr>
        <w:t>(2)</w:t>
      </w:r>
      <w:r w:rsidRPr="0081743D">
        <w:rPr>
          <w:szCs w:val="22"/>
        </w:rPr>
        <w:tab/>
      </w:r>
      <w:r w:rsidRPr="0081743D">
        <w:rPr>
          <w:strike/>
          <w:szCs w:val="22"/>
        </w:rPr>
        <w:t>A hold order must specify:</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color w:val="auto"/>
          <w:szCs w:val="22"/>
        </w:rPr>
        <w:tab/>
      </w:r>
      <w:r w:rsidRPr="0081743D">
        <w:rPr>
          <w:strike/>
          <w:szCs w:val="22"/>
        </w:rPr>
        <w:t>(a)</w:t>
      </w:r>
      <w:r w:rsidRPr="0081743D">
        <w:rPr>
          <w:szCs w:val="22"/>
        </w:rPr>
        <w:tab/>
      </w:r>
      <w:r w:rsidRPr="0081743D">
        <w:rPr>
          <w:strike/>
          <w:szCs w:val="22"/>
        </w:rPr>
        <w:t>the name and address of the pawnbroker;</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color w:val="auto"/>
          <w:szCs w:val="22"/>
        </w:rPr>
        <w:tab/>
      </w:r>
      <w:r w:rsidRPr="0081743D">
        <w:rPr>
          <w:strike/>
          <w:szCs w:val="22"/>
        </w:rPr>
        <w:t>(b)</w:t>
      </w:r>
      <w:r w:rsidRPr="0081743D">
        <w:rPr>
          <w:szCs w:val="22"/>
        </w:rPr>
        <w:tab/>
      </w:r>
      <w:r w:rsidRPr="0081743D">
        <w:rPr>
          <w:strike/>
          <w:szCs w:val="22"/>
        </w:rPr>
        <w:t>the name, title, and identification number of the representative of the appropriate law enforcement official or the court placing the hold order;</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color w:val="auto"/>
          <w:szCs w:val="22"/>
        </w:rPr>
        <w:tab/>
      </w:r>
      <w:r w:rsidRPr="0081743D">
        <w:rPr>
          <w:strike/>
          <w:szCs w:val="22"/>
        </w:rPr>
        <w:t>(c)</w:t>
      </w:r>
      <w:r w:rsidRPr="0081743D">
        <w:rPr>
          <w:szCs w:val="22"/>
        </w:rPr>
        <w:tab/>
      </w:r>
      <w:r w:rsidRPr="0081743D">
        <w:rPr>
          <w:strike/>
          <w:szCs w:val="22"/>
        </w:rPr>
        <w:t>the name and address of the appropriate law enforcement official or court to which such representative is attached and the number, if any, assigned to the claim regarding the property;</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color w:val="auto"/>
          <w:szCs w:val="22"/>
        </w:rPr>
        <w:tab/>
      </w:r>
      <w:r w:rsidRPr="0081743D">
        <w:rPr>
          <w:strike/>
          <w:szCs w:val="22"/>
        </w:rPr>
        <w:t>(d)</w:t>
      </w:r>
      <w:r w:rsidRPr="0081743D">
        <w:rPr>
          <w:szCs w:val="22"/>
        </w:rPr>
        <w:tab/>
      </w:r>
      <w:r w:rsidRPr="0081743D">
        <w:rPr>
          <w:strike/>
          <w:szCs w:val="22"/>
        </w:rPr>
        <w:t>a complete description of the property to be held, including model number and serial number if applicable;</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color w:val="auto"/>
          <w:szCs w:val="22"/>
        </w:rPr>
        <w:tab/>
      </w:r>
      <w:r w:rsidRPr="0081743D">
        <w:rPr>
          <w:strike/>
          <w:szCs w:val="22"/>
        </w:rPr>
        <w:t>(e)</w:t>
      </w:r>
      <w:r w:rsidRPr="0081743D">
        <w:rPr>
          <w:szCs w:val="22"/>
        </w:rPr>
        <w:tab/>
      </w:r>
      <w:r w:rsidRPr="0081743D">
        <w:rPr>
          <w:strike/>
          <w:szCs w:val="22"/>
        </w:rPr>
        <w:t>the name of the person reporting the property to be misappropriated or stolen, unless otherwise prohibited by law;</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color w:val="auto"/>
          <w:szCs w:val="22"/>
        </w:rPr>
        <w:tab/>
      </w:r>
      <w:r w:rsidRPr="0081743D">
        <w:rPr>
          <w:strike/>
          <w:szCs w:val="22"/>
        </w:rPr>
        <w:t>(f)</w:t>
      </w:r>
      <w:r w:rsidRPr="0081743D">
        <w:rPr>
          <w:szCs w:val="22"/>
        </w:rPr>
        <w:tab/>
      </w:r>
      <w:r w:rsidRPr="0081743D">
        <w:rPr>
          <w:strike/>
          <w:szCs w:val="22"/>
        </w:rPr>
        <w:t>the mailing address of the pawnbroker where the property is held; and</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color w:val="auto"/>
          <w:szCs w:val="22"/>
        </w:rPr>
        <w:tab/>
      </w:r>
      <w:r w:rsidRPr="0081743D">
        <w:rPr>
          <w:strike/>
          <w:szCs w:val="22"/>
        </w:rPr>
        <w:t>(g)</w:t>
      </w:r>
      <w:r w:rsidRPr="0081743D">
        <w:rPr>
          <w:szCs w:val="22"/>
        </w:rPr>
        <w:tab/>
      </w:r>
      <w:r w:rsidRPr="0081743D">
        <w:rPr>
          <w:strike/>
          <w:szCs w:val="22"/>
        </w:rPr>
        <w:t>the expiration date of the holding period.</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strike/>
          <w:szCs w:val="22"/>
        </w:rPr>
        <w:t>(3)</w:t>
      </w:r>
      <w:r w:rsidRPr="0081743D">
        <w:rPr>
          <w:szCs w:val="22"/>
        </w:rPr>
        <w:tab/>
      </w:r>
      <w:r w:rsidRPr="0081743D">
        <w:rPr>
          <w:strike/>
          <w:szCs w:val="22"/>
        </w:rPr>
        <w:t>The pawnbroker or his representative must sign and date a copy of the hold order as evidence of receipt of the hold order and the beginning of the ninety</w:t>
      </w:r>
      <w:r w:rsidRPr="0081743D">
        <w:rPr>
          <w:strike/>
          <w:szCs w:val="22"/>
        </w:rPr>
        <w:noBreakHyphen/>
        <w:t>day holding period.</w:t>
      </w:r>
    </w:p>
    <w:p w:rsidR="0081743D" w:rsidRPr="0081743D" w:rsidRDefault="0081743D" w:rsidP="0081743D">
      <w:pPr>
        <w:rPr>
          <w:strike/>
          <w:szCs w:val="22"/>
        </w:rPr>
      </w:pPr>
      <w:r w:rsidRPr="0081743D">
        <w:rPr>
          <w:color w:val="auto"/>
          <w:szCs w:val="22"/>
        </w:rPr>
        <w:tab/>
      </w:r>
      <w:r w:rsidRPr="0081743D">
        <w:rPr>
          <w:color w:val="auto"/>
          <w:szCs w:val="22"/>
        </w:rPr>
        <w:tab/>
      </w:r>
      <w:r w:rsidRPr="0081743D">
        <w:rPr>
          <w:strike/>
          <w:szCs w:val="22"/>
        </w:rPr>
        <w:t>(4)(a)</w:t>
      </w:r>
      <w:r w:rsidRPr="0081743D">
        <w:rPr>
          <w:szCs w:val="22"/>
        </w:rPr>
        <w:tab/>
      </w:r>
      <w:r w:rsidRPr="0081743D">
        <w:rPr>
          <w:strike/>
          <w:szCs w:val="22"/>
        </w:rPr>
        <w:t>Except as provided in subitem (b), a pawnbroker may not release or dispose of property subject to a hold order except pursuant to a court order, a written release from the appropriate law enforcement official, or the expiration of the holding period of the hold order.</w:t>
      </w:r>
    </w:p>
    <w:p w:rsidR="0081743D" w:rsidRPr="0081743D" w:rsidRDefault="0081743D" w:rsidP="0081743D">
      <w:pPr>
        <w:rPr>
          <w:szCs w:val="22"/>
        </w:rPr>
      </w:pPr>
      <w:r w:rsidRPr="0081743D">
        <w:rPr>
          <w:color w:val="auto"/>
          <w:szCs w:val="22"/>
        </w:rPr>
        <w:tab/>
      </w:r>
      <w:r w:rsidRPr="0081743D">
        <w:rPr>
          <w:color w:val="auto"/>
          <w:szCs w:val="22"/>
        </w:rPr>
        <w:tab/>
      </w:r>
      <w:r w:rsidRPr="0081743D">
        <w:rPr>
          <w:color w:val="auto"/>
          <w:szCs w:val="22"/>
        </w:rPr>
        <w:tab/>
      </w:r>
      <w:r w:rsidRPr="0081743D">
        <w:rPr>
          <w:strike/>
          <w:szCs w:val="22"/>
        </w:rPr>
        <w:t>(b)</w:t>
      </w:r>
      <w:r w:rsidRPr="0081743D">
        <w:rPr>
          <w:szCs w:val="22"/>
        </w:rPr>
        <w:tab/>
      </w:r>
      <w:r w:rsidRPr="0081743D">
        <w:rPr>
          <w:strike/>
          <w:szCs w:val="22"/>
        </w:rPr>
        <w:t>While a hold order is in effect, the pawnbroker shall, upon request, release the property subject to the hold order to the custody of the appropriate law enforcement official for use in a criminal investigation. The release of the property to the custody of the appropriate law enforcement official is not considered a waiver or release of the pawnbroker’s property rights or interest in the property. Upon completion of the criminal proceeding, the property must be returned to the pawnbroker unless the court orders another disposition, in which case the court additionally shall order the conveying customer to pay restitution to the pawnbroker in the amount received by the conveying customer for the property together with reasonable attorney’s fees and costs</w:t>
      </w:r>
      <w:r w:rsidRPr="0081743D">
        <w:rPr>
          <w:szCs w:val="22"/>
        </w:rPr>
        <w:t xml:space="preserve"> </w:t>
      </w:r>
      <w:r w:rsidRPr="0081743D">
        <w:rPr>
          <w:szCs w:val="22"/>
          <w:u w:val="single"/>
        </w:rPr>
        <w:t>the pawnbroker shall release the property to the appropriate law enforcement agency for use in a criminal investigation or return the property to the identified innocent owner. A pawnbroker who releases the property to law enforcement must be listed as a statutory victim on all transmitted reports and case files.  If at the conclusion of the criminal investigation no identifiable innocent owner is found, the property must be returned to the pawnbroker by the appropriate law enforcement agency</w:t>
      </w:r>
      <w:r w:rsidRPr="0081743D">
        <w:rPr>
          <w:szCs w:val="22"/>
        </w:rPr>
        <w:t>.</w:t>
      </w:r>
    </w:p>
    <w:p w:rsidR="0081743D" w:rsidRPr="0081743D" w:rsidRDefault="0081743D" w:rsidP="0081743D">
      <w:pPr>
        <w:rPr>
          <w:color w:val="auto"/>
          <w:szCs w:val="22"/>
        </w:rPr>
      </w:pPr>
      <w:r w:rsidRPr="0081743D">
        <w:rPr>
          <w:color w:val="auto"/>
          <w:szCs w:val="22"/>
        </w:rPr>
        <w:tab/>
        <w:t>(B)</w:t>
      </w:r>
      <w:r w:rsidRPr="0081743D">
        <w:rPr>
          <w:color w:val="auto"/>
          <w:szCs w:val="22"/>
        </w:rPr>
        <w:tab/>
      </w:r>
      <w:r w:rsidRPr="0081743D">
        <w:rPr>
          <w:strike/>
          <w:color w:val="auto"/>
          <w:szCs w:val="22"/>
        </w:rPr>
        <w:t>Upon the expiration of the holding period, the pawnbroker shall notify, in writing, the appropriate law enforcement official by certified mail, return receipt requested, that the holding period has expired. If, on the tenth day after the written notice has been received by the appropriate law enforcement official, the pawnbroker has not received from a court an extension of the hold order on the property and the property is not the subject of a proceeding under this subsection, title to the property shall vest in and be deemed conveyed by operation of law to the pawnbroker, free of any liability for claims but subject to any restrictions contained in the pawn transaction contract and subject to this chapter</w:t>
      </w:r>
      <w:r w:rsidRPr="0081743D">
        <w:rPr>
          <w:color w:val="auto"/>
          <w:szCs w:val="22"/>
        </w:rPr>
        <w:t xml:space="preserve"> </w:t>
      </w:r>
      <w:r w:rsidRPr="0081743D">
        <w:rPr>
          <w:color w:val="auto"/>
          <w:szCs w:val="22"/>
          <w:u w:val="single"/>
          <w:lang w:val="en"/>
        </w:rPr>
        <w:t>The release of the property to the custody of the appropriate law enforcement official is not considered a waiver or release of the pawnbroker’s property rights or interest in the property. Upon completion of the criminal proceeding involving the property identified as stolen, the court additionally shall order the conveying customer to pay restitution to the pawnbroker in the amount received by the conveying customer for the property</w:t>
      </w:r>
      <w:r w:rsidRPr="0081743D">
        <w:rPr>
          <w:color w:val="auto"/>
          <w:szCs w:val="22"/>
        </w:rPr>
        <w:t>.</w:t>
      </w:r>
    </w:p>
    <w:p w:rsidR="0081743D" w:rsidRPr="0081743D" w:rsidRDefault="0081743D" w:rsidP="0081743D">
      <w:pPr>
        <w:rPr>
          <w:color w:val="auto"/>
          <w:szCs w:val="22"/>
        </w:rPr>
      </w:pPr>
      <w:r w:rsidRPr="0081743D">
        <w:rPr>
          <w:color w:val="auto"/>
          <w:szCs w:val="22"/>
        </w:rPr>
        <w:tab/>
      </w:r>
      <w:r w:rsidRPr="0081743D">
        <w:rPr>
          <w:szCs w:val="22"/>
          <w:u w:val="single"/>
        </w:rPr>
        <w:t>(C)</w:t>
      </w:r>
      <w:r w:rsidRPr="0081743D">
        <w:rPr>
          <w:szCs w:val="22"/>
        </w:rPr>
        <w:tab/>
      </w:r>
      <w:r w:rsidRPr="0081743D">
        <w:rPr>
          <w:color w:val="auto"/>
          <w:szCs w:val="22"/>
          <w:u w:val="single"/>
          <w:lang w:val="en"/>
        </w:rPr>
        <w:t>W</w:t>
      </w:r>
      <w:r w:rsidRPr="0081743D">
        <w:rPr>
          <w:szCs w:val="22"/>
          <w:u w:val="single"/>
        </w:rPr>
        <w:t>hen law enforcement seizes property pursuant to subsection (A), they shall hold the seized property for ten business days before releasing it to an innocent owner. During this ten business day period, a pawnbroker may file an action for claim and delivery of the seized property, provided it also shall serve notice of this action to the law enforcement agency. If no notice is received within this ten business day period, the law enforcement agency may release the property to an identified innocent owner. A law enforcement agency that receives notice shall hold the property during the pendency of the action.</w:t>
      </w:r>
      <w:r w:rsidRPr="0081743D">
        <w:rPr>
          <w:color w:val="auto"/>
          <w:szCs w:val="22"/>
        </w:rPr>
        <w:t>” /</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color w:val="auto"/>
          <w:szCs w:val="22"/>
        </w:rPr>
      </w:pPr>
      <w:r w:rsidRPr="0081743D">
        <w:rPr>
          <w:snapToGrid w:val="0"/>
          <w:color w:val="auto"/>
          <w:szCs w:val="22"/>
        </w:rPr>
        <w:tab/>
        <w:t>Amend title to conform.</w:t>
      </w:r>
    </w:p>
    <w:p w:rsidR="0081743D" w:rsidRPr="0081743D" w:rsidRDefault="0081743D" w:rsidP="0081743D">
      <w:pPr>
        <w:rPr>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Senator HEMBREE explained the amendment.</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amendment was adopted.</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question then was third reading of the Bill.</w:t>
      </w:r>
    </w:p>
    <w:p w:rsidR="0081743D" w:rsidRPr="0081743D" w:rsidRDefault="0081743D" w:rsidP="0081743D">
      <w:pPr>
        <w:tabs>
          <w:tab w:val="center" w:pos="4320"/>
          <w:tab w:val="right" w:pos="8640"/>
        </w:tabs>
        <w:jc w:val="center"/>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right" w:pos="8640"/>
        </w:tabs>
        <w:jc w:val="center"/>
        <w:rPr>
          <w:b/>
          <w:bCs/>
          <w:color w:val="auto"/>
          <w:szCs w:val="22"/>
        </w:rPr>
      </w:pPr>
      <w:r w:rsidRPr="0081743D">
        <w:rPr>
          <w:b/>
          <w:bCs/>
          <w:color w:val="auto"/>
          <w:szCs w:val="22"/>
        </w:rPr>
        <w:t>Ayes 44; Nays 0</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Alexander</w:t>
      </w:r>
      <w:r w:rsidRPr="0081743D">
        <w:rPr>
          <w:color w:val="auto"/>
          <w:szCs w:val="22"/>
        </w:rPr>
        <w:tab/>
        <w:t>Bennett</w:t>
      </w:r>
      <w:r w:rsidRPr="0081743D">
        <w:rPr>
          <w:color w:val="auto"/>
          <w:szCs w:val="22"/>
        </w:rPr>
        <w:tab/>
        <w:t>Campbell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Campsen</w:t>
      </w:r>
      <w:r w:rsidRPr="0081743D">
        <w:rPr>
          <w:color w:val="auto"/>
          <w:szCs w:val="22"/>
        </w:rPr>
        <w:tab/>
        <w:t>Cash</w:t>
      </w:r>
      <w:r w:rsidRPr="0081743D">
        <w:rPr>
          <w:color w:val="auto"/>
          <w:szCs w:val="22"/>
        </w:rPr>
        <w:tab/>
        <w:t>Climer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Corbin</w:t>
      </w:r>
      <w:r w:rsidRPr="0081743D">
        <w:rPr>
          <w:color w:val="auto"/>
          <w:szCs w:val="22"/>
        </w:rPr>
        <w:tab/>
        <w:t>Cromer</w:t>
      </w:r>
      <w:r w:rsidRPr="0081743D">
        <w:rPr>
          <w:color w:val="auto"/>
          <w:szCs w:val="22"/>
        </w:rPr>
        <w:tab/>
        <w:t>Davis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Fanning</w:t>
      </w:r>
      <w:r w:rsidRPr="0081743D">
        <w:rPr>
          <w:color w:val="auto"/>
          <w:szCs w:val="22"/>
        </w:rPr>
        <w:tab/>
        <w:t>Gambrell</w:t>
      </w:r>
      <w:r w:rsidRPr="0081743D">
        <w:rPr>
          <w:color w:val="auto"/>
          <w:szCs w:val="22"/>
        </w:rPr>
        <w:tab/>
        <w:t>Goldfinch</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Gregory</w:t>
      </w:r>
      <w:r w:rsidRPr="0081743D">
        <w:rPr>
          <w:color w:val="auto"/>
          <w:szCs w:val="22"/>
        </w:rPr>
        <w:tab/>
        <w:t>Grooms</w:t>
      </w:r>
      <w:r w:rsidRPr="0081743D">
        <w:rPr>
          <w:color w:val="auto"/>
          <w:szCs w:val="22"/>
        </w:rPr>
        <w:tab/>
        <w:t>Hembree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Hutto</w:t>
      </w:r>
      <w:r w:rsidRPr="0081743D">
        <w:rPr>
          <w:color w:val="auto"/>
          <w:szCs w:val="22"/>
        </w:rPr>
        <w:tab/>
        <w:t>Jackson</w:t>
      </w:r>
      <w:r w:rsidRPr="0081743D">
        <w:rPr>
          <w:color w:val="auto"/>
          <w:szCs w:val="22"/>
        </w:rPr>
        <w:tab/>
        <w:t>Johnson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Kimpson</w:t>
      </w:r>
      <w:r w:rsidRPr="0081743D">
        <w:rPr>
          <w:color w:val="auto"/>
          <w:szCs w:val="22"/>
        </w:rPr>
        <w:tab/>
        <w:t>Leatherman</w:t>
      </w:r>
      <w:r w:rsidRPr="0081743D">
        <w:rPr>
          <w:color w:val="auto"/>
          <w:szCs w:val="22"/>
        </w:rPr>
        <w:tab/>
        <w:t>Malloy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1743D">
        <w:rPr>
          <w:color w:val="auto"/>
          <w:szCs w:val="22"/>
        </w:rPr>
        <w:t>Martin</w:t>
      </w:r>
      <w:r w:rsidRPr="0081743D">
        <w:rPr>
          <w:color w:val="auto"/>
          <w:szCs w:val="22"/>
        </w:rPr>
        <w:tab/>
        <w:t>Massey</w:t>
      </w:r>
      <w:r w:rsidRPr="0081743D">
        <w:rPr>
          <w:color w:val="auto"/>
          <w:szCs w:val="22"/>
        </w:rPr>
        <w:tab/>
      </w:r>
      <w:r w:rsidRPr="0081743D">
        <w:rPr>
          <w:i/>
          <w:color w:val="auto"/>
          <w:szCs w:val="22"/>
        </w:rPr>
        <w:t>Matthews, John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i/>
          <w:color w:val="auto"/>
          <w:szCs w:val="22"/>
        </w:rPr>
        <w:t>Matthews, Margie</w:t>
      </w:r>
      <w:r w:rsidRPr="0081743D">
        <w:rPr>
          <w:i/>
          <w:color w:val="auto"/>
          <w:szCs w:val="22"/>
        </w:rPr>
        <w:tab/>
      </w:r>
      <w:r w:rsidRPr="0081743D">
        <w:rPr>
          <w:color w:val="auto"/>
          <w:szCs w:val="22"/>
        </w:rPr>
        <w:t>McElveen</w:t>
      </w:r>
      <w:r w:rsidRPr="0081743D">
        <w:rPr>
          <w:color w:val="auto"/>
          <w:szCs w:val="22"/>
        </w:rPr>
        <w:tab/>
        <w:t>McLeod</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Nicholson</w:t>
      </w:r>
      <w:r w:rsidRPr="0081743D">
        <w:rPr>
          <w:color w:val="auto"/>
          <w:szCs w:val="22"/>
        </w:rPr>
        <w:tab/>
        <w:t>Peeler</w:t>
      </w:r>
      <w:r w:rsidRPr="0081743D">
        <w:rPr>
          <w:color w:val="auto"/>
          <w:szCs w:val="22"/>
        </w:rPr>
        <w:tab/>
        <w:t>Rankin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Reese</w:t>
      </w:r>
      <w:r w:rsidRPr="0081743D">
        <w:rPr>
          <w:color w:val="auto"/>
          <w:szCs w:val="22"/>
        </w:rPr>
        <w:tab/>
        <w:t>Rice</w:t>
      </w:r>
      <w:r w:rsidRPr="0081743D">
        <w:rPr>
          <w:color w:val="auto"/>
          <w:szCs w:val="22"/>
        </w:rPr>
        <w:tab/>
        <w:t>Sabb</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Scott</w:t>
      </w:r>
      <w:r w:rsidRPr="0081743D">
        <w:rPr>
          <w:color w:val="auto"/>
          <w:szCs w:val="22"/>
        </w:rPr>
        <w:tab/>
        <w:t>Senn</w:t>
      </w:r>
      <w:r w:rsidRPr="0081743D">
        <w:rPr>
          <w:color w:val="auto"/>
          <w:szCs w:val="22"/>
        </w:rPr>
        <w:tab/>
        <w:t>Setzler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Shealy</w:t>
      </w:r>
      <w:r w:rsidRPr="0081743D">
        <w:rPr>
          <w:color w:val="auto"/>
          <w:szCs w:val="22"/>
        </w:rPr>
        <w:tab/>
        <w:t>Sheheen</w:t>
      </w:r>
      <w:r w:rsidRPr="0081743D">
        <w:rPr>
          <w:color w:val="auto"/>
          <w:szCs w:val="22"/>
        </w:rPr>
        <w:tab/>
        <w:t>Talley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Timmons</w:t>
      </w:r>
      <w:r w:rsidRPr="0081743D">
        <w:rPr>
          <w:color w:val="auto"/>
          <w:szCs w:val="22"/>
        </w:rPr>
        <w:tab/>
        <w:t>Turner</w:t>
      </w:r>
      <w:r w:rsidRPr="0081743D">
        <w:rPr>
          <w:color w:val="auto"/>
          <w:szCs w:val="22"/>
        </w:rPr>
        <w:tab/>
        <w:t>Verdin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Williams</w:t>
      </w:r>
      <w:r w:rsidRPr="0081743D">
        <w:rPr>
          <w:color w:val="auto"/>
          <w:szCs w:val="22"/>
        </w:rPr>
        <w:tab/>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1743D">
        <w:rPr>
          <w:b/>
          <w:color w:val="auto"/>
          <w:szCs w:val="22"/>
        </w:rPr>
        <w:t>Total--44</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NAYS</w:t>
      </w:r>
    </w:p>
    <w:p w:rsidR="0081743D" w:rsidRPr="0081743D" w:rsidRDefault="0081743D" w:rsidP="0081743D">
      <w:pPr>
        <w:tabs>
          <w:tab w:val="clear" w:pos="216"/>
          <w:tab w:val="clear" w:pos="432"/>
          <w:tab w:val="clear" w:pos="648"/>
          <w:tab w:val="left" w:pos="720"/>
          <w:tab w:val="center" w:pos="4320"/>
          <w:tab w:val="right" w:pos="8640"/>
        </w:tabs>
        <w:jc w:val="center"/>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Total--0</w:t>
      </w:r>
    </w:p>
    <w:p w:rsidR="0081743D" w:rsidRPr="0081743D" w:rsidRDefault="0081743D" w:rsidP="0081743D">
      <w:pPr>
        <w:tabs>
          <w:tab w:val="right" w:pos="8640"/>
        </w:tabs>
        <w:rPr>
          <w:color w:val="auto"/>
          <w:szCs w:val="22"/>
        </w:rPr>
      </w:pPr>
    </w:p>
    <w:p w:rsidR="0081743D" w:rsidRPr="0081743D" w:rsidRDefault="0081743D" w:rsidP="0081743D">
      <w:pPr>
        <w:tabs>
          <w:tab w:val="right" w:pos="8640"/>
        </w:tabs>
        <w:rPr>
          <w:color w:val="auto"/>
          <w:szCs w:val="22"/>
        </w:rPr>
      </w:pPr>
      <w:r w:rsidRPr="0081743D">
        <w:rPr>
          <w:color w:val="auto"/>
          <w:szCs w:val="22"/>
        </w:rPr>
        <w:tab/>
        <w:t>There being no further amendments, the Bill was read the third time, passed and ordered sent to the House.</w:t>
      </w:r>
    </w:p>
    <w:p w:rsidR="0081743D" w:rsidRPr="0081743D" w:rsidRDefault="0081743D" w:rsidP="0081743D">
      <w:pPr>
        <w:jc w:val="center"/>
        <w:rPr>
          <w:b/>
          <w:color w:val="C00000"/>
          <w:szCs w:val="22"/>
        </w:rPr>
      </w:pPr>
    </w:p>
    <w:p w:rsidR="0081743D" w:rsidRPr="0081743D" w:rsidRDefault="0081743D" w:rsidP="0081743D">
      <w:pPr>
        <w:jc w:val="center"/>
        <w:rPr>
          <w:b/>
          <w:color w:val="auto"/>
          <w:szCs w:val="22"/>
        </w:rPr>
      </w:pPr>
      <w:r w:rsidRPr="0081743D">
        <w:rPr>
          <w:b/>
          <w:color w:val="auto"/>
          <w:szCs w:val="22"/>
        </w:rPr>
        <w:t>READ THE THIRD TIME</w:t>
      </w:r>
    </w:p>
    <w:p w:rsidR="0081743D" w:rsidRPr="0081743D" w:rsidRDefault="0081743D" w:rsidP="0081743D">
      <w:pPr>
        <w:jc w:val="center"/>
        <w:rPr>
          <w:b/>
          <w:color w:val="auto"/>
          <w:szCs w:val="22"/>
        </w:rPr>
      </w:pPr>
      <w:r w:rsidRPr="0081743D">
        <w:rPr>
          <w:b/>
          <w:color w:val="auto"/>
          <w:szCs w:val="22"/>
        </w:rPr>
        <w:t>SENT TO THE HOUSE</w:t>
      </w:r>
    </w:p>
    <w:p w:rsidR="0081743D" w:rsidRPr="0081743D" w:rsidRDefault="0081743D" w:rsidP="0081743D">
      <w:pPr>
        <w:tabs>
          <w:tab w:val="right" w:pos="8640"/>
        </w:tabs>
        <w:rPr>
          <w:color w:val="auto"/>
          <w:szCs w:val="22"/>
        </w:rPr>
      </w:pPr>
      <w:r w:rsidRPr="0081743D">
        <w:rPr>
          <w:b/>
          <w:color w:val="auto"/>
          <w:szCs w:val="22"/>
        </w:rPr>
        <w:tab/>
      </w:r>
      <w:r w:rsidRPr="0081743D">
        <w:rPr>
          <w:color w:val="auto"/>
          <w:szCs w:val="22"/>
        </w:rPr>
        <w:t>The following Bills were read the third time and ordered sent to the House of Representatives:</w:t>
      </w:r>
    </w:p>
    <w:p w:rsidR="0081743D" w:rsidRPr="0081743D" w:rsidRDefault="0081743D" w:rsidP="0081743D">
      <w:pPr>
        <w:suppressAutoHyphens/>
        <w:rPr>
          <w:szCs w:val="22"/>
        </w:rPr>
      </w:pPr>
      <w:r w:rsidRPr="0081743D">
        <w:rPr>
          <w:color w:val="auto"/>
          <w:szCs w:val="22"/>
        </w:rPr>
        <w:tab/>
        <w:t>S. 834</w:t>
      </w:r>
      <w:r w:rsidRPr="0081743D">
        <w:rPr>
          <w:color w:val="auto"/>
          <w:szCs w:val="22"/>
        </w:rPr>
        <w:fldChar w:fldCharType="begin"/>
      </w:r>
      <w:r w:rsidRPr="0081743D">
        <w:rPr>
          <w:color w:val="auto"/>
          <w:szCs w:val="22"/>
        </w:rPr>
        <w:instrText xml:space="preserve"> XE "S. 834" \b </w:instrText>
      </w:r>
      <w:r w:rsidRPr="0081743D">
        <w:rPr>
          <w:color w:val="auto"/>
          <w:szCs w:val="22"/>
        </w:rPr>
        <w:fldChar w:fldCharType="end"/>
      </w:r>
      <w:r w:rsidRPr="0081743D">
        <w:rPr>
          <w:color w:val="auto"/>
          <w:szCs w:val="22"/>
        </w:rPr>
        <w:t xml:space="preserve"> -- Senator Turner:  A BILL </w:t>
      </w:r>
      <w:r w:rsidRPr="0081743D">
        <w:rPr>
          <w:szCs w:val="22"/>
        </w:rPr>
        <w:t>TO AMEND SECTION 56-1-146 OF THE 1976 CODE, RELATING TO THE SURRENDER OF A DRIVER’S LICENSE BY A PERSON CONVICTED OF CERTAIN CRIMES, TO AMEND THE DEFINITION FOR A CRIME OF VIOLENCE.</w:t>
      </w:r>
    </w:p>
    <w:p w:rsidR="0081743D" w:rsidRPr="0081743D" w:rsidRDefault="0081743D" w:rsidP="0081743D">
      <w:pPr>
        <w:suppressAutoHyphens/>
        <w:rPr>
          <w:szCs w:val="22"/>
        </w:rPr>
      </w:pPr>
    </w:p>
    <w:p w:rsidR="0081743D" w:rsidRPr="0081743D" w:rsidRDefault="0081743D" w:rsidP="0081743D">
      <w:pPr>
        <w:suppressAutoHyphens/>
        <w:rPr>
          <w:szCs w:val="22"/>
        </w:rPr>
      </w:pPr>
      <w:r w:rsidRPr="0081743D">
        <w:rPr>
          <w:color w:val="auto"/>
          <w:szCs w:val="22"/>
        </w:rPr>
        <w:tab/>
        <w:t>S. 1044</w:t>
      </w:r>
      <w:r w:rsidRPr="0081743D">
        <w:rPr>
          <w:color w:val="auto"/>
          <w:szCs w:val="22"/>
        </w:rPr>
        <w:fldChar w:fldCharType="begin"/>
      </w:r>
      <w:r w:rsidRPr="0081743D">
        <w:rPr>
          <w:color w:val="auto"/>
          <w:szCs w:val="22"/>
        </w:rPr>
        <w:instrText xml:space="preserve"> XE "S. 1044" \b </w:instrText>
      </w:r>
      <w:r w:rsidRPr="0081743D">
        <w:rPr>
          <w:color w:val="auto"/>
          <w:szCs w:val="22"/>
        </w:rPr>
        <w:fldChar w:fldCharType="end"/>
      </w:r>
      <w:r w:rsidRPr="0081743D">
        <w:rPr>
          <w:color w:val="auto"/>
          <w:szCs w:val="22"/>
        </w:rPr>
        <w:t xml:space="preserve"> -- Senator Shealy:  A BILL </w:t>
      </w:r>
      <w:r w:rsidRPr="0081743D">
        <w:rPr>
          <w:szCs w:val="22"/>
        </w:rPr>
        <w:t>TO AMEND SECTION 50-13-260 OF THE 1976 CODE, RELATING TO THE PROTECTION OF FRESHWATER GAME FISH, TO ESTABLISH A YEAR-ROUND “CATCH AND RELEASE” ZONE ON THE LOWER REACH OF THE SALUDA RIVER.</w:t>
      </w:r>
    </w:p>
    <w:p w:rsidR="0081743D" w:rsidRPr="0081743D" w:rsidRDefault="0081743D" w:rsidP="0081743D">
      <w:pPr>
        <w:suppressAutoHyphens/>
        <w:rPr>
          <w:szCs w:val="22"/>
        </w:rPr>
      </w:pPr>
      <w:r w:rsidRPr="0081743D">
        <w:rPr>
          <w:color w:val="auto"/>
          <w:szCs w:val="22"/>
        </w:rPr>
        <w:tab/>
        <w:t>S. 1099</w:t>
      </w:r>
      <w:r w:rsidRPr="0081743D">
        <w:rPr>
          <w:color w:val="auto"/>
          <w:szCs w:val="22"/>
        </w:rPr>
        <w:fldChar w:fldCharType="begin"/>
      </w:r>
      <w:r w:rsidRPr="0081743D">
        <w:rPr>
          <w:color w:val="auto"/>
          <w:szCs w:val="22"/>
        </w:rPr>
        <w:instrText xml:space="preserve"> XE "S. 1099" \b </w:instrText>
      </w:r>
      <w:r w:rsidRPr="0081743D">
        <w:rPr>
          <w:color w:val="auto"/>
          <w:szCs w:val="22"/>
        </w:rPr>
        <w:fldChar w:fldCharType="end"/>
      </w:r>
      <w:r w:rsidRPr="0081743D">
        <w:rPr>
          <w:color w:val="auto"/>
          <w:szCs w:val="22"/>
        </w:rPr>
        <w:t xml:space="preserve"> -- Senator Campbell:  A BILL </w:t>
      </w:r>
      <w:r w:rsidRPr="0081743D">
        <w:rPr>
          <w:szCs w:val="22"/>
        </w:rPr>
        <w:t>TO AMEND SECTION 48-20-280 OF THE 1976 CODE, RELATING TO THE APPLICATION OF THE SOUTH CAROLINA MINING ACT, TO ADD EXEMPTIONS FOR THE DEPARTMENT OF COMMERCE, DIVISION OF PUBLIC RAILWAYS, AND PERSONS ACTING UNDER CONTRACT WITH THE DEPARTMENT OF COMMERCE.</w:t>
      </w:r>
    </w:p>
    <w:p w:rsidR="0081743D" w:rsidRPr="0081743D" w:rsidRDefault="0081743D" w:rsidP="0081743D">
      <w:pPr>
        <w:suppressAutoHyphens/>
        <w:rPr>
          <w:szCs w:val="22"/>
        </w:rPr>
      </w:pPr>
    </w:p>
    <w:p w:rsidR="0081743D" w:rsidRPr="0081743D" w:rsidRDefault="0081743D" w:rsidP="0081743D">
      <w:pPr>
        <w:jc w:val="center"/>
        <w:rPr>
          <w:color w:val="auto"/>
          <w:szCs w:val="22"/>
        </w:rPr>
      </w:pPr>
      <w:r w:rsidRPr="0081743D">
        <w:rPr>
          <w:b/>
          <w:color w:val="auto"/>
          <w:szCs w:val="22"/>
        </w:rPr>
        <w:t>Recorded Vote</w:t>
      </w:r>
    </w:p>
    <w:p w:rsidR="0081743D" w:rsidRPr="0081743D" w:rsidRDefault="0081743D" w:rsidP="0081743D">
      <w:pPr>
        <w:rPr>
          <w:color w:val="C00000"/>
          <w:szCs w:val="22"/>
        </w:rPr>
      </w:pPr>
      <w:r w:rsidRPr="0081743D">
        <w:rPr>
          <w:color w:val="auto"/>
          <w:szCs w:val="22"/>
        </w:rPr>
        <w:tab/>
        <w:t>Senator CAMPSEN desired to be recorded as abstaining on the third reading of the S. 1099.</w:t>
      </w:r>
    </w:p>
    <w:p w:rsidR="0081743D" w:rsidRPr="0081743D" w:rsidRDefault="0081743D" w:rsidP="0081743D">
      <w:pPr>
        <w:rPr>
          <w:szCs w:val="22"/>
        </w:rPr>
      </w:pPr>
    </w:p>
    <w:p w:rsidR="0081743D" w:rsidRPr="0081743D" w:rsidRDefault="0081743D" w:rsidP="0081743D">
      <w:pPr>
        <w:suppressAutoHyphens/>
        <w:rPr>
          <w:szCs w:val="22"/>
        </w:rPr>
      </w:pPr>
      <w:r w:rsidRPr="0081743D">
        <w:rPr>
          <w:color w:val="auto"/>
          <w:szCs w:val="22"/>
        </w:rPr>
        <w:tab/>
        <w:t>S. 1101</w:t>
      </w:r>
      <w:r w:rsidRPr="0081743D">
        <w:rPr>
          <w:color w:val="auto"/>
          <w:szCs w:val="22"/>
        </w:rPr>
        <w:fldChar w:fldCharType="begin"/>
      </w:r>
      <w:r w:rsidRPr="0081743D">
        <w:rPr>
          <w:color w:val="auto"/>
          <w:szCs w:val="22"/>
        </w:rPr>
        <w:instrText xml:space="preserve"> XE "S. 1101" \b </w:instrText>
      </w:r>
      <w:r w:rsidRPr="0081743D">
        <w:rPr>
          <w:color w:val="auto"/>
          <w:szCs w:val="22"/>
        </w:rPr>
        <w:fldChar w:fldCharType="end"/>
      </w:r>
      <w:r w:rsidRPr="0081743D">
        <w:rPr>
          <w:color w:val="auto"/>
          <w:szCs w:val="22"/>
        </w:rPr>
        <w:t xml:space="preserve"> -- Senators Young, Hutto and Massey:  A BILL </w:t>
      </w:r>
      <w:r w:rsidRPr="0081743D">
        <w:rPr>
          <w:szCs w:val="22"/>
        </w:rPr>
        <w:t>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81743D" w:rsidRPr="0081743D" w:rsidRDefault="0081743D" w:rsidP="0081743D">
      <w:pPr>
        <w:suppressAutoHyphens/>
        <w:rPr>
          <w:szCs w:val="22"/>
        </w:rPr>
      </w:pPr>
    </w:p>
    <w:p w:rsidR="0081743D" w:rsidRPr="0081743D" w:rsidRDefault="0081743D" w:rsidP="0081743D">
      <w:pPr>
        <w:rPr>
          <w:szCs w:val="22"/>
        </w:rPr>
      </w:pPr>
      <w:r w:rsidRPr="0081743D">
        <w:rPr>
          <w:color w:val="auto"/>
          <w:szCs w:val="22"/>
        </w:rPr>
        <w:tab/>
        <w:t>S. 1111</w:t>
      </w:r>
      <w:r w:rsidRPr="0081743D">
        <w:rPr>
          <w:color w:val="auto"/>
          <w:szCs w:val="22"/>
        </w:rPr>
        <w:fldChar w:fldCharType="begin"/>
      </w:r>
      <w:r w:rsidRPr="0081743D">
        <w:rPr>
          <w:color w:val="auto"/>
          <w:szCs w:val="22"/>
        </w:rPr>
        <w:instrText xml:space="preserve"> XE "S. 1111" \b </w:instrText>
      </w:r>
      <w:r w:rsidRPr="0081743D">
        <w:rPr>
          <w:color w:val="auto"/>
          <w:szCs w:val="22"/>
        </w:rPr>
        <w:fldChar w:fldCharType="end"/>
      </w:r>
      <w:r w:rsidRPr="0081743D">
        <w:rPr>
          <w:color w:val="auto"/>
          <w:szCs w:val="22"/>
        </w:rPr>
        <w:t xml:space="preserve"> -- Senator Campsen:  A BILL </w:t>
      </w:r>
      <w:r w:rsidRPr="0081743D">
        <w:rPr>
          <w:szCs w:val="22"/>
        </w:rPr>
        <w:t>TO AMEND SECTION 50</w:t>
      </w:r>
      <w:r w:rsidRPr="0081743D">
        <w:rPr>
          <w:szCs w:val="22"/>
        </w:rPr>
        <w:noBreakHyphen/>
        <w:t>5</w:t>
      </w:r>
      <w:r w:rsidRPr="0081743D">
        <w:rPr>
          <w:szCs w:val="22"/>
        </w:rPr>
        <w:noBreakHyphen/>
        <w:t>2730, CODE OF LAWS OF SOUTH CAROLINA, 1976, RELATING TO FEDERAL FISHING REGULATIONS, SO AS TO PROVIDE A SPECIFIC SIZE AND POSSESSION LIMIT FOR COBIA.</w:t>
      </w:r>
    </w:p>
    <w:p w:rsidR="0081743D" w:rsidRPr="0081743D" w:rsidRDefault="0081743D" w:rsidP="0081743D">
      <w:pPr>
        <w:suppressAutoHyphens/>
        <w:rPr>
          <w:szCs w:val="22"/>
        </w:rPr>
      </w:pPr>
    </w:p>
    <w:p w:rsidR="0081743D" w:rsidRPr="0081743D" w:rsidRDefault="0081743D" w:rsidP="0081743D">
      <w:pPr>
        <w:suppressAutoHyphens/>
        <w:rPr>
          <w:szCs w:val="22"/>
        </w:rPr>
      </w:pPr>
      <w:r w:rsidRPr="0081743D">
        <w:rPr>
          <w:color w:val="auto"/>
          <w:szCs w:val="22"/>
        </w:rPr>
        <w:tab/>
        <w:t>S. 874</w:t>
      </w:r>
      <w:r w:rsidRPr="0081743D">
        <w:rPr>
          <w:color w:val="auto"/>
          <w:szCs w:val="22"/>
        </w:rPr>
        <w:fldChar w:fldCharType="begin"/>
      </w:r>
      <w:r w:rsidRPr="0081743D">
        <w:rPr>
          <w:color w:val="auto"/>
          <w:szCs w:val="22"/>
        </w:rPr>
        <w:instrText xml:space="preserve"> XE "S. 874" \b </w:instrText>
      </w:r>
      <w:r w:rsidRPr="0081743D">
        <w:rPr>
          <w:color w:val="auto"/>
          <w:szCs w:val="22"/>
        </w:rPr>
        <w:fldChar w:fldCharType="end"/>
      </w:r>
      <w:r w:rsidRPr="0081743D">
        <w:rPr>
          <w:color w:val="auto"/>
          <w:szCs w:val="22"/>
        </w:rPr>
        <w:t xml:space="preserve"> -- Senator Talley:  A BILL </w:t>
      </w:r>
      <w:r w:rsidRPr="0081743D">
        <w:rPr>
          <w:szCs w:val="22"/>
        </w:rPr>
        <w:t>TO AMEND SECTION 56-5-170(A) OF THE 1976 CODE, RELATING TO THE DEFINITION OF AUTHORIZED EMERGENCY VEHICLES, TO ADD ORGAN PROCUREMENT ORGANIZATION VEHICLES TO THE DEFINITION.</w:t>
      </w:r>
    </w:p>
    <w:p w:rsidR="0081743D" w:rsidRPr="0081743D" w:rsidRDefault="0081743D" w:rsidP="0081743D">
      <w:pPr>
        <w:suppressAutoHyphens/>
        <w:rPr>
          <w:szCs w:val="22"/>
        </w:rPr>
      </w:pPr>
    </w:p>
    <w:p w:rsidR="0081743D" w:rsidRPr="0081743D" w:rsidRDefault="0081743D" w:rsidP="0081743D">
      <w:pPr>
        <w:suppressAutoHyphens/>
        <w:rPr>
          <w:szCs w:val="22"/>
        </w:rPr>
      </w:pPr>
      <w:r w:rsidRPr="0081743D">
        <w:rPr>
          <w:color w:val="auto"/>
          <w:szCs w:val="22"/>
        </w:rPr>
        <w:tab/>
        <w:t>S. 932</w:t>
      </w:r>
      <w:r w:rsidRPr="0081743D">
        <w:rPr>
          <w:color w:val="auto"/>
          <w:szCs w:val="22"/>
        </w:rPr>
        <w:fldChar w:fldCharType="begin"/>
      </w:r>
      <w:r w:rsidRPr="0081743D">
        <w:rPr>
          <w:color w:val="auto"/>
          <w:szCs w:val="22"/>
        </w:rPr>
        <w:instrText xml:space="preserve"> XE "S. 932" \b </w:instrText>
      </w:r>
      <w:r w:rsidRPr="0081743D">
        <w:rPr>
          <w:color w:val="auto"/>
          <w:szCs w:val="22"/>
        </w:rPr>
        <w:fldChar w:fldCharType="end"/>
      </w:r>
      <w:r w:rsidRPr="0081743D">
        <w:rPr>
          <w:color w:val="auto"/>
          <w:szCs w:val="22"/>
        </w:rPr>
        <w:t xml:space="preserve"> -- Senators Campbell, Hembree, Bennett, Williams and Grooms:  A BILL </w:t>
      </w:r>
      <w:r w:rsidRPr="0081743D">
        <w:rPr>
          <w:szCs w:val="22"/>
        </w:rPr>
        <w:t>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81743D" w:rsidRPr="0081743D" w:rsidRDefault="0081743D" w:rsidP="0081743D">
      <w:pPr>
        <w:suppressAutoHyphens/>
        <w:rPr>
          <w:szCs w:val="22"/>
        </w:rPr>
      </w:pPr>
      <w:r w:rsidRPr="0081743D">
        <w:rPr>
          <w:color w:val="auto"/>
          <w:szCs w:val="22"/>
        </w:rPr>
        <w:tab/>
        <w:t>S. 1027</w:t>
      </w:r>
      <w:r w:rsidRPr="0081743D">
        <w:rPr>
          <w:color w:val="auto"/>
          <w:szCs w:val="22"/>
        </w:rPr>
        <w:fldChar w:fldCharType="begin"/>
      </w:r>
      <w:r w:rsidRPr="0081743D">
        <w:rPr>
          <w:color w:val="auto"/>
          <w:szCs w:val="22"/>
        </w:rPr>
        <w:instrText xml:space="preserve"> XE "S. 1027" \b </w:instrText>
      </w:r>
      <w:r w:rsidRPr="0081743D">
        <w:rPr>
          <w:color w:val="auto"/>
          <w:szCs w:val="22"/>
        </w:rPr>
        <w:fldChar w:fldCharType="end"/>
      </w:r>
      <w:r w:rsidRPr="0081743D">
        <w:rPr>
          <w:color w:val="auto"/>
          <w:szCs w:val="22"/>
        </w:rPr>
        <w:t xml:space="preserve"> -- Senator Young:  A BILL </w:t>
      </w:r>
      <w:r w:rsidRPr="0081743D">
        <w:rPr>
          <w:szCs w:val="22"/>
        </w:rPr>
        <w:t>TO AMEND SECTION 41-27-370(4) OF THE 1976 CODE, RELATING TO UNEMPLOYMENT, TO PROVIDE THAT THE FILING PROVISIONS IMPOSED PURSUANT TO A REGULATION OR PROCEDURE OF THE DEPARTMENT DO NOT APPLY TO EMPLOYERS IN THIS STATE WITH FEWER THAN FIFTY EMPLOYEES.</w:t>
      </w:r>
    </w:p>
    <w:p w:rsidR="0081743D" w:rsidRPr="0081743D" w:rsidRDefault="0081743D" w:rsidP="0081743D">
      <w:pPr>
        <w:suppressAutoHyphens/>
        <w:rPr>
          <w:szCs w:val="22"/>
        </w:rPr>
      </w:pPr>
    </w:p>
    <w:p w:rsidR="0081743D" w:rsidRPr="0081743D" w:rsidRDefault="0081743D" w:rsidP="0081743D">
      <w:pPr>
        <w:suppressAutoHyphens/>
        <w:rPr>
          <w:szCs w:val="22"/>
        </w:rPr>
      </w:pPr>
      <w:r w:rsidRPr="0081743D">
        <w:rPr>
          <w:color w:val="auto"/>
          <w:szCs w:val="22"/>
        </w:rPr>
        <w:tab/>
        <w:t>S. 1083</w:t>
      </w:r>
      <w:r w:rsidRPr="0081743D">
        <w:rPr>
          <w:color w:val="auto"/>
          <w:szCs w:val="22"/>
        </w:rPr>
        <w:fldChar w:fldCharType="begin"/>
      </w:r>
      <w:r w:rsidRPr="0081743D">
        <w:rPr>
          <w:color w:val="auto"/>
          <w:szCs w:val="22"/>
        </w:rPr>
        <w:instrText xml:space="preserve"> XE "S. 1083" \b </w:instrText>
      </w:r>
      <w:r w:rsidRPr="0081743D">
        <w:rPr>
          <w:color w:val="auto"/>
          <w:szCs w:val="22"/>
        </w:rPr>
        <w:fldChar w:fldCharType="end"/>
      </w:r>
      <w:r w:rsidRPr="0081743D">
        <w:rPr>
          <w:color w:val="auto"/>
          <w:szCs w:val="22"/>
        </w:rPr>
        <w:t xml:space="preserve"> -- Senators Grooms, Campbell and Verdin:  A BILL </w:t>
      </w:r>
      <w:r w:rsidRPr="0081743D">
        <w:rPr>
          <w:szCs w:val="22"/>
        </w:rPr>
        <w:t>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81743D" w:rsidRPr="0081743D" w:rsidRDefault="0081743D" w:rsidP="0081743D">
      <w:pPr>
        <w:suppressAutoHyphens/>
        <w:rPr>
          <w:szCs w:val="22"/>
        </w:rPr>
      </w:pPr>
    </w:p>
    <w:p w:rsidR="0081743D" w:rsidRPr="0081743D" w:rsidRDefault="0081743D" w:rsidP="0081743D">
      <w:pPr>
        <w:suppressAutoHyphens/>
        <w:rPr>
          <w:szCs w:val="22"/>
        </w:rPr>
      </w:pPr>
      <w:r w:rsidRPr="0081743D">
        <w:rPr>
          <w:color w:val="auto"/>
          <w:szCs w:val="22"/>
        </w:rPr>
        <w:tab/>
        <w:t>S. 1124</w:t>
      </w:r>
      <w:r w:rsidRPr="0081743D">
        <w:rPr>
          <w:color w:val="auto"/>
          <w:szCs w:val="22"/>
        </w:rPr>
        <w:fldChar w:fldCharType="begin"/>
      </w:r>
      <w:r w:rsidRPr="0081743D">
        <w:rPr>
          <w:color w:val="auto"/>
          <w:szCs w:val="22"/>
        </w:rPr>
        <w:instrText xml:space="preserve"> XE "S. 1124" \b </w:instrText>
      </w:r>
      <w:r w:rsidRPr="0081743D">
        <w:rPr>
          <w:color w:val="auto"/>
          <w:szCs w:val="22"/>
        </w:rPr>
        <w:fldChar w:fldCharType="end"/>
      </w:r>
      <w:r w:rsidRPr="0081743D">
        <w:rPr>
          <w:color w:val="auto"/>
          <w:szCs w:val="22"/>
        </w:rPr>
        <w:t xml:space="preserve"> -- Senator Sheheen:  A BILL </w:t>
      </w:r>
      <w:r w:rsidRPr="0081743D">
        <w:rPr>
          <w:szCs w:val="22"/>
        </w:rPr>
        <w:t>TO AMEND SECTION 23-11-10 OF THE 1976 CODE, RELATING TO THE TIME FOR ELECTION OF SHERIFFS, TO PROVIDE THAT A COUNTY MAY HOLD A SHERIFF’S ELECTION EVERY FOUR YEARS DURING THE GENERAL ELECTION IN NON-PRESIDENTIAL ELECTION YEARS; AND TO AMEND SECTION 7-13-20 OF THE 1976 CODE, RELATING TO THE TIME FOR ELECTION OF CERTAIN COUNTY OFFICERS, TO PROVIDE THAT A COUNTY MAY HOLD A SHERIFF’S ELECTION EVERY FOUR YEARS DURING THE GENERAL ELECTION IN NON-PRESIDENTIAL ELECTION YEARS.</w:t>
      </w:r>
    </w:p>
    <w:p w:rsidR="0081743D" w:rsidRPr="0081743D" w:rsidRDefault="0081743D" w:rsidP="0081743D">
      <w:pPr>
        <w:suppressAutoHyphens/>
        <w:rPr>
          <w:szCs w:val="22"/>
        </w:rPr>
      </w:pPr>
    </w:p>
    <w:p w:rsidR="0081743D" w:rsidRPr="0081743D" w:rsidRDefault="0081743D" w:rsidP="0040301D">
      <w:pPr>
        <w:keepNext/>
        <w:keepLines/>
        <w:rPr>
          <w:color w:val="auto"/>
          <w:szCs w:val="22"/>
        </w:rPr>
      </w:pPr>
      <w:r w:rsidRPr="0081743D">
        <w:rPr>
          <w:color w:val="auto"/>
          <w:szCs w:val="22"/>
        </w:rPr>
        <w:tab/>
        <w:t>S. 709</w:t>
      </w:r>
      <w:r w:rsidRPr="0081743D">
        <w:rPr>
          <w:color w:val="auto"/>
          <w:szCs w:val="22"/>
        </w:rPr>
        <w:fldChar w:fldCharType="begin"/>
      </w:r>
      <w:r w:rsidRPr="0081743D">
        <w:rPr>
          <w:color w:val="auto"/>
          <w:szCs w:val="22"/>
        </w:rPr>
        <w:instrText xml:space="preserve"> XE "S. 709" \b </w:instrText>
      </w:r>
      <w:r w:rsidRPr="0081743D">
        <w:rPr>
          <w:color w:val="auto"/>
          <w:szCs w:val="22"/>
        </w:rPr>
        <w:fldChar w:fldCharType="end"/>
      </w:r>
      <w:r w:rsidRPr="0081743D">
        <w:rPr>
          <w:color w:val="auto"/>
          <w:szCs w:val="22"/>
        </w:rPr>
        <w:t xml:space="preserve"> -- Senator Hembree:  A BILL </w:t>
      </w:r>
      <w:r w:rsidRPr="0081743D">
        <w:rPr>
          <w:szCs w:val="22"/>
        </w:rPr>
        <w:t>TO AMEND THE CODE OF LAWS OF SOUTH CAROLINA, 1976, BY ADDING ARTICLE 4 TO CHAPTER 23, TITLE 59 SO AS TO REQUIRE FIRE AND SAFETY INSPECTIONS AT ALL PUBLIC SCHOOL</w:t>
      </w:r>
      <w:r w:rsidRPr="0081743D">
        <w:rPr>
          <w:color w:val="auto"/>
          <w:szCs w:val="22"/>
        </w:rPr>
        <w:t xml:space="preserve"> FACILITIES AT LEAST ANNUALLY, AND TO PROVIDE RELATED POWERS AND DUTIES OF THE OFFICE OF THE STATE FIRE MARSHAL.</w:t>
      </w:r>
    </w:p>
    <w:p w:rsidR="0081743D" w:rsidRPr="0081743D" w:rsidRDefault="0081743D" w:rsidP="0081743D">
      <w:pPr>
        <w:suppressAutoHyphens/>
        <w:rPr>
          <w:szCs w:val="22"/>
        </w:rPr>
      </w:pPr>
    </w:p>
    <w:p w:rsidR="0081743D" w:rsidRPr="0081743D" w:rsidRDefault="0081743D" w:rsidP="0081743D">
      <w:pPr>
        <w:jc w:val="center"/>
        <w:rPr>
          <w:b/>
          <w:color w:val="auto"/>
          <w:szCs w:val="22"/>
        </w:rPr>
      </w:pPr>
      <w:r w:rsidRPr="0081743D">
        <w:rPr>
          <w:b/>
          <w:color w:val="auto"/>
          <w:szCs w:val="22"/>
        </w:rPr>
        <w:t>READ THE THIRD TIME</w:t>
      </w:r>
    </w:p>
    <w:p w:rsidR="0081743D" w:rsidRPr="0081743D" w:rsidRDefault="0081743D" w:rsidP="0081743D">
      <w:pPr>
        <w:jc w:val="center"/>
        <w:rPr>
          <w:b/>
          <w:color w:val="auto"/>
          <w:szCs w:val="22"/>
        </w:rPr>
      </w:pPr>
      <w:r w:rsidRPr="0081743D">
        <w:rPr>
          <w:b/>
          <w:color w:val="auto"/>
          <w:szCs w:val="22"/>
        </w:rPr>
        <w:t>SENT TO THE HOUSE</w:t>
      </w:r>
    </w:p>
    <w:p w:rsidR="0081743D" w:rsidRPr="0081743D" w:rsidRDefault="0081743D" w:rsidP="0081743D">
      <w:pPr>
        <w:tabs>
          <w:tab w:val="right" w:pos="8640"/>
        </w:tabs>
        <w:rPr>
          <w:color w:val="auto"/>
          <w:szCs w:val="22"/>
        </w:rPr>
      </w:pPr>
      <w:r w:rsidRPr="0081743D">
        <w:rPr>
          <w:b/>
          <w:color w:val="auto"/>
          <w:szCs w:val="22"/>
        </w:rPr>
        <w:tab/>
      </w:r>
      <w:r w:rsidRPr="0081743D">
        <w:rPr>
          <w:color w:val="auto"/>
          <w:szCs w:val="22"/>
        </w:rPr>
        <w:t>The following Bill was read the third time and ordered sent to the House of Representatives:</w:t>
      </w:r>
    </w:p>
    <w:p w:rsidR="0081743D" w:rsidRPr="0081743D" w:rsidRDefault="0081743D" w:rsidP="0081743D">
      <w:pPr>
        <w:suppressAutoHyphens/>
        <w:rPr>
          <w:szCs w:val="22"/>
        </w:rPr>
      </w:pPr>
      <w:r w:rsidRPr="0081743D">
        <w:rPr>
          <w:color w:val="auto"/>
          <w:szCs w:val="22"/>
        </w:rPr>
        <w:tab/>
        <w:t>S. 1033</w:t>
      </w:r>
      <w:r w:rsidRPr="0081743D">
        <w:rPr>
          <w:color w:val="auto"/>
          <w:szCs w:val="22"/>
        </w:rPr>
        <w:fldChar w:fldCharType="begin"/>
      </w:r>
      <w:r w:rsidRPr="0081743D">
        <w:rPr>
          <w:color w:val="auto"/>
          <w:szCs w:val="22"/>
        </w:rPr>
        <w:instrText xml:space="preserve"> XE "S. 1033" \b </w:instrText>
      </w:r>
      <w:r w:rsidRPr="0081743D">
        <w:rPr>
          <w:color w:val="auto"/>
          <w:szCs w:val="22"/>
        </w:rPr>
        <w:fldChar w:fldCharType="end"/>
      </w:r>
      <w:r w:rsidRPr="0081743D">
        <w:rPr>
          <w:color w:val="auto"/>
          <w:szCs w:val="22"/>
        </w:rPr>
        <w:t xml:space="preserve"> -- Senators Shealy, Hutto, McElveen, Jackson, Hembree, Climer, Young, Turner, Campbell, Goldfinch, Gregory, Bennett, Verdin and M.B. Matthews:  A BILL </w:t>
      </w:r>
      <w:r w:rsidRPr="0081743D">
        <w:rPr>
          <w:szCs w:val="22"/>
        </w:rPr>
        <w:t>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81743D" w:rsidRPr="0081743D" w:rsidRDefault="0081743D" w:rsidP="0081743D">
      <w:pPr>
        <w:rPr>
          <w:szCs w:val="22"/>
        </w:rPr>
      </w:pPr>
      <w:r w:rsidRPr="0081743D">
        <w:rPr>
          <w:color w:val="auto"/>
          <w:szCs w:val="22"/>
        </w:rPr>
        <w:tab/>
        <w:t xml:space="preserve">The Senate proceeded to a consideration of the </w:t>
      </w:r>
      <w:r w:rsidRPr="0081743D">
        <w:rPr>
          <w:bCs/>
          <w:color w:val="auto"/>
          <w:szCs w:val="22"/>
        </w:rPr>
        <w:t>Bill.</w:t>
      </w:r>
      <w:r w:rsidRPr="0081743D">
        <w:rPr>
          <w:szCs w:val="22"/>
        </w:rPr>
        <w:t xml:space="preserve"> </w:t>
      </w:r>
    </w:p>
    <w:p w:rsidR="0081743D" w:rsidRPr="0081743D" w:rsidRDefault="0081743D" w:rsidP="0081743D">
      <w:pPr>
        <w:rPr>
          <w:szCs w:val="22"/>
        </w:rPr>
      </w:pPr>
    </w:p>
    <w:p w:rsidR="0081743D" w:rsidRPr="0081743D" w:rsidRDefault="0081743D" w:rsidP="0081743D">
      <w:pPr>
        <w:rPr>
          <w:color w:val="auto"/>
          <w:szCs w:val="22"/>
        </w:rPr>
      </w:pPr>
      <w:r w:rsidRPr="0081743D">
        <w:rPr>
          <w:color w:val="auto"/>
          <w:szCs w:val="22"/>
        </w:rPr>
        <w:tab/>
        <w:t>Senator YOUNG explained the Bill.</w:t>
      </w:r>
    </w:p>
    <w:p w:rsidR="0081743D" w:rsidRPr="0081743D" w:rsidRDefault="0081743D" w:rsidP="0081743D">
      <w:pPr>
        <w:tabs>
          <w:tab w:val="right" w:pos="8640"/>
        </w:tabs>
        <w:rPr>
          <w:b/>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question then was third reading of the Bill.</w:t>
      </w:r>
    </w:p>
    <w:p w:rsidR="0081743D" w:rsidRPr="0081743D" w:rsidRDefault="0081743D" w:rsidP="0081743D">
      <w:pPr>
        <w:tabs>
          <w:tab w:val="center" w:pos="4320"/>
          <w:tab w:val="right" w:pos="8640"/>
        </w:tabs>
        <w:jc w:val="center"/>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right" w:pos="8640"/>
        </w:tabs>
        <w:jc w:val="center"/>
        <w:rPr>
          <w:b/>
          <w:bCs/>
          <w:color w:val="auto"/>
          <w:szCs w:val="22"/>
        </w:rPr>
      </w:pPr>
      <w:r w:rsidRPr="0081743D">
        <w:rPr>
          <w:b/>
          <w:bCs/>
          <w:color w:val="auto"/>
          <w:szCs w:val="22"/>
        </w:rPr>
        <w:t>Ayes 44; Nays 0</w:t>
      </w:r>
    </w:p>
    <w:p w:rsidR="0081743D" w:rsidRDefault="0081743D" w:rsidP="0081743D">
      <w:pPr>
        <w:tabs>
          <w:tab w:val="right" w:pos="8640"/>
        </w:tabs>
        <w:rPr>
          <w:color w:val="auto"/>
          <w:szCs w:val="22"/>
        </w:rPr>
      </w:pPr>
    </w:p>
    <w:p w:rsidR="00C27967" w:rsidRPr="0081743D" w:rsidRDefault="00C27967"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Alexander</w:t>
      </w:r>
      <w:r w:rsidRPr="0081743D">
        <w:rPr>
          <w:color w:val="auto"/>
          <w:szCs w:val="22"/>
        </w:rPr>
        <w:tab/>
        <w:t>Bennett</w:t>
      </w:r>
      <w:r w:rsidRPr="0081743D">
        <w:rPr>
          <w:color w:val="auto"/>
          <w:szCs w:val="22"/>
        </w:rPr>
        <w:tab/>
        <w:t>Campbell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Campsen</w:t>
      </w:r>
      <w:r w:rsidRPr="0081743D">
        <w:rPr>
          <w:color w:val="auto"/>
          <w:szCs w:val="22"/>
        </w:rPr>
        <w:tab/>
        <w:t>Cash</w:t>
      </w:r>
      <w:r w:rsidRPr="0081743D">
        <w:rPr>
          <w:color w:val="auto"/>
          <w:szCs w:val="22"/>
        </w:rPr>
        <w:tab/>
        <w:t>Climer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Corbin</w:t>
      </w:r>
      <w:r w:rsidRPr="0081743D">
        <w:rPr>
          <w:color w:val="auto"/>
          <w:szCs w:val="22"/>
        </w:rPr>
        <w:tab/>
        <w:t>Cromer</w:t>
      </w:r>
      <w:r w:rsidRPr="0081743D">
        <w:rPr>
          <w:color w:val="auto"/>
          <w:szCs w:val="22"/>
        </w:rPr>
        <w:tab/>
        <w:t>Davis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Fanning</w:t>
      </w:r>
      <w:r w:rsidRPr="0081743D">
        <w:rPr>
          <w:color w:val="auto"/>
          <w:szCs w:val="22"/>
        </w:rPr>
        <w:tab/>
        <w:t>Gambrell</w:t>
      </w:r>
      <w:r w:rsidRPr="0081743D">
        <w:rPr>
          <w:color w:val="auto"/>
          <w:szCs w:val="22"/>
        </w:rPr>
        <w:tab/>
        <w:t>Goldfinch</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Gregory</w:t>
      </w:r>
      <w:r w:rsidRPr="0081743D">
        <w:rPr>
          <w:color w:val="auto"/>
          <w:szCs w:val="22"/>
        </w:rPr>
        <w:tab/>
        <w:t>Grooms</w:t>
      </w:r>
      <w:r w:rsidRPr="0081743D">
        <w:rPr>
          <w:color w:val="auto"/>
          <w:szCs w:val="22"/>
        </w:rPr>
        <w:tab/>
        <w:t>Hembree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Hutto</w:t>
      </w:r>
      <w:r w:rsidRPr="0081743D">
        <w:rPr>
          <w:color w:val="auto"/>
          <w:szCs w:val="22"/>
        </w:rPr>
        <w:tab/>
        <w:t>Jackson</w:t>
      </w:r>
      <w:r w:rsidRPr="0081743D">
        <w:rPr>
          <w:color w:val="auto"/>
          <w:szCs w:val="22"/>
        </w:rPr>
        <w:tab/>
        <w:t>Johnson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Kimpson</w:t>
      </w:r>
      <w:r w:rsidRPr="0081743D">
        <w:rPr>
          <w:color w:val="auto"/>
          <w:szCs w:val="22"/>
        </w:rPr>
        <w:tab/>
        <w:t>Leatherman</w:t>
      </w:r>
      <w:r w:rsidRPr="0081743D">
        <w:rPr>
          <w:color w:val="auto"/>
          <w:szCs w:val="22"/>
        </w:rPr>
        <w:tab/>
        <w:t>Malloy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1743D">
        <w:rPr>
          <w:color w:val="auto"/>
          <w:szCs w:val="22"/>
        </w:rPr>
        <w:t>Martin</w:t>
      </w:r>
      <w:r w:rsidRPr="0081743D">
        <w:rPr>
          <w:color w:val="auto"/>
          <w:szCs w:val="22"/>
        </w:rPr>
        <w:tab/>
        <w:t>Massey</w:t>
      </w:r>
      <w:r w:rsidRPr="0081743D">
        <w:rPr>
          <w:color w:val="auto"/>
          <w:szCs w:val="22"/>
        </w:rPr>
        <w:tab/>
      </w:r>
      <w:r w:rsidRPr="0081743D">
        <w:rPr>
          <w:i/>
          <w:color w:val="auto"/>
          <w:szCs w:val="22"/>
        </w:rPr>
        <w:t>Matthews, John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i/>
          <w:color w:val="auto"/>
          <w:szCs w:val="22"/>
        </w:rPr>
        <w:t>Matthews, Margie</w:t>
      </w:r>
      <w:r w:rsidRPr="0081743D">
        <w:rPr>
          <w:i/>
          <w:color w:val="auto"/>
          <w:szCs w:val="22"/>
        </w:rPr>
        <w:tab/>
      </w:r>
      <w:r w:rsidRPr="0081743D">
        <w:rPr>
          <w:color w:val="auto"/>
          <w:szCs w:val="22"/>
        </w:rPr>
        <w:t>McElveen</w:t>
      </w:r>
      <w:r w:rsidRPr="0081743D">
        <w:rPr>
          <w:color w:val="auto"/>
          <w:szCs w:val="22"/>
        </w:rPr>
        <w:tab/>
        <w:t>McLeod</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Nicholson</w:t>
      </w:r>
      <w:r w:rsidRPr="0081743D">
        <w:rPr>
          <w:color w:val="auto"/>
          <w:szCs w:val="22"/>
        </w:rPr>
        <w:tab/>
        <w:t>Peeler</w:t>
      </w:r>
      <w:r w:rsidRPr="0081743D">
        <w:rPr>
          <w:color w:val="auto"/>
          <w:szCs w:val="22"/>
        </w:rPr>
        <w:tab/>
        <w:t>Rankin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Reese</w:t>
      </w:r>
      <w:r w:rsidRPr="0081743D">
        <w:rPr>
          <w:color w:val="auto"/>
          <w:szCs w:val="22"/>
        </w:rPr>
        <w:tab/>
        <w:t>Rice</w:t>
      </w:r>
      <w:r w:rsidRPr="0081743D">
        <w:rPr>
          <w:color w:val="auto"/>
          <w:szCs w:val="22"/>
        </w:rPr>
        <w:tab/>
        <w:t>Sabb</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Scott</w:t>
      </w:r>
      <w:r w:rsidRPr="0081743D">
        <w:rPr>
          <w:color w:val="auto"/>
          <w:szCs w:val="22"/>
        </w:rPr>
        <w:tab/>
        <w:t>Senn</w:t>
      </w:r>
      <w:r w:rsidRPr="0081743D">
        <w:rPr>
          <w:color w:val="auto"/>
          <w:szCs w:val="22"/>
        </w:rPr>
        <w:tab/>
        <w:t>Setzler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Shealy</w:t>
      </w:r>
      <w:r w:rsidRPr="0081743D">
        <w:rPr>
          <w:color w:val="auto"/>
          <w:szCs w:val="22"/>
        </w:rPr>
        <w:tab/>
        <w:t>Sheheen</w:t>
      </w:r>
      <w:r w:rsidRPr="0081743D">
        <w:rPr>
          <w:color w:val="auto"/>
          <w:szCs w:val="22"/>
        </w:rPr>
        <w:tab/>
        <w:t>Talley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Timmons</w:t>
      </w:r>
      <w:r w:rsidRPr="0081743D">
        <w:rPr>
          <w:color w:val="auto"/>
          <w:szCs w:val="22"/>
        </w:rPr>
        <w:tab/>
        <w:t>Turner</w:t>
      </w:r>
      <w:r w:rsidRPr="0081743D">
        <w:rPr>
          <w:color w:val="auto"/>
          <w:szCs w:val="22"/>
        </w:rPr>
        <w:tab/>
        <w:t>Verdin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Williams</w:t>
      </w:r>
      <w:r w:rsidRPr="0081743D">
        <w:rPr>
          <w:color w:val="auto"/>
          <w:szCs w:val="22"/>
        </w:rPr>
        <w:tab/>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1743D">
        <w:rPr>
          <w:b/>
          <w:color w:val="auto"/>
          <w:szCs w:val="22"/>
        </w:rPr>
        <w:t>Total--44</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NAYS</w:t>
      </w:r>
    </w:p>
    <w:p w:rsidR="0081743D" w:rsidRPr="0081743D" w:rsidRDefault="0081743D" w:rsidP="0081743D">
      <w:pPr>
        <w:tabs>
          <w:tab w:val="clear" w:pos="216"/>
          <w:tab w:val="clear" w:pos="432"/>
          <w:tab w:val="clear" w:pos="648"/>
          <w:tab w:val="left" w:pos="720"/>
          <w:tab w:val="center" w:pos="4320"/>
          <w:tab w:val="right" w:pos="8640"/>
        </w:tabs>
        <w:jc w:val="center"/>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Total--0</w:t>
      </w:r>
    </w:p>
    <w:p w:rsidR="0081743D" w:rsidRPr="0081743D" w:rsidRDefault="0081743D" w:rsidP="0081743D">
      <w:pPr>
        <w:tabs>
          <w:tab w:val="right" w:pos="8640"/>
        </w:tabs>
        <w:rPr>
          <w:color w:val="auto"/>
          <w:szCs w:val="22"/>
        </w:rPr>
      </w:pPr>
    </w:p>
    <w:p w:rsidR="0081743D" w:rsidRPr="0081743D" w:rsidRDefault="0081743D" w:rsidP="0081743D">
      <w:pPr>
        <w:tabs>
          <w:tab w:val="right" w:pos="8640"/>
        </w:tabs>
        <w:rPr>
          <w:color w:val="auto"/>
          <w:szCs w:val="22"/>
        </w:rPr>
      </w:pPr>
      <w:r w:rsidRPr="0081743D">
        <w:rPr>
          <w:color w:val="auto"/>
          <w:szCs w:val="22"/>
        </w:rPr>
        <w:tab/>
        <w:t>The Bill was read the third time, passed and ordered sent to the House.</w:t>
      </w:r>
    </w:p>
    <w:p w:rsidR="0081743D" w:rsidRPr="0081743D" w:rsidRDefault="0081743D" w:rsidP="0081743D">
      <w:pPr>
        <w:tabs>
          <w:tab w:val="right" w:pos="8640"/>
        </w:tabs>
        <w:rPr>
          <w:szCs w:val="22"/>
        </w:rPr>
      </w:pPr>
    </w:p>
    <w:p w:rsidR="0081743D" w:rsidRPr="0081743D" w:rsidRDefault="0081743D" w:rsidP="0081743D">
      <w:pPr>
        <w:tabs>
          <w:tab w:val="right" w:pos="8640"/>
        </w:tabs>
        <w:jc w:val="center"/>
        <w:rPr>
          <w:color w:val="auto"/>
          <w:szCs w:val="22"/>
        </w:rPr>
      </w:pPr>
      <w:r w:rsidRPr="0081743D">
        <w:rPr>
          <w:b/>
          <w:color w:val="auto"/>
          <w:szCs w:val="22"/>
        </w:rPr>
        <w:t>Expression of Personal Interest</w:t>
      </w:r>
    </w:p>
    <w:p w:rsidR="0081743D" w:rsidRPr="0081743D" w:rsidRDefault="0081743D" w:rsidP="0081743D">
      <w:pPr>
        <w:tabs>
          <w:tab w:val="right" w:pos="8640"/>
        </w:tabs>
        <w:rPr>
          <w:color w:val="auto"/>
          <w:szCs w:val="22"/>
        </w:rPr>
      </w:pPr>
      <w:r w:rsidRPr="0081743D">
        <w:rPr>
          <w:color w:val="auto"/>
          <w:szCs w:val="22"/>
        </w:rPr>
        <w:tab/>
        <w:t>Senator SABB rose for an Expression of Personal Interest.</w:t>
      </w:r>
    </w:p>
    <w:p w:rsidR="0081743D" w:rsidRDefault="0081743D" w:rsidP="0081743D">
      <w:pPr>
        <w:tabs>
          <w:tab w:val="right" w:pos="8640"/>
        </w:tabs>
        <w:rPr>
          <w:szCs w:val="22"/>
        </w:rPr>
      </w:pPr>
    </w:p>
    <w:p w:rsidR="0081743D" w:rsidRPr="0081743D" w:rsidRDefault="0081743D" w:rsidP="0081743D">
      <w:pPr>
        <w:jc w:val="center"/>
        <w:rPr>
          <w:rFonts w:eastAsia="Calibri"/>
          <w:b/>
          <w:color w:val="auto"/>
          <w:szCs w:val="22"/>
        </w:rPr>
      </w:pPr>
      <w:r w:rsidRPr="0081743D">
        <w:rPr>
          <w:rFonts w:eastAsia="Calibri"/>
          <w:b/>
          <w:color w:val="auto"/>
          <w:szCs w:val="22"/>
        </w:rPr>
        <w:t>Remarks by Senator SABB</w:t>
      </w:r>
    </w:p>
    <w:p w:rsidR="0081743D" w:rsidRPr="0081743D" w:rsidRDefault="0081743D" w:rsidP="0081743D">
      <w:pPr>
        <w:rPr>
          <w:rFonts w:eastAsia="Calibri"/>
          <w:color w:val="auto"/>
          <w:szCs w:val="22"/>
        </w:rPr>
      </w:pPr>
      <w:r w:rsidRPr="0081743D">
        <w:rPr>
          <w:rFonts w:eastAsia="Calibri"/>
          <w:color w:val="auto"/>
          <w:szCs w:val="22"/>
        </w:rPr>
        <w:tab/>
        <w:t xml:space="preserve">Thank you Mr. PRESIDENT, members of the Senate. I think you all know I have been here almost four years now.  It is somewhat rare that I move to come to the podium.  </w:t>
      </w:r>
    </w:p>
    <w:p w:rsidR="0081743D" w:rsidRPr="0081743D" w:rsidRDefault="000F43D3" w:rsidP="0081743D">
      <w:pPr>
        <w:rPr>
          <w:rFonts w:eastAsia="Calibri"/>
          <w:color w:val="auto"/>
          <w:szCs w:val="22"/>
        </w:rPr>
      </w:pPr>
      <w:r>
        <w:rPr>
          <w:rFonts w:eastAsia="Calibri"/>
          <w:color w:val="auto"/>
          <w:szCs w:val="22"/>
        </w:rPr>
        <w:tab/>
      </w:r>
      <w:r w:rsidR="0081743D" w:rsidRPr="0081743D">
        <w:rPr>
          <w:rFonts w:eastAsia="Calibri"/>
          <w:color w:val="auto"/>
          <w:szCs w:val="22"/>
        </w:rPr>
        <w:t>I really rise for two points.  The first point, last week there was a lot of discussion about trash in both subcommittees I was in and then Senator PEELER came to the podium and talked about trash.  Earlier this week or last week, somebody asked me, “What were all the workers from the Department of Transportation doing on the side of the road?’ “It looked like they were picking up</w:t>
      </w:r>
      <w:r w:rsidR="00DA3E68">
        <w:rPr>
          <w:rFonts w:eastAsia="Calibri"/>
          <w:color w:val="auto"/>
          <w:szCs w:val="22"/>
        </w:rPr>
        <w:t xml:space="preserve"> trash.”  Then I looked in my e</w:t>
      </w:r>
      <w:r w:rsidR="0081743D" w:rsidRPr="0081743D">
        <w:rPr>
          <w:rFonts w:eastAsia="Calibri"/>
          <w:color w:val="auto"/>
          <w:szCs w:val="22"/>
        </w:rPr>
        <w:t xml:space="preserve">mail and discovered that the Department of Transportation had picked up over 20,000 bags of trash.  I was just delighted to see that.  </w:t>
      </w:r>
    </w:p>
    <w:p w:rsidR="0081743D" w:rsidRPr="0081743D" w:rsidRDefault="0081743D" w:rsidP="0081743D">
      <w:pPr>
        <w:rPr>
          <w:rFonts w:eastAsia="Calibri"/>
          <w:color w:val="auto"/>
          <w:szCs w:val="22"/>
        </w:rPr>
      </w:pPr>
      <w:r w:rsidRPr="0081743D">
        <w:rPr>
          <w:rFonts w:eastAsia="Calibri"/>
          <w:color w:val="auto"/>
          <w:szCs w:val="22"/>
        </w:rPr>
        <w:tab/>
        <w:t xml:space="preserve">What it suggested to me is that, there are many in the State of South Carolina that believe that we need to be a part of the war on trash. I know Senator BRIGHT-MATTHEWS has a Bill that will make it easier for municipalities to have community service where the State will not be held liable if somebody gets injured while they are performing their community service. What I have gleaned from that is if one department can move the needle and advance that much, imagine what would happen if all departments did that.  Imagine what would happen if our businesses and industries all decided they would be part of that war.  Imagine if all were to promote cleanliness of our highways and by-ways.  I really believe we are on to something.  I would hope Senator GROOMS would encourage the departments in the manner in which they are doing.  I think that is leadership.  I think it is setting an example for the rest of us and we need to tell Secretary Hall and others, job well done.  We hear you loud and clear. We are all on this team together. I would encourage us to promote cleanliness as being an important element.  I want to say to Senator MALLOY that as we talk about penalties in our laws and I really think we ought to focus on the community service element of it and to the extent we can send a message from the Senate and hopefully from the entire General Assembly to extent community service becomes an alternative to incarceration that trash ought be one of the focuses of that type of service.  So, that is point one. </w:t>
      </w:r>
    </w:p>
    <w:p w:rsidR="0081743D" w:rsidRPr="0081743D" w:rsidRDefault="0081743D" w:rsidP="0081743D">
      <w:pPr>
        <w:rPr>
          <w:rFonts w:eastAsia="Calibri"/>
          <w:color w:val="auto"/>
          <w:szCs w:val="22"/>
        </w:rPr>
      </w:pPr>
      <w:r w:rsidRPr="0081743D">
        <w:rPr>
          <w:rFonts w:eastAsia="Calibri"/>
          <w:color w:val="auto"/>
          <w:szCs w:val="22"/>
        </w:rPr>
        <w:tab/>
        <w:t xml:space="preserve">I have tried over the course of my short tenure here in the Senate to learn from all of my sisters and brothers about things and how we do things.  I want to share something that struck me and I can't remember again, my days, weeks and years tend to run together. It was a very contentious issue in the Senate. It involved Senator CAMPBELL and Senator CLEARY and I don't remember what the issue was.  I remember them being in direct opposition to each other.   It is something that stuck with me and struck me. I don't remember what the issue was but I remember that they were in direct opposition of each other in the position they were taking and it was important to both of them. Then I recall something happened. The folks that were involved, engaged in what I recall as being somewhat of an assassination of character against the  Senator </w:t>
      </w:r>
      <w:r w:rsidRPr="0081743D">
        <w:rPr>
          <w:rFonts w:eastAsia="Calibri"/>
          <w:color w:val="auto"/>
          <w:szCs w:val="22"/>
        </w:rPr>
        <w:noBreakHyphen/>
        <w:t xml:space="preserve">- I took it far beyond the debate.  As important as the issue was, I remember Senator CLEARY coming to the podium and speaking to the world saying that is not how we do business in the Senate. The issue was important to me but it is not important enough for us to allow this Body to go down a path that was unbecoming of the Senators of the State of South Carolina.  I can share that story because it is something that is now ingrained in my fabric.  It will be part of me as a State Senator as long as I'm given the privilege of being a State Senator. I think so to the extent we were here and witnessed that. I would encourage us to at least consider the idea of that becoming a part of our fabric.  I think to the extent we were not here, and perhaps I'm not saying it eloquently enough, and perhaps that it won't stick. </w:t>
      </w:r>
    </w:p>
    <w:p w:rsidR="0081743D" w:rsidRPr="0081743D" w:rsidRDefault="0081743D" w:rsidP="0081743D">
      <w:pPr>
        <w:rPr>
          <w:rFonts w:eastAsia="Calibri"/>
          <w:color w:val="auto"/>
          <w:szCs w:val="22"/>
        </w:rPr>
      </w:pPr>
      <w:r w:rsidRPr="0081743D">
        <w:rPr>
          <w:rFonts w:eastAsia="Calibri"/>
          <w:color w:val="auto"/>
          <w:szCs w:val="22"/>
        </w:rPr>
        <w:tab/>
        <w:t>I would encourage you to perhaps have conversations with others who might be able to share my thoughts in a more understandable way.  If you don't mind please maams and sirs, put it in the for what it's worth category and let's continue to rise up on the high plains of what is dignified.  Oftentimes, what is important to one is not as important to the other. The rule of law, thing that has kept our country together for all of these years, I promise if we continue to abide by her, she will be our guiding principal. We can continue to govern ourselves in such a way that those who see what we do will be proud. Then, if we look to the inner man or the inner woman we might ourselves be proud.</w:t>
      </w:r>
    </w:p>
    <w:p w:rsidR="0081743D" w:rsidRPr="0081743D" w:rsidRDefault="0081743D" w:rsidP="0081743D">
      <w:pPr>
        <w:jc w:val="center"/>
        <w:rPr>
          <w:rFonts w:eastAsia="Calibri"/>
          <w:color w:val="auto"/>
          <w:szCs w:val="22"/>
        </w:rPr>
      </w:pPr>
    </w:p>
    <w:p w:rsidR="0081743D" w:rsidRPr="0081743D" w:rsidRDefault="0081743D" w:rsidP="0081743D">
      <w:pPr>
        <w:tabs>
          <w:tab w:val="right" w:pos="8640"/>
        </w:tabs>
        <w:rPr>
          <w:color w:val="auto"/>
          <w:szCs w:val="22"/>
        </w:rPr>
      </w:pPr>
      <w:r w:rsidRPr="0081743D">
        <w:rPr>
          <w:color w:val="auto"/>
          <w:szCs w:val="22"/>
        </w:rPr>
        <w:tab/>
        <w:t xml:space="preserve">On motion of Senator RANKIN, with unanimous consent, the remarks of Senator SABB, </w:t>
      </w:r>
      <w:r>
        <w:rPr>
          <w:color w:val="auto"/>
          <w:szCs w:val="22"/>
        </w:rPr>
        <w:t>were ordered</w:t>
      </w:r>
      <w:r w:rsidRPr="0081743D">
        <w:rPr>
          <w:color w:val="auto"/>
          <w:szCs w:val="22"/>
        </w:rPr>
        <w:t xml:space="preserve"> printed in the Journal.</w:t>
      </w:r>
    </w:p>
    <w:p w:rsidR="0081743D" w:rsidRPr="0081743D" w:rsidRDefault="0081743D" w:rsidP="0081743D">
      <w:pPr>
        <w:tabs>
          <w:tab w:val="right" w:pos="8640"/>
        </w:tabs>
        <w:jc w:val="center"/>
        <w:rPr>
          <w:szCs w:val="22"/>
        </w:rPr>
      </w:pPr>
    </w:p>
    <w:p w:rsidR="0081743D" w:rsidRPr="0081743D" w:rsidRDefault="0081743D" w:rsidP="0081743D">
      <w:pPr>
        <w:tabs>
          <w:tab w:val="right" w:pos="8640"/>
        </w:tabs>
        <w:jc w:val="center"/>
        <w:rPr>
          <w:b/>
          <w:color w:val="auto"/>
          <w:szCs w:val="22"/>
        </w:rPr>
      </w:pPr>
      <w:r w:rsidRPr="0081743D">
        <w:rPr>
          <w:b/>
          <w:color w:val="auto"/>
          <w:szCs w:val="22"/>
        </w:rPr>
        <w:t>READ THE SECOND TIME</w:t>
      </w:r>
    </w:p>
    <w:p w:rsidR="0081743D" w:rsidRPr="0081743D" w:rsidRDefault="0081743D" w:rsidP="0081743D">
      <w:pPr>
        <w:suppressAutoHyphens/>
        <w:outlineLvl w:val="0"/>
        <w:rPr>
          <w:szCs w:val="22"/>
        </w:rPr>
      </w:pPr>
      <w:r w:rsidRPr="0081743D">
        <w:rPr>
          <w:b/>
          <w:color w:val="auto"/>
          <w:szCs w:val="22"/>
        </w:rPr>
        <w:tab/>
      </w:r>
      <w:r w:rsidRPr="0081743D">
        <w:rPr>
          <w:szCs w:val="22"/>
        </w:rPr>
        <w:t>S. 1144</w:t>
      </w:r>
      <w:r w:rsidRPr="0081743D">
        <w:rPr>
          <w:szCs w:val="22"/>
        </w:rPr>
        <w:fldChar w:fldCharType="begin"/>
      </w:r>
      <w:r w:rsidRPr="0081743D">
        <w:rPr>
          <w:szCs w:val="22"/>
        </w:rPr>
        <w:instrText xml:space="preserve"> XE "S. 1144" \b </w:instrText>
      </w:r>
      <w:r w:rsidRPr="0081743D">
        <w:rPr>
          <w:szCs w:val="22"/>
        </w:rPr>
        <w:fldChar w:fldCharType="end"/>
      </w:r>
      <w:r w:rsidRPr="0081743D">
        <w:rPr>
          <w:szCs w:val="22"/>
        </w:rPr>
        <w:t xml:space="preserve"> -- Senator Cromer:  A BILL TO AMEND SECTION 7</w:t>
      </w:r>
      <w:r w:rsidRPr="0081743D">
        <w:rPr>
          <w:szCs w:val="22"/>
        </w:rPr>
        <w:noBreakHyphen/>
        <w:t>7</w:t>
      </w:r>
      <w:r w:rsidRPr="0081743D">
        <w:rPr>
          <w:szCs w:val="22"/>
        </w:rPr>
        <w:noBreakHyphen/>
        <w:t>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81743D" w:rsidRDefault="0081743D" w:rsidP="0081743D">
      <w:pPr>
        <w:rPr>
          <w:szCs w:val="22"/>
        </w:rPr>
      </w:pPr>
      <w:r w:rsidRPr="0081743D">
        <w:rPr>
          <w:color w:val="auto"/>
          <w:szCs w:val="22"/>
        </w:rPr>
        <w:tab/>
        <w:t xml:space="preserve">The Senate proceeded to a consideration of the </w:t>
      </w:r>
      <w:r w:rsidRPr="0081743D">
        <w:rPr>
          <w:bCs/>
          <w:color w:val="auto"/>
          <w:szCs w:val="22"/>
        </w:rPr>
        <w:t>Bill.</w:t>
      </w:r>
      <w:r w:rsidRPr="0081743D">
        <w:rPr>
          <w:szCs w:val="22"/>
        </w:rPr>
        <w:t xml:space="preserve"> </w:t>
      </w:r>
    </w:p>
    <w:p w:rsidR="0081743D" w:rsidRPr="0081743D" w:rsidRDefault="0081743D" w:rsidP="0081743D">
      <w:pPr>
        <w:rPr>
          <w:szCs w:val="22"/>
        </w:rPr>
      </w:pPr>
    </w:p>
    <w:p w:rsidR="0081743D" w:rsidRPr="0081743D" w:rsidRDefault="0081743D" w:rsidP="0081743D">
      <w:pPr>
        <w:rPr>
          <w:color w:val="auto"/>
          <w:szCs w:val="22"/>
        </w:rPr>
      </w:pPr>
      <w:r w:rsidRPr="0081743D">
        <w:rPr>
          <w:color w:val="auto"/>
          <w:szCs w:val="22"/>
        </w:rPr>
        <w:tab/>
        <w:t>Senator CROMER explained the Bill.</w:t>
      </w:r>
    </w:p>
    <w:p w:rsidR="0081743D" w:rsidRPr="0081743D" w:rsidRDefault="0081743D" w:rsidP="0081743D">
      <w:pPr>
        <w:rPr>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question then was second reading of the Bill.</w:t>
      </w:r>
    </w:p>
    <w:p w:rsidR="0081743D" w:rsidRPr="0081743D" w:rsidRDefault="0081743D" w:rsidP="0081743D">
      <w:pPr>
        <w:tabs>
          <w:tab w:val="center" w:pos="4320"/>
          <w:tab w:val="right" w:pos="8640"/>
        </w:tabs>
        <w:jc w:val="center"/>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jc w:val="center"/>
        <w:rPr>
          <w:b/>
          <w:bCs/>
          <w:color w:val="auto"/>
          <w:szCs w:val="22"/>
        </w:rPr>
      </w:pPr>
      <w:r w:rsidRPr="0081743D">
        <w:rPr>
          <w:b/>
          <w:bCs/>
          <w:color w:val="auto"/>
          <w:szCs w:val="22"/>
        </w:rPr>
        <w:t>Ayes 43; Nays 0</w:t>
      </w:r>
    </w:p>
    <w:p w:rsidR="0081743D" w:rsidRPr="0081743D" w:rsidRDefault="0081743D" w:rsidP="0081743D">
      <w:pPr>
        <w:rPr>
          <w:szCs w:val="22"/>
        </w:rPr>
      </w:pPr>
    </w:p>
    <w:p w:rsidR="0081743D" w:rsidRPr="0081743D" w:rsidRDefault="0081743D" w:rsidP="0081743D">
      <w:pPr>
        <w:tabs>
          <w:tab w:val="clear" w:pos="216"/>
          <w:tab w:val="clear" w:pos="432"/>
          <w:tab w:val="clear" w:pos="648"/>
          <w:tab w:val="left" w:pos="720"/>
        </w:tabs>
        <w:jc w:val="center"/>
        <w:rPr>
          <w:b/>
          <w:color w:val="auto"/>
          <w:szCs w:val="22"/>
        </w:rPr>
      </w:pPr>
      <w:r w:rsidRPr="0081743D">
        <w:rPr>
          <w:b/>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Alexander</w:t>
      </w:r>
      <w:r w:rsidRPr="0081743D">
        <w:rPr>
          <w:color w:val="auto"/>
          <w:szCs w:val="22"/>
        </w:rPr>
        <w:tab/>
        <w:t>Bennett</w:t>
      </w:r>
      <w:r w:rsidRPr="0081743D">
        <w:rPr>
          <w:color w:val="auto"/>
          <w:szCs w:val="22"/>
        </w:rPr>
        <w:tab/>
        <w:t>Campbell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Campsen</w:t>
      </w:r>
      <w:r w:rsidRPr="0081743D">
        <w:rPr>
          <w:color w:val="auto"/>
          <w:szCs w:val="22"/>
        </w:rPr>
        <w:tab/>
        <w:t>Cash</w:t>
      </w:r>
      <w:r w:rsidRPr="0081743D">
        <w:rPr>
          <w:color w:val="auto"/>
          <w:szCs w:val="22"/>
        </w:rPr>
        <w:tab/>
        <w:t>Climer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Corbin</w:t>
      </w:r>
      <w:r w:rsidRPr="0081743D">
        <w:rPr>
          <w:color w:val="auto"/>
          <w:szCs w:val="22"/>
        </w:rPr>
        <w:tab/>
        <w:t>Cromer</w:t>
      </w:r>
      <w:r w:rsidRPr="0081743D">
        <w:rPr>
          <w:color w:val="auto"/>
          <w:szCs w:val="22"/>
        </w:rPr>
        <w:tab/>
        <w:t>Davis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Gambrell</w:t>
      </w:r>
      <w:r w:rsidRPr="0081743D">
        <w:rPr>
          <w:color w:val="auto"/>
          <w:szCs w:val="22"/>
        </w:rPr>
        <w:tab/>
        <w:t>Goldfinch</w:t>
      </w:r>
      <w:r w:rsidRPr="0081743D">
        <w:rPr>
          <w:color w:val="auto"/>
          <w:szCs w:val="22"/>
        </w:rPr>
        <w:tab/>
        <w:t>Gregory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Grooms</w:t>
      </w:r>
      <w:r w:rsidRPr="0081743D">
        <w:rPr>
          <w:color w:val="auto"/>
          <w:szCs w:val="22"/>
        </w:rPr>
        <w:tab/>
        <w:t>Hembree</w:t>
      </w:r>
      <w:r w:rsidRPr="0081743D">
        <w:rPr>
          <w:color w:val="auto"/>
          <w:szCs w:val="22"/>
        </w:rPr>
        <w:tab/>
        <w:t>Hutto</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Jackson</w:t>
      </w:r>
      <w:r w:rsidRPr="0081743D">
        <w:rPr>
          <w:color w:val="auto"/>
          <w:szCs w:val="22"/>
        </w:rPr>
        <w:tab/>
        <w:t>Johnson</w:t>
      </w:r>
      <w:r w:rsidRPr="0081743D">
        <w:rPr>
          <w:color w:val="auto"/>
          <w:szCs w:val="22"/>
        </w:rPr>
        <w:tab/>
        <w:t>Kimpson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Leatherman</w:t>
      </w:r>
      <w:r w:rsidRPr="0081743D">
        <w:rPr>
          <w:color w:val="auto"/>
          <w:szCs w:val="22"/>
        </w:rPr>
        <w:tab/>
        <w:t>Malloy</w:t>
      </w:r>
      <w:r w:rsidRPr="0081743D">
        <w:rPr>
          <w:color w:val="auto"/>
          <w:szCs w:val="22"/>
        </w:rPr>
        <w:tab/>
        <w:t>Martin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81743D">
        <w:rPr>
          <w:color w:val="auto"/>
          <w:szCs w:val="22"/>
        </w:rPr>
        <w:t>Massey</w:t>
      </w:r>
      <w:r w:rsidRPr="0081743D">
        <w:rPr>
          <w:color w:val="auto"/>
          <w:szCs w:val="22"/>
        </w:rPr>
        <w:tab/>
      </w:r>
      <w:r w:rsidRPr="0081743D">
        <w:rPr>
          <w:i/>
          <w:color w:val="auto"/>
          <w:szCs w:val="22"/>
        </w:rPr>
        <w:t>Matthews, John</w:t>
      </w:r>
      <w:r w:rsidRPr="0081743D">
        <w:rPr>
          <w:i/>
          <w:color w:val="auto"/>
          <w:szCs w:val="22"/>
        </w:rPr>
        <w:tab/>
        <w:t>Matthews, Margie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McElveen</w:t>
      </w:r>
      <w:r w:rsidRPr="0081743D">
        <w:rPr>
          <w:color w:val="auto"/>
          <w:szCs w:val="22"/>
        </w:rPr>
        <w:tab/>
        <w:t>McLeod</w:t>
      </w:r>
      <w:r w:rsidRPr="0081743D">
        <w:rPr>
          <w:color w:val="auto"/>
          <w:szCs w:val="22"/>
        </w:rPr>
        <w:tab/>
        <w:t>Nicholson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Peeler</w:t>
      </w:r>
      <w:r w:rsidRPr="0081743D">
        <w:rPr>
          <w:color w:val="auto"/>
          <w:szCs w:val="22"/>
        </w:rPr>
        <w:tab/>
        <w:t>Rankin</w:t>
      </w:r>
      <w:r w:rsidRPr="0081743D">
        <w:rPr>
          <w:color w:val="auto"/>
          <w:szCs w:val="22"/>
        </w:rPr>
        <w:tab/>
        <w:t>Reese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Rice</w:t>
      </w:r>
      <w:r w:rsidRPr="0081743D">
        <w:rPr>
          <w:color w:val="auto"/>
          <w:szCs w:val="22"/>
        </w:rPr>
        <w:tab/>
        <w:t>Sabb</w:t>
      </w:r>
      <w:r w:rsidRPr="0081743D">
        <w:rPr>
          <w:color w:val="auto"/>
          <w:szCs w:val="22"/>
        </w:rPr>
        <w:tab/>
        <w:t>Scott</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Senn</w:t>
      </w:r>
      <w:r w:rsidRPr="0081743D">
        <w:rPr>
          <w:color w:val="auto"/>
          <w:szCs w:val="22"/>
        </w:rPr>
        <w:tab/>
        <w:t>Setzler</w:t>
      </w:r>
      <w:r w:rsidRPr="0081743D">
        <w:rPr>
          <w:color w:val="auto"/>
          <w:szCs w:val="22"/>
        </w:rPr>
        <w:tab/>
        <w:t>Shealy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Sheheen</w:t>
      </w:r>
      <w:r w:rsidRPr="0081743D">
        <w:rPr>
          <w:color w:val="auto"/>
          <w:szCs w:val="22"/>
        </w:rPr>
        <w:tab/>
        <w:t>Talley</w:t>
      </w:r>
      <w:r w:rsidRPr="0081743D">
        <w:rPr>
          <w:color w:val="auto"/>
          <w:szCs w:val="22"/>
        </w:rPr>
        <w:tab/>
        <w:t>Timmons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Turner</w:t>
      </w:r>
      <w:r w:rsidRPr="0081743D">
        <w:rPr>
          <w:color w:val="auto"/>
          <w:szCs w:val="22"/>
        </w:rPr>
        <w:tab/>
        <w:t>Verdin</w:t>
      </w:r>
      <w:r w:rsidRPr="0081743D">
        <w:rPr>
          <w:color w:val="auto"/>
          <w:szCs w:val="22"/>
        </w:rPr>
        <w:tab/>
        <w:t>Williams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81743D">
        <w:rPr>
          <w:color w:val="auto"/>
          <w:szCs w:val="22"/>
        </w:rPr>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81743D">
        <w:rPr>
          <w:b/>
          <w:color w:val="auto"/>
          <w:szCs w:val="22"/>
        </w:rPr>
        <w:t>Total--43</w:t>
      </w:r>
    </w:p>
    <w:p w:rsidR="0081743D" w:rsidRPr="0081743D" w:rsidRDefault="0081743D" w:rsidP="0081743D">
      <w:pPr>
        <w:rPr>
          <w:szCs w:val="22"/>
        </w:rPr>
      </w:pPr>
    </w:p>
    <w:p w:rsidR="0081743D" w:rsidRPr="0081743D" w:rsidRDefault="0081743D" w:rsidP="0081743D">
      <w:pPr>
        <w:tabs>
          <w:tab w:val="clear" w:pos="216"/>
          <w:tab w:val="clear" w:pos="432"/>
          <w:tab w:val="clear" w:pos="648"/>
          <w:tab w:val="left" w:pos="720"/>
        </w:tabs>
        <w:jc w:val="center"/>
        <w:rPr>
          <w:b/>
          <w:color w:val="auto"/>
          <w:szCs w:val="22"/>
        </w:rPr>
      </w:pPr>
      <w:r w:rsidRPr="0081743D">
        <w:rPr>
          <w:b/>
          <w:color w:val="auto"/>
          <w:szCs w:val="22"/>
        </w:rPr>
        <w:t>NAYS</w:t>
      </w:r>
    </w:p>
    <w:p w:rsidR="0081743D" w:rsidRPr="0081743D" w:rsidRDefault="0081743D" w:rsidP="0081743D">
      <w:pPr>
        <w:tabs>
          <w:tab w:val="clear" w:pos="216"/>
          <w:tab w:val="clear" w:pos="432"/>
          <w:tab w:val="clear" w:pos="648"/>
          <w:tab w:val="left" w:pos="720"/>
        </w:tabs>
        <w:jc w:val="center"/>
        <w:rPr>
          <w:b/>
          <w:szCs w:val="22"/>
        </w:rPr>
      </w:pPr>
    </w:p>
    <w:p w:rsidR="0081743D" w:rsidRPr="0081743D" w:rsidRDefault="0081743D" w:rsidP="0081743D">
      <w:pPr>
        <w:tabs>
          <w:tab w:val="clear" w:pos="216"/>
          <w:tab w:val="clear" w:pos="432"/>
          <w:tab w:val="clear" w:pos="648"/>
          <w:tab w:val="left" w:pos="720"/>
        </w:tabs>
        <w:jc w:val="center"/>
        <w:rPr>
          <w:b/>
          <w:color w:val="auto"/>
          <w:szCs w:val="22"/>
        </w:rPr>
      </w:pPr>
      <w:r w:rsidRPr="0081743D">
        <w:rPr>
          <w:b/>
          <w:color w:val="auto"/>
          <w:szCs w:val="22"/>
        </w:rPr>
        <w:t>Total--0</w:t>
      </w:r>
    </w:p>
    <w:p w:rsidR="0081743D" w:rsidRPr="0081743D" w:rsidRDefault="0081743D" w:rsidP="0081743D">
      <w:pPr>
        <w:rPr>
          <w:szCs w:val="22"/>
        </w:rPr>
      </w:pPr>
    </w:p>
    <w:p w:rsidR="0081743D" w:rsidRPr="0081743D" w:rsidRDefault="0081743D" w:rsidP="0081743D">
      <w:pPr>
        <w:tabs>
          <w:tab w:val="right" w:pos="8640"/>
        </w:tabs>
        <w:rPr>
          <w:color w:val="auto"/>
          <w:szCs w:val="22"/>
        </w:rPr>
      </w:pPr>
      <w:r w:rsidRPr="0081743D">
        <w:rPr>
          <w:color w:val="auto"/>
          <w:szCs w:val="22"/>
        </w:rPr>
        <w:tab/>
        <w:t>The Bill was read the second time, passed and ordered to a third reading.</w:t>
      </w:r>
    </w:p>
    <w:p w:rsidR="0081743D" w:rsidRPr="0081743D" w:rsidRDefault="0081743D" w:rsidP="0081743D">
      <w:pPr>
        <w:tabs>
          <w:tab w:val="right" w:pos="8640"/>
        </w:tabs>
        <w:rPr>
          <w:color w:val="auto"/>
          <w:szCs w:val="22"/>
        </w:rPr>
      </w:pPr>
    </w:p>
    <w:p w:rsidR="0081743D" w:rsidRPr="0081743D" w:rsidRDefault="0081743D" w:rsidP="0081743D">
      <w:pPr>
        <w:tabs>
          <w:tab w:val="right" w:pos="8640"/>
        </w:tabs>
        <w:jc w:val="center"/>
        <w:rPr>
          <w:color w:val="auto"/>
          <w:szCs w:val="22"/>
        </w:rPr>
      </w:pPr>
      <w:r w:rsidRPr="0081743D">
        <w:rPr>
          <w:b/>
          <w:color w:val="auto"/>
          <w:szCs w:val="22"/>
        </w:rPr>
        <w:t>S. 1144--Ordered to a Third Reading</w:t>
      </w:r>
    </w:p>
    <w:p w:rsidR="0081743D" w:rsidRPr="0081743D" w:rsidRDefault="0081743D" w:rsidP="0081743D">
      <w:pPr>
        <w:tabs>
          <w:tab w:val="right" w:pos="8640"/>
        </w:tabs>
        <w:rPr>
          <w:color w:val="auto"/>
          <w:szCs w:val="22"/>
        </w:rPr>
      </w:pPr>
      <w:r w:rsidRPr="0081743D">
        <w:rPr>
          <w:color w:val="auto"/>
          <w:szCs w:val="22"/>
        </w:rPr>
        <w:tab/>
        <w:t>On motion of Senator CROMER, with unanimous consent, S. 1144 was ordered to receive a third reading on Monday, April 2, 2018.</w:t>
      </w:r>
    </w:p>
    <w:p w:rsidR="0081743D" w:rsidRPr="0081743D" w:rsidRDefault="0081743D" w:rsidP="0081743D">
      <w:pPr>
        <w:tabs>
          <w:tab w:val="right" w:pos="8640"/>
        </w:tabs>
        <w:rPr>
          <w:color w:val="auto"/>
          <w:szCs w:val="22"/>
        </w:rPr>
      </w:pPr>
    </w:p>
    <w:p w:rsidR="0081743D" w:rsidRPr="0081743D" w:rsidRDefault="0081743D" w:rsidP="0081743D">
      <w:pPr>
        <w:tabs>
          <w:tab w:val="right" w:pos="8640"/>
        </w:tabs>
        <w:jc w:val="center"/>
        <w:rPr>
          <w:b/>
          <w:szCs w:val="22"/>
        </w:rPr>
      </w:pPr>
      <w:r w:rsidRPr="0081743D">
        <w:rPr>
          <w:b/>
          <w:szCs w:val="22"/>
        </w:rPr>
        <w:t>AMENDED, READ THE SECOND TIME</w:t>
      </w:r>
    </w:p>
    <w:p w:rsidR="0081743D" w:rsidRPr="0081743D" w:rsidRDefault="0081743D" w:rsidP="0081743D">
      <w:pPr>
        <w:suppressAutoHyphens/>
        <w:rPr>
          <w:szCs w:val="22"/>
        </w:rPr>
      </w:pPr>
      <w:r w:rsidRPr="0081743D">
        <w:rPr>
          <w:bCs/>
          <w:color w:val="auto"/>
          <w:szCs w:val="22"/>
        </w:rPr>
        <w:tab/>
      </w:r>
      <w:r w:rsidRPr="0081743D">
        <w:rPr>
          <w:szCs w:val="22"/>
        </w:rPr>
        <w:t>H. 3886</w:t>
      </w:r>
      <w:r w:rsidRPr="0081743D">
        <w:rPr>
          <w:szCs w:val="22"/>
        </w:rPr>
        <w:fldChar w:fldCharType="begin"/>
      </w:r>
      <w:r w:rsidRPr="0081743D">
        <w:rPr>
          <w:szCs w:val="22"/>
        </w:rPr>
        <w:instrText xml:space="preserve"> XE “H. 3886” \b </w:instrText>
      </w:r>
      <w:r w:rsidRPr="0081743D">
        <w:rPr>
          <w:szCs w:val="22"/>
        </w:rPr>
        <w:fldChar w:fldCharType="end"/>
      </w:r>
      <w:r w:rsidRPr="0081743D">
        <w:rPr>
          <w:szCs w:val="22"/>
        </w:rPr>
        <w:t xml:space="preserve">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81743D">
        <w:rPr>
          <w:szCs w:val="22"/>
        </w:rPr>
        <w:noBreakHyphen/>
        <w:t>50</w:t>
      </w:r>
      <w:r w:rsidRPr="0081743D">
        <w:rPr>
          <w:szCs w:val="22"/>
        </w:rPr>
        <w:noBreakHyphen/>
        <w:t>40, AS AMENDED, RELATING TO MANDATORY DISCLOSURE STATEMENTS SELLERS OF REAL PROPERTY MUST PROVIDE PURCHASERS, SO AS TO INCLUDE PROVISIONS CONCERNING DISCLOSURES OF PROPERTY SUBJECT TO HOMEOWNERS ASSOCIATION GOVERNANCE.</w:t>
      </w:r>
    </w:p>
    <w:p w:rsidR="0081743D" w:rsidRPr="0081743D" w:rsidRDefault="0081743D" w:rsidP="0081743D">
      <w:pPr>
        <w:tabs>
          <w:tab w:val="center" w:pos="4320"/>
          <w:tab w:val="right" w:pos="8640"/>
        </w:tabs>
        <w:rPr>
          <w:bCs/>
          <w:color w:val="auto"/>
          <w:szCs w:val="22"/>
        </w:rPr>
      </w:pPr>
      <w:r w:rsidRPr="0081743D">
        <w:rPr>
          <w:bCs/>
          <w:color w:val="auto"/>
          <w:szCs w:val="22"/>
        </w:rPr>
        <w:tab/>
        <w:t>The Senate proceeded to a consideration of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rPr>
          <w:szCs w:val="22"/>
        </w:rPr>
      </w:pPr>
      <w:r w:rsidRPr="0081743D">
        <w:rPr>
          <w:snapToGrid w:val="0"/>
          <w:szCs w:val="22"/>
        </w:rPr>
        <w:tab/>
        <w:t>Senator DAVIS proposed the following amendment (JUD3886.010), which was adopted:</w:t>
      </w:r>
    </w:p>
    <w:p w:rsidR="0081743D" w:rsidRPr="0081743D" w:rsidRDefault="0081743D" w:rsidP="0081743D">
      <w:pPr>
        <w:rPr>
          <w:szCs w:val="22"/>
        </w:rPr>
      </w:pPr>
      <w:r w:rsidRPr="0081743D">
        <w:rPr>
          <w:snapToGrid w:val="0"/>
          <w:color w:val="auto"/>
          <w:szCs w:val="22"/>
        </w:rPr>
        <w:tab/>
      </w:r>
      <w:r w:rsidRPr="0081743D">
        <w:rPr>
          <w:szCs w:val="22"/>
        </w:rPr>
        <w:t>Amend the bill, as and if amended, by striking all after the enacting words and inserting therein the following:</w:t>
      </w:r>
    </w:p>
    <w:p w:rsidR="0081743D" w:rsidRPr="0081743D" w:rsidRDefault="0081743D" w:rsidP="0081743D">
      <w:pPr>
        <w:rPr>
          <w:color w:val="auto"/>
          <w:szCs w:val="22"/>
        </w:rPr>
      </w:pPr>
      <w:r w:rsidRPr="0081743D">
        <w:rPr>
          <w:color w:val="auto"/>
          <w:szCs w:val="22"/>
        </w:rPr>
        <w:tab/>
        <w:t>/</w:t>
      </w:r>
      <w:r w:rsidRPr="0081743D">
        <w:rPr>
          <w:color w:val="auto"/>
          <w:szCs w:val="22"/>
        </w:rPr>
        <w:tab/>
      </w:r>
      <w:r w:rsidRPr="0081743D">
        <w:rPr>
          <w:color w:val="auto"/>
          <w:szCs w:val="22"/>
        </w:rPr>
        <w:tab/>
        <w:t>SECTION</w:t>
      </w:r>
      <w:r w:rsidRPr="0081743D">
        <w:rPr>
          <w:color w:val="auto"/>
          <w:szCs w:val="22"/>
        </w:rPr>
        <w:tab/>
        <w:t>1.</w:t>
      </w:r>
      <w:r w:rsidRPr="0081743D">
        <w:rPr>
          <w:color w:val="auto"/>
          <w:szCs w:val="22"/>
        </w:rPr>
        <w:tab/>
        <w:t>Title 27 of the 1976 Code is amended by adding:</w:t>
      </w:r>
    </w:p>
    <w:p w:rsidR="0081743D" w:rsidRPr="0081743D" w:rsidRDefault="0081743D" w:rsidP="0081743D">
      <w:pPr>
        <w:jc w:val="center"/>
        <w:rPr>
          <w:color w:val="auto"/>
          <w:szCs w:val="22"/>
        </w:rPr>
      </w:pPr>
      <w:r w:rsidRPr="0081743D">
        <w:rPr>
          <w:szCs w:val="22"/>
        </w:rPr>
        <w:tab/>
      </w:r>
      <w:r w:rsidRPr="0081743D">
        <w:rPr>
          <w:color w:val="auto"/>
          <w:szCs w:val="22"/>
        </w:rPr>
        <w:t>“CHAPTER 30</w:t>
      </w:r>
    </w:p>
    <w:p w:rsidR="0081743D" w:rsidRPr="0081743D" w:rsidRDefault="0081743D" w:rsidP="0081743D">
      <w:pPr>
        <w:jc w:val="center"/>
        <w:rPr>
          <w:color w:val="auto"/>
          <w:szCs w:val="22"/>
        </w:rPr>
      </w:pPr>
      <w:r w:rsidRPr="0081743D">
        <w:rPr>
          <w:szCs w:val="22"/>
        </w:rPr>
        <w:tab/>
      </w:r>
      <w:r w:rsidRPr="0081743D">
        <w:rPr>
          <w:color w:val="auto"/>
          <w:szCs w:val="22"/>
        </w:rPr>
        <w:t>Homeowners Associations</w:t>
      </w:r>
    </w:p>
    <w:p w:rsidR="0081743D" w:rsidRPr="0081743D" w:rsidRDefault="0081743D" w:rsidP="0081743D">
      <w:pPr>
        <w:jc w:val="center"/>
        <w:rPr>
          <w:color w:val="auto"/>
          <w:szCs w:val="22"/>
        </w:rPr>
      </w:pPr>
      <w:r w:rsidRPr="0081743D">
        <w:rPr>
          <w:szCs w:val="22"/>
        </w:rPr>
        <w:tab/>
      </w:r>
      <w:r w:rsidRPr="0081743D">
        <w:rPr>
          <w:color w:val="auto"/>
          <w:szCs w:val="22"/>
        </w:rPr>
        <w:t>Article 1</w:t>
      </w:r>
    </w:p>
    <w:p w:rsidR="0081743D" w:rsidRPr="0081743D" w:rsidRDefault="0081743D" w:rsidP="0081743D">
      <w:pPr>
        <w:jc w:val="center"/>
        <w:rPr>
          <w:color w:val="auto"/>
          <w:szCs w:val="22"/>
        </w:rPr>
      </w:pPr>
      <w:r w:rsidRPr="0081743D">
        <w:rPr>
          <w:szCs w:val="22"/>
        </w:rPr>
        <w:tab/>
      </w:r>
      <w:r w:rsidRPr="0081743D">
        <w:rPr>
          <w:color w:val="auto"/>
          <w:szCs w:val="22"/>
        </w:rPr>
        <w:t>South Carolina Homeowners Association Act</w:t>
      </w:r>
    </w:p>
    <w:p w:rsidR="0081743D" w:rsidRPr="0081743D" w:rsidRDefault="0081743D" w:rsidP="0081743D">
      <w:pPr>
        <w:rPr>
          <w:color w:val="auto"/>
          <w:szCs w:val="22"/>
        </w:rPr>
      </w:pPr>
      <w:r w:rsidRPr="0081743D">
        <w:rPr>
          <w:color w:val="auto"/>
          <w:szCs w:val="22"/>
        </w:rPr>
        <w:tab/>
        <w:t>Section 27</w:t>
      </w:r>
      <w:r w:rsidRPr="0081743D">
        <w:rPr>
          <w:color w:val="auto"/>
          <w:szCs w:val="22"/>
        </w:rPr>
        <w:noBreakHyphen/>
        <w:t>30</w:t>
      </w:r>
      <w:r w:rsidRPr="0081743D">
        <w:rPr>
          <w:color w:val="auto"/>
          <w:szCs w:val="22"/>
        </w:rPr>
        <w:noBreakHyphen/>
        <w:t>110.</w:t>
      </w:r>
      <w:r w:rsidRPr="0081743D">
        <w:rPr>
          <w:color w:val="auto"/>
          <w:szCs w:val="22"/>
        </w:rPr>
        <w:tab/>
        <w:t>This article may be cited as the ‘South Carolina Homeowners Association Act’.</w:t>
      </w:r>
    </w:p>
    <w:p w:rsidR="0081743D" w:rsidRPr="0081743D" w:rsidRDefault="0081743D" w:rsidP="0081743D">
      <w:pPr>
        <w:rPr>
          <w:szCs w:val="22"/>
        </w:rPr>
      </w:pPr>
      <w:r w:rsidRPr="0081743D">
        <w:rPr>
          <w:color w:val="auto"/>
          <w:szCs w:val="22"/>
        </w:rPr>
        <w:tab/>
      </w:r>
      <w:r w:rsidRPr="0081743D">
        <w:rPr>
          <w:szCs w:val="22"/>
        </w:rPr>
        <w:t>Section 27</w:t>
      </w:r>
      <w:r w:rsidRPr="0081743D">
        <w:rPr>
          <w:szCs w:val="22"/>
        </w:rPr>
        <w:noBreakHyphen/>
        <w:t>30</w:t>
      </w:r>
      <w:r w:rsidRPr="0081743D">
        <w:rPr>
          <w:szCs w:val="22"/>
        </w:rPr>
        <w:noBreakHyphen/>
        <w:t>120.</w:t>
      </w:r>
      <w:r w:rsidRPr="0081743D">
        <w:rPr>
          <w:szCs w:val="22"/>
        </w:rPr>
        <w:tab/>
        <w:t>As used in this article:</w:t>
      </w:r>
    </w:p>
    <w:p w:rsidR="0081743D" w:rsidRPr="0081743D" w:rsidRDefault="0081743D" w:rsidP="0081743D">
      <w:pPr>
        <w:rPr>
          <w:color w:val="auto"/>
          <w:szCs w:val="22"/>
        </w:rPr>
      </w:pPr>
      <w:r w:rsidRPr="0081743D">
        <w:rPr>
          <w:color w:val="auto"/>
          <w:szCs w:val="22"/>
        </w:rPr>
        <w:tab/>
        <w:t>(1)</w:t>
      </w:r>
      <w:r w:rsidRPr="0081743D">
        <w:rPr>
          <w:color w:val="auto"/>
          <w:szCs w:val="22"/>
        </w:rPr>
        <w:tab/>
        <w:t>‘Board’ means the representative body, regardless of name, designated in the governing documents to act on behalf of a homeowners association and govern the association.</w:t>
      </w:r>
    </w:p>
    <w:p w:rsidR="0081743D" w:rsidRPr="0081743D" w:rsidRDefault="0081743D" w:rsidP="0081743D">
      <w:pPr>
        <w:rPr>
          <w:color w:val="auto"/>
          <w:szCs w:val="22"/>
        </w:rPr>
      </w:pPr>
      <w:r w:rsidRPr="0081743D">
        <w:rPr>
          <w:color w:val="auto"/>
          <w:szCs w:val="22"/>
        </w:rPr>
        <w:tab/>
        <w:t>(2)</w:t>
      </w:r>
      <w:r w:rsidRPr="0081743D">
        <w:rPr>
          <w:color w:val="auto"/>
          <w:szCs w:val="22"/>
        </w:rPr>
        <w:tab/>
        <w:t>‘Declarant’ means a person or group of persons acting in concert who:</w:t>
      </w:r>
    </w:p>
    <w:p w:rsidR="0081743D" w:rsidRPr="0081743D" w:rsidRDefault="0081743D" w:rsidP="0081743D">
      <w:pPr>
        <w:rPr>
          <w:color w:val="auto"/>
          <w:szCs w:val="22"/>
        </w:rPr>
      </w:pPr>
      <w:r w:rsidRPr="0081743D">
        <w:rPr>
          <w:color w:val="auto"/>
          <w:szCs w:val="22"/>
        </w:rPr>
        <w:tab/>
      </w:r>
      <w:r w:rsidRPr="0081743D">
        <w:rPr>
          <w:color w:val="auto"/>
          <w:szCs w:val="22"/>
        </w:rPr>
        <w:tab/>
        <w:t>(a)</w:t>
      </w:r>
      <w:r w:rsidRPr="0081743D">
        <w:rPr>
          <w:color w:val="auto"/>
          <w:szCs w:val="22"/>
        </w:rPr>
        <w:tab/>
        <w:t>as part of a common promotional plan, subdivide and offer to dispose of an interest the person or group has in a unit in real property; or</w:t>
      </w:r>
    </w:p>
    <w:p w:rsidR="0081743D" w:rsidRPr="0081743D" w:rsidRDefault="0081743D" w:rsidP="0081743D">
      <w:pPr>
        <w:rPr>
          <w:color w:val="auto"/>
          <w:szCs w:val="22"/>
        </w:rPr>
      </w:pPr>
      <w:r w:rsidRPr="0081743D">
        <w:rPr>
          <w:color w:val="auto"/>
          <w:szCs w:val="22"/>
        </w:rPr>
        <w:tab/>
      </w:r>
      <w:r w:rsidRPr="0081743D">
        <w:rPr>
          <w:color w:val="auto"/>
          <w:szCs w:val="22"/>
        </w:rPr>
        <w:tab/>
        <w:t>(b)</w:t>
      </w:r>
      <w:r w:rsidRPr="0081743D">
        <w:rPr>
          <w:color w:val="auto"/>
          <w:szCs w:val="22"/>
        </w:rPr>
        <w:tab/>
        <w:t>reserve or succeed to a special declarant right, which means a right created under the declaration or bylaws for the person or group to retain or exercise authority in addition to regular declarant rights in a unit of real property.</w:t>
      </w:r>
    </w:p>
    <w:p w:rsidR="0081743D" w:rsidRPr="0081743D" w:rsidRDefault="0081743D" w:rsidP="0081743D">
      <w:pPr>
        <w:rPr>
          <w:color w:val="auto"/>
          <w:szCs w:val="22"/>
        </w:rPr>
      </w:pPr>
      <w:r w:rsidRPr="0081743D">
        <w:rPr>
          <w:color w:val="auto"/>
          <w:szCs w:val="22"/>
        </w:rPr>
        <w:tab/>
        <w:t>(3)</w:t>
      </w:r>
      <w:r w:rsidRPr="0081743D">
        <w:rPr>
          <w:color w:val="auto"/>
          <w:szCs w:val="22"/>
        </w:rPr>
        <w:tab/>
        <w:t>‘Declaration’ means the recorded instruments, however denominated, that create a homeowners association, including amendments to those instruments.</w:t>
      </w:r>
    </w:p>
    <w:p w:rsidR="0081743D" w:rsidRPr="0081743D" w:rsidRDefault="0081743D" w:rsidP="0081743D">
      <w:pPr>
        <w:rPr>
          <w:color w:val="auto"/>
          <w:szCs w:val="22"/>
        </w:rPr>
      </w:pPr>
      <w:r w:rsidRPr="0081743D">
        <w:rPr>
          <w:color w:val="auto"/>
          <w:szCs w:val="22"/>
        </w:rPr>
        <w:tab/>
        <w:t>(4)</w:t>
      </w:r>
      <w:r w:rsidRPr="0081743D">
        <w:rPr>
          <w:color w:val="auto"/>
          <w:szCs w:val="22"/>
        </w:rPr>
        <w:tab/>
        <w:t>‘Governing documents’ means declaration, master deeds, or bylaws, or any amendments to the declaration, master deeds, or bylaws.</w:t>
      </w:r>
    </w:p>
    <w:p w:rsidR="0081743D" w:rsidRPr="0081743D" w:rsidRDefault="0081743D" w:rsidP="0081743D">
      <w:pPr>
        <w:rPr>
          <w:color w:val="auto"/>
          <w:szCs w:val="22"/>
        </w:rPr>
      </w:pPr>
      <w:r w:rsidRPr="0081743D">
        <w:rPr>
          <w:color w:val="auto"/>
          <w:szCs w:val="22"/>
        </w:rPr>
        <w:tab/>
        <w:t>(5)</w:t>
      </w:r>
      <w:r w:rsidRPr="0081743D">
        <w:rPr>
          <w:color w:val="auto"/>
          <w:szCs w:val="22"/>
        </w:rPr>
        <w:tab/>
        <w:t>‘Homeowner’ means a declarant or other person who owns a unit in a homeowners association, but does not include a person having an interest in such a unit solely as security for an obligation.</w:t>
      </w:r>
    </w:p>
    <w:p w:rsidR="0081743D" w:rsidRPr="0081743D" w:rsidRDefault="0081743D" w:rsidP="0081743D">
      <w:pPr>
        <w:rPr>
          <w:color w:val="auto"/>
          <w:szCs w:val="22"/>
        </w:rPr>
      </w:pPr>
      <w:r w:rsidRPr="0081743D">
        <w:rPr>
          <w:color w:val="auto"/>
          <w:szCs w:val="22"/>
        </w:rPr>
        <w:tab/>
        <w:t>(6)</w:t>
      </w:r>
      <w:r w:rsidRPr="0081743D">
        <w:rPr>
          <w:color w:val="auto"/>
          <w:szCs w:val="22"/>
        </w:rPr>
        <w:tab/>
        <w:t>‘Homeowners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81743D" w:rsidRPr="0081743D" w:rsidRDefault="0081743D" w:rsidP="0081743D">
      <w:pPr>
        <w:rPr>
          <w:color w:val="auto"/>
          <w:szCs w:val="22"/>
        </w:rPr>
      </w:pPr>
      <w:r w:rsidRPr="0081743D">
        <w:rPr>
          <w:color w:val="auto"/>
          <w:szCs w:val="22"/>
        </w:rPr>
        <w:tab/>
        <w:t>(7)</w:t>
      </w:r>
      <w:r w:rsidRPr="0081743D">
        <w:rPr>
          <w:color w:val="auto"/>
          <w:szCs w:val="22"/>
        </w:rPr>
        <w:tab/>
        <w:t>Unit means an apartment in a horizontal property regime, or a lot in a subdivision.</w:t>
      </w:r>
    </w:p>
    <w:p w:rsidR="0081743D" w:rsidRPr="0081743D" w:rsidRDefault="0081743D" w:rsidP="0081743D">
      <w:pPr>
        <w:rPr>
          <w:color w:val="auto"/>
          <w:szCs w:val="22"/>
        </w:rPr>
      </w:pPr>
      <w:r w:rsidRPr="0081743D">
        <w:rPr>
          <w:color w:val="auto"/>
          <w:szCs w:val="22"/>
        </w:rPr>
        <w:tab/>
        <w:t>Section 27</w:t>
      </w:r>
      <w:r w:rsidRPr="0081743D">
        <w:rPr>
          <w:color w:val="auto"/>
          <w:szCs w:val="22"/>
        </w:rPr>
        <w:noBreakHyphen/>
        <w:t>30</w:t>
      </w:r>
      <w:r w:rsidRPr="0081743D">
        <w:rPr>
          <w:color w:val="auto"/>
          <w:szCs w:val="22"/>
        </w:rPr>
        <w:noBreakHyphen/>
        <w:t>130(A)(1)</w:t>
      </w:r>
      <w:r w:rsidRPr="0081743D">
        <w:rPr>
          <w:color w:val="auto"/>
          <w:szCs w:val="22"/>
        </w:rPr>
        <w:tab/>
        <w:t>Except as otherwise provided in this section, in order to be enforceable, a homeowners association’s governing documents must be recorded in the clerk of court’s, Register of Mesne Conveyance (RMC), or register of deeds office in the county where the property is located.</w:t>
      </w:r>
    </w:p>
    <w:p w:rsidR="0081743D" w:rsidRPr="0081743D" w:rsidRDefault="0081743D" w:rsidP="0081743D">
      <w:pPr>
        <w:rPr>
          <w:color w:val="auto"/>
          <w:szCs w:val="22"/>
        </w:rPr>
      </w:pPr>
      <w:r w:rsidRPr="0081743D">
        <w:rPr>
          <w:color w:val="auto"/>
          <w:szCs w:val="22"/>
        </w:rPr>
        <w:tab/>
      </w:r>
      <w:r w:rsidRPr="0081743D">
        <w:rPr>
          <w:color w:val="auto"/>
          <w:szCs w:val="22"/>
        </w:rPr>
        <w:tab/>
        <w:t>(2)</w:t>
      </w:r>
      <w:r w:rsidRPr="0081743D">
        <w:rPr>
          <w:color w:val="auto"/>
          <w:szCs w:val="22"/>
        </w:rPr>
        <w:tab/>
        <w:t>To continue to be enforceable, any governing document not recorded prior to the effective date of this section must be recorded by January 10 of the year following the effective date of this section in the clerk of court’s, Register of Mesne Conveyance (RMC), or register of deeds office in the county where the property is located.</w:t>
      </w:r>
    </w:p>
    <w:p w:rsidR="0081743D" w:rsidRPr="0081743D" w:rsidRDefault="0081743D" w:rsidP="0081743D">
      <w:pPr>
        <w:rPr>
          <w:color w:val="auto"/>
          <w:szCs w:val="22"/>
        </w:rPr>
      </w:pPr>
      <w:r w:rsidRPr="0081743D">
        <w:rPr>
          <w:color w:val="auto"/>
          <w:szCs w:val="22"/>
        </w:rPr>
        <w:tab/>
        <w:t>(B)(1)</w:t>
      </w:r>
      <w:r w:rsidRPr="0081743D">
        <w:rPr>
          <w:color w:val="auto"/>
          <w:szCs w:val="22"/>
        </w:rPr>
        <w:tab/>
        <w:t>Rules, regulations, and amendments to rules and regulations:</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t>(a)</w:t>
      </w:r>
      <w:r w:rsidRPr="0081743D">
        <w:rPr>
          <w:color w:val="auto"/>
          <w:szCs w:val="22"/>
        </w:rPr>
        <w:tab/>
        <w:t>are effective upon passage or adoption,</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t>(b)</w:t>
      </w:r>
      <w:r w:rsidRPr="0081743D">
        <w:rPr>
          <w:color w:val="auto"/>
          <w:szCs w:val="22"/>
        </w:rPr>
        <w:tab/>
        <w:t>must be made accessible to a homeowners association member upon the request of that member of the homeowners association, and, at the option of the homeowners association, via electronic mail or through methods provided by the homeowners association’s bylaws that ensure actual notice, unless they are:</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r>
      <w:r w:rsidRPr="0081743D">
        <w:rPr>
          <w:color w:val="auto"/>
          <w:szCs w:val="22"/>
        </w:rPr>
        <w:tab/>
        <w:t>(i)</w:t>
      </w:r>
      <w:r w:rsidRPr="0081743D">
        <w:rPr>
          <w:color w:val="auto"/>
          <w:szCs w:val="22"/>
        </w:rPr>
        <w:tab/>
      </w:r>
      <w:r w:rsidRPr="0081743D">
        <w:rPr>
          <w:color w:val="auto"/>
          <w:szCs w:val="22"/>
        </w:rPr>
        <w:tab/>
        <w:t>posted in a conspicuous place in a common area in the community,</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r>
      <w:r w:rsidRPr="0081743D">
        <w:rPr>
          <w:color w:val="auto"/>
          <w:szCs w:val="22"/>
        </w:rPr>
        <w:tab/>
        <w:t>(ii)</w:t>
      </w:r>
      <w:r w:rsidRPr="0081743D">
        <w:rPr>
          <w:color w:val="auto"/>
          <w:szCs w:val="22"/>
        </w:rPr>
        <w:tab/>
        <w:t>available on an Internet website maintained by the homeowners’ association, where they may be downloaded by the homeowner.</w:t>
      </w:r>
    </w:p>
    <w:p w:rsidR="0081743D" w:rsidRPr="0081743D" w:rsidRDefault="0081743D" w:rsidP="0081743D">
      <w:pPr>
        <w:rPr>
          <w:color w:val="auto"/>
          <w:szCs w:val="22"/>
        </w:rPr>
      </w:pPr>
      <w:r w:rsidRPr="0081743D">
        <w:rPr>
          <w:color w:val="auto"/>
          <w:szCs w:val="22"/>
        </w:rPr>
        <w:tab/>
      </w:r>
      <w:r w:rsidRPr="0081743D">
        <w:rPr>
          <w:color w:val="auto"/>
          <w:szCs w:val="22"/>
        </w:rPr>
        <w:tab/>
        <w:t>(2)</w:t>
      </w:r>
      <w:r w:rsidRPr="0081743D">
        <w:rPr>
          <w:color w:val="auto"/>
          <w:szCs w:val="22"/>
        </w:rPr>
        <w:tab/>
        <w:t>In order to remain enforceable, a homeowners association’s rules, regulations, and amendments to rules and regulations must be recorded in the clerk of court’s, Register of Mesne Conveyance (RMC), or register of deeds office in the county in which the property is located by January 10 of each year following their adoption or amendment.</w:t>
      </w:r>
    </w:p>
    <w:p w:rsidR="0081743D" w:rsidRPr="0081743D" w:rsidRDefault="0081743D" w:rsidP="0081743D">
      <w:pPr>
        <w:rPr>
          <w:color w:val="auto"/>
          <w:szCs w:val="22"/>
        </w:rPr>
      </w:pPr>
      <w:r w:rsidRPr="0081743D">
        <w:rPr>
          <w:color w:val="auto"/>
          <w:szCs w:val="22"/>
        </w:rPr>
        <w:tab/>
        <w:t>(C)</w:t>
      </w:r>
      <w:r w:rsidRPr="0081743D">
        <w:rPr>
          <w:color w:val="auto"/>
          <w:szCs w:val="22"/>
        </w:rPr>
        <w:tab/>
        <w:t>Homeowners associations in existence on the effective date of this section must record the documents required by subsections (A)(1) and (B)(2) by January 10 following the effective date of this section.</w:t>
      </w:r>
    </w:p>
    <w:p w:rsidR="0081743D" w:rsidRPr="0081743D" w:rsidRDefault="0081743D" w:rsidP="0081743D">
      <w:pPr>
        <w:rPr>
          <w:color w:val="auto"/>
          <w:szCs w:val="22"/>
        </w:rPr>
      </w:pPr>
      <w:r w:rsidRPr="0081743D">
        <w:rPr>
          <w:color w:val="auto"/>
          <w:szCs w:val="22"/>
        </w:rPr>
        <w:tab/>
        <w:t>(D)</w:t>
      </w:r>
      <w:r w:rsidRPr="0081743D">
        <w:rPr>
          <w:color w:val="auto"/>
          <w:szCs w:val="22"/>
        </w:rPr>
        <w:tab/>
        <w:t>The recording of the rules, regulations, bylaws, and amendments to rules and regulations are not subject to the requirements of witnesses and acknowledgements required under Section 30-5-30.</w:t>
      </w:r>
    </w:p>
    <w:p w:rsidR="0081743D" w:rsidRPr="0081743D" w:rsidRDefault="0081743D" w:rsidP="0081743D">
      <w:pPr>
        <w:rPr>
          <w:color w:val="auto"/>
          <w:szCs w:val="22"/>
        </w:rPr>
      </w:pPr>
      <w:r w:rsidRPr="0081743D">
        <w:rPr>
          <w:color w:val="auto"/>
          <w:szCs w:val="22"/>
        </w:rPr>
        <w:tab/>
        <w:t>Section 27</w:t>
      </w:r>
      <w:r w:rsidRPr="0081743D">
        <w:rPr>
          <w:color w:val="auto"/>
          <w:szCs w:val="22"/>
        </w:rPr>
        <w:noBreakHyphen/>
        <w:t>30</w:t>
      </w:r>
      <w:r w:rsidRPr="0081743D">
        <w:rPr>
          <w:color w:val="auto"/>
          <w:szCs w:val="22"/>
        </w:rPr>
        <w:noBreakHyphen/>
        <w:t>140.</w:t>
      </w:r>
      <w:r w:rsidRPr="0081743D">
        <w:rPr>
          <w:color w:val="auto"/>
          <w:szCs w:val="22"/>
        </w:rPr>
        <w:tab/>
        <w:t>Before a homeowners association may take action to increase an annual budget by a total of more than ten percent in any single year, the homeowners association must provide notice to homeowners at least forty-eight hours in advance of the meeting in which a decision to raise the annual budget by a total of more than ten percent is made.  Notice of the meeting may be through posting notice:</w:t>
      </w:r>
    </w:p>
    <w:p w:rsidR="0081743D" w:rsidRPr="0081743D" w:rsidRDefault="0081743D" w:rsidP="0081743D">
      <w:pPr>
        <w:rPr>
          <w:color w:val="auto"/>
          <w:szCs w:val="22"/>
        </w:rPr>
      </w:pPr>
      <w:r w:rsidRPr="0081743D">
        <w:rPr>
          <w:color w:val="auto"/>
          <w:szCs w:val="22"/>
        </w:rPr>
        <w:tab/>
        <w:t>(a)</w:t>
      </w:r>
      <w:r w:rsidRPr="0081743D">
        <w:rPr>
          <w:color w:val="auto"/>
          <w:szCs w:val="22"/>
        </w:rPr>
        <w:tab/>
        <w:t>in a conspicuous place in a common area in the community,</w:t>
      </w:r>
    </w:p>
    <w:p w:rsidR="0081743D" w:rsidRPr="0081743D" w:rsidRDefault="0081743D" w:rsidP="0081743D">
      <w:pPr>
        <w:rPr>
          <w:color w:val="auto"/>
          <w:szCs w:val="22"/>
        </w:rPr>
      </w:pPr>
      <w:r w:rsidRPr="0081743D">
        <w:rPr>
          <w:color w:val="auto"/>
          <w:szCs w:val="22"/>
        </w:rPr>
        <w:tab/>
        <w:t>(b)</w:t>
      </w:r>
      <w:r w:rsidRPr="0081743D">
        <w:rPr>
          <w:color w:val="auto"/>
          <w:szCs w:val="22"/>
        </w:rPr>
        <w:tab/>
        <w:t>on an Internet website maintained by the homeowners’ association,</w:t>
      </w:r>
    </w:p>
    <w:p w:rsidR="0081743D" w:rsidRPr="0081743D" w:rsidRDefault="0081743D" w:rsidP="0081743D">
      <w:pPr>
        <w:rPr>
          <w:color w:val="auto"/>
          <w:szCs w:val="22"/>
        </w:rPr>
      </w:pPr>
      <w:r w:rsidRPr="0081743D">
        <w:rPr>
          <w:color w:val="auto"/>
          <w:szCs w:val="22"/>
        </w:rPr>
        <w:tab/>
        <w:t>(c)</w:t>
      </w:r>
      <w:r w:rsidRPr="0081743D">
        <w:rPr>
          <w:color w:val="auto"/>
          <w:szCs w:val="22"/>
        </w:rPr>
        <w:tab/>
        <w:t>by electronic mail, or</w:t>
      </w:r>
    </w:p>
    <w:p w:rsidR="0081743D" w:rsidRPr="0081743D" w:rsidRDefault="0081743D" w:rsidP="0081743D">
      <w:pPr>
        <w:rPr>
          <w:color w:val="auto"/>
          <w:szCs w:val="22"/>
        </w:rPr>
      </w:pPr>
      <w:r w:rsidRPr="0081743D">
        <w:rPr>
          <w:color w:val="auto"/>
          <w:szCs w:val="22"/>
        </w:rPr>
        <w:tab/>
        <w:t>(d)</w:t>
      </w:r>
      <w:r w:rsidRPr="0081743D">
        <w:rPr>
          <w:color w:val="auto"/>
          <w:szCs w:val="22"/>
        </w:rPr>
        <w:tab/>
        <w:t>through methods provided in the association bylaws that ensure actual notice.</w:t>
      </w:r>
    </w:p>
    <w:p w:rsidR="0081743D" w:rsidRPr="0081743D" w:rsidRDefault="0081743D" w:rsidP="0081743D">
      <w:pPr>
        <w:rPr>
          <w:color w:val="auto"/>
          <w:szCs w:val="22"/>
        </w:rPr>
      </w:pPr>
      <w:r w:rsidRPr="0081743D">
        <w:rPr>
          <w:color w:val="auto"/>
          <w:szCs w:val="22"/>
        </w:rPr>
        <w:tab/>
        <w:t>Section 27</w:t>
      </w:r>
      <w:r w:rsidRPr="0081743D">
        <w:rPr>
          <w:color w:val="auto"/>
          <w:szCs w:val="22"/>
        </w:rPr>
        <w:noBreakHyphen/>
        <w:t>30</w:t>
      </w:r>
      <w:r w:rsidRPr="0081743D">
        <w:rPr>
          <w:color w:val="auto"/>
          <w:szCs w:val="22"/>
        </w:rPr>
        <w:noBreakHyphen/>
        <w:t>150.</w:t>
      </w:r>
      <w:r w:rsidRPr="0081743D">
        <w:rPr>
          <w:color w:val="auto"/>
          <w:szCs w:val="22"/>
        </w:rPr>
        <w:tab/>
        <w:t>The access to documents provisions of Sections 33</w:t>
      </w:r>
      <w:r w:rsidRPr="0081743D">
        <w:rPr>
          <w:color w:val="auto"/>
          <w:szCs w:val="22"/>
        </w:rPr>
        <w:noBreakHyphen/>
        <w:t>31</w:t>
      </w:r>
      <w:r w:rsidRPr="0081743D">
        <w:rPr>
          <w:color w:val="auto"/>
          <w:szCs w:val="22"/>
        </w:rPr>
        <w:noBreakHyphen/>
        <w:t>1602, 33</w:t>
      </w:r>
      <w:r w:rsidRPr="0081743D">
        <w:rPr>
          <w:color w:val="auto"/>
          <w:szCs w:val="22"/>
        </w:rPr>
        <w:noBreakHyphen/>
        <w:t>31</w:t>
      </w:r>
      <w:r w:rsidRPr="0081743D">
        <w:rPr>
          <w:color w:val="auto"/>
          <w:szCs w:val="22"/>
        </w:rPr>
        <w:noBreakHyphen/>
        <w:t>1603, 33</w:t>
      </w:r>
      <w:r w:rsidRPr="0081743D">
        <w:rPr>
          <w:color w:val="auto"/>
          <w:szCs w:val="22"/>
        </w:rPr>
        <w:noBreakHyphen/>
        <w:t>31</w:t>
      </w:r>
      <w:r w:rsidRPr="0081743D">
        <w:rPr>
          <w:color w:val="auto"/>
          <w:szCs w:val="22"/>
        </w:rPr>
        <w:noBreakHyphen/>
        <w:t>1604, and 33</w:t>
      </w:r>
      <w:r w:rsidRPr="0081743D">
        <w:rPr>
          <w:color w:val="auto"/>
          <w:szCs w:val="22"/>
        </w:rPr>
        <w:noBreakHyphen/>
        <w:t>31</w:t>
      </w:r>
      <w:r w:rsidRPr="0081743D">
        <w:rPr>
          <w:color w:val="auto"/>
          <w:szCs w:val="22"/>
        </w:rPr>
        <w:noBreakHyphen/>
        <w:t>1605 apply to all homeowners associations not subject to the South Carolina Nonprofit Corporation Act for the purposes of allowing homeowners access to inspect and copy a homeowners association’s annual budget and homeowners membership lists.</w:t>
      </w:r>
    </w:p>
    <w:p w:rsidR="0081743D" w:rsidRPr="0081743D" w:rsidRDefault="0081743D" w:rsidP="0081743D">
      <w:pPr>
        <w:rPr>
          <w:color w:val="auto"/>
          <w:szCs w:val="22"/>
        </w:rPr>
      </w:pPr>
      <w:r w:rsidRPr="0081743D">
        <w:rPr>
          <w:color w:val="auto"/>
          <w:szCs w:val="22"/>
        </w:rPr>
        <w:tab/>
        <w:t>Section 27</w:t>
      </w:r>
      <w:r w:rsidRPr="0081743D">
        <w:rPr>
          <w:color w:val="auto"/>
          <w:szCs w:val="22"/>
        </w:rPr>
        <w:noBreakHyphen/>
        <w:t>30</w:t>
      </w:r>
      <w:r w:rsidRPr="0081743D">
        <w:rPr>
          <w:color w:val="auto"/>
          <w:szCs w:val="22"/>
        </w:rPr>
        <w:noBreakHyphen/>
        <w:t>160.</w:t>
      </w:r>
      <w:r w:rsidRPr="0081743D">
        <w:rPr>
          <w:color w:val="auto"/>
          <w:szCs w:val="22"/>
        </w:rPr>
        <w:tab/>
        <w:t>Pursuant to Section 22</w:t>
      </w:r>
      <w:r w:rsidRPr="0081743D">
        <w:rPr>
          <w:color w:val="auto"/>
          <w:szCs w:val="22"/>
        </w:rPr>
        <w:noBreakHyphen/>
        <w:t>3</w:t>
      </w:r>
      <w:r w:rsidRPr="0081743D">
        <w:rPr>
          <w:color w:val="auto"/>
          <w:szCs w:val="22"/>
        </w:rPr>
        <w:noBreakHyphen/>
        <w:t>10, the magistrates court shall have concurrent jurisdiction to adjudicate monetary disputes arising under this article, provided the dispute meets the jurisdictional requirements of Section 22</w:t>
      </w:r>
      <w:r w:rsidRPr="0081743D">
        <w:rPr>
          <w:color w:val="auto"/>
          <w:szCs w:val="22"/>
        </w:rPr>
        <w:noBreakHyphen/>
        <w:t>3</w:t>
      </w:r>
      <w:r w:rsidRPr="0081743D">
        <w:rPr>
          <w:color w:val="auto"/>
          <w:szCs w:val="22"/>
        </w:rPr>
        <w:noBreakHyphen/>
        <w:t>10.</w:t>
      </w:r>
    </w:p>
    <w:p w:rsidR="0081743D" w:rsidRPr="0081743D" w:rsidRDefault="0081743D" w:rsidP="0081743D">
      <w:pPr>
        <w:rPr>
          <w:color w:val="auto"/>
          <w:szCs w:val="22"/>
        </w:rPr>
      </w:pPr>
      <w:r w:rsidRPr="0081743D">
        <w:rPr>
          <w:color w:val="auto"/>
          <w:szCs w:val="22"/>
        </w:rPr>
        <w:tab/>
        <w:t>Section 27</w:t>
      </w:r>
      <w:r w:rsidRPr="0081743D">
        <w:rPr>
          <w:color w:val="auto"/>
          <w:szCs w:val="22"/>
        </w:rPr>
        <w:noBreakHyphen/>
        <w:t>30</w:t>
      </w:r>
      <w:r w:rsidRPr="0081743D">
        <w:rPr>
          <w:color w:val="auto"/>
          <w:szCs w:val="22"/>
        </w:rPr>
        <w:noBreakHyphen/>
        <w:t>170.</w:t>
      </w:r>
      <w:r w:rsidRPr="0081743D">
        <w:rPr>
          <w:color w:val="auto"/>
          <w:szCs w:val="22"/>
        </w:rPr>
        <w:tab/>
        <w:t>No provision of this article may be construed to be in conflict with the provisions of the South Carolina Nonprofit Corporation Act.</w:t>
      </w:r>
    </w:p>
    <w:p w:rsidR="0081743D" w:rsidRPr="0081743D" w:rsidRDefault="0081743D" w:rsidP="0081743D">
      <w:pPr>
        <w:jc w:val="center"/>
        <w:rPr>
          <w:color w:val="auto"/>
          <w:szCs w:val="22"/>
        </w:rPr>
      </w:pPr>
      <w:r w:rsidRPr="0081743D">
        <w:rPr>
          <w:szCs w:val="22"/>
        </w:rPr>
        <w:tab/>
      </w:r>
      <w:r w:rsidRPr="0081743D">
        <w:rPr>
          <w:color w:val="auto"/>
          <w:szCs w:val="22"/>
        </w:rPr>
        <w:t>Article 3</w:t>
      </w:r>
    </w:p>
    <w:p w:rsidR="0081743D" w:rsidRPr="0081743D" w:rsidRDefault="0081743D" w:rsidP="0081743D">
      <w:pPr>
        <w:jc w:val="center"/>
        <w:rPr>
          <w:color w:val="auto"/>
          <w:szCs w:val="22"/>
        </w:rPr>
      </w:pPr>
      <w:r w:rsidRPr="0081743D">
        <w:rPr>
          <w:szCs w:val="22"/>
        </w:rPr>
        <w:tab/>
      </w:r>
      <w:r w:rsidRPr="0081743D">
        <w:rPr>
          <w:color w:val="auto"/>
          <w:szCs w:val="22"/>
        </w:rPr>
        <w:t>Department of Consumer Affairs Services for Homeowners and Homeowners Associations</w:t>
      </w:r>
    </w:p>
    <w:p w:rsidR="0081743D" w:rsidRPr="0081743D" w:rsidRDefault="0081743D" w:rsidP="0081743D">
      <w:pPr>
        <w:rPr>
          <w:color w:val="auto"/>
          <w:szCs w:val="22"/>
        </w:rPr>
      </w:pPr>
      <w:r w:rsidRPr="0081743D">
        <w:rPr>
          <w:color w:val="auto"/>
          <w:szCs w:val="22"/>
        </w:rPr>
        <w:tab/>
        <w:t>Section 27</w:t>
      </w:r>
      <w:r w:rsidRPr="0081743D">
        <w:rPr>
          <w:color w:val="auto"/>
          <w:szCs w:val="22"/>
        </w:rPr>
        <w:noBreakHyphen/>
        <w:t>30</w:t>
      </w:r>
      <w:r w:rsidRPr="0081743D">
        <w:rPr>
          <w:color w:val="auto"/>
          <w:szCs w:val="22"/>
        </w:rPr>
        <w:noBreakHyphen/>
        <w:t>310.</w:t>
      </w:r>
      <w:r w:rsidRPr="0081743D">
        <w:rPr>
          <w:color w:val="auto"/>
          <w:szCs w:val="22"/>
        </w:rPr>
        <w:tab/>
        <w:t>This article must be known and may be cited as the ‘Department of Consumer Affairs Services for Homeowners and Homeowners Associations Act’.</w:t>
      </w:r>
    </w:p>
    <w:p w:rsidR="0081743D" w:rsidRPr="0081743D" w:rsidRDefault="0081743D" w:rsidP="0081743D">
      <w:pPr>
        <w:rPr>
          <w:color w:val="auto"/>
          <w:szCs w:val="22"/>
        </w:rPr>
      </w:pPr>
      <w:r w:rsidRPr="0081743D">
        <w:rPr>
          <w:color w:val="auto"/>
          <w:szCs w:val="22"/>
        </w:rPr>
        <w:tab/>
        <w:t>Section 27</w:t>
      </w:r>
      <w:r w:rsidRPr="0081743D">
        <w:rPr>
          <w:color w:val="auto"/>
          <w:szCs w:val="22"/>
        </w:rPr>
        <w:noBreakHyphen/>
        <w:t>30</w:t>
      </w:r>
      <w:r w:rsidRPr="0081743D">
        <w:rPr>
          <w:color w:val="auto"/>
          <w:szCs w:val="22"/>
        </w:rPr>
        <w:noBreakHyphen/>
        <w:t>320.</w:t>
      </w:r>
      <w:r w:rsidRPr="0081743D">
        <w:rPr>
          <w:color w:val="auto"/>
          <w:szCs w:val="22"/>
        </w:rPr>
        <w:tab/>
        <w:t>For the purposes of this article:</w:t>
      </w:r>
    </w:p>
    <w:p w:rsidR="0081743D" w:rsidRPr="0081743D" w:rsidRDefault="0081743D" w:rsidP="0081743D">
      <w:pPr>
        <w:rPr>
          <w:color w:val="auto"/>
          <w:szCs w:val="22"/>
        </w:rPr>
      </w:pPr>
      <w:r w:rsidRPr="0081743D">
        <w:rPr>
          <w:color w:val="auto"/>
          <w:szCs w:val="22"/>
        </w:rPr>
        <w:tab/>
        <w:t>(1)</w:t>
      </w:r>
      <w:r w:rsidRPr="0081743D">
        <w:rPr>
          <w:color w:val="auto"/>
          <w:szCs w:val="22"/>
        </w:rPr>
        <w:tab/>
        <w:t>‘Board’ means the representative body, regardless of name, designated in the governing documents to act on behalf of a homeowners association and govern the association.</w:t>
      </w:r>
    </w:p>
    <w:p w:rsidR="0081743D" w:rsidRPr="0081743D" w:rsidRDefault="0081743D" w:rsidP="0081743D">
      <w:pPr>
        <w:rPr>
          <w:color w:val="auto"/>
          <w:szCs w:val="22"/>
        </w:rPr>
      </w:pPr>
      <w:r w:rsidRPr="0081743D">
        <w:rPr>
          <w:color w:val="auto"/>
          <w:szCs w:val="22"/>
        </w:rPr>
        <w:tab/>
        <w:t>(2)</w:t>
      </w:r>
      <w:r w:rsidRPr="0081743D">
        <w:rPr>
          <w:color w:val="auto"/>
          <w:szCs w:val="22"/>
        </w:rPr>
        <w:tab/>
        <w:t>‘Bylaws’ means the document, and amendments to it, that contain the procedures for conducting the affairs of a homeowners association, regardless of the form of the association’s legal entity or the name by which the document comprising the bylaws is identified.</w:t>
      </w:r>
    </w:p>
    <w:p w:rsidR="0081743D" w:rsidRPr="0081743D" w:rsidRDefault="0081743D" w:rsidP="0081743D">
      <w:pPr>
        <w:rPr>
          <w:color w:val="auto"/>
          <w:szCs w:val="22"/>
        </w:rPr>
      </w:pPr>
      <w:r w:rsidRPr="0081743D">
        <w:rPr>
          <w:color w:val="auto"/>
          <w:szCs w:val="22"/>
        </w:rPr>
        <w:tab/>
        <w:t>(3)</w:t>
      </w:r>
      <w:r w:rsidRPr="0081743D">
        <w:rPr>
          <w:color w:val="auto"/>
          <w:szCs w:val="22"/>
        </w:rPr>
        <w:tab/>
        <w:t xml:space="preserve">‘Declarant’ means a person or group of persons acting in concert who: </w:t>
      </w:r>
    </w:p>
    <w:p w:rsidR="0081743D" w:rsidRPr="0081743D" w:rsidRDefault="0081743D" w:rsidP="0081743D">
      <w:pPr>
        <w:rPr>
          <w:color w:val="auto"/>
          <w:szCs w:val="22"/>
        </w:rPr>
      </w:pPr>
      <w:r w:rsidRPr="0081743D">
        <w:rPr>
          <w:color w:val="auto"/>
          <w:szCs w:val="22"/>
        </w:rPr>
        <w:tab/>
      </w:r>
      <w:r w:rsidRPr="0081743D">
        <w:rPr>
          <w:color w:val="auto"/>
          <w:szCs w:val="22"/>
        </w:rPr>
        <w:tab/>
        <w:t>(a)</w:t>
      </w:r>
      <w:r w:rsidRPr="0081743D">
        <w:rPr>
          <w:color w:val="auto"/>
          <w:szCs w:val="22"/>
        </w:rPr>
        <w:tab/>
        <w:t>as part of a common promotional plan, subdivide and offer to dispose of an interest the person or group has in a unit in real property; or</w:t>
      </w:r>
    </w:p>
    <w:p w:rsidR="0081743D" w:rsidRPr="0081743D" w:rsidRDefault="0081743D" w:rsidP="0081743D">
      <w:pPr>
        <w:rPr>
          <w:color w:val="auto"/>
          <w:szCs w:val="22"/>
        </w:rPr>
      </w:pPr>
      <w:r w:rsidRPr="0081743D">
        <w:rPr>
          <w:color w:val="auto"/>
          <w:szCs w:val="22"/>
        </w:rPr>
        <w:tab/>
      </w:r>
      <w:r w:rsidRPr="0081743D">
        <w:rPr>
          <w:color w:val="auto"/>
          <w:szCs w:val="22"/>
        </w:rPr>
        <w:tab/>
        <w:t>(b)</w:t>
      </w:r>
      <w:r w:rsidRPr="0081743D">
        <w:rPr>
          <w:color w:val="auto"/>
          <w:szCs w:val="22"/>
        </w:rPr>
        <w:tab/>
        <w:t>reserve or succeed to a special declarant right, which means a right created under the declaration or bylaws for the person or group to retain or exercise authority in addition to regular declarant rights in a unit of real property.</w:t>
      </w:r>
    </w:p>
    <w:p w:rsidR="0081743D" w:rsidRPr="0081743D" w:rsidRDefault="0081743D" w:rsidP="0081743D">
      <w:pPr>
        <w:rPr>
          <w:color w:val="auto"/>
          <w:szCs w:val="22"/>
        </w:rPr>
      </w:pPr>
      <w:r w:rsidRPr="0081743D">
        <w:rPr>
          <w:color w:val="auto"/>
          <w:szCs w:val="22"/>
        </w:rPr>
        <w:tab/>
        <w:t>(4)</w:t>
      </w:r>
      <w:r w:rsidRPr="0081743D">
        <w:rPr>
          <w:color w:val="auto"/>
          <w:szCs w:val="22"/>
        </w:rPr>
        <w:tab/>
        <w:t>‘Declaration’ means the recorded instruments, however denominated, that create a homeowners association, including amendments to those instruments.</w:t>
      </w:r>
    </w:p>
    <w:p w:rsidR="0081743D" w:rsidRPr="0081743D" w:rsidRDefault="0081743D" w:rsidP="0081743D">
      <w:pPr>
        <w:rPr>
          <w:color w:val="auto"/>
          <w:szCs w:val="22"/>
        </w:rPr>
      </w:pPr>
      <w:r w:rsidRPr="0081743D">
        <w:rPr>
          <w:color w:val="auto"/>
          <w:szCs w:val="22"/>
        </w:rPr>
        <w:tab/>
        <w:t>(5)</w:t>
      </w:r>
      <w:r w:rsidRPr="0081743D">
        <w:rPr>
          <w:color w:val="auto"/>
          <w:szCs w:val="22"/>
        </w:rPr>
        <w:tab/>
        <w:t>‘Department’ means the Department of Consumer Affairs.</w:t>
      </w:r>
    </w:p>
    <w:p w:rsidR="0081743D" w:rsidRPr="0081743D" w:rsidRDefault="0081743D" w:rsidP="0081743D">
      <w:pPr>
        <w:rPr>
          <w:color w:val="auto"/>
          <w:szCs w:val="22"/>
        </w:rPr>
      </w:pPr>
      <w:r w:rsidRPr="0081743D">
        <w:rPr>
          <w:color w:val="auto"/>
          <w:szCs w:val="22"/>
        </w:rPr>
        <w:tab/>
        <w:t>(6)</w:t>
      </w:r>
      <w:r w:rsidRPr="0081743D">
        <w:rPr>
          <w:color w:val="auto"/>
          <w:szCs w:val="22"/>
        </w:rPr>
        <w:tab/>
        <w:t>‘Homeowner’ means a declarant or other person who owns a unit in a homeowners association, but does not include a person having an interest in such a unit solely as security for an obligation.</w:t>
      </w:r>
    </w:p>
    <w:p w:rsidR="0081743D" w:rsidRPr="0081743D" w:rsidRDefault="0081743D" w:rsidP="0081743D">
      <w:pPr>
        <w:rPr>
          <w:color w:val="auto"/>
          <w:szCs w:val="22"/>
        </w:rPr>
      </w:pPr>
      <w:r w:rsidRPr="0081743D">
        <w:rPr>
          <w:color w:val="auto"/>
          <w:szCs w:val="22"/>
        </w:rPr>
        <w:tab/>
        <w:t>(7)</w:t>
      </w:r>
      <w:r w:rsidRPr="0081743D">
        <w:rPr>
          <w:color w:val="auto"/>
          <w:szCs w:val="22"/>
        </w:rPr>
        <w:tab/>
        <w:t>‘Homeowners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81743D" w:rsidRPr="0081743D" w:rsidRDefault="0081743D" w:rsidP="0081743D">
      <w:pPr>
        <w:rPr>
          <w:color w:val="auto"/>
          <w:szCs w:val="22"/>
        </w:rPr>
      </w:pPr>
      <w:r w:rsidRPr="0081743D">
        <w:rPr>
          <w:color w:val="auto"/>
          <w:szCs w:val="22"/>
        </w:rPr>
        <w:tab/>
        <w:t>(8)</w:t>
      </w:r>
      <w:r w:rsidRPr="0081743D">
        <w:rPr>
          <w:color w:val="auto"/>
          <w:szCs w:val="22"/>
        </w:rPr>
        <w:tab/>
        <w:t>‘Unit’ means an apartment in a horizontal property regime, or a lot in a subdivision.</w:t>
      </w:r>
    </w:p>
    <w:p w:rsidR="0081743D" w:rsidRPr="0081743D" w:rsidRDefault="0081743D" w:rsidP="0081743D">
      <w:pPr>
        <w:rPr>
          <w:color w:val="auto"/>
          <w:szCs w:val="22"/>
        </w:rPr>
      </w:pPr>
      <w:r w:rsidRPr="0081743D">
        <w:rPr>
          <w:color w:val="auto"/>
          <w:szCs w:val="22"/>
        </w:rPr>
        <w:tab/>
        <w:t>Section 27</w:t>
      </w:r>
      <w:r w:rsidRPr="0081743D">
        <w:rPr>
          <w:color w:val="auto"/>
          <w:szCs w:val="22"/>
        </w:rPr>
        <w:noBreakHyphen/>
        <w:t>30</w:t>
      </w:r>
      <w:r w:rsidRPr="0081743D">
        <w:rPr>
          <w:color w:val="auto"/>
          <w:szCs w:val="22"/>
        </w:rPr>
        <w:noBreakHyphen/>
        <w:t>330.</w:t>
      </w:r>
      <w:r w:rsidRPr="0081743D">
        <w:rPr>
          <w:color w:val="auto"/>
          <w:szCs w:val="22"/>
        </w:rPr>
        <w:tab/>
        <w:t>The department is authorized to include on its publicly available Internet website:</w:t>
      </w:r>
    </w:p>
    <w:p w:rsidR="0081743D" w:rsidRPr="0081743D" w:rsidRDefault="0081743D" w:rsidP="0081743D">
      <w:pPr>
        <w:rPr>
          <w:color w:val="auto"/>
          <w:szCs w:val="22"/>
        </w:rPr>
      </w:pPr>
      <w:r w:rsidRPr="0081743D">
        <w:rPr>
          <w:color w:val="auto"/>
          <w:szCs w:val="22"/>
        </w:rPr>
        <w:tab/>
        <w:t>(1)</w:t>
      </w:r>
      <w:r w:rsidRPr="0081743D">
        <w:rPr>
          <w:color w:val="auto"/>
          <w:szCs w:val="22"/>
        </w:rPr>
        <w:tab/>
        <w:t>information for homeowners and homeowners associations concerning how they may contact the department on its toll free number or submit complaint forms;</w:t>
      </w:r>
    </w:p>
    <w:p w:rsidR="0081743D" w:rsidRPr="0081743D" w:rsidRDefault="0081743D" w:rsidP="0081743D">
      <w:pPr>
        <w:rPr>
          <w:color w:val="auto"/>
          <w:szCs w:val="22"/>
        </w:rPr>
      </w:pPr>
      <w:r w:rsidRPr="0081743D">
        <w:rPr>
          <w:color w:val="auto"/>
          <w:szCs w:val="22"/>
        </w:rPr>
        <w:tab/>
        <w:t>(2)</w:t>
      </w:r>
      <w:r w:rsidRPr="0081743D">
        <w:rPr>
          <w:color w:val="auto"/>
          <w:szCs w:val="22"/>
        </w:rPr>
        <w:tab/>
        <w:t>information concerning the governance of homeowners associations as provided in this chapter and other provisions of the South Carolina Code of Laws; and</w:t>
      </w:r>
    </w:p>
    <w:p w:rsidR="0081743D" w:rsidRPr="0081743D" w:rsidRDefault="0081743D" w:rsidP="0081743D">
      <w:pPr>
        <w:rPr>
          <w:color w:val="auto"/>
          <w:szCs w:val="22"/>
        </w:rPr>
      </w:pPr>
      <w:r w:rsidRPr="0081743D">
        <w:rPr>
          <w:color w:val="auto"/>
          <w:szCs w:val="22"/>
        </w:rPr>
        <w:tab/>
        <w:t>(3)</w:t>
      </w:r>
      <w:r w:rsidRPr="0081743D">
        <w:rPr>
          <w:color w:val="auto"/>
          <w:szCs w:val="22"/>
        </w:rPr>
        <w:tab/>
        <w:t>educational and reference materials about homeowners associations, including general information about the roles, rights, and responsibilities of the board, declarant, homeowners, and other parties.</w:t>
      </w:r>
    </w:p>
    <w:p w:rsidR="0081743D" w:rsidRPr="0081743D" w:rsidRDefault="0081743D" w:rsidP="0081743D">
      <w:pPr>
        <w:rPr>
          <w:color w:val="auto"/>
          <w:szCs w:val="22"/>
        </w:rPr>
      </w:pPr>
      <w:r w:rsidRPr="0081743D">
        <w:rPr>
          <w:color w:val="auto"/>
          <w:szCs w:val="22"/>
        </w:rPr>
        <w:tab/>
        <w:t>Section 27</w:t>
      </w:r>
      <w:r w:rsidRPr="0081743D">
        <w:rPr>
          <w:color w:val="auto"/>
          <w:szCs w:val="22"/>
        </w:rPr>
        <w:noBreakHyphen/>
        <w:t>30</w:t>
      </w:r>
      <w:r w:rsidRPr="0081743D">
        <w:rPr>
          <w:color w:val="auto"/>
          <w:szCs w:val="22"/>
        </w:rPr>
        <w:noBreakHyphen/>
        <w:t>340.</w:t>
      </w:r>
      <w:r w:rsidRPr="0081743D">
        <w:rPr>
          <w:color w:val="auto"/>
          <w:szCs w:val="22"/>
        </w:rPr>
        <w:tab/>
        <w:t>(A)</w:t>
      </w:r>
      <w:r w:rsidRPr="0081743D">
        <w:rPr>
          <w:color w:val="auto"/>
          <w:szCs w:val="22"/>
        </w:rPr>
        <w:tab/>
        <w:t>The department is authorized to receive and record data from any calls or written complaints from homeowners or homeowners associations.</w:t>
      </w:r>
    </w:p>
    <w:p w:rsidR="0081743D" w:rsidRPr="0081743D" w:rsidRDefault="0081743D" w:rsidP="0081743D">
      <w:pPr>
        <w:rPr>
          <w:color w:val="auto"/>
          <w:szCs w:val="22"/>
        </w:rPr>
      </w:pPr>
      <w:r w:rsidRPr="0081743D">
        <w:rPr>
          <w:color w:val="auto"/>
          <w:szCs w:val="22"/>
        </w:rPr>
        <w:tab/>
        <w:t>(B)</w:t>
      </w:r>
      <w:r w:rsidRPr="0081743D">
        <w:rPr>
          <w:color w:val="auto"/>
          <w:szCs w:val="22"/>
        </w:rPr>
        <w:tab/>
        <w:t>At a minimum, the department shall include the following information to be completed on a form completed by a homeowner or homeowners association or, if received by telephone, on a form completed by a department employee who is identified on the form:</w:t>
      </w:r>
    </w:p>
    <w:p w:rsidR="0081743D" w:rsidRPr="0081743D" w:rsidRDefault="0081743D" w:rsidP="0081743D">
      <w:pPr>
        <w:rPr>
          <w:color w:val="auto"/>
          <w:szCs w:val="22"/>
        </w:rPr>
      </w:pPr>
      <w:r w:rsidRPr="0081743D">
        <w:rPr>
          <w:color w:val="auto"/>
          <w:szCs w:val="22"/>
        </w:rPr>
        <w:tab/>
      </w:r>
      <w:r w:rsidRPr="0081743D">
        <w:rPr>
          <w:color w:val="auto"/>
          <w:szCs w:val="22"/>
        </w:rPr>
        <w:tab/>
        <w:t>(1)</w:t>
      </w:r>
      <w:r w:rsidRPr="0081743D">
        <w:rPr>
          <w:color w:val="auto"/>
          <w:szCs w:val="22"/>
        </w:rPr>
        <w:tab/>
        <w:t>homeowner’s name;</w:t>
      </w:r>
    </w:p>
    <w:p w:rsidR="0081743D" w:rsidRPr="0081743D" w:rsidRDefault="0081743D" w:rsidP="0081743D">
      <w:pPr>
        <w:rPr>
          <w:color w:val="auto"/>
          <w:szCs w:val="22"/>
        </w:rPr>
      </w:pPr>
      <w:r w:rsidRPr="0081743D">
        <w:rPr>
          <w:color w:val="auto"/>
          <w:szCs w:val="22"/>
        </w:rPr>
        <w:tab/>
      </w:r>
      <w:r w:rsidRPr="0081743D">
        <w:rPr>
          <w:color w:val="auto"/>
          <w:szCs w:val="22"/>
        </w:rPr>
        <w:tab/>
        <w:t>(2)</w:t>
      </w:r>
      <w:r w:rsidRPr="0081743D">
        <w:rPr>
          <w:color w:val="auto"/>
          <w:szCs w:val="22"/>
        </w:rPr>
        <w:tab/>
        <w:t>name of the homeowners association and their contact information, including the county and city where it is located;</w:t>
      </w:r>
    </w:p>
    <w:p w:rsidR="0081743D" w:rsidRPr="0081743D" w:rsidRDefault="0081743D" w:rsidP="0081743D">
      <w:pPr>
        <w:rPr>
          <w:color w:val="auto"/>
          <w:szCs w:val="22"/>
        </w:rPr>
      </w:pPr>
      <w:r w:rsidRPr="0081743D">
        <w:rPr>
          <w:color w:val="auto"/>
          <w:szCs w:val="22"/>
        </w:rPr>
        <w:tab/>
      </w:r>
      <w:r w:rsidRPr="0081743D">
        <w:rPr>
          <w:color w:val="auto"/>
          <w:szCs w:val="22"/>
        </w:rPr>
        <w:tab/>
        <w:t>(3)</w:t>
      </w:r>
      <w:r w:rsidRPr="0081743D">
        <w:rPr>
          <w:color w:val="auto"/>
          <w:szCs w:val="22"/>
        </w:rPr>
        <w:tab/>
        <w:t>whether a homeowner:</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t>(a)</w:t>
      </w:r>
      <w:r w:rsidRPr="0081743D">
        <w:rPr>
          <w:color w:val="auto"/>
          <w:szCs w:val="22"/>
        </w:rPr>
        <w:tab/>
        <w:t>was informed of the requirement of membership in a homeowners association as a condition of home ownership, including when that information was provided and by whom;</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t>(b)</w:t>
      </w:r>
      <w:r w:rsidRPr="0081743D">
        <w:rPr>
          <w:color w:val="auto"/>
          <w:szCs w:val="22"/>
        </w:rPr>
        <w:tab/>
        <w:t>received a copy of the governing documents of the homeowners association  and if the copy was obtained before or after receiving title to the unit;</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t xml:space="preserve">(c) </w:t>
      </w:r>
      <w:r w:rsidRPr="0081743D">
        <w:rPr>
          <w:color w:val="auto"/>
          <w:szCs w:val="22"/>
        </w:rPr>
        <w:tab/>
        <w:t>was denied access to the governing documents and, if so, what remedies the homeowner  took to obtain the governing documents;</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t>(d)</w:t>
      </w:r>
      <w:r w:rsidRPr="0081743D">
        <w:rPr>
          <w:color w:val="auto"/>
          <w:szCs w:val="22"/>
        </w:rPr>
        <w:tab/>
        <w:t>understands his rights and obligations under the governing documents;</w:t>
      </w:r>
    </w:p>
    <w:p w:rsidR="0081743D" w:rsidRPr="0081743D" w:rsidRDefault="0081743D" w:rsidP="0081743D">
      <w:pPr>
        <w:rPr>
          <w:color w:val="auto"/>
          <w:szCs w:val="22"/>
        </w:rPr>
      </w:pPr>
      <w:r w:rsidRPr="0081743D">
        <w:rPr>
          <w:color w:val="auto"/>
          <w:szCs w:val="22"/>
        </w:rPr>
        <w:tab/>
      </w:r>
      <w:r w:rsidRPr="0081743D">
        <w:rPr>
          <w:color w:val="auto"/>
          <w:szCs w:val="22"/>
        </w:rPr>
        <w:tab/>
        <w:t>(4)</w:t>
      </w:r>
      <w:r w:rsidRPr="0081743D">
        <w:rPr>
          <w:color w:val="auto"/>
          <w:szCs w:val="22"/>
        </w:rPr>
        <w:tab/>
        <w:t>the nature of the homeowner’s or homeowners association’s complaint;</w:t>
      </w:r>
    </w:p>
    <w:p w:rsidR="0081743D" w:rsidRPr="0081743D" w:rsidRDefault="0081743D" w:rsidP="0081743D">
      <w:pPr>
        <w:rPr>
          <w:color w:val="auto"/>
          <w:szCs w:val="22"/>
        </w:rPr>
      </w:pPr>
      <w:r w:rsidRPr="0081743D">
        <w:rPr>
          <w:color w:val="auto"/>
          <w:szCs w:val="22"/>
        </w:rPr>
        <w:tab/>
      </w:r>
      <w:r w:rsidRPr="0081743D">
        <w:rPr>
          <w:color w:val="auto"/>
          <w:szCs w:val="22"/>
        </w:rPr>
        <w:tab/>
        <w:t>(5)</w:t>
      </w:r>
      <w:r w:rsidRPr="0081743D">
        <w:rPr>
          <w:color w:val="auto"/>
          <w:szCs w:val="22"/>
        </w:rPr>
        <w:tab/>
        <w:t>whether the homeowner attempted to communicate his complaint to the homeowners association, and whether the homeowner exhausted all of his remedies in accordance with any terms set out in the homeowners association governing documents or rules and regulations, and what action, if any, the homeowners association took concerning the complaint;</w:t>
      </w:r>
    </w:p>
    <w:p w:rsidR="0081743D" w:rsidRPr="0081743D" w:rsidRDefault="0081743D" w:rsidP="0081743D">
      <w:pPr>
        <w:rPr>
          <w:color w:val="auto"/>
          <w:szCs w:val="22"/>
        </w:rPr>
      </w:pPr>
      <w:r w:rsidRPr="0081743D">
        <w:rPr>
          <w:color w:val="auto"/>
          <w:szCs w:val="22"/>
        </w:rPr>
        <w:tab/>
      </w:r>
      <w:r w:rsidRPr="0081743D">
        <w:rPr>
          <w:color w:val="auto"/>
          <w:szCs w:val="22"/>
        </w:rPr>
        <w:tab/>
        <w:t>(6)</w:t>
      </w:r>
      <w:r w:rsidRPr="0081743D">
        <w:rPr>
          <w:color w:val="auto"/>
          <w:szCs w:val="22"/>
        </w:rPr>
        <w:tab/>
        <w:t>whether the homeowner agrees or disagrees with the provisions of the governing documents;</w:t>
      </w:r>
    </w:p>
    <w:p w:rsidR="0081743D" w:rsidRPr="0081743D" w:rsidRDefault="0081743D" w:rsidP="0081743D">
      <w:pPr>
        <w:rPr>
          <w:color w:val="auto"/>
          <w:szCs w:val="22"/>
        </w:rPr>
      </w:pPr>
      <w:r w:rsidRPr="0081743D">
        <w:rPr>
          <w:color w:val="auto"/>
          <w:szCs w:val="22"/>
        </w:rPr>
        <w:tab/>
      </w:r>
      <w:r w:rsidRPr="0081743D">
        <w:rPr>
          <w:color w:val="auto"/>
          <w:szCs w:val="22"/>
        </w:rPr>
        <w:tab/>
        <w:t>(7)</w:t>
      </w:r>
      <w:r w:rsidRPr="0081743D">
        <w:rPr>
          <w:color w:val="auto"/>
          <w:szCs w:val="22"/>
        </w:rPr>
        <w:tab/>
        <w:t>whether the homeowner agrees or disagrees with how the provisions where enforced, his recommendations for changing the provisions or means of enforcement, and whether the homeowner feels that more or less enforcement is needed; and</w:t>
      </w:r>
    </w:p>
    <w:p w:rsidR="0081743D" w:rsidRPr="0081743D" w:rsidRDefault="0081743D" w:rsidP="0081743D">
      <w:pPr>
        <w:rPr>
          <w:color w:val="auto"/>
          <w:szCs w:val="22"/>
        </w:rPr>
      </w:pPr>
      <w:r w:rsidRPr="0081743D">
        <w:rPr>
          <w:color w:val="auto"/>
          <w:szCs w:val="22"/>
        </w:rPr>
        <w:tab/>
      </w:r>
      <w:r w:rsidRPr="0081743D">
        <w:rPr>
          <w:color w:val="auto"/>
          <w:szCs w:val="22"/>
        </w:rPr>
        <w:tab/>
        <w:t>(8)</w:t>
      </w:r>
      <w:r w:rsidRPr="0081743D">
        <w:rPr>
          <w:color w:val="auto"/>
          <w:szCs w:val="22"/>
        </w:rPr>
        <w:tab/>
        <w:t>any response received from a homeowners association or homeowner, relative to a specific complaint provided by the department and whether or not a response was provided by the applicable homeowners association or homeowner.</w:t>
      </w:r>
    </w:p>
    <w:p w:rsidR="0081743D" w:rsidRPr="0081743D" w:rsidRDefault="0081743D" w:rsidP="0081743D">
      <w:pPr>
        <w:rPr>
          <w:color w:val="auto"/>
          <w:szCs w:val="22"/>
        </w:rPr>
      </w:pPr>
      <w:r w:rsidRPr="0081743D">
        <w:rPr>
          <w:color w:val="auto"/>
          <w:szCs w:val="22"/>
        </w:rPr>
        <w:tab/>
        <w:t>(C)</w:t>
      </w:r>
      <w:r w:rsidRPr="0081743D">
        <w:rPr>
          <w:color w:val="auto"/>
          <w:szCs w:val="22"/>
        </w:rPr>
        <w:tab/>
        <w:t xml:space="preserve">Upon receiving a homeowner’s or homeowners association’s complaint, the department shall provide the complaint to the 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 </w:t>
      </w:r>
    </w:p>
    <w:p w:rsidR="0081743D" w:rsidRPr="0081743D" w:rsidRDefault="0081743D" w:rsidP="0081743D">
      <w:pPr>
        <w:rPr>
          <w:color w:val="auto"/>
          <w:szCs w:val="22"/>
        </w:rPr>
      </w:pPr>
      <w:r w:rsidRPr="0081743D">
        <w:rPr>
          <w:color w:val="auto"/>
          <w:szCs w:val="22"/>
        </w:rPr>
        <w:tab/>
        <w:t>(D)</w:t>
      </w:r>
      <w:r w:rsidRPr="0081743D">
        <w:rPr>
          <w:color w:val="auto"/>
          <w:szCs w:val="22"/>
        </w:rPr>
        <w:tab/>
        <w:t>By January thirty-first of each year, the department shall make a report of all data collected from the full report categories collected and complaints received as provided in this section to:</w:t>
      </w:r>
    </w:p>
    <w:p w:rsidR="0081743D" w:rsidRPr="0081743D" w:rsidRDefault="0081743D" w:rsidP="0081743D">
      <w:pPr>
        <w:rPr>
          <w:color w:val="auto"/>
          <w:szCs w:val="22"/>
        </w:rPr>
      </w:pPr>
      <w:r w:rsidRPr="0081743D">
        <w:rPr>
          <w:color w:val="auto"/>
          <w:szCs w:val="22"/>
        </w:rPr>
        <w:tab/>
      </w:r>
      <w:r w:rsidRPr="0081743D">
        <w:rPr>
          <w:color w:val="auto"/>
          <w:szCs w:val="22"/>
        </w:rPr>
        <w:tab/>
        <w:t>(1)</w:t>
      </w:r>
      <w:r w:rsidRPr="0081743D">
        <w:rPr>
          <w:color w:val="auto"/>
          <w:szCs w:val="22"/>
        </w:rPr>
        <w:tab/>
        <w:t>the Governor and the General Assembly, and</w:t>
      </w:r>
    </w:p>
    <w:p w:rsidR="0081743D" w:rsidRPr="0081743D" w:rsidRDefault="0081743D" w:rsidP="0081743D">
      <w:pPr>
        <w:rPr>
          <w:color w:val="auto"/>
          <w:szCs w:val="22"/>
        </w:rPr>
      </w:pPr>
      <w:r w:rsidRPr="0081743D">
        <w:rPr>
          <w:color w:val="auto"/>
          <w:szCs w:val="22"/>
        </w:rPr>
        <w:tab/>
      </w:r>
      <w:r w:rsidRPr="0081743D">
        <w:rPr>
          <w:color w:val="auto"/>
          <w:szCs w:val="22"/>
        </w:rPr>
        <w:tab/>
        <w:t>(2)</w:t>
      </w:r>
      <w:r w:rsidRPr="0081743D">
        <w:rPr>
          <w:color w:val="auto"/>
          <w:szCs w:val="22"/>
        </w:rPr>
        <w:tab/>
        <w:t>the public through the department’s website.  The public report must include categorized, filterable, and searchable information compiled from the complaints and responses and redact any personal or private information, such as names, addresses, and telephone numbers, contained in the complaints and responses.</w:t>
      </w:r>
    </w:p>
    <w:p w:rsidR="0081743D" w:rsidRPr="0081743D" w:rsidRDefault="0081743D" w:rsidP="0081743D">
      <w:pPr>
        <w:rPr>
          <w:color w:val="auto"/>
          <w:szCs w:val="22"/>
        </w:rPr>
      </w:pPr>
      <w:r w:rsidRPr="0081743D">
        <w:rPr>
          <w:szCs w:val="22"/>
        </w:rPr>
        <w:tab/>
      </w:r>
      <w:r w:rsidRPr="0081743D">
        <w:rPr>
          <w:color w:val="auto"/>
          <w:szCs w:val="22"/>
        </w:rPr>
        <w:t>(3)</w:t>
      </w:r>
      <w:r w:rsidRPr="0081743D">
        <w:rPr>
          <w:color w:val="auto"/>
          <w:szCs w:val="22"/>
        </w:rPr>
        <w:tab/>
        <w:t>For data to be included in the report, all categories of the complaint form must be fully completed and the form must be executed by the homeowner, homeowners association, or department employee.</w:t>
      </w:r>
    </w:p>
    <w:p w:rsidR="0081743D" w:rsidRPr="0081743D" w:rsidRDefault="0081743D" w:rsidP="0081743D">
      <w:pPr>
        <w:rPr>
          <w:color w:val="auto"/>
          <w:szCs w:val="22"/>
        </w:rPr>
      </w:pPr>
      <w:r w:rsidRPr="0081743D">
        <w:rPr>
          <w:color w:val="auto"/>
          <w:szCs w:val="22"/>
        </w:rPr>
        <w:tab/>
        <w:t>(E)</w:t>
      </w:r>
      <w:r w:rsidRPr="0081743D">
        <w:rPr>
          <w:color w:val="auto"/>
          <w:szCs w:val="22"/>
        </w:rPr>
        <w:tab/>
        <w:t>Under the provisions of this article, the department is prohibited from:</w:t>
      </w:r>
    </w:p>
    <w:p w:rsidR="0081743D" w:rsidRPr="0081743D" w:rsidRDefault="0081743D" w:rsidP="0081743D">
      <w:pPr>
        <w:rPr>
          <w:color w:val="auto"/>
          <w:szCs w:val="22"/>
        </w:rPr>
      </w:pPr>
      <w:r w:rsidRPr="0081743D">
        <w:rPr>
          <w:color w:val="auto"/>
          <w:szCs w:val="22"/>
        </w:rPr>
        <w:tab/>
      </w:r>
      <w:r w:rsidRPr="0081743D">
        <w:rPr>
          <w:color w:val="auto"/>
          <w:szCs w:val="22"/>
        </w:rPr>
        <w:tab/>
        <w:t>(1)</w:t>
      </w:r>
      <w:r w:rsidRPr="0081743D">
        <w:rPr>
          <w:color w:val="auto"/>
          <w:szCs w:val="22"/>
        </w:rPr>
        <w:tab/>
        <w:t>promulgating regulations or issuing guidelines concerning homeowners association administration, governance, or governing documents; or</w:t>
      </w:r>
    </w:p>
    <w:p w:rsidR="0081743D" w:rsidRPr="0081743D" w:rsidRDefault="0081743D" w:rsidP="0081743D">
      <w:pPr>
        <w:rPr>
          <w:color w:val="auto"/>
          <w:szCs w:val="22"/>
        </w:rPr>
      </w:pPr>
      <w:r w:rsidRPr="0081743D">
        <w:rPr>
          <w:color w:val="auto"/>
          <w:szCs w:val="22"/>
        </w:rPr>
        <w:tab/>
      </w:r>
      <w:r w:rsidRPr="0081743D">
        <w:rPr>
          <w:color w:val="auto"/>
          <w:szCs w:val="22"/>
        </w:rPr>
        <w:tab/>
        <w:t>(2)</w:t>
      </w:r>
      <w:r w:rsidRPr="0081743D">
        <w:rPr>
          <w:color w:val="auto"/>
          <w:szCs w:val="22"/>
        </w:rPr>
        <w:tab/>
        <w:t>serving as an arbiter in disputes between the homeowner and homeowners association.”</w:t>
      </w:r>
    </w:p>
    <w:p w:rsidR="0081743D" w:rsidRPr="0081743D" w:rsidRDefault="0081743D" w:rsidP="0081743D">
      <w:pPr>
        <w:rPr>
          <w:color w:val="auto"/>
          <w:szCs w:val="22"/>
        </w:rPr>
      </w:pPr>
      <w:r w:rsidRPr="0081743D">
        <w:rPr>
          <w:szCs w:val="22"/>
        </w:rPr>
        <w:tab/>
      </w:r>
      <w:r w:rsidRPr="0081743D">
        <w:rPr>
          <w:color w:val="auto"/>
          <w:szCs w:val="22"/>
        </w:rPr>
        <w:t>SECTION</w:t>
      </w:r>
      <w:r w:rsidRPr="0081743D">
        <w:rPr>
          <w:color w:val="auto"/>
          <w:szCs w:val="22"/>
        </w:rPr>
        <w:tab/>
        <w:t>2.</w:t>
      </w:r>
      <w:r w:rsidRPr="0081743D">
        <w:rPr>
          <w:color w:val="auto"/>
          <w:szCs w:val="22"/>
        </w:rPr>
        <w:tab/>
        <w:t>Section 27</w:t>
      </w:r>
      <w:r w:rsidRPr="0081743D">
        <w:rPr>
          <w:color w:val="auto"/>
          <w:szCs w:val="22"/>
        </w:rPr>
        <w:noBreakHyphen/>
        <w:t>50</w:t>
      </w:r>
      <w:r w:rsidRPr="0081743D">
        <w:rPr>
          <w:color w:val="auto"/>
          <w:szCs w:val="22"/>
        </w:rPr>
        <w:noBreakHyphen/>
        <w:t>40(A) of the 1976 Code, as last amended by Act 141 of 2010, is further amended to read:</w:t>
      </w:r>
    </w:p>
    <w:p w:rsidR="0081743D" w:rsidRPr="0081743D" w:rsidRDefault="0081743D" w:rsidP="0081743D">
      <w:pPr>
        <w:rPr>
          <w:color w:val="auto"/>
          <w:szCs w:val="22"/>
        </w:rPr>
      </w:pPr>
      <w:r w:rsidRPr="0081743D">
        <w:rPr>
          <w:color w:val="auto"/>
          <w:szCs w:val="22"/>
        </w:rPr>
        <w:tab/>
        <w:t>“(A)</w:t>
      </w:r>
      <w:r w:rsidRPr="0081743D">
        <w:rPr>
          <w:color w:val="auto"/>
          <w:szCs w:val="22"/>
        </w:rPr>
        <w:tab/>
        <w:t>Except for transactions exempted under Section 27-50-30,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rsidR="0081743D" w:rsidRPr="0081743D" w:rsidRDefault="0081743D" w:rsidP="0081743D">
      <w:pPr>
        <w:rPr>
          <w:color w:val="auto"/>
          <w:szCs w:val="22"/>
        </w:rPr>
      </w:pPr>
      <w:r w:rsidRPr="0081743D">
        <w:rPr>
          <w:color w:val="auto"/>
          <w:szCs w:val="22"/>
        </w:rPr>
        <w:tab/>
      </w:r>
      <w:r w:rsidRPr="0081743D">
        <w:rPr>
          <w:color w:val="auto"/>
          <w:szCs w:val="22"/>
        </w:rPr>
        <w:tab/>
        <w:t>(1)</w:t>
      </w:r>
      <w:r w:rsidRPr="0081743D">
        <w:rPr>
          <w:color w:val="auto"/>
          <w:szCs w:val="22"/>
        </w:rPr>
        <w:tab/>
        <w:t>the water supply and sanitary sewage disposal system;</w:t>
      </w:r>
    </w:p>
    <w:p w:rsidR="0081743D" w:rsidRPr="0081743D" w:rsidRDefault="0081743D" w:rsidP="0081743D">
      <w:pPr>
        <w:rPr>
          <w:color w:val="auto"/>
          <w:szCs w:val="22"/>
        </w:rPr>
      </w:pPr>
      <w:r w:rsidRPr="0081743D">
        <w:rPr>
          <w:color w:val="auto"/>
          <w:szCs w:val="22"/>
        </w:rPr>
        <w:tab/>
      </w:r>
      <w:r w:rsidRPr="0081743D">
        <w:rPr>
          <w:color w:val="auto"/>
          <w:szCs w:val="22"/>
        </w:rPr>
        <w:tab/>
        <w:t>(2)</w:t>
      </w:r>
      <w:r w:rsidRPr="0081743D">
        <w:rPr>
          <w:color w:val="auto"/>
          <w:szCs w:val="22"/>
        </w:rPr>
        <w:tab/>
        <w:t>the roof, chimneys, floors, foundation, basement, and other structural components and modifications of these structural components;</w:t>
      </w:r>
    </w:p>
    <w:p w:rsidR="0081743D" w:rsidRPr="0081743D" w:rsidRDefault="0081743D" w:rsidP="0081743D">
      <w:pPr>
        <w:rPr>
          <w:color w:val="auto"/>
          <w:szCs w:val="22"/>
        </w:rPr>
      </w:pPr>
      <w:r w:rsidRPr="0081743D">
        <w:rPr>
          <w:color w:val="auto"/>
          <w:szCs w:val="22"/>
        </w:rPr>
        <w:tab/>
      </w:r>
      <w:r w:rsidRPr="0081743D">
        <w:rPr>
          <w:color w:val="auto"/>
          <w:szCs w:val="22"/>
        </w:rPr>
        <w:tab/>
        <w:t>(3)</w:t>
      </w:r>
      <w:r w:rsidRPr="0081743D">
        <w:rPr>
          <w:color w:val="auto"/>
          <w:szCs w:val="22"/>
        </w:rPr>
        <w:tab/>
        <w:t>the plumbing, electrical, heating, cooling, and other mechanical systems;</w:t>
      </w:r>
    </w:p>
    <w:p w:rsidR="0081743D" w:rsidRPr="0081743D" w:rsidRDefault="0081743D" w:rsidP="0081743D">
      <w:pPr>
        <w:rPr>
          <w:color w:val="auto"/>
          <w:szCs w:val="22"/>
        </w:rPr>
      </w:pPr>
      <w:r w:rsidRPr="0081743D">
        <w:rPr>
          <w:color w:val="auto"/>
          <w:szCs w:val="22"/>
        </w:rPr>
        <w:tab/>
      </w:r>
      <w:r w:rsidRPr="0081743D">
        <w:rPr>
          <w:color w:val="auto"/>
          <w:szCs w:val="22"/>
        </w:rPr>
        <w:tab/>
        <w:t>(4)</w:t>
      </w:r>
      <w:r w:rsidRPr="0081743D">
        <w:rPr>
          <w:color w:val="auto"/>
          <w:szCs w:val="22"/>
        </w:rPr>
        <w:tab/>
        <w:t>present infestation of wood</w:t>
      </w:r>
      <w:r w:rsidRPr="0081743D">
        <w:rPr>
          <w:color w:val="auto"/>
          <w:szCs w:val="22"/>
        </w:rPr>
        <w:noBreakHyphen/>
        <w:t>destroying insects or organisms or past infestation, the damage from which has not been repaired;</w:t>
      </w:r>
    </w:p>
    <w:p w:rsidR="0081743D" w:rsidRPr="0081743D" w:rsidRDefault="0081743D" w:rsidP="0081743D">
      <w:pPr>
        <w:rPr>
          <w:color w:val="auto"/>
          <w:szCs w:val="22"/>
        </w:rPr>
      </w:pPr>
      <w:r w:rsidRPr="0081743D">
        <w:rPr>
          <w:color w:val="auto"/>
          <w:szCs w:val="22"/>
        </w:rPr>
        <w:tab/>
      </w:r>
      <w:r w:rsidRPr="0081743D">
        <w:rPr>
          <w:color w:val="auto"/>
          <w:szCs w:val="22"/>
        </w:rPr>
        <w:tab/>
        <w:t>(5)</w:t>
      </w:r>
      <w:r w:rsidRPr="0081743D">
        <w:rPr>
          <w:color w:val="auto"/>
          <w:szCs w:val="22"/>
        </w:rPr>
        <w:tab/>
        <w:t>the zoning laws, restrictive covenants, building codes, and other land</w:t>
      </w:r>
      <w:r w:rsidRPr="0081743D">
        <w:rPr>
          <w:color w:val="auto"/>
          <w:szCs w:val="22"/>
        </w:rPr>
        <w:noBreakHyphen/>
        <w:t>use restrictions affecting the real property, any encroachment of the real property from or to adjacent real property, and notice from a governmental agency affecting this real property;</w:t>
      </w:r>
    </w:p>
    <w:p w:rsidR="0081743D" w:rsidRPr="0081743D" w:rsidRDefault="0081743D" w:rsidP="0081743D">
      <w:pPr>
        <w:rPr>
          <w:color w:val="auto"/>
          <w:szCs w:val="22"/>
        </w:rPr>
      </w:pPr>
      <w:r w:rsidRPr="0081743D">
        <w:rPr>
          <w:color w:val="auto"/>
          <w:szCs w:val="22"/>
        </w:rPr>
        <w:tab/>
      </w:r>
      <w:r w:rsidRPr="0081743D">
        <w:rPr>
          <w:color w:val="auto"/>
          <w:szCs w:val="22"/>
        </w:rPr>
        <w:tab/>
        <w:t>(6)</w:t>
      </w:r>
      <w:r w:rsidRPr="0081743D">
        <w:rPr>
          <w:color w:val="auto"/>
          <w:szCs w:val="22"/>
        </w:rPr>
        <w:tab/>
        <w:t>presence of lead</w:t>
      </w:r>
      <w:r w:rsidRPr="0081743D">
        <w:rPr>
          <w:color w:val="auto"/>
          <w:szCs w:val="22"/>
        </w:rPr>
        <w:noBreakHyphen/>
        <w:t xml:space="preserve">based paint, asbestos, radon gas, methane gas, underground storage tank, hazardous material or toxic material, buried or covered, and other environmental contamination; </w:t>
      </w:r>
    </w:p>
    <w:p w:rsidR="0081743D" w:rsidRPr="0081743D" w:rsidRDefault="0081743D" w:rsidP="0081743D">
      <w:pPr>
        <w:rPr>
          <w:color w:val="auto"/>
          <w:szCs w:val="22"/>
          <w:u w:val="single" w:color="000000"/>
        </w:rPr>
      </w:pPr>
      <w:r w:rsidRPr="0081743D">
        <w:rPr>
          <w:color w:val="auto"/>
          <w:szCs w:val="22"/>
        </w:rPr>
        <w:tab/>
      </w:r>
      <w:r w:rsidRPr="0081743D">
        <w:rPr>
          <w:color w:val="auto"/>
          <w:szCs w:val="22"/>
        </w:rPr>
        <w:tab/>
        <w:t>(7)</w:t>
      </w:r>
      <w:r w:rsidRPr="0081743D">
        <w:rPr>
          <w:color w:val="auto"/>
          <w:szCs w:val="22"/>
        </w:rPr>
        <w:tab/>
        <w:t>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r w:rsidRPr="0081743D">
        <w:rPr>
          <w:color w:val="auto"/>
          <w:szCs w:val="22"/>
          <w:u w:val="single" w:color="000000"/>
        </w:rPr>
        <w:t>;</w:t>
      </w:r>
    </w:p>
    <w:p w:rsidR="0081743D" w:rsidRPr="0081743D" w:rsidRDefault="0081743D" w:rsidP="0081743D">
      <w:pPr>
        <w:rPr>
          <w:color w:val="auto"/>
          <w:szCs w:val="22"/>
          <w:u w:val="single" w:color="000000"/>
        </w:rPr>
      </w:pPr>
      <w:r w:rsidRPr="0081743D">
        <w:rPr>
          <w:color w:val="auto"/>
          <w:szCs w:val="22"/>
        </w:rPr>
        <w:tab/>
      </w:r>
      <w:r w:rsidRPr="0081743D">
        <w:rPr>
          <w:color w:val="auto"/>
          <w:szCs w:val="22"/>
        </w:rPr>
        <w:tab/>
        <w:t>(8)</w:t>
      </w:r>
      <w:r w:rsidRPr="0081743D">
        <w:rPr>
          <w:color w:val="auto"/>
          <w:szCs w:val="22"/>
        </w:rPr>
        <w:tab/>
        <w:t>existence of a meter conservation charge, as permitted by Section 58</w:t>
      </w:r>
      <w:r w:rsidRPr="0081743D">
        <w:rPr>
          <w:color w:val="auto"/>
          <w:szCs w:val="22"/>
        </w:rPr>
        <w:noBreakHyphen/>
        <w:t>37</w:t>
      </w:r>
      <w:r w:rsidRPr="0081743D">
        <w:rPr>
          <w:color w:val="auto"/>
          <w:szCs w:val="22"/>
        </w:rPr>
        <w:noBreakHyphen/>
        <w:t>50, that applies to electricity or natural gas service to the property</w:t>
      </w:r>
      <w:r w:rsidRPr="0081743D">
        <w:rPr>
          <w:color w:val="auto"/>
          <w:szCs w:val="22"/>
          <w:u w:val="single" w:color="000000"/>
        </w:rPr>
        <w:t>; or</w:t>
      </w:r>
    </w:p>
    <w:p w:rsidR="0081743D" w:rsidRPr="0081743D" w:rsidRDefault="0081743D" w:rsidP="0081743D">
      <w:pPr>
        <w:rPr>
          <w:szCs w:val="22"/>
        </w:rPr>
      </w:pPr>
      <w:r w:rsidRPr="0081743D">
        <w:rPr>
          <w:color w:val="auto"/>
          <w:szCs w:val="22"/>
        </w:rPr>
        <w:tab/>
      </w:r>
      <w:r w:rsidRPr="0081743D">
        <w:rPr>
          <w:color w:val="auto"/>
          <w:szCs w:val="22"/>
        </w:rPr>
        <w:tab/>
      </w:r>
      <w:r w:rsidRPr="0081743D">
        <w:rPr>
          <w:szCs w:val="22"/>
          <w:u w:val="single" w:color="000000"/>
        </w:rPr>
        <w:t>(9)</w:t>
      </w:r>
      <w:r w:rsidRPr="0081743D">
        <w:rPr>
          <w:szCs w:val="22"/>
        </w:rPr>
        <w:tab/>
      </w:r>
      <w:r w:rsidRPr="0081743D">
        <w:rPr>
          <w:szCs w:val="22"/>
          <w:u w:val="single" w:color="000000"/>
        </w:rPr>
        <w:t>whether the property is subject to governance of a homeowners association, as provided in Chapter 30 of this title, which carries certain rights and obligations that may limit the use of his property and involve financial obligations</w:t>
      </w:r>
      <w:r w:rsidRPr="0081743D">
        <w:rPr>
          <w:szCs w:val="22"/>
        </w:rPr>
        <w:t>.”</w:t>
      </w:r>
    </w:p>
    <w:p w:rsidR="0081743D" w:rsidRPr="0081743D" w:rsidRDefault="0081743D" w:rsidP="0081743D">
      <w:pPr>
        <w:rPr>
          <w:snapToGrid w:val="0"/>
          <w:szCs w:val="22"/>
        </w:rPr>
      </w:pPr>
      <w:r w:rsidRPr="0081743D">
        <w:rPr>
          <w:szCs w:val="22"/>
        </w:rPr>
        <w:tab/>
      </w:r>
      <w:r w:rsidRPr="0081743D">
        <w:rPr>
          <w:color w:val="auto"/>
          <w:szCs w:val="22"/>
        </w:rPr>
        <w:t>SECTION</w:t>
      </w:r>
      <w:r w:rsidRPr="0081743D">
        <w:rPr>
          <w:color w:val="auto"/>
          <w:szCs w:val="22"/>
        </w:rPr>
        <w:tab/>
        <w:t>3.</w:t>
      </w:r>
      <w:r w:rsidRPr="0081743D">
        <w:rPr>
          <w:color w:val="auto"/>
          <w:szCs w:val="22"/>
        </w:rPr>
        <w:tab/>
      </w:r>
      <w:r w:rsidRPr="0081743D">
        <w:rPr>
          <w:szCs w:val="22"/>
        </w:rPr>
        <w:t xml:space="preserve">This act takes effect </w:t>
      </w:r>
      <w:r>
        <w:rPr>
          <w:szCs w:val="22"/>
        </w:rPr>
        <w:t>upon approval by the Governor.</w:t>
      </w:r>
      <w:r>
        <w:rPr>
          <w:szCs w:val="22"/>
        </w:rPr>
        <w:tab/>
      </w:r>
      <w:r w:rsidRPr="0081743D">
        <w:rPr>
          <w:szCs w:val="22"/>
        </w:rPr>
        <w:t>/</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szCs w:val="22"/>
        </w:rPr>
      </w:pPr>
      <w:r w:rsidRPr="0081743D">
        <w:rPr>
          <w:snapToGrid w:val="0"/>
          <w:color w:val="auto"/>
          <w:szCs w:val="22"/>
        </w:rPr>
        <w:tab/>
        <w:t>Amend title to conform.</w:t>
      </w:r>
    </w:p>
    <w:p w:rsidR="0081743D" w:rsidRPr="0081743D" w:rsidRDefault="0081743D" w:rsidP="0081743D">
      <w:pPr>
        <w:rPr>
          <w:snapToGrid w:val="0"/>
          <w:szCs w:val="22"/>
        </w:rPr>
      </w:pPr>
    </w:p>
    <w:p w:rsidR="0081743D" w:rsidRPr="0081743D" w:rsidRDefault="0081743D" w:rsidP="0081743D">
      <w:pPr>
        <w:rPr>
          <w:snapToGrid w:val="0"/>
          <w:color w:val="auto"/>
          <w:szCs w:val="22"/>
        </w:rPr>
      </w:pPr>
      <w:r w:rsidRPr="0081743D">
        <w:rPr>
          <w:snapToGrid w:val="0"/>
          <w:color w:val="auto"/>
          <w:szCs w:val="22"/>
        </w:rPr>
        <w:tab/>
        <w:t>Senator DAVIS explained the amendment.</w:t>
      </w:r>
    </w:p>
    <w:p w:rsidR="0081743D" w:rsidRPr="0081743D" w:rsidRDefault="0081743D" w:rsidP="0081743D">
      <w:pPr>
        <w:rPr>
          <w:snapToGrid w:val="0"/>
          <w:szCs w:val="22"/>
        </w:rPr>
      </w:pPr>
    </w:p>
    <w:p w:rsidR="0081743D" w:rsidRPr="0081743D" w:rsidRDefault="0081743D" w:rsidP="0081743D">
      <w:pPr>
        <w:rPr>
          <w:snapToGrid w:val="0"/>
          <w:color w:val="auto"/>
          <w:szCs w:val="22"/>
        </w:rPr>
      </w:pPr>
      <w:r w:rsidRPr="0081743D">
        <w:rPr>
          <w:snapToGrid w:val="0"/>
          <w:color w:val="auto"/>
          <w:szCs w:val="22"/>
        </w:rPr>
        <w:tab/>
        <w:t>The amendment was adopted.</w:t>
      </w:r>
    </w:p>
    <w:p w:rsidR="0081743D" w:rsidRPr="0081743D" w:rsidRDefault="0081743D" w:rsidP="0081743D">
      <w:pPr>
        <w:rPr>
          <w:snapToGrid w:val="0"/>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question then was second reading of the Bill.</w:t>
      </w:r>
    </w:p>
    <w:p w:rsidR="0081743D" w:rsidRPr="0081743D" w:rsidRDefault="0081743D" w:rsidP="0081743D">
      <w:pPr>
        <w:tabs>
          <w:tab w:val="center" w:pos="4320"/>
          <w:tab w:val="right" w:pos="8640"/>
        </w:tabs>
        <w:jc w:val="center"/>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right" w:pos="8640"/>
        </w:tabs>
        <w:jc w:val="center"/>
        <w:rPr>
          <w:b/>
          <w:bCs/>
          <w:color w:val="auto"/>
          <w:szCs w:val="22"/>
        </w:rPr>
      </w:pPr>
      <w:r w:rsidRPr="0081743D">
        <w:rPr>
          <w:b/>
          <w:bCs/>
          <w:color w:val="auto"/>
          <w:szCs w:val="22"/>
        </w:rPr>
        <w:t>Ayes 39; Nays 0</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Alexander</w:t>
      </w:r>
      <w:r w:rsidRPr="0081743D">
        <w:rPr>
          <w:color w:val="auto"/>
          <w:szCs w:val="22"/>
        </w:rPr>
        <w:tab/>
        <w:t>Bennett</w:t>
      </w:r>
      <w:r w:rsidRPr="0081743D">
        <w:rPr>
          <w:color w:val="auto"/>
          <w:szCs w:val="22"/>
        </w:rPr>
        <w:tab/>
        <w:t>Campsen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Climer</w:t>
      </w:r>
      <w:r w:rsidRPr="0081743D">
        <w:rPr>
          <w:color w:val="auto"/>
          <w:szCs w:val="22"/>
        </w:rPr>
        <w:tab/>
        <w:t>Corbin</w:t>
      </w:r>
      <w:r w:rsidRPr="0081743D">
        <w:rPr>
          <w:color w:val="auto"/>
          <w:szCs w:val="22"/>
        </w:rPr>
        <w:tab/>
        <w:t>Cromer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Davis</w:t>
      </w:r>
      <w:r w:rsidRPr="0081743D">
        <w:rPr>
          <w:color w:val="auto"/>
          <w:szCs w:val="22"/>
        </w:rPr>
        <w:tab/>
        <w:t>Fanning</w:t>
      </w:r>
      <w:r w:rsidRPr="0081743D">
        <w:rPr>
          <w:color w:val="auto"/>
          <w:szCs w:val="22"/>
        </w:rPr>
        <w:tab/>
        <w:t>Gambrell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Goldfinch</w:t>
      </w:r>
      <w:r w:rsidRPr="0081743D">
        <w:rPr>
          <w:color w:val="auto"/>
          <w:szCs w:val="22"/>
        </w:rPr>
        <w:tab/>
        <w:t>Grooms</w:t>
      </w:r>
      <w:r w:rsidRPr="0081743D">
        <w:rPr>
          <w:color w:val="auto"/>
          <w:szCs w:val="22"/>
        </w:rPr>
        <w:tab/>
        <w:t>Hutto</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Jackson</w:t>
      </w:r>
      <w:r w:rsidRPr="0081743D">
        <w:rPr>
          <w:color w:val="auto"/>
          <w:szCs w:val="22"/>
        </w:rPr>
        <w:tab/>
        <w:t>Johnson</w:t>
      </w:r>
      <w:r w:rsidRPr="0081743D">
        <w:rPr>
          <w:color w:val="auto"/>
          <w:szCs w:val="22"/>
        </w:rPr>
        <w:tab/>
        <w:t>Kimpson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Leatherman</w:t>
      </w:r>
      <w:r w:rsidRPr="0081743D">
        <w:rPr>
          <w:color w:val="auto"/>
          <w:szCs w:val="22"/>
        </w:rPr>
        <w:tab/>
        <w:t>Malloy</w:t>
      </w:r>
      <w:r w:rsidRPr="0081743D">
        <w:rPr>
          <w:color w:val="auto"/>
          <w:szCs w:val="22"/>
        </w:rPr>
        <w:tab/>
        <w:t>Martin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1743D">
        <w:rPr>
          <w:color w:val="auto"/>
          <w:szCs w:val="22"/>
        </w:rPr>
        <w:t>Massey</w:t>
      </w:r>
      <w:r w:rsidRPr="0081743D">
        <w:rPr>
          <w:color w:val="auto"/>
          <w:szCs w:val="22"/>
        </w:rPr>
        <w:tab/>
      </w:r>
      <w:r w:rsidRPr="0081743D">
        <w:rPr>
          <w:i/>
          <w:color w:val="auto"/>
          <w:szCs w:val="22"/>
        </w:rPr>
        <w:t>Matthews, John</w:t>
      </w:r>
      <w:r w:rsidRPr="0081743D">
        <w:rPr>
          <w:i/>
          <w:color w:val="auto"/>
          <w:szCs w:val="22"/>
        </w:rPr>
        <w:tab/>
        <w:t>Matthews, Margie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McElveen</w:t>
      </w:r>
      <w:r w:rsidRPr="0081743D">
        <w:rPr>
          <w:color w:val="auto"/>
          <w:szCs w:val="22"/>
        </w:rPr>
        <w:tab/>
        <w:t>Nicholson</w:t>
      </w:r>
      <w:r w:rsidRPr="0081743D">
        <w:rPr>
          <w:color w:val="auto"/>
          <w:szCs w:val="22"/>
        </w:rPr>
        <w:tab/>
        <w:t>Peeler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Rankin</w:t>
      </w:r>
      <w:r w:rsidRPr="0081743D">
        <w:rPr>
          <w:color w:val="auto"/>
          <w:szCs w:val="22"/>
        </w:rPr>
        <w:tab/>
        <w:t>Reese</w:t>
      </w:r>
      <w:r w:rsidRPr="0081743D">
        <w:rPr>
          <w:color w:val="auto"/>
          <w:szCs w:val="22"/>
        </w:rPr>
        <w:tab/>
        <w:t>Rice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Sabb</w:t>
      </w:r>
      <w:r w:rsidRPr="0081743D">
        <w:rPr>
          <w:color w:val="auto"/>
          <w:szCs w:val="22"/>
        </w:rPr>
        <w:tab/>
        <w:t>Scott</w:t>
      </w:r>
      <w:r w:rsidRPr="0081743D">
        <w:rPr>
          <w:color w:val="auto"/>
          <w:szCs w:val="22"/>
        </w:rPr>
        <w:tab/>
        <w:t>Senn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Setzler</w:t>
      </w:r>
      <w:r w:rsidRPr="0081743D">
        <w:rPr>
          <w:color w:val="auto"/>
          <w:szCs w:val="22"/>
        </w:rPr>
        <w:tab/>
        <w:t>Shealy</w:t>
      </w:r>
      <w:r w:rsidRPr="0081743D">
        <w:rPr>
          <w:color w:val="auto"/>
          <w:szCs w:val="22"/>
        </w:rPr>
        <w:tab/>
        <w:t>Sheheen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Talley</w:t>
      </w:r>
      <w:r w:rsidRPr="0081743D">
        <w:rPr>
          <w:color w:val="auto"/>
          <w:szCs w:val="22"/>
        </w:rPr>
        <w:tab/>
        <w:t>Timmons</w:t>
      </w:r>
      <w:r w:rsidRPr="0081743D">
        <w:rPr>
          <w:color w:val="auto"/>
          <w:szCs w:val="22"/>
        </w:rPr>
        <w:tab/>
        <w:t>Turner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Verdin</w:t>
      </w:r>
      <w:r w:rsidRPr="0081743D">
        <w:rPr>
          <w:color w:val="auto"/>
          <w:szCs w:val="22"/>
        </w:rPr>
        <w:tab/>
        <w:t>Williams</w:t>
      </w:r>
      <w:r w:rsidRPr="0081743D">
        <w:rPr>
          <w:color w:val="auto"/>
          <w:szCs w:val="22"/>
        </w:rPr>
        <w:tab/>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1743D">
        <w:rPr>
          <w:b/>
          <w:color w:val="auto"/>
          <w:szCs w:val="22"/>
        </w:rPr>
        <w:t>Total--39</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NAYS</w:t>
      </w:r>
    </w:p>
    <w:p w:rsidR="0081743D" w:rsidRPr="0081743D" w:rsidRDefault="0081743D" w:rsidP="0081743D">
      <w:pPr>
        <w:tabs>
          <w:tab w:val="clear" w:pos="216"/>
          <w:tab w:val="clear" w:pos="432"/>
          <w:tab w:val="clear" w:pos="648"/>
          <w:tab w:val="left" w:pos="720"/>
          <w:tab w:val="center" w:pos="4320"/>
          <w:tab w:val="right" w:pos="8640"/>
        </w:tabs>
        <w:jc w:val="center"/>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Total--0</w:t>
      </w:r>
    </w:p>
    <w:p w:rsidR="0081743D" w:rsidRPr="0081743D" w:rsidRDefault="0081743D" w:rsidP="0081743D">
      <w:pPr>
        <w:tabs>
          <w:tab w:val="right" w:pos="8640"/>
        </w:tabs>
        <w:rPr>
          <w:color w:val="auto"/>
          <w:szCs w:val="22"/>
        </w:rPr>
      </w:pPr>
    </w:p>
    <w:p w:rsidR="0081743D" w:rsidRPr="0081743D" w:rsidRDefault="0081743D" w:rsidP="0081743D">
      <w:pPr>
        <w:tabs>
          <w:tab w:val="right" w:pos="8640"/>
        </w:tabs>
        <w:rPr>
          <w:color w:val="auto"/>
          <w:szCs w:val="22"/>
        </w:rPr>
      </w:pPr>
      <w:r w:rsidRPr="0081743D">
        <w:rPr>
          <w:color w:val="auto"/>
          <w:szCs w:val="22"/>
        </w:rPr>
        <w:tab/>
        <w:t>There being no further amendments, the Bill was read the second time, passed and ordered to a third reading.</w:t>
      </w:r>
    </w:p>
    <w:p w:rsidR="0081743D" w:rsidRPr="0081743D" w:rsidRDefault="0081743D" w:rsidP="0081743D">
      <w:pPr>
        <w:tabs>
          <w:tab w:val="right" w:pos="8640"/>
        </w:tabs>
        <w:rPr>
          <w:szCs w:val="22"/>
        </w:rPr>
      </w:pPr>
    </w:p>
    <w:p w:rsidR="0081743D" w:rsidRPr="0081743D" w:rsidRDefault="0081743D" w:rsidP="0081743D">
      <w:pPr>
        <w:tabs>
          <w:tab w:val="center" w:pos="4320"/>
          <w:tab w:val="right" w:pos="8640"/>
        </w:tabs>
        <w:jc w:val="center"/>
        <w:rPr>
          <w:b/>
          <w:color w:val="auto"/>
          <w:szCs w:val="22"/>
        </w:rPr>
      </w:pPr>
      <w:r w:rsidRPr="0081743D">
        <w:rPr>
          <w:b/>
          <w:color w:val="auto"/>
          <w:szCs w:val="22"/>
        </w:rPr>
        <w:t>READ THE SECOND TIME</w:t>
      </w:r>
    </w:p>
    <w:p w:rsidR="0081743D" w:rsidRPr="0081743D" w:rsidRDefault="0081743D" w:rsidP="0081743D">
      <w:pPr>
        <w:rPr>
          <w:szCs w:val="22"/>
        </w:rPr>
      </w:pPr>
      <w:r w:rsidRPr="0081743D">
        <w:rPr>
          <w:b/>
          <w:color w:val="7030A0"/>
          <w:szCs w:val="22"/>
        </w:rPr>
        <w:tab/>
      </w:r>
      <w:r w:rsidRPr="0081743D">
        <w:rPr>
          <w:szCs w:val="22"/>
        </w:rPr>
        <w:t>H. 4656</w:t>
      </w:r>
      <w:r w:rsidRPr="0081743D">
        <w:rPr>
          <w:szCs w:val="22"/>
        </w:rPr>
        <w:fldChar w:fldCharType="begin"/>
      </w:r>
      <w:r w:rsidRPr="0081743D">
        <w:rPr>
          <w:szCs w:val="22"/>
        </w:rPr>
        <w:instrText xml:space="preserve"> XE "H. 4656" \b </w:instrText>
      </w:r>
      <w:r w:rsidRPr="0081743D">
        <w:rPr>
          <w:szCs w:val="22"/>
        </w:rPr>
        <w:fldChar w:fldCharType="end"/>
      </w:r>
      <w:r w:rsidRPr="0081743D">
        <w:rPr>
          <w:szCs w:val="22"/>
        </w:rPr>
        <w:t xml:space="preserve"> -- Reps. Sandifer and Spires:  A BILL </w:t>
      </w:r>
      <w:r w:rsidRPr="0081743D">
        <w:rPr>
          <w:color w:val="000000" w:themeColor="text1"/>
          <w:szCs w:val="22"/>
        </w:rPr>
        <w:t>TO AMEND SECTION 38</w:t>
      </w:r>
      <w:r w:rsidRPr="0081743D">
        <w:rPr>
          <w:color w:val="000000" w:themeColor="text1"/>
          <w:szCs w:val="22"/>
        </w:rPr>
        <w:noBreakHyphen/>
        <w:t>9</w:t>
      </w:r>
      <w:r w:rsidRPr="0081743D">
        <w:rPr>
          <w:color w:val="000000" w:themeColor="text1"/>
          <w:szCs w:val="22"/>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81743D">
        <w:rPr>
          <w:color w:val="000000" w:themeColor="text1"/>
          <w:szCs w:val="22"/>
        </w:rPr>
        <w:noBreakHyphen/>
        <w:t>9</w:t>
      </w:r>
      <w:r w:rsidRPr="0081743D">
        <w:rPr>
          <w:color w:val="000000" w:themeColor="text1"/>
          <w:szCs w:val="22"/>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81743D" w:rsidRPr="0081743D" w:rsidRDefault="0081743D" w:rsidP="0081743D">
      <w:pPr>
        <w:tabs>
          <w:tab w:val="center" w:pos="4320"/>
          <w:tab w:val="right" w:pos="8640"/>
        </w:tabs>
        <w:rPr>
          <w:bCs/>
          <w:color w:val="auto"/>
          <w:szCs w:val="22"/>
        </w:rPr>
      </w:pPr>
      <w:r w:rsidRPr="0081743D">
        <w:rPr>
          <w:bCs/>
          <w:color w:val="auto"/>
          <w:szCs w:val="22"/>
        </w:rPr>
        <w:tab/>
        <w:t>The Senate proceeded to a consideration of the Bill.</w:t>
      </w:r>
    </w:p>
    <w:p w:rsidR="0081743D" w:rsidRPr="0081743D" w:rsidRDefault="0081743D" w:rsidP="0081743D">
      <w:pPr>
        <w:tabs>
          <w:tab w:val="clear" w:pos="216"/>
          <w:tab w:val="clear" w:pos="432"/>
          <w:tab w:val="clear" w:pos="648"/>
          <w:tab w:val="left" w:pos="720"/>
          <w:tab w:val="center" w:pos="4320"/>
          <w:tab w:val="right" w:pos="8640"/>
        </w:tabs>
        <w:rPr>
          <w:bCs/>
          <w:color w:val="auto"/>
          <w:szCs w:val="22"/>
        </w:rPr>
      </w:pPr>
      <w:r w:rsidRPr="0081743D">
        <w:rPr>
          <w:bCs/>
          <w:color w:val="auto"/>
          <w:szCs w:val="22"/>
        </w:rPr>
        <w:tab/>
      </w:r>
    </w:p>
    <w:p w:rsidR="0081743D" w:rsidRPr="0081743D" w:rsidRDefault="0081743D" w:rsidP="0081743D">
      <w:pPr>
        <w:tabs>
          <w:tab w:val="center" w:pos="4320"/>
          <w:tab w:val="right" w:pos="8640"/>
        </w:tabs>
        <w:rPr>
          <w:bCs/>
          <w:color w:val="auto"/>
          <w:szCs w:val="22"/>
        </w:rPr>
      </w:pPr>
      <w:r w:rsidRPr="0081743D">
        <w:rPr>
          <w:bCs/>
          <w:color w:val="auto"/>
          <w:szCs w:val="22"/>
        </w:rPr>
        <w:t xml:space="preserve"> </w:t>
      </w:r>
      <w:r w:rsidRPr="0081743D">
        <w:rPr>
          <w:bCs/>
          <w:color w:val="auto"/>
          <w:szCs w:val="22"/>
        </w:rPr>
        <w:tab/>
        <w:t>The question being the second reading of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center" w:pos="4320"/>
          <w:tab w:val="right" w:pos="8640"/>
        </w:tabs>
        <w:jc w:val="center"/>
        <w:rPr>
          <w:b/>
          <w:bCs/>
          <w:color w:val="auto"/>
          <w:szCs w:val="22"/>
        </w:rPr>
      </w:pPr>
      <w:r w:rsidRPr="0081743D">
        <w:rPr>
          <w:b/>
          <w:bCs/>
          <w:color w:val="auto"/>
          <w:szCs w:val="22"/>
        </w:rPr>
        <w:t>Ayes 43; Nays 0</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r w:rsidRPr="0081743D">
        <w:rPr>
          <w:b/>
          <w:bCs/>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Alexander</w:t>
      </w:r>
      <w:r w:rsidRPr="0081743D">
        <w:rPr>
          <w:bCs/>
          <w:color w:val="auto"/>
          <w:szCs w:val="22"/>
        </w:rPr>
        <w:tab/>
        <w:t>Bennett</w:t>
      </w:r>
      <w:r w:rsidRPr="0081743D">
        <w:rPr>
          <w:bCs/>
          <w:color w:val="auto"/>
          <w:szCs w:val="22"/>
        </w:rPr>
        <w:tab/>
        <w:t>Campbell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Campsen</w:t>
      </w:r>
      <w:r w:rsidRPr="0081743D">
        <w:rPr>
          <w:bCs/>
          <w:color w:val="auto"/>
          <w:szCs w:val="22"/>
        </w:rPr>
        <w:tab/>
        <w:t>Cash</w:t>
      </w:r>
      <w:r w:rsidRPr="0081743D">
        <w:rPr>
          <w:bCs/>
          <w:color w:val="auto"/>
          <w:szCs w:val="22"/>
        </w:rPr>
        <w:tab/>
        <w:t>Climer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Corbin</w:t>
      </w:r>
      <w:r w:rsidRPr="0081743D">
        <w:rPr>
          <w:bCs/>
          <w:color w:val="auto"/>
          <w:szCs w:val="22"/>
        </w:rPr>
        <w:tab/>
        <w:t>Cromer</w:t>
      </w:r>
      <w:r w:rsidRPr="0081743D">
        <w:rPr>
          <w:bCs/>
          <w:color w:val="auto"/>
          <w:szCs w:val="22"/>
        </w:rPr>
        <w:tab/>
        <w:t>Davis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Fanning</w:t>
      </w:r>
      <w:r w:rsidRPr="0081743D">
        <w:rPr>
          <w:bCs/>
          <w:color w:val="auto"/>
          <w:szCs w:val="22"/>
        </w:rPr>
        <w:tab/>
        <w:t>Gambrell</w:t>
      </w:r>
      <w:r w:rsidRPr="0081743D">
        <w:rPr>
          <w:bCs/>
          <w:color w:val="auto"/>
          <w:szCs w:val="22"/>
        </w:rPr>
        <w:tab/>
        <w:t>Goldfinch</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Gregory</w:t>
      </w:r>
      <w:r w:rsidRPr="0081743D">
        <w:rPr>
          <w:bCs/>
          <w:color w:val="auto"/>
          <w:szCs w:val="22"/>
        </w:rPr>
        <w:tab/>
        <w:t>Grooms</w:t>
      </w:r>
      <w:r w:rsidRPr="0081743D">
        <w:rPr>
          <w:bCs/>
          <w:color w:val="auto"/>
          <w:szCs w:val="22"/>
        </w:rPr>
        <w:tab/>
        <w:t>Hembree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Hutto</w:t>
      </w:r>
      <w:r w:rsidRPr="0081743D">
        <w:rPr>
          <w:bCs/>
          <w:color w:val="auto"/>
          <w:szCs w:val="22"/>
        </w:rPr>
        <w:tab/>
        <w:t>Jackson</w:t>
      </w:r>
      <w:r w:rsidRPr="0081743D">
        <w:rPr>
          <w:bCs/>
          <w:color w:val="auto"/>
          <w:szCs w:val="22"/>
        </w:rPr>
        <w:tab/>
        <w:t>Johnson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Kimpson</w:t>
      </w:r>
      <w:r w:rsidRPr="0081743D">
        <w:rPr>
          <w:bCs/>
          <w:color w:val="auto"/>
          <w:szCs w:val="22"/>
        </w:rPr>
        <w:tab/>
        <w:t>Leatherman</w:t>
      </w:r>
      <w:r w:rsidRPr="0081743D">
        <w:rPr>
          <w:bCs/>
          <w:color w:val="auto"/>
          <w:szCs w:val="22"/>
        </w:rPr>
        <w:tab/>
        <w:t>Malloy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81743D">
        <w:rPr>
          <w:bCs/>
          <w:color w:val="auto"/>
          <w:szCs w:val="22"/>
        </w:rPr>
        <w:t>Martin</w:t>
      </w:r>
      <w:r w:rsidRPr="0081743D">
        <w:rPr>
          <w:bCs/>
          <w:color w:val="auto"/>
          <w:szCs w:val="22"/>
        </w:rPr>
        <w:tab/>
        <w:t>Massey</w:t>
      </w:r>
      <w:r w:rsidRPr="0081743D">
        <w:rPr>
          <w:bCs/>
          <w:color w:val="auto"/>
          <w:szCs w:val="22"/>
        </w:rPr>
        <w:tab/>
      </w:r>
      <w:r w:rsidRPr="0081743D">
        <w:rPr>
          <w:bCs/>
          <w:i/>
          <w:color w:val="auto"/>
          <w:szCs w:val="22"/>
        </w:rPr>
        <w:t>Matthews, John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i/>
          <w:color w:val="auto"/>
          <w:szCs w:val="22"/>
        </w:rPr>
        <w:t>Matthews, Margie</w:t>
      </w:r>
      <w:r w:rsidRPr="0081743D">
        <w:rPr>
          <w:bCs/>
          <w:i/>
          <w:color w:val="auto"/>
          <w:szCs w:val="22"/>
        </w:rPr>
        <w:tab/>
      </w:r>
      <w:r w:rsidRPr="0081743D">
        <w:rPr>
          <w:bCs/>
          <w:color w:val="auto"/>
          <w:szCs w:val="22"/>
        </w:rPr>
        <w:t>McElveen</w:t>
      </w:r>
      <w:r w:rsidRPr="0081743D">
        <w:rPr>
          <w:bCs/>
          <w:color w:val="auto"/>
          <w:szCs w:val="22"/>
        </w:rPr>
        <w:tab/>
        <w:t>Nicholson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Peeler</w:t>
      </w:r>
      <w:r w:rsidRPr="0081743D">
        <w:rPr>
          <w:bCs/>
          <w:color w:val="auto"/>
          <w:szCs w:val="22"/>
        </w:rPr>
        <w:tab/>
        <w:t>Rankin</w:t>
      </w:r>
      <w:r w:rsidRPr="0081743D">
        <w:rPr>
          <w:bCs/>
          <w:color w:val="auto"/>
          <w:szCs w:val="22"/>
        </w:rPr>
        <w:tab/>
        <w:t>Reese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Rice</w:t>
      </w:r>
      <w:r w:rsidRPr="0081743D">
        <w:rPr>
          <w:bCs/>
          <w:color w:val="auto"/>
          <w:szCs w:val="22"/>
        </w:rPr>
        <w:tab/>
        <w:t>Sabb</w:t>
      </w:r>
      <w:r w:rsidRPr="0081743D">
        <w:rPr>
          <w:bCs/>
          <w:color w:val="auto"/>
          <w:szCs w:val="22"/>
        </w:rPr>
        <w:tab/>
        <w:t>Scott</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Senn</w:t>
      </w:r>
      <w:r w:rsidRPr="0081743D">
        <w:rPr>
          <w:bCs/>
          <w:color w:val="auto"/>
          <w:szCs w:val="22"/>
        </w:rPr>
        <w:tab/>
        <w:t>Setzler</w:t>
      </w:r>
      <w:r w:rsidRPr="0081743D">
        <w:rPr>
          <w:bCs/>
          <w:color w:val="auto"/>
          <w:szCs w:val="22"/>
        </w:rPr>
        <w:tab/>
        <w:t>Shealy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Sheheen</w:t>
      </w:r>
      <w:r w:rsidRPr="0081743D">
        <w:rPr>
          <w:bCs/>
          <w:color w:val="auto"/>
          <w:szCs w:val="22"/>
        </w:rPr>
        <w:tab/>
        <w:t>Talley</w:t>
      </w:r>
      <w:r w:rsidRPr="0081743D">
        <w:rPr>
          <w:bCs/>
          <w:color w:val="auto"/>
          <w:szCs w:val="22"/>
        </w:rPr>
        <w:tab/>
        <w:t>Timmons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Turner</w:t>
      </w:r>
      <w:r w:rsidRPr="0081743D">
        <w:rPr>
          <w:bCs/>
          <w:color w:val="auto"/>
          <w:szCs w:val="22"/>
        </w:rPr>
        <w:tab/>
        <w:t>Verdin</w:t>
      </w:r>
      <w:r w:rsidRPr="0081743D">
        <w:rPr>
          <w:bCs/>
          <w:color w:val="auto"/>
          <w:szCs w:val="22"/>
        </w:rPr>
        <w:tab/>
        <w:t>Williams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1743D">
        <w:rPr>
          <w:b/>
          <w:bCs/>
          <w:color w:val="auto"/>
          <w:szCs w:val="22"/>
        </w:rPr>
        <w:t>Total--43</w:t>
      </w:r>
    </w:p>
    <w:p w:rsidR="0081743D" w:rsidRPr="0081743D" w:rsidRDefault="0081743D" w:rsidP="0081743D">
      <w:pPr>
        <w:tabs>
          <w:tab w:val="right" w:pos="8640"/>
        </w:tabs>
        <w:rPr>
          <w:bCs/>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r w:rsidRPr="0081743D">
        <w:rPr>
          <w:b/>
          <w:bCs/>
          <w:color w:val="auto"/>
          <w:szCs w:val="22"/>
        </w:rPr>
        <w:t>NAYS</w:t>
      </w: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r w:rsidRPr="0081743D">
        <w:rPr>
          <w:b/>
          <w:bCs/>
          <w:color w:val="auto"/>
          <w:szCs w:val="22"/>
        </w:rPr>
        <w:t>Total--0</w:t>
      </w:r>
    </w:p>
    <w:p w:rsidR="0081743D" w:rsidRPr="0081743D" w:rsidRDefault="0081743D" w:rsidP="0081743D">
      <w:pPr>
        <w:tabs>
          <w:tab w:val="right" w:pos="8640"/>
        </w:tabs>
        <w:rPr>
          <w:bCs/>
          <w:color w:val="auto"/>
          <w:szCs w:val="22"/>
        </w:rPr>
      </w:pPr>
    </w:p>
    <w:p w:rsidR="0081743D" w:rsidRPr="0081743D" w:rsidRDefault="0081743D" w:rsidP="0081743D">
      <w:pPr>
        <w:tabs>
          <w:tab w:val="right" w:pos="8640"/>
        </w:tabs>
        <w:rPr>
          <w:szCs w:val="22"/>
        </w:rPr>
      </w:pPr>
      <w:r w:rsidRPr="0081743D">
        <w:rPr>
          <w:bCs/>
          <w:color w:val="auto"/>
          <w:szCs w:val="22"/>
        </w:rPr>
        <w:tab/>
        <w:t>The Bill was read the second time, passed and ordered to a third reading.</w:t>
      </w:r>
    </w:p>
    <w:p w:rsidR="0081743D" w:rsidRPr="0081743D" w:rsidRDefault="0081743D" w:rsidP="0081743D">
      <w:pPr>
        <w:tabs>
          <w:tab w:val="right" w:pos="8640"/>
        </w:tabs>
        <w:rPr>
          <w:color w:val="auto"/>
          <w:szCs w:val="22"/>
        </w:rPr>
      </w:pPr>
    </w:p>
    <w:p w:rsidR="0081743D" w:rsidRPr="0081743D" w:rsidRDefault="0081743D" w:rsidP="0081743D">
      <w:pPr>
        <w:tabs>
          <w:tab w:val="center" w:pos="4320"/>
          <w:tab w:val="right" w:pos="8640"/>
        </w:tabs>
        <w:jc w:val="center"/>
        <w:rPr>
          <w:b/>
          <w:color w:val="7030A0"/>
          <w:szCs w:val="22"/>
        </w:rPr>
      </w:pPr>
      <w:r w:rsidRPr="0081743D">
        <w:rPr>
          <w:b/>
          <w:color w:val="auto"/>
          <w:szCs w:val="22"/>
        </w:rPr>
        <w:t>READ THE SECOND TIME</w:t>
      </w:r>
    </w:p>
    <w:p w:rsidR="0081743D" w:rsidRPr="0081743D" w:rsidRDefault="0081743D" w:rsidP="0081743D">
      <w:pPr>
        <w:suppressAutoHyphens/>
        <w:rPr>
          <w:szCs w:val="22"/>
        </w:rPr>
      </w:pPr>
      <w:r w:rsidRPr="0081743D">
        <w:rPr>
          <w:b/>
          <w:color w:val="7030A0"/>
          <w:szCs w:val="22"/>
        </w:rPr>
        <w:tab/>
      </w:r>
      <w:r w:rsidRPr="0081743D">
        <w:rPr>
          <w:szCs w:val="22"/>
        </w:rPr>
        <w:t>S. 412</w:t>
      </w:r>
      <w:r w:rsidRPr="0081743D">
        <w:rPr>
          <w:szCs w:val="22"/>
        </w:rPr>
        <w:fldChar w:fldCharType="begin"/>
      </w:r>
      <w:r w:rsidRPr="0081743D">
        <w:rPr>
          <w:szCs w:val="22"/>
        </w:rPr>
        <w:instrText xml:space="preserve"> XE "S. 412" \b </w:instrText>
      </w:r>
      <w:r w:rsidRPr="0081743D">
        <w:rPr>
          <w:szCs w:val="22"/>
        </w:rPr>
        <w:fldChar w:fldCharType="end"/>
      </w:r>
      <w:r w:rsidRPr="0081743D">
        <w:rPr>
          <w:szCs w:val="22"/>
        </w:rPr>
        <w:t xml:space="preserve"> -- Senators Campbell, Massey, J. Matthews, Shealy, Gambrell, Nicholson, Williams, Grooms, Allen, Talley, Rice and Turner:  A BILL </w:t>
      </w:r>
      <w:r w:rsidRPr="0081743D">
        <w:rPr>
          <w:color w:val="000000" w:themeColor="text1"/>
          <w:szCs w:val="22"/>
        </w:rPr>
        <w:t>TO AMEND SECTION 12</w:t>
      </w:r>
      <w:r w:rsidRPr="0081743D">
        <w:rPr>
          <w:color w:val="000000" w:themeColor="text1"/>
          <w:szCs w:val="22"/>
        </w:rPr>
        <w:noBreakHyphen/>
        <w:t>6</w:t>
      </w:r>
      <w:r w:rsidRPr="0081743D">
        <w:rPr>
          <w:color w:val="000000" w:themeColor="text1"/>
          <w:szCs w:val="22"/>
        </w:rPr>
        <w:noBreakHyphen/>
        <w:t>3530, CODE OF LAWS OF SOUTH CAROLINA, 1976, RELATING TO COMMUNITY DEVELOPMENT TAX CREDITS, SO AS TO INCREASE THE TAX CREDIT FOR COMMUNITY DEVELOPMENT CORPORATIONS AND COMMUNITY DEVELOPMENT FINANCIAL INSTITUTIONS FROM THIRTY</w:t>
      </w:r>
      <w:r w:rsidRPr="0081743D">
        <w:rPr>
          <w:color w:val="000000" w:themeColor="text1"/>
          <w:szCs w:val="22"/>
        </w:rPr>
        <w:noBreakHyphen/>
        <w:t>THREE PERCENT OF AMOUNTS INVESTED TO ONE</w:t>
      </w:r>
      <w:r w:rsidRPr="0081743D">
        <w:rPr>
          <w:color w:val="000000" w:themeColor="text1"/>
          <w:szCs w:val="22"/>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81743D">
        <w:rPr>
          <w:color w:val="000000" w:themeColor="text1"/>
          <w:szCs w:val="22"/>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81743D" w:rsidRPr="0081743D" w:rsidRDefault="0081743D" w:rsidP="0081743D">
      <w:pPr>
        <w:tabs>
          <w:tab w:val="center" w:pos="4320"/>
          <w:tab w:val="right" w:pos="8640"/>
        </w:tabs>
        <w:rPr>
          <w:bCs/>
          <w:color w:val="auto"/>
          <w:szCs w:val="22"/>
        </w:rPr>
      </w:pPr>
      <w:r w:rsidRPr="0081743D">
        <w:rPr>
          <w:bCs/>
          <w:color w:val="auto"/>
          <w:szCs w:val="22"/>
        </w:rPr>
        <w:tab/>
        <w:t>The Senate proceeded to a consideration of the Bill.</w:t>
      </w:r>
    </w:p>
    <w:p w:rsidR="0081743D" w:rsidRPr="0081743D" w:rsidRDefault="0081743D" w:rsidP="0081743D">
      <w:pPr>
        <w:tabs>
          <w:tab w:val="clear" w:pos="216"/>
          <w:tab w:val="clear" w:pos="432"/>
          <w:tab w:val="clear" w:pos="648"/>
          <w:tab w:val="left" w:pos="720"/>
          <w:tab w:val="center" w:pos="4320"/>
          <w:tab w:val="right" w:pos="8640"/>
        </w:tabs>
        <w:rPr>
          <w:bCs/>
          <w:color w:val="auto"/>
          <w:szCs w:val="22"/>
        </w:rPr>
      </w:pPr>
      <w:r w:rsidRPr="0081743D">
        <w:rPr>
          <w:bCs/>
          <w:color w:val="auto"/>
          <w:szCs w:val="22"/>
        </w:rPr>
        <w:tab/>
      </w:r>
    </w:p>
    <w:p w:rsidR="0081743D" w:rsidRPr="0081743D" w:rsidRDefault="0081743D" w:rsidP="0081743D">
      <w:pPr>
        <w:tabs>
          <w:tab w:val="center" w:pos="4320"/>
          <w:tab w:val="right" w:pos="8640"/>
        </w:tabs>
        <w:rPr>
          <w:bCs/>
          <w:color w:val="auto"/>
          <w:szCs w:val="22"/>
        </w:rPr>
      </w:pPr>
      <w:r w:rsidRPr="0081743D">
        <w:rPr>
          <w:bCs/>
          <w:color w:val="auto"/>
          <w:szCs w:val="22"/>
        </w:rPr>
        <w:tab/>
        <w:t>Senator J. MATTHEWS explained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 xml:space="preserve"> </w:t>
      </w:r>
      <w:r w:rsidRPr="0081743D">
        <w:rPr>
          <w:bCs/>
          <w:color w:val="auto"/>
          <w:szCs w:val="22"/>
        </w:rPr>
        <w:tab/>
        <w:t>The question being the second reading of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right" w:pos="8640"/>
        </w:tabs>
        <w:rPr>
          <w:color w:val="auto"/>
          <w:szCs w:val="22"/>
        </w:rPr>
      </w:pPr>
      <w:r w:rsidRPr="0081743D">
        <w:rPr>
          <w:bCs/>
          <w:color w:val="auto"/>
          <w:szCs w:val="22"/>
        </w:rPr>
        <w:tab/>
        <w:t>The Bill was read the second time, passed and ordered to a third reading.</w:t>
      </w:r>
    </w:p>
    <w:p w:rsidR="0081743D" w:rsidRPr="0081743D" w:rsidRDefault="0081743D" w:rsidP="0081743D">
      <w:pPr>
        <w:tabs>
          <w:tab w:val="right" w:pos="8640"/>
        </w:tabs>
        <w:jc w:val="center"/>
        <w:rPr>
          <w:b/>
          <w:bCs/>
          <w:szCs w:val="22"/>
        </w:rPr>
      </w:pPr>
    </w:p>
    <w:p w:rsidR="0081743D" w:rsidRPr="0081743D" w:rsidRDefault="0081743D" w:rsidP="0081743D">
      <w:pPr>
        <w:tabs>
          <w:tab w:val="right" w:pos="8640"/>
        </w:tabs>
        <w:jc w:val="center"/>
        <w:rPr>
          <w:b/>
          <w:bCs/>
          <w:szCs w:val="22"/>
        </w:rPr>
      </w:pPr>
      <w:r w:rsidRPr="0081743D">
        <w:rPr>
          <w:b/>
          <w:bCs/>
          <w:szCs w:val="22"/>
        </w:rPr>
        <w:t>Motion Under Rule 26B</w:t>
      </w:r>
    </w:p>
    <w:p w:rsidR="0081743D" w:rsidRPr="0081743D" w:rsidRDefault="0081743D" w:rsidP="0081743D">
      <w:pPr>
        <w:tabs>
          <w:tab w:val="right" w:pos="8640"/>
        </w:tabs>
        <w:rPr>
          <w:szCs w:val="22"/>
        </w:rPr>
      </w:pPr>
      <w:r w:rsidRPr="0081743D">
        <w:rPr>
          <w:szCs w:val="22"/>
        </w:rPr>
        <w:tab/>
        <w:t>Senator J. MATTHEWS asked unanimous consent to make a motion to take up further amendments pursuant to the provisions of Rule 26B.</w:t>
      </w:r>
    </w:p>
    <w:p w:rsidR="0081743D" w:rsidRPr="0081743D" w:rsidRDefault="0081743D" w:rsidP="0081743D">
      <w:pPr>
        <w:tabs>
          <w:tab w:val="right" w:pos="8640"/>
        </w:tabs>
        <w:rPr>
          <w:szCs w:val="22"/>
        </w:rPr>
      </w:pPr>
      <w:r w:rsidRPr="0081743D">
        <w:rPr>
          <w:szCs w:val="22"/>
        </w:rPr>
        <w:tab/>
        <w:t>There was no objection.</w:t>
      </w:r>
    </w:p>
    <w:p w:rsidR="0081743D" w:rsidRPr="0081743D" w:rsidRDefault="0081743D" w:rsidP="0081743D">
      <w:pPr>
        <w:rPr>
          <w:szCs w:val="22"/>
        </w:rPr>
      </w:pPr>
    </w:p>
    <w:p w:rsidR="0081743D" w:rsidRPr="0081743D" w:rsidRDefault="0081743D" w:rsidP="0081743D">
      <w:pPr>
        <w:tabs>
          <w:tab w:val="center" w:pos="4320"/>
          <w:tab w:val="right" w:pos="8640"/>
        </w:tabs>
        <w:jc w:val="center"/>
        <w:rPr>
          <w:b/>
          <w:color w:val="auto"/>
          <w:szCs w:val="22"/>
        </w:rPr>
      </w:pPr>
      <w:r w:rsidRPr="0081743D">
        <w:rPr>
          <w:b/>
          <w:color w:val="auto"/>
          <w:szCs w:val="22"/>
        </w:rPr>
        <w:t>AMENDED, READ THE SECOND TIME</w:t>
      </w:r>
    </w:p>
    <w:p w:rsidR="0081743D" w:rsidRPr="0081743D" w:rsidRDefault="0081743D" w:rsidP="0081743D">
      <w:pPr>
        <w:suppressAutoHyphens/>
        <w:rPr>
          <w:szCs w:val="22"/>
        </w:rPr>
      </w:pPr>
      <w:r w:rsidRPr="0081743D">
        <w:rPr>
          <w:b/>
          <w:color w:val="7030A0"/>
          <w:szCs w:val="22"/>
        </w:rPr>
        <w:tab/>
      </w:r>
      <w:r w:rsidRPr="0081743D">
        <w:rPr>
          <w:szCs w:val="22"/>
        </w:rPr>
        <w:t>S. 912</w:t>
      </w:r>
      <w:r w:rsidRPr="0081743D">
        <w:rPr>
          <w:szCs w:val="22"/>
        </w:rPr>
        <w:fldChar w:fldCharType="begin"/>
      </w:r>
      <w:r w:rsidRPr="0081743D">
        <w:rPr>
          <w:szCs w:val="22"/>
        </w:rPr>
        <w:instrText xml:space="preserve"> XE "S. 912" \b </w:instrText>
      </w:r>
      <w:r w:rsidRPr="0081743D">
        <w:rPr>
          <w:szCs w:val="22"/>
        </w:rPr>
        <w:fldChar w:fldCharType="end"/>
      </w:r>
      <w:r w:rsidRPr="0081743D">
        <w:rPr>
          <w:szCs w:val="22"/>
        </w:rPr>
        <w:t xml:space="preserve"> -- Senators Jackson, Allen, Reese, Shealy, Talley, Johnson, Campbell, Sabb, Gambrell, Nicholson and Rankin:  A BILL </w:t>
      </w:r>
      <w:r w:rsidRPr="0081743D">
        <w:rPr>
          <w:color w:val="000000" w:themeColor="text1"/>
          <w:szCs w:val="22"/>
        </w:rPr>
        <w:t>TO AMEND THE CODE OF LAWS OF SOUTH CAROLINA, 1976, BY ADDING SECTION 40</w:t>
      </w:r>
      <w:r w:rsidRPr="0081743D">
        <w:rPr>
          <w:color w:val="000000" w:themeColor="text1"/>
          <w:szCs w:val="22"/>
        </w:rPr>
        <w:noBreakHyphen/>
        <w:t>18</w:t>
      </w:r>
      <w:r w:rsidRPr="0081743D">
        <w:rPr>
          <w:color w:val="000000" w:themeColor="text1"/>
          <w:szCs w:val="22"/>
        </w:rPr>
        <w:noBreakHyphen/>
        <w:t>75 SO AS TO PROHIBIT A PRIVATE INVESTIGATION BUSINESS FROM KNOWINGLY REPRESENTING MULTIPLE PARTIES WITH OPPOSING INTERESTS IN CIVIL OR CRIMINAL MATTERS AND TO PROVIDE PENALTIES.</w:t>
      </w:r>
    </w:p>
    <w:p w:rsidR="0081743D" w:rsidRPr="0081743D" w:rsidRDefault="0081743D" w:rsidP="0081743D">
      <w:pPr>
        <w:tabs>
          <w:tab w:val="center" w:pos="4320"/>
          <w:tab w:val="right" w:pos="8640"/>
        </w:tabs>
        <w:rPr>
          <w:bCs/>
          <w:color w:val="auto"/>
          <w:szCs w:val="22"/>
        </w:rPr>
      </w:pPr>
      <w:r w:rsidRPr="0081743D">
        <w:rPr>
          <w:bCs/>
          <w:color w:val="auto"/>
          <w:szCs w:val="22"/>
        </w:rPr>
        <w:tab/>
        <w:t>The Senate proceeded to a consideration of the Bill.</w:t>
      </w:r>
    </w:p>
    <w:p w:rsidR="0081743D" w:rsidRPr="0081743D" w:rsidRDefault="0081743D" w:rsidP="0081743D">
      <w:pPr>
        <w:tabs>
          <w:tab w:val="clear" w:pos="216"/>
          <w:tab w:val="clear" w:pos="432"/>
          <w:tab w:val="clear" w:pos="648"/>
          <w:tab w:val="left" w:pos="720"/>
          <w:tab w:val="center" w:pos="4320"/>
          <w:tab w:val="right" w:pos="8640"/>
        </w:tabs>
        <w:rPr>
          <w:bCs/>
          <w:color w:val="auto"/>
          <w:szCs w:val="22"/>
        </w:rPr>
      </w:pPr>
      <w:r w:rsidRPr="0081743D">
        <w:rPr>
          <w:bCs/>
          <w:color w:val="auto"/>
          <w:szCs w:val="22"/>
        </w:rPr>
        <w:tab/>
      </w:r>
    </w:p>
    <w:p w:rsidR="0081743D" w:rsidRPr="0081743D" w:rsidRDefault="0081743D" w:rsidP="0081743D">
      <w:pPr>
        <w:rPr>
          <w:szCs w:val="22"/>
        </w:rPr>
      </w:pPr>
      <w:r w:rsidRPr="0081743D">
        <w:rPr>
          <w:snapToGrid w:val="0"/>
          <w:szCs w:val="22"/>
        </w:rPr>
        <w:tab/>
        <w:t>Senator M.B. MATTHEWS proposed the following amendment (912MBB1), which was adopted:</w:t>
      </w:r>
    </w:p>
    <w:p w:rsidR="0081743D" w:rsidRPr="0081743D" w:rsidRDefault="0081743D" w:rsidP="0081743D">
      <w:pPr>
        <w:rPr>
          <w:snapToGrid w:val="0"/>
          <w:color w:val="auto"/>
          <w:szCs w:val="22"/>
        </w:rPr>
      </w:pPr>
      <w:r w:rsidRPr="0081743D">
        <w:rPr>
          <w:snapToGrid w:val="0"/>
          <w:color w:val="auto"/>
          <w:szCs w:val="22"/>
        </w:rPr>
        <w:tab/>
        <w:t xml:space="preserve">Amend the bill, as and if amended, page 1, by striking line 41 and inserting the following: </w:t>
      </w:r>
    </w:p>
    <w:p w:rsidR="0081743D" w:rsidRPr="0081743D" w:rsidRDefault="0081743D" w:rsidP="0081743D">
      <w:pPr>
        <w:rPr>
          <w:snapToGrid w:val="0"/>
          <w:color w:val="auto"/>
          <w:szCs w:val="22"/>
        </w:rPr>
      </w:pPr>
      <w:r w:rsidRPr="0081743D">
        <w:rPr>
          <w:snapToGrid w:val="0"/>
          <w:szCs w:val="22"/>
        </w:rPr>
        <w:tab/>
      </w:r>
      <w:r w:rsidRPr="0081743D">
        <w:rPr>
          <w:snapToGrid w:val="0"/>
          <w:color w:val="auto"/>
          <w:szCs w:val="22"/>
        </w:rPr>
        <w:t>/</w:t>
      </w:r>
      <w:r w:rsidRPr="0081743D">
        <w:rPr>
          <w:snapToGrid w:val="0"/>
          <w:color w:val="auto"/>
          <w:szCs w:val="22"/>
        </w:rPr>
        <w:tab/>
      </w:r>
      <w:r w:rsidRPr="0081743D">
        <w:rPr>
          <w:snapToGrid w:val="0"/>
          <w:color w:val="auto"/>
          <w:szCs w:val="22"/>
        </w:rPr>
        <w:tab/>
        <w:t>the client, to establish a defense to a civil claim</w:t>
      </w:r>
      <w:r w:rsidRPr="0081743D">
        <w:rPr>
          <w:snapToGrid w:val="0"/>
          <w:color w:val="auto"/>
          <w:szCs w:val="22"/>
        </w:rPr>
        <w:tab/>
      </w:r>
      <w:r w:rsidRPr="0081743D">
        <w:rPr>
          <w:snapToGrid w:val="0"/>
          <w:color w:val="auto"/>
          <w:szCs w:val="22"/>
        </w:rPr>
        <w:tab/>
      </w:r>
      <w:r w:rsidRPr="0081743D">
        <w:rPr>
          <w:snapToGrid w:val="0"/>
          <w:color w:val="auto"/>
          <w:szCs w:val="22"/>
        </w:rPr>
        <w:tab/>
      </w:r>
      <w:r w:rsidRPr="0081743D">
        <w:rPr>
          <w:snapToGrid w:val="0"/>
          <w:color w:val="auto"/>
          <w:szCs w:val="22"/>
        </w:rPr>
        <w:tab/>
      </w:r>
      <w:r w:rsidRPr="0081743D">
        <w:rPr>
          <w:snapToGrid w:val="0"/>
          <w:color w:val="auto"/>
          <w:szCs w:val="22"/>
        </w:rPr>
        <w:tab/>
        <w:t xml:space="preserve">/ </w:t>
      </w:r>
    </w:p>
    <w:p w:rsidR="0081743D" w:rsidRPr="0081743D" w:rsidRDefault="0081743D" w:rsidP="0081743D">
      <w:pPr>
        <w:rPr>
          <w:snapToGrid w:val="0"/>
          <w:color w:val="auto"/>
          <w:szCs w:val="22"/>
        </w:rPr>
      </w:pPr>
      <w:r w:rsidRPr="0081743D">
        <w:rPr>
          <w:snapToGrid w:val="0"/>
          <w:szCs w:val="22"/>
        </w:rPr>
        <w:tab/>
      </w:r>
      <w:r w:rsidRPr="0081743D">
        <w:rPr>
          <w:snapToGrid w:val="0"/>
          <w:color w:val="auto"/>
          <w:szCs w:val="22"/>
        </w:rPr>
        <w:t xml:space="preserve">Further amend the bill, as and if amended, page 2, by striking line 15-20 and inserting the following: </w:t>
      </w:r>
    </w:p>
    <w:p w:rsidR="0081743D" w:rsidRPr="0081743D" w:rsidRDefault="0081743D" w:rsidP="0081743D">
      <w:pPr>
        <w:rPr>
          <w:snapToGrid w:val="0"/>
          <w:color w:val="auto"/>
          <w:szCs w:val="22"/>
        </w:rPr>
      </w:pPr>
      <w:r w:rsidRPr="0081743D">
        <w:rPr>
          <w:snapToGrid w:val="0"/>
          <w:szCs w:val="22"/>
        </w:rPr>
        <w:tab/>
      </w:r>
      <w:r w:rsidRPr="0081743D">
        <w:rPr>
          <w:snapToGrid w:val="0"/>
          <w:color w:val="auto"/>
          <w:szCs w:val="22"/>
        </w:rPr>
        <w:t xml:space="preserve">/ </w:t>
      </w:r>
      <w:r w:rsidRPr="0081743D">
        <w:rPr>
          <w:snapToGrid w:val="0"/>
          <w:color w:val="auto"/>
          <w:szCs w:val="22"/>
        </w:rPr>
        <w:tab/>
        <w:t xml:space="preserve">(D) A person who willfully violates the provisions of this section is subject to a civil penalty pursuant to Section 40-18-130.” </w:t>
      </w:r>
      <w:r w:rsidRPr="0081743D">
        <w:rPr>
          <w:snapToGrid w:val="0"/>
          <w:color w:val="auto"/>
          <w:szCs w:val="22"/>
        </w:rPr>
        <w:tab/>
      </w:r>
      <w:r w:rsidRPr="0081743D">
        <w:rPr>
          <w:snapToGrid w:val="0"/>
          <w:color w:val="auto"/>
          <w:szCs w:val="22"/>
        </w:rPr>
        <w:tab/>
      </w:r>
      <w:r w:rsidRPr="0081743D">
        <w:rPr>
          <w:snapToGrid w:val="0"/>
          <w:color w:val="auto"/>
          <w:szCs w:val="22"/>
        </w:rPr>
        <w:tab/>
        <w:t>/</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szCs w:val="22"/>
        </w:rPr>
      </w:pPr>
      <w:r w:rsidRPr="0081743D">
        <w:rPr>
          <w:snapToGrid w:val="0"/>
          <w:color w:val="auto"/>
          <w:szCs w:val="22"/>
        </w:rPr>
        <w:tab/>
        <w:t>Amend title to conform.</w:t>
      </w:r>
    </w:p>
    <w:p w:rsidR="0081743D" w:rsidRPr="0081743D" w:rsidRDefault="0081743D" w:rsidP="0081743D">
      <w:pPr>
        <w:tabs>
          <w:tab w:val="center" w:pos="4320"/>
          <w:tab w:val="right" w:pos="8640"/>
        </w:tabs>
        <w:rPr>
          <w:bCs/>
          <w:color w:val="auto"/>
          <w:szCs w:val="22"/>
        </w:rPr>
      </w:pPr>
      <w:r w:rsidRPr="0081743D">
        <w:rPr>
          <w:bCs/>
          <w:color w:val="auto"/>
          <w:szCs w:val="22"/>
        </w:rPr>
        <w:tab/>
        <w:t>Senator M.B. MATTHEWS explained the amendment.</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7030A0"/>
          <w:szCs w:val="22"/>
        </w:rPr>
        <w:tab/>
      </w:r>
      <w:r w:rsidRPr="0081743D">
        <w:rPr>
          <w:bCs/>
          <w:color w:val="auto"/>
          <w:szCs w:val="22"/>
        </w:rPr>
        <w:t>The amendment was adopted.</w:t>
      </w:r>
    </w:p>
    <w:p w:rsidR="0081743D" w:rsidRPr="0081743D" w:rsidRDefault="0081743D" w:rsidP="0081743D">
      <w:pPr>
        <w:tabs>
          <w:tab w:val="center" w:pos="4320"/>
          <w:tab w:val="right" w:pos="8640"/>
        </w:tabs>
        <w:jc w:val="center"/>
        <w:rPr>
          <w:b/>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question then was second reading of the Bill.</w:t>
      </w:r>
    </w:p>
    <w:p w:rsidR="0081743D" w:rsidRPr="0081743D" w:rsidRDefault="0081743D" w:rsidP="0081743D">
      <w:pPr>
        <w:tabs>
          <w:tab w:val="center" w:pos="4320"/>
          <w:tab w:val="right" w:pos="8640"/>
        </w:tabs>
        <w:jc w:val="center"/>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right" w:pos="8640"/>
        </w:tabs>
        <w:jc w:val="center"/>
        <w:rPr>
          <w:b/>
          <w:bCs/>
          <w:color w:val="auto"/>
          <w:szCs w:val="22"/>
        </w:rPr>
      </w:pPr>
      <w:r w:rsidRPr="0081743D">
        <w:rPr>
          <w:b/>
          <w:bCs/>
          <w:color w:val="auto"/>
          <w:szCs w:val="22"/>
        </w:rPr>
        <w:t>Ayes 44; Nays 0</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Alexander</w:t>
      </w:r>
      <w:r w:rsidRPr="0081743D">
        <w:rPr>
          <w:color w:val="auto"/>
          <w:szCs w:val="22"/>
        </w:rPr>
        <w:tab/>
        <w:t>Bennett</w:t>
      </w:r>
      <w:r w:rsidRPr="0081743D">
        <w:rPr>
          <w:color w:val="auto"/>
          <w:szCs w:val="22"/>
        </w:rPr>
        <w:tab/>
        <w:t>Campbell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Campsen</w:t>
      </w:r>
      <w:r w:rsidRPr="0081743D">
        <w:rPr>
          <w:color w:val="auto"/>
          <w:szCs w:val="22"/>
        </w:rPr>
        <w:tab/>
        <w:t>Cash</w:t>
      </w:r>
      <w:r w:rsidRPr="0081743D">
        <w:rPr>
          <w:color w:val="auto"/>
          <w:szCs w:val="22"/>
        </w:rPr>
        <w:tab/>
        <w:t>Climer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Corbin</w:t>
      </w:r>
      <w:r w:rsidRPr="0081743D">
        <w:rPr>
          <w:color w:val="auto"/>
          <w:szCs w:val="22"/>
        </w:rPr>
        <w:tab/>
        <w:t>Cromer</w:t>
      </w:r>
      <w:r w:rsidRPr="0081743D">
        <w:rPr>
          <w:color w:val="auto"/>
          <w:szCs w:val="22"/>
        </w:rPr>
        <w:tab/>
        <w:t>Davis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Fanning</w:t>
      </w:r>
      <w:r w:rsidRPr="0081743D">
        <w:rPr>
          <w:color w:val="auto"/>
          <w:szCs w:val="22"/>
        </w:rPr>
        <w:tab/>
        <w:t>Gambrell</w:t>
      </w:r>
      <w:r w:rsidRPr="0081743D">
        <w:rPr>
          <w:color w:val="auto"/>
          <w:szCs w:val="22"/>
        </w:rPr>
        <w:tab/>
        <w:t>Goldfinch</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Gregory</w:t>
      </w:r>
      <w:r w:rsidRPr="0081743D">
        <w:rPr>
          <w:color w:val="auto"/>
          <w:szCs w:val="22"/>
        </w:rPr>
        <w:tab/>
        <w:t>Grooms</w:t>
      </w:r>
      <w:r w:rsidRPr="0081743D">
        <w:rPr>
          <w:color w:val="auto"/>
          <w:szCs w:val="22"/>
        </w:rPr>
        <w:tab/>
        <w:t>Hembree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Hutto</w:t>
      </w:r>
      <w:r w:rsidRPr="0081743D">
        <w:rPr>
          <w:color w:val="auto"/>
          <w:szCs w:val="22"/>
        </w:rPr>
        <w:tab/>
        <w:t>Jackson</w:t>
      </w:r>
      <w:r w:rsidRPr="0081743D">
        <w:rPr>
          <w:color w:val="auto"/>
          <w:szCs w:val="22"/>
        </w:rPr>
        <w:tab/>
        <w:t>Johnson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Kimpson</w:t>
      </w:r>
      <w:r w:rsidRPr="0081743D">
        <w:rPr>
          <w:color w:val="auto"/>
          <w:szCs w:val="22"/>
        </w:rPr>
        <w:tab/>
        <w:t>Leatherman</w:t>
      </w:r>
      <w:r w:rsidRPr="0081743D">
        <w:rPr>
          <w:color w:val="auto"/>
          <w:szCs w:val="22"/>
        </w:rPr>
        <w:tab/>
        <w:t>Malloy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1743D">
        <w:rPr>
          <w:color w:val="auto"/>
          <w:szCs w:val="22"/>
        </w:rPr>
        <w:t>Martin</w:t>
      </w:r>
      <w:r w:rsidRPr="0081743D">
        <w:rPr>
          <w:color w:val="auto"/>
          <w:szCs w:val="22"/>
        </w:rPr>
        <w:tab/>
        <w:t>Massey</w:t>
      </w:r>
      <w:r w:rsidRPr="0081743D">
        <w:rPr>
          <w:color w:val="auto"/>
          <w:szCs w:val="22"/>
        </w:rPr>
        <w:tab/>
      </w:r>
      <w:r w:rsidRPr="0081743D">
        <w:rPr>
          <w:i/>
          <w:color w:val="auto"/>
          <w:szCs w:val="22"/>
        </w:rPr>
        <w:t>Matthews, John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i/>
          <w:color w:val="auto"/>
          <w:szCs w:val="22"/>
        </w:rPr>
        <w:t>Matthews, Margie</w:t>
      </w:r>
      <w:r w:rsidRPr="0081743D">
        <w:rPr>
          <w:i/>
          <w:color w:val="auto"/>
          <w:szCs w:val="22"/>
        </w:rPr>
        <w:tab/>
      </w:r>
      <w:r w:rsidRPr="0081743D">
        <w:rPr>
          <w:color w:val="auto"/>
          <w:szCs w:val="22"/>
        </w:rPr>
        <w:t>McElveen</w:t>
      </w:r>
      <w:r w:rsidRPr="0081743D">
        <w:rPr>
          <w:color w:val="auto"/>
          <w:szCs w:val="22"/>
        </w:rPr>
        <w:tab/>
        <w:t>McLeod</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Nicholson</w:t>
      </w:r>
      <w:r w:rsidRPr="0081743D">
        <w:rPr>
          <w:color w:val="auto"/>
          <w:szCs w:val="22"/>
        </w:rPr>
        <w:tab/>
        <w:t>Peeler</w:t>
      </w:r>
      <w:r w:rsidRPr="0081743D">
        <w:rPr>
          <w:color w:val="auto"/>
          <w:szCs w:val="22"/>
        </w:rPr>
        <w:tab/>
        <w:t>Rankin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Reese</w:t>
      </w:r>
      <w:r w:rsidRPr="0081743D">
        <w:rPr>
          <w:color w:val="auto"/>
          <w:szCs w:val="22"/>
        </w:rPr>
        <w:tab/>
        <w:t>Rice</w:t>
      </w:r>
      <w:r w:rsidRPr="0081743D">
        <w:rPr>
          <w:color w:val="auto"/>
          <w:szCs w:val="22"/>
        </w:rPr>
        <w:tab/>
        <w:t>Sabb</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Scott</w:t>
      </w:r>
      <w:r w:rsidRPr="0081743D">
        <w:rPr>
          <w:color w:val="auto"/>
          <w:szCs w:val="22"/>
        </w:rPr>
        <w:tab/>
        <w:t>Senn</w:t>
      </w:r>
      <w:r w:rsidRPr="0081743D">
        <w:rPr>
          <w:color w:val="auto"/>
          <w:szCs w:val="22"/>
        </w:rPr>
        <w:tab/>
        <w:t>Setzler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Shealy</w:t>
      </w:r>
      <w:r w:rsidRPr="0081743D">
        <w:rPr>
          <w:color w:val="auto"/>
          <w:szCs w:val="22"/>
        </w:rPr>
        <w:tab/>
        <w:t>Sheheen</w:t>
      </w:r>
      <w:r w:rsidRPr="0081743D">
        <w:rPr>
          <w:color w:val="auto"/>
          <w:szCs w:val="22"/>
        </w:rPr>
        <w:tab/>
        <w:t>Talley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Timmons</w:t>
      </w:r>
      <w:r w:rsidRPr="0081743D">
        <w:rPr>
          <w:color w:val="auto"/>
          <w:szCs w:val="22"/>
        </w:rPr>
        <w:tab/>
        <w:t>Turner</w:t>
      </w:r>
      <w:r w:rsidRPr="0081743D">
        <w:rPr>
          <w:color w:val="auto"/>
          <w:szCs w:val="22"/>
        </w:rPr>
        <w:tab/>
        <w:t>Verdin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Williams</w:t>
      </w:r>
      <w:r w:rsidRPr="0081743D">
        <w:rPr>
          <w:color w:val="auto"/>
          <w:szCs w:val="22"/>
        </w:rPr>
        <w:tab/>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1743D">
        <w:rPr>
          <w:b/>
          <w:color w:val="auto"/>
          <w:szCs w:val="22"/>
        </w:rPr>
        <w:t>Total--44</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NAYS</w:t>
      </w:r>
    </w:p>
    <w:p w:rsidR="0081743D" w:rsidRPr="0081743D" w:rsidRDefault="0081743D" w:rsidP="0081743D">
      <w:pPr>
        <w:tabs>
          <w:tab w:val="clear" w:pos="216"/>
          <w:tab w:val="clear" w:pos="432"/>
          <w:tab w:val="clear" w:pos="648"/>
          <w:tab w:val="left" w:pos="720"/>
          <w:tab w:val="center" w:pos="4320"/>
          <w:tab w:val="right" w:pos="8640"/>
        </w:tabs>
        <w:jc w:val="center"/>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Total--0</w:t>
      </w:r>
    </w:p>
    <w:p w:rsidR="0081743D" w:rsidRPr="0081743D" w:rsidRDefault="0081743D" w:rsidP="0081743D">
      <w:pPr>
        <w:tabs>
          <w:tab w:val="right" w:pos="8640"/>
        </w:tabs>
        <w:rPr>
          <w:color w:val="auto"/>
          <w:szCs w:val="22"/>
        </w:rPr>
      </w:pPr>
    </w:p>
    <w:p w:rsidR="0081743D" w:rsidRPr="0081743D" w:rsidRDefault="0081743D" w:rsidP="0081743D">
      <w:pPr>
        <w:tabs>
          <w:tab w:val="right" w:pos="8640"/>
        </w:tabs>
        <w:rPr>
          <w:color w:val="auto"/>
          <w:szCs w:val="22"/>
        </w:rPr>
      </w:pPr>
      <w:r w:rsidRPr="0081743D">
        <w:rPr>
          <w:color w:val="auto"/>
          <w:szCs w:val="22"/>
        </w:rPr>
        <w:tab/>
        <w:t>There being no further amendments, the Bill was read the second time, passed and ordered to a third reading.</w:t>
      </w:r>
    </w:p>
    <w:p w:rsidR="0081743D" w:rsidRDefault="0081743D" w:rsidP="0081743D">
      <w:pPr>
        <w:rPr>
          <w:szCs w:val="22"/>
        </w:rPr>
      </w:pPr>
    </w:p>
    <w:p w:rsidR="0040301D" w:rsidRDefault="0040301D" w:rsidP="0081743D">
      <w:pPr>
        <w:rPr>
          <w:szCs w:val="22"/>
        </w:rPr>
      </w:pPr>
    </w:p>
    <w:p w:rsidR="0040301D" w:rsidRPr="0081743D" w:rsidRDefault="0040301D" w:rsidP="0081743D">
      <w:pPr>
        <w:rPr>
          <w:szCs w:val="22"/>
        </w:rPr>
      </w:pPr>
    </w:p>
    <w:p w:rsidR="0081743D" w:rsidRPr="0081743D" w:rsidRDefault="0081743D" w:rsidP="0081743D">
      <w:pPr>
        <w:tabs>
          <w:tab w:val="center" w:pos="4320"/>
          <w:tab w:val="right" w:pos="8640"/>
        </w:tabs>
        <w:jc w:val="center"/>
        <w:rPr>
          <w:b/>
          <w:color w:val="auto"/>
          <w:szCs w:val="22"/>
        </w:rPr>
      </w:pPr>
      <w:r w:rsidRPr="0081743D">
        <w:rPr>
          <w:b/>
          <w:color w:val="auto"/>
          <w:szCs w:val="22"/>
        </w:rPr>
        <w:t>READ THE SECOND TIME</w:t>
      </w:r>
    </w:p>
    <w:p w:rsidR="0081743D" w:rsidRPr="0081743D" w:rsidRDefault="0081743D" w:rsidP="0081743D">
      <w:pPr>
        <w:suppressAutoHyphens/>
        <w:rPr>
          <w:szCs w:val="22"/>
        </w:rPr>
      </w:pPr>
      <w:r w:rsidRPr="0081743D">
        <w:rPr>
          <w:b/>
          <w:color w:val="7030A0"/>
          <w:szCs w:val="22"/>
        </w:rPr>
        <w:tab/>
      </w:r>
      <w:r w:rsidRPr="0081743D">
        <w:rPr>
          <w:szCs w:val="22"/>
        </w:rPr>
        <w:t>S. 777</w:t>
      </w:r>
      <w:r w:rsidRPr="0081743D">
        <w:rPr>
          <w:szCs w:val="22"/>
        </w:rPr>
        <w:fldChar w:fldCharType="begin"/>
      </w:r>
      <w:r w:rsidRPr="0081743D">
        <w:rPr>
          <w:szCs w:val="22"/>
        </w:rPr>
        <w:instrText xml:space="preserve"> XE "S. 777" \b </w:instrText>
      </w:r>
      <w:r w:rsidRPr="0081743D">
        <w:rPr>
          <w:szCs w:val="22"/>
        </w:rPr>
        <w:fldChar w:fldCharType="end"/>
      </w:r>
      <w:r w:rsidRPr="0081743D">
        <w:rPr>
          <w:szCs w:val="22"/>
        </w:rPr>
        <w:t xml:space="preserve"> -- Senator Senn:  A BILL 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81743D" w:rsidRPr="0081743D" w:rsidRDefault="0081743D" w:rsidP="0081743D">
      <w:pPr>
        <w:tabs>
          <w:tab w:val="center" w:pos="4320"/>
          <w:tab w:val="right" w:pos="8640"/>
        </w:tabs>
        <w:rPr>
          <w:bCs/>
          <w:color w:val="auto"/>
          <w:szCs w:val="22"/>
        </w:rPr>
      </w:pPr>
      <w:r w:rsidRPr="0081743D">
        <w:rPr>
          <w:bCs/>
          <w:color w:val="auto"/>
          <w:szCs w:val="22"/>
        </w:rPr>
        <w:tab/>
        <w:t>The Senate proceeded to a consideration of the Bill.</w:t>
      </w:r>
    </w:p>
    <w:p w:rsidR="0081743D" w:rsidRPr="0081743D" w:rsidRDefault="0081743D" w:rsidP="0081743D">
      <w:pPr>
        <w:tabs>
          <w:tab w:val="clear" w:pos="216"/>
          <w:tab w:val="clear" w:pos="432"/>
          <w:tab w:val="clear" w:pos="648"/>
          <w:tab w:val="left" w:pos="720"/>
          <w:tab w:val="center" w:pos="4320"/>
          <w:tab w:val="right" w:pos="8640"/>
        </w:tabs>
        <w:rPr>
          <w:bCs/>
          <w:color w:val="auto"/>
          <w:szCs w:val="22"/>
        </w:rPr>
      </w:pPr>
      <w:r w:rsidRPr="0081743D">
        <w:rPr>
          <w:bCs/>
          <w:color w:val="auto"/>
          <w:szCs w:val="22"/>
        </w:rPr>
        <w:tab/>
      </w:r>
    </w:p>
    <w:p w:rsidR="0081743D" w:rsidRPr="0081743D" w:rsidRDefault="0081743D" w:rsidP="0081743D">
      <w:pPr>
        <w:tabs>
          <w:tab w:val="center" w:pos="4320"/>
          <w:tab w:val="right" w:pos="8640"/>
        </w:tabs>
        <w:rPr>
          <w:bCs/>
          <w:color w:val="auto"/>
          <w:szCs w:val="22"/>
        </w:rPr>
      </w:pPr>
      <w:r w:rsidRPr="0081743D">
        <w:rPr>
          <w:bCs/>
          <w:color w:val="auto"/>
          <w:szCs w:val="22"/>
        </w:rPr>
        <w:tab/>
        <w:t>Senator SENN explained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 xml:space="preserve"> </w:t>
      </w:r>
      <w:r w:rsidRPr="0081743D">
        <w:rPr>
          <w:bCs/>
          <w:color w:val="auto"/>
          <w:szCs w:val="22"/>
        </w:rPr>
        <w:tab/>
        <w:t>The question being the second reading of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center" w:pos="4320"/>
          <w:tab w:val="right" w:pos="8640"/>
        </w:tabs>
        <w:jc w:val="center"/>
        <w:rPr>
          <w:b/>
          <w:bCs/>
          <w:color w:val="auto"/>
          <w:szCs w:val="22"/>
        </w:rPr>
      </w:pPr>
      <w:r w:rsidRPr="0081743D">
        <w:rPr>
          <w:b/>
          <w:bCs/>
          <w:color w:val="auto"/>
          <w:szCs w:val="22"/>
        </w:rPr>
        <w:t>Ayes 42; Nays 1</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r w:rsidRPr="0081743D">
        <w:rPr>
          <w:b/>
          <w:bCs/>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Alexander</w:t>
      </w:r>
      <w:r w:rsidRPr="0081743D">
        <w:rPr>
          <w:bCs/>
          <w:color w:val="auto"/>
          <w:szCs w:val="22"/>
        </w:rPr>
        <w:tab/>
        <w:t>Bennett</w:t>
      </w:r>
      <w:r w:rsidRPr="0081743D">
        <w:rPr>
          <w:bCs/>
          <w:color w:val="auto"/>
          <w:szCs w:val="22"/>
        </w:rPr>
        <w:tab/>
        <w:t>Campbell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Campsen</w:t>
      </w:r>
      <w:r w:rsidRPr="0081743D">
        <w:rPr>
          <w:bCs/>
          <w:color w:val="auto"/>
          <w:szCs w:val="22"/>
        </w:rPr>
        <w:tab/>
        <w:t>Cash</w:t>
      </w:r>
      <w:r w:rsidRPr="0081743D">
        <w:rPr>
          <w:bCs/>
          <w:color w:val="auto"/>
          <w:szCs w:val="22"/>
        </w:rPr>
        <w:tab/>
        <w:t>Climer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Cromer</w:t>
      </w:r>
      <w:r w:rsidRPr="0081743D">
        <w:rPr>
          <w:bCs/>
          <w:color w:val="auto"/>
          <w:szCs w:val="22"/>
        </w:rPr>
        <w:tab/>
        <w:t>Davis</w:t>
      </w:r>
      <w:r w:rsidRPr="0081743D">
        <w:rPr>
          <w:bCs/>
          <w:color w:val="auto"/>
          <w:szCs w:val="22"/>
        </w:rPr>
        <w:tab/>
        <w:t>Fanning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Gambrell</w:t>
      </w:r>
      <w:r w:rsidRPr="0081743D">
        <w:rPr>
          <w:bCs/>
          <w:color w:val="auto"/>
          <w:szCs w:val="22"/>
        </w:rPr>
        <w:tab/>
        <w:t>Goldfinch</w:t>
      </w:r>
      <w:r w:rsidRPr="0081743D">
        <w:rPr>
          <w:bCs/>
          <w:color w:val="auto"/>
          <w:szCs w:val="22"/>
        </w:rPr>
        <w:tab/>
        <w:t>Gregory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Grooms</w:t>
      </w:r>
      <w:r w:rsidRPr="0081743D">
        <w:rPr>
          <w:bCs/>
          <w:color w:val="auto"/>
          <w:szCs w:val="22"/>
        </w:rPr>
        <w:tab/>
        <w:t>Hutto</w:t>
      </w:r>
      <w:r w:rsidRPr="0081743D">
        <w:rPr>
          <w:bCs/>
          <w:color w:val="auto"/>
          <w:szCs w:val="22"/>
        </w:rPr>
        <w:tab/>
        <w:t>Jackson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Johnson</w:t>
      </w:r>
      <w:r w:rsidRPr="0081743D">
        <w:rPr>
          <w:bCs/>
          <w:color w:val="auto"/>
          <w:szCs w:val="22"/>
        </w:rPr>
        <w:tab/>
        <w:t>Kimpson</w:t>
      </w:r>
      <w:r w:rsidRPr="0081743D">
        <w:rPr>
          <w:bCs/>
          <w:color w:val="auto"/>
          <w:szCs w:val="22"/>
        </w:rPr>
        <w:tab/>
        <w:t>Leatherman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Malloy</w:t>
      </w:r>
      <w:r w:rsidRPr="0081743D">
        <w:rPr>
          <w:bCs/>
          <w:color w:val="auto"/>
          <w:szCs w:val="22"/>
        </w:rPr>
        <w:tab/>
        <w:t>Martin</w:t>
      </w:r>
      <w:r w:rsidRPr="0081743D">
        <w:rPr>
          <w:bCs/>
          <w:color w:val="auto"/>
          <w:szCs w:val="22"/>
        </w:rPr>
        <w:tab/>
        <w:t>Massey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i/>
          <w:color w:val="auto"/>
          <w:szCs w:val="22"/>
        </w:rPr>
        <w:t>Matthews, John</w:t>
      </w:r>
      <w:r w:rsidRPr="0081743D">
        <w:rPr>
          <w:bCs/>
          <w:i/>
          <w:color w:val="auto"/>
          <w:szCs w:val="22"/>
        </w:rPr>
        <w:tab/>
        <w:t>Matthews, Margie</w:t>
      </w:r>
      <w:r w:rsidRPr="0081743D">
        <w:rPr>
          <w:bCs/>
          <w:i/>
          <w:color w:val="auto"/>
          <w:szCs w:val="22"/>
        </w:rPr>
        <w:tab/>
      </w:r>
      <w:r w:rsidRPr="0081743D">
        <w:rPr>
          <w:bCs/>
          <w:color w:val="auto"/>
          <w:szCs w:val="22"/>
        </w:rPr>
        <w:t>McElveen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McLeod</w:t>
      </w:r>
      <w:r w:rsidRPr="0081743D">
        <w:rPr>
          <w:bCs/>
          <w:color w:val="auto"/>
          <w:szCs w:val="22"/>
        </w:rPr>
        <w:tab/>
        <w:t>Nicholson</w:t>
      </w:r>
      <w:r w:rsidRPr="0081743D">
        <w:rPr>
          <w:bCs/>
          <w:color w:val="auto"/>
          <w:szCs w:val="22"/>
        </w:rPr>
        <w:tab/>
        <w:t>Peeler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Rankin</w:t>
      </w:r>
      <w:r w:rsidRPr="0081743D">
        <w:rPr>
          <w:bCs/>
          <w:color w:val="auto"/>
          <w:szCs w:val="22"/>
        </w:rPr>
        <w:tab/>
        <w:t>Reese</w:t>
      </w:r>
      <w:r w:rsidRPr="0081743D">
        <w:rPr>
          <w:bCs/>
          <w:color w:val="auto"/>
          <w:szCs w:val="22"/>
        </w:rPr>
        <w:tab/>
        <w:t>Rice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Sabb</w:t>
      </w:r>
      <w:r w:rsidRPr="0081743D">
        <w:rPr>
          <w:bCs/>
          <w:color w:val="auto"/>
          <w:szCs w:val="22"/>
        </w:rPr>
        <w:tab/>
        <w:t>Scott</w:t>
      </w:r>
      <w:r w:rsidRPr="0081743D">
        <w:rPr>
          <w:bCs/>
          <w:color w:val="auto"/>
          <w:szCs w:val="22"/>
        </w:rPr>
        <w:tab/>
        <w:t>Senn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Setzler</w:t>
      </w:r>
      <w:r w:rsidRPr="0081743D">
        <w:rPr>
          <w:bCs/>
          <w:color w:val="auto"/>
          <w:szCs w:val="22"/>
        </w:rPr>
        <w:tab/>
        <w:t>Shealy</w:t>
      </w:r>
      <w:r w:rsidRPr="0081743D">
        <w:rPr>
          <w:bCs/>
          <w:color w:val="auto"/>
          <w:szCs w:val="22"/>
        </w:rPr>
        <w:tab/>
        <w:t>Sheheen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Talley</w:t>
      </w:r>
      <w:r w:rsidRPr="0081743D">
        <w:rPr>
          <w:bCs/>
          <w:color w:val="auto"/>
          <w:szCs w:val="22"/>
        </w:rPr>
        <w:tab/>
        <w:t>Timmons</w:t>
      </w:r>
      <w:r w:rsidRPr="0081743D">
        <w:rPr>
          <w:bCs/>
          <w:color w:val="auto"/>
          <w:szCs w:val="22"/>
        </w:rPr>
        <w:tab/>
        <w:t>Turner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Verdin</w:t>
      </w:r>
      <w:r w:rsidRPr="0081743D">
        <w:rPr>
          <w:bCs/>
          <w:color w:val="auto"/>
          <w:szCs w:val="22"/>
        </w:rPr>
        <w:tab/>
        <w:t>Williams</w:t>
      </w:r>
      <w:r w:rsidRPr="0081743D">
        <w:rPr>
          <w:bCs/>
          <w:color w:val="auto"/>
          <w:szCs w:val="22"/>
        </w:rPr>
        <w:tab/>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1743D">
        <w:rPr>
          <w:b/>
          <w:bCs/>
          <w:color w:val="auto"/>
          <w:szCs w:val="22"/>
        </w:rPr>
        <w:t>Total--42</w:t>
      </w:r>
    </w:p>
    <w:p w:rsidR="0081743D" w:rsidRPr="0081743D" w:rsidRDefault="0081743D" w:rsidP="0081743D">
      <w:pPr>
        <w:tabs>
          <w:tab w:val="right" w:pos="8640"/>
        </w:tabs>
        <w:rPr>
          <w:bCs/>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r w:rsidRPr="0081743D">
        <w:rPr>
          <w:b/>
          <w:bCs/>
          <w:color w:val="auto"/>
          <w:szCs w:val="22"/>
        </w:rPr>
        <w:t>NAYS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Corbin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1743D">
        <w:rPr>
          <w:b/>
          <w:bCs/>
          <w:color w:val="auto"/>
          <w:szCs w:val="22"/>
        </w:rPr>
        <w:t>Total--1</w:t>
      </w:r>
    </w:p>
    <w:p w:rsidR="0081743D" w:rsidRPr="0081743D" w:rsidRDefault="0081743D" w:rsidP="0081743D">
      <w:pPr>
        <w:tabs>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Bill was read the second time, passed and ordered to a third reading.</w:t>
      </w:r>
    </w:p>
    <w:p w:rsidR="0081743D" w:rsidRPr="0081743D" w:rsidRDefault="0081743D" w:rsidP="0081743D">
      <w:pPr>
        <w:tabs>
          <w:tab w:val="right" w:pos="8640"/>
        </w:tabs>
        <w:rPr>
          <w:szCs w:val="22"/>
        </w:rPr>
      </w:pPr>
    </w:p>
    <w:p w:rsidR="0081743D" w:rsidRPr="0081743D" w:rsidRDefault="0081743D" w:rsidP="0081743D">
      <w:pPr>
        <w:keepNext/>
        <w:keepLines/>
        <w:tabs>
          <w:tab w:val="right" w:pos="8640"/>
        </w:tabs>
        <w:jc w:val="center"/>
        <w:rPr>
          <w:b/>
          <w:szCs w:val="22"/>
        </w:rPr>
      </w:pPr>
      <w:r w:rsidRPr="0081743D">
        <w:rPr>
          <w:b/>
          <w:szCs w:val="22"/>
        </w:rPr>
        <w:t>COMMITTEE AMENDMENT ADOPTED</w:t>
      </w:r>
    </w:p>
    <w:p w:rsidR="0081743D" w:rsidRPr="0081743D" w:rsidRDefault="0081743D" w:rsidP="0081743D">
      <w:pPr>
        <w:keepNext/>
        <w:keepLines/>
        <w:tabs>
          <w:tab w:val="center" w:pos="4320"/>
          <w:tab w:val="right" w:pos="8640"/>
        </w:tabs>
        <w:jc w:val="center"/>
        <w:rPr>
          <w:b/>
          <w:bCs/>
          <w:color w:val="auto"/>
          <w:szCs w:val="22"/>
        </w:rPr>
      </w:pPr>
      <w:r w:rsidRPr="0081743D">
        <w:rPr>
          <w:b/>
          <w:bCs/>
          <w:color w:val="auto"/>
          <w:szCs w:val="22"/>
        </w:rPr>
        <w:t>READ THE SECOND TIME</w:t>
      </w:r>
    </w:p>
    <w:p w:rsidR="0081743D" w:rsidRPr="0081743D" w:rsidRDefault="0081743D" w:rsidP="0081743D">
      <w:pPr>
        <w:keepNext/>
        <w:keepLines/>
        <w:suppressAutoHyphens/>
        <w:rPr>
          <w:szCs w:val="22"/>
        </w:rPr>
      </w:pPr>
      <w:r w:rsidRPr="0081743D">
        <w:rPr>
          <w:b/>
          <w:bCs/>
          <w:color w:val="7030A0"/>
          <w:szCs w:val="22"/>
        </w:rPr>
        <w:tab/>
      </w:r>
      <w:r w:rsidRPr="0081743D">
        <w:rPr>
          <w:szCs w:val="22"/>
        </w:rPr>
        <w:t>H. 3819</w:t>
      </w:r>
      <w:r w:rsidRPr="0081743D">
        <w:rPr>
          <w:szCs w:val="22"/>
        </w:rPr>
        <w:fldChar w:fldCharType="begin"/>
      </w:r>
      <w:r w:rsidRPr="0081743D">
        <w:rPr>
          <w:szCs w:val="22"/>
        </w:rPr>
        <w:instrText xml:space="preserve"> XE "H. 3819" \b </w:instrText>
      </w:r>
      <w:r w:rsidRPr="0081743D">
        <w:rPr>
          <w:szCs w:val="22"/>
        </w:rPr>
        <w:fldChar w:fldCharType="end"/>
      </w:r>
      <w:r w:rsidRPr="0081743D">
        <w:rPr>
          <w:szCs w:val="22"/>
        </w:rP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81743D">
        <w:rPr>
          <w:szCs w:val="22"/>
        </w:rPr>
        <w:noBreakHyphen/>
        <w:t xml:space="preserve">Myers:  A BILL </w:t>
      </w:r>
      <w:r w:rsidRPr="0081743D">
        <w:rPr>
          <w:color w:val="000000" w:themeColor="text1"/>
          <w:szCs w:val="22"/>
        </w:rPr>
        <w:t>TO AMEND THE CODE OF LAWS OF SOUTH CAROLINA, 1976, BY ADDING SECTION 44</w:t>
      </w:r>
      <w:r w:rsidRPr="0081743D">
        <w:rPr>
          <w:color w:val="000000" w:themeColor="text1"/>
          <w:szCs w:val="22"/>
        </w:rPr>
        <w:noBreakHyphen/>
        <w:t>53</w:t>
      </w:r>
      <w:r w:rsidRPr="0081743D">
        <w:rPr>
          <w:color w:val="000000" w:themeColor="text1"/>
          <w:szCs w:val="22"/>
        </w:rPr>
        <w:noBreakHyphen/>
        <w:t>363 SO AS TO ESTABLISH REQUIREMENTS RELATED TO PRESCRIBING OPIOID ANALGESICS TO MINORS.</w:t>
      </w:r>
    </w:p>
    <w:p w:rsidR="0081743D" w:rsidRPr="0081743D" w:rsidRDefault="0081743D" w:rsidP="0081743D">
      <w:pPr>
        <w:tabs>
          <w:tab w:val="center" w:pos="4320"/>
          <w:tab w:val="right" w:pos="8640"/>
        </w:tabs>
        <w:rPr>
          <w:bCs/>
          <w:color w:val="auto"/>
          <w:szCs w:val="22"/>
        </w:rPr>
      </w:pPr>
      <w:r w:rsidRPr="0081743D">
        <w:rPr>
          <w:bCs/>
          <w:color w:val="7030A0"/>
          <w:szCs w:val="22"/>
        </w:rPr>
        <w:tab/>
      </w:r>
      <w:r w:rsidRPr="0081743D">
        <w:rPr>
          <w:bCs/>
          <w:color w:val="auto"/>
          <w:szCs w:val="22"/>
        </w:rPr>
        <w:t xml:space="preserve">The Senate proceeded to a consideration of the Bill. </w:t>
      </w:r>
    </w:p>
    <w:p w:rsidR="0081743D" w:rsidRPr="0081743D" w:rsidRDefault="0081743D" w:rsidP="0081743D">
      <w:pPr>
        <w:tabs>
          <w:tab w:val="center" w:pos="4320"/>
          <w:tab w:val="right" w:pos="8640"/>
        </w:tabs>
        <w:rPr>
          <w:bCs/>
          <w:color w:val="7030A0"/>
          <w:szCs w:val="22"/>
        </w:rPr>
      </w:pPr>
    </w:p>
    <w:p w:rsidR="0081743D" w:rsidRPr="0081743D" w:rsidRDefault="0081743D" w:rsidP="0081743D">
      <w:pPr>
        <w:rPr>
          <w:szCs w:val="22"/>
        </w:rPr>
      </w:pPr>
      <w:r w:rsidRPr="0081743D">
        <w:rPr>
          <w:snapToGrid w:val="0"/>
          <w:szCs w:val="22"/>
        </w:rPr>
        <w:tab/>
        <w:t>The Committee on Medical Affairs proposed the following amendment (VR\3819C002.CC.VR18), which was adopted:</w:t>
      </w:r>
    </w:p>
    <w:p w:rsidR="0081743D" w:rsidRPr="0081743D" w:rsidRDefault="0081743D" w:rsidP="0081743D">
      <w:pPr>
        <w:rPr>
          <w:snapToGrid w:val="0"/>
          <w:color w:val="auto"/>
          <w:szCs w:val="22"/>
        </w:rPr>
      </w:pPr>
      <w:r w:rsidRPr="0081743D">
        <w:rPr>
          <w:snapToGrid w:val="0"/>
          <w:color w:val="auto"/>
          <w:szCs w:val="22"/>
        </w:rPr>
        <w:tab/>
        <w:t>Amend the bill, as and if amended, SECTION 1, by striking Section 44-53-363(C) and (D) and inserting:</w:t>
      </w:r>
    </w:p>
    <w:p w:rsidR="0081743D" w:rsidRPr="0081743D" w:rsidRDefault="0081743D" w:rsidP="0081743D">
      <w:pPr>
        <w:rPr>
          <w:szCs w:val="22"/>
        </w:rPr>
      </w:pPr>
      <w:r w:rsidRPr="0081743D">
        <w:rPr>
          <w:snapToGrid w:val="0"/>
          <w:szCs w:val="22"/>
        </w:rPr>
        <w:tab/>
      </w:r>
      <w:r w:rsidRPr="0081743D">
        <w:rPr>
          <w:snapToGrid w:val="0"/>
          <w:color w:val="auto"/>
          <w:szCs w:val="22"/>
        </w:rPr>
        <w:t>/</w:t>
      </w:r>
      <w:r w:rsidRPr="0081743D">
        <w:rPr>
          <w:snapToGrid w:val="0"/>
          <w:color w:val="auto"/>
          <w:szCs w:val="22"/>
        </w:rPr>
        <w:tab/>
      </w:r>
      <w:r w:rsidRPr="0081743D">
        <w:rPr>
          <w:snapToGrid w:val="0"/>
          <w:color w:val="auto"/>
          <w:szCs w:val="22"/>
        </w:rPr>
        <w:tab/>
      </w:r>
      <w:r w:rsidRPr="0081743D">
        <w:rPr>
          <w:szCs w:val="22"/>
        </w:rPr>
        <w:t>(C)(1)</w:t>
      </w:r>
      <w:r w:rsidRPr="0081743D">
        <w:rPr>
          <w:szCs w:val="22"/>
        </w:rPr>
        <w:tab/>
        <w:t>The requirements set forth in subsection (A) do not apply if the minor’s treatment with an opioid analgesic:</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t>(a)</w:t>
      </w:r>
      <w:r w:rsidRPr="0081743D">
        <w:rPr>
          <w:color w:val="auto"/>
          <w:szCs w:val="22"/>
        </w:rPr>
        <w:tab/>
        <w:t>is associated with or incident to a medical emergency;</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t>(b)</w:t>
      </w:r>
      <w:r w:rsidRPr="0081743D">
        <w:rPr>
          <w:color w:val="auto"/>
          <w:szCs w:val="22"/>
        </w:rPr>
        <w:tab/>
        <w:t xml:space="preserve">is associated with or incident to surgery, regardless of whether the surgery is performed on an inpatient or outpatient basis; </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t>(c)</w:t>
      </w:r>
      <w:r w:rsidRPr="0081743D">
        <w:rPr>
          <w:color w:val="auto"/>
          <w:szCs w:val="22"/>
        </w:rPr>
        <w:tab/>
        <w:t xml:space="preserve">in the prescriber’s professional judgment, fulfilling the requirements of subsection (A) would be a detriment to the minor’s health or safety; </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t>(d)</w:t>
      </w:r>
      <w:r w:rsidRPr="0081743D">
        <w:rPr>
          <w:color w:val="auto"/>
          <w:szCs w:val="22"/>
        </w:rPr>
        <w:tab/>
        <w:t>except as provided in subsection (D), the treatment is rendered in a hospital, emergency facility, ambulatory surgical facility, nursing home, pediatric respite care program, residential care facility, freestanding rehabilitation facility, or similar institutional facility; or</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t>(e)</w:t>
      </w:r>
      <w:r w:rsidRPr="0081743D">
        <w:rPr>
          <w:color w:val="auto"/>
          <w:szCs w:val="22"/>
        </w:rPr>
        <w:tab/>
        <w:t>is ordered by a practitioner issuing a prescription for a Schedule II controlled substance to treat a hospice</w:t>
      </w:r>
      <w:r w:rsidRPr="0081743D">
        <w:rPr>
          <w:color w:val="auto"/>
          <w:szCs w:val="22"/>
        </w:rPr>
        <w:noBreakHyphen/>
        <w:t>certified patient.</w:t>
      </w:r>
    </w:p>
    <w:p w:rsidR="0081743D" w:rsidRPr="0081743D" w:rsidRDefault="0081743D" w:rsidP="0081743D">
      <w:pPr>
        <w:rPr>
          <w:color w:val="auto"/>
          <w:szCs w:val="22"/>
        </w:rPr>
      </w:pPr>
      <w:r w:rsidRPr="0081743D">
        <w:rPr>
          <w:color w:val="auto"/>
          <w:szCs w:val="22"/>
        </w:rPr>
        <w:tab/>
      </w:r>
      <w:r w:rsidRPr="0081743D">
        <w:rPr>
          <w:color w:val="auto"/>
          <w:szCs w:val="22"/>
        </w:rPr>
        <w:tab/>
        <w:t>(2)</w:t>
      </w:r>
      <w:r w:rsidRPr="0081743D">
        <w:rPr>
          <w:color w:val="auto"/>
          <w:szCs w:val="22"/>
        </w:rPr>
        <w:tab/>
        <w:t>The requirements of subsection (A) do not apply to a prescription for an opioid analgesic that a prescriber issues to a minor at the time of discharge from a facility or other location described in subsection (C)(1)(d).</w:t>
      </w:r>
    </w:p>
    <w:p w:rsidR="0081743D" w:rsidRPr="0081743D" w:rsidRDefault="0081743D" w:rsidP="0081743D">
      <w:pPr>
        <w:rPr>
          <w:color w:val="auto"/>
          <w:szCs w:val="22"/>
        </w:rPr>
      </w:pPr>
      <w:r w:rsidRPr="0081743D">
        <w:rPr>
          <w:color w:val="auto"/>
          <w:szCs w:val="22"/>
        </w:rPr>
        <w:tab/>
        <w:t>(D)</w:t>
      </w:r>
      <w:r w:rsidRPr="0081743D">
        <w:rPr>
          <w:color w:val="auto"/>
          <w:szCs w:val="22"/>
        </w:rPr>
        <w:tab/>
        <w:t>The exemption provided pursuant to subsection (C)(1)(d) does not apply to treatment rendered in a prescriber’s office that is located on the premises of or adjacent to a facility or other location described in that subsection.</w:t>
      </w:r>
      <w:r w:rsidRPr="0081743D">
        <w:rPr>
          <w:color w:val="auto"/>
          <w:szCs w:val="22"/>
        </w:rPr>
        <w:tab/>
        <w:t>/</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szCs w:val="22"/>
        </w:rPr>
      </w:pPr>
      <w:r w:rsidRPr="0081743D">
        <w:rPr>
          <w:snapToGrid w:val="0"/>
          <w:color w:val="auto"/>
          <w:szCs w:val="22"/>
        </w:rPr>
        <w:tab/>
        <w:t>Amend title to conform.</w:t>
      </w:r>
    </w:p>
    <w:p w:rsidR="0081743D" w:rsidRPr="0081743D" w:rsidRDefault="0081743D" w:rsidP="0081743D">
      <w:pPr>
        <w:tabs>
          <w:tab w:val="center" w:pos="4320"/>
          <w:tab w:val="right" w:pos="8640"/>
        </w:tabs>
        <w:rPr>
          <w:bCs/>
          <w:color w:val="auto"/>
          <w:szCs w:val="22"/>
        </w:rPr>
      </w:pPr>
      <w:r w:rsidRPr="0081743D">
        <w:rPr>
          <w:bCs/>
          <w:color w:val="auto"/>
          <w:szCs w:val="22"/>
        </w:rPr>
        <w:tab/>
        <w:t>Senator DAVIS explained the amendment.</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amendment was adopted.</w:t>
      </w:r>
    </w:p>
    <w:p w:rsidR="0081743D" w:rsidRPr="0081743D" w:rsidRDefault="0081743D" w:rsidP="0081743D">
      <w:pPr>
        <w:tabs>
          <w:tab w:val="center" w:pos="4320"/>
          <w:tab w:val="right" w:pos="8640"/>
        </w:tabs>
        <w:jc w:val="center"/>
        <w:rPr>
          <w:b/>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question then was second reading of the Bill.</w:t>
      </w:r>
    </w:p>
    <w:p w:rsidR="0081743D" w:rsidRPr="0081743D" w:rsidRDefault="0081743D" w:rsidP="0081743D">
      <w:pPr>
        <w:tabs>
          <w:tab w:val="center" w:pos="4320"/>
          <w:tab w:val="right" w:pos="8640"/>
        </w:tabs>
        <w:jc w:val="center"/>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right" w:pos="8640"/>
        </w:tabs>
        <w:jc w:val="center"/>
        <w:rPr>
          <w:b/>
          <w:bCs/>
          <w:color w:val="auto"/>
          <w:szCs w:val="22"/>
        </w:rPr>
      </w:pPr>
      <w:r w:rsidRPr="0081743D">
        <w:rPr>
          <w:b/>
          <w:bCs/>
          <w:color w:val="auto"/>
          <w:szCs w:val="22"/>
        </w:rPr>
        <w:t>Ayes 40; Nays 0</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Alexander</w:t>
      </w:r>
      <w:r w:rsidRPr="0081743D">
        <w:rPr>
          <w:color w:val="auto"/>
          <w:szCs w:val="22"/>
        </w:rPr>
        <w:tab/>
        <w:t>Bennett</w:t>
      </w:r>
      <w:r w:rsidRPr="0081743D">
        <w:rPr>
          <w:color w:val="auto"/>
          <w:szCs w:val="22"/>
        </w:rPr>
        <w:tab/>
        <w:t>Campbell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Campsen</w:t>
      </w:r>
      <w:r w:rsidRPr="0081743D">
        <w:rPr>
          <w:color w:val="auto"/>
          <w:szCs w:val="22"/>
        </w:rPr>
        <w:tab/>
        <w:t>Climer</w:t>
      </w:r>
      <w:r w:rsidRPr="0081743D">
        <w:rPr>
          <w:color w:val="auto"/>
          <w:szCs w:val="22"/>
        </w:rPr>
        <w:tab/>
        <w:t>Corbin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Cromer</w:t>
      </w:r>
      <w:r w:rsidRPr="0081743D">
        <w:rPr>
          <w:color w:val="auto"/>
          <w:szCs w:val="22"/>
        </w:rPr>
        <w:tab/>
        <w:t>Davis</w:t>
      </w:r>
      <w:r w:rsidRPr="0081743D">
        <w:rPr>
          <w:color w:val="auto"/>
          <w:szCs w:val="22"/>
        </w:rPr>
        <w:tab/>
        <w:t>Fanning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Gambrell</w:t>
      </w:r>
      <w:r w:rsidRPr="0081743D">
        <w:rPr>
          <w:color w:val="auto"/>
          <w:szCs w:val="22"/>
        </w:rPr>
        <w:tab/>
        <w:t>Goldfinch</w:t>
      </w:r>
      <w:r w:rsidRPr="0081743D">
        <w:rPr>
          <w:color w:val="auto"/>
          <w:szCs w:val="22"/>
        </w:rPr>
        <w:tab/>
        <w:t>Grooms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Hutto</w:t>
      </w:r>
      <w:r w:rsidRPr="0081743D">
        <w:rPr>
          <w:color w:val="auto"/>
          <w:szCs w:val="22"/>
        </w:rPr>
        <w:tab/>
        <w:t>Jackson</w:t>
      </w:r>
      <w:r w:rsidRPr="0081743D">
        <w:rPr>
          <w:color w:val="auto"/>
          <w:szCs w:val="22"/>
        </w:rPr>
        <w:tab/>
        <w:t>Johnson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Kimpson</w:t>
      </w:r>
      <w:r w:rsidRPr="0081743D">
        <w:rPr>
          <w:color w:val="auto"/>
          <w:szCs w:val="22"/>
        </w:rPr>
        <w:tab/>
        <w:t>Leatherman</w:t>
      </w:r>
      <w:r w:rsidRPr="0081743D">
        <w:rPr>
          <w:color w:val="auto"/>
          <w:szCs w:val="22"/>
        </w:rPr>
        <w:tab/>
        <w:t>Malloy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1743D">
        <w:rPr>
          <w:color w:val="auto"/>
          <w:szCs w:val="22"/>
        </w:rPr>
        <w:t>Martin</w:t>
      </w:r>
      <w:r w:rsidRPr="0081743D">
        <w:rPr>
          <w:color w:val="auto"/>
          <w:szCs w:val="22"/>
        </w:rPr>
        <w:tab/>
        <w:t>Massey</w:t>
      </w:r>
      <w:r w:rsidRPr="0081743D">
        <w:rPr>
          <w:color w:val="auto"/>
          <w:szCs w:val="22"/>
        </w:rPr>
        <w:tab/>
      </w:r>
      <w:r w:rsidRPr="0081743D">
        <w:rPr>
          <w:i/>
          <w:color w:val="auto"/>
          <w:szCs w:val="22"/>
        </w:rPr>
        <w:t>Matthews, John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i/>
          <w:color w:val="auto"/>
          <w:szCs w:val="22"/>
        </w:rPr>
        <w:t>Matthews, Margie</w:t>
      </w:r>
      <w:r w:rsidRPr="0081743D">
        <w:rPr>
          <w:i/>
          <w:color w:val="auto"/>
          <w:szCs w:val="22"/>
        </w:rPr>
        <w:tab/>
      </w:r>
      <w:r w:rsidRPr="0081743D">
        <w:rPr>
          <w:color w:val="auto"/>
          <w:szCs w:val="22"/>
        </w:rPr>
        <w:t>McElveen</w:t>
      </w:r>
      <w:r w:rsidRPr="0081743D">
        <w:rPr>
          <w:color w:val="auto"/>
          <w:szCs w:val="22"/>
        </w:rPr>
        <w:tab/>
        <w:t>Nicholson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Peeler</w:t>
      </w:r>
      <w:r w:rsidRPr="0081743D">
        <w:rPr>
          <w:color w:val="auto"/>
          <w:szCs w:val="22"/>
        </w:rPr>
        <w:tab/>
        <w:t>Rankin</w:t>
      </w:r>
      <w:r w:rsidRPr="0081743D">
        <w:rPr>
          <w:color w:val="auto"/>
          <w:szCs w:val="22"/>
        </w:rPr>
        <w:tab/>
        <w:t>Reese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Rice</w:t>
      </w:r>
      <w:r w:rsidRPr="0081743D">
        <w:rPr>
          <w:color w:val="auto"/>
          <w:szCs w:val="22"/>
        </w:rPr>
        <w:tab/>
        <w:t>Sabb</w:t>
      </w:r>
      <w:r w:rsidRPr="0081743D">
        <w:rPr>
          <w:color w:val="auto"/>
          <w:szCs w:val="22"/>
        </w:rPr>
        <w:tab/>
        <w:t>Scott</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Senn</w:t>
      </w:r>
      <w:r w:rsidRPr="0081743D">
        <w:rPr>
          <w:color w:val="auto"/>
          <w:szCs w:val="22"/>
        </w:rPr>
        <w:tab/>
        <w:t>Setzler</w:t>
      </w:r>
      <w:r w:rsidRPr="0081743D">
        <w:rPr>
          <w:color w:val="auto"/>
          <w:szCs w:val="22"/>
        </w:rPr>
        <w:tab/>
        <w:t>Shealy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Sheheen</w:t>
      </w:r>
      <w:r w:rsidRPr="0081743D">
        <w:rPr>
          <w:color w:val="auto"/>
          <w:szCs w:val="22"/>
        </w:rPr>
        <w:tab/>
        <w:t>Talley</w:t>
      </w:r>
      <w:r w:rsidRPr="0081743D">
        <w:rPr>
          <w:color w:val="auto"/>
          <w:szCs w:val="22"/>
        </w:rPr>
        <w:tab/>
        <w:t>Timmons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Turner</w:t>
      </w:r>
      <w:r w:rsidRPr="0081743D">
        <w:rPr>
          <w:color w:val="auto"/>
          <w:szCs w:val="22"/>
        </w:rPr>
        <w:tab/>
        <w:t>Verdin</w:t>
      </w:r>
      <w:r w:rsidRPr="0081743D">
        <w:rPr>
          <w:color w:val="auto"/>
          <w:szCs w:val="22"/>
        </w:rPr>
        <w:tab/>
        <w:t>Williams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1743D">
        <w:rPr>
          <w:b/>
          <w:color w:val="auto"/>
          <w:szCs w:val="22"/>
        </w:rPr>
        <w:t>Total--40</w:t>
      </w:r>
    </w:p>
    <w:p w:rsidR="000F43D3" w:rsidRPr="0081743D" w:rsidRDefault="000F43D3"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NAYS</w:t>
      </w:r>
    </w:p>
    <w:p w:rsidR="0081743D" w:rsidRPr="0081743D" w:rsidRDefault="0081743D" w:rsidP="0081743D">
      <w:pPr>
        <w:tabs>
          <w:tab w:val="clear" w:pos="216"/>
          <w:tab w:val="clear" w:pos="432"/>
          <w:tab w:val="clear" w:pos="648"/>
          <w:tab w:val="left" w:pos="720"/>
          <w:tab w:val="center" w:pos="4320"/>
          <w:tab w:val="right" w:pos="8640"/>
        </w:tabs>
        <w:jc w:val="center"/>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Total--0</w:t>
      </w:r>
    </w:p>
    <w:p w:rsidR="0081743D" w:rsidRPr="0081743D" w:rsidRDefault="0081743D" w:rsidP="0081743D">
      <w:pPr>
        <w:tabs>
          <w:tab w:val="right" w:pos="8640"/>
        </w:tabs>
        <w:rPr>
          <w:color w:val="auto"/>
          <w:szCs w:val="22"/>
        </w:rPr>
      </w:pPr>
    </w:p>
    <w:p w:rsidR="0081743D" w:rsidRPr="0081743D" w:rsidRDefault="0081743D" w:rsidP="0081743D">
      <w:pPr>
        <w:tabs>
          <w:tab w:val="right" w:pos="8640"/>
        </w:tabs>
        <w:rPr>
          <w:color w:val="auto"/>
          <w:szCs w:val="22"/>
        </w:rPr>
      </w:pPr>
      <w:r w:rsidRPr="0081743D">
        <w:rPr>
          <w:color w:val="auto"/>
          <w:szCs w:val="22"/>
        </w:rPr>
        <w:tab/>
        <w:t>There being no further amendments, the Bill was read the second time, passed and ordered to a third reading.</w:t>
      </w:r>
    </w:p>
    <w:p w:rsidR="0081743D" w:rsidRPr="0081743D" w:rsidRDefault="0081743D" w:rsidP="0081743D">
      <w:pPr>
        <w:tabs>
          <w:tab w:val="right" w:pos="8640"/>
        </w:tabs>
        <w:rPr>
          <w:szCs w:val="22"/>
        </w:rPr>
      </w:pPr>
    </w:p>
    <w:p w:rsidR="0081743D" w:rsidRPr="0081743D" w:rsidRDefault="0081743D" w:rsidP="0040301D">
      <w:pPr>
        <w:keepNext/>
        <w:keepLines/>
        <w:tabs>
          <w:tab w:val="center" w:pos="4320"/>
          <w:tab w:val="right" w:pos="8640"/>
        </w:tabs>
        <w:jc w:val="center"/>
        <w:rPr>
          <w:b/>
          <w:color w:val="auto"/>
          <w:szCs w:val="22"/>
        </w:rPr>
      </w:pPr>
      <w:r w:rsidRPr="0081743D">
        <w:rPr>
          <w:b/>
          <w:color w:val="auto"/>
          <w:szCs w:val="22"/>
        </w:rPr>
        <w:t>READ THE SECOND TIME</w:t>
      </w:r>
    </w:p>
    <w:p w:rsidR="0081743D" w:rsidRPr="0081743D" w:rsidRDefault="0081743D" w:rsidP="0040301D">
      <w:pPr>
        <w:keepNext/>
        <w:keepLines/>
        <w:suppressAutoHyphens/>
        <w:rPr>
          <w:szCs w:val="22"/>
        </w:rPr>
      </w:pPr>
      <w:r w:rsidRPr="0081743D">
        <w:rPr>
          <w:b/>
          <w:color w:val="auto"/>
          <w:szCs w:val="22"/>
        </w:rPr>
        <w:tab/>
      </w:r>
      <w:r w:rsidRPr="0081743D">
        <w:rPr>
          <w:color w:val="auto"/>
          <w:szCs w:val="22"/>
        </w:rPr>
        <w:t>H. 3822</w:t>
      </w:r>
      <w:r w:rsidRPr="0081743D">
        <w:rPr>
          <w:color w:val="auto"/>
          <w:szCs w:val="22"/>
        </w:rPr>
        <w:fldChar w:fldCharType="begin"/>
      </w:r>
      <w:r w:rsidRPr="0081743D">
        <w:rPr>
          <w:color w:val="auto"/>
          <w:szCs w:val="22"/>
        </w:rPr>
        <w:instrText xml:space="preserve"> XE "H. 3822" \b </w:instrText>
      </w:r>
      <w:r w:rsidRPr="0081743D">
        <w:rPr>
          <w:color w:val="auto"/>
          <w:szCs w:val="22"/>
        </w:rPr>
        <w:fldChar w:fldCharType="end"/>
      </w:r>
      <w:r w:rsidRPr="0081743D">
        <w:rPr>
          <w:color w:val="auto"/>
          <w:szCs w:val="22"/>
        </w:rPr>
        <w:t xml:space="preserve"> -- Reps. Fry, Bedingfield, Henderson, Huggins, Johnson, Hewitt, Crawford, Duckworth, Arrington, Allison, Tallon, Hamilton, Felder, Elliott, Jordan, B. Newton, Martin, Erickson, West, Lowe, </w:t>
      </w:r>
      <w:r w:rsidRPr="0081743D">
        <w:rPr>
          <w:szCs w:val="22"/>
        </w:rPr>
        <w:t xml:space="preserve">Ryhal, Atwater, Willis, Jefferson, W. Newton, Bennett, Crosby, Long, Putnam, Cogswell and Whipper:  A BILL </w:t>
      </w:r>
      <w:r w:rsidRPr="0081743D">
        <w:rPr>
          <w:color w:val="000000" w:themeColor="text1"/>
          <w:szCs w:val="22"/>
        </w:rPr>
        <w:t>TO AMEND SECTION 44</w:t>
      </w:r>
      <w:r w:rsidRPr="0081743D">
        <w:rPr>
          <w:color w:val="000000" w:themeColor="text1"/>
          <w:szCs w:val="22"/>
        </w:rPr>
        <w:noBreakHyphen/>
        <w:t>53</w:t>
      </w:r>
      <w:r w:rsidRPr="0081743D">
        <w:rPr>
          <w:color w:val="000000" w:themeColor="text1"/>
          <w:szCs w:val="22"/>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81743D" w:rsidRPr="0081743D" w:rsidRDefault="0081743D" w:rsidP="0040301D">
      <w:pPr>
        <w:keepNext/>
        <w:keepLines/>
        <w:tabs>
          <w:tab w:val="center" w:pos="4320"/>
          <w:tab w:val="right" w:pos="8640"/>
        </w:tabs>
        <w:rPr>
          <w:bCs/>
          <w:color w:val="auto"/>
          <w:szCs w:val="22"/>
        </w:rPr>
      </w:pPr>
      <w:r w:rsidRPr="0081743D">
        <w:rPr>
          <w:bCs/>
          <w:color w:val="auto"/>
          <w:szCs w:val="22"/>
        </w:rPr>
        <w:tab/>
        <w:t>The Senate proceeded to a consideration of the Bill.</w:t>
      </w:r>
    </w:p>
    <w:p w:rsidR="0081743D" w:rsidRPr="0081743D" w:rsidRDefault="0081743D" w:rsidP="0081743D">
      <w:pPr>
        <w:tabs>
          <w:tab w:val="clear" w:pos="216"/>
          <w:tab w:val="clear" w:pos="432"/>
          <w:tab w:val="clear" w:pos="648"/>
          <w:tab w:val="left" w:pos="720"/>
          <w:tab w:val="center" w:pos="4320"/>
          <w:tab w:val="right" w:pos="8640"/>
        </w:tabs>
        <w:rPr>
          <w:bCs/>
          <w:color w:val="auto"/>
          <w:szCs w:val="22"/>
        </w:rPr>
      </w:pPr>
      <w:r w:rsidRPr="0081743D">
        <w:rPr>
          <w:bCs/>
          <w:color w:val="auto"/>
          <w:szCs w:val="22"/>
        </w:rPr>
        <w:tab/>
      </w:r>
    </w:p>
    <w:p w:rsidR="0081743D" w:rsidRPr="0081743D" w:rsidRDefault="0081743D" w:rsidP="0081743D">
      <w:pPr>
        <w:tabs>
          <w:tab w:val="center" w:pos="4320"/>
          <w:tab w:val="right" w:pos="8640"/>
        </w:tabs>
        <w:rPr>
          <w:bCs/>
          <w:color w:val="auto"/>
          <w:szCs w:val="22"/>
        </w:rPr>
      </w:pPr>
      <w:r w:rsidRPr="0081743D">
        <w:rPr>
          <w:bCs/>
          <w:color w:val="auto"/>
          <w:szCs w:val="22"/>
        </w:rPr>
        <w:tab/>
        <w:t>Senator DAVIS explained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 xml:space="preserve"> </w:t>
      </w:r>
      <w:r w:rsidRPr="0081743D">
        <w:rPr>
          <w:bCs/>
          <w:color w:val="auto"/>
          <w:szCs w:val="22"/>
        </w:rPr>
        <w:tab/>
        <w:t>The question being the second reading of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center" w:pos="4320"/>
          <w:tab w:val="right" w:pos="8640"/>
        </w:tabs>
        <w:jc w:val="center"/>
        <w:rPr>
          <w:b/>
          <w:bCs/>
          <w:color w:val="auto"/>
          <w:szCs w:val="22"/>
        </w:rPr>
      </w:pPr>
      <w:r w:rsidRPr="0081743D">
        <w:rPr>
          <w:b/>
          <w:bCs/>
          <w:color w:val="auto"/>
          <w:szCs w:val="22"/>
        </w:rPr>
        <w:t>Ayes 41; Nays 0</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r w:rsidRPr="0081743D">
        <w:rPr>
          <w:b/>
          <w:bCs/>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Alexander</w:t>
      </w:r>
      <w:r w:rsidRPr="0081743D">
        <w:rPr>
          <w:bCs/>
          <w:color w:val="auto"/>
          <w:szCs w:val="22"/>
        </w:rPr>
        <w:tab/>
        <w:t>Bennett</w:t>
      </w:r>
      <w:r w:rsidRPr="0081743D">
        <w:rPr>
          <w:bCs/>
          <w:color w:val="auto"/>
          <w:szCs w:val="22"/>
        </w:rPr>
        <w:tab/>
        <w:t>Campbell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Campsen</w:t>
      </w:r>
      <w:r w:rsidRPr="0081743D">
        <w:rPr>
          <w:bCs/>
          <w:color w:val="auto"/>
          <w:szCs w:val="22"/>
        </w:rPr>
        <w:tab/>
        <w:t>Cash</w:t>
      </w:r>
      <w:r w:rsidRPr="0081743D">
        <w:rPr>
          <w:bCs/>
          <w:color w:val="auto"/>
          <w:szCs w:val="22"/>
        </w:rPr>
        <w:tab/>
        <w:t>Climer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Corbin</w:t>
      </w:r>
      <w:r w:rsidRPr="0081743D">
        <w:rPr>
          <w:bCs/>
          <w:color w:val="auto"/>
          <w:szCs w:val="22"/>
        </w:rPr>
        <w:tab/>
        <w:t>Cromer</w:t>
      </w:r>
      <w:r w:rsidRPr="0081743D">
        <w:rPr>
          <w:bCs/>
          <w:color w:val="auto"/>
          <w:szCs w:val="22"/>
        </w:rPr>
        <w:tab/>
        <w:t>Davis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Fanning</w:t>
      </w:r>
      <w:r w:rsidRPr="0081743D">
        <w:rPr>
          <w:bCs/>
          <w:color w:val="auto"/>
          <w:szCs w:val="22"/>
        </w:rPr>
        <w:tab/>
        <w:t>Gambrell</w:t>
      </w:r>
      <w:r w:rsidRPr="0081743D">
        <w:rPr>
          <w:bCs/>
          <w:color w:val="auto"/>
          <w:szCs w:val="22"/>
        </w:rPr>
        <w:tab/>
        <w:t>Goldfinch</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Grooms</w:t>
      </w:r>
      <w:r w:rsidRPr="0081743D">
        <w:rPr>
          <w:bCs/>
          <w:color w:val="auto"/>
          <w:szCs w:val="22"/>
        </w:rPr>
        <w:tab/>
        <w:t>Hutto</w:t>
      </w:r>
      <w:r w:rsidRPr="0081743D">
        <w:rPr>
          <w:bCs/>
          <w:color w:val="auto"/>
          <w:szCs w:val="22"/>
        </w:rPr>
        <w:tab/>
        <w:t>Jackson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Johnson</w:t>
      </w:r>
      <w:r w:rsidRPr="0081743D">
        <w:rPr>
          <w:bCs/>
          <w:color w:val="auto"/>
          <w:szCs w:val="22"/>
        </w:rPr>
        <w:tab/>
        <w:t>Kimpson</w:t>
      </w:r>
      <w:r w:rsidRPr="0081743D">
        <w:rPr>
          <w:bCs/>
          <w:color w:val="auto"/>
          <w:szCs w:val="22"/>
        </w:rPr>
        <w:tab/>
        <w:t>Leatherman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Malloy</w:t>
      </w:r>
      <w:r w:rsidRPr="0081743D">
        <w:rPr>
          <w:bCs/>
          <w:color w:val="auto"/>
          <w:szCs w:val="22"/>
        </w:rPr>
        <w:tab/>
        <w:t>Martin</w:t>
      </w:r>
      <w:r w:rsidRPr="0081743D">
        <w:rPr>
          <w:bCs/>
          <w:color w:val="auto"/>
          <w:szCs w:val="22"/>
        </w:rPr>
        <w:tab/>
        <w:t>Massey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i/>
          <w:color w:val="auto"/>
          <w:szCs w:val="22"/>
        </w:rPr>
        <w:t>Matthews, John</w:t>
      </w:r>
      <w:r w:rsidRPr="0081743D">
        <w:rPr>
          <w:bCs/>
          <w:i/>
          <w:color w:val="auto"/>
          <w:szCs w:val="22"/>
        </w:rPr>
        <w:tab/>
        <w:t>Matthews, Margie</w:t>
      </w:r>
      <w:r w:rsidRPr="0081743D">
        <w:rPr>
          <w:bCs/>
          <w:i/>
          <w:color w:val="auto"/>
          <w:szCs w:val="22"/>
        </w:rPr>
        <w:tab/>
      </w:r>
      <w:r w:rsidRPr="0081743D">
        <w:rPr>
          <w:bCs/>
          <w:color w:val="auto"/>
          <w:szCs w:val="22"/>
        </w:rPr>
        <w:t>McElveen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Nicholson</w:t>
      </w:r>
      <w:r w:rsidRPr="0081743D">
        <w:rPr>
          <w:bCs/>
          <w:color w:val="auto"/>
          <w:szCs w:val="22"/>
        </w:rPr>
        <w:tab/>
        <w:t>Peeler</w:t>
      </w:r>
      <w:r w:rsidRPr="0081743D">
        <w:rPr>
          <w:bCs/>
          <w:color w:val="auto"/>
          <w:szCs w:val="22"/>
        </w:rPr>
        <w:tab/>
        <w:t>Rankin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Reese</w:t>
      </w:r>
      <w:r w:rsidRPr="0081743D">
        <w:rPr>
          <w:bCs/>
          <w:color w:val="auto"/>
          <w:szCs w:val="22"/>
        </w:rPr>
        <w:tab/>
        <w:t>Rice</w:t>
      </w:r>
      <w:r w:rsidRPr="0081743D">
        <w:rPr>
          <w:bCs/>
          <w:color w:val="auto"/>
          <w:szCs w:val="22"/>
        </w:rPr>
        <w:tab/>
        <w:t>Sabb</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Scott</w:t>
      </w:r>
      <w:r w:rsidRPr="0081743D">
        <w:rPr>
          <w:bCs/>
          <w:color w:val="auto"/>
          <w:szCs w:val="22"/>
        </w:rPr>
        <w:tab/>
        <w:t>Senn</w:t>
      </w:r>
      <w:r w:rsidRPr="0081743D">
        <w:rPr>
          <w:bCs/>
          <w:color w:val="auto"/>
          <w:szCs w:val="22"/>
        </w:rPr>
        <w:tab/>
        <w:t>Setzler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Shealy</w:t>
      </w:r>
      <w:r w:rsidRPr="0081743D">
        <w:rPr>
          <w:bCs/>
          <w:color w:val="auto"/>
          <w:szCs w:val="22"/>
        </w:rPr>
        <w:tab/>
        <w:t>Sheheen</w:t>
      </w:r>
      <w:r w:rsidRPr="0081743D">
        <w:rPr>
          <w:bCs/>
          <w:color w:val="auto"/>
          <w:szCs w:val="22"/>
        </w:rPr>
        <w:tab/>
        <w:t>Talley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Timmons</w:t>
      </w:r>
      <w:r w:rsidRPr="0081743D">
        <w:rPr>
          <w:bCs/>
          <w:color w:val="auto"/>
          <w:szCs w:val="22"/>
        </w:rPr>
        <w:tab/>
        <w:t>Turner</w:t>
      </w:r>
      <w:r w:rsidRPr="0081743D">
        <w:rPr>
          <w:bCs/>
          <w:color w:val="auto"/>
          <w:szCs w:val="22"/>
        </w:rPr>
        <w:tab/>
        <w:t>Verdin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Williams</w:t>
      </w:r>
      <w:r w:rsidRPr="0081743D">
        <w:rPr>
          <w:bCs/>
          <w:color w:val="auto"/>
          <w:szCs w:val="22"/>
        </w:rPr>
        <w:tab/>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1743D">
        <w:rPr>
          <w:b/>
          <w:bCs/>
          <w:color w:val="auto"/>
          <w:szCs w:val="22"/>
        </w:rPr>
        <w:t>Total--41</w:t>
      </w:r>
    </w:p>
    <w:p w:rsidR="0081743D" w:rsidRDefault="0081743D" w:rsidP="0081743D">
      <w:pPr>
        <w:tabs>
          <w:tab w:val="right" w:pos="8640"/>
        </w:tabs>
        <w:rPr>
          <w:bCs/>
          <w:color w:val="auto"/>
          <w:szCs w:val="22"/>
        </w:rPr>
      </w:pPr>
    </w:p>
    <w:p w:rsidR="0040301D" w:rsidRPr="0081743D" w:rsidRDefault="0040301D" w:rsidP="0081743D">
      <w:pPr>
        <w:tabs>
          <w:tab w:val="right" w:pos="8640"/>
        </w:tabs>
        <w:rPr>
          <w:bCs/>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r w:rsidRPr="0081743D">
        <w:rPr>
          <w:b/>
          <w:bCs/>
          <w:color w:val="auto"/>
          <w:szCs w:val="22"/>
        </w:rPr>
        <w:t>NAYS</w:t>
      </w: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r w:rsidRPr="0081743D">
        <w:rPr>
          <w:b/>
          <w:bCs/>
          <w:color w:val="auto"/>
          <w:szCs w:val="22"/>
        </w:rPr>
        <w:t>Total--0</w:t>
      </w:r>
    </w:p>
    <w:p w:rsidR="0081743D" w:rsidRPr="0081743D" w:rsidRDefault="0081743D" w:rsidP="0081743D">
      <w:pPr>
        <w:tabs>
          <w:tab w:val="right" w:pos="8640"/>
        </w:tabs>
        <w:rPr>
          <w:bCs/>
          <w:color w:val="auto"/>
          <w:szCs w:val="22"/>
        </w:rPr>
      </w:pPr>
    </w:p>
    <w:p w:rsidR="0081743D" w:rsidRPr="0081743D" w:rsidRDefault="0081743D" w:rsidP="0081743D">
      <w:pPr>
        <w:tabs>
          <w:tab w:val="right" w:pos="8640"/>
        </w:tabs>
        <w:rPr>
          <w:szCs w:val="22"/>
        </w:rPr>
      </w:pPr>
      <w:r w:rsidRPr="0081743D">
        <w:rPr>
          <w:bCs/>
          <w:color w:val="auto"/>
          <w:szCs w:val="22"/>
        </w:rPr>
        <w:tab/>
        <w:t>The Bill was read the second time, passed and ordered to a third reading.</w:t>
      </w:r>
    </w:p>
    <w:p w:rsidR="0081743D" w:rsidRPr="0081743D" w:rsidRDefault="0081743D" w:rsidP="0081743D">
      <w:pPr>
        <w:tabs>
          <w:tab w:val="right" w:pos="8640"/>
        </w:tabs>
        <w:jc w:val="center"/>
        <w:rPr>
          <w:b/>
          <w:szCs w:val="22"/>
        </w:rPr>
      </w:pPr>
    </w:p>
    <w:p w:rsidR="0081743D" w:rsidRPr="0081743D" w:rsidRDefault="0081743D" w:rsidP="0081743D">
      <w:pPr>
        <w:keepNext/>
        <w:keepLines/>
        <w:tabs>
          <w:tab w:val="center" w:pos="4320"/>
          <w:tab w:val="right" w:pos="8640"/>
        </w:tabs>
        <w:jc w:val="center"/>
        <w:rPr>
          <w:b/>
          <w:color w:val="auto"/>
          <w:szCs w:val="22"/>
        </w:rPr>
      </w:pPr>
      <w:r w:rsidRPr="0081743D">
        <w:rPr>
          <w:b/>
          <w:color w:val="auto"/>
          <w:szCs w:val="22"/>
        </w:rPr>
        <w:t>READ THE SECOND TIME</w:t>
      </w:r>
    </w:p>
    <w:p w:rsidR="0081743D" w:rsidRPr="0081743D" w:rsidRDefault="0081743D" w:rsidP="0081743D">
      <w:pPr>
        <w:keepNext/>
        <w:keepLines/>
        <w:suppressAutoHyphens/>
        <w:rPr>
          <w:szCs w:val="22"/>
        </w:rPr>
      </w:pPr>
      <w:r w:rsidRPr="0081743D">
        <w:rPr>
          <w:b/>
          <w:color w:val="7030A0"/>
          <w:szCs w:val="22"/>
        </w:rPr>
        <w:tab/>
      </w:r>
      <w:r w:rsidRPr="0081743D">
        <w:rPr>
          <w:szCs w:val="22"/>
        </w:rPr>
        <w:t>H. 4116</w:t>
      </w:r>
      <w:r w:rsidRPr="0081743D">
        <w:rPr>
          <w:szCs w:val="22"/>
        </w:rPr>
        <w:fldChar w:fldCharType="begin"/>
      </w:r>
      <w:r w:rsidRPr="0081743D">
        <w:rPr>
          <w:szCs w:val="22"/>
        </w:rPr>
        <w:instrText xml:space="preserve"> XE "H. 4116" \b </w:instrText>
      </w:r>
      <w:r w:rsidRPr="0081743D">
        <w:rPr>
          <w:szCs w:val="22"/>
        </w:rPr>
        <w:fldChar w:fldCharType="end"/>
      </w:r>
      <w:r w:rsidRPr="0081743D">
        <w:rPr>
          <w:szCs w:val="22"/>
        </w:rPr>
        <w:t xml:space="preserve"> -- Reps. Ridgeway, Douglas, Spires, G.M. Smith, Clemmons, Tallon and Cole:  A BILL TO AMEND THE CODE OF LAWS OF SOUTH CAROLINA, 1976, BY ADDING SECTION 40</w:t>
      </w:r>
      <w:r w:rsidRPr="0081743D">
        <w:rPr>
          <w:szCs w:val="22"/>
        </w:rPr>
        <w:noBreakHyphen/>
        <w:t>47</w:t>
      </w:r>
      <w:r w:rsidRPr="0081743D">
        <w:rPr>
          <w:szCs w:val="22"/>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81743D" w:rsidRPr="0081743D" w:rsidRDefault="0081743D" w:rsidP="0081743D">
      <w:pPr>
        <w:tabs>
          <w:tab w:val="center" w:pos="4320"/>
          <w:tab w:val="right" w:pos="8640"/>
        </w:tabs>
        <w:rPr>
          <w:bCs/>
          <w:color w:val="auto"/>
          <w:szCs w:val="22"/>
        </w:rPr>
      </w:pPr>
      <w:r w:rsidRPr="0081743D">
        <w:rPr>
          <w:bCs/>
          <w:color w:val="auto"/>
          <w:szCs w:val="22"/>
        </w:rPr>
        <w:tab/>
        <w:t>The Senate proceeded to a consideration of the Bill.</w:t>
      </w:r>
    </w:p>
    <w:p w:rsidR="0081743D" w:rsidRPr="0081743D" w:rsidRDefault="0081743D" w:rsidP="0081743D">
      <w:pPr>
        <w:tabs>
          <w:tab w:val="clear" w:pos="216"/>
          <w:tab w:val="clear" w:pos="432"/>
          <w:tab w:val="clear" w:pos="648"/>
          <w:tab w:val="left" w:pos="720"/>
          <w:tab w:val="center" w:pos="4320"/>
          <w:tab w:val="right" w:pos="8640"/>
        </w:tabs>
        <w:rPr>
          <w:bCs/>
          <w:color w:val="auto"/>
          <w:szCs w:val="22"/>
        </w:rPr>
      </w:pPr>
      <w:r w:rsidRPr="0081743D">
        <w:rPr>
          <w:bCs/>
          <w:color w:val="auto"/>
          <w:szCs w:val="22"/>
        </w:rPr>
        <w:tab/>
      </w:r>
    </w:p>
    <w:p w:rsidR="0081743D" w:rsidRPr="0081743D" w:rsidRDefault="0081743D" w:rsidP="0081743D">
      <w:pPr>
        <w:tabs>
          <w:tab w:val="center" w:pos="4320"/>
          <w:tab w:val="right" w:pos="8640"/>
        </w:tabs>
        <w:rPr>
          <w:bCs/>
          <w:color w:val="auto"/>
          <w:szCs w:val="22"/>
        </w:rPr>
      </w:pPr>
      <w:r w:rsidRPr="0081743D">
        <w:rPr>
          <w:bCs/>
          <w:color w:val="auto"/>
          <w:szCs w:val="22"/>
        </w:rPr>
        <w:tab/>
        <w:t>Senator DAVIS explained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 xml:space="preserve"> </w:t>
      </w:r>
      <w:r w:rsidRPr="0081743D">
        <w:rPr>
          <w:bCs/>
          <w:color w:val="auto"/>
          <w:szCs w:val="22"/>
        </w:rPr>
        <w:tab/>
        <w:t>The question being the second reading of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center" w:pos="4320"/>
          <w:tab w:val="right" w:pos="8640"/>
        </w:tabs>
        <w:jc w:val="center"/>
        <w:rPr>
          <w:b/>
          <w:bCs/>
          <w:color w:val="auto"/>
          <w:szCs w:val="22"/>
        </w:rPr>
      </w:pPr>
      <w:r w:rsidRPr="0081743D">
        <w:rPr>
          <w:b/>
          <w:bCs/>
          <w:color w:val="auto"/>
          <w:szCs w:val="22"/>
        </w:rPr>
        <w:t>Ayes 39; Nays 0</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r w:rsidRPr="0081743D">
        <w:rPr>
          <w:b/>
          <w:bCs/>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Alexander</w:t>
      </w:r>
      <w:r w:rsidRPr="0081743D">
        <w:rPr>
          <w:bCs/>
          <w:color w:val="auto"/>
          <w:szCs w:val="22"/>
        </w:rPr>
        <w:tab/>
        <w:t>Bennett</w:t>
      </w:r>
      <w:r w:rsidRPr="0081743D">
        <w:rPr>
          <w:bCs/>
          <w:color w:val="auto"/>
          <w:szCs w:val="22"/>
        </w:rPr>
        <w:tab/>
        <w:t>Campsen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Climer</w:t>
      </w:r>
      <w:r w:rsidRPr="0081743D">
        <w:rPr>
          <w:bCs/>
          <w:color w:val="auto"/>
          <w:szCs w:val="22"/>
        </w:rPr>
        <w:tab/>
        <w:t>Corbin</w:t>
      </w:r>
      <w:r w:rsidRPr="0081743D">
        <w:rPr>
          <w:bCs/>
          <w:color w:val="auto"/>
          <w:szCs w:val="22"/>
        </w:rPr>
        <w:tab/>
        <w:t>Cromer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Davis</w:t>
      </w:r>
      <w:r w:rsidRPr="0081743D">
        <w:rPr>
          <w:bCs/>
          <w:color w:val="auto"/>
          <w:szCs w:val="22"/>
        </w:rPr>
        <w:tab/>
        <w:t>Fanning</w:t>
      </w:r>
      <w:r w:rsidRPr="0081743D">
        <w:rPr>
          <w:bCs/>
          <w:color w:val="auto"/>
          <w:szCs w:val="22"/>
        </w:rPr>
        <w:tab/>
        <w:t>Gambrell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Goldfinch</w:t>
      </w:r>
      <w:r w:rsidRPr="0081743D">
        <w:rPr>
          <w:bCs/>
          <w:color w:val="auto"/>
          <w:szCs w:val="22"/>
        </w:rPr>
        <w:tab/>
        <w:t>Grooms</w:t>
      </w:r>
      <w:r w:rsidRPr="0081743D">
        <w:rPr>
          <w:bCs/>
          <w:color w:val="auto"/>
          <w:szCs w:val="22"/>
        </w:rPr>
        <w:tab/>
        <w:t>Hutto</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Jackson</w:t>
      </w:r>
      <w:r w:rsidRPr="0081743D">
        <w:rPr>
          <w:bCs/>
          <w:color w:val="auto"/>
          <w:szCs w:val="22"/>
        </w:rPr>
        <w:tab/>
        <w:t>Johnson</w:t>
      </w:r>
      <w:r w:rsidRPr="0081743D">
        <w:rPr>
          <w:bCs/>
          <w:color w:val="auto"/>
          <w:szCs w:val="22"/>
        </w:rPr>
        <w:tab/>
        <w:t>Kimpson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Leatherman</w:t>
      </w:r>
      <w:r w:rsidRPr="0081743D">
        <w:rPr>
          <w:bCs/>
          <w:color w:val="auto"/>
          <w:szCs w:val="22"/>
        </w:rPr>
        <w:tab/>
        <w:t>Malloy</w:t>
      </w:r>
      <w:r w:rsidRPr="0081743D">
        <w:rPr>
          <w:bCs/>
          <w:color w:val="auto"/>
          <w:szCs w:val="22"/>
        </w:rPr>
        <w:tab/>
        <w:t>Martin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81743D">
        <w:rPr>
          <w:bCs/>
          <w:color w:val="auto"/>
          <w:szCs w:val="22"/>
        </w:rPr>
        <w:t>Massey</w:t>
      </w:r>
      <w:r w:rsidRPr="0081743D">
        <w:rPr>
          <w:bCs/>
          <w:color w:val="auto"/>
          <w:szCs w:val="22"/>
        </w:rPr>
        <w:tab/>
      </w:r>
      <w:r w:rsidRPr="0081743D">
        <w:rPr>
          <w:bCs/>
          <w:i/>
          <w:color w:val="auto"/>
          <w:szCs w:val="22"/>
        </w:rPr>
        <w:t>Matthews, John</w:t>
      </w:r>
      <w:r w:rsidRPr="0081743D">
        <w:rPr>
          <w:bCs/>
          <w:i/>
          <w:color w:val="auto"/>
          <w:szCs w:val="22"/>
        </w:rPr>
        <w:tab/>
        <w:t>Matthews, Margie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McElveen</w:t>
      </w:r>
      <w:r w:rsidRPr="0081743D">
        <w:rPr>
          <w:bCs/>
          <w:color w:val="auto"/>
          <w:szCs w:val="22"/>
        </w:rPr>
        <w:tab/>
        <w:t>Nicholson</w:t>
      </w:r>
      <w:r w:rsidRPr="0081743D">
        <w:rPr>
          <w:bCs/>
          <w:color w:val="auto"/>
          <w:szCs w:val="22"/>
        </w:rPr>
        <w:tab/>
        <w:t>Peeler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Rankin</w:t>
      </w:r>
      <w:r w:rsidRPr="0081743D">
        <w:rPr>
          <w:bCs/>
          <w:color w:val="auto"/>
          <w:szCs w:val="22"/>
        </w:rPr>
        <w:tab/>
        <w:t>Reese</w:t>
      </w:r>
      <w:r w:rsidRPr="0081743D">
        <w:rPr>
          <w:bCs/>
          <w:color w:val="auto"/>
          <w:szCs w:val="22"/>
        </w:rPr>
        <w:tab/>
        <w:t>Rice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Sabb</w:t>
      </w:r>
      <w:r w:rsidRPr="0081743D">
        <w:rPr>
          <w:bCs/>
          <w:color w:val="auto"/>
          <w:szCs w:val="22"/>
        </w:rPr>
        <w:tab/>
        <w:t>Scott</w:t>
      </w:r>
      <w:r w:rsidRPr="0081743D">
        <w:rPr>
          <w:bCs/>
          <w:color w:val="auto"/>
          <w:szCs w:val="22"/>
        </w:rPr>
        <w:tab/>
        <w:t>Senn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Setzler</w:t>
      </w:r>
      <w:r w:rsidRPr="0081743D">
        <w:rPr>
          <w:bCs/>
          <w:color w:val="auto"/>
          <w:szCs w:val="22"/>
        </w:rPr>
        <w:tab/>
        <w:t>Shealy</w:t>
      </w:r>
      <w:r w:rsidRPr="0081743D">
        <w:rPr>
          <w:bCs/>
          <w:color w:val="auto"/>
          <w:szCs w:val="22"/>
        </w:rPr>
        <w:tab/>
        <w:t>Sheheen</w:t>
      </w:r>
      <w:r w:rsidR="0040301D">
        <w:rPr>
          <w:bCs/>
          <w:color w:val="auto"/>
          <w:szCs w:val="22"/>
        </w:rPr>
        <w:br/>
      </w:r>
      <w:r w:rsidR="0040301D">
        <w:rPr>
          <w:bCs/>
          <w:color w:val="auto"/>
          <w:szCs w:val="22"/>
        </w:rPr>
        <w:br/>
      </w:r>
      <w:r w:rsidR="0040301D">
        <w:rPr>
          <w:bCs/>
          <w:color w:val="auto"/>
          <w:szCs w:val="22"/>
        </w:rPr>
        <w:br/>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Talley</w:t>
      </w:r>
      <w:r w:rsidRPr="0081743D">
        <w:rPr>
          <w:bCs/>
          <w:color w:val="auto"/>
          <w:szCs w:val="22"/>
        </w:rPr>
        <w:tab/>
        <w:t>Timmons</w:t>
      </w:r>
      <w:r w:rsidRPr="0081743D">
        <w:rPr>
          <w:bCs/>
          <w:color w:val="auto"/>
          <w:szCs w:val="22"/>
        </w:rPr>
        <w:tab/>
        <w:t>Turner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Verdin</w:t>
      </w:r>
      <w:r w:rsidRPr="0081743D">
        <w:rPr>
          <w:bCs/>
          <w:color w:val="auto"/>
          <w:szCs w:val="22"/>
        </w:rPr>
        <w:tab/>
        <w:t>Williams</w:t>
      </w:r>
      <w:r w:rsidRPr="0081743D">
        <w:rPr>
          <w:bCs/>
          <w:color w:val="auto"/>
          <w:szCs w:val="22"/>
        </w:rPr>
        <w:tab/>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1743D">
        <w:rPr>
          <w:b/>
          <w:bCs/>
          <w:color w:val="auto"/>
          <w:szCs w:val="22"/>
        </w:rPr>
        <w:t>Total--39</w:t>
      </w:r>
    </w:p>
    <w:p w:rsidR="0081743D" w:rsidRPr="0081743D" w:rsidRDefault="0081743D" w:rsidP="0081743D">
      <w:pPr>
        <w:tabs>
          <w:tab w:val="right" w:pos="8640"/>
        </w:tabs>
        <w:rPr>
          <w:bCs/>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r w:rsidRPr="0081743D">
        <w:rPr>
          <w:b/>
          <w:bCs/>
          <w:color w:val="auto"/>
          <w:szCs w:val="22"/>
        </w:rPr>
        <w:t>NAYS</w:t>
      </w: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r w:rsidRPr="0081743D">
        <w:rPr>
          <w:b/>
          <w:bCs/>
          <w:color w:val="auto"/>
          <w:szCs w:val="22"/>
        </w:rPr>
        <w:t>Total--0</w:t>
      </w:r>
    </w:p>
    <w:p w:rsidR="0081743D" w:rsidRPr="0081743D" w:rsidRDefault="0081743D" w:rsidP="0081743D">
      <w:pPr>
        <w:tabs>
          <w:tab w:val="right" w:pos="8640"/>
        </w:tabs>
        <w:rPr>
          <w:bCs/>
          <w:color w:val="auto"/>
          <w:szCs w:val="22"/>
        </w:rPr>
      </w:pPr>
    </w:p>
    <w:p w:rsidR="0081743D" w:rsidRPr="0081743D" w:rsidRDefault="0081743D" w:rsidP="0081743D">
      <w:pPr>
        <w:tabs>
          <w:tab w:val="right" w:pos="8640"/>
        </w:tabs>
        <w:rPr>
          <w:szCs w:val="22"/>
        </w:rPr>
      </w:pPr>
      <w:r w:rsidRPr="0081743D">
        <w:rPr>
          <w:bCs/>
          <w:color w:val="auto"/>
          <w:szCs w:val="22"/>
        </w:rPr>
        <w:tab/>
        <w:t>The Bill was read the second time, passed and ordered to a third reading.</w:t>
      </w:r>
    </w:p>
    <w:p w:rsidR="0081743D" w:rsidRPr="0081743D" w:rsidRDefault="0081743D" w:rsidP="0081743D">
      <w:pPr>
        <w:rPr>
          <w:szCs w:val="22"/>
        </w:rPr>
      </w:pPr>
    </w:p>
    <w:p w:rsidR="0081743D" w:rsidRPr="0081743D" w:rsidRDefault="0081743D" w:rsidP="0081743D">
      <w:pPr>
        <w:tabs>
          <w:tab w:val="center" w:pos="4320"/>
          <w:tab w:val="right" w:pos="8640"/>
        </w:tabs>
        <w:jc w:val="center"/>
        <w:rPr>
          <w:b/>
          <w:color w:val="auto"/>
          <w:szCs w:val="22"/>
        </w:rPr>
      </w:pPr>
      <w:r w:rsidRPr="0081743D">
        <w:rPr>
          <w:b/>
          <w:color w:val="auto"/>
          <w:szCs w:val="22"/>
        </w:rPr>
        <w:t>READ THE SECOND TIME</w:t>
      </w:r>
    </w:p>
    <w:p w:rsidR="0081743D" w:rsidRPr="0081743D" w:rsidRDefault="0081743D" w:rsidP="0081743D">
      <w:pPr>
        <w:suppressAutoHyphens/>
        <w:rPr>
          <w:szCs w:val="22"/>
        </w:rPr>
      </w:pPr>
      <w:r w:rsidRPr="0081743D">
        <w:rPr>
          <w:b/>
          <w:color w:val="auto"/>
          <w:szCs w:val="22"/>
        </w:rPr>
        <w:tab/>
      </w:r>
      <w:r w:rsidRPr="0081743D">
        <w:rPr>
          <w:color w:val="auto"/>
          <w:szCs w:val="22"/>
        </w:rPr>
        <w:t>S. 1142</w:t>
      </w:r>
      <w:r w:rsidRPr="0081743D">
        <w:rPr>
          <w:color w:val="auto"/>
          <w:szCs w:val="22"/>
        </w:rPr>
        <w:fldChar w:fldCharType="begin"/>
      </w:r>
      <w:r w:rsidRPr="0081743D">
        <w:rPr>
          <w:color w:val="auto"/>
          <w:szCs w:val="22"/>
        </w:rPr>
        <w:instrText xml:space="preserve"> XE "S. 1142" \b </w:instrText>
      </w:r>
      <w:r w:rsidRPr="0081743D">
        <w:rPr>
          <w:color w:val="auto"/>
          <w:szCs w:val="22"/>
        </w:rPr>
        <w:fldChar w:fldCharType="end"/>
      </w:r>
      <w:r w:rsidRPr="0081743D">
        <w:rPr>
          <w:color w:val="auto"/>
          <w:szCs w:val="22"/>
        </w:rPr>
        <w:t xml:space="preserve"> -- Senators Sheheen and Campsen:  A JOINT RESOLUTION </w:t>
      </w:r>
      <w:r w:rsidRPr="0081743D">
        <w:rPr>
          <w:szCs w:val="22"/>
        </w:rPr>
        <w:t>TO PROVIDE FOR THE OBSERVANCE OF THE SESTERCENTENNIAL OF THE AMERICAN REVOLUTION IN SOUTH CAROLINA AND TO ESTABLISH THE AMERICAN REVOLUTION SESTERCENTENNIAL COMMISSION OF SOUTH CAROLINA.</w:t>
      </w:r>
    </w:p>
    <w:p w:rsidR="0081743D" w:rsidRPr="0081743D" w:rsidRDefault="0081743D" w:rsidP="0081743D">
      <w:pPr>
        <w:tabs>
          <w:tab w:val="center" w:pos="4320"/>
          <w:tab w:val="right" w:pos="8640"/>
        </w:tabs>
        <w:rPr>
          <w:bCs/>
          <w:color w:val="auto"/>
          <w:szCs w:val="22"/>
        </w:rPr>
      </w:pPr>
      <w:r w:rsidRPr="0081743D">
        <w:rPr>
          <w:bCs/>
          <w:color w:val="auto"/>
          <w:szCs w:val="22"/>
        </w:rPr>
        <w:tab/>
        <w:t>The Senate proceeded to a consideration of the Resolution.</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Senator SHEHEEN explained the Resolution.</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question then was second reading of the Resolution.</w:t>
      </w:r>
    </w:p>
    <w:p w:rsidR="0081743D" w:rsidRPr="0081743D" w:rsidRDefault="0081743D" w:rsidP="0081743D">
      <w:pPr>
        <w:tabs>
          <w:tab w:val="center" w:pos="4320"/>
          <w:tab w:val="right" w:pos="8640"/>
        </w:tabs>
        <w:jc w:val="center"/>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right" w:pos="8640"/>
        </w:tabs>
        <w:jc w:val="center"/>
        <w:rPr>
          <w:b/>
          <w:bCs/>
          <w:color w:val="auto"/>
          <w:szCs w:val="22"/>
        </w:rPr>
      </w:pPr>
      <w:r w:rsidRPr="0081743D">
        <w:rPr>
          <w:b/>
          <w:bCs/>
          <w:color w:val="auto"/>
          <w:szCs w:val="22"/>
        </w:rPr>
        <w:t>Ayes 39; Nays 0</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Alexander</w:t>
      </w:r>
      <w:r w:rsidRPr="0081743D">
        <w:rPr>
          <w:color w:val="auto"/>
          <w:szCs w:val="22"/>
        </w:rPr>
        <w:tab/>
        <w:t>Bennett</w:t>
      </w:r>
      <w:r w:rsidRPr="0081743D">
        <w:rPr>
          <w:color w:val="auto"/>
          <w:szCs w:val="22"/>
        </w:rPr>
        <w:tab/>
        <w:t>Campsen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Climer</w:t>
      </w:r>
      <w:r w:rsidRPr="0081743D">
        <w:rPr>
          <w:color w:val="auto"/>
          <w:szCs w:val="22"/>
        </w:rPr>
        <w:tab/>
        <w:t>Corbin</w:t>
      </w:r>
      <w:r w:rsidRPr="0081743D">
        <w:rPr>
          <w:color w:val="auto"/>
          <w:szCs w:val="22"/>
        </w:rPr>
        <w:tab/>
        <w:t>Cromer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Davis</w:t>
      </w:r>
      <w:r w:rsidRPr="0081743D">
        <w:rPr>
          <w:color w:val="auto"/>
          <w:szCs w:val="22"/>
        </w:rPr>
        <w:tab/>
        <w:t>Fanning</w:t>
      </w:r>
      <w:r w:rsidRPr="0081743D">
        <w:rPr>
          <w:color w:val="auto"/>
          <w:szCs w:val="22"/>
        </w:rPr>
        <w:tab/>
        <w:t>Gambrell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Goldfinch</w:t>
      </w:r>
      <w:r w:rsidRPr="0081743D">
        <w:rPr>
          <w:color w:val="auto"/>
          <w:szCs w:val="22"/>
        </w:rPr>
        <w:tab/>
        <w:t>Grooms</w:t>
      </w:r>
      <w:r w:rsidRPr="0081743D">
        <w:rPr>
          <w:color w:val="auto"/>
          <w:szCs w:val="22"/>
        </w:rPr>
        <w:tab/>
        <w:t>Hutto</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Jackson</w:t>
      </w:r>
      <w:r w:rsidRPr="0081743D">
        <w:rPr>
          <w:color w:val="auto"/>
          <w:szCs w:val="22"/>
        </w:rPr>
        <w:tab/>
        <w:t>Johnson</w:t>
      </w:r>
      <w:r w:rsidRPr="0081743D">
        <w:rPr>
          <w:color w:val="auto"/>
          <w:szCs w:val="22"/>
        </w:rPr>
        <w:tab/>
        <w:t>Kimpson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Leatherman</w:t>
      </w:r>
      <w:r w:rsidRPr="0081743D">
        <w:rPr>
          <w:color w:val="auto"/>
          <w:szCs w:val="22"/>
        </w:rPr>
        <w:tab/>
        <w:t>Malloy</w:t>
      </w:r>
      <w:r w:rsidRPr="0081743D">
        <w:rPr>
          <w:color w:val="auto"/>
          <w:szCs w:val="22"/>
        </w:rPr>
        <w:tab/>
        <w:t>Martin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1743D">
        <w:rPr>
          <w:color w:val="auto"/>
          <w:szCs w:val="22"/>
        </w:rPr>
        <w:t>Massey</w:t>
      </w:r>
      <w:r w:rsidRPr="0081743D">
        <w:rPr>
          <w:color w:val="auto"/>
          <w:szCs w:val="22"/>
        </w:rPr>
        <w:tab/>
      </w:r>
      <w:r w:rsidRPr="0081743D">
        <w:rPr>
          <w:i/>
          <w:color w:val="auto"/>
          <w:szCs w:val="22"/>
        </w:rPr>
        <w:t>Matthews, John</w:t>
      </w:r>
      <w:r w:rsidRPr="0081743D">
        <w:rPr>
          <w:i/>
          <w:color w:val="auto"/>
          <w:szCs w:val="22"/>
        </w:rPr>
        <w:tab/>
        <w:t>Matthews, Margie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McElveen</w:t>
      </w:r>
      <w:r w:rsidRPr="0081743D">
        <w:rPr>
          <w:color w:val="auto"/>
          <w:szCs w:val="22"/>
        </w:rPr>
        <w:tab/>
        <w:t>Nicholson</w:t>
      </w:r>
      <w:r w:rsidRPr="0081743D">
        <w:rPr>
          <w:color w:val="auto"/>
          <w:szCs w:val="22"/>
        </w:rPr>
        <w:tab/>
        <w:t>Peeler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Rankin</w:t>
      </w:r>
      <w:r w:rsidRPr="0081743D">
        <w:rPr>
          <w:color w:val="auto"/>
          <w:szCs w:val="22"/>
        </w:rPr>
        <w:tab/>
        <w:t>Reese</w:t>
      </w:r>
      <w:r w:rsidRPr="0081743D">
        <w:rPr>
          <w:color w:val="auto"/>
          <w:szCs w:val="22"/>
        </w:rPr>
        <w:tab/>
        <w:t>Rice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Sabb</w:t>
      </w:r>
      <w:r w:rsidRPr="0081743D">
        <w:rPr>
          <w:color w:val="auto"/>
          <w:szCs w:val="22"/>
        </w:rPr>
        <w:tab/>
        <w:t>Scott</w:t>
      </w:r>
      <w:r w:rsidRPr="0081743D">
        <w:rPr>
          <w:color w:val="auto"/>
          <w:szCs w:val="22"/>
        </w:rPr>
        <w:tab/>
        <w:t>Senn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Setzler</w:t>
      </w:r>
      <w:r w:rsidRPr="0081743D">
        <w:rPr>
          <w:color w:val="auto"/>
          <w:szCs w:val="22"/>
        </w:rPr>
        <w:tab/>
        <w:t>Shealy</w:t>
      </w:r>
      <w:r w:rsidRPr="0081743D">
        <w:rPr>
          <w:color w:val="auto"/>
          <w:szCs w:val="22"/>
        </w:rPr>
        <w:tab/>
        <w:t>Sheheen</w:t>
      </w:r>
      <w:r w:rsidR="0040301D">
        <w:rPr>
          <w:color w:val="auto"/>
          <w:szCs w:val="22"/>
        </w:rPr>
        <w:br/>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Talley</w:t>
      </w:r>
      <w:r w:rsidRPr="0081743D">
        <w:rPr>
          <w:color w:val="auto"/>
          <w:szCs w:val="22"/>
        </w:rPr>
        <w:tab/>
        <w:t>Timmons</w:t>
      </w:r>
      <w:r w:rsidRPr="0081743D">
        <w:rPr>
          <w:color w:val="auto"/>
          <w:szCs w:val="22"/>
        </w:rPr>
        <w:tab/>
        <w:t>Turner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Verdin</w:t>
      </w:r>
      <w:r w:rsidRPr="0081743D">
        <w:rPr>
          <w:color w:val="auto"/>
          <w:szCs w:val="22"/>
        </w:rPr>
        <w:tab/>
        <w:t>Williams</w:t>
      </w:r>
      <w:r w:rsidRPr="0081743D">
        <w:rPr>
          <w:color w:val="auto"/>
          <w:szCs w:val="22"/>
        </w:rPr>
        <w:tab/>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1743D">
        <w:rPr>
          <w:b/>
          <w:color w:val="auto"/>
          <w:szCs w:val="22"/>
        </w:rPr>
        <w:t>Total--39</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NAYS</w:t>
      </w:r>
    </w:p>
    <w:p w:rsidR="0081743D" w:rsidRPr="0081743D" w:rsidRDefault="0081743D" w:rsidP="0081743D">
      <w:pPr>
        <w:tabs>
          <w:tab w:val="clear" w:pos="216"/>
          <w:tab w:val="clear" w:pos="432"/>
          <w:tab w:val="clear" w:pos="648"/>
          <w:tab w:val="left" w:pos="720"/>
          <w:tab w:val="center" w:pos="4320"/>
          <w:tab w:val="right" w:pos="8640"/>
        </w:tabs>
        <w:jc w:val="center"/>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Total--0</w:t>
      </w:r>
    </w:p>
    <w:p w:rsidR="0081743D" w:rsidRPr="0081743D" w:rsidRDefault="0081743D" w:rsidP="0081743D">
      <w:pPr>
        <w:tabs>
          <w:tab w:val="right" w:pos="8640"/>
        </w:tabs>
        <w:rPr>
          <w:color w:val="auto"/>
          <w:szCs w:val="22"/>
        </w:rPr>
      </w:pPr>
    </w:p>
    <w:p w:rsidR="0081743D" w:rsidRPr="0081743D" w:rsidRDefault="0081743D" w:rsidP="0081743D">
      <w:pPr>
        <w:tabs>
          <w:tab w:val="right" w:pos="8640"/>
        </w:tabs>
        <w:rPr>
          <w:color w:val="auto"/>
          <w:szCs w:val="22"/>
        </w:rPr>
      </w:pPr>
      <w:r w:rsidRPr="0081743D">
        <w:rPr>
          <w:color w:val="auto"/>
          <w:szCs w:val="22"/>
        </w:rPr>
        <w:tab/>
        <w:t xml:space="preserve">The </w:t>
      </w:r>
      <w:r w:rsidRPr="0081743D">
        <w:rPr>
          <w:bCs/>
          <w:color w:val="auto"/>
          <w:szCs w:val="22"/>
        </w:rPr>
        <w:t>Resolution</w:t>
      </w:r>
      <w:r w:rsidRPr="0081743D">
        <w:rPr>
          <w:color w:val="auto"/>
          <w:szCs w:val="22"/>
        </w:rPr>
        <w:t xml:space="preserve"> was read the second time, passed and ordered to a third reading.</w:t>
      </w:r>
    </w:p>
    <w:p w:rsidR="0081743D" w:rsidRPr="0081743D" w:rsidRDefault="0081743D" w:rsidP="0081743D">
      <w:pPr>
        <w:rPr>
          <w:szCs w:val="22"/>
        </w:rPr>
      </w:pPr>
    </w:p>
    <w:p w:rsidR="0081743D" w:rsidRPr="0081743D" w:rsidRDefault="0081743D" w:rsidP="0081743D">
      <w:pPr>
        <w:tabs>
          <w:tab w:val="center" w:pos="4320"/>
          <w:tab w:val="right" w:pos="8640"/>
        </w:tabs>
        <w:jc w:val="center"/>
        <w:rPr>
          <w:b/>
          <w:color w:val="auto"/>
          <w:szCs w:val="22"/>
        </w:rPr>
      </w:pPr>
      <w:r w:rsidRPr="0081743D">
        <w:rPr>
          <w:b/>
          <w:color w:val="auto"/>
          <w:szCs w:val="22"/>
        </w:rPr>
        <w:t>READ THE SECOND TIME</w:t>
      </w:r>
    </w:p>
    <w:p w:rsidR="0081743D" w:rsidRPr="0081743D" w:rsidRDefault="0081743D" w:rsidP="0081743D">
      <w:pPr>
        <w:suppressAutoHyphens/>
        <w:rPr>
          <w:szCs w:val="22"/>
        </w:rPr>
      </w:pPr>
      <w:r w:rsidRPr="0081743D">
        <w:rPr>
          <w:b/>
          <w:color w:val="7030A0"/>
          <w:szCs w:val="22"/>
        </w:rPr>
        <w:tab/>
      </w:r>
      <w:r w:rsidRPr="0081743D">
        <w:rPr>
          <w:szCs w:val="22"/>
        </w:rPr>
        <w:t>S. 1120</w:t>
      </w:r>
      <w:r w:rsidRPr="0081743D">
        <w:rPr>
          <w:szCs w:val="22"/>
        </w:rPr>
        <w:fldChar w:fldCharType="begin"/>
      </w:r>
      <w:r w:rsidRPr="0081743D">
        <w:rPr>
          <w:szCs w:val="22"/>
        </w:rPr>
        <w:instrText xml:space="preserve"> XE "S. 1120" \b </w:instrText>
      </w:r>
      <w:r w:rsidRPr="0081743D">
        <w:rPr>
          <w:szCs w:val="22"/>
        </w:rPr>
        <w:fldChar w:fldCharType="end"/>
      </w:r>
      <w:r w:rsidRPr="0081743D">
        <w:rPr>
          <w:szCs w:val="22"/>
        </w:rPr>
        <w:t xml:space="preserve"> -- Senator Campsen:  A BILL TO ENACT THE “SOUTH CAROLINA LIEUTENANT GOVERNOR RESTRUCTURING ACT OF 2018” INCLUDING PROVISIONS TO AMEND SECTIONS 1</w:t>
      </w:r>
      <w:r w:rsidRPr="0081743D">
        <w:rPr>
          <w:szCs w:val="22"/>
        </w:rPr>
        <w:noBreakHyphen/>
        <w:t>3</w:t>
      </w:r>
      <w:r w:rsidRPr="0081743D">
        <w:rPr>
          <w:szCs w:val="22"/>
        </w:rPr>
        <w:noBreakHyphen/>
        <w:t>620, 1-17-20, 1</w:t>
      </w:r>
      <w:r w:rsidRPr="0081743D">
        <w:rPr>
          <w:szCs w:val="22"/>
        </w:rPr>
        <w:noBreakHyphen/>
        <w:t>23</w:t>
      </w:r>
      <w:r w:rsidRPr="0081743D">
        <w:rPr>
          <w:szCs w:val="22"/>
        </w:rPr>
        <w:noBreakHyphen/>
        <w:t>125(B), 1</w:t>
      </w:r>
      <w:r w:rsidRPr="0081743D">
        <w:rPr>
          <w:szCs w:val="22"/>
        </w:rPr>
        <w:noBreakHyphen/>
        <w:t>23</w:t>
      </w:r>
      <w:r w:rsidRPr="0081743D">
        <w:rPr>
          <w:szCs w:val="22"/>
        </w:rPr>
        <w:noBreakHyphen/>
        <w:t>125(D), 2</w:t>
      </w:r>
      <w:r w:rsidRPr="0081743D">
        <w:rPr>
          <w:szCs w:val="22"/>
        </w:rPr>
        <w:noBreakHyphen/>
        <w:t>3</w:t>
      </w:r>
      <w:r w:rsidRPr="0081743D">
        <w:rPr>
          <w:szCs w:val="22"/>
        </w:rPr>
        <w:noBreakHyphen/>
        <w:t>30, 2</w:t>
      </w:r>
      <w:r w:rsidRPr="0081743D">
        <w:rPr>
          <w:szCs w:val="22"/>
        </w:rPr>
        <w:noBreakHyphen/>
        <w:t>3</w:t>
      </w:r>
      <w:r w:rsidRPr="0081743D">
        <w:rPr>
          <w:szCs w:val="22"/>
        </w:rPr>
        <w:noBreakHyphen/>
        <w:t>90, 7</w:t>
      </w:r>
      <w:r w:rsidRPr="0081743D">
        <w:rPr>
          <w:szCs w:val="22"/>
        </w:rPr>
        <w:noBreakHyphen/>
        <w:t>11</w:t>
      </w:r>
      <w:r w:rsidRPr="0081743D">
        <w:rPr>
          <w:szCs w:val="22"/>
        </w:rPr>
        <w:noBreakHyphen/>
        <w:t>30(A), 7</w:t>
      </w:r>
      <w:r w:rsidRPr="0081743D">
        <w:rPr>
          <w:szCs w:val="22"/>
        </w:rPr>
        <w:noBreakHyphen/>
        <w:t>17</w:t>
      </w:r>
      <w:r w:rsidRPr="0081743D">
        <w:rPr>
          <w:szCs w:val="22"/>
        </w:rPr>
        <w:noBreakHyphen/>
        <w:t>10, 10</w:t>
      </w:r>
      <w:r w:rsidRPr="0081743D">
        <w:rPr>
          <w:szCs w:val="22"/>
        </w:rPr>
        <w:noBreakHyphen/>
        <w:t>1</w:t>
      </w:r>
      <w:r w:rsidRPr="0081743D">
        <w:rPr>
          <w:szCs w:val="22"/>
        </w:rPr>
        <w:noBreakHyphen/>
        <w:t>40, 14</w:t>
      </w:r>
      <w:r w:rsidRPr="0081743D">
        <w:rPr>
          <w:szCs w:val="22"/>
        </w:rPr>
        <w:noBreakHyphen/>
        <w:t>27</w:t>
      </w:r>
      <w:r w:rsidRPr="0081743D">
        <w:rPr>
          <w:szCs w:val="22"/>
        </w:rPr>
        <w:noBreakHyphen/>
        <w:t>20(10), 14</w:t>
      </w:r>
      <w:r w:rsidRPr="0081743D">
        <w:rPr>
          <w:szCs w:val="22"/>
        </w:rPr>
        <w:noBreakHyphen/>
        <w:t>27</w:t>
      </w:r>
      <w:r w:rsidRPr="0081743D">
        <w:rPr>
          <w:szCs w:val="22"/>
        </w:rPr>
        <w:noBreakHyphen/>
        <w:t>30, 14</w:t>
      </w:r>
      <w:r w:rsidRPr="0081743D">
        <w:rPr>
          <w:szCs w:val="22"/>
        </w:rPr>
        <w:noBreakHyphen/>
        <w:t>27</w:t>
      </w:r>
      <w:r w:rsidRPr="0081743D">
        <w:rPr>
          <w:szCs w:val="22"/>
        </w:rPr>
        <w:noBreakHyphen/>
        <w:t>40(2), 14</w:t>
      </w:r>
      <w:r w:rsidRPr="0081743D">
        <w:rPr>
          <w:szCs w:val="22"/>
        </w:rPr>
        <w:noBreakHyphen/>
        <w:t>27</w:t>
      </w:r>
      <w:r w:rsidRPr="0081743D">
        <w:rPr>
          <w:szCs w:val="22"/>
        </w:rPr>
        <w:noBreakHyphen/>
        <w:t>80, 44</w:t>
      </w:r>
      <w:r w:rsidRPr="0081743D">
        <w:rPr>
          <w:szCs w:val="22"/>
        </w:rPr>
        <w:noBreakHyphen/>
        <w:t>56</w:t>
      </w:r>
      <w:r w:rsidRPr="0081743D">
        <w:rPr>
          <w:szCs w:val="22"/>
        </w:rPr>
        <w:noBreakHyphen/>
        <w:t>840(A), AND 59</w:t>
      </w:r>
      <w:r w:rsidRPr="0081743D">
        <w:rPr>
          <w:szCs w:val="22"/>
        </w:rPr>
        <w:noBreakHyphen/>
        <w:t>6</w:t>
      </w:r>
      <w:r w:rsidRPr="0081743D">
        <w:rPr>
          <w:szCs w:val="22"/>
        </w:rPr>
        <w:noBreakHyphen/>
        <w:t>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81743D" w:rsidRPr="0081743D" w:rsidRDefault="0081743D" w:rsidP="0081743D">
      <w:pPr>
        <w:tabs>
          <w:tab w:val="center" w:pos="4320"/>
          <w:tab w:val="right" w:pos="8640"/>
        </w:tabs>
        <w:rPr>
          <w:bCs/>
          <w:color w:val="auto"/>
          <w:szCs w:val="22"/>
        </w:rPr>
      </w:pPr>
      <w:r w:rsidRPr="0081743D">
        <w:rPr>
          <w:bCs/>
          <w:color w:val="auto"/>
          <w:szCs w:val="22"/>
        </w:rPr>
        <w:tab/>
        <w:t>The Senate proceeded to a consideration of the Bill.</w:t>
      </w:r>
    </w:p>
    <w:p w:rsidR="0081743D" w:rsidRPr="0081743D" w:rsidRDefault="0081743D" w:rsidP="0081743D">
      <w:pPr>
        <w:tabs>
          <w:tab w:val="clear" w:pos="216"/>
          <w:tab w:val="clear" w:pos="432"/>
          <w:tab w:val="clear" w:pos="648"/>
          <w:tab w:val="left" w:pos="720"/>
          <w:tab w:val="center" w:pos="4320"/>
          <w:tab w:val="right" w:pos="8640"/>
        </w:tabs>
        <w:rPr>
          <w:bCs/>
          <w:color w:val="auto"/>
          <w:szCs w:val="22"/>
        </w:rPr>
      </w:pPr>
      <w:r w:rsidRPr="0081743D">
        <w:rPr>
          <w:bCs/>
          <w:color w:val="auto"/>
          <w:szCs w:val="22"/>
        </w:rPr>
        <w:tab/>
      </w:r>
    </w:p>
    <w:p w:rsidR="0081743D" w:rsidRPr="0081743D" w:rsidRDefault="0081743D" w:rsidP="0081743D">
      <w:pPr>
        <w:tabs>
          <w:tab w:val="center" w:pos="4320"/>
          <w:tab w:val="right" w:pos="8640"/>
        </w:tabs>
        <w:rPr>
          <w:bCs/>
          <w:color w:val="auto"/>
          <w:szCs w:val="22"/>
        </w:rPr>
      </w:pPr>
      <w:r w:rsidRPr="0081743D">
        <w:rPr>
          <w:bCs/>
          <w:color w:val="auto"/>
          <w:szCs w:val="22"/>
        </w:rPr>
        <w:tab/>
        <w:t>Senator CAMPSEN explained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 xml:space="preserve"> </w:t>
      </w:r>
      <w:r w:rsidRPr="0081743D">
        <w:rPr>
          <w:bCs/>
          <w:color w:val="auto"/>
          <w:szCs w:val="22"/>
        </w:rPr>
        <w:tab/>
        <w:t>The question being the second reading of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right" w:pos="8640"/>
        </w:tabs>
        <w:rPr>
          <w:szCs w:val="22"/>
        </w:rPr>
      </w:pPr>
      <w:r w:rsidRPr="0081743D">
        <w:rPr>
          <w:bCs/>
          <w:color w:val="auto"/>
          <w:szCs w:val="22"/>
        </w:rPr>
        <w:tab/>
        <w:t>The Bill was read the second time, passed and ordered to a third reading.</w:t>
      </w:r>
    </w:p>
    <w:p w:rsidR="0081743D" w:rsidRPr="0081743D" w:rsidRDefault="0081743D" w:rsidP="0081743D">
      <w:pPr>
        <w:rPr>
          <w:szCs w:val="22"/>
        </w:rPr>
      </w:pPr>
    </w:p>
    <w:p w:rsidR="0081743D" w:rsidRPr="0081743D" w:rsidRDefault="0081743D" w:rsidP="0081743D">
      <w:pPr>
        <w:tabs>
          <w:tab w:val="right" w:pos="8640"/>
        </w:tabs>
        <w:jc w:val="center"/>
        <w:rPr>
          <w:b/>
          <w:bCs/>
          <w:szCs w:val="22"/>
        </w:rPr>
      </w:pPr>
      <w:r w:rsidRPr="0081743D">
        <w:rPr>
          <w:b/>
          <w:bCs/>
          <w:szCs w:val="22"/>
        </w:rPr>
        <w:t>Motion Under Rule 26B</w:t>
      </w:r>
    </w:p>
    <w:p w:rsidR="0081743D" w:rsidRPr="0081743D" w:rsidRDefault="0081743D" w:rsidP="0081743D">
      <w:pPr>
        <w:tabs>
          <w:tab w:val="right" w:pos="8640"/>
        </w:tabs>
        <w:rPr>
          <w:szCs w:val="22"/>
        </w:rPr>
      </w:pPr>
      <w:r w:rsidRPr="0081743D">
        <w:rPr>
          <w:szCs w:val="22"/>
        </w:rPr>
        <w:tab/>
        <w:t>Senator CAMPSEN asked unanimous consent to make a motion to take up further amendments pursuant to the provisions of Rule 26B.</w:t>
      </w:r>
    </w:p>
    <w:p w:rsidR="0081743D" w:rsidRPr="0081743D" w:rsidRDefault="0081743D" w:rsidP="0081743D">
      <w:pPr>
        <w:tabs>
          <w:tab w:val="right" w:pos="8640"/>
        </w:tabs>
        <w:rPr>
          <w:szCs w:val="22"/>
        </w:rPr>
      </w:pPr>
      <w:r w:rsidRPr="0081743D">
        <w:rPr>
          <w:szCs w:val="22"/>
        </w:rPr>
        <w:tab/>
        <w:t>There was no objection.</w:t>
      </w:r>
    </w:p>
    <w:p w:rsidR="0081743D" w:rsidRPr="0081743D" w:rsidRDefault="0081743D" w:rsidP="0081743D">
      <w:pPr>
        <w:rPr>
          <w:szCs w:val="22"/>
        </w:rPr>
      </w:pPr>
    </w:p>
    <w:p w:rsidR="0081743D" w:rsidRPr="0081743D" w:rsidRDefault="0081743D" w:rsidP="0081743D">
      <w:pPr>
        <w:tabs>
          <w:tab w:val="right" w:pos="8640"/>
        </w:tabs>
        <w:jc w:val="center"/>
        <w:rPr>
          <w:b/>
          <w:szCs w:val="22"/>
        </w:rPr>
      </w:pPr>
      <w:r w:rsidRPr="0081743D">
        <w:rPr>
          <w:b/>
          <w:szCs w:val="22"/>
        </w:rPr>
        <w:t>COMMITTEE AMENDMENT ADOPTED</w:t>
      </w:r>
    </w:p>
    <w:p w:rsidR="0081743D" w:rsidRPr="0081743D" w:rsidRDefault="0081743D" w:rsidP="0081743D">
      <w:pPr>
        <w:tabs>
          <w:tab w:val="right" w:pos="8640"/>
        </w:tabs>
        <w:jc w:val="center"/>
        <w:rPr>
          <w:b/>
          <w:szCs w:val="22"/>
        </w:rPr>
      </w:pPr>
      <w:r w:rsidRPr="0081743D">
        <w:rPr>
          <w:b/>
          <w:szCs w:val="22"/>
        </w:rPr>
        <w:t>READ THE SECOND TIME</w:t>
      </w:r>
    </w:p>
    <w:p w:rsidR="0081743D" w:rsidRPr="0081743D" w:rsidRDefault="0081743D" w:rsidP="0081743D">
      <w:pPr>
        <w:suppressAutoHyphens/>
        <w:rPr>
          <w:szCs w:val="22"/>
        </w:rPr>
      </w:pPr>
      <w:r w:rsidRPr="0081743D">
        <w:rPr>
          <w:bCs/>
          <w:color w:val="auto"/>
          <w:szCs w:val="22"/>
        </w:rPr>
        <w:tab/>
      </w:r>
      <w:r w:rsidRPr="0081743D">
        <w:rPr>
          <w:szCs w:val="22"/>
        </w:rPr>
        <w:t>S. 1128</w:t>
      </w:r>
      <w:r w:rsidRPr="0081743D">
        <w:rPr>
          <w:szCs w:val="22"/>
        </w:rPr>
        <w:fldChar w:fldCharType="begin"/>
      </w:r>
      <w:r w:rsidRPr="0081743D">
        <w:rPr>
          <w:szCs w:val="22"/>
        </w:rPr>
        <w:instrText xml:space="preserve"> XE "S. 1128" \b </w:instrText>
      </w:r>
      <w:r w:rsidRPr="0081743D">
        <w:rPr>
          <w:szCs w:val="22"/>
        </w:rPr>
        <w:fldChar w:fldCharType="end"/>
      </w:r>
      <w:r w:rsidRPr="0081743D">
        <w:rPr>
          <w:szCs w:val="22"/>
        </w:rPr>
        <w:t xml:space="preserve"> -- Senators Rankin, Hutto, Massey, McElveen, Sabb, Gambrell and Climer:  A JOINT RESOLUTION 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RESOLUTION.</w:t>
      </w:r>
    </w:p>
    <w:p w:rsidR="0081743D" w:rsidRPr="0081743D" w:rsidRDefault="0081743D" w:rsidP="0081743D">
      <w:pPr>
        <w:tabs>
          <w:tab w:val="center" w:pos="4320"/>
          <w:tab w:val="right" w:pos="8640"/>
        </w:tabs>
        <w:rPr>
          <w:bCs/>
          <w:color w:val="auto"/>
          <w:szCs w:val="22"/>
        </w:rPr>
      </w:pPr>
      <w:r w:rsidRPr="0081743D">
        <w:rPr>
          <w:bCs/>
          <w:color w:val="auto"/>
          <w:szCs w:val="22"/>
        </w:rPr>
        <w:tab/>
        <w:t>The Senate proceeded to a consideration of the Resolution.</w:t>
      </w:r>
    </w:p>
    <w:p w:rsidR="0081743D" w:rsidRPr="0081743D" w:rsidRDefault="0081743D" w:rsidP="0081743D">
      <w:pPr>
        <w:tabs>
          <w:tab w:val="center" w:pos="4320"/>
          <w:tab w:val="right" w:pos="8640"/>
        </w:tabs>
        <w:rPr>
          <w:bCs/>
          <w:color w:val="auto"/>
          <w:szCs w:val="22"/>
        </w:rPr>
      </w:pPr>
    </w:p>
    <w:p w:rsidR="0081743D" w:rsidRPr="0081743D" w:rsidRDefault="0081743D" w:rsidP="0081743D">
      <w:pPr>
        <w:rPr>
          <w:snapToGrid w:val="0"/>
          <w:szCs w:val="22"/>
        </w:rPr>
      </w:pPr>
      <w:r w:rsidRPr="0081743D">
        <w:rPr>
          <w:snapToGrid w:val="0"/>
          <w:szCs w:val="22"/>
        </w:rPr>
        <w:tab/>
        <w:t>The Committee on Judiciary proposed the following amendment (JUD1128.003), which was adopted:</w:t>
      </w:r>
    </w:p>
    <w:p w:rsidR="0081743D" w:rsidRPr="0081743D" w:rsidRDefault="0081743D" w:rsidP="0081743D">
      <w:pPr>
        <w:rPr>
          <w:snapToGrid w:val="0"/>
          <w:color w:val="auto"/>
          <w:szCs w:val="22"/>
        </w:rPr>
      </w:pPr>
      <w:r w:rsidRPr="0081743D">
        <w:rPr>
          <w:snapToGrid w:val="0"/>
          <w:color w:val="auto"/>
          <w:szCs w:val="22"/>
        </w:rPr>
        <w:tab/>
        <w:t>Amend the joint resolution, as and if amended, by striking all after the enacting words and inserting:</w:t>
      </w:r>
    </w:p>
    <w:p w:rsidR="0081743D" w:rsidRPr="0081743D" w:rsidRDefault="0081743D" w:rsidP="0081743D">
      <w:pPr>
        <w:rPr>
          <w:rFonts w:eastAsia="Calibri"/>
          <w:color w:val="auto"/>
          <w:szCs w:val="22"/>
        </w:rPr>
      </w:pPr>
      <w:r w:rsidRPr="0081743D">
        <w:rPr>
          <w:rFonts w:eastAsia="Calibri"/>
          <w:color w:val="auto"/>
          <w:szCs w:val="22"/>
        </w:rPr>
        <w:tab/>
        <w:t>/</w:t>
      </w:r>
      <w:r w:rsidRPr="0081743D">
        <w:rPr>
          <w:rFonts w:eastAsia="Calibri"/>
          <w:color w:val="auto"/>
          <w:szCs w:val="22"/>
        </w:rPr>
        <w:tab/>
      </w:r>
      <w:r w:rsidRPr="0081743D">
        <w:rPr>
          <w:rFonts w:eastAsia="Calibri"/>
          <w:color w:val="auto"/>
          <w:szCs w:val="22"/>
        </w:rPr>
        <w:tab/>
        <w:t>SECTION</w:t>
      </w:r>
      <w:r w:rsidRPr="0081743D">
        <w:rPr>
          <w:rFonts w:eastAsia="Calibri"/>
          <w:color w:val="auto"/>
          <w:szCs w:val="22"/>
        </w:rPr>
        <w:tab/>
        <w:t>1.</w:t>
      </w:r>
      <w:r w:rsidRPr="0081743D">
        <w:rPr>
          <w:rFonts w:eastAsia="Calibri"/>
          <w:color w:val="auto"/>
          <w:szCs w:val="22"/>
        </w:rPr>
        <w:tab/>
        <w:t>(A)</w:t>
      </w:r>
      <w:r w:rsidRPr="0081743D">
        <w:rPr>
          <w:rFonts w:eastAsia="Calibri"/>
          <w:color w:val="auto"/>
          <w:szCs w:val="22"/>
        </w:rPr>
        <w:tab/>
        <w:t>The Executive Director of the Office of Regulatory Staff, which includes the acting executive director, if applicable, has the authority to file an action against an entity in circuit court to obtain injunctive relief requiring the production of documents or witnesses.  Such action may be brought under the following circumstances:</w:t>
      </w:r>
    </w:p>
    <w:p w:rsidR="0081743D" w:rsidRPr="0081743D" w:rsidRDefault="0081743D" w:rsidP="0081743D">
      <w:pPr>
        <w:rPr>
          <w:rFonts w:eastAsia="Calibri"/>
          <w:color w:val="auto"/>
          <w:szCs w:val="22"/>
        </w:rPr>
      </w:pPr>
      <w:r w:rsidRPr="0081743D">
        <w:rPr>
          <w:rFonts w:eastAsia="Calibri"/>
          <w:color w:val="auto"/>
          <w:szCs w:val="22"/>
        </w:rPr>
        <w:tab/>
      </w:r>
      <w:r w:rsidRPr="0081743D">
        <w:rPr>
          <w:rFonts w:eastAsia="Calibri"/>
          <w:color w:val="auto"/>
          <w:szCs w:val="22"/>
        </w:rPr>
        <w:tab/>
        <w:t>(1)</w:t>
      </w:r>
      <w:r w:rsidRPr="0081743D">
        <w:rPr>
          <w:rFonts w:eastAsia="Calibri"/>
          <w:color w:val="auto"/>
          <w:szCs w:val="22"/>
        </w:rPr>
        <w:tab/>
        <w:t>An entity has provided goods or services, including, but not limited to, plans, studies, and reports related to the design, construction, or operation of a facility located in South Carolina  and that facility has been the subject of a proceeding concerning the Base Load Review Act;</w:t>
      </w:r>
    </w:p>
    <w:p w:rsidR="0081743D" w:rsidRPr="0081743D" w:rsidRDefault="0081743D" w:rsidP="0081743D">
      <w:pPr>
        <w:rPr>
          <w:rFonts w:eastAsia="Calibri"/>
          <w:color w:val="auto"/>
          <w:szCs w:val="22"/>
        </w:rPr>
      </w:pPr>
      <w:r w:rsidRPr="0081743D">
        <w:rPr>
          <w:rFonts w:eastAsia="Calibri"/>
          <w:color w:val="auto"/>
          <w:szCs w:val="22"/>
        </w:rPr>
        <w:tab/>
      </w:r>
      <w:r w:rsidRPr="0081743D">
        <w:rPr>
          <w:rFonts w:eastAsia="Calibri"/>
          <w:color w:val="auto"/>
          <w:szCs w:val="22"/>
        </w:rPr>
        <w:tab/>
        <w:t>(2)</w:t>
      </w:r>
      <w:r w:rsidRPr="0081743D">
        <w:rPr>
          <w:rFonts w:eastAsia="Calibri"/>
          <w:color w:val="auto"/>
          <w:szCs w:val="22"/>
        </w:rPr>
        <w:tab/>
        <w:t>The executive director determines that the production of documents or witnesses from the entity described in subsection (A)(1) is necessary in order for the Office of Regulatory Staff to accomplish its responsibilities; and</w:t>
      </w:r>
    </w:p>
    <w:p w:rsidR="0081743D" w:rsidRPr="0081743D" w:rsidRDefault="0081743D" w:rsidP="0081743D">
      <w:pPr>
        <w:rPr>
          <w:rFonts w:eastAsia="Calibri"/>
          <w:color w:val="auto"/>
          <w:szCs w:val="22"/>
        </w:rPr>
      </w:pPr>
      <w:r w:rsidRPr="0081743D">
        <w:rPr>
          <w:rFonts w:eastAsia="Calibri"/>
          <w:color w:val="auto"/>
          <w:szCs w:val="22"/>
        </w:rPr>
        <w:tab/>
      </w:r>
      <w:r w:rsidRPr="0081743D">
        <w:rPr>
          <w:rFonts w:eastAsia="Calibri"/>
          <w:color w:val="auto"/>
          <w:szCs w:val="22"/>
        </w:rPr>
        <w:tab/>
        <w:t>(3)</w:t>
      </w:r>
      <w:r w:rsidRPr="0081743D">
        <w:rPr>
          <w:rFonts w:eastAsia="Calibri"/>
          <w:color w:val="auto"/>
          <w:szCs w:val="22"/>
        </w:rPr>
        <w:tab/>
        <w:t xml:space="preserve">The entity that has provided goods or services as described in subsection (A)(1) has refused to provide the requested documents or witnesses. </w:t>
      </w:r>
    </w:p>
    <w:p w:rsidR="0081743D" w:rsidRPr="0081743D" w:rsidRDefault="0081743D" w:rsidP="0081743D">
      <w:pPr>
        <w:rPr>
          <w:rFonts w:eastAsia="Calibri"/>
          <w:color w:val="auto"/>
          <w:szCs w:val="22"/>
        </w:rPr>
      </w:pPr>
      <w:r w:rsidRPr="0081743D">
        <w:rPr>
          <w:rFonts w:eastAsia="Calibri"/>
          <w:color w:val="auto"/>
          <w:szCs w:val="22"/>
        </w:rPr>
        <w:tab/>
        <w:t>(B)</w:t>
      </w:r>
      <w:r w:rsidRPr="0081743D">
        <w:rPr>
          <w:rFonts w:eastAsia="Calibri"/>
          <w:color w:val="auto"/>
          <w:szCs w:val="22"/>
        </w:rPr>
        <w:tab/>
        <w:t>Any action must be filed in the county in which the facility is located.</w:t>
      </w:r>
    </w:p>
    <w:p w:rsidR="0081743D" w:rsidRPr="0081743D" w:rsidRDefault="0081743D" w:rsidP="0081743D">
      <w:pPr>
        <w:rPr>
          <w:rFonts w:eastAsia="Calibri"/>
          <w:color w:val="auto"/>
          <w:szCs w:val="22"/>
        </w:rPr>
      </w:pPr>
      <w:r w:rsidRPr="0081743D">
        <w:rPr>
          <w:rFonts w:eastAsia="Calibri"/>
          <w:szCs w:val="22"/>
        </w:rPr>
        <w:tab/>
      </w:r>
      <w:r w:rsidRPr="0081743D">
        <w:rPr>
          <w:rFonts w:eastAsia="Calibri"/>
          <w:color w:val="auto"/>
          <w:szCs w:val="22"/>
        </w:rPr>
        <w:t>SECTION</w:t>
      </w:r>
      <w:r w:rsidRPr="0081743D">
        <w:rPr>
          <w:rFonts w:eastAsia="Calibri"/>
          <w:color w:val="auto"/>
          <w:szCs w:val="22"/>
        </w:rPr>
        <w:tab/>
        <w:t>2.</w:t>
      </w:r>
      <w:r w:rsidRPr="0081743D">
        <w:rPr>
          <w:rFonts w:eastAsia="Calibri"/>
          <w:color w:val="auto"/>
          <w:szCs w:val="22"/>
        </w:rPr>
        <w:tab/>
        <w:t>The relief that may be granted in an action described in SECTION 1 is an order requiring the production of documents, an order requiring the appearance of a witness or witnesses, an order allowing the Office of Regulatory Staff to take depositions of witnesses, or any combination thereof.  Any order granting such relief must provide reasonable protections to the entity subject to the order, including that any depositions will be taken at a location convenient to the witnesses.  In the event that a deposition is ordered, the Office of Regulatory Staff must give notice to the utility and any other party to any proceeding in which the deposition may be used, so that the utility and any such party will have an opportunity to appear and participate in the deposition.</w:t>
      </w:r>
    </w:p>
    <w:p w:rsidR="0081743D" w:rsidRPr="0081743D" w:rsidRDefault="0081743D" w:rsidP="0081743D">
      <w:pPr>
        <w:rPr>
          <w:rFonts w:eastAsia="Calibri"/>
          <w:color w:val="auto"/>
          <w:szCs w:val="22"/>
        </w:rPr>
      </w:pPr>
      <w:r w:rsidRPr="0081743D">
        <w:rPr>
          <w:rFonts w:eastAsia="Calibri"/>
          <w:szCs w:val="22"/>
        </w:rPr>
        <w:tab/>
      </w:r>
      <w:r w:rsidRPr="0081743D">
        <w:rPr>
          <w:rFonts w:eastAsia="Calibri"/>
          <w:color w:val="auto"/>
          <w:szCs w:val="22"/>
        </w:rPr>
        <w:t>SECTION</w:t>
      </w:r>
      <w:r w:rsidRPr="0081743D">
        <w:rPr>
          <w:rFonts w:eastAsia="Calibri"/>
          <w:color w:val="auto"/>
          <w:szCs w:val="22"/>
        </w:rPr>
        <w:tab/>
        <w:t>3.</w:t>
      </w:r>
      <w:r w:rsidRPr="0081743D">
        <w:rPr>
          <w:rFonts w:eastAsia="Calibri"/>
          <w:color w:val="auto"/>
          <w:szCs w:val="22"/>
        </w:rPr>
        <w:tab/>
        <w:t>An action brought by the executive director pursuant to this joint resolution shall be given administrative priority by the chief administrative judge for the circuit in which it has been brought and must be heard and decided as expeditiously as is consistent with due process.</w:t>
      </w:r>
    </w:p>
    <w:p w:rsidR="0081743D" w:rsidRPr="0081743D" w:rsidRDefault="0081743D" w:rsidP="0081743D">
      <w:pPr>
        <w:rPr>
          <w:rFonts w:eastAsia="Calibri"/>
          <w:color w:val="auto"/>
          <w:szCs w:val="22"/>
        </w:rPr>
      </w:pPr>
      <w:r w:rsidRPr="0081743D">
        <w:rPr>
          <w:rFonts w:eastAsia="Calibri"/>
          <w:szCs w:val="22"/>
        </w:rPr>
        <w:tab/>
      </w:r>
      <w:r w:rsidRPr="0081743D">
        <w:rPr>
          <w:rFonts w:eastAsia="Calibri"/>
          <w:color w:val="auto"/>
          <w:szCs w:val="22"/>
        </w:rPr>
        <w:t>SECTION</w:t>
      </w:r>
      <w:r w:rsidRPr="0081743D">
        <w:rPr>
          <w:rFonts w:eastAsia="Calibri"/>
          <w:color w:val="auto"/>
          <w:szCs w:val="22"/>
        </w:rPr>
        <w:tab/>
        <w:t>4.</w:t>
      </w:r>
      <w:r w:rsidRPr="0081743D">
        <w:rPr>
          <w:rFonts w:eastAsia="Calibri"/>
          <w:color w:val="auto"/>
          <w:szCs w:val="22"/>
        </w:rPr>
        <w:tab/>
        <w:t>Anyone who fails to comply with a court order issued pursuant to SECTION 2 of this joint resolution may be found in contempt and fined in the discretion of the court.</w:t>
      </w:r>
    </w:p>
    <w:p w:rsidR="0081743D" w:rsidRPr="0081743D" w:rsidRDefault="0081743D" w:rsidP="0081743D">
      <w:pPr>
        <w:rPr>
          <w:szCs w:val="22"/>
        </w:rPr>
      </w:pPr>
      <w:r w:rsidRPr="0081743D">
        <w:rPr>
          <w:rFonts w:eastAsia="Calibri"/>
          <w:szCs w:val="22"/>
        </w:rPr>
        <w:tab/>
      </w:r>
      <w:r w:rsidRPr="0081743D">
        <w:rPr>
          <w:rFonts w:eastAsia="Calibri"/>
          <w:color w:val="auto"/>
          <w:szCs w:val="22"/>
        </w:rPr>
        <w:t>SECTION</w:t>
      </w:r>
      <w:r w:rsidRPr="0081743D">
        <w:rPr>
          <w:rFonts w:eastAsia="Calibri"/>
          <w:color w:val="auto"/>
          <w:szCs w:val="22"/>
        </w:rPr>
        <w:tab/>
        <w:t>5.</w:t>
      </w:r>
      <w:r w:rsidRPr="0081743D">
        <w:rPr>
          <w:rFonts w:eastAsia="Calibri"/>
          <w:color w:val="auto"/>
          <w:szCs w:val="22"/>
        </w:rPr>
        <w:tab/>
        <w:t>This joint resolution takes effect upon approval by the Governor.</w:t>
      </w:r>
      <w:r w:rsidRPr="0081743D">
        <w:rPr>
          <w:rFonts w:eastAsia="Calibri"/>
          <w:color w:val="auto"/>
          <w:szCs w:val="22"/>
        </w:rPr>
        <w:tab/>
      </w:r>
      <w:r w:rsidRPr="0081743D">
        <w:rPr>
          <w:rFonts w:eastAsia="Calibri"/>
          <w:color w:val="auto"/>
          <w:szCs w:val="22"/>
        </w:rPr>
        <w:tab/>
        <w:t>/</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szCs w:val="22"/>
        </w:rPr>
      </w:pPr>
      <w:r w:rsidRPr="0081743D">
        <w:rPr>
          <w:snapToGrid w:val="0"/>
          <w:color w:val="auto"/>
          <w:szCs w:val="22"/>
        </w:rPr>
        <w:tab/>
        <w:t>Amend title to conform.</w:t>
      </w:r>
    </w:p>
    <w:p w:rsidR="0081743D" w:rsidRPr="0081743D" w:rsidRDefault="0081743D" w:rsidP="0081743D">
      <w:pPr>
        <w:rPr>
          <w:snapToGrid w:val="0"/>
          <w:color w:val="auto"/>
          <w:szCs w:val="22"/>
        </w:rPr>
      </w:pPr>
      <w:r w:rsidRPr="0081743D">
        <w:rPr>
          <w:snapToGrid w:val="0"/>
          <w:color w:val="auto"/>
          <w:szCs w:val="22"/>
        </w:rPr>
        <w:tab/>
        <w:t>Senator RANKIN explained the amendment.</w:t>
      </w:r>
    </w:p>
    <w:p w:rsidR="0081743D" w:rsidRPr="0081743D" w:rsidRDefault="0081743D" w:rsidP="0081743D">
      <w:pPr>
        <w:rPr>
          <w:snapToGrid w:val="0"/>
          <w:szCs w:val="22"/>
        </w:rPr>
      </w:pPr>
    </w:p>
    <w:p w:rsidR="0081743D" w:rsidRPr="0081743D" w:rsidRDefault="0081743D" w:rsidP="0081743D">
      <w:pPr>
        <w:rPr>
          <w:snapToGrid w:val="0"/>
          <w:color w:val="auto"/>
          <w:szCs w:val="22"/>
        </w:rPr>
      </w:pPr>
      <w:r w:rsidRPr="0081743D">
        <w:rPr>
          <w:snapToGrid w:val="0"/>
          <w:color w:val="auto"/>
          <w:szCs w:val="22"/>
        </w:rPr>
        <w:tab/>
        <w:t>The amendment was adopted.</w:t>
      </w:r>
    </w:p>
    <w:p w:rsidR="0081743D" w:rsidRPr="0081743D" w:rsidRDefault="0081743D" w:rsidP="0081743D">
      <w:pPr>
        <w:rPr>
          <w:snapToGrid w:val="0"/>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question then was second reading of the Resolution.</w:t>
      </w:r>
    </w:p>
    <w:p w:rsidR="0081743D" w:rsidRPr="0081743D" w:rsidRDefault="0081743D" w:rsidP="0081743D">
      <w:pPr>
        <w:tabs>
          <w:tab w:val="center" w:pos="4320"/>
          <w:tab w:val="right" w:pos="8640"/>
        </w:tabs>
        <w:jc w:val="center"/>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right" w:pos="8640"/>
        </w:tabs>
        <w:jc w:val="center"/>
        <w:rPr>
          <w:b/>
          <w:bCs/>
          <w:color w:val="auto"/>
          <w:szCs w:val="22"/>
        </w:rPr>
      </w:pPr>
      <w:r w:rsidRPr="0081743D">
        <w:rPr>
          <w:b/>
          <w:bCs/>
          <w:color w:val="auto"/>
          <w:szCs w:val="22"/>
        </w:rPr>
        <w:t>Ayes 37; Nays 0; Abstain 2</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Alexander</w:t>
      </w:r>
      <w:r w:rsidRPr="0081743D">
        <w:rPr>
          <w:color w:val="auto"/>
          <w:szCs w:val="22"/>
        </w:rPr>
        <w:tab/>
        <w:t>Bennett</w:t>
      </w:r>
      <w:r w:rsidRPr="0081743D">
        <w:rPr>
          <w:color w:val="auto"/>
          <w:szCs w:val="22"/>
        </w:rPr>
        <w:tab/>
        <w:t>Campsen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Climer</w:t>
      </w:r>
      <w:r w:rsidRPr="0081743D">
        <w:rPr>
          <w:color w:val="auto"/>
          <w:szCs w:val="22"/>
        </w:rPr>
        <w:tab/>
        <w:t>Corbin</w:t>
      </w:r>
      <w:r w:rsidRPr="0081743D">
        <w:rPr>
          <w:color w:val="auto"/>
          <w:szCs w:val="22"/>
        </w:rPr>
        <w:tab/>
        <w:t>Cromer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Davis</w:t>
      </w:r>
      <w:r w:rsidRPr="0081743D">
        <w:rPr>
          <w:color w:val="auto"/>
          <w:szCs w:val="22"/>
        </w:rPr>
        <w:tab/>
        <w:t>Fanning</w:t>
      </w:r>
      <w:r w:rsidRPr="0081743D">
        <w:rPr>
          <w:color w:val="auto"/>
          <w:szCs w:val="22"/>
        </w:rPr>
        <w:tab/>
        <w:t>Gambrell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Goldfinch</w:t>
      </w:r>
      <w:r w:rsidRPr="0081743D">
        <w:rPr>
          <w:color w:val="auto"/>
          <w:szCs w:val="22"/>
        </w:rPr>
        <w:tab/>
        <w:t>Grooms</w:t>
      </w:r>
      <w:r w:rsidRPr="0081743D">
        <w:rPr>
          <w:color w:val="auto"/>
          <w:szCs w:val="22"/>
        </w:rPr>
        <w:tab/>
        <w:t>Hutto</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Jackson</w:t>
      </w:r>
      <w:r w:rsidRPr="0081743D">
        <w:rPr>
          <w:color w:val="auto"/>
          <w:szCs w:val="22"/>
        </w:rPr>
        <w:tab/>
        <w:t>Johnson</w:t>
      </w:r>
      <w:r w:rsidRPr="0081743D">
        <w:rPr>
          <w:color w:val="auto"/>
          <w:szCs w:val="22"/>
        </w:rPr>
        <w:tab/>
        <w:t>Leatherman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Malloy</w:t>
      </w:r>
      <w:r w:rsidRPr="0081743D">
        <w:rPr>
          <w:color w:val="auto"/>
          <w:szCs w:val="22"/>
        </w:rPr>
        <w:tab/>
        <w:t>Martin</w:t>
      </w:r>
      <w:r w:rsidRPr="0081743D">
        <w:rPr>
          <w:color w:val="auto"/>
          <w:szCs w:val="22"/>
        </w:rPr>
        <w:tab/>
        <w:t>Massey</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i/>
          <w:color w:val="auto"/>
          <w:szCs w:val="22"/>
        </w:rPr>
        <w:t>Matthews, John</w:t>
      </w:r>
      <w:r w:rsidRPr="0081743D">
        <w:rPr>
          <w:i/>
          <w:color w:val="auto"/>
          <w:szCs w:val="22"/>
        </w:rPr>
        <w:tab/>
        <w:t>Matthews, Margie</w:t>
      </w:r>
      <w:r w:rsidRPr="0081743D">
        <w:rPr>
          <w:i/>
          <w:color w:val="auto"/>
          <w:szCs w:val="22"/>
        </w:rPr>
        <w:tab/>
      </w:r>
      <w:r w:rsidRPr="0081743D">
        <w:rPr>
          <w:color w:val="auto"/>
          <w:szCs w:val="22"/>
        </w:rPr>
        <w:t>McElveen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Nicholson</w:t>
      </w:r>
      <w:r w:rsidRPr="0081743D">
        <w:rPr>
          <w:color w:val="auto"/>
          <w:szCs w:val="22"/>
        </w:rPr>
        <w:tab/>
        <w:t>Peeler</w:t>
      </w:r>
      <w:r w:rsidRPr="0081743D">
        <w:rPr>
          <w:color w:val="auto"/>
          <w:szCs w:val="22"/>
        </w:rPr>
        <w:tab/>
        <w:t>Rankin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Reese</w:t>
      </w:r>
      <w:r w:rsidRPr="0081743D">
        <w:rPr>
          <w:color w:val="auto"/>
          <w:szCs w:val="22"/>
        </w:rPr>
        <w:tab/>
        <w:t>Rice</w:t>
      </w:r>
      <w:r w:rsidRPr="0081743D">
        <w:rPr>
          <w:color w:val="auto"/>
          <w:szCs w:val="22"/>
        </w:rPr>
        <w:tab/>
        <w:t>Sabb</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Scott</w:t>
      </w:r>
      <w:r w:rsidRPr="0081743D">
        <w:rPr>
          <w:color w:val="auto"/>
          <w:szCs w:val="22"/>
        </w:rPr>
        <w:tab/>
        <w:t>Senn</w:t>
      </w:r>
      <w:r w:rsidRPr="0081743D">
        <w:rPr>
          <w:color w:val="auto"/>
          <w:szCs w:val="22"/>
        </w:rPr>
        <w:tab/>
        <w:t>Setzler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Shealy</w:t>
      </w:r>
      <w:r w:rsidRPr="0081743D">
        <w:rPr>
          <w:color w:val="auto"/>
          <w:szCs w:val="22"/>
        </w:rPr>
        <w:tab/>
        <w:t>Talley</w:t>
      </w:r>
      <w:r w:rsidRPr="0081743D">
        <w:rPr>
          <w:color w:val="auto"/>
          <w:szCs w:val="22"/>
        </w:rPr>
        <w:tab/>
        <w:t>Timmons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Turner</w:t>
      </w:r>
      <w:r w:rsidRPr="0081743D">
        <w:rPr>
          <w:color w:val="auto"/>
          <w:szCs w:val="22"/>
        </w:rPr>
        <w:tab/>
        <w:t>Verdin</w:t>
      </w:r>
      <w:r w:rsidRPr="0081743D">
        <w:rPr>
          <w:color w:val="auto"/>
          <w:szCs w:val="22"/>
        </w:rPr>
        <w:tab/>
        <w:t>Williams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1743D">
        <w:rPr>
          <w:b/>
          <w:color w:val="auto"/>
          <w:szCs w:val="22"/>
        </w:rPr>
        <w:t>Total--37</w:t>
      </w:r>
    </w:p>
    <w:p w:rsidR="0081743D" w:rsidRPr="0081743D" w:rsidRDefault="0081743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NAYS</w:t>
      </w:r>
    </w:p>
    <w:p w:rsidR="0081743D" w:rsidRPr="0081743D" w:rsidRDefault="0081743D" w:rsidP="0081743D">
      <w:pPr>
        <w:tabs>
          <w:tab w:val="clear" w:pos="216"/>
          <w:tab w:val="clear" w:pos="432"/>
          <w:tab w:val="clear" w:pos="648"/>
          <w:tab w:val="left" w:pos="720"/>
          <w:tab w:val="center" w:pos="4320"/>
          <w:tab w:val="right" w:pos="8640"/>
        </w:tabs>
        <w:jc w:val="center"/>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Total--0</w:t>
      </w:r>
    </w:p>
    <w:p w:rsidR="0081743D" w:rsidRDefault="0081743D" w:rsidP="0081743D">
      <w:pPr>
        <w:tabs>
          <w:tab w:val="right" w:pos="8640"/>
        </w:tabs>
        <w:rPr>
          <w:color w:val="auto"/>
          <w:szCs w:val="22"/>
        </w:rPr>
      </w:pPr>
    </w:p>
    <w:p w:rsidR="0040301D" w:rsidRDefault="0040301D" w:rsidP="0081743D">
      <w:pPr>
        <w:tabs>
          <w:tab w:val="right" w:pos="8640"/>
        </w:tabs>
        <w:rPr>
          <w:color w:val="auto"/>
          <w:szCs w:val="22"/>
        </w:rPr>
      </w:pPr>
    </w:p>
    <w:p w:rsidR="0040301D" w:rsidRPr="0081743D" w:rsidRDefault="0040301D" w:rsidP="0081743D">
      <w:pPr>
        <w:tabs>
          <w:tab w:val="right" w:pos="8640"/>
        </w:tabs>
        <w:rPr>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color w:val="auto"/>
          <w:szCs w:val="22"/>
        </w:rPr>
      </w:pPr>
      <w:r w:rsidRPr="0081743D">
        <w:rPr>
          <w:b/>
          <w:color w:val="auto"/>
          <w:szCs w:val="22"/>
        </w:rPr>
        <w:t>ABSTAIN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1743D">
        <w:rPr>
          <w:color w:val="auto"/>
          <w:szCs w:val="22"/>
        </w:rPr>
        <w:t>Kimpson</w:t>
      </w:r>
      <w:r w:rsidRPr="0081743D">
        <w:rPr>
          <w:color w:val="auto"/>
          <w:szCs w:val="22"/>
        </w:rPr>
        <w:tab/>
        <w:t>Sheheen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1743D">
        <w:rPr>
          <w:b/>
          <w:color w:val="auto"/>
          <w:szCs w:val="22"/>
        </w:rPr>
        <w:t>Total--2</w:t>
      </w:r>
    </w:p>
    <w:p w:rsidR="0081743D" w:rsidRPr="0081743D" w:rsidRDefault="0081743D" w:rsidP="0081743D">
      <w:pPr>
        <w:tabs>
          <w:tab w:val="right" w:pos="8640"/>
        </w:tabs>
        <w:rPr>
          <w:color w:val="auto"/>
          <w:szCs w:val="22"/>
        </w:rPr>
      </w:pPr>
    </w:p>
    <w:p w:rsidR="0081743D" w:rsidRPr="0081743D" w:rsidRDefault="0081743D" w:rsidP="0081743D">
      <w:pPr>
        <w:tabs>
          <w:tab w:val="right" w:pos="8640"/>
        </w:tabs>
        <w:rPr>
          <w:color w:val="auto"/>
          <w:szCs w:val="22"/>
        </w:rPr>
      </w:pPr>
      <w:r w:rsidRPr="0081743D">
        <w:rPr>
          <w:color w:val="auto"/>
          <w:szCs w:val="22"/>
        </w:rPr>
        <w:tab/>
        <w:t>There being no further amendments, the Resolution was read the second time, passed and ordered to a third reading.</w:t>
      </w:r>
    </w:p>
    <w:p w:rsidR="0081743D" w:rsidRPr="0081743D" w:rsidRDefault="0081743D" w:rsidP="0081743D">
      <w:pPr>
        <w:tabs>
          <w:tab w:val="right" w:pos="8640"/>
        </w:tabs>
        <w:jc w:val="center"/>
        <w:rPr>
          <w:b/>
          <w:szCs w:val="22"/>
        </w:rPr>
      </w:pPr>
    </w:p>
    <w:p w:rsidR="0081743D" w:rsidRPr="0081743D" w:rsidRDefault="0081743D" w:rsidP="0081743D">
      <w:pPr>
        <w:keepNext/>
        <w:keepLines/>
        <w:tabs>
          <w:tab w:val="right" w:pos="8640"/>
        </w:tabs>
        <w:jc w:val="center"/>
        <w:rPr>
          <w:b/>
          <w:szCs w:val="22"/>
        </w:rPr>
      </w:pPr>
      <w:r w:rsidRPr="0081743D">
        <w:rPr>
          <w:b/>
          <w:szCs w:val="22"/>
        </w:rPr>
        <w:t>AMENDED, READ THE SECOND TIME</w:t>
      </w:r>
    </w:p>
    <w:p w:rsidR="0081743D" w:rsidRPr="0081743D" w:rsidRDefault="0081743D" w:rsidP="0081743D">
      <w:pPr>
        <w:keepNext/>
        <w:keepLines/>
        <w:suppressAutoHyphens/>
        <w:rPr>
          <w:szCs w:val="22"/>
        </w:rPr>
      </w:pPr>
      <w:r w:rsidRPr="0081743D">
        <w:rPr>
          <w:bCs/>
          <w:color w:val="auto"/>
          <w:szCs w:val="22"/>
        </w:rPr>
        <w:tab/>
      </w:r>
      <w:r w:rsidRPr="0081743D">
        <w:rPr>
          <w:szCs w:val="22"/>
        </w:rPr>
        <w:t>S. 820</w:t>
      </w:r>
      <w:r w:rsidRPr="0081743D">
        <w:rPr>
          <w:szCs w:val="22"/>
        </w:rPr>
        <w:fldChar w:fldCharType="begin"/>
      </w:r>
      <w:r w:rsidRPr="0081743D">
        <w:rPr>
          <w:szCs w:val="22"/>
        </w:rPr>
        <w:instrText xml:space="preserve"> XE "S. 820" \b </w:instrText>
      </w:r>
      <w:r w:rsidRPr="0081743D">
        <w:rPr>
          <w:szCs w:val="22"/>
        </w:rPr>
        <w:fldChar w:fldCharType="end"/>
      </w:r>
      <w:r w:rsidRPr="0081743D">
        <w:rPr>
          <w:szCs w:val="22"/>
        </w:rPr>
        <w:t xml:space="preserve"> -- Senators Fanning, Climer and Peeler:  A BILL TO AMEND SECTION 61</w:t>
      </w:r>
      <w:r w:rsidRPr="0081743D">
        <w:rPr>
          <w:szCs w:val="22"/>
        </w:rPr>
        <w:noBreakHyphen/>
        <w:t>6</w:t>
      </w:r>
      <w:r w:rsidRPr="0081743D">
        <w:rPr>
          <w:szCs w:val="22"/>
        </w:rPr>
        <w:noBreakHyphen/>
        <w:t>2010, AS AMENDED, CODE OF LAWS OF SOUTH CAROLINA, 1976, RELATING TO TEMPORARY PERMITS UPON A REFERENDUM VOTE, SO AS TO DELETE A PRIOR REFERENCE TO A DATE.</w:t>
      </w:r>
    </w:p>
    <w:p w:rsidR="0081743D" w:rsidRPr="0081743D" w:rsidRDefault="0081743D" w:rsidP="0081743D">
      <w:pPr>
        <w:tabs>
          <w:tab w:val="center" w:pos="4320"/>
          <w:tab w:val="right" w:pos="8640"/>
        </w:tabs>
        <w:rPr>
          <w:bCs/>
          <w:color w:val="auto"/>
          <w:szCs w:val="22"/>
        </w:rPr>
      </w:pPr>
      <w:r w:rsidRPr="0081743D">
        <w:rPr>
          <w:bCs/>
          <w:color w:val="auto"/>
          <w:szCs w:val="22"/>
        </w:rPr>
        <w:tab/>
        <w:t>The Senate proceeded to a consideration of the Bill.</w:t>
      </w:r>
    </w:p>
    <w:p w:rsidR="0081743D" w:rsidRPr="0081743D" w:rsidRDefault="0081743D" w:rsidP="0081743D">
      <w:pPr>
        <w:tabs>
          <w:tab w:val="right" w:pos="8640"/>
        </w:tabs>
        <w:jc w:val="center"/>
        <w:rPr>
          <w:b/>
          <w:szCs w:val="22"/>
        </w:rPr>
      </w:pPr>
    </w:p>
    <w:p w:rsidR="0081743D" w:rsidRPr="0081743D" w:rsidRDefault="0081743D" w:rsidP="0081743D">
      <w:pPr>
        <w:rPr>
          <w:szCs w:val="22"/>
        </w:rPr>
      </w:pPr>
      <w:r w:rsidRPr="0081743D">
        <w:rPr>
          <w:snapToGrid w:val="0"/>
          <w:szCs w:val="22"/>
        </w:rPr>
        <w:tab/>
        <w:t>Senators CLIMER and FANNING proposed the following amendment (JUD0820.004), which was adopted:</w:t>
      </w:r>
    </w:p>
    <w:p w:rsidR="0081743D" w:rsidRPr="0081743D" w:rsidRDefault="0081743D" w:rsidP="0081743D">
      <w:pPr>
        <w:rPr>
          <w:snapToGrid w:val="0"/>
          <w:color w:val="auto"/>
          <w:szCs w:val="22"/>
        </w:rPr>
      </w:pPr>
      <w:r w:rsidRPr="0081743D">
        <w:rPr>
          <w:snapToGrid w:val="0"/>
          <w:color w:val="auto"/>
          <w:szCs w:val="22"/>
        </w:rPr>
        <w:tab/>
        <w:t>Amend the bill, as and if amended, page 1, by striking lines 19 through 28, as contained in SECTION 1, and inserting therein the following:</w:t>
      </w:r>
    </w:p>
    <w:p w:rsidR="0081743D" w:rsidRPr="0081743D" w:rsidRDefault="0081743D" w:rsidP="0081743D">
      <w:pPr>
        <w:rPr>
          <w:snapToGrid w:val="0"/>
          <w:color w:val="auto"/>
          <w:szCs w:val="22"/>
        </w:rPr>
      </w:pPr>
      <w:r w:rsidRPr="0081743D">
        <w:rPr>
          <w:snapToGrid w:val="0"/>
          <w:color w:val="auto"/>
          <w:szCs w:val="22"/>
        </w:rPr>
        <w:tab/>
        <w:t>/</w:t>
      </w:r>
      <w:r w:rsidRPr="0081743D">
        <w:rPr>
          <w:snapToGrid w:val="0"/>
          <w:color w:val="auto"/>
          <w:szCs w:val="22"/>
        </w:rPr>
        <w:tab/>
      </w:r>
      <w:r w:rsidRPr="0081743D">
        <w:rPr>
          <w:snapToGrid w:val="0"/>
          <w:color w:val="auto"/>
          <w:szCs w:val="22"/>
        </w:rPr>
        <w:tab/>
        <w:t>SECTION</w:t>
      </w:r>
      <w:r w:rsidRPr="0081743D">
        <w:rPr>
          <w:snapToGrid w:val="0"/>
          <w:color w:val="auto"/>
          <w:szCs w:val="22"/>
        </w:rPr>
        <w:tab/>
        <w:t>1.</w:t>
      </w:r>
      <w:r w:rsidRPr="0081743D">
        <w:rPr>
          <w:snapToGrid w:val="0"/>
          <w:color w:val="auto"/>
          <w:szCs w:val="22"/>
        </w:rPr>
        <w:tab/>
        <w:t>Section 61-6-2010(C) of the 1976 Code is amended to read:</w:t>
      </w:r>
    </w:p>
    <w:p w:rsidR="0081743D" w:rsidRPr="0081743D" w:rsidRDefault="0081743D" w:rsidP="0081743D">
      <w:pPr>
        <w:rPr>
          <w:szCs w:val="22"/>
        </w:rPr>
      </w:pPr>
      <w:r w:rsidRPr="0081743D">
        <w:rPr>
          <w:snapToGrid w:val="0"/>
          <w:color w:val="auto"/>
          <w:szCs w:val="22"/>
        </w:rPr>
        <w:tab/>
      </w:r>
      <w:r w:rsidRPr="0081743D">
        <w:rPr>
          <w:szCs w:val="22"/>
        </w:rPr>
        <w:t>“(C)(1)</w:t>
      </w:r>
      <w:r w:rsidRPr="0081743D">
        <w:rPr>
          <w:szCs w:val="22"/>
        </w:rPr>
        <w:tab/>
        <w:t xml:space="preserve">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w:t>
      </w:r>
      <w:r w:rsidRPr="0081743D">
        <w:rPr>
          <w:strike/>
          <w:szCs w:val="22"/>
        </w:rPr>
        <w:t>The</w:t>
      </w:r>
      <w:r w:rsidRPr="0081743D">
        <w:rPr>
          <w:szCs w:val="22"/>
        </w:rPr>
        <w:t xml:space="preserve"> </w:t>
      </w:r>
      <w:r w:rsidRPr="0081743D">
        <w:rPr>
          <w:szCs w:val="22"/>
          <w:u w:val="single"/>
        </w:rPr>
        <w:t>On or after June 21, 1993, the</w:t>
      </w:r>
      <w:r w:rsidRPr="0081743D">
        <w:rPr>
          <w:szCs w:val="22"/>
        </w:rPr>
        <w:t xml:space="preserve"> question on the ballot shall be one </w:t>
      </w:r>
      <w:r w:rsidRPr="0081743D">
        <w:rPr>
          <w:szCs w:val="22"/>
          <w:u w:val="single"/>
        </w:rPr>
        <w:t>or both</w:t>
      </w:r>
      <w:r w:rsidRPr="0081743D">
        <w:rPr>
          <w:szCs w:val="22"/>
        </w:rPr>
        <w:t xml:space="preserve"> of the following:</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t>(a)</w:t>
      </w:r>
      <w:r w:rsidRPr="0081743D">
        <w:rPr>
          <w:color w:val="auto"/>
          <w:szCs w:val="22"/>
        </w:rPr>
        <w:tab/>
        <w:t>‘Shall the South Carolina Department of Revenue be authorized to issue temporary permits in this (county) (municipality) for a period not to exceed twenty</w:t>
      </w:r>
      <w:r w:rsidRPr="0081743D">
        <w:rPr>
          <w:color w:val="auto"/>
          <w:szCs w:val="22"/>
        </w:rPr>
        <w:noBreakHyphen/>
        <w:t>four hours to allow the possession, sale, and consumption of alcoholic liquors by the drink to bona fide nonprofit organizations and business establishments otherwise authorized to be licensed for consumption</w:t>
      </w:r>
      <w:r w:rsidRPr="0081743D">
        <w:rPr>
          <w:color w:val="auto"/>
          <w:szCs w:val="22"/>
        </w:rPr>
        <w:noBreakHyphen/>
        <w:t>on</w:t>
      </w:r>
      <w:r w:rsidRPr="0081743D">
        <w:rPr>
          <w:color w:val="auto"/>
          <w:szCs w:val="22"/>
        </w:rPr>
        <w:noBreakHyphen/>
        <w:t>premises sales?’ or</w:t>
      </w:r>
    </w:p>
    <w:p w:rsidR="0081743D" w:rsidRPr="0081743D" w:rsidRDefault="0081743D" w:rsidP="0081743D">
      <w:pPr>
        <w:rPr>
          <w:color w:val="auto"/>
          <w:szCs w:val="22"/>
        </w:rPr>
      </w:pPr>
      <w:r w:rsidRPr="0081743D">
        <w:rPr>
          <w:color w:val="auto"/>
          <w:szCs w:val="22"/>
        </w:rPr>
        <w:tab/>
      </w:r>
      <w:r w:rsidRPr="0081743D">
        <w:rPr>
          <w:color w:val="auto"/>
          <w:szCs w:val="22"/>
        </w:rPr>
        <w:tab/>
      </w:r>
      <w:r w:rsidRPr="0081743D">
        <w:rPr>
          <w:color w:val="auto"/>
          <w:szCs w:val="22"/>
        </w:rPr>
        <w:tab/>
        <w:t>(b)</w:t>
      </w:r>
      <w:r w:rsidRPr="0081743D">
        <w:rPr>
          <w:color w:val="auto"/>
          <w:szCs w:val="22"/>
        </w:rPr>
        <w:tab/>
      </w:r>
      <w:r w:rsidRPr="0081743D">
        <w:rPr>
          <w:strike/>
          <w:color w:val="auto"/>
          <w:szCs w:val="22"/>
        </w:rPr>
        <w:t>‘Shall the South Carolina Department of Revenue be authorized to issue temporary permits in this (county) (municipality) for a period not to exceed twenty</w:t>
      </w:r>
      <w:r w:rsidRPr="0081743D">
        <w:rPr>
          <w:strike/>
          <w:color w:val="auto"/>
          <w:szCs w:val="22"/>
        </w:rPr>
        <w:noBreakHyphen/>
        <w:t>four hours to allow the possession, sale, and consumption of alcoholic liquors by the drink to bona fide nonprofit organizations and business establishments authorized to be licensed for consumption</w:t>
      </w:r>
      <w:r w:rsidRPr="0081743D">
        <w:rPr>
          <w:strike/>
          <w:color w:val="auto"/>
          <w:szCs w:val="22"/>
        </w:rPr>
        <w:noBreakHyphen/>
        <w:t>on</w:t>
      </w:r>
      <w:r w:rsidRPr="0081743D">
        <w:rPr>
          <w:strike/>
          <w:color w:val="auto"/>
          <w:szCs w:val="22"/>
        </w:rPr>
        <w:noBreakHyphen/>
        <w:t>premises sales and to allow the sale of beer and wine at permitted off</w:t>
      </w:r>
      <w:r w:rsidRPr="0081743D">
        <w:rPr>
          <w:strike/>
          <w:color w:val="auto"/>
          <w:szCs w:val="22"/>
        </w:rPr>
        <w:noBreakHyphen/>
        <w:t>premises locations without regard to the days or hours of sales?’ or</w:t>
      </w:r>
    </w:p>
    <w:p w:rsidR="0081743D" w:rsidRPr="0081743D" w:rsidRDefault="0081743D" w:rsidP="0081743D">
      <w:pPr>
        <w:rPr>
          <w:szCs w:val="22"/>
        </w:rPr>
      </w:pPr>
      <w:r w:rsidRPr="0081743D">
        <w:rPr>
          <w:color w:val="auto"/>
          <w:szCs w:val="22"/>
        </w:rPr>
        <w:tab/>
      </w:r>
      <w:r w:rsidRPr="0081743D">
        <w:rPr>
          <w:color w:val="auto"/>
          <w:szCs w:val="22"/>
        </w:rPr>
        <w:tab/>
      </w:r>
      <w:r w:rsidRPr="0081743D">
        <w:rPr>
          <w:color w:val="auto"/>
          <w:szCs w:val="22"/>
        </w:rPr>
        <w:tab/>
      </w:r>
      <w:r w:rsidRPr="0081743D">
        <w:rPr>
          <w:strike/>
          <w:szCs w:val="22"/>
        </w:rPr>
        <w:t>(c)</w:t>
      </w:r>
      <w:r w:rsidRPr="0081743D">
        <w:rPr>
          <w:szCs w:val="22"/>
        </w:rPr>
        <w:t xml:space="preserve"> </w:t>
      </w:r>
      <w:r w:rsidRPr="0081743D">
        <w:rPr>
          <w:strike/>
          <w:szCs w:val="22"/>
        </w:rPr>
        <w:t>in case of a county or municipality where temporary permits are authorized to be issued pursuant to this section as of June 21, 1993, the question may b</w:t>
      </w:r>
      <w:r w:rsidRPr="0081743D">
        <w:rPr>
          <w:szCs w:val="22"/>
        </w:rPr>
        <w:t>e ‘Shall the Department of Revenue be authorized to issue temporary permits in this (county) (municipality) for a period not to exceed twenty</w:t>
      </w:r>
      <w:r w:rsidRPr="0081743D">
        <w:rPr>
          <w:szCs w:val="22"/>
        </w:rPr>
        <w:noBreakHyphen/>
        <w:t>four hours to allow the sale of beer and wine at permitted off</w:t>
      </w:r>
      <w:r w:rsidRPr="0081743D">
        <w:rPr>
          <w:szCs w:val="22"/>
        </w:rPr>
        <w:noBreakHyphen/>
        <w:t>premises locations without regard to the days or hours of sales?’.</w:t>
      </w:r>
    </w:p>
    <w:p w:rsidR="0081743D" w:rsidRPr="0081743D" w:rsidRDefault="0081743D" w:rsidP="0081743D">
      <w:pPr>
        <w:rPr>
          <w:color w:val="auto"/>
          <w:szCs w:val="22"/>
        </w:rPr>
      </w:pPr>
      <w:r w:rsidRPr="0081743D">
        <w:rPr>
          <w:color w:val="auto"/>
          <w:szCs w:val="22"/>
        </w:rPr>
        <w:tab/>
      </w:r>
      <w:r w:rsidRPr="0081743D">
        <w:rPr>
          <w:color w:val="auto"/>
          <w:szCs w:val="22"/>
        </w:rPr>
        <w:tab/>
        <w:t>(2)</w:t>
      </w:r>
      <w:r w:rsidRPr="0081743D">
        <w:rPr>
          <w:color w:val="auto"/>
          <w:szCs w:val="22"/>
        </w:rPr>
        <w:tab/>
      </w:r>
      <w:r w:rsidRPr="0081743D">
        <w:rPr>
          <w:strike/>
          <w:color w:val="auto"/>
          <w:szCs w:val="22"/>
        </w:rPr>
        <w:t>A referendum for this purpose may not be held more often than once in forty</w:t>
      </w:r>
      <w:r w:rsidRPr="0081743D">
        <w:rPr>
          <w:strike/>
          <w:color w:val="auto"/>
          <w:szCs w:val="22"/>
        </w:rPr>
        <w:noBreakHyphen/>
        <w:t>eight months</w:t>
      </w:r>
      <w:r w:rsidRPr="0081743D">
        <w:rPr>
          <w:color w:val="auto"/>
          <w:szCs w:val="22"/>
        </w:rPr>
        <w:t xml:space="preserve"> </w:t>
      </w:r>
      <w:r w:rsidRPr="0081743D">
        <w:rPr>
          <w:color w:val="auto"/>
          <w:szCs w:val="22"/>
          <w:u w:val="single"/>
        </w:rPr>
        <w:t>On or after June 21, 1993, a question authorized by this subsection may not appear on the ballot for a county or municipality less than twenty-four months following the failure of a question authorized by this subsection in said county or municipality</w:t>
      </w:r>
      <w:r w:rsidRPr="0081743D">
        <w:rPr>
          <w:color w:val="auto"/>
          <w:szCs w:val="22"/>
        </w:rPr>
        <w:t>.</w:t>
      </w:r>
    </w:p>
    <w:p w:rsidR="0081743D" w:rsidRPr="0081743D" w:rsidRDefault="0081743D" w:rsidP="0081743D">
      <w:pPr>
        <w:rPr>
          <w:color w:val="auto"/>
          <w:szCs w:val="22"/>
        </w:rPr>
      </w:pPr>
      <w:r w:rsidRPr="0081743D">
        <w:rPr>
          <w:color w:val="auto"/>
          <w:szCs w:val="22"/>
        </w:rPr>
        <w:tab/>
      </w:r>
      <w:r w:rsidRPr="0081743D">
        <w:rPr>
          <w:color w:val="auto"/>
          <w:szCs w:val="22"/>
        </w:rPr>
        <w:tab/>
        <w:t>(3)</w:t>
      </w:r>
      <w:r w:rsidRPr="0081743D">
        <w:rPr>
          <w:color w:val="auto"/>
          <w:szCs w:val="22"/>
        </w:rPr>
        <w:tab/>
        <w:t>The expenses for a referendum for this purpose must be paid by the county or municipality conducting the referendum.</w:t>
      </w:r>
    </w:p>
    <w:p w:rsidR="0081743D" w:rsidRPr="0081743D" w:rsidRDefault="0081743D" w:rsidP="0081743D">
      <w:pPr>
        <w:rPr>
          <w:snapToGrid w:val="0"/>
          <w:color w:val="auto"/>
          <w:szCs w:val="22"/>
        </w:rPr>
      </w:pPr>
      <w:r w:rsidRPr="0081743D">
        <w:rPr>
          <w:color w:val="auto"/>
          <w:szCs w:val="22"/>
        </w:rPr>
        <w:tab/>
      </w:r>
      <w:r w:rsidRPr="0081743D">
        <w:rPr>
          <w:color w:val="auto"/>
          <w:szCs w:val="22"/>
        </w:rPr>
        <w:tab/>
        <w:t>(4)</w:t>
      </w:r>
      <w:r w:rsidRPr="0081743D">
        <w:rPr>
          <w:color w:val="auto"/>
          <w:szCs w:val="22"/>
        </w:rPr>
        <w:tab/>
        <w:t>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r w:rsidRPr="0081743D">
        <w:rPr>
          <w:color w:val="auto"/>
          <w:szCs w:val="22"/>
        </w:rPr>
        <w:tab/>
      </w:r>
      <w:r w:rsidRPr="0081743D">
        <w:rPr>
          <w:color w:val="auto"/>
          <w:szCs w:val="22"/>
        </w:rPr>
        <w:tab/>
        <w:t>/</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szCs w:val="22"/>
        </w:rPr>
      </w:pPr>
      <w:r w:rsidRPr="0081743D">
        <w:rPr>
          <w:snapToGrid w:val="0"/>
          <w:color w:val="auto"/>
          <w:szCs w:val="22"/>
        </w:rPr>
        <w:tab/>
        <w:t>Amend title to conform.</w:t>
      </w:r>
    </w:p>
    <w:p w:rsidR="0081743D" w:rsidRPr="0081743D" w:rsidRDefault="0081743D" w:rsidP="0081743D">
      <w:pPr>
        <w:rPr>
          <w:snapToGrid w:val="0"/>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Senator HUTTO explained the amendment..</w:t>
      </w:r>
    </w:p>
    <w:p w:rsidR="0081743D" w:rsidRPr="0081743D" w:rsidRDefault="0081743D" w:rsidP="0081743D">
      <w:pPr>
        <w:tabs>
          <w:tab w:val="right" w:pos="8640"/>
        </w:tabs>
        <w:rPr>
          <w:szCs w:val="22"/>
        </w:rPr>
      </w:pPr>
    </w:p>
    <w:p w:rsidR="0081743D" w:rsidRPr="0081743D" w:rsidRDefault="0081743D" w:rsidP="0081743D">
      <w:pPr>
        <w:tabs>
          <w:tab w:val="right" w:pos="8640"/>
        </w:tabs>
        <w:rPr>
          <w:szCs w:val="22"/>
        </w:rPr>
      </w:pPr>
      <w:r w:rsidRPr="0081743D">
        <w:rPr>
          <w:szCs w:val="22"/>
        </w:rPr>
        <w:tab/>
        <w:t>The amendment was adopted.</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 xml:space="preserve"> </w:t>
      </w:r>
      <w:r w:rsidRPr="0081743D">
        <w:rPr>
          <w:bCs/>
          <w:color w:val="auto"/>
          <w:szCs w:val="22"/>
        </w:rPr>
        <w:tab/>
        <w:t>The question being the second reading of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"ayes" and "nays" were demanded and taken, resulting as follows:</w:t>
      </w:r>
    </w:p>
    <w:p w:rsidR="0081743D" w:rsidRPr="0081743D" w:rsidRDefault="0081743D" w:rsidP="0081743D">
      <w:pPr>
        <w:tabs>
          <w:tab w:val="center" w:pos="4320"/>
          <w:tab w:val="right" w:pos="8640"/>
        </w:tabs>
        <w:jc w:val="center"/>
        <w:rPr>
          <w:b/>
          <w:bCs/>
          <w:color w:val="auto"/>
          <w:szCs w:val="22"/>
        </w:rPr>
      </w:pPr>
      <w:r w:rsidRPr="0081743D">
        <w:rPr>
          <w:b/>
          <w:bCs/>
          <w:color w:val="auto"/>
          <w:szCs w:val="22"/>
        </w:rPr>
        <w:t>Ayes 39; Nays 0</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r w:rsidRPr="0081743D">
        <w:rPr>
          <w:b/>
          <w:bCs/>
          <w:color w:val="auto"/>
          <w:szCs w:val="22"/>
        </w:rPr>
        <w:t>AYES</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Alexander</w:t>
      </w:r>
      <w:r w:rsidRPr="0081743D">
        <w:rPr>
          <w:bCs/>
          <w:color w:val="auto"/>
          <w:szCs w:val="22"/>
        </w:rPr>
        <w:tab/>
        <w:t>Bennett</w:t>
      </w:r>
      <w:r w:rsidRPr="0081743D">
        <w:rPr>
          <w:bCs/>
          <w:color w:val="auto"/>
          <w:szCs w:val="22"/>
        </w:rPr>
        <w:tab/>
        <w:t>Campsen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Climer</w:t>
      </w:r>
      <w:r w:rsidRPr="0081743D">
        <w:rPr>
          <w:bCs/>
          <w:color w:val="auto"/>
          <w:szCs w:val="22"/>
        </w:rPr>
        <w:tab/>
        <w:t>Corbin</w:t>
      </w:r>
      <w:r w:rsidRPr="0081743D">
        <w:rPr>
          <w:bCs/>
          <w:color w:val="auto"/>
          <w:szCs w:val="22"/>
        </w:rPr>
        <w:tab/>
        <w:t>Cromer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Davis</w:t>
      </w:r>
      <w:r w:rsidRPr="0081743D">
        <w:rPr>
          <w:bCs/>
          <w:color w:val="auto"/>
          <w:szCs w:val="22"/>
        </w:rPr>
        <w:tab/>
        <w:t>Fanning</w:t>
      </w:r>
      <w:r w:rsidRPr="0081743D">
        <w:rPr>
          <w:bCs/>
          <w:color w:val="auto"/>
          <w:szCs w:val="22"/>
        </w:rPr>
        <w:tab/>
        <w:t>Gambrell</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Goldfinch</w:t>
      </w:r>
      <w:r w:rsidRPr="0081743D">
        <w:rPr>
          <w:bCs/>
          <w:color w:val="auto"/>
          <w:szCs w:val="22"/>
        </w:rPr>
        <w:tab/>
        <w:t>Grooms</w:t>
      </w:r>
      <w:r w:rsidRPr="0081743D">
        <w:rPr>
          <w:bCs/>
          <w:color w:val="auto"/>
          <w:szCs w:val="22"/>
        </w:rPr>
        <w:tab/>
        <w:t>Hutto</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Jackson</w:t>
      </w:r>
      <w:r w:rsidRPr="0081743D">
        <w:rPr>
          <w:bCs/>
          <w:color w:val="auto"/>
          <w:szCs w:val="22"/>
        </w:rPr>
        <w:tab/>
        <w:t>Johnson</w:t>
      </w:r>
      <w:r w:rsidRPr="0081743D">
        <w:rPr>
          <w:bCs/>
          <w:color w:val="auto"/>
          <w:szCs w:val="22"/>
        </w:rPr>
        <w:tab/>
        <w:t>Kimpson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Leatherman</w:t>
      </w:r>
      <w:r w:rsidRPr="0081743D">
        <w:rPr>
          <w:bCs/>
          <w:color w:val="auto"/>
          <w:szCs w:val="22"/>
        </w:rPr>
        <w:tab/>
        <w:t>Malloy</w:t>
      </w:r>
      <w:r w:rsidRPr="0081743D">
        <w:rPr>
          <w:bCs/>
          <w:color w:val="auto"/>
          <w:szCs w:val="22"/>
        </w:rPr>
        <w:tab/>
        <w:t>Martin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81743D">
        <w:rPr>
          <w:bCs/>
          <w:color w:val="auto"/>
          <w:szCs w:val="22"/>
        </w:rPr>
        <w:t>Massey</w:t>
      </w:r>
      <w:r w:rsidRPr="0081743D">
        <w:rPr>
          <w:bCs/>
          <w:color w:val="auto"/>
          <w:szCs w:val="22"/>
        </w:rPr>
        <w:tab/>
      </w:r>
      <w:r w:rsidRPr="0081743D">
        <w:rPr>
          <w:bCs/>
          <w:i/>
          <w:color w:val="auto"/>
          <w:szCs w:val="22"/>
        </w:rPr>
        <w:t>Matthews, John</w:t>
      </w:r>
      <w:r w:rsidRPr="0081743D">
        <w:rPr>
          <w:bCs/>
          <w:i/>
          <w:color w:val="auto"/>
          <w:szCs w:val="22"/>
        </w:rPr>
        <w:tab/>
        <w:t>Matthews, Margie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McElveen</w:t>
      </w:r>
      <w:r w:rsidRPr="0081743D">
        <w:rPr>
          <w:bCs/>
          <w:color w:val="auto"/>
          <w:szCs w:val="22"/>
        </w:rPr>
        <w:tab/>
        <w:t>Nicholson</w:t>
      </w:r>
      <w:r w:rsidRPr="0081743D">
        <w:rPr>
          <w:bCs/>
          <w:color w:val="auto"/>
          <w:szCs w:val="22"/>
        </w:rPr>
        <w:tab/>
        <w:t>Peeler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Rankin</w:t>
      </w:r>
      <w:r w:rsidRPr="0081743D">
        <w:rPr>
          <w:bCs/>
          <w:color w:val="auto"/>
          <w:szCs w:val="22"/>
        </w:rPr>
        <w:tab/>
        <w:t>Reese</w:t>
      </w:r>
      <w:r w:rsidRPr="0081743D">
        <w:rPr>
          <w:bCs/>
          <w:color w:val="auto"/>
          <w:szCs w:val="22"/>
        </w:rPr>
        <w:tab/>
        <w:t>Rice</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Sabb</w:t>
      </w:r>
      <w:r w:rsidRPr="0081743D">
        <w:rPr>
          <w:bCs/>
          <w:color w:val="auto"/>
          <w:szCs w:val="22"/>
        </w:rPr>
        <w:tab/>
        <w:t>Scott</w:t>
      </w:r>
      <w:r w:rsidRPr="0081743D">
        <w:rPr>
          <w:bCs/>
          <w:color w:val="auto"/>
          <w:szCs w:val="22"/>
        </w:rPr>
        <w:tab/>
        <w:t>Senn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Setzler</w:t>
      </w:r>
      <w:r w:rsidRPr="0081743D">
        <w:rPr>
          <w:bCs/>
          <w:color w:val="auto"/>
          <w:szCs w:val="22"/>
        </w:rPr>
        <w:tab/>
        <w:t>Shealy</w:t>
      </w:r>
      <w:r w:rsidRPr="0081743D">
        <w:rPr>
          <w:bCs/>
          <w:color w:val="auto"/>
          <w:szCs w:val="22"/>
        </w:rPr>
        <w:tab/>
        <w:t>Sheheen</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Talley</w:t>
      </w:r>
      <w:r w:rsidRPr="0081743D">
        <w:rPr>
          <w:bCs/>
          <w:color w:val="auto"/>
          <w:szCs w:val="22"/>
        </w:rPr>
        <w:tab/>
        <w:t>Timmons</w:t>
      </w:r>
      <w:r w:rsidRPr="0081743D">
        <w:rPr>
          <w:bCs/>
          <w:color w:val="auto"/>
          <w:szCs w:val="22"/>
        </w:rPr>
        <w:tab/>
        <w:t>Turner</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1743D">
        <w:rPr>
          <w:bCs/>
          <w:color w:val="auto"/>
          <w:szCs w:val="22"/>
        </w:rPr>
        <w:t>Verdin</w:t>
      </w:r>
      <w:r w:rsidRPr="0081743D">
        <w:rPr>
          <w:bCs/>
          <w:color w:val="auto"/>
          <w:szCs w:val="22"/>
        </w:rPr>
        <w:tab/>
        <w:t>Williams</w:t>
      </w:r>
      <w:r w:rsidRPr="0081743D">
        <w:rPr>
          <w:bCs/>
          <w:color w:val="auto"/>
          <w:szCs w:val="22"/>
        </w:rPr>
        <w:tab/>
        <w:t>Young</w:t>
      </w: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1743D" w:rsidRPr="0081743D" w:rsidRDefault="0081743D" w:rsidP="008174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1743D">
        <w:rPr>
          <w:b/>
          <w:bCs/>
          <w:color w:val="auto"/>
          <w:szCs w:val="22"/>
        </w:rPr>
        <w:t>Total--39</w:t>
      </w:r>
    </w:p>
    <w:p w:rsidR="0081743D" w:rsidRPr="0081743D" w:rsidRDefault="0081743D" w:rsidP="0081743D">
      <w:pPr>
        <w:tabs>
          <w:tab w:val="right" w:pos="8640"/>
        </w:tabs>
        <w:rPr>
          <w:bCs/>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r w:rsidRPr="0081743D">
        <w:rPr>
          <w:b/>
          <w:bCs/>
          <w:color w:val="auto"/>
          <w:szCs w:val="22"/>
        </w:rPr>
        <w:t>NAYS</w:t>
      </w: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p>
    <w:p w:rsidR="0081743D" w:rsidRPr="0081743D" w:rsidRDefault="0081743D" w:rsidP="0081743D">
      <w:pPr>
        <w:tabs>
          <w:tab w:val="clear" w:pos="216"/>
          <w:tab w:val="clear" w:pos="432"/>
          <w:tab w:val="clear" w:pos="648"/>
          <w:tab w:val="left" w:pos="720"/>
          <w:tab w:val="center" w:pos="4320"/>
          <w:tab w:val="right" w:pos="8640"/>
        </w:tabs>
        <w:jc w:val="center"/>
        <w:rPr>
          <w:b/>
          <w:bCs/>
          <w:color w:val="auto"/>
          <w:szCs w:val="22"/>
        </w:rPr>
      </w:pPr>
      <w:r w:rsidRPr="0081743D">
        <w:rPr>
          <w:b/>
          <w:bCs/>
          <w:color w:val="auto"/>
          <w:szCs w:val="22"/>
        </w:rPr>
        <w:t>Total--0</w:t>
      </w:r>
    </w:p>
    <w:p w:rsidR="0081743D" w:rsidRPr="0081743D" w:rsidRDefault="0081743D" w:rsidP="0081743D">
      <w:pPr>
        <w:tabs>
          <w:tab w:val="right" w:pos="8640"/>
        </w:tabs>
        <w:jc w:val="center"/>
        <w:rPr>
          <w:b/>
          <w:bCs/>
          <w:color w:val="auto"/>
          <w:szCs w:val="22"/>
        </w:rPr>
      </w:pPr>
    </w:p>
    <w:p w:rsidR="0081743D" w:rsidRPr="0081743D" w:rsidRDefault="0081743D" w:rsidP="0081743D">
      <w:pPr>
        <w:tabs>
          <w:tab w:val="right" w:pos="8640"/>
        </w:tabs>
        <w:rPr>
          <w:szCs w:val="22"/>
        </w:rPr>
      </w:pPr>
      <w:r w:rsidRPr="0081743D">
        <w:rPr>
          <w:bCs/>
          <w:color w:val="auto"/>
          <w:szCs w:val="22"/>
        </w:rPr>
        <w:tab/>
        <w:t>There being no further amendments, the Bill was read the second time, passed and ordered to a third reading.</w:t>
      </w:r>
    </w:p>
    <w:p w:rsidR="0081743D" w:rsidRPr="0081743D" w:rsidRDefault="0081743D" w:rsidP="0081743D">
      <w:pPr>
        <w:tabs>
          <w:tab w:val="right" w:pos="8640"/>
        </w:tabs>
        <w:jc w:val="center"/>
        <w:rPr>
          <w:b/>
          <w:szCs w:val="22"/>
        </w:rPr>
      </w:pPr>
    </w:p>
    <w:p w:rsidR="0081743D" w:rsidRPr="0081743D" w:rsidRDefault="0081743D" w:rsidP="0081743D">
      <w:pPr>
        <w:tabs>
          <w:tab w:val="right" w:pos="8640"/>
        </w:tabs>
        <w:jc w:val="center"/>
        <w:rPr>
          <w:b/>
          <w:color w:val="auto"/>
          <w:szCs w:val="22"/>
        </w:rPr>
      </w:pPr>
      <w:r w:rsidRPr="0081743D">
        <w:rPr>
          <w:b/>
          <w:color w:val="auto"/>
          <w:szCs w:val="22"/>
        </w:rPr>
        <w:t>CARRIED OVER</w:t>
      </w:r>
    </w:p>
    <w:p w:rsidR="0081743D" w:rsidRPr="0081743D" w:rsidRDefault="0081743D" w:rsidP="0081743D">
      <w:pPr>
        <w:rPr>
          <w:szCs w:val="22"/>
        </w:rPr>
      </w:pPr>
      <w:r w:rsidRPr="0081743D">
        <w:rPr>
          <w:b/>
          <w:color w:val="auto"/>
          <w:szCs w:val="22"/>
        </w:rPr>
        <w:tab/>
      </w:r>
      <w:r w:rsidRPr="0081743D">
        <w:rPr>
          <w:color w:val="auto"/>
          <w:szCs w:val="22"/>
        </w:rPr>
        <w:t>H. 4655</w:t>
      </w:r>
      <w:r w:rsidRPr="0081743D">
        <w:rPr>
          <w:color w:val="auto"/>
          <w:szCs w:val="22"/>
        </w:rPr>
        <w:fldChar w:fldCharType="begin"/>
      </w:r>
      <w:r w:rsidRPr="0081743D">
        <w:rPr>
          <w:color w:val="auto"/>
          <w:szCs w:val="22"/>
        </w:rPr>
        <w:instrText xml:space="preserve"> XE "H. 4655" \b </w:instrText>
      </w:r>
      <w:r w:rsidRPr="0081743D">
        <w:rPr>
          <w:color w:val="auto"/>
          <w:szCs w:val="22"/>
        </w:rPr>
        <w:fldChar w:fldCharType="end"/>
      </w:r>
      <w:r w:rsidRPr="0081743D">
        <w:rPr>
          <w:color w:val="auto"/>
          <w:szCs w:val="22"/>
        </w:rPr>
        <w:t xml:space="preserve"> -- Reps. Sandifer and Spires:  A BILL </w:t>
      </w:r>
      <w:r w:rsidRPr="0081743D">
        <w:rPr>
          <w:szCs w:val="22"/>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w:t>
      </w:r>
      <w:r w:rsidRPr="0081743D">
        <w:rPr>
          <w:color w:val="000000" w:themeColor="text1"/>
          <w:szCs w:val="22"/>
        </w:rPr>
        <w:t>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81743D" w:rsidRPr="0081743D" w:rsidRDefault="0081743D" w:rsidP="0081743D">
      <w:pPr>
        <w:tabs>
          <w:tab w:val="right" w:pos="8640"/>
        </w:tabs>
        <w:rPr>
          <w:color w:val="auto"/>
          <w:szCs w:val="22"/>
        </w:rPr>
      </w:pPr>
      <w:r w:rsidRPr="0081743D">
        <w:rPr>
          <w:color w:val="auto"/>
          <w:szCs w:val="22"/>
        </w:rPr>
        <w:tab/>
        <w:t>On motion of Senator MALLOY, the Bill was carried over.</w:t>
      </w:r>
    </w:p>
    <w:p w:rsidR="0081743D" w:rsidRPr="0081743D" w:rsidRDefault="0081743D" w:rsidP="0081743D">
      <w:pPr>
        <w:tabs>
          <w:tab w:val="right" w:pos="8640"/>
        </w:tabs>
        <w:rPr>
          <w:szCs w:val="22"/>
        </w:rPr>
      </w:pPr>
    </w:p>
    <w:p w:rsidR="0081743D" w:rsidRPr="0081743D" w:rsidRDefault="0081743D" w:rsidP="0081743D">
      <w:pPr>
        <w:suppressAutoHyphens/>
        <w:rPr>
          <w:szCs w:val="22"/>
        </w:rPr>
      </w:pPr>
      <w:r w:rsidRPr="0081743D">
        <w:rPr>
          <w:color w:val="auto"/>
          <w:szCs w:val="22"/>
        </w:rPr>
        <w:tab/>
      </w:r>
      <w:r w:rsidRPr="0081743D">
        <w:rPr>
          <w:szCs w:val="22"/>
        </w:rPr>
        <w:t>H. 3055</w:t>
      </w:r>
      <w:r w:rsidRPr="0081743D">
        <w:rPr>
          <w:szCs w:val="22"/>
        </w:rPr>
        <w:fldChar w:fldCharType="begin"/>
      </w:r>
      <w:r w:rsidRPr="0081743D">
        <w:rPr>
          <w:szCs w:val="22"/>
        </w:rPr>
        <w:instrText xml:space="preserve"> XE "H. 3055" \b </w:instrText>
      </w:r>
      <w:r w:rsidRPr="0081743D">
        <w:rPr>
          <w:szCs w:val="22"/>
        </w:rPr>
        <w:fldChar w:fldCharType="end"/>
      </w:r>
      <w:r w:rsidRPr="0081743D">
        <w:rPr>
          <w:szCs w:val="22"/>
        </w:rPr>
        <w:t xml:space="preserve"> -- Reps. Robinson</w:t>
      </w:r>
      <w:r w:rsidRPr="0081743D">
        <w:rPr>
          <w:szCs w:val="22"/>
        </w:rPr>
        <w:noBreakHyphen/>
        <w:t>Simpson, Clyburn, Gilliard, Mack, King and Henegan:  A BILL TO AMEND THE CODE OF LAWS OF SOUTH CAROLINA, 1976, SO AS TO ENACT THE “RESTORATIVE JUVENILE PRACTICES AND APPROACHES ACT” BY CREATING THE “JUVENILE RESTORATIVE PRACTICES STUDY COMMITTEE” TO REVIEW JUVENILE JUSTICE LAWS AND MAKE RECOMMENDATIONS CONCERNING RELATED REFORMS; AND TO PROVIDE FOR THE COMPOSITION, DUTIES, STAFFING, AND DISSOLUTION OF THE COMMITTEE.</w:t>
      </w:r>
    </w:p>
    <w:p w:rsidR="0081743D" w:rsidRDefault="0081743D" w:rsidP="0081743D">
      <w:pPr>
        <w:tabs>
          <w:tab w:val="right" w:pos="8640"/>
        </w:tabs>
        <w:rPr>
          <w:color w:val="auto"/>
          <w:szCs w:val="22"/>
        </w:rPr>
      </w:pPr>
      <w:r w:rsidRPr="0081743D">
        <w:rPr>
          <w:color w:val="auto"/>
          <w:szCs w:val="22"/>
        </w:rPr>
        <w:tab/>
        <w:t>On motion of Senator NICHOLSON, the Bill was carried over.</w:t>
      </w:r>
    </w:p>
    <w:p w:rsidR="0081743D" w:rsidRPr="0081743D" w:rsidRDefault="0081743D" w:rsidP="0081743D">
      <w:pPr>
        <w:tabs>
          <w:tab w:val="right" w:pos="8640"/>
        </w:tabs>
        <w:rPr>
          <w:color w:val="auto"/>
          <w:szCs w:val="22"/>
        </w:rPr>
      </w:pPr>
    </w:p>
    <w:p w:rsidR="0081743D" w:rsidRPr="0081743D" w:rsidRDefault="0081743D" w:rsidP="0081743D">
      <w:pPr>
        <w:suppressAutoHyphens/>
        <w:rPr>
          <w:szCs w:val="22"/>
        </w:rPr>
      </w:pPr>
      <w:r w:rsidRPr="0081743D">
        <w:rPr>
          <w:color w:val="auto"/>
          <w:szCs w:val="22"/>
        </w:rPr>
        <w:tab/>
      </w:r>
      <w:r w:rsidRPr="0081743D">
        <w:rPr>
          <w:szCs w:val="22"/>
        </w:rPr>
        <w:t>S. 759</w:t>
      </w:r>
      <w:r w:rsidRPr="0081743D">
        <w:rPr>
          <w:szCs w:val="22"/>
        </w:rPr>
        <w:fldChar w:fldCharType="begin"/>
      </w:r>
      <w:r w:rsidRPr="0081743D">
        <w:rPr>
          <w:szCs w:val="22"/>
        </w:rPr>
        <w:instrText xml:space="preserve"> XE "S. 759" \b </w:instrText>
      </w:r>
      <w:r w:rsidRPr="0081743D">
        <w:rPr>
          <w:szCs w:val="22"/>
        </w:rPr>
        <w:fldChar w:fldCharType="end"/>
      </w:r>
      <w:r w:rsidRPr="0081743D">
        <w:rPr>
          <w:szCs w:val="22"/>
        </w:rPr>
        <w:t xml:space="preserve"> -- Senator Rankin:  A BILL </w:t>
      </w:r>
      <w:r w:rsidRPr="0081743D">
        <w:rPr>
          <w:color w:val="000000" w:themeColor="text1"/>
          <w:szCs w:val="22"/>
        </w:rPr>
        <w:t>TO AMEND SECTION 12</w:t>
      </w:r>
      <w:r w:rsidRPr="0081743D">
        <w:rPr>
          <w:color w:val="000000" w:themeColor="text1"/>
          <w:szCs w:val="22"/>
        </w:rPr>
        <w:noBreakHyphen/>
        <w:t>37</w:t>
      </w:r>
      <w:r w:rsidRPr="0081743D">
        <w:rPr>
          <w:color w:val="000000" w:themeColor="text1"/>
          <w:szCs w:val="22"/>
        </w:rPr>
        <w:noBreakHyphen/>
        <w:t>220, AS AMENDED, CODE OF LAWS OF SOUTH CAROLINA, 1976, RELATING TO PROPERTY TAX EXEMPTIONS, SO AS TO ALLOW AN EXEMPTION FOR THE DWELLING HOUSE AND ONE ACRE OF LAND FOR A PERSON WITH A BRAIN OR SPINAL CORD INJURY.</w:t>
      </w:r>
    </w:p>
    <w:p w:rsidR="0081743D" w:rsidRPr="0081743D" w:rsidRDefault="0081743D" w:rsidP="0081743D">
      <w:pPr>
        <w:tabs>
          <w:tab w:val="right" w:pos="8640"/>
        </w:tabs>
        <w:rPr>
          <w:color w:val="auto"/>
          <w:szCs w:val="22"/>
        </w:rPr>
      </w:pPr>
      <w:r w:rsidRPr="0081743D">
        <w:rPr>
          <w:color w:val="auto"/>
          <w:szCs w:val="22"/>
        </w:rPr>
        <w:tab/>
        <w:t>On motion of Senator RANKIN, the Bill was carried over.</w:t>
      </w:r>
    </w:p>
    <w:p w:rsidR="0081743D" w:rsidRPr="0081743D" w:rsidRDefault="0081743D" w:rsidP="0081743D">
      <w:pPr>
        <w:tabs>
          <w:tab w:val="right" w:pos="8640"/>
        </w:tabs>
        <w:rPr>
          <w:szCs w:val="22"/>
        </w:rPr>
      </w:pPr>
    </w:p>
    <w:p w:rsidR="0081743D" w:rsidRPr="0081743D" w:rsidRDefault="0081743D" w:rsidP="0081743D">
      <w:pPr>
        <w:suppressAutoHyphens/>
        <w:rPr>
          <w:szCs w:val="22"/>
        </w:rPr>
      </w:pPr>
      <w:r w:rsidRPr="0081743D">
        <w:rPr>
          <w:color w:val="auto"/>
          <w:szCs w:val="22"/>
        </w:rPr>
        <w:tab/>
      </w:r>
      <w:r w:rsidRPr="0081743D">
        <w:rPr>
          <w:szCs w:val="22"/>
        </w:rPr>
        <w:t>H. 3699</w:t>
      </w:r>
      <w:r w:rsidRPr="0081743D">
        <w:rPr>
          <w:szCs w:val="22"/>
        </w:rPr>
        <w:fldChar w:fldCharType="begin"/>
      </w:r>
      <w:r w:rsidRPr="0081743D">
        <w:rPr>
          <w:szCs w:val="22"/>
        </w:rPr>
        <w:instrText xml:space="preserve"> XE "H. 3699" \b </w:instrText>
      </w:r>
      <w:r w:rsidRPr="0081743D">
        <w:rPr>
          <w:szCs w:val="22"/>
        </w:rPr>
        <w:fldChar w:fldCharType="end"/>
      </w:r>
      <w:r w:rsidRPr="0081743D">
        <w:rPr>
          <w:szCs w:val="22"/>
        </w:rPr>
        <w:t xml:space="preserve"> -- Reps. Putnam, Whipper, Brown, Knight, Henegan and Henderson</w:t>
      </w:r>
      <w:r w:rsidRPr="0081743D">
        <w:rPr>
          <w:szCs w:val="22"/>
        </w:rPr>
        <w:noBreakHyphen/>
        <w:t xml:space="preserve">Myers:  A BILL </w:t>
      </w:r>
      <w:r w:rsidRPr="0081743D">
        <w:rPr>
          <w:color w:val="000000" w:themeColor="text1"/>
          <w:szCs w:val="22"/>
        </w:rPr>
        <w:t>TO AMEND THE CODE OF LAWS OF SOUTH CAROLINA, 1976, BY ADDING SECTIONS 63</w:t>
      </w:r>
      <w:r w:rsidRPr="0081743D">
        <w:rPr>
          <w:color w:val="000000" w:themeColor="text1"/>
          <w:szCs w:val="22"/>
        </w:rPr>
        <w:noBreakHyphen/>
        <w:t>7</w:t>
      </w:r>
      <w:r w:rsidRPr="0081743D">
        <w:rPr>
          <w:color w:val="000000" w:themeColor="text1"/>
          <w:szCs w:val="22"/>
        </w:rPr>
        <w:noBreakHyphen/>
        <w:t>765, 63</w:t>
      </w:r>
      <w:r w:rsidRPr="0081743D">
        <w:rPr>
          <w:color w:val="000000" w:themeColor="text1"/>
          <w:szCs w:val="22"/>
        </w:rPr>
        <w:noBreakHyphen/>
        <w:t>7</w:t>
      </w:r>
      <w:r w:rsidRPr="0081743D">
        <w:rPr>
          <w:color w:val="000000" w:themeColor="text1"/>
          <w:szCs w:val="22"/>
        </w:rPr>
        <w:noBreakHyphen/>
        <w:t>770, AND 63</w:t>
      </w:r>
      <w:r w:rsidRPr="0081743D">
        <w:rPr>
          <w:color w:val="000000" w:themeColor="text1"/>
          <w:szCs w:val="22"/>
        </w:rPr>
        <w:noBreakHyphen/>
        <w:t>9</w:t>
      </w:r>
      <w:r w:rsidRPr="0081743D">
        <w:rPr>
          <w:color w:val="000000" w:themeColor="text1"/>
          <w:szCs w:val="22"/>
        </w:rPr>
        <w:noBreakHyphen/>
        <w:t>80 SO AS TO ALLOW FOR THE DISCLOSURE OF PERSONAL HEALTH INFORMATION ABOUT A CHILD TO CERTAIN CAREGIVERS AS PART OF CHILD PROTECTION OR ADOPTION PROCEEDINGS; TO AMEND SECTION 63</w:t>
      </w:r>
      <w:r w:rsidRPr="0081743D">
        <w:rPr>
          <w:color w:val="000000" w:themeColor="text1"/>
          <w:szCs w:val="22"/>
        </w:rPr>
        <w:noBreakHyphen/>
        <w:t>7</w:t>
      </w:r>
      <w:r w:rsidRPr="0081743D">
        <w:rPr>
          <w:color w:val="000000" w:themeColor="text1"/>
          <w:szCs w:val="22"/>
        </w:rPr>
        <w:noBreakHyphen/>
        <w:t>390, RELATING TO MANDATED REPORTER IMMUNITY FROM LIABILITY, SO AS TO ADD IMMUNITY PROTECTIONS; TO AMEND SECTION 63</w:t>
      </w:r>
      <w:r w:rsidRPr="0081743D">
        <w:rPr>
          <w:color w:val="000000" w:themeColor="text1"/>
          <w:szCs w:val="22"/>
        </w:rPr>
        <w:noBreakHyphen/>
        <w:t>7</w:t>
      </w:r>
      <w:r w:rsidRPr="0081743D">
        <w:rPr>
          <w:color w:val="000000" w:themeColor="text1"/>
          <w:szCs w:val="22"/>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81743D">
        <w:rPr>
          <w:color w:val="000000" w:themeColor="text1"/>
          <w:szCs w:val="22"/>
        </w:rPr>
        <w:noBreakHyphen/>
        <w:t>7</w:t>
      </w:r>
      <w:r w:rsidRPr="0081743D">
        <w:rPr>
          <w:color w:val="000000" w:themeColor="text1"/>
          <w:szCs w:val="22"/>
        </w:rPr>
        <w:noBreakHyphen/>
        <w:t>2370, RELATING TO THE DISCLOSURE OF CERTAIN INFORMATION ABOUT A FOSTER CHILD TO A FOSTER PARENT AT THE TIME OF PLACEMENT, SO AS TO MAKE CONFORMING CHANGES.</w:t>
      </w:r>
    </w:p>
    <w:p w:rsidR="0081743D" w:rsidRPr="0081743D" w:rsidRDefault="0081743D" w:rsidP="0081743D">
      <w:pPr>
        <w:tabs>
          <w:tab w:val="right" w:pos="8640"/>
        </w:tabs>
        <w:rPr>
          <w:color w:val="auto"/>
          <w:szCs w:val="22"/>
        </w:rPr>
      </w:pPr>
      <w:r w:rsidRPr="0081743D">
        <w:rPr>
          <w:color w:val="auto"/>
          <w:szCs w:val="22"/>
        </w:rPr>
        <w:tab/>
        <w:t>On motion of Senator YOUNG, the Bill was carried over.</w:t>
      </w:r>
    </w:p>
    <w:p w:rsidR="0081743D" w:rsidRPr="0081743D" w:rsidRDefault="0081743D" w:rsidP="0081743D">
      <w:pPr>
        <w:tabs>
          <w:tab w:val="right" w:pos="8640"/>
        </w:tabs>
        <w:rPr>
          <w:szCs w:val="22"/>
        </w:rPr>
      </w:pPr>
    </w:p>
    <w:p w:rsidR="0081743D" w:rsidRPr="0081743D" w:rsidRDefault="0081743D" w:rsidP="0081743D">
      <w:pPr>
        <w:suppressAutoHyphens/>
        <w:rPr>
          <w:szCs w:val="22"/>
        </w:rPr>
      </w:pPr>
      <w:r w:rsidRPr="0081743D">
        <w:rPr>
          <w:color w:val="auto"/>
          <w:szCs w:val="22"/>
        </w:rPr>
        <w:tab/>
      </w:r>
      <w:r w:rsidRPr="0081743D">
        <w:rPr>
          <w:szCs w:val="22"/>
        </w:rPr>
        <w:t>H. 4434</w:t>
      </w:r>
      <w:r w:rsidRPr="0081743D">
        <w:rPr>
          <w:szCs w:val="22"/>
        </w:rPr>
        <w:fldChar w:fldCharType="begin"/>
      </w:r>
      <w:r w:rsidRPr="0081743D">
        <w:rPr>
          <w:szCs w:val="22"/>
        </w:rPr>
        <w:instrText xml:space="preserve"> XE "H. 4434" \b </w:instrText>
      </w:r>
      <w:r w:rsidRPr="0081743D">
        <w:rPr>
          <w:szCs w:val="22"/>
        </w:rPr>
        <w:fldChar w:fldCharType="end"/>
      </w:r>
      <w:r w:rsidRPr="0081743D">
        <w:rPr>
          <w:szCs w:val="22"/>
        </w:rPr>
        <w:t xml:space="preserve"> -- Reps. Clary, Elliott, Cogswell, Collins, Henderson</w:t>
      </w:r>
      <w:r w:rsidRPr="0081743D">
        <w:rPr>
          <w:szCs w:val="22"/>
        </w:rPr>
        <w:noBreakHyphen/>
        <w:t>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81743D">
        <w:rPr>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81743D">
        <w:rPr>
          <w:szCs w:val="22"/>
        </w:rPr>
        <w:noBreakHyphen/>
        <w:t>BASED PROBLEM-SOLVING TEAMS TO ANALYZE SCREENING DATA AND PROGRESS MONITORING DATA TO ASSIST TEACHERS IN PLANNING AND IMPLEMENTING APPROPRIATE INSTRUCTION AND EVIDENCE</w:t>
      </w:r>
      <w:r w:rsidRPr="0081743D">
        <w:rPr>
          <w:szCs w:val="22"/>
        </w:rPr>
        <w:noBreakHyphen/>
        <w:t>BASED INTERVENTIONS FOR ALL STUDENTS; TO REQUIRE DYSLEXIA</w:t>
      </w:r>
      <w:r w:rsidRPr="0081743D">
        <w:rPr>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81743D" w:rsidRPr="0081743D" w:rsidRDefault="0081743D" w:rsidP="0081743D">
      <w:pPr>
        <w:tabs>
          <w:tab w:val="right" w:pos="8640"/>
        </w:tabs>
        <w:rPr>
          <w:color w:val="auto"/>
          <w:szCs w:val="22"/>
        </w:rPr>
      </w:pPr>
      <w:r w:rsidRPr="0081743D">
        <w:rPr>
          <w:color w:val="auto"/>
          <w:szCs w:val="22"/>
        </w:rPr>
        <w:tab/>
        <w:t>On motion of Senator BENNETT, the Bill was carried over.</w:t>
      </w:r>
    </w:p>
    <w:p w:rsidR="0081743D" w:rsidRPr="0081743D" w:rsidRDefault="0081743D" w:rsidP="0081743D">
      <w:pPr>
        <w:tabs>
          <w:tab w:val="right" w:pos="8640"/>
        </w:tabs>
        <w:rPr>
          <w:szCs w:val="22"/>
        </w:rPr>
      </w:pPr>
    </w:p>
    <w:p w:rsidR="0081743D" w:rsidRPr="0081743D" w:rsidRDefault="0081743D" w:rsidP="0081743D">
      <w:pPr>
        <w:suppressAutoHyphens/>
        <w:rPr>
          <w:color w:val="000000" w:themeColor="text1"/>
          <w:szCs w:val="22"/>
        </w:rPr>
      </w:pPr>
      <w:r w:rsidRPr="0081743D">
        <w:rPr>
          <w:color w:val="auto"/>
          <w:szCs w:val="22"/>
        </w:rPr>
        <w:tab/>
      </w:r>
      <w:r w:rsidRPr="0081743D">
        <w:rPr>
          <w:szCs w:val="22"/>
        </w:rPr>
        <w:t>H. 4488</w:t>
      </w:r>
      <w:r w:rsidRPr="0081743D">
        <w:rPr>
          <w:szCs w:val="22"/>
        </w:rPr>
        <w:fldChar w:fldCharType="begin"/>
      </w:r>
      <w:r w:rsidRPr="0081743D">
        <w:rPr>
          <w:szCs w:val="22"/>
        </w:rPr>
        <w:instrText xml:space="preserve"> XE "H. 4488" \b </w:instrText>
      </w:r>
      <w:r w:rsidRPr="0081743D">
        <w:rPr>
          <w:szCs w:val="22"/>
        </w:rPr>
        <w:fldChar w:fldCharType="end"/>
      </w:r>
      <w:r w:rsidRPr="0081743D">
        <w:rPr>
          <w:szCs w:val="22"/>
        </w:rPr>
        <w:t xml:space="preserve"> -- Reps. Henderson, Fry, Hewitt, West, Spires, Atwater, Erickson, Norrell, Weeks, Douglas, Dillard, Ridgeway and Huggins:  A BILL </w:t>
      </w:r>
      <w:r w:rsidRPr="0081743D">
        <w:rPr>
          <w:color w:val="000000" w:themeColor="text1"/>
          <w:szCs w:val="22"/>
        </w:rPr>
        <w:t>TO AMEND SECTION 44</w:t>
      </w:r>
      <w:r w:rsidRPr="0081743D">
        <w:rPr>
          <w:color w:val="000000" w:themeColor="text1"/>
          <w:szCs w:val="22"/>
        </w:rPr>
        <w:noBreakHyphen/>
        <w:t>53</w:t>
      </w:r>
      <w:r w:rsidRPr="0081743D">
        <w:rPr>
          <w:color w:val="000000" w:themeColor="text1"/>
          <w:szCs w:val="22"/>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81743D" w:rsidRPr="0081743D" w:rsidRDefault="0081743D" w:rsidP="0081743D">
      <w:pPr>
        <w:tabs>
          <w:tab w:val="center" w:pos="4320"/>
          <w:tab w:val="right" w:pos="8640"/>
        </w:tabs>
        <w:rPr>
          <w:bCs/>
          <w:color w:val="auto"/>
          <w:szCs w:val="22"/>
        </w:rPr>
      </w:pPr>
      <w:r w:rsidRPr="0081743D">
        <w:rPr>
          <w:bCs/>
          <w:color w:val="auto"/>
          <w:szCs w:val="22"/>
        </w:rPr>
        <w:tab/>
        <w:t xml:space="preserve">The Senate proceeded to a consideration of the Bill. </w:t>
      </w:r>
    </w:p>
    <w:p w:rsidR="0081743D" w:rsidRPr="0081743D" w:rsidRDefault="0081743D" w:rsidP="0081743D">
      <w:pPr>
        <w:tabs>
          <w:tab w:val="center" w:pos="4320"/>
          <w:tab w:val="right" w:pos="8640"/>
        </w:tabs>
        <w:rPr>
          <w:bCs/>
          <w:color w:val="auto"/>
          <w:szCs w:val="22"/>
        </w:rPr>
      </w:pPr>
    </w:p>
    <w:p w:rsidR="0081743D" w:rsidRPr="0081743D" w:rsidRDefault="0081743D" w:rsidP="0081743D">
      <w:pPr>
        <w:suppressAutoHyphens/>
        <w:rPr>
          <w:szCs w:val="22"/>
        </w:rPr>
      </w:pPr>
      <w:r w:rsidRPr="0081743D">
        <w:rPr>
          <w:szCs w:val="22"/>
        </w:rPr>
        <w:tab/>
        <w:t>Senator DAVIS explained the Bill.</w:t>
      </w:r>
    </w:p>
    <w:p w:rsidR="0081743D" w:rsidRPr="0081743D" w:rsidRDefault="0081743D" w:rsidP="0081743D">
      <w:pPr>
        <w:suppressAutoHyphens/>
        <w:rPr>
          <w:szCs w:val="22"/>
        </w:rPr>
      </w:pPr>
    </w:p>
    <w:p w:rsidR="0081743D" w:rsidRPr="0081743D" w:rsidRDefault="0081743D" w:rsidP="0081743D">
      <w:pPr>
        <w:tabs>
          <w:tab w:val="right" w:pos="8640"/>
        </w:tabs>
        <w:rPr>
          <w:color w:val="auto"/>
          <w:szCs w:val="22"/>
        </w:rPr>
      </w:pPr>
      <w:r w:rsidRPr="0081743D">
        <w:rPr>
          <w:color w:val="auto"/>
          <w:szCs w:val="22"/>
        </w:rPr>
        <w:tab/>
        <w:t>On motion of Senator DAVIS, the Bill was carried over.</w:t>
      </w:r>
    </w:p>
    <w:p w:rsidR="0081743D" w:rsidRPr="0081743D" w:rsidRDefault="0081743D" w:rsidP="0081743D">
      <w:pPr>
        <w:tabs>
          <w:tab w:val="right" w:pos="8640"/>
        </w:tabs>
        <w:rPr>
          <w:szCs w:val="22"/>
        </w:rPr>
      </w:pPr>
    </w:p>
    <w:p w:rsidR="0081743D" w:rsidRPr="0081743D" w:rsidRDefault="0081743D" w:rsidP="0081743D">
      <w:pPr>
        <w:suppressAutoHyphens/>
        <w:rPr>
          <w:szCs w:val="22"/>
        </w:rPr>
      </w:pPr>
      <w:r w:rsidRPr="0081743D">
        <w:rPr>
          <w:color w:val="auto"/>
          <w:szCs w:val="22"/>
        </w:rPr>
        <w:tab/>
      </w:r>
      <w:r w:rsidRPr="0081743D">
        <w:rPr>
          <w:szCs w:val="22"/>
        </w:rPr>
        <w:t>S. 1135</w:t>
      </w:r>
      <w:r w:rsidRPr="0081743D">
        <w:rPr>
          <w:szCs w:val="22"/>
        </w:rPr>
        <w:fldChar w:fldCharType="begin"/>
      </w:r>
      <w:r w:rsidRPr="0081743D">
        <w:rPr>
          <w:szCs w:val="22"/>
        </w:rPr>
        <w:instrText xml:space="preserve"> XE "S. 1135" \b </w:instrText>
      </w:r>
      <w:r w:rsidRPr="0081743D">
        <w:rPr>
          <w:szCs w:val="22"/>
        </w:rPr>
        <w:fldChar w:fldCharType="end"/>
      </w:r>
      <w:r w:rsidRPr="0081743D">
        <w:rPr>
          <w:szCs w:val="22"/>
        </w:rPr>
        <w:t xml:space="preserve"> -- General Committee:  A JOINT RESOLUTION TO APPROVE REGULATIONS OF THE DEPARTMENT OF SOCIAL SERVICES, RELATING TO WILDERNESS THERAPEUTIC CAMPS FOR CHILDREN, DESIGNATED AS REGULATION DOCUMENT NUMBER 4771, PURSUANT TO THE PROVISIONS OF ARTICLE 1, CHAPTER 23, TITLE 1 OF THE 1976 CODE.</w:t>
      </w:r>
    </w:p>
    <w:p w:rsidR="0081743D" w:rsidRPr="0081743D" w:rsidRDefault="0081743D" w:rsidP="0081743D">
      <w:pPr>
        <w:tabs>
          <w:tab w:val="right" w:pos="8640"/>
        </w:tabs>
        <w:rPr>
          <w:color w:val="auto"/>
          <w:szCs w:val="22"/>
        </w:rPr>
      </w:pPr>
      <w:r w:rsidRPr="0081743D">
        <w:rPr>
          <w:color w:val="auto"/>
          <w:szCs w:val="22"/>
        </w:rPr>
        <w:tab/>
        <w:t>On motion of Senator YOUNG, the Resolution was carried over.</w:t>
      </w:r>
    </w:p>
    <w:p w:rsidR="0081743D" w:rsidRPr="0081743D" w:rsidRDefault="0081743D" w:rsidP="0081743D">
      <w:pPr>
        <w:tabs>
          <w:tab w:val="right" w:pos="8640"/>
        </w:tabs>
        <w:rPr>
          <w:szCs w:val="22"/>
        </w:rPr>
      </w:pPr>
    </w:p>
    <w:p w:rsidR="0081743D" w:rsidRPr="0081743D" w:rsidRDefault="0081743D" w:rsidP="0081743D">
      <w:pPr>
        <w:suppressAutoHyphens/>
        <w:rPr>
          <w:szCs w:val="22"/>
        </w:rPr>
      </w:pPr>
      <w:r w:rsidRPr="0081743D">
        <w:rPr>
          <w:color w:val="auto"/>
          <w:szCs w:val="22"/>
        </w:rPr>
        <w:tab/>
      </w:r>
      <w:r w:rsidRPr="0081743D">
        <w:rPr>
          <w:szCs w:val="22"/>
        </w:rPr>
        <w:t>H. 4705</w:t>
      </w:r>
      <w:r w:rsidRPr="0081743D">
        <w:rPr>
          <w:szCs w:val="22"/>
        </w:rPr>
        <w:fldChar w:fldCharType="begin"/>
      </w:r>
      <w:r w:rsidRPr="0081743D">
        <w:rPr>
          <w:szCs w:val="22"/>
        </w:rPr>
        <w:instrText xml:space="preserve"> XE "H. 4705" \b </w:instrText>
      </w:r>
      <w:r w:rsidRPr="0081743D">
        <w:rPr>
          <w:szCs w:val="22"/>
        </w:rPr>
        <w:fldChar w:fldCharType="end"/>
      </w:r>
      <w:r w:rsidRPr="0081743D">
        <w:rPr>
          <w:szCs w:val="22"/>
        </w:rPr>
        <w:t xml:space="preserve"> -- Reps. Bannister, Elliott, Arrington, Long, Chumley, B. Newton, Martin, Henderson</w:t>
      </w:r>
      <w:r w:rsidRPr="0081743D">
        <w:rPr>
          <w:szCs w:val="22"/>
        </w:rPr>
        <w:noBreakHyphen/>
        <w:t xml:space="preserve">Myers, G.R. Smith, Trantham, Bryant, Hamilton, Hixon, S. Rivers, Stringer, Brawley and Ballentine:  A BILL </w:t>
      </w:r>
      <w:r w:rsidRPr="0081743D">
        <w:rPr>
          <w:color w:val="000000" w:themeColor="text1"/>
          <w:szCs w:val="22"/>
        </w:rPr>
        <w:t>TO AMEND SECTION 63</w:t>
      </w:r>
      <w:r w:rsidRPr="0081743D">
        <w:rPr>
          <w:color w:val="000000" w:themeColor="text1"/>
          <w:szCs w:val="22"/>
        </w:rPr>
        <w:noBreakHyphen/>
        <w:t>7</w:t>
      </w:r>
      <w:r w:rsidRPr="0081743D">
        <w:rPr>
          <w:color w:val="000000" w:themeColor="text1"/>
          <w:szCs w:val="22"/>
        </w:rPr>
        <w:noBreakHyphen/>
        <w:t>310, AS AMENDED, CODE OF LAWS OF SOUTH CAROLINA, 1976, RELATING TO MANDATED REPORTERS OF CHILD ABUSE OR NEGLECT, SO AS TO ADD RELIGIOUS COUNSELORS AS MANDATED REPORTERS.</w:t>
      </w:r>
    </w:p>
    <w:p w:rsidR="0081743D" w:rsidRPr="0081743D" w:rsidRDefault="0081743D" w:rsidP="0081743D">
      <w:pPr>
        <w:tabs>
          <w:tab w:val="right" w:pos="8640"/>
        </w:tabs>
        <w:rPr>
          <w:color w:val="auto"/>
          <w:szCs w:val="22"/>
        </w:rPr>
      </w:pPr>
      <w:r w:rsidRPr="0081743D">
        <w:rPr>
          <w:color w:val="auto"/>
          <w:szCs w:val="22"/>
        </w:rPr>
        <w:tab/>
        <w:t>On motion of Senator MARTIN, the Bill was carried over.</w:t>
      </w:r>
    </w:p>
    <w:p w:rsidR="0081743D" w:rsidRPr="0081743D" w:rsidRDefault="0081743D" w:rsidP="0081743D">
      <w:pPr>
        <w:tabs>
          <w:tab w:val="right" w:pos="8640"/>
        </w:tabs>
        <w:rPr>
          <w:szCs w:val="22"/>
        </w:rPr>
      </w:pPr>
    </w:p>
    <w:p w:rsidR="0081743D" w:rsidRPr="0081743D" w:rsidRDefault="0081743D" w:rsidP="0081743D">
      <w:pPr>
        <w:tabs>
          <w:tab w:val="right" w:pos="8640"/>
        </w:tabs>
        <w:jc w:val="center"/>
        <w:rPr>
          <w:b/>
          <w:szCs w:val="22"/>
        </w:rPr>
      </w:pPr>
      <w:r w:rsidRPr="0081743D">
        <w:rPr>
          <w:b/>
          <w:szCs w:val="22"/>
        </w:rPr>
        <w:t>COMMITTEE AMENDMENT WITHDRAWN</w:t>
      </w:r>
    </w:p>
    <w:p w:rsidR="0081743D" w:rsidRPr="0081743D" w:rsidRDefault="0081743D" w:rsidP="0081743D">
      <w:pPr>
        <w:tabs>
          <w:tab w:val="center" w:pos="4320"/>
          <w:tab w:val="right" w:pos="8640"/>
        </w:tabs>
        <w:jc w:val="center"/>
        <w:rPr>
          <w:b/>
          <w:bCs/>
          <w:color w:val="auto"/>
          <w:szCs w:val="22"/>
        </w:rPr>
      </w:pPr>
      <w:r w:rsidRPr="0081743D">
        <w:rPr>
          <w:b/>
          <w:bCs/>
          <w:color w:val="auto"/>
          <w:szCs w:val="22"/>
        </w:rPr>
        <w:t>AMENDMENT PROPOSED</w:t>
      </w:r>
    </w:p>
    <w:p w:rsidR="0081743D" w:rsidRPr="0081743D" w:rsidRDefault="0081743D" w:rsidP="0081743D">
      <w:pPr>
        <w:tabs>
          <w:tab w:val="center" w:pos="4320"/>
          <w:tab w:val="right" w:pos="8640"/>
        </w:tabs>
        <w:jc w:val="center"/>
        <w:rPr>
          <w:b/>
          <w:bCs/>
          <w:color w:val="auto"/>
          <w:szCs w:val="22"/>
        </w:rPr>
      </w:pPr>
      <w:r w:rsidRPr="0081743D">
        <w:rPr>
          <w:b/>
          <w:bCs/>
          <w:color w:val="auto"/>
          <w:szCs w:val="22"/>
        </w:rPr>
        <w:t>CARRIED OVER</w:t>
      </w:r>
    </w:p>
    <w:p w:rsidR="0081743D" w:rsidRPr="0081743D" w:rsidRDefault="0081743D" w:rsidP="0081743D">
      <w:pPr>
        <w:suppressAutoHyphens/>
        <w:rPr>
          <w:szCs w:val="22"/>
        </w:rPr>
      </w:pPr>
      <w:r w:rsidRPr="0081743D">
        <w:rPr>
          <w:b/>
          <w:bCs/>
          <w:color w:val="7030A0"/>
          <w:szCs w:val="22"/>
        </w:rPr>
        <w:tab/>
      </w:r>
      <w:r w:rsidRPr="0081743D">
        <w:rPr>
          <w:szCs w:val="22"/>
        </w:rPr>
        <w:t>S. 773</w:t>
      </w:r>
      <w:r w:rsidRPr="0081743D">
        <w:rPr>
          <w:szCs w:val="22"/>
        </w:rPr>
        <w:fldChar w:fldCharType="begin"/>
      </w:r>
      <w:r w:rsidRPr="0081743D">
        <w:rPr>
          <w:szCs w:val="22"/>
        </w:rPr>
        <w:instrText xml:space="preserve"> XE "S. 773" \b </w:instrText>
      </w:r>
      <w:r w:rsidRPr="0081743D">
        <w:rPr>
          <w:szCs w:val="22"/>
        </w:rPr>
        <w:fldChar w:fldCharType="end"/>
      </w:r>
      <w:r w:rsidRPr="0081743D">
        <w:rPr>
          <w:szCs w:val="22"/>
        </w:rPr>
        <w:t xml:space="preserve"> -- Senator Rice:  A BILL TO AMEND SECTION 56</w:t>
      </w:r>
      <w:r w:rsidRPr="0081743D">
        <w:rPr>
          <w:szCs w:val="22"/>
        </w:rPr>
        <w:noBreakHyphen/>
        <w:t>5</w:t>
      </w:r>
      <w:r w:rsidRPr="0081743D">
        <w:rPr>
          <w:szCs w:val="22"/>
        </w:rPr>
        <w:noBreakHyphen/>
        <w:t>750, CODE OF LAWS OF SOUTH CAROLINA, 1976, RELATING TO THE OFFENSE OF FAILURE TO STOP A MOTOR VEHICLE WHEN SIGNALED BY A LAW ENFORCEMENT VEHICLE, SO AS TO INCREASE THE PENALTIES FOR VIOLATIONS OF THIS PROVISION.</w:t>
      </w:r>
    </w:p>
    <w:p w:rsidR="0081743D" w:rsidRPr="0081743D" w:rsidRDefault="0081743D" w:rsidP="0081743D">
      <w:pPr>
        <w:tabs>
          <w:tab w:val="center" w:pos="4320"/>
          <w:tab w:val="right" w:pos="8640"/>
        </w:tabs>
        <w:rPr>
          <w:bCs/>
          <w:color w:val="auto"/>
          <w:szCs w:val="22"/>
        </w:rPr>
      </w:pPr>
      <w:r w:rsidRPr="0081743D">
        <w:rPr>
          <w:bCs/>
          <w:color w:val="auto"/>
          <w:szCs w:val="22"/>
        </w:rPr>
        <w:tab/>
        <w:t xml:space="preserve">The Senate proceeded to a consideration of the Bill. </w:t>
      </w:r>
    </w:p>
    <w:p w:rsidR="0081743D" w:rsidRPr="0081743D" w:rsidRDefault="0081743D" w:rsidP="0081743D">
      <w:pPr>
        <w:tabs>
          <w:tab w:val="center" w:pos="4320"/>
          <w:tab w:val="right" w:pos="8640"/>
        </w:tabs>
        <w:rPr>
          <w:bCs/>
          <w:color w:val="7030A0"/>
          <w:szCs w:val="22"/>
        </w:rPr>
      </w:pPr>
    </w:p>
    <w:p w:rsidR="0081743D" w:rsidRPr="0081743D" w:rsidRDefault="0081743D" w:rsidP="0081743D">
      <w:pPr>
        <w:rPr>
          <w:szCs w:val="22"/>
        </w:rPr>
      </w:pPr>
      <w:r w:rsidRPr="0081743D">
        <w:rPr>
          <w:snapToGrid w:val="0"/>
          <w:szCs w:val="22"/>
        </w:rPr>
        <w:tab/>
        <w:t>The Committee on Judiciary proposed the following amendment (JUD0773.003), which was withdrawn:</w:t>
      </w:r>
    </w:p>
    <w:p w:rsidR="0081743D" w:rsidRPr="0081743D" w:rsidRDefault="0081743D" w:rsidP="0081743D">
      <w:pPr>
        <w:rPr>
          <w:snapToGrid w:val="0"/>
          <w:color w:val="auto"/>
          <w:szCs w:val="22"/>
        </w:rPr>
      </w:pPr>
      <w:r w:rsidRPr="0081743D">
        <w:rPr>
          <w:snapToGrid w:val="0"/>
          <w:color w:val="auto"/>
          <w:szCs w:val="22"/>
        </w:rPr>
        <w:tab/>
        <w:t>Amend the bill, as and if amended, by striking beginning on page 1, line 35 and ending on page 2, line 21 and inserting:</w:t>
      </w:r>
    </w:p>
    <w:p w:rsidR="0081743D" w:rsidRPr="0081743D" w:rsidRDefault="0081743D" w:rsidP="0081743D">
      <w:pPr>
        <w:rPr>
          <w:szCs w:val="22"/>
        </w:rPr>
      </w:pPr>
      <w:r w:rsidRPr="0081743D">
        <w:rPr>
          <w:snapToGrid w:val="0"/>
          <w:color w:val="auto"/>
          <w:szCs w:val="22"/>
        </w:rPr>
        <w:tab/>
        <w:t>/</w:t>
      </w:r>
      <w:r w:rsidRPr="0081743D">
        <w:rPr>
          <w:snapToGrid w:val="0"/>
          <w:color w:val="auto"/>
          <w:szCs w:val="22"/>
        </w:rPr>
        <w:tab/>
      </w:r>
      <w:r w:rsidRPr="0081743D">
        <w:rPr>
          <w:snapToGrid w:val="0"/>
          <w:color w:val="auto"/>
          <w:szCs w:val="22"/>
        </w:rPr>
        <w:tab/>
      </w:r>
      <w:r w:rsidRPr="0081743D">
        <w:rPr>
          <w:szCs w:val="22"/>
        </w:rPr>
        <w:t>(B)</w:t>
      </w:r>
      <w:r w:rsidRPr="0081743D">
        <w:rPr>
          <w:szCs w:val="22"/>
        </w:rPr>
        <w:tab/>
        <w:t>A person who violates the provisions of subsection (A):</w:t>
      </w:r>
    </w:p>
    <w:p w:rsidR="0081743D" w:rsidRPr="0081743D" w:rsidRDefault="0081743D" w:rsidP="0081743D">
      <w:pPr>
        <w:rPr>
          <w:color w:val="auto"/>
          <w:szCs w:val="22"/>
        </w:rPr>
      </w:pPr>
      <w:r w:rsidRPr="0081743D">
        <w:rPr>
          <w:color w:val="auto"/>
          <w:szCs w:val="22"/>
        </w:rPr>
        <w:tab/>
      </w:r>
      <w:r w:rsidRPr="0081743D">
        <w:rPr>
          <w:color w:val="auto"/>
          <w:szCs w:val="22"/>
        </w:rPr>
        <w:tab/>
        <w:t>(1)</w:t>
      </w:r>
      <w:r w:rsidRPr="0081743D">
        <w:rPr>
          <w:color w:val="auto"/>
          <w:szCs w:val="22"/>
        </w:rPr>
        <w:tab/>
        <w:t xml:space="preserve">for a first offense where no great bodily injury or death resulted from the violation, is guilty of a </w:t>
      </w:r>
      <w:r w:rsidRPr="0081743D">
        <w:rPr>
          <w:strike/>
          <w:color w:val="auto"/>
          <w:szCs w:val="22"/>
        </w:rPr>
        <w:t>misdemeanor</w:t>
      </w:r>
      <w:r w:rsidRPr="0081743D">
        <w:rPr>
          <w:color w:val="auto"/>
          <w:szCs w:val="22"/>
        </w:rPr>
        <w:t xml:space="preserve"> </w:t>
      </w:r>
      <w:r w:rsidRPr="0081743D">
        <w:rPr>
          <w:color w:val="auto"/>
          <w:szCs w:val="22"/>
          <w:u w:val="single"/>
        </w:rPr>
        <w:t>felony</w:t>
      </w:r>
      <w:r w:rsidRPr="0081743D">
        <w:rPr>
          <w:color w:val="auto"/>
          <w:szCs w:val="22"/>
        </w:rPr>
        <w:t xml:space="preserve"> and, upon conviction, must be fined not less than five hundred dollars or imprisoned for not </w:t>
      </w:r>
      <w:r w:rsidRPr="0081743D">
        <w:rPr>
          <w:strike/>
          <w:color w:val="auto"/>
          <w:szCs w:val="22"/>
        </w:rPr>
        <w:t xml:space="preserve">less than ninety days nor </w:t>
      </w:r>
      <w:r w:rsidRPr="0081743D">
        <w:rPr>
          <w:color w:val="auto"/>
          <w:szCs w:val="22"/>
        </w:rPr>
        <w:t xml:space="preserve">more than </w:t>
      </w:r>
      <w:r w:rsidRPr="0081743D">
        <w:rPr>
          <w:strike/>
          <w:color w:val="auto"/>
          <w:szCs w:val="22"/>
        </w:rPr>
        <w:t>three years</w:t>
      </w:r>
      <w:r w:rsidRPr="0081743D">
        <w:rPr>
          <w:color w:val="auto"/>
          <w:szCs w:val="22"/>
        </w:rPr>
        <w:t xml:space="preserve"> </w:t>
      </w:r>
      <w:r w:rsidRPr="0081743D">
        <w:rPr>
          <w:color w:val="auto"/>
          <w:szCs w:val="22"/>
          <w:u w:val="single"/>
        </w:rPr>
        <w:t>five years</w:t>
      </w:r>
      <w:r w:rsidRPr="0081743D">
        <w:rPr>
          <w:color w:val="auto"/>
          <w:szCs w:val="22"/>
        </w:rPr>
        <w:t>.  The Department of Motor Vehicles must suspend the person’s driver’s license for at least thirty days; or</w:t>
      </w:r>
    </w:p>
    <w:p w:rsidR="0081743D" w:rsidRPr="0081743D" w:rsidRDefault="0081743D" w:rsidP="0081743D">
      <w:pPr>
        <w:rPr>
          <w:color w:val="auto"/>
          <w:szCs w:val="22"/>
        </w:rPr>
      </w:pPr>
      <w:r w:rsidRPr="0081743D">
        <w:rPr>
          <w:color w:val="auto"/>
          <w:szCs w:val="22"/>
        </w:rPr>
        <w:tab/>
      </w:r>
      <w:r w:rsidRPr="0081743D">
        <w:rPr>
          <w:color w:val="auto"/>
          <w:szCs w:val="22"/>
        </w:rPr>
        <w:tab/>
        <w:t>(2)</w:t>
      </w:r>
      <w:r w:rsidRPr="0081743D">
        <w:rPr>
          <w:color w:val="auto"/>
          <w:szCs w:val="22"/>
        </w:rPr>
        <w:tab/>
        <w:t xml:space="preserve">for a second or subsequent offense where no great bodily injury or death resulted from the violation, is guilty of a felony and, upon conviction, must be imprisoned for not more than </w:t>
      </w:r>
      <w:r w:rsidRPr="0081743D">
        <w:rPr>
          <w:strike/>
          <w:color w:val="auto"/>
          <w:szCs w:val="22"/>
        </w:rPr>
        <w:t>five</w:t>
      </w:r>
      <w:r w:rsidRPr="0081743D">
        <w:rPr>
          <w:color w:val="auto"/>
          <w:szCs w:val="22"/>
        </w:rPr>
        <w:t xml:space="preserve"> </w:t>
      </w:r>
      <w:r w:rsidRPr="0081743D">
        <w:rPr>
          <w:color w:val="auto"/>
          <w:szCs w:val="22"/>
          <w:u w:val="single"/>
        </w:rPr>
        <w:t>ten</w:t>
      </w:r>
      <w:r w:rsidRPr="0081743D">
        <w:rPr>
          <w:color w:val="auto"/>
          <w:szCs w:val="22"/>
        </w:rPr>
        <w:t xml:space="preserve"> years </w:t>
      </w:r>
      <w:r w:rsidRPr="0081743D">
        <w:rPr>
          <w:color w:val="auto"/>
          <w:szCs w:val="22"/>
          <w:u w:val="single"/>
        </w:rPr>
        <w:t>and fined not less than two thousand five hundred dollars</w:t>
      </w:r>
      <w:r w:rsidRPr="0081743D">
        <w:rPr>
          <w:color w:val="auto"/>
          <w:szCs w:val="22"/>
        </w:rPr>
        <w:t>.  The person’s driver’s license must be suspended by the department for a period of one year from the date of the conviction.</w:t>
      </w:r>
    </w:p>
    <w:p w:rsidR="0081743D" w:rsidRPr="0081743D" w:rsidRDefault="0081743D" w:rsidP="0081743D">
      <w:pPr>
        <w:rPr>
          <w:color w:val="auto"/>
          <w:szCs w:val="22"/>
        </w:rPr>
      </w:pPr>
      <w:r w:rsidRPr="0081743D">
        <w:rPr>
          <w:color w:val="auto"/>
          <w:szCs w:val="22"/>
        </w:rPr>
        <w:tab/>
        <w:t>(C)</w:t>
      </w:r>
      <w:r w:rsidRPr="0081743D">
        <w:rPr>
          <w:color w:val="auto"/>
          <w:szCs w:val="22"/>
        </w:rPr>
        <w:tab/>
        <w:t>A person who violates the provisions of subsection (A) and when driving performs an act forbidden by law or neglects a duty imposed by law in the driving of the vehicle:</w:t>
      </w:r>
    </w:p>
    <w:p w:rsidR="0081743D" w:rsidRPr="0081743D" w:rsidRDefault="0081743D" w:rsidP="0081743D">
      <w:pPr>
        <w:rPr>
          <w:color w:val="auto"/>
          <w:szCs w:val="22"/>
        </w:rPr>
      </w:pPr>
      <w:r w:rsidRPr="0081743D">
        <w:rPr>
          <w:color w:val="auto"/>
          <w:szCs w:val="22"/>
        </w:rPr>
        <w:tab/>
      </w:r>
      <w:r w:rsidRPr="0081743D">
        <w:rPr>
          <w:color w:val="auto"/>
          <w:szCs w:val="22"/>
        </w:rPr>
        <w:tab/>
        <w:t>(1)</w:t>
      </w:r>
      <w:r w:rsidRPr="0081743D">
        <w:rPr>
          <w:color w:val="auto"/>
          <w:szCs w:val="22"/>
        </w:rPr>
        <w:tab/>
        <w:t xml:space="preserve">where great bodily injury resulted, is guilty of a felony and, upon conviction, must be imprisoned for not more than </w:t>
      </w:r>
      <w:r w:rsidRPr="0081743D">
        <w:rPr>
          <w:strike/>
          <w:color w:val="auto"/>
          <w:szCs w:val="22"/>
        </w:rPr>
        <w:t>ten years</w:t>
      </w:r>
      <w:r w:rsidRPr="0081743D">
        <w:rPr>
          <w:color w:val="auto"/>
          <w:szCs w:val="22"/>
        </w:rPr>
        <w:t xml:space="preserve"> </w:t>
      </w:r>
      <w:r w:rsidRPr="0081743D">
        <w:rPr>
          <w:color w:val="auto"/>
          <w:szCs w:val="22"/>
          <w:u w:val="single"/>
        </w:rPr>
        <w:t>twenty years and fined not less than five thousand dollars</w:t>
      </w:r>
      <w:r w:rsidRPr="0081743D">
        <w:rPr>
          <w:color w:val="auto"/>
          <w:szCs w:val="22"/>
        </w:rPr>
        <w:t>; or</w:t>
      </w:r>
    </w:p>
    <w:p w:rsidR="0081743D" w:rsidRPr="0081743D" w:rsidRDefault="0081743D" w:rsidP="0081743D">
      <w:pPr>
        <w:rPr>
          <w:color w:val="auto"/>
          <w:szCs w:val="22"/>
        </w:rPr>
      </w:pPr>
      <w:r w:rsidRPr="0081743D">
        <w:rPr>
          <w:color w:val="auto"/>
          <w:szCs w:val="22"/>
        </w:rPr>
        <w:tab/>
      </w:r>
      <w:r w:rsidRPr="0081743D">
        <w:rPr>
          <w:color w:val="auto"/>
          <w:szCs w:val="22"/>
        </w:rPr>
        <w:tab/>
        <w:t>(2)</w:t>
      </w:r>
      <w:r w:rsidRPr="0081743D">
        <w:rPr>
          <w:color w:val="auto"/>
          <w:szCs w:val="22"/>
        </w:rPr>
        <w:tab/>
        <w:t xml:space="preserve">where death resulted, is guilty of a felony and, upon conviction, must be imprisoned for not more than </w:t>
      </w:r>
      <w:r w:rsidRPr="0081743D">
        <w:rPr>
          <w:strike/>
          <w:color w:val="auto"/>
          <w:szCs w:val="22"/>
        </w:rPr>
        <w:t>twenty</w:t>
      </w:r>
      <w:r w:rsidRPr="0081743D">
        <w:rPr>
          <w:strike/>
          <w:color w:val="auto"/>
          <w:szCs w:val="22"/>
        </w:rPr>
        <w:noBreakHyphen/>
        <w:t>five</w:t>
      </w:r>
      <w:r w:rsidRPr="0081743D">
        <w:rPr>
          <w:color w:val="auto"/>
          <w:szCs w:val="22"/>
        </w:rPr>
        <w:t xml:space="preserve"> </w:t>
      </w:r>
      <w:r w:rsidRPr="0081743D">
        <w:rPr>
          <w:color w:val="auto"/>
          <w:szCs w:val="22"/>
          <w:u w:val="single"/>
        </w:rPr>
        <w:t>thirty</w:t>
      </w:r>
      <w:r w:rsidRPr="0081743D">
        <w:rPr>
          <w:color w:val="auto"/>
          <w:szCs w:val="22"/>
        </w:rPr>
        <w:t xml:space="preserve"> years.</w:t>
      </w:r>
      <w:r w:rsidRPr="0081743D">
        <w:rPr>
          <w:color w:val="auto"/>
          <w:szCs w:val="22"/>
        </w:rPr>
        <w:tab/>
      </w:r>
      <w:r w:rsidRPr="0081743D">
        <w:rPr>
          <w:color w:val="auto"/>
          <w:szCs w:val="22"/>
        </w:rPr>
        <w:tab/>
        <w:t>/</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szCs w:val="22"/>
        </w:rPr>
      </w:pPr>
      <w:r w:rsidRPr="0081743D">
        <w:rPr>
          <w:snapToGrid w:val="0"/>
          <w:color w:val="auto"/>
          <w:szCs w:val="22"/>
        </w:rPr>
        <w:tab/>
        <w:t>Amend title to conform.</w:t>
      </w:r>
    </w:p>
    <w:p w:rsidR="0081743D" w:rsidRPr="0081743D" w:rsidRDefault="0081743D" w:rsidP="0081743D">
      <w:pPr>
        <w:rPr>
          <w:snapToGrid w:val="0"/>
          <w:szCs w:val="22"/>
        </w:rPr>
      </w:pPr>
    </w:p>
    <w:p w:rsidR="0081743D" w:rsidRPr="0081743D" w:rsidRDefault="0081743D" w:rsidP="0081743D">
      <w:pPr>
        <w:rPr>
          <w:bCs/>
          <w:color w:val="auto"/>
          <w:szCs w:val="22"/>
        </w:rPr>
      </w:pPr>
      <w:r w:rsidRPr="0081743D">
        <w:rPr>
          <w:bCs/>
          <w:color w:val="auto"/>
          <w:szCs w:val="22"/>
        </w:rPr>
        <w:tab/>
        <w:t>Senator YOUNG explained the amendment.</w:t>
      </w:r>
    </w:p>
    <w:p w:rsidR="0081743D" w:rsidRPr="0081743D" w:rsidRDefault="0081743D" w:rsidP="0081743D">
      <w:pPr>
        <w:tabs>
          <w:tab w:val="center" w:pos="4320"/>
          <w:tab w:val="right" w:pos="8640"/>
        </w:tabs>
        <w:rPr>
          <w:bCs/>
          <w:color w:val="auto"/>
          <w:szCs w:val="22"/>
        </w:rPr>
      </w:pPr>
      <w:r w:rsidRPr="0081743D">
        <w:rPr>
          <w:bCs/>
          <w:color w:val="auto"/>
          <w:szCs w:val="22"/>
        </w:rPr>
        <w:tab/>
        <w:t>Senator RICE spoke on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amendment was withdrawn.</w:t>
      </w:r>
    </w:p>
    <w:p w:rsidR="0081743D" w:rsidRPr="0081743D" w:rsidRDefault="0081743D" w:rsidP="0081743D">
      <w:pPr>
        <w:tabs>
          <w:tab w:val="center" w:pos="4320"/>
          <w:tab w:val="right" w:pos="8640"/>
        </w:tabs>
        <w:jc w:val="center"/>
        <w:rPr>
          <w:b/>
          <w:bCs/>
          <w:color w:val="7030A0"/>
          <w:szCs w:val="22"/>
        </w:rPr>
      </w:pPr>
    </w:p>
    <w:p w:rsidR="0081743D" w:rsidRPr="0081743D" w:rsidRDefault="0081743D" w:rsidP="0081743D">
      <w:pPr>
        <w:rPr>
          <w:snapToGrid w:val="0"/>
          <w:szCs w:val="22"/>
        </w:rPr>
      </w:pPr>
      <w:r w:rsidRPr="0081743D">
        <w:rPr>
          <w:snapToGrid w:val="0"/>
          <w:szCs w:val="22"/>
        </w:rPr>
        <w:tab/>
        <w:t>Senator RICE proposed the following amendment (JUD0773.004):</w:t>
      </w:r>
    </w:p>
    <w:p w:rsidR="0081743D" w:rsidRPr="0081743D" w:rsidRDefault="0081743D" w:rsidP="0081743D">
      <w:pPr>
        <w:rPr>
          <w:snapToGrid w:val="0"/>
          <w:color w:val="auto"/>
          <w:szCs w:val="22"/>
        </w:rPr>
      </w:pPr>
      <w:r w:rsidRPr="0081743D">
        <w:rPr>
          <w:snapToGrid w:val="0"/>
          <w:color w:val="auto"/>
          <w:szCs w:val="22"/>
        </w:rPr>
        <w:tab/>
        <w:t>Amend the bill, as and if amended, by striking lines beginning on page 1, line 35 and ending on page 2, line 21 and inserting:</w:t>
      </w:r>
    </w:p>
    <w:p w:rsidR="0081743D" w:rsidRPr="0081743D" w:rsidRDefault="0081743D" w:rsidP="0081743D">
      <w:pPr>
        <w:rPr>
          <w:szCs w:val="22"/>
        </w:rPr>
      </w:pPr>
      <w:r w:rsidRPr="0081743D">
        <w:rPr>
          <w:snapToGrid w:val="0"/>
          <w:color w:val="auto"/>
          <w:szCs w:val="22"/>
        </w:rPr>
        <w:tab/>
        <w:t>/</w:t>
      </w:r>
      <w:r w:rsidRPr="0081743D">
        <w:rPr>
          <w:snapToGrid w:val="0"/>
          <w:color w:val="auto"/>
          <w:szCs w:val="22"/>
        </w:rPr>
        <w:tab/>
      </w:r>
      <w:r w:rsidRPr="0081743D">
        <w:rPr>
          <w:snapToGrid w:val="0"/>
          <w:color w:val="auto"/>
          <w:szCs w:val="22"/>
        </w:rPr>
        <w:tab/>
      </w:r>
      <w:r w:rsidRPr="0081743D">
        <w:rPr>
          <w:szCs w:val="22"/>
        </w:rPr>
        <w:t>(B)</w:t>
      </w:r>
      <w:r w:rsidRPr="0081743D">
        <w:rPr>
          <w:szCs w:val="22"/>
        </w:rPr>
        <w:tab/>
        <w:t>A person who violates the provisions of subsection (A):</w:t>
      </w:r>
    </w:p>
    <w:p w:rsidR="0081743D" w:rsidRPr="0081743D" w:rsidRDefault="0081743D" w:rsidP="0081743D">
      <w:pPr>
        <w:rPr>
          <w:color w:val="auto"/>
          <w:szCs w:val="22"/>
        </w:rPr>
      </w:pPr>
      <w:r w:rsidRPr="0081743D">
        <w:rPr>
          <w:color w:val="auto"/>
          <w:szCs w:val="22"/>
        </w:rPr>
        <w:tab/>
      </w:r>
      <w:r w:rsidRPr="0081743D">
        <w:rPr>
          <w:color w:val="auto"/>
          <w:szCs w:val="22"/>
        </w:rPr>
        <w:tab/>
        <w:t>(1)</w:t>
      </w:r>
      <w:r w:rsidRPr="0081743D">
        <w:rPr>
          <w:color w:val="auto"/>
          <w:szCs w:val="22"/>
        </w:rPr>
        <w:tab/>
        <w:t>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person’s driver’s license for at least thirty days; or</w:t>
      </w:r>
    </w:p>
    <w:p w:rsidR="0081743D" w:rsidRPr="0081743D" w:rsidRDefault="0081743D" w:rsidP="0081743D">
      <w:pPr>
        <w:rPr>
          <w:color w:val="auto"/>
          <w:szCs w:val="22"/>
        </w:rPr>
      </w:pPr>
      <w:r w:rsidRPr="0081743D">
        <w:rPr>
          <w:color w:val="auto"/>
          <w:szCs w:val="22"/>
        </w:rPr>
        <w:tab/>
      </w:r>
      <w:r w:rsidRPr="0081743D">
        <w:rPr>
          <w:color w:val="auto"/>
          <w:szCs w:val="22"/>
        </w:rPr>
        <w:tab/>
        <w:t>(2)</w:t>
      </w:r>
      <w:r w:rsidRPr="0081743D">
        <w:rPr>
          <w:color w:val="auto"/>
          <w:szCs w:val="22"/>
        </w:rPr>
        <w:tab/>
        <w:t xml:space="preserve">for a second or subsequent offense where no great bodily injury or death resulted from the violation, is guilty of a felony and, upon conviction, must be imprisoned for not more than </w:t>
      </w:r>
      <w:r w:rsidRPr="0081743D">
        <w:rPr>
          <w:strike/>
          <w:color w:val="auto"/>
          <w:szCs w:val="22"/>
        </w:rPr>
        <w:t>five</w:t>
      </w:r>
      <w:r w:rsidRPr="0081743D">
        <w:rPr>
          <w:color w:val="auto"/>
          <w:szCs w:val="22"/>
        </w:rPr>
        <w:t xml:space="preserve"> </w:t>
      </w:r>
      <w:r w:rsidRPr="0081743D">
        <w:rPr>
          <w:color w:val="auto"/>
          <w:szCs w:val="22"/>
          <w:u w:val="single"/>
        </w:rPr>
        <w:t>ten</w:t>
      </w:r>
      <w:r w:rsidRPr="0081743D">
        <w:rPr>
          <w:color w:val="auto"/>
          <w:szCs w:val="22"/>
        </w:rPr>
        <w:t xml:space="preserve"> years.  The person’s driver’s license must be suspended by the department for a period of one year from the date of the conviction.</w:t>
      </w:r>
    </w:p>
    <w:p w:rsidR="0081743D" w:rsidRPr="0081743D" w:rsidRDefault="0081743D" w:rsidP="0081743D">
      <w:pPr>
        <w:rPr>
          <w:color w:val="auto"/>
          <w:szCs w:val="22"/>
        </w:rPr>
      </w:pPr>
      <w:r w:rsidRPr="0081743D">
        <w:rPr>
          <w:color w:val="auto"/>
          <w:szCs w:val="22"/>
        </w:rPr>
        <w:tab/>
        <w:t>(C)</w:t>
      </w:r>
      <w:r w:rsidRPr="0081743D">
        <w:rPr>
          <w:color w:val="auto"/>
          <w:szCs w:val="22"/>
        </w:rPr>
        <w:tab/>
        <w:t>A person who violates the provisions of subsection (A) and when driving performs an act forbidden by law or neglects a duty imposed by law in the driving of the vehicle:</w:t>
      </w:r>
    </w:p>
    <w:p w:rsidR="0081743D" w:rsidRPr="0081743D" w:rsidRDefault="0081743D" w:rsidP="0081743D">
      <w:pPr>
        <w:rPr>
          <w:color w:val="auto"/>
          <w:szCs w:val="22"/>
        </w:rPr>
      </w:pPr>
      <w:r w:rsidRPr="0081743D">
        <w:rPr>
          <w:color w:val="auto"/>
          <w:szCs w:val="22"/>
        </w:rPr>
        <w:tab/>
      </w:r>
      <w:r w:rsidRPr="0081743D">
        <w:rPr>
          <w:color w:val="auto"/>
          <w:szCs w:val="22"/>
        </w:rPr>
        <w:tab/>
        <w:t>(1)</w:t>
      </w:r>
      <w:r w:rsidRPr="0081743D">
        <w:rPr>
          <w:color w:val="auto"/>
          <w:szCs w:val="22"/>
        </w:rPr>
        <w:tab/>
        <w:t xml:space="preserve">where great bodily injury resulted, is guilty of a felony and, upon conviction, must be imprisoned for not more than </w:t>
      </w:r>
      <w:r w:rsidRPr="0081743D">
        <w:rPr>
          <w:strike/>
          <w:color w:val="auto"/>
          <w:szCs w:val="22"/>
        </w:rPr>
        <w:t>ten years</w:t>
      </w:r>
      <w:r w:rsidRPr="0081743D">
        <w:rPr>
          <w:color w:val="auto"/>
          <w:szCs w:val="22"/>
        </w:rPr>
        <w:t xml:space="preserve"> </w:t>
      </w:r>
      <w:r w:rsidRPr="0081743D">
        <w:rPr>
          <w:color w:val="auto"/>
          <w:szCs w:val="22"/>
          <w:u w:val="single"/>
        </w:rPr>
        <w:t>twenty years</w:t>
      </w:r>
      <w:r w:rsidRPr="0081743D">
        <w:rPr>
          <w:color w:val="auto"/>
          <w:szCs w:val="22"/>
        </w:rPr>
        <w:t>; or</w:t>
      </w:r>
    </w:p>
    <w:p w:rsidR="0081743D" w:rsidRPr="0081743D" w:rsidRDefault="0081743D" w:rsidP="0081743D">
      <w:pPr>
        <w:rPr>
          <w:color w:val="auto"/>
          <w:szCs w:val="22"/>
        </w:rPr>
      </w:pPr>
      <w:r w:rsidRPr="0081743D">
        <w:rPr>
          <w:color w:val="auto"/>
          <w:szCs w:val="22"/>
        </w:rPr>
        <w:tab/>
      </w:r>
      <w:r w:rsidRPr="0081743D">
        <w:rPr>
          <w:color w:val="auto"/>
          <w:szCs w:val="22"/>
        </w:rPr>
        <w:tab/>
        <w:t>(2)</w:t>
      </w:r>
      <w:r w:rsidRPr="0081743D">
        <w:rPr>
          <w:color w:val="auto"/>
          <w:szCs w:val="22"/>
        </w:rPr>
        <w:tab/>
        <w:t xml:space="preserve">where death resulted, is guilty of a felony and, upon conviction, must be imprisoned for not more than </w:t>
      </w:r>
      <w:r w:rsidRPr="0081743D">
        <w:rPr>
          <w:strike/>
          <w:color w:val="auto"/>
          <w:szCs w:val="22"/>
        </w:rPr>
        <w:t>twenty</w:t>
      </w:r>
      <w:r w:rsidRPr="0081743D">
        <w:rPr>
          <w:strike/>
          <w:color w:val="auto"/>
          <w:szCs w:val="22"/>
        </w:rPr>
        <w:noBreakHyphen/>
        <w:t>five</w:t>
      </w:r>
      <w:r w:rsidRPr="0081743D">
        <w:rPr>
          <w:color w:val="auto"/>
          <w:szCs w:val="22"/>
        </w:rPr>
        <w:t xml:space="preserve"> </w:t>
      </w:r>
      <w:r w:rsidRPr="0081743D">
        <w:rPr>
          <w:color w:val="auto"/>
          <w:szCs w:val="22"/>
          <w:u w:val="single"/>
        </w:rPr>
        <w:t>thirty</w:t>
      </w:r>
      <w:r w:rsidRPr="0081743D">
        <w:rPr>
          <w:color w:val="auto"/>
          <w:szCs w:val="22"/>
        </w:rPr>
        <w:t xml:space="preserve"> years.</w:t>
      </w:r>
      <w:r w:rsidRPr="0081743D">
        <w:rPr>
          <w:color w:val="auto"/>
          <w:szCs w:val="22"/>
        </w:rPr>
        <w:tab/>
      </w:r>
      <w:r w:rsidRPr="0081743D">
        <w:rPr>
          <w:color w:val="auto"/>
          <w:szCs w:val="22"/>
        </w:rPr>
        <w:tab/>
        <w:t>/</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szCs w:val="22"/>
        </w:rPr>
      </w:pPr>
      <w:r w:rsidRPr="0081743D">
        <w:rPr>
          <w:snapToGrid w:val="0"/>
          <w:color w:val="auto"/>
          <w:szCs w:val="22"/>
        </w:rPr>
        <w:tab/>
        <w:t>Amend title to conform.</w:t>
      </w:r>
    </w:p>
    <w:p w:rsidR="0081743D" w:rsidRPr="0081743D" w:rsidRDefault="0081743D" w:rsidP="0081743D">
      <w:pPr>
        <w:rPr>
          <w:snapToGrid w:val="0"/>
          <w:szCs w:val="22"/>
        </w:rPr>
      </w:pPr>
    </w:p>
    <w:p w:rsidR="0081743D" w:rsidRDefault="0081743D" w:rsidP="0081743D">
      <w:pPr>
        <w:rPr>
          <w:bCs/>
          <w:color w:val="auto"/>
          <w:szCs w:val="22"/>
        </w:rPr>
      </w:pPr>
      <w:r w:rsidRPr="0081743D">
        <w:rPr>
          <w:bCs/>
          <w:color w:val="auto"/>
          <w:szCs w:val="22"/>
        </w:rPr>
        <w:tab/>
        <w:t>Senator RICE explained the amendment.</w:t>
      </w:r>
    </w:p>
    <w:p w:rsidR="00C72D98" w:rsidRPr="0081743D" w:rsidRDefault="00C72D98" w:rsidP="0081743D">
      <w:pPr>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Senator MALLOY spoke on the Bill.</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right" w:pos="8640"/>
        </w:tabs>
        <w:jc w:val="center"/>
        <w:rPr>
          <w:b/>
          <w:color w:val="auto"/>
          <w:szCs w:val="22"/>
        </w:rPr>
      </w:pPr>
      <w:r w:rsidRPr="0081743D">
        <w:rPr>
          <w:b/>
          <w:color w:val="auto"/>
          <w:szCs w:val="22"/>
        </w:rPr>
        <w:t>Point of Order</w:t>
      </w:r>
    </w:p>
    <w:p w:rsidR="0081743D" w:rsidRPr="0081743D" w:rsidRDefault="0081743D" w:rsidP="0081743D">
      <w:pPr>
        <w:tabs>
          <w:tab w:val="right" w:pos="8640"/>
        </w:tabs>
        <w:rPr>
          <w:color w:val="auto"/>
          <w:szCs w:val="22"/>
        </w:rPr>
      </w:pPr>
      <w:r w:rsidRPr="0081743D">
        <w:rPr>
          <w:color w:val="auto"/>
          <w:szCs w:val="22"/>
        </w:rPr>
        <w:tab/>
        <w:t>Senator MALLOY raised the Point of Order that there was no fiscal impact statement on the Bill.</w:t>
      </w:r>
    </w:p>
    <w:p w:rsidR="0081743D" w:rsidRPr="0081743D" w:rsidRDefault="0081743D" w:rsidP="0081743D">
      <w:pPr>
        <w:tabs>
          <w:tab w:val="right" w:pos="8640"/>
        </w:tabs>
        <w:rPr>
          <w:color w:val="auto"/>
          <w:szCs w:val="22"/>
        </w:rPr>
      </w:pPr>
      <w:r w:rsidRPr="0081743D">
        <w:rPr>
          <w:color w:val="auto"/>
          <w:szCs w:val="22"/>
        </w:rPr>
        <w:tab/>
        <w:t>The PRESIDENT sustained the Point of Order.</w:t>
      </w:r>
    </w:p>
    <w:p w:rsidR="0081743D" w:rsidRPr="0081743D" w:rsidRDefault="0081743D" w:rsidP="0081743D">
      <w:pPr>
        <w:tabs>
          <w:tab w:val="right" w:pos="8640"/>
        </w:tabs>
        <w:rPr>
          <w:szCs w:val="22"/>
        </w:rPr>
      </w:pPr>
    </w:p>
    <w:p w:rsidR="0081743D" w:rsidRPr="0081743D" w:rsidRDefault="0081743D" w:rsidP="0081743D">
      <w:pPr>
        <w:tabs>
          <w:tab w:val="right" w:pos="8640"/>
        </w:tabs>
        <w:rPr>
          <w:color w:val="auto"/>
          <w:szCs w:val="22"/>
        </w:rPr>
      </w:pPr>
      <w:r w:rsidRPr="0081743D">
        <w:rPr>
          <w:color w:val="auto"/>
          <w:szCs w:val="22"/>
        </w:rPr>
        <w:tab/>
        <w:t>On motion of Senator HUTTO, the Bill was carried over.</w:t>
      </w:r>
    </w:p>
    <w:p w:rsidR="0081743D" w:rsidRPr="0081743D" w:rsidRDefault="0081743D" w:rsidP="0081743D">
      <w:pPr>
        <w:tabs>
          <w:tab w:val="center" w:pos="4320"/>
          <w:tab w:val="right" w:pos="8640"/>
        </w:tabs>
        <w:jc w:val="center"/>
        <w:rPr>
          <w:b/>
          <w:bCs/>
          <w:color w:val="auto"/>
          <w:szCs w:val="22"/>
        </w:rPr>
      </w:pPr>
      <w:r w:rsidRPr="0081743D">
        <w:rPr>
          <w:b/>
          <w:bCs/>
          <w:color w:val="auto"/>
          <w:szCs w:val="22"/>
        </w:rPr>
        <w:t>AMENDED, AMENDMENT PROPOSED</w:t>
      </w:r>
    </w:p>
    <w:p w:rsidR="0081743D" w:rsidRPr="0081743D" w:rsidRDefault="0081743D" w:rsidP="0081743D">
      <w:pPr>
        <w:tabs>
          <w:tab w:val="center" w:pos="4320"/>
          <w:tab w:val="right" w:pos="8640"/>
        </w:tabs>
        <w:jc w:val="center"/>
        <w:rPr>
          <w:b/>
          <w:bCs/>
          <w:color w:val="auto"/>
          <w:szCs w:val="22"/>
        </w:rPr>
      </w:pPr>
      <w:r w:rsidRPr="0081743D">
        <w:rPr>
          <w:b/>
          <w:bCs/>
          <w:color w:val="auto"/>
          <w:szCs w:val="22"/>
        </w:rPr>
        <w:t>CARRIED OVER</w:t>
      </w:r>
    </w:p>
    <w:p w:rsidR="0081743D" w:rsidRPr="0081743D" w:rsidRDefault="0081743D" w:rsidP="0081743D">
      <w:pPr>
        <w:suppressAutoHyphens/>
        <w:rPr>
          <w:szCs w:val="22"/>
        </w:rPr>
      </w:pPr>
      <w:r w:rsidRPr="0081743D">
        <w:rPr>
          <w:b/>
          <w:bCs/>
          <w:color w:val="7030A0"/>
          <w:szCs w:val="22"/>
        </w:rPr>
        <w:tab/>
      </w:r>
      <w:r w:rsidRPr="0081743D">
        <w:rPr>
          <w:szCs w:val="22"/>
        </w:rPr>
        <w:t>S. 982</w:t>
      </w:r>
      <w:r w:rsidRPr="0081743D">
        <w:rPr>
          <w:szCs w:val="22"/>
        </w:rPr>
        <w:fldChar w:fldCharType="begin"/>
      </w:r>
      <w:r w:rsidRPr="0081743D">
        <w:rPr>
          <w:szCs w:val="22"/>
        </w:rPr>
        <w:instrText xml:space="preserve"> XE "S. 982" \b </w:instrText>
      </w:r>
      <w:r w:rsidRPr="0081743D">
        <w:rPr>
          <w:szCs w:val="22"/>
        </w:rPr>
        <w:fldChar w:fldCharType="end"/>
      </w:r>
      <w:r w:rsidRPr="0081743D">
        <w:rPr>
          <w:szCs w:val="22"/>
        </w:rPr>
        <w:t xml:space="preserve"> -- Senator Hutto:  A BILL AMEND SECTION 56</w:t>
      </w:r>
      <w:r w:rsidRPr="0081743D">
        <w:rPr>
          <w:szCs w:val="22"/>
        </w:rPr>
        <w:noBreakHyphen/>
        <w:t>1</w:t>
      </w:r>
      <w:r w:rsidRPr="0081743D">
        <w:rPr>
          <w:szCs w:val="22"/>
        </w:rPr>
        <w:noBreakHyphen/>
        <w:t>286, CODE OF LAWS OF SOUTH CAROLINA, 1976, RELATING TO THE SUSPENSION OF A LICENSE OR PERMIT OR DENIAL OF ISSUANCE OF A LICENSE OR PERMIT TO PERSONS UNDER THE AGE OF TWENTY</w:t>
      </w:r>
      <w:r w:rsidRPr="0081743D">
        <w:rPr>
          <w:szCs w:val="22"/>
        </w:rPr>
        <w:noBreakHyphen/>
        <w:t>ONE WHO DRIVE MOTOR VEHICLES AND HAVE A CERTAIN AMOUNT OF ALCOHOL CONCENTRATION, SO AS TO ALLOW A PERSON UNDER THE AGE OF TWENTY</w:t>
      </w:r>
      <w:r w:rsidRPr="0081743D">
        <w:rPr>
          <w:szCs w:val="22"/>
        </w:rPr>
        <w:noBreakHyphen/>
        <w:t>ONE WHO IS SERVING A SUSPENSION OR DENIAL OF A LICENSE OR PERMIT TO ENROLL IN THE IGNITION INTERLOCK DEVICE PROGRAM; TO AMEND SECTION 56</w:t>
      </w:r>
      <w:r w:rsidRPr="0081743D">
        <w:rPr>
          <w:szCs w:val="22"/>
        </w:rPr>
        <w:noBreakHyphen/>
        <w:t>1</w:t>
      </w:r>
      <w:r w:rsidRPr="0081743D">
        <w:rPr>
          <w:szCs w:val="22"/>
        </w:rPr>
        <w:noBreakHyphen/>
        <w:t>385, RELATING TO THE REINSTATEMENT OF PERMANENTLY REVOKED DRIVER’S LICENSES, SO AS TO LIMIT APPLICATION TO OFFENSES OCCURRING PRIOR TO OCTOBER 1, 2014; TO AMEND SECTION 56</w:t>
      </w:r>
      <w:r w:rsidRPr="0081743D">
        <w:rPr>
          <w:szCs w:val="22"/>
        </w:rPr>
        <w:noBreakHyphen/>
        <w:t>1</w:t>
      </w:r>
      <w:r w:rsidRPr="0081743D">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81743D">
        <w:rPr>
          <w:szCs w:val="22"/>
        </w:rPr>
        <w:noBreakHyphen/>
        <w:t>1</w:t>
      </w:r>
      <w:r w:rsidRPr="0081743D">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81743D">
        <w:rPr>
          <w:szCs w:val="22"/>
        </w:rPr>
        <w:noBreakHyphen/>
        <w:t>1</w:t>
      </w:r>
      <w:r w:rsidRPr="0081743D">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81743D">
        <w:rPr>
          <w:szCs w:val="22"/>
        </w:rPr>
        <w:noBreakHyphen/>
        <w:t>1</w:t>
      </w:r>
      <w:r w:rsidRPr="0081743D">
        <w:rPr>
          <w:szCs w:val="22"/>
        </w:rPr>
        <w:noBreakHyphen/>
        <w:t>1340, RELATING TO THE ISSUANCES OF LICENSES AND CONVICTIONS TO BE RECORDED, SO AS TO CONFORM INTERNAL STATUTORY REFERENCES; TO AMEND SECTION 56</w:t>
      </w:r>
      <w:r w:rsidRPr="0081743D">
        <w:rPr>
          <w:szCs w:val="22"/>
        </w:rPr>
        <w:noBreakHyphen/>
        <w:t>5</w:t>
      </w:r>
      <w:r w:rsidRPr="0081743D">
        <w:rPr>
          <w:szCs w:val="22"/>
        </w:rPr>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81743D">
        <w:rPr>
          <w:szCs w:val="22"/>
        </w:rPr>
        <w:noBreakHyphen/>
        <w:t>5</w:t>
      </w:r>
      <w:r w:rsidRPr="0081743D">
        <w:rPr>
          <w:szCs w:val="22"/>
        </w:rPr>
        <w:noBreakHyphen/>
        <w:t>2951, RELATING TO TEMPORARY ALCOHOL LICENSES, SO AS TO REQUIRE AN IGNITION INTERLOCK DEVICE RESTRICTION ON A TEMPORARY ALCOHOL LICENSE AND TO DELETE PROVISIONS RELATING TO ROUTE</w:t>
      </w:r>
      <w:r w:rsidRPr="0081743D">
        <w:rPr>
          <w:szCs w:val="22"/>
        </w:rPr>
        <w:noBreakHyphen/>
        <w:t>RESTRICTED LICENSES; AND TO AMEND SECTION 56</w:t>
      </w:r>
      <w:r w:rsidRPr="0081743D">
        <w:rPr>
          <w:szCs w:val="22"/>
        </w:rPr>
        <w:noBreakHyphen/>
        <w:t>5</w:t>
      </w:r>
      <w:r w:rsidRPr="0081743D">
        <w:rPr>
          <w:szCs w:val="22"/>
        </w:rPr>
        <w:noBreakHyphen/>
        <w:t>2990, RELATING TO SUSPENSION OF A CONVICTED PERSON’S DRIVER’S LICENSE AND THE PERIOD OF SUSPENSION, SO AS TO REQUIRE AN IGNITION INTERLOCK DEVICE IF A FIRST TIME OFFENDER OF DRIVING UNDER THE INFLUENCE SEEKS TO END A SUSPENSION.</w:t>
      </w:r>
    </w:p>
    <w:p w:rsidR="0081743D" w:rsidRPr="0081743D" w:rsidRDefault="0081743D" w:rsidP="0081743D">
      <w:pPr>
        <w:tabs>
          <w:tab w:val="center" w:pos="4320"/>
          <w:tab w:val="right" w:pos="8640"/>
        </w:tabs>
        <w:rPr>
          <w:bCs/>
          <w:color w:val="auto"/>
          <w:szCs w:val="22"/>
        </w:rPr>
      </w:pPr>
      <w:r w:rsidRPr="0081743D">
        <w:rPr>
          <w:bCs/>
          <w:color w:val="7030A0"/>
          <w:szCs w:val="22"/>
        </w:rPr>
        <w:tab/>
      </w:r>
      <w:r w:rsidRPr="0081743D">
        <w:rPr>
          <w:bCs/>
          <w:color w:val="auto"/>
          <w:szCs w:val="22"/>
        </w:rPr>
        <w:t xml:space="preserve">The Senate proceeded to a consideration of the Bill. </w:t>
      </w:r>
    </w:p>
    <w:p w:rsidR="0081743D" w:rsidRPr="0081743D" w:rsidRDefault="0081743D" w:rsidP="0081743D">
      <w:pPr>
        <w:tabs>
          <w:tab w:val="right" w:pos="8640"/>
        </w:tabs>
        <w:jc w:val="center"/>
        <w:rPr>
          <w:b/>
          <w:szCs w:val="22"/>
        </w:rPr>
      </w:pPr>
    </w:p>
    <w:p w:rsidR="0081743D" w:rsidRPr="0081743D" w:rsidRDefault="0081743D" w:rsidP="0081743D">
      <w:pPr>
        <w:rPr>
          <w:szCs w:val="22"/>
        </w:rPr>
      </w:pPr>
      <w:r w:rsidRPr="0081743D">
        <w:rPr>
          <w:snapToGrid w:val="0"/>
          <w:szCs w:val="22"/>
        </w:rPr>
        <w:tab/>
        <w:t>Senator HEMBREE proposed the following amendment (JUD0982.004), which was adopted:</w:t>
      </w:r>
    </w:p>
    <w:p w:rsidR="0081743D" w:rsidRPr="0081743D" w:rsidRDefault="0081743D" w:rsidP="0081743D">
      <w:pPr>
        <w:rPr>
          <w:snapToGrid w:val="0"/>
          <w:color w:val="auto"/>
          <w:szCs w:val="22"/>
        </w:rPr>
      </w:pPr>
      <w:r w:rsidRPr="0081743D">
        <w:rPr>
          <w:snapToGrid w:val="0"/>
          <w:color w:val="auto"/>
          <w:szCs w:val="22"/>
        </w:rPr>
        <w:tab/>
        <w:t>Amend the bill, as and if amended, page 17, by striking lines 1 through 31, as contained in SECTION 7, and inserting therein the following:</w:t>
      </w:r>
    </w:p>
    <w:p w:rsidR="0081743D" w:rsidRPr="0081743D" w:rsidRDefault="0081743D" w:rsidP="0081743D">
      <w:pPr>
        <w:rPr>
          <w:rFonts w:eastAsia="Calibri"/>
          <w:color w:val="auto"/>
          <w:szCs w:val="22"/>
        </w:rPr>
      </w:pPr>
      <w:r w:rsidRPr="0081743D">
        <w:rPr>
          <w:snapToGrid w:val="0"/>
          <w:color w:val="auto"/>
          <w:szCs w:val="22"/>
        </w:rPr>
        <w:tab/>
      </w:r>
      <w:r w:rsidRPr="0081743D">
        <w:rPr>
          <w:snapToGrid w:val="0"/>
          <w:color w:val="auto"/>
          <w:szCs w:val="22"/>
        </w:rPr>
        <w:tab/>
        <w:t>/</w:t>
      </w:r>
      <w:r w:rsidRPr="0081743D">
        <w:rPr>
          <w:snapToGrid w:val="0"/>
          <w:color w:val="auto"/>
          <w:szCs w:val="22"/>
        </w:rPr>
        <w:tab/>
      </w:r>
      <w:r w:rsidRPr="0081743D">
        <w:rPr>
          <w:snapToGrid w:val="0"/>
          <w:color w:val="auto"/>
          <w:szCs w:val="22"/>
        </w:rPr>
        <w:tab/>
      </w:r>
      <w:r w:rsidRPr="0081743D">
        <w:rPr>
          <w:rFonts w:eastAsia="Calibri"/>
          <w:color w:val="auto"/>
          <w:szCs w:val="22"/>
        </w:rPr>
        <w:t>violating the provisions of Section</w:t>
      </w:r>
      <w:r w:rsidRPr="007616DC">
        <w:rPr>
          <w:rFonts w:eastAsia="Calibri"/>
          <w:strike/>
          <w:color w:val="auto"/>
          <w:szCs w:val="22"/>
        </w:rPr>
        <w:t>s</w:t>
      </w:r>
      <w:r w:rsidRPr="0081743D">
        <w:rPr>
          <w:rFonts w:eastAsia="Calibri"/>
          <w:color w:val="auto"/>
          <w:szCs w:val="22"/>
        </w:rPr>
        <w:t xml:space="preserve"> 56</w:t>
      </w:r>
      <w:r w:rsidRPr="0081743D">
        <w:rPr>
          <w:rFonts w:eastAsia="Calibri"/>
          <w:color w:val="auto"/>
          <w:szCs w:val="22"/>
        </w:rPr>
        <w:noBreakHyphen/>
        <w:t>5</w:t>
      </w:r>
      <w:r w:rsidRPr="0081743D">
        <w:rPr>
          <w:rFonts w:eastAsia="Calibri"/>
          <w:color w:val="auto"/>
          <w:szCs w:val="22"/>
        </w:rPr>
        <w:noBreakHyphen/>
        <w:t>2930, 56</w:t>
      </w:r>
      <w:r w:rsidRPr="0081743D">
        <w:rPr>
          <w:rFonts w:eastAsia="Calibri"/>
          <w:color w:val="auto"/>
          <w:szCs w:val="22"/>
        </w:rPr>
        <w:noBreakHyphen/>
        <w:t>5</w:t>
      </w:r>
      <w:r w:rsidRPr="0081743D">
        <w:rPr>
          <w:rFonts w:eastAsia="Calibri"/>
          <w:color w:val="auto"/>
          <w:szCs w:val="22"/>
        </w:rPr>
        <w:noBreakHyphen/>
        <w:t>2933, 56</w:t>
      </w:r>
      <w:r w:rsidRPr="0081743D">
        <w:rPr>
          <w:rFonts w:eastAsia="Calibri"/>
          <w:color w:val="auto"/>
          <w:szCs w:val="22"/>
        </w:rPr>
        <w:noBreakHyphen/>
        <w:t>5</w:t>
      </w:r>
      <w:r w:rsidRPr="0081743D">
        <w:rPr>
          <w:rFonts w:eastAsia="Calibri"/>
          <w:color w:val="auto"/>
          <w:szCs w:val="22"/>
        </w:rPr>
        <w:noBreakHyphen/>
        <w:t>2945 or 56</w:t>
      </w:r>
      <w:r w:rsidRPr="0081743D">
        <w:rPr>
          <w:rFonts w:eastAsia="Calibri"/>
          <w:color w:val="auto"/>
          <w:szCs w:val="22"/>
        </w:rPr>
        <w:noBreakHyphen/>
        <w:t>5</w:t>
      </w:r>
      <w:r w:rsidRPr="0081743D">
        <w:rPr>
          <w:rFonts w:eastAsia="Calibri"/>
          <w:color w:val="auto"/>
          <w:szCs w:val="22"/>
        </w:rPr>
        <w:noBreakHyphen/>
        <w:t>2947 except if the conviction was for Section 56</w:t>
      </w:r>
      <w:r w:rsidRPr="0081743D">
        <w:rPr>
          <w:rFonts w:eastAsia="Calibri"/>
          <w:color w:val="auto"/>
          <w:szCs w:val="22"/>
        </w:rPr>
        <w:noBreakHyphen/>
        <w:t>5</w:t>
      </w:r>
      <w:r w:rsidRPr="0081743D">
        <w:rPr>
          <w:rFonts w:eastAsia="Calibri"/>
          <w:color w:val="auto"/>
          <w:szCs w:val="22"/>
        </w:rPr>
        <w:noBreakHyphen/>
        <w:t xml:space="preserve">750, or a law of another state that prohibits a person from driving a motor vehicle while under the influence of alcohol or other drugs, </w:t>
      </w:r>
      <w:r w:rsidRPr="0081743D">
        <w:rPr>
          <w:rFonts w:eastAsia="Calibri"/>
          <w:color w:val="auto"/>
          <w:szCs w:val="22"/>
          <w:u w:val="single" w:color="000000"/>
        </w:rPr>
        <w:t>or who is issued a temporary alcohol license pursuant to Section 56</w:t>
      </w:r>
      <w:r w:rsidRPr="0081743D">
        <w:rPr>
          <w:rFonts w:eastAsia="Calibri"/>
          <w:color w:val="auto"/>
          <w:szCs w:val="22"/>
          <w:u w:val="single" w:color="000000"/>
        </w:rPr>
        <w:noBreakHyphen/>
        <w:t>1</w:t>
      </w:r>
      <w:r w:rsidRPr="0081743D">
        <w:rPr>
          <w:rFonts w:eastAsia="Calibri"/>
          <w:color w:val="auto"/>
          <w:szCs w:val="22"/>
          <w:u w:val="single" w:color="000000"/>
        </w:rPr>
        <w:noBreakHyphen/>
        <w:t>286 or 56</w:t>
      </w:r>
      <w:r w:rsidRPr="0081743D">
        <w:rPr>
          <w:rFonts w:eastAsia="Calibri"/>
          <w:color w:val="auto"/>
          <w:szCs w:val="22"/>
          <w:u w:val="single" w:color="000000"/>
        </w:rPr>
        <w:noBreakHyphen/>
        <w:t>5</w:t>
      </w:r>
      <w:r w:rsidRPr="0081743D">
        <w:rPr>
          <w:rFonts w:eastAsia="Calibri"/>
          <w:color w:val="auto"/>
          <w:szCs w:val="22"/>
          <w:u w:val="single" w:color="000000"/>
        </w:rPr>
        <w:noBreakHyphen/>
        <w:t>2951,</w:t>
      </w:r>
      <w:r w:rsidRPr="0081743D">
        <w:rPr>
          <w:rFonts w:eastAsia="Calibri"/>
          <w:color w:val="auto"/>
          <w:szCs w:val="22"/>
        </w:rPr>
        <w:t xml:space="preserve"> to have installed on any motor vehicle the person drives, except a moped </w:t>
      </w:r>
      <w:r w:rsidRPr="0081743D">
        <w:rPr>
          <w:rFonts w:eastAsia="Calibri"/>
          <w:color w:val="auto"/>
          <w:szCs w:val="22"/>
          <w:u w:val="single" w:color="000000"/>
        </w:rPr>
        <w:t>or a motorcycle</w:t>
      </w:r>
      <w:r w:rsidRPr="0081743D">
        <w:rPr>
          <w:rFonts w:eastAsia="Calibri"/>
          <w:color w:val="auto"/>
          <w:szCs w:val="22"/>
        </w:rPr>
        <w:t xml:space="preserve">, an ignition interlock device designed to prevent driving of the motor vehicle if the person has consumed alcoholic beverages.  </w:t>
      </w:r>
      <w:r w:rsidRPr="0081743D">
        <w:rPr>
          <w:rFonts w:eastAsia="Calibri"/>
          <w:strike/>
          <w:color w:val="auto"/>
          <w:szCs w:val="22"/>
        </w:rPr>
        <w:t>This section does not apply to a person convicted of a first offense violation of Section 56</w:t>
      </w:r>
      <w:r w:rsidRPr="0081743D">
        <w:rPr>
          <w:rFonts w:eastAsia="Calibri"/>
          <w:strike/>
          <w:color w:val="auto"/>
          <w:szCs w:val="22"/>
        </w:rPr>
        <w:noBreakHyphen/>
        <w:t>5</w:t>
      </w:r>
      <w:r w:rsidRPr="0081743D">
        <w:rPr>
          <w:rFonts w:eastAsia="Calibri"/>
          <w:strike/>
          <w:color w:val="auto"/>
          <w:szCs w:val="22"/>
        </w:rPr>
        <w:noBreakHyphen/>
        <w:t>2930 or 56</w:t>
      </w:r>
      <w:r w:rsidRPr="0081743D">
        <w:rPr>
          <w:rFonts w:eastAsia="Calibri"/>
          <w:strike/>
          <w:color w:val="auto"/>
          <w:szCs w:val="22"/>
        </w:rPr>
        <w:noBreakHyphen/>
        <w:t>5</w:t>
      </w:r>
      <w:r w:rsidRPr="0081743D">
        <w:rPr>
          <w:rFonts w:eastAsia="Calibri"/>
          <w:strike/>
          <w:color w:val="auto"/>
          <w:szCs w:val="22"/>
        </w:rPr>
        <w:noBreakHyphen/>
        <w:t>2933, unless the person submitted to a breath test pursuant to Section 56</w:t>
      </w:r>
      <w:r w:rsidRPr="0081743D">
        <w:rPr>
          <w:rFonts w:eastAsia="Calibri"/>
          <w:strike/>
          <w:color w:val="auto"/>
          <w:szCs w:val="22"/>
        </w:rPr>
        <w:noBreakHyphen/>
        <w:t>5</w:t>
      </w:r>
      <w:r w:rsidRPr="0081743D">
        <w:rPr>
          <w:rFonts w:eastAsia="Calibri"/>
          <w:strike/>
          <w:color w:val="auto"/>
          <w:szCs w:val="22"/>
        </w:rPr>
        <w:noBreakHyphen/>
        <w:t>2950 and had an alcohol concentration of fifteen one</w:t>
      </w:r>
      <w:r w:rsidRPr="0081743D">
        <w:rPr>
          <w:rFonts w:eastAsia="Calibri"/>
          <w:strike/>
          <w:color w:val="auto"/>
          <w:szCs w:val="22"/>
        </w:rPr>
        <w:noBreakHyphen/>
        <w:t>hundredths of one percent or more.</w:t>
      </w:r>
      <w:r w:rsidRPr="0081743D">
        <w:rPr>
          <w:rFonts w:eastAsia="Calibri"/>
          <w:color w:val="auto"/>
          <w:szCs w:val="22"/>
        </w:rPr>
        <w:t xml:space="preserve"> </w:t>
      </w:r>
    </w:p>
    <w:p w:rsidR="0081743D" w:rsidRPr="0081743D" w:rsidRDefault="0081743D" w:rsidP="0081743D">
      <w:pPr>
        <w:rPr>
          <w:rFonts w:eastAsia="Calibri"/>
          <w:color w:val="auto"/>
          <w:szCs w:val="22"/>
        </w:rPr>
      </w:pPr>
      <w:r w:rsidRPr="0081743D">
        <w:rPr>
          <w:rFonts w:eastAsia="Calibri"/>
          <w:color w:val="auto"/>
          <w:szCs w:val="22"/>
        </w:rPr>
        <w:tab/>
      </w:r>
      <w:r w:rsidRPr="0081743D">
        <w:rPr>
          <w:rFonts w:eastAsia="Calibri"/>
          <w:color w:val="auto"/>
          <w:szCs w:val="22"/>
        </w:rPr>
        <w:tab/>
      </w:r>
      <w:r w:rsidRPr="0081743D">
        <w:rPr>
          <w:rFonts w:eastAsia="Calibri"/>
          <w:color w:val="auto"/>
          <w:szCs w:val="22"/>
          <w:u w:val="single" w:color="000000"/>
        </w:rPr>
        <w:t>(2)</w:t>
      </w:r>
      <w:r w:rsidRPr="0081743D">
        <w:rPr>
          <w:rFonts w:eastAsia="Calibri"/>
          <w:color w:val="auto"/>
          <w:szCs w:val="22"/>
        </w:rPr>
        <w:tab/>
        <w:t xml:space="preserve">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w:t>
      </w:r>
    </w:p>
    <w:p w:rsidR="0081743D" w:rsidRPr="0081743D" w:rsidRDefault="0081743D" w:rsidP="0081743D">
      <w:pPr>
        <w:rPr>
          <w:rFonts w:eastAsia="Calibri"/>
          <w:color w:val="auto"/>
          <w:szCs w:val="22"/>
        </w:rPr>
      </w:pPr>
      <w:r w:rsidRPr="0081743D">
        <w:rPr>
          <w:rFonts w:eastAsia="Calibri"/>
          <w:color w:val="auto"/>
          <w:szCs w:val="22"/>
        </w:rPr>
        <w:tab/>
      </w:r>
      <w:r w:rsidRPr="0081743D">
        <w:rPr>
          <w:rFonts w:eastAsia="Calibri"/>
          <w:color w:val="auto"/>
          <w:szCs w:val="22"/>
        </w:rPr>
        <w:tab/>
      </w:r>
      <w:r w:rsidRPr="0081743D">
        <w:rPr>
          <w:rFonts w:eastAsia="Calibri"/>
          <w:color w:val="auto"/>
          <w:szCs w:val="22"/>
          <w:u w:val="single" w:color="000000"/>
        </w:rPr>
        <w:t>(3)</w:t>
      </w:r>
      <w:r w:rsidRPr="0081743D">
        <w:rPr>
          <w:rFonts w:eastAsia="Calibri"/>
          <w:color w:val="auto"/>
          <w:szCs w:val="22"/>
        </w:rPr>
        <w:tab/>
        <w:t>The department also shall require a person who has enrolled in the Ignition Interlock Device Program in lieu of the remainder of a driver’s license suspension</w:t>
      </w:r>
      <w:r w:rsidRPr="0081743D">
        <w:rPr>
          <w:rFonts w:eastAsia="Calibri"/>
          <w:color w:val="auto"/>
          <w:szCs w:val="22"/>
          <w:u w:val="single" w:color="000000"/>
        </w:rPr>
        <w:t>, denial of license to operate a vehicle as an habitual offender pursuant to Section 56</w:t>
      </w:r>
      <w:r w:rsidRPr="0081743D">
        <w:rPr>
          <w:rFonts w:eastAsia="Calibri"/>
          <w:color w:val="auto"/>
          <w:szCs w:val="22"/>
          <w:u w:val="single" w:color="000000"/>
        </w:rPr>
        <w:noBreakHyphen/>
        <w:t>1</w:t>
      </w:r>
      <w:r w:rsidRPr="0081743D">
        <w:rPr>
          <w:rFonts w:eastAsia="Calibri"/>
          <w:color w:val="auto"/>
          <w:szCs w:val="22"/>
          <w:u w:val="single" w:color="000000"/>
        </w:rPr>
        <w:noBreakHyphen/>
        <w:t>1090,</w:t>
      </w:r>
      <w:r w:rsidRPr="0081743D">
        <w:rPr>
          <w:rFonts w:eastAsia="Calibri"/>
          <w:color w:val="auto"/>
          <w:szCs w:val="22"/>
        </w:rPr>
        <w:t xml:space="preserve"> or denial of the issuance of a driver’s license or permit to have an ignition interlock device installed on any motor vehicle the person drives, except a moped </w:t>
      </w:r>
      <w:r w:rsidRPr="0081743D">
        <w:rPr>
          <w:rFonts w:eastAsia="Calibri"/>
          <w:color w:val="auto"/>
          <w:szCs w:val="22"/>
          <w:u w:val="single" w:color="000000"/>
        </w:rPr>
        <w:t>or a motorcy</w:t>
      </w:r>
      <w:r w:rsidR="00C72D98">
        <w:rPr>
          <w:rFonts w:eastAsia="Calibri"/>
          <w:color w:val="auto"/>
          <w:szCs w:val="22"/>
          <w:u w:val="single" w:color="000000"/>
        </w:rPr>
        <w:t>c</w:t>
      </w:r>
      <w:r w:rsidRPr="0081743D">
        <w:rPr>
          <w:rFonts w:eastAsia="Calibri"/>
          <w:color w:val="auto"/>
          <w:szCs w:val="22"/>
          <w:u w:val="single" w:color="000000"/>
        </w:rPr>
        <w:t>le</w:t>
      </w:r>
      <w:r w:rsidRPr="0081743D">
        <w:rPr>
          <w:rFonts w:eastAsia="Calibri"/>
          <w:color w:val="auto"/>
          <w:szCs w:val="22"/>
        </w:rPr>
        <w:t>.</w:t>
      </w:r>
      <w:r w:rsidRPr="0081743D">
        <w:rPr>
          <w:rFonts w:eastAsia="Calibri"/>
          <w:color w:val="auto"/>
          <w:szCs w:val="22"/>
        </w:rPr>
        <w:tab/>
      </w:r>
      <w:r w:rsidRPr="0081743D">
        <w:rPr>
          <w:rFonts w:eastAsia="Calibri"/>
          <w:color w:val="auto"/>
          <w:szCs w:val="22"/>
        </w:rPr>
        <w:tab/>
        <w:t>/</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szCs w:val="22"/>
        </w:rPr>
      </w:pPr>
      <w:r w:rsidRPr="0081743D">
        <w:rPr>
          <w:snapToGrid w:val="0"/>
          <w:color w:val="auto"/>
          <w:szCs w:val="22"/>
        </w:rPr>
        <w:tab/>
        <w:t>Amend title to conform.</w:t>
      </w:r>
    </w:p>
    <w:p w:rsidR="0081743D" w:rsidRPr="0081743D" w:rsidRDefault="0081743D" w:rsidP="0081743D">
      <w:pPr>
        <w:rPr>
          <w:snapToGrid w:val="0"/>
          <w:szCs w:val="22"/>
        </w:rPr>
      </w:pPr>
    </w:p>
    <w:p w:rsidR="0081743D" w:rsidRPr="0081743D" w:rsidRDefault="0081743D" w:rsidP="0081743D">
      <w:pPr>
        <w:tabs>
          <w:tab w:val="center" w:pos="4320"/>
          <w:tab w:val="right" w:pos="8640"/>
        </w:tabs>
        <w:rPr>
          <w:bCs/>
          <w:color w:val="auto"/>
          <w:szCs w:val="22"/>
        </w:rPr>
      </w:pPr>
      <w:r w:rsidRPr="0081743D">
        <w:rPr>
          <w:bCs/>
          <w:color w:val="7030A0"/>
          <w:szCs w:val="22"/>
        </w:rPr>
        <w:tab/>
      </w:r>
      <w:r w:rsidRPr="0081743D">
        <w:rPr>
          <w:bCs/>
          <w:color w:val="auto"/>
          <w:szCs w:val="22"/>
        </w:rPr>
        <w:t>Senator HUTTO explained the amendment.</w:t>
      </w:r>
    </w:p>
    <w:p w:rsidR="0081743D" w:rsidRPr="0081743D" w:rsidRDefault="0081743D" w:rsidP="0081743D">
      <w:pPr>
        <w:tabs>
          <w:tab w:val="center" w:pos="4320"/>
          <w:tab w:val="right" w:pos="8640"/>
        </w:tabs>
        <w:rPr>
          <w:bCs/>
          <w:color w:val="auto"/>
          <w:szCs w:val="22"/>
        </w:rPr>
      </w:pPr>
    </w:p>
    <w:p w:rsidR="0081743D" w:rsidRPr="0081743D" w:rsidRDefault="0081743D" w:rsidP="0081743D">
      <w:pPr>
        <w:tabs>
          <w:tab w:val="center" w:pos="4320"/>
          <w:tab w:val="right" w:pos="8640"/>
        </w:tabs>
        <w:rPr>
          <w:bCs/>
          <w:color w:val="auto"/>
          <w:szCs w:val="22"/>
        </w:rPr>
      </w:pPr>
      <w:r w:rsidRPr="0081743D">
        <w:rPr>
          <w:bCs/>
          <w:color w:val="auto"/>
          <w:szCs w:val="22"/>
        </w:rPr>
        <w:tab/>
        <w:t>The amendment was adopted.</w:t>
      </w:r>
    </w:p>
    <w:p w:rsidR="0081743D" w:rsidRPr="0081743D" w:rsidRDefault="0081743D" w:rsidP="0081743D">
      <w:pPr>
        <w:tabs>
          <w:tab w:val="center" w:pos="4320"/>
          <w:tab w:val="right" w:pos="8640"/>
        </w:tabs>
        <w:rPr>
          <w:b/>
          <w:bCs/>
          <w:color w:val="7030A0"/>
          <w:szCs w:val="22"/>
        </w:rPr>
      </w:pPr>
    </w:p>
    <w:p w:rsidR="0081743D" w:rsidRPr="0081743D" w:rsidRDefault="0081743D" w:rsidP="0081743D">
      <w:pPr>
        <w:rPr>
          <w:snapToGrid w:val="0"/>
          <w:szCs w:val="22"/>
        </w:rPr>
      </w:pPr>
      <w:r w:rsidRPr="0081743D">
        <w:rPr>
          <w:snapToGrid w:val="0"/>
          <w:szCs w:val="22"/>
        </w:rPr>
        <w:tab/>
        <w:t>Senator MALLOY proposed the following amendment (JUD0982.005):</w:t>
      </w:r>
    </w:p>
    <w:p w:rsidR="0081743D" w:rsidRPr="0081743D" w:rsidRDefault="0081743D" w:rsidP="0081743D">
      <w:pPr>
        <w:rPr>
          <w:snapToGrid w:val="0"/>
          <w:color w:val="auto"/>
          <w:szCs w:val="22"/>
        </w:rPr>
      </w:pPr>
      <w:r w:rsidRPr="0081743D">
        <w:rPr>
          <w:snapToGrid w:val="0"/>
          <w:color w:val="auto"/>
          <w:szCs w:val="22"/>
        </w:rPr>
        <w:tab/>
        <w:t>Amend the bill, as and if amended, by adding an appropriately numbered new SECTION to read:</w:t>
      </w:r>
    </w:p>
    <w:p w:rsidR="0081743D" w:rsidRPr="0081743D" w:rsidRDefault="0081743D" w:rsidP="0081743D">
      <w:pPr>
        <w:rPr>
          <w:snapToGrid w:val="0"/>
          <w:color w:val="auto"/>
          <w:szCs w:val="22"/>
        </w:rPr>
      </w:pPr>
      <w:r w:rsidRPr="0081743D">
        <w:rPr>
          <w:snapToGrid w:val="0"/>
          <w:color w:val="auto"/>
          <w:szCs w:val="22"/>
        </w:rPr>
        <w:tab/>
        <w:t>/</w:t>
      </w:r>
      <w:r w:rsidRPr="0081743D">
        <w:rPr>
          <w:snapToGrid w:val="0"/>
          <w:color w:val="auto"/>
          <w:szCs w:val="22"/>
        </w:rPr>
        <w:tab/>
        <w:t>SECTION __.</w:t>
      </w:r>
      <w:r w:rsidRPr="0081743D">
        <w:rPr>
          <w:snapToGrid w:val="0"/>
          <w:color w:val="auto"/>
          <w:szCs w:val="22"/>
        </w:rPr>
        <w:tab/>
        <w:t>Section 56-5-2930(L) of the 1976 Code is amended to read:</w:t>
      </w:r>
    </w:p>
    <w:p w:rsidR="0081743D" w:rsidRPr="0081743D" w:rsidRDefault="0081743D" w:rsidP="0081743D">
      <w:pPr>
        <w:rPr>
          <w:snapToGrid w:val="0"/>
          <w:color w:val="auto"/>
          <w:szCs w:val="22"/>
        </w:rPr>
      </w:pPr>
      <w:r w:rsidRPr="0081743D">
        <w:rPr>
          <w:snapToGrid w:val="0"/>
          <w:color w:val="auto"/>
          <w:szCs w:val="22"/>
        </w:rPr>
        <w:tab/>
        <w:t>“(L)</w:t>
      </w:r>
      <w:r w:rsidRPr="0081743D">
        <w:rPr>
          <w:snapToGrid w:val="0"/>
          <w:color w:val="auto"/>
          <w:szCs w:val="22"/>
        </w:rPr>
        <w:tab/>
        <w:t xml:space="preserve">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‘We the jury find the alcohol concentration of the defendant to be (1) at least </w:t>
      </w:r>
      <w:r w:rsidRPr="0081743D">
        <w:rPr>
          <w:strike/>
          <w:snapToGrid w:val="0"/>
          <w:color w:val="auto"/>
          <w:szCs w:val="22"/>
        </w:rPr>
        <w:t>eight</w:t>
      </w:r>
      <w:r w:rsidRPr="0081743D">
        <w:rPr>
          <w:snapToGrid w:val="0"/>
          <w:color w:val="auto"/>
          <w:szCs w:val="22"/>
        </w:rPr>
        <w:t xml:space="preserve"> </w:t>
      </w:r>
      <w:r w:rsidRPr="0081743D">
        <w:rPr>
          <w:snapToGrid w:val="0"/>
          <w:color w:val="auto"/>
          <w:szCs w:val="22"/>
          <w:u w:val="single"/>
        </w:rPr>
        <w:t>five</w:t>
      </w:r>
      <w:r w:rsidRPr="0081743D">
        <w:rPr>
          <w:snapToGrid w:val="0"/>
          <w:color w:val="auto"/>
          <w:szCs w:val="22"/>
        </w:rPr>
        <w:t xml:space="preserve"> one</w:t>
      </w:r>
      <w:r w:rsidRPr="0081743D">
        <w:rPr>
          <w:snapToGrid w:val="0"/>
          <w:color w:val="auto"/>
          <w:szCs w:val="22"/>
        </w:rPr>
        <w:noBreakHyphen/>
        <w:t>hundredths of one percent but less than ten one</w:t>
      </w:r>
      <w:r w:rsidRPr="0081743D">
        <w:rPr>
          <w:snapToGrid w:val="0"/>
          <w:color w:val="auto"/>
          <w:szCs w:val="22"/>
        </w:rPr>
        <w:noBreakHyphen/>
        <w:t>hundredths of one percent; (2) at least ten one</w:t>
      </w:r>
      <w:r w:rsidRPr="0081743D">
        <w:rPr>
          <w:snapToGrid w:val="0"/>
          <w:color w:val="auto"/>
          <w:szCs w:val="22"/>
        </w:rPr>
        <w:noBreakHyphen/>
        <w:t>hundredths of one percent but less than sixteen one</w:t>
      </w:r>
      <w:r w:rsidRPr="0081743D">
        <w:rPr>
          <w:snapToGrid w:val="0"/>
          <w:color w:val="auto"/>
          <w:szCs w:val="22"/>
        </w:rPr>
        <w:noBreakHyphen/>
        <w:t>hundredths of one percent; or (3) sixteen one hundredths of one percent or more.’ Based on the jury’s finding of fact, the judge shall apply the appropriate penalty. If the jury cannot reach a unanimous verdict as to the finding of fact, then the judge shall sentence the defendant based on the nonenhanced penalties.”</w:t>
      </w:r>
      <w:r w:rsidRPr="0081743D">
        <w:rPr>
          <w:snapToGrid w:val="0"/>
          <w:color w:val="auto"/>
          <w:szCs w:val="22"/>
        </w:rPr>
        <w:tab/>
      </w:r>
      <w:r w:rsidRPr="0081743D">
        <w:rPr>
          <w:snapToGrid w:val="0"/>
          <w:color w:val="auto"/>
          <w:szCs w:val="22"/>
        </w:rPr>
        <w:tab/>
        <w:t>/</w:t>
      </w:r>
    </w:p>
    <w:p w:rsidR="0081743D" w:rsidRPr="0081743D" w:rsidRDefault="0081743D" w:rsidP="0081743D">
      <w:pPr>
        <w:rPr>
          <w:snapToGrid w:val="0"/>
          <w:color w:val="auto"/>
          <w:szCs w:val="22"/>
        </w:rPr>
      </w:pPr>
      <w:r w:rsidRPr="0081743D">
        <w:rPr>
          <w:snapToGrid w:val="0"/>
          <w:color w:val="auto"/>
          <w:szCs w:val="22"/>
        </w:rPr>
        <w:tab/>
        <w:t>Amend the bill further, as and if amended, by adding an appropriately numbered new SECTION to read:</w:t>
      </w:r>
    </w:p>
    <w:p w:rsidR="0081743D" w:rsidRPr="0081743D" w:rsidRDefault="0081743D" w:rsidP="0081743D">
      <w:pPr>
        <w:rPr>
          <w:snapToGrid w:val="0"/>
          <w:color w:val="auto"/>
          <w:szCs w:val="22"/>
        </w:rPr>
      </w:pPr>
      <w:r w:rsidRPr="0081743D">
        <w:rPr>
          <w:snapToGrid w:val="0"/>
          <w:color w:val="auto"/>
          <w:szCs w:val="22"/>
        </w:rPr>
        <w:tab/>
        <w:t>/</w:t>
      </w:r>
      <w:r w:rsidRPr="0081743D">
        <w:rPr>
          <w:snapToGrid w:val="0"/>
          <w:color w:val="auto"/>
          <w:szCs w:val="22"/>
        </w:rPr>
        <w:tab/>
        <w:t>SECTION __.</w:t>
      </w:r>
      <w:r w:rsidRPr="0081743D">
        <w:rPr>
          <w:snapToGrid w:val="0"/>
          <w:color w:val="auto"/>
          <w:szCs w:val="22"/>
        </w:rPr>
        <w:tab/>
        <w:t>Section 56-5-2933(A) of the 1976 Code is amended to read:</w:t>
      </w:r>
    </w:p>
    <w:p w:rsidR="0081743D" w:rsidRPr="0081743D" w:rsidRDefault="0081743D" w:rsidP="0081743D">
      <w:pPr>
        <w:rPr>
          <w:color w:val="auto"/>
          <w:szCs w:val="22"/>
        </w:rPr>
      </w:pPr>
      <w:r w:rsidRPr="0081743D">
        <w:rPr>
          <w:color w:val="auto"/>
          <w:szCs w:val="22"/>
        </w:rPr>
        <w:tab/>
        <w:t>“(A)</w:t>
      </w:r>
      <w:r w:rsidRPr="0081743D">
        <w:rPr>
          <w:color w:val="auto"/>
          <w:szCs w:val="22"/>
        </w:rPr>
        <w:tab/>
        <w:t xml:space="preserve">It is unlawful for a person to drive a motor vehicle within this State while his alcohol concentration is </w:t>
      </w:r>
      <w:r w:rsidRPr="0081743D">
        <w:rPr>
          <w:strike/>
          <w:color w:val="auto"/>
          <w:szCs w:val="22"/>
        </w:rPr>
        <w:t>eight</w:t>
      </w:r>
      <w:r w:rsidRPr="0081743D">
        <w:rPr>
          <w:color w:val="auto"/>
          <w:szCs w:val="22"/>
        </w:rPr>
        <w:t xml:space="preserve"> </w:t>
      </w:r>
      <w:r w:rsidRPr="0081743D">
        <w:rPr>
          <w:color w:val="auto"/>
          <w:szCs w:val="22"/>
          <w:u w:val="single"/>
        </w:rPr>
        <w:t xml:space="preserve">five </w:t>
      </w:r>
      <w:r w:rsidRPr="0081743D">
        <w:rPr>
          <w:color w:val="auto"/>
          <w:szCs w:val="22"/>
        </w:rPr>
        <w:t>one</w:t>
      </w:r>
      <w:r w:rsidRPr="0081743D">
        <w:rPr>
          <w:color w:val="auto"/>
          <w:szCs w:val="22"/>
        </w:rPr>
        <w:noBreakHyphen/>
        <w:t>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81743D" w:rsidRPr="0081743D" w:rsidRDefault="0081743D" w:rsidP="0081743D">
      <w:pPr>
        <w:rPr>
          <w:color w:val="auto"/>
          <w:szCs w:val="22"/>
        </w:rPr>
      </w:pPr>
      <w:r w:rsidRPr="0081743D">
        <w:rPr>
          <w:color w:val="auto"/>
          <w:szCs w:val="22"/>
        </w:rPr>
        <w:tab/>
      </w:r>
      <w:r w:rsidRPr="0081743D">
        <w:rPr>
          <w:color w:val="auto"/>
          <w:szCs w:val="22"/>
        </w:rPr>
        <w:tab/>
        <w:t>(1)</w:t>
      </w:r>
      <w:r w:rsidRPr="0081743D">
        <w:rPr>
          <w:color w:val="auto"/>
          <w:szCs w:val="22"/>
        </w:rPr>
        <w:tab/>
        <w:t>for a first offense, by a fine of four hundred dollars or imprisonment for not less than forty</w:t>
      </w:r>
      <w:r w:rsidRPr="0081743D">
        <w:rPr>
          <w:color w:val="auto"/>
          <w:szCs w:val="22"/>
        </w:rPr>
        <w:noBreakHyphen/>
        <w:t>eight hours nor more than thirty days. However, in lieu of the forty</w:t>
      </w:r>
      <w:r w:rsidRPr="0081743D">
        <w:rPr>
          <w:color w:val="auto"/>
          <w:szCs w:val="22"/>
        </w:rPr>
        <w:noBreakHyphen/>
        <w:t>eight hour minimum imprisonment, the court may provide for forty</w:t>
      </w:r>
      <w:r w:rsidRPr="0081743D">
        <w:rPr>
          <w:color w:val="auto"/>
          <w:szCs w:val="22"/>
        </w:rPr>
        <w:noBreakHyphen/>
        <w:t>eight hours of public service employment. The minimum forty</w:t>
      </w:r>
      <w:r w:rsidRPr="0081743D">
        <w:rPr>
          <w:color w:val="auto"/>
          <w:szCs w:val="22"/>
        </w:rPr>
        <w:noBreakHyphen/>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Pr="0081743D">
        <w:rPr>
          <w:color w:val="auto"/>
          <w:szCs w:val="22"/>
        </w:rPr>
        <w:noBreakHyphen/>
        <w:t>eight hour sentence. If the person’s alcohol concentration is at least ten one</w:t>
      </w:r>
      <w:r w:rsidRPr="0081743D">
        <w:rPr>
          <w:color w:val="auto"/>
          <w:szCs w:val="22"/>
        </w:rPr>
        <w:noBreakHyphen/>
        <w:t>hundredths of one percent but less than sixteen one</w:t>
      </w:r>
      <w:r w:rsidRPr="0081743D">
        <w:rPr>
          <w:color w:val="auto"/>
          <w:szCs w:val="22"/>
        </w:rPr>
        <w:noBreakHyphen/>
        <w:t>hundredths of one percent, then the person must be punished by a fine of five hundred dollars or imprisonment for not less than seventy</w:t>
      </w:r>
      <w:r w:rsidRPr="0081743D">
        <w:rPr>
          <w:color w:val="auto"/>
          <w:szCs w:val="22"/>
        </w:rPr>
        <w:noBreakHyphen/>
        <w:t>two hours nor more than thirty days. However, in lieu of the seventy</w:t>
      </w:r>
      <w:r w:rsidRPr="0081743D">
        <w:rPr>
          <w:color w:val="auto"/>
          <w:szCs w:val="22"/>
        </w:rPr>
        <w:noBreakHyphen/>
        <w:t>two hour minimum imprisonment, the court may provide for seventy</w:t>
      </w:r>
      <w:r w:rsidRPr="0081743D">
        <w:rPr>
          <w:color w:val="auto"/>
          <w:szCs w:val="22"/>
        </w:rPr>
        <w:noBreakHyphen/>
        <w:t>two hours of public service employment. The minimum seventy</w:t>
      </w:r>
      <w:r w:rsidRPr="0081743D">
        <w:rPr>
          <w:color w:val="auto"/>
          <w:szCs w:val="22"/>
        </w:rPr>
        <w:noBreakHyphen/>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r w:rsidRPr="0081743D">
        <w:rPr>
          <w:color w:val="auto"/>
          <w:szCs w:val="22"/>
        </w:rPr>
        <w:noBreakHyphen/>
        <w:t>hundredths of one percent or more, then the person must be punished by a fine of one thousand dollars or imprisonment for not less than thirty days nor more than ninety days. However, in lieu of the thirty</w:t>
      </w:r>
      <w:r w:rsidRPr="0081743D">
        <w:rPr>
          <w:color w:val="auto"/>
          <w:szCs w:val="22"/>
        </w:rPr>
        <w:noBreakHyphen/>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Pr="0081743D">
        <w:rPr>
          <w:color w:val="auto"/>
          <w:szCs w:val="22"/>
        </w:rPr>
        <w:noBreakHyphen/>
        <w:t>day minimum sentence. Notwithstanding the provisions of Sections 22</w:t>
      </w:r>
      <w:r w:rsidRPr="0081743D">
        <w:rPr>
          <w:color w:val="auto"/>
          <w:szCs w:val="22"/>
        </w:rPr>
        <w:noBreakHyphen/>
        <w:t>3</w:t>
      </w:r>
      <w:r w:rsidRPr="0081743D">
        <w:rPr>
          <w:color w:val="auto"/>
          <w:szCs w:val="22"/>
        </w:rPr>
        <w:noBreakHyphen/>
        <w:t>540, 22</w:t>
      </w:r>
      <w:r w:rsidRPr="0081743D">
        <w:rPr>
          <w:color w:val="auto"/>
          <w:szCs w:val="22"/>
        </w:rPr>
        <w:noBreakHyphen/>
        <w:t>3</w:t>
      </w:r>
      <w:r w:rsidRPr="0081743D">
        <w:rPr>
          <w:color w:val="auto"/>
          <w:szCs w:val="22"/>
        </w:rPr>
        <w:noBreakHyphen/>
        <w:t>545, and 22</w:t>
      </w:r>
      <w:r w:rsidRPr="0081743D">
        <w:rPr>
          <w:color w:val="auto"/>
          <w:szCs w:val="22"/>
        </w:rPr>
        <w:noBreakHyphen/>
        <w:t>3</w:t>
      </w:r>
      <w:r w:rsidRPr="0081743D">
        <w:rPr>
          <w:color w:val="auto"/>
          <w:szCs w:val="22"/>
        </w:rPr>
        <w:noBreakHyphen/>
        <w:t>550, a first offense charged for this item may be tried in magistrates court;</w:t>
      </w:r>
    </w:p>
    <w:p w:rsidR="0081743D" w:rsidRPr="0081743D" w:rsidRDefault="0081743D" w:rsidP="0081743D">
      <w:pPr>
        <w:rPr>
          <w:color w:val="auto"/>
          <w:szCs w:val="22"/>
        </w:rPr>
      </w:pPr>
      <w:r w:rsidRPr="0081743D">
        <w:rPr>
          <w:color w:val="auto"/>
          <w:szCs w:val="22"/>
        </w:rPr>
        <w:tab/>
      </w:r>
      <w:r w:rsidRPr="0081743D">
        <w:rPr>
          <w:color w:val="auto"/>
          <w:szCs w:val="22"/>
        </w:rPr>
        <w:tab/>
        <w:t>(2)</w:t>
      </w:r>
      <w:r w:rsidRPr="0081743D">
        <w:rPr>
          <w:color w:val="auto"/>
          <w:szCs w:val="22"/>
        </w:rPr>
        <w:tab/>
        <w:t>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w:t>
      </w:r>
      <w:r w:rsidRPr="0081743D">
        <w:rPr>
          <w:color w:val="auto"/>
          <w:szCs w:val="22"/>
        </w:rPr>
        <w:noBreakHyphen/>
        <w:t>hundredths of one percent but less than sixteen one</w:t>
      </w:r>
      <w:r w:rsidRPr="0081743D">
        <w:rPr>
          <w:color w:val="auto"/>
          <w:szCs w:val="22"/>
        </w:rPr>
        <w:noBreakHyphen/>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w:t>
      </w:r>
      <w:r w:rsidRPr="0081743D">
        <w:rPr>
          <w:color w:val="auto"/>
          <w:szCs w:val="22"/>
        </w:rPr>
        <w:noBreakHyphen/>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81743D" w:rsidRPr="0081743D" w:rsidRDefault="0081743D" w:rsidP="0081743D">
      <w:pPr>
        <w:rPr>
          <w:color w:val="auto"/>
          <w:szCs w:val="22"/>
        </w:rPr>
      </w:pPr>
      <w:r w:rsidRPr="0081743D">
        <w:rPr>
          <w:color w:val="auto"/>
          <w:szCs w:val="22"/>
        </w:rPr>
        <w:tab/>
      </w:r>
      <w:r w:rsidRPr="0081743D">
        <w:rPr>
          <w:color w:val="auto"/>
          <w:szCs w:val="22"/>
        </w:rPr>
        <w:tab/>
        <w:t>(3)</w:t>
      </w:r>
      <w:r w:rsidRPr="0081743D">
        <w:rPr>
          <w:color w:val="auto"/>
          <w:szCs w:val="22"/>
        </w:rPr>
        <w:tab/>
        <w:t>for a third offense, by a fine of not less than three thousand eight hundred dollars nor more than six thousand three hundred dollars, and imprisonment for not less than sixty days nor more than three years. If the person’s alcohol concentration is at least ten one</w:t>
      </w:r>
      <w:r w:rsidRPr="0081743D">
        <w:rPr>
          <w:color w:val="auto"/>
          <w:szCs w:val="22"/>
        </w:rPr>
        <w:noBreakHyphen/>
        <w:t>hundredths of one percent but less than sixteen one</w:t>
      </w:r>
      <w:r w:rsidRPr="0081743D">
        <w:rPr>
          <w:color w:val="auto"/>
          <w:szCs w:val="22"/>
        </w:rPr>
        <w:noBreakHyphen/>
        <w:t>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r w:rsidRPr="0081743D">
        <w:rPr>
          <w:color w:val="auto"/>
          <w:szCs w:val="22"/>
        </w:rPr>
        <w:noBreakHyphen/>
        <w:t>hundredths of one percent or more, then the person must be punished by a fine of not less than seven thousand five hundred dollars nor more than ten thousand dollars and imprisonment for not less than six months nor more than five years; or</w:t>
      </w:r>
    </w:p>
    <w:p w:rsidR="0081743D" w:rsidRPr="0081743D" w:rsidRDefault="0081743D" w:rsidP="0081743D">
      <w:pPr>
        <w:rPr>
          <w:color w:val="auto"/>
          <w:szCs w:val="22"/>
        </w:rPr>
      </w:pPr>
      <w:r w:rsidRPr="0081743D">
        <w:rPr>
          <w:color w:val="auto"/>
          <w:szCs w:val="22"/>
        </w:rPr>
        <w:tab/>
      </w:r>
      <w:r w:rsidRPr="0081743D">
        <w:rPr>
          <w:color w:val="auto"/>
          <w:szCs w:val="22"/>
        </w:rPr>
        <w:tab/>
        <w:t>(4)</w:t>
      </w:r>
      <w:r w:rsidRPr="0081743D">
        <w:rPr>
          <w:color w:val="auto"/>
          <w:szCs w:val="22"/>
        </w:rPr>
        <w:tab/>
        <w:t>for a fourth or subsequent offense, by imprisonment for not less than one year nor more than five years. If the person’s alcohol concentration is at least ten one</w:t>
      </w:r>
      <w:r w:rsidRPr="0081743D">
        <w:rPr>
          <w:color w:val="auto"/>
          <w:szCs w:val="22"/>
        </w:rPr>
        <w:noBreakHyphen/>
        <w:t>hundredths of one percent but less than sixteen one</w:t>
      </w:r>
      <w:r w:rsidRPr="0081743D">
        <w:rPr>
          <w:color w:val="auto"/>
          <w:szCs w:val="22"/>
        </w:rPr>
        <w:noBreakHyphen/>
        <w:t>hundredths of one percent, then the person must be punished by imprisonment for not less than two years nor more than six years. If the person’s alcohol concentration is sixteen one</w:t>
      </w:r>
      <w:r w:rsidRPr="0081743D">
        <w:rPr>
          <w:color w:val="auto"/>
          <w:szCs w:val="22"/>
        </w:rPr>
        <w:noBreakHyphen/>
        <w:t>hundredths of one percent or more, then the person must be punished by imprisonment for not less than three years nor more than seven years.</w:t>
      </w:r>
      <w:r w:rsidRPr="0081743D">
        <w:rPr>
          <w:color w:val="auto"/>
          <w:szCs w:val="22"/>
        </w:rPr>
        <w:tab/>
      </w:r>
      <w:r w:rsidRPr="0081743D">
        <w:rPr>
          <w:color w:val="auto"/>
          <w:szCs w:val="22"/>
        </w:rPr>
        <w:tab/>
        <w:t>/</w:t>
      </w:r>
    </w:p>
    <w:p w:rsidR="0081743D" w:rsidRPr="0081743D" w:rsidRDefault="0081743D" w:rsidP="0081743D">
      <w:pPr>
        <w:rPr>
          <w:snapToGrid w:val="0"/>
          <w:color w:val="auto"/>
          <w:szCs w:val="22"/>
        </w:rPr>
      </w:pPr>
      <w:r w:rsidRPr="0081743D">
        <w:rPr>
          <w:snapToGrid w:val="0"/>
          <w:color w:val="auto"/>
          <w:szCs w:val="22"/>
        </w:rPr>
        <w:tab/>
        <w:t>Amend the bill further, as and if amended, by adding an appropriately numbered new SECTION to read:</w:t>
      </w:r>
    </w:p>
    <w:p w:rsidR="0081743D" w:rsidRPr="0081743D" w:rsidRDefault="0081743D" w:rsidP="0081743D">
      <w:pPr>
        <w:rPr>
          <w:snapToGrid w:val="0"/>
          <w:color w:val="auto"/>
          <w:szCs w:val="22"/>
        </w:rPr>
      </w:pPr>
      <w:r w:rsidRPr="0081743D">
        <w:rPr>
          <w:snapToGrid w:val="0"/>
          <w:color w:val="auto"/>
          <w:szCs w:val="22"/>
        </w:rPr>
        <w:tab/>
        <w:t>/</w:t>
      </w:r>
      <w:r w:rsidRPr="0081743D">
        <w:rPr>
          <w:snapToGrid w:val="0"/>
          <w:color w:val="auto"/>
          <w:szCs w:val="22"/>
        </w:rPr>
        <w:tab/>
        <w:t>SECTION __.</w:t>
      </w:r>
      <w:r w:rsidRPr="0081743D">
        <w:rPr>
          <w:snapToGrid w:val="0"/>
          <w:color w:val="auto"/>
          <w:szCs w:val="22"/>
        </w:rPr>
        <w:tab/>
        <w:t>Section 56-5-2950(G) of the 1976 Code is amended to read:</w:t>
      </w:r>
    </w:p>
    <w:p w:rsidR="0081743D" w:rsidRPr="0081743D" w:rsidRDefault="0081743D" w:rsidP="0081743D">
      <w:pPr>
        <w:rPr>
          <w:snapToGrid w:val="0"/>
          <w:color w:val="auto"/>
          <w:szCs w:val="22"/>
        </w:rPr>
      </w:pPr>
      <w:r w:rsidRPr="0081743D">
        <w:rPr>
          <w:snapToGrid w:val="0"/>
          <w:color w:val="auto"/>
          <w:szCs w:val="22"/>
        </w:rPr>
        <w:tab/>
        <w:t>“</w:t>
      </w:r>
      <w:r w:rsidRPr="0081743D">
        <w:rPr>
          <w:snapToGrid w:val="0"/>
          <w:color w:val="auto"/>
          <w:szCs w:val="22"/>
        </w:rPr>
        <w:tab/>
        <w:t>(G)</w:t>
      </w:r>
      <w:r w:rsidRPr="0081743D">
        <w:rPr>
          <w:snapToGrid w:val="0"/>
          <w:color w:val="auto"/>
          <w:szCs w:val="22"/>
        </w:rPr>
        <w:tab/>
        <w:t>In the criminal prosecution for a violation of Section 56-5-2930, 56-5-2933, or 56-5-2945 the alcohol concentration at the time of the test, as shown by chemical analysis of the person’s breath or other body fluids, gives rise to the following:</w:t>
      </w:r>
    </w:p>
    <w:p w:rsidR="0081743D" w:rsidRPr="0081743D" w:rsidRDefault="0081743D" w:rsidP="0081743D">
      <w:pPr>
        <w:rPr>
          <w:snapToGrid w:val="0"/>
          <w:color w:val="auto"/>
          <w:szCs w:val="22"/>
        </w:rPr>
      </w:pPr>
      <w:r w:rsidRPr="0081743D">
        <w:rPr>
          <w:snapToGrid w:val="0"/>
          <w:color w:val="auto"/>
          <w:szCs w:val="22"/>
        </w:rPr>
        <w:tab/>
      </w:r>
      <w:r w:rsidRPr="0081743D">
        <w:rPr>
          <w:snapToGrid w:val="0"/>
          <w:color w:val="auto"/>
          <w:szCs w:val="22"/>
        </w:rPr>
        <w:tab/>
        <w:t>(1)</w:t>
      </w:r>
      <w:r w:rsidRPr="0081743D">
        <w:rPr>
          <w:snapToGrid w:val="0"/>
          <w:color w:val="auto"/>
          <w:szCs w:val="22"/>
        </w:rPr>
        <w:tab/>
        <w:t xml:space="preserve">if the alcohol concentration was at that time five one hundredths of one percent or less, it is conclusively presumed that the person was not under the influence of alcohol; </w:t>
      </w:r>
      <w:r w:rsidRPr="0081743D">
        <w:rPr>
          <w:snapToGrid w:val="0"/>
          <w:color w:val="auto"/>
          <w:szCs w:val="22"/>
          <w:u w:val="single"/>
        </w:rPr>
        <w:t>or</w:t>
      </w:r>
    </w:p>
    <w:p w:rsidR="0081743D" w:rsidRPr="0081743D" w:rsidRDefault="0081743D" w:rsidP="0081743D">
      <w:pPr>
        <w:rPr>
          <w:snapToGrid w:val="0"/>
          <w:color w:val="auto"/>
          <w:szCs w:val="22"/>
        </w:rPr>
      </w:pPr>
      <w:r w:rsidRPr="0081743D">
        <w:rPr>
          <w:snapToGrid w:val="0"/>
          <w:color w:val="auto"/>
          <w:szCs w:val="22"/>
        </w:rPr>
        <w:tab/>
      </w:r>
      <w:r w:rsidRPr="0081743D">
        <w:rPr>
          <w:snapToGrid w:val="0"/>
          <w:color w:val="auto"/>
          <w:szCs w:val="22"/>
        </w:rPr>
        <w:tab/>
        <w:t>(2)</w:t>
      </w:r>
      <w:r w:rsidRPr="0081743D">
        <w:rPr>
          <w:snapToGrid w:val="0"/>
          <w:color w:val="auto"/>
          <w:szCs w:val="22"/>
        </w:rPr>
        <w:tab/>
      </w:r>
      <w:r w:rsidRPr="0081743D">
        <w:rPr>
          <w:strike/>
          <w:snapToGrid w:val="0"/>
          <w:color w:val="auto"/>
          <w:szCs w:val="22"/>
        </w:rPr>
        <w:t>if the alcohol concentration was at that time in excess of five one hundredths of one percent but less than eight one hundredths of one percent, this fact does not give rise to any inference that the person was or was not under the influence of alcohol, but this fact may be considered with other evidence in determining the guilt or innocence of the person; or</w:t>
      </w:r>
    </w:p>
    <w:p w:rsidR="0081743D" w:rsidRPr="0081743D" w:rsidRDefault="0081743D" w:rsidP="0081743D">
      <w:pPr>
        <w:rPr>
          <w:snapToGrid w:val="0"/>
          <w:szCs w:val="22"/>
        </w:rPr>
      </w:pPr>
      <w:r w:rsidRPr="0081743D">
        <w:rPr>
          <w:snapToGrid w:val="0"/>
          <w:color w:val="auto"/>
          <w:szCs w:val="22"/>
        </w:rPr>
        <w:tab/>
      </w:r>
      <w:r w:rsidRPr="0081743D">
        <w:rPr>
          <w:snapToGrid w:val="0"/>
          <w:color w:val="auto"/>
          <w:szCs w:val="22"/>
        </w:rPr>
        <w:tab/>
      </w:r>
      <w:r w:rsidRPr="0081743D">
        <w:rPr>
          <w:strike/>
          <w:snapToGrid w:val="0"/>
          <w:szCs w:val="22"/>
        </w:rPr>
        <w:t>(3)</w:t>
      </w:r>
      <w:r w:rsidRPr="0081743D">
        <w:rPr>
          <w:snapToGrid w:val="0"/>
          <w:szCs w:val="22"/>
        </w:rPr>
        <w:tab/>
        <w:t xml:space="preserve">if the alcohol concentration was at that time </w:t>
      </w:r>
      <w:r w:rsidRPr="0081743D">
        <w:rPr>
          <w:strike/>
          <w:snapToGrid w:val="0"/>
          <w:szCs w:val="22"/>
        </w:rPr>
        <w:t>eight</w:t>
      </w:r>
      <w:r w:rsidRPr="0081743D">
        <w:rPr>
          <w:snapToGrid w:val="0"/>
          <w:szCs w:val="22"/>
        </w:rPr>
        <w:t xml:space="preserve"> </w:t>
      </w:r>
      <w:r w:rsidRPr="0081743D">
        <w:rPr>
          <w:snapToGrid w:val="0"/>
          <w:szCs w:val="22"/>
          <w:u w:val="single"/>
        </w:rPr>
        <w:t>five</w:t>
      </w:r>
      <w:r w:rsidRPr="0081743D">
        <w:rPr>
          <w:snapToGrid w:val="0"/>
          <w:szCs w:val="22"/>
        </w:rPr>
        <w:t xml:space="preserve"> one hundredths of one percent or more, it may be inferred that the person was under the influence of alcohol.</w:t>
      </w:r>
    </w:p>
    <w:p w:rsidR="0081743D" w:rsidRPr="0081743D" w:rsidRDefault="0081743D" w:rsidP="0081743D">
      <w:pPr>
        <w:rPr>
          <w:snapToGrid w:val="0"/>
          <w:color w:val="auto"/>
          <w:szCs w:val="22"/>
        </w:rPr>
      </w:pPr>
      <w:r w:rsidRPr="0081743D">
        <w:rPr>
          <w:snapToGrid w:val="0"/>
          <w:color w:val="auto"/>
          <w:szCs w:val="22"/>
        </w:rPr>
        <w:tab/>
        <w:t>The provisions of this section must not be construed as limiting the introduction of any other evidence bearing upon the question of whether or not the person was under the influence of alcohol, drugs, or a combination of alcohol and drugs.”</w:t>
      </w:r>
      <w:r w:rsidRPr="0081743D">
        <w:rPr>
          <w:snapToGrid w:val="0"/>
          <w:color w:val="auto"/>
          <w:szCs w:val="22"/>
        </w:rPr>
        <w:tab/>
      </w:r>
      <w:r w:rsidRPr="0081743D">
        <w:rPr>
          <w:snapToGrid w:val="0"/>
          <w:color w:val="auto"/>
          <w:szCs w:val="22"/>
        </w:rPr>
        <w:tab/>
        <w:t>/</w:t>
      </w:r>
    </w:p>
    <w:p w:rsidR="0081743D" w:rsidRPr="0081743D" w:rsidRDefault="0081743D" w:rsidP="0081743D">
      <w:pPr>
        <w:rPr>
          <w:snapToGrid w:val="0"/>
          <w:color w:val="auto"/>
          <w:szCs w:val="22"/>
        </w:rPr>
      </w:pPr>
      <w:r w:rsidRPr="0081743D">
        <w:rPr>
          <w:snapToGrid w:val="0"/>
          <w:color w:val="auto"/>
          <w:szCs w:val="22"/>
        </w:rPr>
        <w:tab/>
        <w:t>Renumber sections to conform.</w:t>
      </w:r>
    </w:p>
    <w:p w:rsidR="0081743D" w:rsidRPr="0081743D" w:rsidRDefault="0081743D" w:rsidP="0081743D">
      <w:pPr>
        <w:rPr>
          <w:snapToGrid w:val="0"/>
          <w:szCs w:val="22"/>
        </w:rPr>
      </w:pPr>
      <w:r w:rsidRPr="0081743D">
        <w:rPr>
          <w:snapToGrid w:val="0"/>
          <w:color w:val="auto"/>
          <w:szCs w:val="22"/>
        </w:rPr>
        <w:tab/>
        <w:t>Amend title to conform.</w:t>
      </w:r>
    </w:p>
    <w:p w:rsidR="0081743D" w:rsidRPr="0081743D" w:rsidRDefault="0081743D" w:rsidP="0081743D">
      <w:pPr>
        <w:rPr>
          <w:snapToGrid w:val="0"/>
          <w:szCs w:val="22"/>
        </w:rPr>
      </w:pPr>
    </w:p>
    <w:p w:rsidR="0081743D" w:rsidRPr="0081743D" w:rsidRDefault="0081743D" w:rsidP="0081743D">
      <w:pPr>
        <w:rPr>
          <w:bCs/>
          <w:color w:val="7030A0"/>
          <w:szCs w:val="22"/>
        </w:rPr>
      </w:pPr>
      <w:r w:rsidRPr="0081743D">
        <w:rPr>
          <w:bCs/>
          <w:color w:val="7030A0"/>
          <w:szCs w:val="22"/>
        </w:rPr>
        <w:tab/>
      </w:r>
      <w:r w:rsidRPr="0081743D">
        <w:rPr>
          <w:bCs/>
          <w:color w:val="auto"/>
          <w:szCs w:val="22"/>
        </w:rPr>
        <w:t>Senator MALLOY explained the amendment.</w:t>
      </w:r>
    </w:p>
    <w:p w:rsidR="0081743D" w:rsidRPr="0081743D" w:rsidRDefault="0081743D" w:rsidP="0081743D">
      <w:pPr>
        <w:tabs>
          <w:tab w:val="right" w:pos="8640"/>
        </w:tabs>
        <w:rPr>
          <w:szCs w:val="22"/>
        </w:rPr>
      </w:pPr>
    </w:p>
    <w:p w:rsidR="0081743D" w:rsidRPr="0081743D" w:rsidRDefault="0081743D" w:rsidP="0081743D">
      <w:pPr>
        <w:tabs>
          <w:tab w:val="right" w:pos="8640"/>
        </w:tabs>
        <w:rPr>
          <w:color w:val="auto"/>
          <w:szCs w:val="22"/>
        </w:rPr>
      </w:pPr>
      <w:r w:rsidRPr="0081743D">
        <w:rPr>
          <w:color w:val="auto"/>
          <w:szCs w:val="22"/>
        </w:rPr>
        <w:tab/>
        <w:t>On motion of Senator KIMPSON, the Bill was carried over.</w:t>
      </w:r>
    </w:p>
    <w:p w:rsidR="0081743D" w:rsidRPr="0081743D" w:rsidRDefault="0081743D" w:rsidP="0081743D">
      <w:pPr>
        <w:tabs>
          <w:tab w:val="right" w:pos="8640"/>
        </w:tabs>
        <w:rPr>
          <w:szCs w:val="22"/>
        </w:rPr>
      </w:pPr>
    </w:p>
    <w:p w:rsidR="0081743D" w:rsidRPr="0081743D" w:rsidRDefault="0081743D" w:rsidP="0081743D">
      <w:pPr>
        <w:tabs>
          <w:tab w:val="right" w:pos="8640"/>
        </w:tabs>
        <w:jc w:val="center"/>
        <w:rPr>
          <w:b/>
          <w:color w:val="auto"/>
          <w:szCs w:val="22"/>
        </w:rPr>
      </w:pPr>
      <w:r w:rsidRPr="0081743D">
        <w:rPr>
          <w:b/>
          <w:color w:val="auto"/>
          <w:szCs w:val="22"/>
        </w:rPr>
        <w:t>OBJECTION</w:t>
      </w:r>
    </w:p>
    <w:p w:rsidR="0081743D" w:rsidRPr="0081743D" w:rsidRDefault="0081743D" w:rsidP="0081743D">
      <w:pPr>
        <w:suppressAutoHyphens/>
        <w:rPr>
          <w:szCs w:val="22"/>
        </w:rPr>
      </w:pPr>
      <w:r w:rsidRPr="0081743D">
        <w:rPr>
          <w:b/>
          <w:color w:val="auto"/>
          <w:szCs w:val="22"/>
        </w:rPr>
        <w:tab/>
      </w:r>
      <w:r w:rsidRPr="0081743D">
        <w:rPr>
          <w:szCs w:val="22"/>
        </w:rPr>
        <w:t>S. 189</w:t>
      </w:r>
      <w:r w:rsidRPr="0081743D">
        <w:rPr>
          <w:szCs w:val="22"/>
        </w:rPr>
        <w:fldChar w:fldCharType="begin"/>
      </w:r>
      <w:r w:rsidRPr="0081743D">
        <w:rPr>
          <w:szCs w:val="22"/>
        </w:rPr>
        <w:instrText xml:space="preserve"> XE "S. 189" \b </w:instrText>
      </w:r>
      <w:r w:rsidRPr="0081743D">
        <w:rPr>
          <w:szCs w:val="22"/>
        </w:rPr>
        <w:fldChar w:fldCharType="end"/>
      </w:r>
      <w:r w:rsidRPr="0081743D">
        <w:rPr>
          <w:szCs w:val="22"/>
        </w:rPr>
        <w:t xml:space="preserve"> -- Senator Goldfinch:  A BILL </w:t>
      </w:r>
      <w:r w:rsidRPr="0081743D">
        <w:rPr>
          <w:color w:val="000000" w:themeColor="text1"/>
          <w:szCs w:val="22"/>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81743D" w:rsidRPr="0081743D" w:rsidRDefault="0081743D" w:rsidP="0081743D">
      <w:pPr>
        <w:tabs>
          <w:tab w:val="right" w:pos="8640"/>
        </w:tabs>
        <w:rPr>
          <w:color w:val="auto"/>
          <w:szCs w:val="22"/>
        </w:rPr>
      </w:pPr>
      <w:r w:rsidRPr="0081743D">
        <w:rPr>
          <w:color w:val="auto"/>
          <w:szCs w:val="22"/>
        </w:rPr>
        <w:tab/>
        <w:t>Senator CAMPSEN objected to consideration of the Bill.</w:t>
      </w:r>
    </w:p>
    <w:p w:rsidR="0081743D" w:rsidRPr="0081743D" w:rsidRDefault="0081743D" w:rsidP="0081743D">
      <w:pPr>
        <w:tabs>
          <w:tab w:val="right" w:pos="8640"/>
        </w:tabs>
        <w:rPr>
          <w:szCs w:val="22"/>
        </w:rPr>
      </w:pPr>
    </w:p>
    <w:p w:rsidR="0081743D" w:rsidRPr="0081743D" w:rsidRDefault="0081743D" w:rsidP="0081743D">
      <w:pPr>
        <w:suppressAutoHyphens/>
        <w:rPr>
          <w:szCs w:val="22"/>
        </w:rPr>
      </w:pPr>
      <w:r w:rsidRPr="0081743D">
        <w:rPr>
          <w:color w:val="auto"/>
          <w:szCs w:val="22"/>
        </w:rPr>
        <w:tab/>
      </w:r>
      <w:r w:rsidRPr="0081743D">
        <w:rPr>
          <w:szCs w:val="22"/>
        </w:rPr>
        <w:t>S. 431</w:t>
      </w:r>
      <w:r w:rsidRPr="0081743D">
        <w:rPr>
          <w:szCs w:val="22"/>
        </w:rPr>
        <w:fldChar w:fldCharType="begin"/>
      </w:r>
      <w:r w:rsidRPr="0081743D">
        <w:rPr>
          <w:szCs w:val="22"/>
        </w:rPr>
        <w:instrText xml:space="preserve"> XE "S. 431" \b </w:instrText>
      </w:r>
      <w:r w:rsidRPr="0081743D">
        <w:rPr>
          <w:szCs w:val="22"/>
        </w:rPr>
        <w:fldChar w:fldCharType="end"/>
      </w:r>
      <w:r w:rsidRPr="0081743D">
        <w:rPr>
          <w:szCs w:val="22"/>
        </w:rPr>
        <w:t xml:space="preserve"> -- Senators Senn, Campsen and Climer:  A BILL 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81743D">
        <w:rPr>
          <w:szCs w:val="22"/>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81743D" w:rsidRPr="0081743D" w:rsidRDefault="0081743D" w:rsidP="0081743D">
      <w:pPr>
        <w:tabs>
          <w:tab w:val="right" w:pos="8640"/>
        </w:tabs>
        <w:rPr>
          <w:color w:val="auto"/>
          <w:szCs w:val="22"/>
        </w:rPr>
      </w:pPr>
      <w:r w:rsidRPr="0081743D">
        <w:rPr>
          <w:color w:val="auto"/>
          <w:szCs w:val="22"/>
        </w:rPr>
        <w:tab/>
        <w:t>Senator MALLOY objected to consideration of the Bill.</w:t>
      </w:r>
    </w:p>
    <w:p w:rsidR="0081743D" w:rsidRPr="0081743D" w:rsidRDefault="0081743D" w:rsidP="0081743D">
      <w:pPr>
        <w:tabs>
          <w:tab w:val="right" w:pos="8640"/>
        </w:tabs>
        <w:rPr>
          <w:szCs w:val="22"/>
        </w:rPr>
      </w:pPr>
    </w:p>
    <w:p w:rsidR="0081743D" w:rsidRPr="0081743D" w:rsidRDefault="0081743D" w:rsidP="0081743D">
      <w:pPr>
        <w:tabs>
          <w:tab w:val="right" w:pos="8640"/>
        </w:tabs>
        <w:jc w:val="center"/>
        <w:rPr>
          <w:b/>
          <w:szCs w:val="22"/>
        </w:rPr>
      </w:pPr>
      <w:r w:rsidRPr="0081743D">
        <w:rPr>
          <w:b/>
          <w:szCs w:val="22"/>
        </w:rPr>
        <w:t>ADOPTED</w:t>
      </w:r>
    </w:p>
    <w:p w:rsidR="0081743D" w:rsidRPr="0081743D" w:rsidRDefault="0081743D" w:rsidP="0081743D">
      <w:pPr>
        <w:rPr>
          <w:szCs w:val="22"/>
        </w:rPr>
      </w:pPr>
      <w:r w:rsidRPr="0081743D">
        <w:rPr>
          <w:b/>
          <w:szCs w:val="22"/>
        </w:rPr>
        <w:tab/>
      </w:r>
      <w:r w:rsidRPr="0081743D">
        <w:rPr>
          <w:szCs w:val="22"/>
        </w:rPr>
        <w:t>S. 1070</w:t>
      </w:r>
      <w:r w:rsidRPr="0081743D">
        <w:rPr>
          <w:szCs w:val="22"/>
        </w:rPr>
        <w:fldChar w:fldCharType="begin"/>
      </w:r>
      <w:r w:rsidRPr="0081743D">
        <w:rPr>
          <w:szCs w:val="22"/>
        </w:rPr>
        <w:instrText xml:space="preserve"> XE "S. 1070" \b </w:instrText>
      </w:r>
      <w:r w:rsidRPr="0081743D">
        <w:rPr>
          <w:szCs w:val="22"/>
        </w:rPr>
        <w:fldChar w:fldCharType="end"/>
      </w:r>
      <w:r w:rsidRPr="0081743D">
        <w:rPr>
          <w:szCs w:val="22"/>
        </w:rPr>
        <w:t xml:space="preserve"> -- Senators Fanning and Rankin:  A CONCURRENT RESOLUTION </w:t>
      </w:r>
      <w:r w:rsidRPr="0081743D">
        <w:rPr>
          <w:color w:val="000000" w:themeColor="text1"/>
          <w:szCs w:val="22"/>
        </w:rPr>
        <w:t>TO REQUEST THE DEPARTMENT OF TRANSPORTATION NAME THE INTERCHANGE LOCATED AT EXIT 32 IN FAIRFIELD COUNTY ALONG INTERSTATE HIGHWAY 77 THE “COUNTY COUNCILMEN DAVID BROWN &amp; CARNELL MURPHY INTERCHANGE” AND ERECT APPROPRIATE MARKERS OR SIGNS AT THIS INTERCHANGE THAT CONTAIN THE WORDS “COUNTY COUNCILMEN DAVID BROWN &amp; CARNELL MURPHY INTERCHANGE”.</w:t>
      </w:r>
    </w:p>
    <w:p w:rsidR="0081743D" w:rsidRPr="0081743D" w:rsidRDefault="0081743D" w:rsidP="0081743D">
      <w:pPr>
        <w:tabs>
          <w:tab w:val="right" w:pos="8640"/>
        </w:tabs>
        <w:rPr>
          <w:szCs w:val="22"/>
        </w:rPr>
      </w:pPr>
      <w:r w:rsidRPr="0081743D">
        <w:rPr>
          <w:b/>
          <w:szCs w:val="22"/>
        </w:rPr>
        <w:tab/>
      </w:r>
      <w:r w:rsidRPr="0081743D">
        <w:rPr>
          <w:szCs w:val="22"/>
        </w:rPr>
        <w:t>The Resolution was adopted, ordered sent to the House.</w:t>
      </w:r>
    </w:p>
    <w:p w:rsidR="0081743D" w:rsidRPr="0081743D" w:rsidRDefault="0081743D" w:rsidP="0081743D">
      <w:pPr>
        <w:tabs>
          <w:tab w:val="right" w:pos="8640"/>
        </w:tabs>
        <w:rPr>
          <w:b/>
          <w:szCs w:val="22"/>
        </w:rPr>
      </w:pPr>
      <w:r w:rsidRPr="0081743D">
        <w:rPr>
          <w:b/>
          <w:szCs w:val="22"/>
        </w:rPr>
        <w:tab/>
      </w:r>
      <w:r w:rsidRPr="0081743D">
        <w:rPr>
          <w:b/>
          <w:szCs w:val="22"/>
        </w:rPr>
        <w:tab/>
      </w:r>
    </w:p>
    <w:p w:rsidR="0081743D" w:rsidRPr="0081743D" w:rsidRDefault="0081743D" w:rsidP="0081743D">
      <w:pPr>
        <w:suppressAutoHyphens/>
        <w:rPr>
          <w:szCs w:val="22"/>
        </w:rPr>
      </w:pPr>
      <w:r w:rsidRPr="0081743D">
        <w:rPr>
          <w:b/>
          <w:szCs w:val="22"/>
        </w:rPr>
        <w:tab/>
      </w:r>
      <w:r w:rsidRPr="0081743D">
        <w:rPr>
          <w:szCs w:val="22"/>
        </w:rPr>
        <w:t>H. 5169</w:t>
      </w:r>
      <w:r w:rsidRPr="0081743D">
        <w:rPr>
          <w:szCs w:val="22"/>
        </w:rPr>
        <w:fldChar w:fldCharType="begin"/>
      </w:r>
      <w:r w:rsidRPr="0081743D">
        <w:rPr>
          <w:szCs w:val="22"/>
        </w:rPr>
        <w:instrText xml:space="preserve"> XE "H. 5169" \b </w:instrText>
      </w:r>
      <w:r w:rsidRPr="0081743D">
        <w:rPr>
          <w:szCs w:val="22"/>
        </w:rPr>
        <w:fldChar w:fldCharType="end"/>
      </w:r>
      <w:r w:rsidRPr="0081743D">
        <w:rPr>
          <w:szCs w:val="22"/>
        </w:rPr>
        <w:t xml:space="preserve"> -- Reps. J.E. Smith, Alexander, Allison, Anderson, Anthony, Arrington, Atkinson, Atwater, Bales, Ballentine, Bamberg, Bannister, Bennett, Bernstein, Blackwell, Bowers, Bradley, Brawley, Brown, Bryant, Burns, Caskey, Chumley, Clary, Clemmons, Clyburn, Cobb</w:t>
      </w:r>
      <w:r w:rsidRPr="0081743D">
        <w:rPr>
          <w:szCs w:val="22"/>
        </w:rPr>
        <w:noBreakHyphen/>
        <w:t>Hunter, Cogswell, Cole, Collins, Crawford, Crosby, Daning, Davis, Delleney, Dillard, Douglas, Duckworth, Elliott, Erickson, Felder, Finlay, Forrest, Forrester, Fry, Funderburk, Gagnon, Gilliard, Govan, Hamilton, Hardee, Hart, Hayes, Henderson, Henderson</w:t>
      </w:r>
      <w:r w:rsidRPr="0081743D">
        <w:rPr>
          <w:szCs w:val="22"/>
        </w:rPr>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81743D">
        <w:rPr>
          <w:szCs w:val="22"/>
        </w:rPr>
        <w:noBreakHyphen/>
        <w:t>Simpson, Rutherford, Sandifer, Simrill, G.M. Smith, G.R. Smith, Sottile, Spires, Stavrinakis, Stringer, Tallon, Taylor, Thayer, Thigpen, Toole, Trantham, Weeks, West, Wheeler, White, Whitmire, Williams, Willis, Young and Yow:  A CONCURRENT RESOLUTION TO DECLARE APRIL 2018 AS THE “MONTH OF THE MILITARY CHILD” IN SOUTH CAROLINA AND TO ENCOURAGE SOUTH CAROLINA’S CONTINUED COMMITMENT AND SUPPORT FOR MILITARY CHILDREN LIVING IN SOUTH CAROLINA.</w:t>
      </w:r>
    </w:p>
    <w:p w:rsidR="0081743D" w:rsidRPr="0081743D" w:rsidRDefault="0081743D" w:rsidP="0081743D">
      <w:pPr>
        <w:tabs>
          <w:tab w:val="right" w:pos="8640"/>
        </w:tabs>
        <w:rPr>
          <w:szCs w:val="22"/>
        </w:rPr>
      </w:pPr>
      <w:r w:rsidRPr="0081743D">
        <w:rPr>
          <w:b/>
          <w:szCs w:val="22"/>
        </w:rPr>
        <w:tab/>
      </w:r>
      <w:r w:rsidRPr="0081743D">
        <w:rPr>
          <w:szCs w:val="22"/>
        </w:rPr>
        <w:t>The Resolution was adopted, ordered returned to the House.</w:t>
      </w:r>
    </w:p>
    <w:p w:rsidR="0081743D" w:rsidRPr="0081743D" w:rsidRDefault="0081743D" w:rsidP="0081743D">
      <w:pPr>
        <w:tabs>
          <w:tab w:val="right" w:pos="8640"/>
        </w:tabs>
        <w:rPr>
          <w:szCs w:val="22"/>
        </w:rPr>
      </w:pPr>
    </w:p>
    <w:p w:rsidR="0081743D" w:rsidRPr="0081743D" w:rsidRDefault="0081743D" w:rsidP="0081743D">
      <w:pPr>
        <w:jc w:val="center"/>
        <w:rPr>
          <w:szCs w:val="22"/>
        </w:rPr>
      </w:pPr>
      <w:r w:rsidRPr="0081743D">
        <w:rPr>
          <w:b/>
          <w:szCs w:val="22"/>
        </w:rPr>
        <w:t>Expression of Personal Interest</w:t>
      </w:r>
    </w:p>
    <w:p w:rsidR="0081743D" w:rsidRPr="0081743D" w:rsidRDefault="0081743D" w:rsidP="0081743D">
      <w:pPr>
        <w:rPr>
          <w:szCs w:val="22"/>
        </w:rPr>
      </w:pPr>
      <w:r w:rsidRPr="0081743D">
        <w:rPr>
          <w:szCs w:val="22"/>
        </w:rPr>
        <w:tab/>
        <w:t>Senator GROOMS rose for an Expression of Personal Interest.</w:t>
      </w:r>
    </w:p>
    <w:p w:rsidR="0081743D" w:rsidRPr="0081743D" w:rsidRDefault="0081743D" w:rsidP="0081743D">
      <w:pPr>
        <w:rPr>
          <w:szCs w:val="22"/>
        </w:rPr>
      </w:pPr>
    </w:p>
    <w:p w:rsidR="00C72D98" w:rsidRPr="00C72D98" w:rsidRDefault="00C72D98" w:rsidP="00C72D98">
      <w:pPr>
        <w:jc w:val="center"/>
        <w:rPr>
          <w:rFonts w:eastAsia="Calibri"/>
          <w:b/>
          <w:color w:val="auto"/>
          <w:szCs w:val="22"/>
        </w:rPr>
      </w:pPr>
      <w:r w:rsidRPr="00C72D98">
        <w:rPr>
          <w:rFonts w:eastAsia="Calibri"/>
          <w:b/>
          <w:color w:val="auto"/>
          <w:szCs w:val="22"/>
        </w:rPr>
        <w:t>Remarks by Senator GROOMS</w:t>
      </w:r>
    </w:p>
    <w:p w:rsidR="00C72D98" w:rsidRPr="00C72D98" w:rsidRDefault="00C72D98" w:rsidP="00C72D98">
      <w:pPr>
        <w:rPr>
          <w:rFonts w:eastAsia="Calibri"/>
          <w:color w:val="auto"/>
          <w:szCs w:val="22"/>
        </w:rPr>
      </w:pPr>
      <w:r w:rsidRPr="00C72D98">
        <w:rPr>
          <w:rFonts w:eastAsia="Calibri"/>
          <w:color w:val="auto"/>
          <w:szCs w:val="22"/>
        </w:rPr>
        <w:tab/>
        <w:t xml:space="preserve">Members of the Body, I appreciate your indulgence. Tomorrow is Good Friday and then it will be Easter Sunday. My favorite holidays are Christmas, Easter and Fourth of July. It is during Easter that I am reminded of faithfulness. Faithfulness to our God and our Creator, faithfulness to one another, and faithfulness to the people of South Carolina. </w:t>
      </w:r>
    </w:p>
    <w:p w:rsidR="00C72D98" w:rsidRPr="00C72D98" w:rsidRDefault="00C72D98" w:rsidP="00C72D98">
      <w:pPr>
        <w:rPr>
          <w:rFonts w:eastAsia="Calibri"/>
          <w:color w:val="auto"/>
          <w:szCs w:val="22"/>
        </w:rPr>
      </w:pPr>
      <w:r w:rsidRPr="00C72D98">
        <w:rPr>
          <w:rFonts w:eastAsia="Calibri"/>
          <w:color w:val="auto"/>
          <w:szCs w:val="22"/>
        </w:rPr>
        <w:tab/>
        <w:t xml:space="preserve">There are two women I would like to tell you about today and one of them is Shelby Watford of St. Stephen. After Carol and I were married nearly 30 years ago and she moved from </w:t>
      </w:r>
      <w:r w:rsidR="0040301D" w:rsidRPr="00C72D98">
        <w:rPr>
          <w:rFonts w:eastAsia="Calibri"/>
          <w:color w:val="auto"/>
          <w:szCs w:val="22"/>
        </w:rPr>
        <w:t>Walhalla</w:t>
      </w:r>
      <w:r w:rsidRPr="00C72D98">
        <w:rPr>
          <w:rFonts w:eastAsia="Calibri"/>
          <w:color w:val="auto"/>
          <w:szCs w:val="22"/>
        </w:rPr>
        <w:t xml:space="preserve"> to St. Stephen, Shelby Watford was one of the first people who reached out to Carol and befriended her. Shelby Watford was a faithful woman. I don’t think I ever attended First Baptist Church in St. Stephen when she and her husband were not there and I don’t know how many Christmas cantatas I sang in the choir with her. She loved her family, she loved her children, she loved her community, but above all else, she loved Jesus. She loved her God. And she was faithful. Not long ago her youngest daughter, who lives in Illinois, bought a house in Ocean Lakes so that the family could all get together and enjoy time together. Shelby had only just begun truly getting to enjoy family time at Ocean Lakes with her grandchildren when she had a reoccurrence of cancer and passed away earlier this year. The people that we talk about and that we honor sometimes, they have done great and wonderful things. But today, I want to recognize Shelby for the faithfulness she had to her God, her family, and her State and ask that at the next available date we adjourn in memory of her. </w:t>
      </w:r>
    </w:p>
    <w:p w:rsidR="00C72D98" w:rsidRPr="00C72D98" w:rsidRDefault="00C72D98" w:rsidP="00C72D98">
      <w:pPr>
        <w:rPr>
          <w:rFonts w:eastAsia="Calibri"/>
          <w:color w:val="auto"/>
          <w:szCs w:val="22"/>
        </w:rPr>
      </w:pPr>
      <w:r w:rsidRPr="00C72D98">
        <w:rPr>
          <w:rFonts w:eastAsia="Calibri"/>
          <w:color w:val="auto"/>
          <w:szCs w:val="22"/>
        </w:rPr>
        <w:tab/>
        <w:t xml:space="preserve">The other woman I would like to recognize today is Peggy Ensor from Moncks Corner. Peggy is also a faithful woman, who emulated the life of Christ by being His hands and His feet to the needy. Peggy and her husband began a ministry that is housed at our church in Moncks Corner, Pointe North Community Church, and there are now other churches involved. For the past seven or more years, a group will gather in Moncks Corner on the second Saturday of each month from all over to visit homes. The ministry, Hope Repair, keeps families safe and dry and warm. I visited a couple of homes in Berkeley County where folks who live near the new Volvo facility have no running water. There was one lady who collected rain water in five gallon buckets. A couple weeks ago I was at a house only two miles from where I live that a lady had not had running water in her home for the past 6 years. Her grandchildren would go fetch it in gallon jugs and that’s how they would cook. Peggy would go to these homes and try to determine their need and she was the active hands and feet of Jesus. She is also someone that you wouldn’t hear about and that is why I am telling you about her today. Peggy also had cancer and she also passed away earlier this year. Once after a serious cancer operation on a Tuesday, she was back on Saturday being the hands and feet of Jesus to those who needed help. </w:t>
      </w:r>
    </w:p>
    <w:p w:rsidR="00C72D98" w:rsidRPr="00C72D98" w:rsidRDefault="00C72D98" w:rsidP="00C72D98">
      <w:pPr>
        <w:rPr>
          <w:rFonts w:eastAsia="Calibri"/>
          <w:color w:val="auto"/>
          <w:szCs w:val="22"/>
        </w:rPr>
      </w:pPr>
      <w:r w:rsidRPr="00C72D98">
        <w:rPr>
          <w:rFonts w:eastAsia="Calibri"/>
          <w:color w:val="auto"/>
          <w:szCs w:val="22"/>
        </w:rPr>
        <w:tab/>
        <w:t xml:space="preserve">These two women were faithful to their God and they were faithful to the end. As we celebrate Easter weekend, as we celebrate the day of suffering and death of Jesus on the cross, and as we celebrate life anew on Easter morning, I thought it would be appropriate to check ourselves about our faithfulness.  </w:t>
      </w:r>
    </w:p>
    <w:p w:rsidR="00C72D98" w:rsidRPr="0081743D" w:rsidRDefault="00C72D98" w:rsidP="0081743D">
      <w:pPr>
        <w:jc w:val="center"/>
        <w:rPr>
          <w:szCs w:val="22"/>
        </w:rPr>
      </w:pPr>
    </w:p>
    <w:p w:rsidR="0081743D" w:rsidRPr="0081743D" w:rsidRDefault="0081743D" w:rsidP="0081743D">
      <w:pPr>
        <w:rPr>
          <w:szCs w:val="22"/>
        </w:rPr>
      </w:pPr>
      <w:r w:rsidRPr="0081743D">
        <w:rPr>
          <w:szCs w:val="22"/>
        </w:rPr>
        <w:tab/>
        <w:t xml:space="preserve">On motion of Senator CAMPSEN, with unanimous consent, the remarks of Senator GROOMS, </w:t>
      </w:r>
      <w:r w:rsidR="00C72D98">
        <w:rPr>
          <w:szCs w:val="22"/>
        </w:rPr>
        <w:t>were ordered</w:t>
      </w:r>
      <w:r w:rsidRPr="0081743D">
        <w:rPr>
          <w:szCs w:val="22"/>
        </w:rPr>
        <w:t xml:space="preserve"> printed in the Journal.</w:t>
      </w:r>
    </w:p>
    <w:p w:rsidR="0081743D" w:rsidRPr="0081743D" w:rsidRDefault="0081743D" w:rsidP="0081743D">
      <w:pPr>
        <w:tabs>
          <w:tab w:val="right" w:pos="8640"/>
        </w:tabs>
        <w:jc w:val="center"/>
        <w:rPr>
          <w:b/>
          <w:szCs w:val="22"/>
        </w:rPr>
      </w:pPr>
    </w:p>
    <w:p w:rsidR="0081743D" w:rsidRPr="0081743D" w:rsidRDefault="0081743D" w:rsidP="0081743D">
      <w:pPr>
        <w:keepNext/>
        <w:keepLines/>
        <w:tabs>
          <w:tab w:val="right" w:pos="8640"/>
        </w:tabs>
        <w:jc w:val="center"/>
        <w:rPr>
          <w:b/>
          <w:szCs w:val="22"/>
        </w:rPr>
      </w:pPr>
      <w:r w:rsidRPr="0081743D">
        <w:rPr>
          <w:b/>
          <w:szCs w:val="22"/>
        </w:rPr>
        <w:t>Motion Adopted</w:t>
      </w:r>
    </w:p>
    <w:p w:rsidR="0081743D" w:rsidRPr="0081743D" w:rsidRDefault="0081743D" w:rsidP="0081743D">
      <w:pPr>
        <w:keepNext/>
        <w:keepLines/>
        <w:tabs>
          <w:tab w:val="right" w:pos="8640"/>
        </w:tabs>
        <w:rPr>
          <w:szCs w:val="22"/>
        </w:rPr>
      </w:pPr>
      <w:r w:rsidRPr="0081743D">
        <w:rPr>
          <w:szCs w:val="22"/>
        </w:rPr>
        <w:tab/>
        <w:t>On motion of Senator LEATHERMAN, the Senate agreed to stand adjourned.</w:t>
      </w:r>
    </w:p>
    <w:p w:rsidR="0081743D" w:rsidRPr="0081743D" w:rsidRDefault="0081743D" w:rsidP="0081743D">
      <w:pPr>
        <w:keepLines/>
        <w:tabs>
          <w:tab w:val="right" w:pos="8640"/>
        </w:tabs>
        <w:jc w:val="center"/>
        <w:rPr>
          <w:b/>
          <w:szCs w:val="22"/>
        </w:rPr>
      </w:pPr>
    </w:p>
    <w:p w:rsidR="0081743D" w:rsidRPr="0081743D" w:rsidRDefault="0081743D" w:rsidP="0081743D">
      <w:pPr>
        <w:keepLines/>
        <w:tabs>
          <w:tab w:val="right" w:pos="8640"/>
        </w:tabs>
        <w:jc w:val="center"/>
        <w:rPr>
          <w:szCs w:val="22"/>
        </w:rPr>
      </w:pPr>
      <w:r w:rsidRPr="0081743D">
        <w:rPr>
          <w:b/>
          <w:szCs w:val="22"/>
        </w:rPr>
        <w:t>ADJOURNMENT</w:t>
      </w:r>
    </w:p>
    <w:p w:rsidR="0081743D" w:rsidRPr="0081743D" w:rsidRDefault="0081743D" w:rsidP="0081743D">
      <w:pPr>
        <w:keepLines/>
        <w:tabs>
          <w:tab w:val="right" w:pos="8640"/>
        </w:tabs>
        <w:rPr>
          <w:szCs w:val="22"/>
        </w:rPr>
      </w:pPr>
      <w:r w:rsidRPr="0081743D">
        <w:rPr>
          <w:szCs w:val="22"/>
        </w:rPr>
        <w:tab/>
        <w:t>At 1:04 P.M., on motion of Senator LEATHERMAN, the Senate adjourned to meet Monday, April 2 at 11:00 A.M. under the provisions of Rule 1 for the purpose of taking up local matters and uncontested matters which have previously received unanimous consent to be taken up.</w:t>
      </w:r>
    </w:p>
    <w:p w:rsidR="0081743D" w:rsidRPr="0081743D" w:rsidRDefault="0081743D" w:rsidP="0081743D">
      <w:pPr>
        <w:keepLines/>
        <w:tabs>
          <w:tab w:val="right" w:pos="8640"/>
        </w:tabs>
        <w:rPr>
          <w:szCs w:val="22"/>
        </w:rPr>
      </w:pPr>
    </w:p>
    <w:p w:rsidR="0081743D" w:rsidRPr="0081743D" w:rsidRDefault="0081743D" w:rsidP="0081743D">
      <w:pPr>
        <w:keepLines/>
        <w:tabs>
          <w:tab w:val="right" w:pos="8640"/>
        </w:tabs>
        <w:jc w:val="center"/>
        <w:rPr>
          <w:szCs w:val="22"/>
        </w:rPr>
      </w:pPr>
      <w:r w:rsidRPr="0081743D">
        <w:rPr>
          <w:szCs w:val="22"/>
        </w:rPr>
        <w:t>* * *</w:t>
      </w:r>
    </w:p>
    <w:sectPr w:rsidR="0081743D" w:rsidRPr="0081743D" w:rsidSect="0040301D">
      <w:headerReference w:type="default" r:id="rId7"/>
      <w:footerReference w:type="default" r:id="rId8"/>
      <w:footerReference w:type="first" r:id="rId9"/>
      <w:type w:val="continuous"/>
      <w:pgSz w:w="12240" w:h="15840"/>
      <w:pgMar w:top="1008" w:right="4666" w:bottom="3499" w:left="1238" w:header="1008" w:footer="3499" w:gutter="0"/>
      <w:pgNumType w:start="190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3D3" w:rsidRDefault="000F43D3">
      <w:r>
        <w:separator/>
      </w:r>
    </w:p>
  </w:endnote>
  <w:endnote w:type="continuationSeparator" w:id="0">
    <w:p w:rsidR="000F43D3" w:rsidRDefault="000F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D3" w:rsidRDefault="000F43D3" w:rsidP="00E90EB4">
    <w:pPr>
      <w:pStyle w:val="Footer"/>
      <w:spacing w:before="120"/>
      <w:jc w:val="center"/>
    </w:pPr>
    <w:r>
      <w:fldChar w:fldCharType="begin"/>
    </w:r>
    <w:r>
      <w:instrText xml:space="preserve"> PAGE   \* MERGEFORMAT </w:instrText>
    </w:r>
    <w:r>
      <w:fldChar w:fldCharType="separate"/>
    </w:r>
    <w:r w:rsidR="00D44C83">
      <w:rPr>
        <w:noProof/>
      </w:rPr>
      <w:t>1908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D3" w:rsidRDefault="000F43D3" w:rsidP="00E90EB4">
    <w:pPr>
      <w:pStyle w:val="Footer"/>
      <w:spacing w:before="120"/>
      <w:jc w:val="center"/>
    </w:pPr>
    <w:r>
      <w:fldChar w:fldCharType="begin"/>
    </w:r>
    <w:r>
      <w:instrText xml:space="preserve"> PAGE   \* MERGEFORMAT </w:instrText>
    </w:r>
    <w:r>
      <w:fldChar w:fldCharType="separate"/>
    </w:r>
    <w:r w:rsidR="00D44C83">
      <w:rPr>
        <w:noProof/>
      </w:rPr>
      <w:t>1907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3D3" w:rsidRDefault="000F43D3">
      <w:r>
        <w:separator/>
      </w:r>
    </w:p>
  </w:footnote>
  <w:footnote w:type="continuationSeparator" w:id="0">
    <w:p w:rsidR="000F43D3" w:rsidRDefault="000F4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D3" w:rsidRPr="00BB21DE" w:rsidRDefault="000F43D3">
    <w:pPr>
      <w:pStyle w:val="Header"/>
      <w:spacing w:after="120"/>
      <w:jc w:val="center"/>
      <w:rPr>
        <w:b/>
      </w:rPr>
    </w:pPr>
    <w:r>
      <w:rPr>
        <w:b/>
      </w:rPr>
      <w:t>THURSDAY, MARCH 29,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43D"/>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0F43D3"/>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301D"/>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35A1"/>
    <w:rsid w:val="00745A87"/>
    <w:rsid w:val="00747C7B"/>
    <w:rsid w:val="00750004"/>
    <w:rsid w:val="007526D7"/>
    <w:rsid w:val="00757CC7"/>
    <w:rsid w:val="007616DC"/>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43D"/>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27967"/>
    <w:rsid w:val="00C60EC3"/>
    <w:rsid w:val="00C64C78"/>
    <w:rsid w:val="00C66E93"/>
    <w:rsid w:val="00C6747C"/>
    <w:rsid w:val="00C71034"/>
    <w:rsid w:val="00C72D98"/>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4C83"/>
    <w:rsid w:val="00D4589F"/>
    <w:rsid w:val="00D66B41"/>
    <w:rsid w:val="00D7282B"/>
    <w:rsid w:val="00D860AA"/>
    <w:rsid w:val="00D90D45"/>
    <w:rsid w:val="00DA3E68"/>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A64078B-03F6-48C5-8215-FADF0C97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81743D"/>
    <w:rPr>
      <w:b/>
      <w:color w:val="000000"/>
      <w:sz w:val="22"/>
    </w:rPr>
  </w:style>
  <w:style w:type="character" w:customStyle="1" w:styleId="Heading2Char">
    <w:name w:val="Heading 2 Char"/>
    <w:basedOn w:val="DefaultParagraphFont"/>
    <w:link w:val="Heading2"/>
    <w:rsid w:val="0081743D"/>
    <w:rPr>
      <w:color w:val="000000"/>
      <w:sz w:val="22"/>
      <w:u w:val="single"/>
    </w:rPr>
  </w:style>
  <w:style w:type="character" w:customStyle="1" w:styleId="Heading3Char">
    <w:name w:val="Heading 3 Char"/>
    <w:basedOn w:val="DefaultParagraphFont"/>
    <w:link w:val="Heading3"/>
    <w:rsid w:val="0081743D"/>
    <w:rPr>
      <w:b/>
      <w:color w:val="000000"/>
      <w:sz w:val="22"/>
    </w:rPr>
  </w:style>
  <w:style w:type="character" w:customStyle="1" w:styleId="Heading4Char">
    <w:name w:val="Heading 4 Char"/>
    <w:basedOn w:val="DefaultParagraphFont"/>
    <w:link w:val="Heading4"/>
    <w:rsid w:val="0081743D"/>
    <w:rPr>
      <w:b/>
      <w:color w:val="000000"/>
      <w:sz w:val="32"/>
    </w:rPr>
  </w:style>
  <w:style w:type="character" w:customStyle="1" w:styleId="Heading5Char">
    <w:name w:val="Heading 5 Char"/>
    <w:basedOn w:val="DefaultParagraphFont"/>
    <w:link w:val="Heading5"/>
    <w:rsid w:val="0081743D"/>
    <w:rPr>
      <w:b/>
      <w:color w:val="000000"/>
      <w:sz w:val="21"/>
    </w:rPr>
  </w:style>
  <w:style w:type="character" w:customStyle="1" w:styleId="Heading6Char">
    <w:name w:val="Heading 6 Char"/>
    <w:basedOn w:val="DefaultParagraphFont"/>
    <w:link w:val="Heading6"/>
    <w:rsid w:val="0081743D"/>
    <w:rPr>
      <w:b/>
      <w:color w:val="000000"/>
      <w:sz w:val="21"/>
    </w:rPr>
  </w:style>
  <w:style w:type="paragraph" w:styleId="NormalWeb">
    <w:name w:val="Normal (Web)"/>
    <w:basedOn w:val="Normal"/>
    <w:uiPriority w:val="99"/>
    <w:semiHidden/>
    <w:unhideWhenUsed/>
    <w:rsid w:val="008174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8174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81743D"/>
    <w:rPr>
      <w:color w:val="000000"/>
      <w:sz w:val="22"/>
    </w:rPr>
  </w:style>
  <w:style w:type="character" w:customStyle="1" w:styleId="TitleChar">
    <w:name w:val="Title Char"/>
    <w:basedOn w:val="DefaultParagraphFont"/>
    <w:link w:val="Title"/>
    <w:uiPriority w:val="99"/>
    <w:rsid w:val="0081743D"/>
    <w:rPr>
      <w:b/>
      <w:color w:val="000000"/>
      <w:sz w:val="22"/>
    </w:rPr>
  </w:style>
  <w:style w:type="paragraph" w:styleId="BalloonText">
    <w:name w:val="Balloon Text"/>
    <w:basedOn w:val="Normal"/>
    <w:link w:val="BalloonTextChar"/>
    <w:uiPriority w:val="99"/>
    <w:semiHidden/>
    <w:unhideWhenUsed/>
    <w:rsid w:val="00761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6D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5657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0446-2A5C-466E-99DF-8C76D7E1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38</TotalTime>
  <Pages>3</Pages>
  <Words>20638</Words>
  <Characters>108332</Characters>
  <Application>Microsoft Office Word</Application>
  <DocSecurity>0</DocSecurity>
  <Lines>2912</Lines>
  <Paragraphs>975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3/29/2018 - South Carolina Legislature Online</dc:title>
  <dc:creator>MicheleNeal</dc:creator>
  <cp:lastModifiedBy>Sade Wilson</cp:lastModifiedBy>
  <cp:revision>7</cp:revision>
  <cp:lastPrinted>2018-08-24T17:18:00Z</cp:lastPrinted>
  <dcterms:created xsi:type="dcterms:W3CDTF">2018-07-09T15:56:00Z</dcterms:created>
  <dcterms:modified xsi:type="dcterms:W3CDTF">2018-12-04T18:25:00Z</dcterms:modified>
</cp:coreProperties>
</file>