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89" w:rsidRPr="00DF0C89" w:rsidRDefault="00DF0C89" w:rsidP="00DF0C89">
      <w:pPr>
        <w:tabs>
          <w:tab w:val="clear" w:pos="5184"/>
          <w:tab w:val="clear" w:pos="5400"/>
          <w:tab w:val="clear" w:pos="5616"/>
        </w:tabs>
        <w:jc w:val="center"/>
        <w:rPr>
          <w:b/>
          <w:szCs w:val="22"/>
        </w:rPr>
      </w:pPr>
      <w:bookmarkStart w:id="0" w:name="_GoBack"/>
      <w:bookmarkEnd w:id="0"/>
      <w:r w:rsidRPr="00DF0C89">
        <w:rPr>
          <w:b/>
          <w:szCs w:val="22"/>
        </w:rPr>
        <w:t>Tuesday, May 8, 2018</w:t>
      </w:r>
    </w:p>
    <w:p w:rsidR="00DF0C89" w:rsidRPr="00DF0C89" w:rsidRDefault="00DF0C89" w:rsidP="005E437E">
      <w:pPr>
        <w:tabs>
          <w:tab w:val="clear" w:pos="5184"/>
          <w:tab w:val="clear" w:pos="5400"/>
          <w:tab w:val="clear" w:pos="5616"/>
        </w:tabs>
        <w:spacing w:after="120"/>
        <w:jc w:val="center"/>
        <w:rPr>
          <w:b/>
          <w:szCs w:val="22"/>
        </w:rPr>
      </w:pPr>
      <w:r w:rsidRPr="00DF0C89">
        <w:rPr>
          <w:b/>
          <w:szCs w:val="22"/>
        </w:rPr>
        <w:t>(Statewide Session)</w:t>
      </w:r>
    </w:p>
    <w:p w:rsidR="00DF0C89" w:rsidRPr="00DF0C89" w:rsidRDefault="00DF0C89" w:rsidP="00DF0C89">
      <w:pPr>
        <w:tabs>
          <w:tab w:val="clear" w:pos="5184"/>
          <w:tab w:val="clear" w:pos="5400"/>
          <w:tab w:val="clear" w:pos="5616"/>
        </w:tabs>
        <w:rPr>
          <w:strike/>
          <w:szCs w:val="22"/>
        </w:rPr>
      </w:pPr>
      <w:r w:rsidRPr="00DF0C89">
        <w:rPr>
          <w:strike/>
          <w:szCs w:val="22"/>
        </w:rPr>
        <w:t>Indicates Matter Stricken</w:t>
      </w:r>
    </w:p>
    <w:p w:rsidR="00DF0C89" w:rsidRPr="00DF0C89" w:rsidRDefault="00DF0C89" w:rsidP="00DF0C89">
      <w:pPr>
        <w:tabs>
          <w:tab w:val="clear" w:pos="5184"/>
          <w:tab w:val="clear" w:pos="5400"/>
          <w:tab w:val="clear" w:pos="5616"/>
        </w:tabs>
        <w:rPr>
          <w:szCs w:val="22"/>
          <w:u w:val="single"/>
        </w:rPr>
      </w:pPr>
      <w:r w:rsidRPr="00DF0C89">
        <w:rPr>
          <w:szCs w:val="22"/>
          <w:u w:val="single"/>
        </w:rPr>
        <w:t>Indicates New Matter</w:t>
      </w:r>
    </w:p>
    <w:p w:rsidR="00DF0C89" w:rsidRPr="00DF0C89" w:rsidRDefault="00DF0C89" w:rsidP="00DF0C89">
      <w:pPr>
        <w:tabs>
          <w:tab w:val="clear" w:pos="5184"/>
          <w:tab w:val="clear" w:pos="5400"/>
          <w:tab w:val="clear" w:pos="5616"/>
        </w:tabs>
        <w:rPr>
          <w:szCs w:val="22"/>
        </w:rPr>
      </w:pPr>
    </w:p>
    <w:p w:rsidR="00DF0C89" w:rsidRPr="00DF0C89" w:rsidRDefault="00DF0C89" w:rsidP="00DF0C89">
      <w:pPr>
        <w:tabs>
          <w:tab w:val="clear" w:pos="5184"/>
          <w:tab w:val="clear" w:pos="5400"/>
          <w:tab w:val="clear" w:pos="5616"/>
        </w:tabs>
        <w:rPr>
          <w:szCs w:val="22"/>
        </w:rPr>
      </w:pPr>
      <w:r w:rsidRPr="00DF0C89">
        <w:rPr>
          <w:szCs w:val="22"/>
        </w:rPr>
        <w:tab/>
        <w:t>The Senate assembled at 11:00 A.M., the hour to which it stood adjourned, and was called to order by the acting PRESIDENT, Senator CROMER.</w:t>
      </w:r>
    </w:p>
    <w:p w:rsidR="00DF0C89" w:rsidRPr="00DF0C89" w:rsidRDefault="00DF0C89" w:rsidP="00DF0C89">
      <w:pPr>
        <w:tabs>
          <w:tab w:val="clear" w:pos="5184"/>
          <w:tab w:val="clear" w:pos="5400"/>
          <w:tab w:val="clear" w:pos="5616"/>
        </w:tabs>
        <w:rPr>
          <w:szCs w:val="22"/>
        </w:rPr>
      </w:pPr>
      <w:r w:rsidRPr="00DF0C89">
        <w:rPr>
          <w:szCs w:val="22"/>
        </w:rPr>
        <w:tab/>
        <w:t>A quorum being present, the proceedings were opened with a devotion by the Chaplain as follows:</w:t>
      </w:r>
    </w:p>
    <w:p w:rsidR="00DF0C89" w:rsidRPr="00DF0C89" w:rsidRDefault="00DF0C89" w:rsidP="00DF0C89">
      <w:pPr>
        <w:tabs>
          <w:tab w:val="clear" w:pos="5184"/>
          <w:tab w:val="clear" w:pos="5400"/>
          <w:tab w:val="clear" w:pos="5616"/>
        </w:tabs>
        <w:rPr>
          <w:szCs w:val="22"/>
        </w:rPr>
      </w:pPr>
    </w:p>
    <w:p w:rsidR="00DF0C89" w:rsidRPr="00DF0C89" w:rsidRDefault="00DF0C89" w:rsidP="00DF0C89">
      <w:pPr>
        <w:tabs>
          <w:tab w:val="clear" w:pos="5184"/>
          <w:tab w:val="clear" w:pos="5400"/>
          <w:tab w:val="clear" w:pos="5616"/>
        </w:tabs>
        <w:rPr>
          <w:color w:val="auto"/>
          <w:szCs w:val="22"/>
        </w:rPr>
      </w:pPr>
      <w:r w:rsidRPr="00DF0C89">
        <w:rPr>
          <w:szCs w:val="22"/>
        </w:rPr>
        <w:t>Ezekiel 11:19a</w:t>
      </w:r>
    </w:p>
    <w:p w:rsidR="00DF0C89" w:rsidRPr="00DF0C89" w:rsidRDefault="00DF0C89" w:rsidP="00DF0C89">
      <w:pPr>
        <w:tabs>
          <w:tab w:val="clear" w:pos="5184"/>
          <w:tab w:val="clear" w:pos="5400"/>
          <w:tab w:val="clear" w:pos="5616"/>
        </w:tabs>
        <w:rPr>
          <w:szCs w:val="22"/>
        </w:rPr>
      </w:pPr>
      <w:r w:rsidRPr="00DF0C89">
        <w:rPr>
          <w:szCs w:val="22"/>
        </w:rPr>
        <w:tab/>
        <w:t>“I will give them an undivided heart and put a new spirit in them…”</w:t>
      </w:r>
    </w:p>
    <w:p w:rsidR="00DF0C89" w:rsidRPr="00DF0C89" w:rsidRDefault="00DF0C89" w:rsidP="00DF0C89">
      <w:pPr>
        <w:tabs>
          <w:tab w:val="clear" w:pos="5184"/>
          <w:tab w:val="clear" w:pos="5400"/>
          <w:tab w:val="clear" w:pos="5616"/>
        </w:tabs>
        <w:rPr>
          <w:szCs w:val="22"/>
        </w:rPr>
      </w:pPr>
      <w:r w:rsidRPr="00DF0C89">
        <w:rPr>
          <w:szCs w:val="22"/>
        </w:rPr>
        <w:tab/>
        <w:t xml:space="preserve">Let us pray. Gracious and loving God, after many months of hard work, we have but a few days to be about winding up this legislative term. </w:t>
      </w:r>
    </w:p>
    <w:p w:rsidR="00DF0C89" w:rsidRPr="00DF0C89" w:rsidRDefault="00DF0C89" w:rsidP="00DF0C89">
      <w:pPr>
        <w:tabs>
          <w:tab w:val="clear" w:pos="5184"/>
          <w:tab w:val="clear" w:pos="5400"/>
          <w:tab w:val="clear" w:pos="5616"/>
        </w:tabs>
        <w:rPr>
          <w:szCs w:val="22"/>
        </w:rPr>
      </w:pPr>
      <w:r w:rsidRPr="00DF0C89">
        <w:rPr>
          <w:szCs w:val="22"/>
        </w:rPr>
        <w:tab/>
        <w:t>However, no matter how busy we are, help us to always remember in our hearts and prayers those who are poor, those who are experiencing financial difficulties, those who have lost loved ones and those who feel depressed or hopeless. Also we pray for Your protection and Your blessings on all those who serve in our military overseas and in all branches of our security forces here at home. Keep them in Your protective care and strong in their faith. May we also, live a life of faith with humility and kindness, always honoring You in all that we say and do.  In Your holy name we pray and give You praise, Amen.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acting PRESIDENT called for Petitions, Memorials, Presentments of Grand Juries and such like papers.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Call of the Senate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LEATHERMAN moved that a Call of the Senate be made.  The following Senators answered the Call: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Alexander</w:t>
      </w:r>
      <w:r w:rsidRPr="00DF0C89">
        <w:rPr>
          <w:szCs w:val="22"/>
        </w:rPr>
        <w:tab/>
        <w:t>Bennett</w:t>
      </w:r>
      <w:r w:rsidRPr="00DF0C89">
        <w:rPr>
          <w:szCs w:val="22"/>
        </w:rPr>
        <w:tab/>
        <w:t>Campbell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Cash</w:t>
      </w:r>
      <w:r w:rsidRPr="00DF0C89">
        <w:rPr>
          <w:szCs w:val="22"/>
        </w:rPr>
        <w:tab/>
        <w:t>Climer</w:t>
      </w:r>
      <w:r w:rsidRPr="00DF0C89">
        <w:rPr>
          <w:szCs w:val="22"/>
        </w:rPr>
        <w:tab/>
        <w:t>Corbin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Cromer</w:t>
      </w:r>
      <w:r w:rsidRPr="00DF0C89">
        <w:rPr>
          <w:szCs w:val="22"/>
        </w:rPr>
        <w:tab/>
        <w:t>Davis</w:t>
      </w:r>
      <w:r w:rsidRPr="00DF0C89">
        <w:rPr>
          <w:szCs w:val="22"/>
        </w:rPr>
        <w:tab/>
        <w:t>Gregory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Hembree</w:t>
      </w:r>
      <w:r w:rsidRPr="00DF0C89">
        <w:rPr>
          <w:szCs w:val="22"/>
        </w:rPr>
        <w:tab/>
        <w:t>Hutto</w:t>
      </w:r>
      <w:r w:rsidRPr="00DF0C89">
        <w:rPr>
          <w:szCs w:val="22"/>
        </w:rPr>
        <w:tab/>
        <w:t>Kimpson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Leatherman</w:t>
      </w:r>
      <w:r w:rsidRPr="00DF0C89">
        <w:rPr>
          <w:szCs w:val="22"/>
        </w:rPr>
        <w:tab/>
        <w:t>Martin</w:t>
      </w:r>
      <w:r w:rsidRPr="00DF0C89">
        <w:rPr>
          <w:szCs w:val="22"/>
        </w:rPr>
        <w:tab/>
        <w:t>Massey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Nicholson</w:t>
      </w:r>
      <w:r w:rsidRPr="00DF0C89">
        <w:rPr>
          <w:szCs w:val="22"/>
        </w:rPr>
        <w:tab/>
        <w:t>Peeler</w:t>
      </w:r>
      <w:r w:rsidRPr="00DF0C89">
        <w:rPr>
          <w:szCs w:val="22"/>
        </w:rPr>
        <w:tab/>
        <w:t>Rice</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Scott</w:t>
      </w:r>
      <w:r w:rsidRPr="00DF0C89">
        <w:rPr>
          <w:szCs w:val="22"/>
        </w:rPr>
        <w:tab/>
        <w:t>Setzler</w:t>
      </w:r>
      <w:r w:rsidRPr="00DF0C89">
        <w:rPr>
          <w:szCs w:val="22"/>
        </w:rPr>
        <w:tab/>
        <w:t>Shealy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Talley</w:t>
      </w:r>
      <w:r w:rsidRPr="00DF0C89">
        <w:rPr>
          <w:szCs w:val="22"/>
        </w:rPr>
        <w:tab/>
        <w:t>Timmons</w:t>
      </w:r>
      <w:r w:rsidRPr="00DF0C89">
        <w:rPr>
          <w:szCs w:val="22"/>
        </w:rPr>
        <w:tab/>
        <w:t>Turner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Verdin</w:t>
      </w:r>
      <w:r w:rsidRPr="00DF0C89">
        <w:rPr>
          <w:szCs w:val="22"/>
        </w:rPr>
        <w:tab/>
        <w:t>Young</w:t>
      </w:r>
    </w:p>
    <w:p w:rsidR="00DF0C89" w:rsidRPr="00DF0C89" w:rsidRDefault="00DF0C89" w:rsidP="00DF0C89">
      <w:pPr>
        <w:tabs>
          <w:tab w:val="clear" w:pos="5184"/>
          <w:tab w:val="clear" w:pos="5400"/>
          <w:tab w:val="clear" w:pos="5616"/>
        </w:tabs>
        <w:jc w:val="center"/>
        <w:rPr>
          <w:szCs w:val="22"/>
        </w:rPr>
      </w:pPr>
      <w:r w:rsidRPr="00DF0C89">
        <w:rPr>
          <w:b/>
          <w:szCs w:val="22"/>
        </w:rPr>
        <w:lastRenderedPageBreak/>
        <w:t>Motion Adopted</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LEATHERMAN, the Senate agreed that if and when the Senate adjourns today, it stand adjourned to meet tomorrow at 10:00 A.M.</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DF0C89">
        <w:rPr>
          <w:rFonts w:eastAsiaTheme="minorHAnsi" w:cstheme="minorBidi"/>
          <w:b/>
          <w:color w:val="auto"/>
          <w:szCs w:val="22"/>
        </w:rPr>
        <w:t>MESSAGE FROM THE GOVERNOR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The following appointments were transmitted by the Honorable Henry Dargan McMaster: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F0C89" w:rsidRPr="00DF0C89" w:rsidRDefault="00DF0C89" w:rsidP="00DF0C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F0C89">
        <w:rPr>
          <w:rFonts w:eastAsiaTheme="minorHAnsi" w:cstheme="minorBidi"/>
          <w:color w:val="auto"/>
          <w:szCs w:val="22"/>
          <w:u w:val="single"/>
        </w:rPr>
        <w:t>Initial Appointment, Hampton County Part-Time Magistrate, with the term to commence April 30, 2018, and to expire April 30, 2022</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Gwen Bampfield, 113 Kinard Lane, Hampton, SC 29924-0132</w:t>
      </w:r>
      <w:r w:rsidRPr="00DF0C89">
        <w:rPr>
          <w:rFonts w:eastAsiaTheme="minorHAnsi" w:cstheme="minorBidi"/>
          <w:i/>
          <w:color w:val="auto"/>
          <w:szCs w:val="22"/>
        </w:rPr>
        <w:t xml:space="preserve"> VICE </w:t>
      </w:r>
      <w:r w:rsidRPr="00DF0C89">
        <w:rPr>
          <w:rFonts w:eastAsiaTheme="minorHAnsi" w:cstheme="minorBidi"/>
          <w:color w:val="auto"/>
          <w:szCs w:val="22"/>
        </w:rPr>
        <w:t>Charles A. Grill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F0C89" w:rsidRPr="00DF0C89" w:rsidRDefault="00DF0C89" w:rsidP="00DF0C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F0C89">
        <w:rPr>
          <w:rFonts w:eastAsiaTheme="minorHAnsi" w:cstheme="minorBidi"/>
          <w:color w:val="auto"/>
          <w:szCs w:val="22"/>
          <w:u w:val="single"/>
        </w:rPr>
        <w:t>Initial Appointment, Orangeburg County Magistrate, with the term to commence April 30, 2015, and to expire April 30, 2019</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Stephanie Grant, 410 Tecza Drive, Orangeburg, SC 29115-9192</w:t>
      </w:r>
      <w:r w:rsidRPr="00DF0C89">
        <w:rPr>
          <w:rFonts w:eastAsiaTheme="minorHAnsi" w:cstheme="minorBidi"/>
          <w:i/>
          <w:color w:val="auto"/>
          <w:szCs w:val="22"/>
        </w:rPr>
        <w:t xml:space="preserve"> VICE </w:t>
      </w:r>
      <w:r w:rsidRPr="00DF0C89">
        <w:rPr>
          <w:rFonts w:eastAsiaTheme="minorHAnsi" w:cstheme="minorBidi"/>
          <w:color w:val="auto"/>
          <w:szCs w:val="22"/>
        </w:rPr>
        <w:t>Willie Robinson, Jr.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DF0C89">
        <w:rPr>
          <w:rFonts w:eastAsiaTheme="minorHAnsi" w:cstheme="minorBidi"/>
          <w:b/>
          <w:color w:val="auto"/>
          <w:szCs w:val="22"/>
        </w:rPr>
        <w:t>Local Appointment</w:t>
      </w:r>
    </w:p>
    <w:p w:rsidR="00DF0C89" w:rsidRPr="00DF0C89" w:rsidRDefault="00DF0C89" w:rsidP="00DF0C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F0C89">
        <w:rPr>
          <w:rFonts w:eastAsiaTheme="minorHAnsi" w:cstheme="minorBidi"/>
          <w:color w:val="auto"/>
          <w:szCs w:val="22"/>
          <w:u w:val="single"/>
        </w:rPr>
        <w:t>Initial Appointment, Myrtle Beach Air Force Base Redevelopment Authority, with the term to commence April 10, 2018, and to expire April 10, 2022</w:t>
      </w:r>
    </w:p>
    <w:p w:rsidR="00DF0C89" w:rsidRPr="00DF0C89" w:rsidRDefault="00DF0C89" w:rsidP="00DF0C8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DF0C89">
        <w:rPr>
          <w:rFonts w:eastAsiaTheme="minorHAnsi" w:cstheme="minorBidi"/>
          <w:color w:val="auto"/>
          <w:szCs w:val="22"/>
          <w:u w:val="single"/>
        </w:rPr>
        <w:t>Myrtle Beach City Council: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Thomas D. Webb, 679 Providence Dr., Myrtle Beach, SC 29572</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Doctor of the Day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ALEXANDER introduced Dr. David Garr of Mount Pleasant, S.C., Doctor of the Day.</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Leave of Absence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At 11:09 A.M., Senator MARTIN requested a leave of absence for Senator GOLDFINCH until 11:45 A.M.</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Leave of Absence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At 3:10 P.M., Senator SABB requested a leave of absence for Senator SCOTT until 4:00 P.M.</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15336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color w:val="auto"/>
          <w:szCs w:val="22"/>
        </w:rPr>
      </w:pPr>
      <w:r w:rsidRPr="00DF0C89">
        <w:rPr>
          <w:rFonts w:eastAsiaTheme="minorHAnsi" w:cstheme="minorBidi"/>
          <w:b/>
          <w:color w:val="auto"/>
          <w:szCs w:val="22"/>
        </w:rPr>
        <w:lastRenderedPageBreak/>
        <w:t>RECALLED AND ADOPTED</w:t>
      </w:r>
    </w:p>
    <w:p w:rsidR="00DF0C89" w:rsidRPr="00DF0C89" w:rsidRDefault="00DF0C89" w:rsidP="00153366">
      <w:pPr>
        <w:keepNext/>
        <w:keepLines/>
        <w:suppressAutoHyphens/>
        <w:rPr>
          <w:szCs w:val="22"/>
        </w:rPr>
      </w:pPr>
      <w:r w:rsidRPr="00DF0C89">
        <w:rPr>
          <w:rFonts w:eastAsiaTheme="minorHAnsi" w:cstheme="minorBidi"/>
          <w:color w:val="auto"/>
          <w:szCs w:val="22"/>
        </w:rPr>
        <w:tab/>
      </w:r>
      <w:r w:rsidRPr="00DF0C89">
        <w:rPr>
          <w:szCs w:val="22"/>
        </w:rPr>
        <w:t>S. 1240</w:t>
      </w:r>
      <w:r w:rsidRPr="00DF0C89">
        <w:rPr>
          <w:szCs w:val="22"/>
        </w:rPr>
        <w:fldChar w:fldCharType="begin"/>
      </w:r>
      <w:r w:rsidRPr="00DF0C89">
        <w:rPr>
          <w:szCs w:val="22"/>
        </w:rPr>
        <w:instrText xml:space="preserve"> XE "S. 1240" \b </w:instrText>
      </w:r>
      <w:r w:rsidRPr="00DF0C89">
        <w:rPr>
          <w:szCs w:val="22"/>
        </w:rPr>
        <w:fldChar w:fldCharType="end"/>
      </w:r>
      <w:r w:rsidRPr="00DF0C89">
        <w:rPr>
          <w:szCs w:val="22"/>
        </w:rP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DF0C89" w:rsidRPr="00DF0C89" w:rsidRDefault="00DF0C89" w:rsidP="0015336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ab/>
        <w:t>Senator FANNING asked unanimous consent to make a motion to recall the Resolution from the Committee on Transportation.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ab/>
        <w:t>The Resolution was recalled from the Committee on Transportation.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ab/>
        <w:t>Senator FANNING asked unanimous consent to make a motion to take the Resolution up for immediate consideration.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ab/>
        <w:t>There was no objection.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ab/>
        <w:t>The Senate proceeded to a consideration of the Resolution. The question then was the adoption of the Resolution.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DF0C89">
        <w:rPr>
          <w:rFonts w:eastAsiaTheme="minorHAnsi" w:cstheme="minorBidi"/>
          <w:color w:val="auto"/>
          <w:szCs w:val="22"/>
        </w:rPr>
        <w:tab/>
        <w:t>On motion of Senator FANNING, the Resolution was adopted and ordered sent to the House.</w:t>
      </w:r>
    </w:p>
    <w:p w:rsidR="00DF0C89" w:rsidRPr="00DF0C89" w:rsidRDefault="00DF0C89" w:rsidP="00DF0C89">
      <w:pPr>
        <w:pStyle w:val="Header"/>
        <w:tabs>
          <w:tab w:val="clear" w:pos="5184"/>
          <w:tab w:val="clear" w:pos="5400"/>
          <w:tab w:val="clear" w:pos="5616"/>
          <w:tab w:val="clear" w:pos="8640"/>
          <w:tab w:val="left" w:pos="4320"/>
        </w:tabs>
        <w:rPr>
          <w:b/>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RECALLED</w:t>
      </w:r>
    </w:p>
    <w:p w:rsidR="00DF0C89" w:rsidRPr="00DF0C89" w:rsidRDefault="00DF0C89" w:rsidP="00DF0C89">
      <w:pPr>
        <w:tabs>
          <w:tab w:val="clear" w:pos="5184"/>
          <w:tab w:val="clear" w:pos="5400"/>
          <w:tab w:val="clear" w:pos="5616"/>
        </w:tabs>
        <w:suppressAutoHyphens/>
        <w:outlineLvl w:val="0"/>
        <w:rPr>
          <w:szCs w:val="22"/>
        </w:rPr>
      </w:pPr>
      <w:r w:rsidRPr="00DF0C89">
        <w:rPr>
          <w:szCs w:val="22"/>
        </w:rPr>
        <w:tab/>
        <w:t>H. 3619</w:t>
      </w:r>
      <w:r w:rsidRPr="00DF0C89">
        <w:rPr>
          <w:szCs w:val="22"/>
        </w:rPr>
        <w:fldChar w:fldCharType="begin"/>
      </w:r>
      <w:r w:rsidRPr="00DF0C89">
        <w:rPr>
          <w:szCs w:val="22"/>
        </w:rPr>
        <w:instrText xml:space="preserve"> XE "H. 3619" \b </w:instrText>
      </w:r>
      <w:r w:rsidRPr="00DF0C89">
        <w:rPr>
          <w:szCs w:val="22"/>
        </w:rPr>
        <w:fldChar w:fldCharType="end"/>
      </w:r>
      <w:r w:rsidRPr="00DF0C89">
        <w:rPr>
          <w:szCs w:val="22"/>
        </w:rPr>
        <w:t xml:space="preserve"> -- Reps. Atwater and Erickson:  A BILL TO AMEND SECTION 47</w:t>
      </w:r>
      <w:r w:rsidRPr="00DF0C89">
        <w:rPr>
          <w:szCs w:val="22"/>
        </w:rPr>
        <w:noBreakHyphen/>
        <w:t>1</w:t>
      </w:r>
      <w:r w:rsidRPr="00DF0C89">
        <w:rPr>
          <w:szCs w:val="22"/>
        </w:rPr>
        <w:noBreakHyphen/>
        <w:t>10, CODE OF LAWS OF SOUTH CAROLINA, 1976, RELATING TO DEFINITIONS IN REGARD TO CRUELTY TO ANIMALS, SO AS TO DEFINE THE TERM “COMPANION ANIMAL”; AND BY ADDING SECTION 47</w:t>
      </w:r>
      <w:r w:rsidRPr="00DF0C89">
        <w:rPr>
          <w:szCs w:val="22"/>
        </w:rPr>
        <w:noBreakHyphen/>
        <w:t>1</w:t>
      </w:r>
      <w:r w:rsidRPr="00DF0C89">
        <w:rPr>
          <w:szCs w:val="22"/>
        </w:rPr>
        <w:noBreakHyphen/>
        <w:t>45 SO AS TO PROHIBIT THE TATTOOING OR PIERCING OF A COMPANION ANIMAL EXCEPT FOR SPECIFIED REASONS AND, WHEN AUTHORIZED, PERFORMED BY SPECIFIED PERSONS, AND TO PROVIDE CRIMINAL PENALTIES FOR A VIOLATION WHICH IS A MISDEMEANOR.</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VERDIN asked unanimous consent to make a motion to recall the Bill from the Committee on Agriculture and Natural Resources.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Bill was recalled from the Committee on Agriculture and Natural Resources and ordered placed on the Calendar for consideration tomorrow.</w:t>
      </w:r>
    </w:p>
    <w:p w:rsidR="00DF0C89" w:rsidRPr="00DF0C89" w:rsidRDefault="00DF0C89" w:rsidP="00DF0C89">
      <w:pPr>
        <w:pStyle w:val="Header"/>
        <w:keepNext/>
        <w:keepLines/>
        <w:tabs>
          <w:tab w:val="clear" w:pos="5184"/>
          <w:tab w:val="clear" w:pos="5400"/>
          <w:tab w:val="clear" w:pos="5616"/>
          <w:tab w:val="clear" w:pos="8640"/>
          <w:tab w:val="left" w:pos="4320"/>
        </w:tabs>
        <w:jc w:val="center"/>
        <w:rPr>
          <w:color w:val="auto"/>
          <w:szCs w:val="22"/>
        </w:rPr>
      </w:pPr>
      <w:r w:rsidRPr="00DF0C89">
        <w:rPr>
          <w:b/>
          <w:color w:val="auto"/>
          <w:szCs w:val="22"/>
        </w:rPr>
        <w:t>RECALLED</w:t>
      </w:r>
    </w:p>
    <w:p w:rsidR="00DF0C89" w:rsidRPr="00DF0C89" w:rsidRDefault="00DF0C89" w:rsidP="00DF0C89">
      <w:pPr>
        <w:keepNext/>
        <w:keepLines/>
        <w:tabs>
          <w:tab w:val="clear" w:pos="5184"/>
          <w:tab w:val="clear" w:pos="5400"/>
          <w:tab w:val="clear" w:pos="5616"/>
        </w:tabs>
        <w:suppressAutoHyphens/>
        <w:rPr>
          <w:color w:val="auto"/>
          <w:szCs w:val="22"/>
        </w:rPr>
      </w:pPr>
      <w:r w:rsidRPr="00DF0C89">
        <w:rPr>
          <w:color w:val="auto"/>
          <w:szCs w:val="22"/>
        </w:rPr>
        <w:tab/>
        <w:t>H. 4980</w:t>
      </w:r>
      <w:r w:rsidRPr="00DF0C89">
        <w:rPr>
          <w:color w:val="auto"/>
          <w:szCs w:val="22"/>
        </w:rPr>
        <w:fldChar w:fldCharType="begin"/>
      </w:r>
      <w:r w:rsidRPr="00DF0C89">
        <w:rPr>
          <w:color w:val="auto"/>
          <w:szCs w:val="22"/>
        </w:rPr>
        <w:instrText xml:space="preserve"> XE "H. 4980" \b </w:instrText>
      </w:r>
      <w:r w:rsidRPr="00DF0C89">
        <w:rPr>
          <w:color w:val="auto"/>
          <w:szCs w:val="22"/>
        </w:rPr>
        <w:fldChar w:fldCharType="end"/>
      </w:r>
      <w:r w:rsidRPr="00DF0C89">
        <w:rPr>
          <w:color w:val="auto"/>
          <w:szCs w:val="22"/>
        </w:rPr>
        <w:t xml:space="preserve">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TALLEY asked unanimous consent to make a motion to recall the Bill from the Committee on Judiciary.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Bill was recalled from the Committee on Judiciary and ordered placed on the Calendar for consideration tomorrow.</w:t>
      </w:r>
    </w:p>
    <w:p w:rsidR="00DF0C89" w:rsidRPr="00DF0C89" w:rsidRDefault="00DF0C89" w:rsidP="00DF0C89">
      <w:pPr>
        <w:pStyle w:val="Header"/>
        <w:tabs>
          <w:tab w:val="clear" w:pos="5184"/>
          <w:tab w:val="clear" w:pos="5400"/>
          <w:tab w:val="clear" w:pos="5616"/>
          <w:tab w:val="clear" w:pos="8640"/>
          <w:tab w:val="left" w:pos="4320"/>
        </w:tabs>
        <w:rPr>
          <w:color w:val="00B050"/>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RECALLED</w:t>
      </w:r>
    </w:p>
    <w:p w:rsidR="00DF0C89" w:rsidRPr="00DF0C89" w:rsidRDefault="00DF0C89" w:rsidP="00DF0C89">
      <w:pPr>
        <w:tabs>
          <w:tab w:val="clear" w:pos="5184"/>
          <w:tab w:val="clear" w:pos="5400"/>
          <w:tab w:val="clear" w:pos="5616"/>
        </w:tabs>
        <w:suppressAutoHyphens/>
        <w:rPr>
          <w:color w:val="auto"/>
          <w:szCs w:val="22"/>
        </w:rPr>
      </w:pPr>
      <w:r w:rsidRPr="00DF0C89">
        <w:rPr>
          <w:color w:val="auto"/>
          <w:szCs w:val="22"/>
        </w:rPr>
        <w:tab/>
        <w:t>H. 5231</w:t>
      </w:r>
      <w:r w:rsidRPr="00DF0C89">
        <w:rPr>
          <w:color w:val="auto"/>
          <w:szCs w:val="22"/>
        </w:rPr>
        <w:fldChar w:fldCharType="begin"/>
      </w:r>
      <w:r w:rsidRPr="00DF0C89">
        <w:rPr>
          <w:color w:val="auto"/>
          <w:szCs w:val="22"/>
        </w:rPr>
        <w:instrText xml:space="preserve"> XE "H. 5231" \b </w:instrText>
      </w:r>
      <w:r w:rsidRPr="00DF0C89">
        <w:rPr>
          <w:color w:val="auto"/>
          <w:szCs w:val="22"/>
        </w:rPr>
        <w:fldChar w:fldCharType="end"/>
      </w:r>
      <w:r w:rsidRPr="00DF0C89">
        <w:rPr>
          <w:color w:val="auto"/>
          <w:szCs w:val="22"/>
        </w:rPr>
        <w:t xml:space="preserve"> -- Reps. Pitts, West and White:  A BILL TO AMEND SECTION 50</w:t>
      </w:r>
      <w:r w:rsidRPr="00DF0C89">
        <w:rPr>
          <w:color w:val="auto"/>
          <w:szCs w:val="22"/>
        </w:rPr>
        <w:noBreakHyphen/>
        <w:t>9</w:t>
      </w:r>
      <w:r w:rsidRPr="00DF0C89">
        <w:rPr>
          <w:color w:val="auto"/>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VERDIN asked unanimous consent to make a motion to recall the Bill from the Committee on Fish, Game and Forestry.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Bill was recalled from the Committee on Fish, Game and Forestry and ordered placed on the Calendar for consideration tomorrow.</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OBJECTION</w:t>
      </w:r>
    </w:p>
    <w:p w:rsidR="00DF0C89" w:rsidRPr="00DF0C89" w:rsidRDefault="00DF0C89" w:rsidP="00DF0C89">
      <w:pPr>
        <w:tabs>
          <w:tab w:val="clear" w:pos="5184"/>
          <w:tab w:val="clear" w:pos="5400"/>
          <w:tab w:val="clear" w:pos="5616"/>
        </w:tabs>
        <w:suppressAutoHyphens/>
        <w:rPr>
          <w:color w:val="auto"/>
          <w:szCs w:val="22"/>
        </w:rPr>
      </w:pPr>
      <w:r w:rsidRPr="00DF0C89">
        <w:rPr>
          <w:b/>
          <w:color w:val="auto"/>
          <w:szCs w:val="22"/>
        </w:rPr>
        <w:tab/>
      </w:r>
      <w:r w:rsidRPr="00DF0C89">
        <w:rPr>
          <w:color w:val="auto"/>
          <w:szCs w:val="22"/>
        </w:rPr>
        <w:t>S. 92</w:t>
      </w:r>
      <w:r w:rsidRPr="00DF0C89">
        <w:rPr>
          <w:color w:val="auto"/>
          <w:szCs w:val="22"/>
        </w:rPr>
        <w:fldChar w:fldCharType="begin"/>
      </w:r>
      <w:r w:rsidRPr="00DF0C89">
        <w:rPr>
          <w:color w:val="auto"/>
          <w:szCs w:val="22"/>
        </w:rPr>
        <w:instrText xml:space="preserve"> XE “S. 92” \b </w:instrText>
      </w:r>
      <w:r w:rsidRPr="00DF0C89">
        <w:rPr>
          <w:color w:val="auto"/>
          <w:szCs w:val="22"/>
        </w:rPr>
        <w:fldChar w:fldCharType="end"/>
      </w:r>
      <w:r w:rsidRPr="00DF0C89">
        <w:rPr>
          <w:color w:val="auto"/>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Senator MASSEY moved that the Bill be recommitted to Committee on Judiciary.</w:t>
      </w:r>
    </w:p>
    <w:p w:rsidR="00DF0C89" w:rsidRPr="00DF0C89" w:rsidRDefault="00DF0C89" w:rsidP="00DF0C89">
      <w:pPr>
        <w:tabs>
          <w:tab w:val="clear" w:pos="5184"/>
          <w:tab w:val="clear" w:pos="5400"/>
          <w:tab w:val="clear" w:pos="5616"/>
        </w:tabs>
        <w:rPr>
          <w:color w:val="auto"/>
          <w:szCs w:val="22"/>
        </w:rPr>
      </w:pPr>
    </w:p>
    <w:p w:rsidR="00DF0C89" w:rsidRPr="00DF0C89" w:rsidRDefault="00DF0C89" w:rsidP="00DF0C89">
      <w:pPr>
        <w:tabs>
          <w:tab w:val="clear" w:pos="5184"/>
          <w:tab w:val="clear" w:pos="5400"/>
          <w:tab w:val="clear" w:pos="5616"/>
        </w:tabs>
        <w:rPr>
          <w:color w:val="auto"/>
          <w:szCs w:val="22"/>
        </w:rPr>
      </w:pPr>
      <w:r w:rsidRPr="00DF0C89">
        <w:rPr>
          <w:color w:val="auto"/>
          <w:szCs w:val="22"/>
        </w:rPr>
        <w:tab/>
        <w:t>The "ayes" and "nays" were demanded and taken, resulting as follows:</w:t>
      </w:r>
    </w:p>
    <w:p w:rsidR="00DF0C89" w:rsidRPr="00DF0C89" w:rsidRDefault="00DF0C89" w:rsidP="00DF0C89">
      <w:pPr>
        <w:tabs>
          <w:tab w:val="clear" w:pos="5184"/>
          <w:tab w:val="clear" w:pos="5400"/>
          <w:tab w:val="clear" w:pos="5616"/>
        </w:tabs>
        <w:jc w:val="center"/>
        <w:rPr>
          <w:b/>
          <w:color w:val="auto"/>
          <w:szCs w:val="22"/>
        </w:rPr>
      </w:pPr>
      <w:r w:rsidRPr="00DF0C89">
        <w:rPr>
          <w:b/>
          <w:color w:val="auto"/>
          <w:szCs w:val="22"/>
        </w:rPr>
        <w:t>Ayes 18; Nays 23</w:t>
      </w:r>
    </w:p>
    <w:p w:rsidR="00DF0C89" w:rsidRPr="00DF0C89" w:rsidRDefault="00DF0C89" w:rsidP="00DF0C89">
      <w:pPr>
        <w:tabs>
          <w:tab w:val="clear" w:pos="5184"/>
          <w:tab w:val="clear" w:pos="5400"/>
          <w:tab w:val="clear" w:pos="5616"/>
        </w:tabs>
        <w:rPr>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F0C89">
        <w:rPr>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Allen</w:t>
      </w:r>
      <w:r w:rsidRPr="00DF0C89">
        <w:rPr>
          <w:color w:val="auto"/>
          <w:szCs w:val="22"/>
        </w:rPr>
        <w:tab/>
        <w:t>Bennett</w:t>
      </w:r>
      <w:r w:rsidRPr="00DF0C89">
        <w:rPr>
          <w:color w:val="auto"/>
          <w:szCs w:val="22"/>
        </w:rPr>
        <w:tab/>
        <w:t>Campbell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Campsen</w:t>
      </w:r>
      <w:r w:rsidRPr="00DF0C89">
        <w:rPr>
          <w:color w:val="auto"/>
          <w:szCs w:val="22"/>
        </w:rPr>
        <w:tab/>
        <w:t>Gambrell</w:t>
      </w:r>
      <w:r w:rsidRPr="00DF0C89">
        <w:rPr>
          <w:color w:val="auto"/>
          <w:szCs w:val="22"/>
        </w:rPr>
        <w:tab/>
        <w:t>Goldfinch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Hembree</w:t>
      </w:r>
      <w:r w:rsidRPr="00DF0C89">
        <w:rPr>
          <w:color w:val="auto"/>
          <w:szCs w:val="22"/>
        </w:rPr>
        <w:tab/>
        <w:t>Hutto</w:t>
      </w:r>
      <w:r w:rsidRPr="00DF0C89">
        <w:rPr>
          <w:color w:val="auto"/>
          <w:szCs w:val="22"/>
        </w:rPr>
        <w:tab/>
        <w:t>Kimpson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Leatherman</w:t>
      </w:r>
      <w:r w:rsidRPr="00DF0C89">
        <w:rPr>
          <w:color w:val="auto"/>
          <w:szCs w:val="22"/>
        </w:rPr>
        <w:tab/>
        <w:t>Malloy</w:t>
      </w:r>
      <w:r w:rsidRPr="00DF0C89">
        <w:rPr>
          <w:color w:val="auto"/>
          <w:szCs w:val="22"/>
        </w:rPr>
        <w:tab/>
        <w:t>Massey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i/>
          <w:color w:val="auto"/>
          <w:szCs w:val="22"/>
        </w:rPr>
        <w:t>Matthews, Margie</w:t>
      </w:r>
      <w:r w:rsidRPr="00DF0C89">
        <w:rPr>
          <w:i/>
          <w:color w:val="auto"/>
          <w:szCs w:val="22"/>
        </w:rPr>
        <w:tab/>
      </w:r>
      <w:r w:rsidRPr="00DF0C89">
        <w:rPr>
          <w:color w:val="auto"/>
          <w:szCs w:val="22"/>
        </w:rPr>
        <w:t>Peeler</w:t>
      </w:r>
      <w:r w:rsidRPr="00DF0C89">
        <w:rPr>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Reese</w:t>
      </w:r>
      <w:r w:rsidRPr="00DF0C89">
        <w:rPr>
          <w:color w:val="auto"/>
          <w:szCs w:val="22"/>
        </w:rPr>
        <w:tab/>
        <w:t>Sabb</w:t>
      </w:r>
      <w:r w:rsidRPr="00DF0C89">
        <w:rPr>
          <w:color w:val="auto"/>
          <w:szCs w:val="22"/>
        </w:rPr>
        <w:tab/>
        <w:t>Scott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0C89">
        <w:rPr>
          <w:b/>
          <w:color w:val="auto"/>
          <w:szCs w:val="22"/>
        </w:rPr>
        <w:t>Total--18</w:t>
      </w:r>
    </w:p>
    <w:p w:rsidR="00DF0C89" w:rsidRPr="00DF0C89" w:rsidRDefault="00DF0C89" w:rsidP="00DF0C89">
      <w:pPr>
        <w:rPr>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F0C89">
        <w:rPr>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Alexander</w:t>
      </w:r>
      <w:r w:rsidRPr="00DF0C89">
        <w:rPr>
          <w:color w:val="auto"/>
          <w:szCs w:val="22"/>
        </w:rPr>
        <w:tab/>
        <w:t>Cash</w:t>
      </w:r>
      <w:r w:rsidRPr="00DF0C89">
        <w:rPr>
          <w:color w:val="auto"/>
          <w:szCs w:val="22"/>
        </w:rPr>
        <w:tab/>
        <w:t>Climer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Corbin</w:t>
      </w:r>
      <w:r w:rsidRPr="00DF0C89">
        <w:rPr>
          <w:color w:val="auto"/>
          <w:szCs w:val="22"/>
        </w:rPr>
        <w:tab/>
        <w:t>Cromer</w:t>
      </w:r>
      <w:r w:rsidRPr="00DF0C89">
        <w:rPr>
          <w:color w:val="auto"/>
          <w:szCs w:val="22"/>
        </w:rPr>
        <w:tab/>
        <w:t>Davis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Fanning</w:t>
      </w:r>
      <w:r w:rsidRPr="00DF0C89">
        <w:rPr>
          <w:color w:val="auto"/>
          <w:szCs w:val="22"/>
        </w:rPr>
        <w:tab/>
        <w:t>Gregory</w:t>
      </w:r>
      <w:r w:rsidRPr="00DF0C89">
        <w:rPr>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Martin</w:t>
      </w:r>
      <w:r w:rsidRPr="00DF0C89">
        <w:rPr>
          <w:color w:val="auto"/>
          <w:szCs w:val="22"/>
        </w:rPr>
        <w:tab/>
        <w:t>McElveen</w:t>
      </w:r>
      <w:r w:rsidRPr="00DF0C89">
        <w:rPr>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Nicholson</w:t>
      </w:r>
      <w:r w:rsidRPr="00DF0C89">
        <w:rPr>
          <w:color w:val="auto"/>
          <w:szCs w:val="22"/>
        </w:rPr>
        <w:tab/>
        <w:t>Rice</w:t>
      </w:r>
      <w:r w:rsidRPr="00DF0C89">
        <w:rPr>
          <w:color w:val="auto"/>
          <w:szCs w:val="22"/>
        </w:rPr>
        <w:tab/>
        <w:t>Senn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Setzler</w:t>
      </w:r>
      <w:r w:rsidRPr="00DF0C89">
        <w:rPr>
          <w:color w:val="auto"/>
          <w:szCs w:val="22"/>
        </w:rPr>
        <w:tab/>
        <w:t>Shealy</w:t>
      </w:r>
      <w:r w:rsidRPr="00DF0C89">
        <w:rPr>
          <w:color w:val="auto"/>
          <w:szCs w:val="22"/>
        </w:rPr>
        <w:tab/>
        <w:t>Talley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Timmons</w:t>
      </w:r>
      <w:r w:rsidRPr="00DF0C89">
        <w:rPr>
          <w:color w:val="auto"/>
          <w:szCs w:val="22"/>
        </w:rPr>
        <w:tab/>
        <w:t>Turner</w:t>
      </w:r>
      <w:r w:rsidRPr="00DF0C89">
        <w:rPr>
          <w:color w:val="auto"/>
          <w:szCs w:val="22"/>
        </w:rPr>
        <w:tab/>
        <w:t>Verdin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Williams</w:t>
      </w:r>
      <w:r w:rsidRPr="00DF0C89">
        <w:rPr>
          <w:color w:val="auto"/>
          <w:szCs w:val="22"/>
        </w:rPr>
        <w:tab/>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0C89">
        <w:rPr>
          <w:b/>
          <w:color w:val="auto"/>
          <w:szCs w:val="22"/>
        </w:rPr>
        <w:t>Total--23</w:t>
      </w:r>
    </w:p>
    <w:p w:rsidR="00DF0C89" w:rsidRPr="00DF0C89" w:rsidRDefault="00DF0C89" w:rsidP="00DF0C89">
      <w:pPr>
        <w:rPr>
          <w:color w:val="auto"/>
          <w:szCs w:val="22"/>
        </w:rPr>
      </w:pPr>
    </w:p>
    <w:p w:rsidR="00DF0C89" w:rsidRPr="00DF0C89" w:rsidRDefault="00DF0C89" w:rsidP="00DF0C89">
      <w:pPr>
        <w:tabs>
          <w:tab w:val="clear" w:pos="5184"/>
          <w:tab w:val="clear" w:pos="5400"/>
          <w:tab w:val="clear" w:pos="5616"/>
        </w:tabs>
        <w:rPr>
          <w:color w:val="auto"/>
          <w:szCs w:val="22"/>
        </w:rPr>
      </w:pPr>
      <w:r w:rsidRPr="00DF0C89">
        <w:rPr>
          <w:color w:val="auto"/>
          <w:szCs w:val="22"/>
        </w:rPr>
        <w:tab/>
        <w:t>Having failed to received the necessary vote, the motion failed.</w:t>
      </w:r>
    </w:p>
    <w:p w:rsidR="00DF0C89" w:rsidRPr="00DF0C89" w:rsidRDefault="00DF0C89" w:rsidP="00DF0C89">
      <w:pPr>
        <w:tabs>
          <w:tab w:val="clear" w:pos="5184"/>
          <w:tab w:val="clear" w:pos="5400"/>
          <w:tab w:val="clear" w:pos="5616"/>
        </w:tabs>
        <w:rPr>
          <w:color w:val="auto"/>
          <w:szCs w:val="22"/>
        </w:rPr>
      </w:pPr>
    </w:p>
    <w:p w:rsidR="00DF0C89" w:rsidRPr="00DF0C89" w:rsidRDefault="00DF0C89" w:rsidP="00DF0C89">
      <w:pPr>
        <w:tabs>
          <w:tab w:val="clear" w:pos="5184"/>
          <w:tab w:val="clear" w:pos="5400"/>
          <w:tab w:val="clear" w:pos="5616"/>
        </w:tabs>
        <w:rPr>
          <w:color w:val="auto"/>
          <w:szCs w:val="22"/>
        </w:rPr>
      </w:pPr>
      <w:r w:rsidRPr="00DF0C89">
        <w:rPr>
          <w:color w:val="auto"/>
          <w:szCs w:val="22"/>
        </w:rPr>
        <w:tab/>
        <w:t>Senator DAVIS objected to further consideration of the Bill.</w:t>
      </w:r>
    </w:p>
    <w:p w:rsidR="00DF0C89" w:rsidRPr="00DF0C89" w:rsidRDefault="00DF0C89" w:rsidP="00DF0C89">
      <w:pPr>
        <w:tabs>
          <w:tab w:val="clear" w:pos="5184"/>
          <w:tab w:val="clear" w:pos="5400"/>
          <w:tab w:val="clear" w:pos="5616"/>
        </w:tabs>
        <w:rPr>
          <w:color w:val="auto"/>
          <w:szCs w:val="22"/>
        </w:rPr>
      </w:pPr>
    </w:p>
    <w:p w:rsidR="00DF0C89" w:rsidRPr="00DF0C89" w:rsidRDefault="00DF0C89" w:rsidP="00DF0C89">
      <w:pPr>
        <w:tabs>
          <w:tab w:val="clear" w:pos="5184"/>
          <w:tab w:val="clear" w:pos="5400"/>
          <w:tab w:val="clear" w:pos="5616"/>
        </w:tabs>
        <w:jc w:val="center"/>
        <w:rPr>
          <w:b/>
          <w:color w:val="auto"/>
          <w:szCs w:val="22"/>
        </w:rPr>
      </w:pPr>
      <w:r w:rsidRPr="00DF0C89">
        <w:rPr>
          <w:b/>
          <w:color w:val="auto"/>
          <w:szCs w:val="22"/>
        </w:rPr>
        <w:t>RECOMMITTED</w:t>
      </w:r>
    </w:p>
    <w:p w:rsidR="00DF0C89" w:rsidRPr="00DF0C89" w:rsidRDefault="00DF0C89" w:rsidP="00DF0C89">
      <w:pPr>
        <w:suppressAutoHyphens/>
        <w:rPr>
          <w:szCs w:val="22"/>
        </w:rPr>
      </w:pPr>
      <w:r w:rsidRPr="00DF0C89">
        <w:rPr>
          <w:color w:val="auto"/>
          <w:szCs w:val="22"/>
        </w:rPr>
        <w:tab/>
      </w:r>
      <w:r w:rsidRPr="00DF0C89">
        <w:rPr>
          <w:szCs w:val="22"/>
        </w:rPr>
        <w:t>S. 92</w:t>
      </w:r>
      <w:r w:rsidRPr="00DF0C89">
        <w:rPr>
          <w:szCs w:val="22"/>
        </w:rPr>
        <w:fldChar w:fldCharType="begin"/>
      </w:r>
      <w:r w:rsidRPr="00DF0C89">
        <w:rPr>
          <w:szCs w:val="22"/>
        </w:rPr>
        <w:instrText xml:space="preserve"> XE “S. 92” \b </w:instrText>
      </w:r>
      <w:r w:rsidRPr="00DF0C89">
        <w:rPr>
          <w:szCs w:val="22"/>
        </w:rPr>
        <w:fldChar w:fldCharType="end"/>
      </w:r>
      <w:r w:rsidRPr="00DF0C89">
        <w:rPr>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On motion of Senator MALLOY, the Bill was recommitted to Committee on Judiciary.</w:t>
      </w:r>
    </w:p>
    <w:p w:rsidR="00DF0C89" w:rsidRPr="00DF0C89" w:rsidRDefault="00DF0C89" w:rsidP="00DF0C89">
      <w:pPr>
        <w:tabs>
          <w:tab w:val="clear" w:pos="5184"/>
          <w:tab w:val="clear" w:pos="5400"/>
          <w:tab w:val="clear" w:pos="5616"/>
        </w:tabs>
        <w:rPr>
          <w:color w:val="auto"/>
          <w:szCs w:val="22"/>
        </w:rPr>
      </w:pPr>
    </w:p>
    <w:p w:rsidR="00DF0C89" w:rsidRPr="00DF0C89" w:rsidRDefault="00DF0C89" w:rsidP="00DF0C89">
      <w:pPr>
        <w:tabs>
          <w:tab w:val="clear" w:pos="5184"/>
          <w:tab w:val="clear" w:pos="5400"/>
          <w:tab w:val="clear" w:pos="5616"/>
        </w:tabs>
        <w:suppressAutoHyphens/>
        <w:rPr>
          <w:szCs w:val="22"/>
        </w:rPr>
      </w:pPr>
      <w:r w:rsidRPr="00DF0C89">
        <w:rPr>
          <w:color w:val="C00000"/>
          <w:szCs w:val="22"/>
        </w:rPr>
        <w:tab/>
      </w:r>
      <w:r w:rsidRPr="00DF0C89">
        <w:rPr>
          <w:szCs w:val="22"/>
        </w:rPr>
        <w:t>H. 4529</w:t>
      </w:r>
      <w:r w:rsidRPr="00DF0C89">
        <w:rPr>
          <w:szCs w:val="22"/>
        </w:rPr>
        <w:fldChar w:fldCharType="begin"/>
      </w:r>
      <w:r w:rsidRPr="00DF0C89">
        <w:rPr>
          <w:szCs w:val="22"/>
        </w:rPr>
        <w:instrText xml:space="preserve"> XE "H. 4529" \b </w:instrText>
      </w:r>
      <w:r w:rsidRPr="00DF0C89">
        <w:rPr>
          <w:szCs w:val="22"/>
        </w:rPr>
        <w:fldChar w:fldCharType="end"/>
      </w:r>
      <w:r w:rsidRPr="00DF0C89">
        <w:rPr>
          <w:szCs w:val="22"/>
        </w:rPr>
        <w:t xml:space="preserve"> -- Rep. G.M. Smith:  A BILL TO AMEND SECTION 40</w:t>
      </w:r>
      <w:r w:rsidRPr="00DF0C89">
        <w:rPr>
          <w:szCs w:val="22"/>
        </w:rPr>
        <w:noBreakHyphen/>
        <w:t>33</w:t>
      </w:r>
      <w:r w:rsidRPr="00DF0C89">
        <w:rPr>
          <w:szCs w:val="22"/>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DF0C89">
        <w:rPr>
          <w:szCs w:val="22"/>
        </w:rPr>
        <w:noBreakHyphen/>
        <w:t>33</w:t>
      </w:r>
      <w:r w:rsidRPr="00DF0C89">
        <w:rPr>
          <w:szCs w:val="22"/>
        </w:rPr>
        <w:noBreakHyphen/>
        <w:t>34, RELATING TO THE PERFORMANCE OF DELEGATED MEDICAL ACTS BY CERTAIN BOARD OF NURSING LICENSEES, SO AS TO PROVIDE REQUIREMENTS CONCERNING THE PRACTICE OF TELEMEDICINE BY ADVANCED PRACTICE REGISTERED NURSES; TO AMEND SECTION 40</w:t>
      </w:r>
      <w:r w:rsidRPr="00DF0C89">
        <w:rPr>
          <w:szCs w:val="22"/>
        </w:rPr>
        <w:noBreakHyphen/>
        <w:t>47</w:t>
      </w:r>
      <w:r w:rsidRPr="00DF0C89">
        <w:rPr>
          <w:szCs w:val="22"/>
        </w:rPr>
        <w:noBreakHyphen/>
        <w:t>20, AS AMENDED, RELATING TO DEFINITIONS IN THE PRACTICE ACT FOR PHYSICIANS AND CERTAIN OTHER MEDICAL PROFESSIONALS, SO AS TO PROVIDE CERTAIN DELEGATED MEDICAL ACTS MAY BE PERFORMED BY MEANS OF TELEMEDICINE; TO AMEND SECTION 40</w:t>
      </w:r>
      <w:r w:rsidRPr="00DF0C89">
        <w:rPr>
          <w:szCs w:val="22"/>
        </w:rPr>
        <w:noBreakHyphen/>
        <w:t>47</w:t>
      </w:r>
      <w:r w:rsidRPr="00DF0C89">
        <w:rPr>
          <w:szCs w:val="22"/>
        </w:rPr>
        <w:noBreakHyphen/>
        <w:t>935, RELATING TO ACTS PHYSICIAN ASSISTANTS MAY PERFORM, SO AS TO INCLUDE TELEMEDICINE; AND TO AMEND SECTION 40</w:t>
      </w:r>
      <w:r w:rsidRPr="00DF0C89">
        <w:rPr>
          <w:szCs w:val="22"/>
        </w:rPr>
        <w:noBreakHyphen/>
        <w:t>47</w:t>
      </w:r>
      <w:r w:rsidRPr="00DF0C89">
        <w:rPr>
          <w:szCs w:val="22"/>
        </w:rPr>
        <w:noBreakHyphen/>
        <w:t>955, AS AMENDED, RELATING TO THE SCOPE OF PRACTICE GUIDELINES FOR PHYSICIAN ASSISTANTS, SO AS TO INCLUDE TELEMEDICINE.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On motion of Senator HUTTO, the Bill was recommitted to Committee on Medical Affairs.</w:t>
      </w:r>
    </w:p>
    <w:p w:rsidR="00DF0C89" w:rsidRPr="00DF0C89" w:rsidRDefault="00DF0C89" w:rsidP="00DF0C89">
      <w:pPr>
        <w:tabs>
          <w:tab w:val="clear" w:pos="5184"/>
          <w:tab w:val="clear" w:pos="5400"/>
          <w:tab w:val="clear" w:pos="5616"/>
        </w:tabs>
        <w:rPr>
          <w:color w:val="C00000"/>
          <w:szCs w:val="22"/>
        </w:rPr>
      </w:pPr>
    </w:p>
    <w:p w:rsidR="00DF0C89" w:rsidRPr="00DF0C89" w:rsidRDefault="00DF0C89" w:rsidP="00DF0C89">
      <w:pPr>
        <w:suppressAutoHyphens/>
        <w:rPr>
          <w:szCs w:val="22"/>
        </w:rPr>
      </w:pPr>
      <w:r w:rsidRPr="00DF0C89">
        <w:rPr>
          <w:color w:val="C00000"/>
          <w:szCs w:val="22"/>
        </w:rPr>
        <w:tab/>
      </w:r>
      <w:r w:rsidRPr="00DF0C89">
        <w:rPr>
          <w:szCs w:val="22"/>
        </w:rPr>
        <w:t>S. 759</w:t>
      </w:r>
      <w:r w:rsidRPr="00DF0C89">
        <w:rPr>
          <w:szCs w:val="22"/>
        </w:rPr>
        <w:fldChar w:fldCharType="begin"/>
      </w:r>
      <w:r w:rsidRPr="00DF0C89">
        <w:rPr>
          <w:szCs w:val="22"/>
        </w:rPr>
        <w:instrText xml:space="preserve"> XE "S. 759" \b </w:instrText>
      </w:r>
      <w:r w:rsidRPr="00DF0C89">
        <w:rPr>
          <w:szCs w:val="22"/>
        </w:rPr>
        <w:fldChar w:fldCharType="end"/>
      </w:r>
      <w:r w:rsidRPr="00DF0C89">
        <w:rPr>
          <w:szCs w:val="22"/>
        </w:rPr>
        <w:t xml:space="preserve"> -- Senator Rankin:  A BILL </w:t>
      </w:r>
      <w:r w:rsidRPr="00DF0C89">
        <w:rPr>
          <w:color w:val="000000" w:themeColor="text1"/>
          <w:szCs w:val="22"/>
          <w:u w:color="000000" w:themeColor="text1"/>
        </w:rPr>
        <w:t>TO AMEND SECTION 12</w:t>
      </w:r>
      <w:r w:rsidRPr="00DF0C89">
        <w:rPr>
          <w:color w:val="000000" w:themeColor="text1"/>
          <w:szCs w:val="22"/>
          <w:u w:color="000000" w:themeColor="text1"/>
        </w:rPr>
        <w:noBreakHyphen/>
        <w:t>37</w:t>
      </w:r>
      <w:r w:rsidRPr="00DF0C89">
        <w:rPr>
          <w:color w:val="000000" w:themeColor="text1"/>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F0C89" w:rsidRPr="00DF0C89" w:rsidRDefault="00DF0C89" w:rsidP="00DF0C89">
      <w:pPr>
        <w:tabs>
          <w:tab w:val="clear" w:pos="5184"/>
          <w:tab w:val="clear" w:pos="5400"/>
          <w:tab w:val="clear" w:pos="5616"/>
        </w:tabs>
        <w:rPr>
          <w:color w:val="C00000"/>
          <w:szCs w:val="22"/>
        </w:rPr>
      </w:pPr>
      <w:r w:rsidRPr="00DF0C89">
        <w:rPr>
          <w:color w:val="auto"/>
          <w:szCs w:val="22"/>
        </w:rPr>
        <w:tab/>
        <w:t>On motion of Senator MALLOY, the Bill was recommitted to Committee on Finance.</w:t>
      </w:r>
    </w:p>
    <w:p w:rsidR="00DF0C89" w:rsidRPr="00DF0C89" w:rsidRDefault="00DF0C89" w:rsidP="00DF0C89">
      <w:pPr>
        <w:tabs>
          <w:tab w:val="clear" w:pos="5184"/>
          <w:tab w:val="clear" w:pos="5400"/>
          <w:tab w:val="clear" w:pos="5616"/>
        </w:tabs>
        <w:rPr>
          <w:color w:val="C00000"/>
          <w:szCs w:val="22"/>
        </w:rPr>
      </w:pPr>
    </w:p>
    <w:p w:rsidR="00DF0C89" w:rsidRPr="00DF0C89" w:rsidRDefault="00DF0C89" w:rsidP="00DF0C89">
      <w:pPr>
        <w:suppressAutoHyphens/>
        <w:rPr>
          <w:szCs w:val="22"/>
        </w:rPr>
      </w:pPr>
      <w:r w:rsidRPr="00DF0C89">
        <w:rPr>
          <w:color w:val="C00000"/>
          <w:szCs w:val="22"/>
        </w:rPr>
        <w:tab/>
      </w:r>
      <w:r w:rsidRPr="00DF0C89">
        <w:rPr>
          <w:szCs w:val="22"/>
        </w:rPr>
        <w:t>S. 773</w:t>
      </w:r>
      <w:r w:rsidRPr="00DF0C89">
        <w:rPr>
          <w:szCs w:val="22"/>
        </w:rPr>
        <w:fldChar w:fldCharType="begin"/>
      </w:r>
      <w:r w:rsidRPr="00DF0C89">
        <w:rPr>
          <w:szCs w:val="22"/>
        </w:rPr>
        <w:instrText xml:space="preserve"> XE "S. 773" \b </w:instrText>
      </w:r>
      <w:r w:rsidRPr="00DF0C89">
        <w:rPr>
          <w:szCs w:val="22"/>
        </w:rPr>
        <w:fldChar w:fldCharType="end"/>
      </w:r>
      <w:r w:rsidRPr="00DF0C89">
        <w:rPr>
          <w:szCs w:val="22"/>
        </w:rPr>
        <w:t xml:space="preserve"> -- Senator Rice:  A BILL TO AMEND SECTION 56</w:t>
      </w:r>
      <w:r w:rsidRPr="00DF0C89">
        <w:rPr>
          <w:szCs w:val="22"/>
        </w:rPr>
        <w:noBreakHyphen/>
        <w:t>5</w:t>
      </w:r>
      <w:r w:rsidRPr="00DF0C89">
        <w:rPr>
          <w:szCs w:val="22"/>
        </w:rPr>
        <w:noBreakHyphen/>
        <w:t>750, CODE OF LAWS OF SOUTH CAROLINA, 1976, RELATING TO THE OFFENSE OF FAILURE TO STOP A MOTOR VEHICLE WHEN SIGNALED BY A LAW ENFORCEMENT VEHICLE, SO AS TO INCREASE THE PENALTIES FOR VIOLATIONS OF THIS PROVISION.</w:t>
      </w:r>
    </w:p>
    <w:p w:rsidR="00DF0C89" w:rsidRPr="00DF0C89" w:rsidRDefault="00DF0C89" w:rsidP="00DF0C89">
      <w:pPr>
        <w:tabs>
          <w:tab w:val="clear" w:pos="5184"/>
          <w:tab w:val="clear" w:pos="5400"/>
          <w:tab w:val="clear" w:pos="5616"/>
        </w:tabs>
        <w:rPr>
          <w:color w:val="C00000"/>
          <w:szCs w:val="22"/>
        </w:rPr>
      </w:pPr>
      <w:r w:rsidRPr="00DF0C89">
        <w:rPr>
          <w:color w:val="auto"/>
          <w:szCs w:val="22"/>
        </w:rPr>
        <w:tab/>
        <w:t>On motion of Senator MALLOY, the Bill was recommitted to Committee on Judiciary.</w:t>
      </w:r>
    </w:p>
    <w:p w:rsidR="00DF0C89" w:rsidRPr="00DF0C89" w:rsidRDefault="00DF0C89" w:rsidP="00DF0C89">
      <w:pPr>
        <w:suppressAutoHyphens/>
        <w:rPr>
          <w:szCs w:val="22"/>
        </w:rPr>
      </w:pPr>
      <w:r w:rsidRPr="00DF0C89">
        <w:rPr>
          <w:color w:val="C00000"/>
          <w:szCs w:val="22"/>
        </w:rPr>
        <w:tab/>
      </w:r>
      <w:r w:rsidRPr="00DF0C89">
        <w:rPr>
          <w:szCs w:val="22"/>
        </w:rPr>
        <w:t>S. 982</w:t>
      </w:r>
      <w:r w:rsidRPr="00DF0C89">
        <w:rPr>
          <w:szCs w:val="22"/>
        </w:rPr>
        <w:fldChar w:fldCharType="begin"/>
      </w:r>
      <w:r w:rsidRPr="00DF0C89">
        <w:rPr>
          <w:szCs w:val="22"/>
        </w:rPr>
        <w:instrText xml:space="preserve"> XE "S. 982" \b </w:instrText>
      </w:r>
      <w:r w:rsidRPr="00DF0C89">
        <w:rPr>
          <w:szCs w:val="22"/>
        </w:rPr>
        <w:fldChar w:fldCharType="end"/>
      </w:r>
      <w:r w:rsidRPr="00DF0C89">
        <w:rPr>
          <w:szCs w:val="22"/>
        </w:rPr>
        <w:t xml:space="preserve"> -- Senator Hutto:  A BILL AMEND SECTION 56</w:t>
      </w:r>
      <w:r w:rsidRPr="00DF0C89">
        <w:rPr>
          <w:szCs w:val="22"/>
        </w:rPr>
        <w:noBreakHyphen/>
        <w:t>1</w:t>
      </w:r>
      <w:r w:rsidRPr="00DF0C89">
        <w:rPr>
          <w:szCs w:val="22"/>
        </w:rPr>
        <w:noBreakHyphen/>
        <w:t>286, CODE OF LAWS OF SOUTH CAROLINA, 1976, RELATING TO THE SUSPENSION OF A LICENSE OR PERMIT OR DENIAL OF ISSUANCE OF A LICENSE OR PERMIT TO PERSONS UNDER THE AGE OF TWENTY</w:t>
      </w:r>
      <w:r w:rsidRPr="00DF0C89">
        <w:rPr>
          <w:szCs w:val="22"/>
        </w:rPr>
        <w:noBreakHyphen/>
        <w:t>ONE WHO DRIVE MOTOR VEHICLES AND HAVE A CERTAIN AMOUNT OF ALCOHOL CONCENTRATION, SO AS TO ALLOW A PERSON UNDER THE AGE OF TWENTY</w:t>
      </w:r>
      <w:r w:rsidRPr="00DF0C89">
        <w:rPr>
          <w:szCs w:val="22"/>
        </w:rPr>
        <w:noBreakHyphen/>
        <w:t>ONE WHO IS SERVING A SUSPENSION OR DENIAL OF A LICENSE OR PERMIT TO ENROLL IN THE IGNITION INTERLOCK DEVICE PROGRAM; TO AMEND SECTION 56</w:t>
      </w:r>
      <w:r w:rsidRPr="00DF0C89">
        <w:rPr>
          <w:szCs w:val="22"/>
        </w:rPr>
        <w:noBreakHyphen/>
        <w:t>1</w:t>
      </w:r>
      <w:r w:rsidRPr="00DF0C89">
        <w:rPr>
          <w:szCs w:val="22"/>
        </w:rPr>
        <w:noBreakHyphen/>
        <w:t>385, RELATING TO THE REINSTATEMENT OF PERMANENTLY REVOKED DRIVER’S LICENSES, SO AS TO LIMIT APPLICATION TO OFFENSES OCCURRING PRIOR TO OCTOBER 1, 2014; TO AMEND SECTION 56</w:t>
      </w:r>
      <w:r w:rsidRPr="00DF0C89">
        <w:rPr>
          <w:szCs w:val="22"/>
        </w:rPr>
        <w:noBreakHyphen/>
        <w:t>1</w:t>
      </w:r>
      <w:r w:rsidRPr="00DF0C89">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F0C89">
        <w:rPr>
          <w:szCs w:val="22"/>
        </w:rPr>
        <w:noBreakHyphen/>
        <w:t>1</w:t>
      </w:r>
      <w:r w:rsidRPr="00DF0C89">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F0C89">
        <w:rPr>
          <w:szCs w:val="22"/>
        </w:rPr>
        <w:noBreakHyphen/>
        <w:t>1</w:t>
      </w:r>
      <w:r w:rsidRPr="00DF0C89">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DF0C89">
        <w:rPr>
          <w:szCs w:val="22"/>
        </w:rPr>
        <w:noBreakHyphen/>
        <w:t>1</w:t>
      </w:r>
      <w:r w:rsidRPr="00DF0C89">
        <w:rPr>
          <w:szCs w:val="22"/>
        </w:rPr>
        <w:noBreakHyphen/>
        <w:t>1340, RELATING TO THE ISSUANCES OF LICENSES AND CONVICTIONS TO BE RECORDED, SO AS TO CONFORM INTERNAL STATUTORY REFERENCES; TO AMEND SECTION 56</w:t>
      </w:r>
      <w:r w:rsidRPr="00DF0C89">
        <w:rPr>
          <w:szCs w:val="22"/>
        </w:rPr>
        <w:noBreakHyphen/>
        <w:t>5</w:t>
      </w:r>
      <w:r w:rsidRPr="00DF0C89">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DF0C89">
        <w:rPr>
          <w:szCs w:val="22"/>
        </w:rPr>
        <w:noBreakHyphen/>
        <w:t>5</w:t>
      </w:r>
      <w:r w:rsidRPr="00DF0C89">
        <w:rPr>
          <w:szCs w:val="22"/>
        </w:rPr>
        <w:noBreakHyphen/>
        <w:t>2951, RELATING TO TEMPORARY ALCOHOL LICENSES, SO AS TO REQUIRE AN IGNITION INTERLOCK DEVICE RESTRICTION ON A TEMPORARY ALCOHOL LICENSE AND TO DELETE PROVISIONS RELATING TO ROUTE</w:t>
      </w:r>
      <w:r w:rsidRPr="00DF0C89">
        <w:rPr>
          <w:szCs w:val="22"/>
        </w:rPr>
        <w:noBreakHyphen/>
        <w:t>RESTRICTED LICENSES; AND TO AMEND SECTION 56</w:t>
      </w:r>
      <w:r w:rsidRPr="00DF0C89">
        <w:rPr>
          <w:szCs w:val="22"/>
        </w:rPr>
        <w:noBreakHyphen/>
        <w:t>5</w:t>
      </w:r>
      <w:r w:rsidRPr="00DF0C89">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DF0C89" w:rsidRPr="00DF0C89" w:rsidRDefault="00DF0C89" w:rsidP="00DF0C89">
      <w:pPr>
        <w:tabs>
          <w:tab w:val="clear" w:pos="5184"/>
          <w:tab w:val="clear" w:pos="5400"/>
          <w:tab w:val="clear" w:pos="5616"/>
        </w:tabs>
        <w:rPr>
          <w:color w:val="C00000"/>
          <w:szCs w:val="22"/>
        </w:rPr>
      </w:pPr>
      <w:r w:rsidRPr="00DF0C89">
        <w:rPr>
          <w:color w:val="auto"/>
          <w:szCs w:val="22"/>
        </w:rPr>
        <w:tab/>
        <w:t>On motion of Senator MALLOY, the Bill was recommitted to Committee on Judiciary.</w:t>
      </w:r>
    </w:p>
    <w:p w:rsidR="00DF0C89" w:rsidRPr="00DF0C89" w:rsidRDefault="00DF0C89" w:rsidP="00DF0C89">
      <w:pPr>
        <w:tabs>
          <w:tab w:val="clear" w:pos="5184"/>
          <w:tab w:val="clear" w:pos="5400"/>
          <w:tab w:val="clear" w:pos="5616"/>
        </w:tabs>
        <w:rPr>
          <w:color w:val="C00000"/>
          <w:szCs w:val="22"/>
        </w:rPr>
      </w:pPr>
    </w:p>
    <w:p w:rsidR="00DF0C89" w:rsidRPr="00DF0C89" w:rsidRDefault="00DF0C89" w:rsidP="00DF0C89">
      <w:pPr>
        <w:tabs>
          <w:tab w:val="clear" w:pos="5184"/>
          <w:tab w:val="clear" w:pos="5400"/>
          <w:tab w:val="clear" w:pos="5616"/>
        </w:tabs>
        <w:suppressAutoHyphens/>
        <w:rPr>
          <w:szCs w:val="22"/>
        </w:rPr>
      </w:pPr>
      <w:r w:rsidRPr="00DF0C89">
        <w:rPr>
          <w:b/>
          <w:bCs/>
          <w:color w:val="auto"/>
          <w:szCs w:val="22"/>
        </w:rPr>
        <w:tab/>
      </w:r>
      <w:r w:rsidRPr="00DF0C89">
        <w:rPr>
          <w:szCs w:val="22"/>
        </w:rPr>
        <w:t>S. 1208</w:t>
      </w:r>
      <w:r w:rsidRPr="00DF0C89">
        <w:rPr>
          <w:szCs w:val="22"/>
        </w:rPr>
        <w:fldChar w:fldCharType="begin"/>
      </w:r>
      <w:r w:rsidRPr="00DF0C89">
        <w:rPr>
          <w:szCs w:val="22"/>
        </w:rPr>
        <w:instrText xml:space="preserve"> XE "S. 1208"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 RESIDENTIAL BUILDERS COMMISSION, RELATING TO RESIDENTIAL SPECIALTY CONTRACTORS LICENSE, DESIGNATED AS REGULATION DOCUMENT NUMBER 4777, PURSUANT TO THE PROVISIONS OF ARTICLE 1, CHAPTER 23, TITLE 1 OF THE 1976 CODE.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
          <w:bCs/>
          <w:color w:val="auto"/>
          <w:szCs w:val="22"/>
        </w:rPr>
        <w:tab/>
      </w:r>
      <w:r w:rsidRPr="00DF0C89">
        <w:rPr>
          <w:szCs w:val="22"/>
        </w:rPr>
        <w:t>S. 1209</w:t>
      </w:r>
      <w:r w:rsidRPr="00DF0C89">
        <w:rPr>
          <w:szCs w:val="22"/>
        </w:rPr>
        <w:fldChar w:fldCharType="begin"/>
      </w:r>
      <w:r w:rsidRPr="00DF0C89">
        <w:rPr>
          <w:szCs w:val="22"/>
        </w:rPr>
        <w:instrText xml:space="preserve"> XE "S. 1209"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 OFFICE OF ELEVATORS AND AMUSEMENT RIDES, RELATING TO FEE SCHEDULE, DESIGNATED AS REGULATION</w:t>
      </w:r>
      <w:r w:rsidR="00153366">
        <w:rPr>
          <w:szCs w:val="22"/>
        </w:rPr>
        <w:br/>
      </w:r>
      <w:r w:rsidR="00153366">
        <w:rPr>
          <w:szCs w:val="22"/>
        </w:rPr>
        <w:br/>
      </w:r>
      <w:r w:rsidR="00153366">
        <w:rPr>
          <w:szCs w:val="22"/>
        </w:rPr>
        <w:br/>
      </w:r>
      <w:r w:rsidRPr="00DF0C89">
        <w:rPr>
          <w:szCs w:val="22"/>
        </w:rPr>
        <w:t>DOCUMENT NUMBER 4794, PURSUANT TO THE PROVISIONS OF ARTICLE 1, CHAPTER 23, TITLE 1 OF THE 1976 CODE.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
          <w:bCs/>
          <w:color w:val="auto"/>
          <w:szCs w:val="22"/>
        </w:rPr>
        <w:tab/>
      </w:r>
      <w:r w:rsidRPr="00DF0C89">
        <w:rPr>
          <w:szCs w:val="22"/>
        </w:rPr>
        <w:t>S. 1210</w:t>
      </w:r>
      <w:r w:rsidRPr="00DF0C89">
        <w:rPr>
          <w:szCs w:val="22"/>
        </w:rPr>
        <w:fldChar w:fldCharType="begin"/>
      </w:r>
      <w:r w:rsidRPr="00DF0C89">
        <w:rPr>
          <w:szCs w:val="22"/>
        </w:rPr>
        <w:instrText xml:space="preserve"> XE "S. 1210"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DF0C89" w:rsidRPr="00DF0C89" w:rsidRDefault="00DF0C89" w:rsidP="00DF0C89">
      <w:pPr>
        <w:tabs>
          <w:tab w:val="clear" w:pos="5184"/>
          <w:tab w:val="clear" w:pos="5400"/>
          <w:tab w:val="clear" w:pos="5616"/>
        </w:tabs>
        <w:rPr>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tabs>
          <w:tab w:val="clear" w:pos="5184"/>
          <w:tab w:val="clear" w:pos="5400"/>
          <w:tab w:val="clear" w:pos="5616"/>
        </w:tabs>
        <w:rPr>
          <w:color w:val="auto"/>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 1211</w:t>
      </w:r>
      <w:r w:rsidRPr="00DF0C89">
        <w:rPr>
          <w:szCs w:val="22"/>
        </w:rPr>
        <w:fldChar w:fldCharType="begin"/>
      </w:r>
      <w:r w:rsidRPr="00DF0C89">
        <w:rPr>
          <w:szCs w:val="22"/>
        </w:rPr>
        <w:instrText xml:space="preserve"> XE "S. 1211"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 1212</w:t>
      </w:r>
      <w:r w:rsidRPr="00DF0C89">
        <w:rPr>
          <w:szCs w:val="22"/>
        </w:rPr>
        <w:fldChar w:fldCharType="begin"/>
      </w:r>
      <w:r w:rsidRPr="00DF0C89">
        <w:rPr>
          <w:szCs w:val="22"/>
        </w:rPr>
        <w:instrText xml:space="preserve"> XE "S. 1212"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 OFFICE OF OCCUPATIONAL SAFETY AND HEALTH, RELATING TO RECORDING AND REPORTING OCCUPATIONAL INJURIES AND ILLNESSES, DESIGNATED AS REGULATION DOCUMENT NUMBER 4802, PURSUANT TO THE PROVISIONS OF ARTICLE 1, CHAPTER 23, TITLE 1 OF THE 1976 CODE.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153366">
      <w:pPr>
        <w:keepNext/>
        <w:keepLines/>
        <w:tabs>
          <w:tab w:val="clear" w:pos="5184"/>
          <w:tab w:val="clear" w:pos="5400"/>
          <w:tab w:val="clear" w:pos="5616"/>
        </w:tabs>
        <w:suppressAutoHyphens/>
        <w:rPr>
          <w:szCs w:val="22"/>
        </w:rPr>
      </w:pPr>
      <w:r w:rsidRPr="00DF0C89">
        <w:rPr>
          <w:szCs w:val="22"/>
        </w:rPr>
        <w:tab/>
        <w:t>S. 1213</w:t>
      </w:r>
      <w:r w:rsidRPr="00DF0C89">
        <w:rPr>
          <w:szCs w:val="22"/>
        </w:rPr>
        <w:fldChar w:fldCharType="begin"/>
      </w:r>
      <w:r w:rsidRPr="00DF0C89">
        <w:rPr>
          <w:szCs w:val="22"/>
        </w:rPr>
        <w:instrText xml:space="preserve"> XE "S. 1213"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 PERPETUAL CARE CEMETERY BOARD, RELATING TO DEFINITIONS, DESIGNATED AS REGULATION DOCUMENT NUMBER 4768, PURSUANT TO THE PROVISIONS OF ARTICLE 1, CHAPTER 23, TITLE 1 OF THE 1976 CODE.</w:t>
      </w:r>
    </w:p>
    <w:p w:rsidR="00DF0C89" w:rsidRDefault="00DF0C89" w:rsidP="00153366">
      <w:pPr>
        <w:keepNext/>
        <w:keepLines/>
        <w:tabs>
          <w:tab w:val="clear" w:pos="5184"/>
          <w:tab w:val="clear" w:pos="5400"/>
          <w:tab w:val="clear" w:pos="5616"/>
        </w:tabs>
        <w:rPr>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tabs>
          <w:tab w:val="clear" w:pos="5184"/>
          <w:tab w:val="clear" w:pos="5400"/>
          <w:tab w:val="clear" w:pos="5616"/>
        </w:tabs>
        <w:rPr>
          <w:color w:val="auto"/>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 1214</w:t>
      </w:r>
      <w:r w:rsidRPr="00DF0C89">
        <w:rPr>
          <w:szCs w:val="22"/>
        </w:rPr>
        <w:fldChar w:fldCharType="begin"/>
      </w:r>
      <w:r w:rsidRPr="00DF0C89">
        <w:rPr>
          <w:szCs w:val="22"/>
        </w:rPr>
        <w:instrText xml:space="preserve"> XE "S. 1214"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 1215</w:t>
      </w:r>
      <w:r w:rsidRPr="00DF0C89">
        <w:rPr>
          <w:szCs w:val="22"/>
        </w:rPr>
        <w:fldChar w:fldCharType="begin"/>
      </w:r>
      <w:r w:rsidRPr="00DF0C89">
        <w:rPr>
          <w:szCs w:val="22"/>
        </w:rPr>
        <w:instrText xml:space="preserve"> XE "S. 1215"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RELATING TO REAL ESTATE APPRAISERS BOARD, DESIGNATED AS REGULATION DOCUMENT NUMBER 4763, PURSUANT TO THE PROVISIONS OF ARTICLE 1, CHAPTER 23, TITLE 1 OF THE 1976 CODE.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 1216</w:t>
      </w:r>
      <w:r w:rsidRPr="00DF0C89">
        <w:rPr>
          <w:szCs w:val="22"/>
        </w:rPr>
        <w:fldChar w:fldCharType="begin"/>
      </w:r>
      <w:r w:rsidRPr="00DF0C89">
        <w:rPr>
          <w:szCs w:val="22"/>
        </w:rPr>
        <w:instrText xml:space="preserve"> XE "S. 1216" \b </w:instrText>
      </w:r>
      <w:r w:rsidRPr="00DF0C89">
        <w:rPr>
          <w:szCs w:val="22"/>
        </w:rPr>
        <w:fldChar w:fldCharType="end"/>
      </w:r>
      <w:r w:rsidRPr="00DF0C89">
        <w:rPr>
          <w:szCs w:val="22"/>
        </w:rPr>
        <w:t xml:space="preserve"> -- Labor, Commerce and Industry Committee:  A JOINT RESOLUTION TO APPROVE REGULATIONS OF THE DEPARTMENT OF LABOR, LICENSING AND REGULATION, RELATING TO AUCTIONEERS' COMMISSION, DESIGNATED AS REGULATION DOCUMENT NUMBER 4764, PURSUANT TO THE PROVISIONS OF ARTICLE 1, CHAPTER 23, TITLE 1 OF THE 1976 CODE.</w:t>
      </w:r>
    </w:p>
    <w:p w:rsidR="00DF0C89" w:rsidRPr="00DF0C89" w:rsidRDefault="00DF0C89" w:rsidP="00DF0C89">
      <w:pPr>
        <w:tabs>
          <w:tab w:val="clear" w:pos="5184"/>
          <w:tab w:val="clear" w:pos="5400"/>
          <w:tab w:val="clear" w:pos="5616"/>
        </w:tabs>
        <w:rPr>
          <w:color w:val="auto"/>
          <w:szCs w:val="22"/>
        </w:rPr>
      </w:pPr>
      <w:r w:rsidRPr="00DF0C89">
        <w:rPr>
          <w:b/>
          <w:color w:val="auto"/>
          <w:szCs w:val="22"/>
        </w:rPr>
        <w:tab/>
      </w:r>
      <w:r w:rsidRPr="00DF0C89">
        <w:rPr>
          <w:color w:val="auto"/>
          <w:szCs w:val="22"/>
        </w:rPr>
        <w:t xml:space="preserve">On motion of Senator MALLOY, the Resolution was recommitted to Committee on </w:t>
      </w:r>
      <w:r w:rsidRPr="00DF0C89">
        <w:rPr>
          <w:szCs w:val="22"/>
        </w:rPr>
        <w:t>Labor, Commerce and Industry Committee.</w:t>
      </w:r>
    </w:p>
    <w:p w:rsidR="00DF0C89" w:rsidRPr="00DF0C89" w:rsidRDefault="00DF0C89" w:rsidP="00DF0C89">
      <w:pPr>
        <w:tabs>
          <w:tab w:val="clear" w:pos="5184"/>
          <w:tab w:val="clear" w:pos="5400"/>
          <w:tab w:val="clear" w:pos="5616"/>
        </w:tabs>
        <w:suppressAutoHyphens/>
        <w:rPr>
          <w:szCs w:val="22"/>
        </w:rPr>
      </w:pPr>
      <w:r w:rsidRPr="00DF0C89">
        <w:rPr>
          <w:szCs w:val="22"/>
        </w:rPr>
        <w:tab/>
        <w:t>S. 890</w:t>
      </w:r>
      <w:r w:rsidRPr="00DF0C89">
        <w:rPr>
          <w:szCs w:val="22"/>
        </w:rPr>
        <w:fldChar w:fldCharType="begin"/>
      </w:r>
      <w:r w:rsidRPr="00DF0C89">
        <w:rPr>
          <w:szCs w:val="22"/>
        </w:rPr>
        <w:instrText xml:space="preserve"> XE "S. 890" \b </w:instrText>
      </w:r>
      <w:r w:rsidRPr="00DF0C89">
        <w:rPr>
          <w:szCs w:val="22"/>
        </w:rPr>
        <w:fldChar w:fldCharType="end"/>
      </w:r>
      <w:r w:rsidRPr="00DF0C89">
        <w:rPr>
          <w:szCs w:val="22"/>
        </w:rPr>
        <w:t xml:space="preserve"> -- Senators Davis, Fanning, Rice, Leatherman, Talley, Timmons, Shealy, Jackson, Gregory, Senn, Turner and Young:  A BILL TO AMEND TITLE 58 OF THE 1976 CODE OF LAWS, RELATING TO PUBLIC UTILITIES, SERVICES AND CARRIERS, BY ADDING CHAPTER 41, TO PROVIDE FOR THE PROCUREMENT OF LOWEST-COST ENERGY FROM INDEPENDENT POWER PRODUCERS; AND TO DEFINE NECESSARY TERMS.</w:t>
      </w:r>
    </w:p>
    <w:p w:rsidR="00DF0C89" w:rsidRDefault="00DF0C89" w:rsidP="00DF0C89">
      <w:pPr>
        <w:tabs>
          <w:tab w:val="clear" w:pos="5184"/>
          <w:tab w:val="clear" w:pos="5400"/>
          <w:tab w:val="clear" w:pos="5616"/>
        </w:tabs>
        <w:rPr>
          <w:szCs w:val="22"/>
        </w:rPr>
      </w:pPr>
      <w:r w:rsidRPr="00DF0C89">
        <w:rPr>
          <w:b/>
          <w:color w:val="auto"/>
          <w:szCs w:val="22"/>
        </w:rPr>
        <w:tab/>
      </w:r>
      <w:r w:rsidRPr="00DF0C89">
        <w:rPr>
          <w:color w:val="auto"/>
          <w:szCs w:val="22"/>
        </w:rPr>
        <w:t xml:space="preserve">On motion of Senator MALLOY, the Bill was recommitted to Committee on </w:t>
      </w:r>
      <w:r w:rsidRPr="00DF0C89">
        <w:rPr>
          <w:szCs w:val="22"/>
        </w:rPr>
        <w:t>Judiciary.</w:t>
      </w:r>
    </w:p>
    <w:p w:rsidR="00DF0C89" w:rsidRPr="00DF0C89" w:rsidRDefault="00DF0C89" w:rsidP="00DF0C89">
      <w:pPr>
        <w:tabs>
          <w:tab w:val="clear" w:pos="5184"/>
          <w:tab w:val="clear" w:pos="5400"/>
          <w:tab w:val="clear" w:pos="5616"/>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INTRODUCTION OF BILLS AND RESOLUTIONS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following were introduced:</w:t>
      </w:r>
    </w:p>
    <w:p w:rsidR="00DF0C89" w:rsidRPr="00DF0C89" w:rsidRDefault="00DF0C89" w:rsidP="00DF0C89">
      <w:pPr>
        <w:rPr>
          <w:szCs w:val="22"/>
        </w:rPr>
      </w:pPr>
    </w:p>
    <w:p w:rsidR="00DF0C89" w:rsidRPr="00DF0C89" w:rsidRDefault="00DF0C89" w:rsidP="00DF0C89">
      <w:pPr>
        <w:rPr>
          <w:szCs w:val="22"/>
        </w:rPr>
      </w:pPr>
      <w:r w:rsidRPr="00DF0C89">
        <w:rPr>
          <w:szCs w:val="22"/>
        </w:rPr>
        <w:tab/>
        <w:t>S. 1229</w:t>
      </w:r>
      <w:r w:rsidRPr="00DF0C89">
        <w:rPr>
          <w:szCs w:val="22"/>
        </w:rPr>
        <w:fldChar w:fldCharType="begin"/>
      </w:r>
      <w:r w:rsidRPr="00DF0C89">
        <w:rPr>
          <w:szCs w:val="22"/>
        </w:rPr>
        <w:instrText xml:space="preserve"> XE "</w:instrText>
      </w:r>
      <w:r w:rsidRPr="00DF0C89">
        <w:rPr>
          <w:szCs w:val="22"/>
        </w:rPr>
        <w:tab/>
        <w:instrText>S. 1229" \b</w:instrText>
      </w:r>
      <w:r w:rsidRPr="00DF0C89">
        <w:rPr>
          <w:szCs w:val="22"/>
        </w:rPr>
        <w:fldChar w:fldCharType="end"/>
      </w:r>
      <w:r w:rsidRPr="00DF0C89">
        <w:rPr>
          <w:szCs w:val="22"/>
        </w:rPr>
        <w:t xml:space="preserve"> -- Senators Rankin, Alexander, Allen, Bennett, Campbell, Campsen, Cash, Climer, Corbin, Cromer, Davis, Fanning, Gambrell, Goldfinch, Gregory, Grooms, Hembree, Hutto, Jackson, Johnson, Kimpson, Leatherman, Malloy, Martin, Massey, J. Matthews, M. B. Matthews, McElveen, McLeod, Nicholson, Peeler, Reese, Rice, Sabb, Scott, Senn, Setzler, Shealy, Sheheen, Talley, Timmons, Turner, Verdin, Williams and Young:  A SENATE RESOLUTION TO COMMEND LINDSEY DANIELLE KNIPP FOR HER THREE AND A HALF YEARS OF OUTSTANDING AND DEDICATED SERVICE AS A PROOFREADER TO THE SOUTH CAROLINA SENATE JUDICIARY COMMITTEE AND TO WISH HER MUCH SUCCESS AND HAPPINESS IN ALL HER FUTURE ENDEAVORS.</w:t>
      </w:r>
    </w:p>
    <w:p w:rsidR="00DF0C89" w:rsidRPr="00DF0C89" w:rsidRDefault="00DF0C89" w:rsidP="00DF0C89">
      <w:pPr>
        <w:rPr>
          <w:szCs w:val="22"/>
        </w:rPr>
      </w:pPr>
      <w:r w:rsidRPr="00DF0C89">
        <w:rPr>
          <w:szCs w:val="22"/>
        </w:rPr>
        <w:t>l:\s-res\lar\002lind.kmm.lar.docx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1230</w:t>
      </w:r>
      <w:r w:rsidRPr="00DF0C89">
        <w:rPr>
          <w:szCs w:val="22"/>
        </w:rPr>
        <w:fldChar w:fldCharType="begin"/>
      </w:r>
      <w:r w:rsidRPr="00DF0C89">
        <w:rPr>
          <w:szCs w:val="22"/>
        </w:rPr>
        <w:instrText xml:space="preserve"> XE "</w:instrText>
      </w:r>
      <w:r w:rsidRPr="00DF0C89">
        <w:rPr>
          <w:szCs w:val="22"/>
        </w:rPr>
        <w:tab/>
        <w:instrText>S. 1230" \b</w:instrText>
      </w:r>
      <w:r w:rsidRPr="00DF0C89">
        <w:rPr>
          <w:szCs w:val="22"/>
        </w:rPr>
        <w:fldChar w:fldCharType="end"/>
      </w:r>
      <w:r w:rsidRPr="00DF0C89">
        <w:rPr>
          <w:szCs w:val="22"/>
        </w:rPr>
        <w:t xml:space="preserve"> -- Senator Setzler:  A SENATE RESOLUTION TO CONGRATULATE LEO REDMOND UPON THE OCCASION OF HIS RETIREMENT, TO COMMEND HIM FOR HIS TWENTY-THREE YEARS OF SERVICE AS DIRECTOR OF THE CAYCE HISTORICAL MUSEUM, AND TO WISH HIM CONTINUED SUCCESS IN ALL HIS FUTURE ENDEAVORS.</w:t>
      </w:r>
    </w:p>
    <w:p w:rsidR="00DF0C89" w:rsidRPr="00DF0C89" w:rsidRDefault="00DF0C89" w:rsidP="00DF0C89">
      <w:pPr>
        <w:rPr>
          <w:szCs w:val="22"/>
        </w:rPr>
      </w:pPr>
      <w:r w:rsidRPr="00DF0C89">
        <w:rPr>
          <w:szCs w:val="22"/>
        </w:rPr>
        <w:t>l:\s-res\ngs\038leo .kmm.ngs.docx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153366">
      <w:pPr>
        <w:keepNext/>
        <w:keepLines/>
        <w:rPr>
          <w:szCs w:val="22"/>
        </w:rPr>
      </w:pPr>
      <w:r w:rsidRPr="00DF0C89">
        <w:rPr>
          <w:szCs w:val="22"/>
        </w:rPr>
        <w:tab/>
        <w:t>S. 1231</w:t>
      </w:r>
      <w:r w:rsidRPr="00DF0C89">
        <w:rPr>
          <w:szCs w:val="22"/>
        </w:rPr>
        <w:fldChar w:fldCharType="begin"/>
      </w:r>
      <w:r w:rsidRPr="00DF0C89">
        <w:rPr>
          <w:szCs w:val="22"/>
        </w:rPr>
        <w:instrText xml:space="preserve"> XE "</w:instrText>
      </w:r>
      <w:r w:rsidRPr="00DF0C89">
        <w:rPr>
          <w:szCs w:val="22"/>
        </w:rPr>
        <w:tab/>
        <w:instrText>S. 1231" \b</w:instrText>
      </w:r>
      <w:r w:rsidRPr="00DF0C89">
        <w:rPr>
          <w:szCs w:val="22"/>
        </w:rPr>
        <w:fldChar w:fldCharType="end"/>
      </w:r>
      <w:r w:rsidRPr="00DF0C89">
        <w:rPr>
          <w:szCs w:val="22"/>
        </w:rPr>
        <w:t xml:space="preserve"> -- Senators Rankin, Alexander, Allen, Bennett, Campbell, Campsen, Cash, Climer, Corbin, Cromer, Davis, Fanning, Gambrell, Goldfinch, Gregory, Grooms, Hembree, Hutto, Jackson, Johnson, Kimpson, Leatherman, Malloy, Martin, Massey, J. Matthews, M. B. Matthews, McElveen, McLeod, Nicholson, Peeler, Reese, Rice, Sabb, Scott, Senn, Setzler, Shealy, Sheheen, Talley, Timmons, Turner, Verdin, Williams and Young:  A SENATE RESOLUTION TO COMMEND ELEANOR KATHERINE WELLS FOR HER FIFTEEN YEARS OF OUTSTANDING AND DEDICATED LEGAL SERVICE TO THE SOUTH CAROLINA SENATE AND TO WISH HER MUCH SUCCESS AND HAPPINESS IN ALL HER FUTURE ENDEAVORS.</w:t>
      </w:r>
    </w:p>
    <w:p w:rsidR="00DF0C89" w:rsidRPr="00DF0C89" w:rsidRDefault="00DF0C89" w:rsidP="00153366">
      <w:pPr>
        <w:keepNext/>
        <w:keepLines/>
        <w:rPr>
          <w:szCs w:val="22"/>
        </w:rPr>
      </w:pPr>
      <w:r w:rsidRPr="00DF0C89">
        <w:rPr>
          <w:szCs w:val="22"/>
        </w:rPr>
        <w:t>l:\s-jud\bills\rankin\jud0073.pb.docx</w:t>
      </w:r>
    </w:p>
    <w:p w:rsidR="00DF0C89" w:rsidRPr="00DF0C89" w:rsidRDefault="00DF0C89" w:rsidP="00153366">
      <w:pPr>
        <w:keepNext/>
        <w:keepLines/>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1232</w:t>
      </w:r>
      <w:r w:rsidRPr="00DF0C89">
        <w:rPr>
          <w:szCs w:val="22"/>
        </w:rPr>
        <w:fldChar w:fldCharType="begin"/>
      </w:r>
      <w:r w:rsidRPr="00DF0C89">
        <w:rPr>
          <w:szCs w:val="22"/>
        </w:rPr>
        <w:instrText xml:space="preserve"> XE "</w:instrText>
      </w:r>
      <w:r w:rsidRPr="00DF0C89">
        <w:rPr>
          <w:szCs w:val="22"/>
        </w:rPr>
        <w:tab/>
        <w:instrText>S. 1232" \b</w:instrText>
      </w:r>
      <w:r w:rsidRPr="00DF0C89">
        <w:rPr>
          <w:szCs w:val="22"/>
        </w:rPr>
        <w:fldChar w:fldCharType="end"/>
      </w:r>
      <w:r w:rsidRPr="00DF0C89">
        <w:rPr>
          <w:szCs w:val="22"/>
        </w:rPr>
        <w:t xml:space="preserve"> -- Senator Williams:  A SENATE RESOLUTION TO HONOR AND RECOGNIZE COLONEL TRACY L. SIMMONS, COMMAND INSPECTOR GENERAL OF THE 311TH EXPEDITIONARY SUSTAINMENT COMMAND, FOR HIS OUTSTANDING SERVICE TO THE ARMY NATIONAL GUARD AND UNITED STATES ARMY RESERVE; TO THANK HIM FOR THE SACRIFICES HE HAS MADE IN DEFENDING OUR COUNTRY; AND TO WISH HIM MUCH SUCCESS AND HAPPINESS AS HE CONTINUES HIS ILLUSTRIOUS CAREER.</w:t>
      </w:r>
    </w:p>
    <w:p w:rsidR="00DF0C89" w:rsidRPr="00DF0C89" w:rsidRDefault="00DF0C89" w:rsidP="00DF0C89">
      <w:pPr>
        <w:rPr>
          <w:szCs w:val="22"/>
        </w:rPr>
      </w:pPr>
      <w:r w:rsidRPr="00DF0C89">
        <w:rPr>
          <w:szCs w:val="22"/>
        </w:rPr>
        <w:t>l:\s-res\kmw\008trac.kmm.kmw.docx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1233</w:t>
      </w:r>
      <w:r w:rsidRPr="00DF0C89">
        <w:rPr>
          <w:szCs w:val="22"/>
        </w:rPr>
        <w:fldChar w:fldCharType="begin"/>
      </w:r>
      <w:r w:rsidRPr="00DF0C89">
        <w:rPr>
          <w:szCs w:val="22"/>
        </w:rPr>
        <w:instrText xml:space="preserve"> XE "</w:instrText>
      </w:r>
      <w:r w:rsidRPr="00DF0C89">
        <w:rPr>
          <w:szCs w:val="22"/>
        </w:rPr>
        <w:tab/>
        <w:instrText>S. 1233" \b</w:instrText>
      </w:r>
      <w:r w:rsidRPr="00DF0C89">
        <w:rPr>
          <w:szCs w:val="22"/>
        </w:rPr>
        <w:fldChar w:fldCharType="end"/>
      </w:r>
      <w:r w:rsidRPr="00DF0C89">
        <w:rPr>
          <w:szCs w:val="22"/>
        </w:rPr>
        <w:t xml:space="preserve"> -- Senator Turner:  A SENATE RESOLUTION TO CONGRATULATE THOMAS "TIP" PRICE ON WINNING THE BOYS 10- TO 11-YEAR-OLD DIVISION IN THE 2018 DRIVE, CHIP &amp; PUTT NATIONAL FINALS.</w:t>
      </w:r>
    </w:p>
    <w:p w:rsidR="00DF0C89" w:rsidRPr="00DF0C89" w:rsidRDefault="00DF0C89" w:rsidP="00DF0C89">
      <w:pPr>
        <w:rPr>
          <w:szCs w:val="22"/>
        </w:rPr>
      </w:pPr>
      <w:r w:rsidRPr="00DF0C89">
        <w:rPr>
          <w:szCs w:val="22"/>
        </w:rPr>
        <w:t>l:\s-res\rt\014tip .kmm.rt.docx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1234</w:t>
      </w:r>
      <w:r w:rsidRPr="00DF0C89">
        <w:rPr>
          <w:szCs w:val="22"/>
        </w:rPr>
        <w:fldChar w:fldCharType="begin"/>
      </w:r>
      <w:r w:rsidRPr="00DF0C89">
        <w:rPr>
          <w:szCs w:val="22"/>
        </w:rPr>
        <w:instrText xml:space="preserve"> XE "</w:instrText>
      </w:r>
      <w:r w:rsidRPr="00DF0C89">
        <w:rPr>
          <w:szCs w:val="22"/>
        </w:rPr>
        <w:tab/>
        <w:instrText>S. 1234" \b</w:instrText>
      </w:r>
      <w:r w:rsidRPr="00DF0C89">
        <w:rPr>
          <w:szCs w:val="22"/>
        </w:rPr>
        <w:fldChar w:fldCharType="end"/>
      </w:r>
      <w:r w:rsidRPr="00DF0C89">
        <w:rPr>
          <w:szCs w:val="22"/>
        </w:rPr>
        <w:t xml:space="preserve"> -- Senator Hembree:  A SENATE RESOLUTION TO SALUTE DAVID M. ROSS, EXECUTIVE DIRECTOR OF THE SOUTH CAROLINA COMMISSION ON PROSECUTION COORDINATION (SCCPC), ON THE OCCASION OF HIS DEPARTURE FROM THE COMMISSION, TO EXTEND DEEP APPRECIATION FOR HIS MORE THAN SEVEN YEARS OF DISTINGUISHED SERVICE TO THE ORGANIZATION, AND TO WISH HIM MUCH SUCCESS AND FULFILLMENT IN HIS NEW ENDEAVORS.</w:t>
      </w:r>
    </w:p>
    <w:p w:rsidR="00DF0C89" w:rsidRPr="00DF0C89" w:rsidRDefault="00DF0C89" w:rsidP="00DF0C89">
      <w:pPr>
        <w:rPr>
          <w:szCs w:val="22"/>
        </w:rPr>
      </w:pPr>
      <w:r w:rsidRPr="00DF0C89">
        <w:rPr>
          <w:szCs w:val="22"/>
        </w:rPr>
        <w:t>l:\council\bills\rm\1414cz18.docx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1235</w:t>
      </w:r>
      <w:r w:rsidRPr="00DF0C89">
        <w:rPr>
          <w:szCs w:val="22"/>
        </w:rPr>
        <w:fldChar w:fldCharType="begin"/>
      </w:r>
      <w:r w:rsidRPr="00DF0C89">
        <w:rPr>
          <w:szCs w:val="22"/>
        </w:rPr>
        <w:instrText xml:space="preserve"> XE "</w:instrText>
      </w:r>
      <w:r w:rsidRPr="00DF0C89">
        <w:rPr>
          <w:szCs w:val="22"/>
        </w:rPr>
        <w:tab/>
        <w:instrText>S. 1235" \b</w:instrText>
      </w:r>
      <w:r w:rsidRPr="00DF0C89">
        <w:rPr>
          <w:szCs w:val="22"/>
        </w:rPr>
        <w:fldChar w:fldCharType="end"/>
      </w:r>
      <w:r w:rsidRPr="00DF0C89">
        <w:rPr>
          <w:szCs w:val="22"/>
        </w:rPr>
        <w:t xml:space="preserve"> -- Senator Gambrell:  A CONCURRENT RESOLUTION TO RECOGNIZE AND HONOR JEFF MAXEY, A SPECIAL EDUCATION RESOURCE TEACHER AT STARR ELEMENTARY SCHOOL IN ANDERSON SCHOOL DISTRICT THREE, AND CONGRATULATE HIM FOR BEING NAMED THE 2019 SOUTH CAROLINA TEACHER OF THE YEAR BY THE SOUTH CAROLINA DEPARTMENT OF EDUCATION.</w:t>
      </w:r>
    </w:p>
    <w:p w:rsidR="00DF0C89" w:rsidRPr="00DF0C89" w:rsidRDefault="00DF0C89" w:rsidP="00DF0C89">
      <w:pPr>
        <w:rPr>
          <w:szCs w:val="22"/>
        </w:rPr>
      </w:pPr>
      <w:r w:rsidRPr="00DF0C89">
        <w:rPr>
          <w:szCs w:val="22"/>
        </w:rPr>
        <w:t>l:\council\bills\gm\25241sa18.docx</w:t>
      </w:r>
    </w:p>
    <w:p w:rsidR="00DF0C89" w:rsidRPr="00DF0C89" w:rsidRDefault="00DF0C89" w:rsidP="00DF0C89">
      <w:pPr>
        <w:rPr>
          <w:szCs w:val="22"/>
        </w:rPr>
      </w:pPr>
      <w:r w:rsidRPr="00DF0C89">
        <w:rPr>
          <w:szCs w:val="22"/>
        </w:rPr>
        <w:tab/>
        <w:t>The Concurrent Resolution was adopted, ordered sent to the House.</w:t>
      </w:r>
    </w:p>
    <w:p w:rsidR="00DF0C89" w:rsidRPr="00DF0C89" w:rsidRDefault="00DF0C89" w:rsidP="00DF0C89">
      <w:pPr>
        <w:rPr>
          <w:szCs w:val="22"/>
        </w:rPr>
      </w:pPr>
    </w:p>
    <w:p w:rsidR="00DF0C89" w:rsidRPr="00DF0C89" w:rsidRDefault="00DF0C89" w:rsidP="00DF0C89">
      <w:pPr>
        <w:rPr>
          <w:szCs w:val="22"/>
        </w:rPr>
      </w:pPr>
      <w:r w:rsidRPr="00DF0C89">
        <w:rPr>
          <w:szCs w:val="22"/>
        </w:rPr>
        <w:tab/>
        <w:t>S. 1236</w:t>
      </w:r>
      <w:r w:rsidRPr="00DF0C89">
        <w:rPr>
          <w:szCs w:val="22"/>
        </w:rPr>
        <w:fldChar w:fldCharType="begin"/>
      </w:r>
      <w:r w:rsidRPr="00DF0C89">
        <w:rPr>
          <w:szCs w:val="22"/>
        </w:rPr>
        <w:instrText xml:space="preserve"> XE "</w:instrText>
      </w:r>
      <w:r w:rsidRPr="00DF0C89">
        <w:rPr>
          <w:szCs w:val="22"/>
        </w:rPr>
        <w:tab/>
        <w:instrText>S. 1236" \b</w:instrText>
      </w:r>
      <w:r w:rsidRPr="00DF0C89">
        <w:rPr>
          <w:szCs w:val="22"/>
        </w:rPr>
        <w:fldChar w:fldCharType="end"/>
      </w:r>
      <w:r w:rsidRPr="00DF0C89">
        <w:rPr>
          <w:szCs w:val="22"/>
        </w:rPr>
        <w:t xml:space="preserve"> -- Senator Goldfinch:  A SENATE RESOLUTION TO AUTHORIZE THE SOUTH CAROLINA STUDENT LEGISLATURE TO USE THE CHAMBER OF THE SOUTH CAROLINA SENATE FOR ITS ANNUAL STATE HOUSE MEETING FROM OCTOBER 24 THROUGH OCTOBER 26, 2018, AND TO PROVIDE THAT THE CHAMBER MAY NOT BE USED IF THE SENATE IS IN SESSION OR THE CHAMBER IS OTHERWISE UNAVAILABLE.</w:t>
      </w:r>
    </w:p>
    <w:p w:rsidR="00DF0C89" w:rsidRPr="00DF0C89" w:rsidRDefault="00DF0C89" w:rsidP="00DF0C89">
      <w:pPr>
        <w:rPr>
          <w:szCs w:val="22"/>
        </w:rPr>
      </w:pPr>
      <w:r w:rsidRPr="00DF0C89">
        <w:rPr>
          <w:szCs w:val="22"/>
        </w:rPr>
        <w:t>l:\council\bills\rm\1412vr18.docx</w:t>
      </w:r>
    </w:p>
    <w:p w:rsidR="00DF0C89" w:rsidRPr="00DF0C89" w:rsidRDefault="00DF0C89" w:rsidP="00DF0C89">
      <w:pPr>
        <w:rPr>
          <w:szCs w:val="22"/>
        </w:rPr>
      </w:pPr>
      <w:r w:rsidRPr="00DF0C89">
        <w:rPr>
          <w:szCs w:val="22"/>
        </w:rPr>
        <w:tab/>
        <w:t>The Senate Resolution was introduced and referred to the Committee on Invitations.</w:t>
      </w:r>
    </w:p>
    <w:p w:rsidR="00DF0C89" w:rsidRPr="00DF0C89" w:rsidRDefault="00DF0C89" w:rsidP="00DF0C89">
      <w:pPr>
        <w:rPr>
          <w:szCs w:val="22"/>
        </w:rPr>
      </w:pPr>
    </w:p>
    <w:p w:rsidR="00DF0C89" w:rsidRPr="00DF0C89" w:rsidRDefault="00DF0C89" w:rsidP="00DF0C89">
      <w:pPr>
        <w:rPr>
          <w:szCs w:val="22"/>
        </w:rPr>
      </w:pPr>
      <w:r w:rsidRPr="00DF0C89">
        <w:rPr>
          <w:szCs w:val="22"/>
        </w:rPr>
        <w:tab/>
        <w:t>S. 1237</w:t>
      </w:r>
      <w:r w:rsidRPr="00DF0C89">
        <w:rPr>
          <w:szCs w:val="22"/>
        </w:rPr>
        <w:fldChar w:fldCharType="begin"/>
      </w:r>
      <w:r w:rsidRPr="00DF0C89">
        <w:rPr>
          <w:szCs w:val="22"/>
        </w:rPr>
        <w:instrText xml:space="preserve"> XE "</w:instrText>
      </w:r>
      <w:r w:rsidRPr="00DF0C89">
        <w:rPr>
          <w:szCs w:val="22"/>
        </w:rPr>
        <w:tab/>
        <w:instrText>S. 1237" \b</w:instrText>
      </w:r>
      <w:r w:rsidRPr="00DF0C89">
        <w:rPr>
          <w:szCs w:val="22"/>
        </w:rPr>
        <w:fldChar w:fldCharType="end"/>
      </w:r>
      <w:r w:rsidRPr="00DF0C89">
        <w:rPr>
          <w:szCs w:val="22"/>
        </w:rPr>
        <w:t xml:space="preserve"> -- Senator Setzler:  A SENATE RESOLUTION TO HONOR AND RECOGNIZE MAYOR JERALD SANDERS FOR HIS VALUABLE CONTRIBUTIONS AS THE FIRST AFRICAN AMERICAN MAYOR OF THE TOWN OF SWANSEA.</w:t>
      </w:r>
    </w:p>
    <w:p w:rsidR="00DF0C89" w:rsidRPr="00DF0C89" w:rsidRDefault="00DF0C89" w:rsidP="00DF0C89">
      <w:pPr>
        <w:rPr>
          <w:szCs w:val="22"/>
        </w:rPr>
      </w:pPr>
      <w:r w:rsidRPr="00DF0C89">
        <w:rPr>
          <w:szCs w:val="22"/>
        </w:rPr>
        <w:t>l:\s-res\ngs\039mayo.kmm.ngs.docx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1238</w:t>
      </w:r>
      <w:r w:rsidRPr="00DF0C89">
        <w:rPr>
          <w:szCs w:val="22"/>
        </w:rPr>
        <w:fldChar w:fldCharType="begin"/>
      </w:r>
      <w:r w:rsidRPr="00DF0C89">
        <w:rPr>
          <w:szCs w:val="22"/>
        </w:rPr>
        <w:instrText xml:space="preserve"> XE "</w:instrText>
      </w:r>
      <w:r w:rsidRPr="00DF0C89">
        <w:rPr>
          <w:szCs w:val="22"/>
        </w:rPr>
        <w:tab/>
        <w:instrText>S. 1238" \b</w:instrText>
      </w:r>
      <w:r w:rsidRPr="00DF0C89">
        <w:rPr>
          <w:szCs w:val="22"/>
        </w:rPr>
        <w:fldChar w:fldCharType="end"/>
      </w:r>
      <w:r w:rsidRPr="00DF0C89">
        <w:rPr>
          <w:szCs w:val="22"/>
        </w:rPr>
        <w:t xml:space="preserve"> -- Senator Sheheen:  A SENATE RESOLUTION TO CONGRATULATE DEBORAH POLSON ANDERSON OF KERSHAW COUNTY UPON THE OCCASION OF HER RETIREMENT FROM THE SOUTH CAROLINA STATE LIBRARY, TO COMMEND HER FOR HER MORE THAN THIRTY-NINE YEARS OF EXEMPLARY SERVICE TO THE STATE OF SOUTH</w:t>
      </w:r>
      <w:r w:rsidR="007B617B">
        <w:rPr>
          <w:szCs w:val="22"/>
        </w:rPr>
        <w:br/>
      </w:r>
      <w:r w:rsidR="007B617B">
        <w:rPr>
          <w:szCs w:val="22"/>
        </w:rPr>
        <w:br/>
      </w:r>
      <w:r w:rsidRPr="00DF0C89">
        <w:rPr>
          <w:szCs w:val="22"/>
        </w:rPr>
        <w:t>CAROLINA, AND TO WISH HER CONTINUED SUCCESS IN ALL HER FUTURE ENDEAVORS.</w:t>
      </w:r>
    </w:p>
    <w:p w:rsidR="00DF0C89" w:rsidRPr="00DF0C89" w:rsidRDefault="00DF0C89" w:rsidP="00DF0C89">
      <w:pPr>
        <w:rPr>
          <w:szCs w:val="22"/>
        </w:rPr>
      </w:pPr>
      <w:r w:rsidRPr="00DF0C89">
        <w:rPr>
          <w:szCs w:val="22"/>
        </w:rPr>
        <w:t>l:\s-res\vas\028debb.kmm.vas.docx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1239</w:t>
      </w:r>
      <w:r w:rsidRPr="00DF0C89">
        <w:rPr>
          <w:szCs w:val="22"/>
        </w:rPr>
        <w:fldChar w:fldCharType="begin"/>
      </w:r>
      <w:r w:rsidRPr="00DF0C89">
        <w:rPr>
          <w:szCs w:val="22"/>
        </w:rPr>
        <w:instrText xml:space="preserve"> XE "</w:instrText>
      </w:r>
      <w:r w:rsidRPr="00DF0C89">
        <w:rPr>
          <w:szCs w:val="22"/>
        </w:rPr>
        <w:tab/>
        <w:instrText>S. 1239" \b</w:instrText>
      </w:r>
      <w:r w:rsidRPr="00DF0C89">
        <w:rPr>
          <w:szCs w:val="22"/>
        </w:rPr>
        <w:fldChar w:fldCharType="end"/>
      </w:r>
      <w:r w:rsidRPr="00DF0C89">
        <w:rPr>
          <w:szCs w:val="22"/>
        </w:rPr>
        <w:t xml:space="preserve"> -- Senators Sheheen and Setzler:  A BILL 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HIGHER EDUCATION FACILITIES REPAIR AND RENOVATION FUND TO PROVIDE INFRASTRUCTURE FUNDING FOR INSTITUTIONS OF HIGHER LEARNING; BY ADDING SECTIONS 59-149-170, 59-149-180, 59-104-50, AND 59-104-60 SO AS TO NORMALIZE THE TEN-POINT GRADING SCALE FOR PURPOSES OF ELIGIBILITY FOR CERTAIN SCHOLARSHIPS; TO AMEND SECTION 59-150-370, RELATING TO THE HOPE SCHOLARSHIP, SO AS TO NORMALIZE THE TEN-POINT GRADING SCALE FOR PURPOSES OF ELIGIBILITY; BY ADDING SECTIONS 59-142-80 AND 59-143-40 SO AS TO APPROPRIATE ADDITIONAL FUNDING FOR THE NEED-BASED GRANT PROGRAM AND TO PROVIDE ELIGIBILITY CRITERIA FOR FUTURE FUNDING; TO AMEND SECTIONS 59-104-25 AND 59-149-15, RELATING TO CERTAIN STEM STIPENDS, SO AS TO PROVIDE THAT THE STIPEND IS AVAILABLE WHEN THE STUDENT BECOMES A JUNIOR INSTEAD OF A SOPHOMORE; BY ADDING SECTION 59-142-80 SO AS TO REQUIRE THAT THE FUNDING TO THE NEED-BASED TUITION GRANTS PROGRAM MUST BE THE SAME AS THE FUNDING TO THE NEED-BASED GRANTS; TO AMEND SECTION 2-7-105, RELATING TO AUTHORIZATION FOR STATE CAPITAL IMPROVEMENT BONDS, SO AS TO REQUIRE THAT THE BONDS BE ISSUED IN EVERY ODD-NUMBERED YEAR; TO AMEND SECTION 2-47-40, RELATING TO THE JOINT BOND REVIEW COMMITTEE, SO AS TO PROVIDE THAT CERTAIN INFORMATION BE GIVEN TO THE COMMITTEE THROUGH THE EXECUTIVE BUDGET OFFICE; BY ADDING SECTION 2-47-65 SO AS TO INDEX FOR INFLATION PROJECT COSTS FOR PURPOSES OF DETERMINING IF CERTAIN IMPROVEMENT PROJECTS ARE PERMANENT IMPROVEMENT PROJECTS; TO AMEND SECTION 2-47-55, RELATING TO A COMPREHENSIVE PERMANENT IMPROVEMENT PLAN, SO AS TO MAKE A CONFORMING CHANGE; TO AMEND SECTION 59-103-110, RELATING TO APPROVAL FOR CONSTRUCTION PROJECTS, SO AS TO MAKE A CONFORMING CHANGE; AND BY ADDING SECTION 59-103-170 SO AS TO REQUIRE THE COMMISSION ON HIGHER EDUCATION SUBMIT POLICY STATEMENTS AND RULES AS REGULATIONS.</w:t>
      </w:r>
    </w:p>
    <w:p w:rsidR="00DF0C89" w:rsidRPr="00DF0C89" w:rsidRDefault="00DF0C89" w:rsidP="00DF0C89">
      <w:pPr>
        <w:rPr>
          <w:szCs w:val="22"/>
        </w:rPr>
      </w:pPr>
      <w:r w:rsidRPr="00DF0C89">
        <w:rPr>
          <w:szCs w:val="22"/>
        </w:rPr>
        <w:t>l:\council\bills\bbm\9787dg18.docx</w:t>
      </w:r>
    </w:p>
    <w:p w:rsidR="00DF0C89" w:rsidRPr="00DF0C89" w:rsidRDefault="00DF0C89" w:rsidP="00DF0C89">
      <w:pPr>
        <w:rPr>
          <w:szCs w:val="22"/>
        </w:rPr>
      </w:pPr>
      <w:r w:rsidRPr="00DF0C89">
        <w:rPr>
          <w:szCs w:val="22"/>
        </w:rPr>
        <w:tab/>
        <w:t>Senator SHEHEEN spoke on the Bill.</w:t>
      </w:r>
    </w:p>
    <w:p w:rsidR="00DF0C89" w:rsidRPr="00DF0C89" w:rsidRDefault="00DF0C89" w:rsidP="00DF0C89">
      <w:pPr>
        <w:rPr>
          <w:szCs w:val="22"/>
        </w:rPr>
      </w:pPr>
    </w:p>
    <w:p w:rsidR="00DF0C89" w:rsidRPr="00DF0C89" w:rsidRDefault="00DF0C89" w:rsidP="00DF0C89">
      <w:pPr>
        <w:rPr>
          <w:szCs w:val="22"/>
        </w:rPr>
      </w:pPr>
      <w:r w:rsidRPr="00DF0C89">
        <w:rPr>
          <w:szCs w:val="22"/>
        </w:rPr>
        <w:tab/>
        <w:t>Read the first time and referred to the Committee on Finance.</w:t>
      </w:r>
    </w:p>
    <w:p w:rsidR="00DF0C89" w:rsidRPr="00DF0C89" w:rsidRDefault="00DF0C89" w:rsidP="00DF0C89">
      <w:pPr>
        <w:rPr>
          <w:szCs w:val="22"/>
        </w:rPr>
      </w:pPr>
    </w:p>
    <w:p w:rsidR="00DF0C89" w:rsidRPr="00DF0C89" w:rsidRDefault="00DF0C89" w:rsidP="00DF0C89">
      <w:pPr>
        <w:rPr>
          <w:szCs w:val="22"/>
        </w:rPr>
      </w:pPr>
      <w:r w:rsidRPr="00DF0C89">
        <w:rPr>
          <w:szCs w:val="22"/>
        </w:rPr>
        <w:tab/>
        <w:t>S. 1240</w:t>
      </w:r>
      <w:r w:rsidRPr="00DF0C89">
        <w:rPr>
          <w:szCs w:val="22"/>
        </w:rPr>
        <w:fldChar w:fldCharType="begin"/>
      </w:r>
      <w:r w:rsidRPr="00DF0C89">
        <w:rPr>
          <w:szCs w:val="22"/>
        </w:rPr>
        <w:instrText xml:space="preserve"> XE "</w:instrText>
      </w:r>
      <w:r w:rsidRPr="00DF0C89">
        <w:rPr>
          <w:szCs w:val="22"/>
        </w:rPr>
        <w:tab/>
        <w:instrText>S. 1240" \b</w:instrText>
      </w:r>
      <w:r w:rsidRPr="00DF0C89">
        <w:rPr>
          <w:szCs w:val="22"/>
        </w:rPr>
        <w:fldChar w:fldCharType="end"/>
      </w:r>
      <w:r w:rsidRPr="00DF0C89">
        <w:rPr>
          <w:szCs w:val="22"/>
        </w:rP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DF0C89" w:rsidRPr="00DF0C89" w:rsidRDefault="00DF0C89" w:rsidP="00DF0C89">
      <w:pPr>
        <w:rPr>
          <w:szCs w:val="22"/>
        </w:rPr>
      </w:pPr>
      <w:r w:rsidRPr="00DF0C89">
        <w:rPr>
          <w:szCs w:val="22"/>
        </w:rPr>
        <w:t>l:\council\bills\gt\5514cm18.docx</w:t>
      </w:r>
    </w:p>
    <w:p w:rsidR="00DF0C89" w:rsidRPr="00DF0C89" w:rsidRDefault="00DF0C89" w:rsidP="00DF0C89">
      <w:pPr>
        <w:rPr>
          <w:szCs w:val="22"/>
        </w:rPr>
      </w:pPr>
      <w:r w:rsidRPr="00DF0C89">
        <w:rPr>
          <w:szCs w:val="22"/>
        </w:rPr>
        <w:tab/>
      </w:r>
      <w:r w:rsidR="00EA65E7">
        <w:rPr>
          <w:szCs w:val="22"/>
        </w:rPr>
        <w:t>Introduced and Referred to the Committee on Transportation.</w:t>
      </w:r>
    </w:p>
    <w:p w:rsidR="00DF0C89" w:rsidRPr="00DF0C89" w:rsidRDefault="00DF0C89" w:rsidP="00DF0C89">
      <w:pPr>
        <w:rPr>
          <w:szCs w:val="22"/>
        </w:rPr>
      </w:pPr>
    </w:p>
    <w:p w:rsidR="00DF0C89" w:rsidRPr="00DF0C89" w:rsidRDefault="00DF0C89" w:rsidP="00DF0C89">
      <w:pPr>
        <w:rPr>
          <w:szCs w:val="22"/>
        </w:rPr>
      </w:pPr>
      <w:r w:rsidRPr="00DF0C89">
        <w:rPr>
          <w:szCs w:val="22"/>
        </w:rPr>
        <w:tab/>
        <w:t>S. 1241</w:t>
      </w:r>
      <w:r w:rsidRPr="00DF0C89">
        <w:rPr>
          <w:szCs w:val="22"/>
        </w:rPr>
        <w:fldChar w:fldCharType="begin"/>
      </w:r>
      <w:r w:rsidRPr="00DF0C89">
        <w:rPr>
          <w:szCs w:val="22"/>
        </w:rPr>
        <w:instrText xml:space="preserve"> XE "</w:instrText>
      </w:r>
      <w:r w:rsidRPr="00DF0C89">
        <w:rPr>
          <w:szCs w:val="22"/>
        </w:rPr>
        <w:tab/>
        <w:instrText>S. 1241" \b</w:instrText>
      </w:r>
      <w:r w:rsidRPr="00DF0C89">
        <w:rPr>
          <w:szCs w:val="22"/>
        </w:rPr>
        <w:fldChar w:fldCharType="end"/>
      </w:r>
      <w:r w:rsidRPr="00DF0C89">
        <w:rPr>
          <w:szCs w:val="22"/>
        </w:rPr>
        <w:t xml:space="preserve"> -- Senator Jackson:  A SENATE RESOLUTION TO APPLAUD AND HONOR THE TOWN THEATRE OF COLUMBIA, SOUTH CAROLINA, ON THE OCCASION OF ITS CENTENNIAL SEASON AND TO CELEBRATE THIS MOMENTOUS MILESTONE.</w:t>
      </w:r>
    </w:p>
    <w:p w:rsidR="00DF0C89" w:rsidRPr="00DF0C89" w:rsidRDefault="00DF0C89" w:rsidP="00DF0C89">
      <w:pPr>
        <w:rPr>
          <w:szCs w:val="22"/>
        </w:rPr>
      </w:pPr>
      <w:r w:rsidRPr="00DF0C89">
        <w:rPr>
          <w:szCs w:val="22"/>
        </w:rPr>
        <w:t>l:\council\bills\rt\17427cm18.docx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1242</w:t>
      </w:r>
      <w:r w:rsidRPr="00DF0C89">
        <w:rPr>
          <w:szCs w:val="22"/>
        </w:rPr>
        <w:fldChar w:fldCharType="begin"/>
      </w:r>
      <w:r w:rsidRPr="00DF0C89">
        <w:rPr>
          <w:szCs w:val="22"/>
        </w:rPr>
        <w:instrText xml:space="preserve"> XE "</w:instrText>
      </w:r>
      <w:r w:rsidRPr="00DF0C89">
        <w:rPr>
          <w:szCs w:val="22"/>
        </w:rPr>
        <w:tab/>
        <w:instrText>S. 1242" \b</w:instrText>
      </w:r>
      <w:r w:rsidRPr="00DF0C89">
        <w:rPr>
          <w:szCs w:val="22"/>
        </w:rPr>
        <w:fldChar w:fldCharType="end"/>
      </w:r>
      <w:r w:rsidRPr="00DF0C89">
        <w:rPr>
          <w:szCs w:val="22"/>
        </w:rPr>
        <w:t xml:space="preserve"> -- Senators Scott, Alexander, Allen, Bennett, Campbell, Campsen, Cash, Climer, Corbin, Cromer, Davis, Fanning, Gambrell, Goldfinch, Gregory, Grooms, Hembree, Hutto, Jackson, Johnson, Kimpson, Leatherman, Malloy, Martin, Massey, J. Matthews, M. B. Matthews, McElveen, McLeod, Nicholson, Peeler, Rankin, Reese, Rice, Sabb, Senn, Setzler, Shealy, Sheheen, Talley, Timmons, Turner, Verdin, Williams and Young:  A SENATE RESOLUTION TO HONOR AND COMMEND VERSIE J. BELLAMY ON THE OCCASION OF EARNING A DOCTOR OF NURSING PRACTICE DEGREE AND TO APPLAUD HER FOR HER TIRELESS EFFORTS TO OFFER EXEMPLARY HEALTHCARE SERVICES.</w:t>
      </w:r>
    </w:p>
    <w:p w:rsidR="00DF0C89" w:rsidRPr="00DF0C89" w:rsidRDefault="00DF0C89" w:rsidP="00DF0C89">
      <w:pPr>
        <w:rPr>
          <w:szCs w:val="22"/>
        </w:rPr>
      </w:pPr>
      <w:r w:rsidRPr="00DF0C89">
        <w:rPr>
          <w:szCs w:val="22"/>
        </w:rPr>
        <w:t>l:\council\bills\rt\17428cz18.docx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1243</w:t>
      </w:r>
      <w:r w:rsidRPr="00DF0C89">
        <w:rPr>
          <w:szCs w:val="22"/>
        </w:rPr>
        <w:fldChar w:fldCharType="begin"/>
      </w:r>
      <w:r w:rsidRPr="00DF0C89">
        <w:rPr>
          <w:szCs w:val="22"/>
        </w:rPr>
        <w:instrText xml:space="preserve"> XE "</w:instrText>
      </w:r>
      <w:r w:rsidRPr="00DF0C89">
        <w:rPr>
          <w:szCs w:val="22"/>
        </w:rPr>
        <w:tab/>
        <w:instrText>S. 1243" \b</w:instrText>
      </w:r>
      <w:r w:rsidRPr="00DF0C89">
        <w:rPr>
          <w:szCs w:val="22"/>
        </w:rPr>
        <w:fldChar w:fldCharType="end"/>
      </w:r>
      <w:r w:rsidRPr="00DF0C89">
        <w:rPr>
          <w:szCs w:val="22"/>
        </w:rPr>
        <w:t xml:space="preserve"> -- Senator Grooms:  A SENATE RESOLUTION TO CONGRATULATE ANNIE RUTH BURROUGHS ON THE OCCASION OF HER ONE HUNDREDTH BIRTHDAY AND TO WISH HER A JOYOUS BIRTHDAY CELEBRATION AND MUCH HAPPINESS IN THE DAYS AHEAD.</w:t>
      </w:r>
    </w:p>
    <w:p w:rsidR="00DF0C89" w:rsidRPr="00DF0C89" w:rsidRDefault="00DF0C89" w:rsidP="00DF0C89">
      <w:pPr>
        <w:rPr>
          <w:szCs w:val="22"/>
        </w:rPr>
      </w:pPr>
      <w:r w:rsidRPr="00DF0C89">
        <w:rPr>
          <w:szCs w:val="22"/>
        </w:rPr>
        <w:t>l:\s-res\lkg\039anni.kmm.lkg.docx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S. 1244</w:t>
      </w:r>
      <w:r w:rsidRPr="00DF0C89">
        <w:rPr>
          <w:szCs w:val="22"/>
        </w:rPr>
        <w:fldChar w:fldCharType="begin"/>
      </w:r>
      <w:r w:rsidRPr="00DF0C89">
        <w:rPr>
          <w:szCs w:val="22"/>
        </w:rPr>
        <w:instrText xml:space="preserve"> XE "</w:instrText>
      </w:r>
      <w:r w:rsidRPr="00DF0C89">
        <w:rPr>
          <w:szCs w:val="22"/>
        </w:rPr>
        <w:tab/>
        <w:instrText>S. 1244" \b</w:instrText>
      </w:r>
      <w:r w:rsidRPr="00DF0C89">
        <w:rPr>
          <w:szCs w:val="22"/>
        </w:rPr>
        <w:fldChar w:fldCharType="end"/>
      </w:r>
      <w:r w:rsidRPr="00DF0C89">
        <w:rPr>
          <w:szCs w:val="22"/>
        </w:rPr>
        <w:t xml:space="preserve"> -- Senator Senn:  A SENATE RESOLUTION TO CONGRATULATE AND HONOR DR. ALYKHAN SHARIFF OF CHARLESTON COUNTY FOR HIS MANY CONTRIBUTIONS TO THE FIELD OF CHIROPRACTIC AND TO THE WELL-BEING OF SOUTH CAROLINIANS THROUGH THE PROVISION OF CHIROPRACTIC CARE, AND TO WISH HIM CONTINUED SUCCESS, HEALTH, AND HAPPINESS FOR MANY YEARS TO COME.</w:t>
      </w:r>
    </w:p>
    <w:p w:rsidR="00DF0C89" w:rsidRPr="00DF0C89" w:rsidRDefault="00DF0C89" w:rsidP="00DF0C89">
      <w:pPr>
        <w:rPr>
          <w:szCs w:val="22"/>
        </w:rPr>
      </w:pPr>
      <w:r w:rsidRPr="00DF0C89">
        <w:rPr>
          <w:szCs w:val="22"/>
        </w:rPr>
        <w:t>l:\council\bills\agm\19360wab18.docx</w:t>
      </w:r>
    </w:p>
    <w:p w:rsidR="00DF0C89" w:rsidRPr="00DF0C89" w:rsidRDefault="00DF0C89" w:rsidP="00DF0C89">
      <w:pPr>
        <w:rPr>
          <w:szCs w:val="22"/>
        </w:rPr>
      </w:pPr>
      <w:r w:rsidRPr="00DF0C89">
        <w:rPr>
          <w:szCs w:val="22"/>
        </w:rPr>
        <w:tab/>
        <w:t>The Senate Resolution was adopted.</w:t>
      </w:r>
    </w:p>
    <w:p w:rsidR="00DF0C89" w:rsidRPr="00DF0C89" w:rsidRDefault="00DF0C89" w:rsidP="00DF0C89">
      <w:pPr>
        <w:rPr>
          <w:szCs w:val="22"/>
        </w:rPr>
      </w:pPr>
    </w:p>
    <w:p w:rsidR="00DF0C89" w:rsidRPr="00DF0C89" w:rsidRDefault="00DF0C89" w:rsidP="00DF0C89">
      <w:pPr>
        <w:rPr>
          <w:szCs w:val="22"/>
        </w:rPr>
      </w:pPr>
      <w:r w:rsidRPr="00DF0C89">
        <w:rPr>
          <w:szCs w:val="22"/>
        </w:rPr>
        <w:tab/>
        <w:t>H. 3751</w:t>
      </w:r>
      <w:r w:rsidRPr="00DF0C89">
        <w:rPr>
          <w:szCs w:val="22"/>
        </w:rPr>
        <w:fldChar w:fldCharType="begin"/>
      </w:r>
      <w:r w:rsidRPr="00DF0C89">
        <w:rPr>
          <w:szCs w:val="22"/>
        </w:rPr>
        <w:instrText xml:space="preserve"> XE "</w:instrText>
      </w:r>
      <w:r w:rsidRPr="00DF0C89">
        <w:rPr>
          <w:szCs w:val="22"/>
        </w:rPr>
        <w:tab/>
        <w:instrText>H. 3751" \b</w:instrText>
      </w:r>
      <w:r w:rsidRPr="00DF0C89">
        <w:rPr>
          <w:szCs w:val="22"/>
        </w:rPr>
        <w:fldChar w:fldCharType="end"/>
      </w:r>
      <w:r w:rsidRPr="00DF0C89">
        <w:rPr>
          <w:szCs w:val="22"/>
        </w:rPr>
        <w:t xml:space="preserve"> -- Reps. Parks, McCravy, King, Pitts, Ridgeway, Elliott and Thigpen: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DF0C89" w:rsidRPr="00DF0C89" w:rsidRDefault="00DF0C89" w:rsidP="00DF0C89">
      <w:pPr>
        <w:rPr>
          <w:szCs w:val="22"/>
        </w:rPr>
      </w:pPr>
      <w:r w:rsidRPr="00DF0C89">
        <w:rPr>
          <w:szCs w:val="22"/>
        </w:rPr>
        <w:tab/>
        <w:t>Read the first time and referred to the Committee on Medical Affairs.</w:t>
      </w:r>
    </w:p>
    <w:p w:rsidR="00DF0C89" w:rsidRPr="00DF0C89" w:rsidRDefault="00DF0C89" w:rsidP="00DF0C89">
      <w:pPr>
        <w:rPr>
          <w:szCs w:val="22"/>
        </w:rPr>
      </w:pPr>
      <w:r w:rsidRPr="00DF0C89">
        <w:rPr>
          <w:szCs w:val="22"/>
        </w:rPr>
        <w:tab/>
        <w:t>H. 4489</w:t>
      </w:r>
      <w:r w:rsidRPr="00DF0C89">
        <w:rPr>
          <w:szCs w:val="22"/>
        </w:rPr>
        <w:fldChar w:fldCharType="begin"/>
      </w:r>
      <w:r w:rsidRPr="00DF0C89">
        <w:rPr>
          <w:szCs w:val="22"/>
        </w:rPr>
        <w:instrText xml:space="preserve"> XE "</w:instrText>
      </w:r>
      <w:r w:rsidRPr="00DF0C89">
        <w:rPr>
          <w:szCs w:val="22"/>
        </w:rPr>
        <w:tab/>
        <w:instrText>H. 4489" \b</w:instrText>
      </w:r>
      <w:r w:rsidRPr="00DF0C89">
        <w:rPr>
          <w:szCs w:val="22"/>
        </w:rPr>
        <w:fldChar w:fldCharType="end"/>
      </w:r>
      <w:r w:rsidRPr="00DF0C89">
        <w:rPr>
          <w:szCs w:val="22"/>
        </w:rPr>
        <w:t xml:space="preserve"> -- Reps. Henderson, Jefferson, Robinson-Simpson and W. Newton: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DF0C89" w:rsidRPr="00DF0C89" w:rsidRDefault="00DF0C89" w:rsidP="00DF0C89">
      <w:pPr>
        <w:rPr>
          <w:szCs w:val="22"/>
        </w:rPr>
      </w:pPr>
      <w:r w:rsidRPr="00DF0C89">
        <w:rPr>
          <w:szCs w:val="22"/>
        </w:rPr>
        <w:tab/>
        <w:t>Read the first time and referred to the Committee on Medical Affairs.</w:t>
      </w:r>
    </w:p>
    <w:p w:rsidR="00DF0C89" w:rsidRPr="00DF0C89" w:rsidRDefault="00DF0C89" w:rsidP="00DF0C89">
      <w:pPr>
        <w:rPr>
          <w:szCs w:val="22"/>
        </w:rPr>
      </w:pPr>
    </w:p>
    <w:p w:rsidR="00DF0C89" w:rsidRPr="00DF0C89" w:rsidRDefault="00DF0C89" w:rsidP="00DF0C89">
      <w:pPr>
        <w:rPr>
          <w:szCs w:val="22"/>
        </w:rPr>
      </w:pPr>
      <w:r w:rsidRPr="00DF0C89">
        <w:rPr>
          <w:szCs w:val="22"/>
        </w:rPr>
        <w:tab/>
        <w:t>H. 5341</w:t>
      </w:r>
      <w:r w:rsidRPr="00DF0C89">
        <w:rPr>
          <w:szCs w:val="22"/>
        </w:rPr>
        <w:fldChar w:fldCharType="begin"/>
      </w:r>
      <w:r w:rsidRPr="00DF0C89">
        <w:rPr>
          <w:szCs w:val="22"/>
        </w:rPr>
        <w:instrText xml:space="preserve"> XE "</w:instrText>
      </w:r>
      <w:r w:rsidRPr="00DF0C89">
        <w:rPr>
          <w:szCs w:val="22"/>
        </w:rPr>
        <w:tab/>
        <w:instrText>H. 5341" \b</w:instrText>
      </w:r>
      <w:r w:rsidRPr="00DF0C89">
        <w:rPr>
          <w:szCs w:val="22"/>
        </w:rPr>
        <w:fldChar w:fldCharType="end"/>
      </w:r>
      <w:r w:rsidRPr="00DF0C89">
        <w:rPr>
          <w:szCs w:val="22"/>
        </w:rPr>
        <w:t xml:space="preserve"> -- Reps. Lucas, White, Simrill, Rutherford, Murphy, S. Rivers and Davis: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DF0C89" w:rsidRPr="00DF0C89" w:rsidRDefault="00DF0C89" w:rsidP="00DF0C89">
      <w:pPr>
        <w:rPr>
          <w:szCs w:val="22"/>
        </w:rPr>
      </w:pPr>
      <w:r w:rsidRPr="00DF0C89">
        <w:rPr>
          <w:szCs w:val="22"/>
        </w:rPr>
        <w:tab/>
        <w:t>Read the first time and referred to the Committee on Finance.</w:t>
      </w:r>
    </w:p>
    <w:p w:rsidR="00DF0C89" w:rsidRPr="00DF0C89" w:rsidRDefault="00DF0C89" w:rsidP="00DF0C89">
      <w:pPr>
        <w:rPr>
          <w:szCs w:val="22"/>
        </w:rPr>
      </w:pPr>
    </w:p>
    <w:p w:rsidR="00DF0C89" w:rsidRPr="00DF0C89" w:rsidRDefault="00DF0C89" w:rsidP="00DF0C89">
      <w:pPr>
        <w:rPr>
          <w:szCs w:val="22"/>
        </w:rPr>
      </w:pPr>
      <w:r w:rsidRPr="00DF0C89">
        <w:rPr>
          <w:szCs w:val="22"/>
        </w:rPr>
        <w:tab/>
        <w:t>H. 5368</w:t>
      </w:r>
      <w:r w:rsidRPr="00DF0C89">
        <w:rPr>
          <w:szCs w:val="22"/>
        </w:rPr>
        <w:fldChar w:fldCharType="begin"/>
      </w:r>
      <w:r w:rsidRPr="00DF0C89">
        <w:rPr>
          <w:szCs w:val="22"/>
        </w:rPr>
        <w:instrText xml:space="preserve"> XE "</w:instrText>
      </w:r>
      <w:r w:rsidRPr="00DF0C89">
        <w:rPr>
          <w:szCs w:val="22"/>
        </w:rPr>
        <w:tab/>
        <w:instrText>H. 5368" \b</w:instrText>
      </w:r>
      <w:r w:rsidRPr="00DF0C89">
        <w:rPr>
          <w:szCs w:val="22"/>
        </w:rPr>
        <w:fldChar w:fldCharType="end"/>
      </w:r>
      <w:r w:rsidRPr="00DF0C89">
        <w:rPr>
          <w:szCs w:val="22"/>
        </w:rPr>
        <w:t xml:space="preserve">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MONDAY, MAY 7, THROUGH FRIDAY, MAY 11, 2018, AS CHARTER SCHOOL WEEK IN THE PALMETTO STATE AND TO ACKNOWLEDGE THE IMPORTANCE OF EDUCATING THE CHILDREN OF SOUTH CAROLINA IN INNOVATIVE CLASSROOMS AND SCHOOLS.</w:t>
      </w:r>
    </w:p>
    <w:p w:rsidR="00DF0C89" w:rsidRDefault="00DF0C89" w:rsidP="00DF0C89">
      <w:pPr>
        <w:rPr>
          <w:szCs w:val="22"/>
        </w:rPr>
      </w:pPr>
      <w:r w:rsidRPr="00DF0C89">
        <w:rPr>
          <w:szCs w:val="22"/>
        </w:rPr>
        <w:tab/>
        <w:t>The Concurrent Resolution was introduced and referred to the Committee on Education.</w:t>
      </w:r>
    </w:p>
    <w:p w:rsidR="007B617B" w:rsidRPr="00DF0C89" w:rsidRDefault="007B617B" w:rsidP="00DF0C89">
      <w:pPr>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REPORTS OF STANDING COMMITTEES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ALEXANDER from the Committee on Labor, Commerce and Industry submitted a favorable with amendment report on:</w:t>
      </w:r>
    </w:p>
    <w:p w:rsidR="00DF0C89" w:rsidRPr="00DF0C89" w:rsidRDefault="00DF0C89" w:rsidP="00DF0C89">
      <w:pPr>
        <w:tabs>
          <w:tab w:val="clear" w:pos="5184"/>
          <w:tab w:val="clear" w:pos="5400"/>
          <w:tab w:val="clear" w:pos="5616"/>
        </w:tabs>
        <w:suppressAutoHyphens/>
        <w:rPr>
          <w:szCs w:val="22"/>
        </w:rPr>
      </w:pPr>
      <w:r w:rsidRPr="00DF0C89">
        <w:rPr>
          <w:szCs w:val="22"/>
        </w:rPr>
        <w:tab/>
        <w:t>H. 3038</w:t>
      </w:r>
      <w:r w:rsidRPr="00DF0C89">
        <w:rPr>
          <w:szCs w:val="22"/>
        </w:rPr>
        <w:fldChar w:fldCharType="begin"/>
      </w:r>
      <w:r w:rsidRPr="00DF0C89">
        <w:rPr>
          <w:szCs w:val="22"/>
        </w:rPr>
        <w:instrText xml:space="preserve"> XE "H. 3038" \b </w:instrText>
      </w:r>
      <w:r w:rsidRPr="00DF0C89">
        <w:rPr>
          <w:szCs w:val="22"/>
        </w:rPr>
        <w:fldChar w:fldCharType="end"/>
      </w:r>
      <w:r w:rsidRPr="00DF0C89">
        <w:rPr>
          <w:szCs w:val="22"/>
        </w:rPr>
        <w:t xml:space="preserve">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w:t>
      </w:r>
      <w:r w:rsidRPr="00DF0C89">
        <w:rPr>
          <w:szCs w:val="22"/>
        </w:rPr>
        <w:noBreakHyphen/>
        <w:t>BASED NATIONAL CRIMINAL BACKGROUND RECORDS CHECKS; AND TO REQUIRE LOCKSMITHS TO COMPLETE CERTAIN CONTINUING EDUCATION REQUIREMENTS TO MAINTAIN LICENSURE.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Ordered for consideration tomorrow.</w:t>
      </w:r>
    </w:p>
    <w:p w:rsidR="00DF0C89" w:rsidRPr="00DF0C89" w:rsidRDefault="00DF0C89" w:rsidP="00DF0C89">
      <w:pPr>
        <w:pStyle w:val="Header"/>
        <w:tabs>
          <w:tab w:val="clear" w:pos="5184"/>
          <w:tab w:val="clear" w:pos="5400"/>
          <w:tab w:val="clear" w:pos="5616"/>
          <w:tab w:val="clear" w:pos="8640"/>
          <w:tab w:val="left" w:pos="4320"/>
        </w:tabs>
        <w:jc w:val="center"/>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GROOMS from the Committee on Transportation polled out H. 4710 favorable:</w:t>
      </w:r>
    </w:p>
    <w:p w:rsidR="00DF0C89" w:rsidRPr="00DF0C89" w:rsidRDefault="00DF0C89" w:rsidP="00DF0C89">
      <w:pPr>
        <w:tabs>
          <w:tab w:val="clear" w:pos="5184"/>
          <w:tab w:val="clear" w:pos="5400"/>
          <w:tab w:val="clear" w:pos="5616"/>
        </w:tabs>
        <w:suppressAutoHyphens/>
        <w:rPr>
          <w:szCs w:val="22"/>
        </w:rPr>
      </w:pPr>
      <w:r w:rsidRPr="00DF0C89">
        <w:rPr>
          <w:szCs w:val="22"/>
        </w:rPr>
        <w:tab/>
        <w:t>H. 4710</w:t>
      </w:r>
      <w:r w:rsidRPr="00DF0C89">
        <w:rPr>
          <w:szCs w:val="22"/>
        </w:rPr>
        <w:fldChar w:fldCharType="begin"/>
      </w:r>
      <w:r w:rsidRPr="00DF0C89">
        <w:rPr>
          <w:szCs w:val="22"/>
        </w:rPr>
        <w:instrText xml:space="preserve"> XE "H. 4710" \b </w:instrText>
      </w:r>
      <w:r w:rsidRPr="00DF0C89">
        <w:rPr>
          <w:szCs w:val="22"/>
        </w:rPr>
        <w:fldChar w:fldCharType="end"/>
      </w:r>
      <w:r w:rsidRPr="00DF0C89">
        <w:rPr>
          <w:szCs w:val="22"/>
        </w:rPr>
        <w:t xml:space="preserve">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DF0C89" w:rsidRDefault="00DF0C89" w:rsidP="00DF0C89">
      <w:pPr>
        <w:pStyle w:val="Header"/>
        <w:tabs>
          <w:tab w:val="clear" w:pos="5184"/>
          <w:tab w:val="clear" w:pos="5400"/>
          <w:tab w:val="clear" w:pos="5616"/>
          <w:tab w:val="clear" w:pos="8640"/>
          <w:tab w:val="left" w:pos="4320"/>
        </w:tabs>
        <w:rPr>
          <w:szCs w:val="22"/>
        </w:rPr>
      </w:pPr>
    </w:p>
    <w:p w:rsidR="007B617B" w:rsidRDefault="007B617B" w:rsidP="00DF0C89">
      <w:pPr>
        <w:pStyle w:val="Header"/>
        <w:tabs>
          <w:tab w:val="clear" w:pos="5184"/>
          <w:tab w:val="clear" w:pos="5400"/>
          <w:tab w:val="clear" w:pos="5616"/>
          <w:tab w:val="clear" w:pos="8640"/>
          <w:tab w:val="left" w:pos="4320"/>
        </w:tabs>
        <w:rPr>
          <w:szCs w:val="22"/>
        </w:rPr>
      </w:pPr>
    </w:p>
    <w:p w:rsidR="007B617B" w:rsidRPr="00DF0C89" w:rsidRDefault="007B617B"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Poll of the Transportation Committee</w:t>
      </w: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Polled 17; Ayes 17; Nays 0</w:t>
      </w:r>
    </w:p>
    <w:p w:rsidR="00DF0C89" w:rsidRPr="00DF0C89" w:rsidRDefault="00DF0C89" w:rsidP="00DF0C89">
      <w:pPr>
        <w:pStyle w:val="Header"/>
        <w:tabs>
          <w:tab w:val="clear" w:pos="5184"/>
          <w:tab w:val="clear" w:pos="5400"/>
          <w:tab w:val="clear" w:pos="5616"/>
          <w:tab w:val="clear" w:pos="8640"/>
          <w:tab w:val="left" w:pos="4320"/>
        </w:tabs>
        <w:jc w:val="center"/>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Grooms</w:t>
      </w:r>
      <w:r w:rsidRPr="00DF0C89">
        <w:rPr>
          <w:szCs w:val="22"/>
        </w:rPr>
        <w:tab/>
        <w:t>Leatherman</w:t>
      </w:r>
      <w:r w:rsidRPr="00DF0C89">
        <w:rPr>
          <w:szCs w:val="22"/>
        </w:rPr>
        <w:tab/>
      </w:r>
      <w:r w:rsidRPr="00DF0C89">
        <w:rPr>
          <w:szCs w:val="22"/>
        </w:rPr>
        <w:tab/>
        <w:t>Rankin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Verdin</w:t>
      </w:r>
      <w:r w:rsidRPr="00DF0C89">
        <w:rPr>
          <w:szCs w:val="22"/>
        </w:rPr>
        <w:tab/>
        <w:t>Malloy</w:t>
      </w:r>
      <w:r w:rsidRPr="00DF0C89">
        <w:rPr>
          <w:szCs w:val="22"/>
        </w:rPr>
        <w:tab/>
        <w:t>Campsen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Peeler</w:t>
      </w:r>
      <w:r w:rsidRPr="00DF0C89">
        <w:rPr>
          <w:szCs w:val="22"/>
        </w:rPr>
        <w:tab/>
        <w:t>Campbell</w:t>
      </w:r>
      <w:r w:rsidRPr="00DF0C89">
        <w:rPr>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Hembree</w:t>
      </w:r>
      <w:r w:rsidRPr="00DF0C89">
        <w:rPr>
          <w:szCs w:val="22"/>
        </w:rPr>
        <w:tab/>
        <w:t>McElveen</w:t>
      </w:r>
      <w:r w:rsidRPr="00DF0C89">
        <w:rPr>
          <w:szCs w:val="22"/>
        </w:rPr>
        <w:tab/>
        <w:t>Johnson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Kimpson</w:t>
      </w:r>
      <w:r w:rsidRPr="00DF0C89">
        <w:rPr>
          <w:szCs w:val="22"/>
        </w:rPr>
        <w:tab/>
        <w:t>Sabb</w:t>
      </w:r>
      <w:r w:rsidRPr="00DF0C89">
        <w:rPr>
          <w:szCs w:val="22"/>
        </w:rPr>
        <w:tab/>
        <w:t>Margie Matthews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Climer</w:t>
      </w:r>
      <w:r w:rsidRPr="00DF0C89">
        <w:rPr>
          <w:szCs w:val="22"/>
        </w:rPr>
        <w:tab/>
        <w:t>McLeod</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b/>
          <w:szCs w:val="22"/>
        </w:rPr>
      </w:pPr>
    </w:p>
    <w:p w:rsid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Total--17</w:t>
      </w:r>
    </w:p>
    <w:p w:rsidR="007B617B" w:rsidRPr="00DF0C89" w:rsidRDefault="007B617B" w:rsidP="00DF0C89">
      <w:pPr>
        <w:pStyle w:val="Header"/>
        <w:tabs>
          <w:tab w:val="clear" w:pos="5184"/>
          <w:tab w:val="clear" w:pos="5400"/>
          <w:tab w:val="clear" w:pos="5616"/>
          <w:tab w:val="clear" w:pos="8640"/>
          <w:tab w:val="left" w:pos="4320"/>
        </w:tabs>
        <w:jc w:val="center"/>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NAYS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Total--0</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Ordered for consideration tomorrow.</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rPr>
          <w:color w:val="auto"/>
          <w:szCs w:val="22"/>
        </w:rPr>
      </w:pPr>
      <w:r w:rsidRPr="00DF0C89">
        <w:rPr>
          <w:color w:val="auto"/>
          <w:szCs w:val="22"/>
        </w:rPr>
        <w:tab/>
        <w:t>Senator CAMPSEN from the Committee on Fish, Game and Forestry polled out H. 5090 favorable:</w:t>
      </w:r>
    </w:p>
    <w:p w:rsidR="00DF0C89" w:rsidRPr="00DF0C89" w:rsidRDefault="00DF0C89" w:rsidP="00DF0C89">
      <w:pPr>
        <w:tabs>
          <w:tab w:val="clear" w:pos="5184"/>
          <w:tab w:val="clear" w:pos="5400"/>
          <w:tab w:val="clear" w:pos="5616"/>
        </w:tabs>
        <w:suppressAutoHyphens/>
        <w:rPr>
          <w:szCs w:val="22"/>
        </w:rPr>
      </w:pPr>
      <w:r w:rsidRPr="00DF0C89">
        <w:rPr>
          <w:b/>
          <w:color w:val="244061" w:themeColor="accent1" w:themeShade="80"/>
          <w:szCs w:val="22"/>
        </w:rPr>
        <w:tab/>
      </w:r>
      <w:r w:rsidRPr="00DF0C89">
        <w:rPr>
          <w:szCs w:val="22"/>
        </w:rPr>
        <w:t>H. 5090</w:t>
      </w:r>
      <w:r w:rsidRPr="00DF0C89">
        <w:rPr>
          <w:szCs w:val="22"/>
        </w:rPr>
        <w:fldChar w:fldCharType="begin"/>
      </w:r>
      <w:r w:rsidRPr="00DF0C89">
        <w:rPr>
          <w:szCs w:val="22"/>
        </w:rPr>
        <w:instrText xml:space="preserve"> XE "H. 5090" \b </w:instrText>
      </w:r>
      <w:r w:rsidRPr="00DF0C89">
        <w:rPr>
          <w:szCs w:val="22"/>
        </w:rPr>
        <w:fldChar w:fldCharType="end"/>
      </w:r>
      <w:r w:rsidRPr="00DF0C89">
        <w:rPr>
          <w:szCs w:val="22"/>
        </w:rPr>
        <w:t xml:space="preserve"> -- Reps. Clemmons and Yow:  A BILL TO AMEND SECTION 50</w:t>
      </w:r>
      <w:r w:rsidRPr="00DF0C89">
        <w:rPr>
          <w:szCs w:val="22"/>
        </w:rPr>
        <w:noBreakHyphen/>
        <w:t>11</w:t>
      </w:r>
      <w:r w:rsidRPr="00DF0C89">
        <w:rPr>
          <w:szCs w:val="22"/>
        </w:rPr>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DF0C89" w:rsidRPr="00DF0C89" w:rsidRDefault="00DF0C89" w:rsidP="00DF0C89">
      <w:pPr>
        <w:tabs>
          <w:tab w:val="clear" w:pos="5184"/>
          <w:tab w:val="clear" w:pos="5400"/>
          <w:tab w:val="clear" w:pos="5616"/>
        </w:tabs>
        <w:jc w:val="center"/>
        <w:rPr>
          <w:b/>
          <w:color w:val="244061" w:themeColor="accent1" w:themeShade="80"/>
          <w:szCs w:val="22"/>
        </w:rPr>
      </w:pPr>
    </w:p>
    <w:p w:rsidR="00DF0C89" w:rsidRPr="00DF0C89" w:rsidRDefault="00DF0C89" w:rsidP="00DF0C89">
      <w:pPr>
        <w:tabs>
          <w:tab w:val="clear" w:pos="5184"/>
          <w:tab w:val="clear" w:pos="5400"/>
          <w:tab w:val="clear" w:pos="5616"/>
        </w:tabs>
        <w:jc w:val="center"/>
        <w:rPr>
          <w:b/>
          <w:color w:val="auto"/>
          <w:szCs w:val="22"/>
        </w:rPr>
      </w:pPr>
      <w:r w:rsidRPr="00DF0C89">
        <w:rPr>
          <w:b/>
          <w:color w:val="auto"/>
          <w:szCs w:val="22"/>
        </w:rPr>
        <w:t>Poll of the Fish, Game and Forestry Committee</w:t>
      </w:r>
    </w:p>
    <w:p w:rsidR="00DF0C89" w:rsidRPr="00DF0C89" w:rsidRDefault="00DF0C89" w:rsidP="00DF0C89">
      <w:pPr>
        <w:tabs>
          <w:tab w:val="clear" w:pos="5184"/>
          <w:tab w:val="clear" w:pos="5400"/>
          <w:tab w:val="clear" w:pos="5616"/>
        </w:tabs>
        <w:jc w:val="center"/>
        <w:rPr>
          <w:color w:val="auto"/>
          <w:szCs w:val="22"/>
        </w:rPr>
      </w:pPr>
      <w:r w:rsidRPr="00DF0C89">
        <w:rPr>
          <w:b/>
          <w:color w:val="auto"/>
          <w:szCs w:val="22"/>
        </w:rPr>
        <w:t>Polled 17; Ayes 16; Nays 1</w:t>
      </w:r>
    </w:p>
    <w:p w:rsidR="00DF0C89" w:rsidRPr="00DF0C89" w:rsidRDefault="00DF0C89" w:rsidP="00DF0C89">
      <w:pPr>
        <w:tabs>
          <w:tab w:val="clear" w:pos="5184"/>
          <w:tab w:val="clear" w:pos="5400"/>
          <w:tab w:val="clear" w:pos="5616"/>
        </w:tabs>
        <w:jc w:val="center"/>
        <w:rPr>
          <w:color w:val="auto"/>
          <w:szCs w:val="22"/>
        </w:rPr>
      </w:pPr>
    </w:p>
    <w:p w:rsidR="00DF0C89" w:rsidRPr="00DF0C89" w:rsidRDefault="00DF0C89" w:rsidP="00DF0C89">
      <w:pPr>
        <w:tabs>
          <w:tab w:val="clear" w:pos="5184"/>
          <w:tab w:val="clear" w:pos="5400"/>
          <w:tab w:val="clear" w:pos="5616"/>
        </w:tabs>
        <w:jc w:val="center"/>
        <w:rPr>
          <w:b/>
          <w:color w:val="auto"/>
          <w:szCs w:val="22"/>
        </w:rPr>
      </w:pPr>
      <w:r w:rsidRPr="00DF0C89">
        <w:rPr>
          <w:b/>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Campsen</w:t>
      </w:r>
      <w:r w:rsidRPr="00DF0C89">
        <w:rPr>
          <w:szCs w:val="22"/>
        </w:rPr>
        <w:tab/>
        <w:t>Hutto</w:t>
      </w:r>
      <w:r w:rsidRPr="00DF0C89">
        <w:rPr>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Williams</w:t>
      </w:r>
      <w:r w:rsidRPr="00DF0C89">
        <w:rPr>
          <w:szCs w:val="22"/>
        </w:rPr>
        <w:tab/>
        <w:t>Gregory</w:t>
      </w:r>
      <w:r w:rsidRPr="00DF0C89">
        <w:rPr>
          <w:szCs w:val="22"/>
        </w:rPr>
        <w:tab/>
        <w:t>McElveen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Young</w:t>
      </w:r>
      <w:r w:rsidRPr="00DF0C89">
        <w:rPr>
          <w:szCs w:val="22"/>
        </w:rPr>
        <w:tab/>
        <w:t>Margie Matthews</w:t>
      </w:r>
      <w:r w:rsidRPr="00DF0C89">
        <w:rPr>
          <w:szCs w:val="22"/>
        </w:rPr>
        <w:tab/>
        <w:t>John Matthews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Fanning</w:t>
      </w:r>
      <w:r w:rsidRPr="00DF0C89">
        <w:rPr>
          <w:szCs w:val="22"/>
        </w:rPr>
        <w:tab/>
        <w:t>Goldfinch</w:t>
      </w:r>
      <w:r w:rsidRPr="00DF0C89">
        <w:rPr>
          <w:szCs w:val="22"/>
        </w:rPr>
        <w:tab/>
        <w:t>Rice</w:t>
      </w:r>
      <w:r w:rsidR="007B617B">
        <w:rPr>
          <w:szCs w:val="22"/>
        </w:rPr>
        <w:br/>
      </w:r>
      <w:r w:rsidR="007B617B">
        <w:rPr>
          <w:szCs w:val="22"/>
        </w:rPr>
        <w:br/>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Talley</w:t>
      </w:r>
      <w:r w:rsidRPr="00DF0C89">
        <w:rPr>
          <w:szCs w:val="22"/>
        </w:rPr>
        <w:tab/>
        <w:t>Timmons</w:t>
      </w:r>
      <w:r w:rsidRPr="00DF0C89">
        <w:rPr>
          <w:szCs w:val="22"/>
        </w:rPr>
        <w:tab/>
        <w:t>Corbin</w:t>
      </w:r>
    </w:p>
    <w:p w:rsidR="005E437E"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Cash</w:t>
      </w:r>
      <w:r w:rsidRPr="00DF0C89">
        <w:rPr>
          <w:szCs w:val="22"/>
        </w:rPr>
        <w:tab/>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DF0C89">
        <w:rPr>
          <w:szCs w:val="22"/>
        </w:rPr>
        <w:tab/>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color w:val="auto"/>
          <w:szCs w:val="22"/>
        </w:rPr>
      </w:pPr>
      <w:r w:rsidRPr="00DF0C89">
        <w:rPr>
          <w:b/>
          <w:color w:val="auto"/>
          <w:szCs w:val="22"/>
        </w:rPr>
        <w:t>Total--16</w:t>
      </w:r>
    </w:p>
    <w:p w:rsidR="00DF0C89" w:rsidRPr="00DF0C89" w:rsidRDefault="00DF0C89" w:rsidP="00DF0C89">
      <w:pPr>
        <w:tabs>
          <w:tab w:val="clear" w:pos="5184"/>
          <w:tab w:val="clear" w:pos="5400"/>
          <w:tab w:val="clear" w:pos="5616"/>
        </w:tabs>
        <w:jc w:val="center"/>
        <w:rPr>
          <w:b/>
          <w:color w:val="auto"/>
          <w:szCs w:val="22"/>
        </w:rPr>
      </w:pPr>
    </w:p>
    <w:p w:rsidR="00DF0C89" w:rsidRPr="00DF0C89" w:rsidRDefault="00DF0C89" w:rsidP="00DF0C89">
      <w:pPr>
        <w:tabs>
          <w:tab w:val="clear" w:pos="5184"/>
          <w:tab w:val="clear" w:pos="5400"/>
          <w:tab w:val="clear" w:pos="5616"/>
        </w:tabs>
        <w:jc w:val="center"/>
        <w:rPr>
          <w:color w:val="auto"/>
          <w:szCs w:val="22"/>
        </w:rPr>
      </w:pPr>
      <w:r w:rsidRPr="00DF0C89">
        <w:rPr>
          <w:b/>
          <w:color w:val="auto"/>
          <w:szCs w:val="22"/>
        </w:rPr>
        <w:t>NAYS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Sheheen</w:t>
      </w:r>
    </w:p>
    <w:p w:rsidR="00DF0C89" w:rsidRPr="00DF0C89" w:rsidRDefault="00DF0C89" w:rsidP="00DF0C89">
      <w:pPr>
        <w:tabs>
          <w:tab w:val="clear" w:pos="5184"/>
          <w:tab w:val="clear" w:pos="5400"/>
          <w:tab w:val="clear" w:pos="5616"/>
        </w:tabs>
        <w:jc w:val="center"/>
        <w:rPr>
          <w:b/>
          <w:color w:val="auto"/>
          <w:szCs w:val="22"/>
        </w:rPr>
      </w:pPr>
    </w:p>
    <w:p w:rsidR="00DF0C89" w:rsidRPr="00DF0C89" w:rsidRDefault="00DF0C89" w:rsidP="00DF0C89">
      <w:pPr>
        <w:tabs>
          <w:tab w:val="clear" w:pos="5184"/>
          <w:tab w:val="clear" w:pos="5400"/>
          <w:tab w:val="clear" w:pos="5616"/>
        </w:tabs>
        <w:jc w:val="center"/>
        <w:rPr>
          <w:color w:val="auto"/>
          <w:szCs w:val="22"/>
        </w:rPr>
      </w:pPr>
      <w:r w:rsidRPr="00DF0C89">
        <w:rPr>
          <w:b/>
          <w:color w:val="auto"/>
          <w:szCs w:val="22"/>
        </w:rPr>
        <w:t>Total--1</w:t>
      </w:r>
    </w:p>
    <w:p w:rsidR="00DF0C89" w:rsidRPr="00DF0C89" w:rsidRDefault="00DF0C89" w:rsidP="00DF0C89">
      <w:pPr>
        <w:tabs>
          <w:tab w:val="clear" w:pos="5184"/>
          <w:tab w:val="clear" w:pos="5400"/>
          <w:tab w:val="clear" w:pos="5616"/>
        </w:tabs>
        <w:jc w:val="center"/>
        <w:rPr>
          <w:b/>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Ordered for consideration tomorrow.</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r w:rsidRPr="00DF0C89">
        <w:rPr>
          <w:b/>
          <w:bCs/>
          <w:color w:val="auto"/>
          <w:szCs w:val="22"/>
        </w:rPr>
        <w:t>Privilege of the Chamber</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 xml:space="preserve">    On motion of Senator DAVIS, on behalf of Senator LEATHERMAN, the Privilege of the Chamber, to that area behind the rail, was extended to R. Lester “Les” Boles in recognition of his retirement as Director of Budget Development from the South Carolina Revenue and Fiscal Affairs Office.  </w:t>
      </w:r>
    </w:p>
    <w:p w:rsidR="00DF0C89" w:rsidRPr="00DF0C89" w:rsidRDefault="00DF0C89" w:rsidP="00DF0C89">
      <w:pPr>
        <w:pStyle w:val="Header"/>
        <w:tabs>
          <w:tab w:val="clear" w:pos="5184"/>
          <w:tab w:val="clear" w:pos="5400"/>
          <w:tab w:val="clear" w:pos="5616"/>
          <w:tab w:val="clear" w:pos="8640"/>
          <w:tab w:val="left" w:pos="4320"/>
        </w:tabs>
        <w:rPr>
          <w:b/>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Remarks by Senator LEATHERMAN</w:t>
      </w:r>
    </w:p>
    <w:p w:rsidR="00DF0C89" w:rsidRPr="00DF0C89" w:rsidRDefault="00DF0C89" w:rsidP="00DF0C89">
      <w:pPr>
        <w:tabs>
          <w:tab w:val="clear" w:pos="5184"/>
          <w:tab w:val="clear" w:pos="5400"/>
          <w:tab w:val="clear" w:pos="5616"/>
        </w:tabs>
        <w:rPr>
          <w:rFonts w:eastAsiaTheme="minorHAnsi"/>
          <w:color w:val="auto"/>
          <w:szCs w:val="22"/>
        </w:rPr>
      </w:pPr>
      <w:r w:rsidRPr="00DF0C89">
        <w:rPr>
          <w:rFonts w:eastAsiaTheme="minorHAnsi"/>
          <w:color w:val="auto"/>
          <w:szCs w:val="22"/>
        </w:rPr>
        <w:tab/>
        <w:t>In my 38 year career, I have worked with many dedicated employees.  Too often, we fail to say thank you to those employees, from the State Trooper to the Restaurant Inspector, to the DMV Clerk.  Without our state workforce, our decisions in this Chamber are nothing more than words on paper because policy comes alive only by taking action, by doing the business of the people.</w:t>
      </w:r>
    </w:p>
    <w:p w:rsidR="00DF0C89" w:rsidRPr="00DF0C89" w:rsidRDefault="00DF0C89" w:rsidP="00DF0C89">
      <w:pPr>
        <w:tabs>
          <w:tab w:val="clear" w:pos="5184"/>
          <w:tab w:val="clear" w:pos="5400"/>
          <w:tab w:val="clear" w:pos="5616"/>
        </w:tabs>
        <w:rPr>
          <w:rFonts w:eastAsiaTheme="minorHAnsi"/>
          <w:color w:val="auto"/>
          <w:szCs w:val="22"/>
        </w:rPr>
      </w:pPr>
      <w:r w:rsidRPr="00DF0C89">
        <w:rPr>
          <w:rFonts w:eastAsiaTheme="minorHAnsi"/>
          <w:color w:val="auto"/>
          <w:szCs w:val="22"/>
        </w:rPr>
        <w:tab/>
        <w:t>On occasion, we as policy makers have the distinct privilege of working with people of the highest character who exhibit all of the attributes of a public servant.  And, today we are here to recognize one such person, Les Boles.</w:t>
      </w:r>
    </w:p>
    <w:p w:rsidR="00DF0C89" w:rsidRPr="00DF0C89" w:rsidRDefault="00DF0C89" w:rsidP="00DF0C89">
      <w:pPr>
        <w:tabs>
          <w:tab w:val="clear" w:pos="5184"/>
          <w:tab w:val="clear" w:pos="5400"/>
          <w:tab w:val="clear" w:pos="5616"/>
        </w:tabs>
        <w:rPr>
          <w:rFonts w:eastAsiaTheme="minorHAnsi"/>
          <w:color w:val="auto"/>
          <w:szCs w:val="22"/>
        </w:rPr>
      </w:pPr>
      <w:r w:rsidRPr="00DF0C89">
        <w:rPr>
          <w:rFonts w:eastAsiaTheme="minorHAnsi"/>
          <w:color w:val="auto"/>
          <w:szCs w:val="22"/>
        </w:rPr>
        <w:tab/>
        <w:t>Les is retiring after 38 years of public service, and the past 20 years or so he has led the State Budget Office in support of our budget writing efforts.  He has been putting in the long hours while the House and Senate discuss the budget in committee and on the floors.  But, what most of you do not see are the long hours of effort after to translate the budget from a group of policy decisions to operational instructions for state government.</w:t>
      </w:r>
    </w:p>
    <w:p w:rsidR="00DF0C89" w:rsidRPr="00DF0C89" w:rsidRDefault="00DF0C89" w:rsidP="00DF0C89">
      <w:pPr>
        <w:tabs>
          <w:tab w:val="clear" w:pos="5184"/>
          <w:tab w:val="clear" w:pos="5400"/>
          <w:tab w:val="clear" w:pos="5616"/>
        </w:tabs>
        <w:rPr>
          <w:rFonts w:eastAsiaTheme="minorHAnsi"/>
          <w:color w:val="auto"/>
          <w:szCs w:val="22"/>
        </w:rPr>
      </w:pPr>
      <w:r w:rsidRPr="00DF0C89">
        <w:rPr>
          <w:rFonts w:eastAsiaTheme="minorHAnsi"/>
          <w:color w:val="auto"/>
          <w:szCs w:val="22"/>
        </w:rPr>
        <w:tab/>
        <w:t>Only a few of you will remember that Les served the Finance Committee as budget director in 1997 on loan from the State Budget Office.</w:t>
      </w:r>
    </w:p>
    <w:p w:rsidR="00DF0C89" w:rsidRPr="00DF0C89" w:rsidRDefault="00DF0C89" w:rsidP="00DF0C89">
      <w:pPr>
        <w:tabs>
          <w:tab w:val="clear" w:pos="5184"/>
          <w:tab w:val="clear" w:pos="5400"/>
          <w:tab w:val="clear" w:pos="5616"/>
        </w:tabs>
        <w:rPr>
          <w:rFonts w:eastAsiaTheme="minorHAnsi"/>
          <w:color w:val="auto"/>
          <w:szCs w:val="22"/>
        </w:rPr>
      </w:pPr>
      <w:r w:rsidRPr="00DF0C89">
        <w:rPr>
          <w:rFonts w:eastAsiaTheme="minorHAnsi"/>
          <w:color w:val="auto"/>
          <w:szCs w:val="22"/>
        </w:rPr>
        <w:tab/>
        <w:t>Les is joined here today by his wife, Susan, and his daughter, Melissa, and son-in-law</w:t>
      </w:r>
      <w:r w:rsidR="0018622E">
        <w:rPr>
          <w:rFonts w:eastAsiaTheme="minorHAnsi"/>
          <w:color w:val="auto"/>
          <w:szCs w:val="22"/>
        </w:rPr>
        <w:t>,</w:t>
      </w:r>
      <w:r w:rsidRPr="00DF0C89">
        <w:rPr>
          <w:rFonts w:eastAsiaTheme="minorHAnsi"/>
          <w:color w:val="auto"/>
          <w:szCs w:val="22"/>
        </w:rPr>
        <w:t xml:space="preserve"> Brannon McAlister.</w:t>
      </w:r>
    </w:p>
    <w:p w:rsidR="00DF0C89" w:rsidRPr="00DF0C89" w:rsidRDefault="00DF0C89" w:rsidP="00DF0C89">
      <w:pPr>
        <w:tabs>
          <w:tab w:val="clear" w:pos="5184"/>
          <w:tab w:val="clear" w:pos="5400"/>
          <w:tab w:val="clear" w:pos="5616"/>
        </w:tabs>
        <w:rPr>
          <w:rFonts w:eastAsiaTheme="minorHAnsi"/>
          <w:color w:val="auto"/>
          <w:szCs w:val="22"/>
        </w:rPr>
      </w:pPr>
      <w:r w:rsidRPr="00DF0C89">
        <w:rPr>
          <w:rFonts w:eastAsiaTheme="minorHAnsi"/>
          <w:color w:val="auto"/>
          <w:szCs w:val="22"/>
        </w:rPr>
        <w:tab/>
        <w:t>Mr. PRESIDENT, I request that the reading clerk now read the Resolution.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PRESIDENT PRESIDES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At 11:45 A.M., the PRESIDENT assumed the Chair.</w:t>
      </w:r>
    </w:p>
    <w:p w:rsidR="00DF0C89" w:rsidRPr="00DF0C89" w:rsidRDefault="00DF0C89" w:rsidP="00DF0C89">
      <w:pPr>
        <w:pStyle w:val="Header"/>
        <w:tabs>
          <w:tab w:val="clear" w:pos="5184"/>
          <w:tab w:val="clear" w:pos="5400"/>
          <w:tab w:val="clear" w:pos="5616"/>
          <w:tab w:val="clear" w:pos="8640"/>
          <w:tab w:val="left" w:pos="4320"/>
        </w:tabs>
        <w:rPr>
          <w:b/>
          <w:szCs w:val="22"/>
        </w:rPr>
      </w:pP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r w:rsidRPr="00DF0C89">
        <w:rPr>
          <w:b/>
          <w:bCs/>
          <w:color w:val="auto"/>
          <w:szCs w:val="22"/>
        </w:rPr>
        <w:t>Privilege of the Chamber</w:t>
      </w:r>
    </w:p>
    <w:p w:rsidR="00DF0C89" w:rsidRPr="00DF0C89" w:rsidRDefault="00DF0C89" w:rsidP="00DF0C89">
      <w:pPr>
        <w:pStyle w:val="Header"/>
        <w:tabs>
          <w:tab w:val="clear" w:pos="5184"/>
          <w:tab w:val="clear" w:pos="5400"/>
          <w:tab w:val="clear" w:pos="5616"/>
          <w:tab w:val="clear" w:pos="8640"/>
          <w:tab w:val="left" w:pos="4320"/>
        </w:tabs>
        <w:rPr>
          <w:b/>
          <w:szCs w:val="22"/>
        </w:rPr>
      </w:pPr>
      <w:r w:rsidRPr="00DF0C89">
        <w:rPr>
          <w:color w:val="auto"/>
          <w:szCs w:val="22"/>
        </w:rPr>
        <w:t xml:space="preserve">    On motion of Senator DAVIS, on behalf of Senator McELVEEN, the Privilege of the Chamber, to that area behind the rail, was extended to Malachi Coffey in recognition of his heroic efforts in courageously rescuing his neighbor. </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pStyle w:val="Header"/>
        <w:keepNext/>
        <w:keepLines/>
        <w:tabs>
          <w:tab w:val="clear" w:pos="5184"/>
          <w:tab w:val="clear" w:pos="5400"/>
          <w:tab w:val="clear" w:pos="5616"/>
          <w:tab w:val="clear" w:pos="8640"/>
          <w:tab w:val="left" w:pos="4320"/>
        </w:tabs>
        <w:jc w:val="center"/>
        <w:rPr>
          <w:color w:val="auto"/>
          <w:szCs w:val="22"/>
        </w:rPr>
      </w:pPr>
      <w:r w:rsidRPr="00DF0C89">
        <w:rPr>
          <w:b/>
          <w:color w:val="auto"/>
          <w:szCs w:val="22"/>
        </w:rPr>
        <w:t>Message from the House</w:t>
      </w: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Columbia, S.C., May 8, 2018</w:t>
      </w: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Mr. President and Senators:</w:t>
      </w:r>
    </w:p>
    <w:p w:rsidR="00DF0C89" w:rsidRDefault="00DF0C89" w:rsidP="00DF0C89">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ab/>
        <w:t>The House respectfully informs your Honorable Body that it has returned the following Bill to the Senate with amendments:</w:t>
      </w:r>
    </w:p>
    <w:p w:rsidR="00DF0C89" w:rsidRPr="00DF0C89" w:rsidRDefault="00DF0C89" w:rsidP="00DF0C89">
      <w:pPr>
        <w:tabs>
          <w:tab w:val="clear" w:pos="5184"/>
          <w:tab w:val="clear" w:pos="5400"/>
          <w:tab w:val="clear" w:pos="5616"/>
        </w:tabs>
        <w:rPr>
          <w:szCs w:val="22"/>
        </w:rPr>
      </w:pPr>
      <w:r w:rsidRPr="00DF0C89">
        <w:rPr>
          <w:szCs w:val="22"/>
        </w:rPr>
        <w:tab/>
        <w:t>S. 345</w:t>
      </w:r>
      <w:r w:rsidRPr="00DF0C89">
        <w:rPr>
          <w:szCs w:val="22"/>
        </w:rPr>
        <w:fldChar w:fldCharType="begin"/>
      </w:r>
      <w:r w:rsidRPr="00DF0C89">
        <w:rPr>
          <w:szCs w:val="22"/>
        </w:rPr>
        <w:instrText xml:space="preserve"> XE "S. 345" \b </w:instrText>
      </w:r>
      <w:r w:rsidRPr="00DF0C89">
        <w:rPr>
          <w:szCs w:val="22"/>
        </w:rPr>
        <w:fldChar w:fldCharType="end"/>
      </w:r>
      <w:r w:rsidRPr="00DF0C89">
        <w:rPr>
          <w:szCs w:val="22"/>
        </w:rPr>
        <w:t xml:space="preserve"> -- Senators Davis, McElveen, Scott and Fanning:  A BILL TO AMEND THE CODE OF LAWS OF SOUTH CAROLINA, 1976, BY ADDING SECTION 40</w:t>
      </w:r>
      <w:r w:rsidRPr="00DF0C89">
        <w:rPr>
          <w:szCs w:val="22"/>
        </w:rPr>
        <w:noBreakHyphen/>
        <w:t>33</w:t>
      </w:r>
      <w:r w:rsidRPr="00DF0C89">
        <w:rPr>
          <w:szCs w:val="22"/>
        </w:rPr>
        <w:noBreakHyphen/>
        <w:t>55 SO AS TO PROVIDE CERTAIN NURSING PROFESSIONALS MAY PROVIDE NONCONTROLLED PRESCRIPTION DRUGS AT ENTITIES THAT PROVIDE FREE MEDICAL SERVICES FOR INDIGENT PATIENTS; BY ADDING SECTION 40</w:t>
      </w:r>
      <w:r w:rsidRPr="00DF0C89">
        <w:rPr>
          <w:szCs w:val="22"/>
        </w:rPr>
        <w:noBreakHyphen/>
        <w:t>33</w:t>
      </w:r>
      <w:r w:rsidRPr="00DF0C89">
        <w:rPr>
          <w:szCs w:val="22"/>
        </w:rPr>
        <w:noBreakHyphen/>
        <w:t>57 SO AS TO PROVIDE CERTAIN NURSING PROFESSIONALS MAY CERTIFY STUDENTS AS UNABLE TO ATTEND SCHOOL BUT WHO POTENTIALLY MAY BENEFIT FROM RECEIVING INSTRUCTION AT HOME OR IN A HOSPITAL; BY ADDING SECTION 40</w:t>
      </w:r>
      <w:r w:rsidRPr="00DF0C89">
        <w:rPr>
          <w:szCs w:val="22"/>
        </w:rPr>
        <w:noBreakHyphen/>
        <w:t>33</w:t>
      </w:r>
      <w:r w:rsidRPr="00DF0C89">
        <w:rPr>
          <w:szCs w:val="22"/>
        </w:rPr>
        <w:noBreakHyphen/>
        <w:t>59 SO AS TO PROVIDE THAT NURSE PRACTITIONERS AND CERTIFIED NURSE MIDWIVES ORALLY OR IN WRITING MAY REFER A PATIENT TO A PHYSICAL THERAPIST FOR TREATMENT; BY ADDING SECTION 40</w:t>
      </w:r>
      <w:r w:rsidRPr="00DF0C89">
        <w:rPr>
          <w:szCs w:val="22"/>
        </w:rPr>
        <w:noBreakHyphen/>
        <w:t>33</w:t>
      </w:r>
      <w:r w:rsidRPr="00DF0C89">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DF0C89">
        <w:rPr>
          <w:szCs w:val="22"/>
        </w:rPr>
        <w:noBreakHyphen/>
        <w:t>33</w:t>
      </w:r>
      <w:r w:rsidRPr="00DF0C89">
        <w:rPr>
          <w:szCs w:val="22"/>
        </w:rPr>
        <w:noBreakHyphen/>
        <w:t>63 SO AS TO PROVIDE NURSE PRACTITIONERS AND CERTIFIED NURSE MIDWIVES MAY PRONOUNCE DEATH AND SIGN DEATH CERTIFICATES; BY ADDING SECTION 40</w:t>
      </w:r>
      <w:r w:rsidRPr="00DF0C89">
        <w:rPr>
          <w:szCs w:val="22"/>
        </w:rPr>
        <w:noBreakHyphen/>
        <w:t>33</w:t>
      </w:r>
      <w:r w:rsidRPr="00DF0C89">
        <w:rPr>
          <w:szCs w:val="22"/>
        </w:rPr>
        <w:noBreakHyphen/>
        <w:t>65 SO AS TO PROVIDE NURSE PRACTITIONERS AND CERTIFIED NURSE MIDWIVES MAY ORDER HOSPICE AND PALLIATIVE CARE SERVICES FOR PATIENTS; BY ADDING SECTION 40</w:t>
      </w:r>
      <w:r w:rsidRPr="00DF0C89">
        <w:rPr>
          <w:szCs w:val="22"/>
        </w:rPr>
        <w:noBreakHyphen/>
        <w:t>33</w:t>
      </w:r>
      <w:r w:rsidRPr="00DF0C89">
        <w:rPr>
          <w:szCs w:val="22"/>
        </w:rPr>
        <w:noBreakHyphen/>
        <w:t>67 SO AS TO PROVIDE NURSE PRACTITIONERS AND CERTIFIED NURSE MIDWIVES MAY CERTIFY INDIVIDUALS AS HANDICAPPED FOR PURPOSES OF OBTAINING HANDICAPPED PARKING PLACARDS; AND BY ADDING SECTION 40</w:t>
      </w:r>
      <w:r w:rsidRPr="00DF0C89">
        <w:rPr>
          <w:szCs w:val="22"/>
        </w:rPr>
        <w:noBreakHyphen/>
        <w:t>47</w:t>
      </w:r>
      <w:r w:rsidRPr="00DF0C89">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DF0C89">
        <w:rPr>
          <w:szCs w:val="22"/>
        </w:rPr>
        <w:noBreakHyphen/>
        <w:t>33</w:t>
      </w:r>
      <w:r w:rsidRPr="00DF0C89">
        <w:rPr>
          <w:szCs w:val="22"/>
        </w:rPr>
        <w:noBreakHyphen/>
        <w:t>20, RELATING TO DEFINITIONS CONCERNING THE NURSE PRACTICE ACT, SO AS TO REVISE AND ADD NECESSARY DEFINITIONS; TO AMEND SECTION 40</w:t>
      </w:r>
      <w:r w:rsidRPr="00DF0C89">
        <w:rPr>
          <w:szCs w:val="22"/>
        </w:rPr>
        <w:noBreakHyphen/>
        <w:t>33</w:t>
      </w:r>
      <w:r w:rsidRPr="00DF0C89">
        <w:rPr>
          <w:szCs w:val="22"/>
        </w:rPr>
        <w:noBreakHyphen/>
        <w:t>34, RELATING TO THE PERFORMANCE OF DELEGATED MEDICAL ACTS, QUALIFICATIONS, PROTOCOLS, AND PRESCRIPTIVE AUTHORIZATIONS OF LICENSEES OF THE NURSING BOARD, SO AS TO MAKE VARIOUS REVISIONS; TO AMEND SECTION 40</w:t>
      </w:r>
      <w:r w:rsidRPr="00DF0C89">
        <w:rPr>
          <w:szCs w:val="22"/>
        </w:rPr>
        <w:noBreakHyphen/>
        <w:t>47</w:t>
      </w:r>
      <w:r w:rsidRPr="00DF0C89">
        <w:rPr>
          <w:szCs w:val="22"/>
        </w:rPr>
        <w:noBreakHyphen/>
        <w:t>20, RELATING TO DEFINITIONS CONCERNING THE BOARD OF MEDICAL EXAMINERS, SO AS TO REVISE SEVERAL DEFINITIONS AFFECTING THE SCOPE OF PRACTICE OF CERTAIN LICENSEES OF THE NURSING BOARD; AND TO AMEND SECTION 40</w:t>
      </w:r>
      <w:r w:rsidRPr="00DF0C89">
        <w:rPr>
          <w:szCs w:val="22"/>
        </w:rPr>
        <w:noBreakHyphen/>
        <w:t>47</w:t>
      </w:r>
      <w:r w:rsidRPr="00DF0C89">
        <w:rPr>
          <w:szCs w:val="22"/>
        </w:rPr>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Speaker of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jc w:val="center"/>
        <w:rPr>
          <w:color w:val="7030A0"/>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Motion Adopted</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On motion of Senator DAVIS, the Senate agreed to waive the provisions of Rule 32A requiring the Bill to be printed on the Calendar.</w:t>
      </w:r>
    </w:p>
    <w:p w:rsidR="00DF0C89" w:rsidRDefault="00DF0C89" w:rsidP="00DF0C89">
      <w:pPr>
        <w:pStyle w:val="Header"/>
        <w:tabs>
          <w:tab w:val="clear" w:pos="5184"/>
          <w:tab w:val="clear" w:pos="5400"/>
          <w:tab w:val="clear" w:pos="5616"/>
          <w:tab w:val="clear" w:pos="8640"/>
          <w:tab w:val="left" w:pos="4320"/>
        </w:tabs>
        <w:rPr>
          <w:color w:val="auto"/>
          <w:szCs w:val="22"/>
        </w:rPr>
      </w:pPr>
    </w:p>
    <w:p w:rsidR="007B617B" w:rsidRPr="00DF0C89" w:rsidRDefault="007B617B"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HOUSE AMENDMENTS AMENDED</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RETURNED TO THE HOUSE WITH AMENDMENTS</w:t>
      </w:r>
    </w:p>
    <w:p w:rsidR="00DF0C89" w:rsidRPr="00DF0C89" w:rsidRDefault="00DF0C89" w:rsidP="00DF0C89">
      <w:pPr>
        <w:suppressAutoHyphens/>
        <w:rPr>
          <w:color w:val="000000" w:themeColor="text1"/>
          <w:szCs w:val="22"/>
        </w:rPr>
      </w:pPr>
      <w:r w:rsidRPr="00DF0C89">
        <w:rPr>
          <w:b/>
          <w:color w:val="auto"/>
          <w:szCs w:val="22"/>
        </w:rPr>
        <w:tab/>
      </w:r>
      <w:r w:rsidRPr="00DF0C89">
        <w:rPr>
          <w:szCs w:val="22"/>
        </w:rPr>
        <w:t>(A234, R203, S345</w:t>
      </w:r>
      <w:r w:rsidRPr="00DF0C89">
        <w:rPr>
          <w:szCs w:val="22"/>
        </w:rPr>
        <w:fldChar w:fldCharType="begin"/>
      </w:r>
      <w:r w:rsidRPr="00DF0C89">
        <w:rPr>
          <w:szCs w:val="22"/>
        </w:rPr>
        <w:instrText xml:space="preserve"> XE "S. 345" \b </w:instrText>
      </w:r>
      <w:r w:rsidRPr="00DF0C89">
        <w:rPr>
          <w:szCs w:val="22"/>
        </w:rPr>
        <w:fldChar w:fldCharType="end"/>
      </w:r>
      <w:r w:rsidRPr="00DF0C89">
        <w:rPr>
          <w:szCs w:val="22"/>
        </w:rPr>
        <w:t xml:space="preserve">) -- Senators Davis, McElveen, Scott and Fanning:  </w:t>
      </w:r>
      <w:r w:rsidRPr="00DF0C89">
        <w:rPr>
          <w:color w:val="000000" w:themeColor="text1"/>
          <w:szCs w:val="22"/>
        </w:rPr>
        <w:t xml:space="preserve">AN ACT </w:t>
      </w:r>
      <w:r w:rsidRPr="00DF0C89">
        <w:rPr>
          <w:szCs w:val="22"/>
        </w:rPr>
        <w:t xml:space="preserve">TO </w:t>
      </w:r>
      <w:r w:rsidRPr="00DF0C89">
        <w:rPr>
          <w:color w:val="000000" w:themeColor="text1"/>
          <w:szCs w:val="22"/>
          <w:u w:color="000000" w:themeColor="text1"/>
        </w:rPr>
        <w:t>AMEND SECTION 40</w:t>
      </w:r>
      <w:r w:rsidRPr="00DF0C89">
        <w:rPr>
          <w:color w:val="000000" w:themeColor="text1"/>
          <w:szCs w:val="22"/>
          <w:u w:color="000000" w:themeColor="text1"/>
        </w:rPr>
        <w:noBreakHyphen/>
        <w:t>33</w:t>
      </w:r>
      <w:r w:rsidRPr="00DF0C89">
        <w:rPr>
          <w:color w:val="000000" w:themeColor="text1"/>
          <w:szCs w:val="22"/>
          <w:u w:color="000000" w:themeColor="text1"/>
        </w:rPr>
        <w:noBreakHyphen/>
        <w:t>20, CODE OF LAWS OF SOUTH CAROLINA, 1976, RELATING TO DEFINITIONS IN THE NURSE PRACTICE ACT, SO AS TO REVISE THESE DEFINITIONS; TO AMEND SECTION 40</w:t>
      </w:r>
      <w:r w:rsidRPr="00DF0C89">
        <w:rPr>
          <w:color w:val="000000" w:themeColor="text1"/>
          <w:szCs w:val="22"/>
          <w:u w:color="000000" w:themeColor="text1"/>
        </w:rPr>
        <w:noBreakHyphen/>
        <w:t>33</w:t>
      </w:r>
      <w:r w:rsidRPr="00DF0C89">
        <w:rPr>
          <w:color w:val="000000" w:themeColor="text1"/>
          <w:szCs w:val="22"/>
          <w:u w:color="000000" w:themeColor="text1"/>
        </w:rPr>
        <w:noBreakHyphen/>
        <w:t>34, RELATING TO REQUIREMENTS FOR THE PERFORMANCE OF MEDICAL ACTS, QUALIFICATIONS FOR LICENSURE, AND SCOPE AND STANDARDS OF PRACTICE CONCERNING ADVANCED PRACTICE REGISTERED NURSES, SO AS TO REVISE THESE REQUIREMENTS, TO ALLOW THE PERFORMANCE OF CERTAIN ADDITIONAL MEDICAL ACTS, TO REVISE THE PRESCRIPTIVE AUTHORITY OF CERTAIN ADVANCED PRACTICE REGISTERED NURSES WITH RESPECT TO CONTROLLED SUBSTANCES AND NARCOTICS, AND TO DEFINE NECESSARY TERMS, AMONG OTHER THINGS; TO AMEND SECTION 40</w:t>
      </w:r>
      <w:r w:rsidRPr="00DF0C89">
        <w:rPr>
          <w:color w:val="000000" w:themeColor="text1"/>
          <w:szCs w:val="22"/>
          <w:u w:color="000000" w:themeColor="text1"/>
        </w:rPr>
        <w:noBreakHyphen/>
        <w:t>33</w:t>
      </w:r>
      <w:r w:rsidRPr="00DF0C89">
        <w:rPr>
          <w:color w:val="000000" w:themeColor="text1"/>
          <w:szCs w:val="22"/>
          <w:u w:color="000000" w:themeColor="text1"/>
        </w:rPr>
        <w:noBreakHyphen/>
        <w:t>110, RELATING TO GROUNDS FOR DISCIPLINE UNDER THE NURSE PRACTICE ACT, SO AS TO INCLUDE ENGAGING IN PRACTICE AS A NURSE PRACTITIONER, CLINICAL NURSE SPECIALIST, OR CERTIFIED NURSE</w:t>
      </w:r>
      <w:r w:rsidRPr="00DF0C89">
        <w:rPr>
          <w:color w:val="000000" w:themeColor="text1"/>
          <w:szCs w:val="22"/>
          <w:u w:color="000000" w:themeColor="text1"/>
        </w:rPr>
        <w:noBreakHyphen/>
        <w:t>MIDWIFE WITHOUT A COMPLIANT PRACTICE AGREEMENT, FAILING TO COMPLY WITH SUCH A PRACTICE AGREEMENT, AND KNOWINGLY HOLDING ONESELF TO BE MISREPRESENTED AS A PHYSICIAN; TO AMEND SECTION 40</w:t>
      </w:r>
      <w:r w:rsidRPr="00DF0C89">
        <w:rPr>
          <w:color w:val="000000" w:themeColor="text1"/>
          <w:szCs w:val="22"/>
          <w:u w:color="000000" w:themeColor="text1"/>
        </w:rPr>
        <w:noBreakHyphen/>
        <w:t>47</w:t>
      </w:r>
      <w:r w:rsidRPr="00DF0C89">
        <w:rPr>
          <w:color w:val="000000" w:themeColor="text1"/>
          <w:szCs w:val="22"/>
          <w:u w:color="000000" w:themeColor="text1"/>
        </w:rPr>
        <w:noBreakHyphen/>
        <w:t>20, RELATING TO DEFINITIONS CONCERNING THE BOARD OF MEDICAL EXAMINERS, SO AS TO REVISE SEVERAL DEFINITIONS AFFECTING THE SCOPE OF PRACTICE OF CERTAIN LICENSEES OF THE NURSING BOARD;  TO AMEND SECTION 40</w:t>
      </w:r>
      <w:r w:rsidRPr="00DF0C89">
        <w:rPr>
          <w:color w:val="000000" w:themeColor="text1"/>
          <w:szCs w:val="22"/>
          <w:u w:color="000000" w:themeColor="text1"/>
        </w:rPr>
        <w:noBreakHyphen/>
        <w:t>47</w:t>
      </w:r>
      <w:r w:rsidRPr="00DF0C89">
        <w:rPr>
          <w:color w:val="000000" w:themeColor="text1"/>
          <w:szCs w:val="22"/>
          <w:u w:color="000000" w:themeColor="text1"/>
        </w:rPr>
        <w:noBreakHyphen/>
        <w:t>110, RELATING TO GROUNDS FOR DISCIPLINE CONCERNING LICENSEES OF THE BOARD OF MEDICAL EXAMINERS, SO AS TO INCLUDE ENGAGING IN PRACTICE WITH A NURSE PRACTITIONER, CLINICAL NURSE SPECIALIST, OR CERTIFIED NURSE</w:t>
      </w:r>
      <w:r w:rsidRPr="00DF0C89">
        <w:rPr>
          <w:color w:val="000000" w:themeColor="text1"/>
          <w:szCs w:val="22"/>
          <w:u w:color="000000" w:themeColor="text1"/>
        </w:rPr>
        <w:noBreakHyphen/>
        <w:t>MIDWIFE WITHOUT A COMPLIANT PRACTICE AGREEMENT OR FAILING TO COMPLY WITH SUCH A PRACTICE AGREEMENT; TO AMEND SECTION 40</w:t>
      </w:r>
      <w:r w:rsidRPr="00DF0C89">
        <w:rPr>
          <w:color w:val="000000" w:themeColor="text1"/>
          <w:szCs w:val="22"/>
          <w:u w:color="000000" w:themeColor="text1"/>
        </w:rPr>
        <w:noBreakHyphen/>
        <w:t>47</w:t>
      </w:r>
      <w:r w:rsidRPr="00DF0C89">
        <w:rPr>
          <w:color w:val="000000" w:themeColor="text1"/>
          <w:szCs w:val="22"/>
          <w:u w:color="000000" w:themeColor="text1"/>
        </w:rPr>
        <w:noBreakHyphen/>
        <w:t>195, RELATING TO PHYSICIANS SUPERVISING MEDICAL ACTS, SO AS TO PROVIDE LICENSURE QUALIFICATIONS AND PRACTICE AGREEMENT REQUIREMENTS FOR PHYSICIANS AND MEDICAL STAFF WHO ENGAGE IN PRACTICE WITH NURSE PRACTITIONERS, CERTIFIED NURSE</w:t>
      </w:r>
      <w:r w:rsidRPr="00DF0C89">
        <w:rPr>
          <w:color w:val="000000" w:themeColor="text1"/>
          <w:szCs w:val="22"/>
          <w:u w:color="000000" w:themeColor="text1"/>
        </w:rPr>
        <w:noBreakHyphen/>
        <w:t>MIDWIVES, OR CLINICAL NURSE SPECIALISTS, AND TO PROVIDE THE BOARD OF MEDICAL EXAMINERS IS AUTHORIZED TO CONDUCT RANDOM AUDITS OF PRACTICE AGREEMENTS; TO AMEND SECTION 40</w:t>
      </w:r>
      <w:r w:rsidRPr="00DF0C89">
        <w:rPr>
          <w:color w:val="000000" w:themeColor="text1"/>
          <w:szCs w:val="22"/>
          <w:u w:color="000000" w:themeColor="text1"/>
        </w:rPr>
        <w:noBreakHyphen/>
        <w:t>47</w:t>
      </w:r>
      <w:r w:rsidRPr="00DF0C89">
        <w:rPr>
          <w:color w:val="000000" w:themeColor="text1"/>
          <w:szCs w:val="22"/>
          <w:u w:color="000000" w:themeColor="text1"/>
        </w:rPr>
        <w:noBreakHyphen/>
        <w:t>935, RELATING TO ACTS AND DUTIES THAT PHYSICIAN ASSISTANTS ARE AUTHORIZED TO PERFORM, SO AS TO INCLUDE TELEMEDICINE SUBJECT TO CERTAIN REQUIREMENTS; AND TO AMEND SECTION 40</w:t>
      </w:r>
      <w:r w:rsidRPr="00DF0C89">
        <w:rPr>
          <w:color w:val="000000" w:themeColor="text1"/>
          <w:szCs w:val="22"/>
          <w:u w:color="000000" w:themeColor="text1"/>
        </w:rPr>
        <w:noBreakHyphen/>
        <w:t>47</w:t>
      </w:r>
      <w:r w:rsidRPr="00DF0C89">
        <w:rPr>
          <w:color w:val="000000" w:themeColor="text1"/>
          <w:szCs w:val="22"/>
          <w:u w:color="000000" w:themeColor="text1"/>
        </w:rPr>
        <w:noBreakHyphen/>
        <w:t>955, RELATING TO THE SCOPE OF PRACTICE OF PHYSICIAN ASSISTANTS, SO AS TO INCLUDE THE PERFORMANCE OF TELEMEDICINE; AND TO PROVIDE THE PROVISIONS OF THIS ACT TAKE EFFECT JULY 1, 2018.</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House returned the Bill with amendments.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Senate proceeded to a consideration of the Bill, the question being concurrence in the House amendments.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DAVIS explained the House amendments.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t>Senator DAVIS proposed the following amendment (S-345),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bill, as and if amended, page 20 by striking lines 16-26 and inserting:</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t>/</w:t>
      </w: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color w:val="auto"/>
          <w:szCs w:val="22"/>
          <w:u w:val="single"/>
        </w:rPr>
        <w:t>(5)</w:t>
      </w:r>
      <w:r w:rsidRPr="00DF0C89">
        <w:rPr>
          <w:color w:val="auto"/>
          <w:szCs w:val="22"/>
        </w:rPr>
        <w:tab/>
      </w:r>
      <w:r w:rsidRPr="00DF0C89">
        <w:rPr>
          <w:color w:val="auto"/>
          <w:szCs w:val="22"/>
          <w:u w:val="single"/>
        </w:rPr>
        <w:t>An APRN who establishes a nurse</w:t>
      </w:r>
      <w:r w:rsidRPr="00DF0C89">
        <w:rPr>
          <w:color w:val="auto"/>
          <w:szCs w:val="22"/>
          <w:u w:val="single"/>
        </w:rPr>
        <w:noBreakHyphen/>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w:t>
      </w:r>
      <w:r w:rsidRPr="00DF0C89">
        <w:rPr>
          <w:color w:val="auto"/>
          <w:szCs w:val="22"/>
          <w:u w:val="single"/>
        </w:rPr>
        <w:noBreakHyphen/>
        <w:t>V prescriptions are only permitted pursuant to a practice agreement as defined in Section 40</w:t>
      </w:r>
      <w:r w:rsidRPr="00DF0C89">
        <w:rPr>
          <w:color w:val="auto"/>
          <w:szCs w:val="22"/>
          <w:u w:val="single"/>
        </w:rPr>
        <w:noBreakHyphen/>
        <w:t>33</w:t>
      </w:r>
      <w:r w:rsidRPr="00DF0C89">
        <w:rPr>
          <w:color w:val="auto"/>
          <w:szCs w:val="22"/>
          <w:u w:val="single"/>
        </w:rPr>
        <w:noBreakHyphen/>
        <w:t>20(45) and nothing in this item may be construed to authorize the prescribing of medications via telemedicine that otherwise are restricted by the limitations in Section 40</w:t>
      </w:r>
      <w:r w:rsidRPr="00DF0C89">
        <w:rPr>
          <w:color w:val="auto"/>
          <w:szCs w:val="22"/>
          <w:u w:val="single"/>
        </w:rPr>
        <w:noBreakHyphen/>
        <w:t>47</w:t>
      </w:r>
      <w:r w:rsidRPr="00DF0C89">
        <w:rPr>
          <w:color w:val="auto"/>
          <w:szCs w:val="22"/>
          <w:u w:val="single"/>
        </w:rPr>
        <w:noBreakHyphen/>
        <w:t>37(C)(6) unless approved by a joint committee of the SC Board of Medical Examiners and the South Carolina Board of Nursing.</w:t>
      </w:r>
      <w:r w:rsidRPr="00DF0C89">
        <w:rPr>
          <w:color w:val="auto"/>
          <w:szCs w:val="22"/>
        </w:rPr>
        <w:tab/>
      </w:r>
      <w:r w:rsidRPr="00DF0C89">
        <w:rPr>
          <w:color w:val="auto"/>
          <w:szCs w:val="22"/>
        </w:rPr>
        <w:tab/>
      </w:r>
      <w:r w:rsidRPr="00DF0C89">
        <w:rPr>
          <w:color w:val="auto"/>
          <w:szCs w:val="22"/>
        </w:rPr>
        <w:tab/>
      </w:r>
      <w:r w:rsidRPr="00DF0C89">
        <w:rPr>
          <w:color w:val="auto"/>
          <w:szCs w:val="22"/>
        </w:rPr>
        <w:tab/>
      </w:r>
      <w:r w:rsidRPr="00DF0C89">
        <w:rPr>
          <w:color w:val="auto"/>
          <w:szCs w:val="22"/>
        </w:rPr>
        <w:tab/>
        <w:t>/</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Amend the bill further, page 31, by striking lines 19-20 and inserting:</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w:t>
      </w:r>
      <w:r w:rsidRPr="00DF0C89">
        <w:rPr>
          <w:color w:val="auto"/>
          <w:szCs w:val="22"/>
        </w:rPr>
        <w:tab/>
      </w:r>
      <w:r w:rsidRPr="00DF0C89">
        <w:rPr>
          <w:color w:val="auto"/>
          <w:szCs w:val="22"/>
        </w:rPr>
        <w:tab/>
      </w:r>
      <w:r w:rsidRPr="00DF0C89">
        <w:rPr>
          <w:color w:val="auto"/>
          <w:szCs w:val="22"/>
        </w:rPr>
        <w:tab/>
        <w:t>SECTION</w:t>
      </w:r>
      <w:r w:rsidRPr="00DF0C89">
        <w:rPr>
          <w:color w:val="auto"/>
          <w:szCs w:val="22"/>
        </w:rPr>
        <w:tab/>
        <w:t>9.</w:t>
      </w:r>
      <w:r w:rsidRPr="00DF0C89">
        <w:rPr>
          <w:color w:val="auto"/>
          <w:szCs w:val="22"/>
        </w:rPr>
        <w:tab/>
        <w:t>This act tak</w:t>
      </w:r>
      <w:r>
        <w:rPr>
          <w:color w:val="auto"/>
          <w:szCs w:val="22"/>
        </w:rPr>
        <w:t xml:space="preserve">es effect July 1, 2018.  </w:t>
      </w:r>
      <w:r>
        <w:rPr>
          <w:color w:val="auto"/>
          <w:szCs w:val="22"/>
        </w:rPr>
        <w:tab/>
      </w:r>
      <w:r>
        <w:rPr>
          <w:color w:val="auto"/>
          <w:szCs w:val="22"/>
        </w:rPr>
        <w:tab/>
      </w:r>
      <w:r>
        <w:rPr>
          <w:color w:val="auto"/>
          <w:szCs w:val="22"/>
        </w:rPr>
        <w:tab/>
      </w:r>
      <w:r w:rsidRPr="00DF0C89">
        <w:rPr>
          <w:color w:val="auto"/>
          <w:szCs w:val="22"/>
        </w:rPr>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title to conform.</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DAVIS explained the amendment.</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question then was the adoption of the amendment.</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amendment was adopted.</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Bill was ordered returned to the House of Representatives with amendments.</w:t>
      </w:r>
    </w:p>
    <w:p w:rsidR="00DF0C89" w:rsidRPr="00DF0C89" w:rsidRDefault="00DF0C89" w:rsidP="00DF0C89">
      <w:pPr>
        <w:pStyle w:val="Header"/>
        <w:tabs>
          <w:tab w:val="clear" w:pos="5184"/>
          <w:tab w:val="clear" w:pos="5400"/>
          <w:tab w:val="clear" w:pos="5616"/>
          <w:tab w:val="clear" w:pos="8640"/>
          <w:tab w:val="left" w:pos="4320"/>
        </w:tabs>
        <w:rPr>
          <w:color w:val="7030A0"/>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Message from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Columbia, S.C., May 8, 2018</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Mr. President and Senators: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House respectfully informs your Honorable Body that it has returned the following Bill to the Senate with amendments: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S. 1043</w:t>
      </w:r>
      <w:r w:rsidRPr="00DF0C89">
        <w:rPr>
          <w:color w:val="auto"/>
          <w:szCs w:val="22"/>
        </w:rPr>
        <w:fldChar w:fldCharType="begin"/>
      </w:r>
      <w:r w:rsidRPr="00DF0C89">
        <w:rPr>
          <w:color w:val="auto"/>
          <w:szCs w:val="22"/>
        </w:rPr>
        <w:instrText xml:space="preserve"> XE "S. 1043" \b </w:instrText>
      </w:r>
      <w:r w:rsidRPr="00DF0C89">
        <w:rPr>
          <w:color w:val="auto"/>
          <w:szCs w:val="22"/>
        </w:rPr>
        <w:fldChar w:fldCharType="end"/>
      </w:r>
      <w:r w:rsidRPr="00DF0C89">
        <w:rPr>
          <w:color w:val="auto"/>
          <w:szCs w:val="22"/>
        </w:rPr>
        <w:t xml:space="preserve"> -- Senators Turner and Talley:  A BILL </w:t>
      </w:r>
      <w:r w:rsidRPr="00DF0C89">
        <w:rPr>
          <w:color w:val="auto"/>
          <w:szCs w:val="22"/>
          <w:u w:color="000000" w:themeColor="text1"/>
        </w:rPr>
        <w:t>TO EXTEND THE PROVISIONS OF THE SOUTH CAROLINA ABANDONED BUILDINGS REVITALIZATION ACT AS CONTAINED IN CHAPTER 67, TITLE 12 OF THE 1976 CODE UNTIL DECEMBER 31, 2025.</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Speaker of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jc w:val="center"/>
        <w:rPr>
          <w:color w:val="7030A0"/>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Message from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Columbia, S.C., May 8, 2018</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Mr. President and Senators: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House respectfully informs your Honorable Body that it has returned the following Bill to the Senate with amendments: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S. 1116</w:t>
      </w:r>
      <w:r w:rsidRPr="00DF0C89">
        <w:rPr>
          <w:color w:val="auto"/>
          <w:szCs w:val="22"/>
        </w:rPr>
        <w:fldChar w:fldCharType="begin"/>
      </w:r>
      <w:r w:rsidRPr="00DF0C89">
        <w:rPr>
          <w:color w:val="auto"/>
          <w:szCs w:val="22"/>
        </w:rPr>
        <w:instrText xml:space="preserve"> XE "S. 1116" \b </w:instrText>
      </w:r>
      <w:r w:rsidRPr="00DF0C89">
        <w:rPr>
          <w:color w:val="auto"/>
          <w:szCs w:val="22"/>
        </w:rPr>
        <w:fldChar w:fldCharType="end"/>
      </w:r>
      <w:r w:rsidRPr="00DF0C89">
        <w:rPr>
          <w:color w:val="auto"/>
          <w:szCs w:val="22"/>
        </w:rPr>
        <w:t xml:space="preserve">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DF0C89">
        <w:rPr>
          <w:snapToGrid w:val="0"/>
          <w:color w:val="auto"/>
          <w:szCs w:val="22"/>
        </w:rPr>
        <w:t>RATIFY THE ACTIONS OF THE GREENVILLE HEALTH SYSTEM IN ENTERING INTO THE AMENDED MASTER AFFILIATION</w:t>
      </w:r>
      <w:r w:rsidR="007B617B">
        <w:rPr>
          <w:snapToGrid w:val="0"/>
          <w:color w:val="auto"/>
          <w:szCs w:val="22"/>
        </w:rPr>
        <w:br/>
      </w:r>
      <w:r w:rsidR="007B617B">
        <w:rPr>
          <w:snapToGrid w:val="0"/>
          <w:color w:val="auto"/>
          <w:szCs w:val="22"/>
        </w:rPr>
        <w:br/>
      </w:r>
      <w:r w:rsidR="007B617B">
        <w:rPr>
          <w:snapToGrid w:val="0"/>
          <w:color w:val="auto"/>
          <w:szCs w:val="22"/>
        </w:rPr>
        <w:br/>
      </w:r>
      <w:r w:rsidRPr="00DF0C89">
        <w:rPr>
          <w:snapToGrid w:val="0"/>
          <w:color w:val="auto"/>
          <w:szCs w:val="22"/>
        </w:rPr>
        <w:t>AGREEMENT AND THE LEASE AND CONTRIBUTION AGREEMENT.</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Speaker of the House</w:t>
      </w:r>
    </w:p>
    <w:p w:rsidR="00DF0C89" w:rsidRDefault="007B617B" w:rsidP="00DF0C89">
      <w:pPr>
        <w:pStyle w:val="Header"/>
        <w:tabs>
          <w:tab w:val="clear" w:pos="5184"/>
          <w:tab w:val="clear" w:pos="5400"/>
          <w:tab w:val="clear" w:pos="5616"/>
          <w:tab w:val="clear" w:pos="8640"/>
          <w:tab w:val="left" w:pos="4320"/>
        </w:tabs>
        <w:rPr>
          <w:color w:val="auto"/>
          <w:szCs w:val="22"/>
        </w:rPr>
      </w:pPr>
      <w:r>
        <w:rPr>
          <w:color w:val="auto"/>
          <w:szCs w:val="22"/>
        </w:rPr>
        <w:tab/>
        <w:t>Received as information</w:t>
      </w:r>
      <w:r w:rsidR="00635351">
        <w:rPr>
          <w:color w:val="auto"/>
          <w:szCs w:val="22"/>
        </w:rPr>
        <w:t>.</w:t>
      </w:r>
    </w:p>
    <w:p w:rsidR="007B617B" w:rsidRPr="00DF0C89" w:rsidRDefault="007B617B"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House returned the Bill with amendments, the question being concurrence in the House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 xml:space="preserve">Point of Order     </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JOHNSON raised a Point of Order under Rule 3</w:t>
      </w:r>
      <w:r w:rsidR="00D74FF7">
        <w:rPr>
          <w:color w:val="auto"/>
          <w:szCs w:val="22"/>
        </w:rPr>
        <w:t>9</w:t>
      </w:r>
      <w:r w:rsidRPr="00DF0C89">
        <w:rPr>
          <w:color w:val="auto"/>
          <w:szCs w:val="22"/>
        </w:rPr>
        <w:t xml:space="preserve"> that the Bill had not been on the desks of the members at least one day prior to second reading.</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 xml:space="preserve">The PRESIDENT overruled the Point of Order.   </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color w:val="C00000"/>
          <w:szCs w:val="22"/>
        </w:rPr>
        <w:t xml:space="preserve">    </w:t>
      </w:r>
      <w:r w:rsidRPr="00DF0C89">
        <w:rPr>
          <w:szCs w:val="22"/>
        </w:rPr>
        <w:t>Senator TIMMONS explained the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MARTIN spoke on the Bill.</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CORBIN spoke on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"ayes" and "nays" were demanded and taken, resulting as follows:</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Ayes 6; Nays 1</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Allen</w:t>
      </w:r>
      <w:r w:rsidRPr="00DF0C89">
        <w:rPr>
          <w:szCs w:val="22"/>
        </w:rPr>
        <w:tab/>
        <w:t>Corbin</w:t>
      </w:r>
      <w:r w:rsidRPr="00DF0C89">
        <w:rPr>
          <w:szCs w:val="22"/>
        </w:rPr>
        <w:tab/>
        <w:t>Talley</w:t>
      </w:r>
    </w:p>
    <w:p w:rsid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Timmons</w:t>
      </w:r>
      <w:r w:rsidRPr="00DF0C89">
        <w:rPr>
          <w:szCs w:val="22"/>
        </w:rPr>
        <w:tab/>
        <w:t>Turner</w:t>
      </w:r>
      <w:r w:rsidRPr="00DF0C89">
        <w:rPr>
          <w:szCs w:val="22"/>
        </w:rPr>
        <w:tab/>
        <w:t>Verdin</w:t>
      </w:r>
    </w:p>
    <w:p w:rsidR="005E437E" w:rsidRPr="00DF0C89" w:rsidRDefault="005E437E"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F0C89">
        <w:rPr>
          <w:b/>
          <w:szCs w:val="22"/>
        </w:rPr>
        <w:t>Total--6</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Martin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F0C89">
        <w:rPr>
          <w:b/>
          <w:szCs w:val="22"/>
        </w:rPr>
        <w:t>Total--1</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Senate concurred in the House amendments and a message was sent to the House accordingly.  Ordered that the title be changed to that of an Act and the Act enrolled for Ratification.</w:t>
      </w:r>
    </w:p>
    <w:p w:rsidR="00DF0C89" w:rsidRDefault="00DF0C89" w:rsidP="00DF0C89">
      <w:pPr>
        <w:pStyle w:val="Header"/>
        <w:tabs>
          <w:tab w:val="clear" w:pos="5184"/>
          <w:tab w:val="clear" w:pos="5400"/>
          <w:tab w:val="clear" w:pos="5616"/>
          <w:tab w:val="clear" w:pos="8640"/>
          <w:tab w:val="left" w:pos="4320"/>
        </w:tabs>
        <w:rPr>
          <w:szCs w:val="22"/>
        </w:rPr>
      </w:pPr>
    </w:p>
    <w:p w:rsidR="007B617B" w:rsidRDefault="007B617B" w:rsidP="00DF0C89">
      <w:pPr>
        <w:pStyle w:val="Header"/>
        <w:tabs>
          <w:tab w:val="clear" w:pos="5184"/>
          <w:tab w:val="clear" w:pos="5400"/>
          <w:tab w:val="clear" w:pos="5616"/>
          <w:tab w:val="clear" w:pos="8640"/>
          <w:tab w:val="left" w:pos="4320"/>
        </w:tabs>
        <w:rPr>
          <w:szCs w:val="22"/>
        </w:rPr>
      </w:pPr>
    </w:p>
    <w:p w:rsidR="007B617B" w:rsidRDefault="007B617B" w:rsidP="00DF0C89">
      <w:pPr>
        <w:pStyle w:val="Header"/>
        <w:tabs>
          <w:tab w:val="clear" w:pos="5184"/>
          <w:tab w:val="clear" w:pos="5400"/>
          <w:tab w:val="clear" w:pos="5616"/>
          <w:tab w:val="clear" w:pos="8640"/>
          <w:tab w:val="left" w:pos="4320"/>
        </w:tabs>
        <w:rPr>
          <w:szCs w:val="22"/>
        </w:rPr>
      </w:pPr>
    </w:p>
    <w:p w:rsidR="007B617B" w:rsidRDefault="007B617B"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Message from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Columbia, S.C., May 8, 2018</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Mr. President and Senators: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House respectfully informs your Honorable Body that it refuses to concur in the amendments proposed by the Senate to:</w:t>
      </w:r>
    </w:p>
    <w:p w:rsidR="00DF0C89" w:rsidRPr="00DF0C89" w:rsidRDefault="00DF0C89" w:rsidP="00DF0C89">
      <w:pPr>
        <w:tabs>
          <w:tab w:val="clear" w:pos="5184"/>
          <w:tab w:val="clear" w:pos="5400"/>
          <w:tab w:val="clear" w:pos="5616"/>
        </w:tabs>
        <w:suppressAutoHyphens/>
        <w:rPr>
          <w:color w:val="auto"/>
          <w:szCs w:val="22"/>
        </w:rPr>
      </w:pPr>
      <w:r w:rsidRPr="00DF0C89">
        <w:rPr>
          <w:color w:val="auto"/>
          <w:szCs w:val="22"/>
        </w:rPr>
        <w:tab/>
        <w:t>H. 4117</w:t>
      </w:r>
      <w:r w:rsidRPr="00DF0C89">
        <w:rPr>
          <w:color w:val="auto"/>
          <w:szCs w:val="22"/>
        </w:rPr>
        <w:fldChar w:fldCharType="begin"/>
      </w:r>
      <w:r w:rsidRPr="00DF0C89">
        <w:rPr>
          <w:color w:val="auto"/>
          <w:szCs w:val="22"/>
        </w:rPr>
        <w:instrText xml:space="preserve"> XE "H. 4117" \b </w:instrText>
      </w:r>
      <w:r w:rsidRPr="00DF0C89">
        <w:rPr>
          <w:color w:val="auto"/>
          <w:szCs w:val="22"/>
        </w:rPr>
        <w:fldChar w:fldCharType="end"/>
      </w:r>
      <w:r w:rsidRPr="00DF0C89">
        <w:rPr>
          <w:color w:val="auto"/>
          <w:szCs w:val="22"/>
        </w:rPr>
        <w:t xml:space="preserve"> -- Reps. Henderson, Bedingfield and Fry:  A BILL </w:t>
      </w:r>
      <w:r w:rsidRPr="00DF0C89">
        <w:rPr>
          <w:color w:val="auto"/>
          <w:szCs w:val="22"/>
          <w:u w:color="000000" w:themeColor="text1"/>
        </w:rPr>
        <w:t>TO AMEND SECTION 44</w:t>
      </w:r>
      <w:r w:rsidRPr="00DF0C89">
        <w:rPr>
          <w:color w:val="auto"/>
          <w:szCs w:val="22"/>
          <w:u w:color="000000" w:themeColor="text1"/>
        </w:rPr>
        <w:noBreakHyphen/>
        <w:t>53</w:t>
      </w:r>
      <w:r w:rsidRPr="00DF0C89">
        <w:rPr>
          <w:color w:val="auto"/>
          <w:szCs w:val="22"/>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Speaker of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H. 4117</w:t>
      </w:r>
      <w:r>
        <w:rPr>
          <w:b/>
          <w:szCs w:val="22"/>
        </w:rPr>
        <w:t>--</w:t>
      </w:r>
      <w:r w:rsidRPr="00DF0C89">
        <w:rPr>
          <w:b/>
          <w:szCs w:val="22"/>
        </w:rPr>
        <w:t>SENATE INSISTS ON THEIR AMENDMENTS</w:t>
      </w: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CONFERENCE COMMITTEE APPOINTED</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DAVIS, the Senate insisted upon its amendments to H. 4117 and asked for a Committee of Conference.</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Whereupon, Senators HUTTO, CORBIN and DAVIS were appointed to the Committee of Conference on the part of the Senate and a message was sent to the House accordingly.</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Message from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Columbia, S.C., May 8, 2018</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Mr. President and Senators: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House respectfully informs your Honorable Body that it has appointed Reps. Felder, Clary and Brown to the Committee of Conference on the part of the House on:</w:t>
      </w:r>
    </w:p>
    <w:p w:rsidR="00DF0C89" w:rsidRPr="00DF0C89" w:rsidRDefault="00DF0C89" w:rsidP="00DF0C89">
      <w:pPr>
        <w:tabs>
          <w:tab w:val="clear" w:pos="5184"/>
          <w:tab w:val="clear" w:pos="5400"/>
          <w:tab w:val="clear" w:pos="5616"/>
        </w:tabs>
        <w:suppressAutoHyphens/>
        <w:rPr>
          <w:szCs w:val="22"/>
        </w:rPr>
      </w:pPr>
      <w:r w:rsidRPr="00DF0C89">
        <w:rPr>
          <w:szCs w:val="22"/>
        </w:rPr>
        <w:tab/>
        <w:t>H. 4434</w:t>
      </w:r>
      <w:r w:rsidRPr="00DF0C89">
        <w:rPr>
          <w:szCs w:val="22"/>
        </w:rPr>
        <w:fldChar w:fldCharType="begin"/>
      </w:r>
      <w:r w:rsidRPr="00DF0C89">
        <w:rPr>
          <w:szCs w:val="22"/>
        </w:rPr>
        <w:instrText xml:space="preserve"> XE "H. 4434" \b </w:instrText>
      </w:r>
      <w:r w:rsidRPr="00DF0C89">
        <w:rPr>
          <w:szCs w:val="22"/>
        </w:rPr>
        <w:fldChar w:fldCharType="end"/>
      </w:r>
      <w:r w:rsidRPr="00DF0C89">
        <w:rPr>
          <w:szCs w:val="22"/>
        </w:rPr>
        <w:t xml:space="preserve"> -- Reps. Clary, Elliott, Cogswell, Collins, Henderson</w:t>
      </w:r>
      <w:r w:rsidRPr="00DF0C89">
        <w:rPr>
          <w:szCs w:val="22"/>
        </w:rPr>
        <w:noBreakHyphen/>
        <w:t xml:space="preserve">Myers, Felder, Pope, Taylor, Ott, Thayer, Govan, Cole and King:  A BILL TO </w:t>
      </w:r>
    </w:p>
    <w:p w:rsidR="00DF0C89" w:rsidRPr="00DF0C89" w:rsidRDefault="00DF0C89" w:rsidP="00DF0C89">
      <w:pPr>
        <w:tabs>
          <w:tab w:val="clear" w:pos="5184"/>
          <w:tab w:val="clear" w:pos="5400"/>
          <w:tab w:val="clear" w:pos="5616"/>
        </w:tabs>
        <w:suppressAutoHyphens/>
        <w:rPr>
          <w:szCs w:val="22"/>
        </w:rPr>
      </w:pPr>
      <w:r w:rsidRPr="00DF0C89">
        <w:rPr>
          <w:szCs w:val="22"/>
        </w:rPr>
        <w:t>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DF0C89">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DF0C89">
        <w:rPr>
          <w:szCs w:val="22"/>
        </w:rPr>
        <w:noBreakHyphen/>
        <w:t>BASED PROBLEM-SOLVING TEAMS TO ANALYZE SCREENING DATA AND PROGRESS MONITORING DATA TO ASSIST TEACHERS IN PLANNING AND IMPLEMENTING APPROPRIATE INSTRUCTION AND EVIDENCE</w:t>
      </w:r>
      <w:r w:rsidRPr="00DF0C89">
        <w:rPr>
          <w:szCs w:val="22"/>
        </w:rPr>
        <w:noBreakHyphen/>
        <w:t>BASED INTERVENTIONS FOR ALL STUDENTS; TO REQUIRE DYSLEXIA</w:t>
      </w:r>
      <w:r w:rsidRPr="00DF0C89">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Speaker of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 xml:space="preserve">H. 4434--FREE CONFERENCE POWERS GRANTED </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 xml:space="preserve">FREE CONFERENCE COMMITTEE APPOINTED </w:t>
      </w: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REPORT OF THE COMMITTEE OF FREE CONFERENCE ADOPTED</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SHEHEEN, the Report of the Committee of Conference was taken up for immediate consideration.</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r>
      <w:r w:rsidRPr="00DF0C89">
        <w:rPr>
          <w:szCs w:val="22"/>
        </w:rPr>
        <w:tab/>
        <w:t>Senator SHEHEEN spoke on the report.</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H. 4434--Free Conference Powers Granted</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 xml:space="preserve">Free Conference Committee Appointed </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SHEHEEN asked that the Committee of Conference be granted Free Conference Powers.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question then was granting of Free Conference Powers.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 xml:space="preserve">  </w:t>
      </w:r>
      <w:r w:rsidRPr="00DF0C89">
        <w:rPr>
          <w:szCs w:val="22"/>
        </w:rPr>
        <w:tab/>
        <w:t xml:space="preserve">The "ayes" and "nays" were demanded and taken, resulting as follows:  </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Ayes 42; Nays 0</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Alexander</w:t>
      </w:r>
      <w:r w:rsidRPr="00DF0C89">
        <w:rPr>
          <w:szCs w:val="22"/>
        </w:rPr>
        <w:tab/>
        <w:t>Allen</w:t>
      </w:r>
      <w:r w:rsidRPr="00DF0C89">
        <w:rPr>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Campbell</w:t>
      </w:r>
      <w:r w:rsidRPr="00DF0C89">
        <w:rPr>
          <w:szCs w:val="22"/>
        </w:rPr>
        <w:tab/>
        <w:t>Campsen</w:t>
      </w:r>
      <w:r w:rsidRPr="00DF0C89">
        <w:rPr>
          <w:szCs w:val="22"/>
        </w:rPr>
        <w:tab/>
        <w:t>Cash</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Climer</w:t>
      </w:r>
      <w:r w:rsidRPr="00DF0C89">
        <w:rPr>
          <w:szCs w:val="22"/>
        </w:rPr>
        <w:tab/>
        <w:t>Corbin</w:t>
      </w:r>
      <w:r w:rsidRPr="00DF0C89">
        <w:rPr>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Davis</w:t>
      </w:r>
      <w:r w:rsidRPr="00DF0C89">
        <w:rPr>
          <w:szCs w:val="22"/>
        </w:rPr>
        <w:tab/>
        <w:t>Fanning</w:t>
      </w:r>
      <w:r w:rsidRPr="00DF0C89">
        <w:rPr>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Goldfinch</w:t>
      </w:r>
      <w:r w:rsidRPr="00DF0C89">
        <w:rPr>
          <w:szCs w:val="22"/>
        </w:rPr>
        <w:tab/>
        <w:t>Gregory</w:t>
      </w:r>
      <w:r w:rsidRPr="00DF0C89">
        <w:rPr>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Hembree</w:t>
      </w:r>
      <w:r w:rsidRPr="00DF0C89">
        <w:rPr>
          <w:szCs w:val="22"/>
        </w:rPr>
        <w:tab/>
        <w:t>Hutto</w:t>
      </w:r>
      <w:r w:rsidRPr="00DF0C89">
        <w:rPr>
          <w:szCs w:val="22"/>
        </w:rPr>
        <w:tab/>
        <w:t>Jackson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Johnson</w:t>
      </w:r>
      <w:r w:rsidRPr="00DF0C89">
        <w:rPr>
          <w:szCs w:val="22"/>
        </w:rPr>
        <w:tab/>
        <w:t>Kimpson</w:t>
      </w:r>
      <w:r w:rsidRPr="00DF0C89">
        <w:rPr>
          <w:szCs w:val="22"/>
        </w:rPr>
        <w:tab/>
        <w:t>Leatherman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Malloy</w:t>
      </w:r>
      <w:r w:rsidRPr="00DF0C89">
        <w:rPr>
          <w:szCs w:val="22"/>
        </w:rPr>
        <w:tab/>
        <w:t>Martin</w:t>
      </w:r>
      <w:r w:rsidRPr="00DF0C89">
        <w:rPr>
          <w:szCs w:val="22"/>
        </w:rPr>
        <w:tab/>
        <w:t>Massey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i/>
          <w:szCs w:val="22"/>
        </w:rPr>
        <w:t>Matthews, John</w:t>
      </w:r>
      <w:r w:rsidRPr="00DF0C89">
        <w:rPr>
          <w:i/>
          <w:szCs w:val="22"/>
        </w:rPr>
        <w:tab/>
        <w:t>Matthews, Margie</w:t>
      </w:r>
      <w:r w:rsidRPr="00DF0C89">
        <w:rPr>
          <w:i/>
          <w:szCs w:val="22"/>
        </w:rPr>
        <w:tab/>
      </w:r>
      <w:r w:rsidRPr="00DF0C89">
        <w:rPr>
          <w:szCs w:val="22"/>
        </w:rPr>
        <w:t>McElveen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McLeod</w:t>
      </w:r>
      <w:r w:rsidRPr="00DF0C89">
        <w:rPr>
          <w:szCs w:val="22"/>
        </w:rPr>
        <w:tab/>
        <w:t>Nicholson</w:t>
      </w:r>
      <w:r w:rsidRPr="00DF0C89">
        <w:rPr>
          <w:szCs w:val="22"/>
        </w:rPr>
        <w:tab/>
        <w:t>Peeler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Rankin</w:t>
      </w:r>
      <w:r w:rsidRPr="00DF0C89">
        <w:rPr>
          <w:szCs w:val="22"/>
        </w:rPr>
        <w:tab/>
        <w:t>Rice</w:t>
      </w:r>
      <w:r w:rsidRPr="00DF0C89">
        <w:rPr>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Scott</w:t>
      </w:r>
      <w:r w:rsidRPr="00DF0C89">
        <w:rPr>
          <w:szCs w:val="22"/>
        </w:rPr>
        <w:tab/>
        <w:t>Senn</w:t>
      </w:r>
      <w:r w:rsidRPr="00DF0C89">
        <w:rPr>
          <w:szCs w:val="22"/>
        </w:rPr>
        <w:tab/>
        <w:t>Setzler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Shealy</w:t>
      </w:r>
      <w:r w:rsidRPr="00DF0C89">
        <w:rPr>
          <w:szCs w:val="22"/>
        </w:rPr>
        <w:tab/>
        <w:t>Sheheen</w:t>
      </w:r>
      <w:r w:rsidRPr="00DF0C89">
        <w:rPr>
          <w:szCs w:val="22"/>
        </w:rPr>
        <w:tab/>
        <w:t>Talley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Turner</w:t>
      </w:r>
      <w:r w:rsidRPr="00DF0C89">
        <w:rPr>
          <w:szCs w:val="22"/>
        </w:rPr>
        <w:tab/>
        <w:t>Verdin</w:t>
      </w:r>
      <w:r w:rsidRPr="00DF0C89">
        <w:rPr>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F0C89">
        <w:rPr>
          <w:b/>
          <w:szCs w:val="22"/>
        </w:rPr>
        <w:t>Total--42</w:t>
      </w:r>
    </w:p>
    <w:p w:rsid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Total--0</w:t>
      </w:r>
    </w:p>
    <w:p w:rsidR="00635351" w:rsidRPr="00DF0C89" w:rsidRDefault="00635351"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Free Conference Powers were granted.</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Whereupon, Senators SHEHEEN, MARTIN and HEMBREE were appointed to the Committee of Free Conference on the part of the Senate and a message was sent to the House accordingly.</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question then was adoption of the Report of the Committee of Free Conference.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tabs>
          <w:tab w:val="clear" w:pos="5184"/>
          <w:tab w:val="clear" w:pos="5400"/>
          <w:tab w:val="clear" w:pos="5616"/>
        </w:tabs>
        <w:rPr>
          <w:color w:val="auto"/>
          <w:szCs w:val="22"/>
        </w:rPr>
      </w:pPr>
      <w:r w:rsidRPr="00DF0C89">
        <w:rPr>
          <w:color w:val="auto"/>
          <w:szCs w:val="22"/>
        </w:rPr>
        <w:t xml:space="preserve">    The "ayes" and "nays" were demanded and taken, resulting as follows:</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Ayes 42; Nays 0</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Alexander</w:t>
      </w:r>
      <w:r w:rsidRPr="00DF0C89">
        <w:rPr>
          <w:color w:val="auto"/>
          <w:szCs w:val="22"/>
        </w:rPr>
        <w:tab/>
        <w:t>Allen</w:t>
      </w:r>
      <w:r w:rsidRPr="00DF0C89">
        <w:rPr>
          <w:color w:val="auto"/>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Campbell</w:t>
      </w:r>
      <w:r w:rsidRPr="00DF0C89">
        <w:rPr>
          <w:color w:val="auto"/>
          <w:szCs w:val="22"/>
        </w:rPr>
        <w:tab/>
        <w:t>Campsen</w:t>
      </w:r>
      <w:r w:rsidRPr="00DF0C89">
        <w:rPr>
          <w:color w:val="auto"/>
          <w:szCs w:val="22"/>
        </w:rPr>
        <w:tab/>
        <w:t>Cash</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Climer</w:t>
      </w:r>
      <w:r w:rsidRPr="00DF0C89">
        <w:rPr>
          <w:color w:val="auto"/>
          <w:szCs w:val="22"/>
        </w:rPr>
        <w:tab/>
        <w:t>Corbin</w:t>
      </w:r>
      <w:r w:rsidRPr="00DF0C89">
        <w:rPr>
          <w:color w:val="auto"/>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Davis</w:t>
      </w:r>
      <w:r w:rsidRPr="00DF0C89">
        <w:rPr>
          <w:color w:val="auto"/>
          <w:szCs w:val="22"/>
        </w:rPr>
        <w:tab/>
        <w:t>Fanning</w:t>
      </w:r>
      <w:r w:rsidRPr="00DF0C89">
        <w:rPr>
          <w:color w:val="auto"/>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Goldfinch</w:t>
      </w:r>
      <w:r w:rsidRPr="00DF0C89">
        <w:rPr>
          <w:color w:val="auto"/>
          <w:szCs w:val="22"/>
        </w:rPr>
        <w:tab/>
        <w:t>Gregory</w:t>
      </w:r>
      <w:r w:rsidRPr="00DF0C89">
        <w:rPr>
          <w:color w:val="auto"/>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Hembree</w:t>
      </w:r>
      <w:r w:rsidRPr="00DF0C89">
        <w:rPr>
          <w:color w:val="auto"/>
          <w:szCs w:val="22"/>
        </w:rPr>
        <w:tab/>
        <w:t>Hutto</w:t>
      </w:r>
      <w:r w:rsidRPr="00DF0C89">
        <w:rPr>
          <w:color w:val="auto"/>
          <w:szCs w:val="22"/>
        </w:rPr>
        <w:tab/>
        <w:t>Jackson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Johnson</w:t>
      </w:r>
      <w:r w:rsidRPr="00DF0C89">
        <w:rPr>
          <w:color w:val="auto"/>
          <w:szCs w:val="22"/>
        </w:rPr>
        <w:tab/>
        <w:t>Kimpson</w:t>
      </w:r>
      <w:r w:rsidRPr="00DF0C89">
        <w:rPr>
          <w:color w:val="auto"/>
          <w:szCs w:val="22"/>
        </w:rPr>
        <w:tab/>
        <w:t>Leatherman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Malloy</w:t>
      </w:r>
      <w:r w:rsidRPr="00DF0C89">
        <w:rPr>
          <w:color w:val="auto"/>
          <w:szCs w:val="22"/>
        </w:rPr>
        <w:tab/>
        <w:t>Martin</w:t>
      </w:r>
      <w:r w:rsidRPr="00DF0C89">
        <w:rPr>
          <w:color w:val="auto"/>
          <w:szCs w:val="22"/>
        </w:rPr>
        <w:tab/>
        <w:t>Massey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i/>
          <w:color w:val="auto"/>
          <w:szCs w:val="22"/>
        </w:rPr>
        <w:t>Matthews, John</w:t>
      </w:r>
      <w:r w:rsidRPr="00DF0C89">
        <w:rPr>
          <w:i/>
          <w:color w:val="auto"/>
          <w:szCs w:val="22"/>
        </w:rPr>
        <w:tab/>
        <w:t>Matthews, Margie</w:t>
      </w:r>
      <w:r w:rsidRPr="00DF0C89">
        <w:rPr>
          <w:i/>
          <w:color w:val="auto"/>
          <w:szCs w:val="22"/>
        </w:rPr>
        <w:tab/>
      </w:r>
      <w:r w:rsidRPr="00DF0C89">
        <w:rPr>
          <w:color w:val="auto"/>
          <w:szCs w:val="22"/>
        </w:rPr>
        <w:t>McElveen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McLeod</w:t>
      </w:r>
      <w:r w:rsidRPr="00DF0C89">
        <w:rPr>
          <w:color w:val="auto"/>
          <w:szCs w:val="22"/>
        </w:rPr>
        <w:tab/>
        <w:t>Nicholson</w:t>
      </w:r>
      <w:r w:rsidRPr="00DF0C89">
        <w:rPr>
          <w:color w:val="auto"/>
          <w:szCs w:val="22"/>
        </w:rPr>
        <w:tab/>
        <w:t>Peeler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Rankin</w:t>
      </w:r>
      <w:r w:rsidRPr="00DF0C89">
        <w:rPr>
          <w:color w:val="auto"/>
          <w:szCs w:val="22"/>
        </w:rPr>
        <w:tab/>
        <w:t>Rice</w:t>
      </w:r>
      <w:r w:rsidRPr="00DF0C89">
        <w:rPr>
          <w:color w:val="auto"/>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Scott</w:t>
      </w:r>
      <w:r w:rsidRPr="00DF0C89">
        <w:rPr>
          <w:color w:val="auto"/>
          <w:szCs w:val="22"/>
        </w:rPr>
        <w:tab/>
        <w:t>Senn</w:t>
      </w:r>
      <w:r w:rsidRPr="00DF0C89">
        <w:rPr>
          <w:color w:val="auto"/>
          <w:szCs w:val="22"/>
        </w:rPr>
        <w:tab/>
        <w:t>Setzler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Shealy</w:t>
      </w:r>
      <w:r w:rsidRPr="00DF0C89">
        <w:rPr>
          <w:color w:val="auto"/>
          <w:szCs w:val="22"/>
        </w:rPr>
        <w:tab/>
        <w:t>Sheheen</w:t>
      </w:r>
      <w:r w:rsidRPr="00DF0C89">
        <w:rPr>
          <w:color w:val="auto"/>
          <w:szCs w:val="22"/>
        </w:rPr>
        <w:tab/>
        <w:t>Talley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Turner</w:t>
      </w:r>
      <w:r w:rsidRPr="00DF0C89">
        <w:rPr>
          <w:color w:val="auto"/>
          <w:szCs w:val="22"/>
        </w:rPr>
        <w:tab/>
        <w:t>Verdin</w:t>
      </w:r>
      <w:r w:rsidRPr="00DF0C89">
        <w:rPr>
          <w:color w:val="auto"/>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0C89">
        <w:rPr>
          <w:b/>
          <w:color w:val="auto"/>
          <w:szCs w:val="22"/>
        </w:rPr>
        <w:t>Total--42</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Total--0</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8640"/>
          <w:tab w:val="left" w:pos="4320"/>
        </w:tabs>
        <w:rPr>
          <w:color w:val="auto"/>
          <w:szCs w:val="22"/>
        </w:rPr>
      </w:pPr>
      <w:r w:rsidRPr="00DF0C89">
        <w:rPr>
          <w:color w:val="auto"/>
          <w:szCs w:val="22"/>
        </w:rPr>
        <w:tab/>
        <w:t xml:space="preserve">On motion of Senator SHEHEEN, the Report of the Committee of Free Conference to H. 4434 was adopted as follows:  </w:t>
      </w:r>
    </w:p>
    <w:p w:rsidR="005E437E" w:rsidRPr="00DF0C89" w:rsidRDefault="005E437E" w:rsidP="00DF0C89">
      <w:pPr>
        <w:pStyle w:val="Header"/>
        <w:tabs>
          <w:tab w:val="clear" w:pos="5184"/>
          <w:tab w:val="clear" w:pos="5400"/>
          <w:tab w:val="clear" w:pos="5616"/>
          <w:tab w:val="clear" w:pos="8640"/>
          <w:tab w:val="left" w:pos="4320"/>
        </w:tabs>
        <w:jc w:val="center"/>
        <w:rPr>
          <w:color w:val="auto"/>
          <w:szCs w:val="22"/>
        </w:rPr>
      </w:pPr>
    </w:p>
    <w:p w:rsidR="00DF0C89" w:rsidRPr="00DF0C89" w:rsidRDefault="00DF0C89" w:rsidP="00DF0C89">
      <w:pPr>
        <w:jc w:val="center"/>
        <w:rPr>
          <w:b/>
          <w:szCs w:val="22"/>
        </w:rPr>
      </w:pPr>
      <w:r w:rsidRPr="00DF0C89">
        <w:rPr>
          <w:b/>
          <w:szCs w:val="22"/>
        </w:rPr>
        <w:t>H. 4434--Free Conference Report</w:t>
      </w:r>
    </w:p>
    <w:p w:rsidR="00DF0C89" w:rsidRPr="00DF0C89" w:rsidRDefault="00DF0C89" w:rsidP="00DF0C89">
      <w:pPr>
        <w:jc w:val="center"/>
        <w:rPr>
          <w:szCs w:val="22"/>
        </w:rPr>
      </w:pPr>
      <w:r w:rsidRPr="00DF0C89">
        <w:rPr>
          <w:szCs w:val="22"/>
        </w:rPr>
        <w:t>The General Assembly, Columbia, S.C., May 3, 2018</w:t>
      </w:r>
    </w:p>
    <w:p w:rsidR="00DF0C89" w:rsidRPr="00DF0C89" w:rsidRDefault="00DF0C89" w:rsidP="00DF0C89">
      <w:pPr>
        <w:rPr>
          <w:szCs w:val="22"/>
        </w:rPr>
      </w:pPr>
      <w:r w:rsidRPr="00DF0C89">
        <w:rPr>
          <w:szCs w:val="22"/>
        </w:rPr>
        <w:tab/>
        <w:t>The COMMITTEE OF CONFERENCE, to whom was referred:</w:t>
      </w:r>
    </w:p>
    <w:p w:rsidR="00DF0C89" w:rsidRPr="00DF0C89" w:rsidRDefault="00DF0C89" w:rsidP="00DF0C89">
      <w:pPr>
        <w:suppressAutoHyphens/>
        <w:rPr>
          <w:szCs w:val="22"/>
        </w:rPr>
      </w:pPr>
      <w:r w:rsidRPr="00DF0C89">
        <w:rPr>
          <w:szCs w:val="22"/>
        </w:rPr>
        <w:tab/>
        <w:t>H. 4434</w:t>
      </w:r>
      <w:r w:rsidRPr="00DF0C89">
        <w:rPr>
          <w:szCs w:val="22"/>
        </w:rPr>
        <w:fldChar w:fldCharType="begin"/>
      </w:r>
      <w:r w:rsidRPr="00DF0C89">
        <w:rPr>
          <w:szCs w:val="22"/>
        </w:rPr>
        <w:instrText xml:space="preserve"> XE "H. 4434" \b </w:instrText>
      </w:r>
      <w:r w:rsidRPr="00DF0C89">
        <w:rPr>
          <w:szCs w:val="22"/>
        </w:rPr>
        <w:fldChar w:fldCharType="end"/>
      </w:r>
      <w:r w:rsidRPr="00DF0C89">
        <w:rPr>
          <w:szCs w:val="22"/>
        </w:rPr>
        <w:t xml:space="preserve"> </w:t>
      </w:r>
      <w:r w:rsidRPr="00DF0C89">
        <w:rPr>
          <w:szCs w:val="22"/>
        </w:rPr>
        <w:noBreakHyphen/>
      </w:r>
      <w:r w:rsidRPr="00DF0C89">
        <w:rPr>
          <w:szCs w:val="22"/>
        </w:rPr>
        <w:noBreakHyphen/>
        <w:t xml:space="preserve"> Reps. Clary, Elliott, Cogswell, Collins, Henderson</w:t>
      </w:r>
      <w:r w:rsidRPr="00DF0C89">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DF0C89">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DF0C89">
        <w:rPr>
          <w:szCs w:val="22"/>
        </w:rPr>
        <w:noBreakHyphen/>
        <w:t>BASED PROBLEM</w:t>
      </w:r>
      <w:r w:rsidRPr="00DF0C89">
        <w:rPr>
          <w:szCs w:val="22"/>
        </w:rPr>
        <w:noBreakHyphen/>
        <w:t>SOLVING TEAMS TO ANALYZE SCREENING DATA AND PROGRESS MONITORING DATA TO ASSIST TEACHERS IN PLANNING AND IMPLEMENTING APPROPRIATE INSTRUCTION AND EVIDENCE</w:t>
      </w:r>
      <w:r w:rsidRPr="00DF0C89">
        <w:rPr>
          <w:szCs w:val="22"/>
        </w:rPr>
        <w:noBreakHyphen/>
        <w:t>BASED INTERVENTIONS FOR ALL STUDENTS; TO REQUIRE DYSLEXIA</w:t>
      </w:r>
      <w:r w:rsidRPr="00DF0C89">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DF0C89" w:rsidRPr="00DF0C89" w:rsidRDefault="00DF0C89" w:rsidP="00DF0C89">
      <w:pPr>
        <w:rPr>
          <w:szCs w:val="22"/>
        </w:rPr>
      </w:pPr>
      <w:r w:rsidRPr="00DF0C89">
        <w:rPr>
          <w:szCs w:val="22"/>
        </w:rPr>
        <w:tab/>
        <w:t>Beg leave to report that they have duly and carefully considered the same and recommend:</w:t>
      </w:r>
    </w:p>
    <w:p w:rsidR="00DF0C89" w:rsidRPr="00DF0C89" w:rsidRDefault="00DF0C89" w:rsidP="00DF0C89">
      <w:pPr>
        <w:rPr>
          <w:szCs w:val="22"/>
        </w:rPr>
      </w:pPr>
      <w:r w:rsidRPr="00DF0C89">
        <w:rPr>
          <w:szCs w:val="22"/>
        </w:rPr>
        <w:tab/>
        <w:t>That the same do pass with the following amendments: (Reference is to Printer’s Version 04/17/18</w:t>
      </w:r>
      <w:r w:rsidRPr="00DF0C89">
        <w:rPr>
          <w:szCs w:val="22"/>
        </w:rPr>
        <w:noBreakHyphen/>
        <w:t>S.)</w:t>
      </w:r>
    </w:p>
    <w:p w:rsidR="00DF0C89" w:rsidRPr="00DF0C89" w:rsidRDefault="00DF0C89" w:rsidP="00DF0C89">
      <w:pPr>
        <w:rPr>
          <w:szCs w:val="22"/>
        </w:rPr>
      </w:pPr>
      <w:r w:rsidRPr="00DF0C89">
        <w:rPr>
          <w:szCs w:val="22"/>
        </w:rPr>
        <w:tab/>
        <w:t>Amend the bill, as and if amended, by striking all after the enacting words and inserting:</w:t>
      </w:r>
    </w:p>
    <w:p w:rsidR="00DF0C89" w:rsidRPr="00DF0C89" w:rsidRDefault="00DF0C89" w:rsidP="00DF0C89">
      <w:pPr>
        <w:rPr>
          <w:snapToGrid w:val="0"/>
          <w:szCs w:val="22"/>
        </w:rPr>
      </w:pPr>
      <w:r w:rsidRPr="00DF0C89">
        <w:rPr>
          <w:szCs w:val="22"/>
        </w:rPr>
        <w:tab/>
        <w:t>/</w:t>
      </w:r>
      <w:r w:rsidRPr="00DF0C89">
        <w:rPr>
          <w:szCs w:val="22"/>
        </w:rPr>
        <w:tab/>
      </w:r>
      <w:r w:rsidRPr="00DF0C89">
        <w:rPr>
          <w:snapToGrid w:val="0"/>
          <w:szCs w:val="22"/>
        </w:rPr>
        <w:t>SECTION</w:t>
      </w:r>
      <w:r w:rsidRPr="00DF0C89">
        <w:rPr>
          <w:snapToGrid w:val="0"/>
          <w:szCs w:val="22"/>
        </w:rPr>
        <w:tab/>
        <w:t>1.</w:t>
      </w:r>
      <w:r w:rsidRPr="00DF0C89">
        <w:rPr>
          <w:snapToGrid w:val="0"/>
          <w:szCs w:val="22"/>
        </w:rPr>
        <w:tab/>
        <w:t>Chapter 33, Title 59 of the 1976 Code is amended by adding:</w:t>
      </w:r>
    </w:p>
    <w:p w:rsidR="00DF0C89" w:rsidRPr="00DF0C89" w:rsidRDefault="00DF0C89" w:rsidP="00DF0C89">
      <w:pPr>
        <w:jc w:val="center"/>
        <w:rPr>
          <w:snapToGrid w:val="0"/>
          <w:szCs w:val="22"/>
        </w:rPr>
      </w:pPr>
      <w:r w:rsidRPr="00DF0C89">
        <w:rPr>
          <w:snapToGrid w:val="0"/>
          <w:szCs w:val="22"/>
        </w:rPr>
        <w:t>“Article 5</w:t>
      </w:r>
    </w:p>
    <w:p w:rsidR="00DF0C89" w:rsidRPr="00DF0C89" w:rsidRDefault="00DF0C89" w:rsidP="00DF0C89">
      <w:pPr>
        <w:jc w:val="center"/>
        <w:rPr>
          <w:color w:val="000000" w:themeColor="text1"/>
          <w:szCs w:val="22"/>
          <w:u w:color="000000" w:themeColor="text1"/>
        </w:rPr>
      </w:pPr>
      <w:r w:rsidRPr="00DF0C89">
        <w:rPr>
          <w:color w:val="000000" w:themeColor="text1"/>
          <w:szCs w:val="22"/>
          <w:u w:color="000000" w:themeColor="text1"/>
        </w:rPr>
        <w:t>Dyslexia Screenings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510.</w:t>
      </w:r>
      <w:r w:rsidRPr="00DF0C89">
        <w:rPr>
          <w:color w:val="000000" w:themeColor="text1"/>
          <w:szCs w:val="22"/>
          <w:u w:color="000000" w:themeColor="text1"/>
        </w:rPr>
        <w:tab/>
        <w:t>As used in this section:</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(1)</w:t>
      </w:r>
      <w:r w:rsidRPr="00DF0C89">
        <w:rPr>
          <w:color w:val="000000" w:themeColor="text1"/>
          <w:szCs w:val="22"/>
          <w:u w:color="000000" w:themeColor="text1"/>
        </w:rPr>
        <w:tab/>
        <w:t>‘Evidence</w:t>
      </w:r>
      <w:r w:rsidRPr="00DF0C89">
        <w:rPr>
          <w:color w:val="000000" w:themeColor="text1"/>
          <w:szCs w:val="22"/>
          <w:u w:color="000000" w:themeColor="text1"/>
        </w:rPr>
        <w:noBreakHyphen/>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Pr="00DF0C89">
        <w:rPr>
          <w:color w:val="000000" w:themeColor="text1"/>
          <w:szCs w:val="22"/>
          <w:u w:color="000000" w:themeColor="text1"/>
        </w:rPr>
        <w:noBreakHyphen/>
        <w:t>based reading instruction include instruction targeting phonemic awareness, phonics, fluency, vocabulary, and comprehension.</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(2)</w:t>
      </w:r>
      <w:r w:rsidRPr="00DF0C89">
        <w:rPr>
          <w:color w:val="000000" w:themeColor="text1"/>
          <w:szCs w:val="22"/>
          <w:u w:color="000000" w:themeColor="text1"/>
        </w:rPr>
        <w:tab/>
        <w:t>‘Dyslexia specific intervention’ means evidence</w:t>
      </w:r>
      <w:r w:rsidRPr="00DF0C89">
        <w:rPr>
          <w:color w:val="000000" w:themeColor="text1"/>
          <w:szCs w:val="22"/>
          <w:u w:color="000000" w:themeColor="text1"/>
        </w:rPr>
        <w:noBreakHyphen/>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sidRPr="00DF0C89">
        <w:rPr>
          <w:color w:val="000000" w:themeColor="text1"/>
          <w:szCs w:val="22"/>
          <w:u w:color="000000" w:themeColor="text1"/>
        </w:rPr>
        <w:noBreakHyphen/>
        <w:t>based reading instruction.</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(3)</w:t>
      </w:r>
      <w:r w:rsidRPr="00DF0C89">
        <w:rPr>
          <w:color w:val="000000" w:themeColor="text1"/>
          <w:szCs w:val="22"/>
          <w:u w:color="000000" w:themeColor="text1"/>
        </w:rPr>
        <w:tab/>
        <w:t>‘Multi</w:t>
      </w:r>
      <w:r w:rsidRPr="00DF0C89">
        <w:rPr>
          <w:color w:val="000000" w:themeColor="text1"/>
          <w:szCs w:val="22"/>
          <w:u w:color="000000" w:themeColor="text1"/>
        </w:rPr>
        <w:noBreakHyphen/>
        <w:t>tiered system of supports’ or ‘MTSS’ means an evidence</w:t>
      </w:r>
      <w:r w:rsidRPr="00DF0C89">
        <w:rPr>
          <w:color w:val="000000" w:themeColor="text1"/>
          <w:szCs w:val="22"/>
          <w:u w:color="000000" w:themeColor="text1"/>
        </w:rPr>
        <w:noBreakHyphen/>
        <w:t>based model of schooling that uses data</w:t>
      </w:r>
      <w:r w:rsidRPr="00DF0C89">
        <w:rPr>
          <w:color w:val="000000" w:themeColor="text1"/>
          <w:szCs w:val="22"/>
          <w:u w:color="000000" w:themeColor="text1"/>
        </w:rPr>
        <w:noBreakHyphen/>
        <w:t>based problem solving to integrate academic and behavioral instruction and intervention. The integrated academic and behavioral supports are delivered to students at varying intensities by means of multiple tiers based on student need. Need</w:t>
      </w:r>
      <w:r w:rsidRPr="00DF0C89">
        <w:rPr>
          <w:color w:val="000000" w:themeColor="text1"/>
          <w:szCs w:val="22"/>
          <w:u w:color="000000" w:themeColor="text1"/>
        </w:rPr>
        <w:noBreakHyphen/>
        <w:t>driven decision making seeks to ensure that district resources reach the appropriate students at their schools at the appropriate levels to accelerate the performance of all students to fulfill the profile of the South Carolina Graduate.</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(4)</w:t>
      </w:r>
      <w:r w:rsidRPr="00DF0C89">
        <w:rPr>
          <w:color w:val="000000" w:themeColor="text1"/>
          <w:szCs w:val="22"/>
          <w:u w:color="000000" w:themeColor="text1"/>
        </w:rPr>
        <w:tab/>
        <w:t>‘Response to Intervention’ or ‘RTI’ means the process of providing high</w:t>
      </w:r>
      <w:r w:rsidRPr="00DF0C89">
        <w:rPr>
          <w:color w:val="000000" w:themeColor="text1"/>
          <w:szCs w:val="22"/>
          <w:u w:color="000000" w:themeColor="text1"/>
        </w:rPr>
        <w:noBreakHyphen/>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Pr="00DF0C89">
        <w:rPr>
          <w:color w:val="000000" w:themeColor="text1"/>
          <w:szCs w:val="22"/>
          <w:u w:color="000000" w:themeColor="text1"/>
        </w:rPr>
        <w:noBreakHyphen/>
        <w:t>solving model and is used for the purpose of revealing what works best for groups of students and individual students, regardless of placement.</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(5)</w:t>
      </w:r>
      <w:r w:rsidRPr="00DF0C89">
        <w:rPr>
          <w:color w:val="000000" w:themeColor="text1"/>
          <w:szCs w:val="22"/>
          <w:u w:color="000000" w:themeColor="text1"/>
        </w:rPr>
        <w:tab/>
        <w:t>‘Tiered instruction’ means instruction and intervention provided with increasing intensity in response to student needs. This instruction is typically provided in an RTI process depicted as a three</w:t>
      </w:r>
      <w:r w:rsidRPr="00DF0C89">
        <w:rPr>
          <w:color w:val="000000" w:themeColor="text1"/>
          <w:szCs w:val="22"/>
          <w:u w:color="000000" w:themeColor="text1"/>
        </w:rPr>
        <w:noBreakHyphen/>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Pr="00DF0C89">
        <w:rPr>
          <w:color w:val="000000" w:themeColor="text1"/>
          <w:szCs w:val="22"/>
          <w:u w:color="000000" w:themeColor="text1"/>
        </w:rPr>
        <w:noBreakHyphen/>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Pr="00DF0C89">
        <w:rPr>
          <w:color w:val="000000" w:themeColor="text1"/>
          <w:szCs w:val="22"/>
          <w:u w:color="000000" w:themeColor="text1"/>
        </w:rPr>
        <w:noBreakHyphen/>
        <w:t>solving process. Students receiving Tier 3 level supports may or may not be eligible for specially designed instruction and related services in accordance with the Individuals with Disabilities Education Improvement Act.</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(6)</w:t>
      </w:r>
      <w:r w:rsidRPr="00DF0C89">
        <w:rPr>
          <w:color w:val="000000" w:themeColor="text1"/>
          <w:szCs w:val="22"/>
          <w:u w:color="000000" w:themeColor="text1"/>
        </w:rPr>
        <w:tab/>
        <w:t>‘Problem</w:t>
      </w:r>
      <w:r w:rsidRPr="00DF0C89">
        <w:rPr>
          <w:color w:val="000000" w:themeColor="text1"/>
          <w:szCs w:val="22"/>
          <w:u w:color="000000" w:themeColor="text1"/>
        </w:rPr>
        <w:noBreakHyphen/>
        <w:t>solving model’ means a problem</w:t>
      </w:r>
      <w:r w:rsidRPr="00DF0C89">
        <w:rPr>
          <w:color w:val="000000" w:themeColor="text1"/>
          <w:szCs w:val="22"/>
          <w:u w:color="000000" w:themeColor="text1"/>
        </w:rPr>
        <w:noBreakHyphen/>
        <w:t>solving method used to match instructional resources to educational need. The problem</w:t>
      </w:r>
      <w:r w:rsidRPr="00DF0C89">
        <w:rPr>
          <w:color w:val="000000" w:themeColor="text1"/>
          <w:szCs w:val="22"/>
          <w:u w:color="000000" w:themeColor="text1"/>
        </w:rPr>
        <w:noBreakHyphen/>
        <w:t>solving model uses data to define the problem, establish performance goals, develop intervention plans, monitor progress, and evaluate outcomes.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(7)</w:t>
      </w:r>
      <w:r w:rsidRPr="00DF0C89">
        <w:rPr>
          <w:color w:val="000000" w:themeColor="text1"/>
          <w:szCs w:val="22"/>
          <w:u w:color="000000" w:themeColor="text1"/>
        </w:rPr>
        <w:tab/>
        <w:t>Universal screening process (USP) means the process a district employs to screen all students who may be experiencing academic and/or social</w:t>
      </w:r>
      <w:r w:rsidRPr="00DF0C89">
        <w:rPr>
          <w:color w:val="000000" w:themeColor="text1"/>
          <w:szCs w:val="22"/>
          <w:u w:color="000000" w:themeColor="text1"/>
        </w:rPr>
        <w:noBreakHyphen/>
        <w:t xml:space="preserve">emotional difficulties. The screening tools and the process must be based on approval and guidelines provided by the department, which must include screening tools that must be administered at no cost to the district.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520.</w:t>
      </w:r>
      <w:r w:rsidRPr="00DF0C89">
        <w:rPr>
          <w:color w:val="000000" w:themeColor="text1"/>
          <w:szCs w:val="22"/>
          <w:u w:color="000000" w:themeColor="text1"/>
        </w:rPr>
        <w:tab/>
        <w:t>(A)(1)</w:t>
      </w:r>
      <w:r w:rsidRPr="00DF0C89">
        <w:rPr>
          <w:color w:val="000000" w:themeColor="text1"/>
          <w:szCs w:val="22"/>
          <w:u w:color="000000" w:themeColor="text1"/>
        </w:rPr>
        <w:tab/>
        <w:t>The State Department of Education shall establish and provide training and support for a statewide MTSS framework that must contain a common data</w:t>
      </w:r>
      <w:r w:rsidRPr="00DF0C89">
        <w:rPr>
          <w:color w:val="000000" w:themeColor="text1"/>
          <w:szCs w:val="22"/>
          <w:u w:color="000000" w:themeColor="text1"/>
        </w:rPr>
        <w:noBreakHyphen/>
        <w:t>based problem</w:t>
      </w:r>
      <w:r w:rsidRPr="00DF0C89">
        <w:rPr>
          <w:color w:val="000000" w:themeColor="text1"/>
          <w:szCs w:val="22"/>
          <w:u w:color="000000" w:themeColor="text1"/>
        </w:rPr>
        <w:noBreakHyphen/>
        <w:t>solving model, on</w:t>
      </w:r>
      <w:r w:rsidRPr="00DF0C89">
        <w:rPr>
          <w:color w:val="000000" w:themeColor="text1"/>
          <w:szCs w:val="22"/>
          <w:u w:color="000000" w:themeColor="text1"/>
        </w:rPr>
        <w:noBreakHyphen/>
        <w:t>going student assessment, and a layered continuum of supports using evidence</w:t>
      </w:r>
      <w:r w:rsidRPr="00DF0C89">
        <w:rPr>
          <w:color w:val="000000" w:themeColor="text1"/>
          <w:szCs w:val="22"/>
          <w:u w:color="000000" w:themeColor="text1"/>
        </w:rPr>
        <w:noBreakHyphen/>
        <w:t>based practices. As part of the assessment, a universal screening process must be used to identify students who may be at risk of experiencing academic difficulties in reading, math, or writing, and who also may be at risk of experiencing difficulties in social</w:t>
      </w:r>
      <w:r w:rsidRPr="00DF0C89">
        <w:rPr>
          <w:color w:val="000000" w:themeColor="text1"/>
          <w:szCs w:val="22"/>
          <w:u w:color="000000" w:themeColor="text1"/>
        </w:rPr>
        <w:noBreakHyphen/>
        <w:t xml:space="preserve">emotional development. </w:t>
      </w:r>
    </w:p>
    <w:p w:rsidR="00DF0C89" w:rsidRPr="00DF0C89" w:rsidRDefault="00DF0C89" w:rsidP="00DF0C89">
      <w:pPr>
        <w:rPr>
          <w:color w:val="000000" w:themeColor="text1"/>
          <w:szCs w:val="22"/>
          <w:u w:color="000000" w:themeColor="text1"/>
        </w:rPr>
      </w:pPr>
      <w:r w:rsidRPr="00DF0C89">
        <w:rPr>
          <w:snapToGrid w:val="0"/>
          <w:szCs w:val="22"/>
        </w:rPr>
        <w:tab/>
      </w:r>
      <w:r w:rsidRPr="00DF0C89">
        <w:rPr>
          <w:szCs w:val="22"/>
          <w:u w:color="000000" w:themeColor="text1"/>
        </w:rPr>
        <w:tab/>
        <w:t>(2)</w:t>
      </w:r>
      <w:r w:rsidRPr="00DF0C89">
        <w:rPr>
          <w:szCs w:val="22"/>
          <w:u w:color="000000" w:themeColor="text1"/>
        </w:rPr>
        <w:tab/>
        <w:t>Beginning with the 2019</w:t>
      </w:r>
      <w:r w:rsidRPr="00DF0C89">
        <w:rPr>
          <w:szCs w:val="22"/>
          <w:u w:color="000000" w:themeColor="text1"/>
        </w:rPr>
        <w:noBreakHyphen/>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(3)</w:t>
      </w:r>
      <w:r w:rsidRPr="00DF0C89">
        <w:rPr>
          <w:color w:val="000000" w:themeColor="text1"/>
          <w:szCs w:val="22"/>
          <w:u w:color="000000" w:themeColor="text1"/>
        </w:rPr>
        <w:tab/>
        <w:t>In addition to screening required by this subsection, screening also may be requested for a student by his parent or guardian, teacher, counselor, or school psychologist.</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(B)</w:t>
      </w:r>
      <w:r w:rsidRPr="00DF0C89">
        <w:rPr>
          <w:color w:val="000000" w:themeColor="text1"/>
          <w:szCs w:val="22"/>
          <w:u w:color="000000" w:themeColor="text1"/>
        </w:rPr>
        <w:tab/>
        <w:t>The district, following the universal screening procedures it conducted, shall convene a school</w:t>
      </w:r>
      <w:r w:rsidRPr="00DF0C89">
        <w:rPr>
          <w:color w:val="000000" w:themeColor="text1"/>
          <w:szCs w:val="22"/>
          <w:u w:color="000000" w:themeColor="text1"/>
        </w:rPr>
        <w:noBreakHyphen/>
        <w:t>based team to analyze screening data and progress monitoring data to assist teachers in planning and implementing appropriate instruction and evidence</w:t>
      </w:r>
      <w:r w:rsidRPr="00DF0C89">
        <w:rPr>
          <w:color w:val="000000" w:themeColor="text1"/>
          <w:szCs w:val="22"/>
          <w:u w:color="000000" w:themeColor="text1"/>
        </w:rPr>
        <w:noBreakHyphen/>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 specific interventions, academic and social</w:t>
      </w:r>
      <w:r w:rsidRPr="00DF0C89">
        <w:rPr>
          <w:color w:val="000000" w:themeColor="text1"/>
          <w:szCs w:val="22"/>
          <w:u w:color="000000" w:themeColor="text1"/>
        </w:rPr>
        <w:noBreakHyphen/>
        <w:t xml:space="preserve">emotional supports, and supplemental technology as appropriate for the student’s access to assistive technology.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(C)</w:t>
      </w:r>
      <w:r w:rsidRPr="00DF0C89">
        <w:rPr>
          <w:color w:val="000000" w:themeColor="text1"/>
          <w:szCs w:val="22"/>
          <w:u w:color="000000" w:themeColor="text1"/>
        </w:rPr>
        <w:tab/>
        <w:t>If the RTI process conducted by the district indicates that a student is at risk for experiencing academic difficulties, including dyslexia, the district shall:</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(1)</w:t>
      </w:r>
      <w:r w:rsidRPr="00DF0C89">
        <w:rPr>
          <w:color w:val="000000" w:themeColor="text1"/>
          <w:szCs w:val="22"/>
          <w:u w:color="000000" w:themeColor="text1"/>
        </w:rPr>
        <w:tab/>
        <w:t>notify the parent or legal guardian of the student;</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(2)</w:t>
      </w:r>
      <w:r w:rsidRPr="00DF0C89">
        <w:rPr>
          <w:color w:val="000000" w:themeColor="text1"/>
          <w:szCs w:val="22"/>
          <w:u w:color="000000" w:themeColor="text1"/>
        </w:rPr>
        <w:tab/>
        <w:t xml:space="preserve">provide the parent or legal guardian of the student with information and resource material so that they may assist and support learning for their child;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(3)</w:t>
      </w:r>
      <w:r w:rsidRPr="00DF0C89">
        <w:rPr>
          <w:color w:val="000000" w:themeColor="text1"/>
          <w:szCs w:val="22"/>
          <w:u w:color="000000" w:themeColor="text1"/>
        </w:rPr>
        <w:tab/>
        <w:t>provide the student with tiered, evidence</w:t>
      </w:r>
      <w:r w:rsidRPr="00DF0C89">
        <w:rPr>
          <w:color w:val="000000" w:themeColor="text1"/>
          <w:szCs w:val="22"/>
          <w:u w:color="000000" w:themeColor="text1"/>
        </w:rPr>
        <w:noBreakHyphen/>
        <w:t>based intervention as defined in 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 xml:space="preserve">510; and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(4)</w:t>
      </w:r>
      <w:r w:rsidRPr="00DF0C89">
        <w:rPr>
          <w:color w:val="000000" w:themeColor="text1"/>
          <w:szCs w:val="22"/>
          <w:u w:color="000000" w:themeColor="text1"/>
        </w:rPr>
        <w:tab/>
        <w:t>monitor and evaluate the effectiveness of the intervention and the student’s progress.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 xml:space="preserve"> </w:t>
      </w:r>
      <w:r w:rsidRPr="00DF0C89">
        <w:rPr>
          <w:color w:val="000000" w:themeColor="text1"/>
          <w:szCs w:val="22"/>
          <w:u w:color="000000" w:themeColor="text1"/>
        </w:rPr>
        <w:tab/>
        <w:t>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530.</w:t>
      </w:r>
      <w:r w:rsidRPr="00DF0C89">
        <w:rPr>
          <w:color w:val="000000" w:themeColor="text1"/>
          <w:szCs w:val="22"/>
          <w:u w:color="000000" w:themeColor="text1"/>
        </w:rPr>
        <w:tab/>
        <w:t>The department shall provide appropriate professional development training and resources for all educators in the area of MTSS and the identification of, and evidence</w:t>
      </w:r>
      <w:r w:rsidRPr="00DF0C89">
        <w:rPr>
          <w:color w:val="000000" w:themeColor="text1"/>
          <w:szCs w:val="22"/>
          <w:u w:color="000000" w:themeColor="text1"/>
        </w:rPr>
        <w:noBreakHyphen/>
        <w:t xml:space="preserve">based intervention methods for, students who are at risk of experiencing academic difficulties, including students with dyslexia.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540.</w:t>
      </w:r>
      <w:r w:rsidRPr="00DF0C89">
        <w:rPr>
          <w:color w:val="000000" w:themeColor="text1"/>
          <w:szCs w:val="22"/>
          <w:u w:color="000000" w:themeColor="text1"/>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sidRPr="00DF0C89">
        <w:rPr>
          <w:color w:val="000000" w:themeColor="text1"/>
          <w:szCs w:val="22"/>
          <w:u w:color="000000" w:themeColor="text1"/>
        </w:rPr>
        <w:noBreakHyphen/>
        <w:t>first of each year commencing July 31, 2020. The template must include the following:</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(1)</w:t>
      </w:r>
      <w:r w:rsidRPr="00DF0C89">
        <w:rPr>
          <w:color w:val="000000" w:themeColor="text1"/>
          <w:szCs w:val="22"/>
          <w:u w:color="000000" w:themeColor="text1"/>
        </w:rPr>
        <w:tab/>
        <w:t>identification of the screening tool used;</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(2)</w:t>
      </w:r>
      <w:r w:rsidRPr="00DF0C89">
        <w:rPr>
          <w:color w:val="000000" w:themeColor="text1"/>
          <w:szCs w:val="22"/>
          <w:u w:color="000000" w:themeColor="text1"/>
        </w:rPr>
        <w:tab/>
        <w:t xml:space="preserve">the type and amount of professional development specifically applicable to reading difficulties including, but not limited to, dyslexia and other related disorders that is provided to faculty and staff;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(3)</w:t>
      </w:r>
      <w:r w:rsidRPr="00DF0C89">
        <w:rPr>
          <w:color w:val="000000" w:themeColor="text1"/>
          <w:szCs w:val="22"/>
          <w:u w:color="000000" w:themeColor="text1"/>
        </w:rPr>
        <w:tab/>
        <w:t xml:space="preserve">the number of students screened and the number who were identified as having reading difficulties including, but not limited to, dyslexia and who required intervention, and the interventions employed by the school; and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(4)</w:t>
      </w:r>
      <w:r w:rsidRPr="00DF0C89">
        <w:rPr>
          <w:color w:val="000000" w:themeColor="text1"/>
          <w:szCs w:val="22"/>
          <w:u w:color="000000" w:themeColor="text1"/>
        </w:rPr>
        <w:tab/>
        <w:t xml:space="preserve">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550.</w:t>
      </w:r>
      <w:r w:rsidRPr="00DF0C89">
        <w:rPr>
          <w:color w:val="000000" w:themeColor="text1"/>
          <w:szCs w:val="22"/>
          <w:u w:color="000000" w:themeColor="text1"/>
        </w:rPr>
        <w:tab/>
        <w:t>(A)</w:t>
      </w:r>
      <w:r w:rsidRPr="00DF0C89">
        <w:rPr>
          <w:color w:val="000000" w:themeColor="text1"/>
          <w:szCs w:val="22"/>
          <w:u w:color="000000" w:themeColor="text1"/>
        </w:rPr>
        <w:tab/>
        <w:t xml:space="preserve">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 by the task force. The task force is composed of nine members as follows: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(1)</w:t>
      </w:r>
      <w:r w:rsidRPr="00DF0C89">
        <w:rPr>
          <w:color w:val="000000" w:themeColor="text1"/>
          <w:szCs w:val="22"/>
          <w:u w:color="000000" w:themeColor="text1"/>
        </w:rPr>
        <w:tab/>
        <w:t xml:space="preserve">an education specialist in school psychology appointed by the State Superintendent of Education, for a term of three years;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(2)</w:t>
      </w:r>
      <w:r w:rsidRPr="00DF0C89">
        <w:rPr>
          <w:color w:val="000000" w:themeColor="text1"/>
          <w:szCs w:val="22"/>
          <w:u w:color="000000" w:themeColor="text1"/>
        </w:rPr>
        <w:tab/>
        <w:t xml:space="preserve">a representative from the South Carolina branch of the International Dyslexia Association, appointed by the president of the association for a term of three years;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(3)</w:t>
      </w:r>
      <w:r w:rsidRPr="00DF0C89">
        <w:rPr>
          <w:color w:val="000000" w:themeColor="text1"/>
          <w:szCs w:val="22"/>
          <w:u w:color="000000" w:themeColor="text1"/>
        </w:rPr>
        <w:tab/>
        <w:t xml:space="preserve">a special education teacher with an understanding of reading difficulties including, but not limited to, dyslexia, appointed by the State Superintendent of Education for a term of three years;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(4)</w:t>
      </w:r>
      <w:r w:rsidRPr="00DF0C89">
        <w:rPr>
          <w:color w:val="000000" w:themeColor="text1"/>
          <w:szCs w:val="22"/>
          <w:u w:color="000000" w:themeColor="text1"/>
        </w:rPr>
        <w:tab/>
        <w:t xml:space="preserve">a primary school teacher, appointed by the State Superintendent of Education for a term of three years;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(5)</w:t>
      </w:r>
      <w:r w:rsidRPr="00DF0C89">
        <w:rPr>
          <w:color w:val="000000" w:themeColor="text1"/>
          <w:szCs w:val="22"/>
          <w:u w:color="000000" w:themeColor="text1"/>
        </w:rPr>
        <w:tab/>
        <w:t>a middle school teacher, appointed by the State Superintendent of Education for a term of three years;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(6)</w:t>
      </w:r>
      <w:r w:rsidRPr="00DF0C89">
        <w:rPr>
          <w:color w:val="000000" w:themeColor="text1"/>
          <w:szCs w:val="22"/>
          <w:u w:color="000000" w:themeColor="text1"/>
        </w:rPr>
        <w:tab/>
        <w:t>a high school teacher, appointed by the State Superintendent of Education for a term of three years;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(7)</w:t>
      </w:r>
      <w:r w:rsidRPr="00DF0C89">
        <w:rPr>
          <w:color w:val="000000" w:themeColor="text1"/>
          <w:szCs w:val="22"/>
          <w:u w:color="000000" w:themeColor="text1"/>
        </w:rPr>
        <w:tab/>
        <w:t>a parent of a child with dyslexia, appointed by the State Superintendent of Education for a term of three years;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(8)</w:t>
      </w:r>
      <w:r w:rsidRPr="00DF0C89">
        <w:rPr>
          <w:color w:val="000000" w:themeColor="text1"/>
          <w:szCs w:val="22"/>
          <w:u w:color="000000" w:themeColor="text1"/>
        </w:rPr>
        <w:tab/>
        <w:t xml:space="preserve">a certified school speech pathologist, appointed by the State Superintendent of Education for a term of three years; and </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r>
      <w:r w:rsidRPr="00DF0C89">
        <w:rPr>
          <w:color w:val="000000" w:themeColor="text1"/>
          <w:szCs w:val="22"/>
          <w:u w:color="000000" w:themeColor="text1"/>
        </w:rPr>
        <w:tab/>
        <w:t>(9)</w:t>
      </w:r>
      <w:r w:rsidRPr="00DF0C89">
        <w:rPr>
          <w:color w:val="000000" w:themeColor="text1"/>
          <w:szCs w:val="22"/>
          <w:u w:color="000000" w:themeColor="text1"/>
        </w:rPr>
        <w:tab/>
        <w:t xml:space="preserve">a member in good standing of the South Carolina Optometric Physicians Association, appointed by that association’s board of directors for a term of three years. </w:t>
      </w:r>
    </w:p>
    <w:p w:rsidR="00DF0C89" w:rsidRPr="00DF0C89" w:rsidRDefault="00DF0C89" w:rsidP="00DF0C89">
      <w:pPr>
        <w:rPr>
          <w:color w:val="000000" w:themeColor="text1"/>
          <w:szCs w:val="22"/>
          <w:u w:val="single" w:color="000000" w:themeColor="text1"/>
        </w:rPr>
      </w:pPr>
      <w:r w:rsidRPr="00DF0C89">
        <w:rPr>
          <w:snapToGrid w:val="0"/>
          <w:szCs w:val="22"/>
        </w:rPr>
        <w:tab/>
        <w:t>(B)</w:t>
      </w:r>
      <w:r w:rsidRPr="00DF0C89">
        <w:rPr>
          <w:snapToGrid w:val="0"/>
          <w:szCs w:val="22"/>
        </w:rPr>
        <w:tab/>
        <w:t>Initially, the members representing subsections (1),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(C)</w:t>
      </w:r>
      <w:r w:rsidRPr="00DF0C89">
        <w:rPr>
          <w:color w:val="000000" w:themeColor="text1"/>
          <w:szCs w:val="22"/>
          <w:u w:color="000000" w:themeColor="text1"/>
        </w:rPr>
        <w:tab/>
        <w:t>A vacancy must be filled in the same manner of the original appointment for the unexpired portion of the term. A member may be appointed to successive terms.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(D)</w:t>
      </w:r>
      <w:r w:rsidRPr="00DF0C89">
        <w:rPr>
          <w:color w:val="000000" w:themeColor="text1"/>
          <w:szCs w:val="22"/>
          <w:u w:color="000000" w:themeColor="text1"/>
        </w:rPr>
        <w:tab/>
        <w:t>The members of the task force shall serve without compensation, mileage, per diem, or subsistence allowances.</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(E)</w:t>
      </w:r>
      <w:r w:rsidRPr="00DF0C89">
        <w:rPr>
          <w:color w:val="000000" w:themeColor="text1"/>
          <w:szCs w:val="22"/>
          <w:u w:color="000000" w:themeColor="text1"/>
        </w:rPr>
        <w:tab/>
        <w:t>The task force shall meet at least quarterly. A quorum consists of a majority of the membership of the council.</w:t>
      </w:r>
    </w:p>
    <w:p w:rsidR="00DF0C89" w:rsidRPr="00DF0C89" w:rsidRDefault="00DF0C89" w:rsidP="00DF0C89">
      <w:pPr>
        <w:rPr>
          <w:color w:val="000000" w:themeColor="text1"/>
          <w:szCs w:val="22"/>
          <w:u w:color="000000" w:themeColor="text1"/>
        </w:rPr>
      </w:pPr>
      <w:r w:rsidRPr="00DF0C89">
        <w:rPr>
          <w:color w:val="000000" w:themeColor="text1"/>
          <w:szCs w:val="22"/>
          <w:u w:color="000000" w:themeColor="text1"/>
        </w:rPr>
        <w:tab/>
        <w:t>(F)</w:t>
      </w:r>
      <w:r w:rsidRPr="00DF0C89">
        <w:rPr>
          <w:color w:val="000000" w:themeColor="text1"/>
          <w:szCs w:val="22"/>
          <w:u w:color="000000" w:themeColor="text1"/>
        </w:rPr>
        <w:tab/>
        <w:t>The task force shall coordinate with the department and the South Carolina branch of the International Dyslexia Association in the identification of universal screening tools to be used pursuant to 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520, and collaborate with the department in the creation of the</w:t>
      </w:r>
      <w:r w:rsidR="00635351">
        <w:rPr>
          <w:color w:val="000000" w:themeColor="text1"/>
          <w:szCs w:val="22"/>
          <w:u w:color="000000" w:themeColor="text1"/>
        </w:rPr>
        <w:t xml:space="preserve"> </w:t>
      </w:r>
      <w:r w:rsidRPr="00DF0C89">
        <w:rPr>
          <w:color w:val="000000" w:themeColor="text1"/>
          <w:szCs w:val="22"/>
          <w:u w:color="000000" w:themeColor="text1"/>
        </w:rPr>
        <w:t>reporting guidelines required by Section 59</w:t>
      </w:r>
      <w:r w:rsidRPr="00DF0C89">
        <w:rPr>
          <w:color w:val="000000" w:themeColor="text1"/>
          <w:szCs w:val="22"/>
          <w:u w:color="000000" w:themeColor="text1"/>
        </w:rPr>
        <w:noBreakHyphen/>
        <w:t>33</w:t>
      </w:r>
      <w:r w:rsidRPr="00DF0C89">
        <w:rPr>
          <w:color w:val="000000" w:themeColor="text1"/>
          <w:szCs w:val="22"/>
          <w:u w:color="000000" w:themeColor="text1"/>
        </w:rPr>
        <w:noBreakHyphen/>
        <w:t>540.”</w:t>
      </w:r>
      <w:r w:rsidR="00635351">
        <w:rPr>
          <w:color w:val="000000" w:themeColor="text1"/>
          <w:szCs w:val="22"/>
          <w:u w:color="000000" w:themeColor="text1"/>
        </w:rPr>
        <w:br/>
      </w:r>
    </w:p>
    <w:p w:rsidR="00DF0C89" w:rsidRPr="00DF0C89" w:rsidRDefault="00DF0C89" w:rsidP="00DF0C89">
      <w:pPr>
        <w:rPr>
          <w:szCs w:val="22"/>
        </w:rPr>
      </w:pPr>
      <w:r w:rsidRPr="00DF0C89">
        <w:rPr>
          <w:color w:val="000000" w:themeColor="text1"/>
          <w:szCs w:val="22"/>
          <w:u w:color="000000" w:themeColor="text1"/>
        </w:rPr>
        <w:tab/>
        <w:t>SECTION</w:t>
      </w:r>
      <w:r w:rsidRPr="00DF0C89">
        <w:rPr>
          <w:color w:val="000000" w:themeColor="text1"/>
          <w:szCs w:val="22"/>
          <w:u w:color="000000" w:themeColor="text1"/>
        </w:rPr>
        <w:tab/>
        <w:t>2.</w:t>
      </w:r>
      <w:r w:rsidRPr="00DF0C89">
        <w:rPr>
          <w:color w:val="000000" w:themeColor="text1"/>
          <w:szCs w:val="22"/>
          <w:u w:color="000000" w:themeColor="text1"/>
        </w:rPr>
        <w:tab/>
        <w:t>This act takes effect upon approval of the Governor.</w:t>
      </w:r>
      <w:r w:rsidRPr="00DF0C89">
        <w:rPr>
          <w:szCs w:val="22"/>
        </w:rPr>
        <w:tab/>
        <w:t>/</w:t>
      </w:r>
    </w:p>
    <w:p w:rsidR="00DF0C89" w:rsidRPr="00DF0C89" w:rsidRDefault="00DF0C89" w:rsidP="00DF0C89">
      <w:pPr>
        <w:rPr>
          <w:szCs w:val="22"/>
        </w:rPr>
      </w:pPr>
      <w:r w:rsidRPr="00DF0C89">
        <w:rPr>
          <w:szCs w:val="22"/>
        </w:rPr>
        <w:tab/>
        <w:t>Amend title to conform.</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bookmarkStart w:id="1" w:name="Sen1"/>
      <w:bookmarkEnd w:id="1"/>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/s/Sen. Vincent A. Sheheen</w:t>
      </w:r>
      <w:r w:rsidRPr="00DF0C89">
        <w:rPr>
          <w:szCs w:val="22"/>
        </w:rPr>
        <w:tab/>
        <w:t>/s/Rep. R. Raye Felder</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/s/Sen. Shane R. Martin</w:t>
      </w:r>
      <w:r w:rsidRPr="00DF0C89">
        <w:rPr>
          <w:szCs w:val="22"/>
        </w:rPr>
        <w:tab/>
        <w:t>/s/Rep. Gary E. Clary</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/s/Sen. Greg Hembree</w:t>
      </w:r>
      <w:r w:rsidRPr="00DF0C89">
        <w:rPr>
          <w:szCs w:val="22"/>
        </w:rPr>
        <w:tab/>
        <w:t>/s/Rep. Robert L. Brown</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ab/>
        <w:t>On Part of the Senate.</w:t>
      </w:r>
      <w:r w:rsidRPr="00DF0C89">
        <w:rPr>
          <w:szCs w:val="22"/>
        </w:rPr>
        <w:tab/>
      </w:r>
      <w:r w:rsidRPr="00DF0C89">
        <w:rPr>
          <w:szCs w:val="22"/>
        </w:rPr>
        <w:tab/>
        <w:t>On Part of the House.</w:t>
      </w:r>
    </w:p>
    <w:p w:rsidR="00DF0C89" w:rsidRPr="00DF0C89" w:rsidRDefault="00DF0C89" w:rsidP="00DF0C89">
      <w:pPr>
        <w:tabs>
          <w:tab w:val="left" w:pos="187"/>
          <w:tab w:val="left" w:pos="3427"/>
        </w:tabs>
        <w:rPr>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zCs w:val="22"/>
        </w:rPr>
      </w:pPr>
      <w:r w:rsidRPr="00DF0C89">
        <w:rPr>
          <w:szCs w:val="22"/>
        </w:rPr>
        <w:t>, and a message was sent to the House accordingly.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color w:val="auto"/>
          <w:szCs w:val="22"/>
        </w:rPr>
      </w:pPr>
      <w:r w:rsidRPr="00DF0C89">
        <w:rPr>
          <w:b/>
          <w:color w:val="auto"/>
          <w:szCs w:val="22"/>
        </w:rPr>
        <w:t>Message from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Columbia, S.C., May 8, 2018</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House respectfully informs your Honorable Body that it refuses to concur in the amendments proposed by the Senate to:</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H. 4727</w:t>
      </w:r>
      <w:r w:rsidRPr="00DF0C89">
        <w:rPr>
          <w:color w:val="auto"/>
          <w:szCs w:val="22"/>
        </w:rPr>
        <w:fldChar w:fldCharType="begin"/>
      </w:r>
      <w:r w:rsidRPr="00DF0C89">
        <w:rPr>
          <w:color w:val="auto"/>
          <w:szCs w:val="22"/>
        </w:rPr>
        <w:instrText xml:space="preserve"> XE "H. 4727" \b </w:instrText>
      </w:r>
      <w:r w:rsidRPr="00DF0C89">
        <w:rPr>
          <w:color w:val="auto"/>
          <w:szCs w:val="22"/>
        </w:rPr>
        <w:fldChar w:fldCharType="end"/>
      </w:r>
      <w:r w:rsidRPr="00DF0C89">
        <w:rPr>
          <w:color w:val="auto"/>
          <w:szCs w:val="22"/>
        </w:rPr>
        <w:t xml:space="preserve"> -- Reps. White, Hardee, Yow, Huggins, Jefferson, Hosey, Anderson, West, Hewitt, Finlay, Ott, Duckworth, Sandifer, Davis, Clary, B. Newton, J.E. Smith, Rutherford, Bernstein, W. Newton, Herbkersman, McCoy, Lowe, Elliott and S. Rivers:  A BILL </w:t>
      </w:r>
      <w:r w:rsidRPr="00DF0C89">
        <w:rPr>
          <w:color w:val="auto"/>
          <w:szCs w:val="22"/>
          <w:u w:color="000000" w:themeColor="text1"/>
        </w:rPr>
        <w:t>TO AMEND SECTION 48</w:t>
      </w:r>
      <w:r w:rsidRPr="00DF0C89">
        <w:rPr>
          <w:color w:val="auto"/>
          <w:szCs w:val="22"/>
          <w:u w:color="000000" w:themeColor="text1"/>
        </w:rPr>
        <w:noBreakHyphen/>
        <w:t>59</w:t>
      </w:r>
      <w:r w:rsidRPr="00DF0C89">
        <w:rPr>
          <w:color w:val="auto"/>
          <w:szCs w:val="22"/>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DF0C89">
        <w:rPr>
          <w:color w:val="auto"/>
          <w:szCs w:val="22"/>
          <w:u w:color="000000" w:themeColor="text1"/>
        </w:rPr>
        <w:noBreakHyphen/>
        <w:t>59</w:t>
      </w:r>
      <w:r w:rsidRPr="00DF0C89">
        <w:rPr>
          <w:color w:val="auto"/>
          <w:szCs w:val="22"/>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DF0C89">
        <w:rPr>
          <w:color w:val="auto"/>
          <w:szCs w:val="22"/>
          <w:u w:color="000000" w:themeColor="text1"/>
        </w:rPr>
        <w:noBreakHyphen/>
        <w:t>59</w:t>
      </w:r>
      <w:r w:rsidRPr="00DF0C89">
        <w:rPr>
          <w:color w:val="auto"/>
          <w:szCs w:val="22"/>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DF0C89">
        <w:rPr>
          <w:color w:val="auto"/>
          <w:szCs w:val="22"/>
          <w:u w:color="000000" w:themeColor="text1"/>
        </w:rPr>
        <w:noBreakHyphen/>
        <w:t>24</w:t>
      </w:r>
      <w:r w:rsidRPr="00DF0C89">
        <w:rPr>
          <w:color w:val="auto"/>
          <w:szCs w:val="22"/>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Speaker of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H. 4727--SENATE INSISTS ON THEIR AMENDMENTS</w:t>
      </w: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CONFERENCE COMMITTEE APPOINTED</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SETZLER, the Senate insisted upon its amendments to H. 4727 and asked for a Committee of Conference.</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Whereupon, Senators SETZLER, CAMPSEN and CAMPBELL were appointed to the Committee of Conference on the part of the Senate and a message was sent to the House accordingly.</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keepNext/>
        <w:keepLines/>
        <w:tabs>
          <w:tab w:val="clear" w:pos="5184"/>
          <w:tab w:val="clear" w:pos="5400"/>
          <w:tab w:val="clear" w:pos="5616"/>
          <w:tab w:val="clear" w:pos="8640"/>
          <w:tab w:val="left" w:pos="4320"/>
        </w:tabs>
        <w:jc w:val="center"/>
        <w:rPr>
          <w:color w:val="auto"/>
          <w:szCs w:val="22"/>
        </w:rPr>
      </w:pPr>
      <w:r w:rsidRPr="00DF0C89">
        <w:rPr>
          <w:color w:val="C00000"/>
          <w:szCs w:val="22"/>
        </w:rPr>
        <w:t xml:space="preserve"> </w:t>
      </w:r>
      <w:r w:rsidRPr="00DF0C89">
        <w:rPr>
          <w:b/>
          <w:color w:val="auto"/>
          <w:szCs w:val="22"/>
        </w:rPr>
        <w:t>Message from the House</w:t>
      </w: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Columbia, S.C., May 8, 2018</w:t>
      </w: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Mr. President and Senators:</w:t>
      </w: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ab/>
        <w:t>The House respectfully informs your Honorable Body that it concurs in the amendments proposed by the Senate to:</w:t>
      </w:r>
    </w:p>
    <w:p w:rsidR="00DF0C89" w:rsidRPr="00DF0C89" w:rsidRDefault="00DF0C89" w:rsidP="00DF0C89">
      <w:pPr>
        <w:keepNext/>
        <w:keepLines/>
        <w:tabs>
          <w:tab w:val="clear" w:pos="5184"/>
          <w:tab w:val="clear" w:pos="5400"/>
          <w:tab w:val="clear" w:pos="5616"/>
        </w:tabs>
        <w:suppressAutoHyphens/>
        <w:rPr>
          <w:szCs w:val="22"/>
        </w:rPr>
      </w:pPr>
      <w:r w:rsidRPr="00DF0C89">
        <w:rPr>
          <w:szCs w:val="22"/>
        </w:rPr>
        <w:tab/>
        <w:t>H. 3826</w:t>
      </w:r>
      <w:r w:rsidRPr="00DF0C89">
        <w:rPr>
          <w:szCs w:val="22"/>
        </w:rPr>
        <w:fldChar w:fldCharType="begin"/>
      </w:r>
      <w:r w:rsidRPr="00DF0C89">
        <w:rPr>
          <w:szCs w:val="22"/>
        </w:rPr>
        <w:instrText xml:space="preserve"> XE "H. 3826" \b </w:instrText>
      </w:r>
      <w:r w:rsidRPr="00DF0C89">
        <w:rPr>
          <w:szCs w:val="22"/>
        </w:rPr>
        <w:fldChar w:fldCharType="end"/>
      </w:r>
      <w:r w:rsidRPr="00DF0C89">
        <w:rPr>
          <w:szCs w:val="22"/>
        </w:rPr>
        <w:t xml:space="preserve"> -- Reps. Huggins, Bedingfield, Fry, Henderson, Johnson, Hewitt, Crawford, Duckworth, Allison, Forrester, Tallon, Hamilton, Felder, Elliott, B. Newton, Martin, Erickson, Dillard, G.R. Smith, Robinson</w:t>
      </w:r>
      <w:r w:rsidRPr="00DF0C89">
        <w:rPr>
          <w:szCs w:val="22"/>
        </w:rPr>
        <w:noBreakHyphen/>
        <w:t xml:space="preserve">Simpson, Long, Taylor, Hixon, Arrington, Bennett, W. Newton, Putnam and Cogswell:  A BILL </w:t>
      </w:r>
      <w:r w:rsidRPr="00DF0C89">
        <w:rPr>
          <w:color w:val="000000" w:themeColor="text1"/>
          <w:szCs w:val="22"/>
          <w:u w:color="000000" w:themeColor="text1"/>
        </w:rPr>
        <w:t>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360, AS AMENDED, CODE OF LAWS OF SOUTH CAROLINA, 1976, RELATING TO PRESCRIPTIONS, SO AS TO REQUIRE THE DEPARTMENT OF HEALTH AND ENVIRONMENTAL CONTROL TO DEVELOP A COUNTERFEIT</w:t>
      </w:r>
      <w:r w:rsidRPr="00DF0C89">
        <w:rPr>
          <w:color w:val="000000" w:themeColor="text1"/>
          <w:szCs w:val="22"/>
          <w:u w:color="000000" w:themeColor="text1"/>
        </w:rPr>
        <w:noBreakHyphen/>
        <w:t>RESISTANT PRESCRIPTION BLANK, WHICH MUST BE USED BY PRACTITIONERS FOR THE PURPOSE OF PRESCRIBING CONTROLLED SUBSTANCES.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and has ordered the Bill enrolled for Ratification.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Speaker of the House</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Received as information.</w:t>
      </w:r>
    </w:p>
    <w:p w:rsidR="00DF0C89" w:rsidRDefault="00DF0C89" w:rsidP="00DF0C89">
      <w:pPr>
        <w:pStyle w:val="Header"/>
        <w:tabs>
          <w:tab w:val="clear" w:pos="5184"/>
          <w:tab w:val="clear" w:pos="5400"/>
          <w:tab w:val="clear" w:pos="5616"/>
          <w:tab w:val="clear" w:pos="8640"/>
          <w:tab w:val="left" w:pos="4320"/>
        </w:tabs>
        <w:rPr>
          <w:color w:val="auto"/>
          <w:szCs w:val="22"/>
        </w:rPr>
      </w:pPr>
    </w:p>
    <w:p w:rsidR="00B1461B" w:rsidRDefault="00B1461B" w:rsidP="00DF0C89">
      <w:pPr>
        <w:pStyle w:val="Header"/>
        <w:tabs>
          <w:tab w:val="clear" w:pos="5184"/>
          <w:tab w:val="clear" w:pos="5400"/>
          <w:tab w:val="clear" w:pos="5616"/>
          <w:tab w:val="clear" w:pos="8640"/>
          <w:tab w:val="left" w:pos="4320"/>
        </w:tabs>
        <w:rPr>
          <w:color w:val="auto"/>
          <w:szCs w:val="22"/>
        </w:rPr>
      </w:pPr>
    </w:p>
    <w:p w:rsidR="00B1461B" w:rsidRPr="00DF0C89" w:rsidRDefault="00B1461B"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HOUSE CONCURRENCES</w:t>
      </w:r>
    </w:p>
    <w:p w:rsidR="00DF0C89" w:rsidRPr="00DF0C89" w:rsidRDefault="00DF0C89" w:rsidP="00DF0C89">
      <w:pPr>
        <w:tabs>
          <w:tab w:val="clear" w:pos="5184"/>
          <w:tab w:val="clear" w:pos="5400"/>
          <w:tab w:val="clear" w:pos="5616"/>
        </w:tabs>
        <w:suppressAutoHyphens/>
        <w:outlineLvl w:val="0"/>
        <w:rPr>
          <w:szCs w:val="22"/>
        </w:rPr>
      </w:pPr>
      <w:r w:rsidRPr="00DF0C89">
        <w:rPr>
          <w:szCs w:val="22"/>
        </w:rPr>
        <w:tab/>
        <w:t>S. 1225</w:t>
      </w:r>
      <w:r w:rsidRPr="00DF0C89">
        <w:rPr>
          <w:szCs w:val="22"/>
        </w:rPr>
        <w:fldChar w:fldCharType="begin"/>
      </w:r>
      <w:r w:rsidRPr="00DF0C89">
        <w:rPr>
          <w:szCs w:val="22"/>
        </w:rPr>
        <w:instrText xml:space="preserve"> XE "S. 1225" \b </w:instrText>
      </w:r>
      <w:r w:rsidRPr="00DF0C89">
        <w:rPr>
          <w:szCs w:val="22"/>
        </w:rPr>
        <w:fldChar w:fldCharType="end"/>
      </w:r>
      <w:r w:rsidRPr="00DF0C89">
        <w:rPr>
          <w:szCs w:val="22"/>
        </w:rPr>
        <w:t xml:space="preserve"> -- Senators Peeler, Hembree, J. Matthews, Setzler, Grooms, Hutto, Young, Talley, Jackson, Malloy, Sheheen, Nicholson, Turner, Rice, Senn, Rankin, Alexander, Allen, Bennett, Campbell, Campsen, Cash, Climer, Corbin, Cromer, Davis, Fanning, Gambrell, Goldfinch, Gregory, Johnson, Kimpson, Leatherman, Martin, Massey, M.B. Matthews, McElveen, McLeod, Reese, Sabb, Scott, Shealy, Timmons, Verdin and Williams:  A CONCURRENT RESOLUTION TO </w:t>
      </w:r>
      <w:r w:rsidRPr="00DF0C89">
        <w:rPr>
          <w:color w:val="000000" w:themeColor="text1"/>
          <w:szCs w:val="22"/>
          <w:u w:color="000000" w:themeColor="text1"/>
        </w:rPr>
        <w:t>CONGRATULATE SOUTH CAROLINA’S 2018 DISTRICT TEACHERS OF THE YEAR UPON BEING SELECTED TO REPRESENT THEIR RESPECTIVE SCHOOL DISTRICTS, TO EXPRESS APPRECIATION FOR THEIR DEDICATED SERVICE TO CHILDREN, AND TO WISH THEM CONTINUED SUCCESS IN THE FUTURE.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Returned with concurrence.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rPr>
          <w:szCs w:val="22"/>
        </w:rPr>
      </w:pPr>
      <w:r w:rsidRPr="00DF0C89">
        <w:rPr>
          <w:szCs w:val="22"/>
        </w:rPr>
        <w:tab/>
        <w:t>S. 1235</w:t>
      </w:r>
      <w:r w:rsidRPr="00DF0C89">
        <w:rPr>
          <w:szCs w:val="22"/>
        </w:rPr>
        <w:fldChar w:fldCharType="begin"/>
      </w:r>
      <w:r w:rsidRPr="00DF0C89">
        <w:rPr>
          <w:szCs w:val="22"/>
        </w:rPr>
        <w:instrText xml:space="preserve"> XE "S. 1235" \b </w:instrText>
      </w:r>
      <w:r w:rsidRPr="00DF0C89">
        <w:rPr>
          <w:szCs w:val="22"/>
        </w:rPr>
        <w:fldChar w:fldCharType="end"/>
      </w:r>
      <w:r w:rsidRPr="00DF0C89">
        <w:rPr>
          <w:szCs w:val="22"/>
        </w:rPr>
        <w:t xml:space="preserve"> -- Senator Gambrell:  A CONCURRENT RESOLUTION TO RECOGNIZE AND HONOR </w:t>
      </w:r>
      <w:r w:rsidRPr="00DF0C89">
        <w:rPr>
          <w:color w:val="000000" w:themeColor="text1"/>
          <w:szCs w:val="22"/>
          <w:u w:color="000000" w:themeColor="text1"/>
        </w:rPr>
        <w:t xml:space="preserve">JEFF MAXEY, A SPECIAL EDUCATION RESOURCE TEACHER AT STARR ELEMENTARY SCHOOL IN ANDERSON SCHOOL DISTRICT THREE, AND CONGRATULATE HIM FOR BEING NAMED </w:t>
      </w:r>
      <w:r w:rsidRPr="00DF0C89">
        <w:rPr>
          <w:szCs w:val="22"/>
        </w:rPr>
        <w:t>THE 2019 SOUTH CAROLINA TEACHER OF THE YEAR BY THE SOUTH CAROLINA DEPARTMENT OF EDUCATION.</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Returned with concurrence.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RECESS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At 12:30 P.M., on motion of Senator LEATHERMAN, the Senate receded from business until 1:30 P.M.</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At</w:t>
      </w:r>
      <w:r w:rsidRPr="00DF0C89">
        <w:rPr>
          <w:color w:val="auto"/>
          <w:szCs w:val="22"/>
        </w:rPr>
        <w:t xml:space="preserve"> 1:39 P.M.,</w:t>
      </w:r>
      <w:r w:rsidRPr="00DF0C89">
        <w:rPr>
          <w:szCs w:val="22"/>
        </w:rPr>
        <w:t xml:space="preserve"> the Senate resumed.</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bCs/>
          <w:color w:val="00B050"/>
          <w:szCs w:val="22"/>
        </w:rPr>
      </w:pPr>
      <w:r w:rsidRPr="00DF0C89">
        <w:rPr>
          <w:b/>
          <w:bCs/>
          <w:color w:val="auto"/>
          <w:szCs w:val="22"/>
        </w:rPr>
        <w:t>Privilege of the Chamber</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    On motion of Senator DAVIS, on behalf of Senator TALLEY, the Privilege of the Chamber, to that area behind the rail, was extended to Mike Ayres in recognition of his retirement as the Wofford College Head Football Coach and wished him continued success in all future endeavors.</w:t>
      </w:r>
    </w:p>
    <w:p w:rsidR="00DF0C89" w:rsidRDefault="00DF0C89" w:rsidP="00DF0C89">
      <w:pPr>
        <w:pStyle w:val="Header"/>
        <w:tabs>
          <w:tab w:val="clear" w:pos="5184"/>
          <w:tab w:val="clear" w:pos="5400"/>
          <w:tab w:val="clear" w:pos="5616"/>
          <w:tab w:val="clear" w:pos="8640"/>
          <w:tab w:val="left" w:pos="4320"/>
        </w:tabs>
        <w:rPr>
          <w:color w:val="00B050"/>
          <w:szCs w:val="22"/>
        </w:rPr>
      </w:pPr>
    </w:p>
    <w:p w:rsidR="00B1461B" w:rsidRPr="00DF0C89" w:rsidRDefault="00B1461B" w:rsidP="00DF0C89">
      <w:pPr>
        <w:pStyle w:val="Header"/>
        <w:tabs>
          <w:tab w:val="clear" w:pos="5184"/>
          <w:tab w:val="clear" w:pos="5400"/>
          <w:tab w:val="clear" w:pos="5616"/>
          <w:tab w:val="clear" w:pos="8640"/>
          <w:tab w:val="left" w:pos="4320"/>
        </w:tabs>
        <w:rPr>
          <w:color w:val="00B050"/>
          <w:szCs w:val="22"/>
        </w:rPr>
      </w:pPr>
    </w:p>
    <w:p w:rsidR="00DF0C89" w:rsidRPr="00DF0C89" w:rsidRDefault="00DF0C89" w:rsidP="00DF0C89">
      <w:pPr>
        <w:pStyle w:val="Header"/>
        <w:tabs>
          <w:tab w:val="clear" w:pos="5184"/>
          <w:tab w:val="clear" w:pos="5400"/>
          <w:tab w:val="clear" w:pos="5616"/>
          <w:tab w:val="clear" w:pos="8640"/>
          <w:tab w:val="left" w:pos="4320"/>
        </w:tabs>
        <w:rPr>
          <w:b/>
          <w:szCs w:val="22"/>
        </w:rPr>
      </w:pPr>
      <w:r w:rsidRPr="00DF0C89">
        <w:rPr>
          <w:b/>
          <w:szCs w:val="22"/>
        </w:rPr>
        <w:t>THE SENATE PROCEEDED TO A CALL OF THE UNCONTESTED LOCAL AND STATEWIDE CALENDAR.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jc w:val="center"/>
        <w:rPr>
          <w:b/>
          <w:color w:val="auto"/>
          <w:szCs w:val="22"/>
        </w:rPr>
      </w:pPr>
      <w:r w:rsidRPr="00DF0C89">
        <w:rPr>
          <w:b/>
          <w:color w:val="auto"/>
          <w:szCs w:val="22"/>
        </w:rPr>
        <w:t>ORDERED ENROLLED FOR RATIFICATION</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The following Bills and Resolution were read the third time and, having received three readings in both Houses, it was ordered that the title be changed to that of an Act and enrolled for Ratification:</w:t>
      </w: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3195</w:t>
      </w:r>
      <w:r w:rsidRPr="00DF0C89">
        <w:rPr>
          <w:szCs w:val="22"/>
        </w:rPr>
        <w:fldChar w:fldCharType="begin"/>
      </w:r>
      <w:r w:rsidRPr="00DF0C89">
        <w:rPr>
          <w:szCs w:val="22"/>
        </w:rPr>
        <w:instrText xml:space="preserve"> XE "H. 3195" \b </w:instrText>
      </w:r>
      <w:r w:rsidRPr="00DF0C89">
        <w:rPr>
          <w:szCs w:val="22"/>
        </w:rPr>
        <w:fldChar w:fldCharType="end"/>
      </w:r>
      <w:r w:rsidRPr="00DF0C89">
        <w:rPr>
          <w:szCs w:val="22"/>
        </w:rPr>
        <w:t xml:space="preserve"> -- Reps. King, Ridgeway, Anderson, Brown, Pendarvis, Gilliard, Weeks and Henderson</w:t>
      </w:r>
      <w:r w:rsidRPr="00DF0C89">
        <w:rPr>
          <w:szCs w:val="22"/>
        </w:rPr>
        <w:noBreakHyphen/>
        <w:t>Myers:  A BILL TO A</w:t>
      </w:r>
      <w:r w:rsidRPr="00DF0C89">
        <w:rPr>
          <w:color w:val="000000" w:themeColor="text1"/>
          <w:szCs w:val="22"/>
          <w:u w:color="000000" w:themeColor="text1"/>
        </w:rPr>
        <w:t>MEND SECTION 53</w:t>
      </w:r>
      <w:r w:rsidRPr="00DF0C89">
        <w:rPr>
          <w:color w:val="000000" w:themeColor="text1"/>
          <w:szCs w:val="22"/>
          <w:u w:color="000000" w:themeColor="text1"/>
        </w:rPr>
        <w:noBreakHyphen/>
        <w:t>3</w:t>
      </w:r>
      <w:r w:rsidRPr="00DF0C89">
        <w:rPr>
          <w:color w:val="000000" w:themeColor="text1"/>
          <w:szCs w:val="22"/>
          <w:u w:color="000000" w:themeColor="text1"/>
        </w:rPr>
        <w:noBreakHyphen/>
        <w:t>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DF0C89" w:rsidRPr="00DF0C89" w:rsidRDefault="00DF0C89" w:rsidP="00DF0C89">
      <w:pPr>
        <w:pStyle w:val="Header"/>
        <w:tabs>
          <w:tab w:val="clear" w:pos="5184"/>
          <w:tab w:val="clear" w:pos="5400"/>
          <w:tab w:val="clear" w:pos="5616"/>
          <w:tab w:val="clear" w:pos="8640"/>
          <w:tab w:val="left" w:pos="4320"/>
        </w:tabs>
        <w:rPr>
          <w:b/>
          <w:szCs w:val="22"/>
        </w:rPr>
      </w:pP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3440</w:t>
      </w:r>
      <w:r w:rsidRPr="00DF0C89">
        <w:rPr>
          <w:szCs w:val="22"/>
        </w:rPr>
        <w:fldChar w:fldCharType="begin"/>
      </w:r>
      <w:r w:rsidRPr="00DF0C89">
        <w:rPr>
          <w:szCs w:val="22"/>
        </w:rPr>
        <w:instrText xml:space="preserve"> XE "H. 3440" \b </w:instrText>
      </w:r>
      <w:r w:rsidRPr="00DF0C89">
        <w:rPr>
          <w:szCs w:val="22"/>
        </w:rPr>
        <w:fldChar w:fldCharType="end"/>
      </w:r>
      <w:r w:rsidRPr="00DF0C89">
        <w:rPr>
          <w:szCs w:val="22"/>
        </w:rPr>
        <w:t xml:space="preserve"> -- Reps. Henderson and W. Newton:  A BILL </w:t>
      </w:r>
      <w:r w:rsidRPr="00DF0C89">
        <w:rPr>
          <w:color w:val="000000" w:themeColor="text1"/>
          <w:szCs w:val="22"/>
          <w:u w:color="000000" w:themeColor="text1"/>
        </w:rPr>
        <w:t>TO AMEND SECTION 43</w:t>
      </w:r>
      <w:r w:rsidRPr="00DF0C89">
        <w:rPr>
          <w:color w:val="000000" w:themeColor="text1"/>
          <w:szCs w:val="22"/>
          <w:u w:color="000000" w:themeColor="text1"/>
        </w:rPr>
        <w:noBreakHyphen/>
        <w:t>25</w:t>
      </w:r>
      <w:r w:rsidRPr="00DF0C89">
        <w:rPr>
          <w:color w:val="000000" w:themeColor="text1"/>
          <w:szCs w:val="22"/>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DF0C89">
        <w:rPr>
          <w:color w:val="000000" w:themeColor="text1"/>
          <w:szCs w:val="22"/>
          <w:u w:color="000000" w:themeColor="text1"/>
        </w:rPr>
        <w:noBreakHyphen/>
        <w:t>25</w:t>
      </w:r>
      <w:r w:rsidRPr="00DF0C89">
        <w:rPr>
          <w:color w:val="000000" w:themeColor="text1"/>
          <w:szCs w:val="22"/>
          <w:u w:color="000000" w:themeColor="text1"/>
        </w:rPr>
        <w:noBreakHyphen/>
        <w:t>30, RELATING TO THE POWERS AND DUTIES OF THE COMMISSION, SO AS TO MAKE TECHNICAL CORRECTIONS; AND TO AMEND SECTION 43</w:t>
      </w:r>
      <w:r w:rsidRPr="00DF0C89">
        <w:rPr>
          <w:color w:val="000000" w:themeColor="text1"/>
          <w:szCs w:val="22"/>
          <w:u w:color="000000" w:themeColor="text1"/>
        </w:rPr>
        <w:noBreakHyphen/>
        <w:t>25</w:t>
      </w:r>
      <w:r w:rsidRPr="00DF0C89">
        <w:rPr>
          <w:color w:val="000000" w:themeColor="text1"/>
          <w:szCs w:val="22"/>
          <w:u w:color="000000" w:themeColor="text1"/>
        </w:rPr>
        <w:noBreakHyphen/>
        <w:t>60, RELATING TO TEACHERS OF STUDENTS WITH CERTAIN VISUAL IMPAIRMENTS, SO AS TO PROVIDE USE OF COUNSELORS TO ASSIST THOSE TEACHERS.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GAMBRELL explained the Bill.</w:t>
      </w:r>
    </w:p>
    <w:p w:rsidR="00DF0C89" w:rsidRPr="00DF0C89" w:rsidRDefault="00DF0C89" w:rsidP="00DF0C89">
      <w:pPr>
        <w:pStyle w:val="Header"/>
        <w:tabs>
          <w:tab w:val="clear" w:pos="5184"/>
          <w:tab w:val="clear" w:pos="5400"/>
          <w:tab w:val="clear" w:pos="5616"/>
          <w:tab w:val="clear" w:pos="8640"/>
          <w:tab w:val="left" w:pos="4320"/>
        </w:tabs>
        <w:rPr>
          <w:b/>
          <w:szCs w:val="22"/>
        </w:rPr>
      </w:pP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4913</w:t>
      </w:r>
      <w:r w:rsidRPr="00DF0C89">
        <w:rPr>
          <w:szCs w:val="22"/>
        </w:rPr>
        <w:fldChar w:fldCharType="begin"/>
      </w:r>
      <w:r w:rsidRPr="00DF0C89">
        <w:rPr>
          <w:szCs w:val="22"/>
        </w:rPr>
        <w:instrText xml:space="preserve"> XE "H. 4913" \b </w:instrText>
      </w:r>
      <w:r w:rsidRPr="00DF0C89">
        <w:rPr>
          <w:szCs w:val="22"/>
        </w:rPr>
        <w:fldChar w:fldCharType="end"/>
      </w:r>
      <w:r w:rsidRPr="00DF0C89">
        <w:rPr>
          <w:szCs w:val="22"/>
        </w:rPr>
        <w:t xml:space="preserve"> -- Reps. M. Rivers, Herbkersman, W. Newton, J.E. Smith, Cobb</w:t>
      </w:r>
      <w:r w:rsidRPr="00DF0C89">
        <w:rPr>
          <w:szCs w:val="22"/>
        </w:rPr>
        <w:noBreakHyphen/>
        <w:t>Hunter, Gilliard, Bamberg, Thigpen, Kirby, Hosey, Williams, Henegan, Alexander, Weeks, Jefferson, Robinson</w:t>
      </w:r>
      <w:r w:rsidRPr="00DF0C89">
        <w:rPr>
          <w:szCs w:val="22"/>
        </w:rPr>
        <w:noBreakHyphen/>
        <w:t xml:space="preserve">Simpson, Caskey, Brown, Dillard, Hart, Howard, Murphy, Pendarvis, Erickson, McEachern, Bowers, Bradley and Govan:  A BILL </w:t>
      </w:r>
      <w:r w:rsidRPr="00DF0C89">
        <w:rPr>
          <w:color w:val="000000" w:themeColor="text1"/>
          <w:szCs w:val="22"/>
          <w:u w:color="000000" w:themeColor="text1"/>
        </w:rPr>
        <w:t>TO AMEND THE CODE OF LAWS OF SOUTH CAROLINA, 1976, BY ADDING SECTION 53</w:t>
      </w:r>
      <w:r w:rsidRPr="00DF0C89">
        <w:rPr>
          <w:color w:val="000000" w:themeColor="text1"/>
          <w:szCs w:val="22"/>
          <w:u w:color="000000" w:themeColor="text1"/>
        </w:rPr>
        <w:noBreakHyphen/>
        <w:t>3</w:t>
      </w:r>
      <w:r w:rsidRPr="00DF0C89">
        <w:rPr>
          <w:color w:val="000000" w:themeColor="text1"/>
          <w:szCs w:val="22"/>
          <w:u w:color="000000" w:themeColor="text1"/>
        </w:rPr>
        <w:noBreakHyphen/>
        <w:t>220 SO AS TO DESIGNATE THE SECOND SATURDAY OF NOVEMBER OF EACH YEAR AS “PENN CENTER HERITAGE DAY” IN SOUTH CAROLINA.</w:t>
      </w:r>
    </w:p>
    <w:p w:rsidR="00DF0C89" w:rsidRPr="00DF0C89" w:rsidRDefault="00DF0C89" w:rsidP="00DF0C89">
      <w:pPr>
        <w:pStyle w:val="Header"/>
        <w:tabs>
          <w:tab w:val="clear" w:pos="5184"/>
          <w:tab w:val="clear" w:pos="5400"/>
          <w:tab w:val="clear" w:pos="5616"/>
          <w:tab w:val="clear" w:pos="8640"/>
          <w:tab w:val="left" w:pos="4320"/>
        </w:tabs>
        <w:rPr>
          <w:b/>
          <w:szCs w:val="22"/>
        </w:rPr>
      </w:pPr>
    </w:p>
    <w:p w:rsidR="00DF0C89" w:rsidRPr="00DF0C89" w:rsidRDefault="00DF0C89" w:rsidP="00B1461B">
      <w:pPr>
        <w:keepNext/>
        <w:keepLines/>
        <w:tabs>
          <w:tab w:val="clear" w:pos="5184"/>
          <w:tab w:val="clear" w:pos="5400"/>
          <w:tab w:val="clear" w:pos="5616"/>
        </w:tabs>
        <w:suppressAutoHyphens/>
        <w:outlineLvl w:val="0"/>
        <w:rPr>
          <w:szCs w:val="22"/>
        </w:rPr>
      </w:pPr>
      <w:r w:rsidRPr="00DF0C89">
        <w:rPr>
          <w:b/>
          <w:szCs w:val="22"/>
        </w:rPr>
        <w:tab/>
      </w:r>
      <w:r w:rsidRPr="00DF0C89">
        <w:rPr>
          <w:szCs w:val="22"/>
        </w:rPr>
        <w:t>H. 4628</w:t>
      </w:r>
      <w:r w:rsidRPr="00DF0C89">
        <w:rPr>
          <w:szCs w:val="22"/>
        </w:rPr>
        <w:fldChar w:fldCharType="begin"/>
      </w:r>
      <w:r w:rsidRPr="00DF0C89">
        <w:rPr>
          <w:szCs w:val="22"/>
        </w:rPr>
        <w:instrText xml:space="preserve"> XE "H. 4628" \b </w:instrText>
      </w:r>
      <w:r w:rsidRPr="00DF0C89">
        <w:rPr>
          <w:szCs w:val="22"/>
        </w:rPr>
        <w:fldChar w:fldCharType="end"/>
      </w:r>
      <w:r w:rsidRPr="00DF0C89">
        <w:rPr>
          <w:szCs w:val="22"/>
        </w:rPr>
        <w:t xml:space="preserve"> -- Reps. Martin, B. Newton, Daning, Lucas, D.C. Moss, Willis, Caskey, Bennett, Arrington, Spires, Young, Bryant, Delleney, Magnuson, Norrell, Pope, Sandifer, Simrill, Davis, Toole, Henderson, Elliott and Duckworth:  A BILL TO AMEND THE CODE OF LAWS OF SOUTH CAROLINA, 1976, BY ADDING SECTION 37</w:t>
      </w:r>
      <w:r w:rsidRPr="00DF0C89">
        <w:rPr>
          <w:szCs w:val="22"/>
        </w:rPr>
        <w:noBreakHyphen/>
        <w:t>20</w:t>
      </w:r>
      <w:r w:rsidRPr="00DF0C89">
        <w:rPr>
          <w:szCs w:val="22"/>
        </w:rPr>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DF0C89" w:rsidRPr="00DF0C89" w:rsidRDefault="00DF0C89" w:rsidP="00B1461B">
      <w:pPr>
        <w:pStyle w:val="Header"/>
        <w:keepNext/>
        <w:keepLines/>
        <w:tabs>
          <w:tab w:val="clear" w:pos="5184"/>
          <w:tab w:val="clear" w:pos="5400"/>
          <w:tab w:val="clear" w:pos="5616"/>
          <w:tab w:val="clear" w:pos="8640"/>
          <w:tab w:val="left" w:pos="4320"/>
        </w:tabs>
        <w:rPr>
          <w:szCs w:val="22"/>
        </w:rPr>
      </w:pPr>
      <w:r w:rsidRPr="00DF0C89">
        <w:rPr>
          <w:szCs w:val="22"/>
        </w:rPr>
        <w:tab/>
        <w:t>Senator BENNETT explained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SENN moved to carry over the Bill.</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MARTIN moved to table the motion to carry over.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SENN objected to further consideration of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keepNext/>
        <w:keepLines/>
        <w:tabs>
          <w:tab w:val="clear" w:pos="5184"/>
          <w:tab w:val="clear" w:pos="5400"/>
          <w:tab w:val="clear" w:pos="5616"/>
          <w:tab w:val="clear" w:pos="8640"/>
          <w:tab w:val="left" w:pos="4320"/>
        </w:tabs>
        <w:jc w:val="center"/>
        <w:rPr>
          <w:b/>
          <w:color w:val="auto"/>
          <w:szCs w:val="22"/>
        </w:rPr>
      </w:pPr>
      <w:r w:rsidRPr="00DF0C89">
        <w:rPr>
          <w:b/>
          <w:color w:val="auto"/>
          <w:szCs w:val="22"/>
        </w:rPr>
        <w:t>Motion Adopted</w:t>
      </w:r>
    </w:p>
    <w:p w:rsidR="00DF0C89" w:rsidRPr="00DF0C89" w:rsidRDefault="00DF0C89" w:rsidP="00DF0C89">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ab/>
        <w:t>On motion of Senator CROMER, with unanimous consent, the Senate agreed to take up H. 4628.</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There was no objection.</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tabs>
          <w:tab w:val="clear" w:pos="5184"/>
          <w:tab w:val="clear" w:pos="5400"/>
          <w:tab w:val="clear" w:pos="5616"/>
        </w:tabs>
        <w:rPr>
          <w:szCs w:val="22"/>
        </w:rPr>
      </w:pPr>
      <w:r w:rsidRPr="00DF0C89">
        <w:rPr>
          <w:color w:val="auto"/>
          <w:szCs w:val="22"/>
        </w:rPr>
        <w:tab/>
      </w:r>
      <w:r w:rsidRPr="00DF0C89">
        <w:rPr>
          <w:szCs w:val="22"/>
        </w:rPr>
        <w:t>H. 4675</w:t>
      </w:r>
      <w:r w:rsidRPr="00DF0C89">
        <w:rPr>
          <w:szCs w:val="22"/>
        </w:rPr>
        <w:fldChar w:fldCharType="begin"/>
      </w:r>
      <w:r w:rsidRPr="00DF0C89">
        <w:rPr>
          <w:szCs w:val="22"/>
        </w:rPr>
        <w:instrText xml:space="preserve"> XE "H. 4675" \b </w:instrText>
      </w:r>
      <w:r w:rsidRPr="00DF0C89">
        <w:rPr>
          <w:szCs w:val="22"/>
        </w:rPr>
        <w:fldChar w:fldCharType="end"/>
      </w:r>
      <w:r w:rsidRPr="00DF0C89">
        <w:rPr>
          <w:szCs w:val="22"/>
        </w:rPr>
        <w:t xml:space="preserve">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DF0C89">
        <w:rPr>
          <w:szCs w:val="22"/>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DAVIS explained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rPr>
          <w:szCs w:val="22"/>
        </w:rPr>
      </w:pPr>
      <w:r w:rsidRPr="00DF0C89">
        <w:rPr>
          <w:szCs w:val="22"/>
        </w:rPr>
        <w:tab/>
        <w:t>H. 4657</w:t>
      </w:r>
      <w:r w:rsidRPr="00DF0C89">
        <w:rPr>
          <w:szCs w:val="22"/>
        </w:rPr>
        <w:fldChar w:fldCharType="begin"/>
      </w:r>
      <w:r w:rsidRPr="00DF0C89">
        <w:rPr>
          <w:szCs w:val="22"/>
        </w:rPr>
        <w:instrText xml:space="preserve"> XE "H. 4657" \b </w:instrText>
      </w:r>
      <w:r w:rsidRPr="00DF0C89">
        <w:rPr>
          <w:szCs w:val="22"/>
        </w:rPr>
        <w:fldChar w:fldCharType="end"/>
      </w:r>
      <w:r w:rsidRPr="00DF0C89">
        <w:rPr>
          <w:szCs w:val="22"/>
        </w:rPr>
        <w:t xml:space="preserve"> -- Reps. Sandifer and Spires:  A BILL </w:t>
      </w:r>
      <w:r w:rsidRPr="00DF0C89">
        <w:rPr>
          <w:color w:val="000000" w:themeColor="text1"/>
          <w:szCs w:val="22"/>
          <w:u w:color="000000" w:themeColor="text1"/>
        </w:rPr>
        <w:t>TO AMEND SECTION 38</w:t>
      </w:r>
      <w:r w:rsidRPr="00DF0C89">
        <w:rPr>
          <w:color w:val="000000" w:themeColor="text1"/>
          <w:szCs w:val="22"/>
          <w:u w:color="000000" w:themeColor="text1"/>
        </w:rPr>
        <w:noBreakHyphen/>
        <w:t>2</w:t>
      </w:r>
      <w:r w:rsidRPr="00DF0C89">
        <w:rPr>
          <w:color w:val="000000" w:themeColor="text1"/>
          <w:szCs w:val="22"/>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DF0C89">
        <w:rPr>
          <w:color w:val="000000" w:themeColor="text1"/>
          <w:szCs w:val="22"/>
          <w:u w:color="000000" w:themeColor="text1"/>
        </w:rPr>
        <w:noBreakHyphen/>
        <w:t>3</w:t>
      </w:r>
      <w:r w:rsidRPr="00DF0C89">
        <w:rPr>
          <w:color w:val="000000" w:themeColor="text1"/>
          <w:szCs w:val="22"/>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DF0C89">
        <w:rPr>
          <w:color w:val="000000" w:themeColor="text1"/>
          <w:szCs w:val="22"/>
          <w:u w:color="000000" w:themeColor="text1"/>
        </w:rPr>
        <w:noBreakHyphen/>
        <w:t>13</w:t>
      </w:r>
      <w:r w:rsidRPr="00DF0C89">
        <w:rPr>
          <w:color w:val="000000" w:themeColor="text1"/>
          <w:szCs w:val="22"/>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DF0C89">
        <w:rPr>
          <w:color w:val="000000" w:themeColor="text1"/>
          <w:szCs w:val="22"/>
          <w:u w:color="000000" w:themeColor="text1"/>
        </w:rPr>
        <w:noBreakHyphen/>
        <w:t>21</w:t>
      </w:r>
      <w:r w:rsidRPr="00DF0C89">
        <w:rPr>
          <w:color w:val="000000" w:themeColor="text1"/>
          <w:szCs w:val="22"/>
          <w:u w:color="000000" w:themeColor="text1"/>
        </w:rPr>
        <w:noBreakHyphen/>
        <w:t>290, AS AMENDED, RELATING TO CONFIDENTIAL INFORMATION, SO AS TO PROVIDE DOCUMENTS, MATERIALS, OR OTHER INFORMATION SUBMITTED IN SUPPORT OF AN APPLICATION MUST BE TREATED AS CONFIDENTIAL; TO AMEND SECTION 38</w:t>
      </w:r>
      <w:r w:rsidRPr="00DF0C89">
        <w:rPr>
          <w:color w:val="000000" w:themeColor="text1"/>
          <w:szCs w:val="22"/>
          <w:u w:color="000000" w:themeColor="text1"/>
        </w:rPr>
        <w:noBreakHyphen/>
        <w:t>33</w:t>
      </w:r>
      <w:r w:rsidRPr="00DF0C89">
        <w:rPr>
          <w:color w:val="000000" w:themeColor="text1"/>
          <w:szCs w:val="22"/>
          <w:u w:color="000000" w:themeColor="text1"/>
        </w:rPr>
        <w:noBreakHyphen/>
        <w:t>170, RELATING TO THE EXAMINATIONS OF THE AFFAIRS OF A HEALTH MAINTENANCE ORGANIZATION, SO AS TO REQUIRE AN EXAMINATION NO LESS THAN EVERY FIVE YEARS; TO AMEND SECTION 38</w:t>
      </w:r>
      <w:r w:rsidRPr="00DF0C89">
        <w:rPr>
          <w:color w:val="000000" w:themeColor="text1"/>
          <w:szCs w:val="22"/>
          <w:u w:color="000000" w:themeColor="text1"/>
        </w:rPr>
        <w:noBreakHyphen/>
        <w:t>33</w:t>
      </w:r>
      <w:r w:rsidRPr="00DF0C89">
        <w:rPr>
          <w:color w:val="000000" w:themeColor="text1"/>
          <w:szCs w:val="22"/>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DF0C89">
        <w:rPr>
          <w:color w:val="000000" w:themeColor="text1"/>
          <w:szCs w:val="22"/>
          <w:u w:color="000000" w:themeColor="text1"/>
        </w:rPr>
        <w:noBreakHyphen/>
        <w:t>61</w:t>
      </w:r>
      <w:r w:rsidRPr="00DF0C89">
        <w:rPr>
          <w:color w:val="000000" w:themeColor="text1"/>
          <w:szCs w:val="22"/>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DF0C89">
        <w:rPr>
          <w:color w:val="000000" w:themeColor="text1"/>
          <w:szCs w:val="22"/>
          <w:u w:color="000000" w:themeColor="text1"/>
        </w:rPr>
        <w:noBreakHyphen/>
        <w:t>71</w:t>
      </w:r>
      <w:r w:rsidRPr="00DF0C89">
        <w:rPr>
          <w:color w:val="000000" w:themeColor="text1"/>
          <w:szCs w:val="22"/>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BENNETT explained the Bill.</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Recorded Vote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MASSEY desired to be recorded as voting against the third reading of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H. 5156</w:t>
      </w:r>
      <w:r w:rsidRPr="00DF0C89">
        <w:rPr>
          <w:szCs w:val="22"/>
        </w:rPr>
        <w:fldChar w:fldCharType="begin"/>
      </w:r>
      <w:r w:rsidRPr="00DF0C89">
        <w:rPr>
          <w:szCs w:val="22"/>
        </w:rPr>
        <w:instrText xml:space="preserve"> XE "H. 5156" \b </w:instrText>
      </w:r>
      <w:r w:rsidRPr="00DF0C89">
        <w:rPr>
          <w:szCs w:val="22"/>
        </w:rPr>
        <w:fldChar w:fldCharType="end"/>
      </w:r>
      <w:r w:rsidRPr="00DF0C89">
        <w:rPr>
          <w:szCs w:val="22"/>
        </w:rP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DF0C89" w:rsidRDefault="00DF0C89" w:rsidP="00DF0C89">
      <w:pPr>
        <w:pStyle w:val="Header"/>
        <w:tabs>
          <w:tab w:val="clear" w:pos="5184"/>
          <w:tab w:val="clear" w:pos="5400"/>
          <w:tab w:val="clear" w:pos="5616"/>
          <w:tab w:val="clear" w:pos="8640"/>
          <w:tab w:val="left" w:pos="4320"/>
        </w:tabs>
        <w:rPr>
          <w:szCs w:val="22"/>
        </w:rPr>
      </w:pPr>
    </w:p>
    <w:p w:rsidR="00B1461B" w:rsidRDefault="00B1461B" w:rsidP="00DF0C89">
      <w:pPr>
        <w:pStyle w:val="Header"/>
        <w:tabs>
          <w:tab w:val="clear" w:pos="5184"/>
          <w:tab w:val="clear" w:pos="5400"/>
          <w:tab w:val="clear" w:pos="5616"/>
          <w:tab w:val="clear" w:pos="8640"/>
          <w:tab w:val="left" w:pos="4320"/>
        </w:tabs>
        <w:rPr>
          <w:szCs w:val="22"/>
        </w:rPr>
      </w:pPr>
    </w:p>
    <w:p w:rsidR="00B1461B" w:rsidRDefault="00B1461B" w:rsidP="00DF0C89">
      <w:pPr>
        <w:pStyle w:val="Header"/>
        <w:tabs>
          <w:tab w:val="clear" w:pos="5184"/>
          <w:tab w:val="clear" w:pos="5400"/>
          <w:tab w:val="clear" w:pos="5616"/>
          <w:tab w:val="clear" w:pos="8640"/>
          <w:tab w:val="left" w:pos="4320"/>
        </w:tabs>
        <w:rPr>
          <w:szCs w:val="22"/>
        </w:rPr>
      </w:pPr>
    </w:p>
    <w:p w:rsidR="00B1461B" w:rsidRPr="00DF0C89" w:rsidRDefault="00B1461B"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COMMITTEE AMENDMENT ADOPTED</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READ THE THIRD TIME, RETURNED TO THE HOUSE</w:t>
      </w:r>
    </w:p>
    <w:p w:rsidR="00DF0C89" w:rsidRPr="00DF0C89" w:rsidRDefault="00DF0C89" w:rsidP="00DF0C89">
      <w:pPr>
        <w:tabs>
          <w:tab w:val="clear" w:pos="5184"/>
          <w:tab w:val="clear" w:pos="5400"/>
          <w:tab w:val="clear" w:pos="5616"/>
        </w:tabs>
        <w:suppressAutoHyphens/>
        <w:rPr>
          <w:szCs w:val="22"/>
        </w:rPr>
      </w:pPr>
      <w:r w:rsidRPr="00DF0C89">
        <w:rPr>
          <w:bCs/>
          <w:color w:val="7030A0"/>
          <w:szCs w:val="22"/>
        </w:rPr>
        <w:tab/>
      </w:r>
      <w:r w:rsidRPr="00DF0C89">
        <w:rPr>
          <w:szCs w:val="22"/>
        </w:rPr>
        <w:t>H. 3138</w:t>
      </w:r>
      <w:r w:rsidRPr="00DF0C89">
        <w:rPr>
          <w:szCs w:val="22"/>
        </w:rPr>
        <w:fldChar w:fldCharType="begin"/>
      </w:r>
      <w:r w:rsidRPr="00DF0C89">
        <w:rPr>
          <w:szCs w:val="22"/>
        </w:rPr>
        <w:instrText xml:space="preserve"> XE "H. 3138" \b </w:instrText>
      </w:r>
      <w:r w:rsidRPr="00DF0C89">
        <w:rPr>
          <w:szCs w:val="22"/>
        </w:rPr>
        <w:fldChar w:fldCharType="end"/>
      </w:r>
      <w:r w:rsidRPr="00DF0C89">
        <w:rPr>
          <w:szCs w:val="22"/>
        </w:rPr>
        <w:t xml:space="preserve"> -- Reps. Stavrinakis, McCoy and Erickson:  A BILL TO AMEND SECTION 61</w:t>
      </w:r>
      <w:r w:rsidRPr="00DF0C89">
        <w:rPr>
          <w:szCs w:val="22"/>
        </w:rPr>
        <w:noBreakHyphen/>
        <w:t>4</w:t>
      </w:r>
      <w:r w:rsidRPr="00DF0C89">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DF0C89">
        <w:rPr>
          <w:szCs w:val="22"/>
        </w:rPr>
        <w:noBreakHyphen/>
        <w:t>6</w:t>
      </w:r>
      <w:r w:rsidRPr="00DF0C89">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 xml:space="preserve">The Senate proceeded to a consideration of the Bill. </w:t>
      </w:r>
    </w:p>
    <w:p w:rsidR="00DF0C89" w:rsidRPr="00DF0C89" w:rsidRDefault="00DF0C89" w:rsidP="00DF0C89">
      <w:pPr>
        <w:pStyle w:val="Header"/>
        <w:tabs>
          <w:tab w:val="clear" w:pos="5184"/>
          <w:tab w:val="clear" w:pos="5400"/>
          <w:tab w:val="clear" w:pos="5616"/>
          <w:tab w:val="clear" w:pos="8640"/>
          <w:tab w:val="left" w:pos="4320"/>
        </w:tabs>
        <w:rPr>
          <w:bCs/>
          <w:color w:val="7030A0"/>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The Committee on Judiciary proposed the following amendment (JUD3138.006),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bill, as and if amended, by striking all after the enacting words and inserting therein the following: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w:t>
      </w:r>
      <w:r w:rsidRPr="00DF0C89">
        <w:rPr>
          <w:snapToGrid w:val="0"/>
          <w:color w:val="auto"/>
          <w:szCs w:val="22"/>
        </w:rPr>
        <w:tab/>
      </w:r>
      <w:r w:rsidRPr="00DF0C89">
        <w:rPr>
          <w:snapToGrid w:val="0"/>
          <w:color w:val="auto"/>
          <w:szCs w:val="22"/>
        </w:rPr>
        <w:tab/>
        <w:t>SECTION</w:t>
      </w:r>
      <w:r w:rsidRPr="00DF0C89">
        <w:rPr>
          <w:snapToGrid w:val="0"/>
          <w:color w:val="auto"/>
          <w:szCs w:val="22"/>
        </w:rPr>
        <w:tab/>
        <w:t>1.</w:t>
      </w:r>
      <w:r w:rsidRPr="00DF0C89">
        <w:rPr>
          <w:snapToGrid w:val="0"/>
          <w:color w:val="auto"/>
          <w:szCs w:val="22"/>
        </w:rPr>
        <w:tab/>
        <w:t>Chapter 6, Title 61 of the 1976 Code is amended by adding:</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“Section 61</w:t>
      </w:r>
      <w:r w:rsidRPr="00DF0C89">
        <w:rPr>
          <w:color w:val="auto"/>
          <w:szCs w:val="22"/>
        </w:rPr>
        <w:noBreakHyphen/>
        <w:t>6</w:t>
      </w:r>
      <w:r w:rsidRPr="00DF0C89">
        <w:rPr>
          <w:color w:val="auto"/>
          <w:szCs w:val="22"/>
        </w:rPr>
        <w:noBreakHyphen/>
        <w:t>1840.</w:t>
      </w:r>
      <w:r w:rsidRPr="00DF0C89">
        <w:rPr>
          <w:color w:val="auto"/>
          <w:szCs w:val="22"/>
        </w:rPr>
        <w:tab/>
        <w:t>(A)</w:t>
      </w:r>
      <w:r w:rsidRPr="00DF0C89">
        <w:rPr>
          <w:color w:val="auto"/>
          <w:szCs w:val="22"/>
        </w:rPr>
        <w:tab/>
        <w:t>This section authorizes the department to issue a festival liquor by the drink license, not to exceed a period of five days, to an applicant that meets the following requirements: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(1)</w:t>
      </w:r>
      <w:r w:rsidRPr="00DF0C89">
        <w:rPr>
          <w:color w:val="auto"/>
          <w:szCs w:val="22"/>
        </w:rPr>
        <w:tab/>
        <w:t>the festival must have a total beneficial economic impact in an amount exceeding one million dollars to the immediate community in which the festival is held, which may be based on economic information from previous years;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(2)</w:t>
      </w:r>
      <w:r w:rsidRPr="00DF0C89">
        <w:rPr>
          <w:color w:val="auto"/>
          <w:szCs w:val="22"/>
        </w:rPr>
        <w:tab/>
        <w:t>the festival, on a daily basis, as required by Section 61-6-1610 and the state constitution, must serve more meals than alcoholic beverages and must be able to serve meals to at least forty people at any time while the festival is open;</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(3)</w:t>
      </w:r>
      <w:r w:rsidRPr="00DF0C89">
        <w:rPr>
          <w:color w:val="auto"/>
          <w:szCs w:val="22"/>
        </w:rPr>
        <w:tab/>
        <w:t xml:space="preserve">the festival must have a projected attendance of at least fifty thousand people during the time the festival is held, and past attendance may be considered; </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(4)</w:t>
      </w:r>
      <w:r w:rsidRPr="00DF0C89">
        <w:rPr>
          <w:color w:val="auto"/>
          <w:szCs w:val="22"/>
        </w:rPr>
        <w:tab/>
        <w:t xml:space="preserve">the festival has engaged and continues to engage in tourism promotion; </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(5)</w:t>
      </w:r>
      <w:r w:rsidRPr="00DF0C89">
        <w:rPr>
          <w:color w:val="auto"/>
          <w:szCs w:val="22"/>
        </w:rPr>
        <w:tab/>
        <w:t>the festival is held in a defined premises that is separate and apart from other areas, and is enclosed by a fence or other type of enclosure of at least eight feet in height for the duration of the festival with a controlled, restricted access;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(6)</w:t>
      </w:r>
      <w:r w:rsidRPr="00DF0C89">
        <w:rPr>
          <w:color w:val="auto"/>
          <w:szCs w:val="22"/>
        </w:rPr>
        <w:tab/>
        <w:t>the festival applicant shall establish a procedure, approved by the State Law Enforcement Division, that requires sufficient identification to determine that individuals purchasing alcoholic beverages meet the age requirements to consume alcohol and further requires those individuals purchasing alcoholic beverages maintain in their possession a personal identifier that is easily identified by a server of alcoholic beverages; and</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(7)</w:t>
      </w:r>
      <w:r w:rsidRPr="00DF0C89">
        <w:rPr>
          <w:color w:val="auto"/>
          <w:szCs w:val="22"/>
        </w:rPr>
        <w:tab/>
        <w:t>the festival shall employ a security service approved by the State Law Enforcement Division.</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(B)</w:t>
      </w:r>
      <w:r w:rsidRPr="00DF0C89">
        <w:rPr>
          <w:color w:val="auto"/>
          <w:szCs w:val="22"/>
        </w:rPr>
        <w:tab/>
        <w:t>Except as otherwise provided in this subsection, a festival liquor by the drink license shall be issued to a qualifying applicant only once a year.  If, after a license has been issued, the festival is not held, the festival organizer or holder of the festival liquor by the drink license must notify the department within forty-eight hours of the decision to not hold the festival and return the license to the department and may apply for another festival liquor by the drink license in the same year.</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(C)</w:t>
      </w:r>
      <w:r w:rsidRPr="00DF0C89">
        <w:rPr>
          <w:color w:val="auto"/>
          <w:szCs w:val="22"/>
        </w:rPr>
        <w:tab/>
        <w:t>The department shall charge a nonrefundable filing fee of thirty</w:t>
      </w:r>
      <w:r w:rsidRPr="00DF0C89">
        <w:rPr>
          <w:color w:val="auto"/>
          <w:szCs w:val="22"/>
        </w:rPr>
        <w:noBreakHyphen/>
        <w:t>five dollars for processing an application for a festival liquor by the drink license.  The application must include a statement by the applicant as to the nature, acreage of location, information requested in subsection (A), and dates of the festival.  All of the buildings and grounds of the defined festival location that are under the direct control of the festival liquor by the drink license holder are presumed to be the premises used by the licensee to conduct the festival, including, but not limited to, the areas designated within the festival for entertainment, cultural events, food and beverage services, and retail spaces.  The department in its discretion may specify the terms and conditions of the license, pursuant to existing statutes and regulations governing these applications.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(D)</w:t>
      </w:r>
      <w:r w:rsidRPr="00DF0C89">
        <w:rPr>
          <w:color w:val="auto"/>
          <w:szCs w:val="22"/>
        </w:rPr>
        <w:tab/>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(E)</w:t>
      </w:r>
      <w:r w:rsidRPr="00DF0C89">
        <w:rPr>
          <w:color w:val="auto"/>
          <w:szCs w:val="22"/>
        </w:rPr>
        <w:tab/>
        <w:t>The department shall require the applicant obtain a criminal background check conducted by the State Law Enforcement Division within ninety days prior to an application.  The department shall deny the application if the criminal records check is not submitted with the application and filing fee or if it is obtained more than ninety days before the date of the festival.</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(F)</w:t>
      </w:r>
      <w:r w:rsidRPr="00DF0C89">
        <w:rPr>
          <w:color w:val="auto"/>
          <w:szCs w:val="22"/>
        </w:rPr>
        <w:tab/>
        <w:t>This section does not prohibit an applicant for a festival liquor by the drink license to apply for a temporary beer and wine permit, pursuant to Section 61-4-550.</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(G)</w:t>
      </w:r>
      <w:r w:rsidRPr="00DF0C89">
        <w:rPr>
          <w:color w:val="auto"/>
          <w:szCs w:val="22"/>
        </w:rPr>
        <w:tab/>
        <w:t>The issuance of this license authorizes the festival liquor by the drink licensee to purchase alcoholic liquors from licensed retail dealers in the same manner that a person with a biennial license issued pursuant to subarticle 1 of this article purchases its alcoholic liquors.”</w:t>
      </w:r>
    </w:p>
    <w:p w:rsidR="00DF0C89" w:rsidRPr="00DF0C89" w:rsidRDefault="00DF0C89" w:rsidP="00DF0C89">
      <w:pPr>
        <w:tabs>
          <w:tab w:val="clear" w:pos="5184"/>
          <w:tab w:val="clear" w:pos="5400"/>
          <w:tab w:val="clear" w:pos="5616"/>
        </w:tabs>
        <w:rPr>
          <w:color w:val="auto"/>
          <w:szCs w:val="22"/>
        </w:rPr>
      </w:pPr>
      <w:r w:rsidRPr="00DF0C89">
        <w:rPr>
          <w:szCs w:val="22"/>
          <w:u w:color="000000"/>
        </w:rPr>
        <w:tab/>
      </w:r>
      <w:r w:rsidRPr="00DF0C89">
        <w:rPr>
          <w:color w:val="auto"/>
          <w:szCs w:val="22"/>
          <w:u w:color="000000"/>
        </w:rPr>
        <w:t>SECTION</w:t>
      </w:r>
      <w:r w:rsidRPr="00DF0C89">
        <w:rPr>
          <w:color w:val="auto"/>
          <w:szCs w:val="22"/>
          <w:u w:color="000000"/>
        </w:rPr>
        <w:tab/>
        <w:t>2.</w:t>
      </w:r>
      <w:r w:rsidRPr="00DF0C89">
        <w:rPr>
          <w:color w:val="auto"/>
          <w:szCs w:val="22"/>
          <w:u w:color="000000"/>
        </w:rPr>
        <w:tab/>
        <w:t>This act takes effect upon the approval of the Governor.</w:t>
      </w:r>
      <w:r w:rsidRPr="00DF0C89">
        <w:rPr>
          <w:color w:val="auto"/>
          <w:szCs w:val="22"/>
        </w:rPr>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HUTTO explained the committee amendment.</w:t>
      </w:r>
    </w:p>
    <w:p w:rsid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"ayes" and "nays" were demanded and taken, resulting as follows:</w:t>
      </w:r>
    </w:p>
    <w:p w:rsidR="00DF0C89" w:rsidRDefault="00DF0C89" w:rsidP="00DF0C89">
      <w:pPr>
        <w:pStyle w:val="Header"/>
        <w:tabs>
          <w:tab w:val="clear" w:pos="5184"/>
          <w:tab w:val="clear" w:pos="5400"/>
          <w:tab w:val="clear" w:pos="5616"/>
          <w:tab w:val="clear" w:pos="8640"/>
          <w:tab w:val="left" w:pos="4320"/>
        </w:tabs>
        <w:jc w:val="center"/>
        <w:rPr>
          <w:b/>
          <w:bCs/>
          <w:color w:val="auto"/>
          <w:szCs w:val="22"/>
        </w:rPr>
      </w:pPr>
      <w:r w:rsidRPr="00DF0C89">
        <w:rPr>
          <w:b/>
          <w:bCs/>
          <w:color w:val="auto"/>
          <w:szCs w:val="22"/>
        </w:rPr>
        <w:t>Ayes 33; Nays 8</w:t>
      </w:r>
    </w:p>
    <w:p w:rsidR="00D04276" w:rsidRPr="00DF0C89" w:rsidRDefault="00D04276" w:rsidP="00DF0C89">
      <w:pPr>
        <w:pStyle w:val="Header"/>
        <w:tabs>
          <w:tab w:val="clear" w:pos="5184"/>
          <w:tab w:val="clear" w:pos="5400"/>
          <w:tab w:val="clear" w:pos="5616"/>
          <w:tab w:val="clear" w:pos="8640"/>
          <w:tab w:val="left" w:pos="4320"/>
        </w:tabs>
        <w:jc w:val="center"/>
        <w:rPr>
          <w:b/>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0C89">
        <w:rPr>
          <w:b/>
          <w:bCs/>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Alexander</w:t>
      </w:r>
      <w:r w:rsidRPr="00DF0C89">
        <w:rPr>
          <w:bCs/>
          <w:color w:val="auto"/>
          <w:szCs w:val="22"/>
        </w:rPr>
        <w:tab/>
        <w:t>Allen</w:t>
      </w:r>
      <w:r w:rsidRPr="00DF0C89">
        <w:rPr>
          <w:bCs/>
          <w:color w:val="auto"/>
          <w:szCs w:val="22"/>
        </w:rPr>
        <w:tab/>
        <w:t>Campbell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Campsen</w:t>
      </w:r>
      <w:r w:rsidRPr="00DF0C89">
        <w:rPr>
          <w:bCs/>
          <w:color w:val="auto"/>
          <w:szCs w:val="22"/>
        </w:rPr>
        <w:tab/>
        <w:t>Climer</w:t>
      </w:r>
      <w:r w:rsidRPr="00DF0C89">
        <w:rPr>
          <w:bCs/>
          <w:color w:val="auto"/>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Davis</w:t>
      </w:r>
      <w:r w:rsidRPr="00DF0C89">
        <w:rPr>
          <w:bCs/>
          <w:color w:val="auto"/>
          <w:szCs w:val="22"/>
        </w:rPr>
        <w:tab/>
        <w:t>Fanning</w:t>
      </w:r>
      <w:r w:rsidRPr="00DF0C89">
        <w:rPr>
          <w:bCs/>
          <w:color w:val="auto"/>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Goldfinch</w:t>
      </w:r>
      <w:r w:rsidRPr="00DF0C89">
        <w:rPr>
          <w:bCs/>
          <w:color w:val="auto"/>
          <w:szCs w:val="22"/>
        </w:rPr>
        <w:tab/>
        <w:t>Gregory</w:t>
      </w:r>
      <w:r w:rsidRPr="00DF0C89">
        <w:rPr>
          <w:bCs/>
          <w:color w:val="auto"/>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Hutto</w:t>
      </w:r>
      <w:r w:rsidRPr="00DF0C89">
        <w:rPr>
          <w:bCs/>
          <w:color w:val="auto"/>
          <w:szCs w:val="22"/>
        </w:rPr>
        <w:tab/>
        <w:t>Jackson</w:t>
      </w:r>
      <w:r w:rsidRPr="00DF0C89">
        <w:rPr>
          <w:bCs/>
          <w:color w:val="auto"/>
          <w:szCs w:val="22"/>
        </w:rPr>
        <w:tab/>
        <w:t>Johnson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Kimpson</w:t>
      </w:r>
      <w:r w:rsidRPr="00DF0C89">
        <w:rPr>
          <w:bCs/>
          <w:color w:val="auto"/>
          <w:szCs w:val="22"/>
        </w:rPr>
        <w:tab/>
        <w:t>Leatherman</w:t>
      </w:r>
      <w:r w:rsidRPr="00DF0C89">
        <w:rPr>
          <w:bCs/>
          <w:color w:val="auto"/>
          <w:szCs w:val="22"/>
        </w:rPr>
        <w:tab/>
        <w:t>Malloy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i/>
          <w:color w:val="auto"/>
          <w:szCs w:val="22"/>
        </w:rPr>
        <w:t>Matthews, John</w:t>
      </w:r>
      <w:r w:rsidRPr="00DF0C89">
        <w:rPr>
          <w:bCs/>
          <w:i/>
          <w:color w:val="auto"/>
          <w:szCs w:val="22"/>
        </w:rPr>
        <w:tab/>
        <w:t>Matthews, Margie</w:t>
      </w:r>
      <w:r w:rsidRPr="00DF0C89">
        <w:rPr>
          <w:bCs/>
          <w:i/>
          <w:color w:val="auto"/>
          <w:szCs w:val="22"/>
        </w:rPr>
        <w:tab/>
      </w:r>
      <w:r w:rsidRPr="00DF0C89">
        <w:rPr>
          <w:bCs/>
          <w:color w:val="auto"/>
          <w:szCs w:val="22"/>
        </w:rPr>
        <w:t>McLeod</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Nicholson</w:t>
      </w:r>
      <w:r w:rsidRPr="00DF0C89">
        <w:rPr>
          <w:bCs/>
          <w:color w:val="auto"/>
          <w:szCs w:val="22"/>
        </w:rPr>
        <w:tab/>
        <w:t>Peeler</w:t>
      </w:r>
      <w:r w:rsidRPr="00DF0C89">
        <w:rPr>
          <w:bCs/>
          <w:color w:val="auto"/>
          <w:szCs w:val="22"/>
        </w:rPr>
        <w:tab/>
        <w:t>Rankin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Sabb</w:t>
      </w:r>
      <w:r w:rsidRPr="00DF0C89">
        <w:rPr>
          <w:bCs/>
          <w:color w:val="auto"/>
          <w:szCs w:val="22"/>
        </w:rPr>
        <w:tab/>
        <w:t>Scott</w:t>
      </w:r>
      <w:r w:rsidRPr="00DF0C89">
        <w:rPr>
          <w:bCs/>
          <w:color w:val="auto"/>
          <w:szCs w:val="22"/>
        </w:rPr>
        <w:tab/>
        <w:t>Senn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Setzler</w:t>
      </w:r>
      <w:r w:rsidRPr="00DF0C89">
        <w:rPr>
          <w:bCs/>
          <w:color w:val="auto"/>
          <w:szCs w:val="22"/>
        </w:rPr>
        <w:tab/>
        <w:t>Shealy</w:t>
      </w:r>
      <w:r w:rsidRPr="00DF0C89">
        <w:rPr>
          <w:bCs/>
          <w:color w:val="auto"/>
          <w:szCs w:val="22"/>
        </w:rPr>
        <w:tab/>
        <w:t>Talley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Turner</w:t>
      </w:r>
      <w:r w:rsidRPr="00DF0C89">
        <w:rPr>
          <w:bCs/>
          <w:color w:val="auto"/>
          <w:szCs w:val="22"/>
        </w:rPr>
        <w:tab/>
        <w:t>Williams</w:t>
      </w:r>
      <w:r w:rsidRPr="00DF0C89">
        <w:rPr>
          <w:bCs/>
          <w:color w:val="auto"/>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0C89">
        <w:rPr>
          <w:b/>
          <w:bCs/>
          <w:color w:val="auto"/>
          <w:szCs w:val="22"/>
        </w:rPr>
        <w:t>Total--33</w:t>
      </w:r>
    </w:p>
    <w:p w:rsidR="00DF0C89" w:rsidRDefault="00DF0C89" w:rsidP="00DF0C89">
      <w:pPr>
        <w:pStyle w:val="Header"/>
        <w:tabs>
          <w:tab w:val="clear" w:pos="8640"/>
          <w:tab w:val="left" w:pos="4320"/>
        </w:tabs>
        <w:rPr>
          <w:bCs/>
          <w:color w:val="auto"/>
          <w:szCs w:val="22"/>
        </w:rPr>
      </w:pPr>
    </w:p>
    <w:p w:rsidR="00B1461B" w:rsidRDefault="00B1461B" w:rsidP="00DF0C89">
      <w:pPr>
        <w:pStyle w:val="Header"/>
        <w:tabs>
          <w:tab w:val="clear" w:pos="8640"/>
          <w:tab w:val="left" w:pos="4320"/>
        </w:tabs>
        <w:rPr>
          <w:bCs/>
          <w:color w:val="auto"/>
          <w:szCs w:val="22"/>
        </w:rPr>
      </w:pPr>
    </w:p>
    <w:p w:rsidR="00B1461B" w:rsidRDefault="00B1461B" w:rsidP="00DF0C89">
      <w:pPr>
        <w:pStyle w:val="Header"/>
        <w:tabs>
          <w:tab w:val="clear" w:pos="8640"/>
          <w:tab w:val="left" w:pos="4320"/>
        </w:tabs>
        <w:rPr>
          <w:bCs/>
          <w:color w:val="auto"/>
          <w:szCs w:val="22"/>
        </w:rPr>
      </w:pPr>
    </w:p>
    <w:p w:rsidR="00B1461B" w:rsidRPr="00DF0C89" w:rsidRDefault="00B1461B" w:rsidP="00DF0C89">
      <w:pPr>
        <w:pStyle w:val="Header"/>
        <w:tabs>
          <w:tab w:val="clear" w:pos="8640"/>
          <w:tab w:val="left" w:pos="4320"/>
        </w:tabs>
        <w:rPr>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0C89">
        <w:rPr>
          <w:b/>
          <w:bCs/>
          <w:color w:val="auto"/>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Bennett</w:t>
      </w:r>
      <w:r w:rsidRPr="00DF0C89">
        <w:rPr>
          <w:bCs/>
          <w:color w:val="auto"/>
          <w:szCs w:val="22"/>
        </w:rPr>
        <w:tab/>
        <w:t>Cash</w:t>
      </w:r>
      <w:r w:rsidRPr="00DF0C89">
        <w:rPr>
          <w:bCs/>
          <w:color w:val="auto"/>
          <w:szCs w:val="22"/>
        </w:rPr>
        <w:tab/>
        <w:t>Corbin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Martin</w:t>
      </w:r>
      <w:r w:rsidRPr="00DF0C89">
        <w:rPr>
          <w:bCs/>
          <w:color w:val="auto"/>
          <w:szCs w:val="22"/>
        </w:rPr>
        <w:tab/>
        <w:t>Massey</w:t>
      </w:r>
      <w:r w:rsidRPr="00DF0C89">
        <w:rPr>
          <w:bCs/>
          <w:color w:val="auto"/>
          <w:szCs w:val="22"/>
        </w:rPr>
        <w:tab/>
        <w:t>Rice</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Timmons</w:t>
      </w:r>
      <w:r w:rsidRPr="00DF0C89">
        <w:rPr>
          <w:bCs/>
          <w:color w:val="auto"/>
          <w:szCs w:val="22"/>
        </w:rPr>
        <w:tab/>
        <w:t>Verdin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0C89">
        <w:rPr>
          <w:b/>
          <w:bCs/>
          <w:color w:val="auto"/>
          <w:szCs w:val="22"/>
        </w:rPr>
        <w:t>Total--8</w:t>
      </w:r>
    </w:p>
    <w:p w:rsidR="00DF0C89" w:rsidRPr="00DF0C89" w:rsidRDefault="00DF0C89" w:rsidP="00DF0C89">
      <w:pPr>
        <w:pStyle w:val="Header"/>
        <w:tabs>
          <w:tab w:val="clear" w:pos="8640"/>
          <w:tab w:val="left" w:pos="4320"/>
        </w:tabs>
        <w:rPr>
          <w:bCs/>
          <w:color w:val="auto"/>
          <w:szCs w:val="22"/>
        </w:rPr>
      </w:pPr>
    </w:p>
    <w:p w:rsidR="00DF0C89" w:rsidRPr="00DF0C89" w:rsidRDefault="00DF0C89" w:rsidP="00DF0C89">
      <w:pPr>
        <w:pStyle w:val="Header"/>
        <w:tabs>
          <w:tab w:val="clear" w:pos="8640"/>
          <w:tab w:val="left" w:pos="4320"/>
        </w:tabs>
        <w:rPr>
          <w:bCs/>
          <w:color w:val="auto"/>
          <w:szCs w:val="22"/>
        </w:rPr>
      </w:pPr>
      <w:r w:rsidRPr="00DF0C89">
        <w:rPr>
          <w:bCs/>
          <w:color w:val="auto"/>
          <w:szCs w:val="22"/>
        </w:rPr>
        <w:tab/>
        <w:t>There being no further amendments, the Bill, as amended, was read third time, passed and ordered returned to the House.</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suppressAutoHyphens/>
        <w:jc w:val="center"/>
        <w:outlineLvl w:val="0"/>
        <w:rPr>
          <w:b/>
          <w:bCs/>
          <w:color w:val="auto"/>
          <w:szCs w:val="22"/>
        </w:rPr>
      </w:pPr>
      <w:r w:rsidRPr="00DF0C89">
        <w:rPr>
          <w:b/>
          <w:bCs/>
          <w:color w:val="auto"/>
          <w:szCs w:val="22"/>
        </w:rPr>
        <w:t>HOUSE BILLS RETURNED</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following Bills were read the third time and ordered returned to the House with amendments.</w:t>
      </w:r>
    </w:p>
    <w:p w:rsidR="00DF0C89" w:rsidRPr="00DF0C89" w:rsidRDefault="00DF0C89" w:rsidP="00DF0C89">
      <w:pPr>
        <w:tabs>
          <w:tab w:val="clear" w:pos="5184"/>
          <w:tab w:val="clear" w:pos="5400"/>
          <w:tab w:val="clear" w:pos="5616"/>
        </w:tabs>
        <w:suppressAutoHyphens/>
        <w:rPr>
          <w:color w:val="auto"/>
          <w:szCs w:val="22"/>
        </w:rPr>
      </w:pPr>
      <w:r w:rsidRPr="00DF0C89">
        <w:rPr>
          <w:bCs/>
          <w:color w:val="auto"/>
          <w:szCs w:val="22"/>
        </w:rPr>
        <w:tab/>
      </w:r>
      <w:r w:rsidRPr="00DF0C89">
        <w:rPr>
          <w:color w:val="auto"/>
          <w:szCs w:val="22"/>
        </w:rPr>
        <w:t>H. 3549</w:t>
      </w:r>
      <w:r w:rsidRPr="00DF0C89">
        <w:rPr>
          <w:color w:val="auto"/>
          <w:szCs w:val="22"/>
        </w:rPr>
        <w:fldChar w:fldCharType="begin"/>
      </w:r>
      <w:r w:rsidRPr="00DF0C89">
        <w:rPr>
          <w:color w:val="auto"/>
          <w:szCs w:val="22"/>
        </w:rPr>
        <w:instrText xml:space="preserve"> XE "H. 3549" \b </w:instrText>
      </w:r>
      <w:r w:rsidRPr="00DF0C89">
        <w:rPr>
          <w:color w:val="auto"/>
          <w:szCs w:val="22"/>
        </w:rPr>
        <w:fldChar w:fldCharType="end"/>
      </w:r>
      <w:r w:rsidRPr="00DF0C89">
        <w:rPr>
          <w:color w:val="auto"/>
          <w:szCs w:val="22"/>
        </w:rPr>
        <w:t xml:space="preserve"> -- Rep. Cobb</w:t>
      </w:r>
      <w:r w:rsidRPr="00DF0C89">
        <w:rPr>
          <w:color w:val="auto"/>
          <w:szCs w:val="22"/>
        </w:rPr>
        <w:noBreakHyphen/>
        <w:t>Hunter:  A BILL TO AMEND SECTION 61</w:t>
      </w:r>
      <w:r w:rsidRPr="00DF0C89">
        <w:rPr>
          <w:color w:val="auto"/>
          <w:szCs w:val="22"/>
        </w:rPr>
        <w:noBreakHyphen/>
        <w:t>6</w:t>
      </w:r>
      <w:r w:rsidRPr="00DF0C89">
        <w:rPr>
          <w:color w:val="auto"/>
          <w:szCs w:val="22"/>
        </w:rPr>
        <w:noBreakHyphen/>
        <w:t>120, AS AMENDED, CODE OF LAWS OF SOUTH CAROLINA, 1976, RELATING TO A PERMIT ISSUED FOR ON</w:t>
      </w:r>
      <w:r w:rsidRPr="00DF0C89">
        <w:rPr>
          <w:color w:val="auto"/>
          <w:szCs w:val="22"/>
        </w:rPr>
        <w:noBreakHyphen/>
        <w:t>PREMISES CONSUMPTION OF ALCOHOLIC LIQUOR IN PROXIMITY TO A CHURCH, SCHOOL, OR PLAYGROUND, SO AS TO PROVIDE THAT THE DECISION</w:t>
      </w:r>
      <w:r w:rsidRPr="00DF0C89">
        <w:rPr>
          <w:color w:val="auto"/>
          <w:szCs w:val="22"/>
        </w:rPr>
        <w:noBreakHyphen/>
        <w:t>MAKING BODY OF THE LOCAL SCHOOL MUST AFFIRMATIVELY STATE THAT IT DOES NOT OBJECT TO THE ISSUANCE OF A LICENSE.</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 xml:space="preserve">The Senate proceeded to a consideration of the Bill. </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DAVIS explained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"ayes" and "nays" were demanded and taken, resulting as follows:</w:t>
      </w: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r w:rsidRPr="00DF0C89">
        <w:rPr>
          <w:b/>
          <w:bCs/>
          <w:color w:val="auto"/>
          <w:szCs w:val="22"/>
        </w:rPr>
        <w:t>Ayes 33; Nays 9</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0C89">
        <w:rPr>
          <w:b/>
          <w:bCs/>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Allen</w:t>
      </w:r>
      <w:r w:rsidRPr="00DF0C89">
        <w:rPr>
          <w:bCs/>
          <w:color w:val="auto"/>
          <w:szCs w:val="22"/>
        </w:rPr>
        <w:tab/>
        <w:t>Bennett</w:t>
      </w:r>
      <w:r w:rsidRPr="00DF0C89">
        <w:rPr>
          <w:bCs/>
          <w:color w:val="auto"/>
          <w:szCs w:val="22"/>
        </w:rPr>
        <w:tab/>
        <w:t>Campbell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Campsen</w:t>
      </w:r>
      <w:r w:rsidRPr="00DF0C89">
        <w:rPr>
          <w:bCs/>
          <w:color w:val="auto"/>
          <w:szCs w:val="22"/>
        </w:rPr>
        <w:tab/>
        <w:t>Cash</w:t>
      </w:r>
      <w:r w:rsidRPr="00DF0C89">
        <w:rPr>
          <w:bCs/>
          <w:color w:val="auto"/>
          <w:szCs w:val="22"/>
        </w:rPr>
        <w:tab/>
        <w:t>Climer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Davis</w:t>
      </w:r>
      <w:r w:rsidRPr="00DF0C89">
        <w:rPr>
          <w:bCs/>
          <w:color w:val="auto"/>
          <w:szCs w:val="22"/>
        </w:rPr>
        <w:tab/>
        <w:t>Fanning</w:t>
      </w:r>
      <w:r w:rsidRPr="00DF0C89">
        <w:rPr>
          <w:bCs/>
          <w:color w:val="auto"/>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Goldfinch</w:t>
      </w:r>
      <w:r w:rsidRPr="00DF0C89">
        <w:rPr>
          <w:bCs/>
          <w:color w:val="auto"/>
          <w:szCs w:val="22"/>
        </w:rPr>
        <w:tab/>
        <w:t>Gregory</w:t>
      </w:r>
      <w:r w:rsidRPr="00DF0C89">
        <w:rPr>
          <w:bCs/>
          <w:color w:val="auto"/>
          <w:szCs w:val="22"/>
        </w:rPr>
        <w:tab/>
        <w:t>Hembree</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Hutto</w:t>
      </w:r>
      <w:r w:rsidRPr="00DF0C89">
        <w:rPr>
          <w:bCs/>
          <w:color w:val="auto"/>
          <w:szCs w:val="22"/>
        </w:rPr>
        <w:tab/>
        <w:t>Johnson</w:t>
      </w:r>
      <w:r w:rsidRPr="00DF0C89">
        <w:rPr>
          <w:bCs/>
          <w:color w:val="auto"/>
          <w:szCs w:val="22"/>
        </w:rPr>
        <w:tab/>
        <w:t>Kimpson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F0C89">
        <w:rPr>
          <w:bCs/>
          <w:color w:val="auto"/>
          <w:szCs w:val="22"/>
        </w:rPr>
        <w:t>Leatherman</w:t>
      </w:r>
      <w:r w:rsidRPr="00DF0C89">
        <w:rPr>
          <w:bCs/>
          <w:color w:val="auto"/>
          <w:szCs w:val="22"/>
        </w:rPr>
        <w:tab/>
        <w:t>Malloy</w:t>
      </w:r>
      <w:r w:rsidRPr="00DF0C89">
        <w:rPr>
          <w:bCs/>
          <w:color w:val="auto"/>
          <w:szCs w:val="22"/>
        </w:rPr>
        <w:tab/>
      </w:r>
      <w:r w:rsidRPr="00DF0C89">
        <w:rPr>
          <w:bCs/>
          <w:i/>
          <w:color w:val="auto"/>
          <w:szCs w:val="22"/>
        </w:rPr>
        <w:t>Matthews, John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i/>
          <w:color w:val="auto"/>
          <w:szCs w:val="22"/>
        </w:rPr>
        <w:t>Matthews, Margie</w:t>
      </w:r>
      <w:r w:rsidRPr="00DF0C89">
        <w:rPr>
          <w:bCs/>
          <w:i/>
          <w:color w:val="auto"/>
          <w:szCs w:val="22"/>
        </w:rPr>
        <w:tab/>
      </w:r>
      <w:r w:rsidRPr="00DF0C89">
        <w:rPr>
          <w:bCs/>
          <w:color w:val="auto"/>
          <w:szCs w:val="22"/>
        </w:rPr>
        <w:t>McElveen</w:t>
      </w:r>
      <w:r w:rsidRPr="00DF0C89">
        <w:rPr>
          <w:bCs/>
          <w:color w:val="auto"/>
          <w:szCs w:val="22"/>
        </w:rPr>
        <w:tab/>
        <w:t>McLeod</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Nicholson</w:t>
      </w:r>
      <w:r w:rsidRPr="00DF0C89">
        <w:rPr>
          <w:bCs/>
          <w:color w:val="auto"/>
          <w:szCs w:val="22"/>
        </w:rPr>
        <w:tab/>
        <w:t>Reese</w:t>
      </w:r>
      <w:r w:rsidRPr="00DF0C89">
        <w:rPr>
          <w:bCs/>
          <w:color w:val="auto"/>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Scott</w:t>
      </w:r>
      <w:r w:rsidRPr="00DF0C89">
        <w:rPr>
          <w:bCs/>
          <w:color w:val="auto"/>
          <w:szCs w:val="22"/>
        </w:rPr>
        <w:tab/>
        <w:t>Senn</w:t>
      </w:r>
      <w:r w:rsidRPr="00DF0C89">
        <w:rPr>
          <w:bCs/>
          <w:color w:val="auto"/>
          <w:szCs w:val="22"/>
        </w:rPr>
        <w:tab/>
        <w:t>Setzler</w:t>
      </w:r>
      <w:r w:rsidR="00B1461B">
        <w:rPr>
          <w:bCs/>
          <w:color w:val="auto"/>
          <w:szCs w:val="22"/>
        </w:rPr>
        <w:br/>
      </w:r>
      <w:r w:rsidR="00B1461B">
        <w:rPr>
          <w:bCs/>
          <w:color w:val="auto"/>
          <w:szCs w:val="22"/>
        </w:rPr>
        <w:br/>
      </w:r>
      <w:r w:rsidR="00B1461B">
        <w:rPr>
          <w:bCs/>
          <w:color w:val="auto"/>
          <w:szCs w:val="22"/>
        </w:rPr>
        <w:br/>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Shealy</w:t>
      </w:r>
      <w:r w:rsidRPr="00DF0C89">
        <w:rPr>
          <w:bCs/>
          <w:color w:val="auto"/>
          <w:szCs w:val="22"/>
        </w:rPr>
        <w:tab/>
        <w:t>Talley</w:t>
      </w:r>
      <w:r w:rsidRPr="00DF0C89">
        <w:rPr>
          <w:bCs/>
          <w:color w:val="auto"/>
          <w:szCs w:val="22"/>
        </w:rPr>
        <w:tab/>
        <w:t>Timmons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Turner</w:t>
      </w:r>
      <w:r w:rsidRPr="00DF0C89">
        <w:rPr>
          <w:bCs/>
          <w:color w:val="auto"/>
          <w:szCs w:val="22"/>
        </w:rPr>
        <w:tab/>
        <w:t>Williams</w:t>
      </w:r>
      <w:r w:rsidRPr="00DF0C89">
        <w:rPr>
          <w:bCs/>
          <w:color w:val="auto"/>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0C89">
        <w:rPr>
          <w:b/>
          <w:bCs/>
          <w:color w:val="auto"/>
          <w:szCs w:val="22"/>
        </w:rPr>
        <w:t>Total--33</w:t>
      </w:r>
    </w:p>
    <w:p w:rsidR="00DF0C89" w:rsidRPr="00DF0C89" w:rsidRDefault="00DF0C89" w:rsidP="00DF0C89">
      <w:pPr>
        <w:pStyle w:val="Header"/>
        <w:tabs>
          <w:tab w:val="clear" w:pos="8640"/>
          <w:tab w:val="left" w:pos="4320"/>
        </w:tabs>
        <w:rPr>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0C89">
        <w:rPr>
          <w:b/>
          <w:bCs/>
          <w:color w:val="auto"/>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Alexander</w:t>
      </w:r>
      <w:r w:rsidRPr="00DF0C89">
        <w:rPr>
          <w:bCs/>
          <w:color w:val="auto"/>
          <w:szCs w:val="22"/>
        </w:rPr>
        <w:tab/>
        <w:t>Corbin</w:t>
      </w:r>
      <w:r w:rsidRPr="00DF0C89">
        <w:rPr>
          <w:bCs/>
          <w:color w:val="auto"/>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Grooms</w:t>
      </w:r>
      <w:r w:rsidRPr="00DF0C89">
        <w:rPr>
          <w:bCs/>
          <w:color w:val="auto"/>
          <w:szCs w:val="22"/>
        </w:rPr>
        <w:tab/>
        <w:t>Martin</w:t>
      </w:r>
      <w:r w:rsidRPr="00DF0C89">
        <w:rPr>
          <w:bCs/>
          <w:color w:val="auto"/>
          <w:szCs w:val="22"/>
        </w:rPr>
        <w:tab/>
        <w:t>Massey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0C89">
        <w:rPr>
          <w:bCs/>
          <w:color w:val="auto"/>
          <w:szCs w:val="22"/>
        </w:rPr>
        <w:t>Peeler</w:t>
      </w:r>
      <w:r w:rsidRPr="00DF0C89">
        <w:rPr>
          <w:bCs/>
          <w:color w:val="auto"/>
          <w:szCs w:val="22"/>
        </w:rPr>
        <w:tab/>
        <w:t>Rice</w:t>
      </w:r>
      <w:r w:rsidRPr="00DF0C89">
        <w:rPr>
          <w:bCs/>
          <w:color w:val="auto"/>
          <w:szCs w:val="22"/>
        </w:rPr>
        <w:tab/>
        <w:t>Verdin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0C89">
        <w:rPr>
          <w:b/>
          <w:bCs/>
          <w:color w:val="auto"/>
          <w:szCs w:val="22"/>
        </w:rPr>
        <w:t>Total--9</w:t>
      </w:r>
    </w:p>
    <w:p w:rsidR="00DF0C89" w:rsidRPr="00DF0C89" w:rsidRDefault="00DF0C89" w:rsidP="00DF0C89">
      <w:pPr>
        <w:pStyle w:val="Header"/>
        <w:tabs>
          <w:tab w:val="clear" w:pos="8640"/>
          <w:tab w:val="left" w:pos="4320"/>
        </w:tabs>
        <w:rPr>
          <w:bCs/>
          <w:color w:val="auto"/>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There being no further amendments, the Bill, as amended, read the third time and ordered returned to the House.</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rPr>
          <w:szCs w:val="22"/>
        </w:rPr>
      </w:pPr>
      <w:r w:rsidRPr="00DF0C89">
        <w:rPr>
          <w:color w:val="auto"/>
          <w:szCs w:val="22"/>
        </w:rPr>
        <w:tab/>
        <w:t>H. 4077</w:t>
      </w:r>
      <w:r w:rsidRPr="00DF0C89">
        <w:rPr>
          <w:color w:val="auto"/>
          <w:szCs w:val="22"/>
        </w:rPr>
        <w:fldChar w:fldCharType="begin"/>
      </w:r>
      <w:r w:rsidRPr="00DF0C89">
        <w:rPr>
          <w:color w:val="auto"/>
          <w:szCs w:val="22"/>
        </w:rPr>
        <w:instrText xml:space="preserve"> XE "H. 4077" \b </w:instrText>
      </w:r>
      <w:r w:rsidRPr="00DF0C89">
        <w:rPr>
          <w:color w:val="auto"/>
          <w:szCs w:val="22"/>
        </w:rPr>
        <w:fldChar w:fldCharType="end"/>
      </w:r>
      <w:r w:rsidRPr="00DF0C89">
        <w:rPr>
          <w:color w:val="auto"/>
          <w:szCs w:val="22"/>
        </w:rPr>
        <w:t xml:space="preserve"> -- Reps. G.R. Smith, Erickson, J.E. Smith, McKnight, McCoy, Norrell, Kirby, Bales, McEachern, Gilliard, Loftis, Burns, Allison, Douglas, McCravy, Hamilton, Fry, Henderson, Elliott, W. Newton, Martin, V.S. Moss, Long, Robinson</w:t>
      </w:r>
      <w:r w:rsidRPr="00DF0C89">
        <w:rPr>
          <w:color w:val="auto"/>
          <w:szCs w:val="22"/>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w:t>
      </w:r>
      <w:r w:rsidRPr="00DF0C89">
        <w:rPr>
          <w:color w:val="auto"/>
          <w:szCs w:val="22"/>
          <w:u w:color="000000" w:themeColor="text1"/>
        </w:rPr>
        <w:t>TO AMEND THE CODE OF LAWS OF SOUTH CAROLINA, 1976, BY ADDING SECTION 12</w:t>
      </w:r>
      <w:r w:rsidRPr="00DF0C89">
        <w:rPr>
          <w:color w:val="auto"/>
          <w:szCs w:val="22"/>
          <w:u w:color="000000" w:themeColor="text1"/>
        </w:rPr>
        <w:noBreakHyphen/>
        <w:t>6</w:t>
      </w:r>
      <w:r w:rsidRPr="00DF0C89">
        <w:rPr>
          <w:color w:val="auto"/>
          <w:szCs w:val="22"/>
          <w:u w:color="000000" w:themeColor="text1"/>
        </w:rPr>
        <w:noBreakHyphen/>
        <w:t xml:space="preserve">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w:t>
      </w:r>
      <w:r w:rsidRPr="00DF0C89">
        <w:rPr>
          <w:color w:val="000000" w:themeColor="text1"/>
          <w:szCs w:val="22"/>
          <w:u w:color="000000" w:themeColor="text1"/>
        </w:rPr>
        <w:t>RESPONSIBLE FOR DETERMINING WHICH SCHOOLS ARE ELIGIBLE.</w:t>
      </w:r>
    </w:p>
    <w:p w:rsidR="00DF0C89" w:rsidRPr="00DF0C89" w:rsidRDefault="00DF0C89" w:rsidP="00DF0C89">
      <w:pPr>
        <w:tabs>
          <w:tab w:val="clear" w:pos="5184"/>
          <w:tab w:val="clear" w:pos="5400"/>
          <w:tab w:val="clear" w:pos="5616"/>
        </w:tabs>
        <w:suppressAutoHyphens/>
        <w:rPr>
          <w:szCs w:val="22"/>
        </w:rPr>
      </w:pPr>
      <w:r w:rsidRPr="00DF0C89">
        <w:rPr>
          <w:szCs w:val="22"/>
        </w:rPr>
        <w:tab/>
        <w:t>H. 4487</w:t>
      </w:r>
      <w:r w:rsidRPr="00DF0C89">
        <w:rPr>
          <w:szCs w:val="22"/>
        </w:rPr>
        <w:fldChar w:fldCharType="begin"/>
      </w:r>
      <w:r w:rsidRPr="00DF0C89">
        <w:rPr>
          <w:szCs w:val="22"/>
        </w:rPr>
        <w:instrText xml:space="preserve"> XE "H. 4487" \b </w:instrText>
      </w:r>
      <w:r w:rsidRPr="00DF0C89">
        <w:rPr>
          <w:szCs w:val="22"/>
        </w:rPr>
        <w:fldChar w:fldCharType="end"/>
      </w:r>
      <w:r w:rsidRPr="00DF0C89">
        <w:rPr>
          <w:szCs w:val="22"/>
        </w:rPr>
        <w:t xml:space="preserve"> -- Reps. Henderson, Hewitt, Robinson</w:t>
      </w:r>
      <w:r w:rsidRPr="00DF0C89">
        <w:rPr>
          <w:szCs w:val="22"/>
        </w:rPr>
        <w:noBreakHyphen/>
        <w:t xml:space="preserve">Simpson, Fry, West, Atwater, Erickson, Norrell, Weeks, Douglas, Ridgeway, Dillard, Huggins, W. Newton and Ott:  A BILL </w:t>
      </w:r>
      <w:r w:rsidRPr="00DF0C89">
        <w:rPr>
          <w:color w:val="000000" w:themeColor="text1"/>
          <w:szCs w:val="22"/>
          <w:u w:color="000000" w:themeColor="text1"/>
        </w:rPr>
        <w:t>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280, RELATING TO REGISTRATIONS TO MANUFACTURE, DISTRIBUTE, OR DISPENSE CONTROLLED SUBSTANCES, SO AS TO ELIMINATE REGISTRATION RENEWAL GRACE PERIODS; 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560 RELATING TO THE TRANSFER OF AGENTS FROM DHEC TO SLED.</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DAVIS explained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B1461B">
      <w:pPr>
        <w:tabs>
          <w:tab w:val="clear" w:pos="5184"/>
          <w:tab w:val="clear" w:pos="5400"/>
          <w:tab w:val="clear" w:pos="5616"/>
        </w:tabs>
        <w:jc w:val="center"/>
        <w:rPr>
          <w:b/>
          <w:color w:val="auto"/>
          <w:szCs w:val="22"/>
        </w:rPr>
      </w:pPr>
      <w:r w:rsidRPr="00DF0C89">
        <w:rPr>
          <w:b/>
          <w:color w:val="auto"/>
          <w:szCs w:val="22"/>
        </w:rPr>
        <w:t xml:space="preserve">REMOVED FROM CONSENT CALENDAR </w:t>
      </w:r>
    </w:p>
    <w:p w:rsidR="00DF0C89" w:rsidRPr="00DF0C89" w:rsidRDefault="00DF0C89" w:rsidP="00B1461B">
      <w:pPr>
        <w:tabs>
          <w:tab w:val="clear" w:pos="5184"/>
          <w:tab w:val="clear" w:pos="5400"/>
          <w:tab w:val="clear" w:pos="5616"/>
        </w:tabs>
        <w:suppressAutoHyphens/>
        <w:rPr>
          <w:color w:val="auto"/>
          <w:szCs w:val="22"/>
        </w:rPr>
      </w:pPr>
      <w:r w:rsidRPr="00DF0C89">
        <w:rPr>
          <w:color w:val="auto"/>
          <w:szCs w:val="22"/>
        </w:rPr>
        <w:tab/>
        <w:t>H. 4676</w:t>
      </w:r>
      <w:r w:rsidRPr="00DF0C89">
        <w:rPr>
          <w:color w:val="auto"/>
          <w:szCs w:val="22"/>
        </w:rPr>
        <w:fldChar w:fldCharType="begin"/>
      </w:r>
      <w:r w:rsidRPr="00DF0C89">
        <w:rPr>
          <w:color w:val="auto"/>
          <w:szCs w:val="22"/>
        </w:rPr>
        <w:instrText xml:space="preserve"> XE "H. 4676" \b </w:instrText>
      </w:r>
      <w:r w:rsidRPr="00DF0C89">
        <w:rPr>
          <w:color w:val="auto"/>
          <w:szCs w:val="22"/>
        </w:rPr>
        <w:fldChar w:fldCharType="end"/>
      </w:r>
      <w:r w:rsidRPr="00DF0C89">
        <w:rPr>
          <w:color w:val="auto"/>
          <w:szCs w:val="22"/>
        </w:rPr>
        <w:t xml:space="preserve"> -- Reps. Collins and Felder:  A BILL TO AMEND SECTIONS 56</w:t>
      </w:r>
      <w:r w:rsidRPr="00DF0C89">
        <w:rPr>
          <w:color w:val="auto"/>
          <w:szCs w:val="22"/>
        </w:rPr>
        <w:noBreakHyphen/>
        <w:t>1</w:t>
      </w:r>
      <w:r w:rsidRPr="00DF0C89">
        <w:rPr>
          <w:color w:val="auto"/>
          <w:szCs w:val="22"/>
        </w:rPr>
        <w:noBreakHyphen/>
        <w:t>50, AS AMENDED, 56</w:t>
      </w:r>
      <w:r w:rsidRPr="00DF0C89">
        <w:rPr>
          <w:color w:val="auto"/>
          <w:szCs w:val="22"/>
        </w:rPr>
        <w:noBreakHyphen/>
        <w:t>1</w:t>
      </w:r>
      <w:r w:rsidRPr="00DF0C89">
        <w:rPr>
          <w:color w:val="auto"/>
          <w:szCs w:val="22"/>
        </w:rPr>
        <w:noBreakHyphen/>
        <w:t>125, 56</w:t>
      </w:r>
      <w:r w:rsidRPr="00DF0C89">
        <w:rPr>
          <w:color w:val="auto"/>
          <w:szCs w:val="22"/>
        </w:rPr>
        <w:noBreakHyphen/>
        <w:t>1</w:t>
      </w:r>
      <w:r w:rsidRPr="00DF0C89">
        <w:rPr>
          <w:color w:val="auto"/>
          <w:szCs w:val="22"/>
        </w:rPr>
        <w:noBreakHyphen/>
        <w:t>175, AS AMENDED, AND 56</w:t>
      </w:r>
      <w:r w:rsidRPr="00DF0C89">
        <w:rPr>
          <w:color w:val="auto"/>
          <w:szCs w:val="22"/>
        </w:rPr>
        <w:noBreakHyphen/>
        <w:t>1</w:t>
      </w:r>
      <w:r w:rsidRPr="00DF0C89">
        <w:rPr>
          <w:color w:val="auto"/>
          <w:szCs w:val="22"/>
        </w:rPr>
        <w:noBreakHyphen/>
        <w:t>180, AS AMENDED, CODE OF LAWS OF SOUTH CAROLINA, 1976, RELATING TO THE ISSUANCE OF A BEGINNER’S PERMIT, A CONDITIONAL DRIVER’S LICENSE, AND A SPECIAL RESTRICTED DRIVER’S LICENSE, AND THE REQUIREMENT THAT CERTAIN INDIVIDUALS MUST</w:t>
      </w:r>
      <w:r w:rsidR="00B1461B">
        <w:rPr>
          <w:color w:val="auto"/>
          <w:szCs w:val="22"/>
        </w:rPr>
        <w:br/>
      </w:r>
      <w:r w:rsidR="00B1461B">
        <w:rPr>
          <w:color w:val="auto"/>
          <w:szCs w:val="22"/>
        </w:rPr>
        <w:br/>
      </w:r>
      <w:r w:rsidRPr="00DF0C89">
        <w:rPr>
          <w:color w:val="auto"/>
          <w:szCs w:val="22"/>
        </w:rPr>
        <w:t>REGISTER WITH THE UNITED STATES SELECTIVE SERVICE, ALL SO AS TO REVISE CERTAIN TERMS.</w:t>
      </w:r>
    </w:p>
    <w:p w:rsidR="00DF0C89" w:rsidRPr="00DF0C89" w:rsidRDefault="00DF0C89" w:rsidP="00B1461B">
      <w:pPr>
        <w:pStyle w:val="Header"/>
        <w:tabs>
          <w:tab w:val="clear" w:pos="5184"/>
          <w:tab w:val="clear" w:pos="5400"/>
          <w:tab w:val="clear" w:pos="5616"/>
          <w:tab w:val="clear" w:pos="8640"/>
          <w:tab w:val="left" w:pos="4320"/>
        </w:tabs>
        <w:rPr>
          <w:color w:val="auto"/>
          <w:szCs w:val="22"/>
        </w:rPr>
      </w:pPr>
      <w:r w:rsidRPr="00DF0C89">
        <w:rPr>
          <w:color w:val="auto"/>
          <w:szCs w:val="22"/>
        </w:rPr>
        <w:tab/>
        <w:t xml:space="preserve">On motion of Senator CORBIN, the </w:t>
      </w:r>
      <w:r w:rsidRPr="00DF0C89">
        <w:rPr>
          <w:bCs/>
          <w:color w:val="auto"/>
          <w:szCs w:val="22"/>
        </w:rPr>
        <w:t>Bill</w:t>
      </w:r>
      <w:r w:rsidRPr="00DF0C89">
        <w:rPr>
          <w:color w:val="auto"/>
          <w:szCs w:val="22"/>
        </w:rPr>
        <w:t xml:space="preserve"> was moved to the Statewide Second Reading Calendar.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jc w:val="center"/>
        <w:rPr>
          <w:b/>
          <w:color w:val="auto"/>
          <w:szCs w:val="22"/>
        </w:rPr>
      </w:pPr>
      <w:r w:rsidRPr="00DF0C89">
        <w:rPr>
          <w:b/>
          <w:color w:val="auto"/>
          <w:szCs w:val="22"/>
        </w:rPr>
        <w:t xml:space="preserve">REMOVED FROM CONSENT CALENDAR </w:t>
      </w:r>
    </w:p>
    <w:p w:rsidR="00DF0C89" w:rsidRPr="00DF0C89" w:rsidRDefault="00DF0C89" w:rsidP="00DF0C89">
      <w:pPr>
        <w:tabs>
          <w:tab w:val="clear" w:pos="5184"/>
          <w:tab w:val="clear" w:pos="5400"/>
          <w:tab w:val="clear" w:pos="5616"/>
        </w:tabs>
        <w:suppressAutoHyphens/>
        <w:rPr>
          <w:szCs w:val="22"/>
        </w:rPr>
      </w:pPr>
      <w:r w:rsidRPr="00DF0C89">
        <w:rPr>
          <w:color w:val="auto"/>
          <w:szCs w:val="22"/>
        </w:rPr>
        <w:tab/>
      </w:r>
      <w:r w:rsidRPr="00DF0C89">
        <w:rPr>
          <w:szCs w:val="22"/>
        </w:rPr>
        <w:t>H. 4466</w:t>
      </w:r>
      <w:r w:rsidRPr="00DF0C89">
        <w:rPr>
          <w:szCs w:val="22"/>
        </w:rPr>
        <w:fldChar w:fldCharType="begin"/>
      </w:r>
      <w:r w:rsidRPr="00DF0C89">
        <w:rPr>
          <w:szCs w:val="22"/>
        </w:rPr>
        <w:instrText xml:space="preserve"> XE "H. 4466" \b </w:instrText>
      </w:r>
      <w:r w:rsidRPr="00DF0C89">
        <w:rPr>
          <w:szCs w:val="22"/>
        </w:rPr>
        <w:fldChar w:fldCharType="end"/>
      </w:r>
      <w:r w:rsidRPr="00DF0C89">
        <w:rPr>
          <w:szCs w:val="22"/>
        </w:rPr>
        <w:t xml:space="preserve"> -- Rep. Clemmons:  A BILL TO AMEND THE CODE OF LAWS OF SOUTH CAROLINA, 1976, BY ADDING SECTION 56</w:t>
      </w:r>
      <w:r w:rsidRPr="00DF0C89">
        <w:rPr>
          <w:szCs w:val="22"/>
        </w:rPr>
        <w:noBreakHyphen/>
        <w:t>2</w:t>
      </w:r>
      <w:r w:rsidRPr="00DF0C89">
        <w:rPr>
          <w:szCs w:val="22"/>
        </w:rPr>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 xml:space="preserve">On motion of Senator CORBIN, the </w:t>
      </w:r>
      <w:r w:rsidRPr="00DF0C89">
        <w:rPr>
          <w:bCs/>
          <w:color w:val="auto"/>
          <w:szCs w:val="22"/>
        </w:rPr>
        <w:t>Bill</w:t>
      </w:r>
      <w:r w:rsidRPr="00DF0C89">
        <w:rPr>
          <w:color w:val="auto"/>
          <w:szCs w:val="22"/>
        </w:rPr>
        <w:t xml:space="preserve"> was moved to the Statewide Second Reading Calendar.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jc w:val="center"/>
        <w:rPr>
          <w:b/>
          <w:color w:val="auto"/>
          <w:szCs w:val="22"/>
        </w:rPr>
      </w:pPr>
      <w:r w:rsidRPr="00DF0C89">
        <w:rPr>
          <w:b/>
          <w:color w:val="auto"/>
          <w:szCs w:val="22"/>
        </w:rPr>
        <w:t xml:space="preserve">REMOVED FROM CONSENT CALENDAR </w:t>
      </w:r>
    </w:p>
    <w:p w:rsidR="00DF0C89" w:rsidRPr="00DF0C89" w:rsidRDefault="00DF0C89" w:rsidP="00DF0C89">
      <w:pPr>
        <w:tabs>
          <w:tab w:val="clear" w:pos="5184"/>
          <w:tab w:val="clear" w:pos="5400"/>
          <w:tab w:val="clear" w:pos="5616"/>
        </w:tabs>
        <w:suppressAutoHyphens/>
        <w:rPr>
          <w:szCs w:val="22"/>
        </w:rPr>
      </w:pPr>
      <w:r w:rsidRPr="00DF0C89">
        <w:rPr>
          <w:color w:val="auto"/>
          <w:szCs w:val="22"/>
        </w:rPr>
        <w:tab/>
      </w:r>
      <w:r w:rsidRPr="00DF0C89">
        <w:rPr>
          <w:szCs w:val="22"/>
        </w:rPr>
        <w:t>H. 4973</w:t>
      </w:r>
      <w:r w:rsidRPr="00DF0C89">
        <w:rPr>
          <w:szCs w:val="22"/>
        </w:rPr>
        <w:fldChar w:fldCharType="begin"/>
      </w:r>
      <w:r w:rsidRPr="00DF0C89">
        <w:rPr>
          <w:szCs w:val="22"/>
        </w:rPr>
        <w:instrText xml:space="preserve"> XE "H. 4973" \b </w:instrText>
      </w:r>
      <w:r w:rsidRPr="00DF0C89">
        <w:rPr>
          <w:szCs w:val="22"/>
        </w:rPr>
        <w:fldChar w:fldCharType="end"/>
      </w:r>
      <w:r w:rsidRPr="00DF0C89">
        <w:rPr>
          <w:szCs w:val="22"/>
        </w:rPr>
        <w:t xml:space="preserve"> -- Reps. Bales, Taylor, Brown, Hosey, Simrill, Hixon, Blackwell and Young:  A BILL TO AMEND SECTION 56</w:t>
      </w:r>
      <w:r w:rsidRPr="00DF0C89">
        <w:rPr>
          <w:szCs w:val="22"/>
        </w:rPr>
        <w:noBreakHyphen/>
        <w:t>3</w:t>
      </w:r>
      <w:r w:rsidRPr="00DF0C89">
        <w:rPr>
          <w:szCs w:val="22"/>
        </w:rPr>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 xml:space="preserve">On motion of Senator CORBIN, the </w:t>
      </w:r>
      <w:r w:rsidRPr="00DF0C89">
        <w:rPr>
          <w:bCs/>
          <w:color w:val="auto"/>
          <w:szCs w:val="22"/>
        </w:rPr>
        <w:t>Bill</w:t>
      </w:r>
      <w:r w:rsidRPr="00DF0C89">
        <w:rPr>
          <w:color w:val="auto"/>
          <w:szCs w:val="22"/>
        </w:rPr>
        <w:t xml:space="preserve"> was moved to the Statewide Second Reading Calendar.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AMENDED, READ THE SECOND TIME</w:t>
      </w:r>
    </w:p>
    <w:p w:rsidR="00DF0C89" w:rsidRPr="00DF0C89" w:rsidRDefault="00DF0C89" w:rsidP="00DF0C89">
      <w:pPr>
        <w:tabs>
          <w:tab w:val="clear" w:pos="5184"/>
          <w:tab w:val="clear" w:pos="5400"/>
          <w:tab w:val="clear" w:pos="5616"/>
        </w:tabs>
        <w:suppressAutoHyphens/>
        <w:rPr>
          <w:szCs w:val="22"/>
        </w:rPr>
      </w:pPr>
      <w:r w:rsidRPr="00DF0C89">
        <w:rPr>
          <w:b/>
          <w:color w:val="C00000"/>
          <w:szCs w:val="22"/>
        </w:rPr>
        <w:tab/>
      </w:r>
      <w:r w:rsidRPr="00DF0C89">
        <w:rPr>
          <w:szCs w:val="22"/>
        </w:rPr>
        <w:t>H. 3865</w:t>
      </w:r>
      <w:r w:rsidRPr="00DF0C89">
        <w:rPr>
          <w:szCs w:val="22"/>
        </w:rPr>
        <w:fldChar w:fldCharType="begin"/>
      </w:r>
      <w:r w:rsidRPr="00DF0C89">
        <w:rPr>
          <w:szCs w:val="22"/>
        </w:rPr>
        <w:instrText xml:space="preserve"> XE "H. 3865" \b </w:instrText>
      </w:r>
      <w:r w:rsidRPr="00DF0C89">
        <w:rPr>
          <w:szCs w:val="22"/>
        </w:rPr>
        <w:fldChar w:fldCharType="end"/>
      </w:r>
      <w:r w:rsidRPr="00DF0C89">
        <w:rPr>
          <w:szCs w:val="22"/>
        </w:rPr>
        <w:t xml:space="preserve"> -- Reps. Bernstein, Delleney, Ridgeway, King, Whipper, J.E. Smith and Knight:  A BILL TO AMEND THE CODE OF LAWS OF SOUTH CAROLINA, 1976, SO AS TO ENACT THE “SOUTH CAROLINA PREGNANCY ACCOMMODATIONS ACT”; TO AMEND SECTION 1</w:t>
      </w:r>
      <w:r w:rsidRPr="00DF0C89">
        <w:rPr>
          <w:szCs w:val="22"/>
        </w:rPr>
        <w:noBreakHyphen/>
        <w:t>13</w:t>
      </w:r>
      <w:r w:rsidRPr="00DF0C89">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DF0C89">
        <w:rPr>
          <w:szCs w:val="22"/>
        </w:rPr>
        <w:noBreakHyphen/>
        <w:t>13</w:t>
      </w:r>
      <w:r w:rsidRPr="00DF0C89">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DF0C89" w:rsidRDefault="00DF0C89" w:rsidP="00DF0C89">
      <w:pPr>
        <w:tabs>
          <w:tab w:val="clear" w:pos="5184"/>
          <w:tab w:val="clear" w:pos="5400"/>
          <w:tab w:val="clear" w:pos="5616"/>
        </w:tabs>
        <w:suppressAutoHyphens/>
        <w:rPr>
          <w:szCs w:val="22"/>
        </w:rPr>
      </w:pPr>
      <w:r w:rsidRPr="00DF0C89">
        <w:rPr>
          <w:szCs w:val="22"/>
        </w:rPr>
        <w:tab/>
        <w:t>The Senate proceeded to a consideration of the Bill.</w:t>
      </w:r>
    </w:p>
    <w:p w:rsidR="00B1461B" w:rsidRPr="00DF0C89" w:rsidRDefault="00B1461B" w:rsidP="00DF0C89">
      <w:pPr>
        <w:tabs>
          <w:tab w:val="clear" w:pos="5184"/>
          <w:tab w:val="clear" w:pos="5400"/>
          <w:tab w:val="clear" w:pos="5616"/>
        </w:tabs>
        <w:suppressAutoHyphens/>
        <w:rPr>
          <w:szCs w:val="22"/>
        </w:rPr>
      </w:pPr>
    </w:p>
    <w:p w:rsidR="00DF0C89" w:rsidRPr="00DF0C89" w:rsidRDefault="00DF0C89" w:rsidP="007C728F">
      <w:pPr>
        <w:keepNext/>
        <w:keepLines/>
        <w:tabs>
          <w:tab w:val="clear" w:pos="5184"/>
          <w:tab w:val="clear" w:pos="5400"/>
          <w:tab w:val="clear" w:pos="5616"/>
        </w:tabs>
        <w:rPr>
          <w:szCs w:val="22"/>
        </w:rPr>
      </w:pPr>
      <w:r w:rsidRPr="00DF0C89">
        <w:rPr>
          <w:snapToGrid w:val="0"/>
          <w:szCs w:val="22"/>
        </w:rPr>
        <w:tab/>
        <w:t>Senator HUTTO proposed the following amendment (JUD3865.012), which was adopted:</w:t>
      </w:r>
    </w:p>
    <w:p w:rsidR="00DF0C89" w:rsidRPr="00DF0C89" w:rsidRDefault="00DF0C89" w:rsidP="007C728F">
      <w:pPr>
        <w:keepNext/>
        <w:keepLines/>
        <w:tabs>
          <w:tab w:val="clear" w:pos="5184"/>
          <w:tab w:val="clear" w:pos="5400"/>
          <w:tab w:val="clear" w:pos="5616"/>
        </w:tabs>
        <w:rPr>
          <w:snapToGrid w:val="0"/>
          <w:color w:val="auto"/>
          <w:szCs w:val="22"/>
        </w:rPr>
      </w:pPr>
      <w:r w:rsidRPr="00DF0C89">
        <w:rPr>
          <w:snapToGrid w:val="0"/>
          <w:color w:val="auto"/>
          <w:szCs w:val="22"/>
        </w:rPr>
        <w:tab/>
        <w:t xml:space="preserve">Amend the bill, as and if amended, page 5, by striking lines 35-43 as contained in SECTION 5, and therein inserting the following: </w:t>
      </w:r>
    </w:p>
    <w:p w:rsidR="00DF0C89" w:rsidRPr="00DF0C89" w:rsidRDefault="00DF0C89" w:rsidP="007C728F">
      <w:pPr>
        <w:keepNext/>
        <w:keepLines/>
        <w:tabs>
          <w:tab w:val="clear" w:pos="5184"/>
          <w:tab w:val="clear" w:pos="5400"/>
          <w:tab w:val="clear" w:pos="5616"/>
        </w:tabs>
        <w:rPr>
          <w:snapToGrid w:val="0"/>
          <w:color w:val="auto"/>
          <w:szCs w:val="22"/>
        </w:rPr>
      </w:pPr>
      <w:r w:rsidRPr="00DF0C89">
        <w:rPr>
          <w:snapToGrid w:val="0"/>
          <w:color w:val="auto"/>
          <w:szCs w:val="22"/>
        </w:rPr>
        <w:tab/>
        <w:t>/</w:t>
      </w:r>
      <w:r w:rsidRPr="00DF0C89">
        <w:rPr>
          <w:snapToGrid w:val="0"/>
          <w:color w:val="auto"/>
          <w:szCs w:val="22"/>
        </w:rPr>
        <w:tab/>
      </w:r>
      <w:r w:rsidRPr="00DF0C89">
        <w:rPr>
          <w:snapToGrid w:val="0"/>
          <w:color w:val="auto"/>
          <w:szCs w:val="22"/>
        </w:rPr>
        <w:tab/>
        <w:t>SECTION</w:t>
      </w:r>
      <w:r w:rsidRPr="00DF0C89">
        <w:rPr>
          <w:snapToGrid w:val="0"/>
          <w:color w:val="auto"/>
          <w:szCs w:val="22"/>
        </w:rPr>
        <w:tab/>
        <w:t>5.</w:t>
      </w:r>
      <w:r w:rsidRPr="00DF0C89">
        <w:rPr>
          <w:snapToGrid w:val="0"/>
          <w:color w:val="auto"/>
          <w:szCs w:val="22"/>
        </w:rPr>
        <w:tab/>
        <w:t>The South Carolina Human Affairs Commission may promulgate regulations to carry out this act, provided the regulations do not exceed the definition of “reasonable accommodation” requirements for employers under federal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r w:rsidRPr="00DF0C89">
        <w:rPr>
          <w:snapToGrid w:val="0"/>
          <w:color w:val="auto"/>
          <w:szCs w:val="22"/>
        </w:rPr>
        <w:tab/>
      </w:r>
      <w:r w:rsidRPr="00DF0C89">
        <w:rPr>
          <w:snapToGrid w:val="0"/>
          <w:color w:val="auto"/>
          <w:szCs w:val="22"/>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suppressAutoHyphens/>
        <w:rPr>
          <w:szCs w:val="22"/>
        </w:rPr>
      </w:pPr>
      <w:r w:rsidRPr="00DF0C89">
        <w:rPr>
          <w:szCs w:val="22"/>
        </w:rPr>
        <w:tab/>
        <w:t>Senator HUTTO explained the amendment.</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pStyle w:val="Header"/>
        <w:tabs>
          <w:tab w:val="clear" w:pos="5184"/>
          <w:tab w:val="clear" w:pos="5400"/>
          <w:tab w:val="clear" w:pos="5616"/>
          <w:tab w:val="clear" w:pos="8640"/>
          <w:tab w:val="left" w:pos="4320"/>
        </w:tabs>
        <w:jc w:val="left"/>
        <w:rPr>
          <w:szCs w:val="22"/>
        </w:rPr>
      </w:pPr>
      <w:r w:rsidRPr="00DF0C89">
        <w:rPr>
          <w:szCs w:val="22"/>
        </w:rPr>
        <w:tab/>
        <w:t>The amendment was adopted.</w:t>
      </w:r>
    </w:p>
    <w:p w:rsidR="00DF0C89" w:rsidRPr="00DF0C89" w:rsidRDefault="00DF0C89" w:rsidP="00DF0C89">
      <w:pPr>
        <w:pStyle w:val="Header"/>
        <w:tabs>
          <w:tab w:val="clear" w:pos="5184"/>
          <w:tab w:val="clear" w:pos="5400"/>
          <w:tab w:val="clear" w:pos="5616"/>
          <w:tab w:val="clear" w:pos="8640"/>
          <w:tab w:val="left" w:pos="4320"/>
        </w:tabs>
        <w:jc w:val="left"/>
        <w:rPr>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Senators CASH and HUTTO proposed the following amendment (JUD3865.013),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 xml:space="preserve">Amend the bill, as and if amended, page 5, by striking lines 35-43 as contained in SECTION 5, and inserting therein the following: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w:t>
      </w:r>
      <w:r w:rsidRPr="00DF0C89">
        <w:rPr>
          <w:snapToGrid w:val="0"/>
          <w:color w:val="auto"/>
          <w:szCs w:val="22"/>
        </w:rPr>
        <w:tab/>
      </w:r>
      <w:r w:rsidRPr="00DF0C89">
        <w:rPr>
          <w:snapToGrid w:val="0"/>
          <w:color w:val="auto"/>
          <w:szCs w:val="22"/>
        </w:rPr>
        <w:tab/>
        <w:t>SECTION</w:t>
      </w:r>
      <w:r w:rsidRPr="00DF0C89">
        <w:rPr>
          <w:snapToGrid w:val="0"/>
          <w:color w:val="auto"/>
          <w:szCs w:val="22"/>
        </w:rPr>
        <w:tab/>
        <w:t xml:space="preserve">5. </w:t>
      </w:r>
      <w:r w:rsidRPr="00DF0C89">
        <w:rPr>
          <w:snapToGrid w:val="0"/>
          <w:color w:val="auto"/>
          <w:szCs w:val="22"/>
        </w:rPr>
        <w:tab/>
        <w:t>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r w:rsidRPr="00DF0C89">
        <w:rPr>
          <w:snapToGrid w:val="0"/>
          <w:color w:val="auto"/>
          <w:szCs w:val="22"/>
        </w:rPr>
        <w:tab/>
      </w:r>
      <w:r w:rsidRPr="00DF0C89">
        <w:rPr>
          <w:snapToGrid w:val="0"/>
          <w:color w:val="auto"/>
          <w:szCs w:val="22"/>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pStyle w:val="Header"/>
        <w:tabs>
          <w:tab w:val="clear" w:pos="5184"/>
          <w:tab w:val="clear" w:pos="5400"/>
          <w:tab w:val="clear" w:pos="5616"/>
          <w:tab w:val="clear" w:pos="8640"/>
          <w:tab w:val="left" w:pos="4320"/>
        </w:tabs>
        <w:jc w:val="center"/>
        <w:rPr>
          <w:b/>
          <w:bCs/>
          <w:color w:val="7030A0"/>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Senator HUTTO explained the amendment.</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pStyle w:val="Header"/>
        <w:tabs>
          <w:tab w:val="clear" w:pos="5184"/>
          <w:tab w:val="clear" w:pos="5400"/>
          <w:tab w:val="clear" w:pos="5616"/>
          <w:tab w:val="clear" w:pos="8640"/>
          <w:tab w:val="left" w:pos="4320"/>
        </w:tabs>
        <w:jc w:val="left"/>
        <w:rPr>
          <w:szCs w:val="22"/>
        </w:rPr>
      </w:pPr>
      <w:r w:rsidRPr="00DF0C89">
        <w:rPr>
          <w:szCs w:val="22"/>
        </w:rPr>
        <w:tab/>
        <w:t>The amendment was adopted.</w:t>
      </w:r>
    </w:p>
    <w:p w:rsidR="00DF0C89" w:rsidRPr="00DF0C89" w:rsidRDefault="00DF0C89" w:rsidP="00DF0C89">
      <w:pPr>
        <w:pStyle w:val="Header"/>
        <w:tabs>
          <w:tab w:val="clear" w:pos="5184"/>
          <w:tab w:val="clear" w:pos="5400"/>
          <w:tab w:val="clear" w:pos="5616"/>
          <w:tab w:val="clear" w:pos="8640"/>
          <w:tab w:val="left" w:pos="4320"/>
        </w:tabs>
        <w:jc w:val="left"/>
        <w:rPr>
          <w:szCs w:val="22"/>
        </w:rPr>
      </w:pPr>
    </w:p>
    <w:p w:rsidR="00DF0C89" w:rsidRDefault="00DF0C89" w:rsidP="00DF0C89">
      <w:pPr>
        <w:tabs>
          <w:tab w:val="clear" w:pos="5184"/>
          <w:tab w:val="clear" w:pos="5400"/>
          <w:tab w:val="clear" w:pos="5616"/>
        </w:tabs>
        <w:suppressAutoHyphens/>
        <w:rPr>
          <w:szCs w:val="22"/>
        </w:rPr>
      </w:pPr>
      <w:r w:rsidRPr="00DF0C89">
        <w:rPr>
          <w:szCs w:val="22"/>
        </w:rPr>
        <w:tab/>
        <w:t xml:space="preserve"> The question being the second reading of the Bill.</w:t>
      </w:r>
    </w:p>
    <w:p w:rsidR="00B1461B" w:rsidRPr="00DF0C89" w:rsidRDefault="00B1461B" w:rsidP="00DF0C89">
      <w:pPr>
        <w:tabs>
          <w:tab w:val="clear" w:pos="5184"/>
          <w:tab w:val="clear" w:pos="5400"/>
          <w:tab w:val="clear" w:pos="5616"/>
        </w:tabs>
        <w:suppressAutoHyphens/>
        <w:rPr>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"ayes" and "nays" were demanded and taken, resulting as follows:</w:t>
      </w:r>
    </w:p>
    <w:p w:rsidR="00DF0C89" w:rsidRPr="00DF0C89" w:rsidRDefault="00DF0C89" w:rsidP="00DF0C89">
      <w:pPr>
        <w:pStyle w:val="Header"/>
        <w:keepNext/>
        <w:keepLines/>
        <w:tabs>
          <w:tab w:val="clear" w:pos="5184"/>
          <w:tab w:val="clear" w:pos="5400"/>
          <w:tab w:val="clear" w:pos="5616"/>
          <w:tab w:val="clear" w:pos="8640"/>
          <w:tab w:val="left" w:pos="4320"/>
        </w:tabs>
        <w:jc w:val="center"/>
        <w:rPr>
          <w:b/>
          <w:szCs w:val="22"/>
        </w:rPr>
      </w:pPr>
      <w:r w:rsidRPr="00DF0C89">
        <w:rPr>
          <w:b/>
          <w:szCs w:val="22"/>
        </w:rPr>
        <w:t>Ayes 44; Nays 0</w:t>
      </w:r>
    </w:p>
    <w:p w:rsidR="00DF0C89" w:rsidRPr="00DF0C89" w:rsidRDefault="00DF0C89" w:rsidP="00DF0C89">
      <w:pPr>
        <w:pStyle w:val="Header"/>
        <w:keepNext/>
        <w:keepLines/>
        <w:tabs>
          <w:tab w:val="clear" w:pos="5184"/>
          <w:tab w:val="clear" w:pos="5400"/>
          <w:tab w:val="clear" w:pos="5616"/>
          <w:tab w:val="clear" w:pos="8640"/>
          <w:tab w:val="left" w:pos="4320"/>
        </w:tabs>
        <w:rPr>
          <w:szCs w:val="22"/>
        </w:rPr>
      </w:pPr>
    </w:p>
    <w:p w:rsidR="00DF0C89" w:rsidRPr="00DF0C89" w:rsidRDefault="00DF0C89" w:rsidP="00DF0C8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AYES</w:t>
      </w:r>
    </w:p>
    <w:p w:rsidR="00DF0C89" w:rsidRPr="00DF0C89" w:rsidRDefault="00DF0C89" w:rsidP="00DF0C8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Alexander</w:t>
      </w:r>
      <w:r w:rsidRPr="00DF0C89">
        <w:rPr>
          <w:szCs w:val="22"/>
        </w:rPr>
        <w:tab/>
        <w:t>Allen</w:t>
      </w:r>
      <w:r w:rsidRPr="00DF0C89">
        <w:rPr>
          <w:szCs w:val="22"/>
        </w:rPr>
        <w:tab/>
        <w:t>Bennett</w:t>
      </w:r>
    </w:p>
    <w:p w:rsidR="00DF0C89" w:rsidRPr="00DF0C89" w:rsidRDefault="00DF0C89" w:rsidP="00DF0C8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Campbell</w:t>
      </w:r>
      <w:r w:rsidRPr="00DF0C89">
        <w:rPr>
          <w:szCs w:val="22"/>
        </w:rPr>
        <w:tab/>
        <w:t>Campsen</w:t>
      </w:r>
      <w:r w:rsidRPr="00DF0C89">
        <w:rPr>
          <w:szCs w:val="22"/>
        </w:rPr>
        <w:tab/>
        <w:t>Cash</w:t>
      </w:r>
    </w:p>
    <w:p w:rsidR="00DF0C89" w:rsidRPr="00DF0C89" w:rsidRDefault="00DF0C89" w:rsidP="00DF0C8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Climer</w:t>
      </w:r>
      <w:r w:rsidRPr="00DF0C89">
        <w:rPr>
          <w:szCs w:val="22"/>
        </w:rPr>
        <w:tab/>
        <w:t>Corbin</w:t>
      </w:r>
      <w:r w:rsidRPr="00DF0C89">
        <w:rPr>
          <w:szCs w:val="22"/>
        </w:rPr>
        <w:tab/>
        <w:t>Cromer</w:t>
      </w:r>
    </w:p>
    <w:p w:rsidR="00DF0C89" w:rsidRPr="00DF0C89" w:rsidRDefault="00DF0C89" w:rsidP="00DF0C8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Davis</w:t>
      </w:r>
      <w:r w:rsidRPr="00DF0C89">
        <w:rPr>
          <w:szCs w:val="22"/>
        </w:rPr>
        <w:tab/>
        <w:t>Fanning</w:t>
      </w:r>
      <w:r w:rsidRPr="00DF0C89">
        <w:rPr>
          <w:szCs w:val="22"/>
        </w:rPr>
        <w:tab/>
        <w:t>Gambrell</w:t>
      </w:r>
    </w:p>
    <w:p w:rsidR="00DF0C89" w:rsidRPr="00DF0C89" w:rsidRDefault="00DF0C89" w:rsidP="00DF0C8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Goldfinch</w:t>
      </w:r>
      <w:r w:rsidRPr="00DF0C89">
        <w:rPr>
          <w:szCs w:val="22"/>
        </w:rPr>
        <w:tab/>
        <w:t>Gregory</w:t>
      </w:r>
      <w:r w:rsidRPr="00DF0C89">
        <w:rPr>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Hembree</w:t>
      </w:r>
      <w:r w:rsidRPr="00DF0C89">
        <w:rPr>
          <w:szCs w:val="22"/>
        </w:rPr>
        <w:tab/>
        <w:t>Hutto</w:t>
      </w:r>
      <w:r w:rsidRPr="00DF0C89">
        <w:rPr>
          <w:szCs w:val="22"/>
        </w:rPr>
        <w:tab/>
        <w:t>Jackson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Johnson</w:t>
      </w:r>
      <w:r w:rsidRPr="00DF0C89">
        <w:rPr>
          <w:szCs w:val="22"/>
        </w:rPr>
        <w:tab/>
        <w:t>Kimpson</w:t>
      </w:r>
      <w:r w:rsidRPr="00DF0C89">
        <w:rPr>
          <w:szCs w:val="22"/>
        </w:rPr>
        <w:tab/>
        <w:t>Leatherman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Malloy</w:t>
      </w:r>
      <w:r w:rsidRPr="00DF0C89">
        <w:rPr>
          <w:szCs w:val="22"/>
        </w:rPr>
        <w:tab/>
        <w:t>Martin</w:t>
      </w:r>
      <w:r w:rsidRPr="00DF0C89">
        <w:rPr>
          <w:szCs w:val="22"/>
        </w:rPr>
        <w:tab/>
        <w:t>Massey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i/>
          <w:szCs w:val="22"/>
        </w:rPr>
        <w:t>Matthews, John</w:t>
      </w:r>
      <w:r w:rsidRPr="00DF0C89">
        <w:rPr>
          <w:i/>
          <w:szCs w:val="22"/>
        </w:rPr>
        <w:tab/>
        <w:t>Matthews, Margie</w:t>
      </w:r>
      <w:r w:rsidRPr="00DF0C89">
        <w:rPr>
          <w:i/>
          <w:szCs w:val="22"/>
        </w:rPr>
        <w:tab/>
      </w:r>
      <w:r w:rsidRPr="00DF0C89">
        <w:rPr>
          <w:szCs w:val="22"/>
        </w:rPr>
        <w:t>McElveen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McLeod</w:t>
      </w:r>
      <w:r w:rsidRPr="00DF0C89">
        <w:rPr>
          <w:szCs w:val="22"/>
        </w:rPr>
        <w:tab/>
        <w:t>Nicholson</w:t>
      </w:r>
      <w:r w:rsidRPr="00DF0C89">
        <w:rPr>
          <w:szCs w:val="22"/>
        </w:rPr>
        <w:tab/>
        <w:t>Peeler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Rankin</w:t>
      </w:r>
      <w:r w:rsidRPr="00DF0C89">
        <w:rPr>
          <w:szCs w:val="22"/>
        </w:rPr>
        <w:tab/>
        <w:t>Reese</w:t>
      </w:r>
      <w:r w:rsidRPr="00DF0C89">
        <w:rPr>
          <w:szCs w:val="22"/>
        </w:rPr>
        <w:tab/>
        <w:t>Rice</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Sabb</w:t>
      </w:r>
      <w:r w:rsidRPr="00DF0C89">
        <w:rPr>
          <w:szCs w:val="22"/>
        </w:rPr>
        <w:tab/>
        <w:t>Senn</w:t>
      </w:r>
      <w:r w:rsidRPr="00DF0C89">
        <w:rPr>
          <w:szCs w:val="22"/>
        </w:rPr>
        <w:tab/>
        <w:t>Setzler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Shealy</w:t>
      </w:r>
      <w:r w:rsidRPr="00DF0C89">
        <w:rPr>
          <w:szCs w:val="22"/>
        </w:rPr>
        <w:tab/>
        <w:t>Sheheen</w:t>
      </w:r>
      <w:r w:rsidRPr="00DF0C89">
        <w:rPr>
          <w:szCs w:val="22"/>
        </w:rPr>
        <w:tab/>
        <w:t>Talley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Timmons</w:t>
      </w:r>
      <w:r w:rsidRPr="00DF0C89">
        <w:rPr>
          <w:szCs w:val="22"/>
        </w:rPr>
        <w:tab/>
        <w:t>Turner</w:t>
      </w:r>
      <w:r w:rsidRPr="00DF0C89">
        <w:rPr>
          <w:szCs w:val="22"/>
        </w:rPr>
        <w:tab/>
        <w:t>Verdin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Williams</w:t>
      </w:r>
      <w:r w:rsidRPr="00DF0C89">
        <w:rPr>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F0C89">
        <w:rPr>
          <w:b/>
          <w:szCs w:val="22"/>
        </w:rPr>
        <w:t>Total--44</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Total--0</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There being no further amendments, the Bill was read the second time, passed and ordered to a third reading.</w:t>
      </w:r>
    </w:p>
    <w:p w:rsidR="00DF0C89" w:rsidRPr="00DF0C89" w:rsidRDefault="00DF0C89" w:rsidP="00DF0C89">
      <w:pPr>
        <w:pStyle w:val="Header"/>
        <w:tabs>
          <w:tab w:val="clear" w:pos="5184"/>
          <w:tab w:val="clear" w:pos="5400"/>
          <w:tab w:val="clear" w:pos="5616"/>
          <w:tab w:val="clear" w:pos="8640"/>
          <w:tab w:val="left" w:pos="4320"/>
        </w:tabs>
        <w:rPr>
          <w:color w:val="C00000"/>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AMENDED, READ THE SECOND TIME</w:t>
      </w:r>
    </w:p>
    <w:p w:rsidR="00DF0C89" w:rsidRPr="00DF0C89" w:rsidRDefault="00DF0C89" w:rsidP="00DF0C89">
      <w:pPr>
        <w:tabs>
          <w:tab w:val="clear" w:pos="5184"/>
          <w:tab w:val="clear" w:pos="5400"/>
          <w:tab w:val="clear" w:pos="5616"/>
        </w:tabs>
        <w:rPr>
          <w:szCs w:val="22"/>
        </w:rPr>
      </w:pPr>
      <w:r w:rsidRPr="00DF0C89">
        <w:rPr>
          <w:b/>
          <w:color w:val="7030A0"/>
          <w:szCs w:val="22"/>
        </w:rPr>
        <w:tab/>
      </w:r>
      <w:r w:rsidRPr="00DF0C89">
        <w:rPr>
          <w:szCs w:val="22"/>
        </w:rPr>
        <w:t>H. 4486</w:t>
      </w:r>
      <w:r w:rsidRPr="00DF0C89">
        <w:rPr>
          <w:szCs w:val="22"/>
        </w:rPr>
        <w:fldChar w:fldCharType="begin"/>
      </w:r>
      <w:r w:rsidRPr="00DF0C89">
        <w:rPr>
          <w:szCs w:val="22"/>
        </w:rPr>
        <w:instrText xml:space="preserve"> XE "H. 4486" \b </w:instrText>
      </w:r>
      <w:r w:rsidRPr="00DF0C89">
        <w:rPr>
          <w:szCs w:val="22"/>
        </w:rPr>
        <w:fldChar w:fldCharType="end"/>
      </w:r>
      <w:r w:rsidRPr="00DF0C89">
        <w:rPr>
          <w:szCs w:val="22"/>
        </w:rPr>
        <w:t xml:space="preserve"> -- Reps. Henderson, Elliott, W. Newton, Govan, Erickson and Cobb</w:t>
      </w:r>
      <w:r w:rsidRPr="00DF0C89">
        <w:rPr>
          <w:szCs w:val="22"/>
        </w:rPr>
        <w:noBreakHyphen/>
        <w:t xml:space="preserve">Hunter:  A BILL </w:t>
      </w:r>
      <w:r w:rsidRPr="00DF0C89">
        <w:rPr>
          <w:color w:val="000000" w:themeColor="text1"/>
          <w:szCs w:val="22"/>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DF0C89">
        <w:rPr>
          <w:color w:val="000000" w:themeColor="text1"/>
          <w:szCs w:val="22"/>
          <w:u w:color="000000" w:themeColor="text1"/>
        </w:rPr>
        <w:noBreakHyphen/>
        <w:t>TO</w:t>
      </w:r>
      <w:r w:rsidRPr="00DF0C89">
        <w:rPr>
          <w:color w:val="000000" w:themeColor="text1"/>
          <w:szCs w:val="22"/>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DF0C89">
        <w:rPr>
          <w:color w:val="000000" w:themeColor="text1"/>
          <w:szCs w:val="22"/>
          <w:u w:color="000000" w:themeColor="text1"/>
        </w:rPr>
        <w:noBreakHyphen/>
        <w:t>61</w:t>
      </w:r>
      <w:r w:rsidRPr="00DF0C89">
        <w:rPr>
          <w:color w:val="000000" w:themeColor="text1"/>
          <w:szCs w:val="22"/>
          <w:u w:color="000000" w:themeColor="text1"/>
        </w:rPr>
        <w:noBreakHyphen/>
        <w:t>20, RELATING TO TERMS DEFINED IN THE “EMERGENCY MEDICAL SERVICES ACT OF SOUTH CAROLINA”, SO AS TO CHANGE THE DEFINITION OF “INVESTIGATIVE REVIEW COMMITTEE”.</w:t>
      </w:r>
    </w:p>
    <w:p w:rsidR="00DF0C89" w:rsidRPr="00DF0C89" w:rsidRDefault="00DF0C89" w:rsidP="00DF0C89">
      <w:pPr>
        <w:tabs>
          <w:tab w:val="clear" w:pos="5184"/>
          <w:tab w:val="clear" w:pos="5400"/>
          <w:tab w:val="clear" w:pos="5616"/>
        </w:tabs>
        <w:suppressAutoHyphens/>
        <w:rPr>
          <w:szCs w:val="22"/>
        </w:rPr>
      </w:pPr>
      <w:r w:rsidRPr="00DF0C89">
        <w:rPr>
          <w:szCs w:val="22"/>
        </w:rPr>
        <w:tab/>
        <w:t>The Senate proceeded to a consideration of the Bill.</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Senators CORBIN, GAMBRELL and DAVIS proposed the following amendment (4486R001.SP.TDC),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bill, as and if amended, page 18, by striking lines 37-40 and inserting:</w:t>
      </w:r>
    </w:p>
    <w:p w:rsidR="00DF0C89" w:rsidRPr="00DF0C89" w:rsidRDefault="00DF0C89" w:rsidP="00DF0C89">
      <w:pPr>
        <w:tabs>
          <w:tab w:val="clear" w:pos="5184"/>
          <w:tab w:val="clear" w:pos="5400"/>
          <w:tab w:val="clear" w:pos="5616"/>
        </w:tabs>
        <w:rPr>
          <w:color w:val="auto"/>
          <w:szCs w:val="22"/>
          <w:u w:color="000000" w:themeColor="text1"/>
        </w:rPr>
      </w:pPr>
      <w:r w:rsidRPr="00DF0C89">
        <w:rPr>
          <w:snapToGrid w:val="0"/>
          <w:szCs w:val="22"/>
        </w:rPr>
        <w:tab/>
      </w:r>
      <w:r w:rsidRPr="00DF0C89">
        <w:rPr>
          <w:snapToGrid w:val="0"/>
          <w:color w:val="auto"/>
          <w:szCs w:val="22"/>
        </w:rPr>
        <w:t>/</w:t>
      </w:r>
      <w:r w:rsidRPr="00DF0C89">
        <w:rPr>
          <w:snapToGrid w:val="0"/>
          <w:color w:val="auto"/>
          <w:szCs w:val="22"/>
        </w:rPr>
        <w:tab/>
      </w:r>
      <w:r w:rsidRPr="00DF0C89">
        <w:rPr>
          <w:color w:val="auto"/>
          <w:szCs w:val="22"/>
          <w:u w:color="000000" w:themeColor="text1"/>
        </w:rPr>
        <w:t>(C)(1)</w:t>
      </w:r>
      <w:r w:rsidRPr="00DF0C89">
        <w:rPr>
          <w:color w:val="auto"/>
          <w:szCs w:val="22"/>
          <w:u w:color="000000" w:themeColor="text1"/>
        </w:rPr>
        <w:tab/>
        <w:t>Any member state may withdraw from this compact by:</w:t>
      </w:r>
    </w:p>
    <w:p w:rsidR="00DF0C89" w:rsidRPr="00DF0C89" w:rsidRDefault="00DF0C89" w:rsidP="00DF0C89">
      <w:pPr>
        <w:tabs>
          <w:tab w:val="clear" w:pos="5184"/>
          <w:tab w:val="clear" w:pos="5400"/>
          <w:tab w:val="clear" w:pos="5616"/>
        </w:tabs>
        <w:rPr>
          <w:color w:val="auto"/>
          <w:szCs w:val="22"/>
          <w:u w:color="000000" w:themeColor="text1"/>
        </w:rPr>
      </w:pPr>
      <w:r w:rsidRPr="00DF0C89">
        <w:rPr>
          <w:color w:val="auto"/>
          <w:szCs w:val="22"/>
          <w:u w:color="000000" w:themeColor="text1"/>
        </w:rPr>
        <w:tab/>
      </w:r>
      <w:r w:rsidRPr="00DF0C89">
        <w:rPr>
          <w:color w:val="auto"/>
          <w:szCs w:val="22"/>
          <w:u w:color="000000" w:themeColor="text1"/>
        </w:rPr>
        <w:tab/>
      </w:r>
      <w:r w:rsidRPr="00DF0C89">
        <w:rPr>
          <w:color w:val="auto"/>
          <w:szCs w:val="22"/>
          <w:u w:color="000000" w:themeColor="text1"/>
        </w:rPr>
        <w:tab/>
        <w:t>(a)</w:t>
      </w:r>
      <w:r w:rsidRPr="00DF0C89">
        <w:rPr>
          <w:color w:val="auto"/>
          <w:szCs w:val="22"/>
          <w:u w:color="000000" w:themeColor="text1"/>
        </w:rPr>
        <w:tab/>
        <w:t>enacting a statute repealing the same; or</w:t>
      </w:r>
    </w:p>
    <w:p w:rsidR="00DF0C89" w:rsidRPr="00DF0C89" w:rsidRDefault="00DF0C89" w:rsidP="00DF0C89">
      <w:pPr>
        <w:tabs>
          <w:tab w:val="clear" w:pos="5184"/>
          <w:tab w:val="clear" w:pos="5400"/>
          <w:tab w:val="clear" w:pos="5616"/>
        </w:tabs>
        <w:rPr>
          <w:color w:val="auto"/>
          <w:szCs w:val="22"/>
          <w:u w:color="000000" w:themeColor="text1"/>
        </w:rPr>
      </w:pPr>
      <w:r w:rsidRPr="00DF0C89">
        <w:rPr>
          <w:color w:val="auto"/>
          <w:szCs w:val="22"/>
          <w:u w:color="000000" w:themeColor="text1"/>
        </w:rPr>
        <w:tab/>
      </w:r>
      <w:r w:rsidRPr="00DF0C89">
        <w:rPr>
          <w:color w:val="auto"/>
          <w:szCs w:val="22"/>
          <w:u w:color="000000" w:themeColor="text1"/>
        </w:rPr>
        <w:tab/>
      </w:r>
      <w:r w:rsidRPr="00DF0C89">
        <w:rPr>
          <w:color w:val="auto"/>
          <w:szCs w:val="22"/>
          <w:u w:color="000000" w:themeColor="text1"/>
        </w:rPr>
        <w:tab/>
        <w:t>(b)</w:t>
      </w:r>
      <w:r w:rsidRPr="00DF0C89">
        <w:rPr>
          <w:color w:val="auto"/>
          <w:szCs w:val="22"/>
          <w:u w:color="000000" w:themeColor="text1"/>
        </w:rPr>
        <w:tab/>
        <w:t>by action of the Governor.</w:t>
      </w:r>
    </w:p>
    <w:p w:rsidR="00DF0C89" w:rsidRPr="00DF0C89" w:rsidRDefault="00DF0C89" w:rsidP="00DF0C89">
      <w:pPr>
        <w:tabs>
          <w:tab w:val="clear" w:pos="5184"/>
          <w:tab w:val="clear" w:pos="5400"/>
          <w:tab w:val="clear" w:pos="5616"/>
        </w:tabs>
        <w:rPr>
          <w:color w:val="auto"/>
          <w:szCs w:val="22"/>
          <w:u w:color="000000" w:themeColor="text1"/>
        </w:rPr>
      </w:pPr>
      <w:r w:rsidRPr="00DF0C89">
        <w:rPr>
          <w:color w:val="auto"/>
          <w:szCs w:val="22"/>
          <w:u w:color="000000" w:themeColor="text1"/>
        </w:rPr>
        <w:tab/>
      </w:r>
      <w:r w:rsidRPr="00DF0C89">
        <w:rPr>
          <w:color w:val="auto"/>
          <w:szCs w:val="22"/>
          <w:u w:color="000000" w:themeColor="text1"/>
        </w:rPr>
        <w:tab/>
        <w:t>(2)</w:t>
      </w:r>
      <w:r w:rsidRPr="00DF0C89">
        <w:rPr>
          <w:color w:val="auto"/>
          <w:szCs w:val="22"/>
          <w:u w:color="000000" w:themeColor="text1"/>
        </w:rPr>
        <w:tab/>
        <w:t>A member state’s withdrawal shall not take effect until six months after enactment of the repealing statute or withdrawal by the Governor.</w:t>
      </w:r>
      <w:r w:rsidRPr="00DF0C89">
        <w:rPr>
          <w:color w:val="auto"/>
          <w:szCs w:val="22"/>
          <w:u w:color="000000" w:themeColor="text1"/>
        </w:rPr>
        <w:tab/>
      </w:r>
      <w:r w:rsidRPr="00DF0C89">
        <w:rPr>
          <w:color w:val="auto"/>
          <w:szCs w:val="22"/>
          <w:u w:color="000000" w:themeColor="text1"/>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szCs w:val="22"/>
        </w:rPr>
      </w:pPr>
    </w:p>
    <w:p w:rsidR="00DF0C89" w:rsidRDefault="00DF0C89" w:rsidP="00DF0C89">
      <w:pPr>
        <w:tabs>
          <w:tab w:val="clear" w:pos="5184"/>
          <w:tab w:val="clear" w:pos="5400"/>
          <w:tab w:val="clear" w:pos="5616"/>
        </w:tabs>
        <w:suppressAutoHyphens/>
        <w:rPr>
          <w:szCs w:val="22"/>
        </w:rPr>
      </w:pPr>
      <w:r w:rsidRPr="00DF0C89">
        <w:rPr>
          <w:szCs w:val="22"/>
        </w:rPr>
        <w:tab/>
        <w:t>Senator CORBIN  explained the amendment.</w:t>
      </w:r>
    </w:p>
    <w:p w:rsidR="0034267E" w:rsidRPr="00DF0C89" w:rsidRDefault="0034267E" w:rsidP="00DF0C89">
      <w:pPr>
        <w:tabs>
          <w:tab w:val="clear" w:pos="5184"/>
          <w:tab w:val="clear" w:pos="5400"/>
          <w:tab w:val="clear" w:pos="5616"/>
        </w:tabs>
        <w:suppressAutoHyphens/>
        <w:rPr>
          <w:szCs w:val="22"/>
        </w:rPr>
      </w:pPr>
    </w:p>
    <w:p w:rsidR="00DF0C89" w:rsidRDefault="00DF0C89" w:rsidP="00DF0C89">
      <w:pPr>
        <w:tabs>
          <w:tab w:val="clear" w:pos="5184"/>
          <w:tab w:val="clear" w:pos="5400"/>
          <w:tab w:val="clear" w:pos="5616"/>
        </w:tabs>
        <w:suppressAutoHyphens/>
        <w:rPr>
          <w:szCs w:val="22"/>
        </w:rPr>
      </w:pPr>
      <w:r w:rsidRPr="00DF0C89">
        <w:rPr>
          <w:szCs w:val="22"/>
        </w:rPr>
        <w:tab/>
        <w:t>The question being the second reading of the Bill.</w:t>
      </w:r>
    </w:p>
    <w:p w:rsidR="007C728F" w:rsidRPr="00DF0C89" w:rsidRDefault="007C728F" w:rsidP="00DF0C89">
      <w:pPr>
        <w:tabs>
          <w:tab w:val="clear" w:pos="5184"/>
          <w:tab w:val="clear" w:pos="5400"/>
          <w:tab w:val="clear" w:pos="5616"/>
        </w:tabs>
        <w:suppressAutoHyphens/>
        <w:rPr>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"ayes" and "nays" were demanded and taken, resulting as follows:</w:t>
      </w: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r w:rsidRPr="00DF0C89">
        <w:rPr>
          <w:b/>
          <w:bCs/>
          <w:color w:val="auto"/>
          <w:szCs w:val="22"/>
        </w:rPr>
        <w:t>Ayes 43; Nays 0</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Alexander</w:t>
      </w:r>
      <w:r w:rsidRPr="00DF0C89">
        <w:rPr>
          <w:color w:val="auto"/>
          <w:szCs w:val="22"/>
        </w:rPr>
        <w:tab/>
        <w:t>Allen</w:t>
      </w:r>
      <w:r w:rsidRPr="00DF0C89">
        <w:rPr>
          <w:color w:val="auto"/>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Campbell</w:t>
      </w:r>
      <w:r w:rsidRPr="00DF0C89">
        <w:rPr>
          <w:color w:val="auto"/>
          <w:szCs w:val="22"/>
        </w:rPr>
        <w:tab/>
        <w:t>Campsen</w:t>
      </w:r>
      <w:r w:rsidRPr="00DF0C89">
        <w:rPr>
          <w:color w:val="auto"/>
          <w:szCs w:val="22"/>
        </w:rPr>
        <w:tab/>
        <w:t>Cash</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Climer</w:t>
      </w:r>
      <w:r w:rsidRPr="00DF0C89">
        <w:rPr>
          <w:color w:val="auto"/>
          <w:szCs w:val="22"/>
        </w:rPr>
        <w:tab/>
        <w:t>Corbin</w:t>
      </w:r>
      <w:r w:rsidRPr="00DF0C89">
        <w:rPr>
          <w:color w:val="auto"/>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Davis</w:t>
      </w:r>
      <w:r w:rsidRPr="00DF0C89">
        <w:rPr>
          <w:color w:val="auto"/>
          <w:szCs w:val="22"/>
        </w:rPr>
        <w:tab/>
        <w:t>Fanning</w:t>
      </w:r>
      <w:r w:rsidRPr="00DF0C89">
        <w:rPr>
          <w:color w:val="auto"/>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Goldfinch</w:t>
      </w:r>
      <w:r w:rsidRPr="00DF0C89">
        <w:rPr>
          <w:color w:val="auto"/>
          <w:szCs w:val="22"/>
        </w:rPr>
        <w:tab/>
        <w:t>Gregory</w:t>
      </w:r>
      <w:r w:rsidRPr="00DF0C89">
        <w:rPr>
          <w:color w:val="auto"/>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Hembree</w:t>
      </w:r>
      <w:r w:rsidRPr="00DF0C89">
        <w:rPr>
          <w:color w:val="auto"/>
          <w:szCs w:val="22"/>
        </w:rPr>
        <w:tab/>
        <w:t>Hutto</w:t>
      </w:r>
      <w:r w:rsidRPr="00DF0C89">
        <w:rPr>
          <w:color w:val="auto"/>
          <w:szCs w:val="22"/>
        </w:rPr>
        <w:tab/>
        <w:t>Johnson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Kimpson</w:t>
      </w:r>
      <w:r w:rsidRPr="00DF0C89">
        <w:rPr>
          <w:color w:val="auto"/>
          <w:szCs w:val="22"/>
        </w:rPr>
        <w:tab/>
        <w:t>Leatherman</w:t>
      </w:r>
      <w:r w:rsidRPr="00DF0C89">
        <w:rPr>
          <w:color w:val="auto"/>
          <w:szCs w:val="22"/>
        </w:rPr>
        <w:tab/>
        <w:t>Malloy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F0C89">
        <w:rPr>
          <w:color w:val="auto"/>
          <w:szCs w:val="22"/>
        </w:rPr>
        <w:t>Martin</w:t>
      </w:r>
      <w:r w:rsidRPr="00DF0C89">
        <w:rPr>
          <w:color w:val="auto"/>
          <w:szCs w:val="22"/>
        </w:rPr>
        <w:tab/>
        <w:t>Massey</w:t>
      </w:r>
      <w:r w:rsidRPr="00DF0C89">
        <w:rPr>
          <w:color w:val="auto"/>
          <w:szCs w:val="22"/>
        </w:rPr>
        <w:tab/>
      </w:r>
      <w:r w:rsidRPr="00DF0C89">
        <w:rPr>
          <w:i/>
          <w:color w:val="auto"/>
          <w:szCs w:val="22"/>
        </w:rPr>
        <w:t>Matthews, John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i/>
          <w:color w:val="auto"/>
          <w:szCs w:val="22"/>
        </w:rPr>
        <w:t>Matthews, Margie</w:t>
      </w:r>
      <w:r w:rsidRPr="00DF0C89">
        <w:rPr>
          <w:i/>
          <w:color w:val="auto"/>
          <w:szCs w:val="22"/>
        </w:rPr>
        <w:tab/>
      </w:r>
      <w:r w:rsidRPr="00DF0C89">
        <w:rPr>
          <w:color w:val="auto"/>
          <w:szCs w:val="22"/>
        </w:rPr>
        <w:t>McElveen</w:t>
      </w:r>
      <w:r w:rsidRPr="00DF0C89">
        <w:rPr>
          <w:color w:val="auto"/>
          <w:szCs w:val="22"/>
        </w:rPr>
        <w:tab/>
        <w:t>McLeod</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Nicholson</w:t>
      </w:r>
      <w:r w:rsidRPr="00DF0C89">
        <w:rPr>
          <w:color w:val="auto"/>
          <w:szCs w:val="22"/>
        </w:rPr>
        <w:tab/>
        <w:t>Peeler</w:t>
      </w:r>
      <w:r w:rsidRPr="00DF0C89">
        <w:rPr>
          <w:color w:val="auto"/>
          <w:szCs w:val="22"/>
        </w:rPr>
        <w:tab/>
        <w:t>Rankin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Reese</w:t>
      </w:r>
      <w:r w:rsidRPr="00DF0C89">
        <w:rPr>
          <w:color w:val="auto"/>
          <w:szCs w:val="22"/>
        </w:rPr>
        <w:tab/>
        <w:t>Rice</w:t>
      </w:r>
      <w:r w:rsidRPr="00DF0C89">
        <w:rPr>
          <w:color w:val="auto"/>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Senn</w:t>
      </w:r>
      <w:r w:rsidRPr="00DF0C89">
        <w:rPr>
          <w:color w:val="auto"/>
          <w:szCs w:val="22"/>
        </w:rPr>
        <w:tab/>
        <w:t>Setzler</w:t>
      </w:r>
      <w:r w:rsidRPr="00DF0C89">
        <w:rPr>
          <w:color w:val="auto"/>
          <w:szCs w:val="22"/>
        </w:rPr>
        <w:tab/>
        <w:t>Shealy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Sheheen</w:t>
      </w:r>
      <w:r w:rsidRPr="00DF0C89">
        <w:rPr>
          <w:color w:val="auto"/>
          <w:szCs w:val="22"/>
        </w:rPr>
        <w:tab/>
        <w:t>Talley</w:t>
      </w:r>
      <w:r w:rsidRPr="00DF0C89">
        <w:rPr>
          <w:color w:val="auto"/>
          <w:szCs w:val="22"/>
        </w:rPr>
        <w:tab/>
        <w:t>Timmons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Turner</w:t>
      </w:r>
      <w:r w:rsidRPr="00DF0C89">
        <w:rPr>
          <w:color w:val="auto"/>
          <w:szCs w:val="22"/>
        </w:rPr>
        <w:tab/>
        <w:t>Verdin</w:t>
      </w:r>
      <w:r w:rsidRPr="00DF0C89">
        <w:rPr>
          <w:color w:val="auto"/>
          <w:szCs w:val="22"/>
        </w:rPr>
        <w:tab/>
        <w:t>Williams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0C89">
        <w:rPr>
          <w:b/>
          <w:color w:val="auto"/>
          <w:szCs w:val="22"/>
        </w:rPr>
        <w:t>Total--43</w:t>
      </w:r>
    </w:p>
    <w:p w:rsidR="00DF0C89" w:rsidRPr="00DF0C89" w:rsidRDefault="00DF0C89" w:rsidP="00DF0C89">
      <w:pPr>
        <w:pStyle w:val="Header"/>
        <w:tabs>
          <w:tab w:val="clear" w:pos="8640"/>
          <w:tab w:val="left" w:pos="4320"/>
        </w:tabs>
        <w:rPr>
          <w:color w:val="auto"/>
          <w:szCs w:val="22"/>
        </w:rPr>
      </w:pPr>
    </w:p>
    <w:p w:rsid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NAYS</w:t>
      </w:r>
    </w:p>
    <w:p w:rsidR="00D04276" w:rsidRPr="00DF0C89" w:rsidRDefault="00D04276"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Total--0</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8640"/>
          <w:tab w:val="left" w:pos="4320"/>
        </w:tabs>
        <w:rPr>
          <w:color w:val="auto"/>
          <w:szCs w:val="22"/>
        </w:rPr>
      </w:pPr>
      <w:r w:rsidRPr="00DF0C89">
        <w:rPr>
          <w:color w:val="auto"/>
          <w:szCs w:val="22"/>
        </w:rPr>
        <w:tab/>
        <w:t>There being no further amendments, the Bill was read the second time, passed and ordered to a third reading.</w:t>
      </w:r>
    </w:p>
    <w:p w:rsidR="00DF0C89" w:rsidRPr="00DF0C89" w:rsidRDefault="00DF0C89" w:rsidP="00DF0C89">
      <w:pPr>
        <w:pStyle w:val="Header"/>
        <w:tabs>
          <w:tab w:val="clear" w:pos="5184"/>
          <w:tab w:val="clear" w:pos="5400"/>
          <w:tab w:val="clear" w:pos="5616"/>
          <w:tab w:val="clear" w:pos="8640"/>
          <w:tab w:val="left" w:pos="4320"/>
        </w:tabs>
        <w:rPr>
          <w:color w:val="C00000"/>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COMMITTEE AMENDMENT AMENDED AND ADOPTED</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READ THE SECOND TIME</w:t>
      </w:r>
    </w:p>
    <w:p w:rsidR="00DF0C89" w:rsidRPr="00DF0C89" w:rsidRDefault="00DF0C89" w:rsidP="00DF0C89">
      <w:pPr>
        <w:tabs>
          <w:tab w:val="clear" w:pos="5184"/>
          <w:tab w:val="clear" w:pos="5400"/>
          <w:tab w:val="clear" w:pos="5616"/>
        </w:tabs>
        <w:suppressAutoHyphens/>
        <w:rPr>
          <w:szCs w:val="22"/>
        </w:rPr>
      </w:pPr>
      <w:r w:rsidRPr="00DF0C89">
        <w:rPr>
          <w:color w:val="C00000"/>
          <w:szCs w:val="22"/>
        </w:rPr>
        <w:tab/>
      </w:r>
      <w:r w:rsidRPr="00DF0C89">
        <w:rPr>
          <w:szCs w:val="22"/>
        </w:rPr>
        <w:t>H. 3622</w:t>
      </w:r>
      <w:r w:rsidRPr="00DF0C89">
        <w:rPr>
          <w:szCs w:val="22"/>
        </w:rPr>
        <w:fldChar w:fldCharType="begin"/>
      </w:r>
      <w:r w:rsidRPr="00DF0C89">
        <w:rPr>
          <w:szCs w:val="22"/>
        </w:rPr>
        <w:instrText xml:space="preserve"> XE "H. 3622" \b </w:instrText>
      </w:r>
      <w:r w:rsidRPr="00DF0C89">
        <w:rPr>
          <w:szCs w:val="22"/>
        </w:rPr>
        <w:fldChar w:fldCharType="end"/>
      </w:r>
      <w:r w:rsidRPr="00DF0C89">
        <w:rPr>
          <w:szCs w:val="22"/>
        </w:rPr>
        <w:t xml:space="preserve"> -- Reps. Ryhal, Burns, Duckworth, Gagnon, Henegan, Herbkersman, Hill, Hixon, Johnson, V.S. Moss, Ridgeway, Spires, Taylor, Thayer, Yow, Robinson</w:t>
      </w:r>
      <w:r w:rsidRPr="00DF0C89">
        <w:rPr>
          <w:szCs w:val="22"/>
        </w:rPr>
        <w:noBreakHyphen/>
        <w:t>Simpson, Magnuson, Long and Thigpen:  A BILL TO AMEND THE CODE OF LAWS OF SOUTH CAROLINA, 1976, BY ADDING SECTION 40</w:t>
      </w:r>
      <w:r w:rsidRPr="00DF0C89">
        <w:rPr>
          <w:szCs w:val="22"/>
        </w:rPr>
        <w:noBreakHyphen/>
        <w:t>51</w:t>
      </w:r>
      <w:r w:rsidRPr="00DF0C89">
        <w:rPr>
          <w:szCs w:val="22"/>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DF0C89">
        <w:rPr>
          <w:szCs w:val="22"/>
        </w:rPr>
        <w:noBreakHyphen/>
        <w:t>51</w:t>
      </w:r>
      <w:r w:rsidRPr="00DF0C89">
        <w:rPr>
          <w:szCs w:val="22"/>
        </w:rPr>
        <w:noBreakHyphen/>
        <w:t>20, RELATING TO DEFINITIONS, SO AS TO REVISE AND ADD CERTAIN DEFINITIONS.</w:t>
      </w:r>
    </w:p>
    <w:p w:rsidR="00DF0C89" w:rsidRPr="00DF0C89" w:rsidRDefault="00DF0C89" w:rsidP="00DF0C89">
      <w:pPr>
        <w:tabs>
          <w:tab w:val="clear" w:pos="5184"/>
          <w:tab w:val="clear" w:pos="5400"/>
          <w:tab w:val="clear" w:pos="5616"/>
        </w:tabs>
        <w:suppressAutoHyphens/>
        <w:rPr>
          <w:szCs w:val="22"/>
        </w:rPr>
      </w:pPr>
      <w:r w:rsidRPr="00DF0C89">
        <w:rPr>
          <w:szCs w:val="22"/>
        </w:rPr>
        <w:tab/>
        <w:t>The Senate proceeded to a consideration of the Bill.</w:t>
      </w:r>
    </w:p>
    <w:p w:rsidR="00DF0C89" w:rsidRPr="00DF0C89" w:rsidRDefault="00DF0C89" w:rsidP="00DF0C89">
      <w:pPr>
        <w:pStyle w:val="Header"/>
        <w:tabs>
          <w:tab w:val="clear" w:pos="5184"/>
          <w:tab w:val="clear" w:pos="5400"/>
          <w:tab w:val="clear" w:pos="5616"/>
          <w:tab w:val="clear" w:pos="8640"/>
          <w:tab w:val="left" w:pos="4320"/>
        </w:tabs>
        <w:rPr>
          <w:color w:val="C00000"/>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Senators DAVIS and PEELER proposed the following amendment (WAB\3622C004.AGM.WAB18),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committee report, as and if amended, by deleting all after the enacting words and inserting:</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 SECTION</w:t>
      </w:r>
      <w:r w:rsidRPr="00DF0C89">
        <w:rPr>
          <w:snapToGrid w:val="0"/>
          <w:color w:val="auto"/>
          <w:szCs w:val="22"/>
        </w:rPr>
        <w:tab/>
        <w:t>1.</w:t>
      </w:r>
      <w:r w:rsidRPr="00DF0C89">
        <w:rPr>
          <w:snapToGrid w:val="0"/>
          <w:color w:val="auto"/>
          <w:szCs w:val="22"/>
        </w:rPr>
        <w:tab/>
        <w:t>Chapter 51, Title 40 of the 1976 Code is amended by adding: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67.</w:t>
      </w:r>
      <w:r w:rsidRPr="00DF0C89">
        <w:rPr>
          <w:snapToGrid w:val="0"/>
          <w:color w:val="auto"/>
          <w:szCs w:val="22"/>
        </w:rPr>
        <w:tab/>
        <w:t>(A)</w:t>
      </w:r>
      <w:r w:rsidRPr="00DF0C89">
        <w:rPr>
          <w:snapToGrid w:val="0"/>
          <w:color w:val="auto"/>
          <w:szCs w:val="22"/>
        </w:rPr>
        <w:tab/>
        <w:t xml:space="preserve">There is established the Joint Podiatric Surgery Advisory Committee as a committee of the Board of Podiatry Examiners. The purpose of the advisory committee is to assist the board in matters pertaining to podiatrists who perform surgical procedures of the ankle and related soft tissue structures.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(B)</w:t>
      </w:r>
      <w:r w:rsidRPr="00DF0C89">
        <w:rPr>
          <w:snapToGrid w:val="0"/>
          <w:color w:val="auto"/>
          <w:szCs w:val="22"/>
        </w:rPr>
        <w:tab/>
        <w:t>The advisory committee is to be composed of five members as follows:</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(1)</w:t>
      </w:r>
      <w:r w:rsidRPr="00DF0C89">
        <w:rPr>
          <w:snapToGrid w:val="0"/>
          <w:color w:val="auto"/>
          <w:szCs w:val="22"/>
        </w:rPr>
        <w:tab/>
        <w:t xml:space="preserve">two orthopedic surgeons appointed by the Board of Medical Examiners, at least one of whom must be a foot and ankle specialist;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(2)</w:t>
      </w:r>
      <w:r w:rsidRPr="00DF0C89">
        <w:rPr>
          <w:snapToGrid w:val="0"/>
          <w:color w:val="auto"/>
          <w:szCs w:val="22"/>
        </w:rPr>
        <w:tab/>
        <w:t xml:space="preserve">two podiatrists appointed by the Board of Podiatry Examiners, both of whom must be RRA certified or qualified;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(3)</w:t>
      </w:r>
      <w:r w:rsidRPr="00DF0C89">
        <w:rPr>
          <w:snapToGrid w:val="0"/>
          <w:color w:val="auto"/>
          <w:szCs w:val="22"/>
        </w:rPr>
        <w:tab/>
        <w:t>one lay person appointed by the Governor.</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(C)</w:t>
      </w:r>
      <w:r w:rsidRPr="00DF0C89">
        <w:rPr>
          <w:snapToGrid w:val="0"/>
          <w:color w:val="auto"/>
          <w:szCs w:val="22"/>
        </w:rPr>
        <w:tab/>
        <w:t xml:space="preserve">The orthopedic surgeons and podiatrists serving on the advisory committee must be licensed in good standing in this State and must be actively practicing within the geographic boundaries of this State.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(D)</w:t>
      </w:r>
      <w:r w:rsidRPr="00DF0C89">
        <w:rPr>
          <w:snapToGrid w:val="0"/>
          <w:color w:val="auto"/>
          <w:szCs w:val="22"/>
        </w:rPr>
        <w:tab/>
        <w:t>Members of the advisory committee are appointed for terms of four years and until their successors are appointed and qualify.</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(E)</w:t>
      </w:r>
      <w:r w:rsidRPr="00DF0C89">
        <w:rPr>
          <w:snapToGrid w:val="0"/>
          <w:color w:val="auto"/>
          <w:szCs w:val="22"/>
        </w:rPr>
        <w:tab/>
        <w:t>Vacancies must be filled in the manner of the original appointment for the unexpired portion of the term. The Board of Podiatry Examiners, after notice and opportunity for hearing, may remove any member of the advisory committee, except for the lay person appointed by the Governor, for negligence, neglect of duty, incompetence, revocation or suspension of license, or other dishonorable conduct. No member may serve more than two full four</w:t>
      </w:r>
      <w:r w:rsidRPr="00DF0C89">
        <w:rPr>
          <w:snapToGrid w:val="0"/>
          <w:color w:val="auto"/>
          <w:szCs w:val="22"/>
        </w:rPr>
        <w:noBreakHyphen/>
        <w:t>year terms consecutively but may be eligible for reappointment four years from the date the last full four</w:t>
      </w:r>
      <w:r w:rsidRPr="00DF0C89">
        <w:rPr>
          <w:snapToGrid w:val="0"/>
          <w:color w:val="auto"/>
          <w:szCs w:val="22"/>
        </w:rPr>
        <w:noBreakHyphen/>
        <w:t xml:space="preserve">year term expired.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(F)</w:t>
      </w:r>
      <w:r w:rsidRPr="00DF0C89">
        <w:rPr>
          <w:snapToGrid w:val="0"/>
          <w:color w:val="auto"/>
          <w:szCs w:val="22"/>
        </w:rPr>
        <w:tab/>
        <w:t>The advisory committee must meet at least two times yearly and at other times as may be necessary. The advisory committee must provide notice of its meeting pursuant to the Administration Procedures Act.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(G)</w:t>
      </w:r>
      <w:r w:rsidRPr="00DF0C89">
        <w:rPr>
          <w:snapToGrid w:val="0"/>
          <w:color w:val="auto"/>
          <w:szCs w:val="22"/>
        </w:rPr>
        <w:tab/>
        <w:t>The advisory committee must adopt rules for its proceedings and elect officers. The advisory committee must keep records and minutes of its meetings as necessary to carry out its functions and must report on its activities at least annually to the Board of Podiatry Examiners and the Board of Medical Examiners and upon request of either board.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(H)</w:t>
      </w:r>
      <w:r w:rsidRPr="00DF0C89">
        <w:rPr>
          <w:snapToGrid w:val="0"/>
          <w:color w:val="auto"/>
          <w:szCs w:val="22"/>
        </w:rPr>
        <w:tab/>
        <w:t>The advisory committee shall have the following duties and responsibilities pertaining to podiatrists who perform surgical procedures of the ankle and related soft tissue structures:</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(1)</w:t>
      </w:r>
      <w:r w:rsidRPr="00DF0C89">
        <w:rPr>
          <w:snapToGrid w:val="0"/>
          <w:color w:val="auto"/>
          <w:szCs w:val="22"/>
        </w:rPr>
        <w:tab/>
        <w:t>recommend policies or regulations to the Board of Podiatry Examiners regarding professional certification and standards of practice;</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(2)</w:t>
      </w:r>
      <w:r w:rsidRPr="00DF0C89">
        <w:rPr>
          <w:snapToGrid w:val="0"/>
          <w:color w:val="auto"/>
          <w:szCs w:val="22"/>
        </w:rPr>
        <w:tab/>
        <w:t xml:space="preserve">recommend continuing education requirements to the Board of Podiatry Examiners;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(3)</w:t>
      </w:r>
      <w:r w:rsidRPr="00DF0C89">
        <w:rPr>
          <w:snapToGrid w:val="0"/>
          <w:color w:val="auto"/>
          <w:szCs w:val="22"/>
        </w:rPr>
        <w:tab/>
        <w:t xml:space="preserve">provide expert information and advice to the Board of Podiatry Examiners on issues related to patient safety and standard of care;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(4)</w:t>
      </w:r>
      <w:r w:rsidRPr="00DF0C89">
        <w:rPr>
          <w:snapToGrid w:val="0"/>
          <w:color w:val="auto"/>
          <w:szCs w:val="22"/>
        </w:rPr>
        <w:tab/>
        <w:t xml:space="preserve">assist the Department and the Board of Podiatry Examiners in processing complaints and issues by providing expert analysis and review of such complaints and issues after the department investigation is completed. The advisory committee must provide a comprehensive analysis of whether the standard of care was met and must make recommendations to the Board of Podiatry Examiners regarding appropriate sanctions if the advisory committee concludes that a violation of this act has occurred; and </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r>
      <w:r w:rsidRPr="00DF0C89">
        <w:rPr>
          <w:snapToGrid w:val="0"/>
          <w:color w:val="auto"/>
          <w:szCs w:val="22"/>
        </w:rPr>
        <w:tab/>
        <w:t>(5)</w:t>
      </w:r>
      <w:r w:rsidRPr="00DF0C89">
        <w:rPr>
          <w:snapToGrid w:val="0"/>
          <w:color w:val="auto"/>
          <w:szCs w:val="22"/>
        </w:rPr>
        <w:tab/>
        <w:t>perform any other duties or responsibilities assigned by the Board of Podiatry.”</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SECTION</w:t>
      </w:r>
      <w:r w:rsidRPr="00DF0C89">
        <w:rPr>
          <w:snapToGrid w:val="0"/>
          <w:color w:val="auto"/>
          <w:szCs w:val="22"/>
        </w:rPr>
        <w:tab/>
        <w:t>2.</w:t>
      </w:r>
      <w:r w:rsidRPr="00DF0C89">
        <w:rPr>
          <w:snapToGrid w:val="0"/>
          <w:color w:val="auto"/>
          <w:szCs w:val="22"/>
        </w:rPr>
        <w:tab/>
        <w:t>Chapter 51, Title 40 of the 1976 Code is amended by adding: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210.</w:t>
      </w:r>
      <w:r w:rsidRPr="00DF0C89">
        <w:rPr>
          <w:snapToGrid w:val="0"/>
          <w:color w:val="auto"/>
          <w:szCs w:val="22"/>
        </w:rPr>
        <w:tab/>
        <w:t>(A)</w:t>
      </w:r>
      <w:r w:rsidRPr="00DF0C89">
        <w:rPr>
          <w:snapToGrid w:val="0"/>
          <w:color w:val="auto"/>
          <w:szCs w:val="22"/>
        </w:rPr>
        <w:tab/>
        <w:t>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Pr="00DF0C89">
        <w:rPr>
          <w:snapToGrid w:val="0"/>
          <w:color w:val="auto"/>
          <w:szCs w:val="22"/>
        </w:rPr>
        <w:noBreakHyphen/>
        <w:t>certified or board</w:t>
      </w:r>
      <w:r w:rsidRPr="00DF0C89">
        <w:rPr>
          <w:snapToGrid w:val="0"/>
          <w:color w:val="auto"/>
          <w:szCs w:val="22"/>
        </w:rPr>
        <w:noBreakHyphen/>
        <w:t>qualified by the American Board of Foot and Ankle Surgery, must have graduated from a three</w:t>
      </w:r>
      <w:r w:rsidRPr="00DF0C89">
        <w:rPr>
          <w:snapToGrid w:val="0"/>
          <w:color w:val="auto"/>
          <w:szCs w:val="22"/>
        </w:rPr>
        <w:noBreakHyphen/>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(B)</w:t>
      </w:r>
      <w:r w:rsidRPr="00DF0C89">
        <w:rPr>
          <w:snapToGrid w:val="0"/>
          <w:color w:val="auto"/>
          <w:szCs w:val="22"/>
        </w:rPr>
        <w:tab/>
        <w:t>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(C)</w:t>
      </w:r>
      <w:r w:rsidRPr="00DF0C89">
        <w:rPr>
          <w:snapToGrid w:val="0"/>
          <w:color w:val="auto"/>
          <w:szCs w:val="22"/>
        </w:rPr>
        <w:tab/>
        <w:t>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SECTION</w:t>
      </w:r>
      <w:r w:rsidRPr="00DF0C89">
        <w:rPr>
          <w:snapToGrid w:val="0"/>
          <w:color w:val="auto"/>
          <w:szCs w:val="22"/>
        </w:rPr>
        <w:tab/>
        <w:t>3.</w:t>
      </w: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20 of the 1976 Code is amended to read:</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20.</w:t>
      </w:r>
      <w:r w:rsidRPr="00DF0C89">
        <w:rPr>
          <w:snapToGrid w:val="0"/>
          <w:color w:val="auto"/>
          <w:szCs w:val="22"/>
        </w:rPr>
        <w:tab/>
      </w:r>
      <w:r w:rsidRPr="00DF0C89">
        <w:rPr>
          <w:color w:val="auto"/>
          <w:szCs w:val="22"/>
        </w:rPr>
        <w:t>For the purposes of this chapter:</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(1)</w:t>
      </w:r>
      <w:r w:rsidRPr="00DF0C89">
        <w:rPr>
          <w:color w:val="auto"/>
          <w:szCs w:val="22"/>
        </w:rPr>
        <w:tab/>
      </w:r>
      <w:r w:rsidRPr="00DF0C89">
        <w:rPr>
          <w:strike/>
          <w:color w:val="auto"/>
          <w:szCs w:val="22"/>
        </w:rPr>
        <w:t>‘Podiatry’ shall mean the diagnosis, medical and surgical treatment limited to ailments of the human foot, except the administration of an anaesthetic other than local</w:t>
      </w:r>
      <w:r w:rsidRPr="00DF0C89">
        <w:rPr>
          <w:color w:val="auto"/>
          <w:szCs w:val="22"/>
        </w:rPr>
        <w:t xml:space="preserve"> </w:t>
      </w:r>
      <w:r w:rsidRPr="00DF0C89">
        <w:rPr>
          <w:snapToGrid w:val="0"/>
          <w:color w:val="auto"/>
          <w:szCs w:val="22"/>
          <w:u w:val="single"/>
        </w:rPr>
        <w:t>‘Ankle’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r w:rsidRPr="00DF0C89">
        <w:rPr>
          <w:snapToGrid w:val="0"/>
          <w:color w:val="auto"/>
          <w:szCs w:val="22"/>
        </w:rPr>
        <w:t>.</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(2)</w:t>
      </w:r>
      <w:r w:rsidRPr="00DF0C89">
        <w:rPr>
          <w:color w:val="auto"/>
          <w:szCs w:val="22"/>
        </w:rPr>
        <w:tab/>
        <w:t xml:space="preserve">‘Diagnosis’ </w:t>
      </w:r>
      <w:r w:rsidRPr="00DF0C89">
        <w:rPr>
          <w:strike/>
          <w:color w:val="auto"/>
          <w:szCs w:val="22"/>
        </w:rPr>
        <w:t>shall mean</w:t>
      </w:r>
      <w:r w:rsidRPr="00DF0C89">
        <w:rPr>
          <w:color w:val="auto"/>
          <w:szCs w:val="22"/>
        </w:rPr>
        <w:t xml:space="preserve"> </w:t>
      </w:r>
      <w:r w:rsidRPr="00DF0C89">
        <w:rPr>
          <w:color w:val="auto"/>
          <w:szCs w:val="22"/>
          <w:u w:val="single"/>
        </w:rPr>
        <w:t>means</w:t>
      </w:r>
      <w:r w:rsidRPr="00DF0C89">
        <w:rPr>
          <w:color w:val="auto"/>
          <w:szCs w:val="22"/>
        </w:rPr>
        <w:t xml:space="preserve"> to ascertain a disease or ailment by symptoms and findings and does not confer the right to use X</w:t>
      </w:r>
      <w:r w:rsidRPr="00DF0C89">
        <w:rPr>
          <w:color w:val="auto"/>
          <w:szCs w:val="22"/>
        </w:rPr>
        <w:noBreakHyphen/>
        <w:t>ray other than for diagnosis.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(3)</w:t>
      </w:r>
      <w:r w:rsidRPr="00DF0C89">
        <w:rPr>
          <w:color w:val="auto"/>
          <w:szCs w:val="22"/>
        </w:rPr>
        <w:tab/>
        <w:t xml:space="preserve">‘Medical treatment’ </w:t>
      </w:r>
      <w:r w:rsidRPr="00DF0C89">
        <w:rPr>
          <w:strike/>
          <w:color w:val="auto"/>
          <w:szCs w:val="22"/>
        </w:rPr>
        <w:t>shall mean</w:t>
      </w:r>
      <w:r w:rsidRPr="00DF0C89">
        <w:rPr>
          <w:color w:val="auto"/>
          <w:szCs w:val="22"/>
        </w:rPr>
        <w:t xml:space="preserve"> </w:t>
      </w:r>
      <w:r w:rsidRPr="00DF0C89">
        <w:rPr>
          <w:color w:val="auto"/>
          <w:szCs w:val="22"/>
          <w:u w:val="single"/>
        </w:rPr>
        <w:t>means</w:t>
      </w:r>
      <w:r w:rsidRPr="00DF0C89">
        <w:rPr>
          <w:color w:val="auto"/>
          <w:szCs w:val="22"/>
        </w:rPr>
        <w:t xml:space="preserve"> the application or prescribing of any therapeutic agent or remedy for the relief of foot </w:t>
      </w:r>
      <w:r w:rsidRPr="00DF0C89">
        <w:rPr>
          <w:color w:val="auto"/>
          <w:szCs w:val="22"/>
          <w:u w:val="single"/>
        </w:rPr>
        <w:t>or ankle</w:t>
      </w:r>
      <w:r w:rsidRPr="00DF0C89">
        <w:rPr>
          <w:color w:val="auto"/>
          <w:szCs w:val="22"/>
        </w:rPr>
        <w:t xml:space="preserve"> ailments, except the medical treatment of any systemic disease causing manifestations in the foot </w:t>
      </w:r>
      <w:r w:rsidRPr="00DF0C89">
        <w:rPr>
          <w:color w:val="auto"/>
          <w:szCs w:val="22"/>
          <w:u w:val="single"/>
        </w:rPr>
        <w:t>or ankle</w:t>
      </w:r>
      <w:r w:rsidRPr="00DF0C89">
        <w:rPr>
          <w:color w:val="auto"/>
          <w:szCs w:val="22"/>
        </w:rPr>
        <w:t>.</w:t>
      </w:r>
    </w:p>
    <w:p w:rsidR="00DF0C89" w:rsidRPr="00DF0C89" w:rsidRDefault="00DF0C89" w:rsidP="00DF0C89">
      <w:pPr>
        <w:tabs>
          <w:tab w:val="clear" w:pos="5184"/>
          <w:tab w:val="clear" w:pos="5400"/>
          <w:tab w:val="clear" w:pos="5616"/>
        </w:tabs>
        <w:rPr>
          <w:snapToGrid w:val="0"/>
          <w:color w:val="auto"/>
          <w:szCs w:val="22"/>
          <w:u w:val="single"/>
        </w:rPr>
      </w:pPr>
      <w:r w:rsidRPr="00DF0C89">
        <w:rPr>
          <w:color w:val="auto"/>
          <w:szCs w:val="22"/>
        </w:rPr>
        <w:tab/>
      </w:r>
      <w:r w:rsidRPr="00DF0C89">
        <w:rPr>
          <w:color w:val="auto"/>
          <w:szCs w:val="22"/>
        </w:rPr>
        <w:tab/>
        <w:t>(4)</w:t>
      </w:r>
      <w:r w:rsidRPr="00DF0C89">
        <w:rPr>
          <w:color w:val="auto"/>
          <w:szCs w:val="22"/>
        </w:rPr>
        <w:tab/>
      </w:r>
      <w:r w:rsidRPr="00DF0C89">
        <w:rPr>
          <w:snapToGrid w:val="0"/>
          <w:color w:val="auto"/>
          <w:szCs w:val="22"/>
          <w:u w:val="single"/>
        </w:rPr>
        <w:t>‘Podiatric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(a)</w:t>
      </w:r>
      <w:r w:rsidRPr="00DF0C89">
        <w:rPr>
          <w:snapToGrid w:val="0"/>
          <w:color w:val="auto"/>
          <w:szCs w:val="22"/>
        </w:rPr>
        <w:tab/>
      </w:r>
      <w:r w:rsidRPr="00DF0C89">
        <w:rPr>
          <w:snapToGrid w:val="0"/>
          <w:color w:val="auto"/>
          <w:szCs w:val="22"/>
          <w:u w:val="single"/>
        </w:rPr>
        <w:t>amputation of the leg or foot above the level of the transmetatarsal;</w:t>
      </w:r>
      <w:r w:rsidRPr="00DF0C89">
        <w:rPr>
          <w:snapToGrid w:val="0"/>
          <w:color w:val="auto"/>
          <w:szCs w:val="22"/>
        </w:rPr>
        <w:t xml:space="preserve"> </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(b)</w:t>
      </w:r>
      <w:r w:rsidRPr="00DF0C89">
        <w:rPr>
          <w:snapToGrid w:val="0"/>
          <w:color w:val="auto"/>
          <w:szCs w:val="22"/>
        </w:rPr>
        <w:tab/>
      </w:r>
      <w:r w:rsidRPr="00DF0C89">
        <w:rPr>
          <w:snapToGrid w:val="0"/>
          <w:color w:val="auto"/>
          <w:szCs w:val="22"/>
          <w:u w:val="single"/>
        </w:rPr>
        <w:t>surgical fixation of tibial shaft fractures;</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(c)</w:t>
      </w:r>
      <w:r w:rsidRPr="00DF0C89">
        <w:rPr>
          <w:snapToGrid w:val="0"/>
          <w:color w:val="auto"/>
          <w:szCs w:val="22"/>
        </w:rPr>
        <w:tab/>
      </w:r>
      <w:r w:rsidRPr="00DF0C89">
        <w:rPr>
          <w:snapToGrid w:val="0"/>
          <w:color w:val="auto"/>
          <w:szCs w:val="22"/>
          <w:u w:val="single"/>
        </w:rPr>
        <w:t>midshaft tibial osteotomy;</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(d)</w:t>
      </w:r>
      <w:r w:rsidRPr="00DF0C89">
        <w:rPr>
          <w:snapToGrid w:val="0"/>
          <w:color w:val="auto"/>
          <w:szCs w:val="22"/>
        </w:rPr>
        <w:tab/>
      </w:r>
      <w:r w:rsidRPr="00DF0C89">
        <w:rPr>
          <w:snapToGrid w:val="0"/>
          <w:color w:val="auto"/>
          <w:szCs w:val="22"/>
          <w:u w:val="single"/>
        </w:rPr>
        <w:t>total ankle replacement; and</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(e)</w:t>
      </w:r>
      <w:r w:rsidRPr="00DF0C89">
        <w:rPr>
          <w:snapToGrid w:val="0"/>
          <w:color w:val="auto"/>
          <w:szCs w:val="22"/>
        </w:rPr>
        <w:tab/>
      </w:r>
      <w:r w:rsidRPr="00DF0C89">
        <w:rPr>
          <w:snapToGrid w:val="0"/>
          <w:color w:val="auto"/>
          <w:szCs w:val="22"/>
          <w:u w:val="single"/>
        </w:rPr>
        <w:t>placement of external fixator pins proximal or above the myotendinous junction. Any external fixator pins inserted above the ankl</w:t>
      </w:r>
      <w:bookmarkStart w:id="2" w:name="temp"/>
      <w:bookmarkEnd w:id="2"/>
      <w:r w:rsidRPr="00DF0C89">
        <w:rPr>
          <w:snapToGrid w:val="0"/>
          <w:color w:val="auto"/>
          <w:szCs w:val="22"/>
          <w:u w:val="single"/>
        </w:rPr>
        <w:t>e but below the myotendinous junction may only be performed under protocols established between a podiatrist and an orthopedic surgeon who agrees to provide indirect supervision and responsibility for complications that may arise.</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u w:val="single"/>
        </w:rPr>
        <w:t>(5)</w:t>
      </w:r>
      <w:r w:rsidRPr="00DF0C89">
        <w:rPr>
          <w:snapToGrid w:val="0"/>
          <w:color w:val="auto"/>
          <w:szCs w:val="22"/>
        </w:rPr>
        <w:tab/>
      </w:r>
      <w:r w:rsidRPr="00DF0C89">
        <w:rPr>
          <w:snapToGrid w:val="0"/>
          <w:color w:val="auto"/>
          <w:szCs w:val="22"/>
          <w:u w:val="single"/>
        </w:rPr>
        <w:t>‘Podiatrist’ means:</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(a)</w:t>
      </w:r>
      <w:r w:rsidRPr="00DF0C89">
        <w:rPr>
          <w:snapToGrid w:val="0"/>
          <w:color w:val="auto"/>
          <w:szCs w:val="22"/>
        </w:rPr>
        <w:tab/>
      </w:r>
      <w:r w:rsidRPr="00DF0C89">
        <w:rPr>
          <w:snapToGrid w:val="0"/>
          <w:color w:val="auto"/>
          <w:szCs w:val="22"/>
          <w:u w:val="single"/>
        </w:rPr>
        <w:t>For podiatrists who are RRA qualified or certified, the diagnosis, surgical, medical, and mechanical treatment of all conditions of the human foot and ankle.</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(b)</w:t>
      </w:r>
      <w:r w:rsidRPr="00DF0C89">
        <w:rPr>
          <w:snapToGrid w:val="0"/>
          <w:color w:val="auto"/>
          <w:szCs w:val="22"/>
        </w:rPr>
        <w:tab/>
      </w:r>
      <w:r w:rsidRPr="00DF0C89">
        <w:rPr>
          <w:snapToGrid w:val="0"/>
          <w:color w:val="auto"/>
          <w:szCs w:val="22"/>
          <w:u w:val="single"/>
        </w:rPr>
        <w:t>For podiatrists who are not RRA qualified or certified, the diagnosis, surgical, medical, and mechanical treatment of all conditions of the human foot and soft tissue structures.</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(c)</w:t>
      </w:r>
      <w:r w:rsidRPr="00DF0C89">
        <w:rPr>
          <w:snapToGrid w:val="0"/>
          <w:color w:val="auto"/>
          <w:szCs w:val="22"/>
        </w:rPr>
        <w:tab/>
      </w:r>
      <w:r w:rsidRPr="00DF0C89">
        <w:rPr>
          <w:snapToGrid w:val="0"/>
          <w:color w:val="auto"/>
          <w:szCs w:val="22"/>
          <w:u w:val="single"/>
        </w:rPr>
        <w:t>The practice of podiatry (both RRA certified or qualified and non</w:t>
      </w:r>
      <w:r w:rsidRPr="00DF0C89">
        <w:rPr>
          <w:snapToGrid w:val="0"/>
          <w:color w:val="auto"/>
          <w:szCs w:val="22"/>
          <w:u w:val="single"/>
        </w:rPr>
        <w:noBreakHyphen/>
        <w:t>RRA certified or qualified)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r>
      <w:r w:rsidRPr="00DF0C89">
        <w:rPr>
          <w:snapToGrid w:val="0"/>
          <w:color w:val="auto"/>
          <w:szCs w:val="22"/>
        </w:rPr>
        <w:tab/>
      </w:r>
      <w:r w:rsidRPr="00DF0C89">
        <w:rPr>
          <w:snapToGrid w:val="0"/>
          <w:color w:val="auto"/>
          <w:szCs w:val="22"/>
          <w:u w:val="single"/>
        </w:rPr>
        <w:t>(6)</w:t>
      </w:r>
      <w:r w:rsidRPr="00DF0C89">
        <w:rPr>
          <w:snapToGrid w:val="0"/>
          <w:color w:val="auto"/>
          <w:szCs w:val="22"/>
        </w:rPr>
        <w:tab/>
      </w:r>
      <w:r w:rsidRPr="00DF0C89">
        <w:rPr>
          <w:snapToGrid w:val="0"/>
          <w:color w:val="auto"/>
          <w:szCs w:val="22"/>
          <w:u w:val="single"/>
        </w:rPr>
        <w:t>‘Podiatry’  means, depending on qualifications or certifications as provided in item (5),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r>
      <w:r w:rsidRPr="00DF0C89">
        <w:rPr>
          <w:color w:val="auto"/>
          <w:szCs w:val="22"/>
          <w:u w:val="single"/>
        </w:rPr>
        <w:t>(7)</w:t>
      </w:r>
      <w:r w:rsidRPr="00DF0C89">
        <w:rPr>
          <w:color w:val="auto"/>
          <w:szCs w:val="22"/>
        </w:rPr>
        <w:tab/>
        <w:t xml:space="preserve">‘Surgical treatment’ </w:t>
      </w:r>
      <w:r w:rsidRPr="00DF0C89">
        <w:rPr>
          <w:strike/>
          <w:color w:val="auto"/>
          <w:szCs w:val="22"/>
        </w:rPr>
        <w:t>shall mean</w:t>
      </w:r>
      <w:r w:rsidRPr="00DF0C89">
        <w:rPr>
          <w:color w:val="auto"/>
          <w:szCs w:val="22"/>
        </w:rPr>
        <w:t xml:space="preserve"> </w:t>
      </w:r>
      <w:r w:rsidRPr="00DF0C89">
        <w:rPr>
          <w:color w:val="auto"/>
          <w:szCs w:val="22"/>
          <w:u w:val="single"/>
        </w:rPr>
        <w:t>means</w:t>
      </w:r>
      <w:r w:rsidRPr="00DF0C89">
        <w:rPr>
          <w:color w:val="auto"/>
          <w:szCs w:val="22"/>
        </w:rPr>
        <w:t xml:space="preserve"> the use of </w:t>
      </w:r>
      <w:r w:rsidRPr="00DF0C89">
        <w:rPr>
          <w:strike/>
          <w:color w:val="auto"/>
          <w:szCs w:val="22"/>
        </w:rPr>
        <w:t>any</w:t>
      </w:r>
      <w:r w:rsidRPr="00DF0C89">
        <w:rPr>
          <w:color w:val="auto"/>
          <w:szCs w:val="22"/>
        </w:rPr>
        <w:t xml:space="preserve"> </w:t>
      </w:r>
      <w:r w:rsidRPr="00DF0C89">
        <w:rPr>
          <w:color w:val="auto"/>
          <w:szCs w:val="22"/>
          <w:u w:val="single"/>
        </w:rPr>
        <w:t>a</w:t>
      </w:r>
      <w:r w:rsidRPr="00DF0C89">
        <w:rPr>
          <w:color w:val="auto"/>
          <w:szCs w:val="22"/>
        </w:rPr>
        <w:t xml:space="preserve"> cutting </w:t>
      </w:r>
      <w:r w:rsidRPr="00DF0C89">
        <w:rPr>
          <w:color w:val="auto"/>
          <w:szCs w:val="22"/>
          <w:u w:val="single"/>
        </w:rPr>
        <w:t>or invasive</w:t>
      </w:r>
      <w:r w:rsidRPr="00DF0C89">
        <w:rPr>
          <w:color w:val="auto"/>
          <w:szCs w:val="22"/>
        </w:rPr>
        <w:t xml:space="preserve"> instrument to treat a disease, ailment, deformity</w:t>
      </w:r>
      <w:r w:rsidRPr="00B77F7E">
        <w:rPr>
          <w:color w:val="auto"/>
          <w:szCs w:val="22"/>
          <w:u w:val="single"/>
        </w:rPr>
        <w:t>,</w:t>
      </w:r>
      <w:r w:rsidRPr="00DF0C89">
        <w:rPr>
          <w:color w:val="auto"/>
          <w:szCs w:val="22"/>
        </w:rPr>
        <w:t xml:space="preserve"> or condition of the foot </w:t>
      </w:r>
      <w:r w:rsidRPr="00DF0C89">
        <w:rPr>
          <w:color w:val="auto"/>
          <w:szCs w:val="22"/>
          <w:u w:val="single"/>
        </w:rPr>
        <w:t>or ankle</w:t>
      </w:r>
      <w:r w:rsidRPr="00DF0C89">
        <w:rPr>
          <w:color w:val="auto"/>
          <w:szCs w:val="22"/>
        </w:rPr>
        <w:t xml:space="preserve">, but </w:t>
      </w:r>
      <w:r w:rsidRPr="00DF0C89">
        <w:rPr>
          <w:strike/>
          <w:color w:val="auto"/>
          <w:szCs w:val="22"/>
        </w:rPr>
        <w:t>shall</w:t>
      </w:r>
      <w:r w:rsidRPr="00DF0C89">
        <w:rPr>
          <w:color w:val="auto"/>
          <w:szCs w:val="22"/>
        </w:rPr>
        <w:t xml:space="preserve"> </w:t>
      </w:r>
      <w:r w:rsidRPr="00DF0C89">
        <w:rPr>
          <w:color w:val="auto"/>
          <w:szCs w:val="22"/>
          <w:u w:val="single"/>
        </w:rPr>
        <w:t>does</w:t>
      </w:r>
      <w:r w:rsidRPr="00DF0C89">
        <w:rPr>
          <w:color w:val="auto"/>
          <w:szCs w:val="22"/>
        </w:rPr>
        <w:t xml:space="preserve"> not confer the right to amputate the </w:t>
      </w:r>
      <w:r w:rsidRPr="00DF0C89">
        <w:rPr>
          <w:color w:val="auto"/>
          <w:szCs w:val="22"/>
          <w:u w:val="single"/>
        </w:rPr>
        <w:t>entire</w:t>
      </w:r>
      <w:r w:rsidRPr="00DF0C89">
        <w:rPr>
          <w:color w:val="auto"/>
          <w:szCs w:val="22"/>
        </w:rPr>
        <w:t xml:space="preserve"> foot </w:t>
      </w:r>
      <w:r w:rsidRPr="00DF0C89">
        <w:rPr>
          <w:strike/>
          <w:color w:val="auto"/>
          <w:szCs w:val="22"/>
        </w:rPr>
        <w:t>or toes</w:t>
      </w:r>
      <w:r w:rsidRPr="00DF0C89">
        <w:rPr>
          <w:color w:val="auto"/>
          <w:szCs w:val="22"/>
        </w:rPr>
        <w:t>.”</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SECTION</w:t>
      </w:r>
      <w:r w:rsidRPr="00DF0C89">
        <w:rPr>
          <w:snapToGrid w:val="0"/>
          <w:color w:val="auto"/>
          <w:szCs w:val="22"/>
        </w:rPr>
        <w:tab/>
        <w:t>4.</w:t>
      </w:r>
      <w:r w:rsidRPr="00DF0C89">
        <w:rPr>
          <w:snapToGrid w:val="0"/>
          <w:color w:val="auto"/>
          <w:szCs w:val="22"/>
        </w:rPr>
        <w:tab/>
        <w:t>This act takes effect upon approval by the Governor.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C00000"/>
          <w:szCs w:val="22"/>
        </w:rPr>
      </w:pPr>
      <w:r w:rsidRPr="00DF0C89">
        <w:rPr>
          <w:color w:val="C00000"/>
          <w:szCs w:val="22"/>
        </w:rPr>
        <w:tab/>
      </w:r>
      <w:r w:rsidRPr="00DF0C89">
        <w:rPr>
          <w:color w:val="auto"/>
          <w:szCs w:val="22"/>
        </w:rPr>
        <w:t>Senator DAVIS explained the amendment.</w:t>
      </w:r>
    </w:p>
    <w:p w:rsidR="00DF0C89" w:rsidRPr="00DF0C89" w:rsidRDefault="00DF0C89" w:rsidP="00DF0C89">
      <w:pPr>
        <w:pStyle w:val="Header"/>
        <w:tabs>
          <w:tab w:val="clear" w:pos="5184"/>
          <w:tab w:val="clear" w:pos="5400"/>
          <w:tab w:val="clear" w:pos="5616"/>
          <w:tab w:val="clear" w:pos="8640"/>
          <w:tab w:val="left" w:pos="4320"/>
        </w:tabs>
        <w:rPr>
          <w:color w:val="C00000"/>
          <w:szCs w:val="22"/>
        </w:rPr>
      </w:pPr>
    </w:p>
    <w:p w:rsidR="00DF0C89" w:rsidRPr="00DF0C89" w:rsidRDefault="00DF0C89" w:rsidP="00DF0C89">
      <w:pPr>
        <w:pStyle w:val="Header"/>
        <w:tabs>
          <w:tab w:val="clear" w:pos="5184"/>
          <w:tab w:val="clear" w:pos="5400"/>
          <w:tab w:val="clear" w:pos="5616"/>
          <w:tab w:val="clear" w:pos="8640"/>
          <w:tab w:val="left" w:pos="4320"/>
        </w:tabs>
        <w:jc w:val="left"/>
        <w:rPr>
          <w:szCs w:val="22"/>
        </w:rPr>
      </w:pPr>
      <w:r w:rsidRPr="00DF0C89">
        <w:rPr>
          <w:color w:val="C00000"/>
          <w:szCs w:val="22"/>
        </w:rPr>
        <w:tab/>
      </w:r>
      <w:r w:rsidRPr="00DF0C89">
        <w:rPr>
          <w:szCs w:val="22"/>
        </w:rPr>
        <w:t>The amendment was adopted.</w:t>
      </w:r>
    </w:p>
    <w:p w:rsidR="00DF0C89" w:rsidRPr="00DF0C89" w:rsidRDefault="00DF0C89" w:rsidP="00DF0C89">
      <w:pPr>
        <w:pStyle w:val="Header"/>
        <w:tabs>
          <w:tab w:val="clear" w:pos="5184"/>
          <w:tab w:val="clear" w:pos="5400"/>
          <w:tab w:val="clear" w:pos="5616"/>
          <w:tab w:val="clear" w:pos="8640"/>
          <w:tab w:val="left" w:pos="4320"/>
        </w:tabs>
        <w:jc w:val="left"/>
        <w:rPr>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The Committee on Medical Affairs proposed the following amendment (WAB\3622C001.AGM.WAB18),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bill, as and if amended, by deleting all after the enacting words and inserting:</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 SECTION</w:t>
      </w:r>
      <w:r w:rsidRPr="00DF0C89">
        <w:rPr>
          <w:snapToGrid w:val="0"/>
          <w:color w:val="auto"/>
          <w:szCs w:val="22"/>
        </w:rPr>
        <w:tab/>
        <w:t>1.</w:t>
      </w:r>
      <w:r w:rsidRPr="00DF0C89">
        <w:rPr>
          <w:snapToGrid w:val="0"/>
          <w:color w:val="auto"/>
          <w:szCs w:val="22"/>
        </w:rPr>
        <w:tab/>
        <w:t>Chapter 51, Title 40 of the 1976 Code is amended by adding: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67.</w:t>
      </w:r>
      <w:r w:rsidRPr="00DF0C89">
        <w:rPr>
          <w:snapToGrid w:val="0"/>
          <w:color w:val="auto"/>
          <w:szCs w:val="22"/>
        </w:rPr>
        <w:tab/>
        <w:t>(A)</w:t>
      </w:r>
      <w:r w:rsidRPr="00DF0C89">
        <w:rPr>
          <w:snapToGrid w:val="0"/>
          <w:color w:val="auto"/>
          <w:szCs w:val="22"/>
        </w:rPr>
        <w:tab/>
        <w:t xml:space="preserve">There is created a Joint </w:t>
      </w:r>
      <w:bookmarkStart w:id="3" w:name="OCC22"/>
      <w:bookmarkEnd w:id="3"/>
      <w:r w:rsidRPr="00DF0C89">
        <w:rPr>
          <w:snapToGrid w:val="0"/>
          <w:color w:val="auto"/>
          <w:szCs w:val="22"/>
        </w:rPr>
        <w:t xml:space="preserve">Podiatric Surgery Advisory Committee as a committee to the Board of Medical Examiners which consists of six members with experience regarding podiatry or orthopedic surgery.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(B)</w:t>
      </w:r>
      <w:r w:rsidRPr="00DF0C89">
        <w:rPr>
          <w:snapToGrid w:val="0"/>
          <w:color w:val="auto"/>
          <w:szCs w:val="22"/>
        </w:rPr>
        <w:tab/>
        <w:t>The committee is comprised of:</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(1)</w:t>
      </w:r>
      <w:r w:rsidRPr="00DF0C89">
        <w:rPr>
          <w:snapToGrid w:val="0"/>
          <w:color w:val="auto"/>
          <w:szCs w:val="22"/>
        </w:rPr>
        <w:tab/>
        <w:t>three orthopedic surgeons selected by the Board of Medical Examiners; and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t>(2)</w:t>
      </w:r>
      <w:r w:rsidRPr="00DF0C89">
        <w:rPr>
          <w:snapToGrid w:val="0"/>
          <w:color w:val="auto"/>
          <w:szCs w:val="22"/>
        </w:rPr>
        <w:tab/>
        <w:t>three podiatrists selected by the Board of Podiatry Examiners.</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(C)</w:t>
      </w:r>
      <w:r w:rsidRPr="00DF0C89">
        <w:rPr>
          <w:snapToGrid w:val="0"/>
          <w:color w:val="auto"/>
          <w:szCs w:val="22"/>
        </w:rPr>
        <w:tab/>
        <w:t>The committee shall assist and advise the Board of Medical Examiners and the Board of Podiatry Examiners in evaluating an applicant’s training and experience in midfoot, rearfoot, and ankle procedures.</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(D)</w:t>
      </w:r>
      <w:r w:rsidRPr="00DF0C89">
        <w:rPr>
          <w:snapToGrid w:val="0"/>
          <w:color w:val="auto"/>
          <w:szCs w:val="22"/>
        </w:rPr>
        <w:tab/>
        <w:t>The committee shall review allegations of practices violating the provisions of this chapter related to surgical procedures of the ankle and related soft tissue structures and make recommendations to the appropriate board.”</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SECTION</w:t>
      </w:r>
      <w:r w:rsidRPr="00DF0C89">
        <w:rPr>
          <w:snapToGrid w:val="0"/>
          <w:color w:val="auto"/>
          <w:szCs w:val="22"/>
        </w:rPr>
        <w:tab/>
        <w:t>2.</w:t>
      </w:r>
      <w:r w:rsidRPr="00DF0C89">
        <w:rPr>
          <w:snapToGrid w:val="0"/>
          <w:color w:val="auto"/>
          <w:szCs w:val="22"/>
        </w:rPr>
        <w:tab/>
        <w:t>Chapter 51, Title 40 of the 1976 Code is amended by adding: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210.</w:t>
      </w:r>
      <w:r w:rsidRPr="00DF0C89">
        <w:rPr>
          <w:snapToGrid w:val="0"/>
          <w:color w:val="auto"/>
          <w:szCs w:val="22"/>
        </w:rPr>
        <w:tab/>
        <w:t>(A)</w:t>
      </w:r>
      <w:r w:rsidRPr="00DF0C89">
        <w:rPr>
          <w:snapToGrid w:val="0"/>
          <w:color w:val="auto"/>
          <w:szCs w:val="22"/>
        </w:rPr>
        <w:tab/>
        <w:t>Surgery of the ankle and soft tissue structures governing the ankle must be performed in an accredited hospital or ambulatory surgical center. A podiatrist who performs osseous (boney) surgical procedures of the ankle and related soft tissue structures governing the ankle must be board</w:t>
      </w:r>
      <w:r w:rsidRPr="00DF0C89">
        <w:rPr>
          <w:snapToGrid w:val="0"/>
          <w:color w:val="auto"/>
          <w:szCs w:val="22"/>
        </w:rPr>
        <w:noBreakHyphen/>
        <w:t>certified or board</w:t>
      </w:r>
      <w:r w:rsidRPr="00DF0C89">
        <w:rPr>
          <w:snapToGrid w:val="0"/>
          <w:color w:val="auto"/>
          <w:szCs w:val="22"/>
        </w:rPr>
        <w:noBreakHyphen/>
        <w:t>qualified by the American Board of Foot and Ankle Surgery, must have graduated from a three</w:t>
      </w:r>
      <w:r w:rsidRPr="00DF0C89">
        <w:rPr>
          <w:snapToGrid w:val="0"/>
          <w:color w:val="auto"/>
          <w:szCs w:val="22"/>
        </w:rPr>
        <w:noBreakHyphen/>
        <w:t>year residency program in podiatric medicine and reconstructive rear foot and ankle (RRA) surgery accredited by the Council on Podiatric Medical Education or its successor organization at the time of graduation, and shall satisfy all requirements for credentials as outlined by the facility. In addition to granting or denying privileges, the governing body of each hospital or ambulatory surgical center may suspend, revoke, or modify these privileges. An applicant or individual who has privileges shall comply with applicable medical staff bylaws, rules, and regulations, including the policies and procedures governing the qualifications of applicants and the scope and delineation of privileges.</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(B)</w:t>
      </w:r>
      <w:r w:rsidRPr="00DF0C89">
        <w:rPr>
          <w:snapToGrid w:val="0"/>
          <w:color w:val="auto"/>
          <w:szCs w:val="22"/>
        </w:rPr>
        <w:tab/>
        <w:t>With respect to the practice of podiatry in health facilities throughout this State, medical staff governing documents shall include and provide for the right to pursue and practice full clinical and surgical privileges for holders of a Doctor of Podiatric Medicine (DPM) degree within the scope of his licensure. These rights and privileges only may be limited or restricted on the basis of the demonstrated competence of an individual practitioner. This competence must be determined by health facility rules, regulations, and procedures that are necessary and are applied in good faith, equally and in a nondiscriminatory manner, to all practitioners regardless of their professional degree.</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(C)</w:t>
      </w:r>
      <w:r w:rsidRPr="00DF0C89">
        <w:rPr>
          <w:snapToGrid w:val="0"/>
          <w:color w:val="auto"/>
          <w:szCs w:val="22"/>
        </w:rPr>
        <w:tab/>
        <w:t>Nothing in this section may be construed to require a health facility to offer a specific health service not otherwise offered by it. If a health service is offered, the facility shall not discriminate among people holding Doctor of Medicine, Doctor of Osteopathy, or Doctor of Podiatric Medicine degrees who are authorized by law to provide these health services.”</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SECTION</w:t>
      </w:r>
      <w:r w:rsidRPr="00DF0C89">
        <w:rPr>
          <w:snapToGrid w:val="0"/>
          <w:color w:val="auto"/>
          <w:szCs w:val="22"/>
        </w:rPr>
        <w:tab/>
        <w:t>3.</w:t>
      </w: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20 of the 1976 Code is amended to read:</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t>“Section 40</w:t>
      </w:r>
      <w:r w:rsidRPr="00DF0C89">
        <w:rPr>
          <w:snapToGrid w:val="0"/>
          <w:color w:val="auto"/>
          <w:szCs w:val="22"/>
        </w:rPr>
        <w:noBreakHyphen/>
        <w:t>51</w:t>
      </w:r>
      <w:r w:rsidRPr="00DF0C89">
        <w:rPr>
          <w:snapToGrid w:val="0"/>
          <w:color w:val="auto"/>
          <w:szCs w:val="22"/>
        </w:rPr>
        <w:noBreakHyphen/>
        <w:t>20.</w:t>
      </w:r>
      <w:r w:rsidRPr="00DF0C89">
        <w:rPr>
          <w:snapToGrid w:val="0"/>
          <w:color w:val="auto"/>
          <w:szCs w:val="22"/>
        </w:rPr>
        <w:tab/>
      </w:r>
      <w:r w:rsidRPr="00DF0C89">
        <w:rPr>
          <w:color w:val="auto"/>
          <w:szCs w:val="22"/>
        </w:rPr>
        <w:t>For the purposes of this chapter:</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(1)</w:t>
      </w:r>
      <w:r w:rsidRPr="00DF0C89">
        <w:rPr>
          <w:color w:val="auto"/>
          <w:szCs w:val="22"/>
        </w:rPr>
        <w:tab/>
      </w:r>
      <w:r w:rsidRPr="00DF0C89">
        <w:rPr>
          <w:strike/>
          <w:color w:val="auto"/>
          <w:szCs w:val="22"/>
        </w:rPr>
        <w:t>‘Podiatry’ shall mean the diagnosis, medical and surgical treatment limited to ailments of the human foot, except the administration of an anaesthetic other than local</w:t>
      </w:r>
      <w:r w:rsidRPr="00DF0C89">
        <w:rPr>
          <w:color w:val="auto"/>
          <w:szCs w:val="22"/>
        </w:rPr>
        <w:t xml:space="preserve"> </w:t>
      </w:r>
      <w:r w:rsidRPr="00DF0C89">
        <w:rPr>
          <w:snapToGrid w:val="0"/>
          <w:color w:val="auto"/>
          <w:szCs w:val="22"/>
          <w:u w:val="single"/>
        </w:rPr>
        <w:t>‘Ankle’ means the distal metaphysis and epiphysis of the tibia and fibula, the articular cartilage of the distal tibia and distal fibula, the ligaments that connect the distal metaphysis and epiphysis of the tibia and fibula and the talus, and the portions of skin, subcutaneous tissue, fascia, muscles, tendons and nerves at or below the level of the myotendinous junction of the triceps surae</w:t>
      </w:r>
      <w:r w:rsidRPr="00DF0C89">
        <w:rPr>
          <w:snapToGrid w:val="0"/>
          <w:color w:val="auto"/>
          <w:szCs w:val="22"/>
        </w:rPr>
        <w:t>.</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(2)</w:t>
      </w:r>
      <w:r w:rsidRPr="00DF0C89">
        <w:rPr>
          <w:color w:val="auto"/>
          <w:szCs w:val="22"/>
        </w:rPr>
        <w:tab/>
        <w:t xml:space="preserve">‘Diagnosis’ </w:t>
      </w:r>
      <w:r w:rsidRPr="00DF0C89">
        <w:rPr>
          <w:strike/>
          <w:color w:val="auto"/>
          <w:szCs w:val="22"/>
        </w:rPr>
        <w:t>shall mean</w:t>
      </w:r>
      <w:r w:rsidRPr="00DF0C89">
        <w:rPr>
          <w:color w:val="auto"/>
          <w:szCs w:val="22"/>
        </w:rPr>
        <w:t xml:space="preserve"> </w:t>
      </w:r>
      <w:r w:rsidRPr="00DF0C89">
        <w:rPr>
          <w:color w:val="auto"/>
          <w:szCs w:val="22"/>
          <w:u w:val="single"/>
        </w:rPr>
        <w:t>means</w:t>
      </w:r>
      <w:r w:rsidRPr="00DF0C89">
        <w:rPr>
          <w:color w:val="auto"/>
          <w:szCs w:val="22"/>
        </w:rPr>
        <w:t xml:space="preserve"> to ascertain a disease or ailment by symptoms and findings and does not confer the right to use X</w:t>
      </w:r>
      <w:r w:rsidRPr="00DF0C89">
        <w:rPr>
          <w:color w:val="auto"/>
          <w:szCs w:val="22"/>
        </w:rPr>
        <w:noBreakHyphen/>
        <w:t>ray other than for diagnosis.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(3)</w:t>
      </w:r>
      <w:r w:rsidRPr="00DF0C89">
        <w:rPr>
          <w:color w:val="auto"/>
          <w:szCs w:val="22"/>
        </w:rPr>
        <w:tab/>
        <w:t xml:space="preserve">‘Medical treatment’ </w:t>
      </w:r>
      <w:r w:rsidRPr="00DF0C89">
        <w:rPr>
          <w:strike/>
          <w:color w:val="auto"/>
          <w:szCs w:val="22"/>
        </w:rPr>
        <w:t>shall mean</w:t>
      </w:r>
      <w:r w:rsidRPr="00DF0C89">
        <w:rPr>
          <w:color w:val="auto"/>
          <w:szCs w:val="22"/>
        </w:rPr>
        <w:t xml:space="preserve"> </w:t>
      </w:r>
      <w:r w:rsidRPr="00DF0C89">
        <w:rPr>
          <w:color w:val="auto"/>
          <w:szCs w:val="22"/>
          <w:u w:val="single"/>
        </w:rPr>
        <w:t>means</w:t>
      </w:r>
      <w:r w:rsidRPr="00DF0C89">
        <w:rPr>
          <w:color w:val="auto"/>
          <w:szCs w:val="22"/>
        </w:rPr>
        <w:t xml:space="preserve"> the application or prescribing of any therapeutic agent or remedy for the relief of foot </w:t>
      </w:r>
      <w:r w:rsidRPr="00DF0C89">
        <w:rPr>
          <w:color w:val="auto"/>
          <w:szCs w:val="22"/>
          <w:u w:val="single"/>
        </w:rPr>
        <w:t>or ankle</w:t>
      </w:r>
      <w:r w:rsidRPr="00DF0C89">
        <w:rPr>
          <w:color w:val="auto"/>
          <w:szCs w:val="22"/>
        </w:rPr>
        <w:t xml:space="preserve"> ailments, except the medical treatment of any systemic disease causing manifestations in the foot </w:t>
      </w:r>
      <w:r w:rsidRPr="00DF0C89">
        <w:rPr>
          <w:color w:val="auto"/>
          <w:szCs w:val="22"/>
          <w:u w:val="single"/>
        </w:rPr>
        <w:t>or ankle</w:t>
      </w:r>
      <w:r w:rsidRPr="00DF0C89">
        <w:rPr>
          <w:color w:val="auto"/>
          <w:szCs w:val="22"/>
        </w:rPr>
        <w:t>.</w:t>
      </w:r>
    </w:p>
    <w:p w:rsidR="00DF0C89" w:rsidRPr="00DF0C89" w:rsidRDefault="00DF0C89" w:rsidP="00DF0C89">
      <w:pPr>
        <w:tabs>
          <w:tab w:val="clear" w:pos="5184"/>
          <w:tab w:val="clear" w:pos="5400"/>
          <w:tab w:val="clear" w:pos="5616"/>
        </w:tabs>
        <w:rPr>
          <w:snapToGrid w:val="0"/>
          <w:color w:val="auto"/>
          <w:szCs w:val="22"/>
          <w:u w:val="single"/>
        </w:rPr>
      </w:pPr>
      <w:r w:rsidRPr="00DF0C89">
        <w:rPr>
          <w:color w:val="auto"/>
          <w:szCs w:val="22"/>
        </w:rPr>
        <w:tab/>
      </w:r>
      <w:r w:rsidRPr="00DF0C89">
        <w:rPr>
          <w:color w:val="auto"/>
          <w:szCs w:val="22"/>
        </w:rPr>
        <w:tab/>
        <w:t>(4)</w:t>
      </w:r>
      <w:r w:rsidRPr="00DF0C89">
        <w:rPr>
          <w:color w:val="auto"/>
          <w:szCs w:val="22"/>
        </w:rPr>
        <w:tab/>
      </w:r>
      <w:r w:rsidRPr="00DF0C89">
        <w:rPr>
          <w:snapToGrid w:val="0"/>
          <w:color w:val="auto"/>
          <w:szCs w:val="22"/>
          <w:u w:val="single"/>
        </w:rPr>
        <w:t>‘Podiatric ankle surgery’ or ‘surgical treatment of the ankle’ means surgical treatment of the ankle, including the surgical treatment of the anatomical structures of the ankle, as well as the administration and prescription of drugs incidental to the ankle, and the surgical treatment of manifestations of systemic diseases as they appear on the ankle, excluding: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(a)</w:t>
      </w:r>
      <w:r w:rsidRPr="00DF0C89">
        <w:rPr>
          <w:snapToGrid w:val="0"/>
          <w:color w:val="auto"/>
          <w:szCs w:val="22"/>
        </w:rPr>
        <w:tab/>
      </w:r>
      <w:r w:rsidRPr="00DF0C89">
        <w:rPr>
          <w:snapToGrid w:val="0"/>
          <w:color w:val="auto"/>
          <w:szCs w:val="22"/>
          <w:u w:val="single"/>
        </w:rPr>
        <w:t>amputation of the leg or foot above the level of the transmetatarsal;</w:t>
      </w:r>
      <w:r w:rsidRPr="00DF0C89">
        <w:rPr>
          <w:snapToGrid w:val="0"/>
          <w:color w:val="auto"/>
          <w:szCs w:val="22"/>
        </w:rPr>
        <w:t xml:space="preserve"> </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(b)</w:t>
      </w:r>
      <w:r w:rsidRPr="00DF0C89">
        <w:rPr>
          <w:snapToGrid w:val="0"/>
          <w:color w:val="auto"/>
          <w:szCs w:val="22"/>
        </w:rPr>
        <w:tab/>
      </w:r>
      <w:r w:rsidRPr="00DF0C89">
        <w:rPr>
          <w:snapToGrid w:val="0"/>
          <w:color w:val="auto"/>
          <w:szCs w:val="22"/>
          <w:u w:val="single"/>
        </w:rPr>
        <w:t>surgical fixation of pilon fractures, tibial shaft fractures; and</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rPr>
        <w:tab/>
      </w:r>
      <w:r w:rsidRPr="00DF0C89">
        <w:rPr>
          <w:snapToGrid w:val="0"/>
          <w:color w:val="auto"/>
          <w:szCs w:val="22"/>
          <w:u w:val="single"/>
        </w:rPr>
        <w:t>(c)</w:t>
      </w:r>
      <w:r w:rsidRPr="00DF0C89">
        <w:rPr>
          <w:snapToGrid w:val="0"/>
          <w:color w:val="auto"/>
          <w:szCs w:val="22"/>
        </w:rPr>
        <w:tab/>
      </w:r>
      <w:r w:rsidRPr="00DF0C89">
        <w:rPr>
          <w:snapToGrid w:val="0"/>
          <w:color w:val="auto"/>
          <w:szCs w:val="22"/>
          <w:u w:val="single"/>
        </w:rPr>
        <w:t>midshaft tibial osteotomy.</w:t>
      </w:r>
    </w:p>
    <w:p w:rsidR="00DF0C89" w:rsidRPr="00DF0C89" w:rsidRDefault="00DF0C89" w:rsidP="00DF0C89">
      <w:pPr>
        <w:tabs>
          <w:tab w:val="clear" w:pos="5184"/>
          <w:tab w:val="clear" w:pos="5400"/>
          <w:tab w:val="clear" w:pos="5616"/>
        </w:tabs>
        <w:rPr>
          <w:snapToGrid w:val="0"/>
          <w:color w:val="auto"/>
          <w:szCs w:val="22"/>
          <w:u w:val="single"/>
        </w:rPr>
      </w:pPr>
      <w:r w:rsidRPr="00DF0C89">
        <w:rPr>
          <w:snapToGrid w:val="0"/>
          <w:color w:val="auto"/>
          <w:szCs w:val="22"/>
        </w:rPr>
        <w:tab/>
      </w:r>
      <w:r w:rsidRPr="00DF0C89">
        <w:rPr>
          <w:snapToGrid w:val="0"/>
          <w:color w:val="auto"/>
          <w:szCs w:val="22"/>
        </w:rPr>
        <w:tab/>
      </w:r>
      <w:r w:rsidRPr="00DF0C89">
        <w:rPr>
          <w:snapToGrid w:val="0"/>
          <w:color w:val="auto"/>
          <w:szCs w:val="22"/>
          <w:u w:val="single"/>
        </w:rPr>
        <w:t>(5)</w:t>
      </w:r>
      <w:r w:rsidRPr="00DF0C89">
        <w:rPr>
          <w:snapToGrid w:val="0"/>
          <w:color w:val="auto"/>
          <w:szCs w:val="22"/>
        </w:rPr>
        <w:tab/>
      </w:r>
      <w:r w:rsidRPr="00DF0C89">
        <w:rPr>
          <w:snapToGrid w:val="0"/>
          <w:color w:val="auto"/>
          <w:szCs w:val="22"/>
          <w:u w:val="single"/>
        </w:rPr>
        <w:t>‘Podiatrist’ means a person licensed pursuant to this chapter and by this license may diagnose and treat conditions of the human foot and ankle.  A podiatrist who performs osseous (boney) surgical procedures of the ankle and related soft tissue structures governing the ankle must be board</w:t>
      </w:r>
      <w:r w:rsidRPr="00DF0C89">
        <w:rPr>
          <w:snapToGrid w:val="0"/>
          <w:color w:val="auto"/>
          <w:szCs w:val="22"/>
          <w:u w:val="single"/>
        </w:rPr>
        <w:noBreakHyphen/>
        <w:t>certified or board</w:t>
      </w:r>
      <w:r w:rsidRPr="00DF0C89">
        <w:rPr>
          <w:snapToGrid w:val="0"/>
          <w:color w:val="auto"/>
          <w:szCs w:val="22"/>
          <w:u w:val="single"/>
        </w:rPr>
        <w:noBreakHyphen/>
        <w:t>qualified by the American Board of Foot and Ankle Surgery, must have graduated from a three</w:t>
      </w:r>
      <w:r w:rsidRPr="00DF0C89">
        <w:rPr>
          <w:snapToGrid w:val="0"/>
          <w:color w:val="auto"/>
          <w:szCs w:val="22"/>
          <w:u w:val="single"/>
        </w:rPr>
        <w:noBreakHyphen/>
        <w:t>year residency program in podiatric medicine and reconstructive rear foot and ankle (RRA) surgery accredited by the Council on Podiatric Medical Education or its successor organization at the time of graduation.</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r>
      <w:r w:rsidRPr="00DF0C89">
        <w:rPr>
          <w:snapToGrid w:val="0"/>
          <w:color w:val="auto"/>
          <w:szCs w:val="22"/>
        </w:rPr>
        <w:tab/>
      </w:r>
      <w:r w:rsidRPr="00DF0C89">
        <w:rPr>
          <w:snapToGrid w:val="0"/>
          <w:color w:val="auto"/>
          <w:szCs w:val="22"/>
          <w:u w:val="single"/>
        </w:rPr>
        <w:t>(6)</w:t>
      </w:r>
      <w:r w:rsidRPr="00DF0C89">
        <w:rPr>
          <w:snapToGrid w:val="0"/>
          <w:color w:val="auto"/>
          <w:szCs w:val="22"/>
        </w:rPr>
        <w:tab/>
      </w:r>
      <w:r w:rsidRPr="00DF0C89">
        <w:rPr>
          <w:snapToGrid w:val="0"/>
          <w:color w:val="auto"/>
          <w:szCs w:val="22"/>
          <w:u w:val="single"/>
        </w:rPr>
        <w:t>‘Podiatry’ means the diagnosis, surgical, medical, and mechanical treatment of all conditions of the human foot and ankle. The practice of podiatry includes the administration of local anesthesia, defined as localized infiltration only, and in conjunction with the practice of podiatry. Excluded from the definition of podiatry is the amputation of the entire foot and the administration of an anesthetic other than local.</w:t>
      </w:r>
    </w:p>
    <w:p w:rsidR="00DF0C89" w:rsidRPr="00DF0C89" w:rsidRDefault="00DF0C89" w:rsidP="00DF0C89">
      <w:pPr>
        <w:tabs>
          <w:tab w:val="clear" w:pos="5184"/>
          <w:tab w:val="clear" w:pos="5400"/>
          <w:tab w:val="clear" w:pos="5616"/>
        </w:tabs>
        <w:rPr>
          <w:snapToGrid w:val="0"/>
          <w:color w:val="auto"/>
          <w:szCs w:val="22"/>
        </w:rPr>
      </w:pPr>
      <w:r w:rsidRPr="00DF0C89">
        <w:rPr>
          <w:color w:val="auto"/>
          <w:szCs w:val="22"/>
        </w:rPr>
        <w:tab/>
      </w:r>
      <w:r w:rsidRPr="00DF0C89">
        <w:rPr>
          <w:color w:val="auto"/>
          <w:szCs w:val="22"/>
        </w:rPr>
        <w:tab/>
      </w:r>
      <w:r w:rsidRPr="00DF0C89">
        <w:rPr>
          <w:color w:val="auto"/>
          <w:szCs w:val="22"/>
          <w:u w:val="single"/>
        </w:rPr>
        <w:t>(7)</w:t>
      </w:r>
      <w:r w:rsidRPr="00DF0C89">
        <w:rPr>
          <w:color w:val="auto"/>
          <w:szCs w:val="22"/>
        </w:rPr>
        <w:tab/>
        <w:t xml:space="preserve">‘Surgical treatment’ </w:t>
      </w:r>
      <w:r w:rsidRPr="00DF0C89">
        <w:rPr>
          <w:strike/>
          <w:color w:val="auto"/>
          <w:szCs w:val="22"/>
        </w:rPr>
        <w:t>shall mean</w:t>
      </w:r>
      <w:r w:rsidRPr="00DF0C89">
        <w:rPr>
          <w:color w:val="auto"/>
          <w:szCs w:val="22"/>
        </w:rPr>
        <w:t xml:space="preserve"> </w:t>
      </w:r>
      <w:r w:rsidRPr="00DF0C89">
        <w:rPr>
          <w:color w:val="auto"/>
          <w:szCs w:val="22"/>
          <w:u w:val="single"/>
        </w:rPr>
        <w:t>means</w:t>
      </w:r>
      <w:r w:rsidRPr="00DF0C89">
        <w:rPr>
          <w:color w:val="auto"/>
          <w:szCs w:val="22"/>
        </w:rPr>
        <w:t xml:space="preserve"> the use of </w:t>
      </w:r>
      <w:r w:rsidRPr="00DF0C89">
        <w:rPr>
          <w:strike/>
          <w:color w:val="auto"/>
          <w:szCs w:val="22"/>
        </w:rPr>
        <w:t>any</w:t>
      </w:r>
      <w:r w:rsidRPr="00DF0C89">
        <w:rPr>
          <w:color w:val="auto"/>
          <w:szCs w:val="22"/>
        </w:rPr>
        <w:t xml:space="preserve"> </w:t>
      </w:r>
      <w:r w:rsidRPr="00DF0C89">
        <w:rPr>
          <w:color w:val="auto"/>
          <w:szCs w:val="22"/>
          <w:u w:val="single"/>
        </w:rPr>
        <w:t>a</w:t>
      </w:r>
      <w:r w:rsidRPr="00DF0C89">
        <w:rPr>
          <w:color w:val="auto"/>
          <w:szCs w:val="22"/>
        </w:rPr>
        <w:t xml:space="preserve"> cutting </w:t>
      </w:r>
      <w:r w:rsidRPr="00DF0C89">
        <w:rPr>
          <w:color w:val="auto"/>
          <w:szCs w:val="22"/>
          <w:u w:val="single"/>
        </w:rPr>
        <w:t>or invasive</w:t>
      </w:r>
      <w:r w:rsidRPr="00DF0C89">
        <w:rPr>
          <w:color w:val="auto"/>
          <w:szCs w:val="22"/>
        </w:rPr>
        <w:t xml:space="preserve"> instrument to treat a disease, ailment, deformity, or condition of the foot </w:t>
      </w:r>
      <w:r w:rsidRPr="00DF0C89">
        <w:rPr>
          <w:color w:val="auto"/>
          <w:szCs w:val="22"/>
          <w:u w:val="single"/>
        </w:rPr>
        <w:t>or ankle</w:t>
      </w:r>
      <w:r w:rsidRPr="00DF0C89">
        <w:rPr>
          <w:color w:val="auto"/>
          <w:szCs w:val="22"/>
        </w:rPr>
        <w:t xml:space="preserve">, but </w:t>
      </w:r>
      <w:r w:rsidRPr="00DF0C89">
        <w:rPr>
          <w:strike/>
          <w:color w:val="auto"/>
          <w:szCs w:val="22"/>
        </w:rPr>
        <w:t>shall</w:t>
      </w:r>
      <w:r w:rsidRPr="00DF0C89">
        <w:rPr>
          <w:color w:val="auto"/>
          <w:szCs w:val="22"/>
        </w:rPr>
        <w:t xml:space="preserve"> </w:t>
      </w:r>
      <w:r w:rsidRPr="00DF0C89">
        <w:rPr>
          <w:color w:val="auto"/>
          <w:szCs w:val="22"/>
          <w:u w:val="single"/>
        </w:rPr>
        <w:t>does</w:t>
      </w:r>
      <w:r w:rsidRPr="00DF0C89">
        <w:rPr>
          <w:color w:val="auto"/>
          <w:szCs w:val="22"/>
        </w:rPr>
        <w:t xml:space="preserve"> not confer the right to amputate the </w:t>
      </w:r>
      <w:r w:rsidRPr="00DF0C89">
        <w:rPr>
          <w:color w:val="auto"/>
          <w:szCs w:val="22"/>
          <w:u w:val="single"/>
        </w:rPr>
        <w:t>entire</w:t>
      </w:r>
      <w:r w:rsidRPr="00DF0C89">
        <w:rPr>
          <w:color w:val="auto"/>
          <w:szCs w:val="22"/>
        </w:rPr>
        <w:t xml:space="preserve"> foot </w:t>
      </w:r>
      <w:r w:rsidRPr="00DF0C89">
        <w:rPr>
          <w:strike/>
          <w:color w:val="auto"/>
          <w:szCs w:val="22"/>
        </w:rPr>
        <w:t>or toes</w:t>
      </w:r>
      <w:r w:rsidRPr="00DF0C89">
        <w:rPr>
          <w:color w:val="auto"/>
          <w:szCs w:val="22"/>
        </w:rPr>
        <w:t>.”</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SECTION</w:t>
      </w:r>
      <w:r w:rsidRPr="00DF0C89">
        <w:rPr>
          <w:snapToGrid w:val="0"/>
          <w:color w:val="auto"/>
          <w:szCs w:val="22"/>
        </w:rPr>
        <w:tab/>
        <w:t>4.</w:t>
      </w:r>
      <w:r w:rsidRPr="00DF0C89">
        <w:rPr>
          <w:snapToGrid w:val="0"/>
          <w:color w:val="auto"/>
          <w:szCs w:val="22"/>
        </w:rPr>
        <w:tab/>
        <w:t>This act takes effect upon approval by the Governor.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title to conform.</w:t>
      </w:r>
    </w:p>
    <w:p w:rsidR="007C728F" w:rsidRPr="00DF0C89" w:rsidRDefault="007C728F" w:rsidP="00DF0C89">
      <w:pPr>
        <w:tabs>
          <w:tab w:val="clear" w:pos="5184"/>
          <w:tab w:val="clear" w:pos="5400"/>
          <w:tab w:val="clear" w:pos="5616"/>
        </w:tabs>
        <w:rPr>
          <w:snapToGrid w:val="0"/>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DAVIS explained the amendment.</w:t>
      </w:r>
    </w:p>
    <w:p w:rsidR="00DF0C89" w:rsidRPr="00DF0C89" w:rsidRDefault="00DF0C89" w:rsidP="00DF0C89">
      <w:pPr>
        <w:pStyle w:val="Header"/>
        <w:tabs>
          <w:tab w:val="clear" w:pos="5184"/>
          <w:tab w:val="clear" w:pos="5400"/>
          <w:tab w:val="clear" w:pos="5616"/>
          <w:tab w:val="clear" w:pos="8640"/>
          <w:tab w:val="left" w:pos="4320"/>
        </w:tabs>
        <w:rPr>
          <w:color w:val="C00000"/>
          <w:szCs w:val="22"/>
        </w:rPr>
      </w:pPr>
    </w:p>
    <w:p w:rsidR="00DF0C89" w:rsidRPr="00DF0C89" w:rsidRDefault="00DF0C89" w:rsidP="00DF0C89">
      <w:pPr>
        <w:pStyle w:val="Header"/>
        <w:tabs>
          <w:tab w:val="clear" w:pos="5184"/>
          <w:tab w:val="clear" w:pos="5400"/>
          <w:tab w:val="clear" w:pos="5616"/>
          <w:tab w:val="clear" w:pos="8640"/>
          <w:tab w:val="left" w:pos="4320"/>
        </w:tabs>
        <w:jc w:val="left"/>
        <w:rPr>
          <w:szCs w:val="22"/>
        </w:rPr>
      </w:pPr>
      <w:r w:rsidRPr="00DF0C89">
        <w:rPr>
          <w:color w:val="C00000"/>
          <w:szCs w:val="22"/>
        </w:rPr>
        <w:tab/>
      </w:r>
      <w:r w:rsidRPr="00DF0C89">
        <w:rPr>
          <w:szCs w:val="22"/>
        </w:rPr>
        <w:t>The amendment was adopted.</w:t>
      </w:r>
    </w:p>
    <w:p w:rsidR="00DF0C89" w:rsidRPr="00DF0C89" w:rsidRDefault="00DF0C89" w:rsidP="00DF0C89">
      <w:pPr>
        <w:pStyle w:val="Header"/>
        <w:tabs>
          <w:tab w:val="clear" w:pos="5184"/>
          <w:tab w:val="clear" w:pos="5400"/>
          <w:tab w:val="clear" w:pos="5616"/>
          <w:tab w:val="clear" w:pos="8640"/>
          <w:tab w:val="left" w:pos="4320"/>
        </w:tabs>
        <w:jc w:val="left"/>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"ayes" and "nays" were demanded and taken, resulting as follows:</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Ayes 42; Nays 0</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Alexander</w:t>
      </w:r>
      <w:r w:rsidRPr="00DF0C89">
        <w:rPr>
          <w:szCs w:val="22"/>
        </w:rPr>
        <w:tab/>
        <w:t>Allen</w:t>
      </w:r>
      <w:r w:rsidRPr="00DF0C89">
        <w:rPr>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Campbell</w:t>
      </w:r>
      <w:r w:rsidRPr="00DF0C89">
        <w:rPr>
          <w:szCs w:val="22"/>
        </w:rPr>
        <w:tab/>
        <w:t>Campsen</w:t>
      </w:r>
      <w:r w:rsidRPr="00DF0C89">
        <w:rPr>
          <w:szCs w:val="22"/>
        </w:rPr>
        <w:tab/>
        <w:t>Cash</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Climer</w:t>
      </w:r>
      <w:r w:rsidRPr="00DF0C89">
        <w:rPr>
          <w:szCs w:val="22"/>
        </w:rPr>
        <w:tab/>
        <w:t>Corbin</w:t>
      </w:r>
      <w:r w:rsidRPr="00DF0C89">
        <w:rPr>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Davis</w:t>
      </w:r>
      <w:r w:rsidRPr="00DF0C89">
        <w:rPr>
          <w:szCs w:val="22"/>
        </w:rPr>
        <w:tab/>
        <w:t>Fanning</w:t>
      </w:r>
      <w:r w:rsidRPr="00DF0C89">
        <w:rPr>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Goldfinch</w:t>
      </w:r>
      <w:r w:rsidRPr="00DF0C89">
        <w:rPr>
          <w:szCs w:val="22"/>
        </w:rPr>
        <w:tab/>
        <w:t>Gregory</w:t>
      </w:r>
      <w:r w:rsidRPr="00DF0C89">
        <w:rPr>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Hembree</w:t>
      </w:r>
      <w:r w:rsidRPr="00DF0C89">
        <w:rPr>
          <w:szCs w:val="22"/>
        </w:rPr>
        <w:tab/>
        <w:t>Hutto</w:t>
      </w:r>
      <w:r w:rsidRPr="00DF0C89">
        <w:rPr>
          <w:szCs w:val="22"/>
        </w:rPr>
        <w:tab/>
        <w:t>Jackson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Johnson</w:t>
      </w:r>
      <w:r w:rsidRPr="00DF0C89">
        <w:rPr>
          <w:szCs w:val="22"/>
        </w:rPr>
        <w:tab/>
        <w:t>Kimpson</w:t>
      </w:r>
      <w:r w:rsidRPr="00DF0C89">
        <w:rPr>
          <w:szCs w:val="22"/>
        </w:rPr>
        <w:tab/>
        <w:t>Leatherman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Malloy</w:t>
      </w:r>
      <w:r w:rsidRPr="00DF0C89">
        <w:rPr>
          <w:szCs w:val="22"/>
        </w:rPr>
        <w:tab/>
        <w:t>Martin</w:t>
      </w:r>
      <w:r w:rsidRPr="00DF0C89">
        <w:rPr>
          <w:szCs w:val="22"/>
        </w:rPr>
        <w:tab/>
        <w:t>Massey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i/>
          <w:szCs w:val="22"/>
        </w:rPr>
        <w:t>Matthews, Margie</w:t>
      </w:r>
      <w:r w:rsidRPr="00DF0C89">
        <w:rPr>
          <w:i/>
          <w:szCs w:val="22"/>
        </w:rPr>
        <w:tab/>
      </w:r>
      <w:r w:rsidRPr="00DF0C89">
        <w:rPr>
          <w:szCs w:val="22"/>
        </w:rPr>
        <w:t>McElveen</w:t>
      </w:r>
      <w:r w:rsidRPr="00DF0C89">
        <w:rPr>
          <w:szCs w:val="22"/>
        </w:rPr>
        <w:tab/>
        <w:t>McLeod</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Nicholson</w:t>
      </w:r>
      <w:r w:rsidRPr="00DF0C89">
        <w:rPr>
          <w:szCs w:val="22"/>
        </w:rPr>
        <w:tab/>
        <w:t>Peeler</w:t>
      </w:r>
      <w:r w:rsidRPr="00DF0C89">
        <w:rPr>
          <w:szCs w:val="22"/>
        </w:rPr>
        <w:tab/>
        <w:t>Rankin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Reese</w:t>
      </w:r>
      <w:r w:rsidRPr="00DF0C89">
        <w:rPr>
          <w:szCs w:val="22"/>
        </w:rPr>
        <w:tab/>
        <w:t>Rice</w:t>
      </w:r>
      <w:r w:rsidRPr="00DF0C89">
        <w:rPr>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Senn</w:t>
      </w:r>
      <w:r w:rsidRPr="00DF0C89">
        <w:rPr>
          <w:szCs w:val="22"/>
        </w:rPr>
        <w:tab/>
        <w:t>Setzler</w:t>
      </w:r>
      <w:r w:rsidRPr="00DF0C89">
        <w:rPr>
          <w:szCs w:val="22"/>
        </w:rPr>
        <w:tab/>
        <w:t>Shealy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Talley</w:t>
      </w:r>
      <w:r w:rsidRPr="00DF0C89">
        <w:rPr>
          <w:szCs w:val="22"/>
        </w:rPr>
        <w:tab/>
        <w:t>Timmons</w:t>
      </w:r>
      <w:r w:rsidRPr="00DF0C89">
        <w:rPr>
          <w:szCs w:val="22"/>
        </w:rPr>
        <w:tab/>
        <w:t>Turner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Verdin</w:t>
      </w:r>
      <w:r w:rsidRPr="00DF0C89">
        <w:rPr>
          <w:szCs w:val="22"/>
        </w:rPr>
        <w:tab/>
        <w:t>Williams</w:t>
      </w:r>
      <w:r w:rsidRPr="00DF0C89">
        <w:rPr>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F0C89">
        <w:rPr>
          <w:b/>
          <w:szCs w:val="22"/>
        </w:rPr>
        <w:t>Total--42</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Total--0</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There being no further amendments, the Bill was read the second time, passed and ordered to a third reading.</w:t>
      </w:r>
    </w:p>
    <w:p w:rsidR="00DF0C89" w:rsidRPr="00DF0C89" w:rsidRDefault="00DF0C89" w:rsidP="00DF0C89">
      <w:pPr>
        <w:pStyle w:val="Header"/>
        <w:tabs>
          <w:tab w:val="clear" w:pos="5184"/>
          <w:tab w:val="clear" w:pos="5400"/>
          <w:tab w:val="clear" w:pos="5616"/>
          <w:tab w:val="clear" w:pos="8640"/>
          <w:tab w:val="left" w:pos="4320"/>
        </w:tabs>
        <w:rPr>
          <w:color w:val="C00000"/>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COMMITTEE AMENDMENT ADOPTED</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READ THE SECOND TIME</w:t>
      </w:r>
    </w:p>
    <w:p w:rsidR="00DF0C89" w:rsidRPr="00DF0C89" w:rsidRDefault="00DF0C89" w:rsidP="00DF0C89">
      <w:pPr>
        <w:tabs>
          <w:tab w:val="clear" w:pos="5184"/>
          <w:tab w:val="clear" w:pos="5400"/>
          <w:tab w:val="clear" w:pos="5616"/>
        </w:tabs>
        <w:rPr>
          <w:szCs w:val="22"/>
        </w:rPr>
      </w:pPr>
      <w:r w:rsidRPr="00DF0C89">
        <w:rPr>
          <w:bCs/>
          <w:color w:val="auto"/>
          <w:szCs w:val="22"/>
        </w:rPr>
        <w:tab/>
      </w:r>
      <w:r w:rsidRPr="00DF0C89">
        <w:rPr>
          <w:szCs w:val="22"/>
        </w:rPr>
        <w:t>H. 4009</w:t>
      </w:r>
      <w:r w:rsidRPr="00DF0C89">
        <w:rPr>
          <w:szCs w:val="22"/>
        </w:rPr>
        <w:fldChar w:fldCharType="begin"/>
      </w:r>
      <w:r w:rsidRPr="00DF0C89">
        <w:rPr>
          <w:szCs w:val="22"/>
        </w:rPr>
        <w:instrText xml:space="preserve"> XE "H. 4009" \b </w:instrText>
      </w:r>
      <w:r w:rsidRPr="00DF0C89">
        <w:rPr>
          <w:szCs w:val="22"/>
        </w:rPr>
        <w:fldChar w:fldCharType="end"/>
      </w:r>
      <w:r w:rsidRPr="00DF0C89">
        <w:rPr>
          <w:szCs w:val="22"/>
        </w:rPr>
        <w:t xml:space="preserve"> -- Reps. Lucas, Williams, Crawford, Alexander, McCoy, Hiott, Clemmons, Bales, Bedingfield, Ott, G.R. Smith, Herbkersman, Sandifer and S. Rivers:  A BILL </w:t>
      </w:r>
      <w:r w:rsidRPr="00DF0C89">
        <w:rPr>
          <w:color w:val="000000" w:themeColor="text1"/>
          <w:szCs w:val="22"/>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DF0C89">
        <w:rPr>
          <w:color w:val="000000" w:themeColor="text1"/>
          <w:szCs w:val="22"/>
          <w:u w:color="000000" w:themeColor="text1"/>
        </w:rPr>
        <w:noBreakHyphen/>
        <w:t>FIVE PERCENT OF THE COSTS INCURRED BY A TAXPAYER TO INSTALL EQUIPMENT OR TECHNOLOGY THAT ALLOWS INFORMATION TO BE TRANSMITTED THROUGH A WIRELESS LOCAL AREA NETWORK AT A COMPLEX; TO AMEND SECTION 12</w:t>
      </w:r>
      <w:r w:rsidRPr="00DF0C89">
        <w:rPr>
          <w:color w:val="000000" w:themeColor="text1"/>
          <w:szCs w:val="22"/>
          <w:u w:color="000000" w:themeColor="text1"/>
        </w:rPr>
        <w:noBreakHyphen/>
        <w:t>20</w:t>
      </w:r>
      <w:r w:rsidRPr="00DF0C89">
        <w:rPr>
          <w:color w:val="000000" w:themeColor="text1"/>
          <w:szCs w:val="22"/>
          <w:u w:color="000000" w:themeColor="text1"/>
        </w:rPr>
        <w:noBreakHyphen/>
        <w:t>110, RELATING TO THE APPLICABILITY OF CORPORATION LICENSE FEE PROVISIONS, SO AS TO MAKE SUCH PROVISIONS INAPPLICABLE TO A COMPLEX; AND TO AMEND SECTION 12</w:t>
      </w:r>
      <w:r w:rsidRPr="00DF0C89">
        <w:rPr>
          <w:color w:val="000000" w:themeColor="text1"/>
          <w:szCs w:val="22"/>
          <w:u w:color="000000" w:themeColor="text1"/>
        </w:rPr>
        <w:noBreakHyphen/>
        <w:t>21</w:t>
      </w:r>
      <w:r w:rsidRPr="00DF0C89">
        <w:rPr>
          <w:color w:val="000000" w:themeColor="text1"/>
          <w:szCs w:val="22"/>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DF0C89" w:rsidRPr="00DF0C89" w:rsidRDefault="00DF0C89" w:rsidP="00DF0C89">
      <w:pPr>
        <w:tabs>
          <w:tab w:val="clear" w:pos="5184"/>
          <w:tab w:val="clear" w:pos="5400"/>
          <w:tab w:val="clear" w:pos="5616"/>
        </w:tabs>
        <w:suppressAutoHyphens/>
        <w:rPr>
          <w:szCs w:val="22"/>
        </w:rPr>
      </w:pPr>
      <w:r w:rsidRPr="00DF0C89">
        <w:rPr>
          <w:szCs w:val="22"/>
        </w:rPr>
        <w:tab/>
        <w:t>The Senate proceeded to a consideration of the Bill.</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The Committee on Finance proposed the following amendment (DG\4009C003.BBM.DG18),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Amend the bill, as and if amended, beginning on page 3, by striking line 38 through line 10 on page 4, and inserting:</w:t>
      </w:r>
    </w:p>
    <w:p w:rsidR="00DF0C89" w:rsidRPr="00DF0C89" w:rsidRDefault="00DF0C89" w:rsidP="00DF0C89">
      <w:pPr>
        <w:tabs>
          <w:tab w:val="clear" w:pos="5184"/>
          <w:tab w:val="clear" w:pos="5400"/>
          <w:tab w:val="clear" w:pos="5616"/>
        </w:tabs>
        <w:rPr>
          <w:color w:val="auto"/>
          <w:szCs w:val="22"/>
          <w:u w:color="000000" w:themeColor="text1"/>
        </w:rPr>
      </w:pPr>
      <w:r w:rsidRPr="00DF0C89">
        <w:rPr>
          <w:snapToGrid w:val="0"/>
          <w:szCs w:val="22"/>
        </w:rPr>
        <w:tab/>
      </w:r>
      <w:r w:rsidRPr="00DF0C89">
        <w:rPr>
          <w:snapToGrid w:val="0"/>
          <w:color w:val="auto"/>
          <w:szCs w:val="22"/>
        </w:rPr>
        <w:t>/</w:t>
      </w:r>
      <w:r w:rsidRPr="00DF0C89">
        <w:rPr>
          <w:snapToGrid w:val="0"/>
          <w:color w:val="auto"/>
          <w:szCs w:val="22"/>
        </w:rPr>
        <w:tab/>
      </w:r>
      <w:r w:rsidRPr="00DF0C89">
        <w:rPr>
          <w:color w:val="auto"/>
          <w:szCs w:val="22"/>
          <w:u w:color="000000" w:themeColor="text1"/>
        </w:rPr>
        <w:t>SECTION</w:t>
      </w:r>
      <w:r w:rsidRPr="00DF0C89">
        <w:rPr>
          <w:color w:val="auto"/>
          <w:szCs w:val="22"/>
          <w:u w:color="000000" w:themeColor="text1"/>
        </w:rPr>
        <w:tab/>
        <w:t>2.</w:t>
      </w:r>
      <w:r w:rsidRPr="00DF0C89">
        <w:rPr>
          <w:color w:val="auto"/>
          <w:szCs w:val="22"/>
          <w:u w:color="000000" w:themeColor="text1"/>
        </w:rPr>
        <w:tab/>
        <w:t>A.</w:t>
      </w:r>
      <w:r w:rsidRPr="00DF0C89">
        <w:rPr>
          <w:color w:val="auto"/>
          <w:szCs w:val="22"/>
          <w:u w:color="000000" w:themeColor="text1"/>
        </w:rPr>
        <w:tab/>
      </w:r>
      <w:r w:rsidRPr="00DF0C89">
        <w:rPr>
          <w:color w:val="auto"/>
          <w:szCs w:val="22"/>
          <w:u w:color="000000" w:themeColor="text1"/>
        </w:rPr>
        <w:tab/>
        <w:t>Section 12</w:t>
      </w:r>
      <w:r w:rsidRPr="00DF0C89">
        <w:rPr>
          <w:color w:val="auto"/>
          <w:szCs w:val="22"/>
          <w:u w:color="000000" w:themeColor="text1"/>
        </w:rPr>
        <w:noBreakHyphen/>
        <w:t>6</w:t>
      </w:r>
      <w:r w:rsidRPr="00DF0C89">
        <w:rPr>
          <w:color w:val="auto"/>
          <w:szCs w:val="22"/>
          <w:u w:color="000000" w:themeColor="text1"/>
        </w:rPr>
        <w:noBreakHyphen/>
        <w:t>3585(A), (E), and (F) of the 1976 Code are amended to read:</w:t>
      </w:r>
    </w:p>
    <w:p w:rsidR="00DF0C89" w:rsidRPr="00DF0C89" w:rsidRDefault="00DF0C89" w:rsidP="00DF0C89">
      <w:pPr>
        <w:tabs>
          <w:tab w:val="clear" w:pos="5184"/>
          <w:tab w:val="clear" w:pos="5400"/>
          <w:tab w:val="clear" w:pos="5616"/>
        </w:tabs>
        <w:rPr>
          <w:color w:val="auto"/>
          <w:szCs w:val="22"/>
          <w:u w:color="000000" w:themeColor="text1"/>
        </w:rPr>
      </w:pPr>
      <w:r w:rsidRPr="00DF0C89">
        <w:rPr>
          <w:color w:val="auto"/>
          <w:szCs w:val="22"/>
          <w:u w:color="000000" w:themeColor="text1"/>
        </w:rPr>
        <w:tab/>
        <w:t>“(A)</w:t>
      </w:r>
      <w:r w:rsidRPr="00DF0C89">
        <w:rPr>
          <w:color w:val="auto"/>
          <w:szCs w:val="22"/>
          <w:u w:color="000000" w:themeColor="text1"/>
        </w:rPr>
        <w:tab/>
      </w:r>
      <w:r w:rsidRPr="00DF0C89">
        <w:rPr>
          <w:color w:val="auto"/>
          <w:szCs w:val="22"/>
          <w:u w:val="single" w:color="000000" w:themeColor="text1"/>
        </w:rPr>
        <w:t>For each tax year beginning after 2017,</w:t>
      </w:r>
      <w:r w:rsidRPr="00DF0C89">
        <w:rPr>
          <w:color w:val="auto"/>
          <w:szCs w:val="22"/>
          <w:u w:color="000000" w:themeColor="text1"/>
        </w:rPr>
        <w:t xml:space="preserve">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DF0C89">
        <w:rPr>
          <w:color w:val="auto"/>
          <w:szCs w:val="22"/>
          <w:u w:color="000000" w:themeColor="text1"/>
        </w:rPr>
        <w:noBreakHyphen/>
        <w:t>designated affiliate, or both, pursuant to Section 13</w:t>
      </w:r>
      <w:r w:rsidRPr="00DF0C89">
        <w:rPr>
          <w:color w:val="auto"/>
          <w:szCs w:val="22"/>
          <w:u w:color="000000" w:themeColor="text1"/>
        </w:rPr>
        <w:noBreakHyphen/>
        <w:t>17</w:t>
      </w:r>
      <w:r w:rsidRPr="00DF0C89">
        <w:rPr>
          <w:color w:val="auto"/>
          <w:szCs w:val="22"/>
          <w:u w:color="000000" w:themeColor="text1"/>
        </w:rPr>
        <w:noBreakHyphen/>
        <w:t>88(E), up to a maximum credit of</w:t>
      </w:r>
      <w:r w:rsidRPr="00DF0C89">
        <w:rPr>
          <w:strike/>
          <w:color w:val="auto"/>
          <w:szCs w:val="22"/>
          <w:u w:color="000000" w:themeColor="text1"/>
        </w:rPr>
        <w:t xml:space="preserve">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DF0C89">
        <w:rPr>
          <w:color w:val="auto"/>
          <w:szCs w:val="22"/>
          <w:u w:color="000000" w:themeColor="text1"/>
        </w:rPr>
        <w:t xml:space="preserve"> </w:t>
      </w:r>
      <w:r w:rsidRPr="00DF0C89">
        <w:rPr>
          <w:color w:val="auto"/>
          <w:szCs w:val="22"/>
          <w:u w:val="single" w:color="000000" w:themeColor="text1"/>
        </w:rPr>
        <w:t>two hundred fifty thousand dollars for a single taxpayer, not to exceed an aggregate credit of twelve million dollars for all taxpayers</w:t>
      </w:r>
      <w:r w:rsidRPr="00DF0C89">
        <w:rPr>
          <w:color w:val="auto"/>
          <w:szCs w:val="22"/>
          <w:u w:color="000000" w:themeColor="text1"/>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DF0C89" w:rsidRPr="00DF0C89" w:rsidRDefault="00DF0C89" w:rsidP="00DF0C89">
      <w:pPr>
        <w:tabs>
          <w:tab w:val="clear" w:pos="5184"/>
          <w:tab w:val="clear" w:pos="5400"/>
          <w:tab w:val="clear" w:pos="5616"/>
        </w:tabs>
        <w:rPr>
          <w:color w:val="auto"/>
          <w:szCs w:val="22"/>
          <w:u w:color="000000" w:themeColor="text1"/>
        </w:rPr>
      </w:pPr>
      <w:r w:rsidRPr="00DF0C89">
        <w:rPr>
          <w:color w:val="auto"/>
          <w:szCs w:val="22"/>
          <w:u w:color="000000" w:themeColor="text1"/>
        </w:rPr>
        <w:tab/>
        <w:t>(E)</w:t>
      </w:r>
      <w:r w:rsidRPr="00DF0C89">
        <w:rPr>
          <w:color w:val="auto"/>
          <w:szCs w:val="22"/>
          <w:u w:color="000000" w:themeColor="text1"/>
        </w:rPr>
        <w:tab/>
        <w:t xml:space="preserve">‘Taxpayer’ means an individual, corporation, partnership, trust, bank, insurance company, or other entity having a state income or insurance premium tax or license fee liability who has made a qualified contribution.  </w:t>
      </w:r>
      <w:r w:rsidRPr="00DF0C89">
        <w:rPr>
          <w:color w:val="auto"/>
          <w:szCs w:val="22"/>
          <w:u w:val="single" w:color="000000" w:themeColor="text1"/>
        </w:rPr>
        <w:t>However, for purposes of this section, any member of the SCRA board of trustees or the SC Launch!, Inc. board of directors is not considered a taxpayer, and may not claim the credit allowed by this section.</w:t>
      </w:r>
    </w:p>
    <w:p w:rsidR="00DF0C89" w:rsidRPr="00DF0C89" w:rsidRDefault="00DF0C89" w:rsidP="00DF0C89">
      <w:pPr>
        <w:tabs>
          <w:tab w:val="clear" w:pos="5184"/>
          <w:tab w:val="clear" w:pos="5400"/>
          <w:tab w:val="clear" w:pos="5616"/>
        </w:tabs>
        <w:rPr>
          <w:color w:val="auto"/>
          <w:szCs w:val="22"/>
          <w:u w:color="000000" w:themeColor="text1"/>
        </w:rPr>
      </w:pPr>
      <w:r w:rsidRPr="00DF0C89">
        <w:rPr>
          <w:color w:val="auto"/>
          <w:szCs w:val="22"/>
          <w:u w:color="000000" w:themeColor="text1"/>
        </w:rPr>
        <w:tab/>
        <w:t>(F)</w:t>
      </w:r>
      <w:r w:rsidRPr="00DF0C89">
        <w:rPr>
          <w:color w:val="auto"/>
          <w:szCs w:val="22"/>
          <w:u w:color="000000" w:themeColor="text1"/>
        </w:rPr>
        <w:tab/>
        <w:t xml:space="preserve">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w:t>
      </w:r>
      <w:r w:rsidRPr="00DF0C89">
        <w:rPr>
          <w:color w:val="auto"/>
          <w:szCs w:val="22"/>
          <w:u w:val="single" w:color="000000" w:themeColor="text1"/>
        </w:rPr>
        <w:t>Also, to qualify for the credit, a taxpayer who is certified by SCRA under subsection (A) as having priority entitlement to the credit for an applicable year must make a commitment satisfactory to SCRA, at such time as SCRA deems appropriate but not later than April first of such year, to make the contribution during such year.</w:t>
      </w:r>
      <w:r w:rsidRPr="00DF0C89">
        <w:rPr>
          <w:color w:val="auto"/>
          <w:szCs w:val="22"/>
          <w:u w:color="000000" w:themeColor="text1"/>
        </w:rPr>
        <w:t>”</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B.</w:t>
      </w:r>
      <w:r w:rsidRPr="00DF0C89">
        <w:rPr>
          <w:color w:val="auto"/>
          <w:szCs w:val="22"/>
          <w:u w:color="000000" w:themeColor="text1"/>
        </w:rPr>
        <w:tab/>
        <w:t>Notwithstanding the increase in the annual maximum credit amount for all taxpayers from six million dollars to twelve million dollars in Section 12</w:t>
      </w:r>
      <w:r w:rsidRPr="00DF0C89">
        <w:rPr>
          <w:color w:val="auto"/>
          <w:szCs w:val="22"/>
          <w:u w:color="000000" w:themeColor="text1"/>
        </w:rPr>
        <w:noBreakHyphen/>
        <w:t>6</w:t>
      </w:r>
      <w:r w:rsidRPr="00DF0C89">
        <w:rPr>
          <w:color w:val="auto"/>
          <w:szCs w:val="22"/>
          <w:u w:color="000000" w:themeColor="text1"/>
        </w:rPr>
        <w:noBreakHyphen/>
        <w:t>3585, as amended by this SECTION, the increased maximum credit amount must be phased in in two equal and cumulative installment amounts beginning in tax years beginning after 2017.</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C.</w:t>
      </w:r>
      <w:r w:rsidRPr="00DF0C89">
        <w:rPr>
          <w:color w:val="auto"/>
          <w:szCs w:val="22"/>
          <w:u w:color="000000" w:themeColor="text1"/>
        </w:rPr>
        <w:tab/>
        <w:t>This SECTION takes effect upon approval by the Governor and applies to tax years beginning after 2017, except that the amendment to Section 12</w:t>
      </w:r>
      <w:r w:rsidRPr="00DF0C89">
        <w:rPr>
          <w:color w:val="auto"/>
          <w:szCs w:val="22"/>
          <w:u w:color="000000" w:themeColor="text1"/>
        </w:rPr>
        <w:noBreakHyphen/>
        <w:t>6</w:t>
      </w:r>
      <w:r w:rsidRPr="00DF0C89">
        <w:rPr>
          <w:color w:val="auto"/>
          <w:szCs w:val="22"/>
          <w:u w:color="000000" w:themeColor="text1"/>
        </w:rPr>
        <w:noBreakHyphen/>
        <w:t>3585(F) shall not take effect until January 1, 2019.</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SECTION</w:t>
      </w:r>
      <w:r w:rsidRPr="00DF0C89">
        <w:rPr>
          <w:color w:val="auto"/>
          <w:szCs w:val="22"/>
          <w:u w:color="000000" w:themeColor="text1"/>
        </w:rPr>
        <w:tab/>
        <w:t>3.</w:t>
      </w:r>
      <w:r w:rsidRPr="00DF0C89">
        <w:rPr>
          <w:color w:val="auto"/>
          <w:szCs w:val="22"/>
          <w:u w:color="000000" w:themeColor="text1"/>
        </w:rPr>
        <w:tab/>
        <w:t>A.</w:t>
      </w:r>
      <w:r w:rsidRPr="00DF0C89">
        <w:rPr>
          <w:color w:val="auto"/>
          <w:szCs w:val="22"/>
          <w:u w:color="000000" w:themeColor="text1"/>
        </w:rPr>
        <w:tab/>
        <w:t>Section 12</w:t>
      </w:r>
      <w:r w:rsidRPr="00DF0C89">
        <w:rPr>
          <w:color w:val="auto"/>
          <w:szCs w:val="22"/>
          <w:u w:color="000000" w:themeColor="text1"/>
        </w:rPr>
        <w:noBreakHyphen/>
        <w:t>6</w:t>
      </w:r>
      <w:r w:rsidRPr="00DF0C89">
        <w:rPr>
          <w:color w:val="auto"/>
          <w:szCs w:val="22"/>
          <w:u w:color="000000" w:themeColor="text1"/>
        </w:rPr>
        <w:noBreakHyphen/>
        <w:t>3585 of the 1976 Code is amended by adding a subsection to read:</w:t>
      </w:r>
    </w:p>
    <w:p w:rsidR="00DF0C89" w:rsidRPr="00DF0C89" w:rsidRDefault="00DF0C89" w:rsidP="00DF0C89">
      <w:pPr>
        <w:tabs>
          <w:tab w:val="clear" w:pos="5184"/>
          <w:tab w:val="clear" w:pos="5400"/>
          <w:tab w:val="clear" w:pos="5616"/>
        </w:tabs>
        <w:rPr>
          <w:color w:val="auto"/>
          <w:szCs w:val="22"/>
          <w:u w:color="000000" w:themeColor="text1"/>
        </w:rPr>
      </w:pPr>
      <w:r w:rsidRPr="00DF0C89">
        <w:rPr>
          <w:color w:val="auto"/>
          <w:szCs w:val="22"/>
          <w:u w:color="000000" w:themeColor="text1"/>
        </w:rPr>
        <w:tab/>
        <w:t>“(J)</w:t>
      </w:r>
      <w:r w:rsidRPr="00DF0C89">
        <w:rPr>
          <w:color w:val="auto"/>
          <w:szCs w:val="22"/>
          <w:u w:color="000000" w:themeColor="text1"/>
        </w:rPr>
        <w:tab/>
        <w:t>By March fifteenth of each year, the South Carolina Research Authority shall issue a report to the Chairman of the Senate Finance Committee, the Chairman of the House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  The report also must be posted in a conspicuous place on the website maintained by the South Carolina Research Authority.”</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B.</w:t>
      </w:r>
      <w:r w:rsidRPr="00DF0C89">
        <w:rPr>
          <w:color w:val="auto"/>
          <w:szCs w:val="22"/>
          <w:u w:color="000000" w:themeColor="text1"/>
        </w:rPr>
        <w:tab/>
        <w:t>This SECTION takes effect January 1, 2019.</w:t>
      </w:r>
      <w:r w:rsidRPr="00DF0C89">
        <w:rPr>
          <w:color w:val="auto"/>
          <w:szCs w:val="22"/>
          <w:u w:color="000000" w:themeColor="text1"/>
        </w:rPr>
        <w:tab/>
      </w:r>
      <w:r w:rsidRPr="00DF0C89">
        <w:rPr>
          <w:color w:val="auto"/>
          <w:szCs w:val="22"/>
          <w:u w:color="000000" w:themeColor="text1"/>
        </w:rPr>
        <w:tab/>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SECTION</w:t>
      </w:r>
      <w:r w:rsidRPr="00DF0C89">
        <w:rPr>
          <w:snapToGrid w:val="0"/>
          <w:color w:val="auto"/>
          <w:szCs w:val="22"/>
        </w:rPr>
        <w:tab/>
        <w:t>4.</w:t>
      </w:r>
      <w:r w:rsidRPr="00DF0C89">
        <w:rPr>
          <w:snapToGrid w:val="0"/>
          <w:color w:val="auto"/>
          <w:szCs w:val="22"/>
        </w:rPr>
        <w:tab/>
        <w:t>Except where specified otherwise, this act takes effect upon approval by the Governor and applies to tax years beginning after 2017.</w:t>
      </w:r>
      <w:r w:rsidRPr="00DF0C89">
        <w:rPr>
          <w:snapToGrid w:val="0"/>
          <w:color w:val="auto"/>
          <w:szCs w:val="22"/>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Senator CAMPBELL explained the amendment.</w:t>
      </w:r>
    </w:p>
    <w:p w:rsidR="00DF0C89" w:rsidRPr="00DF0C89" w:rsidRDefault="00DF0C89" w:rsidP="00DF0C89">
      <w:pPr>
        <w:pStyle w:val="Header"/>
        <w:tabs>
          <w:tab w:val="clear" w:pos="5184"/>
          <w:tab w:val="clear" w:pos="5400"/>
          <w:tab w:val="clear" w:pos="5616"/>
          <w:tab w:val="clear" w:pos="8640"/>
          <w:tab w:val="left" w:pos="4320"/>
        </w:tabs>
        <w:jc w:val="center"/>
        <w:rPr>
          <w:b/>
          <w:bCs/>
          <w:color w:val="7030A0"/>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question then was second reading of the Bill.</w:t>
      </w:r>
    </w:p>
    <w:p w:rsidR="00DF0C89" w:rsidRPr="00DF0C89" w:rsidRDefault="00DF0C89" w:rsidP="00DF0C89">
      <w:pPr>
        <w:pStyle w:val="Header"/>
        <w:tabs>
          <w:tab w:val="clear" w:pos="5184"/>
          <w:tab w:val="clear" w:pos="5400"/>
          <w:tab w:val="clear" w:pos="5616"/>
          <w:tab w:val="clear" w:pos="8640"/>
          <w:tab w:val="left" w:pos="4320"/>
        </w:tabs>
        <w:jc w:val="center"/>
        <w:rPr>
          <w:bCs/>
          <w:color w:val="auto"/>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"ayes" and "nays" were demanded and taken, resulting as follows:</w:t>
      </w: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r w:rsidRPr="00DF0C89">
        <w:rPr>
          <w:b/>
          <w:bCs/>
          <w:color w:val="auto"/>
          <w:szCs w:val="22"/>
        </w:rPr>
        <w:t>Ayes 42; Nays 0</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Alexander</w:t>
      </w:r>
      <w:r w:rsidRPr="00DF0C89">
        <w:rPr>
          <w:color w:val="auto"/>
          <w:szCs w:val="22"/>
        </w:rPr>
        <w:tab/>
        <w:t>Allen</w:t>
      </w:r>
      <w:r w:rsidRPr="00DF0C89">
        <w:rPr>
          <w:color w:val="auto"/>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Campbell</w:t>
      </w:r>
      <w:r w:rsidRPr="00DF0C89">
        <w:rPr>
          <w:color w:val="auto"/>
          <w:szCs w:val="22"/>
        </w:rPr>
        <w:tab/>
        <w:t>Campsen</w:t>
      </w:r>
      <w:r w:rsidRPr="00DF0C89">
        <w:rPr>
          <w:color w:val="auto"/>
          <w:szCs w:val="22"/>
        </w:rPr>
        <w:tab/>
        <w:t>Cash</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Climer</w:t>
      </w:r>
      <w:r w:rsidRPr="00DF0C89">
        <w:rPr>
          <w:color w:val="auto"/>
          <w:szCs w:val="22"/>
        </w:rPr>
        <w:tab/>
        <w:t>Corbin</w:t>
      </w:r>
      <w:r w:rsidRPr="00DF0C89">
        <w:rPr>
          <w:color w:val="auto"/>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Davis</w:t>
      </w:r>
      <w:r w:rsidRPr="00DF0C89">
        <w:rPr>
          <w:color w:val="auto"/>
          <w:szCs w:val="22"/>
        </w:rPr>
        <w:tab/>
        <w:t>Fanning</w:t>
      </w:r>
      <w:r w:rsidRPr="00DF0C89">
        <w:rPr>
          <w:color w:val="auto"/>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Goldfinch</w:t>
      </w:r>
      <w:r w:rsidRPr="00DF0C89">
        <w:rPr>
          <w:color w:val="auto"/>
          <w:szCs w:val="22"/>
        </w:rPr>
        <w:tab/>
        <w:t>Gregory</w:t>
      </w:r>
      <w:r w:rsidRPr="00DF0C89">
        <w:rPr>
          <w:color w:val="auto"/>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Hembree</w:t>
      </w:r>
      <w:r w:rsidRPr="00DF0C89">
        <w:rPr>
          <w:color w:val="auto"/>
          <w:szCs w:val="22"/>
        </w:rPr>
        <w:tab/>
        <w:t>Hutto</w:t>
      </w:r>
      <w:r w:rsidRPr="00DF0C89">
        <w:rPr>
          <w:color w:val="auto"/>
          <w:szCs w:val="22"/>
        </w:rPr>
        <w:tab/>
        <w:t>Jackson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Johnson</w:t>
      </w:r>
      <w:r w:rsidRPr="00DF0C89">
        <w:rPr>
          <w:color w:val="auto"/>
          <w:szCs w:val="22"/>
        </w:rPr>
        <w:tab/>
        <w:t>Kimpson</w:t>
      </w:r>
      <w:r w:rsidRPr="00DF0C89">
        <w:rPr>
          <w:color w:val="auto"/>
          <w:szCs w:val="22"/>
        </w:rPr>
        <w:tab/>
        <w:t>Leatherman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Malloy</w:t>
      </w:r>
      <w:r w:rsidRPr="00DF0C89">
        <w:rPr>
          <w:color w:val="auto"/>
          <w:szCs w:val="22"/>
        </w:rPr>
        <w:tab/>
        <w:t>Martin</w:t>
      </w:r>
      <w:r w:rsidRPr="00DF0C89">
        <w:rPr>
          <w:color w:val="auto"/>
          <w:szCs w:val="22"/>
        </w:rPr>
        <w:tab/>
        <w:t>Massey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i/>
          <w:color w:val="auto"/>
          <w:szCs w:val="22"/>
        </w:rPr>
        <w:t>Matthews, Margie</w:t>
      </w:r>
      <w:r w:rsidRPr="00DF0C89">
        <w:rPr>
          <w:i/>
          <w:color w:val="auto"/>
          <w:szCs w:val="22"/>
        </w:rPr>
        <w:tab/>
      </w:r>
      <w:r w:rsidRPr="00DF0C89">
        <w:rPr>
          <w:color w:val="auto"/>
          <w:szCs w:val="22"/>
        </w:rPr>
        <w:t>McElveen</w:t>
      </w:r>
      <w:r w:rsidRPr="00DF0C89">
        <w:rPr>
          <w:color w:val="auto"/>
          <w:szCs w:val="22"/>
        </w:rPr>
        <w:tab/>
        <w:t>McLeod</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Nicholson</w:t>
      </w:r>
      <w:r w:rsidRPr="00DF0C89">
        <w:rPr>
          <w:color w:val="auto"/>
          <w:szCs w:val="22"/>
        </w:rPr>
        <w:tab/>
        <w:t>Peeler</w:t>
      </w:r>
      <w:r w:rsidRPr="00DF0C89">
        <w:rPr>
          <w:color w:val="auto"/>
          <w:szCs w:val="22"/>
        </w:rPr>
        <w:tab/>
        <w:t>Rankin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Reese</w:t>
      </w:r>
      <w:r w:rsidRPr="00DF0C89">
        <w:rPr>
          <w:color w:val="auto"/>
          <w:szCs w:val="22"/>
        </w:rPr>
        <w:tab/>
        <w:t>Rice</w:t>
      </w:r>
      <w:r w:rsidRPr="00DF0C89">
        <w:rPr>
          <w:color w:val="auto"/>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Senn</w:t>
      </w:r>
      <w:r w:rsidRPr="00DF0C89">
        <w:rPr>
          <w:color w:val="auto"/>
          <w:szCs w:val="22"/>
        </w:rPr>
        <w:tab/>
        <w:t>Setzler</w:t>
      </w:r>
      <w:r w:rsidRPr="00DF0C89">
        <w:rPr>
          <w:color w:val="auto"/>
          <w:szCs w:val="22"/>
        </w:rPr>
        <w:tab/>
        <w:t>Shealy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Talley</w:t>
      </w:r>
      <w:r w:rsidRPr="00DF0C89">
        <w:rPr>
          <w:color w:val="auto"/>
          <w:szCs w:val="22"/>
        </w:rPr>
        <w:tab/>
        <w:t>Timmons</w:t>
      </w:r>
      <w:r w:rsidRPr="00DF0C89">
        <w:rPr>
          <w:color w:val="auto"/>
          <w:szCs w:val="22"/>
        </w:rPr>
        <w:tab/>
        <w:t>Turner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Verdin</w:t>
      </w:r>
      <w:r w:rsidRPr="00DF0C89">
        <w:rPr>
          <w:color w:val="auto"/>
          <w:szCs w:val="22"/>
        </w:rPr>
        <w:tab/>
        <w:t>Williams</w:t>
      </w:r>
      <w:r w:rsidRPr="00DF0C89">
        <w:rPr>
          <w:color w:val="auto"/>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0C89">
        <w:rPr>
          <w:b/>
          <w:color w:val="auto"/>
          <w:szCs w:val="22"/>
        </w:rPr>
        <w:t>Total--42</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Total--0</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8640"/>
          <w:tab w:val="left" w:pos="4320"/>
        </w:tabs>
        <w:rPr>
          <w:color w:val="auto"/>
          <w:szCs w:val="22"/>
        </w:rPr>
      </w:pPr>
      <w:r w:rsidRPr="00DF0C89">
        <w:rPr>
          <w:color w:val="auto"/>
          <w:szCs w:val="22"/>
        </w:rPr>
        <w:tab/>
        <w:t>There being no further amendments, the Bill was read the second time, passed and ordered to a third reading.</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p>
    <w:p w:rsidR="00DF0C89" w:rsidRPr="00DF0C89" w:rsidRDefault="00DF0C89" w:rsidP="002C4D4D">
      <w:pPr>
        <w:pStyle w:val="Header"/>
        <w:keepNext/>
        <w:keepLines/>
        <w:tabs>
          <w:tab w:val="clear" w:pos="5184"/>
          <w:tab w:val="clear" w:pos="5400"/>
          <w:tab w:val="clear" w:pos="5616"/>
          <w:tab w:val="clear" w:pos="8640"/>
          <w:tab w:val="left" w:pos="4320"/>
        </w:tabs>
        <w:jc w:val="center"/>
        <w:rPr>
          <w:b/>
          <w:color w:val="auto"/>
          <w:szCs w:val="22"/>
        </w:rPr>
      </w:pPr>
      <w:r w:rsidRPr="00DF0C89">
        <w:rPr>
          <w:b/>
          <w:color w:val="auto"/>
          <w:szCs w:val="22"/>
        </w:rPr>
        <w:t>READ THE SECOND TIME</w:t>
      </w:r>
    </w:p>
    <w:p w:rsidR="00DF0C89" w:rsidRPr="00DF0C89" w:rsidRDefault="00DF0C89" w:rsidP="002C4D4D">
      <w:pPr>
        <w:keepNext/>
        <w:keepLines/>
        <w:tabs>
          <w:tab w:val="clear" w:pos="5184"/>
          <w:tab w:val="clear" w:pos="5400"/>
          <w:tab w:val="clear" w:pos="5616"/>
        </w:tabs>
        <w:suppressAutoHyphens/>
        <w:rPr>
          <w:szCs w:val="22"/>
        </w:rPr>
      </w:pPr>
      <w:r w:rsidRPr="00DF0C89">
        <w:rPr>
          <w:b/>
          <w:color w:val="C00000"/>
          <w:szCs w:val="22"/>
        </w:rPr>
        <w:tab/>
      </w:r>
      <w:r w:rsidRPr="00DF0C89">
        <w:rPr>
          <w:szCs w:val="22"/>
        </w:rPr>
        <w:t>H. 3329</w:t>
      </w:r>
      <w:r w:rsidRPr="00DF0C89">
        <w:rPr>
          <w:szCs w:val="22"/>
        </w:rPr>
        <w:fldChar w:fldCharType="begin"/>
      </w:r>
      <w:r w:rsidRPr="00DF0C89">
        <w:rPr>
          <w:szCs w:val="22"/>
        </w:rPr>
        <w:instrText xml:space="preserve"> XE “H. 3329” \b </w:instrText>
      </w:r>
      <w:r w:rsidRPr="00DF0C89">
        <w:rPr>
          <w:szCs w:val="22"/>
        </w:rPr>
        <w:fldChar w:fldCharType="end"/>
      </w:r>
      <w:r w:rsidRPr="00DF0C89">
        <w:rPr>
          <w:szCs w:val="22"/>
        </w:rPr>
        <w:t xml:space="preserve"> -- Reps. Fry, Clemmons, Crawford, Duckworth, Atwater, Cobb</w:t>
      </w:r>
      <w:r w:rsidRPr="00DF0C89">
        <w:rPr>
          <w:szCs w:val="22"/>
        </w:rPr>
        <w:noBreakHyphen/>
        <w:t xml:space="preserve">Hunter, Elliott, B. Newton, Daning, Henegan, Toole, King and Yow:  A BILL TO </w:t>
      </w:r>
      <w:r w:rsidRPr="00DF0C89">
        <w:rPr>
          <w:color w:val="000000" w:themeColor="text1"/>
          <w:szCs w:val="22"/>
          <w:u w:color="000000" w:themeColor="text1"/>
        </w:rPr>
        <w:t>AMEND SECTION 16</w:t>
      </w:r>
      <w:r w:rsidRPr="00DF0C89">
        <w:rPr>
          <w:color w:val="000000" w:themeColor="text1"/>
          <w:szCs w:val="22"/>
          <w:u w:color="000000" w:themeColor="text1"/>
        </w:rPr>
        <w:noBreakHyphen/>
        <w:t>3</w:t>
      </w:r>
      <w:r w:rsidRPr="00DF0C89">
        <w:rPr>
          <w:color w:val="000000" w:themeColor="text1"/>
          <w:szCs w:val="22"/>
          <w:u w:color="000000" w:themeColor="text1"/>
        </w:rPr>
        <w:noBreakHyphen/>
        <w:t>2010, AS AMENDED, CODE OF LAWS OF SOUTH CAROLINA, 1976, RELATING TO DEFINITIONS FOR THE ARTICLE ON TRAFFICKING IN PERSONS, SO AS TO DELETE THE DEFINITION OF “TRAFFICKING IN PERSONS”; AND TO AMEND SECTION 16</w:t>
      </w:r>
      <w:r w:rsidRPr="00DF0C89">
        <w:rPr>
          <w:color w:val="000000" w:themeColor="text1"/>
          <w:szCs w:val="22"/>
          <w:u w:color="000000" w:themeColor="text1"/>
        </w:rPr>
        <w:noBreakHyphen/>
        <w:t>3</w:t>
      </w:r>
      <w:r w:rsidRPr="00DF0C89">
        <w:rPr>
          <w:color w:val="000000" w:themeColor="text1"/>
          <w:szCs w:val="22"/>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DF0C89" w:rsidRPr="00DF0C89" w:rsidRDefault="00DF0C89" w:rsidP="002C4D4D">
      <w:pPr>
        <w:keepNext/>
        <w:keepLines/>
        <w:tabs>
          <w:tab w:val="clear" w:pos="5184"/>
          <w:tab w:val="clear" w:pos="5400"/>
          <w:tab w:val="clear" w:pos="5616"/>
        </w:tabs>
        <w:suppressAutoHyphens/>
        <w:rPr>
          <w:szCs w:val="22"/>
        </w:rPr>
      </w:pPr>
      <w:r w:rsidRPr="00DF0C89">
        <w:rPr>
          <w:szCs w:val="22"/>
        </w:rPr>
        <w:tab/>
        <w:t>The Senate proceeded to a consideration of the Bill.</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Senator HEMBREE explained the Bill</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question then was second reading of the Bill.</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p>
    <w:p w:rsidR="00DF0C89" w:rsidRPr="00DF0C89" w:rsidRDefault="00DF0C89" w:rsidP="00DF0C89">
      <w:pPr>
        <w:pStyle w:val="Header"/>
        <w:tabs>
          <w:tab w:val="clear" w:pos="5184"/>
          <w:tab w:val="clear" w:pos="5400"/>
          <w:tab w:val="clear" w:pos="5616"/>
          <w:tab w:val="clear" w:pos="8640"/>
          <w:tab w:val="left" w:pos="4320"/>
        </w:tabs>
        <w:rPr>
          <w:b/>
          <w:color w:val="auto"/>
          <w:szCs w:val="22"/>
        </w:rPr>
      </w:pPr>
      <w:r w:rsidRPr="00DF0C89">
        <w:rPr>
          <w:b/>
          <w:color w:val="auto"/>
          <w:szCs w:val="22"/>
        </w:rPr>
        <w:tab/>
      </w:r>
      <w:r w:rsidRPr="00DF0C89">
        <w:rPr>
          <w:color w:val="auto"/>
          <w:szCs w:val="22"/>
        </w:rPr>
        <w:t>The Bill was read the second time, passed and ordered to a third reading.</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bCs/>
          <w:szCs w:val="22"/>
        </w:rPr>
      </w:pPr>
      <w:r w:rsidRPr="00DF0C89">
        <w:rPr>
          <w:b/>
          <w:bCs/>
          <w:szCs w:val="22"/>
        </w:rPr>
        <w:t>Motion Under Rule 26B</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HEMBREE asked unanimous consent to make a motion to take up further amendments pursuant to the provisions of Rule 26B.</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There was no objection.</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p>
    <w:p w:rsidR="00DF0C89" w:rsidRPr="00DF0C89" w:rsidRDefault="00DF0C89" w:rsidP="002C4D4D">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AMENDMENT PROPOSED</w:t>
      </w:r>
    </w:p>
    <w:p w:rsidR="00DF0C89" w:rsidRPr="00DF0C89" w:rsidRDefault="00DF0C89" w:rsidP="002C4D4D">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READ THE SECOND TIME</w:t>
      </w:r>
    </w:p>
    <w:p w:rsidR="00DF0C89" w:rsidRPr="00DF0C89" w:rsidRDefault="00DF0C89" w:rsidP="002C4D4D">
      <w:pPr>
        <w:pStyle w:val="Header"/>
        <w:tabs>
          <w:tab w:val="clear" w:pos="5184"/>
          <w:tab w:val="clear" w:pos="5400"/>
          <w:tab w:val="clear" w:pos="5616"/>
          <w:tab w:val="clear" w:pos="8640"/>
          <w:tab w:val="left" w:pos="4320"/>
        </w:tabs>
        <w:rPr>
          <w:szCs w:val="22"/>
        </w:rPr>
      </w:pPr>
      <w:r w:rsidRPr="00DF0C89">
        <w:rPr>
          <w:b/>
          <w:color w:val="C00000"/>
          <w:szCs w:val="22"/>
        </w:rPr>
        <w:tab/>
      </w:r>
      <w:r w:rsidRPr="00DF0C89">
        <w:rPr>
          <w:szCs w:val="22"/>
        </w:rPr>
        <w:t>H. 4458</w:t>
      </w:r>
      <w:r w:rsidRPr="00DF0C89">
        <w:rPr>
          <w:szCs w:val="22"/>
        </w:rPr>
        <w:fldChar w:fldCharType="begin"/>
      </w:r>
      <w:r w:rsidRPr="00DF0C89">
        <w:rPr>
          <w:szCs w:val="22"/>
        </w:rPr>
        <w:instrText xml:space="preserve"> XE "H. 4458" \b </w:instrText>
      </w:r>
      <w:r w:rsidRPr="00DF0C89">
        <w:rPr>
          <w:szCs w:val="22"/>
        </w:rPr>
        <w:fldChar w:fldCharType="end"/>
      </w:r>
      <w:r w:rsidRPr="00DF0C89">
        <w:rPr>
          <w:szCs w:val="22"/>
        </w:rPr>
        <w:t xml:space="preserve"> -- Reps. Johnson, Hixon, Kirby, Yow, Duckworth, Burns, Blackwell, Dillard, Davis, Forrest, Fry, Hewitt, Crawford, McGinnis, Ott, Bamberg, Erickson, Cobb</w:t>
      </w:r>
      <w:r w:rsidRPr="00DF0C89">
        <w:rPr>
          <w:szCs w:val="22"/>
        </w:rPr>
        <w:noBreakHyphen/>
        <w:t xml:space="preserve">Hunter, Willis, Mace, Hill, Gagnon, West, Hardee, Wheeler, McEachern, Magnuson, Martin and Bowers:  A BILL </w:t>
      </w:r>
      <w:r w:rsidRPr="00DF0C89">
        <w:rPr>
          <w:color w:val="000000" w:themeColor="text1"/>
          <w:szCs w:val="22"/>
          <w:u w:color="000000" w:themeColor="text1"/>
        </w:rPr>
        <w:t>TO AMEND SECTION 16</w:t>
      </w:r>
      <w:r w:rsidRPr="00DF0C89">
        <w:rPr>
          <w:color w:val="000000" w:themeColor="text1"/>
          <w:szCs w:val="22"/>
          <w:u w:color="000000" w:themeColor="text1"/>
        </w:rPr>
        <w:noBreakHyphen/>
        <w:t>11</w:t>
      </w:r>
      <w:r w:rsidRPr="00DF0C89">
        <w:rPr>
          <w:color w:val="000000" w:themeColor="text1"/>
          <w:szCs w:val="22"/>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F0C89" w:rsidRPr="00DF0C89" w:rsidRDefault="00DF0C89" w:rsidP="002C4D4D">
      <w:pPr>
        <w:tabs>
          <w:tab w:val="clear" w:pos="5184"/>
          <w:tab w:val="clear" w:pos="5400"/>
          <w:tab w:val="clear" w:pos="5616"/>
        </w:tabs>
        <w:suppressAutoHyphens/>
        <w:rPr>
          <w:szCs w:val="22"/>
        </w:rPr>
      </w:pPr>
      <w:r w:rsidRPr="00DF0C89">
        <w:rPr>
          <w:szCs w:val="22"/>
        </w:rPr>
        <w:tab/>
        <w:t>The Senate proceeded to a consideration of the Bill.</w:t>
      </w:r>
    </w:p>
    <w:p w:rsidR="00DF0C89" w:rsidRPr="00DF0C89" w:rsidRDefault="00DF0C89" w:rsidP="00DF0C89">
      <w:pPr>
        <w:pStyle w:val="Header"/>
        <w:tabs>
          <w:tab w:val="clear" w:pos="5184"/>
          <w:tab w:val="clear" w:pos="5400"/>
          <w:tab w:val="clear" w:pos="5616"/>
          <w:tab w:val="clear" w:pos="8640"/>
          <w:tab w:val="left" w:pos="4320"/>
        </w:tabs>
        <w:rPr>
          <w:b/>
          <w:color w:val="C00000"/>
          <w:szCs w:val="22"/>
        </w:rPr>
      </w:pPr>
    </w:p>
    <w:p w:rsidR="00DF0C89" w:rsidRPr="00DF0C89" w:rsidRDefault="00DF0C89" w:rsidP="00DF0C89">
      <w:pPr>
        <w:tabs>
          <w:tab w:val="clear" w:pos="5184"/>
          <w:tab w:val="clear" w:pos="5400"/>
          <w:tab w:val="clear" w:pos="5616"/>
        </w:tabs>
        <w:rPr>
          <w:snapToGrid w:val="0"/>
          <w:szCs w:val="22"/>
        </w:rPr>
      </w:pPr>
      <w:r w:rsidRPr="00DF0C89">
        <w:rPr>
          <w:snapToGrid w:val="0"/>
          <w:szCs w:val="22"/>
        </w:rPr>
        <w:tab/>
        <w:t>Senator MALLOY proposed the following amendment (4458R001.SP.GM):</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bill, as and if amended, page 1, by striking line 30 and inserting:</w:t>
      </w:r>
    </w:p>
    <w:p w:rsidR="00DF0C89" w:rsidRPr="00DF0C89" w:rsidRDefault="00DF0C89" w:rsidP="00DF0C89">
      <w:pPr>
        <w:tabs>
          <w:tab w:val="clear" w:pos="5184"/>
          <w:tab w:val="clear" w:pos="5400"/>
          <w:tab w:val="clear" w:pos="5616"/>
        </w:tabs>
        <w:rPr>
          <w:color w:val="auto"/>
          <w:szCs w:val="22"/>
          <w:u w:color="000000" w:themeColor="text1"/>
        </w:rPr>
      </w:pPr>
      <w:r w:rsidRPr="00DF0C89">
        <w:rPr>
          <w:snapToGrid w:val="0"/>
          <w:szCs w:val="22"/>
        </w:rPr>
        <w:tab/>
      </w:r>
      <w:r w:rsidRPr="00DF0C89">
        <w:rPr>
          <w:snapToGrid w:val="0"/>
          <w:color w:val="auto"/>
          <w:szCs w:val="22"/>
        </w:rPr>
        <w:t>/</w:t>
      </w:r>
      <w:r w:rsidRPr="00DF0C89">
        <w:rPr>
          <w:snapToGrid w:val="0"/>
          <w:color w:val="auto"/>
          <w:szCs w:val="22"/>
        </w:rPr>
        <w:tab/>
      </w:r>
      <w:r w:rsidRPr="00DF0C89">
        <w:rPr>
          <w:snapToGrid w:val="0"/>
          <w:color w:val="auto"/>
          <w:szCs w:val="22"/>
        </w:rPr>
        <w:tab/>
      </w:r>
      <w:r w:rsidRPr="00DF0C89">
        <w:rPr>
          <w:color w:val="auto"/>
          <w:szCs w:val="22"/>
          <w:u w:val="single" w:color="000000" w:themeColor="text1"/>
        </w:rPr>
        <w:t>butts, cigarette component litter, and expectorated chewing tobacco</w:t>
      </w:r>
      <w:r w:rsidRPr="00DF0C89">
        <w:rPr>
          <w:color w:val="auto"/>
          <w:szCs w:val="22"/>
          <w:u w:color="000000" w:themeColor="text1"/>
        </w:rPr>
        <w:t xml:space="preserve">, upon </w:t>
      </w:r>
      <w:r w:rsidRPr="00DF0C89">
        <w:rPr>
          <w:color w:val="auto"/>
          <w:szCs w:val="22"/>
          <w:u w:val="single" w:color="000000" w:themeColor="text1"/>
        </w:rPr>
        <w:t>waters or</w:t>
      </w:r>
      <w:r w:rsidRPr="00DF0C89">
        <w:rPr>
          <w:color w:val="auto"/>
          <w:szCs w:val="22"/>
          <w:u w:color="000000" w:themeColor="text1"/>
        </w:rPr>
        <w:t xml:space="preserve"> public or private </w:t>
      </w:r>
      <w:r w:rsidRPr="00DF0C89">
        <w:rPr>
          <w:color w:val="auto"/>
          <w:szCs w:val="22"/>
          <w:u w:color="000000" w:themeColor="text1"/>
        </w:rPr>
        <w:tab/>
      </w:r>
      <w:r w:rsidRPr="00DF0C89">
        <w:rPr>
          <w:color w:val="auto"/>
          <w:szCs w:val="22"/>
          <w:u w:color="000000" w:themeColor="text1"/>
        </w:rPr>
        <w:tab/>
        <w:t>/</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Amend the bill further, as and if amended, page 2, by striking lines 5-6 and inserting:</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w:t>
      </w:r>
      <w:r w:rsidRPr="00DF0C89">
        <w:rPr>
          <w:color w:val="auto"/>
          <w:szCs w:val="22"/>
          <w:u w:color="000000" w:themeColor="text1"/>
        </w:rPr>
        <w:tab/>
      </w:r>
      <w:r w:rsidRPr="00DF0C89">
        <w:rPr>
          <w:color w:val="auto"/>
          <w:szCs w:val="22"/>
          <w:u w:color="000000" w:themeColor="text1"/>
        </w:rPr>
        <w:tab/>
      </w:r>
      <w:r w:rsidRPr="00DF0C89">
        <w:rPr>
          <w:strike/>
          <w:color w:val="auto"/>
          <w:szCs w:val="22"/>
          <w:u w:color="000000" w:themeColor="text1"/>
        </w:rPr>
        <w:t>cubic feet in volume</w:t>
      </w:r>
      <w:r w:rsidRPr="00DF0C89">
        <w:rPr>
          <w:color w:val="auto"/>
          <w:szCs w:val="22"/>
          <w:u w:val="single" w:color="000000" w:themeColor="text1"/>
        </w:rPr>
        <w:t>, including cigarette butts, cigarette components, and expectorated chewing tobacco,</w:t>
      </w:r>
      <w:r w:rsidRPr="00DF0C89">
        <w:rPr>
          <w:color w:val="auto"/>
          <w:szCs w:val="22"/>
          <w:u w:color="000000" w:themeColor="text1"/>
        </w:rPr>
        <w:t xml:space="preserve"> is guilty of a misdemeanor and, upon conviction, must </w:t>
      </w:r>
      <w:r w:rsidRPr="00DF0C89">
        <w:rPr>
          <w:color w:val="auto"/>
          <w:szCs w:val="22"/>
          <w:u w:color="000000" w:themeColor="text1"/>
        </w:rPr>
        <w:tab/>
      </w:r>
      <w:r w:rsidRPr="00DF0C89">
        <w:rPr>
          <w:color w:val="auto"/>
          <w:szCs w:val="22"/>
          <w:u w:color="000000" w:themeColor="text1"/>
        </w:rPr>
        <w:tab/>
        <w:t>/</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Amend the bill further, as and if amended, page 2, by striking lines 25-26 and inserting:</w:t>
      </w:r>
    </w:p>
    <w:p w:rsidR="00DF0C89" w:rsidRPr="00DF0C89" w:rsidRDefault="00DF0C89" w:rsidP="00DF0C89">
      <w:pPr>
        <w:tabs>
          <w:tab w:val="clear" w:pos="5184"/>
          <w:tab w:val="clear" w:pos="5400"/>
          <w:tab w:val="clear" w:pos="5616"/>
        </w:tabs>
        <w:rPr>
          <w:color w:val="auto"/>
          <w:szCs w:val="22"/>
          <w:u w:color="000000" w:themeColor="text1"/>
        </w:rPr>
      </w:pPr>
      <w:r w:rsidRPr="00DF0C89">
        <w:rPr>
          <w:szCs w:val="22"/>
          <w:u w:color="000000" w:themeColor="text1"/>
        </w:rPr>
        <w:tab/>
      </w:r>
      <w:r w:rsidRPr="00DF0C89">
        <w:rPr>
          <w:color w:val="auto"/>
          <w:szCs w:val="22"/>
          <w:u w:color="000000" w:themeColor="text1"/>
        </w:rPr>
        <w:t>/</w:t>
      </w:r>
      <w:r w:rsidRPr="00DF0C89">
        <w:rPr>
          <w:color w:val="auto"/>
          <w:szCs w:val="22"/>
          <w:u w:color="000000" w:themeColor="text1"/>
        </w:rPr>
        <w:tab/>
      </w:r>
      <w:r w:rsidRPr="00DF0C89">
        <w:rPr>
          <w:color w:val="auto"/>
          <w:szCs w:val="22"/>
          <w:u w:color="000000" w:themeColor="text1"/>
        </w:rPr>
        <w:tab/>
      </w:r>
      <w:r w:rsidRPr="00DF0C89">
        <w:rPr>
          <w:color w:val="auto"/>
          <w:szCs w:val="22"/>
          <w:u w:val="single" w:color="000000" w:themeColor="text1"/>
        </w:rPr>
        <w:t>(43), (46), (73), and (74) including cigarette butts, cigarette components, and expectorated chewing tobacco,</w:t>
      </w:r>
      <w:r w:rsidRPr="00DF0C89">
        <w:rPr>
          <w:color w:val="auto"/>
          <w:szCs w:val="22"/>
          <w:u w:color="000000" w:themeColor="text1"/>
        </w:rPr>
        <w:t xml:space="preserve"> in an area or facility not intended for public deposit of </w:t>
      </w:r>
      <w:r w:rsidRPr="00DF0C89">
        <w:rPr>
          <w:color w:val="auto"/>
          <w:szCs w:val="22"/>
          <w:u w:color="000000" w:themeColor="text1"/>
        </w:rPr>
        <w:tab/>
      </w:r>
      <w:r w:rsidRPr="00DF0C89">
        <w:rPr>
          <w:color w:val="auto"/>
          <w:szCs w:val="22"/>
          <w:u w:color="000000" w:themeColor="text1"/>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Senator MALLOY explained the amendment.</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The question then being second reading of the Bill.</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Bill was read the second time, passed and ordered to a third reading.</w:t>
      </w:r>
    </w:p>
    <w:p w:rsidR="002C4D4D" w:rsidRPr="00DF0C89" w:rsidRDefault="002C4D4D"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bCs/>
          <w:szCs w:val="22"/>
        </w:rPr>
      </w:pPr>
      <w:r w:rsidRPr="00DF0C89">
        <w:rPr>
          <w:b/>
          <w:bCs/>
          <w:szCs w:val="22"/>
        </w:rPr>
        <w:t>Motion Under Rule 26B</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CORBIN asked unanimous consent to make a motion to take up further amendments pursuant to the provisions of Rule 26B.</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There was no objection.</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COMMITTEE AMENDMENT ADOPTED</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READ THE SECOND TIME</w:t>
      </w:r>
    </w:p>
    <w:p w:rsidR="00DF0C89" w:rsidRPr="00DF0C89" w:rsidRDefault="00DF0C89" w:rsidP="00DF0C89">
      <w:pPr>
        <w:tabs>
          <w:tab w:val="clear" w:pos="5184"/>
          <w:tab w:val="clear" w:pos="5400"/>
          <w:tab w:val="clear" w:pos="5616"/>
        </w:tabs>
        <w:suppressAutoHyphens/>
        <w:rPr>
          <w:szCs w:val="22"/>
        </w:rPr>
      </w:pPr>
      <w:r w:rsidRPr="00DF0C89">
        <w:rPr>
          <w:bCs/>
          <w:color w:val="auto"/>
          <w:szCs w:val="22"/>
        </w:rPr>
        <w:tab/>
      </w:r>
      <w:r w:rsidRPr="00DF0C89">
        <w:rPr>
          <w:szCs w:val="22"/>
        </w:rPr>
        <w:t>H. 4931</w:t>
      </w:r>
      <w:r w:rsidRPr="00DF0C89">
        <w:rPr>
          <w:szCs w:val="22"/>
        </w:rPr>
        <w:fldChar w:fldCharType="begin"/>
      </w:r>
      <w:r w:rsidRPr="00DF0C89">
        <w:rPr>
          <w:szCs w:val="22"/>
        </w:rPr>
        <w:instrText xml:space="preserve"> XE "H. 4931" \b </w:instrText>
      </w:r>
      <w:r w:rsidRPr="00DF0C89">
        <w:rPr>
          <w:szCs w:val="22"/>
        </w:rPr>
        <w:fldChar w:fldCharType="end"/>
      </w:r>
      <w:r w:rsidRPr="00DF0C89">
        <w:rPr>
          <w:szCs w:val="22"/>
        </w:rPr>
        <w:t xml:space="preserve"> -- Reps. Elliott, Alexander, Simrill, Stringer, West, Allison, Henderson, G.R. Smith, Burns, Trantham, Hamilton, Bannister, Putnam, Robinson</w:t>
      </w:r>
      <w:r w:rsidRPr="00DF0C89">
        <w:rPr>
          <w:szCs w:val="22"/>
        </w:rPr>
        <w:noBreakHyphen/>
        <w:t>Simpson, Chumley, Taylor, Douglas, Knight, Dillard and Blackwell:  A BILL TO AMEND SECTION 59</w:t>
      </w:r>
      <w:r w:rsidRPr="00DF0C89">
        <w:rPr>
          <w:szCs w:val="22"/>
        </w:rPr>
        <w:noBreakHyphen/>
        <w:t>103</w:t>
      </w:r>
      <w:r w:rsidRPr="00DF0C89">
        <w:rPr>
          <w:szCs w:val="22"/>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DF0C89" w:rsidRPr="00DF0C89" w:rsidRDefault="00DF0C89" w:rsidP="00DF0C89">
      <w:pPr>
        <w:tabs>
          <w:tab w:val="clear" w:pos="5184"/>
          <w:tab w:val="clear" w:pos="5400"/>
          <w:tab w:val="clear" w:pos="5616"/>
        </w:tabs>
        <w:suppressAutoHyphens/>
        <w:rPr>
          <w:szCs w:val="22"/>
        </w:rPr>
      </w:pPr>
      <w:r w:rsidRPr="00DF0C89">
        <w:rPr>
          <w:szCs w:val="22"/>
        </w:rPr>
        <w:tab/>
        <w:t>The Senate proceeded to a consideration of the Bill.</w:t>
      </w:r>
    </w:p>
    <w:p w:rsidR="00DF0C89" w:rsidRPr="00DF0C89" w:rsidRDefault="00DF0C89" w:rsidP="00DF0C89">
      <w:pPr>
        <w:tabs>
          <w:tab w:val="clear" w:pos="5184"/>
          <w:tab w:val="clear" w:pos="5400"/>
          <w:tab w:val="clear" w:pos="5616"/>
        </w:tabs>
        <w:suppressAutoHyphens/>
        <w:rPr>
          <w:b/>
          <w:color w:val="7030A0"/>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The Committee on Education proposed the following amendment (WAB\4931C001.AGM.WAB18),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bill, as and if amended, Section 59</w:t>
      </w:r>
      <w:r w:rsidRPr="00DF0C89">
        <w:rPr>
          <w:snapToGrid w:val="0"/>
          <w:color w:val="auto"/>
          <w:szCs w:val="22"/>
        </w:rPr>
        <w:noBreakHyphen/>
        <w:t>103</w:t>
      </w:r>
      <w:r w:rsidRPr="00DF0C89">
        <w:rPr>
          <w:snapToGrid w:val="0"/>
          <w:color w:val="auto"/>
          <w:szCs w:val="22"/>
        </w:rPr>
        <w:noBreakHyphen/>
        <w:t>15(C), as contained in SECTION 1, page 3, lines 20</w:t>
      </w:r>
      <w:r w:rsidRPr="00DF0C89">
        <w:rPr>
          <w:snapToGrid w:val="0"/>
          <w:color w:val="auto"/>
          <w:szCs w:val="22"/>
        </w:rPr>
        <w:noBreakHyphen/>
        <w:t>23 by deleting the subsection and inserting:</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w:t>
      </w:r>
      <w:r w:rsidRPr="00DF0C89">
        <w:rPr>
          <w:snapToGrid w:val="0"/>
          <w:color w:val="auto"/>
          <w:szCs w:val="22"/>
        </w:rPr>
        <w:tab/>
      </w:r>
      <w:r w:rsidRPr="00DF0C89">
        <w:rPr>
          <w:color w:val="auto"/>
          <w:szCs w:val="22"/>
        </w:rPr>
        <w:t>(C)</w:t>
      </w:r>
      <w:r w:rsidRPr="00DF0C89">
        <w:rPr>
          <w:color w:val="auto"/>
          <w:szCs w:val="22"/>
        </w:rPr>
        <w:tab/>
        <w:t xml:space="preserve">Notwithstanding subsection (B), the </w:t>
      </w:r>
      <w:r w:rsidRPr="00DF0C89">
        <w:rPr>
          <w:strike/>
          <w:color w:val="auto"/>
          <w:szCs w:val="22"/>
        </w:rPr>
        <w:t>doctoral</w:t>
      </w:r>
      <w:r w:rsidRPr="00DF0C89">
        <w:rPr>
          <w:color w:val="auto"/>
          <w:szCs w:val="22"/>
        </w:rPr>
        <w:t xml:space="preserve"> degrees set forth in subsection (B)(2)</w:t>
      </w:r>
      <w:r w:rsidRPr="00DF0C89">
        <w:rPr>
          <w:strike/>
          <w:color w:val="auto"/>
          <w:szCs w:val="22"/>
        </w:rPr>
        <w:t>(c), (d), and</w:t>
      </w:r>
      <w:r w:rsidRPr="00DF0C89">
        <w:rPr>
          <w:color w:val="auto"/>
          <w:szCs w:val="22"/>
        </w:rPr>
        <w:t xml:space="preserve"> (e)</w:t>
      </w:r>
      <w:r w:rsidRPr="00DF0C89">
        <w:rPr>
          <w:color w:val="auto"/>
          <w:szCs w:val="22"/>
          <w:u w:val="single"/>
        </w:rPr>
        <w:t>, (f), (g), and (h), and subsection (B)(4)(f)</w:t>
      </w:r>
      <w:r w:rsidRPr="00DF0C89">
        <w:rPr>
          <w:color w:val="auto"/>
          <w:szCs w:val="22"/>
        </w:rPr>
        <w:t xml:space="preserve"> are only allowed so long as new state general funds are not appropriated for the operations of the degree program.” /</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suppressAutoHyphens/>
        <w:rPr>
          <w:color w:val="auto"/>
          <w:szCs w:val="22"/>
        </w:rPr>
      </w:pPr>
      <w:r w:rsidRPr="00DF0C89">
        <w:rPr>
          <w:color w:val="auto"/>
          <w:szCs w:val="22"/>
        </w:rPr>
        <w:tab/>
        <w:t>Senator YOUNG explained the committee amendment.</w:t>
      </w:r>
    </w:p>
    <w:p w:rsidR="00DF0C89" w:rsidRPr="00DF0C89" w:rsidRDefault="00DF0C89" w:rsidP="00DF0C89">
      <w:pPr>
        <w:tabs>
          <w:tab w:val="clear" w:pos="5184"/>
          <w:tab w:val="clear" w:pos="5400"/>
          <w:tab w:val="clear" w:pos="5616"/>
        </w:tabs>
        <w:suppressAutoHyphens/>
        <w:rPr>
          <w:color w:val="auto"/>
          <w:szCs w:val="22"/>
        </w:rPr>
      </w:pPr>
    </w:p>
    <w:p w:rsidR="00DF0C89" w:rsidRPr="00DF0C89" w:rsidRDefault="00DF0C89" w:rsidP="00DF0C89">
      <w:pPr>
        <w:pStyle w:val="Header"/>
        <w:tabs>
          <w:tab w:val="clear" w:pos="5184"/>
          <w:tab w:val="clear" w:pos="5400"/>
          <w:tab w:val="clear" w:pos="5616"/>
          <w:tab w:val="clear" w:pos="8640"/>
          <w:tab w:val="left" w:pos="4320"/>
        </w:tabs>
        <w:jc w:val="left"/>
        <w:rPr>
          <w:szCs w:val="22"/>
        </w:rPr>
      </w:pPr>
      <w:r w:rsidRPr="00DF0C89">
        <w:rPr>
          <w:color w:val="auto"/>
          <w:szCs w:val="22"/>
        </w:rPr>
        <w:tab/>
      </w:r>
      <w:r w:rsidRPr="00DF0C89">
        <w:rPr>
          <w:szCs w:val="22"/>
        </w:rPr>
        <w:t>The amendment was adopted.</w:t>
      </w:r>
    </w:p>
    <w:p w:rsidR="00DF0C89" w:rsidRPr="00DF0C89" w:rsidRDefault="00DF0C89" w:rsidP="00DF0C89">
      <w:pPr>
        <w:tabs>
          <w:tab w:val="clear" w:pos="5184"/>
          <w:tab w:val="clear" w:pos="5400"/>
          <w:tab w:val="clear" w:pos="5616"/>
        </w:tabs>
        <w:suppressAutoHyphens/>
        <w:rPr>
          <w:b/>
          <w:color w:val="7030A0"/>
          <w:szCs w:val="22"/>
        </w:rPr>
      </w:pP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The question then was second reading of the Bill.</w:t>
      </w:r>
    </w:p>
    <w:p w:rsidR="00DF0C89" w:rsidRPr="00DF0C89" w:rsidRDefault="00DF0C89" w:rsidP="00DF0C89">
      <w:pPr>
        <w:pStyle w:val="Header"/>
        <w:tabs>
          <w:tab w:val="clear" w:pos="5184"/>
          <w:tab w:val="clear" w:pos="5400"/>
          <w:tab w:val="clear" w:pos="5616"/>
          <w:tab w:val="clear" w:pos="8640"/>
          <w:tab w:val="left" w:pos="4320"/>
        </w:tabs>
        <w:jc w:val="center"/>
        <w:rPr>
          <w:bCs/>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There being no further amendments, the Bill was read the second time, passed and ordered to a third reading.</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keepNext/>
        <w:keepLines/>
        <w:tabs>
          <w:tab w:val="clear" w:pos="5184"/>
          <w:tab w:val="clear" w:pos="5400"/>
          <w:tab w:val="clear" w:pos="5616"/>
          <w:tab w:val="clear" w:pos="8640"/>
          <w:tab w:val="left" w:pos="4320"/>
        </w:tabs>
        <w:jc w:val="center"/>
        <w:rPr>
          <w:b/>
          <w:bCs/>
          <w:szCs w:val="22"/>
        </w:rPr>
      </w:pPr>
      <w:r w:rsidRPr="00DF0C89">
        <w:rPr>
          <w:b/>
          <w:bCs/>
          <w:szCs w:val="22"/>
        </w:rPr>
        <w:t>Motion Under Rule 26B</w:t>
      </w:r>
    </w:p>
    <w:p w:rsidR="00DF0C89" w:rsidRPr="00DF0C89" w:rsidRDefault="00DF0C89" w:rsidP="00DF0C89">
      <w:pPr>
        <w:pStyle w:val="Header"/>
        <w:keepNext/>
        <w:keepLines/>
        <w:tabs>
          <w:tab w:val="clear" w:pos="5184"/>
          <w:tab w:val="clear" w:pos="5400"/>
          <w:tab w:val="clear" w:pos="5616"/>
          <w:tab w:val="clear" w:pos="8640"/>
          <w:tab w:val="left" w:pos="4320"/>
        </w:tabs>
        <w:rPr>
          <w:szCs w:val="22"/>
        </w:rPr>
      </w:pPr>
      <w:r w:rsidRPr="00DF0C89">
        <w:rPr>
          <w:szCs w:val="22"/>
        </w:rPr>
        <w:tab/>
        <w:t>Senator PEELER  asked unanimous consent to make a motion to take up further amendments pursuant to the provisions of Rule 26B.</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There was no objection.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CARRIED OVER</w:t>
      </w: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5153</w:t>
      </w:r>
      <w:r w:rsidRPr="00DF0C89">
        <w:rPr>
          <w:szCs w:val="22"/>
        </w:rPr>
        <w:fldChar w:fldCharType="begin"/>
      </w:r>
      <w:r w:rsidRPr="00DF0C89">
        <w:rPr>
          <w:szCs w:val="22"/>
        </w:rPr>
        <w:instrText xml:space="preserve"> XE "H. 5153" \b </w:instrText>
      </w:r>
      <w:r w:rsidRPr="00DF0C89">
        <w:rPr>
          <w:szCs w:val="22"/>
        </w:rPr>
        <w:fldChar w:fldCharType="end"/>
      </w:r>
      <w:r w:rsidRPr="00DF0C89">
        <w:rPr>
          <w:szCs w:val="22"/>
        </w:rPr>
        <w:t xml:space="preserve"> -- Rep. Delleney:  A BILL TO AMEND SECTION 42</w:t>
      </w:r>
      <w:r w:rsidRPr="00DF0C89">
        <w:rPr>
          <w:szCs w:val="22"/>
        </w:rPr>
        <w:noBreakHyphen/>
        <w:t>17</w:t>
      </w:r>
      <w:r w:rsidRPr="00DF0C89">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MALLOY, the Bill was carried over.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suppressAutoHyphens/>
        <w:rPr>
          <w:szCs w:val="22"/>
          <w:u w:color="000000" w:themeColor="text1"/>
        </w:rPr>
      </w:pPr>
      <w:r w:rsidRPr="00DF0C89">
        <w:rPr>
          <w:szCs w:val="22"/>
        </w:rPr>
        <w:tab/>
        <w:t>H. 3055</w:t>
      </w:r>
      <w:r w:rsidRPr="00DF0C89">
        <w:rPr>
          <w:szCs w:val="22"/>
        </w:rPr>
        <w:fldChar w:fldCharType="begin"/>
      </w:r>
      <w:r w:rsidRPr="00DF0C89">
        <w:rPr>
          <w:szCs w:val="22"/>
        </w:rPr>
        <w:instrText xml:space="preserve"> XE "H. 3055" \b </w:instrText>
      </w:r>
      <w:r w:rsidRPr="00DF0C89">
        <w:rPr>
          <w:szCs w:val="22"/>
        </w:rPr>
        <w:fldChar w:fldCharType="end"/>
      </w:r>
      <w:r w:rsidRPr="00DF0C89">
        <w:rPr>
          <w:szCs w:val="22"/>
        </w:rPr>
        <w:t xml:space="preserve"> -- Reps. Robinson</w:t>
      </w:r>
      <w:r w:rsidRPr="00DF0C89">
        <w:rPr>
          <w:szCs w:val="22"/>
        </w:rPr>
        <w:noBreakHyphen/>
        <w:t xml:space="preserve">Simpson, Clyburn, Gilliard, Mack, King and Henegan:  A BILL TO AMEND THE CODE OF LAWS OF SOUTH CAROLINA, 1976, SO AS TO ENACT THE “RESTORATIVE JUVENILE PRACTICES AND APPROACHES ACT” BY CREATING THE “JUVENILE RESTORATIVE PRACTICES STUDY COMMITTEE” </w:t>
      </w:r>
      <w:r w:rsidRPr="00DF0C89">
        <w:rPr>
          <w:szCs w:val="22"/>
          <w:u w:color="000000" w:themeColor="text1"/>
        </w:rPr>
        <w:t>TO REVIEW JUVENILE JUSTICE LAWS AND MAKE RECOMMENDATIONS CONCERNING RELATED REFORMS; AND TO PROVIDE FOR THE COMPOSITION, DUTIES, STAFFING, AND DISSOLUTION OF THE COMMITTEE.</w:t>
      </w:r>
    </w:p>
    <w:p w:rsidR="00DF0C89" w:rsidRPr="00DF0C89" w:rsidRDefault="00DF0C89" w:rsidP="00DF0C89">
      <w:pPr>
        <w:tabs>
          <w:tab w:val="clear" w:pos="5184"/>
          <w:tab w:val="clear" w:pos="5400"/>
          <w:tab w:val="clear" w:pos="5616"/>
        </w:tabs>
        <w:suppressAutoHyphens/>
        <w:rPr>
          <w:szCs w:val="22"/>
          <w:u w:color="000000" w:themeColor="text1"/>
        </w:rPr>
      </w:pPr>
      <w:r w:rsidRPr="00DF0C89">
        <w:rPr>
          <w:szCs w:val="22"/>
          <w:u w:color="000000" w:themeColor="text1"/>
        </w:rPr>
        <w:tab/>
        <w:t>Senator MALLOY explained the Bill.</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HEMBREE, the Bill was carried over.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4479</w:t>
      </w:r>
      <w:r w:rsidRPr="00DF0C89">
        <w:rPr>
          <w:szCs w:val="22"/>
        </w:rPr>
        <w:fldChar w:fldCharType="begin"/>
      </w:r>
      <w:r w:rsidRPr="00DF0C89">
        <w:rPr>
          <w:szCs w:val="22"/>
        </w:rPr>
        <w:instrText xml:space="preserve"> XE "H. 4479" \b </w:instrText>
      </w:r>
      <w:r w:rsidRPr="00DF0C89">
        <w:rPr>
          <w:szCs w:val="22"/>
        </w:rPr>
        <w:fldChar w:fldCharType="end"/>
      </w:r>
      <w:r w:rsidRPr="00DF0C89">
        <w:rPr>
          <w:szCs w:val="22"/>
        </w:rPr>
        <w:t xml:space="preserve"> -- Reps. Tallon, Hixon and W. Newton:  A BILL TO AMEND SECTION 23</w:t>
      </w:r>
      <w:r w:rsidRPr="00DF0C89">
        <w:rPr>
          <w:szCs w:val="22"/>
        </w:rPr>
        <w:noBreakHyphen/>
        <w:t>23</w:t>
      </w:r>
      <w:r w:rsidRPr="00DF0C89">
        <w:rPr>
          <w:szCs w:val="22"/>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DF0C89">
        <w:rPr>
          <w:szCs w:val="22"/>
        </w:rPr>
        <w:noBreakHyphen/>
        <w:t>23</w:t>
      </w:r>
      <w:r w:rsidRPr="00DF0C89">
        <w:rPr>
          <w:szCs w:val="22"/>
        </w:rPr>
        <w:noBreakHyphen/>
        <w:t xml:space="preserve">150, SO AS TO PROVIDE THAT </w:t>
      </w:r>
      <w:r w:rsidRPr="00DF0C89">
        <w:rPr>
          <w:color w:val="000000" w:themeColor="text1"/>
          <w:szCs w:val="22"/>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HEMBREE, the Bill was carried over.</w:t>
      </w:r>
    </w:p>
    <w:p w:rsidR="00DF0C89" w:rsidRPr="00DF0C89" w:rsidRDefault="00DF0C89" w:rsidP="00DF0C89">
      <w:pPr>
        <w:tabs>
          <w:tab w:val="clear" w:pos="5184"/>
          <w:tab w:val="clear" w:pos="5400"/>
          <w:tab w:val="clear" w:pos="5616"/>
        </w:tabs>
        <w:suppressAutoHyphens/>
        <w:rPr>
          <w:snapToGrid w:val="0"/>
          <w:color w:val="943634" w:themeColor="accent2" w:themeShade="BF"/>
          <w:szCs w:val="22"/>
        </w:rPr>
      </w:pPr>
    </w:p>
    <w:p w:rsidR="00DF0C89" w:rsidRPr="00DF0C89" w:rsidRDefault="00DF0C89" w:rsidP="00DF0C89">
      <w:pPr>
        <w:tabs>
          <w:tab w:val="clear" w:pos="5184"/>
          <w:tab w:val="clear" w:pos="5400"/>
          <w:tab w:val="clear" w:pos="5616"/>
        </w:tabs>
        <w:suppressAutoHyphens/>
        <w:rPr>
          <w:szCs w:val="22"/>
        </w:rPr>
      </w:pPr>
      <w:r w:rsidRPr="00DF0C89">
        <w:rPr>
          <w:snapToGrid w:val="0"/>
          <w:color w:val="943634" w:themeColor="accent2" w:themeShade="BF"/>
          <w:szCs w:val="22"/>
        </w:rPr>
        <w:tab/>
      </w:r>
      <w:r w:rsidRPr="00DF0C89">
        <w:rPr>
          <w:szCs w:val="22"/>
        </w:rPr>
        <w:t>H. 5270</w:t>
      </w:r>
      <w:r w:rsidRPr="00DF0C89">
        <w:rPr>
          <w:szCs w:val="22"/>
        </w:rPr>
        <w:fldChar w:fldCharType="begin"/>
      </w:r>
      <w:r w:rsidRPr="00DF0C89">
        <w:rPr>
          <w:szCs w:val="22"/>
        </w:rPr>
        <w:instrText xml:space="preserve"> XE "H. 5270" \b </w:instrText>
      </w:r>
      <w:r w:rsidRPr="00DF0C89">
        <w:rPr>
          <w:szCs w:val="22"/>
        </w:rPr>
        <w:fldChar w:fldCharType="end"/>
      </w:r>
      <w:r w:rsidRPr="00DF0C89">
        <w:rPr>
          <w:szCs w:val="22"/>
        </w:rPr>
        <w:t xml:space="preserve">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On motion of Senator RANKIN, the Resolution was carried.</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AMENDMENT PROPOSED, OBJECTION</w:t>
      </w: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3139</w:t>
      </w:r>
      <w:r w:rsidRPr="00DF0C89">
        <w:rPr>
          <w:szCs w:val="22"/>
        </w:rPr>
        <w:fldChar w:fldCharType="begin"/>
      </w:r>
      <w:r w:rsidRPr="00DF0C89">
        <w:rPr>
          <w:szCs w:val="22"/>
        </w:rPr>
        <w:instrText xml:space="preserve"> XE "H. 3139" \b </w:instrText>
      </w:r>
      <w:r w:rsidRPr="00DF0C89">
        <w:rPr>
          <w:szCs w:val="22"/>
        </w:rPr>
        <w:fldChar w:fldCharType="end"/>
      </w:r>
      <w:r w:rsidRPr="00DF0C89">
        <w:rPr>
          <w:szCs w:val="22"/>
        </w:rPr>
        <w:t xml:space="preserve"> -- Reps. Stavrinakis and McCoy:  A BILL TO AMEND SECTIONS 61</w:t>
      </w:r>
      <w:r w:rsidRPr="00DF0C89">
        <w:rPr>
          <w:szCs w:val="22"/>
        </w:rPr>
        <w:noBreakHyphen/>
        <w:t>4</w:t>
      </w:r>
      <w:r w:rsidRPr="00DF0C89">
        <w:rPr>
          <w:szCs w:val="22"/>
        </w:rPr>
        <w:noBreakHyphen/>
        <w:t>515 AND 61</w:t>
      </w:r>
      <w:r w:rsidRPr="00DF0C89">
        <w:rPr>
          <w:szCs w:val="22"/>
        </w:rPr>
        <w:noBreakHyphen/>
        <w:t>6</w:t>
      </w:r>
      <w:r w:rsidRPr="00DF0C89">
        <w:rPr>
          <w:szCs w:val="22"/>
        </w:rPr>
        <w:noBreakHyphen/>
        <w:t>2016, CODE OF LAWS OF SOUTH CAROLINA, 1976, RELATING TO PERMITS TO PURCHASE AND SELL BEER AND WINE FOR ON</w:t>
      </w:r>
      <w:r w:rsidRPr="00DF0C89">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Senator MALLOY proposed the following amendment (JUD3139.011), which was ruled out of order:</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committee report, as and if amended, page [3139-1], by striking lines 25 through 40, as contained in SECTION 3, and inserting therein the following:</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w:t>
      </w:r>
      <w:r w:rsidRPr="00DF0C89">
        <w:rPr>
          <w:snapToGrid w:val="0"/>
          <w:color w:val="auto"/>
          <w:szCs w:val="22"/>
        </w:rPr>
        <w:tab/>
      </w:r>
      <w:r w:rsidRPr="00DF0C89">
        <w:rPr>
          <w:snapToGrid w:val="0"/>
          <w:color w:val="auto"/>
          <w:szCs w:val="22"/>
        </w:rPr>
        <w:tab/>
        <w:t>SECTION</w:t>
      </w:r>
      <w:r w:rsidRPr="00DF0C89">
        <w:rPr>
          <w:snapToGrid w:val="0"/>
          <w:color w:val="auto"/>
          <w:szCs w:val="22"/>
        </w:rPr>
        <w:tab/>
        <w:t>3.</w:t>
      </w:r>
      <w:r w:rsidRPr="00DF0C89">
        <w:rPr>
          <w:snapToGrid w:val="0"/>
          <w:color w:val="auto"/>
          <w:szCs w:val="22"/>
        </w:rPr>
        <w:tab/>
        <w:t>Section 61-2-145(A) of the 1976 Code as last amended by Act No. 45 (S.116) of 2017, is amended to read:</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t>“</w:t>
      </w:r>
      <w:r w:rsidRPr="00DF0C89">
        <w:rPr>
          <w:color w:val="auto"/>
          <w:szCs w:val="22"/>
        </w:rPr>
        <w:t>(A)</w:t>
      </w:r>
      <w:r w:rsidRPr="00DF0C89">
        <w:rPr>
          <w:color w:val="auto"/>
          <w:szCs w:val="22"/>
          <w:u w:val="single"/>
        </w:rPr>
        <w:t>(1)</w:t>
      </w:r>
      <w:r w:rsidRPr="00DF0C89">
        <w:rPr>
          <w:color w:val="auto"/>
          <w:szCs w:val="22"/>
        </w:rPr>
        <w:tab/>
        <w:t xml:space="preserve">In addition to all other requirements, </w:t>
      </w:r>
      <w:r w:rsidRPr="00DF0C89">
        <w:rPr>
          <w:color w:val="auto"/>
          <w:szCs w:val="22"/>
          <w:u w:val="single"/>
        </w:rPr>
        <w:t>during the period of the biennial permit or license,</w:t>
      </w:r>
      <w:r w:rsidRPr="00DF0C89">
        <w:rPr>
          <w:color w:val="auto"/>
          <w:szCs w:val="22"/>
        </w:rPr>
        <w:t xml:space="preserve"> a person licensed or permitted to sell alcoholic beverages for on</w:t>
      </w:r>
      <w:r w:rsidRPr="00DF0C89">
        <w:rPr>
          <w:color w:val="auto"/>
          <w:szCs w:val="22"/>
        </w:rPr>
        <w:noBreakHyphen/>
        <w:t>premises consumption, which remains open after five o’clock p.m. to sell alcoholic beverages for on</w:t>
      </w:r>
      <w:r w:rsidRPr="00DF0C89">
        <w:rPr>
          <w:color w:val="auto"/>
          <w:szCs w:val="22"/>
        </w:rPr>
        <w:noBreakHyphen/>
        <w:t>premises consumption, is required to maintain a liquor liability insurance policy or a general liability insurance policy with a liquor liability endorsement for a total coverage of at least one million dollars</w:t>
      </w:r>
      <w:r w:rsidRPr="00DF0C89">
        <w:rPr>
          <w:color w:val="auto"/>
          <w:szCs w:val="22"/>
          <w:u w:val="single"/>
        </w:rPr>
        <w:t xml:space="preserve"> or, for a governmental entity, agency, or political subdivision as defined in Section 15-78-30 that is licensed or permitted as described above, that governmental entity, agency, or political subdivision must maintain liquor liability coverage with liability limits of at least the limit of liability as provided in Section 15-78-120(a)(6) or must maintain liability insurance through the Insurance Reserve Fund </w:t>
      </w:r>
      <w:r w:rsidRPr="00DF0C89">
        <w:rPr>
          <w:strike/>
          <w:color w:val="auto"/>
          <w:szCs w:val="22"/>
        </w:rPr>
        <w:t>during the period of the biennial permit or license</w:t>
      </w:r>
      <w:r w:rsidRPr="00DF0C89">
        <w:rPr>
          <w:color w:val="auto"/>
          <w:szCs w:val="22"/>
        </w:rPr>
        <w:t>.</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r>
      <w:r w:rsidRPr="00DF0C89">
        <w:rPr>
          <w:color w:val="auto"/>
          <w:szCs w:val="22"/>
          <w:u w:val="single"/>
        </w:rPr>
        <w:t>(2)</w:t>
      </w:r>
      <w:r w:rsidRPr="00DF0C89">
        <w:rPr>
          <w:color w:val="auto"/>
          <w:szCs w:val="22"/>
        </w:rPr>
        <w:tab/>
        <w:t>Failure to maintain this coverage constitutes grounds for suspension or revocation of the permit or license.”</w:t>
      </w:r>
      <w:r w:rsidRPr="00DF0C89">
        <w:rPr>
          <w:color w:val="auto"/>
          <w:szCs w:val="22"/>
        </w:rPr>
        <w:tab/>
      </w:r>
      <w:r w:rsidRPr="00DF0C89">
        <w:rPr>
          <w:color w:val="auto"/>
          <w:szCs w:val="22"/>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committee report further, as and if amended, by inserting an appropriately numbered section after SECTION 3 and inserting therein the following:</w:t>
      </w:r>
    </w:p>
    <w:p w:rsidR="00DF0C89" w:rsidRPr="00DF0C89" w:rsidRDefault="00DF0C89" w:rsidP="00DF0C89">
      <w:pPr>
        <w:tabs>
          <w:tab w:val="clear" w:pos="5184"/>
          <w:tab w:val="clear" w:pos="5400"/>
          <w:tab w:val="clear" w:pos="5616"/>
        </w:tabs>
        <w:rPr>
          <w:color w:val="auto"/>
          <w:szCs w:val="22"/>
        </w:rPr>
      </w:pPr>
      <w:r w:rsidRPr="00DF0C89">
        <w:rPr>
          <w:snapToGrid w:val="0"/>
          <w:color w:val="auto"/>
          <w:szCs w:val="22"/>
        </w:rPr>
        <w:tab/>
        <w:t>/</w:t>
      </w:r>
      <w:r w:rsidRPr="00DF0C89">
        <w:rPr>
          <w:snapToGrid w:val="0"/>
          <w:color w:val="auto"/>
          <w:szCs w:val="22"/>
        </w:rPr>
        <w:tab/>
      </w:r>
      <w:r w:rsidRPr="00DF0C89">
        <w:rPr>
          <w:snapToGrid w:val="0"/>
          <w:color w:val="auto"/>
          <w:szCs w:val="22"/>
        </w:rPr>
        <w:tab/>
      </w:r>
      <w:r w:rsidRPr="00DF0C89">
        <w:rPr>
          <w:color w:val="auto"/>
          <w:szCs w:val="22"/>
        </w:rPr>
        <w:t>SECTION</w:t>
      </w:r>
      <w:r w:rsidRPr="00DF0C89">
        <w:rPr>
          <w:color w:val="auto"/>
          <w:szCs w:val="22"/>
        </w:rPr>
        <w:tab/>
        <w:t>__.</w:t>
      </w:r>
      <w:r w:rsidRPr="00DF0C89">
        <w:rPr>
          <w:color w:val="auto"/>
          <w:szCs w:val="22"/>
        </w:rPr>
        <w:tab/>
        <w:t>Section 15-78-120(a) of the 1976 Code is amended to read:</w:t>
      </w:r>
    </w:p>
    <w:p w:rsidR="00DF0C89" w:rsidRPr="00DF0C89" w:rsidRDefault="00DF0C89" w:rsidP="00DF0C89">
      <w:pPr>
        <w:tabs>
          <w:tab w:val="clear" w:pos="5184"/>
          <w:tab w:val="clear" w:pos="5400"/>
          <w:tab w:val="clear" w:pos="5616"/>
        </w:tabs>
        <w:rPr>
          <w:color w:val="auto"/>
          <w:szCs w:val="22"/>
        </w:rPr>
      </w:pPr>
      <w:r w:rsidRPr="00DF0C89">
        <w:rPr>
          <w:color w:val="auto"/>
          <w:szCs w:val="22"/>
        </w:rPr>
        <w:tab/>
        <w:t>“(a)</w:t>
      </w:r>
      <w:r w:rsidRPr="00DF0C89">
        <w:rPr>
          <w:color w:val="auto"/>
          <w:szCs w:val="22"/>
        </w:rPr>
        <w:tab/>
        <w:t>For any action or claim for damages brought under the provisions of this chapter, the liability shall not exceed the following limits:</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(1)</w:t>
      </w:r>
      <w:r w:rsidRPr="00DF0C89">
        <w:rPr>
          <w:color w:val="auto"/>
          <w:szCs w:val="22"/>
        </w:rPr>
        <w:tab/>
        <w:t>Except as provided in Section 15</w:t>
      </w:r>
      <w:r w:rsidRPr="00DF0C89">
        <w:rPr>
          <w:color w:val="auto"/>
          <w:szCs w:val="22"/>
        </w:rPr>
        <w:noBreakHyphen/>
        <w:t>78</w:t>
      </w:r>
      <w:r w:rsidRPr="00DF0C89">
        <w:rPr>
          <w:color w:val="auto"/>
          <w:szCs w:val="22"/>
        </w:rPr>
        <w:noBreakHyphen/>
        <w:t xml:space="preserve">120(a)(3) </w:t>
      </w:r>
      <w:r w:rsidRPr="00DF0C89">
        <w:rPr>
          <w:color w:val="auto"/>
          <w:szCs w:val="22"/>
          <w:u w:val="single"/>
        </w:rPr>
        <w:t>or (a)(6)(i)</w:t>
      </w:r>
      <w:r w:rsidRPr="00DF0C89">
        <w:rPr>
          <w:color w:val="auto"/>
          <w:szCs w:val="22"/>
        </w:rPr>
        <w:t>, no person shall recover in any action or claim brought hereunder a sum exceeding three hundred thousand dollars because of loss arising from a single occurrence regardless of the number of agencies or political subdivisions involved.</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(2)</w:t>
      </w:r>
      <w:r w:rsidRPr="00DF0C89">
        <w:rPr>
          <w:color w:val="auto"/>
          <w:szCs w:val="22"/>
        </w:rPr>
        <w:tab/>
        <w:t>Except as provided in Section 15</w:t>
      </w:r>
      <w:r w:rsidRPr="00DF0C89">
        <w:rPr>
          <w:color w:val="auto"/>
          <w:szCs w:val="22"/>
        </w:rPr>
        <w:noBreakHyphen/>
        <w:t>78</w:t>
      </w:r>
      <w:r w:rsidRPr="00DF0C89">
        <w:rPr>
          <w:color w:val="auto"/>
          <w:szCs w:val="22"/>
        </w:rPr>
        <w:noBreakHyphen/>
        <w:t xml:space="preserve">120(a)(4) </w:t>
      </w:r>
      <w:r w:rsidRPr="00DF0C89">
        <w:rPr>
          <w:color w:val="auto"/>
          <w:szCs w:val="22"/>
          <w:u w:val="single"/>
        </w:rPr>
        <w:t>or (a)(6)(ii)</w:t>
      </w:r>
      <w:r w:rsidRPr="00DF0C89">
        <w:rPr>
          <w:color w:val="auto"/>
          <w:szCs w:val="22"/>
        </w:rPr>
        <w:t>, the total sum recovered hereunder arising out of a single occurrence shall not exceed six hundred thousand dollars regardless of the number of agencies or political subdivisions or claims or actions involved.</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(3)</w:t>
      </w:r>
      <w:r w:rsidRPr="00DF0C89">
        <w:rPr>
          <w:color w:val="auto"/>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(4)</w:t>
      </w:r>
      <w:r w:rsidRPr="00DF0C89">
        <w:rPr>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t>(5)</w:t>
      </w:r>
      <w:r w:rsidRPr="00DF0C89">
        <w:rPr>
          <w:color w:val="auto"/>
          <w:szCs w:val="22"/>
        </w:rPr>
        <w:tab/>
        <w:t>The provisions of Section 15</w:t>
      </w:r>
      <w:r w:rsidRPr="00DF0C89">
        <w:rPr>
          <w:color w:val="auto"/>
          <w:szCs w:val="22"/>
        </w:rPr>
        <w:noBreakHyphen/>
        <w:t>78</w:t>
      </w:r>
      <w:r w:rsidRPr="00DF0C89">
        <w:rPr>
          <w:color w:val="auto"/>
          <w:szCs w:val="22"/>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r>
      <w:r w:rsidRPr="00DF0C89">
        <w:rPr>
          <w:color w:val="auto"/>
          <w:szCs w:val="22"/>
          <w:u w:val="single"/>
        </w:rPr>
        <w:t>(6)(i)</w:t>
      </w:r>
      <w:r w:rsidRPr="00DF0C89">
        <w:rPr>
          <w:color w:val="auto"/>
          <w:szCs w:val="22"/>
        </w:rPr>
        <w:tab/>
      </w:r>
      <w:r w:rsidRPr="00DF0C89">
        <w:rPr>
          <w:color w:val="auto"/>
          <w:szCs w:val="22"/>
          <w:u w:val="single"/>
        </w:rPr>
        <w:t>If the action or claim is related to a governmental entity, agency, or political subdivision in the business of selling ‘alcoholic beverages’ as that term is defined in Section 61-2-145(D), no person shall recover in any action or claim brought hereunder a sum exceeding five hundred thousand dollars because of loss arising from a single occurrence regardless of the number of agencies or political subdivisions involved.</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r>
      <w:r w:rsidRPr="00DF0C89">
        <w:rPr>
          <w:color w:val="auto"/>
          <w:szCs w:val="22"/>
        </w:rPr>
        <w:tab/>
      </w:r>
      <w:r w:rsidRPr="00DF0C89">
        <w:rPr>
          <w:color w:val="auto"/>
          <w:szCs w:val="22"/>
          <w:u w:val="single"/>
        </w:rPr>
        <w:t>(ii)</w:t>
      </w:r>
      <w:r w:rsidRPr="00DF0C89">
        <w:rPr>
          <w:color w:val="auto"/>
          <w:szCs w:val="22"/>
        </w:rPr>
        <w:tab/>
      </w:r>
      <w:r w:rsidRPr="00DF0C89">
        <w:rPr>
          <w:color w:val="auto"/>
          <w:szCs w:val="22"/>
          <w:u w:val="single"/>
        </w:rPr>
        <w:t>If the action or claim is related to a governmental entity, agency, or political subdivision in the business of selling ‘alcoholic beverages’ as that term is defined in Section 61-2-145(D), the total sum recovered hereunder arising out of a single occurrence shall not exceed one million dollars regardless of the number of agencies or political subdivisions or claims or actions involved.</w:t>
      </w:r>
      <w:r w:rsidRPr="00DF0C89">
        <w:rPr>
          <w:color w:val="auto"/>
          <w:szCs w:val="22"/>
        </w:rPr>
        <w:t>”</w:t>
      </w:r>
      <w:r w:rsidRPr="00DF0C89">
        <w:rPr>
          <w:color w:val="auto"/>
          <w:szCs w:val="22"/>
        </w:rPr>
        <w:tab/>
      </w:r>
      <w:r w:rsidRPr="00DF0C89">
        <w:rPr>
          <w:color w:val="auto"/>
          <w:szCs w:val="22"/>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color w:val="auto"/>
          <w:szCs w:val="22"/>
        </w:rPr>
      </w:pPr>
    </w:p>
    <w:p w:rsid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Senator MALLOY explained the amendment.</w:t>
      </w:r>
    </w:p>
    <w:p w:rsidR="002C4D4D" w:rsidRPr="00DF0C89" w:rsidRDefault="002C4D4D"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jc w:val="center"/>
        <w:rPr>
          <w:snapToGrid w:val="0"/>
          <w:color w:val="auto"/>
          <w:szCs w:val="22"/>
        </w:rPr>
      </w:pPr>
      <w:r w:rsidRPr="00DF0C89">
        <w:rPr>
          <w:b/>
          <w:snapToGrid w:val="0"/>
          <w:color w:val="auto"/>
          <w:szCs w:val="22"/>
        </w:rPr>
        <w:t>Point of Order</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Senator SENN raised a Point of Order under Rule 24A that the amendment was out of order inasmuch as it was not germane to the Bill.</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Senator MALLOY spoke against the Point of Order.</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The PRESIDENT sustained the Point of Order.</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The amendment was ruled out of order.</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2C4D4D">
      <w:pPr>
        <w:keepNext/>
        <w:keepLines/>
        <w:tabs>
          <w:tab w:val="clear" w:pos="5184"/>
          <w:tab w:val="clear" w:pos="5400"/>
          <w:tab w:val="clear" w:pos="5616"/>
        </w:tabs>
        <w:rPr>
          <w:snapToGrid w:val="0"/>
          <w:szCs w:val="22"/>
        </w:rPr>
      </w:pPr>
      <w:r w:rsidRPr="00DF0C89">
        <w:rPr>
          <w:snapToGrid w:val="0"/>
          <w:szCs w:val="22"/>
        </w:rPr>
        <w:tab/>
        <w:t>Senator SENN proposed the following amendment (JUD3139.012):</w:t>
      </w:r>
    </w:p>
    <w:p w:rsidR="00DF0C89" w:rsidRPr="00DF0C89" w:rsidRDefault="00DF0C89" w:rsidP="002C4D4D">
      <w:pPr>
        <w:keepNext/>
        <w:keepLines/>
        <w:tabs>
          <w:tab w:val="clear" w:pos="5184"/>
          <w:tab w:val="clear" w:pos="5400"/>
          <w:tab w:val="clear" w:pos="5616"/>
        </w:tabs>
        <w:rPr>
          <w:snapToGrid w:val="0"/>
          <w:color w:val="auto"/>
          <w:szCs w:val="22"/>
        </w:rPr>
      </w:pPr>
      <w:r w:rsidRPr="00DF0C89">
        <w:rPr>
          <w:snapToGrid w:val="0"/>
          <w:color w:val="auto"/>
          <w:szCs w:val="22"/>
        </w:rPr>
        <w:tab/>
        <w:t>Amend the committee report, as and if amended, page [3139-1], by striking lines 25 through 40, as contained in SECTION 3, and inserting therein the following:</w:t>
      </w:r>
    </w:p>
    <w:p w:rsidR="00DF0C89" w:rsidRPr="00DF0C89" w:rsidRDefault="00DF0C89" w:rsidP="002C4D4D">
      <w:pPr>
        <w:keepNext/>
        <w:keepLines/>
        <w:tabs>
          <w:tab w:val="clear" w:pos="5184"/>
          <w:tab w:val="clear" w:pos="5400"/>
          <w:tab w:val="clear" w:pos="5616"/>
        </w:tabs>
        <w:rPr>
          <w:snapToGrid w:val="0"/>
          <w:color w:val="auto"/>
          <w:szCs w:val="22"/>
        </w:rPr>
      </w:pPr>
      <w:r w:rsidRPr="00DF0C89">
        <w:rPr>
          <w:snapToGrid w:val="0"/>
          <w:color w:val="auto"/>
          <w:szCs w:val="22"/>
        </w:rPr>
        <w:tab/>
        <w:t>/</w:t>
      </w:r>
      <w:r w:rsidRPr="00DF0C89">
        <w:rPr>
          <w:snapToGrid w:val="0"/>
          <w:color w:val="auto"/>
          <w:szCs w:val="22"/>
        </w:rPr>
        <w:tab/>
      </w:r>
      <w:r w:rsidRPr="00DF0C89">
        <w:rPr>
          <w:snapToGrid w:val="0"/>
          <w:color w:val="auto"/>
          <w:szCs w:val="22"/>
        </w:rPr>
        <w:tab/>
        <w:t>SECTION</w:t>
      </w:r>
      <w:r w:rsidRPr="00DF0C89">
        <w:rPr>
          <w:snapToGrid w:val="0"/>
          <w:color w:val="auto"/>
          <w:szCs w:val="22"/>
        </w:rPr>
        <w:tab/>
        <w:t>3.</w:t>
      </w:r>
      <w:r w:rsidRPr="00DF0C89">
        <w:rPr>
          <w:snapToGrid w:val="0"/>
          <w:color w:val="auto"/>
          <w:szCs w:val="22"/>
        </w:rPr>
        <w:tab/>
        <w:t>Section 61-2-145(A) of the 1976 Code as last amended by Act No. 45 (S.116) of 2017, is amended to read:</w:t>
      </w:r>
    </w:p>
    <w:p w:rsidR="00DF0C89" w:rsidRPr="00DF0C89" w:rsidRDefault="00DF0C89" w:rsidP="002C4D4D">
      <w:pPr>
        <w:keepNext/>
        <w:keepLines/>
        <w:tabs>
          <w:tab w:val="clear" w:pos="5184"/>
          <w:tab w:val="clear" w:pos="5400"/>
          <w:tab w:val="clear" w:pos="5616"/>
        </w:tabs>
        <w:rPr>
          <w:color w:val="auto"/>
          <w:szCs w:val="22"/>
        </w:rPr>
      </w:pPr>
      <w:r w:rsidRPr="00DF0C89">
        <w:rPr>
          <w:snapToGrid w:val="0"/>
          <w:color w:val="auto"/>
          <w:szCs w:val="22"/>
        </w:rPr>
        <w:tab/>
        <w:t>“</w:t>
      </w:r>
      <w:r w:rsidRPr="00DF0C89">
        <w:rPr>
          <w:color w:val="auto"/>
          <w:szCs w:val="22"/>
        </w:rPr>
        <w:t>(A)</w:t>
      </w:r>
      <w:r w:rsidRPr="00DF0C89">
        <w:rPr>
          <w:color w:val="auto"/>
          <w:szCs w:val="22"/>
          <w:u w:val="single"/>
        </w:rPr>
        <w:t>(1)</w:t>
      </w:r>
      <w:r w:rsidRPr="00DF0C89">
        <w:rPr>
          <w:color w:val="auto"/>
          <w:szCs w:val="22"/>
        </w:rPr>
        <w:tab/>
        <w:t xml:space="preserve">In addition to all other requirements, </w:t>
      </w:r>
      <w:r w:rsidRPr="00DF0C89">
        <w:rPr>
          <w:color w:val="auto"/>
          <w:szCs w:val="22"/>
          <w:u w:val="single"/>
        </w:rPr>
        <w:t>during the period of the biennial permit or license,</w:t>
      </w:r>
      <w:r w:rsidRPr="00DF0C89">
        <w:rPr>
          <w:color w:val="auto"/>
          <w:szCs w:val="22"/>
        </w:rPr>
        <w:t xml:space="preserve"> a person licensed or permitted to sell alcoholic beverages for on</w:t>
      </w:r>
      <w:r w:rsidRPr="00DF0C89">
        <w:rPr>
          <w:color w:val="auto"/>
          <w:szCs w:val="22"/>
        </w:rPr>
        <w:noBreakHyphen/>
        <w:t>premises consumption, which remains open after five o’clock p.m. to sell alcoholic beverages for on</w:t>
      </w:r>
      <w:r w:rsidRPr="00DF0C89">
        <w:rPr>
          <w:color w:val="auto"/>
          <w:szCs w:val="22"/>
        </w:rPr>
        <w:noBreakHyphen/>
        <w:t xml:space="preserve">premises consumption, is required to maintain a </w:t>
      </w:r>
      <w:r w:rsidRPr="00DF0C89">
        <w:rPr>
          <w:color w:val="auto"/>
          <w:szCs w:val="22"/>
          <w:u w:val="single"/>
        </w:rPr>
        <w:t xml:space="preserve">general liability or tort insurance policy that does not exclude liquor liability, a </w:t>
      </w:r>
      <w:r w:rsidRPr="00DF0C89">
        <w:rPr>
          <w:color w:val="auto"/>
          <w:szCs w:val="22"/>
        </w:rPr>
        <w:t>liquor liability insurance policy</w:t>
      </w:r>
      <w:r w:rsidRPr="00DF0C89">
        <w:rPr>
          <w:color w:val="auto"/>
          <w:szCs w:val="22"/>
          <w:u w:val="single"/>
        </w:rPr>
        <w:t>,</w:t>
      </w:r>
      <w:r w:rsidRPr="00DF0C89">
        <w:rPr>
          <w:color w:val="auto"/>
          <w:szCs w:val="22"/>
        </w:rPr>
        <w:t xml:space="preserve"> or a general liability insurance policy with a liquor liability endorsement </w:t>
      </w:r>
      <w:r w:rsidRPr="00DF0C89">
        <w:rPr>
          <w:strike/>
          <w:color w:val="auto"/>
          <w:szCs w:val="22"/>
        </w:rPr>
        <w:t>for</w:t>
      </w:r>
      <w:r w:rsidRPr="00DF0C89">
        <w:rPr>
          <w:color w:val="auto"/>
          <w:szCs w:val="22"/>
        </w:rPr>
        <w:t xml:space="preserve"> </w:t>
      </w:r>
      <w:r w:rsidRPr="00DF0C89">
        <w:rPr>
          <w:color w:val="auto"/>
          <w:szCs w:val="22"/>
          <w:u w:val="single"/>
        </w:rPr>
        <w:t>with</w:t>
      </w:r>
      <w:r w:rsidRPr="00DF0C89">
        <w:rPr>
          <w:color w:val="auto"/>
          <w:szCs w:val="22"/>
        </w:rPr>
        <w:t xml:space="preserve"> a </w:t>
      </w:r>
      <w:r w:rsidRPr="00DF0C89">
        <w:rPr>
          <w:color w:val="auto"/>
          <w:szCs w:val="22"/>
          <w:u w:val="single"/>
        </w:rPr>
        <w:t xml:space="preserve">limit of at least $600,000 if the permitee or licensee is a governmental entity or </w:t>
      </w:r>
      <w:r w:rsidRPr="00DF0C89">
        <w:rPr>
          <w:strike/>
          <w:color w:val="auto"/>
          <w:szCs w:val="22"/>
        </w:rPr>
        <w:t>total coverage of</w:t>
      </w:r>
      <w:r w:rsidRPr="00DF0C89">
        <w:rPr>
          <w:color w:val="auto"/>
          <w:szCs w:val="22"/>
        </w:rPr>
        <w:t xml:space="preserve"> at least one million dollars  </w:t>
      </w:r>
      <w:r w:rsidRPr="00DF0C89">
        <w:rPr>
          <w:strike/>
          <w:color w:val="auto"/>
          <w:szCs w:val="22"/>
        </w:rPr>
        <w:t>during the period of the biennial permit or license</w:t>
      </w:r>
      <w:r w:rsidRPr="00DF0C89">
        <w:rPr>
          <w:color w:val="auto"/>
          <w:szCs w:val="22"/>
        </w:rPr>
        <w:t xml:space="preserve"> </w:t>
      </w:r>
      <w:r w:rsidRPr="00DF0C89">
        <w:rPr>
          <w:color w:val="auto"/>
          <w:szCs w:val="22"/>
          <w:u w:val="single"/>
        </w:rPr>
        <w:t>if the permittee or licensee is not a governmental entity</w:t>
      </w:r>
      <w:r w:rsidRPr="00DF0C89">
        <w:rPr>
          <w:color w:val="auto"/>
          <w:szCs w:val="22"/>
        </w:rPr>
        <w:t>.</w:t>
      </w:r>
    </w:p>
    <w:p w:rsidR="00DF0C89" w:rsidRPr="00DF0C89" w:rsidRDefault="00DF0C89" w:rsidP="00DF0C89">
      <w:pPr>
        <w:tabs>
          <w:tab w:val="clear" w:pos="5184"/>
          <w:tab w:val="clear" w:pos="5400"/>
          <w:tab w:val="clear" w:pos="5616"/>
        </w:tabs>
        <w:rPr>
          <w:color w:val="auto"/>
          <w:szCs w:val="22"/>
        </w:rPr>
      </w:pPr>
      <w:r w:rsidRPr="00DF0C89">
        <w:rPr>
          <w:color w:val="auto"/>
          <w:szCs w:val="22"/>
        </w:rPr>
        <w:tab/>
      </w:r>
      <w:r w:rsidRPr="00DF0C89">
        <w:rPr>
          <w:color w:val="auto"/>
          <w:szCs w:val="22"/>
        </w:rPr>
        <w:tab/>
      </w:r>
      <w:r w:rsidRPr="00DF0C89">
        <w:rPr>
          <w:color w:val="auto"/>
          <w:szCs w:val="22"/>
          <w:u w:val="single"/>
        </w:rPr>
        <w:t>(2)</w:t>
      </w:r>
      <w:r w:rsidRPr="00DF0C89">
        <w:rPr>
          <w:color w:val="auto"/>
          <w:szCs w:val="22"/>
        </w:rPr>
        <w:tab/>
        <w:t>Failure to maintain this coverage constitutes grounds for suspension or revocation of the permit or license.”</w:t>
      </w:r>
      <w:r w:rsidRPr="00DF0C89">
        <w:rPr>
          <w:color w:val="auto"/>
          <w:szCs w:val="22"/>
        </w:rPr>
        <w:tab/>
      </w:r>
      <w:r w:rsidRPr="00DF0C89">
        <w:rPr>
          <w:color w:val="auto"/>
          <w:szCs w:val="22"/>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Senator SENN explained the amendment.</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jc w:val="center"/>
        <w:rPr>
          <w:snapToGrid w:val="0"/>
          <w:color w:val="auto"/>
          <w:szCs w:val="22"/>
        </w:rPr>
      </w:pPr>
      <w:r w:rsidRPr="00DF0C89">
        <w:rPr>
          <w:b/>
          <w:snapToGrid w:val="0"/>
          <w:color w:val="auto"/>
          <w:szCs w:val="22"/>
        </w:rPr>
        <w:t>Point of Order</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Senator MALLOY raised a Point of Order under Rule 24A that the amendment was out of order inasmuch as it was not germane to the Bill.</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Senator SENN spoke against the Point of Order.</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C00000"/>
          <w:szCs w:val="22"/>
        </w:rPr>
        <w:tab/>
      </w:r>
      <w:r w:rsidRPr="00DF0C89">
        <w:rPr>
          <w:snapToGrid w:val="0"/>
          <w:color w:val="auto"/>
          <w:szCs w:val="22"/>
        </w:rPr>
        <w:t>Senator M.B. MATTHEWS objected to further consideration of the Bill.</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OBJECTION</w:t>
      </w:r>
    </w:p>
    <w:p w:rsidR="00DF0C89" w:rsidRPr="00DF0C89" w:rsidRDefault="00DF0C89" w:rsidP="00DF0C89">
      <w:pPr>
        <w:tabs>
          <w:tab w:val="clear" w:pos="5184"/>
          <w:tab w:val="clear" w:pos="5400"/>
          <w:tab w:val="clear" w:pos="5616"/>
        </w:tabs>
        <w:rPr>
          <w:szCs w:val="22"/>
        </w:rPr>
      </w:pPr>
      <w:r w:rsidRPr="00DF0C89">
        <w:rPr>
          <w:szCs w:val="22"/>
        </w:rPr>
        <w:tab/>
        <w:t>H. 4962</w:t>
      </w:r>
      <w:r w:rsidRPr="00DF0C89">
        <w:rPr>
          <w:szCs w:val="22"/>
        </w:rPr>
        <w:fldChar w:fldCharType="begin"/>
      </w:r>
      <w:r w:rsidRPr="00DF0C89">
        <w:rPr>
          <w:szCs w:val="22"/>
        </w:rPr>
        <w:instrText xml:space="preserve"> XE "H. 4962" \b </w:instrText>
      </w:r>
      <w:r w:rsidRPr="00DF0C89">
        <w:rPr>
          <w:szCs w:val="22"/>
        </w:rPr>
        <w:fldChar w:fldCharType="end"/>
      </w:r>
      <w:r w:rsidRPr="00DF0C89">
        <w:rPr>
          <w:szCs w:val="22"/>
        </w:rPr>
        <w:t xml:space="preserve"> -- Reps. Sandifer and Spires:  A BILL TO AMEND SECTION 38</w:t>
      </w:r>
      <w:r w:rsidRPr="00DF0C89">
        <w:rPr>
          <w:szCs w:val="22"/>
        </w:rPr>
        <w:noBreakHyphen/>
        <w:t>7</w:t>
      </w:r>
      <w:r w:rsidRPr="00DF0C89">
        <w:rPr>
          <w:szCs w:val="22"/>
        </w:rPr>
        <w:noBreakHyphen/>
        <w:t xml:space="preserve">90, CODE OF LAWS OF SOUTH CAROLINA, 1976, RELATING TO RETALIATORY TAXES BY OTHER STATES AGAINST INSURANCE COMPANIES CHARTERED IN THIS STATE, SO AS TO PROVIDE </w:t>
      </w:r>
      <w:r w:rsidRPr="00DF0C89">
        <w:rPr>
          <w:spacing w:val="-1"/>
          <w:szCs w:val="22"/>
        </w:rPr>
        <w:t>TITLE INSURERS ONLY MAY INCLUDE THEIR PORTION OF THE PREMIUM IN THE RETALIATORY TAX COMPUTATIONS AND ARE PROHIBITED FROM INCLUDING THESE AMOUNTS IN THE SOUTH CAROLINA COLUMN OF RETALIATORY TAX WORKSHEETS.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 xml:space="preserve">Senator SETZLER moved to carry over the Bill. </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MARTIN moved to table the motion to carry over.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NICHOLSON objected to further consideration of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rPr>
          <w:szCs w:val="22"/>
        </w:rPr>
      </w:pPr>
      <w:r w:rsidRPr="00DF0C89">
        <w:rPr>
          <w:szCs w:val="22"/>
        </w:rPr>
        <w:tab/>
        <w:t>H. 3125</w:t>
      </w:r>
      <w:r w:rsidRPr="00DF0C89">
        <w:rPr>
          <w:szCs w:val="22"/>
        </w:rPr>
        <w:fldChar w:fldCharType="begin"/>
      </w:r>
      <w:r w:rsidRPr="00DF0C89">
        <w:rPr>
          <w:szCs w:val="22"/>
        </w:rPr>
        <w:instrText xml:space="preserve"> XE "H. 3125" \b </w:instrText>
      </w:r>
      <w:r w:rsidRPr="00DF0C89">
        <w:rPr>
          <w:szCs w:val="22"/>
        </w:rPr>
        <w:fldChar w:fldCharType="end"/>
      </w:r>
      <w:r w:rsidRPr="00DF0C89">
        <w:rPr>
          <w:szCs w:val="22"/>
        </w:rPr>
        <w:t xml:space="preserve"> -- Reps. McEachern, Pitts and Toole:  A BILL </w:t>
      </w:r>
      <w:r w:rsidRPr="00DF0C89">
        <w:rPr>
          <w:color w:val="000000" w:themeColor="text1"/>
          <w:szCs w:val="22"/>
          <w:u w:color="000000" w:themeColor="text1"/>
        </w:rPr>
        <w:t>TO AMEND THE CODE OF LAWS OF SOUTH CAROLINA, 1976, BY ADDING SECTION 63</w:t>
      </w:r>
      <w:r w:rsidRPr="00DF0C89">
        <w:rPr>
          <w:color w:val="000000" w:themeColor="text1"/>
          <w:szCs w:val="22"/>
          <w:u w:color="000000" w:themeColor="text1"/>
        </w:rPr>
        <w:noBreakHyphen/>
        <w:t>7</w:t>
      </w:r>
      <w:r w:rsidRPr="00DF0C89">
        <w:rPr>
          <w:color w:val="000000" w:themeColor="text1"/>
          <w:szCs w:val="22"/>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DF0C89">
        <w:rPr>
          <w:color w:val="000000" w:themeColor="text1"/>
          <w:szCs w:val="22"/>
          <w:u w:color="000000" w:themeColor="text1"/>
        </w:rPr>
        <w:noBreakHyphen/>
        <w:t>7</w:t>
      </w:r>
      <w:r w:rsidRPr="00DF0C89">
        <w:rPr>
          <w:color w:val="000000" w:themeColor="text1"/>
          <w:szCs w:val="22"/>
          <w:u w:color="000000" w:themeColor="text1"/>
        </w:rPr>
        <w:noBreakHyphen/>
        <w:t>20, AS AMENDED, RELATING TO DEFINITIONS USED IN CHAPTER 7, TITLE 63, SO AS TO ADD DEFINITIONS FOR “SAFETY PLAN”, “PLACEMENT PLAN”, AND “TREATMENT PLAN”; TO AMEND SECTION 63</w:t>
      </w:r>
      <w:r w:rsidRPr="00DF0C89">
        <w:rPr>
          <w:color w:val="000000" w:themeColor="text1"/>
          <w:szCs w:val="22"/>
          <w:u w:color="000000" w:themeColor="text1"/>
        </w:rPr>
        <w:noBreakHyphen/>
        <w:t>7</w:t>
      </w:r>
      <w:r w:rsidRPr="00DF0C89">
        <w:rPr>
          <w:color w:val="000000" w:themeColor="text1"/>
          <w:szCs w:val="22"/>
          <w:u w:color="000000" w:themeColor="text1"/>
        </w:rPr>
        <w:noBreakHyphen/>
        <w:t>650, RELATING TO REQUIREMENTS BEFORE PLACING A CHILD WITH A RELATIVE OR OTHER PERSON WHEN THE CHILD IS TAKEN INTO EMERGENCY PROTECTIVE CUSTODY, SO AS TO MAKE CONFORMING CHANGES; AND TO AMEND SECTION 63</w:t>
      </w:r>
      <w:r w:rsidRPr="00DF0C89">
        <w:rPr>
          <w:color w:val="000000" w:themeColor="text1"/>
          <w:szCs w:val="22"/>
          <w:u w:color="000000" w:themeColor="text1"/>
        </w:rPr>
        <w:noBreakHyphen/>
        <w:t>7</w:t>
      </w:r>
      <w:r w:rsidRPr="00DF0C89">
        <w:rPr>
          <w:color w:val="000000" w:themeColor="text1"/>
          <w:szCs w:val="22"/>
          <w:u w:color="000000" w:themeColor="text1"/>
        </w:rPr>
        <w:noBreakHyphen/>
        <w:t>690, RELATING TO PLACEMENT OF A CHILD WITH A RELATIVE OR OTHER PERSON INSTEAD OF TAKING THE CHILD INTO DSS CUSTODY, SO AS TO MAKE CONFORMING CHANGES.</w:t>
      </w:r>
      <w:bookmarkStart w:id="4" w:name="titleend"/>
      <w:bookmarkEnd w:id="4"/>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SHEALY objected to the consideration of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2C4D4D">
      <w:pPr>
        <w:keepNext/>
        <w:keepLines/>
        <w:tabs>
          <w:tab w:val="clear" w:pos="5184"/>
          <w:tab w:val="clear" w:pos="5400"/>
          <w:tab w:val="clear" w:pos="5616"/>
        </w:tabs>
        <w:suppressAutoHyphens/>
        <w:rPr>
          <w:szCs w:val="22"/>
        </w:rPr>
      </w:pPr>
      <w:r w:rsidRPr="00DF0C89">
        <w:rPr>
          <w:b/>
          <w:bCs/>
          <w:color w:val="auto"/>
          <w:szCs w:val="22"/>
        </w:rPr>
        <w:tab/>
      </w:r>
      <w:r w:rsidRPr="00DF0C89">
        <w:rPr>
          <w:szCs w:val="22"/>
        </w:rPr>
        <w:t>H. 3820</w:t>
      </w:r>
      <w:r w:rsidRPr="00DF0C89">
        <w:rPr>
          <w:szCs w:val="22"/>
        </w:rPr>
        <w:fldChar w:fldCharType="begin"/>
      </w:r>
      <w:r w:rsidRPr="00DF0C89">
        <w:rPr>
          <w:szCs w:val="22"/>
        </w:rPr>
        <w:instrText xml:space="preserve"> XE "H. 3820" \b </w:instrText>
      </w:r>
      <w:r w:rsidRPr="00DF0C89">
        <w:rPr>
          <w:szCs w:val="22"/>
        </w:rPr>
        <w:fldChar w:fldCharType="end"/>
      </w:r>
      <w:r w:rsidRPr="00DF0C89">
        <w:rPr>
          <w:szCs w:val="22"/>
        </w:rPr>
        <w:t xml:space="preserve"> -- Reps. Fry, Bedingfield, Henderson, Huggins, Johnson, Hewitt, Crawford, Duckworth, Arrington, Allison, Tallon, Hamilton, Elliott, Jordan, B. Newton, Martin, Erickson, Lowe, Atwater, Willis, Jefferson, W. Newton, Thigpen, Bennett, Crosby, Long, Putnam, Cogswell, Henderson</w:t>
      </w:r>
      <w:r w:rsidRPr="00DF0C89">
        <w:rPr>
          <w:szCs w:val="22"/>
        </w:rPr>
        <w:noBreakHyphen/>
        <w:t>Myers and Govan:  A BILL TO AMEND SECTION 59</w:t>
      </w:r>
      <w:r w:rsidRPr="00DF0C89">
        <w:rPr>
          <w:szCs w:val="22"/>
        </w:rPr>
        <w:noBreakHyphen/>
        <w:t>32</w:t>
      </w:r>
      <w:r w:rsidRPr="00DF0C89">
        <w:rPr>
          <w:szCs w:val="22"/>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DF0C89">
        <w:rPr>
          <w:szCs w:val="22"/>
        </w:rPr>
        <w:noBreakHyphen/>
        <w:t>2018 SCHOOL YEAR.</w:t>
      </w:r>
    </w:p>
    <w:p w:rsidR="00DF0C89" w:rsidRPr="00DF0C89" w:rsidRDefault="00DF0C89" w:rsidP="002C4D4D">
      <w:pPr>
        <w:pStyle w:val="Header"/>
        <w:keepNext/>
        <w:keepLines/>
        <w:tabs>
          <w:tab w:val="clear" w:pos="5184"/>
          <w:tab w:val="clear" w:pos="5400"/>
          <w:tab w:val="clear" w:pos="5616"/>
          <w:tab w:val="clear" w:pos="8640"/>
          <w:tab w:val="left" w:pos="4320"/>
        </w:tabs>
        <w:rPr>
          <w:bCs/>
          <w:color w:val="auto"/>
          <w:szCs w:val="22"/>
        </w:rPr>
      </w:pPr>
      <w:r w:rsidRPr="00DF0C89">
        <w:rPr>
          <w:bCs/>
          <w:color w:val="auto"/>
          <w:szCs w:val="22"/>
        </w:rPr>
        <w:tab/>
        <w:t>Senator J. MATTHEWS objected to consideration of the Bill.</w:t>
      </w: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
          <w:bCs/>
          <w:color w:val="auto"/>
          <w:szCs w:val="22"/>
        </w:rPr>
        <w:tab/>
      </w:r>
      <w:r w:rsidRPr="00DF0C89">
        <w:rPr>
          <w:szCs w:val="22"/>
        </w:rPr>
        <w:t>H. 3896</w:t>
      </w:r>
      <w:r w:rsidRPr="00DF0C89">
        <w:rPr>
          <w:szCs w:val="22"/>
        </w:rPr>
        <w:fldChar w:fldCharType="begin"/>
      </w:r>
      <w:r w:rsidRPr="00DF0C89">
        <w:rPr>
          <w:szCs w:val="22"/>
        </w:rPr>
        <w:instrText xml:space="preserve"> XE "H. 3896" \b </w:instrText>
      </w:r>
      <w:r w:rsidRPr="00DF0C89">
        <w:rPr>
          <w:szCs w:val="22"/>
        </w:rPr>
        <w:fldChar w:fldCharType="end"/>
      </w:r>
      <w:r w:rsidRPr="00DF0C89">
        <w:rPr>
          <w:szCs w:val="22"/>
        </w:rPr>
        <w:t xml:space="preserve"> -- Reps. Duckworth, Kirby, Johnson, Hardee, Hosey, Crosby, Arrington, Daning, V.S. Moss, Elliott, Bales, Bannister, Bennett, Dillard, Hamilton, Willis, Murphy, Stavrinakis, McCoy, McGinnis, Hewitt, Jefferson, Williams, McEachern, W. Newton and Clary:  A BILL </w:t>
      </w:r>
      <w:r w:rsidRPr="00DF0C89">
        <w:rPr>
          <w:color w:val="000000" w:themeColor="text1"/>
          <w:szCs w:val="22"/>
          <w:u w:color="000000" w:themeColor="text1"/>
        </w:rPr>
        <w:t>TO AMEND SECTION 4</w:t>
      </w:r>
      <w:r w:rsidRPr="00DF0C89">
        <w:rPr>
          <w:color w:val="000000" w:themeColor="text1"/>
          <w:szCs w:val="22"/>
          <w:u w:color="000000" w:themeColor="text1"/>
        </w:rPr>
        <w:noBreakHyphen/>
        <w:t>9</w:t>
      </w:r>
      <w:r w:rsidRPr="00DF0C89">
        <w:rPr>
          <w:color w:val="000000" w:themeColor="text1"/>
          <w:szCs w:val="22"/>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CORBIN objected to consideration of the Bill.</w:t>
      </w:r>
    </w:p>
    <w:p w:rsidR="00DF0C89" w:rsidRPr="00DF0C89" w:rsidRDefault="00DF0C89" w:rsidP="00DF0C89">
      <w:pPr>
        <w:pStyle w:val="Header"/>
        <w:tabs>
          <w:tab w:val="clear" w:pos="5184"/>
          <w:tab w:val="clear" w:pos="5400"/>
          <w:tab w:val="clear" w:pos="5616"/>
          <w:tab w:val="clear" w:pos="8640"/>
          <w:tab w:val="left" w:pos="4320"/>
        </w:tabs>
        <w:jc w:val="center"/>
        <w:rPr>
          <w:b/>
          <w:bCs/>
          <w:color w:val="auto"/>
          <w:szCs w:val="22"/>
        </w:rPr>
      </w:pPr>
    </w:p>
    <w:p w:rsidR="00DF0C89" w:rsidRPr="00DF0C89" w:rsidRDefault="00DF0C89" w:rsidP="00DF0C89">
      <w:pPr>
        <w:tabs>
          <w:tab w:val="clear" w:pos="5184"/>
          <w:tab w:val="clear" w:pos="5400"/>
          <w:tab w:val="clear" w:pos="5616"/>
        </w:tabs>
        <w:suppressAutoHyphens/>
        <w:rPr>
          <w:color w:val="auto"/>
          <w:szCs w:val="22"/>
        </w:rPr>
      </w:pPr>
      <w:r w:rsidRPr="00DF0C89">
        <w:rPr>
          <w:b/>
          <w:bCs/>
          <w:color w:val="auto"/>
          <w:szCs w:val="22"/>
        </w:rPr>
        <w:tab/>
      </w:r>
      <w:r w:rsidRPr="00DF0C89">
        <w:rPr>
          <w:color w:val="auto"/>
          <w:szCs w:val="22"/>
        </w:rPr>
        <w:t>H. 5042</w:t>
      </w:r>
      <w:r w:rsidRPr="00DF0C89">
        <w:rPr>
          <w:color w:val="auto"/>
          <w:szCs w:val="22"/>
        </w:rPr>
        <w:fldChar w:fldCharType="begin"/>
      </w:r>
      <w:r w:rsidRPr="00DF0C89">
        <w:rPr>
          <w:color w:val="auto"/>
          <w:szCs w:val="22"/>
        </w:rPr>
        <w:instrText xml:space="preserve"> XE "H. 5042" \b </w:instrText>
      </w:r>
      <w:r w:rsidRPr="00DF0C89">
        <w:rPr>
          <w:color w:val="auto"/>
          <w:szCs w:val="22"/>
        </w:rPr>
        <w:fldChar w:fldCharType="end"/>
      </w:r>
      <w:r w:rsidRPr="00DF0C89">
        <w:rPr>
          <w:color w:val="auto"/>
          <w:szCs w:val="22"/>
        </w:rPr>
        <w:t xml:space="preserve"> -- Reps. Felder and Allison:  A BILL TO AMEND SECTION 59</w:t>
      </w:r>
      <w:r w:rsidRPr="00DF0C89">
        <w:rPr>
          <w:color w:val="auto"/>
          <w:szCs w:val="22"/>
        </w:rPr>
        <w:noBreakHyphen/>
        <w:t>20</w:t>
      </w:r>
      <w:r w:rsidRPr="00DF0C89">
        <w:rPr>
          <w:color w:val="auto"/>
          <w:szCs w:val="22"/>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SHEHEEN objected to consideration of the Bill.</w:t>
      </w:r>
    </w:p>
    <w:p w:rsidR="00DF0C89" w:rsidRPr="00DF0C89" w:rsidRDefault="00DF0C89" w:rsidP="00DF0C89">
      <w:pPr>
        <w:pStyle w:val="Header"/>
        <w:tabs>
          <w:tab w:val="clear" w:pos="5184"/>
          <w:tab w:val="clear" w:pos="5400"/>
          <w:tab w:val="clear" w:pos="5616"/>
          <w:tab w:val="clear" w:pos="8640"/>
          <w:tab w:val="left" w:pos="4320"/>
        </w:tabs>
        <w:jc w:val="left"/>
        <w:rPr>
          <w:b/>
          <w:bCs/>
          <w:color w:val="7030A0"/>
          <w:szCs w:val="22"/>
        </w:rPr>
      </w:pPr>
    </w:p>
    <w:p w:rsidR="00DF0C89" w:rsidRPr="00DF0C89" w:rsidRDefault="00DF0C89" w:rsidP="002C4D4D">
      <w:pPr>
        <w:keepNext/>
        <w:keepLines/>
        <w:tabs>
          <w:tab w:val="clear" w:pos="5184"/>
          <w:tab w:val="clear" w:pos="5400"/>
          <w:tab w:val="clear" w:pos="5616"/>
        </w:tabs>
        <w:suppressAutoHyphens/>
        <w:rPr>
          <w:szCs w:val="22"/>
        </w:rPr>
      </w:pPr>
      <w:r w:rsidRPr="00DF0C89">
        <w:rPr>
          <w:b/>
          <w:bCs/>
          <w:color w:val="7030A0"/>
          <w:szCs w:val="22"/>
        </w:rPr>
        <w:tab/>
      </w:r>
      <w:r w:rsidRPr="00DF0C89">
        <w:rPr>
          <w:szCs w:val="22"/>
        </w:rPr>
        <w:t>H. 5063</w:t>
      </w:r>
      <w:r w:rsidRPr="00DF0C89">
        <w:rPr>
          <w:szCs w:val="22"/>
        </w:rPr>
        <w:fldChar w:fldCharType="begin"/>
      </w:r>
      <w:r w:rsidRPr="00DF0C89">
        <w:rPr>
          <w:szCs w:val="22"/>
        </w:rPr>
        <w:instrText xml:space="preserve"> XE "H. 5063" \b </w:instrText>
      </w:r>
      <w:r w:rsidRPr="00DF0C89">
        <w:rPr>
          <w:szCs w:val="22"/>
        </w:rPr>
        <w:fldChar w:fldCharType="end"/>
      </w:r>
      <w:r w:rsidRPr="00DF0C89">
        <w:rPr>
          <w:szCs w:val="22"/>
        </w:rPr>
        <w:t xml:space="preserve"> -- Reps. Funderburk and Erickson:  A BILL TO AMEND SECTION 44</w:t>
      </w:r>
      <w:r w:rsidRPr="00DF0C89">
        <w:rPr>
          <w:szCs w:val="22"/>
        </w:rPr>
        <w:noBreakHyphen/>
        <w:t>1</w:t>
      </w:r>
      <w:r w:rsidRPr="00DF0C89">
        <w:rPr>
          <w:szCs w:val="22"/>
        </w:rPr>
        <w:noBreakHyphen/>
        <w:t>143, CODE OF LAWS OF SOUTH CAROLINA, 1976, RELATING IN PART TO THE RIGHT OF HOME</w:t>
      </w:r>
      <w:r w:rsidRPr="00DF0C89">
        <w:rPr>
          <w:szCs w:val="22"/>
        </w:rPr>
        <w:noBreakHyphen/>
        <w:t>BASED FOOD PRODUCTION OPERATIONS TO APPLY FOR REGULATORY EXEMPTIONS FROM THE SOUTH CAROLINA DEPARTMENT OF AGRICULTURE, SO AS TO REFLECT THAT THE DEPARTMENT OF AGRICULTURE DOES NOT HAVE REGULATORY AUTHORITY OVER HOME</w:t>
      </w:r>
      <w:r w:rsidRPr="00DF0C89">
        <w:rPr>
          <w:szCs w:val="22"/>
        </w:rPr>
        <w:noBreakHyphen/>
        <w:t>BASED FOOD PRODUCTION OPERATIONS.</w:t>
      </w:r>
    </w:p>
    <w:p w:rsidR="00DF0C89" w:rsidRPr="00DF0C89" w:rsidRDefault="00DF0C89" w:rsidP="002C4D4D">
      <w:pPr>
        <w:pStyle w:val="Header"/>
        <w:keepNext/>
        <w:keepLines/>
        <w:tabs>
          <w:tab w:val="clear" w:pos="5184"/>
          <w:tab w:val="clear" w:pos="5400"/>
          <w:tab w:val="clear" w:pos="5616"/>
          <w:tab w:val="clear" w:pos="8640"/>
          <w:tab w:val="left" w:pos="4320"/>
        </w:tabs>
        <w:rPr>
          <w:bCs/>
          <w:color w:val="auto"/>
          <w:szCs w:val="22"/>
        </w:rPr>
      </w:pPr>
      <w:r w:rsidRPr="00DF0C89">
        <w:rPr>
          <w:bCs/>
          <w:color w:val="auto"/>
          <w:szCs w:val="22"/>
        </w:rPr>
        <w:tab/>
        <w:t>Senator SHEHEEN objected to consideration of the Bill.</w:t>
      </w:r>
    </w:p>
    <w:p w:rsidR="00DF0C89" w:rsidRPr="00DF0C89" w:rsidRDefault="00DF0C89" w:rsidP="00DF0C89">
      <w:pPr>
        <w:pStyle w:val="Header"/>
        <w:tabs>
          <w:tab w:val="clear" w:pos="5184"/>
          <w:tab w:val="clear" w:pos="5400"/>
          <w:tab w:val="clear" w:pos="5616"/>
          <w:tab w:val="clear" w:pos="8640"/>
          <w:tab w:val="left" w:pos="4320"/>
        </w:tabs>
        <w:jc w:val="center"/>
        <w:rPr>
          <w:bCs/>
          <w:color w:val="7030A0"/>
          <w:szCs w:val="22"/>
        </w:rPr>
      </w:pPr>
    </w:p>
    <w:p w:rsidR="00DF0C89" w:rsidRPr="00DF0C89" w:rsidRDefault="00DF0C89" w:rsidP="00DF0C89">
      <w:pPr>
        <w:tabs>
          <w:tab w:val="clear" w:pos="5184"/>
          <w:tab w:val="clear" w:pos="5400"/>
          <w:tab w:val="clear" w:pos="5616"/>
        </w:tabs>
        <w:suppressAutoHyphens/>
        <w:rPr>
          <w:szCs w:val="22"/>
        </w:rPr>
      </w:pPr>
      <w:r w:rsidRPr="00DF0C89">
        <w:rPr>
          <w:bCs/>
          <w:color w:val="7030A0"/>
          <w:szCs w:val="22"/>
        </w:rPr>
        <w:tab/>
      </w:r>
      <w:r w:rsidRPr="00DF0C89">
        <w:rPr>
          <w:szCs w:val="22"/>
        </w:rPr>
        <w:t>H. 3068</w:t>
      </w:r>
      <w:r w:rsidRPr="00DF0C89">
        <w:rPr>
          <w:szCs w:val="22"/>
        </w:rPr>
        <w:fldChar w:fldCharType="begin"/>
      </w:r>
      <w:r w:rsidRPr="00DF0C89">
        <w:rPr>
          <w:szCs w:val="22"/>
        </w:rPr>
        <w:instrText xml:space="preserve"> XE "H. 3068" \b </w:instrText>
      </w:r>
      <w:r w:rsidRPr="00DF0C89">
        <w:rPr>
          <w:szCs w:val="22"/>
        </w:rPr>
        <w:fldChar w:fldCharType="end"/>
      </w:r>
      <w:r w:rsidRPr="00DF0C89">
        <w:rPr>
          <w:szCs w:val="22"/>
        </w:rPr>
        <w:t xml:space="preserve"> -- Reps. J.E.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SHEHEEN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Cs/>
          <w:color w:val="7030A0"/>
          <w:szCs w:val="22"/>
        </w:rPr>
        <w:tab/>
      </w:r>
      <w:r w:rsidRPr="00DF0C89">
        <w:rPr>
          <w:szCs w:val="22"/>
        </w:rPr>
        <w:t>H. 4715</w:t>
      </w:r>
      <w:r w:rsidRPr="00DF0C89">
        <w:rPr>
          <w:szCs w:val="22"/>
        </w:rPr>
        <w:fldChar w:fldCharType="begin"/>
      </w:r>
      <w:r w:rsidRPr="00DF0C89">
        <w:rPr>
          <w:szCs w:val="22"/>
        </w:rPr>
        <w:instrText xml:space="preserve"> XE "H. 4715" \b </w:instrText>
      </w:r>
      <w:r w:rsidRPr="00DF0C89">
        <w:rPr>
          <w:szCs w:val="22"/>
        </w:rPr>
        <w:fldChar w:fldCharType="end"/>
      </w:r>
      <w:r w:rsidRPr="00DF0C89">
        <w:rPr>
          <w:szCs w:val="22"/>
        </w:rPr>
        <w:t xml:space="preserve"> -- Reps. Kirby, Ott, Hiott, Hixon, Chumley, Burns, Johnson, Duckworth, Wheeler, Dillard, Forrest and Atkinson:  A BILL TO AMEND SECTION 50</w:t>
      </w:r>
      <w:r w:rsidRPr="00DF0C89">
        <w:rPr>
          <w:szCs w:val="22"/>
        </w:rPr>
        <w:noBreakHyphen/>
        <w:t>23</w:t>
      </w:r>
      <w:r w:rsidRPr="00DF0C89">
        <w:rPr>
          <w:szCs w:val="22"/>
        </w:rPr>
        <w:noBreakHyphen/>
        <w:t>11, CODE OF LAWS OF SOUTH CAROLINA, 1976, RELATING TO WATERCRAFT DEALER DEMONSTRATION NUMBERS, SO AS TO PROVIDE FOR A THIRTY</w:t>
      </w:r>
      <w:r w:rsidRPr="00DF0C89">
        <w:rPr>
          <w:szCs w:val="22"/>
        </w:rPr>
        <w:noBreakHyphen/>
        <w:t>DOLLAR APPLICATION FEE, TO PROVIDE FOR THE EXPIRATION OF DEMONSTRATION NUMBERS, AND TO PROVIDE FOR THE USE OF FEE REVENUE; TO AMEND SECTION 50</w:t>
      </w:r>
      <w:r w:rsidRPr="00DF0C89">
        <w:rPr>
          <w:szCs w:val="22"/>
        </w:rPr>
        <w:noBreakHyphen/>
        <w:t>23</w:t>
      </w:r>
      <w:r w:rsidRPr="00DF0C89">
        <w:rPr>
          <w:szCs w:val="22"/>
        </w:rPr>
        <w:noBreakHyphen/>
        <w:t xml:space="preserve">70, AS AMENDED, RELATING TO MOTORCRAFT CERTIFICATE OF NUMBER FEES AND DECALS, SO AS TO PROHIBIT THE DEPARTMENT OF NATURAL RESOURCES FROM ISSUING DUPLICATE DECALS WHEN AD VALOREM TAXES ARE OUTSTANDING; </w:t>
      </w:r>
      <w:r w:rsidRPr="00DF0C89">
        <w:rPr>
          <w:color w:val="000000" w:themeColor="text1"/>
          <w:szCs w:val="22"/>
          <w:u w:color="000000" w:themeColor="text1"/>
        </w:rPr>
        <w:t>TO AMEND SECTION 50</w:t>
      </w:r>
      <w:r w:rsidRPr="00DF0C89">
        <w:rPr>
          <w:color w:val="000000" w:themeColor="text1"/>
          <w:szCs w:val="22"/>
          <w:u w:color="000000" w:themeColor="text1"/>
        </w:rPr>
        <w:noBreakHyphen/>
        <w:t>23</w:t>
      </w:r>
      <w:r w:rsidRPr="00DF0C89">
        <w:rPr>
          <w:color w:val="000000" w:themeColor="text1"/>
          <w:szCs w:val="22"/>
          <w:u w:color="000000" w:themeColor="text1"/>
        </w:rPr>
        <w:noBreakHyphen/>
        <w:t>340, RELATING TO THE APPLICATION FEE FOR WATERCRAFT CERTIFICATE OF NUMBERS, SO AS TO REDUCE THE FEE TO TEN DOLLARS; TO AMEND SECTION 50</w:t>
      </w:r>
      <w:r w:rsidRPr="00DF0C89">
        <w:rPr>
          <w:color w:val="000000" w:themeColor="text1"/>
          <w:szCs w:val="22"/>
          <w:u w:color="000000" w:themeColor="text1"/>
        </w:rPr>
        <w:noBreakHyphen/>
        <w:t>23</w:t>
      </w:r>
      <w:r w:rsidRPr="00DF0C89">
        <w:rPr>
          <w:color w:val="000000" w:themeColor="text1"/>
          <w:szCs w:val="22"/>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DF0C89">
        <w:rPr>
          <w:color w:val="000000" w:themeColor="text1"/>
          <w:szCs w:val="22"/>
          <w:u w:color="000000" w:themeColor="text1"/>
        </w:rPr>
        <w:noBreakHyphen/>
        <w:t>23</w:t>
      </w:r>
      <w:r w:rsidRPr="00DF0C89">
        <w:rPr>
          <w:color w:val="000000" w:themeColor="text1"/>
          <w:szCs w:val="22"/>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DF0C89">
        <w:rPr>
          <w:color w:val="000000" w:themeColor="text1"/>
          <w:szCs w:val="22"/>
          <w:u w:color="000000" w:themeColor="text1"/>
        </w:rPr>
        <w:noBreakHyphen/>
        <w:t>YEAR PERIOD; BY ADDING SECTION 50</w:t>
      </w:r>
      <w:r w:rsidRPr="00DF0C89">
        <w:rPr>
          <w:color w:val="000000" w:themeColor="text1"/>
          <w:szCs w:val="22"/>
          <w:u w:color="000000" w:themeColor="text1"/>
        </w:rPr>
        <w:noBreakHyphen/>
        <w:t>23</w:t>
      </w:r>
      <w:r w:rsidRPr="00DF0C89">
        <w:rPr>
          <w:color w:val="000000" w:themeColor="text1"/>
          <w:szCs w:val="22"/>
          <w:u w:color="000000" w:themeColor="text1"/>
        </w:rPr>
        <w:noBreakHyphen/>
        <w:t>12 SO AS TO REQUIRE THE COMPLETION OF CERTAIN CHANGE IN STATUS FORMS FOR WATERCRAFT AND OUTBOARD MOTOR TRADE</w:t>
      </w:r>
      <w:r w:rsidRPr="00DF0C89">
        <w:rPr>
          <w:color w:val="000000" w:themeColor="text1"/>
          <w:szCs w:val="22"/>
          <w:u w:color="000000" w:themeColor="text1"/>
        </w:rPr>
        <w:noBreakHyphen/>
        <w:t>INS; BY ADDING SECTION 50</w:t>
      </w:r>
      <w:r w:rsidRPr="00DF0C89">
        <w:rPr>
          <w:color w:val="000000" w:themeColor="text1"/>
          <w:szCs w:val="22"/>
          <w:u w:color="000000" w:themeColor="text1"/>
        </w:rPr>
        <w:noBreakHyphen/>
        <w:t>23</w:t>
      </w:r>
      <w:r w:rsidRPr="00DF0C89">
        <w:rPr>
          <w:color w:val="000000" w:themeColor="text1"/>
          <w:szCs w:val="22"/>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SHEHEEN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Cs/>
          <w:color w:val="7030A0"/>
          <w:szCs w:val="22"/>
        </w:rPr>
        <w:tab/>
      </w:r>
      <w:r w:rsidRPr="00DF0C89">
        <w:rPr>
          <w:szCs w:val="22"/>
        </w:rPr>
        <w:t>H. 4810</w:t>
      </w:r>
      <w:r w:rsidRPr="00DF0C89">
        <w:rPr>
          <w:szCs w:val="22"/>
        </w:rPr>
        <w:fldChar w:fldCharType="begin"/>
      </w:r>
      <w:r w:rsidRPr="00DF0C89">
        <w:rPr>
          <w:szCs w:val="22"/>
        </w:rPr>
        <w:instrText xml:space="preserve"> XE "H. 4810" \b </w:instrText>
      </w:r>
      <w:r w:rsidRPr="00DF0C89">
        <w:rPr>
          <w:szCs w:val="22"/>
        </w:rPr>
        <w:fldChar w:fldCharType="end"/>
      </w:r>
      <w:r w:rsidRPr="00DF0C89">
        <w:rPr>
          <w:szCs w:val="22"/>
        </w:rPr>
        <w:t xml:space="preserve"> -- Reps. Gilliard, Williams, Hosey, Jefferson, Cobb</w:t>
      </w:r>
      <w:r w:rsidRPr="00DF0C89">
        <w:rPr>
          <w:szCs w:val="22"/>
        </w:rPr>
        <w:noBreakHyphen/>
        <w:t>Hunter, Henegan, Ott, King, Govan, Howard, Pendarvis, Brown, Huggins, Ballentine, Henderson</w:t>
      </w:r>
      <w:r w:rsidRPr="00DF0C89">
        <w:rPr>
          <w:szCs w:val="22"/>
        </w:rPr>
        <w:noBreakHyphen/>
        <w:t xml:space="preserve">Myers, W. Newton, McCoy, Hewitt, Stavrinakis, Bannister and Herbkersman:  A JOINT RESOLUTION </w:t>
      </w:r>
      <w:r w:rsidRPr="00DF0C89">
        <w:rPr>
          <w:color w:val="000000" w:themeColor="text1"/>
          <w:szCs w:val="22"/>
          <w:u w:color="000000" w:themeColor="text1"/>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McELVEEN objected to consideration of the Bill.</w:t>
      </w:r>
    </w:p>
    <w:p w:rsidR="00DF0C89" w:rsidRPr="00DF0C89" w:rsidRDefault="00DF0C89" w:rsidP="00DF0C89">
      <w:pPr>
        <w:tabs>
          <w:tab w:val="clear" w:pos="5184"/>
          <w:tab w:val="clear" w:pos="5400"/>
          <w:tab w:val="clear" w:pos="5616"/>
        </w:tabs>
        <w:suppressAutoHyphens/>
        <w:rPr>
          <w:szCs w:val="22"/>
        </w:rPr>
      </w:pPr>
      <w:r w:rsidRPr="00DF0C89">
        <w:rPr>
          <w:bCs/>
          <w:color w:val="auto"/>
          <w:szCs w:val="22"/>
        </w:rPr>
        <w:tab/>
      </w:r>
      <w:r w:rsidRPr="00DF0C89">
        <w:rPr>
          <w:szCs w:val="22"/>
        </w:rPr>
        <w:t>H. 4875</w:t>
      </w:r>
      <w:r w:rsidRPr="00DF0C89">
        <w:rPr>
          <w:szCs w:val="22"/>
        </w:rPr>
        <w:fldChar w:fldCharType="begin"/>
      </w:r>
      <w:r w:rsidRPr="00DF0C89">
        <w:rPr>
          <w:szCs w:val="22"/>
        </w:rPr>
        <w:instrText xml:space="preserve"> XE "H. 4875" \b </w:instrText>
      </w:r>
      <w:r w:rsidRPr="00DF0C89">
        <w:rPr>
          <w:szCs w:val="22"/>
        </w:rPr>
        <w:fldChar w:fldCharType="end"/>
      </w:r>
      <w:r w:rsidRPr="00DF0C89">
        <w:rPr>
          <w:szCs w:val="22"/>
        </w:rPr>
        <w:t xml:space="preserve"> -- Reps. Ott and Clary:  A BILL </w:t>
      </w:r>
      <w:r w:rsidRPr="00DF0C89">
        <w:rPr>
          <w:color w:val="000000" w:themeColor="text1"/>
          <w:szCs w:val="22"/>
          <w:u w:color="000000" w:themeColor="text1"/>
        </w:rPr>
        <w:t>TO AMEND THE CODE OF LAWS OF SOUTH CAROLINA, 1976, BY ADDING CHAPTER 4 TO  TITLE 50 SO AS TO ENACT THE “SOUTH CAROLINA SOLAR HABITAT ACT” TO ESTABLISH VOLUNTARY SOLAR BEST</w:t>
      </w:r>
      <w:r w:rsidRPr="00DF0C89">
        <w:rPr>
          <w:color w:val="000000" w:themeColor="text1"/>
          <w:szCs w:val="22"/>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CLIMER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Cs/>
          <w:color w:val="auto"/>
          <w:szCs w:val="22"/>
        </w:rPr>
        <w:tab/>
      </w:r>
      <w:r w:rsidRPr="00DF0C89">
        <w:rPr>
          <w:szCs w:val="22"/>
        </w:rPr>
        <w:t>H. 5152</w:t>
      </w:r>
      <w:r w:rsidRPr="00DF0C89">
        <w:rPr>
          <w:szCs w:val="22"/>
        </w:rPr>
        <w:fldChar w:fldCharType="begin"/>
      </w:r>
      <w:r w:rsidRPr="00DF0C89">
        <w:rPr>
          <w:szCs w:val="22"/>
        </w:rPr>
        <w:instrText xml:space="preserve"> XE "H. 5152" \b </w:instrText>
      </w:r>
      <w:r w:rsidRPr="00DF0C89">
        <w:rPr>
          <w:szCs w:val="22"/>
        </w:rPr>
        <w:fldChar w:fldCharType="end"/>
      </w:r>
      <w:r w:rsidRPr="00DF0C89">
        <w:rPr>
          <w:szCs w:val="22"/>
        </w:rPr>
        <w:t xml:space="preserve"> -- Reps. V.S. Moss and Hixon:  A BILL TO AMEND SECTION 39</w:t>
      </w:r>
      <w:r w:rsidRPr="00DF0C89">
        <w:rPr>
          <w:szCs w:val="22"/>
        </w:rPr>
        <w:noBreakHyphen/>
        <w:t>22</w:t>
      </w:r>
      <w:r w:rsidRPr="00DF0C89">
        <w:rPr>
          <w:szCs w:val="22"/>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McELVEEN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Cs/>
          <w:color w:val="auto"/>
          <w:szCs w:val="22"/>
        </w:rPr>
        <w:tab/>
      </w:r>
      <w:r w:rsidRPr="00DF0C89">
        <w:rPr>
          <w:szCs w:val="22"/>
        </w:rPr>
        <w:t>H. 3846</w:t>
      </w:r>
      <w:r w:rsidRPr="00DF0C89">
        <w:rPr>
          <w:szCs w:val="22"/>
        </w:rPr>
        <w:fldChar w:fldCharType="begin"/>
      </w:r>
      <w:r w:rsidRPr="00DF0C89">
        <w:rPr>
          <w:szCs w:val="22"/>
        </w:rPr>
        <w:instrText xml:space="preserve"> XE "H. 3846" \b </w:instrText>
      </w:r>
      <w:r w:rsidRPr="00DF0C89">
        <w:rPr>
          <w:szCs w:val="22"/>
        </w:rPr>
        <w:fldChar w:fldCharType="end"/>
      </w:r>
      <w:r w:rsidRPr="00DF0C89">
        <w:rPr>
          <w:szCs w:val="22"/>
        </w:rPr>
        <w:t xml:space="preserve"> -- Rep. G.M. Smith:  A BILL TO AMEND SECTION 40</w:t>
      </w:r>
      <w:r w:rsidRPr="00DF0C89">
        <w:rPr>
          <w:szCs w:val="22"/>
        </w:rPr>
        <w:noBreakHyphen/>
        <w:t>59</w:t>
      </w:r>
      <w:r w:rsidRPr="00DF0C89">
        <w:rPr>
          <w:szCs w:val="22"/>
        </w:rPr>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NICHOLSON objected to consideration of the Bill.</w:t>
      </w:r>
    </w:p>
    <w:p w:rsidR="002C4D4D" w:rsidRPr="00DF0C89" w:rsidRDefault="002C4D4D"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2C4D4D">
      <w:pPr>
        <w:keepNext/>
        <w:keepLines/>
        <w:tabs>
          <w:tab w:val="clear" w:pos="5184"/>
          <w:tab w:val="clear" w:pos="5400"/>
          <w:tab w:val="clear" w:pos="5616"/>
        </w:tabs>
        <w:suppressAutoHyphens/>
        <w:rPr>
          <w:szCs w:val="22"/>
        </w:rPr>
      </w:pPr>
      <w:r w:rsidRPr="00DF0C89">
        <w:rPr>
          <w:bCs/>
          <w:color w:val="auto"/>
          <w:szCs w:val="22"/>
        </w:rPr>
        <w:tab/>
      </w:r>
      <w:r w:rsidRPr="00DF0C89">
        <w:rPr>
          <w:szCs w:val="22"/>
        </w:rPr>
        <w:t>H. 4093</w:t>
      </w:r>
      <w:r w:rsidRPr="00DF0C89">
        <w:rPr>
          <w:szCs w:val="22"/>
        </w:rPr>
        <w:fldChar w:fldCharType="begin"/>
      </w:r>
      <w:r w:rsidRPr="00DF0C89">
        <w:rPr>
          <w:szCs w:val="22"/>
        </w:rPr>
        <w:instrText xml:space="preserve"> XE "H. 4093" \b </w:instrText>
      </w:r>
      <w:r w:rsidRPr="00DF0C89">
        <w:rPr>
          <w:szCs w:val="22"/>
        </w:rPr>
        <w:fldChar w:fldCharType="end"/>
      </w:r>
      <w:r w:rsidRPr="00DF0C89">
        <w:rPr>
          <w:szCs w:val="22"/>
        </w:rPr>
        <w:t xml:space="preserve"> -- Reps. Collins, J.E.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F0C89" w:rsidRPr="00DF0C89" w:rsidRDefault="00DF0C89" w:rsidP="002C4D4D">
      <w:pPr>
        <w:pStyle w:val="Header"/>
        <w:keepNext/>
        <w:keepLines/>
        <w:tabs>
          <w:tab w:val="clear" w:pos="5184"/>
          <w:tab w:val="clear" w:pos="5400"/>
          <w:tab w:val="clear" w:pos="5616"/>
          <w:tab w:val="clear" w:pos="8640"/>
          <w:tab w:val="left" w:pos="4320"/>
        </w:tabs>
        <w:rPr>
          <w:bCs/>
          <w:color w:val="auto"/>
          <w:szCs w:val="22"/>
        </w:rPr>
      </w:pPr>
      <w:r w:rsidRPr="00DF0C89">
        <w:rPr>
          <w:bCs/>
          <w:color w:val="auto"/>
          <w:szCs w:val="22"/>
        </w:rPr>
        <w:tab/>
        <w:t>Senator McELVEEN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Cs/>
          <w:color w:val="auto"/>
          <w:szCs w:val="22"/>
        </w:rPr>
        <w:tab/>
      </w:r>
      <w:r w:rsidRPr="00DF0C89">
        <w:rPr>
          <w:szCs w:val="22"/>
        </w:rPr>
        <w:t>H. 4601</w:t>
      </w:r>
      <w:r w:rsidRPr="00DF0C89">
        <w:rPr>
          <w:szCs w:val="22"/>
        </w:rPr>
        <w:fldChar w:fldCharType="begin"/>
      </w:r>
      <w:r w:rsidRPr="00DF0C89">
        <w:rPr>
          <w:szCs w:val="22"/>
        </w:rPr>
        <w:instrText xml:space="preserve"> XE "H. 4601" \b </w:instrText>
      </w:r>
      <w:r w:rsidRPr="00DF0C89">
        <w:rPr>
          <w:szCs w:val="22"/>
        </w:rPr>
        <w:fldChar w:fldCharType="end"/>
      </w:r>
      <w:r w:rsidRPr="00DF0C89">
        <w:rPr>
          <w:szCs w:val="22"/>
        </w:rPr>
        <w:t xml:space="preserve"> -- Reps. Fry, Bedingfield, Alexander, Dillard, Douglas, Erickson, Henderson, Hewitt, Huggins, Ridgeway, Spires, West, Norrell, Weeks, Rutherford and Atwater:  A BILL TO AMEND THE CODE OF LAWS OF SOUTH CAROLINA, 1976, BY ADDING SECTION 40</w:t>
      </w:r>
      <w:r w:rsidRPr="00DF0C89">
        <w:rPr>
          <w:szCs w:val="22"/>
        </w:rPr>
        <w:noBreakHyphen/>
        <w:t>75</w:t>
      </w:r>
      <w:r w:rsidRPr="00DF0C89">
        <w:rPr>
          <w:szCs w:val="22"/>
        </w:rPr>
        <w:noBreakHyphen/>
        <w:t>225 SO AS TO PROVIDE CRITERIA FOR LICENSURE AS AN ADDICTION COUNSELOR; TO AMEND SECTION 40</w:t>
      </w:r>
      <w:r w:rsidRPr="00DF0C89">
        <w:rPr>
          <w:szCs w:val="22"/>
        </w:rPr>
        <w:noBreakHyphen/>
        <w:t>75</w:t>
      </w:r>
      <w:r w:rsidRPr="00DF0C89">
        <w:rPr>
          <w:szCs w:val="22"/>
        </w:rPr>
        <w:noBreakHyphen/>
        <w:t>5, RELATING TO CERTAIN PROVISIONS GENERALLY APPLICABLE TO BOARD REGULATION OF PROFESSIONS AND OCCUPATIONS, SO AS TO INCLUDE ADDICTION COUNSELORS; TO AMEND SECTION 40</w:t>
      </w:r>
      <w:r w:rsidRPr="00DF0C89">
        <w:rPr>
          <w:szCs w:val="22"/>
        </w:rPr>
        <w:noBreakHyphen/>
        <w:t>75</w:t>
      </w:r>
      <w:r w:rsidRPr="00DF0C89">
        <w:rPr>
          <w:szCs w:val="22"/>
        </w:rPr>
        <w:noBreakHyphen/>
        <w:t>10, AS AMENDED, RELATING TO THE BOARD OF EXAMINERS FOR LICENSURE OF PROFESSIONAL COUNSELORS, MARRIAGE AND FAMILY THERAPISTS, AND PSYCHO</w:t>
      </w:r>
      <w:r w:rsidRPr="00DF0C89">
        <w:rPr>
          <w:szCs w:val="22"/>
        </w:rPr>
        <w:noBreakHyphen/>
        <w:t>EDUCATIONAL SPECIALISTS, SO AS TO INCLUDE ADDICTION COUNSELORS; TO AMEND SECTION 40</w:t>
      </w:r>
      <w:r w:rsidRPr="00DF0C89">
        <w:rPr>
          <w:szCs w:val="22"/>
        </w:rPr>
        <w:noBreakHyphen/>
        <w:t>75</w:t>
      </w:r>
      <w:r w:rsidRPr="00DF0C89">
        <w:rPr>
          <w:szCs w:val="22"/>
        </w:rPr>
        <w:noBreakHyphen/>
        <w:t>20, RELATING TO DEFINITIONS, SO AS TO MAKE REVISIONS; TO AMEND SECTION 40</w:t>
      </w:r>
      <w:r w:rsidRPr="00DF0C89">
        <w:rPr>
          <w:szCs w:val="22"/>
        </w:rPr>
        <w:noBreakHyphen/>
        <w:t>75</w:t>
      </w:r>
      <w:r w:rsidRPr="00DF0C89">
        <w:rPr>
          <w:szCs w:val="22"/>
        </w:rPr>
        <w:noBreakHyphen/>
        <w:t>30, RELATING TO THE REQUIREMENT OF LICENSURE BY THE BOARD TO PRACTICE CERTAIN PROFESSIONS, SO AS TO INCLUDE ADDICTION COUNSELORS; TO AMEND SECTION 40</w:t>
      </w:r>
      <w:r w:rsidRPr="00DF0C89">
        <w:rPr>
          <w:szCs w:val="22"/>
        </w:rPr>
        <w:noBreakHyphen/>
        <w:t>75</w:t>
      </w:r>
      <w:r w:rsidRPr="00DF0C89">
        <w:rPr>
          <w:szCs w:val="22"/>
        </w:rPr>
        <w:noBreakHyphen/>
        <w:t>50, RELATING TO THE BOARD, SO AS TO REMOVE DUTIES CONCERNING THE ESTABLISHMENT AND FUNCTION OF STANDARDS COMMITTEES; TO AMEND SECTION 40</w:t>
      </w:r>
      <w:r w:rsidRPr="00DF0C89">
        <w:rPr>
          <w:szCs w:val="22"/>
        </w:rPr>
        <w:noBreakHyphen/>
        <w:t>75</w:t>
      </w:r>
      <w:r w:rsidRPr="00DF0C89">
        <w:rPr>
          <w:szCs w:val="22"/>
        </w:rPr>
        <w:noBreakHyphen/>
        <w:t>110, RELATING TO DISCIPLINARY PROCEEDINGS CONCERNING BOARD LICENSEES, SO AS TO INCLUDE ADDICTION COUNSELORS; TO AMEND SECTION 40</w:t>
      </w:r>
      <w:r w:rsidRPr="00DF0C89">
        <w:rPr>
          <w:szCs w:val="22"/>
        </w:rPr>
        <w:noBreakHyphen/>
        <w:t>75</w:t>
      </w:r>
      <w:r w:rsidRPr="00DF0C89">
        <w:rPr>
          <w:szCs w:val="22"/>
        </w:rPr>
        <w:noBreakHyphen/>
        <w:t>190, RELATING TO CONFIDENTIALITY OF CLIENT COMMUNICATIONS BY LICENSEES, SO AS TO INCLUDE ADDICTION COUNSELORS AND TO REVISE EXCEPTIONS; TO AMEND SECTION 40</w:t>
      </w:r>
      <w:r w:rsidRPr="00DF0C89">
        <w:rPr>
          <w:szCs w:val="22"/>
        </w:rPr>
        <w:noBreakHyphen/>
        <w:t>75</w:t>
      </w:r>
      <w:r w:rsidRPr="00DF0C89">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DF0C89">
        <w:rPr>
          <w:szCs w:val="22"/>
        </w:rPr>
        <w:noBreakHyphen/>
        <w:t>75</w:t>
      </w:r>
      <w:r w:rsidRPr="00DF0C89">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DF0C89">
        <w:rPr>
          <w:szCs w:val="22"/>
        </w:rPr>
        <w:noBreakHyphen/>
        <w:t>75</w:t>
      </w:r>
      <w:r w:rsidRPr="00DF0C89">
        <w:rPr>
          <w:szCs w:val="22"/>
        </w:rPr>
        <w:noBreakHyphen/>
        <w:t>240, RELATING TO INTERN LICENSES, SO AS TO REPLACE THE TERM “INTERN” WITH “ASSOCIATE” AND TO INCLUDE ADDICTION COUNSELOR INTERNS; TO AMEND SECTION 40</w:t>
      </w:r>
      <w:r w:rsidRPr="00DF0C89">
        <w:rPr>
          <w:szCs w:val="22"/>
        </w:rPr>
        <w:noBreakHyphen/>
        <w:t>75</w:t>
      </w:r>
      <w:r w:rsidRPr="00DF0C89">
        <w:rPr>
          <w:szCs w:val="22"/>
        </w:rPr>
        <w:noBreakHyphen/>
        <w:t>250, RELATING TO THE ISSUANCE OF DISPLAY OF LICENSES ISSUED BY THE BOARD, SO AS TO INCLUDE ADDICTION COUNSELOR LICENSES AND ADDICTION COUNSELOR ASSOCIATE LICENSES; TO AMEND SECTION 40</w:t>
      </w:r>
      <w:r w:rsidRPr="00DF0C89">
        <w:rPr>
          <w:szCs w:val="22"/>
        </w:rPr>
        <w:noBreakHyphen/>
        <w:t>75</w:t>
      </w:r>
      <w:r w:rsidRPr="00DF0C89">
        <w:rPr>
          <w:szCs w:val="22"/>
        </w:rPr>
        <w:noBreakHyphen/>
        <w:t>260, RELATING TO RECIPROCITY AGREEMENTS WITH OTHER STATES, SO AS TO INCLUDE ADDICTION COUNSELOR CREDENTIALS; TO AMEND SECTION 40</w:t>
      </w:r>
      <w:r w:rsidRPr="00DF0C89">
        <w:rPr>
          <w:szCs w:val="22"/>
        </w:rPr>
        <w:noBreakHyphen/>
        <w:t>75</w:t>
      </w:r>
      <w:r w:rsidRPr="00DF0C89">
        <w:rPr>
          <w:szCs w:val="22"/>
        </w:rPr>
        <w:noBreakHyphen/>
        <w:t>285, RELATING TO THE APPLICABILITY OF ARTICLE 1, CHAPTER 75, TITLE 40, SO AS TO INCLUDE ADDICTION COUNSELORS; AND TO AMEND SECTION 40</w:t>
      </w:r>
      <w:r w:rsidRPr="00DF0C89">
        <w:rPr>
          <w:szCs w:val="22"/>
        </w:rPr>
        <w:noBreakHyphen/>
        <w:t>75</w:t>
      </w:r>
      <w:r w:rsidRPr="00DF0C89">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DF0C89">
        <w:rPr>
          <w:szCs w:val="22"/>
        </w:rPr>
        <w:noBreakHyphen/>
        <w:t>EDUCATIONAL SPECIALISTS”, AND TO REDESIGNATE ARTICLE 1, CHAPTER 75, TITLE 40 AS “PROFESSIONAL COUNSELORS, MARRIAGE AND FAMILY THERAPISTS, AND ADDICTION COUNSELORS”.</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McELVEEN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2C4D4D">
      <w:pPr>
        <w:keepNext/>
        <w:keepLines/>
        <w:tabs>
          <w:tab w:val="clear" w:pos="5184"/>
          <w:tab w:val="clear" w:pos="5400"/>
          <w:tab w:val="clear" w:pos="5616"/>
        </w:tabs>
        <w:rPr>
          <w:szCs w:val="22"/>
        </w:rPr>
      </w:pPr>
      <w:r w:rsidRPr="00DF0C89">
        <w:rPr>
          <w:bCs/>
          <w:color w:val="auto"/>
          <w:szCs w:val="22"/>
        </w:rPr>
        <w:tab/>
      </w:r>
      <w:r w:rsidRPr="00DF0C89">
        <w:rPr>
          <w:szCs w:val="22"/>
        </w:rPr>
        <w:t>H. 4815</w:t>
      </w:r>
      <w:r w:rsidRPr="00DF0C89">
        <w:rPr>
          <w:szCs w:val="22"/>
        </w:rPr>
        <w:fldChar w:fldCharType="begin"/>
      </w:r>
      <w:r w:rsidRPr="00DF0C89">
        <w:rPr>
          <w:szCs w:val="22"/>
        </w:rPr>
        <w:instrText xml:space="preserve"> XE "H. 4815" \b </w:instrText>
      </w:r>
      <w:r w:rsidRPr="00DF0C89">
        <w:rPr>
          <w:szCs w:val="22"/>
        </w:rPr>
        <w:fldChar w:fldCharType="end"/>
      </w:r>
      <w:r w:rsidRPr="00DF0C89">
        <w:rPr>
          <w:szCs w:val="22"/>
        </w:rPr>
        <w:t xml:space="preserve"> -- Reps. Arrington and Knight:  A BILL TO AMEND THE CODE OF LAWS OF SOUTH CAROLINA, 1976, BY ADDING SECTION 40</w:t>
      </w:r>
      <w:r w:rsidRPr="00DF0C89">
        <w:rPr>
          <w:szCs w:val="22"/>
        </w:rPr>
        <w:noBreakHyphen/>
        <w:t>67</w:t>
      </w:r>
      <w:r w:rsidRPr="00DF0C89">
        <w:rPr>
          <w:szCs w:val="22"/>
        </w:rPr>
        <w:noBreakHyphen/>
        <w:t>75 SO AS TO PROVIDE SPEECH</w:t>
      </w:r>
      <w:r w:rsidRPr="00DF0C89">
        <w:rPr>
          <w:szCs w:val="22"/>
        </w:rPr>
        <w:noBreakHyphen/>
        <w:t>LANGUAGE PATHOLOGISTS AND SPEECH</w:t>
      </w:r>
      <w:r w:rsidRPr="00DF0C89">
        <w:rPr>
          <w:szCs w:val="22"/>
        </w:rPr>
        <w:noBreakHyphen/>
        <w:t>LANGUAGE PATHOLOGY ASSISTANTS UNDER THEIR SUPERVISION SHALL ADHERE TO CERTAIN GUIDELINES; TO AMEND SECTION 40</w:t>
      </w:r>
      <w:r w:rsidRPr="00DF0C89">
        <w:rPr>
          <w:szCs w:val="22"/>
        </w:rPr>
        <w:noBreakHyphen/>
        <w:t>67</w:t>
      </w:r>
      <w:r w:rsidRPr="00DF0C89">
        <w:rPr>
          <w:szCs w:val="22"/>
        </w:rPr>
        <w:noBreakHyphen/>
        <w:t>20, AS AMENDED, RELATING TO DEFINITIONS CONCERNING THE REGULATION OF SPEECH PATHOLOGISTS AND AUDIOLOGISTS, SO AS TO REVISE THE DEFINITION OF SPEECH</w:t>
      </w:r>
      <w:r w:rsidRPr="00DF0C89">
        <w:rPr>
          <w:szCs w:val="22"/>
        </w:rPr>
        <w:noBreakHyphen/>
        <w:t>LANGUAGE PATHOLOGISTS; TO AMEND SECTION 40</w:t>
      </w:r>
      <w:r w:rsidRPr="00DF0C89">
        <w:rPr>
          <w:szCs w:val="22"/>
        </w:rPr>
        <w:noBreakHyphen/>
        <w:t>67</w:t>
      </w:r>
      <w:r w:rsidRPr="00DF0C89">
        <w:rPr>
          <w:szCs w:val="22"/>
        </w:rPr>
        <w:noBreakHyphen/>
        <w:t>30, RELATING TO THE SUPERVISION OF SPEECH</w:t>
      </w:r>
      <w:r w:rsidRPr="00DF0C89">
        <w:rPr>
          <w:szCs w:val="22"/>
        </w:rPr>
        <w:noBreakHyphen/>
        <w:t>LANGUAGE PATHOLOGY INTERNS AND ASSISTANTS, SO AS TO MAKE TECHNICAL CORRECTIONS; TO AMEND SECTION 40</w:t>
      </w:r>
      <w:r w:rsidRPr="00DF0C89">
        <w:rPr>
          <w:szCs w:val="22"/>
        </w:rPr>
        <w:noBreakHyphen/>
        <w:t>67</w:t>
      </w:r>
      <w:r w:rsidRPr="00DF0C89">
        <w:rPr>
          <w:szCs w:val="22"/>
        </w:rPr>
        <w:noBreakHyphen/>
        <w:t>110, RELATING TO DISCIPLINARY MATTERS, SO AS TO PROVIDE THAT THE FAILURE TO ADHERE TO CERTAIN SUPERVISORY GUIDELINES AMONG THE FORMS OF CONDUCT  ARE SUBJECT TO DISCIPLINE; TO AMEND SECTION 40</w:t>
      </w:r>
      <w:r w:rsidRPr="00DF0C89">
        <w:rPr>
          <w:szCs w:val="22"/>
        </w:rPr>
        <w:noBreakHyphen/>
        <w:t>67</w:t>
      </w:r>
      <w:r w:rsidRPr="00DF0C89">
        <w:rPr>
          <w:szCs w:val="22"/>
        </w:rPr>
        <w:noBreakHyphen/>
        <w:t>260, RELATING TO THE COMPLETION OF CERTAIN CONTINUING EDUCATION HOURS FOR LICENSE RENEWAL, SO AS TO ALLOW FOR THE COMPLETION OF CONTINUING EDUCATION UNITS AS AN ALTERNATIVE; TO AMEND SECTION 40</w:t>
      </w:r>
      <w:r w:rsidRPr="00DF0C89">
        <w:rPr>
          <w:szCs w:val="22"/>
        </w:rPr>
        <w:noBreakHyphen/>
        <w:t>67</w:t>
      </w:r>
      <w:r w:rsidRPr="00DF0C89">
        <w:rPr>
          <w:szCs w:val="22"/>
        </w:rPr>
        <w:noBreakHyphen/>
        <w:t xml:space="preserve">280, RELATING TO THE COMPLETION OF CERTAIN CONTINUING EDUCATION HOURS FOR INACTIVE LICENSE </w:t>
      </w:r>
      <w:r w:rsidR="00961D67" w:rsidRPr="00DF0C89">
        <w:rPr>
          <w:szCs w:val="22"/>
        </w:rPr>
        <w:t>REACTIVATIONS</w:t>
      </w:r>
      <w:r w:rsidRPr="00DF0C89">
        <w:rPr>
          <w:szCs w:val="22"/>
        </w:rPr>
        <w:t>, SO AS TO ALLOW FOR THE COMPLETION OF CONTINUING EDUCATION UNITS AS AN ALTERNATIVE; TO AMEND SECTION 40</w:t>
      </w:r>
      <w:r w:rsidRPr="00DF0C89">
        <w:rPr>
          <w:szCs w:val="22"/>
        </w:rPr>
        <w:noBreakHyphen/>
        <w:t>67</w:t>
      </w:r>
      <w:r w:rsidRPr="00DF0C89">
        <w:rPr>
          <w:szCs w:val="22"/>
        </w:rPr>
        <w:noBreakHyphen/>
        <w:t>300, RELATING TO THE APPLICABILITY OF THE CHAPTER, SO AS TO LIMIT THE EXEMPTION FOR SPEECH</w:t>
      </w:r>
      <w:r w:rsidRPr="00DF0C89">
        <w:rPr>
          <w:szCs w:val="22"/>
        </w:rPr>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DF0C89">
        <w:rPr>
          <w:szCs w:val="22"/>
        </w:rPr>
        <w:noBreakHyphen/>
        <w:t>LANGUAGE PATHOLOGISTS AND AUDIOLOGISTS”; AND TO REPEAL ACT 124 OF 2015 RELATING TO THE TEMPORARY EXEMPTION OF CERTAIN APPLICANTS FOR LICENSURE AS SPEECH</w:t>
      </w:r>
      <w:r w:rsidRPr="00DF0C89">
        <w:rPr>
          <w:szCs w:val="22"/>
        </w:rPr>
        <w:noBreakHyphen/>
        <w:t>LANGUAGE PATHOLOGIST ASSISTANTS FROM THE REQUIREMENT OF HAVING A BACHELOR’S DEGREE FROM A REGIONALLY ACCREDITED INSTITUTION OF HIGHER EDUCATION</w:t>
      </w:r>
      <w:r w:rsidRPr="00DF0C89">
        <w:rPr>
          <w:szCs w:val="22"/>
          <w:lang w:val="en"/>
        </w:rPr>
        <w:t>.</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McELVEEN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7C728F">
      <w:pPr>
        <w:keepNext/>
        <w:keepLines/>
        <w:tabs>
          <w:tab w:val="clear" w:pos="5184"/>
          <w:tab w:val="clear" w:pos="5400"/>
          <w:tab w:val="clear" w:pos="5616"/>
        </w:tabs>
        <w:rPr>
          <w:szCs w:val="22"/>
        </w:rPr>
      </w:pPr>
      <w:r w:rsidRPr="00DF0C89">
        <w:rPr>
          <w:bCs/>
          <w:color w:val="auto"/>
          <w:szCs w:val="22"/>
        </w:rPr>
        <w:tab/>
      </w:r>
      <w:r w:rsidRPr="00DF0C89">
        <w:rPr>
          <w:szCs w:val="22"/>
        </w:rPr>
        <w:t>H. 4877</w:t>
      </w:r>
      <w:r w:rsidRPr="00DF0C89">
        <w:rPr>
          <w:szCs w:val="22"/>
        </w:rPr>
        <w:fldChar w:fldCharType="begin"/>
      </w:r>
      <w:r w:rsidRPr="00DF0C89">
        <w:rPr>
          <w:szCs w:val="22"/>
        </w:rPr>
        <w:instrText xml:space="preserve"> XE "H. 4877" \b </w:instrText>
      </w:r>
      <w:r w:rsidRPr="00DF0C89">
        <w:rPr>
          <w:szCs w:val="22"/>
        </w:rPr>
        <w:fldChar w:fldCharType="end"/>
      </w:r>
      <w:r w:rsidRPr="00DF0C89">
        <w:rPr>
          <w:szCs w:val="22"/>
        </w:rPr>
        <w:t xml:space="preserve"> -- Reps. Clemmons and Bales:  A BILL TO AMEND SECTION 40</w:t>
      </w:r>
      <w:r w:rsidRPr="00DF0C89">
        <w:rPr>
          <w:szCs w:val="22"/>
        </w:rPr>
        <w:noBreakHyphen/>
        <w:t>56</w:t>
      </w:r>
      <w:r w:rsidRPr="00DF0C89">
        <w:rPr>
          <w:szCs w:val="22"/>
        </w:rPr>
        <w:noBreakHyphen/>
        <w:t>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JACKSON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tabs>
          <w:tab w:val="clear" w:pos="5184"/>
          <w:tab w:val="clear" w:pos="5400"/>
          <w:tab w:val="clear" w:pos="5616"/>
        </w:tabs>
        <w:suppressAutoHyphens/>
        <w:rPr>
          <w:szCs w:val="22"/>
        </w:rPr>
      </w:pPr>
      <w:r w:rsidRPr="00DF0C89">
        <w:rPr>
          <w:bCs/>
          <w:color w:val="auto"/>
          <w:szCs w:val="22"/>
        </w:rPr>
        <w:tab/>
      </w:r>
      <w:r w:rsidRPr="00DF0C89">
        <w:rPr>
          <w:szCs w:val="22"/>
        </w:rPr>
        <w:t>H. 4304</w:t>
      </w:r>
      <w:r w:rsidRPr="00DF0C89">
        <w:rPr>
          <w:szCs w:val="22"/>
        </w:rPr>
        <w:fldChar w:fldCharType="begin"/>
      </w:r>
      <w:r w:rsidRPr="00DF0C89">
        <w:rPr>
          <w:szCs w:val="22"/>
        </w:rPr>
        <w:instrText xml:space="preserve"> XE "H. 4304" \b </w:instrText>
      </w:r>
      <w:r w:rsidRPr="00DF0C89">
        <w:rPr>
          <w:szCs w:val="22"/>
        </w:rPr>
        <w:fldChar w:fldCharType="end"/>
      </w:r>
      <w:r w:rsidRPr="00DF0C89">
        <w:rPr>
          <w:szCs w:val="22"/>
        </w:rPr>
        <w:t xml:space="preserve">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A BILL T</w:t>
      </w:r>
      <w:r w:rsidRPr="00DF0C89">
        <w:rPr>
          <w:color w:val="000000" w:themeColor="text1"/>
          <w:szCs w:val="22"/>
          <w:u w:color="000000" w:themeColor="text1"/>
        </w:rPr>
        <w:t>O AMEND THE CODE OF LAWS OF SOUTH CAROLINA, 1976, BY ADDING SECTION 58</w:t>
      </w:r>
      <w:r w:rsidRPr="00DF0C89">
        <w:rPr>
          <w:color w:val="000000" w:themeColor="text1"/>
          <w:szCs w:val="22"/>
          <w:u w:color="000000" w:themeColor="text1"/>
        </w:rPr>
        <w:noBreakHyphen/>
        <w:t>37</w:t>
      </w:r>
      <w:r w:rsidRPr="00DF0C89">
        <w:rPr>
          <w:color w:val="000000" w:themeColor="text1"/>
          <w:szCs w:val="22"/>
          <w:u w:color="000000" w:themeColor="text1"/>
        </w:rPr>
        <w:noBreakHyphen/>
        <w:t>60 SO AS TO PROVIDE THAT “OFFSHORE WIND RESOURCE DEVELOPMENT ACTIVITIES” MEANS INITIATIVES UNDERTAKEN BY AN ELECTRICAL UTILITY FOR THE LONG</w:t>
      </w:r>
      <w:r w:rsidRPr="00DF0C89">
        <w:rPr>
          <w:color w:val="000000" w:themeColor="text1"/>
          <w:szCs w:val="22"/>
          <w:u w:color="000000" w:themeColor="text1"/>
        </w:rPr>
        <w:noBreakHyphen/>
        <w:t>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CLIMER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rPr>
          <w:szCs w:val="22"/>
        </w:rPr>
      </w:pPr>
      <w:r w:rsidRPr="00DF0C89">
        <w:rPr>
          <w:bCs/>
          <w:color w:val="auto"/>
          <w:szCs w:val="22"/>
        </w:rPr>
        <w:tab/>
      </w:r>
      <w:r w:rsidRPr="00DF0C89">
        <w:rPr>
          <w:szCs w:val="22"/>
        </w:rPr>
        <w:t>H. 4375</w:t>
      </w:r>
      <w:r w:rsidRPr="00DF0C89">
        <w:rPr>
          <w:szCs w:val="22"/>
        </w:rPr>
        <w:fldChar w:fldCharType="begin"/>
      </w:r>
      <w:r w:rsidRPr="00DF0C89">
        <w:rPr>
          <w:szCs w:val="22"/>
        </w:rPr>
        <w:instrText xml:space="preserve"> XE "H. 4375" \b </w:instrText>
      </w:r>
      <w:r w:rsidRPr="00DF0C89">
        <w:rPr>
          <w:szCs w:val="22"/>
        </w:rPr>
        <w:fldChar w:fldCharType="end"/>
      </w:r>
      <w:r w:rsidRPr="00DF0C89">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F0C89">
        <w:rPr>
          <w:szCs w:val="22"/>
        </w:rPr>
        <w:noBreakHyphen/>
        <w:t xml:space="preserve">Simpson, V.S. Moss, Clyburn, Martin, Magnuson, Bennett, Arrington, Daning, Weeks, Henderson and Govan:  A BILL </w:t>
      </w:r>
      <w:r w:rsidRPr="00DF0C89">
        <w:rPr>
          <w:szCs w:val="22"/>
          <w:u w:color="000000" w:themeColor="text1"/>
        </w:rPr>
        <w:t>TO AMEND SECTION 58</w:t>
      </w:r>
      <w:r w:rsidRPr="00DF0C89">
        <w:rPr>
          <w:szCs w:val="22"/>
          <w:u w:color="000000" w:themeColor="text1"/>
        </w:rPr>
        <w:noBreakHyphen/>
        <w:t>33</w:t>
      </w:r>
      <w:r w:rsidRPr="00DF0C89">
        <w:rPr>
          <w:szCs w:val="22"/>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HUTTO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p>
    <w:p w:rsidR="00DF0C89" w:rsidRPr="00DF0C89" w:rsidRDefault="00DF0C89" w:rsidP="00DF0C89">
      <w:pPr>
        <w:rPr>
          <w:szCs w:val="22"/>
        </w:rPr>
      </w:pPr>
      <w:r w:rsidRPr="00DF0C89">
        <w:rPr>
          <w:szCs w:val="22"/>
        </w:rPr>
        <w:tab/>
        <w:t>H. 4379</w:t>
      </w:r>
      <w:r w:rsidRPr="00DF0C89">
        <w:rPr>
          <w:szCs w:val="22"/>
        </w:rPr>
        <w:fldChar w:fldCharType="begin"/>
      </w:r>
      <w:r w:rsidRPr="00DF0C89">
        <w:rPr>
          <w:szCs w:val="22"/>
        </w:rPr>
        <w:instrText xml:space="preserve"> XE "H. 4379" \b </w:instrText>
      </w:r>
      <w:r w:rsidRPr="00DF0C89">
        <w:rPr>
          <w:szCs w:val="22"/>
        </w:rPr>
        <w:fldChar w:fldCharType="end"/>
      </w:r>
      <w:r w:rsidRPr="00DF0C89">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F0C89">
        <w:rPr>
          <w:szCs w:val="22"/>
        </w:rPr>
        <w:noBreakHyphen/>
        <w:t xml:space="preserve">Simpson, V.S. Moss, Clyburn, Bennett, Arrington, Daning, Pendarvis, Govan and Toole:  A BILL </w:t>
      </w:r>
      <w:r w:rsidRPr="00DF0C89">
        <w:rPr>
          <w:color w:val="000000" w:themeColor="text1"/>
          <w:szCs w:val="22"/>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80, RELATING TO INTERVENTION IN CIVIL PROCEEDINGS BY THE EXECUTIVE DIRECTOR OF THE OFFICE OF REGULATORY STAFF, SO AS TO PROVIDE THAT ON APPEAL THE OFFICE DOES NOT REPRESENT THE PUBLIC SERVICE COMMISSION.</w:t>
      </w:r>
    </w:p>
    <w:p w:rsidR="00DF0C89" w:rsidRPr="00DF0C89" w:rsidRDefault="00DF0C89" w:rsidP="00DF0C89">
      <w:pPr>
        <w:pStyle w:val="Header"/>
        <w:tabs>
          <w:tab w:val="clear" w:pos="5184"/>
          <w:tab w:val="clear" w:pos="5400"/>
          <w:tab w:val="clear" w:pos="5616"/>
          <w:tab w:val="clear" w:pos="8640"/>
          <w:tab w:val="left" w:pos="4320"/>
        </w:tabs>
        <w:rPr>
          <w:bCs/>
          <w:color w:val="auto"/>
          <w:szCs w:val="22"/>
        </w:rPr>
      </w:pPr>
      <w:r w:rsidRPr="00DF0C89">
        <w:rPr>
          <w:bCs/>
          <w:color w:val="auto"/>
          <w:szCs w:val="22"/>
        </w:rPr>
        <w:tab/>
        <w:t>Senator MALLOY objected to consideration of the Bill.</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AMENDED AND ADOPTED</w:t>
      </w: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5141</w:t>
      </w:r>
      <w:r w:rsidRPr="00DF0C89">
        <w:rPr>
          <w:szCs w:val="22"/>
        </w:rPr>
        <w:fldChar w:fldCharType="begin"/>
      </w:r>
      <w:r w:rsidRPr="00DF0C89">
        <w:rPr>
          <w:szCs w:val="22"/>
        </w:rPr>
        <w:instrText xml:space="preserve"> XE "H. 5141" \b </w:instrText>
      </w:r>
      <w:r w:rsidRPr="00DF0C89">
        <w:rPr>
          <w:szCs w:val="22"/>
        </w:rPr>
        <w:fldChar w:fldCharType="end"/>
      </w:r>
      <w:r w:rsidRPr="00DF0C89">
        <w:rPr>
          <w:szCs w:val="22"/>
        </w:rPr>
        <w:t xml:space="preserve">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DF0C89" w:rsidRPr="00DF0C89" w:rsidRDefault="00DF0C89" w:rsidP="00DF0C89">
      <w:pPr>
        <w:tabs>
          <w:tab w:val="clear" w:pos="5184"/>
          <w:tab w:val="clear" w:pos="5400"/>
          <w:tab w:val="clear" w:pos="5616"/>
        </w:tabs>
        <w:suppressAutoHyphens/>
        <w:rPr>
          <w:szCs w:val="22"/>
        </w:rPr>
      </w:pPr>
      <w:r w:rsidRPr="00DF0C89">
        <w:rPr>
          <w:szCs w:val="22"/>
        </w:rPr>
        <w:tab/>
        <w:t xml:space="preserve">The Senate proceeded to a consideration of the Resolution, </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tabs>
          <w:tab w:val="clear" w:pos="5184"/>
          <w:tab w:val="clear" w:pos="5400"/>
          <w:tab w:val="clear" w:pos="5616"/>
        </w:tabs>
        <w:rPr>
          <w:szCs w:val="22"/>
        </w:rPr>
      </w:pPr>
      <w:r w:rsidRPr="00DF0C89">
        <w:rPr>
          <w:snapToGrid w:val="0"/>
          <w:szCs w:val="22"/>
        </w:rPr>
        <w:tab/>
        <w:t>Senator RICE proposed the following amendment (5141R001.KMM.RFR), which was adopted:</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concurrent resolution, as and if amended, page 3, by striking line 6 and inserting:</w:t>
      </w:r>
    </w:p>
    <w:p w:rsidR="00DF0C89" w:rsidRPr="00DF0C89" w:rsidRDefault="00DF0C89" w:rsidP="00DF0C89">
      <w:pPr>
        <w:tabs>
          <w:tab w:val="clear" w:pos="5184"/>
          <w:tab w:val="clear" w:pos="5400"/>
          <w:tab w:val="clear" w:pos="5616"/>
        </w:tabs>
        <w:rPr>
          <w:snapToGrid w:val="0"/>
          <w:color w:val="auto"/>
          <w:szCs w:val="22"/>
        </w:rPr>
      </w:pPr>
      <w:r w:rsidRPr="00DF0C89">
        <w:rPr>
          <w:snapToGrid w:val="0"/>
          <w:szCs w:val="22"/>
        </w:rPr>
        <w:tab/>
      </w:r>
      <w:r w:rsidRPr="00DF0C89">
        <w:rPr>
          <w:snapToGrid w:val="0"/>
          <w:color w:val="auto"/>
          <w:szCs w:val="22"/>
        </w:rPr>
        <w:t>/</w:t>
      </w:r>
      <w:r w:rsidRPr="00DF0C89">
        <w:rPr>
          <w:snapToGrid w:val="0"/>
          <w:color w:val="auto"/>
          <w:szCs w:val="22"/>
        </w:rPr>
        <w:tab/>
      </w:r>
      <w:r w:rsidRPr="00DF0C89">
        <w:rPr>
          <w:snapToGrid w:val="0"/>
          <w:color w:val="auto"/>
          <w:szCs w:val="22"/>
        </w:rPr>
        <w:tab/>
      </w:r>
      <w:r w:rsidRPr="00DF0C89">
        <w:rPr>
          <w:color w:val="auto"/>
          <w:szCs w:val="22"/>
        </w:rPr>
        <w:t xml:space="preserve">Highway 123 and South Carolina Highway 93 in the City of Clemson in Pickens County </w:t>
      </w:r>
      <w:r w:rsidRPr="00DF0C89">
        <w:rPr>
          <w:color w:val="auto"/>
          <w:szCs w:val="22"/>
        </w:rPr>
        <w:tab/>
      </w:r>
      <w:r w:rsidRPr="00DF0C89">
        <w:rPr>
          <w:color w:val="auto"/>
          <w:szCs w:val="22"/>
        </w:rPr>
        <w:tab/>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title to conform.</w:t>
      </w:r>
    </w:p>
    <w:p w:rsidR="00DF0C89" w:rsidRPr="00DF0C89" w:rsidRDefault="00DF0C89" w:rsidP="00DF0C89">
      <w:pPr>
        <w:tabs>
          <w:tab w:val="clear" w:pos="5184"/>
          <w:tab w:val="clear" w:pos="5400"/>
          <w:tab w:val="clear" w:pos="5616"/>
        </w:tabs>
        <w:rPr>
          <w:snapToGrid w:val="0"/>
          <w:szCs w:val="22"/>
        </w:rPr>
      </w:pP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Senator RICE explained the amendment.</w:t>
      </w:r>
    </w:p>
    <w:p w:rsidR="00DF0C89" w:rsidRPr="00DF0C89" w:rsidRDefault="00DF0C89" w:rsidP="00DF0C89">
      <w:pPr>
        <w:tabs>
          <w:tab w:val="clear" w:pos="5184"/>
          <w:tab w:val="clear" w:pos="5400"/>
          <w:tab w:val="clear" w:pos="5616"/>
        </w:tabs>
        <w:rPr>
          <w:snapToGrid w:val="0"/>
          <w:color w:val="auto"/>
          <w:szCs w:val="22"/>
        </w:rPr>
      </w:pPr>
    </w:p>
    <w:p w:rsidR="00DF0C89" w:rsidRPr="00DF0C89" w:rsidRDefault="00DF0C89" w:rsidP="00DF0C89">
      <w:pPr>
        <w:pStyle w:val="Header"/>
        <w:tabs>
          <w:tab w:val="clear" w:pos="5184"/>
          <w:tab w:val="clear" w:pos="5400"/>
          <w:tab w:val="clear" w:pos="5616"/>
          <w:tab w:val="clear" w:pos="8640"/>
          <w:tab w:val="left" w:pos="4320"/>
        </w:tabs>
        <w:jc w:val="left"/>
        <w:rPr>
          <w:szCs w:val="22"/>
        </w:rPr>
      </w:pPr>
      <w:r w:rsidRPr="00DF0C89">
        <w:rPr>
          <w:szCs w:val="22"/>
        </w:rPr>
        <w:tab/>
        <w:t>The amendment was adopted.</w:t>
      </w:r>
    </w:p>
    <w:p w:rsidR="00DF0C89" w:rsidRPr="00DF0C89" w:rsidRDefault="00DF0C89" w:rsidP="00DF0C89">
      <w:pPr>
        <w:tabs>
          <w:tab w:val="clear" w:pos="5184"/>
          <w:tab w:val="clear" w:pos="5400"/>
          <w:tab w:val="clear" w:pos="5616"/>
        </w:tabs>
        <w:suppressAutoHyphens/>
        <w:rPr>
          <w:szCs w:val="22"/>
        </w:rPr>
      </w:pPr>
      <w:r w:rsidRPr="00DF0C89">
        <w:rPr>
          <w:szCs w:val="22"/>
        </w:rPr>
        <w:tab/>
        <w:t>The question being the adoption of the Resolution.</w:t>
      </w:r>
    </w:p>
    <w:p w:rsidR="00DF0C89" w:rsidRPr="00DF0C89" w:rsidRDefault="00DF0C89" w:rsidP="00DF0C89">
      <w:pPr>
        <w:tabs>
          <w:tab w:val="clear" w:pos="5184"/>
          <w:tab w:val="clear" w:pos="5400"/>
          <w:tab w:val="clear" w:pos="5616"/>
        </w:tabs>
        <w:suppressAutoHyphen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b/>
          <w:szCs w:val="22"/>
        </w:rPr>
        <w:tab/>
      </w:r>
      <w:r w:rsidRPr="00DF0C89">
        <w:rPr>
          <w:szCs w:val="22"/>
        </w:rPr>
        <w:t>The Resolution, as amended, was adopted, ordered returned to the House.</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Recorded Vote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MARTIN desired to be recorded as voting against the adoption of the Resolution.</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ADOPTED</w:t>
      </w: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5199</w:t>
      </w:r>
      <w:r w:rsidRPr="00DF0C89">
        <w:rPr>
          <w:szCs w:val="22"/>
        </w:rPr>
        <w:fldChar w:fldCharType="begin"/>
      </w:r>
      <w:r w:rsidRPr="00DF0C89">
        <w:rPr>
          <w:szCs w:val="22"/>
        </w:rPr>
        <w:instrText xml:space="preserve"> XE "H. 5199" \b </w:instrText>
      </w:r>
      <w:r w:rsidRPr="00DF0C89">
        <w:rPr>
          <w:szCs w:val="22"/>
        </w:rPr>
        <w:fldChar w:fldCharType="end"/>
      </w:r>
      <w:r w:rsidRPr="00DF0C89">
        <w:rPr>
          <w:szCs w:val="22"/>
        </w:rPr>
        <w:t xml:space="preserve">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b/>
          <w:szCs w:val="22"/>
        </w:rPr>
        <w:tab/>
      </w:r>
      <w:r w:rsidRPr="00DF0C89">
        <w:rPr>
          <w:szCs w:val="22"/>
        </w:rPr>
        <w:t>The Resolution was adopted, ordered returned to the House.</w:t>
      </w:r>
    </w:p>
    <w:p w:rsidR="00DF0C89" w:rsidRPr="00DF0C89" w:rsidRDefault="00DF0C89"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H. 4245</w:t>
      </w:r>
      <w:r w:rsidRPr="00DF0C89">
        <w:rPr>
          <w:szCs w:val="22"/>
        </w:rPr>
        <w:fldChar w:fldCharType="begin"/>
      </w:r>
      <w:r w:rsidRPr="00DF0C89">
        <w:rPr>
          <w:szCs w:val="22"/>
        </w:rPr>
        <w:instrText xml:space="preserve"> XE "H. 4245" \b </w:instrText>
      </w:r>
      <w:r w:rsidRPr="00DF0C89">
        <w:rPr>
          <w:szCs w:val="22"/>
        </w:rPr>
        <w:fldChar w:fldCharType="end"/>
      </w:r>
      <w:r w:rsidRPr="00DF0C89">
        <w:rPr>
          <w:szCs w:val="22"/>
        </w:rPr>
        <w:t xml:space="preserve"> -- Reps. Felder, B. Newton, Simrill, King, Pope, Delleney and D.C. Moss:  A CONCURRENT RESOLUTION TO REQUEST THE DEPARTMENT OF MOTOR VEHICLES NAME A DEPARTMENT FACILITY IN HONOR OF CONGRESSIONAL MEDAL OF HONOR RECIPIENT KYLE J. WHITE AND PLACE APPROPRIATE MARKERS OR SIGNS AT THAT FACILITY CONTAINING THIS DESIGNATION.</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b/>
          <w:szCs w:val="22"/>
        </w:rPr>
        <w:tab/>
      </w:r>
      <w:r w:rsidRPr="00DF0C89">
        <w:rPr>
          <w:szCs w:val="22"/>
        </w:rPr>
        <w:t>The Resolution was adopted, ordered returned to the House.</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suppressAutoHyphens/>
        <w:rPr>
          <w:szCs w:val="22"/>
        </w:rPr>
      </w:pPr>
      <w:r w:rsidRPr="00DF0C89">
        <w:rPr>
          <w:szCs w:val="22"/>
        </w:rPr>
        <w:tab/>
        <w:t>H. 5195</w:t>
      </w:r>
      <w:r w:rsidRPr="00DF0C89">
        <w:rPr>
          <w:szCs w:val="22"/>
        </w:rPr>
        <w:fldChar w:fldCharType="begin"/>
      </w:r>
      <w:r w:rsidRPr="00DF0C89">
        <w:rPr>
          <w:szCs w:val="22"/>
        </w:rPr>
        <w:instrText xml:space="preserve"> XE "H. 5195" \b </w:instrText>
      </w:r>
      <w:r w:rsidRPr="00DF0C89">
        <w:rPr>
          <w:szCs w:val="22"/>
        </w:rPr>
        <w:fldChar w:fldCharType="end"/>
      </w:r>
      <w:r w:rsidRPr="00DF0C89">
        <w:rPr>
          <w:szCs w:val="22"/>
        </w:rPr>
        <w:t xml:space="preserve">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b/>
          <w:szCs w:val="22"/>
        </w:rPr>
        <w:tab/>
      </w:r>
      <w:r w:rsidRPr="00DF0C89">
        <w:rPr>
          <w:szCs w:val="22"/>
        </w:rPr>
        <w:t>The Resolution was adopted, ordered returned to the House.</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b/>
          <w:szCs w:val="22"/>
        </w:rPr>
        <w:t>THE CALL OF THE UNCONTESTED CALENDAR HAVING BEEN COMPLETED, THE SENATE PROCEEDED TO THE MOTION PERIOD.</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left" w:pos="4320"/>
        </w:tabs>
        <w:jc w:val="center"/>
        <w:rPr>
          <w:b/>
          <w:color w:val="auto"/>
          <w:szCs w:val="22"/>
        </w:rPr>
      </w:pPr>
      <w:r w:rsidRPr="00DF0C89">
        <w:rPr>
          <w:b/>
          <w:color w:val="auto"/>
          <w:szCs w:val="22"/>
        </w:rPr>
        <w:t>MADE SPECIAL ORDER</w:t>
      </w:r>
    </w:p>
    <w:p w:rsidR="00DF0C89" w:rsidRPr="00DF0C89" w:rsidRDefault="00DF0C89" w:rsidP="00DF0C89">
      <w:pPr>
        <w:rPr>
          <w:szCs w:val="22"/>
        </w:rPr>
      </w:pPr>
      <w:r w:rsidRPr="00DF0C89">
        <w:rPr>
          <w:color w:val="auto"/>
          <w:szCs w:val="22"/>
        </w:rPr>
        <w:tab/>
      </w:r>
      <w:r w:rsidRPr="00DF0C89">
        <w:rPr>
          <w:szCs w:val="22"/>
        </w:rPr>
        <w:t>H. 4375</w:t>
      </w:r>
      <w:r w:rsidRPr="00DF0C89">
        <w:rPr>
          <w:szCs w:val="22"/>
        </w:rPr>
        <w:fldChar w:fldCharType="begin"/>
      </w:r>
      <w:r w:rsidRPr="00DF0C89">
        <w:rPr>
          <w:szCs w:val="22"/>
        </w:rPr>
        <w:instrText xml:space="preserve"> XE "H. 4375" \b </w:instrText>
      </w:r>
      <w:r w:rsidRPr="00DF0C89">
        <w:rPr>
          <w:szCs w:val="22"/>
        </w:rPr>
        <w:fldChar w:fldCharType="end"/>
      </w:r>
      <w:r w:rsidRPr="00DF0C89">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F0C89">
        <w:rPr>
          <w:szCs w:val="22"/>
        </w:rPr>
        <w:noBreakHyphen/>
        <w:t xml:space="preserve">Simpson, V.S. Moss, Clyburn, Martin, Magnuson, Bennett, Arrington, Daning, Weeks, Henderson and Govan:  A BILL </w:t>
      </w:r>
      <w:r w:rsidRPr="00DF0C89">
        <w:rPr>
          <w:szCs w:val="22"/>
          <w:u w:color="000000" w:themeColor="text1"/>
        </w:rPr>
        <w:t>TO AMEND SECTION 58</w:t>
      </w:r>
      <w:r w:rsidRPr="00DF0C89">
        <w:rPr>
          <w:szCs w:val="22"/>
          <w:u w:color="000000" w:themeColor="text1"/>
        </w:rPr>
        <w:noBreakHyphen/>
        <w:t>33</w:t>
      </w:r>
      <w:r w:rsidRPr="00DF0C89">
        <w:rPr>
          <w:szCs w:val="22"/>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DF0C89" w:rsidRPr="00DF0C89" w:rsidRDefault="00DF0C89" w:rsidP="00DF0C89">
      <w:pPr>
        <w:suppressAutoHyphens/>
        <w:rPr>
          <w:color w:val="auto"/>
          <w:szCs w:val="22"/>
        </w:rPr>
      </w:pPr>
      <w:r w:rsidRPr="00DF0C89">
        <w:rPr>
          <w:b/>
          <w:color w:val="auto"/>
          <w:szCs w:val="22"/>
        </w:rPr>
        <w:tab/>
      </w:r>
      <w:r w:rsidRPr="00DF0C89">
        <w:rPr>
          <w:color w:val="auto"/>
          <w:szCs w:val="22"/>
        </w:rPr>
        <w:t>Senator MASSEY moved that the Bill be made a Special Order.</w:t>
      </w:r>
    </w:p>
    <w:p w:rsidR="00DF0C89" w:rsidRPr="00DF0C89" w:rsidRDefault="00DF0C89" w:rsidP="00DF0C89">
      <w:pPr>
        <w:pStyle w:val="Header"/>
        <w:tabs>
          <w:tab w:val="left" w:pos="4320"/>
        </w:tabs>
        <w:rPr>
          <w:color w:val="auto"/>
          <w:szCs w:val="22"/>
        </w:rPr>
      </w:pPr>
    </w:p>
    <w:p w:rsidR="00DF0C89" w:rsidRPr="00DF0C89" w:rsidRDefault="00DF0C89" w:rsidP="00DF0C89">
      <w:pPr>
        <w:pStyle w:val="Header"/>
        <w:tabs>
          <w:tab w:val="left" w:pos="4320"/>
        </w:tabs>
        <w:rPr>
          <w:color w:val="auto"/>
          <w:szCs w:val="22"/>
        </w:rPr>
      </w:pPr>
      <w:r w:rsidRPr="00DF0C89">
        <w:rPr>
          <w:color w:val="auto"/>
          <w:szCs w:val="22"/>
        </w:rPr>
        <w:tab/>
        <w:t>The question then was the motion to make the Bill a Special Order.</w:t>
      </w:r>
    </w:p>
    <w:p w:rsidR="00DF0C89" w:rsidRPr="00DF0C89" w:rsidRDefault="00DF0C89" w:rsidP="00DF0C89">
      <w:pPr>
        <w:pStyle w:val="Header"/>
        <w:tabs>
          <w:tab w:val="left" w:pos="4320"/>
        </w:tabs>
        <w:rPr>
          <w:color w:val="auto"/>
          <w:szCs w:val="22"/>
        </w:rPr>
      </w:pPr>
    </w:p>
    <w:p w:rsidR="00DF0C89" w:rsidRPr="00DF0C89" w:rsidRDefault="00DF0C89" w:rsidP="00DF0C89">
      <w:pPr>
        <w:pStyle w:val="Header"/>
        <w:tabs>
          <w:tab w:val="left" w:pos="4320"/>
        </w:tabs>
        <w:rPr>
          <w:color w:val="auto"/>
          <w:szCs w:val="22"/>
        </w:rPr>
      </w:pPr>
      <w:r w:rsidRPr="00DF0C89">
        <w:rPr>
          <w:color w:val="auto"/>
          <w:szCs w:val="22"/>
        </w:rPr>
        <w:tab/>
        <w:t>The Bill was made a Special Order.</w:t>
      </w:r>
    </w:p>
    <w:p w:rsidR="00DF0C89" w:rsidRPr="00DF0C89" w:rsidRDefault="00DF0C89" w:rsidP="00DF0C89">
      <w:pPr>
        <w:pStyle w:val="Header"/>
        <w:tabs>
          <w:tab w:val="left" w:pos="4320"/>
        </w:tabs>
        <w:rPr>
          <w:color w:val="auto"/>
          <w:szCs w:val="22"/>
        </w:rPr>
      </w:pPr>
    </w:p>
    <w:p w:rsidR="00DF0C89" w:rsidRPr="00DF0C89" w:rsidRDefault="00DF0C89" w:rsidP="00DF0C89">
      <w:pPr>
        <w:pStyle w:val="Header"/>
        <w:keepNext/>
        <w:keepLines/>
        <w:tabs>
          <w:tab w:val="left" w:pos="4320"/>
        </w:tabs>
        <w:jc w:val="center"/>
        <w:rPr>
          <w:color w:val="auto"/>
          <w:szCs w:val="22"/>
        </w:rPr>
      </w:pPr>
      <w:r w:rsidRPr="00DF0C89">
        <w:rPr>
          <w:b/>
          <w:color w:val="auto"/>
          <w:szCs w:val="22"/>
        </w:rPr>
        <w:t>Recorded Vote</w:t>
      </w:r>
    </w:p>
    <w:p w:rsidR="00DF0C89" w:rsidRPr="00DF0C89" w:rsidRDefault="00DF0C89" w:rsidP="00DF0C89">
      <w:pPr>
        <w:pStyle w:val="Header"/>
        <w:keepNext/>
        <w:keepLines/>
        <w:tabs>
          <w:tab w:val="left" w:pos="4320"/>
        </w:tabs>
        <w:rPr>
          <w:color w:val="auto"/>
          <w:szCs w:val="22"/>
        </w:rPr>
      </w:pPr>
      <w:r w:rsidRPr="00DF0C89">
        <w:rPr>
          <w:color w:val="FF0000"/>
          <w:szCs w:val="22"/>
        </w:rPr>
        <w:tab/>
      </w:r>
      <w:r w:rsidRPr="00DF0C89">
        <w:rPr>
          <w:color w:val="auto"/>
          <w:szCs w:val="22"/>
        </w:rPr>
        <w:t>Senators KIMPSON and SHEHEEN desired to be recorded as voting to abstain on the motion to make the Bill a Special Order.</w:t>
      </w:r>
    </w:p>
    <w:p w:rsidR="00DF0C89" w:rsidRPr="00DF0C89" w:rsidRDefault="00DF0C89" w:rsidP="00DF0C89">
      <w:pPr>
        <w:pStyle w:val="Header"/>
        <w:tabs>
          <w:tab w:val="left" w:pos="4320"/>
        </w:tabs>
        <w:rPr>
          <w:color w:val="auto"/>
          <w:szCs w:val="22"/>
        </w:rPr>
      </w:pPr>
    </w:p>
    <w:p w:rsidR="00DF0C89" w:rsidRPr="00DF0C89" w:rsidRDefault="00DF0C89" w:rsidP="002C4D4D">
      <w:pPr>
        <w:pStyle w:val="Header"/>
        <w:keepNext/>
        <w:keepLines/>
        <w:tabs>
          <w:tab w:val="left" w:pos="4320"/>
        </w:tabs>
        <w:jc w:val="center"/>
        <w:rPr>
          <w:b/>
          <w:color w:val="auto"/>
          <w:szCs w:val="22"/>
        </w:rPr>
      </w:pPr>
      <w:r w:rsidRPr="00DF0C89">
        <w:rPr>
          <w:b/>
          <w:color w:val="auto"/>
          <w:szCs w:val="22"/>
        </w:rPr>
        <w:t>MADE SPECIAL ORDER</w:t>
      </w:r>
    </w:p>
    <w:p w:rsidR="00DF0C89" w:rsidRPr="00DF0C89" w:rsidRDefault="00DF0C89" w:rsidP="002C4D4D">
      <w:pPr>
        <w:keepNext/>
        <w:keepLines/>
        <w:rPr>
          <w:szCs w:val="22"/>
        </w:rPr>
      </w:pPr>
      <w:r w:rsidRPr="00DF0C89">
        <w:rPr>
          <w:color w:val="auto"/>
          <w:szCs w:val="22"/>
        </w:rPr>
        <w:tab/>
      </w:r>
      <w:r w:rsidRPr="00DF0C89">
        <w:rPr>
          <w:szCs w:val="22"/>
        </w:rPr>
        <w:t>H. 4379</w:t>
      </w:r>
      <w:r w:rsidRPr="00DF0C89">
        <w:rPr>
          <w:szCs w:val="22"/>
        </w:rPr>
        <w:fldChar w:fldCharType="begin"/>
      </w:r>
      <w:r w:rsidRPr="00DF0C89">
        <w:rPr>
          <w:szCs w:val="22"/>
        </w:rPr>
        <w:instrText xml:space="preserve"> XE "H. 4379" \b </w:instrText>
      </w:r>
      <w:r w:rsidRPr="00DF0C89">
        <w:rPr>
          <w:szCs w:val="22"/>
        </w:rPr>
        <w:fldChar w:fldCharType="end"/>
      </w:r>
      <w:r w:rsidRPr="00DF0C89">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F0C89">
        <w:rPr>
          <w:szCs w:val="22"/>
        </w:rPr>
        <w:noBreakHyphen/>
        <w:t xml:space="preserve">Simpson, V.S. Moss, Clyburn, Bennett, Arrington, Daning, Pendarvis, Govan and Toole:  A BILL </w:t>
      </w:r>
      <w:r w:rsidRPr="00DF0C89">
        <w:rPr>
          <w:color w:val="000000" w:themeColor="text1"/>
          <w:szCs w:val="22"/>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DF0C89">
        <w:rPr>
          <w:color w:val="000000" w:themeColor="text1"/>
          <w:szCs w:val="22"/>
          <w:u w:color="000000" w:themeColor="text1"/>
        </w:rPr>
        <w:noBreakHyphen/>
        <w:t>4</w:t>
      </w:r>
      <w:r w:rsidRPr="00DF0C89">
        <w:rPr>
          <w:color w:val="000000" w:themeColor="text1"/>
          <w:szCs w:val="22"/>
          <w:u w:color="000000" w:themeColor="text1"/>
        </w:rPr>
        <w:noBreakHyphen/>
        <w:t>80, RELATING TO INTERVENTION IN CIVIL PROCEEDINGS BY THE EXECUTIVE DIRECTOR OF THE OFFICE OF REGULATORY STAFF, SO AS TO PROVIDE THAT ON APPEAL THE OFFICE DOES NOT REPRESENT THE PUBLIC SERVICE COMMISSION.</w:t>
      </w:r>
    </w:p>
    <w:p w:rsidR="00DF0C89" w:rsidRPr="00DF0C89" w:rsidRDefault="00DF0C89" w:rsidP="00DF0C89">
      <w:pPr>
        <w:suppressAutoHyphens/>
        <w:rPr>
          <w:color w:val="auto"/>
          <w:szCs w:val="22"/>
        </w:rPr>
      </w:pPr>
      <w:r w:rsidRPr="00DF0C89">
        <w:rPr>
          <w:b/>
          <w:color w:val="auto"/>
          <w:szCs w:val="22"/>
        </w:rPr>
        <w:tab/>
      </w:r>
      <w:r w:rsidRPr="00DF0C89">
        <w:rPr>
          <w:color w:val="auto"/>
          <w:szCs w:val="22"/>
        </w:rPr>
        <w:t>Senator MASSEY moved that the Bill be made a Special Order.</w:t>
      </w:r>
    </w:p>
    <w:p w:rsidR="00DF0C89" w:rsidRPr="00DF0C89" w:rsidRDefault="00DF0C89" w:rsidP="00DF0C89">
      <w:pPr>
        <w:pStyle w:val="Header"/>
        <w:tabs>
          <w:tab w:val="left" w:pos="4320"/>
        </w:tabs>
        <w:rPr>
          <w:color w:val="auto"/>
          <w:szCs w:val="22"/>
        </w:rPr>
      </w:pPr>
    </w:p>
    <w:p w:rsidR="00DF0C89" w:rsidRPr="00DF0C89" w:rsidRDefault="00DF0C89" w:rsidP="00DF0C89">
      <w:pPr>
        <w:pStyle w:val="Header"/>
        <w:tabs>
          <w:tab w:val="left" w:pos="4320"/>
        </w:tabs>
        <w:rPr>
          <w:color w:val="auto"/>
          <w:szCs w:val="22"/>
        </w:rPr>
      </w:pPr>
      <w:r w:rsidRPr="00DF0C89">
        <w:rPr>
          <w:color w:val="auto"/>
          <w:szCs w:val="22"/>
        </w:rPr>
        <w:tab/>
        <w:t>The question then was the motion to make the Bill a Special Order.</w:t>
      </w:r>
    </w:p>
    <w:p w:rsidR="00DF0C89" w:rsidRPr="00DF0C89" w:rsidRDefault="00DF0C89" w:rsidP="00DF0C89">
      <w:pPr>
        <w:pStyle w:val="Header"/>
        <w:tabs>
          <w:tab w:val="left" w:pos="4320"/>
        </w:tabs>
        <w:rPr>
          <w:color w:val="auto"/>
          <w:szCs w:val="22"/>
        </w:rPr>
      </w:pPr>
    </w:p>
    <w:p w:rsidR="00DF0C89" w:rsidRPr="00DF0C89" w:rsidRDefault="00DF0C89" w:rsidP="00DF0C89">
      <w:pPr>
        <w:pStyle w:val="Header"/>
        <w:tabs>
          <w:tab w:val="left" w:pos="4320"/>
        </w:tabs>
        <w:rPr>
          <w:color w:val="auto"/>
          <w:szCs w:val="22"/>
        </w:rPr>
      </w:pPr>
      <w:r w:rsidRPr="00DF0C89">
        <w:rPr>
          <w:color w:val="auto"/>
          <w:szCs w:val="22"/>
        </w:rPr>
        <w:tab/>
        <w:t>The Bill was made a Special Order.</w:t>
      </w:r>
    </w:p>
    <w:p w:rsidR="00DF0C89" w:rsidRPr="00DF0C89" w:rsidRDefault="00DF0C89" w:rsidP="00DF0C89">
      <w:pPr>
        <w:pStyle w:val="Header"/>
        <w:tabs>
          <w:tab w:val="left" w:pos="4320"/>
        </w:tabs>
        <w:rPr>
          <w:color w:val="auto"/>
          <w:szCs w:val="22"/>
        </w:rPr>
      </w:pPr>
    </w:p>
    <w:p w:rsidR="00DF0C89" w:rsidRPr="00DF0C89" w:rsidRDefault="00DF0C89" w:rsidP="00DF0C89">
      <w:pPr>
        <w:pStyle w:val="Header"/>
        <w:keepNext/>
        <w:keepLines/>
        <w:tabs>
          <w:tab w:val="left" w:pos="4320"/>
        </w:tabs>
        <w:jc w:val="center"/>
        <w:rPr>
          <w:color w:val="auto"/>
          <w:szCs w:val="22"/>
        </w:rPr>
      </w:pPr>
      <w:r w:rsidRPr="00DF0C89">
        <w:rPr>
          <w:b/>
          <w:color w:val="auto"/>
          <w:szCs w:val="22"/>
        </w:rPr>
        <w:t>Recorded Vote</w:t>
      </w:r>
    </w:p>
    <w:p w:rsidR="00DF0C89" w:rsidRPr="00DF0C89" w:rsidRDefault="00DF0C89" w:rsidP="00DF0C89">
      <w:pPr>
        <w:pStyle w:val="Header"/>
        <w:keepNext/>
        <w:keepLines/>
        <w:tabs>
          <w:tab w:val="left" w:pos="4320"/>
        </w:tabs>
        <w:rPr>
          <w:color w:val="auto"/>
          <w:szCs w:val="22"/>
        </w:rPr>
      </w:pPr>
      <w:r w:rsidRPr="00DF0C89">
        <w:rPr>
          <w:color w:val="FF0000"/>
          <w:szCs w:val="22"/>
        </w:rPr>
        <w:tab/>
      </w:r>
      <w:r w:rsidRPr="00DF0C89">
        <w:rPr>
          <w:color w:val="auto"/>
          <w:szCs w:val="22"/>
        </w:rPr>
        <w:t>Senators KIMPSON and SHEHEEN desired to be recorded as voting to abstain on the motion to make the Bill a Special Order.</w:t>
      </w:r>
    </w:p>
    <w:p w:rsidR="00DF0C89" w:rsidRPr="00DF0C89" w:rsidRDefault="00DF0C89" w:rsidP="00DF0C89">
      <w:pPr>
        <w:pStyle w:val="Header"/>
        <w:tabs>
          <w:tab w:val="left" w:pos="4320"/>
        </w:tabs>
        <w:rPr>
          <w:color w:val="auto"/>
          <w:szCs w:val="22"/>
        </w:rPr>
      </w:pPr>
    </w:p>
    <w:p w:rsidR="00DF0C89" w:rsidRPr="00DF0C89" w:rsidRDefault="00DF0C89" w:rsidP="00DF0C89">
      <w:pPr>
        <w:pStyle w:val="Header"/>
        <w:tabs>
          <w:tab w:val="clear" w:pos="8640"/>
          <w:tab w:val="left" w:pos="4320"/>
        </w:tabs>
        <w:ind w:left="216"/>
        <w:jc w:val="center"/>
        <w:rPr>
          <w:b/>
          <w:color w:val="auto"/>
          <w:szCs w:val="22"/>
        </w:rPr>
      </w:pPr>
      <w:r w:rsidRPr="00DF0C89">
        <w:rPr>
          <w:b/>
          <w:color w:val="auto"/>
          <w:szCs w:val="22"/>
        </w:rPr>
        <w:t xml:space="preserve">RULE 32B </w:t>
      </w:r>
    </w:p>
    <w:p w:rsidR="00DF0C89" w:rsidRPr="00DF0C89" w:rsidRDefault="00DF0C89" w:rsidP="00DF0C89">
      <w:pPr>
        <w:pStyle w:val="Header"/>
        <w:tabs>
          <w:tab w:val="clear" w:pos="8640"/>
          <w:tab w:val="left" w:pos="4320"/>
        </w:tabs>
        <w:rPr>
          <w:color w:val="auto"/>
          <w:szCs w:val="22"/>
        </w:rPr>
      </w:pPr>
      <w:r w:rsidRPr="00DF0C89">
        <w:rPr>
          <w:color w:val="auto"/>
          <w:szCs w:val="22"/>
        </w:rPr>
        <w:tab/>
        <w:t xml:space="preserve">On behalf of the Rules Committee, Senator MASSEY, as Chairman of the Committee on Rules, called H. 3146 from the Contested Calendar. </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8640"/>
          <w:tab w:val="left" w:pos="4320"/>
        </w:tabs>
        <w:rPr>
          <w:color w:val="auto"/>
          <w:szCs w:val="22"/>
        </w:rPr>
      </w:pPr>
      <w:r w:rsidRPr="00DF0C89">
        <w:rPr>
          <w:color w:val="auto"/>
          <w:szCs w:val="22"/>
        </w:rPr>
        <w:tab/>
        <w:t>The Committee on Rules was polled as follows:</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8640"/>
          <w:tab w:val="left" w:pos="4320"/>
        </w:tabs>
        <w:jc w:val="center"/>
        <w:rPr>
          <w:b/>
          <w:color w:val="auto"/>
          <w:szCs w:val="22"/>
        </w:rPr>
      </w:pPr>
      <w:r w:rsidRPr="00DF0C89">
        <w:rPr>
          <w:b/>
          <w:color w:val="auto"/>
          <w:szCs w:val="22"/>
        </w:rPr>
        <w:t>Poll of the Rules Committee</w:t>
      </w:r>
    </w:p>
    <w:p w:rsidR="00DF0C89" w:rsidRPr="00DF0C89" w:rsidRDefault="00DF0C89" w:rsidP="00DF0C89">
      <w:pPr>
        <w:pStyle w:val="Header"/>
        <w:tabs>
          <w:tab w:val="clear" w:pos="8640"/>
          <w:tab w:val="left" w:pos="4320"/>
        </w:tabs>
        <w:jc w:val="center"/>
        <w:rPr>
          <w:color w:val="auto"/>
          <w:szCs w:val="22"/>
        </w:rPr>
      </w:pPr>
      <w:r w:rsidRPr="00DF0C89">
        <w:rPr>
          <w:b/>
          <w:color w:val="auto"/>
          <w:szCs w:val="22"/>
        </w:rPr>
        <w:t>Polled 16; Ayes 10; Nays 6; Not Voting 1</w:t>
      </w:r>
    </w:p>
    <w:p w:rsidR="00DF0C89" w:rsidRPr="00DF0C89" w:rsidRDefault="00DF0C89" w:rsidP="00DF0C89">
      <w:pPr>
        <w:pStyle w:val="Header"/>
        <w:tabs>
          <w:tab w:val="clear" w:pos="8640"/>
          <w:tab w:val="left" w:pos="4320"/>
        </w:tabs>
        <w:jc w:val="center"/>
        <w:rPr>
          <w:color w:val="auto"/>
          <w:szCs w:val="22"/>
        </w:rPr>
      </w:pPr>
    </w:p>
    <w:p w:rsidR="00DF0C89" w:rsidRPr="00DF0C89" w:rsidRDefault="00DF0C89" w:rsidP="00DF0C89">
      <w:pPr>
        <w:pStyle w:val="Header"/>
        <w:tabs>
          <w:tab w:val="clear" w:pos="8640"/>
          <w:tab w:val="left" w:pos="4320"/>
        </w:tabs>
        <w:jc w:val="center"/>
        <w:rPr>
          <w:b/>
          <w:color w:val="auto"/>
          <w:szCs w:val="22"/>
        </w:rPr>
      </w:pPr>
      <w:r w:rsidRPr="00DF0C89">
        <w:rPr>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F0C89">
        <w:rPr>
          <w:snapToGrid w:val="0"/>
          <w:color w:val="auto"/>
          <w:szCs w:val="22"/>
        </w:rPr>
        <w:t>Massey</w:t>
      </w:r>
      <w:r w:rsidRPr="00DF0C89">
        <w:rPr>
          <w:snapToGrid w:val="0"/>
          <w:color w:val="auto"/>
          <w:szCs w:val="22"/>
        </w:rPr>
        <w:tab/>
        <w:t>Cromer</w:t>
      </w:r>
      <w:r w:rsidRPr="00DF0C89">
        <w:rPr>
          <w:snapToGrid w:val="0"/>
          <w:color w:val="auto"/>
          <w:szCs w:val="22"/>
        </w:rPr>
        <w:tab/>
        <w:t>Leatherman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F0C89">
        <w:rPr>
          <w:snapToGrid w:val="0"/>
          <w:color w:val="auto"/>
          <w:szCs w:val="22"/>
        </w:rPr>
        <w:t>Martin</w:t>
      </w:r>
      <w:r w:rsidRPr="00DF0C89">
        <w:rPr>
          <w:snapToGrid w:val="0"/>
          <w:color w:val="auto"/>
          <w:szCs w:val="22"/>
        </w:rPr>
        <w:tab/>
        <w:t>Gregory</w:t>
      </w:r>
      <w:r w:rsidRPr="00DF0C89">
        <w:rPr>
          <w:snapToGrid w:val="0"/>
          <w:color w:val="auto"/>
          <w:szCs w:val="22"/>
        </w:rPr>
        <w:tab/>
        <w:t>Campsen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F0C89">
        <w:rPr>
          <w:snapToGrid w:val="0"/>
          <w:color w:val="auto"/>
          <w:szCs w:val="22"/>
        </w:rPr>
        <w:t>Corbin</w:t>
      </w:r>
      <w:r w:rsidRPr="00DF0C89">
        <w:rPr>
          <w:snapToGrid w:val="0"/>
          <w:color w:val="auto"/>
          <w:szCs w:val="22"/>
        </w:rPr>
        <w:tab/>
        <w:t>Young</w:t>
      </w:r>
      <w:r w:rsidRPr="00DF0C89">
        <w:rPr>
          <w:snapToGrid w:val="0"/>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DF0C89">
        <w:rPr>
          <w:snapToGrid w:val="0"/>
          <w:color w:val="auto"/>
          <w:szCs w:val="22"/>
        </w:rPr>
        <w:t>Hembree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color w:val="auto"/>
          <w:szCs w:val="22"/>
        </w:rPr>
      </w:pPr>
      <w:r w:rsidRPr="00DF0C89">
        <w:rPr>
          <w:snapToGrid w:val="0"/>
          <w:color w:val="auto"/>
          <w:szCs w:val="22"/>
        </w:rPr>
        <w:tab/>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DF0C89">
        <w:rPr>
          <w:b/>
          <w:color w:val="auto"/>
          <w:szCs w:val="22"/>
        </w:rPr>
        <w:t>Total--10</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DF0C89">
        <w:rPr>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Reese</w:t>
      </w:r>
      <w:r w:rsidRPr="00DF0C89">
        <w:rPr>
          <w:color w:val="auto"/>
          <w:szCs w:val="22"/>
        </w:rPr>
        <w:tab/>
        <w:t>Malloy</w:t>
      </w:r>
      <w:r w:rsidRPr="00DF0C89">
        <w:rPr>
          <w:color w:val="auto"/>
          <w:szCs w:val="22"/>
        </w:rPr>
        <w:tab/>
        <w:t>Allen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0C89">
        <w:rPr>
          <w:color w:val="auto"/>
          <w:szCs w:val="22"/>
        </w:rPr>
        <w:t>Kimpson</w:t>
      </w:r>
      <w:r w:rsidRPr="00DF0C89">
        <w:rPr>
          <w:color w:val="auto"/>
          <w:szCs w:val="22"/>
        </w:rPr>
        <w:tab/>
        <w:t>Sabb</w:t>
      </w:r>
      <w:r w:rsidRPr="00DF0C89">
        <w:rPr>
          <w:color w:val="auto"/>
          <w:szCs w:val="22"/>
        </w:rPr>
        <w:tab/>
        <w:t>Nicholson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szCs w:val="22"/>
        </w:rPr>
      </w:pPr>
      <w:r w:rsidRPr="00DF0C89">
        <w:rPr>
          <w:b/>
          <w:color w:val="auto"/>
          <w:szCs w:val="22"/>
        </w:rPr>
        <w:t>Total--6</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szCs w:val="22"/>
        </w:rPr>
      </w:pPr>
    </w:p>
    <w:p w:rsidR="00DF0C89" w:rsidRPr="00DF0C89" w:rsidRDefault="00DF0C89" w:rsidP="00DF0C89">
      <w:pPr>
        <w:pStyle w:val="Header"/>
        <w:tabs>
          <w:tab w:val="left" w:pos="4320"/>
        </w:tabs>
        <w:ind w:left="216"/>
        <w:jc w:val="center"/>
        <w:rPr>
          <w:color w:val="auto"/>
          <w:szCs w:val="22"/>
        </w:rPr>
      </w:pPr>
      <w:r w:rsidRPr="00DF0C89">
        <w:rPr>
          <w:b/>
          <w:color w:val="auto"/>
          <w:szCs w:val="22"/>
        </w:rPr>
        <w:t>NOT VOTING</w:t>
      </w:r>
    </w:p>
    <w:p w:rsidR="00DF0C89" w:rsidRDefault="00DF0C89" w:rsidP="00DF0C89">
      <w:pPr>
        <w:pStyle w:val="Header"/>
        <w:tabs>
          <w:tab w:val="left" w:pos="4320"/>
        </w:tabs>
        <w:ind w:left="216"/>
        <w:rPr>
          <w:color w:val="auto"/>
          <w:szCs w:val="22"/>
        </w:rPr>
      </w:pPr>
      <w:r w:rsidRPr="00DF0C89">
        <w:rPr>
          <w:color w:val="auto"/>
          <w:szCs w:val="22"/>
        </w:rPr>
        <w:t>Scott</w:t>
      </w:r>
      <w:r w:rsidRPr="00DF0C89">
        <w:rPr>
          <w:color w:val="auto"/>
          <w:szCs w:val="22"/>
        </w:rPr>
        <w:tab/>
      </w:r>
      <w:r w:rsidRPr="00DF0C89">
        <w:rPr>
          <w:color w:val="auto"/>
          <w:szCs w:val="22"/>
        </w:rPr>
        <w:tab/>
      </w:r>
    </w:p>
    <w:p w:rsidR="00D04276" w:rsidRPr="00DF0C89" w:rsidRDefault="00D04276" w:rsidP="00DF0C89">
      <w:pPr>
        <w:pStyle w:val="Header"/>
        <w:tabs>
          <w:tab w:val="left" w:pos="4320"/>
        </w:tabs>
        <w:ind w:left="216"/>
        <w:rPr>
          <w:color w:val="auto"/>
          <w:szCs w:val="22"/>
        </w:rPr>
      </w:pPr>
    </w:p>
    <w:p w:rsidR="00DF0C89" w:rsidRPr="00DF0C89" w:rsidRDefault="00DF0C89" w:rsidP="00DF0C89">
      <w:pPr>
        <w:pStyle w:val="Header"/>
        <w:tabs>
          <w:tab w:val="left" w:pos="4320"/>
        </w:tabs>
        <w:ind w:left="216"/>
        <w:jc w:val="center"/>
        <w:rPr>
          <w:color w:val="auto"/>
          <w:szCs w:val="22"/>
        </w:rPr>
      </w:pPr>
      <w:r w:rsidRPr="00DF0C89">
        <w:rPr>
          <w:b/>
          <w:color w:val="auto"/>
          <w:szCs w:val="22"/>
        </w:rPr>
        <w:t>Total--1</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DF0C89" w:rsidRPr="00DF0C89" w:rsidRDefault="00DF0C89" w:rsidP="00DF0C89">
      <w:pPr>
        <w:pStyle w:val="Header"/>
        <w:tabs>
          <w:tab w:val="left" w:pos="4320"/>
        </w:tabs>
        <w:rPr>
          <w:b/>
          <w:bCs/>
          <w:color w:val="auto"/>
          <w:szCs w:val="22"/>
        </w:rPr>
      </w:pPr>
      <w:r w:rsidRPr="00DF0C89">
        <w:rPr>
          <w:b/>
          <w:color w:val="auto"/>
          <w:szCs w:val="22"/>
        </w:rPr>
        <w:tab/>
      </w:r>
      <w:r w:rsidRPr="00DF0C89">
        <w:rPr>
          <w:color w:val="auto"/>
          <w:szCs w:val="22"/>
        </w:rPr>
        <w:t xml:space="preserve">In accordance with Rule 32B, H. 3146 would be considered in the course of business after the Special Orders. </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MOTION ADOPTED</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At  4:16  A.M., on motion of Senator LEATHERMAN, the Senate agreed to dispense with the balance of the Motion Period.</w:t>
      </w:r>
    </w:p>
    <w:p w:rsidR="00DF0C89" w:rsidRDefault="00DF0C89" w:rsidP="00DF0C89">
      <w:pPr>
        <w:pStyle w:val="Header"/>
        <w:tabs>
          <w:tab w:val="clear" w:pos="5184"/>
          <w:tab w:val="clear" w:pos="5400"/>
          <w:tab w:val="clear" w:pos="5616"/>
          <w:tab w:val="clear" w:pos="8640"/>
          <w:tab w:val="left" w:pos="4320"/>
        </w:tabs>
        <w:rPr>
          <w:szCs w:val="22"/>
        </w:rPr>
      </w:pPr>
    </w:p>
    <w:p w:rsidR="002C4D4D" w:rsidRPr="00DF0C89" w:rsidRDefault="002C4D4D"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autoSpaceDE w:val="0"/>
        <w:autoSpaceDN w:val="0"/>
        <w:adjustRightInd w:val="0"/>
        <w:rPr>
          <w:b/>
          <w:bCs/>
          <w:color w:val="auto"/>
          <w:szCs w:val="22"/>
        </w:rPr>
      </w:pPr>
      <w:r w:rsidRPr="00DF0C89">
        <w:rPr>
          <w:b/>
          <w:bCs/>
          <w:color w:val="auto"/>
          <w:szCs w:val="22"/>
        </w:rPr>
        <w:t>HAVING DISPENSED WITH THE MOTION PERIOD, THE SENATE PROCEEDED TO A CONSIDERATION OF REPORTS OF COMMITTEES OF CONFERENCE AND FREE CONFERENCE.</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Message from the House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Columbia, S.C., May 8, 2018</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Mr. President and Senators: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House respectfully informs your Honorable Body that it has adopted the Report of the Committee of Free  Conference on:</w:t>
      </w:r>
    </w:p>
    <w:p w:rsidR="00DF0C89" w:rsidRPr="00DF0C89" w:rsidRDefault="00DF0C89" w:rsidP="00DF0C89">
      <w:pPr>
        <w:suppressAutoHyphens/>
        <w:rPr>
          <w:color w:val="000000" w:themeColor="text1"/>
          <w:szCs w:val="22"/>
        </w:rPr>
      </w:pPr>
      <w:bookmarkStart w:id="5" w:name="StartOfClip"/>
      <w:bookmarkEnd w:id="5"/>
      <w:r w:rsidRPr="00DF0C89">
        <w:rPr>
          <w:szCs w:val="22"/>
        </w:rPr>
        <w:tab/>
        <w:t>(R257, H4612</w:t>
      </w:r>
      <w:r w:rsidRPr="00DF0C89">
        <w:rPr>
          <w:szCs w:val="22"/>
        </w:rPr>
        <w:fldChar w:fldCharType="begin"/>
      </w:r>
      <w:r w:rsidRPr="00DF0C89">
        <w:rPr>
          <w:szCs w:val="22"/>
        </w:rPr>
        <w:instrText xml:space="preserve"> XE "H. 4612" \b </w:instrText>
      </w:r>
      <w:r w:rsidRPr="00DF0C89">
        <w:rPr>
          <w:szCs w:val="22"/>
        </w:rPr>
        <w:fldChar w:fldCharType="end"/>
      </w:r>
      <w:r w:rsidRPr="00DF0C89">
        <w:rPr>
          <w:szCs w:val="22"/>
        </w:rPr>
        <w:t xml:space="preserve">) -- Reps. Sandifer and Toole:  </w:t>
      </w:r>
      <w:r w:rsidRPr="00DF0C89">
        <w:rPr>
          <w:color w:val="000000" w:themeColor="text1"/>
          <w:szCs w:val="22"/>
        </w:rPr>
        <w:t xml:space="preserve">AN ACT </w:t>
      </w:r>
      <w:r w:rsidRPr="00DF0C89">
        <w:rPr>
          <w:szCs w:val="22"/>
        </w:rPr>
        <w:t>TO AMEND THE CODE OF LAWS OF SOUTH CAROLINA, 1976, BY ADDING SECTION 40</w:t>
      </w:r>
      <w:r w:rsidRPr="00DF0C89">
        <w:rPr>
          <w:szCs w:val="22"/>
        </w:rPr>
        <w:noBreakHyphen/>
        <w:t>11</w:t>
      </w:r>
      <w:r w:rsidRPr="00DF0C89">
        <w:rPr>
          <w:szCs w:val="22"/>
        </w:rPr>
        <w:noBreakHyphen/>
        <w:t>262 SO AS TO PROVIDE APPLICANTS FOR GENERAL CONTRACTOR LICENSURE OR MECHANICAL CONTRACT LICENSURE WHO ARE SUBJECT TO CERTAIN FINANCIAL STATEMENT REQUIREMENTS MAY PROVIDE CERTAIN SURETY BONDS IN LIEU OF PROVIDING THESE FINANCIAL STATEMENTS, TO PROVIDE REQUIREMENTS CONCERNING THESE SURETY BONDS, AND TO PROVIDE PROCEDURES FOR FILING CLAIMS AGAINST THESE SURETY BONDS.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Very respectfully,</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Speaker of the House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Received as information.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H. 4612</w:t>
      </w:r>
      <w:r w:rsidR="007C728F">
        <w:rPr>
          <w:b/>
          <w:color w:val="auto"/>
          <w:szCs w:val="22"/>
        </w:rPr>
        <w:t>--</w:t>
      </w:r>
      <w:r w:rsidRPr="00DF0C89">
        <w:rPr>
          <w:b/>
          <w:color w:val="auto"/>
          <w:szCs w:val="22"/>
        </w:rPr>
        <w:t xml:space="preserve">FREE CONFERENCE POWERS GRANTED </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 xml:space="preserve">FREE CONFERENCE COMMITTEE APPOINTED </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 xml:space="preserve">REPORT OF THE COMMITTEE OF FREE CONFERENCE ADOPTED </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color w:val="C00000"/>
          <w:szCs w:val="22"/>
        </w:rPr>
        <w:tab/>
      </w:r>
      <w:r w:rsidRPr="00DF0C89">
        <w:rPr>
          <w:szCs w:val="22"/>
        </w:rPr>
        <w:t>H. 4612</w:t>
      </w:r>
      <w:r w:rsidRPr="00DF0C89">
        <w:rPr>
          <w:szCs w:val="22"/>
        </w:rPr>
        <w:fldChar w:fldCharType="begin"/>
      </w:r>
      <w:r w:rsidRPr="00DF0C89">
        <w:rPr>
          <w:szCs w:val="22"/>
        </w:rPr>
        <w:instrText xml:space="preserve"> XE "H. 4612" \b </w:instrText>
      </w:r>
      <w:r w:rsidRPr="00DF0C89">
        <w:rPr>
          <w:szCs w:val="22"/>
        </w:rPr>
        <w:fldChar w:fldCharType="end"/>
      </w:r>
      <w:r w:rsidRPr="00DF0C89">
        <w:rPr>
          <w:szCs w:val="22"/>
        </w:rPr>
        <w:t xml:space="preserve"> -- Reps. Sandifer and Toole:  A BILL TO AMEND THE CODE OF LAWS OF SOUTH CAROLINA, 1976, BY ADDING SECTION 40</w:t>
      </w:r>
      <w:r w:rsidRPr="00DF0C89">
        <w:rPr>
          <w:szCs w:val="22"/>
        </w:rPr>
        <w:noBreakHyphen/>
        <w:t>11</w:t>
      </w:r>
      <w:r w:rsidRPr="00DF0C89">
        <w:rPr>
          <w:szCs w:val="22"/>
        </w:rPr>
        <w:noBreakHyphen/>
        <w:t>262 SO AS TO PROVIDE APPLICANTS FOR GENERAL AND MECHANICAL LICENSURE SUBJECT TO FINANCIAL STATEMENT REQUIREMENTS MAY INSTEAD PROVIDE CERTAIN SURETY BONDS, AND TO PROVIDE REQUIREMENTS CONCERNING THE SURETY BONDS.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On motion of Senator BENNETT, with unanimous consent, the Report of the Committee of Conference was taken up for immediate consideration.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BENNETT spoke on the report.</w:t>
      </w:r>
    </w:p>
    <w:p w:rsidR="00DF0C89" w:rsidRPr="00DF0C89" w:rsidRDefault="00DF0C89" w:rsidP="00DF0C89">
      <w:pPr>
        <w:pStyle w:val="Header"/>
        <w:tabs>
          <w:tab w:val="clear" w:pos="5184"/>
          <w:tab w:val="clear" w:pos="5400"/>
          <w:tab w:val="clear" w:pos="5616"/>
          <w:tab w:val="clear" w:pos="8640"/>
          <w:tab w:val="left" w:pos="4320"/>
        </w:tabs>
        <w:jc w:val="center"/>
        <w:rPr>
          <w:b/>
          <w:color w:val="C00000"/>
          <w:szCs w:val="22"/>
        </w:rPr>
      </w:pP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H. 4612--Free Conference Powers Granted</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 xml:space="preserve">Free Conference Committee Appointed </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BENNETT asked unanimous consent to be granted Free Conference Powers.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question then was granting of Free Conference Powers.</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 xml:space="preserve">  </w:t>
      </w:r>
      <w:r w:rsidRPr="00DF0C89">
        <w:rPr>
          <w:color w:val="auto"/>
          <w:szCs w:val="22"/>
        </w:rPr>
        <w:tab/>
        <w:t xml:space="preserve">The "ayes" and "nays" were demanded and taken, resulting as follows:  </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Ayes 40; Nays 2</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Alexander</w:t>
      </w:r>
      <w:r w:rsidRPr="00DF0C89">
        <w:rPr>
          <w:color w:val="auto"/>
          <w:szCs w:val="22"/>
        </w:rPr>
        <w:tab/>
        <w:t>Allen</w:t>
      </w:r>
      <w:r w:rsidRPr="00DF0C89">
        <w:rPr>
          <w:color w:val="auto"/>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Campbell</w:t>
      </w:r>
      <w:r w:rsidRPr="00DF0C89">
        <w:rPr>
          <w:color w:val="auto"/>
          <w:szCs w:val="22"/>
        </w:rPr>
        <w:tab/>
        <w:t>Campsen</w:t>
      </w:r>
      <w:r w:rsidRPr="00DF0C89">
        <w:rPr>
          <w:color w:val="auto"/>
          <w:szCs w:val="22"/>
        </w:rPr>
        <w:tab/>
        <w:t>Cash</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Climer</w:t>
      </w:r>
      <w:r w:rsidRPr="00DF0C89">
        <w:rPr>
          <w:color w:val="auto"/>
          <w:szCs w:val="22"/>
        </w:rPr>
        <w:tab/>
        <w:t>Corbin</w:t>
      </w:r>
      <w:r w:rsidRPr="00DF0C89">
        <w:rPr>
          <w:color w:val="auto"/>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Davis</w:t>
      </w:r>
      <w:r w:rsidRPr="00DF0C89">
        <w:rPr>
          <w:color w:val="auto"/>
          <w:szCs w:val="22"/>
        </w:rPr>
        <w:tab/>
        <w:t>Fanning</w:t>
      </w:r>
      <w:r w:rsidRPr="00DF0C89">
        <w:rPr>
          <w:color w:val="auto"/>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Goldfinch</w:t>
      </w:r>
      <w:r w:rsidRPr="00DF0C89">
        <w:rPr>
          <w:color w:val="auto"/>
          <w:szCs w:val="22"/>
        </w:rPr>
        <w:tab/>
        <w:t>Gregory</w:t>
      </w:r>
      <w:r w:rsidRPr="00DF0C89">
        <w:rPr>
          <w:color w:val="auto"/>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Hembree</w:t>
      </w:r>
      <w:r w:rsidRPr="00DF0C89">
        <w:rPr>
          <w:color w:val="auto"/>
          <w:szCs w:val="22"/>
        </w:rPr>
        <w:tab/>
        <w:t>Hutto</w:t>
      </w:r>
      <w:r w:rsidRPr="00DF0C89">
        <w:rPr>
          <w:color w:val="auto"/>
          <w:szCs w:val="22"/>
        </w:rPr>
        <w:tab/>
        <w:t>Johnson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Kimpson</w:t>
      </w:r>
      <w:r w:rsidRPr="00DF0C89">
        <w:rPr>
          <w:color w:val="auto"/>
          <w:szCs w:val="22"/>
        </w:rPr>
        <w:tab/>
        <w:t>Leatherman</w:t>
      </w:r>
      <w:r w:rsidRPr="00DF0C89">
        <w:rPr>
          <w:color w:val="auto"/>
          <w:szCs w:val="22"/>
        </w:rPr>
        <w:tab/>
        <w:t>Martin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F0C89">
        <w:rPr>
          <w:color w:val="auto"/>
          <w:szCs w:val="22"/>
        </w:rPr>
        <w:t>Massey</w:t>
      </w:r>
      <w:r w:rsidRPr="00DF0C89">
        <w:rPr>
          <w:color w:val="auto"/>
          <w:szCs w:val="22"/>
        </w:rPr>
        <w:tab/>
      </w:r>
      <w:r w:rsidRPr="00DF0C89">
        <w:rPr>
          <w:i/>
          <w:color w:val="auto"/>
          <w:szCs w:val="22"/>
        </w:rPr>
        <w:t>Matthews, John</w:t>
      </w:r>
      <w:r w:rsidRPr="00DF0C89">
        <w:rPr>
          <w:i/>
          <w:color w:val="auto"/>
          <w:szCs w:val="22"/>
        </w:rPr>
        <w:tab/>
        <w:t>Matthews, Margie</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McElveen</w:t>
      </w:r>
      <w:r w:rsidRPr="00DF0C89">
        <w:rPr>
          <w:color w:val="auto"/>
          <w:szCs w:val="22"/>
        </w:rPr>
        <w:tab/>
        <w:t>McLeod</w:t>
      </w:r>
      <w:r w:rsidRPr="00DF0C89">
        <w:rPr>
          <w:color w:val="auto"/>
          <w:szCs w:val="22"/>
        </w:rPr>
        <w:tab/>
        <w:t>Peeler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Rankin</w:t>
      </w:r>
      <w:r w:rsidRPr="00DF0C89">
        <w:rPr>
          <w:color w:val="auto"/>
          <w:szCs w:val="22"/>
        </w:rPr>
        <w:tab/>
        <w:t>Rice</w:t>
      </w:r>
      <w:r w:rsidRPr="00DF0C89">
        <w:rPr>
          <w:color w:val="auto"/>
          <w:szCs w:val="22"/>
        </w:rPr>
        <w:tab/>
        <w:t>Scott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Senn</w:t>
      </w:r>
      <w:r w:rsidRPr="00DF0C89">
        <w:rPr>
          <w:color w:val="auto"/>
          <w:szCs w:val="22"/>
        </w:rPr>
        <w:tab/>
        <w:t>Setzler</w:t>
      </w:r>
      <w:r w:rsidRPr="00DF0C89">
        <w:rPr>
          <w:color w:val="auto"/>
          <w:szCs w:val="22"/>
        </w:rPr>
        <w:tab/>
        <w:t>Shealy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Sheheen</w:t>
      </w:r>
      <w:r w:rsidRPr="00DF0C89">
        <w:rPr>
          <w:color w:val="auto"/>
          <w:szCs w:val="22"/>
        </w:rPr>
        <w:tab/>
        <w:t>Talley</w:t>
      </w:r>
      <w:r w:rsidRPr="00DF0C89">
        <w:rPr>
          <w:color w:val="auto"/>
          <w:szCs w:val="22"/>
        </w:rPr>
        <w:tab/>
        <w:t>Timmons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Turner</w:t>
      </w:r>
      <w:r w:rsidRPr="00DF0C89">
        <w:rPr>
          <w:color w:val="auto"/>
          <w:szCs w:val="22"/>
        </w:rPr>
        <w:tab/>
        <w:t>Verdin</w:t>
      </w:r>
      <w:r w:rsidRPr="00DF0C89">
        <w:rPr>
          <w:color w:val="auto"/>
          <w:szCs w:val="22"/>
        </w:rPr>
        <w:tab/>
        <w:t>Williams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0C89">
        <w:rPr>
          <w:b/>
          <w:color w:val="auto"/>
          <w:szCs w:val="22"/>
        </w:rPr>
        <w:t>Total--40</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Malloy</w:t>
      </w:r>
      <w:r w:rsidRPr="00DF0C89">
        <w:rPr>
          <w:color w:val="auto"/>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0C89">
        <w:rPr>
          <w:b/>
          <w:color w:val="auto"/>
          <w:szCs w:val="22"/>
        </w:rPr>
        <w:t>Total--2</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Free Conference Powers were granted.</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Whereupon, Senators JOHNSON, BENNETT and GAMBRELL were appointed to the Committee of Free Conference on the part of the Senate and a message was sent to the House accordingly.</w:t>
      </w:r>
    </w:p>
    <w:p w:rsidR="00DF0C89" w:rsidRPr="00DF0C89" w:rsidRDefault="00DF0C89" w:rsidP="00DF0C89">
      <w:pPr>
        <w:pStyle w:val="Header"/>
        <w:tabs>
          <w:tab w:val="clear" w:pos="8640"/>
          <w:tab w:val="left" w:pos="4320"/>
        </w:tabs>
        <w:rPr>
          <w:color w:val="auto"/>
          <w:szCs w:val="22"/>
        </w:rPr>
      </w:pPr>
      <w:r w:rsidRPr="00DF0C89">
        <w:rPr>
          <w:color w:val="auto"/>
          <w:szCs w:val="22"/>
        </w:rPr>
        <w:tab/>
        <w:t xml:space="preserve">On motion of Senator SHEHEEN, the Report of the Committee of Free Conference to H. 4434 was adopted as follows:  </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7C728F" w:rsidP="00DF0C89">
      <w:pPr>
        <w:jc w:val="center"/>
        <w:rPr>
          <w:b/>
          <w:szCs w:val="22"/>
        </w:rPr>
      </w:pPr>
      <w:r>
        <w:rPr>
          <w:b/>
          <w:szCs w:val="22"/>
        </w:rPr>
        <w:t>H. 4612--</w:t>
      </w:r>
      <w:r w:rsidR="00DF0C89" w:rsidRPr="00DF0C89">
        <w:rPr>
          <w:b/>
          <w:szCs w:val="22"/>
        </w:rPr>
        <w:t>Free Conference Report</w:t>
      </w:r>
    </w:p>
    <w:p w:rsidR="00DF0C89" w:rsidRPr="00DF0C89" w:rsidRDefault="00DF0C89" w:rsidP="00DF0C89">
      <w:pPr>
        <w:jc w:val="center"/>
        <w:rPr>
          <w:szCs w:val="22"/>
        </w:rPr>
      </w:pPr>
      <w:r w:rsidRPr="00DF0C89">
        <w:rPr>
          <w:szCs w:val="22"/>
        </w:rPr>
        <w:t>The General Assembly, Columbia, S.C., May 3, 2018</w:t>
      </w:r>
    </w:p>
    <w:p w:rsidR="00DF0C89" w:rsidRPr="00DF0C89" w:rsidRDefault="00DF0C89" w:rsidP="00DF0C89">
      <w:pPr>
        <w:rPr>
          <w:szCs w:val="22"/>
        </w:rPr>
      </w:pPr>
    </w:p>
    <w:p w:rsidR="00DF0C89" w:rsidRPr="00DF0C89" w:rsidRDefault="00DF0C89" w:rsidP="00DF0C89">
      <w:pPr>
        <w:rPr>
          <w:szCs w:val="22"/>
        </w:rPr>
      </w:pPr>
      <w:r w:rsidRPr="00DF0C89">
        <w:rPr>
          <w:szCs w:val="22"/>
        </w:rPr>
        <w:tab/>
        <w:t>The COMMITTEE OF CONFERENCE, to whom was referred:</w:t>
      </w:r>
    </w:p>
    <w:p w:rsidR="00DF0C89" w:rsidRPr="00DF0C89" w:rsidRDefault="00DF0C89" w:rsidP="00DF0C89">
      <w:pPr>
        <w:suppressAutoHyphens/>
        <w:rPr>
          <w:szCs w:val="22"/>
        </w:rPr>
      </w:pPr>
      <w:r w:rsidRPr="00DF0C89">
        <w:rPr>
          <w:szCs w:val="22"/>
        </w:rPr>
        <w:tab/>
        <w:t>H. 4612</w:t>
      </w:r>
      <w:r w:rsidRPr="00DF0C89">
        <w:rPr>
          <w:szCs w:val="22"/>
        </w:rPr>
        <w:fldChar w:fldCharType="begin"/>
      </w:r>
      <w:r w:rsidRPr="00DF0C89">
        <w:rPr>
          <w:szCs w:val="22"/>
        </w:rPr>
        <w:instrText xml:space="preserve"> XE "H. 4612" \b </w:instrText>
      </w:r>
      <w:r w:rsidRPr="00DF0C89">
        <w:rPr>
          <w:szCs w:val="22"/>
        </w:rPr>
        <w:fldChar w:fldCharType="end"/>
      </w:r>
      <w:r w:rsidRPr="00DF0C89">
        <w:rPr>
          <w:szCs w:val="22"/>
        </w:rPr>
        <w:t xml:space="preserve"> </w:t>
      </w:r>
      <w:r w:rsidRPr="00DF0C89">
        <w:rPr>
          <w:szCs w:val="22"/>
        </w:rPr>
        <w:noBreakHyphen/>
      </w:r>
      <w:r w:rsidRPr="00DF0C89">
        <w:rPr>
          <w:szCs w:val="22"/>
        </w:rPr>
        <w:noBreakHyphen/>
        <w:t xml:space="preserve"> Reps. Sandifer and Toole:  A BILL TO AMEND THE CODE OF LAWS OF SOUTH CAROLINA, 1976, BY ADDING SECTION 40</w:t>
      </w:r>
      <w:r w:rsidRPr="00DF0C89">
        <w:rPr>
          <w:szCs w:val="22"/>
        </w:rPr>
        <w:noBreakHyphen/>
        <w:t>11</w:t>
      </w:r>
      <w:r w:rsidRPr="00DF0C89">
        <w:rPr>
          <w:szCs w:val="22"/>
        </w:rPr>
        <w:noBreakHyphen/>
        <w:t>262 SO AS TO PROVIDE APPLICANTS FOR GENERAL AND MECHANICAL LICENSURE SUBJECT TO FINANCIAL STATEMENT REQUIREMENTS MAY INSTEAD PROVIDE CERTAIN SURETY BONDS, AND TO PROVIDE REQUIREMENTS CONCERNING THE SURETY BONDS.</w:t>
      </w:r>
    </w:p>
    <w:p w:rsidR="00DF0C89" w:rsidRPr="00DF0C89" w:rsidRDefault="00DF0C89" w:rsidP="00DF0C89">
      <w:pPr>
        <w:rPr>
          <w:szCs w:val="22"/>
        </w:rPr>
      </w:pPr>
      <w:r w:rsidRPr="00DF0C89">
        <w:rPr>
          <w:szCs w:val="22"/>
        </w:rPr>
        <w:tab/>
        <w:t>Beg leave to report that they have duly and carefully considered the same and recommend:</w:t>
      </w:r>
    </w:p>
    <w:p w:rsidR="00DF0C89" w:rsidRPr="00DF0C89" w:rsidRDefault="00DF0C89" w:rsidP="00DF0C89">
      <w:pPr>
        <w:rPr>
          <w:szCs w:val="22"/>
        </w:rPr>
      </w:pPr>
      <w:r w:rsidRPr="00DF0C89">
        <w:rPr>
          <w:szCs w:val="22"/>
        </w:rPr>
        <w:tab/>
        <w:t>That the same do pass with the following amendments: (Reference is to Printer’s Version 2/27/18</w:t>
      </w:r>
      <w:r w:rsidRPr="00DF0C89">
        <w:rPr>
          <w:szCs w:val="22"/>
        </w:rPr>
        <w:noBreakHyphen/>
        <w:t>S.)</w:t>
      </w:r>
    </w:p>
    <w:p w:rsidR="00DF0C89" w:rsidRPr="00DF0C89" w:rsidRDefault="00DF0C89" w:rsidP="00DF0C89">
      <w:pPr>
        <w:rPr>
          <w:szCs w:val="22"/>
        </w:rPr>
      </w:pPr>
      <w:r w:rsidRPr="00DF0C89">
        <w:rPr>
          <w:szCs w:val="22"/>
        </w:rPr>
        <w:tab/>
        <w:t>Amend the bill, as and if amended, by striking all after the enacting words and inserting:</w:t>
      </w:r>
    </w:p>
    <w:p w:rsidR="00DF0C89" w:rsidRPr="00DF0C89" w:rsidRDefault="00DF0C89" w:rsidP="00DF0C89">
      <w:pPr>
        <w:rPr>
          <w:szCs w:val="22"/>
        </w:rPr>
      </w:pPr>
      <w:r w:rsidRPr="00DF0C89">
        <w:rPr>
          <w:szCs w:val="22"/>
        </w:rPr>
        <w:tab/>
        <w:t>/</w:t>
      </w:r>
      <w:r w:rsidRPr="00DF0C89">
        <w:rPr>
          <w:szCs w:val="22"/>
        </w:rPr>
        <w:tab/>
        <w:t>SECTION</w:t>
      </w:r>
      <w:r w:rsidRPr="00DF0C89">
        <w:rPr>
          <w:szCs w:val="22"/>
        </w:rPr>
        <w:tab/>
        <w:t>1.</w:t>
      </w:r>
      <w:r w:rsidRPr="00DF0C89">
        <w:rPr>
          <w:szCs w:val="22"/>
        </w:rPr>
        <w:tab/>
        <w:t>Article 1, Chapter 11, Title 40 of the 1976 Code is amended by adding:</w:t>
      </w:r>
    </w:p>
    <w:p w:rsidR="00DF0C89" w:rsidRPr="00DF0C89" w:rsidRDefault="00DF0C89" w:rsidP="00DF0C89">
      <w:pPr>
        <w:rPr>
          <w:szCs w:val="22"/>
        </w:rPr>
      </w:pPr>
      <w:r w:rsidRPr="00DF0C89">
        <w:rPr>
          <w:szCs w:val="22"/>
        </w:rPr>
        <w:tab/>
        <w:t>“Section 40</w:t>
      </w:r>
      <w:r w:rsidRPr="00DF0C89">
        <w:rPr>
          <w:szCs w:val="22"/>
        </w:rPr>
        <w:noBreakHyphen/>
        <w:t>11</w:t>
      </w:r>
      <w:r w:rsidRPr="00DF0C89">
        <w:rPr>
          <w:szCs w:val="22"/>
        </w:rPr>
        <w:noBreakHyphen/>
        <w:t>262.</w:t>
      </w:r>
      <w:r w:rsidRPr="00DF0C89">
        <w:rPr>
          <w:szCs w:val="22"/>
        </w:rPr>
        <w:tab/>
        <w:t>(A)</w:t>
      </w:r>
      <w:r w:rsidRPr="00DF0C89">
        <w:rPr>
          <w:szCs w:val="22"/>
        </w:rPr>
        <w:tab/>
        <w:t>In lieu of providing a financial statement showing a minimum net worth for a license group as required by Section 40</w:t>
      </w:r>
      <w:r w:rsidRPr="00DF0C89">
        <w:rPr>
          <w:szCs w:val="22"/>
        </w:rPr>
        <w:noBreakHyphen/>
        <w:t>11</w:t>
      </w:r>
      <w:r w:rsidRPr="00DF0C89">
        <w:rPr>
          <w:szCs w:val="22"/>
        </w:rPr>
        <w:noBreakHyphen/>
        <w:t xml:space="preserve">260, an applicant may provide a surety bond from a surety authorized to transact surety business in this </w:t>
      </w:r>
      <w:r w:rsidRPr="00DF0C89">
        <w:rPr>
          <w:snapToGrid w:val="0"/>
          <w:szCs w:val="22"/>
        </w:rPr>
        <w:t xml:space="preserve">State in an amount of two times the required net worth for the </w:t>
      </w:r>
      <w:r w:rsidRPr="00DF0C89">
        <w:rPr>
          <w:szCs w:val="22"/>
        </w:rPr>
        <w:t xml:space="preserve">applicant’s license group with his initial or renewal application. </w:t>
      </w:r>
    </w:p>
    <w:p w:rsidR="00DF0C89" w:rsidRPr="00DF0C89" w:rsidRDefault="00DF0C89" w:rsidP="00DF0C89">
      <w:pPr>
        <w:rPr>
          <w:szCs w:val="22"/>
        </w:rPr>
      </w:pPr>
      <w:r w:rsidRPr="00DF0C89">
        <w:rPr>
          <w:szCs w:val="22"/>
        </w:rPr>
        <w:tab/>
        <w:t>(B)</w:t>
      </w:r>
      <w:r w:rsidRPr="00DF0C89">
        <w:rPr>
          <w:szCs w:val="22"/>
        </w:rPr>
        <w:tab/>
        <w:t>The surety bond provided in subsection (A) must:</w:t>
      </w:r>
    </w:p>
    <w:p w:rsidR="00DF0C89" w:rsidRPr="00DF0C89" w:rsidRDefault="00DF0C89" w:rsidP="00DF0C89">
      <w:pPr>
        <w:rPr>
          <w:szCs w:val="22"/>
        </w:rPr>
      </w:pPr>
      <w:r w:rsidRPr="00DF0C89">
        <w:rPr>
          <w:szCs w:val="22"/>
        </w:rPr>
        <w:tab/>
      </w:r>
      <w:r w:rsidRPr="00DF0C89">
        <w:rPr>
          <w:szCs w:val="22"/>
        </w:rPr>
        <w:tab/>
        <w:t>(1)</w:t>
      </w:r>
      <w:r w:rsidRPr="00DF0C89">
        <w:rPr>
          <w:szCs w:val="22"/>
        </w:rPr>
        <w:tab/>
        <w:t>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sidRPr="00DF0C89">
        <w:rPr>
          <w:szCs w:val="22"/>
        </w:rPr>
        <w:noBreakHyphen/>
        <w:t>11</w:t>
      </w:r>
      <w:r w:rsidRPr="00DF0C89">
        <w:rPr>
          <w:szCs w:val="22"/>
        </w:rPr>
        <w:noBreakHyphen/>
        <w:t>260;</w:t>
      </w:r>
    </w:p>
    <w:p w:rsidR="00DF0C89" w:rsidRPr="00DF0C89" w:rsidRDefault="00DF0C89" w:rsidP="00DF0C89">
      <w:pPr>
        <w:rPr>
          <w:szCs w:val="22"/>
        </w:rPr>
      </w:pPr>
      <w:r w:rsidRPr="00DF0C89">
        <w:rPr>
          <w:szCs w:val="22"/>
        </w:rPr>
        <w:tab/>
      </w:r>
      <w:r w:rsidRPr="00DF0C89">
        <w:rPr>
          <w:szCs w:val="22"/>
        </w:rPr>
        <w:tab/>
        <w:t>(2)</w:t>
      </w:r>
      <w:r w:rsidRPr="00DF0C89">
        <w:rPr>
          <w:szCs w:val="22"/>
        </w:rPr>
        <w:tab/>
        <w:t>list the State of South Carolina as obligee for the bond;</w:t>
      </w:r>
    </w:p>
    <w:p w:rsidR="00DF0C89" w:rsidRPr="00DF0C89" w:rsidRDefault="00DF0C89" w:rsidP="00DF0C89">
      <w:pPr>
        <w:rPr>
          <w:szCs w:val="22"/>
        </w:rPr>
      </w:pPr>
      <w:r w:rsidRPr="00DF0C89">
        <w:rPr>
          <w:szCs w:val="22"/>
        </w:rPr>
        <w:tab/>
      </w:r>
      <w:r w:rsidRPr="00DF0C89">
        <w:rPr>
          <w:szCs w:val="22"/>
        </w:rPr>
        <w:tab/>
        <w:t>(3)</w:t>
      </w:r>
      <w:r w:rsidRPr="00DF0C89">
        <w:rPr>
          <w:szCs w:val="22"/>
        </w:rPr>
        <w:tab/>
        <w:t>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DF0C89" w:rsidRPr="00DF0C89" w:rsidRDefault="00DF0C89" w:rsidP="00DF0C89">
      <w:pPr>
        <w:rPr>
          <w:szCs w:val="22"/>
        </w:rPr>
      </w:pPr>
      <w:r w:rsidRPr="00DF0C89">
        <w:rPr>
          <w:szCs w:val="22"/>
        </w:rPr>
        <w:tab/>
      </w:r>
      <w:r w:rsidRPr="00DF0C89">
        <w:rPr>
          <w:szCs w:val="22"/>
        </w:rPr>
        <w:tab/>
        <w:t>(4)</w:t>
      </w:r>
      <w:r w:rsidRPr="00DF0C89">
        <w:rPr>
          <w:szCs w:val="22"/>
        </w:rPr>
        <w:tab/>
        <w:t xml:space="preserve">be in addition to, and not in lieu of, any other surety bond required of the applicant by law or regulation, or by any party to a contract with the applicant. </w:t>
      </w:r>
    </w:p>
    <w:p w:rsidR="00DF0C89" w:rsidRPr="00DF0C89" w:rsidRDefault="00DF0C89" w:rsidP="00DF0C89">
      <w:pPr>
        <w:rPr>
          <w:szCs w:val="22"/>
        </w:rPr>
      </w:pPr>
      <w:r w:rsidRPr="00DF0C89">
        <w:rPr>
          <w:szCs w:val="22"/>
        </w:rPr>
        <w:tab/>
        <w:t>(C)</w:t>
      </w:r>
      <w:r w:rsidRPr="00DF0C89">
        <w:rPr>
          <w:szCs w:val="22"/>
        </w:rPr>
        <w:tab/>
        <w:t>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Pr="00DF0C89">
        <w:rPr>
          <w:szCs w:val="22"/>
        </w:rPr>
        <w:noBreakHyphen/>
        <w:t>11</w:t>
      </w:r>
      <w:r w:rsidRPr="00DF0C89">
        <w:rPr>
          <w:szCs w:val="22"/>
        </w:rPr>
        <w:noBreakHyphen/>
        <w:t>260 within ten days of cancellation or his license is suspended until written proof of net worth is provided.</w:t>
      </w:r>
    </w:p>
    <w:p w:rsidR="00DF0C89" w:rsidRPr="00DF0C89" w:rsidRDefault="00DF0C89" w:rsidP="00DF0C89">
      <w:pPr>
        <w:rPr>
          <w:szCs w:val="22"/>
        </w:rPr>
      </w:pPr>
      <w:r w:rsidRPr="00DF0C89">
        <w:rPr>
          <w:szCs w:val="22"/>
        </w:rPr>
        <w:tab/>
        <w:t>(D)</w:t>
      </w:r>
      <w:r w:rsidRPr="00DF0C89">
        <w:rPr>
          <w:szCs w:val="22"/>
        </w:rPr>
        <w:tab/>
        <w:t>Claims may be filed against the bond on a form approved by the board in accordance with procedures established by the board in regulation.”</w:t>
      </w:r>
    </w:p>
    <w:p w:rsidR="00DF0C89" w:rsidRPr="00DF0C89" w:rsidRDefault="00DF0C89" w:rsidP="00DF0C89">
      <w:pPr>
        <w:rPr>
          <w:szCs w:val="22"/>
        </w:rPr>
      </w:pPr>
      <w:r w:rsidRPr="00DF0C89">
        <w:rPr>
          <w:szCs w:val="22"/>
        </w:rPr>
        <w:tab/>
        <w:t>SECTION</w:t>
      </w:r>
      <w:r w:rsidRPr="00DF0C89">
        <w:rPr>
          <w:szCs w:val="22"/>
        </w:rPr>
        <w:tab/>
        <w:t>2.</w:t>
      </w:r>
      <w:r w:rsidRPr="00DF0C89">
        <w:rPr>
          <w:szCs w:val="22"/>
        </w:rPr>
        <w:tab/>
        <w:t>This act takes effect upon approval by the Governor.</w:t>
      </w:r>
      <w:r w:rsidRPr="00DF0C89">
        <w:rPr>
          <w:szCs w:val="22"/>
        </w:rPr>
        <w:tab/>
        <w:t>/</w:t>
      </w:r>
    </w:p>
    <w:p w:rsidR="00DF0C89" w:rsidRPr="00DF0C89" w:rsidRDefault="00DF0C89" w:rsidP="00DF0C89">
      <w:pPr>
        <w:rPr>
          <w:szCs w:val="22"/>
        </w:rPr>
      </w:pPr>
      <w:r w:rsidRPr="00DF0C89">
        <w:rPr>
          <w:szCs w:val="22"/>
        </w:rPr>
        <w:tab/>
        <w:t>Amend title to conform.</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/s/Sen. Sean M. Bennett</w:t>
      </w:r>
      <w:r w:rsidRPr="00DF0C89">
        <w:rPr>
          <w:szCs w:val="22"/>
        </w:rPr>
        <w:tab/>
        <w:t>/s/Rep. Bill Sandifer</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/s/Sen. Kevin L. Johnson</w:t>
      </w:r>
      <w:r w:rsidRPr="00DF0C89">
        <w:rPr>
          <w:szCs w:val="22"/>
        </w:rPr>
        <w:tab/>
        <w:t>/s/Rep. Phyllis J. Henderson</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/s/Sen. Michael W. Gambrell</w:t>
      </w:r>
      <w:r w:rsidRPr="00DF0C89">
        <w:rPr>
          <w:szCs w:val="22"/>
        </w:rPr>
        <w:tab/>
        <w:t>/s/Rep. Carl L. Anderson</w:t>
      </w:r>
    </w:p>
    <w:p w:rsidR="00DF0C89" w:rsidRPr="00DF0C89" w:rsidRDefault="00DF0C89" w:rsidP="00DF0C89">
      <w:pPr>
        <w:pStyle w:val="ConSign0"/>
        <w:tabs>
          <w:tab w:val="clear" w:pos="216"/>
          <w:tab w:val="clear" w:pos="4680"/>
          <w:tab w:val="clear" w:pos="4896"/>
          <w:tab w:val="left" w:pos="187"/>
          <w:tab w:val="left" w:pos="3240"/>
          <w:tab w:val="left" w:pos="3427"/>
        </w:tabs>
        <w:spacing w:line="240" w:lineRule="auto"/>
        <w:rPr>
          <w:szCs w:val="22"/>
        </w:rPr>
      </w:pPr>
      <w:r w:rsidRPr="00DF0C89">
        <w:rPr>
          <w:szCs w:val="22"/>
        </w:rPr>
        <w:tab/>
        <w:t>On Part of the Senate.</w:t>
      </w:r>
      <w:r w:rsidRPr="00DF0C89">
        <w:rPr>
          <w:szCs w:val="22"/>
        </w:rPr>
        <w:tab/>
      </w:r>
      <w:r w:rsidRPr="00DF0C89">
        <w:rPr>
          <w:szCs w:val="22"/>
        </w:rPr>
        <w:tab/>
        <w:t>On Part of the House.</w:t>
      </w:r>
    </w:p>
    <w:p w:rsidR="00DF0C89" w:rsidRPr="00DF0C89" w:rsidRDefault="00DF0C89" w:rsidP="00DF0C89">
      <w:pPr>
        <w:tabs>
          <w:tab w:val="left" w:pos="187"/>
          <w:tab w:val="left" w:pos="3427"/>
        </w:tabs>
        <w:rPr>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zCs w:val="22"/>
        </w:rPr>
      </w:pPr>
      <w:r w:rsidRPr="00DF0C89">
        <w:rPr>
          <w:szCs w:val="22"/>
        </w:rPr>
        <w:t>, and a message was sent to the House accordingly.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zCs w:val="22"/>
        </w:rPr>
      </w:pPr>
    </w:p>
    <w:p w:rsidR="00DF0C89" w:rsidRPr="00DF0C89" w:rsidRDefault="00DF0C89" w:rsidP="00DF0C89">
      <w:pPr>
        <w:pStyle w:val="Header"/>
        <w:tabs>
          <w:tab w:val="clear" w:pos="8640"/>
          <w:tab w:val="left" w:pos="4320"/>
        </w:tabs>
        <w:jc w:val="center"/>
        <w:rPr>
          <w:b/>
          <w:szCs w:val="22"/>
        </w:rPr>
      </w:pPr>
      <w:r w:rsidRPr="00DF0C89">
        <w:rPr>
          <w:b/>
          <w:szCs w:val="22"/>
        </w:rPr>
        <w:t>H.</w:t>
      </w:r>
      <w:r w:rsidR="00961D67">
        <w:rPr>
          <w:b/>
          <w:szCs w:val="22"/>
        </w:rPr>
        <w:t xml:space="preserve"> </w:t>
      </w:r>
      <w:r w:rsidRPr="00DF0C89">
        <w:rPr>
          <w:b/>
          <w:szCs w:val="22"/>
        </w:rPr>
        <w:t>4612--REPORT OF COMMITTEE OF FREE</w:t>
      </w:r>
      <w:r w:rsidRPr="00DF0C89">
        <w:rPr>
          <w:b/>
          <w:i/>
          <w:szCs w:val="22"/>
        </w:rPr>
        <w:t xml:space="preserve"> </w:t>
      </w:r>
      <w:r w:rsidRPr="00DF0C89">
        <w:rPr>
          <w:b/>
          <w:szCs w:val="22"/>
        </w:rPr>
        <w:t xml:space="preserve">CONFERENCE ADOPTED,  ENROLLED FOR RATIFICATION </w:t>
      </w:r>
    </w:p>
    <w:p w:rsidR="00DF0C89" w:rsidRPr="00DF0C89" w:rsidRDefault="00DF0C89" w:rsidP="00DF0C89">
      <w:pPr>
        <w:rPr>
          <w:szCs w:val="22"/>
        </w:rPr>
      </w:pPr>
      <w:r w:rsidRPr="00DF0C89">
        <w:rPr>
          <w:szCs w:val="22"/>
        </w:rPr>
        <w:tab/>
        <w:t>The Report of the Committee of Free Conference having been adopted by both Houses, ordered that the title be changed to that of an Act, and the Act enrolled for Ratification.</w:t>
      </w:r>
    </w:p>
    <w:p w:rsidR="00DF0C89" w:rsidRPr="00DF0C89" w:rsidRDefault="00DF0C89" w:rsidP="00DF0C89">
      <w:pPr>
        <w:rPr>
          <w:szCs w:val="22"/>
        </w:rPr>
      </w:pPr>
      <w:r w:rsidRPr="00DF0C89">
        <w:rPr>
          <w:szCs w:val="22"/>
        </w:rPr>
        <w:tab/>
        <w:t>A message was sent to the House accordingly.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szCs w:val="22"/>
        </w:rPr>
      </w:pPr>
    </w:p>
    <w:p w:rsidR="00DF0C89" w:rsidRPr="00DF0C89" w:rsidRDefault="00DF0C89" w:rsidP="00DF0C89">
      <w:pPr>
        <w:tabs>
          <w:tab w:val="clear" w:pos="5184"/>
          <w:tab w:val="clear" w:pos="5400"/>
          <w:tab w:val="clear" w:pos="5616"/>
        </w:tabs>
        <w:autoSpaceDE w:val="0"/>
        <w:autoSpaceDN w:val="0"/>
        <w:adjustRightInd w:val="0"/>
        <w:rPr>
          <w:color w:val="auto"/>
          <w:szCs w:val="22"/>
        </w:rPr>
      </w:pPr>
      <w:r w:rsidRPr="00DF0C89">
        <w:rPr>
          <w:b/>
          <w:bCs/>
          <w:color w:val="auto"/>
          <w:szCs w:val="22"/>
        </w:rPr>
        <w:t>THE SENATE PROCEEDED TO A CONSIDERATION OF BILLS AND RESOLUTIONS RETURNED FROM THE HOUSE.</w:t>
      </w:r>
    </w:p>
    <w:p w:rsidR="00DF0C89" w:rsidRPr="00DF0C89" w:rsidRDefault="00DF0C89" w:rsidP="00DF0C89">
      <w:pPr>
        <w:tabs>
          <w:tab w:val="clear" w:pos="5184"/>
          <w:tab w:val="clear" w:pos="5400"/>
          <w:tab w:val="clear" w:pos="5616"/>
        </w:tabs>
        <w:autoSpaceDE w:val="0"/>
        <w:autoSpaceDN w:val="0"/>
        <w:adjustRightInd w:val="0"/>
        <w:jc w:val="left"/>
        <w:rPr>
          <w:b/>
          <w:bCs/>
          <w:color w:val="auto"/>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AMENDMENT PROPOSED, CARRIED OVER</w:t>
      </w:r>
    </w:p>
    <w:p w:rsidR="00DF0C89" w:rsidRPr="00DF0C89" w:rsidRDefault="00DF0C89" w:rsidP="00DF0C89">
      <w:pPr>
        <w:tabs>
          <w:tab w:val="clear" w:pos="5184"/>
          <w:tab w:val="clear" w:pos="5400"/>
          <w:tab w:val="clear" w:pos="5616"/>
        </w:tabs>
        <w:rPr>
          <w:szCs w:val="22"/>
        </w:rPr>
      </w:pPr>
      <w:r w:rsidRPr="00DF0C89">
        <w:rPr>
          <w:b/>
          <w:szCs w:val="22"/>
        </w:rPr>
        <w:tab/>
      </w:r>
      <w:r w:rsidRPr="00DF0C89">
        <w:rPr>
          <w:szCs w:val="22"/>
        </w:rPr>
        <w:t>S. 918</w:t>
      </w:r>
      <w:r w:rsidRPr="00DF0C89">
        <w:rPr>
          <w:szCs w:val="22"/>
        </w:rPr>
        <w:fldChar w:fldCharType="begin"/>
      </w:r>
      <w:r w:rsidRPr="00DF0C89">
        <w:rPr>
          <w:szCs w:val="22"/>
        </w:rPr>
        <w:instrText xml:space="preserve"> XE "S. 918" \b </w:instrText>
      </w:r>
      <w:r w:rsidRPr="00DF0C89">
        <w:rPr>
          <w:szCs w:val="22"/>
        </w:rPr>
        <w:fldChar w:fldCharType="end"/>
      </w:r>
      <w:r w:rsidRPr="00DF0C89">
        <w:rPr>
          <w:szCs w:val="22"/>
        </w:rPr>
        <w:t xml:space="preserve"> -- Senators Peeler, Malloy, Hembree and M.B. Matthews:  A BILL </w:t>
      </w:r>
      <w:r w:rsidRPr="00DF0C89">
        <w:rPr>
          <w:color w:val="000000" w:themeColor="text1"/>
          <w:szCs w:val="22"/>
          <w:u w:color="000000" w:themeColor="text1"/>
        </w:rPr>
        <w:t>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110, CODE OF LAWS OF SOUTH CAROLINA, 1976, RELATING TO TERMS DEFINED IN THE “NARCOTICS AND CONTROLLED SUBSTANCES ACT”, SO AS TO ADD A DEFINITION FOR “TARGETED CONTROLLED SUBSTANCE”; TO AMEND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360, RELATING TO PRESCRIPTIONS, SO AS TO REQUIRE THE USE OF ELECTRONIC PRESCRIPTIONS WHEN PRESCRIBING NARCOTIC DRUGS, WITH EXCEPTIONS, AND TO ESTABLISH CERTAIN PRESCRIBING LIMITATIONS; BY ADDING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1655 SO AS TO REQUIRE THE DEPARTMENT OF HEALTH AND ENVIRONMENTAL CONTROL TO PROVIDE PRESCRIPTION REPORTS TO PRACTITIONERS AND TO CONDUCT AUDITS OF THE PRESCRIPTION MONITORING PROGRAM, AND SECTION 44</w:t>
      </w:r>
      <w:r w:rsidRPr="00DF0C89">
        <w:rPr>
          <w:color w:val="000000" w:themeColor="text1"/>
          <w:szCs w:val="22"/>
          <w:u w:color="000000" w:themeColor="text1"/>
        </w:rPr>
        <w:noBreakHyphen/>
        <w:t>53</w:t>
      </w:r>
      <w:r w:rsidRPr="00DF0C89">
        <w:rPr>
          <w:color w:val="000000" w:themeColor="text1"/>
          <w:szCs w:val="22"/>
          <w:u w:color="000000" w:themeColor="text1"/>
        </w:rPr>
        <w:noBreakHyphen/>
        <w:t>1665 SO AS TO ESTABLISH REPORTING REQUIREMENTS OF THE DEPARTMENT; TO AMEND SECTIONS 44</w:t>
      </w:r>
      <w:r w:rsidRPr="00DF0C89">
        <w:rPr>
          <w:color w:val="000000" w:themeColor="text1"/>
          <w:szCs w:val="22"/>
          <w:u w:color="000000" w:themeColor="text1"/>
        </w:rPr>
        <w:noBreakHyphen/>
        <w:t>53</w:t>
      </w:r>
      <w:r w:rsidRPr="00DF0C89">
        <w:rPr>
          <w:color w:val="000000" w:themeColor="text1"/>
          <w:szCs w:val="22"/>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DF0C89">
        <w:rPr>
          <w:color w:val="000000" w:themeColor="text1"/>
          <w:szCs w:val="22"/>
          <w:u w:color="000000" w:themeColor="text1"/>
        </w:rPr>
        <w:noBreakHyphen/>
        <w:t>47</w:t>
      </w:r>
      <w:r w:rsidRPr="00DF0C89">
        <w:rPr>
          <w:color w:val="000000" w:themeColor="text1"/>
          <w:szCs w:val="22"/>
          <w:u w:color="000000" w:themeColor="text1"/>
        </w:rPr>
        <w:noBreakHyphen/>
        <w:t>965 AND 40</w:t>
      </w:r>
      <w:r w:rsidRPr="00DF0C89">
        <w:rPr>
          <w:color w:val="000000" w:themeColor="text1"/>
          <w:szCs w:val="22"/>
          <w:u w:color="000000" w:themeColor="text1"/>
        </w:rPr>
        <w:noBreakHyphen/>
        <w:t>33</w:t>
      </w:r>
      <w:r w:rsidRPr="00DF0C89">
        <w:rPr>
          <w:color w:val="000000" w:themeColor="text1"/>
          <w:szCs w:val="22"/>
          <w:u w:color="000000" w:themeColor="text1"/>
        </w:rPr>
        <w:noBreakHyphen/>
        <w:t>34, BOTH AS AMENDED, RELATING TO PRESCRIPTIVE AUTHORITY OF PHYSICIANS ASSISTANTS AND NURSES, RESPECTIVELY, SO AS TO ADDRESS THE AUTHORITY TO PRESCRIBE NARCOTICS TO CERTAIN PATIENTS.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House returned the Bill with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Senate proceeded to a consideration of the Bill, the question being concurrence in the House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MALLOY explained the House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tabs>
          <w:tab w:val="clear" w:pos="5184"/>
          <w:tab w:val="clear" w:pos="5400"/>
          <w:tab w:val="clear" w:pos="5616"/>
        </w:tabs>
        <w:rPr>
          <w:snapToGrid w:val="0"/>
          <w:szCs w:val="22"/>
        </w:rPr>
      </w:pPr>
      <w:r w:rsidRPr="00DF0C89">
        <w:rPr>
          <w:snapToGrid w:val="0"/>
          <w:szCs w:val="22"/>
        </w:rPr>
        <w:tab/>
        <w:t>Senator CROMER proposed the following amendment (918R001.SP.RWC):</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Amend the bill, as and if amended, page 3, line 12, by inserting:</w:t>
      </w:r>
    </w:p>
    <w:p w:rsidR="00DF0C89" w:rsidRPr="00DF0C89" w:rsidRDefault="00DF0C89" w:rsidP="00DF0C89">
      <w:pPr>
        <w:tabs>
          <w:tab w:val="clear" w:pos="5184"/>
          <w:tab w:val="clear" w:pos="5400"/>
          <w:tab w:val="clear" w:pos="5616"/>
        </w:tabs>
        <w:rPr>
          <w:color w:val="auto"/>
          <w:szCs w:val="22"/>
          <w:u w:color="000000" w:themeColor="text1"/>
        </w:rPr>
      </w:pPr>
      <w:r w:rsidRPr="00DF0C89">
        <w:rPr>
          <w:snapToGrid w:val="0"/>
          <w:color w:val="auto"/>
          <w:szCs w:val="22"/>
        </w:rPr>
        <w:tab/>
        <w:t>/</w:t>
      </w:r>
      <w:r w:rsidRPr="00DF0C89">
        <w:rPr>
          <w:snapToGrid w:val="0"/>
          <w:color w:val="auto"/>
          <w:szCs w:val="22"/>
        </w:rPr>
        <w:tab/>
      </w:r>
      <w:r w:rsidRPr="00DF0C89">
        <w:rPr>
          <w:snapToGrid w:val="0"/>
          <w:color w:val="auto"/>
          <w:szCs w:val="22"/>
        </w:rPr>
        <w:tab/>
      </w:r>
      <w:r w:rsidR="007C728F">
        <w:rPr>
          <w:color w:val="auto"/>
          <w:szCs w:val="22"/>
          <w:u w:color="000000" w:themeColor="text1"/>
        </w:rPr>
        <w:t>(5)</w:t>
      </w:r>
      <w:r w:rsidR="007C728F">
        <w:rPr>
          <w:color w:val="auto"/>
          <w:szCs w:val="22"/>
          <w:u w:color="000000" w:themeColor="text1"/>
        </w:rPr>
        <w:tab/>
      </w:r>
      <w:r w:rsidRPr="00DF0C89">
        <w:rPr>
          <w:color w:val="auto"/>
          <w:szCs w:val="22"/>
          <w:u w:color="000000" w:themeColor="text1"/>
        </w:rPr>
        <w:t>A dispenser is immune from any civil or criminal liability or disciplinary action from the State Board of Pharmacy for dispensing a prescription written by a prescriber in violation of subsection (</w:t>
      </w:r>
      <w:r w:rsidRPr="00DF0C89">
        <w:rPr>
          <w:color w:val="auto"/>
          <w:szCs w:val="22"/>
          <w:u w:color="000000" w:themeColor="text1"/>
        </w:rPr>
        <w:tab/>
        <w:t>)(1).”</w:t>
      </w:r>
      <w:r w:rsidR="007C728F">
        <w:rPr>
          <w:color w:val="auto"/>
          <w:szCs w:val="22"/>
          <w:u w:color="000000" w:themeColor="text1"/>
        </w:rPr>
        <w:tab/>
      </w:r>
      <w:r w:rsidRPr="00DF0C89">
        <w:rPr>
          <w:color w:val="auto"/>
          <w:szCs w:val="22"/>
          <w:u w:color="000000" w:themeColor="text1"/>
        </w:rPr>
        <w:t>/</w:t>
      </w:r>
    </w:p>
    <w:p w:rsidR="00DF0C89" w:rsidRPr="00DF0C89" w:rsidRDefault="00DF0C89" w:rsidP="00DF0C89">
      <w:pPr>
        <w:tabs>
          <w:tab w:val="clear" w:pos="5184"/>
          <w:tab w:val="clear" w:pos="5400"/>
          <w:tab w:val="clear" w:pos="5616"/>
        </w:tabs>
        <w:rPr>
          <w:snapToGrid w:val="0"/>
          <w:color w:val="auto"/>
          <w:szCs w:val="22"/>
        </w:rPr>
      </w:pPr>
      <w:r w:rsidRPr="00DF0C89">
        <w:rPr>
          <w:snapToGrid w:val="0"/>
          <w:color w:val="auto"/>
          <w:szCs w:val="22"/>
        </w:rPr>
        <w:tab/>
        <w:t>Renumber sections to conform.</w:t>
      </w:r>
    </w:p>
    <w:p w:rsidR="00DF0C89" w:rsidRPr="00DF0C89" w:rsidRDefault="00DF0C89" w:rsidP="00DF0C89">
      <w:pPr>
        <w:tabs>
          <w:tab w:val="clear" w:pos="5184"/>
          <w:tab w:val="clear" w:pos="5400"/>
          <w:tab w:val="clear" w:pos="5616"/>
        </w:tabs>
        <w:rPr>
          <w:snapToGrid w:val="0"/>
          <w:szCs w:val="22"/>
        </w:rPr>
      </w:pPr>
      <w:r w:rsidRPr="00DF0C89">
        <w:rPr>
          <w:snapToGrid w:val="0"/>
          <w:color w:val="auto"/>
          <w:szCs w:val="22"/>
        </w:rPr>
        <w:tab/>
        <w:t>Amend title to conform.</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MALLOY explained the amendment.</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question then was the adoption of the amendment.</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MALLOY, the Bill was carried over.</w:t>
      </w:r>
    </w:p>
    <w:p w:rsidR="00DF0C89" w:rsidRPr="00DF0C89" w:rsidRDefault="00DF0C89" w:rsidP="00DF0C89">
      <w:pPr>
        <w:pStyle w:val="Header"/>
        <w:tabs>
          <w:tab w:val="clear" w:pos="5184"/>
          <w:tab w:val="clear" w:pos="5400"/>
          <w:tab w:val="clear" w:pos="5616"/>
          <w:tab w:val="clear" w:pos="8640"/>
          <w:tab w:val="left" w:pos="4320"/>
        </w:tabs>
        <w:jc w:val="center"/>
        <w:rPr>
          <w:szCs w:val="22"/>
        </w:rPr>
      </w:pPr>
    </w:p>
    <w:p w:rsidR="00DF0C89" w:rsidRPr="00DF0C89" w:rsidRDefault="00DF0C89" w:rsidP="007C728F">
      <w:pPr>
        <w:pStyle w:val="Header"/>
        <w:keepNext/>
        <w:keepLines/>
        <w:tabs>
          <w:tab w:val="clear" w:pos="5184"/>
          <w:tab w:val="clear" w:pos="5400"/>
          <w:tab w:val="clear" w:pos="5616"/>
          <w:tab w:val="clear" w:pos="8640"/>
          <w:tab w:val="left" w:pos="4320"/>
        </w:tabs>
        <w:jc w:val="center"/>
        <w:rPr>
          <w:szCs w:val="22"/>
        </w:rPr>
      </w:pPr>
      <w:r w:rsidRPr="00DF0C89">
        <w:rPr>
          <w:b/>
          <w:szCs w:val="22"/>
        </w:rPr>
        <w:t>CARRIED OVER</w:t>
      </w:r>
    </w:p>
    <w:p w:rsidR="00DF0C89" w:rsidRPr="00DF0C89" w:rsidRDefault="00DF0C89" w:rsidP="007C728F">
      <w:pPr>
        <w:keepNext/>
        <w:keepLines/>
        <w:tabs>
          <w:tab w:val="clear" w:pos="5184"/>
          <w:tab w:val="clear" w:pos="5400"/>
          <w:tab w:val="clear" w:pos="5616"/>
        </w:tabs>
        <w:suppressAutoHyphens/>
        <w:rPr>
          <w:szCs w:val="22"/>
        </w:rPr>
      </w:pPr>
      <w:r w:rsidRPr="00DF0C89">
        <w:rPr>
          <w:b/>
          <w:szCs w:val="22"/>
        </w:rPr>
        <w:tab/>
      </w:r>
      <w:r w:rsidRPr="00DF0C89">
        <w:rPr>
          <w:szCs w:val="22"/>
        </w:rPr>
        <w:t>H. 4116</w:t>
      </w:r>
      <w:r w:rsidRPr="00DF0C89">
        <w:rPr>
          <w:szCs w:val="22"/>
        </w:rPr>
        <w:fldChar w:fldCharType="begin"/>
      </w:r>
      <w:r w:rsidRPr="00DF0C89">
        <w:rPr>
          <w:szCs w:val="22"/>
        </w:rPr>
        <w:instrText xml:space="preserve"> XE "H. 4116" \b </w:instrText>
      </w:r>
      <w:r w:rsidRPr="00DF0C89">
        <w:rPr>
          <w:szCs w:val="22"/>
        </w:rPr>
        <w:fldChar w:fldCharType="end"/>
      </w:r>
      <w:r w:rsidRPr="00DF0C89">
        <w:rPr>
          <w:szCs w:val="22"/>
        </w:rPr>
        <w:t xml:space="preserve"> -- Reps. Ridgeway, Douglas, Spires, G.M. Smith, Clemmons, Tallon and Cole:  A BILL TO AMEND THE CODE OF LAWS OF SOUTH CAROLINA, 1976, BY ADDING SECTION 40</w:t>
      </w:r>
      <w:r w:rsidRPr="00DF0C89">
        <w:rPr>
          <w:szCs w:val="22"/>
        </w:rPr>
        <w:noBreakHyphen/>
        <w:t>47</w:t>
      </w:r>
      <w:r w:rsidRPr="00DF0C89">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House returned the Bill with amendments, the question being concurrence in the House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MASSEY, the Bill was carried over.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CARRIED OVER</w:t>
      </w:r>
    </w:p>
    <w:p w:rsidR="00DF0C89" w:rsidRPr="00DF0C89" w:rsidRDefault="00DF0C89" w:rsidP="00DF0C89">
      <w:pPr>
        <w:tabs>
          <w:tab w:val="clear" w:pos="5184"/>
          <w:tab w:val="clear" w:pos="5400"/>
          <w:tab w:val="clear" w:pos="5616"/>
        </w:tabs>
        <w:rPr>
          <w:szCs w:val="22"/>
        </w:rPr>
      </w:pPr>
      <w:r w:rsidRPr="00DF0C89">
        <w:rPr>
          <w:b/>
          <w:szCs w:val="22"/>
        </w:rPr>
        <w:tab/>
      </w:r>
      <w:r w:rsidRPr="00DF0C89">
        <w:rPr>
          <w:szCs w:val="22"/>
        </w:rPr>
        <w:t>S. 709</w:t>
      </w:r>
      <w:r w:rsidRPr="00DF0C89">
        <w:rPr>
          <w:szCs w:val="22"/>
        </w:rPr>
        <w:fldChar w:fldCharType="begin"/>
      </w:r>
      <w:r w:rsidRPr="00DF0C89">
        <w:rPr>
          <w:szCs w:val="22"/>
        </w:rPr>
        <w:instrText xml:space="preserve"> XE "S. 709" \b </w:instrText>
      </w:r>
      <w:r w:rsidRPr="00DF0C89">
        <w:rPr>
          <w:szCs w:val="22"/>
        </w:rPr>
        <w:fldChar w:fldCharType="end"/>
      </w:r>
      <w:r w:rsidRPr="00DF0C89">
        <w:rPr>
          <w:szCs w:val="22"/>
        </w:rPr>
        <w:t xml:space="preserve">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House returned the Bill with amendments, the question being concurrence in the House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MASSEY, the Bill was carried over.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CONCURRENCE</w:t>
      </w: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S. 857</w:t>
      </w:r>
      <w:r w:rsidRPr="00DF0C89">
        <w:rPr>
          <w:szCs w:val="22"/>
        </w:rPr>
        <w:fldChar w:fldCharType="begin"/>
      </w:r>
      <w:r w:rsidRPr="00DF0C89">
        <w:rPr>
          <w:szCs w:val="22"/>
        </w:rPr>
        <w:instrText xml:space="preserve"> XE "S. 857" \b </w:instrText>
      </w:r>
      <w:r w:rsidRPr="00DF0C89">
        <w:rPr>
          <w:szCs w:val="22"/>
        </w:rPr>
        <w:fldChar w:fldCharType="end"/>
      </w:r>
      <w:r w:rsidRPr="00DF0C89">
        <w:rPr>
          <w:szCs w:val="22"/>
        </w:rPr>
        <w:t xml:space="preserve"> -- Senator Setzler:  A BILL TO AMEND SECTION 59</w:t>
      </w:r>
      <w:r w:rsidRPr="00DF0C89">
        <w:rPr>
          <w:szCs w:val="22"/>
        </w:rPr>
        <w:noBreakHyphen/>
        <w:t>51</w:t>
      </w:r>
      <w:r w:rsidRPr="00DF0C89">
        <w:rPr>
          <w:szCs w:val="22"/>
        </w:rPr>
        <w:noBreakHyphen/>
        <w:t>30, CODE OF LAWS OF SOUTH CAROLINA, 1976, RELATING TO THE WIL LOU GRAY OPPORTUNITY SCHOOL BOARD OF TRUSTEES, SO AS TO REVISE THE COMPOSITION OF THE BOARD BY ELIMINATING TWO EX OFFICIO SEATS.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House returned the Bill with amendments, the question being concurrence in the House amendments.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SETZLER explained the amendments.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MALLOY spoke on the Bill.</w:t>
      </w:r>
    </w:p>
    <w:p w:rsid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"ayes" and "nays" were demanded and taken, resulting as follows:</w:t>
      </w:r>
    </w:p>
    <w:p w:rsidR="00DF0C89" w:rsidRDefault="00DF0C89" w:rsidP="00DF0C89">
      <w:pPr>
        <w:pStyle w:val="Header"/>
        <w:tabs>
          <w:tab w:val="clear" w:pos="5184"/>
          <w:tab w:val="clear" w:pos="5400"/>
          <w:tab w:val="clear" w:pos="5616"/>
          <w:tab w:val="clear" w:pos="8640"/>
          <w:tab w:val="left" w:pos="4320"/>
        </w:tabs>
        <w:jc w:val="center"/>
        <w:rPr>
          <w:b/>
          <w:szCs w:val="22"/>
        </w:rPr>
      </w:pPr>
      <w:r w:rsidRPr="00DF0C89">
        <w:rPr>
          <w:b/>
          <w:szCs w:val="22"/>
        </w:rPr>
        <w:t>Ayes 41; Nays 0</w:t>
      </w:r>
    </w:p>
    <w:p w:rsidR="00D04276" w:rsidRPr="00DF0C89" w:rsidRDefault="00D04276" w:rsidP="00DF0C89">
      <w:pPr>
        <w:pStyle w:val="Header"/>
        <w:tabs>
          <w:tab w:val="clear" w:pos="5184"/>
          <w:tab w:val="clear" w:pos="5400"/>
          <w:tab w:val="clear" w:pos="5616"/>
          <w:tab w:val="clear" w:pos="8640"/>
          <w:tab w:val="left" w:pos="4320"/>
        </w:tabs>
        <w:jc w:val="center"/>
        <w:rPr>
          <w:b/>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Alexander</w:t>
      </w:r>
      <w:r w:rsidRPr="00DF0C89">
        <w:rPr>
          <w:szCs w:val="22"/>
        </w:rPr>
        <w:tab/>
        <w:t>Allen</w:t>
      </w:r>
      <w:r w:rsidRPr="00DF0C89">
        <w:rPr>
          <w:szCs w:val="22"/>
        </w:rPr>
        <w:tab/>
        <w:t>Bennett</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Campbell</w:t>
      </w:r>
      <w:r w:rsidRPr="00DF0C89">
        <w:rPr>
          <w:szCs w:val="22"/>
        </w:rPr>
        <w:tab/>
        <w:t>Campsen</w:t>
      </w:r>
      <w:r w:rsidRPr="00DF0C89">
        <w:rPr>
          <w:szCs w:val="22"/>
        </w:rPr>
        <w:tab/>
        <w:t>Cash</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Climer</w:t>
      </w:r>
      <w:r w:rsidRPr="00DF0C89">
        <w:rPr>
          <w:szCs w:val="22"/>
        </w:rPr>
        <w:tab/>
        <w:t>Corbin</w:t>
      </w:r>
      <w:r w:rsidRPr="00DF0C89">
        <w:rPr>
          <w:szCs w:val="22"/>
        </w:rPr>
        <w:tab/>
        <w:t>Cromer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Davis</w:t>
      </w:r>
      <w:r w:rsidRPr="00DF0C89">
        <w:rPr>
          <w:szCs w:val="22"/>
        </w:rPr>
        <w:tab/>
        <w:t>Fanning</w:t>
      </w:r>
      <w:r w:rsidRPr="00DF0C89">
        <w:rPr>
          <w:szCs w:val="22"/>
        </w:rPr>
        <w:tab/>
        <w:t>Gambrell</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Goldfinch</w:t>
      </w:r>
      <w:r w:rsidRPr="00DF0C89">
        <w:rPr>
          <w:szCs w:val="22"/>
        </w:rPr>
        <w:tab/>
        <w:t>Gregory</w:t>
      </w:r>
      <w:r w:rsidRPr="00DF0C89">
        <w:rPr>
          <w:szCs w:val="22"/>
        </w:rPr>
        <w:tab/>
        <w:t>Grooms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Hembree</w:t>
      </w:r>
      <w:r w:rsidRPr="00DF0C89">
        <w:rPr>
          <w:szCs w:val="22"/>
        </w:rPr>
        <w:tab/>
        <w:t>Hutto</w:t>
      </w:r>
      <w:r w:rsidRPr="00DF0C89">
        <w:rPr>
          <w:szCs w:val="22"/>
        </w:rPr>
        <w:tab/>
        <w:t>Johnson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Kimpson</w:t>
      </w:r>
      <w:r w:rsidRPr="00DF0C89">
        <w:rPr>
          <w:szCs w:val="22"/>
        </w:rPr>
        <w:tab/>
        <w:t>Leatherman</w:t>
      </w:r>
      <w:r w:rsidRPr="00DF0C89">
        <w:rPr>
          <w:szCs w:val="22"/>
        </w:rPr>
        <w:tab/>
        <w:t>Martin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Massey</w:t>
      </w:r>
      <w:r w:rsidRPr="00DF0C89">
        <w:rPr>
          <w:szCs w:val="22"/>
        </w:rPr>
        <w:tab/>
      </w:r>
      <w:r w:rsidRPr="00DF0C89">
        <w:rPr>
          <w:i/>
          <w:szCs w:val="22"/>
        </w:rPr>
        <w:t>Matthews, Margie</w:t>
      </w:r>
      <w:r w:rsidRPr="00DF0C89">
        <w:rPr>
          <w:i/>
          <w:szCs w:val="22"/>
        </w:rPr>
        <w:tab/>
      </w:r>
      <w:r w:rsidRPr="00DF0C89">
        <w:rPr>
          <w:szCs w:val="22"/>
        </w:rPr>
        <w:t>McElveen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McLeod</w:t>
      </w:r>
      <w:r w:rsidRPr="00DF0C89">
        <w:rPr>
          <w:szCs w:val="22"/>
        </w:rPr>
        <w:tab/>
        <w:t>Nicholson</w:t>
      </w:r>
      <w:r w:rsidRPr="00DF0C89">
        <w:rPr>
          <w:szCs w:val="22"/>
        </w:rPr>
        <w:tab/>
        <w:t>Peeler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Reese</w:t>
      </w:r>
      <w:r w:rsidRPr="00DF0C89">
        <w:rPr>
          <w:szCs w:val="22"/>
        </w:rPr>
        <w:tab/>
        <w:t>Rice</w:t>
      </w:r>
      <w:r w:rsidRPr="00DF0C89">
        <w:rPr>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Scott</w:t>
      </w:r>
      <w:r w:rsidRPr="00DF0C89">
        <w:rPr>
          <w:szCs w:val="22"/>
        </w:rPr>
        <w:tab/>
        <w:t>Senn</w:t>
      </w:r>
      <w:r w:rsidRPr="00DF0C89">
        <w:rPr>
          <w:szCs w:val="22"/>
        </w:rPr>
        <w:tab/>
        <w:t>Setzler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Shealy</w:t>
      </w:r>
      <w:r w:rsidRPr="00DF0C89">
        <w:rPr>
          <w:szCs w:val="22"/>
        </w:rPr>
        <w:tab/>
        <w:t>Sheheen</w:t>
      </w:r>
      <w:r w:rsidRPr="00DF0C89">
        <w:rPr>
          <w:szCs w:val="22"/>
        </w:rPr>
        <w:tab/>
        <w:t>Talley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Timmons</w:t>
      </w:r>
      <w:r w:rsidRPr="00DF0C89">
        <w:rPr>
          <w:szCs w:val="22"/>
        </w:rPr>
        <w:tab/>
        <w:t>Turner</w:t>
      </w:r>
      <w:r w:rsidRPr="00DF0C89">
        <w:rPr>
          <w:szCs w:val="22"/>
        </w:rPr>
        <w:tab/>
        <w:t>Verdin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0C89">
        <w:rPr>
          <w:szCs w:val="22"/>
        </w:rPr>
        <w:t>Williams</w:t>
      </w:r>
      <w:r w:rsidRPr="00DF0C89">
        <w:rPr>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F0C89">
        <w:rPr>
          <w:b/>
          <w:szCs w:val="22"/>
        </w:rPr>
        <w:t>Total--41</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F0C89">
        <w:rPr>
          <w:b/>
          <w:szCs w:val="22"/>
        </w:rPr>
        <w:t>Total--0</w:t>
      </w:r>
    </w:p>
    <w:p w:rsidR="00DF0C89" w:rsidRPr="00DF0C89" w:rsidRDefault="00DF0C89" w:rsidP="00DF0C89">
      <w:pPr>
        <w:pStyle w:val="Header"/>
        <w:tabs>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SETZLER, the Senate concurred in the House amendments and a message was sent to the House accordingly.  Ordered that the title be changed to that of an Act and the Act enrolled for Ratification.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CARRIED OVER</w:t>
      </w:r>
    </w:p>
    <w:p w:rsidR="00DF0C89" w:rsidRPr="00DF0C89" w:rsidRDefault="00DF0C89" w:rsidP="00DF0C89">
      <w:pPr>
        <w:tabs>
          <w:tab w:val="clear" w:pos="5184"/>
          <w:tab w:val="clear" w:pos="5400"/>
          <w:tab w:val="clear" w:pos="5616"/>
        </w:tabs>
        <w:suppressAutoHyphens/>
        <w:rPr>
          <w:szCs w:val="22"/>
        </w:rPr>
      </w:pPr>
      <w:r w:rsidRPr="00DF0C89">
        <w:rPr>
          <w:b/>
          <w:szCs w:val="22"/>
        </w:rPr>
        <w:tab/>
      </w:r>
      <w:r w:rsidRPr="00DF0C89">
        <w:rPr>
          <w:szCs w:val="22"/>
        </w:rPr>
        <w:t>H. 3895</w:t>
      </w:r>
      <w:r w:rsidRPr="00DF0C89">
        <w:rPr>
          <w:szCs w:val="22"/>
        </w:rPr>
        <w:fldChar w:fldCharType="begin"/>
      </w:r>
      <w:r w:rsidRPr="00DF0C89">
        <w:rPr>
          <w:szCs w:val="22"/>
        </w:rPr>
        <w:instrText xml:space="preserve"> XE "H. 3895" \b </w:instrText>
      </w:r>
      <w:r w:rsidRPr="00DF0C89">
        <w:rPr>
          <w:szCs w:val="22"/>
        </w:rPr>
        <w:fldChar w:fldCharType="end"/>
      </w:r>
      <w:r w:rsidRPr="00DF0C89">
        <w:rPr>
          <w:szCs w:val="22"/>
        </w:rPr>
        <w:t xml:space="preserve"> -- Rep. Herbkersman:  A BILL </w:t>
      </w:r>
      <w:r w:rsidRPr="00DF0C89">
        <w:rPr>
          <w:color w:val="000000" w:themeColor="text1"/>
          <w:szCs w:val="22"/>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DF0C89">
        <w:rPr>
          <w:color w:val="000000" w:themeColor="text1"/>
          <w:szCs w:val="22"/>
          <w:u w:color="000000" w:themeColor="text1"/>
        </w:rPr>
        <w:noBreakHyphen/>
        <w:t>7</w:t>
      </w:r>
      <w:r w:rsidRPr="00DF0C89">
        <w:rPr>
          <w:color w:val="000000" w:themeColor="text1"/>
          <w:szCs w:val="22"/>
          <w:u w:color="000000" w:themeColor="text1"/>
        </w:rPr>
        <w:noBreakHyphen/>
        <w:t>71 AND 2</w:t>
      </w:r>
      <w:r w:rsidRPr="00DF0C89">
        <w:rPr>
          <w:color w:val="000000" w:themeColor="text1"/>
          <w:szCs w:val="22"/>
          <w:u w:color="000000" w:themeColor="text1"/>
        </w:rPr>
        <w:noBreakHyphen/>
        <w:t>7</w:t>
      </w:r>
      <w:r w:rsidRPr="00DF0C89">
        <w:rPr>
          <w:color w:val="000000" w:themeColor="text1"/>
          <w:szCs w:val="22"/>
          <w:u w:color="000000" w:themeColor="text1"/>
        </w:rPr>
        <w:noBreakHyphen/>
        <w:t>78, RELATING TO CERTAIN IMPACT STATEMENTS, SO AS TO REQUIRE THE STATEMENTS TO BE CERTIFIED BY THE EXECUTIVE DIRECTOR OF THE REVENUE AND FISCAL AFFAIRS OFFICE; TO AMEND SECTION 2</w:t>
      </w:r>
      <w:r w:rsidRPr="00DF0C89">
        <w:rPr>
          <w:color w:val="000000" w:themeColor="text1"/>
          <w:szCs w:val="22"/>
          <w:u w:color="000000" w:themeColor="text1"/>
        </w:rPr>
        <w:noBreakHyphen/>
        <w:t>7</w:t>
      </w:r>
      <w:r w:rsidRPr="00DF0C89">
        <w:rPr>
          <w:color w:val="000000" w:themeColor="text1"/>
          <w:szCs w:val="22"/>
          <w:u w:color="000000" w:themeColor="text1"/>
        </w:rPr>
        <w:noBreakHyphen/>
        <w:t>73, AS AMENDED, RELATING TO HEALTH COVERAGE IMPACT STATEMENTS, SO AS TO REQUIRE THE DEPARTMENT OF INSURANCE TO CONDUCT THE ANALYSIS; TO AMEND SECTION 4</w:t>
      </w:r>
      <w:r w:rsidRPr="00DF0C89">
        <w:rPr>
          <w:color w:val="000000" w:themeColor="text1"/>
          <w:szCs w:val="22"/>
          <w:u w:color="000000" w:themeColor="text1"/>
        </w:rPr>
        <w:noBreakHyphen/>
        <w:t>10</w:t>
      </w:r>
      <w:r w:rsidRPr="00DF0C89">
        <w:rPr>
          <w:color w:val="000000" w:themeColor="text1"/>
          <w:szCs w:val="22"/>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DF0C89">
        <w:rPr>
          <w:color w:val="000000" w:themeColor="text1"/>
          <w:szCs w:val="22"/>
          <w:u w:color="000000" w:themeColor="text1"/>
        </w:rPr>
        <w:noBreakHyphen/>
        <w:t>1</w:t>
      </w:r>
      <w:r w:rsidRPr="00DF0C89">
        <w:rPr>
          <w:color w:val="000000" w:themeColor="text1"/>
          <w:szCs w:val="22"/>
          <w:u w:color="000000" w:themeColor="text1"/>
        </w:rPr>
        <w:noBreakHyphen/>
        <w:t>50, AS AMENDED, RELATING TO FINANCIAL REPORTS FROM COUNTIES AND MUNICIPALITIES, SO AS TO DELAY THE REPORTS UNTIL MARCH FIFTEENTH; TO AMEND SECTION 23</w:t>
      </w:r>
      <w:r w:rsidRPr="00DF0C89">
        <w:rPr>
          <w:color w:val="000000" w:themeColor="text1"/>
          <w:szCs w:val="22"/>
          <w:u w:color="000000" w:themeColor="text1"/>
        </w:rPr>
        <w:noBreakHyphen/>
        <w:t>47</w:t>
      </w:r>
      <w:r w:rsidRPr="00DF0C89">
        <w:rPr>
          <w:color w:val="000000" w:themeColor="text1"/>
          <w:szCs w:val="22"/>
          <w:u w:color="000000" w:themeColor="text1"/>
        </w:rPr>
        <w:noBreakHyphen/>
        <w:t>65, AS AMENDED, RELATING TO THE SOUTH CAROLINA 911 ADVISORY COMMITTEE, SO AS TO ALLOW THE EXECUTIVE DIRECTOR OF THE REVENUE AND FISCAL AFFAIRS OFFICE TO APPOINT A MEMBER; TO AMEND SECTIONS 27</w:t>
      </w:r>
      <w:r w:rsidRPr="00DF0C89">
        <w:rPr>
          <w:color w:val="000000" w:themeColor="text1"/>
          <w:szCs w:val="22"/>
          <w:u w:color="000000" w:themeColor="text1"/>
        </w:rPr>
        <w:noBreakHyphen/>
        <w:t>2</w:t>
      </w:r>
      <w:r w:rsidRPr="00DF0C89">
        <w:rPr>
          <w:color w:val="000000" w:themeColor="text1"/>
          <w:szCs w:val="22"/>
          <w:u w:color="000000" w:themeColor="text1"/>
        </w:rPr>
        <w:noBreakHyphen/>
        <w:t>85 AND 27</w:t>
      </w:r>
      <w:r w:rsidRPr="00DF0C89">
        <w:rPr>
          <w:color w:val="000000" w:themeColor="text1"/>
          <w:szCs w:val="22"/>
          <w:u w:color="000000" w:themeColor="text1"/>
        </w:rPr>
        <w:noBreakHyphen/>
        <w:t>2</w:t>
      </w:r>
      <w:r w:rsidRPr="00DF0C89">
        <w:rPr>
          <w:color w:val="000000" w:themeColor="text1"/>
          <w:szCs w:val="22"/>
          <w:u w:color="000000" w:themeColor="text1"/>
        </w:rPr>
        <w:noBreakHyphen/>
        <w:t>95, RELATING TO THE SOUTH CAROLINA GEODETIC SURVEY, SO AS TO DELETE OBSOLETE REFERENCES; TO AMEND SECTION 44</w:t>
      </w:r>
      <w:r w:rsidRPr="00DF0C89">
        <w:rPr>
          <w:color w:val="000000" w:themeColor="text1"/>
          <w:szCs w:val="22"/>
          <w:u w:color="000000" w:themeColor="text1"/>
        </w:rPr>
        <w:noBreakHyphen/>
        <w:t>6</w:t>
      </w:r>
      <w:r w:rsidRPr="00DF0C89">
        <w:rPr>
          <w:color w:val="000000" w:themeColor="text1"/>
          <w:szCs w:val="22"/>
          <w:u w:color="000000" w:themeColor="text1"/>
        </w:rPr>
        <w:noBreakHyphen/>
        <w:t>170, RELATING TO THE DATA OVERSIGHT COUNCIL, SO AS TO DELETE OBSOLETE REFERENCES, AND TO REVISE THE COMPOSITION OF THE COUNCIL; TO AMEND SECTION 44</w:t>
      </w:r>
      <w:r w:rsidRPr="00DF0C89">
        <w:rPr>
          <w:color w:val="000000" w:themeColor="text1"/>
          <w:szCs w:val="22"/>
          <w:u w:color="000000" w:themeColor="text1"/>
        </w:rPr>
        <w:noBreakHyphen/>
        <w:t>6</w:t>
      </w:r>
      <w:r w:rsidRPr="00DF0C89">
        <w:rPr>
          <w:color w:val="000000" w:themeColor="text1"/>
          <w:szCs w:val="22"/>
          <w:u w:color="000000" w:themeColor="text1"/>
        </w:rPr>
        <w:noBreakHyphen/>
        <w:t>5, RELATING TO THE DEPARTMENT OF HEALTH AND HUMAN SERVICES, SO AS TO DELETE AN OBSOLETE REFERENCE; TO REDESIGNATE CERTAIN SECTIONS OF THE CODE; AND TO REPEAL SECTIONS 1</w:t>
      </w:r>
      <w:r w:rsidRPr="00DF0C89">
        <w:rPr>
          <w:color w:val="000000" w:themeColor="text1"/>
          <w:szCs w:val="22"/>
          <w:u w:color="000000" w:themeColor="text1"/>
        </w:rPr>
        <w:noBreakHyphen/>
        <w:t>11</w:t>
      </w:r>
      <w:r w:rsidRPr="00DF0C89">
        <w:rPr>
          <w:color w:val="000000" w:themeColor="text1"/>
          <w:szCs w:val="22"/>
          <w:u w:color="000000" w:themeColor="text1"/>
        </w:rPr>
        <w:noBreakHyphen/>
        <w:t>360, 2</w:t>
      </w:r>
      <w:r w:rsidRPr="00DF0C89">
        <w:rPr>
          <w:color w:val="000000" w:themeColor="text1"/>
          <w:szCs w:val="22"/>
          <w:u w:color="000000" w:themeColor="text1"/>
        </w:rPr>
        <w:noBreakHyphen/>
        <w:t>7</w:t>
      </w:r>
      <w:r w:rsidRPr="00DF0C89">
        <w:rPr>
          <w:color w:val="000000" w:themeColor="text1"/>
          <w:szCs w:val="22"/>
          <w:u w:color="000000" w:themeColor="text1"/>
        </w:rPr>
        <w:noBreakHyphen/>
        <w:t>62, 44</w:t>
      </w:r>
      <w:r w:rsidRPr="00DF0C89">
        <w:rPr>
          <w:color w:val="000000" w:themeColor="text1"/>
          <w:szCs w:val="22"/>
          <w:u w:color="000000" w:themeColor="text1"/>
        </w:rPr>
        <w:noBreakHyphen/>
        <w:t>6</w:t>
      </w:r>
      <w:r w:rsidRPr="00DF0C89">
        <w:rPr>
          <w:color w:val="000000" w:themeColor="text1"/>
          <w:szCs w:val="22"/>
          <w:u w:color="000000" w:themeColor="text1"/>
        </w:rPr>
        <w:noBreakHyphen/>
        <w:t>175, AND 48</w:t>
      </w:r>
      <w:r w:rsidRPr="00DF0C89">
        <w:rPr>
          <w:color w:val="000000" w:themeColor="text1"/>
          <w:szCs w:val="22"/>
          <w:u w:color="000000" w:themeColor="text1"/>
        </w:rPr>
        <w:noBreakHyphen/>
        <w:t>22</w:t>
      </w:r>
      <w:r w:rsidRPr="00DF0C89">
        <w:rPr>
          <w:color w:val="000000" w:themeColor="text1"/>
          <w:szCs w:val="22"/>
          <w:u w:color="000000" w:themeColor="text1"/>
        </w:rPr>
        <w:noBreakHyphen/>
        <w:t>20 ALL RELATING TO THE DUTIES OF THE REVENUE AND FISCAL AFFAIRS OFFICE.</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The House returned the Bill with amendments, the question being concurrence in the House amendments.</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HEMBREE, the Bill was carried over.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rPr>
          <w:b/>
          <w:szCs w:val="22"/>
        </w:rPr>
      </w:pPr>
      <w:r w:rsidRPr="00DF0C89">
        <w:rPr>
          <w:b/>
          <w:szCs w:val="22"/>
        </w:rPr>
        <w:t>THE SENATE PROCEEDED TO A CALL OF THE CONTESTED STATEWIDE AND LOCAL CALENDAR.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0455CC">
      <w:pPr>
        <w:pStyle w:val="Header"/>
        <w:keepNext/>
        <w:keepLines/>
        <w:tabs>
          <w:tab w:val="clear" w:pos="5184"/>
          <w:tab w:val="clear" w:pos="5400"/>
          <w:tab w:val="clear" w:pos="5616"/>
          <w:tab w:val="clear" w:pos="8640"/>
          <w:tab w:val="left" w:pos="4320"/>
        </w:tabs>
        <w:jc w:val="center"/>
        <w:rPr>
          <w:b/>
          <w:color w:val="auto"/>
          <w:szCs w:val="22"/>
        </w:rPr>
      </w:pPr>
      <w:r w:rsidRPr="00DF0C89">
        <w:rPr>
          <w:b/>
          <w:color w:val="auto"/>
          <w:szCs w:val="22"/>
        </w:rPr>
        <w:t>READ THE SECOND TIME</w:t>
      </w:r>
    </w:p>
    <w:p w:rsidR="00DF0C89" w:rsidRPr="00DF0C89" w:rsidRDefault="00DF0C89" w:rsidP="000455CC">
      <w:pPr>
        <w:keepNext/>
        <w:keepLines/>
        <w:rPr>
          <w:szCs w:val="22"/>
        </w:rPr>
      </w:pPr>
      <w:r w:rsidRPr="00DF0C89">
        <w:rPr>
          <w:color w:val="auto"/>
          <w:szCs w:val="22"/>
        </w:rPr>
        <w:tab/>
      </w:r>
      <w:r w:rsidRPr="00DF0C89">
        <w:rPr>
          <w:szCs w:val="22"/>
        </w:rPr>
        <w:t>H. 3146</w:t>
      </w:r>
      <w:r w:rsidRPr="00DF0C89">
        <w:rPr>
          <w:szCs w:val="22"/>
        </w:rPr>
        <w:fldChar w:fldCharType="begin"/>
      </w:r>
      <w:r w:rsidRPr="00DF0C89">
        <w:rPr>
          <w:szCs w:val="22"/>
        </w:rPr>
        <w:instrText xml:space="preserve"> XE “H. 3146” \b </w:instrText>
      </w:r>
      <w:r w:rsidRPr="00DF0C89">
        <w:rPr>
          <w:szCs w:val="22"/>
        </w:rPr>
        <w:fldChar w:fldCharType="end"/>
      </w:r>
      <w:r w:rsidRPr="00DF0C89">
        <w:rPr>
          <w:szCs w:val="22"/>
        </w:rPr>
        <w:t xml:space="preserve"> -- Reps. Delleney, G.R. Smith, B. Newton, Pitts, G.M. Smith, Daning, Taylor, Martin, W. Newton, Elliott, Loftis, Burns, Hixon, Erickson and Willis:  A JOINT RESOLUTION PR</w:t>
      </w:r>
      <w:r w:rsidRPr="00DF0C89">
        <w:rPr>
          <w:color w:val="000000" w:themeColor="text1"/>
          <w:szCs w:val="22"/>
          <w:u w:color="000000" w:themeColor="text1"/>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DF0C89" w:rsidRPr="00DF0C89" w:rsidRDefault="00DF0C89" w:rsidP="000455CC">
      <w:pPr>
        <w:pStyle w:val="Header"/>
        <w:keepNext/>
        <w:keepLines/>
        <w:tabs>
          <w:tab w:val="clear" w:pos="5184"/>
          <w:tab w:val="clear" w:pos="5400"/>
          <w:tab w:val="clear" w:pos="5616"/>
          <w:tab w:val="clear" w:pos="8640"/>
          <w:tab w:val="left" w:pos="4320"/>
        </w:tabs>
        <w:rPr>
          <w:color w:val="auto"/>
          <w:szCs w:val="22"/>
        </w:rPr>
      </w:pPr>
      <w:r w:rsidRPr="00DF0C89">
        <w:rPr>
          <w:color w:val="auto"/>
          <w:szCs w:val="22"/>
        </w:rPr>
        <w:tab/>
        <w:t>In accordance with provisions of Rule 32B, the Senate proceeded to a consideration of the Resolution.</w:t>
      </w:r>
    </w:p>
    <w:p w:rsidR="00DF0C89" w:rsidRPr="00DF0C89" w:rsidRDefault="00DF0C89" w:rsidP="00DF0C89">
      <w:pPr>
        <w:pStyle w:val="Header"/>
        <w:tabs>
          <w:tab w:val="clear" w:pos="5184"/>
          <w:tab w:val="clear" w:pos="5400"/>
          <w:tab w:val="clear" w:pos="5616"/>
          <w:tab w:val="clear" w:pos="8640"/>
          <w:tab w:val="left" w:pos="4320"/>
        </w:tabs>
        <w:rPr>
          <w:b/>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HEMBREE explained the Resolution.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JOHNSON spoke on the Resolution.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SCOTT spoke on the Resolution.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Senator MALLOY spoke on the Resolution.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question being the second reading of the Resolution.</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"ayes" and "nays" were demanded and taken, resulting as follows:</w:t>
      </w:r>
    </w:p>
    <w:p w:rsidR="00DF0C89" w:rsidRPr="00DF0C89" w:rsidRDefault="00DF0C89" w:rsidP="00DF0C89">
      <w:pPr>
        <w:pStyle w:val="Header"/>
        <w:tabs>
          <w:tab w:val="clear" w:pos="5184"/>
          <w:tab w:val="clear" w:pos="5400"/>
          <w:tab w:val="clear" w:pos="5616"/>
          <w:tab w:val="clear" w:pos="8640"/>
          <w:tab w:val="left" w:pos="4320"/>
        </w:tabs>
        <w:jc w:val="center"/>
        <w:rPr>
          <w:b/>
          <w:color w:val="auto"/>
          <w:szCs w:val="22"/>
        </w:rPr>
      </w:pPr>
      <w:r w:rsidRPr="00DF0C89">
        <w:rPr>
          <w:b/>
          <w:color w:val="auto"/>
          <w:szCs w:val="22"/>
        </w:rPr>
        <w:t>Ayes 26; Nays 6</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AYES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Alexander</w:t>
      </w:r>
      <w:r w:rsidRPr="00DF0C89">
        <w:rPr>
          <w:color w:val="auto"/>
          <w:szCs w:val="22"/>
        </w:rPr>
        <w:tab/>
        <w:t>Bennett</w:t>
      </w:r>
      <w:r w:rsidRPr="00DF0C89">
        <w:rPr>
          <w:color w:val="auto"/>
          <w:szCs w:val="22"/>
        </w:rPr>
        <w:tab/>
        <w:t>Campsen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Cash</w:t>
      </w:r>
      <w:r w:rsidRPr="00DF0C89">
        <w:rPr>
          <w:color w:val="auto"/>
          <w:szCs w:val="22"/>
        </w:rPr>
        <w:tab/>
        <w:t>Climer</w:t>
      </w:r>
      <w:r w:rsidRPr="00DF0C89">
        <w:rPr>
          <w:color w:val="auto"/>
          <w:szCs w:val="22"/>
        </w:rPr>
        <w:tab/>
        <w:t>Corbin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Cromer</w:t>
      </w:r>
      <w:r w:rsidRPr="00DF0C89">
        <w:rPr>
          <w:color w:val="auto"/>
          <w:szCs w:val="22"/>
        </w:rPr>
        <w:tab/>
        <w:t>Davis</w:t>
      </w:r>
      <w:r w:rsidRPr="00DF0C89">
        <w:rPr>
          <w:color w:val="auto"/>
          <w:szCs w:val="22"/>
        </w:rPr>
        <w:tab/>
        <w:t>Fanning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Gambrell</w:t>
      </w:r>
      <w:r w:rsidRPr="00DF0C89">
        <w:rPr>
          <w:color w:val="auto"/>
          <w:szCs w:val="22"/>
        </w:rPr>
        <w:tab/>
        <w:t>Goldfinch</w:t>
      </w:r>
      <w:r w:rsidRPr="00DF0C89">
        <w:rPr>
          <w:color w:val="auto"/>
          <w:szCs w:val="22"/>
        </w:rPr>
        <w:tab/>
        <w:t>Gregory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Grooms</w:t>
      </w:r>
      <w:r w:rsidRPr="00DF0C89">
        <w:rPr>
          <w:color w:val="auto"/>
          <w:szCs w:val="22"/>
        </w:rPr>
        <w:tab/>
        <w:t>Hembree</w:t>
      </w:r>
      <w:r w:rsidRPr="00DF0C89">
        <w:rPr>
          <w:color w:val="auto"/>
          <w:szCs w:val="22"/>
        </w:rPr>
        <w:tab/>
        <w:t>Leatherman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Martin</w:t>
      </w:r>
      <w:r w:rsidRPr="00DF0C89">
        <w:rPr>
          <w:color w:val="auto"/>
          <w:szCs w:val="22"/>
        </w:rPr>
        <w:tab/>
        <w:t>Massey</w:t>
      </w:r>
      <w:r w:rsidRPr="00DF0C89">
        <w:rPr>
          <w:color w:val="auto"/>
          <w:szCs w:val="22"/>
        </w:rPr>
        <w:tab/>
        <w:t>Peeler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Rice</w:t>
      </w:r>
      <w:r w:rsidRPr="00DF0C89">
        <w:rPr>
          <w:color w:val="auto"/>
          <w:szCs w:val="22"/>
        </w:rPr>
        <w:tab/>
        <w:t>Senn</w:t>
      </w:r>
      <w:r w:rsidRPr="00DF0C89">
        <w:rPr>
          <w:color w:val="auto"/>
          <w:szCs w:val="22"/>
        </w:rPr>
        <w:tab/>
        <w:t>Shealy</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Talley</w:t>
      </w:r>
      <w:r w:rsidRPr="00DF0C89">
        <w:rPr>
          <w:color w:val="auto"/>
          <w:szCs w:val="22"/>
        </w:rPr>
        <w:tab/>
        <w:t>Timmons</w:t>
      </w:r>
      <w:r w:rsidRPr="00DF0C89">
        <w:rPr>
          <w:color w:val="auto"/>
          <w:szCs w:val="22"/>
        </w:rPr>
        <w:tab/>
        <w:t>Turner</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Verdin</w:t>
      </w:r>
      <w:r w:rsidRPr="00DF0C89">
        <w:rPr>
          <w:color w:val="auto"/>
          <w:szCs w:val="22"/>
        </w:rPr>
        <w:tab/>
        <w:t>Young</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0C89">
        <w:rPr>
          <w:b/>
          <w:color w:val="auto"/>
          <w:szCs w:val="22"/>
        </w:rPr>
        <w:t>Total--26</w:t>
      </w:r>
    </w:p>
    <w:p w:rsidR="00D04276" w:rsidRPr="00DF0C89" w:rsidRDefault="00D04276" w:rsidP="00DF0C89">
      <w:pPr>
        <w:pStyle w:val="Header"/>
        <w:tabs>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F0C89">
        <w:rPr>
          <w:b/>
          <w:color w:val="auto"/>
          <w:szCs w:val="22"/>
        </w:rPr>
        <w:t>NAYS</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Allen</w:t>
      </w:r>
      <w:r w:rsidRPr="00DF0C89">
        <w:rPr>
          <w:color w:val="auto"/>
          <w:szCs w:val="22"/>
        </w:rPr>
        <w:tab/>
        <w:t>Johnson</w:t>
      </w:r>
      <w:r w:rsidRPr="00DF0C89">
        <w:rPr>
          <w:color w:val="auto"/>
          <w:szCs w:val="22"/>
        </w:rPr>
        <w:tab/>
        <w:t>Kimpson</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F0C89">
        <w:rPr>
          <w:color w:val="auto"/>
          <w:szCs w:val="22"/>
        </w:rPr>
        <w:t>Malloy</w:t>
      </w:r>
      <w:r w:rsidRPr="00DF0C89">
        <w:rPr>
          <w:color w:val="auto"/>
          <w:szCs w:val="22"/>
        </w:rPr>
        <w:tab/>
        <w:t>McLeod</w:t>
      </w:r>
      <w:r w:rsidRPr="00DF0C89">
        <w:rPr>
          <w:color w:val="auto"/>
          <w:szCs w:val="22"/>
        </w:rPr>
        <w:tab/>
        <w:t>Sabb</w:t>
      </w: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F0C89" w:rsidRPr="00DF0C89" w:rsidRDefault="00DF0C89" w:rsidP="00DF0C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F0C89">
        <w:rPr>
          <w:b/>
          <w:color w:val="auto"/>
          <w:szCs w:val="22"/>
        </w:rPr>
        <w:t>Total--6</w:t>
      </w:r>
    </w:p>
    <w:p w:rsidR="00DF0C89" w:rsidRPr="00DF0C89" w:rsidRDefault="00DF0C89" w:rsidP="00DF0C89">
      <w:pPr>
        <w:pStyle w:val="Header"/>
        <w:tabs>
          <w:tab w:val="clear" w:pos="8640"/>
          <w:tab w:val="left" w:pos="4320"/>
        </w:tabs>
        <w:rPr>
          <w:color w:val="auto"/>
          <w:szCs w:val="22"/>
        </w:rPr>
      </w:pPr>
    </w:p>
    <w:p w:rsidR="00DF0C89" w:rsidRPr="00DF0C89" w:rsidRDefault="00DF0C89" w:rsidP="00DF0C89">
      <w:pPr>
        <w:pStyle w:val="Header"/>
        <w:tabs>
          <w:tab w:val="clear" w:pos="5184"/>
          <w:tab w:val="clear" w:pos="5400"/>
          <w:tab w:val="clear" w:pos="5616"/>
          <w:tab w:val="clear" w:pos="8640"/>
          <w:tab w:val="left" w:pos="4320"/>
        </w:tabs>
        <w:rPr>
          <w:color w:val="auto"/>
          <w:szCs w:val="22"/>
        </w:rPr>
      </w:pPr>
      <w:r w:rsidRPr="00DF0C89">
        <w:rPr>
          <w:color w:val="auto"/>
          <w:szCs w:val="22"/>
        </w:rPr>
        <w:tab/>
        <w:t>The Resolution was read the second time, passed and ordered to a third reading.</w:t>
      </w:r>
    </w:p>
    <w:p w:rsidR="00DF0C89" w:rsidRPr="00DF0C89" w:rsidRDefault="00DF0C89" w:rsidP="00DF0C89">
      <w:pPr>
        <w:pStyle w:val="Header"/>
        <w:tabs>
          <w:tab w:val="clear" w:pos="5184"/>
          <w:tab w:val="clear" w:pos="5400"/>
          <w:tab w:val="clear" w:pos="5616"/>
          <w:tab w:val="clear" w:pos="8640"/>
          <w:tab w:val="left" w:pos="4320"/>
        </w:tabs>
        <w:rPr>
          <w:color w:val="auto"/>
          <w:szCs w:val="22"/>
        </w:rPr>
      </w:pPr>
    </w:p>
    <w:p w:rsidR="00DF0C89" w:rsidRPr="00DF0C89" w:rsidRDefault="00DF0C89" w:rsidP="00DF0C89">
      <w:pPr>
        <w:pStyle w:val="Header"/>
        <w:keepNext/>
        <w:keepLines/>
        <w:tabs>
          <w:tab w:val="clear" w:pos="8640"/>
          <w:tab w:val="left" w:pos="4320"/>
        </w:tabs>
        <w:jc w:val="center"/>
        <w:rPr>
          <w:b/>
          <w:bCs/>
          <w:szCs w:val="22"/>
        </w:rPr>
      </w:pPr>
      <w:r w:rsidRPr="00DF0C89">
        <w:rPr>
          <w:b/>
          <w:bCs/>
          <w:szCs w:val="22"/>
        </w:rPr>
        <w:t>Motion Under Rule 26B</w:t>
      </w:r>
    </w:p>
    <w:p w:rsidR="00DF0C89" w:rsidRPr="00DF0C89" w:rsidRDefault="00DF0C89" w:rsidP="00DF0C89">
      <w:pPr>
        <w:pStyle w:val="Header"/>
        <w:keepNext/>
        <w:keepLines/>
        <w:tabs>
          <w:tab w:val="clear" w:pos="8640"/>
          <w:tab w:val="left" w:pos="4320"/>
        </w:tabs>
        <w:rPr>
          <w:szCs w:val="22"/>
        </w:rPr>
      </w:pPr>
      <w:r w:rsidRPr="00DF0C89">
        <w:rPr>
          <w:szCs w:val="22"/>
        </w:rPr>
        <w:tab/>
        <w:t>Senator MALLOY  asked unanimous consent to make a motion to take up further amendments pursuant to the provisions of Rule 26B.</w:t>
      </w:r>
    </w:p>
    <w:p w:rsidR="00DF0C89" w:rsidRPr="00DF0C89" w:rsidRDefault="00DF0C89" w:rsidP="00DF0C89">
      <w:pPr>
        <w:pStyle w:val="Header"/>
        <w:tabs>
          <w:tab w:val="clear" w:pos="8640"/>
          <w:tab w:val="left" w:pos="4320"/>
        </w:tabs>
        <w:rPr>
          <w:szCs w:val="22"/>
        </w:rPr>
      </w:pPr>
      <w:r w:rsidRPr="00DF0C89">
        <w:rPr>
          <w:szCs w:val="22"/>
        </w:rPr>
        <w:tab/>
        <w:t>There was no objection.</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keepNext/>
        <w:keepLines/>
        <w:tabs>
          <w:tab w:val="clear" w:pos="5184"/>
          <w:tab w:val="clear" w:pos="5400"/>
          <w:tab w:val="clear" w:pos="5616"/>
          <w:tab w:val="clear" w:pos="8640"/>
          <w:tab w:val="left" w:pos="4320"/>
        </w:tabs>
        <w:jc w:val="center"/>
        <w:rPr>
          <w:szCs w:val="22"/>
        </w:rPr>
      </w:pPr>
      <w:r w:rsidRPr="00DF0C89">
        <w:rPr>
          <w:b/>
          <w:szCs w:val="22"/>
        </w:rPr>
        <w:t>Motion Adopted</w:t>
      </w:r>
    </w:p>
    <w:p w:rsidR="00DF0C89" w:rsidRPr="00DF0C89" w:rsidRDefault="00DF0C89" w:rsidP="00DF0C89">
      <w:pPr>
        <w:pStyle w:val="Header"/>
        <w:keepNext/>
        <w:keepLines/>
        <w:tabs>
          <w:tab w:val="clear" w:pos="5184"/>
          <w:tab w:val="clear" w:pos="5400"/>
          <w:tab w:val="clear" w:pos="5616"/>
          <w:tab w:val="clear" w:pos="8640"/>
          <w:tab w:val="left" w:pos="4320"/>
        </w:tabs>
        <w:rPr>
          <w:szCs w:val="22"/>
        </w:rPr>
      </w:pPr>
      <w:r w:rsidRPr="00DF0C89">
        <w:rPr>
          <w:szCs w:val="22"/>
        </w:rPr>
        <w:tab/>
        <w:t>On motion of Senator LEATHERMAN, the Senate agreed to go into Executive Session prior to adjournment.</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jc w:val="center"/>
        <w:rPr>
          <w:rFonts w:eastAsiaTheme="minorHAnsi" w:cstheme="minorBidi"/>
          <w:b/>
          <w:color w:val="auto"/>
          <w:szCs w:val="22"/>
        </w:rPr>
      </w:pPr>
      <w:r w:rsidRPr="00DF0C89">
        <w:rPr>
          <w:rFonts w:eastAsiaTheme="minorHAnsi" w:cstheme="minorBidi"/>
          <w:b/>
          <w:color w:val="auto"/>
          <w:szCs w:val="22"/>
        </w:rPr>
        <w:t>EXECUTIVE SESSION</w:t>
      </w:r>
    </w:p>
    <w:p w:rsidR="00DF0C89" w:rsidRPr="00DF0C89" w:rsidRDefault="00DF0C89" w:rsidP="00DF0C89">
      <w:pPr>
        <w:rPr>
          <w:rFonts w:eastAsiaTheme="minorHAnsi" w:cstheme="minorBidi"/>
          <w:color w:val="auto"/>
          <w:szCs w:val="22"/>
        </w:rPr>
      </w:pPr>
      <w:r w:rsidRPr="00DF0C89">
        <w:rPr>
          <w:rFonts w:eastAsiaTheme="minorHAnsi" w:cstheme="minorBidi"/>
          <w:color w:val="auto"/>
          <w:szCs w:val="22"/>
        </w:rPr>
        <w:tab/>
        <w:t>On motion of Senator LEATHERMAN, the seal of secrecy was removed, so far as the same relates to appointments made by the Governor and the following names were reported to the Senate in open session:</w:t>
      </w:r>
    </w:p>
    <w:p w:rsidR="00DF0C89" w:rsidRPr="00DF0C89" w:rsidRDefault="00DF0C89" w:rsidP="00DF0C89">
      <w:pPr>
        <w:ind w:firstLine="216"/>
        <w:jc w:val="center"/>
        <w:rPr>
          <w:rFonts w:eastAsiaTheme="minorHAnsi" w:cstheme="minorBidi"/>
          <w:b/>
          <w:color w:val="auto"/>
          <w:szCs w:val="22"/>
        </w:rPr>
      </w:pPr>
    </w:p>
    <w:p w:rsidR="00DF0C89" w:rsidRPr="00DF0C89" w:rsidRDefault="00DF0C89" w:rsidP="00DF0C89">
      <w:pPr>
        <w:keepNext/>
        <w:keepLines/>
        <w:ind w:firstLine="216"/>
        <w:jc w:val="center"/>
        <w:rPr>
          <w:rFonts w:eastAsiaTheme="minorHAnsi" w:cstheme="minorBidi"/>
          <w:b/>
          <w:color w:val="auto"/>
          <w:szCs w:val="22"/>
        </w:rPr>
      </w:pPr>
      <w:r w:rsidRPr="00DF0C89">
        <w:rPr>
          <w:rFonts w:eastAsiaTheme="minorHAnsi" w:cstheme="minorBidi"/>
          <w:b/>
          <w:color w:val="auto"/>
          <w:szCs w:val="22"/>
        </w:rPr>
        <w:t>STATEWIDE APPOINTMENTS</w:t>
      </w:r>
    </w:p>
    <w:p w:rsidR="00DF0C89" w:rsidRPr="00DF0C89" w:rsidRDefault="00DF0C89" w:rsidP="00DF0C89">
      <w:pPr>
        <w:keepNext/>
        <w:keepLines/>
        <w:ind w:firstLine="216"/>
        <w:jc w:val="center"/>
        <w:rPr>
          <w:rFonts w:eastAsiaTheme="minorHAnsi" w:cstheme="minorBidi"/>
          <w:b/>
          <w:color w:val="auto"/>
          <w:szCs w:val="22"/>
        </w:rPr>
      </w:pPr>
      <w:r w:rsidRPr="00DF0C89">
        <w:rPr>
          <w:rFonts w:eastAsiaTheme="minorHAnsi" w:cstheme="minorBidi"/>
          <w:b/>
          <w:color w:val="auto"/>
          <w:szCs w:val="22"/>
        </w:rPr>
        <w:t>Confirmations</w:t>
      </w:r>
    </w:p>
    <w:p w:rsidR="00DF0C89" w:rsidRPr="00DF0C89" w:rsidRDefault="00DF0C89" w:rsidP="00DF0C89">
      <w:pPr>
        <w:keepNext/>
        <w:keepLines/>
        <w:ind w:firstLine="216"/>
        <w:rPr>
          <w:rFonts w:eastAsiaTheme="minorHAnsi" w:cstheme="minorBidi"/>
          <w:color w:val="auto"/>
          <w:szCs w:val="22"/>
        </w:rPr>
      </w:pPr>
      <w:r w:rsidRPr="00DF0C89">
        <w:rPr>
          <w:rFonts w:eastAsiaTheme="minorHAnsi" w:cstheme="minorBidi"/>
          <w:color w:val="auto"/>
          <w:szCs w:val="22"/>
        </w:rPr>
        <w:t>Having received a favorable report from the Education Committee, the following appointments were taken up for immediate consideration:</w:t>
      </w:r>
    </w:p>
    <w:p w:rsidR="00DF0C89" w:rsidRPr="00DF0C89" w:rsidRDefault="00DF0C89" w:rsidP="00DF0C89">
      <w:pPr>
        <w:keepNext/>
        <w:keepLines/>
        <w:ind w:firstLine="216"/>
        <w:rPr>
          <w:rFonts w:eastAsiaTheme="minorHAnsi" w:cstheme="minorBidi"/>
          <w:color w:val="auto"/>
          <w:szCs w:val="22"/>
        </w:rPr>
      </w:pPr>
    </w:p>
    <w:p w:rsidR="00DF0C89" w:rsidRPr="00DF0C89" w:rsidRDefault="00DF0C89" w:rsidP="00DF0C89">
      <w:pPr>
        <w:keepNext/>
        <w:keepLines/>
        <w:ind w:firstLine="216"/>
        <w:rPr>
          <w:rFonts w:eastAsiaTheme="minorHAnsi" w:cstheme="minorBidi"/>
          <w:color w:val="auto"/>
          <w:szCs w:val="22"/>
          <w:u w:val="single"/>
        </w:rPr>
      </w:pPr>
      <w:r w:rsidRPr="00DF0C89">
        <w:rPr>
          <w:rFonts w:eastAsiaTheme="minorHAnsi" w:cstheme="minorBidi"/>
          <w:color w:val="auto"/>
          <w:szCs w:val="22"/>
          <w:u w:val="single"/>
        </w:rPr>
        <w:t>Initial Appointment, John de la Howe School Board of Trustees, with the term to commence April 1, 2016, and to expire April 1, 2021</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Edgar Lamb, 199 Plum Branch Road, Edgefield, SC 29824-3647</w:t>
      </w:r>
      <w:r w:rsidRPr="00DF0C89">
        <w:rPr>
          <w:rFonts w:eastAsiaTheme="minorHAnsi" w:cstheme="minorBidi"/>
          <w:i/>
          <w:color w:val="auto"/>
          <w:szCs w:val="22"/>
        </w:rPr>
        <w:t xml:space="preserve"> VICE </w:t>
      </w:r>
      <w:r w:rsidRPr="00DF0C89">
        <w:rPr>
          <w:rFonts w:eastAsiaTheme="minorHAnsi" w:cstheme="minorBidi"/>
          <w:color w:val="auto"/>
          <w:szCs w:val="22"/>
        </w:rPr>
        <w:t>Donna Moore Wesby</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Edgar Lamb.</w:t>
      </w:r>
    </w:p>
    <w:p w:rsid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Edgar Lamb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Reappointment, John de la Howe School Board of Trustees, with the term to commence April 1, 2018, and to expire April 1, 2023</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Melissa A. Tilden, 114 Sherwood Dr., Laurens, SC 29360</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Melissa A. Tilden.</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Melissa A. Tilden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John de la Howe School Board of Trustees, with the term to commence April 1, 2014, and to expire April 1, 2019</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Alton O. Smith, 164 Cardinal Court, Chesnee, SC 29323-9686</w:t>
      </w:r>
      <w:r w:rsidRPr="00DF0C89">
        <w:rPr>
          <w:rFonts w:eastAsiaTheme="minorHAnsi" w:cstheme="minorBidi"/>
          <w:i/>
          <w:color w:val="auto"/>
          <w:szCs w:val="22"/>
        </w:rPr>
        <w:t xml:space="preserve"> VICE </w:t>
      </w:r>
      <w:r w:rsidRPr="00DF0C89">
        <w:rPr>
          <w:rFonts w:eastAsiaTheme="minorHAnsi" w:cstheme="minorBidi"/>
          <w:color w:val="auto"/>
          <w:szCs w:val="22"/>
        </w:rPr>
        <w:t>Barbara Devinney</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Alton O. Smith.</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Alton O. Smith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South Carolina Commission on Higher Education, with the term to commence July 1, 2018, and to expire July 1, 2020</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Four-Year Institutions:</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Linda Dolny, 704 South Broad Street, Clinton, SC 29325-2814</w:t>
      </w:r>
      <w:r w:rsidRPr="00DF0C89">
        <w:rPr>
          <w:rFonts w:eastAsiaTheme="minorHAnsi" w:cstheme="minorBidi"/>
          <w:i/>
          <w:color w:val="auto"/>
          <w:szCs w:val="22"/>
        </w:rPr>
        <w:t xml:space="preserve"> VICE </w:t>
      </w:r>
      <w:r w:rsidRPr="00DF0C89">
        <w:rPr>
          <w:rFonts w:eastAsiaTheme="minorHAnsi" w:cstheme="minorBidi"/>
          <w:color w:val="auto"/>
          <w:szCs w:val="22"/>
        </w:rPr>
        <w:t>Allison Dean Love</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Linda Dolny.</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Linda Dolny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South Carolina Public Charter School District Board of Trustees, with the term to commence May 3, 2018, and to expire May 3, 2021</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 - Gubernatorial:</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Cynthia C. Mosteller, 574 Needlerush Parkway, Mt. Pleasant, SC 29464-6246</w:t>
      </w:r>
      <w:r w:rsidRPr="00DF0C89">
        <w:rPr>
          <w:rFonts w:eastAsiaTheme="minorHAnsi" w:cstheme="minorBidi"/>
          <w:i/>
          <w:color w:val="auto"/>
          <w:szCs w:val="22"/>
        </w:rPr>
        <w:t xml:space="preserve"> VICE </w:t>
      </w:r>
      <w:r w:rsidRPr="00DF0C89">
        <w:rPr>
          <w:rFonts w:eastAsiaTheme="minorHAnsi" w:cstheme="minorBidi"/>
          <w:color w:val="auto"/>
          <w:szCs w:val="22"/>
        </w:rPr>
        <w:t>Donald L. McLaurin</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Cynthia C. Mosteller.</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Default="00DF0C89" w:rsidP="00DF0C89">
      <w:pPr>
        <w:ind w:firstLine="216"/>
        <w:jc w:val="center"/>
        <w:rPr>
          <w:rFonts w:eastAsiaTheme="minorHAnsi"/>
          <w:b/>
          <w:color w:val="auto"/>
          <w:szCs w:val="22"/>
        </w:rPr>
      </w:pPr>
      <w:r w:rsidRPr="00DF0C89">
        <w:rPr>
          <w:rFonts w:eastAsiaTheme="minorHAnsi"/>
          <w:b/>
          <w:color w:val="auto"/>
          <w:szCs w:val="22"/>
        </w:rPr>
        <w:t>Ayes 42; Nays 0; Abstain 2</w:t>
      </w:r>
    </w:p>
    <w:p w:rsidR="00D04276" w:rsidRPr="00DF0C89" w:rsidRDefault="00D04276" w:rsidP="00DF0C89">
      <w:pPr>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Cash</w:t>
      </w:r>
      <w:r w:rsidRPr="00DF0C89">
        <w:rPr>
          <w:rFonts w:eastAsiaTheme="minorHAnsi"/>
          <w:color w:val="auto"/>
          <w:szCs w:val="22"/>
        </w:rPr>
        <w:tab/>
        <w:t>Climer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Corbin</w:t>
      </w:r>
      <w:r w:rsidRPr="00DF0C89">
        <w:rPr>
          <w:rFonts w:eastAsiaTheme="minorHAnsi"/>
          <w:color w:val="auto"/>
          <w:szCs w:val="22"/>
        </w:rPr>
        <w:tab/>
        <w:t>Cromer</w:t>
      </w:r>
      <w:r w:rsidRPr="00DF0C89">
        <w:rPr>
          <w:rFonts w:eastAsiaTheme="minorHAnsi"/>
          <w:color w:val="auto"/>
          <w:szCs w:val="22"/>
        </w:rPr>
        <w:tab/>
        <w:t>Davis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Fanning</w:t>
      </w:r>
      <w:r w:rsidRPr="00DF0C89">
        <w:rPr>
          <w:rFonts w:eastAsiaTheme="minorHAnsi"/>
          <w:color w:val="auto"/>
          <w:szCs w:val="22"/>
        </w:rPr>
        <w:tab/>
        <w:t>Gambrell</w:t>
      </w:r>
      <w:r w:rsidRPr="00DF0C89">
        <w:rPr>
          <w:rFonts w:eastAsiaTheme="minorHAnsi"/>
          <w:color w:val="auto"/>
          <w:szCs w:val="22"/>
        </w:rPr>
        <w:tab/>
        <w:t>Goldfinch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Gregory</w:t>
      </w:r>
      <w:r w:rsidRPr="00DF0C89">
        <w:rPr>
          <w:rFonts w:eastAsiaTheme="minorHAnsi"/>
          <w:color w:val="auto"/>
          <w:szCs w:val="22"/>
        </w:rPr>
        <w:tab/>
        <w:t>Grooms</w:t>
      </w:r>
      <w:r w:rsidRPr="00DF0C89">
        <w:rPr>
          <w:rFonts w:eastAsiaTheme="minorHAnsi"/>
          <w:color w:val="auto"/>
          <w:szCs w:val="22"/>
        </w:rPr>
        <w:tab/>
        <w:t>Hembree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Jackson</w:t>
      </w:r>
      <w:r w:rsidRPr="00DF0C89">
        <w:rPr>
          <w:rFonts w:eastAsiaTheme="minorHAnsi"/>
          <w:color w:val="auto"/>
          <w:szCs w:val="22"/>
        </w:rPr>
        <w:tab/>
        <w:t>Johnson</w:t>
      </w:r>
      <w:r w:rsidRPr="00DF0C89">
        <w:rPr>
          <w:rFonts w:eastAsiaTheme="minorHAnsi"/>
          <w:color w:val="auto"/>
          <w:szCs w:val="22"/>
        </w:rPr>
        <w:tab/>
        <w:t>Kimpson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Leatherman</w:t>
      </w:r>
      <w:r w:rsidRPr="00DF0C89">
        <w:rPr>
          <w:rFonts w:eastAsiaTheme="minorHAnsi"/>
          <w:color w:val="auto"/>
          <w:szCs w:val="22"/>
        </w:rPr>
        <w:tab/>
        <w:t>Malloy</w:t>
      </w:r>
      <w:r w:rsidRPr="00DF0C89">
        <w:rPr>
          <w:rFonts w:eastAsiaTheme="minorHAnsi"/>
          <w:color w:val="auto"/>
          <w:szCs w:val="22"/>
        </w:rPr>
        <w:tab/>
        <w:t>Martin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Massey</w:t>
      </w:r>
      <w:r w:rsidRPr="00DF0C89">
        <w:rPr>
          <w:rFonts w:eastAsiaTheme="minorHAnsi"/>
          <w:color w:val="auto"/>
          <w:szCs w:val="22"/>
        </w:rPr>
        <w:tab/>
      </w:r>
      <w:r w:rsidRPr="00DF0C89">
        <w:rPr>
          <w:rFonts w:eastAsiaTheme="minorHAnsi"/>
          <w:i/>
          <w:color w:val="auto"/>
          <w:szCs w:val="22"/>
        </w:rPr>
        <w:t>Matthews, John</w:t>
      </w:r>
      <w:r w:rsidRPr="00DF0C89">
        <w:rPr>
          <w:rFonts w:eastAsiaTheme="minorHAnsi"/>
          <w:i/>
          <w:color w:val="auto"/>
          <w:szCs w:val="22"/>
        </w:rPr>
        <w:tab/>
        <w:t>Matthews, Margie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McElveen</w:t>
      </w:r>
      <w:r w:rsidRPr="00DF0C89">
        <w:rPr>
          <w:rFonts w:eastAsiaTheme="minorHAnsi"/>
          <w:color w:val="auto"/>
          <w:szCs w:val="22"/>
        </w:rPr>
        <w:tab/>
        <w:t>McLeod</w:t>
      </w:r>
      <w:r w:rsidRPr="00DF0C89">
        <w:rPr>
          <w:rFonts w:eastAsiaTheme="minorHAnsi"/>
          <w:color w:val="auto"/>
          <w:szCs w:val="22"/>
        </w:rPr>
        <w:tab/>
        <w:t>Nicholson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Peeler</w:t>
      </w:r>
      <w:r w:rsidRPr="00DF0C89">
        <w:rPr>
          <w:rFonts w:eastAsiaTheme="minorHAnsi"/>
          <w:color w:val="auto"/>
          <w:szCs w:val="22"/>
        </w:rPr>
        <w:tab/>
        <w:t>Rankin</w:t>
      </w:r>
      <w:r w:rsidRPr="00DF0C89">
        <w:rPr>
          <w:rFonts w:eastAsiaTheme="minorHAnsi"/>
          <w:color w:val="auto"/>
          <w:szCs w:val="22"/>
        </w:rPr>
        <w:tab/>
        <w:t>Reese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Rice</w:t>
      </w:r>
      <w:r w:rsidRPr="00DF0C89">
        <w:rPr>
          <w:rFonts w:eastAsiaTheme="minorHAnsi"/>
          <w:color w:val="auto"/>
          <w:szCs w:val="22"/>
        </w:rPr>
        <w:tab/>
        <w:t>Sabb</w:t>
      </w:r>
      <w:r w:rsidRPr="00DF0C89">
        <w:rPr>
          <w:rFonts w:eastAsiaTheme="minorHAnsi"/>
          <w:color w:val="auto"/>
          <w:szCs w:val="22"/>
        </w:rPr>
        <w:tab/>
        <w:t>Senn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Setzler</w:t>
      </w:r>
      <w:r w:rsidRPr="00DF0C89">
        <w:rPr>
          <w:rFonts w:eastAsiaTheme="minorHAnsi"/>
          <w:color w:val="auto"/>
          <w:szCs w:val="22"/>
        </w:rPr>
        <w:tab/>
        <w:t>Shealy</w:t>
      </w:r>
      <w:r w:rsidRPr="00DF0C89">
        <w:rPr>
          <w:rFonts w:eastAsiaTheme="minorHAnsi"/>
          <w:color w:val="auto"/>
          <w:szCs w:val="22"/>
        </w:rPr>
        <w:tab/>
        <w:t>Sheheen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Talley</w:t>
      </w:r>
      <w:r w:rsidRPr="00DF0C89">
        <w:rPr>
          <w:rFonts w:eastAsiaTheme="minorHAnsi"/>
          <w:color w:val="auto"/>
          <w:szCs w:val="22"/>
        </w:rPr>
        <w:tab/>
        <w:t>Timmons</w:t>
      </w:r>
      <w:r w:rsidRPr="00DF0C89">
        <w:rPr>
          <w:rFonts w:eastAsiaTheme="minorHAnsi"/>
          <w:color w:val="auto"/>
          <w:szCs w:val="22"/>
        </w:rPr>
        <w:tab/>
        <w:t>Turner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Verdin</w:t>
      </w:r>
      <w:r w:rsidRPr="00DF0C89">
        <w:rPr>
          <w:rFonts w:eastAsiaTheme="minorHAnsi"/>
          <w:color w:val="auto"/>
          <w:szCs w:val="22"/>
        </w:rPr>
        <w:tab/>
        <w:t>Williams</w:t>
      </w:r>
      <w:r w:rsidRPr="00DF0C89">
        <w:rPr>
          <w:rFonts w:eastAsiaTheme="minorHAnsi"/>
          <w:color w:val="auto"/>
          <w:szCs w:val="22"/>
        </w:rPr>
        <w:tab/>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Total--42</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Campsen</w:t>
      </w:r>
      <w:r w:rsidRPr="00DF0C89">
        <w:rPr>
          <w:rFonts w:eastAsiaTheme="minorHAnsi"/>
          <w:color w:val="auto"/>
          <w:szCs w:val="22"/>
        </w:rPr>
        <w:tab/>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Total--2</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Cynthia C. Mosteller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John de la Howe School Board of Trustees, with the term to commence April 1, 2018, and to expire April 1, 2023</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 xml:space="preserve">Hugh Mitchell Bland, 609 Buncombe Street, </w:t>
      </w:r>
      <w:r w:rsidR="005E437E" w:rsidRPr="00DF0C89">
        <w:rPr>
          <w:rFonts w:eastAsiaTheme="minorHAnsi" w:cstheme="minorBidi"/>
          <w:color w:val="auto"/>
          <w:szCs w:val="22"/>
        </w:rPr>
        <w:t>Edgefield</w:t>
      </w:r>
      <w:r w:rsidRPr="00DF0C89">
        <w:rPr>
          <w:rFonts w:eastAsiaTheme="minorHAnsi" w:cstheme="minorBidi"/>
          <w:color w:val="auto"/>
          <w:szCs w:val="22"/>
        </w:rPr>
        <w:t>, SC 29824-1016</w:t>
      </w:r>
      <w:r w:rsidRPr="00DF0C89">
        <w:rPr>
          <w:rFonts w:eastAsiaTheme="minorHAnsi" w:cstheme="minorBidi"/>
          <w:i/>
          <w:color w:val="auto"/>
          <w:szCs w:val="22"/>
        </w:rPr>
        <w:t xml:space="preserve"> VICE </w:t>
      </w:r>
      <w:r w:rsidRPr="00DF0C89">
        <w:rPr>
          <w:rFonts w:eastAsiaTheme="minorHAnsi" w:cstheme="minorBidi"/>
          <w:color w:val="auto"/>
          <w:szCs w:val="22"/>
        </w:rPr>
        <w:t>Felicia Sampson Preston</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Hugh Mitchell Bland.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Hugh Mitchell Bland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John de la Howe School Board of Trustees, with the term to commence April 1, 2018, and to expire April 1, 2023</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James C. Kesler, 1970 Trinity Church Road, Newberry, SC 29108-8747</w:t>
      </w:r>
      <w:r w:rsidRPr="00DF0C89">
        <w:rPr>
          <w:rFonts w:eastAsiaTheme="minorHAnsi" w:cstheme="minorBidi"/>
          <w:i/>
          <w:color w:val="auto"/>
          <w:szCs w:val="22"/>
        </w:rPr>
        <w:t xml:space="preserve"> VICE </w:t>
      </w:r>
      <w:r w:rsidRPr="00DF0C89">
        <w:rPr>
          <w:rFonts w:eastAsiaTheme="minorHAnsi" w:cstheme="minorBidi"/>
          <w:color w:val="auto"/>
          <w:szCs w:val="22"/>
        </w:rPr>
        <w:t>Patricia Sara Silva</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James C. Kesler.</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04276" w:rsidRPr="00DF0C89" w:rsidRDefault="00D04276" w:rsidP="00DF0C89">
      <w:pPr>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James C. Kesler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South Carolina Commission on Higher Education, with the term to commence July 1, 2018, and to expire July 1, 2020</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Public Research Institutions:</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James A. Battle, Jr., Post Office Box 536, Nichols, SC 29581-0536</w:t>
      </w:r>
      <w:r w:rsidRPr="00DF0C89">
        <w:rPr>
          <w:rFonts w:eastAsiaTheme="minorHAnsi" w:cstheme="minorBidi"/>
          <w:i/>
          <w:color w:val="auto"/>
          <w:szCs w:val="22"/>
        </w:rPr>
        <w:t xml:space="preserve"> VICE </w:t>
      </w:r>
      <w:r w:rsidRPr="00DF0C89">
        <w:rPr>
          <w:rFonts w:eastAsiaTheme="minorHAnsi" w:cstheme="minorBidi"/>
          <w:color w:val="auto"/>
          <w:szCs w:val="22"/>
        </w:rPr>
        <w:t>Louis B. Lynn</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James A. Battle, Jr.</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Default="00DF0C89" w:rsidP="00DF0C89">
      <w:pPr>
        <w:ind w:firstLine="216"/>
        <w:rPr>
          <w:rFonts w:eastAsiaTheme="minorHAnsi"/>
          <w:color w:val="auto"/>
          <w:szCs w:val="22"/>
        </w:rPr>
      </w:pPr>
    </w:p>
    <w:p w:rsidR="000455CC" w:rsidRDefault="000455CC" w:rsidP="00DF0C89">
      <w:pPr>
        <w:ind w:firstLine="216"/>
        <w:rPr>
          <w:rFonts w:eastAsiaTheme="minorHAnsi"/>
          <w:color w:val="auto"/>
          <w:szCs w:val="22"/>
        </w:rPr>
      </w:pPr>
    </w:p>
    <w:p w:rsidR="000455CC" w:rsidRDefault="000455CC" w:rsidP="00DF0C89">
      <w:pPr>
        <w:ind w:firstLine="216"/>
        <w:rPr>
          <w:rFonts w:eastAsiaTheme="minorHAnsi"/>
          <w:color w:val="auto"/>
          <w:szCs w:val="22"/>
        </w:rPr>
      </w:pPr>
    </w:p>
    <w:p w:rsidR="000455CC" w:rsidRPr="00DF0C89" w:rsidRDefault="000455CC"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James A. Battle, Jr.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John de la Howe School Board of Trustees, with the term to commence April 1, 2018, and to expire April 1, 2023</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Ronald M. Davis, 115 La Port Drive, Greenwood, SC 29649-9179</w:t>
      </w:r>
      <w:r w:rsidRPr="00DF0C89">
        <w:rPr>
          <w:rFonts w:eastAsiaTheme="minorHAnsi" w:cstheme="minorBidi"/>
          <w:i/>
          <w:color w:val="auto"/>
          <w:szCs w:val="22"/>
        </w:rPr>
        <w:t xml:space="preserve"> VICE </w:t>
      </w:r>
      <w:r w:rsidRPr="00DF0C89">
        <w:rPr>
          <w:rFonts w:eastAsiaTheme="minorHAnsi" w:cstheme="minorBidi"/>
          <w:color w:val="auto"/>
          <w:szCs w:val="22"/>
        </w:rPr>
        <w:t>Daniel B. Shonka</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PEELER, the question was confirmation of Ronald M. Davis.</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Ronald M. Davis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Having received a favorable report from the Transportation Committee, the following appointments were taken up for immediate consideration:</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South Carolina State Ports Authority, with the term to commence February 13, 2015, and to expire February 13, 2020</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Default="00DF0C89" w:rsidP="00DF0C89">
      <w:pPr>
        <w:ind w:firstLine="216"/>
        <w:rPr>
          <w:rFonts w:eastAsiaTheme="minorHAnsi" w:cstheme="minorBidi"/>
          <w:color w:val="auto"/>
          <w:szCs w:val="22"/>
        </w:rPr>
      </w:pPr>
      <w:r w:rsidRPr="00DF0C89">
        <w:rPr>
          <w:rFonts w:eastAsiaTheme="minorHAnsi" w:cstheme="minorBidi"/>
          <w:color w:val="auto"/>
          <w:szCs w:val="22"/>
        </w:rPr>
        <w:t>Carey D. Adams, 84 Villa Road, Greenville, SC 29615-3052</w:t>
      </w:r>
      <w:r w:rsidRPr="00DF0C89">
        <w:rPr>
          <w:rFonts w:eastAsiaTheme="minorHAnsi" w:cstheme="minorBidi"/>
          <w:i/>
          <w:color w:val="auto"/>
          <w:szCs w:val="22"/>
        </w:rPr>
        <w:t xml:space="preserve"> VICE </w:t>
      </w:r>
      <w:r w:rsidRPr="00DF0C89">
        <w:rPr>
          <w:rFonts w:eastAsiaTheme="minorHAnsi" w:cstheme="minorBidi"/>
          <w:color w:val="auto"/>
          <w:szCs w:val="22"/>
        </w:rPr>
        <w:t>Richard Stanley</w:t>
      </w:r>
    </w:p>
    <w:p w:rsidR="000F2D0B" w:rsidRPr="00DF0C89" w:rsidRDefault="000F2D0B" w:rsidP="00DF0C89">
      <w:pPr>
        <w:ind w:firstLine="216"/>
        <w:rPr>
          <w:rFonts w:eastAsiaTheme="minorHAnsi" w:cstheme="minorBidi"/>
          <w:color w:val="auto"/>
          <w:szCs w:val="22"/>
        </w:rPr>
      </w:pPr>
    </w:p>
    <w:p w:rsid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GROOMS, the question was confirmation of Carey D. Adams.</w:t>
      </w:r>
    </w:p>
    <w:p w:rsidR="00D04276" w:rsidRPr="00DF0C89" w:rsidRDefault="00D04276"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Carey D. Adams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Reappointment, South Carolina State Ports Authority, with the term to commence February 13, 2018, and to expire February 13, 2023</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 - Pharmacist:</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David J. Posek, 274 Doral Dr., Pawleys Island, SC 29585</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GROOMS, the question was confirmation of David J. Posek.</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43; Nays 0; Abstain 1</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Gregory</w:t>
      </w:r>
      <w:r w:rsidRPr="00DF0C89">
        <w:rPr>
          <w:rFonts w:eastAsiaTheme="minorHAnsi"/>
          <w:color w:val="auto"/>
          <w:szCs w:val="22"/>
        </w:rPr>
        <w:tab/>
        <w:t>Grooms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Hembree</w:t>
      </w:r>
      <w:r w:rsidRPr="00DF0C89">
        <w:rPr>
          <w:rFonts w:eastAsiaTheme="minorHAnsi"/>
          <w:color w:val="auto"/>
          <w:szCs w:val="22"/>
        </w:rPr>
        <w:tab/>
        <w:t>Jackson</w:t>
      </w:r>
      <w:r w:rsidRPr="00DF0C89">
        <w:rPr>
          <w:rFonts w:eastAsiaTheme="minorHAnsi"/>
          <w:color w:val="auto"/>
          <w:szCs w:val="22"/>
        </w:rPr>
        <w:tab/>
        <w:t>Johnson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Kimpson</w:t>
      </w:r>
      <w:r w:rsidRPr="00DF0C89">
        <w:rPr>
          <w:rFonts w:eastAsiaTheme="minorHAnsi"/>
          <w:color w:val="auto"/>
          <w:szCs w:val="22"/>
        </w:rPr>
        <w:tab/>
        <w:t>Leatherman</w:t>
      </w:r>
      <w:r w:rsidRPr="00DF0C89">
        <w:rPr>
          <w:rFonts w:eastAsiaTheme="minorHAnsi"/>
          <w:color w:val="auto"/>
          <w:szCs w:val="22"/>
        </w:rPr>
        <w:tab/>
        <w:t>Malloy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DF0C89">
        <w:rPr>
          <w:rFonts w:eastAsiaTheme="minorHAnsi"/>
          <w:color w:val="auto"/>
          <w:szCs w:val="22"/>
        </w:rPr>
        <w:t>Martin</w:t>
      </w:r>
      <w:r w:rsidRPr="00DF0C89">
        <w:rPr>
          <w:rFonts w:eastAsiaTheme="minorHAnsi"/>
          <w:color w:val="auto"/>
          <w:szCs w:val="22"/>
        </w:rPr>
        <w:tab/>
        <w:t>Massey</w:t>
      </w:r>
      <w:r w:rsidRPr="00DF0C89">
        <w:rPr>
          <w:rFonts w:eastAsiaTheme="minorHAnsi"/>
          <w:color w:val="auto"/>
          <w:szCs w:val="22"/>
        </w:rPr>
        <w:tab/>
      </w:r>
      <w:r w:rsidRPr="00DF0C89">
        <w:rPr>
          <w:rFonts w:eastAsiaTheme="minorHAnsi"/>
          <w:i/>
          <w:color w:val="auto"/>
          <w:szCs w:val="22"/>
        </w:rPr>
        <w:t>Matthews, John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Margie</w:t>
      </w:r>
      <w:r w:rsidRPr="00DF0C89">
        <w:rPr>
          <w:rFonts w:eastAsiaTheme="minorHAnsi"/>
          <w:i/>
          <w:color w:val="auto"/>
          <w:szCs w:val="22"/>
        </w:rPr>
        <w:tab/>
      </w:r>
      <w:r w:rsidRPr="00DF0C89">
        <w:rPr>
          <w:rFonts w:eastAsiaTheme="minorHAnsi"/>
          <w:color w:val="auto"/>
          <w:szCs w:val="22"/>
        </w:rPr>
        <w:t>McElveen</w:t>
      </w:r>
      <w:r w:rsidRPr="00DF0C89">
        <w:rPr>
          <w:rFonts w:eastAsiaTheme="minorHAnsi"/>
          <w:color w:val="auto"/>
          <w:szCs w:val="22"/>
        </w:rPr>
        <w:tab/>
        <w:t>McLeod</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Nicholson</w:t>
      </w:r>
      <w:r w:rsidRPr="00DF0C89">
        <w:rPr>
          <w:rFonts w:eastAsiaTheme="minorHAnsi"/>
          <w:color w:val="auto"/>
          <w:szCs w:val="22"/>
        </w:rPr>
        <w:tab/>
        <w:t>Peeler</w:t>
      </w:r>
      <w:r w:rsidRPr="00DF0C89">
        <w:rPr>
          <w:rFonts w:eastAsiaTheme="minorHAnsi"/>
          <w:color w:val="auto"/>
          <w:szCs w:val="22"/>
        </w:rPr>
        <w:tab/>
        <w:t>Rankin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Reese</w:t>
      </w:r>
      <w:r w:rsidRPr="00DF0C89">
        <w:rPr>
          <w:rFonts w:eastAsiaTheme="minorHAnsi"/>
          <w:color w:val="auto"/>
          <w:szCs w:val="22"/>
        </w:rPr>
        <w:tab/>
        <w:t>Rice</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Total--43</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Total--0</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Hutto</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David J. Posek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pStyle w:val="Header"/>
        <w:jc w:val="center"/>
        <w:rPr>
          <w:bCs/>
          <w:color w:val="auto"/>
          <w:szCs w:val="22"/>
        </w:rPr>
      </w:pPr>
      <w:r w:rsidRPr="00DF0C89">
        <w:rPr>
          <w:b/>
          <w:bCs/>
          <w:color w:val="auto"/>
          <w:szCs w:val="22"/>
        </w:rPr>
        <w:t>Message from the House</w:t>
      </w:r>
    </w:p>
    <w:p w:rsidR="00DF0C89" w:rsidRPr="00DF0C89" w:rsidRDefault="00DF0C89" w:rsidP="00DF0C89">
      <w:pPr>
        <w:pStyle w:val="Header"/>
        <w:rPr>
          <w:bCs/>
          <w:color w:val="auto"/>
          <w:szCs w:val="22"/>
        </w:rPr>
      </w:pPr>
      <w:r w:rsidRPr="00DF0C89">
        <w:rPr>
          <w:bCs/>
          <w:color w:val="auto"/>
          <w:szCs w:val="22"/>
        </w:rPr>
        <w:t>Columbia, S.C., May 8, 2018</w:t>
      </w:r>
    </w:p>
    <w:p w:rsidR="00DF0C89" w:rsidRPr="00DF0C89" w:rsidRDefault="00DF0C89" w:rsidP="00DF0C89">
      <w:pPr>
        <w:pStyle w:val="Header"/>
        <w:rPr>
          <w:bCs/>
          <w:color w:val="auto"/>
          <w:szCs w:val="22"/>
        </w:rPr>
      </w:pPr>
    </w:p>
    <w:p w:rsidR="00DF0C89" w:rsidRPr="00DF0C89" w:rsidRDefault="00DF0C89" w:rsidP="00DF0C89">
      <w:pPr>
        <w:pStyle w:val="Header"/>
        <w:rPr>
          <w:bCs/>
          <w:color w:val="auto"/>
          <w:szCs w:val="22"/>
        </w:rPr>
      </w:pPr>
      <w:r w:rsidRPr="00DF0C89">
        <w:rPr>
          <w:bCs/>
          <w:color w:val="auto"/>
          <w:szCs w:val="22"/>
        </w:rPr>
        <w:t>Mr. President and Senators:</w:t>
      </w:r>
    </w:p>
    <w:p w:rsidR="00DF0C89" w:rsidRPr="00DF0C89" w:rsidRDefault="00DF0C89" w:rsidP="00DF0C89">
      <w:pPr>
        <w:pStyle w:val="Header"/>
        <w:rPr>
          <w:bCs/>
          <w:color w:val="auto"/>
          <w:szCs w:val="22"/>
        </w:rPr>
      </w:pPr>
      <w:r w:rsidRPr="00DF0C89">
        <w:rPr>
          <w:bCs/>
          <w:color w:val="auto"/>
          <w:szCs w:val="22"/>
        </w:rPr>
        <w:tab/>
        <w:t>The House respectfully informs your Honorable Body that it has confirmed the appointment:</w:t>
      </w:r>
    </w:p>
    <w:p w:rsidR="00DF0C89" w:rsidRPr="00DF0C89" w:rsidRDefault="00DF0C89" w:rsidP="00DF0C89">
      <w:pPr>
        <w:pStyle w:val="Header"/>
        <w:rPr>
          <w:bCs/>
          <w:color w:val="auto"/>
          <w:szCs w:val="22"/>
          <w:u w:val="single"/>
        </w:rPr>
      </w:pPr>
      <w:r w:rsidRPr="00DF0C89">
        <w:rPr>
          <w:bCs/>
          <w:color w:val="auto"/>
          <w:szCs w:val="22"/>
        </w:rPr>
        <w:tab/>
      </w:r>
      <w:r w:rsidRPr="00DF0C89">
        <w:rPr>
          <w:bCs/>
          <w:color w:val="auto"/>
          <w:szCs w:val="22"/>
          <w:u w:val="single"/>
        </w:rPr>
        <w:t>Governor’s Appointment, South Carolina Department of Transportation, At-Large:</w:t>
      </w:r>
    </w:p>
    <w:p w:rsidR="00DF0C89" w:rsidRPr="00DF0C89" w:rsidRDefault="00DF0C89" w:rsidP="00DF0C89">
      <w:pPr>
        <w:pStyle w:val="Header"/>
        <w:rPr>
          <w:bCs/>
          <w:color w:val="auto"/>
          <w:szCs w:val="22"/>
        </w:rPr>
      </w:pPr>
      <w:r w:rsidRPr="00DF0C89">
        <w:rPr>
          <w:bCs/>
          <w:color w:val="auto"/>
          <w:szCs w:val="22"/>
        </w:rPr>
        <w:t xml:space="preserve"> (1)</w:t>
      </w:r>
      <w:r w:rsidRPr="00DF0C89">
        <w:rPr>
          <w:bCs/>
          <w:color w:val="auto"/>
          <w:szCs w:val="22"/>
          <w:u w:val="single"/>
        </w:rPr>
        <w:t xml:space="preserve"> Kristen E. Blanchard, 4-year term, with term to commence February 15, 2018, and to expire February 15, 2022:</w:t>
      </w:r>
    </w:p>
    <w:p w:rsidR="00DF0C89" w:rsidRPr="00DF0C89" w:rsidRDefault="00DF0C89" w:rsidP="00DF0C89">
      <w:pPr>
        <w:pStyle w:val="Header"/>
        <w:rPr>
          <w:bCs/>
          <w:color w:val="auto"/>
          <w:szCs w:val="22"/>
        </w:rPr>
      </w:pPr>
      <w:r w:rsidRPr="00DF0C89">
        <w:rPr>
          <w:bCs/>
          <w:color w:val="auto"/>
          <w:szCs w:val="22"/>
        </w:rPr>
        <w:tab/>
      </w:r>
      <w:r w:rsidRPr="00DF0C89">
        <w:rPr>
          <w:bCs/>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i/>
          <w:color w:val="auto"/>
          <w:szCs w:val="22"/>
        </w:rPr>
        <w:t xml:space="preserve">VICE </w:t>
      </w:r>
      <w:r w:rsidRPr="00DF0C89">
        <w:rPr>
          <w:rFonts w:eastAsiaTheme="minorHAnsi" w:cstheme="minorBidi"/>
          <w:color w:val="auto"/>
          <w:szCs w:val="22"/>
        </w:rPr>
        <w:t>New Seat</w:t>
      </w:r>
    </w:p>
    <w:p w:rsidR="00DF0C89" w:rsidRPr="00DF0C89" w:rsidRDefault="00DF0C89" w:rsidP="00DF0C89">
      <w:pPr>
        <w:pStyle w:val="Header"/>
        <w:rPr>
          <w:bCs/>
          <w:color w:val="auto"/>
          <w:szCs w:val="22"/>
        </w:rPr>
      </w:pPr>
      <w:r w:rsidRPr="00DF0C89">
        <w:rPr>
          <w:bCs/>
          <w:color w:val="auto"/>
          <w:szCs w:val="22"/>
        </w:rPr>
        <w:t xml:space="preserve">(2) </w:t>
      </w:r>
      <w:r w:rsidRPr="00DF0C89">
        <w:rPr>
          <w:bCs/>
          <w:color w:val="auto"/>
          <w:szCs w:val="22"/>
          <w:u w:val="single"/>
        </w:rPr>
        <w:t>James T. McLawhorn, Jr., 4-year term, with term to commence February 15, 2018, and to expire February 15, 2022:</w:t>
      </w:r>
    </w:p>
    <w:p w:rsidR="00DF0C89" w:rsidRPr="00DF0C89" w:rsidRDefault="00DF0C89" w:rsidP="00DF0C89">
      <w:pPr>
        <w:pStyle w:val="Header"/>
        <w:rPr>
          <w:bCs/>
          <w:color w:val="auto"/>
          <w:szCs w:val="22"/>
        </w:rPr>
      </w:pPr>
      <w:r w:rsidRPr="00DF0C89">
        <w:rPr>
          <w:bCs/>
          <w:color w:val="auto"/>
          <w:szCs w:val="22"/>
        </w:rPr>
        <w:tab/>
      </w:r>
      <w:r w:rsidRPr="00DF0C89">
        <w:rPr>
          <w:bCs/>
          <w:color w:val="auto"/>
          <w:szCs w:val="22"/>
          <w:u w:val="single"/>
        </w:rPr>
        <w:t>At-Large:</w:t>
      </w:r>
    </w:p>
    <w:p w:rsidR="00DF0C89" w:rsidRPr="00DF0C89" w:rsidRDefault="00DF0C89" w:rsidP="00DF0C89">
      <w:pPr>
        <w:pStyle w:val="Header"/>
        <w:rPr>
          <w:bCs/>
          <w:color w:val="auto"/>
          <w:szCs w:val="22"/>
        </w:rPr>
      </w:pPr>
      <w:r w:rsidRPr="00DF0C89">
        <w:rPr>
          <w:bCs/>
          <w:color w:val="auto"/>
          <w:szCs w:val="22"/>
        </w:rPr>
        <w:t>Vice: Grover Chifton Parker (resigned)</w:t>
      </w:r>
    </w:p>
    <w:p w:rsidR="00DF0C89" w:rsidRPr="00DF0C89" w:rsidRDefault="00DF0C89" w:rsidP="00DF0C89">
      <w:pPr>
        <w:pStyle w:val="Header"/>
        <w:rPr>
          <w:bCs/>
          <w:color w:val="auto"/>
          <w:szCs w:val="22"/>
        </w:rPr>
      </w:pPr>
      <w:r w:rsidRPr="00DF0C89">
        <w:rPr>
          <w:bCs/>
          <w:color w:val="auto"/>
          <w:szCs w:val="22"/>
        </w:rPr>
        <w:t>Very respectfully,</w:t>
      </w:r>
    </w:p>
    <w:p w:rsidR="00DF0C89" w:rsidRPr="00DF0C89" w:rsidRDefault="00DF0C89" w:rsidP="00DF0C89">
      <w:pPr>
        <w:pStyle w:val="Header"/>
        <w:rPr>
          <w:bCs/>
          <w:color w:val="auto"/>
          <w:szCs w:val="22"/>
        </w:rPr>
      </w:pPr>
      <w:r w:rsidRPr="00DF0C89">
        <w:rPr>
          <w:bCs/>
          <w:color w:val="auto"/>
          <w:szCs w:val="22"/>
        </w:rPr>
        <w:t>Speaker of the House</w:t>
      </w:r>
    </w:p>
    <w:p w:rsidR="00DF0C89" w:rsidRPr="00DF0C89" w:rsidRDefault="00DF0C89" w:rsidP="00DF0C89">
      <w:pPr>
        <w:pStyle w:val="Header"/>
        <w:rPr>
          <w:bCs/>
          <w:color w:val="auto"/>
          <w:szCs w:val="22"/>
        </w:rPr>
      </w:pPr>
      <w:r w:rsidRPr="00DF0C89">
        <w:rPr>
          <w:bCs/>
          <w:color w:val="auto"/>
          <w:szCs w:val="22"/>
        </w:rPr>
        <w:tab/>
        <w:t>Received as information.</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South Carolina Department of Transportation, with the term to commence February 15, 2018, and to expire February 15, 2022</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Kristen E. Blanchard, 704 Mayfield Ct., Fort Mill, SC 29720-4722</w:t>
      </w:r>
      <w:r w:rsidRPr="00DF0C89">
        <w:rPr>
          <w:rFonts w:eastAsiaTheme="minorHAnsi" w:cstheme="minorBidi"/>
          <w:i/>
          <w:color w:val="auto"/>
          <w:szCs w:val="22"/>
        </w:rPr>
        <w:t xml:space="preserve"> VICE </w:t>
      </w:r>
      <w:r w:rsidRPr="00DF0C89">
        <w:rPr>
          <w:rFonts w:eastAsiaTheme="minorHAnsi" w:cstheme="minorBidi"/>
          <w:color w:val="auto"/>
          <w:szCs w:val="22"/>
        </w:rPr>
        <w:t>New Seat</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GROOMS, the question was confirmation of Kristen E. Blanchard.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Pr="00DF0C89" w:rsidRDefault="00DF0C89" w:rsidP="00DF0C89">
      <w:pPr>
        <w:ind w:firstLine="216"/>
        <w:jc w:val="center"/>
        <w:rPr>
          <w:rFonts w:eastAsiaTheme="minorHAnsi"/>
          <w:b/>
          <w:color w:val="auto"/>
          <w:szCs w:val="22"/>
        </w:rPr>
      </w:pPr>
      <w:r w:rsidRPr="00DF0C89">
        <w:rPr>
          <w:rFonts w:eastAsiaTheme="minorHAnsi"/>
          <w:b/>
          <w:color w:val="auto"/>
          <w:szCs w:val="22"/>
        </w:rPr>
        <w:t>Ayes 40; Nays 1; Abstain 3</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Gregory</w:t>
      </w:r>
      <w:r w:rsidRPr="00DF0C89">
        <w:rPr>
          <w:rFonts w:eastAsiaTheme="minorHAnsi"/>
          <w:color w:val="auto"/>
          <w:szCs w:val="22"/>
        </w:rPr>
        <w:tab/>
        <w:t>Grooms</w:t>
      </w:r>
      <w:r w:rsidRPr="00DF0C89">
        <w:rPr>
          <w:rFonts w:eastAsiaTheme="minorHAnsi"/>
          <w:color w:val="auto"/>
          <w:szCs w:val="22"/>
        </w:rPr>
        <w:tab/>
        <w:t>Hembree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Jackson</w:t>
      </w:r>
      <w:r w:rsidRPr="00DF0C89">
        <w:rPr>
          <w:rFonts w:eastAsiaTheme="minorHAnsi"/>
          <w:color w:val="auto"/>
          <w:szCs w:val="22"/>
        </w:rPr>
        <w:tab/>
        <w:t>Johnson</w:t>
      </w:r>
      <w:r w:rsidRPr="00DF0C89">
        <w:rPr>
          <w:rFonts w:eastAsiaTheme="minorHAnsi"/>
          <w:color w:val="auto"/>
          <w:szCs w:val="22"/>
        </w:rPr>
        <w:tab/>
        <w:t>Kimpson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Leatherman</w:t>
      </w:r>
      <w:r w:rsidRPr="00DF0C89">
        <w:rPr>
          <w:rFonts w:eastAsiaTheme="minorHAnsi"/>
          <w:color w:val="auto"/>
          <w:szCs w:val="22"/>
        </w:rPr>
        <w:tab/>
        <w:t>Malloy</w:t>
      </w:r>
      <w:r w:rsidRPr="00DF0C89">
        <w:rPr>
          <w:rFonts w:eastAsiaTheme="minorHAnsi"/>
          <w:color w:val="auto"/>
          <w:szCs w:val="22"/>
        </w:rPr>
        <w:tab/>
        <w:t>Martin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John</w:t>
      </w:r>
      <w:r w:rsidRPr="00DF0C89">
        <w:rPr>
          <w:rFonts w:eastAsiaTheme="minorHAnsi"/>
          <w:i/>
          <w:color w:val="auto"/>
          <w:szCs w:val="22"/>
        </w:rPr>
        <w:tab/>
        <w:t>Matthews, Margie</w:t>
      </w:r>
      <w:r w:rsidRPr="00DF0C89">
        <w:rPr>
          <w:rFonts w:eastAsiaTheme="minorHAnsi"/>
          <w:i/>
          <w:color w:val="auto"/>
          <w:szCs w:val="22"/>
        </w:rPr>
        <w:tab/>
      </w:r>
      <w:r w:rsidRPr="00DF0C89">
        <w:rPr>
          <w:rFonts w:eastAsiaTheme="minorHAnsi"/>
          <w:color w:val="auto"/>
          <w:szCs w:val="22"/>
        </w:rPr>
        <w:t>McElveen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McLeod</w:t>
      </w:r>
      <w:r w:rsidRPr="00DF0C89">
        <w:rPr>
          <w:rFonts w:eastAsiaTheme="minorHAnsi"/>
          <w:color w:val="auto"/>
          <w:szCs w:val="22"/>
        </w:rPr>
        <w:tab/>
        <w:t>Nicholson</w:t>
      </w:r>
      <w:r w:rsidRPr="00DF0C89">
        <w:rPr>
          <w:rFonts w:eastAsiaTheme="minorHAnsi"/>
          <w:color w:val="auto"/>
          <w:szCs w:val="22"/>
        </w:rPr>
        <w:tab/>
        <w:t>Peeler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Rankin</w:t>
      </w:r>
      <w:r w:rsidRPr="00DF0C89">
        <w:rPr>
          <w:rFonts w:eastAsiaTheme="minorHAnsi"/>
          <w:color w:val="auto"/>
          <w:szCs w:val="22"/>
        </w:rPr>
        <w:tab/>
        <w:t>Reese</w:t>
      </w:r>
      <w:r w:rsidRPr="00DF0C89">
        <w:rPr>
          <w:rFonts w:eastAsiaTheme="minorHAnsi"/>
          <w:color w:val="auto"/>
          <w:szCs w:val="22"/>
        </w:rPr>
        <w:tab/>
        <w:t>Rice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Massey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Hutto</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Total--3</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Kristen E. Blanchard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South Carolina Department of Transportation, with the term to commence March 21, 2018, and to expire February 15, 2022</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At-Large:</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James T. McLawhorn, Jr., 204 Elmont Drive, Columbia, SC 29203</w:t>
      </w:r>
      <w:r w:rsidRPr="00DF0C89">
        <w:rPr>
          <w:rFonts w:eastAsiaTheme="minorHAnsi" w:cstheme="minorBidi"/>
          <w:i/>
          <w:color w:val="auto"/>
          <w:szCs w:val="22"/>
        </w:rPr>
        <w:t xml:space="preserve"> VICE </w:t>
      </w:r>
      <w:r w:rsidRPr="00DF0C89">
        <w:rPr>
          <w:rFonts w:eastAsiaTheme="minorHAnsi" w:cstheme="minorBidi"/>
          <w:color w:val="auto"/>
          <w:szCs w:val="22"/>
        </w:rPr>
        <w:t>Grover Clifton Parker</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On motion of Senator GROOMS, the question was confirmation of James T. McLawhorn, Jr.</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"ayes" and "nays" were demanded and taken, resulting as follows:</w:t>
      </w:r>
    </w:p>
    <w:p w:rsidR="00DF0C89" w:rsidRDefault="00DF0C89" w:rsidP="00DF0C89">
      <w:pPr>
        <w:ind w:firstLine="216"/>
        <w:jc w:val="center"/>
        <w:rPr>
          <w:rFonts w:eastAsiaTheme="minorHAnsi"/>
          <w:b/>
          <w:color w:val="auto"/>
          <w:szCs w:val="22"/>
        </w:rPr>
      </w:pPr>
      <w:r w:rsidRPr="00DF0C89">
        <w:rPr>
          <w:rFonts w:eastAsiaTheme="minorHAnsi"/>
          <w:b/>
          <w:color w:val="auto"/>
          <w:szCs w:val="22"/>
        </w:rPr>
        <w:t>Ayes 40; Nays 1; Abstain 3</w:t>
      </w:r>
    </w:p>
    <w:p w:rsidR="00D04276" w:rsidRPr="00DF0C89" w:rsidRDefault="00D04276" w:rsidP="00DF0C89">
      <w:pPr>
        <w:ind w:firstLine="216"/>
        <w:jc w:val="center"/>
        <w:rPr>
          <w:rFonts w:eastAsiaTheme="minorHAnsi"/>
          <w:b/>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AYES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Alexander</w:t>
      </w:r>
      <w:r w:rsidRPr="00DF0C89">
        <w:rPr>
          <w:rFonts w:eastAsiaTheme="minorHAnsi"/>
          <w:color w:val="auto"/>
          <w:szCs w:val="22"/>
        </w:rPr>
        <w:tab/>
        <w:t>Allen</w:t>
      </w:r>
      <w:r w:rsidRPr="00DF0C89">
        <w:rPr>
          <w:rFonts w:eastAsiaTheme="minorHAnsi"/>
          <w:color w:val="auto"/>
          <w:szCs w:val="22"/>
        </w:rPr>
        <w:tab/>
        <w:t>Bennett</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Campbell</w:t>
      </w:r>
      <w:r w:rsidRPr="00DF0C89">
        <w:rPr>
          <w:rFonts w:eastAsiaTheme="minorHAnsi"/>
          <w:color w:val="auto"/>
          <w:szCs w:val="22"/>
        </w:rPr>
        <w:tab/>
        <w:t>Campsen</w:t>
      </w:r>
      <w:r w:rsidRPr="00DF0C89">
        <w:rPr>
          <w:rFonts w:eastAsiaTheme="minorHAnsi"/>
          <w:color w:val="auto"/>
          <w:szCs w:val="22"/>
        </w:rPr>
        <w:tab/>
        <w:t>Cash</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Climer</w:t>
      </w:r>
      <w:r w:rsidRPr="00DF0C89">
        <w:rPr>
          <w:rFonts w:eastAsiaTheme="minorHAnsi"/>
          <w:color w:val="auto"/>
          <w:szCs w:val="22"/>
        </w:rPr>
        <w:tab/>
        <w:t>Corbin</w:t>
      </w:r>
      <w:r w:rsidRPr="00DF0C89">
        <w:rPr>
          <w:rFonts w:eastAsiaTheme="minorHAnsi"/>
          <w:color w:val="auto"/>
          <w:szCs w:val="22"/>
        </w:rPr>
        <w:tab/>
        <w:t>Cromer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Davis</w:t>
      </w:r>
      <w:r w:rsidRPr="00DF0C89">
        <w:rPr>
          <w:rFonts w:eastAsiaTheme="minorHAnsi"/>
          <w:color w:val="auto"/>
          <w:szCs w:val="22"/>
        </w:rPr>
        <w:tab/>
        <w:t>Fanning</w:t>
      </w:r>
      <w:r w:rsidRPr="00DF0C89">
        <w:rPr>
          <w:rFonts w:eastAsiaTheme="minorHAnsi"/>
          <w:color w:val="auto"/>
          <w:szCs w:val="22"/>
        </w:rPr>
        <w:tab/>
        <w:t>Gambrell</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Gregory</w:t>
      </w:r>
      <w:r w:rsidRPr="00DF0C89">
        <w:rPr>
          <w:rFonts w:eastAsiaTheme="minorHAnsi"/>
          <w:color w:val="auto"/>
          <w:szCs w:val="22"/>
        </w:rPr>
        <w:tab/>
        <w:t>Grooms</w:t>
      </w:r>
      <w:r w:rsidRPr="00DF0C89">
        <w:rPr>
          <w:rFonts w:eastAsiaTheme="minorHAnsi"/>
          <w:color w:val="auto"/>
          <w:szCs w:val="22"/>
        </w:rPr>
        <w:tab/>
        <w:t>Hembree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Jackson</w:t>
      </w:r>
      <w:r w:rsidRPr="00DF0C89">
        <w:rPr>
          <w:rFonts w:eastAsiaTheme="minorHAnsi"/>
          <w:color w:val="auto"/>
          <w:szCs w:val="22"/>
        </w:rPr>
        <w:tab/>
        <w:t>Johnson</w:t>
      </w:r>
      <w:r w:rsidRPr="00DF0C89">
        <w:rPr>
          <w:rFonts w:eastAsiaTheme="minorHAnsi"/>
          <w:color w:val="auto"/>
          <w:szCs w:val="22"/>
        </w:rPr>
        <w:tab/>
        <w:t>Kimpson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Leatherman</w:t>
      </w:r>
      <w:r w:rsidRPr="00DF0C89">
        <w:rPr>
          <w:rFonts w:eastAsiaTheme="minorHAnsi"/>
          <w:color w:val="auto"/>
          <w:szCs w:val="22"/>
        </w:rPr>
        <w:tab/>
        <w:t>Malloy</w:t>
      </w:r>
      <w:r w:rsidRPr="00DF0C89">
        <w:rPr>
          <w:rFonts w:eastAsiaTheme="minorHAnsi"/>
          <w:color w:val="auto"/>
          <w:szCs w:val="22"/>
        </w:rPr>
        <w:tab/>
        <w:t>Martin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i/>
          <w:color w:val="auto"/>
          <w:szCs w:val="22"/>
        </w:rPr>
        <w:t>Matthews, John</w:t>
      </w:r>
      <w:r w:rsidRPr="00DF0C89">
        <w:rPr>
          <w:rFonts w:eastAsiaTheme="minorHAnsi"/>
          <w:i/>
          <w:color w:val="auto"/>
          <w:szCs w:val="22"/>
        </w:rPr>
        <w:tab/>
        <w:t>Matthews, Margie</w:t>
      </w:r>
      <w:r w:rsidRPr="00DF0C89">
        <w:rPr>
          <w:rFonts w:eastAsiaTheme="minorHAnsi"/>
          <w:i/>
          <w:color w:val="auto"/>
          <w:szCs w:val="22"/>
        </w:rPr>
        <w:tab/>
      </w:r>
      <w:r w:rsidRPr="00DF0C89">
        <w:rPr>
          <w:rFonts w:eastAsiaTheme="minorHAnsi"/>
          <w:color w:val="auto"/>
          <w:szCs w:val="22"/>
        </w:rPr>
        <w:t>McElveen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McLeod</w:t>
      </w:r>
      <w:r w:rsidRPr="00DF0C89">
        <w:rPr>
          <w:rFonts w:eastAsiaTheme="minorHAnsi"/>
          <w:color w:val="auto"/>
          <w:szCs w:val="22"/>
        </w:rPr>
        <w:tab/>
        <w:t>Nicholson</w:t>
      </w:r>
      <w:r w:rsidRPr="00DF0C89">
        <w:rPr>
          <w:rFonts w:eastAsiaTheme="minorHAnsi"/>
          <w:color w:val="auto"/>
          <w:szCs w:val="22"/>
        </w:rPr>
        <w:tab/>
        <w:t>Peeler</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Rankin</w:t>
      </w:r>
      <w:r w:rsidRPr="00DF0C89">
        <w:rPr>
          <w:rFonts w:eastAsiaTheme="minorHAnsi"/>
          <w:color w:val="auto"/>
          <w:szCs w:val="22"/>
        </w:rPr>
        <w:tab/>
        <w:t>Reese</w:t>
      </w:r>
      <w:r w:rsidRPr="00DF0C89">
        <w:rPr>
          <w:rFonts w:eastAsiaTheme="minorHAnsi"/>
          <w:color w:val="auto"/>
          <w:szCs w:val="22"/>
        </w:rPr>
        <w:tab/>
        <w:t>Rice</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Senn</w:t>
      </w:r>
      <w:r w:rsidRPr="00DF0C89">
        <w:rPr>
          <w:rFonts w:eastAsiaTheme="minorHAnsi"/>
          <w:color w:val="auto"/>
          <w:szCs w:val="22"/>
        </w:rPr>
        <w:tab/>
        <w:t>Setzler</w:t>
      </w:r>
      <w:r w:rsidRPr="00DF0C89">
        <w:rPr>
          <w:rFonts w:eastAsiaTheme="minorHAnsi"/>
          <w:color w:val="auto"/>
          <w:szCs w:val="22"/>
        </w:rPr>
        <w:tab/>
        <w:t>Shealy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Sheheen</w:t>
      </w:r>
      <w:r w:rsidRPr="00DF0C89">
        <w:rPr>
          <w:rFonts w:eastAsiaTheme="minorHAnsi"/>
          <w:color w:val="auto"/>
          <w:szCs w:val="22"/>
        </w:rPr>
        <w:tab/>
        <w:t>Talley</w:t>
      </w:r>
      <w:r w:rsidRPr="00DF0C89">
        <w:rPr>
          <w:rFonts w:eastAsiaTheme="minorHAnsi"/>
          <w:color w:val="auto"/>
          <w:szCs w:val="22"/>
        </w:rPr>
        <w:tab/>
        <w:t>Timmons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Turner</w:t>
      </w:r>
      <w:r w:rsidRPr="00DF0C89">
        <w:rPr>
          <w:rFonts w:eastAsiaTheme="minorHAnsi"/>
          <w:color w:val="auto"/>
          <w:szCs w:val="22"/>
        </w:rPr>
        <w:tab/>
        <w:t>Verdin</w:t>
      </w:r>
      <w:r w:rsidRPr="00DF0C89">
        <w:rPr>
          <w:rFonts w:eastAsiaTheme="minorHAnsi"/>
          <w:color w:val="auto"/>
          <w:szCs w:val="22"/>
        </w:rPr>
        <w:tab/>
        <w:t>Williams</w:t>
      </w:r>
    </w:p>
    <w:p w:rsid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Young</w:t>
      </w:r>
    </w:p>
    <w:p w:rsidR="000455CC" w:rsidRPr="00DF0C89" w:rsidRDefault="000455CC"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Total--40</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NAYS</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Massey</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Total--1</w:t>
      </w:r>
    </w:p>
    <w:p w:rsidR="00DF0C89" w:rsidRPr="00DF0C89" w:rsidRDefault="00DF0C89" w:rsidP="00DF0C89">
      <w:pPr>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ABSTAIN</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DF0C89">
        <w:rPr>
          <w:rFonts w:eastAsiaTheme="minorHAnsi"/>
          <w:color w:val="auto"/>
          <w:szCs w:val="22"/>
        </w:rPr>
        <w:t>Goldfinch</w:t>
      </w:r>
      <w:r w:rsidRPr="00DF0C89">
        <w:rPr>
          <w:rFonts w:eastAsiaTheme="minorHAnsi"/>
          <w:color w:val="auto"/>
          <w:szCs w:val="22"/>
        </w:rPr>
        <w:tab/>
        <w:t>Hutto</w:t>
      </w:r>
      <w:r w:rsidRPr="00DF0C89">
        <w:rPr>
          <w:rFonts w:eastAsiaTheme="minorHAnsi"/>
          <w:color w:val="auto"/>
          <w:szCs w:val="22"/>
        </w:rPr>
        <w:tab/>
        <w:t>Sabb</w:t>
      </w: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F0C89" w:rsidRPr="00DF0C89" w:rsidRDefault="00DF0C89" w:rsidP="00DF0C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DF0C89">
        <w:rPr>
          <w:rFonts w:eastAsiaTheme="minorHAnsi"/>
          <w:b/>
          <w:color w:val="auto"/>
          <w:szCs w:val="22"/>
        </w:rPr>
        <w:t>Total--3</w:t>
      </w:r>
    </w:p>
    <w:p w:rsidR="00DF0C89" w:rsidRPr="00DF0C89" w:rsidRDefault="00DF0C89" w:rsidP="00DF0C89">
      <w:pPr>
        <w:ind w:firstLine="216"/>
        <w:rPr>
          <w:rFonts w:eastAsiaTheme="minorHAnsi"/>
          <w:color w:val="auto"/>
          <w:szCs w:val="22"/>
        </w:rPr>
      </w:pP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The appointment of James T. McLawhorn, Jr. was confirmed.</w:t>
      </w:r>
    </w:p>
    <w:p w:rsidR="00DF0C89" w:rsidRPr="00DF0C89" w:rsidRDefault="00DF0C89" w:rsidP="00DF0C89">
      <w:pPr>
        <w:ind w:firstLine="216"/>
        <w:rPr>
          <w:rFonts w:eastAsiaTheme="minorHAnsi" w:cstheme="minorBidi"/>
          <w:color w:val="auto"/>
          <w:szCs w:val="22"/>
        </w:rPr>
      </w:pPr>
    </w:p>
    <w:p w:rsidR="00DF0C89" w:rsidRPr="00DF0C89" w:rsidRDefault="00DF0C89" w:rsidP="000455CC">
      <w:pPr>
        <w:keepNext/>
        <w:keepLines/>
        <w:ind w:firstLine="216"/>
        <w:jc w:val="center"/>
        <w:rPr>
          <w:rFonts w:eastAsiaTheme="minorHAnsi" w:cstheme="minorBidi"/>
          <w:b/>
          <w:color w:val="auto"/>
          <w:szCs w:val="22"/>
        </w:rPr>
      </w:pPr>
      <w:r w:rsidRPr="00DF0C89">
        <w:rPr>
          <w:rFonts w:eastAsiaTheme="minorHAnsi" w:cstheme="minorBidi"/>
          <w:b/>
          <w:color w:val="auto"/>
          <w:szCs w:val="22"/>
        </w:rPr>
        <w:t>LOCAL APPOINTMENTS</w:t>
      </w:r>
    </w:p>
    <w:p w:rsidR="00DF0C89" w:rsidRPr="00DF0C89" w:rsidRDefault="00DF0C89" w:rsidP="000455CC">
      <w:pPr>
        <w:keepNext/>
        <w:keepLines/>
        <w:ind w:firstLine="216"/>
        <w:jc w:val="center"/>
        <w:rPr>
          <w:rFonts w:eastAsiaTheme="minorHAnsi" w:cstheme="minorBidi"/>
          <w:b/>
          <w:color w:val="auto"/>
          <w:szCs w:val="22"/>
        </w:rPr>
      </w:pPr>
      <w:r w:rsidRPr="00DF0C89">
        <w:rPr>
          <w:rFonts w:eastAsiaTheme="minorHAnsi" w:cstheme="minorBidi"/>
          <w:b/>
          <w:color w:val="auto"/>
          <w:szCs w:val="22"/>
        </w:rPr>
        <w:t>Confirmations</w:t>
      </w:r>
    </w:p>
    <w:p w:rsidR="00DF0C89" w:rsidRPr="00DF0C89" w:rsidRDefault="00DF0C89" w:rsidP="000455CC">
      <w:pPr>
        <w:keepNext/>
        <w:keepLines/>
        <w:ind w:firstLine="216"/>
        <w:rPr>
          <w:rFonts w:eastAsiaTheme="minorHAnsi" w:cstheme="minorBidi"/>
          <w:color w:val="auto"/>
          <w:szCs w:val="22"/>
        </w:rPr>
      </w:pPr>
      <w:r w:rsidRPr="00DF0C89">
        <w:rPr>
          <w:rFonts w:eastAsiaTheme="minorHAnsi" w:cstheme="minorBidi"/>
          <w:color w:val="auto"/>
          <w:szCs w:val="22"/>
        </w:rPr>
        <w:t>Having received a favorable report from the Senate, the following appointments were confirmed in open session:</w:t>
      </w:r>
    </w:p>
    <w:p w:rsidR="00DF0C89" w:rsidRPr="00DF0C89" w:rsidRDefault="00DF0C89" w:rsidP="000455CC">
      <w:pPr>
        <w:keepNext/>
        <w:keepLines/>
        <w:ind w:firstLine="216"/>
        <w:rPr>
          <w:rFonts w:eastAsiaTheme="minorHAnsi" w:cstheme="minorBidi"/>
          <w:color w:val="auto"/>
          <w:szCs w:val="22"/>
        </w:rPr>
      </w:pPr>
    </w:p>
    <w:p w:rsidR="00DF0C89" w:rsidRPr="00DF0C89" w:rsidRDefault="00DF0C89" w:rsidP="000455CC">
      <w:pPr>
        <w:keepNext/>
        <w:keepLines/>
        <w:ind w:firstLine="216"/>
        <w:rPr>
          <w:rFonts w:eastAsiaTheme="minorHAnsi" w:cstheme="minorBidi"/>
          <w:color w:val="auto"/>
          <w:szCs w:val="22"/>
          <w:u w:val="single"/>
        </w:rPr>
      </w:pPr>
      <w:r w:rsidRPr="00DF0C89">
        <w:rPr>
          <w:rFonts w:eastAsiaTheme="minorHAnsi" w:cstheme="minorBidi"/>
          <w:color w:val="auto"/>
          <w:szCs w:val="22"/>
          <w:u w:val="single"/>
        </w:rPr>
        <w:t>Initial Appointment, Orangeburg County Magistrate, with the term to commence April 30, 2015, and to expire April 30, 2019</w:t>
      </w:r>
    </w:p>
    <w:p w:rsidR="00DF0C89" w:rsidRPr="00DF0C89" w:rsidRDefault="00DF0C89" w:rsidP="000455CC">
      <w:pPr>
        <w:keepNext/>
        <w:keepLines/>
        <w:ind w:firstLine="216"/>
        <w:rPr>
          <w:rFonts w:eastAsiaTheme="minorHAnsi" w:cstheme="minorBidi"/>
          <w:color w:val="auto"/>
          <w:szCs w:val="22"/>
        </w:rPr>
      </w:pPr>
      <w:r w:rsidRPr="00DF0C89">
        <w:rPr>
          <w:rFonts w:eastAsiaTheme="minorHAnsi" w:cstheme="minorBidi"/>
          <w:color w:val="auto"/>
          <w:szCs w:val="22"/>
        </w:rPr>
        <w:t>Stephanie Grant, 410 Tecza Drive, Orangeburg, SC 29115-9192</w:t>
      </w:r>
      <w:r w:rsidRPr="00DF0C89">
        <w:rPr>
          <w:rFonts w:eastAsiaTheme="minorHAnsi" w:cstheme="minorBidi"/>
          <w:i/>
          <w:color w:val="auto"/>
          <w:szCs w:val="22"/>
        </w:rPr>
        <w:t xml:space="preserve"> VICE </w:t>
      </w:r>
      <w:r w:rsidRPr="00DF0C89">
        <w:rPr>
          <w:rFonts w:eastAsiaTheme="minorHAnsi" w:cstheme="minorBidi"/>
          <w:color w:val="auto"/>
          <w:szCs w:val="22"/>
        </w:rPr>
        <w:t>Willie Robinson, Jr.</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Hampton County Part-Time Magistrate, with the term to commence April 30, 2018, and to expire April 30, 2022</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Gwen Bampfield, 113 Kinard Lane, Hampton, SC 29924-0132</w:t>
      </w:r>
      <w:r w:rsidRPr="00DF0C89">
        <w:rPr>
          <w:rFonts w:eastAsiaTheme="minorHAnsi" w:cstheme="minorBidi"/>
          <w:i/>
          <w:color w:val="auto"/>
          <w:szCs w:val="22"/>
        </w:rPr>
        <w:t xml:space="preserve"> VICE </w:t>
      </w:r>
      <w:r w:rsidRPr="00DF0C89">
        <w:rPr>
          <w:rFonts w:eastAsiaTheme="minorHAnsi" w:cstheme="minorBidi"/>
          <w:color w:val="auto"/>
          <w:szCs w:val="22"/>
        </w:rPr>
        <w:t>Charles A. Grill</w:t>
      </w:r>
    </w:p>
    <w:p w:rsidR="00DF0C89" w:rsidRPr="00DF0C89" w:rsidRDefault="00DF0C89" w:rsidP="00DF0C89">
      <w:pPr>
        <w:ind w:firstLine="216"/>
        <w:rPr>
          <w:rFonts w:eastAsiaTheme="minorHAnsi" w:cstheme="minorBidi"/>
          <w:color w:val="auto"/>
          <w:szCs w:val="22"/>
        </w:rPr>
      </w:pP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Initial Appointment, Myrtle Beach Air Force Base Redevelopment Authority, with the term to commence April 10, 2018, and to expire April 10, 2022</w:t>
      </w:r>
    </w:p>
    <w:p w:rsidR="00DF0C89" w:rsidRPr="00DF0C89" w:rsidRDefault="00DF0C89" w:rsidP="00DF0C89">
      <w:pPr>
        <w:keepNext/>
        <w:ind w:firstLine="216"/>
        <w:rPr>
          <w:rFonts w:eastAsiaTheme="minorHAnsi" w:cstheme="minorBidi"/>
          <w:color w:val="auto"/>
          <w:szCs w:val="22"/>
          <w:u w:val="single"/>
        </w:rPr>
      </w:pPr>
      <w:r w:rsidRPr="00DF0C89">
        <w:rPr>
          <w:rFonts w:eastAsiaTheme="minorHAnsi" w:cstheme="minorBidi"/>
          <w:color w:val="auto"/>
          <w:szCs w:val="22"/>
          <w:u w:val="single"/>
        </w:rPr>
        <w:t>Myrtle Beach City Council:</w:t>
      </w:r>
    </w:p>
    <w:p w:rsidR="00DF0C89" w:rsidRPr="00DF0C89" w:rsidRDefault="00DF0C89" w:rsidP="00DF0C89">
      <w:pPr>
        <w:ind w:firstLine="216"/>
        <w:rPr>
          <w:rFonts w:eastAsiaTheme="minorHAnsi" w:cstheme="minorBidi"/>
          <w:color w:val="auto"/>
          <w:szCs w:val="22"/>
        </w:rPr>
      </w:pPr>
      <w:r w:rsidRPr="00DF0C89">
        <w:rPr>
          <w:rFonts w:eastAsiaTheme="minorHAnsi" w:cstheme="minorBidi"/>
          <w:color w:val="auto"/>
          <w:szCs w:val="22"/>
        </w:rPr>
        <w:t>Thomas D. Webb, 679 Providence Dr., Myrtle Beach, SC 29572</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ACTING PRESIDENT PRESIDES</w:t>
      </w:r>
    </w:p>
    <w:p w:rsid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Senator CLIMER assumed the Chair.</w:t>
      </w:r>
    </w:p>
    <w:p w:rsidR="00D04276" w:rsidRPr="00DF0C89" w:rsidRDefault="00D04276"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PRESIDENT PRESIDES</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At 7:19 P.M., the PRESIDENT assumed the Chair.</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b/>
          <w:szCs w:val="22"/>
        </w:rPr>
        <w:t>Motion Adopted</w:t>
      </w:r>
    </w:p>
    <w:p w:rsidR="00DF0C89" w:rsidRPr="00DF0C89" w:rsidRDefault="00DF0C89" w:rsidP="00DF0C89">
      <w:pPr>
        <w:pStyle w:val="Header"/>
        <w:tabs>
          <w:tab w:val="clear" w:pos="5184"/>
          <w:tab w:val="clear" w:pos="5400"/>
          <w:tab w:val="clear" w:pos="5616"/>
          <w:tab w:val="clear" w:pos="8640"/>
          <w:tab w:val="left" w:pos="4320"/>
        </w:tabs>
        <w:rPr>
          <w:szCs w:val="22"/>
        </w:rPr>
      </w:pPr>
      <w:r w:rsidRPr="00DF0C89">
        <w:rPr>
          <w:szCs w:val="22"/>
        </w:rPr>
        <w:tab/>
        <w:t>On motion of Senator LEATHERMAN, the Senate agreed to stand adjourned.</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jc w:val="center"/>
        <w:rPr>
          <w:szCs w:val="22"/>
        </w:rPr>
      </w:pPr>
      <w:r w:rsidRPr="00DF0C89">
        <w:rPr>
          <w:b/>
          <w:szCs w:val="22"/>
        </w:rPr>
        <w:t>MOTION ADOPTED</w:t>
      </w:r>
    </w:p>
    <w:p w:rsidR="00DF0C89" w:rsidRPr="00DF0C89" w:rsidRDefault="00DF0C89" w:rsidP="00DF0C89">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rPr>
          <w:szCs w:val="22"/>
        </w:rPr>
      </w:pPr>
      <w:r w:rsidRPr="00DF0C89">
        <w:rPr>
          <w:szCs w:val="22"/>
        </w:rPr>
        <w:tab/>
      </w:r>
      <w:r w:rsidRPr="00DF0C89">
        <w:rPr>
          <w:szCs w:val="22"/>
        </w:rPr>
        <w:tab/>
        <w:t xml:space="preserve">On motion of Senator PEELER, with unanimous consent, the Senate stood adjourned out of respect to the memory of Ms. Ruby Frances Lipscomb Humphries of Gaffney, S.C.  Ms. Humphries was a graduate of Gaffney High School.  Ruby retired from Limestone Concrete and Pipe Company and was the owner of Humphries Septic Tank Service. She was a member of Grassy Pond Baptist Church. Ruby was a loving mother and devoted grandmother who will be dearly missed. </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tabs>
          <w:tab w:val="clear" w:pos="5184"/>
          <w:tab w:val="clear" w:pos="5400"/>
          <w:tab w:val="clear" w:pos="5616"/>
          <w:tab w:val="clear" w:pos="8640"/>
          <w:tab w:val="left" w:pos="4320"/>
        </w:tabs>
        <w:jc w:val="center"/>
        <w:rPr>
          <w:szCs w:val="22"/>
        </w:rPr>
      </w:pPr>
      <w:r w:rsidRPr="00DF0C89">
        <w:rPr>
          <w:szCs w:val="22"/>
        </w:rPr>
        <w:t>and</w:t>
      </w:r>
    </w:p>
    <w:p w:rsid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jc w:val="center"/>
        <w:rPr>
          <w:szCs w:val="22"/>
        </w:rPr>
      </w:pPr>
      <w:r w:rsidRPr="00DF0C89">
        <w:rPr>
          <w:b/>
          <w:szCs w:val="22"/>
        </w:rPr>
        <w:t>MOTION ADOPTED</w:t>
      </w:r>
    </w:p>
    <w:p w:rsidR="00DF0C89" w:rsidRPr="00DF0C89" w:rsidRDefault="00DF0C89" w:rsidP="00DF0C89">
      <w:pPr>
        <w:pStyle w:val="Header"/>
        <w:pBdr>
          <w:top w:val="single" w:sz="4" w:space="6" w:color="auto"/>
          <w:left w:val="single" w:sz="4" w:space="6" w:color="auto"/>
          <w:bottom w:val="single" w:sz="4" w:space="3" w:color="auto"/>
          <w:right w:val="single" w:sz="4" w:space="3" w:color="auto"/>
        </w:pBdr>
        <w:tabs>
          <w:tab w:val="clear" w:pos="5184"/>
          <w:tab w:val="clear" w:pos="5400"/>
          <w:tab w:val="clear" w:pos="5616"/>
          <w:tab w:val="clear" w:pos="8640"/>
          <w:tab w:val="left" w:pos="4320"/>
        </w:tabs>
        <w:ind w:left="173" w:right="173"/>
        <w:rPr>
          <w:szCs w:val="22"/>
        </w:rPr>
      </w:pPr>
      <w:r w:rsidRPr="00DF0C89">
        <w:rPr>
          <w:szCs w:val="22"/>
        </w:rPr>
        <w:tab/>
      </w:r>
      <w:r w:rsidRPr="00DF0C89">
        <w:rPr>
          <w:szCs w:val="22"/>
        </w:rPr>
        <w:tab/>
        <w:t xml:space="preserve">On motion of Senator HEMBREE, with unanimous consent, the Senate stood adjourned out of respect to the memory of Mr. Joseph James DeFeo, Jr. of Myrtle Beach, S.C.  Joseph was the chairman of the Horry County School Board and was a state constable.  He was a loving father and devoted grandfather who will be dearly missed. </w:t>
      </w:r>
    </w:p>
    <w:p w:rsidR="00DF0C89" w:rsidRPr="00DF0C89" w:rsidRDefault="00DF0C89" w:rsidP="00DF0C89">
      <w:pPr>
        <w:pStyle w:val="Header"/>
        <w:tabs>
          <w:tab w:val="clear" w:pos="5184"/>
          <w:tab w:val="clear" w:pos="5400"/>
          <w:tab w:val="clear" w:pos="5616"/>
          <w:tab w:val="clear" w:pos="8640"/>
          <w:tab w:val="left" w:pos="4320"/>
        </w:tabs>
        <w:rPr>
          <w:szCs w:val="22"/>
        </w:rPr>
      </w:pPr>
    </w:p>
    <w:p w:rsidR="00DF0C89" w:rsidRPr="00DF0C89" w:rsidRDefault="00DF0C89" w:rsidP="00DF0C89">
      <w:pPr>
        <w:pStyle w:val="Header"/>
        <w:keepLines/>
        <w:tabs>
          <w:tab w:val="clear" w:pos="5184"/>
          <w:tab w:val="clear" w:pos="5400"/>
          <w:tab w:val="clear" w:pos="5616"/>
          <w:tab w:val="clear" w:pos="8640"/>
          <w:tab w:val="left" w:pos="4320"/>
        </w:tabs>
        <w:jc w:val="center"/>
        <w:rPr>
          <w:szCs w:val="22"/>
        </w:rPr>
      </w:pPr>
      <w:r w:rsidRPr="00DF0C89">
        <w:rPr>
          <w:b/>
          <w:szCs w:val="22"/>
        </w:rPr>
        <w:t>ADJOURNMENT</w:t>
      </w:r>
    </w:p>
    <w:p w:rsidR="00DF0C89" w:rsidRPr="00DF0C89" w:rsidRDefault="00DF0C89" w:rsidP="00DF0C89">
      <w:pPr>
        <w:pStyle w:val="Header"/>
        <w:keepLines/>
        <w:tabs>
          <w:tab w:val="clear" w:pos="5184"/>
          <w:tab w:val="clear" w:pos="5400"/>
          <w:tab w:val="clear" w:pos="5616"/>
          <w:tab w:val="clear" w:pos="8640"/>
          <w:tab w:val="left" w:pos="4320"/>
        </w:tabs>
        <w:rPr>
          <w:color w:val="auto"/>
          <w:szCs w:val="22"/>
        </w:rPr>
      </w:pPr>
      <w:r w:rsidRPr="00DF0C89">
        <w:rPr>
          <w:szCs w:val="22"/>
        </w:rPr>
        <w:tab/>
        <w:t xml:space="preserve">At 7:20 P.M., on motion of Senator LEATHERMAN, the Senate adjourned to meet tomorrow at </w:t>
      </w:r>
      <w:r w:rsidRPr="00DF0C89">
        <w:rPr>
          <w:color w:val="auto"/>
          <w:szCs w:val="22"/>
        </w:rPr>
        <w:t>10:00 A.M.</w:t>
      </w:r>
    </w:p>
    <w:p w:rsidR="00DF0C89" w:rsidRPr="00DF0C89" w:rsidRDefault="00DF0C89" w:rsidP="00DF0C89">
      <w:pPr>
        <w:pStyle w:val="Header"/>
        <w:keepLines/>
        <w:tabs>
          <w:tab w:val="clear" w:pos="5184"/>
          <w:tab w:val="clear" w:pos="5400"/>
          <w:tab w:val="clear" w:pos="5616"/>
          <w:tab w:val="clear" w:pos="8640"/>
          <w:tab w:val="left" w:pos="4320"/>
        </w:tabs>
        <w:rPr>
          <w:szCs w:val="22"/>
        </w:rPr>
      </w:pPr>
    </w:p>
    <w:p w:rsidR="00DF0C89" w:rsidRPr="00DF0C89" w:rsidRDefault="00DF0C89" w:rsidP="00DF0C89">
      <w:pPr>
        <w:pStyle w:val="Header"/>
        <w:keepLines/>
        <w:tabs>
          <w:tab w:val="clear" w:pos="5184"/>
          <w:tab w:val="clear" w:pos="5400"/>
          <w:tab w:val="clear" w:pos="5616"/>
          <w:tab w:val="clear" w:pos="8640"/>
          <w:tab w:val="left" w:pos="4320"/>
        </w:tabs>
        <w:jc w:val="center"/>
        <w:rPr>
          <w:szCs w:val="22"/>
        </w:rPr>
      </w:pPr>
      <w:r w:rsidRPr="00DF0C89">
        <w:rPr>
          <w:szCs w:val="22"/>
        </w:rPr>
        <w:t>* * *</w:t>
      </w:r>
    </w:p>
    <w:sectPr w:rsidR="00DF0C89" w:rsidRPr="00DF0C89" w:rsidSect="00153366">
      <w:headerReference w:type="default" r:id="rId7"/>
      <w:footerReference w:type="default" r:id="rId8"/>
      <w:footerReference w:type="first" r:id="rId9"/>
      <w:type w:val="continuous"/>
      <w:pgSz w:w="12240" w:h="15840"/>
      <w:pgMar w:top="1008" w:right="4666" w:bottom="3499" w:left="1238" w:header="1008" w:footer="3499" w:gutter="0"/>
      <w:pgNumType w:start="31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5FA" w:rsidRDefault="002065FA">
      <w:r>
        <w:separator/>
      </w:r>
    </w:p>
  </w:endnote>
  <w:endnote w:type="continuationSeparator" w:id="0">
    <w:p w:rsidR="002065FA" w:rsidRDefault="0020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FA" w:rsidRDefault="002065FA" w:rsidP="00E90EB4">
    <w:pPr>
      <w:pStyle w:val="Footer"/>
      <w:spacing w:before="120"/>
      <w:jc w:val="center"/>
    </w:pPr>
    <w:r>
      <w:fldChar w:fldCharType="begin"/>
    </w:r>
    <w:r>
      <w:instrText xml:space="preserve"> PAGE   \* MERGEFORMAT </w:instrText>
    </w:r>
    <w:r>
      <w:fldChar w:fldCharType="separate"/>
    </w:r>
    <w:r w:rsidR="00392564">
      <w:rPr>
        <w:noProof/>
      </w:rPr>
      <w:t>3155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FA" w:rsidRDefault="002065FA" w:rsidP="00E90EB4">
    <w:pPr>
      <w:pStyle w:val="Footer"/>
      <w:spacing w:before="120"/>
      <w:jc w:val="center"/>
    </w:pPr>
    <w:r>
      <w:fldChar w:fldCharType="begin"/>
    </w:r>
    <w:r>
      <w:instrText xml:space="preserve"> PAGE   \* MERGEFORMAT </w:instrText>
    </w:r>
    <w:r>
      <w:fldChar w:fldCharType="separate"/>
    </w:r>
    <w:r w:rsidR="00392564">
      <w:rPr>
        <w:noProof/>
      </w:rPr>
      <w:t>3154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5FA" w:rsidRDefault="002065FA">
      <w:r>
        <w:separator/>
      </w:r>
    </w:p>
  </w:footnote>
  <w:footnote w:type="continuationSeparator" w:id="0">
    <w:p w:rsidR="002065FA" w:rsidRDefault="00206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FA" w:rsidRPr="00BB21DE" w:rsidRDefault="002065FA">
    <w:pPr>
      <w:pStyle w:val="Header"/>
      <w:spacing w:after="120"/>
      <w:jc w:val="center"/>
      <w:rPr>
        <w:b/>
      </w:rPr>
    </w:pPr>
    <w:r>
      <w:rPr>
        <w:b/>
      </w:rPr>
      <w:t>TUESDAY, MAY 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89"/>
    <w:rsid w:val="000063E0"/>
    <w:rsid w:val="000074E0"/>
    <w:rsid w:val="0001047D"/>
    <w:rsid w:val="00011183"/>
    <w:rsid w:val="000111BA"/>
    <w:rsid w:val="00022CE8"/>
    <w:rsid w:val="0002352C"/>
    <w:rsid w:val="00035440"/>
    <w:rsid w:val="00042056"/>
    <w:rsid w:val="000455CC"/>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D0B"/>
    <w:rsid w:val="000F2F25"/>
    <w:rsid w:val="001001D1"/>
    <w:rsid w:val="00102C0A"/>
    <w:rsid w:val="00106BC4"/>
    <w:rsid w:val="00114764"/>
    <w:rsid w:val="00121614"/>
    <w:rsid w:val="0012416C"/>
    <w:rsid w:val="00136078"/>
    <w:rsid w:val="00145CA5"/>
    <w:rsid w:val="001462F5"/>
    <w:rsid w:val="00147E70"/>
    <w:rsid w:val="001507B6"/>
    <w:rsid w:val="00153366"/>
    <w:rsid w:val="001541ED"/>
    <w:rsid w:val="00162528"/>
    <w:rsid w:val="0017112B"/>
    <w:rsid w:val="00181C55"/>
    <w:rsid w:val="00183ECB"/>
    <w:rsid w:val="0018622E"/>
    <w:rsid w:val="001920F3"/>
    <w:rsid w:val="001A5E0B"/>
    <w:rsid w:val="001B48C1"/>
    <w:rsid w:val="001C2AC7"/>
    <w:rsid w:val="001D6026"/>
    <w:rsid w:val="001D663A"/>
    <w:rsid w:val="001D7413"/>
    <w:rsid w:val="001E2AF7"/>
    <w:rsid w:val="001E68BA"/>
    <w:rsid w:val="001F72EB"/>
    <w:rsid w:val="00204D42"/>
    <w:rsid w:val="002065FA"/>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C4D4D"/>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267E"/>
    <w:rsid w:val="00345AC6"/>
    <w:rsid w:val="00351ECA"/>
    <w:rsid w:val="00354207"/>
    <w:rsid w:val="003573AD"/>
    <w:rsid w:val="00364B8B"/>
    <w:rsid w:val="00365C54"/>
    <w:rsid w:val="003737EA"/>
    <w:rsid w:val="0037670D"/>
    <w:rsid w:val="00383396"/>
    <w:rsid w:val="00390F72"/>
    <w:rsid w:val="0039237B"/>
    <w:rsid w:val="00392564"/>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437E"/>
    <w:rsid w:val="005F14C9"/>
    <w:rsid w:val="00613CF9"/>
    <w:rsid w:val="00620D4F"/>
    <w:rsid w:val="0062542A"/>
    <w:rsid w:val="00627DD3"/>
    <w:rsid w:val="00632FCC"/>
    <w:rsid w:val="00633FC1"/>
    <w:rsid w:val="006346BC"/>
    <w:rsid w:val="00635351"/>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7B"/>
    <w:rsid w:val="007B61C2"/>
    <w:rsid w:val="007C728F"/>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1D67"/>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61B"/>
    <w:rsid w:val="00B14936"/>
    <w:rsid w:val="00B252DA"/>
    <w:rsid w:val="00B319F1"/>
    <w:rsid w:val="00B325E8"/>
    <w:rsid w:val="00B33822"/>
    <w:rsid w:val="00B5397A"/>
    <w:rsid w:val="00B70CF8"/>
    <w:rsid w:val="00B742C7"/>
    <w:rsid w:val="00B77F7E"/>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4276"/>
    <w:rsid w:val="00D056CE"/>
    <w:rsid w:val="00D1058A"/>
    <w:rsid w:val="00D21699"/>
    <w:rsid w:val="00D2568E"/>
    <w:rsid w:val="00D274A5"/>
    <w:rsid w:val="00D30D6F"/>
    <w:rsid w:val="00D329A6"/>
    <w:rsid w:val="00D40A56"/>
    <w:rsid w:val="00D42663"/>
    <w:rsid w:val="00D43E8F"/>
    <w:rsid w:val="00D4589F"/>
    <w:rsid w:val="00D66B41"/>
    <w:rsid w:val="00D7282B"/>
    <w:rsid w:val="00D74FF7"/>
    <w:rsid w:val="00D860AA"/>
    <w:rsid w:val="00D90D45"/>
    <w:rsid w:val="00DA4E59"/>
    <w:rsid w:val="00DB0A54"/>
    <w:rsid w:val="00DB74A4"/>
    <w:rsid w:val="00DC2515"/>
    <w:rsid w:val="00DC65D3"/>
    <w:rsid w:val="00DC6DE1"/>
    <w:rsid w:val="00DD6F68"/>
    <w:rsid w:val="00DE0E8C"/>
    <w:rsid w:val="00DE2062"/>
    <w:rsid w:val="00DF0C89"/>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9604D"/>
    <w:rsid w:val="00EA457A"/>
    <w:rsid w:val="00EA65E7"/>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A601E7E-1B33-432B-9B33-D372FCB1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C89"/>
    <w:rPr>
      <w:b/>
      <w:color w:val="000000"/>
      <w:sz w:val="22"/>
    </w:rPr>
  </w:style>
  <w:style w:type="character" w:customStyle="1" w:styleId="Heading2Char">
    <w:name w:val="Heading 2 Char"/>
    <w:basedOn w:val="DefaultParagraphFont"/>
    <w:link w:val="Heading2"/>
    <w:rsid w:val="00DF0C89"/>
    <w:rPr>
      <w:color w:val="000000"/>
      <w:sz w:val="22"/>
      <w:u w:val="single"/>
    </w:rPr>
  </w:style>
  <w:style w:type="character" w:customStyle="1" w:styleId="Heading3Char">
    <w:name w:val="Heading 3 Char"/>
    <w:basedOn w:val="DefaultParagraphFont"/>
    <w:link w:val="Heading3"/>
    <w:rsid w:val="00DF0C89"/>
    <w:rPr>
      <w:b/>
      <w:color w:val="000000"/>
      <w:sz w:val="22"/>
    </w:rPr>
  </w:style>
  <w:style w:type="character" w:customStyle="1" w:styleId="Heading4Char">
    <w:name w:val="Heading 4 Char"/>
    <w:basedOn w:val="DefaultParagraphFont"/>
    <w:link w:val="Heading4"/>
    <w:rsid w:val="00DF0C89"/>
    <w:rPr>
      <w:b/>
      <w:color w:val="000000"/>
      <w:sz w:val="32"/>
    </w:rPr>
  </w:style>
  <w:style w:type="character" w:customStyle="1" w:styleId="Heading5Char">
    <w:name w:val="Heading 5 Char"/>
    <w:basedOn w:val="DefaultParagraphFont"/>
    <w:link w:val="Heading5"/>
    <w:rsid w:val="00DF0C89"/>
    <w:rPr>
      <w:b/>
      <w:color w:val="000000"/>
      <w:sz w:val="21"/>
    </w:rPr>
  </w:style>
  <w:style w:type="character" w:customStyle="1" w:styleId="Heading6Char">
    <w:name w:val="Heading 6 Char"/>
    <w:basedOn w:val="DefaultParagraphFont"/>
    <w:link w:val="Heading6"/>
    <w:rsid w:val="00DF0C89"/>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F0C8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F0C8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DF0C89"/>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DF0C89"/>
    <w:rPr>
      <w:rFonts w:ascii="Segoe UI" w:hAnsi="Segoe UI" w:cs="Segoe UI"/>
      <w:sz w:val="18"/>
      <w:szCs w:val="18"/>
    </w:rPr>
  </w:style>
  <w:style w:type="paragraph" w:customStyle="1" w:styleId="ConSign0">
    <w:name w:val="ConSign"/>
    <w:basedOn w:val="Normal"/>
    <w:rsid w:val="00DF0C8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4004-F9C5-4F07-ABED-1AFFCCC5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106</TotalTime>
  <Pages>3</Pages>
  <Words>28687</Words>
  <Characters>156343</Characters>
  <Application>Microsoft Office Word</Application>
  <DocSecurity>0</DocSecurity>
  <Lines>4575</Lines>
  <Paragraphs>1528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5/8/2018 - South Carolina Legislature Online</dc:title>
  <dc:creator>MicheleNeal</dc:creator>
  <cp:lastModifiedBy>Sade Wilson</cp:lastModifiedBy>
  <cp:revision>12</cp:revision>
  <cp:lastPrinted>2018-10-09T13:26:00Z</cp:lastPrinted>
  <dcterms:created xsi:type="dcterms:W3CDTF">2018-07-30T14:34:00Z</dcterms:created>
  <dcterms:modified xsi:type="dcterms:W3CDTF">2018-12-04T18:26:00Z</dcterms:modified>
</cp:coreProperties>
</file>