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CE5739">
        <w:rPr>
          <w:rFonts w:cs="Times New Roman"/>
          <w:b/>
          <w:color w:val="auto"/>
          <w:szCs w:val="22"/>
        </w:rPr>
        <w:t>PART IB</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0569CD"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E5739">
        <w:rPr>
          <w:rFonts w:cs="Times New Roman"/>
          <w:b/>
          <w:color w:val="auto"/>
          <w:szCs w:val="22"/>
        </w:rPr>
        <w:t>OPERATION OF STATE GOVERNMENT</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46081" w:rsidSect="00807CDE">
          <w:headerReference w:type="default" r:id="rId8"/>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2544BC" w:rsidRPr="00CE5739"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 </w:t>
      </w:r>
      <w:r w:rsidR="00FE0880" w:rsidRPr="00CE5739">
        <w:rPr>
          <w:rFonts w:cs="Times New Roman"/>
          <w:b/>
          <w:color w:val="auto"/>
          <w:szCs w:val="22"/>
        </w:rPr>
        <w:noBreakHyphen/>
      </w:r>
      <w:r w:rsidRPr="00CE5739">
        <w:rPr>
          <w:rFonts w:cs="Times New Roman"/>
          <w:b/>
          <w:color w:val="auto"/>
          <w:szCs w:val="22"/>
        </w:rPr>
        <w:t xml:space="preserve"> H63</w:t>
      </w:r>
      <w:r w:rsidR="00770C6A" w:rsidRPr="00CE5739">
        <w:rPr>
          <w:rFonts w:cs="Times New Roman"/>
          <w:b/>
          <w:color w:val="auto"/>
          <w:szCs w:val="22"/>
        </w:rPr>
        <w:t>0</w:t>
      </w:r>
      <w:r w:rsidR="00F36631" w:rsidRPr="00CE5739">
        <w:rPr>
          <w:rFonts w:cs="Times New Roman"/>
          <w:b/>
          <w:color w:val="auto"/>
          <w:szCs w:val="22"/>
        </w:rPr>
        <w:t xml:space="preserve">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DEPARTMENT OF EDUCATION</w:t>
      </w:r>
    </w:p>
    <w:p w:rsidR="00154985" w:rsidRPr="00CE5739" w:rsidRDefault="0015498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w:t>
      </w:r>
      <w:r w:rsidRPr="00CE5739">
        <w:rPr>
          <w:rFonts w:cs="Times New Roman"/>
          <w:b/>
          <w:color w:val="auto"/>
          <w:szCs w:val="22"/>
        </w:rPr>
        <w:tab/>
      </w:r>
      <w:r w:rsidRPr="00CE5739">
        <w:rPr>
          <w:rFonts w:cs="Times New Roman"/>
          <w:color w:val="auto"/>
          <w:szCs w:val="22"/>
        </w:rPr>
        <w:t>(SDE: Appro</w:t>
      </w:r>
      <w:r w:rsidR="00012D48" w:rsidRPr="00CE5739">
        <w:rPr>
          <w:rFonts w:cs="Times New Roman"/>
          <w:color w:val="auto"/>
          <w:szCs w:val="22"/>
        </w:rPr>
        <w:t xml:space="preserve">priation Transfer Prohibition) </w:t>
      </w:r>
      <w:r w:rsidRPr="00CE5739">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CE5739">
        <w:rPr>
          <w:rFonts w:cs="Times New Roman"/>
          <w:color w:val="auto"/>
          <w:szCs w:val="22"/>
        </w:rPr>
        <w:t>’</w:t>
      </w:r>
      <w:r w:rsidRPr="00CE5739">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CE5739">
        <w:rPr>
          <w:rFonts w:cs="Times New Roman"/>
          <w:color w:val="auto"/>
          <w:szCs w:val="22"/>
        </w:rPr>
        <w:t>’</w:t>
      </w:r>
      <w:r w:rsidRPr="00CE5739">
        <w:rPr>
          <w:rFonts w:cs="Times New Roman"/>
          <w:color w:val="auto"/>
          <w:szCs w:val="22"/>
        </w:rPr>
        <w:t>s school bus transportation operating account.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1.2.</w:t>
      </w:r>
      <w:r w:rsidRPr="00CE5739">
        <w:rPr>
          <w:rFonts w:cs="Times New Roman"/>
          <w:b/>
          <w:color w:val="auto"/>
          <w:szCs w:val="22"/>
        </w:rPr>
        <w:tab/>
      </w:r>
      <w:r w:rsidRPr="00CE5739">
        <w:rPr>
          <w:rFonts w:cs="Times New Roman"/>
          <w:color w:val="auto"/>
          <w:szCs w:val="22"/>
        </w:rPr>
        <w:t xml:space="preserve">(SDE: DHEC </w:t>
      </w:r>
      <w:r w:rsidR="00FE0880" w:rsidRPr="00CE5739">
        <w:rPr>
          <w:rFonts w:cs="Times New Roman"/>
          <w:color w:val="auto"/>
          <w:szCs w:val="22"/>
        </w:rPr>
        <w:noBreakHyphen/>
      </w:r>
      <w:r w:rsidRPr="00CE5739">
        <w:rPr>
          <w:rFonts w:cs="Times New Roman"/>
          <w:color w:val="auto"/>
          <w:szCs w:val="22"/>
        </w:rPr>
        <w:t xml:space="preserve"> Comprehensive Health Assessment)</w:t>
      </w:r>
      <w:r w:rsidR="000569CD" w:rsidRPr="00CE5739">
        <w:rPr>
          <w:rFonts w:cs="Times New Roman"/>
          <w:szCs w:val="22"/>
        </w:rPr>
        <w:t xml:space="preserve">  </w:t>
      </w:r>
      <w:r w:rsidRPr="00CE5739">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CE5739">
        <w:rPr>
          <w:rFonts w:cs="Times New Roman"/>
          <w:color w:val="auto"/>
          <w:szCs w:val="22"/>
        </w:rPr>
        <w:t xml:space="preserve">  </w:t>
      </w:r>
      <w:r w:rsidRPr="00CE5739">
        <w:rPr>
          <w:rFonts w:cs="Times New Roman"/>
          <w:color w:val="auto"/>
          <w:szCs w:val="22"/>
        </w:rPr>
        <w:t>Reimbursements to the school districts shall not be used to supplant funds currently being spent on health and social services.</w:t>
      </w:r>
    </w:p>
    <w:p w:rsidR="009E44FE" w:rsidRPr="00CE5739" w:rsidRDefault="003A2181"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9E44FE" w:rsidRPr="00CE5739">
        <w:rPr>
          <w:rFonts w:cs="Times New Roman"/>
          <w:b/>
          <w:color w:val="auto"/>
          <w:szCs w:val="22"/>
        </w:rPr>
        <w:t>1.3.</w:t>
      </w:r>
      <w:r w:rsidR="009E44FE" w:rsidRPr="00CE5739">
        <w:rPr>
          <w:rFonts w:cs="Times New Roman"/>
          <w:color w:val="auto"/>
          <w:szCs w:val="22"/>
        </w:rPr>
        <w:tab/>
        <w:t xml:space="preserve">(SDE: </w:t>
      </w:r>
      <w:r w:rsidR="009E44FE" w:rsidRPr="00CE5739">
        <w:rPr>
          <w:rFonts w:cs="Times New Roman"/>
          <w:strike/>
          <w:color w:val="auto"/>
          <w:szCs w:val="22"/>
        </w:rPr>
        <w:t>EFA Formula/Base Student Cost Inflation Factor</w:t>
      </w:r>
      <w:r w:rsidR="009E44FE" w:rsidRPr="00CE5739">
        <w:rPr>
          <w:rFonts w:cs="Times New Roman"/>
          <w:color w:val="auto"/>
          <w:szCs w:val="22"/>
        </w:rPr>
        <w:t xml:space="preserve"> </w:t>
      </w:r>
      <w:r w:rsidR="009E44FE" w:rsidRPr="00CE5739">
        <w:rPr>
          <w:rFonts w:cs="Times New Roman"/>
          <w:i/>
          <w:color w:val="auto"/>
          <w:szCs w:val="22"/>
          <w:u w:val="single"/>
        </w:rPr>
        <w:t>State Aid to Classrooms</w:t>
      </w:r>
      <w:r w:rsidR="009E44FE" w:rsidRPr="00CE5739">
        <w:rPr>
          <w:rFonts w:cs="Times New Roman"/>
          <w:color w:val="auto"/>
          <w:szCs w:val="22"/>
        </w:rPr>
        <w:t xml:space="preserve">)  To the extent possible within available funds, it is the intent of the General Assembly to provide for one hundred percent of full implementation of the Education Finance Act </w:t>
      </w:r>
      <w:r w:rsidR="009E44FE" w:rsidRPr="00CE5739">
        <w:rPr>
          <w:rFonts w:cs="Times New Roman"/>
          <w:strike/>
          <w:color w:val="auto"/>
          <w:szCs w:val="22"/>
        </w:rPr>
        <w:t>to include an inflation factor projected by the Revenue and Fiscal Affairs Office to match inflation wages of public school employees in the Southeast</w:t>
      </w:r>
      <w:r w:rsidR="009E44FE" w:rsidRPr="00CE5739">
        <w:rPr>
          <w:rFonts w:cs="Times New Roman"/>
          <w:color w:val="auto"/>
          <w:szCs w:val="22"/>
        </w:rPr>
        <w:t xml:space="preserve"> </w:t>
      </w:r>
      <w:r w:rsidR="009E44FE" w:rsidRPr="00CE5739">
        <w:rPr>
          <w:rFonts w:cs="Times New Roman"/>
          <w:i/>
          <w:color w:val="auto"/>
          <w:szCs w:val="22"/>
          <w:u w:val="single"/>
        </w:rPr>
        <w:t>via an allocation from the State Aid to Classrooms appropriation.</w:t>
      </w:r>
      <w:r w:rsidR="009E44FE" w:rsidRPr="00CE5739">
        <w:rPr>
          <w:rFonts w:cs="Times New Roman"/>
          <w:color w:val="auto"/>
          <w:szCs w:val="22"/>
        </w:rPr>
        <w:t xml:space="preserve">  </w:t>
      </w:r>
      <w:r w:rsidR="009E44FE" w:rsidRPr="00CE5739">
        <w:rPr>
          <w:rFonts w:cs="Times New Roman"/>
          <w:strike/>
          <w:color w:val="auto"/>
          <w:szCs w:val="22"/>
        </w:rPr>
        <w:t>The base student cost for the current fiscal year has been determined to be $2,485.</w:t>
      </w:r>
      <w:r w:rsidR="009E44FE" w:rsidRPr="00CE5739">
        <w:rPr>
          <w:rFonts w:cs="Times New Roman"/>
          <w:color w:val="auto"/>
          <w:szCs w:val="22"/>
        </w:rPr>
        <w:t xml:space="preserve">  </w:t>
      </w:r>
      <w:r w:rsidR="009E44FE" w:rsidRPr="00CE5739">
        <w:rPr>
          <w:rFonts w:cs="Times New Roman"/>
          <w:i/>
          <w:color w:val="auto"/>
          <w:szCs w:val="22"/>
          <w:u w:val="single"/>
        </w:rPr>
        <w:t>The funds appropriated for State Aid to Classrooms shall be allocated as follows: 65.</w:t>
      </w:r>
      <w:r w:rsidR="007821F7" w:rsidRPr="00CE5739">
        <w:rPr>
          <w:rFonts w:cs="Times New Roman"/>
          <w:i/>
          <w:color w:val="auto"/>
          <w:szCs w:val="22"/>
          <w:u w:val="single"/>
        </w:rPr>
        <w:t>59</w:t>
      </w:r>
      <w:r w:rsidR="009E44FE" w:rsidRPr="00CE5739">
        <w:rPr>
          <w:rFonts w:cs="Times New Roman"/>
          <w:i/>
          <w:color w:val="auto"/>
          <w:szCs w:val="22"/>
          <w:u w:val="single"/>
        </w:rPr>
        <w:t xml:space="preserve"> percent must be allocated based on the Education Finance Act formula and the differentiated student weightings in this Act; 28.</w:t>
      </w:r>
      <w:r w:rsidR="007821F7" w:rsidRPr="00CE5739">
        <w:rPr>
          <w:rFonts w:cs="Times New Roman"/>
          <w:i/>
          <w:color w:val="auto"/>
          <w:szCs w:val="22"/>
          <w:u w:val="single"/>
        </w:rPr>
        <w:t>72</w:t>
      </w:r>
      <w:r w:rsidR="009E44FE" w:rsidRPr="00CE5739">
        <w:rPr>
          <w:rFonts w:cs="Times New Roman"/>
          <w:i/>
          <w:color w:val="auto"/>
          <w:szCs w:val="22"/>
          <w:u w:val="single"/>
        </w:rPr>
        <w:t xml:space="preserve"> percent must be allocated based on the manner of distribution of EFA employer contributions in the prior fiscal year; and 5.</w:t>
      </w:r>
      <w:r w:rsidR="007821F7" w:rsidRPr="00CE5739">
        <w:rPr>
          <w:rFonts w:cs="Times New Roman"/>
          <w:i/>
          <w:color w:val="auto"/>
          <w:szCs w:val="22"/>
          <w:u w:val="single"/>
        </w:rPr>
        <w:t>68</w:t>
      </w:r>
      <w:r w:rsidR="009E44FE" w:rsidRPr="00CE5739">
        <w:rPr>
          <w:rFonts w:cs="Times New Roman"/>
          <w:i/>
          <w:color w:val="auto"/>
          <w:szCs w:val="22"/>
          <w:u w:val="single"/>
        </w:rPr>
        <w:t xml:space="preserve"> percent must be allocated to fully implement the State Minimum Teacher Salary Schedule with a minimum starting teacher salary of $35,000.</w:t>
      </w:r>
      <w:r w:rsidR="00894B92" w:rsidRPr="00CE5739">
        <w:rPr>
          <w:rFonts w:cs="Times New Roman"/>
          <w:i/>
          <w:color w:val="auto"/>
          <w:szCs w:val="22"/>
        </w:rPr>
        <w:t xml:space="preserve">  </w:t>
      </w:r>
      <w:r w:rsidR="00A47F3D" w:rsidRPr="00CE5739">
        <w:rPr>
          <w:rFonts w:cs="Times New Roman"/>
          <w:i/>
          <w:szCs w:val="22"/>
          <w:u w:val="single"/>
        </w:rPr>
        <w:t>The department is authorized to adjust the percentage allocation related to EFA employer contributions to accommodate for the disbursement of the state retirement funds and any other related employee allocation sent to districts.</w:t>
      </w:r>
      <w:r w:rsidR="00A47F3D" w:rsidRPr="00CE5739">
        <w:rPr>
          <w:rFonts w:cs="Times New Roman"/>
          <w:szCs w:val="22"/>
        </w:rPr>
        <w:t xml:space="preserve">  </w:t>
      </w:r>
      <w:r w:rsidR="00A47F3D" w:rsidRPr="00CE5739">
        <w:rPr>
          <w:rFonts w:cs="Times New Roman"/>
          <w:i/>
          <w:color w:val="auto"/>
          <w:szCs w:val="22"/>
        </w:rPr>
        <w:t xml:space="preserve">  </w:t>
      </w:r>
      <w:r w:rsidR="009E44FE" w:rsidRPr="00CE5739">
        <w:rPr>
          <w:rFonts w:cs="Times New Roman"/>
          <w:color w:val="auto"/>
          <w:szCs w:val="22"/>
        </w:rPr>
        <w:t xml:space="preserve">For the current fiscal year, the total pupil count is projected to be </w:t>
      </w:r>
      <w:r w:rsidR="009E44FE" w:rsidRPr="00CE5739">
        <w:rPr>
          <w:rFonts w:cs="Times New Roman"/>
          <w:strike/>
          <w:color w:val="auto"/>
          <w:szCs w:val="22"/>
        </w:rPr>
        <w:t>727,513</w:t>
      </w:r>
      <w:r w:rsidR="009E44FE" w:rsidRPr="00CE5739">
        <w:rPr>
          <w:rFonts w:cs="Times New Roman"/>
          <w:i/>
          <w:color w:val="auto"/>
          <w:szCs w:val="22"/>
          <w:u w:val="single"/>
        </w:rPr>
        <w:t>720,316</w:t>
      </w:r>
      <w:r w:rsidR="009E44FE" w:rsidRPr="00CE5739">
        <w:rPr>
          <w:rFonts w:cs="Times New Roman"/>
          <w:color w:val="auto"/>
          <w:szCs w:val="22"/>
        </w:rPr>
        <w:t xml:space="preserve">.  </w:t>
      </w:r>
      <w:r w:rsidR="009E44FE" w:rsidRPr="00CE5739">
        <w:rPr>
          <w:rFonts w:cs="Times New Roman"/>
          <w:i/>
          <w:color w:val="auto"/>
          <w:szCs w:val="22"/>
          <w:u w:val="single"/>
        </w:rPr>
        <w:t>These funds represent an average per pupil of $3,</w:t>
      </w:r>
      <w:r w:rsidR="007821F7" w:rsidRPr="00CE5739">
        <w:rPr>
          <w:rFonts w:cs="Times New Roman"/>
          <w:i/>
          <w:color w:val="auto"/>
          <w:szCs w:val="22"/>
          <w:u w:val="single"/>
        </w:rPr>
        <w:t>889</w:t>
      </w:r>
      <w:r w:rsidR="009E44FE" w:rsidRPr="00CE5739">
        <w:rPr>
          <w:rFonts w:cs="Times New Roman"/>
          <w:i/>
          <w:color w:val="auto"/>
          <w:szCs w:val="22"/>
          <w:u w:val="single"/>
        </w:rPr>
        <w:t xml:space="preserve"> in State Aid to Classrooms.</w:t>
      </w:r>
      <w:r w:rsidR="00894B92" w:rsidRPr="00CE5739">
        <w:rPr>
          <w:rFonts w:cs="Times New Roman"/>
          <w:i/>
          <w:color w:val="auto"/>
          <w:szCs w:val="22"/>
        </w:rPr>
        <w:t xml:space="preserve">  </w:t>
      </w:r>
      <w:r w:rsidR="009E44FE" w:rsidRPr="00CE5739">
        <w:rPr>
          <w:rFonts w:cs="Times New Roman"/>
          <w:color w:val="auto"/>
          <w:szCs w:val="22"/>
        </w:rPr>
        <w:t xml:space="preserve">The average per pupil funding is projected to be </w:t>
      </w:r>
      <w:r w:rsidR="009E44FE" w:rsidRPr="00CE5739">
        <w:rPr>
          <w:rFonts w:cs="Times New Roman"/>
          <w:strike/>
          <w:color w:val="auto"/>
          <w:szCs w:val="22"/>
        </w:rPr>
        <w:t>$6,198</w:t>
      </w:r>
      <w:r w:rsidR="009E44FE" w:rsidRPr="00CE5739">
        <w:rPr>
          <w:rFonts w:cs="Times New Roman"/>
          <w:color w:val="auto"/>
          <w:szCs w:val="22"/>
        </w:rPr>
        <w:t xml:space="preserve"> </w:t>
      </w:r>
      <w:r w:rsidR="009E44FE" w:rsidRPr="00CE5739">
        <w:rPr>
          <w:rFonts w:cs="Times New Roman"/>
          <w:i/>
          <w:color w:val="auto"/>
          <w:szCs w:val="22"/>
          <w:u w:val="single"/>
        </w:rPr>
        <w:t>$6,5</w:t>
      </w:r>
      <w:r w:rsidR="007821F7" w:rsidRPr="00CE5739">
        <w:rPr>
          <w:rFonts w:cs="Times New Roman"/>
          <w:i/>
          <w:color w:val="auto"/>
          <w:szCs w:val="22"/>
          <w:u w:val="single"/>
        </w:rPr>
        <w:t>5</w:t>
      </w:r>
      <w:r w:rsidR="009E44FE" w:rsidRPr="00CE5739">
        <w:rPr>
          <w:rFonts w:cs="Times New Roman"/>
          <w:i/>
          <w:color w:val="auto"/>
          <w:szCs w:val="22"/>
          <w:u w:val="single"/>
        </w:rPr>
        <w:t>6</w:t>
      </w:r>
      <w:r w:rsidR="009E44FE" w:rsidRPr="00CE5739">
        <w:rPr>
          <w:rFonts w:cs="Times New Roman"/>
          <w:color w:val="auto"/>
          <w:szCs w:val="22"/>
        </w:rPr>
        <w:t xml:space="preserve"> state, </w:t>
      </w:r>
      <w:r w:rsidR="009E44FE" w:rsidRPr="00CE5739">
        <w:rPr>
          <w:rFonts w:cs="Times New Roman"/>
          <w:strike/>
          <w:color w:val="auto"/>
          <w:szCs w:val="22"/>
        </w:rPr>
        <w:t>$1,281</w:t>
      </w:r>
      <w:r w:rsidR="009E44FE" w:rsidRPr="00CE5739">
        <w:rPr>
          <w:rFonts w:cs="Times New Roman"/>
          <w:color w:val="auto"/>
          <w:szCs w:val="22"/>
        </w:rPr>
        <w:t xml:space="preserve"> </w:t>
      </w:r>
      <w:r w:rsidR="009E44FE" w:rsidRPr="00CE5739">
        <w:rPr>
          <w:rFonts w:cs="Times New Roman"/>
          <w:i/>
          <w:color w:val="auto"/>
          <w:szCs w:val="22"/>
          <w:u w:val="single"/>
        </w:rPr>
        <w:t>$1,315</w:t>
      </w:r>
      <w:r w:rsidR="009E44FE" w:rsidRPr="00CE5739">
        <w:rPr>
          <w:rFonts w:cs="Times New Roman"/>
          <w:color w:val="auto"/>
          <w:szCs w:val="22"/>
        </w:rPr>
        <w:t xml:space="preserve"> federal, and </w:t>
      </w:r>
      <w:r w:rsidR="009E44FE" w:rsidRPr="00CE5739">
        <w:rPr>
          <w:rFonts w:cs="Times New Roman"/>
          <w:strike/>
          <w:color w:val="auto"/>
          <w:szCs w:val="22"/>
        </w:rPr>
        <w:t xml:space="preserve">$5,982 </w:t>
      </w:r>
      <w:r w:rsidR="009E44FE" w:rsidRPr="00CE5739">
        <w:rPr>
          <w:rFonts w:cs="Times New Roman"/>
          <w:i/>
          <w:color w:val="auto"/>
          <w:szCs w:val="22"/>
          <w:u w:val="single"/>
        </w:rPr>
        <w:t>$6,406</w:t>
      </w:r>
      <w:r w:rsidR="009E44FE" w:rsidRPr="00CE5739">
        <w:rPr>
          <w:rFonts w:cs="Times New Roman"/>
          <w:color w:val="auto"/>
          <w:szCs w:val="22"/>
        </w:rPr>
        <w:t xml:space="preserve"> local.  This is an average total funding level of </w:t>
      </w:r>
      <w:r w:rsidR="009E44FE" w:rsidRPr="00CE5739">
        <w:rPr>
          <w:rFonts w:cs="Times New Roman"/>
          <w:strike/>
          <w:color w:val="auto"/>
          <w:szCs w:val="22"/>
        </w:rPr>
        <w:t xml:space="preserve">$13,461 </w:t>
      </w:r>
      <w:r w:rsidR="009E44FE" w:rsidRPr="00CE5739">
        <w:rPr>
          <w:rFonts w:cs="Times New Roman"/>
          <w:i/>
          <w:color w:val="auto"/>
          <w:szCs w:val="22"/>
          <w:u w:val="single"/>
        </w:rPr>
        <w:t>$14,227</w:t>
      </w:r>
      <w:r w:rsidR="009E44FE" w:rsidRPr="00CE5739">
        <w:rPr>
          <w:rFonts w:cs="Times New Roman"/>
          <w:color w:val="auto"/>
          <w:szCs w:val="22"/>
        </w:rPr>
        <w:t xml:space="preserve"> excluding revenues of local bond issues.  </w:t>
      </w:r>
      <w:r w:rsidR="009E44FE" w:rsidRPr="00CE5739">
        <w:rPr>
          <w:rFonts w:cs="Times New Roman"/>
          <w:i/>
          <w:color w:val="auto"/>
          <w:szCs w:val="22"/>
          <w:u w:val="single"/>
        </w:rPr>
        <w:t>It is the intent of the General Assembly that the consolidation of the Education Finance Act and Education Finance Act -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 Employer Contributions.</w:t>
      </w:r>
      <w:r w:rsidR="009E44FE" w:rsidRPr="00CE5739">
        <w:rPr>
          <w:rFonts w:cs="Times New Roman"/>
          <w:color w:val="auto"/>
          <w:szCs w:val="22"/>
        </w:rPr>
        <w:t xml:space="preserve">  </w:t>
      </w:r>
    </w:p>
    <w:p w:rsidR="00E31919" w:rsidRPr="00CE5739" w:rsidRDefault="009E44FE" w:rsidP="00E3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i/>
          <w:color w:val="auto"/>
          <w:szCs w:val="22"/>
          <w:u w:val="single"/>
        </w:rPr>
        <w:t>The funds allocated from State Aid to Classrooms for implementing the revised State Minimum Teacher Salary Schedule shall be distributed to school districts using the EIA Teacher Salary Supplement methodology.</w:t>
      </w:r>
      <w:r w:rsidR="00894B92" w:rsidRPr="00CE5739">
        <w:rPr>
          <w:rFonts w:cs="Times New Roman"/>
          <w:i/>
          <w:color w:val="auto"/>
          <w:szCs w:val="22"/>
          <w:u w:val="single"/>
        </w:rPr>
        <w:t xml:space="preserve"> </w:t>
      </w:r>
      <w:r w:rsidRPr="00CE5739">
        <w:rPr>
          <w:rFonts w:cs="Times New Roman"/>
          <w:i/>
          <w:color w:val="auto"/>
          <w:szCs w:val="22"/>
          <w:u w:val="single"/>
        </w:rPr>
        <w:t xml:space="preserve"> The resulting estimated teacher salary schedule is as follows:</w:t>
      </w:r>
    </w:p>
    <w:p w:rsidR="00656C8D" w:rsidRPr="00CE5739" w:rsidRDefault="00656C8D" w:rsidP="0058732E">
      <w:pPr>
        <w:keepNext/>
        <w:tabs>
          <w:tab w:val="center" w:pos="1620"/>
          <w:tab w:val="center" w:pos="3060"/>
          <w:tab w:val="center" w:pos="4770"/>
          <w:tab w:val="center" w:pos="6660"/>
          <w:tab w:val="center" w:pos="8640"/>
        </w:tabs>
        <w:rPr>
          <w:rFonts w:cs="Times New Roman"/>
          <w:i/>
          <w:szCs w:val="22"/>
          <w:u w:val="single"/>
        </w:rPr>
      </w:pPr>
      <w:r w:rsidRPr="00CE5739">
        <w:rPr>
          <w:rFonts w:cs="Times New Roman"/>
          <w:szCs w:val="22"/>
        </w:rPr>
        <w:lastRenderedPageBreak/>
        <w:tab/>
      </w:r>
      <w:r w:rsidRPr="00CE5739">
        <w:rPr>
          <w:rFonts w:cs="Times New Roman"/>
          <w:i/>
          <w:szCs w:val="22"/>
          <w:u w:val="single"/>
        </w:rPr>
        <w:t>CLASS 8</w:t>
      </w:r>
      <w:r w:rsidRPr="00CE5739">
        <w:rPr>
          <w:rFonts w:cs="Times New Roman"/>
          <w:i/>
          <w:szCs w:val="22"/>
          <w:u w:val="single"/>
        </w:rPr>
        <w:tab/>
        <w:t>CLASS 7</w:t>
      </w:r>
      <w:r w:rsidRPr="00CE5739">
        <w:rPr>
          <w:rFonts w:cs="Times New Roman"/>
          <w:i/>
          <w:szCs w:val="22"/>
          <w:u w:val="single"/>
        </w:rPr>
        <w:tab/>
        <w:t>CLASS 1</w:t>
      </w:r>
      <w:r w:rsidRPr="00CE5739">
        <w:rPr>
          <w:rFonts w:cs="Times New Roman"/>
          <w:i/>
          <w:szCs w:val="22"/>
          <w:u w:val="single"/>
        </w:rPr>
        <w:tab/>
        <w:t>CLASS 2</w:t>
      </w:r>
      <w:r w:rsidRPr="00CE5739">
        <w:rPr>
          <w:rFonts w:cs="Times New Roman"/>
          <w:i/>
          <w:szCs w:val="22"/>
          <w:u w:val="single"/>
        </w:rPr>
        <w:tab/>
        <w:t>CLASS 3</w:t>
      </w:r>
    </w:p>
    <w:p w:rsidR="00656C8D" w:rsidRPr="00CE5739" w:rsidRDefault="00656C8D" w:rsidP="0058732E">
      <w:pPr>
        <w:keepNext/>
        <w:tabs>
          <w:tab w:val="center" w:pos="1620"/>
          <w:tab w:val="center" w:pos="3060"/>
          <w:tab w:val="center" w:pos="4770"/>
          <w:tab w:val="center" w:pos="6660"/>
          <w:tab w:val="center" w:pos="8640"/>
        </w:tabs>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MASTERS</w:t>
      </w:r>
      <w:r w:rsidRPr="00CE5739">
        <w:rPr>
          <w:rFonts w:cs="Times New Roman"/>
          <w:i/>
          <w:szCs w:val="22"/>
          <w:u w:val="single"/>
        </w:rPr>
        <w:tab/>
      </w:r>
      <w:r w:rsidRPr="00CE5739">
        <w:rPr>
          <w:rFonts w:cs="Times New Roman"/>
          <w:i/>
          <w:szCs w:val="22"/>
          <w:u w:val="single"/>
        </w:rPr>
        <w:tab/>
        <w:t>BACHELORS</w:t>
      </w:r>
    </w:p>
    <w:p w:rsidR="00656C8D" w:rsidRPr="00CE5739" w:rsidRDefault="00656C8D" w:rsidP="00656C8D">
      <w:pPr>
        <w:tabs>
          <w:tab w:val="center" w:pos="1620"/>
          <w:tab w:val="center" w:pos="3060"/>
          <w:tab w:val="center" w:pos="4770"/>
          <w:tab w:val="center" w:pos="6660"/>
          <w:tab w:val="center" w:pos="8640"/>
        </w:tabs>
        <w:rPr>
          <w:rFonts w:cs="Times New Roman"/>
          <w:i/>
          <w:szCs w:val="22"/>
          <w:u w:val="single"/>
        </w:rPr>
      </w:pPr>
      <w:r w:rsidRPr="00CE5739">
        <w:rPr>
          <w:rFonts w:cs="Times New Roman"/>
          <w:i/>
          <w:szCs w:val="22"/>
          <w:u w:val="single"/>
        </w:rPr>
        <w:t>YRS</w:t>
      </w:r>
      <w:r w:rsidRPr="00CE5739">
        <w:rPr>
          <w:rFonts w:cs="Times New Roman"/>
          <w:i/>
          <w:szCs w:val="22"/>
          <w:u w:val="single"/>
        </w:rPr>
        <w:tab/>
        <w:t>DR</w:t>
      </w:r>
      <w:r w:rsidRPr="00CE5739">
        <w:rPr>
          <w:rFonts w:cs="Times New Roman"/>
          <w:i/>
          <w:szCs w:val="22"/>
          <w:u w:val="single"/>
        </w:rPr>
        <w:tab/>
        <w:t>DEGREE</w:t>
      </w:r>
      <w:r w:rsidRPr="00CE5739">
        <w:rPr>
          <w:rFonts w:cs="Times New Roman"/>
          <w:i/>
          <w:szCs w:val="22"/>
          <w:u w:val="single"/>
        </w:rPr>
        <w:tab/>
        <w:t>MASTERS</w:t>
      </w:r>
      <w:r w:rsidRPr="00CE5739">
        <w:rPr>
          <w:rFonts w:cs="Times New Roman"/>
          <w:i/>
          <w:szCs w:val="22"/>
          <w:u w:val="single"/>
        </w:rPr>
        <w:tab/>
        <w:t>DEGREE</w:t>
      </w:r>
      <w:r w:rsidRPr="00CE5739">
        <w:rPr>
          <w:rFonts w:cs="Times New Roman"/>
          <w:i/>
          <w:szCs w:val="22"/>
          <w:u w:val="single"/>
        </w:rPr>
        <w:tab/>
        <w:t>BACHELORS</w:t>
      </w:r>
    </w:p>
    <w:p w:rsidR="00656C8D" w:rsidRPr="00CE5739" w:rsidRDefault="00656C8D" w:rsidP="00656C8D">
      <w:pPr>
        <w:tabs>
          <w:tab w:val="center" w:pos="1620"/>
          <w:tab w:val="center" w:pos="3060"/>
          <w:tab w:val="center" w:pos="4770"/>
          <w:tab w:val="center" w:pos="6660"/>
          <w:tab w:val="center" w:pos="8640"/>
        </w:tabs>
        <w:spacing w:after="120"/>
        <w:rPr>
          <w:rFonts w:cs="Times New Roman"/>
          <w:i/>
          <w:szCs w:val="22"/>
          <w:u w:val="single"/>
        </w:rPr>
      </w:pPr>
      <w:r w:rsidRPr="00CE5739">
        <w:rPr>
          <w:rFonts w:cs="Times New Roman"/>
          <w:i/>
          <w:szCs w:val="22"/>
          <w:u w:val="single"/>
        </w:rPr>
        <w:t>EXP</w:t>
      </w:r>
      <w:r w:rsidRPr="00CE5739">
        <w:rPr>
          <w:rFonts w:cs="Times New Roman"/>
          <w:i/>
          <w:szCs w:val="22"/>
          <w:u w:val="single"/>
        </w:rPr>
        <w:tab/>
        <w:t>DEGREE</w:t>
      </w:r>
      <w:r w:rsidRPr="00CE5739">
        <w:rPr>
          <w:rFonts w:cs="Times New Roman"/>
          <w:i/>
          <w:szCs w:val="22"/>
          <w:u w:val="single"/>
        </w:rPr>
        <w:tab/>
        <w:t>+30 HRS</w:t>
      </w:r>
      <w:r w:rsidRPr="00CE5739">
        <w:rPr>
          <w:rFonts w:cs="Times New Roman"/>
          <w:i/>
          <w:szCs w:val="22"/>
          <w:u w:val="single"/>
        </w:rPr>
        <w:tab/>
        <w:t>DEGREE</w:t>
      </w:r>
      <w:r w:rsidRPr="00CE5739">
        <w:rPr>
          <w:rFonts w:cs="Times New Roman"/>
          <w:i/>
          <w:szCs w:val="22"/>
          <w:u w:val="single"/>
        </w:rPr>
        <w:tab/>
        <w:t>+18 HRS</w:t>
      </w:r>
      <w:r w:rsidRPr="00CE5739">
        <w:rPr>
          <w:rFonts w:cs="Times New Roman"/>
          <w:i/>
          <w:szCs w:val="22"/>
          <w:u w:val="single"/>
        </w:rPr>
        <w:tab/>
        <w:t>DEGREE</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0</w:t>
      </w:r>
      <w:r w:rsidRPr="00CE5739">
        <w:rPr>
          <w:rFonts w:cs="Times New Roman"/>
          <w:i/>
          <w:szCs w:val="22"/>
          <w:u w:val="single"/>
        </w:rPr>
        <w:tab/>
        <w:t>47,076</w:t>
      </w:r>
      <w:r w:rsidRPr="00CE5739">
        <w:rPr>
          <w:rFonts w:cs="Times New Roman"/>
          <w:i/>
          <w:szCs w:val="22"/>
          <w:u w:val="single"/>
        </w:rPr>
        <w:tab/>
        <w:t>43,576</w:t>
      </w:r>
      <w:r w:rsidRPr="00CE5739">
        <w:rPr>
          <w:rFonts w:cs="Times New Roman"/>
          <w:i/>
          <w:szCs w:val="22"/>
          <w:u w:val="single"/>
        </w:rPr>
        <w:tab/>
        <w:t>40,076</w:t>
      </w:r>
      <w:r w:rsidRPr="00CE5739">
        <w:rPr>
          <w:rFonts w:cs="Times New Roman"/>
          <w:i/>
          <w:szCs w:val="22"/>
          <w:u w:val="single"/>
        </w:rPr>
        <w:tab/>
        <w:t>36,576</w:t>
      </w:r>
      <w:r w:rsidRPr="00CE5739">
        <w:rPr>
          <w:rFonts w:cs="Times New Roman"/>
          <w:i/>
          <w:szCs w:val="22"/>
          <w:u w:val="single"/>
        </w:rPr>
        <w:tab/>
        <w:t>35,000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8.6%</w:t>
      </w:r>
      <w:r w:rsidRPr="00CE5739">
        <w:rPr>
          <w:rFonts w:cs="Times New Roman"/>
          <w:i/>
          <w:szCs w:val="22"/>
          <w:u w:val="single"/>
        </w:rPr>
        <w:tab/>
        <w:t>9.8%</w:t>
      </w:r>
      <w:r w:rsidRPr="00CE5739">
        <w:rPr>
          <w:rFonts w:cs="Times New Roman"/>
          <w:i/>
          <w:szCs w:val="22"/>
          <w:u w:val="single"/>
        </w:rPr>
        <w:tab/>
        <w:t>9.4%</w:t>
      </w:r>
      <w:r w:rsidRPr="00CE5739">
        <w:rPr>
          <w:rFonts w:cs="Times New Roman"/>
          <w:i/>
          <w:szCs w:val="22"/>
          <w:u w:val="single"/>
        </w:rPr>
        <w:tab/>
        <w:t>9.3%</w:t>
      </w:r>
      <w:r w:rsidRPr="00CE5739">
        <w:rPr>
          <w:rFonts w:cs="Times New Roman"/>
          <w:i/>
          <w:szCs w:val="22"/>
          <w:u w:val="single"/>
        </w:rPr>
        <w:tab/>
        <w:t>9.4%</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w:t>
      </w:r>
      <w:r w:rsidRPr="00CE5739">
        <w:rPr>
          <w:rFonts w:cs="Times New Roman"/>
          <w:i/>
          <w:szCs w:val="22"/>
          <w:u w:val="single"/>
        </w:rPr>
        <w:tab/>
        <w:t>47,593</w:t>
      </w:r>
      <w:r w:rsidRPr="00CE5739">
        <w:rPr>
          <w:rFonts w:cs="Times New Roman"/>
          <w:i/>
          <w:szCs w:val="22"/>
          <w:u w:val="single"/>
        </w:rPr>
        <w:tab/>
        <w:t>43,813</w:t>
      </w:r>
      <w:r w:rsidRPr="00CE5739">
        <w:rPr>
          <w:rFonts w:cs="Times New Roman"/>
          <w:i/>
          <w:szCs w:val="22"/>
          <w:u w:val="single"/>
        </w:rPr>
        <w:tab/>
        <w:t>40,377</w:t>
      </w:r>
      <w:r w:rsidRPr="00CE5739">
        <w:rPr>
          <w:rFonts w:cs="Times New Roman"/>
          <w:i/>
          <w:szCs w:val="22"/>
          <w:u w:val="single"/>
        </w:rPr>
        <w:tab/>
        <w:t>36,838</w:t>
      </w:r>
      <w:r w:rsidRPr="00CE5739">
        <w:rPr>
          <w:rFonts w:cs="Times New Roman"/>
          <w:i/>
          <w:szCs w:val="22"/>
          <w:u w:val="single"/>
        </w:rPr>
        <w:tab/>
        <w:t>35,119</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9.8%</w:t>
      </w:r>
      <w:r w:rsidRPr="00CE5739">
        <w:rPr>
          <w:rFonts w:cs="Times New Roman"/>
          <w:i/>
          <w:szCs w:val="22"/>
          <w:u w:val="single"/>
        </w:rPr>
        <w:tab/>
        <w:t>10.4%</w:t>
      </w:r>
      <w:r w:rsidRPr="00CE5739">
        <w:rPr>
          <w:rFonts w:cs="Times New Roman"/>
          <w:i/>
          <w:szCs w:val="22"/>
          <w:u w:val="single"/>
        </w:rPr>
        <w:tab/>
        <w:t>10.2%</w:t>
      </w:r>
      <w:r w:rsidRPr="00CE5739">
        <w:rPr>
          <w:rFonts w:cs="Times New Roman"/>
          <w:i/>
          <w:szCs w:val="22"/>
          <w:u w:val="single"/>
        </w:rPr>
        <w:tab/>
        <w:t>10.1%</w:t>
      </w:r>
      <w:r w:rsidRPr="00CE5739">
        <w:rPr>
          <w:rFonts w:cs="Times New Roman"/>
          <w:i/>
          <w:szCs w:val="22"/>
          <w:u w:val="single"/>
        </w:rPr>
        <w:tab/>
        <w:t>9.7%</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2</w:t>
      </w:r>
      <w:r w:rsidRPr="00CE5739">
        <w:rPr>
          <w:rFonts w:cs="Times New Roman"/>
          <w:i/>
          <w:szCs w:val="22"/>
          <w:u w:val="single"/>
        </w:rPr>
        <w:tab/>
        <w:t>47,924</w:t>
      </w:r>
      <w:r w:rsidRPr="00CE5739">
        <w:rPr>
          <w:rFonts w:cs="Times New Roman"/>
          <w:i/>
          <w:szCs w:val="22"/>
          <w:u w:val="single"/>
        </w:rPr>
        <w:tab/>
        <w:t>43,888</w:t>
      </w:r>
      <w:r w:rsidRPr="00CE5739">
        <w:rPr>
          <w:rFonts w:cs="Times New Roman"/>
          <w:i/>
          <w:szCs w:val="22"/>
          <w:u w:val="single"/>
        </w:rPr>
        <w:tab/>
        <w:t>40,525</w:t>
      </w:r>
      <w:r w:rsidRPr="00CE5739">
        <w:rPr>
          <w:rFonts w:cs="Times New Roman"/>
          <w:i/>
          <w:szCs w:val="22"/>
          <w:u w:val="single"/>
        </w:rPr>
        <w:tab/>
        <w:t>36,994</w:t>
      </w:r>
      <w:r w:rsidRPr="00CE5739">
        <w:rPr>
          <w:rFonts w:cs="Times New Roman"/>
          <w:i/>
          <w:szCs w:val="22"/>
          <w:u w:val="single"/>
        </w:rPr>
        <w:tab/>
        <w:t>35,313</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10.6%</w:t>
      </w:r>
      <w:r w:rsidRPr="00CE5739">
        <w:rPr>
          <w:rFonts w:cs="Times New Roman"/>
          <w:i/>
          <w:szCs w:val="22"/>
          <w:u w:val="single"/>
        </w:rPr>
        <w:tab/>
        <w:t>10.6%</w:t>
      </w:r>
      <w:r w:rsidRPr="00CE5739">
        <w:rPr>
          <w:rFonts w:cs="Times New Roman"/>
          <w:i/>
          <w:szCs w:val="22"/>
          <w:u w:val="single"/>
        </w:rPr>
        <w:tab/>
        <w:t>10.6%</w:t>
      </w:r>
      <w:r w:rsidRPr="00CE5739">
        <w:rPr>
          <w:rFonts w:cs="Times New Roman"/>
          <w:i/>
          <w:szCs w:val="22"/>
          <w:u w:val="single"/>
        </w:rPr>
        <w:tab/>
        <w:t>10.6%</w:t>
      </w:r>
      <w:r w:rsidRPr="00CE5739">
        <w:rPr>
          <w:rFonts w:cs="Times New Roman"/>
          <w:i/>
          <w:szCs w:val="22"/>
          <w:u w:val="single"/>
        </w:rPr>
        <w:tab/>
        <w:t>10.4%</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3</w:t>
      </w:r>
      <w:r w:rsidRPr="00CE5739">
        <w:rPr>
          <w:rFonts w:cs="Times New Roman"/>
          <w:i/>
          <w:szCs w:val="22"/>
          <w:u w:val="single"/>
        </w:rPr>
        <w:tab/>
        <w:t>48,236</w:t>
      </w:r>
      <w:r w:rsidRPr="00CE5739">
        <w:rPr>
          <w:rFonts w:cs="Times New Roman"/>
          <w:i/>
          <w:szCs w:val="22"/>
          <w:u w:val="single"/>
        </w:rPr>
        <w:tab/>
        <w:t>43,957</w:t>
      </w:r>
      <w:r w:rsidRPr="00CE5739">
        <w:rPr>
          <w:rFonts w:cs="Times New Roman"/>
          <w:i/>
          <w:szCs w:val="22"/>
          <w:u w:val="single"/>
        </w:rPr>
        <w:tab/>
        <w:t>40,664</w:t>
      </w:r>
      <w:r w:rsidRPr="00CE5739">
        <w:rPr>
          <w:rFonts w:cs="Times New Roman"/>
          <w:i/>
          <w:szCs w:val="22"/>
          <w:u w:val="single"/>
        </w:rPr>
        <w:tab/>
        <w:t>37,107</w:t>
      </w:r>
      <w:r w:rsidRPr="00CE5739">
        <w:rPr>
          <w:rFonts w:cs="Times New Roman"/>
          <w:i/>
          <w:szCs w:val="22"/>
          <w:u w:val="single"/>
        </w:rPr>
        <w:tab/>
        <w:t>35,462</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8.3%</w:t>
      </w:r>
      <w:r w:rsidRPr="00CE5739">
        <w:rPr>
          <w:rFonts w:cs="Times New Roman"/>
          <w:i/>
          <w:szCs w:val="22"/>
          <w:u w:val="single"/>
        </w:rPr>
        <w:tab/>
        <w:t>8.3%</w:t>
      </w:r>
      <w:r w:rsidRPr="00CE5739">
        <w:rPr>
          <w:rFonts w:cs="Times New Roman"/>
          <w:i/>
          <w:szCs w:val="22"/>
          <w:u w:val="single"/>
        </w:rPr>
        <w:tab/>
        <w:t>8.3%</w:t>
      </w:r>
      <w:r w:rsidRPr="00CE5739">
        <w:rPr>
          <w:rFonts w:cs="Times New Roman"/>
          <w:i/>
          <w:szCs w:val="22"/>
          <w:u w:val="single"/>
        </w:rPr>
        <w:tab/>
        <w:t>8.3%</w:t>
      </w:r>
      <w:r w:rsidRPr="00CE5739">
        <w:rPr>
          <w:rFonts w:cs="Times New Roman"/>
          <w:i/>
          <w:szCs w:val="22"/>
          <w:u w:val="single"/>
        </w:rPr>
        <w:tab/>
        <w:t>8.3%</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4</w:t>
      </w:r>
      <w:r w:rsidRPr="00CE5739">
        <w:rPr>
          <w:rFonts w:cs="Times New Roman"/>
          <w:i/>
          <w:szCs w:val="22"/>
          <w:u w:val="single"/>
        </w:rPr>
        <w:tab/>
        <w:t>48,578</w:t>
      </w:r>
      <w:r w:rsidRPr="00CE5739">
        <w:rPr>
          <w:rFonts w:cs="Times New Roman"/>
          <w:i/>
          <w:szCs w:val="22"/>
          <w:u w:val="single"/>
        </w:rPr>
        <w:tab/>
        <w:t>44,058</w:t>
      </w:r>
      <w:r w:rsidRPr="00CE5739">
        <w:rPr>
          <w:rFonts w:cs="Times New Roman"/>
          <w:i/>
          <w:szCs w:val="22"/>
          <w:u w:val="single"/>
        </w:rPr>
        <w:tab/>
        <w:t>40,831</w:t>
      </w:r>
      <w:r w:rsidRPr="00CE5739">
        <w:rPr>
          <w:rFonts w:cs="Times New Roman"/>
          <w:i/>
          <w:szCs w:val="22"/>
          <w:u w:val="single"/>
        </w:rPr>
        <w:tab/>
        <w:t>37,280</w:t>
      </w:r>
      <w:r w:rsidRPr="00CE5739">
        <w:rPr>
          <w:rFonts w:cs="Times New Roman"/>
          <w:i/>
          <w:szCs w:val="22"/>
          <w:u w:val="single"/>
        </w:rPr>
        <w:tab/>
        <w:t>35,667</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6.1%</w:t>
      </w:r>
      <w:r w:rsidRPr="00CE5739">
        <w:rPr>
          <w:rFonts w:cs="Times New Roman"/>
          <w:i/>
          <w:szCs w:val="22"/>
          <w:u w:val="single"/>
        </w:rPr>
        <w:tab/>
        <w:t>6.1%</w:t>
      </w:r>
      <w:r w:rsidRPr="00CE5739">
        <w:rPr>
          <w:rFonts w:cs="Times New Roman"/>
          <w:i/>
          <w:szCs w:val="22"/>
          <w:u w:val="single"/>
        </w:rPr>
        <w:tab/>
        <w:t>6.1%</w:t>
      </w:r>
      <w:r w:rsidRPr="00CE5739">
        <w:rPr>
          <w:rFonts w:cs="Times New Roman"/>
          <w:i/>
          <w:szCs w:val="22"/>
          <w:u w:val="single"/>
        </w:rPr>
        <w:tab/>
        <w:t>6.1%</w:t>
      </w:r>
      <w:r w:rsidRPr="00CE5739">
        <w:rPr>
          <w:rFonts w:cs="Times New Roman"/>
          <w:i/>
          <w:szCs w:val="22"/>
          <w:u w:val="single"/>
        </w:rPr>
        <w:tab/>
        <w:t>6.1%</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5</w:t>
      </w:r>
      <w:r w:rsidRPr="00CE5739">
        <w:rPr>
          <w:rFonts w:cs="Times New Roman"/>
          <w:i/>
          <w:szCs w:val="22"/>
          <w:u w:val="single"/>
        </w:rPr>
        <w:tab/>
        <w:t>48,870</w:t>
      </w:r>
      <w:r w:rsidRPr="00CE5739">
        <w:rPr>
          <w:rFonts w:cs="Times New Roman"/>
          <w:i/>
          <w:szCs w:val="22"/>
          <w:u w:val="single"/>
        </w:rPr>
        <w:tab/>
        <w:t>44,125</w:t>
      </w:r>
      <w:r w:rsidRPr="00CE5739">
        <w:rPr>
          <w:rFonts w:cs="Times New Roman"/>
          <w:i/>
          <w:szCs w:val="22"/>
          <w:u w:val="single"/>
        </w:rPr>
        <w:tab/>
        <w:t>40,961</w:t>
      </w:r>
      <w:r w:rsidRPr="00CE5739">
        <w:rPr>
          <w:rFonts w:cs="Times New Roman"/>
          <w:i/>
          <w:szCs w:val="22"/>
          <w:u w:val="single"/>
        </w:rPr>
        <w:tab/>
        <w:t>37,388</w:t>
      </w:r>
      <w:r w:rsidRPr="00CE5739">
        <w:rPr>
          <w:rFonts w:cs="Times New Roman"/>
          <w:i/>
          <w:szCs w:val="22"/>
          <w:u w:val="single"/>
        </w:rPr>
        <w:tab/>
        <w:t>35,806</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6</w:t>
      </w:r>
      <w:r w:rsidRPr="00CE5739">
        <w:rPr>
          <w:rFonts w:cs="Times New Roman"/>
          <w:i/>
          <w:szCs w:val="22"/>
          <w:u w:val="single"/>
        </w:rPr>
        <w:tab/>
        <w:t>50,134</w:t>
      </w:r>
      <w:r w:rsidRPr="00CE5739">
        <w:rPr>
          <w:rFonts w:cs="Times New Roman"/>
          <w:i/>
          <w:szCs w:val="22"/>
          <w:u w:val="single"/>
        </w:rPr>
        <w:tab/>
        <w:t>45,074</w:t>
      </w:r>
      <w:r w:rsidRPr="00CE5739">
        <w:rPr>
          <w:rFonts w:cs="Times New Roman"/>
          <w:i/>
          <w:szCs w:val="22"/>
          <w:u w:val="single"/>
        </w:rPr>
        <w:tab/>
        <w:t>41,911</w:t>
      </w:r>
      <w:r w:rsidRPr="00CE5739">
        <w:rPr>
          <w:rFonts w:cs="Times New Roman"/>
          <w:i/>
          <w:szCs w:val="22"/>
          <w:u w:val="single"/>
        </w:rPr>
        <w:tab/>
        <w:t>38,273</w:t>
      </w:r>
      <w:r w:rsidRPr="00CE5739">
        <w:rPr>
          <w:rFonts w:cs="Times New Roman"/>
          <w:i/>
          <w:szCs w:val="22"/>
          <w:u w:val="single"/>
        </w:rPr>
        <w:tab/>
        <w:t>36,691</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7</w:t>
      </w:r>
      <w:r w:rsidRPr="00CE5739">
        <w:rPr>
          <w:rFonts w:cs="Times New Roman"/>
          <w:i/>
          <w:szCs w:val="22"/>
          <w:u w:val="single"/>
        </w:rPr>
        <w:tab/>
        <w:t>51,400</w:t>
      </w:r>
      <w:r w:rsidRPr="00CE5739">
        <w:rPr>
          <w:rFonts w:cs="Times New Roman"/>
          <w:i/>
          <w:szCs w:val="22"/>
          <w:u w:val="single"/>
        </w:rPr>
        <w:tab/>
        <w:t>46,022</w:t>
      </w:r>
      <w:r w:rsidRPr="00CE5739">
        <w:rPr>
          <w:rFonts w:cs="Times New Roman"/>
          <w:i/>
          <w:szCs w:val="22"/>
          <w:u w:val="single"/>
        </w:rPr>
        <w:tab/>
        <w:t>42,859</w:t>
      </w:r>
      <w:r w:rsidRPr="00CE5739">
        <w:rPr>
          <w:rFonts w:cs="Times New Roman"/>
          <w:i/>
          <w:szCs w:val="22"/>
          <w:u w:val="single"/>
        </w:rPr>
        <w:tab/>
        <w:t>39,127</w:t>
      </w:r>
      <w:r w:rsidRPr="00CE5739">
        <w:rPr>
          <w:rFonts w:cs="Times New Roman"/>
          <w:i/>
          <w:szCs w:val="22"/>
          <w:u w:val="single"/>
        </w:rPr>
        <w:tab/>
        <w:t>37,546</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8</w:t>
      </w:r>
      <w:r w:rsidRPr="00CE5739">
        <w:rPr>
          <w:rFonts w:cs="Times New Roman"/>
          <w:i/>
          <w:szCs w:val="22"/>
          <w:u w:val="single"/>
        </w:rPr>
        <w:tab/>
        <w:t>52,665</w:t>
      </w:r>
      <w:r w:rsidRPr="00CE5739">
        <w:rPr>
          <w:rFonts w:cs="Times New Roman"/>
          <w:i/>
          <w:szCs w:val="22"/>
          <w:u w:val="single"/>
        </w:rPr>
        <w:tab/>
        <w:t>46,972</w:t>
      </w:r>
      <w:r w:rsidRPr="00CE5739">
        <w:rPr>
          <w:rFonts w:cs="Times New Roman"/>
          <w:i/>
          <w:szCs w:val="22"/>
          <w:u w:val="single"/>
        </w:rPr>
        <w:tab/>
        <w:t>43,808</w:t>
      </w:r>
      <w:r w:rsidRPr="00CE5739">
        <w:rPr>
          <w:rFonts w:cs="Times New Roman"/>
          <w:i/>
          <w:szCs w:val="22"/>
          <w:u w:val="single"/>
        </w:rPr>
        <w:tab/>
        <w:t>40,012</w:t>
      </w:r>
      <w:r w:rsidRPr="00CE5739">
        <w:rPr>
          <w:rFonts w:cs="Times New Roman"/>
          <w:i/>
          <w:szCs w:val="22"/>
          <w:u w:val="single"/>
        </w:rPr>
        <w:tab/>
        <w:t>38,431</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9</w:t>
      </w:r>
      <w:r w:rsidRPr="00CE5739">
        <w:rPr>
          <w:rFonts w:cs="Times New Roman"/>
          <w:i/>
          <w:szCs w:val="22"/>
          <w:u w:val="single"/>
        </w:rPr>
        <w:tab/>
        <w:t>53,930</w:t>
      </w:r>
      <w:r w:rsidRPr="00CE5739">
        <w:rPr>
          <w:rFonts w:cs="Times New Roman"/>
          <w:i/>
          <w:szCs w:val="22"/>
          <w:u w:val="single"/>
        </w:rPr>
        <w:tab/>
        <w:t>47,921</w:t>
      </w:r>
      <w:r w:rsidRPr="00CE5739">
        <w:rPr>
          <w:rFonts w:cs="Times New Roman"/>
          <w:i/>
          <w:szCs w:val="22"/>
          <w:u w:val="single"/>
        </w:rPr>
        <w:tab/>
        <w:t>44,757</w:t>
      </w:r>
      <w:r w:rsidRPr="00CE5739">
        <w:rPr>
          <w:rFonts w:cs="Times New Roman"/>
          <w:i/>
          <w:szCs w:val="22"/>
          <w:u w:val="single"/>
        </w:rPr>
        <w:tab/>
        <w:t>40,867</w:t>
      </w:r>
      <w:r w:rsidRPr="00CE5739">
        <w:rPr>
          <w:rFonts w:cs="Times New Roman"/>
          <w:i/>
          <w:szCs w:val="22"/>
          <w:u w:val="single"/>
        </w:rPr>
        <w:tab/>
        <w:t>39,285</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10</w:t>
      </w:r>
      <w:r w:rsidRPr="00CE5739">
        <w:rPr>
          <w:rFonts w:cs="Times New Roman"/>
          <w:i/>
          <w:szCs w:val="22"/>
          <w:u w:val="single"/>
        </w:rPr>
        <w:tab/>
        <w:t>55,196</w:t>
      </w:r>
      <w:r w:rsidRPr="00CE5739">
        <w:rPr>
          <w:rFonts w:cs="Times New Roman"/>
          <w:i/>
          <w:szCs w:val="22"/>
          <w:u w:val="single"/>
        </w:rPr>
        <w:tab/>
        <w:t>48,870</w:t>
      </w:r>
      <w:r w:rsidRPr="00CE5739">
        <w:rPr>
          <w:rFonts w:cs="Times New Roman"/>
          <w:i/>
          <w:szCs w:val="22"/>
          <w:u w:val="single"/>
        </w:rPr>
        <w:tab/>
        <w:t>45,707</w:t>
      </w:r>
      <w:r w:rsidRPr="00CE5739">
        <w:rPr>
          <w:rFonts w:cs="Times New Roman"/>
          <w:i/>
          <w:szCs w:val="22"/>
          <w:u w:val="single"/>
        </w:rPr>
        <w:tab/>
        <w:t>41,753</w:t>
      </w:r>
      <w:r w:rsidRPr="00CE5739">
        <w:rPr>
          <w:rFonts w:cs="Times New Roman"/>
          <w:i/>
          <w:szCs w:val="22"/>
          <w:u w:val="single"/>
        </w:rPr>
        <w:tab/>
        <w:t>40,171</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11</w:t>
      </w:r>
      <w:r w:rsidRPr="00CE5739">
        <w:rPr>
          <w:rFonts w:cs="Times New Roman"/>
          <w:i/>
          <w:szCs w:val="22"/>
          <w:u w:val="single"/>
        </w:rPr>
        <w:tab/>
        <w:t>56,461</w:t>
      </w:r>
      <w:r w:rsidRPr="00CE5739">
        <w:rPr>
          <w:rFonts w:cs="Times New Roman"/>
          <w:i/>
          <w:szCs w:val="22"/>
          <w:u w:val="single"/>
        </w:rPr>
        <w:tab/>
        <w:t>49,818</w:t>
      </w:r>
      <w:r w:rsidRPr="00CE5739">
        <w:rPr>
          <w:rFonts w:cs="Times New Roman"/>
          <w:i/>
          <w:szCs w:val="22"/>
          <w:u w:val="single"/>
        </w:rPr>
        <w:tab/>
        <w:t>46,655</w:t>
      </w:r>
      <w:r w:rsidRPr="00CE5739">
        <w:rPr>
          <w:rFonts w:cs="Times New Roman"/>
          <w:i/>
          <w:szCs w:val="22"/>
          <w:u w:val="single"/>
        </w:rPr>
        <w:tab/>
        <w:t>42,607</w:t>
      </w:r>
      <w:r w:rsidRPr="00CE5739">
        <w:rPr>
          <w:rFonts w:cs="Times New Roman"/>
          <w:i/>
          <w:szCs w:val="22"/>
          <w:u w:val="single"/>
        </w:rPr>
        <w:tab/>
        <w:t>41,025</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12</w:t>
      </w:r>
      <w:r w:rsidRPr="00CE5739">
        <w:rPr>
          <w:rFonts w:cs="Times New Roman"/>
          <w:i/>
          <w:szCs w:val="22"/>
          <w:u w:val="single"/>
        </w:rPr>
        <w:tab/>
        <w:t>57,726</w:t>
      </w:r>
      <w:r w:rsidRPr="00CE5739">
        <w:rPr>
          <w:rFonts w:cs="Times New Roman"/>
          <w:i/>
          <w:szCs w:val="22"/>
          <w:u w:val="single"/>
        </w:rPr>
        <w:tab/>
        <w:t>50,768</w:t>
      </w:r>
      <w:r w:rsidRPr="00CE5739">
        <w:rPr>
          <w:rFonts w:cs="Times New Roman"/>
          <w:i/>
          <w:szCs w:val="22"/>
          <w:u w:val="single"/>
        </w:rPr>
        <w:tab/>
        <w:t>47,604</w:t>
      </w:r>
      <w:r w:rsidRPr="00CE5739">
        <w:rPr>
          <w:rFonts w:cs="Times New Roman"/>
          <w:i/>
          <w:szCs w:val="22"/>
          <w:u w:val="single"/>
        </w:rPr>
        <w:tab/>
        <w:t>43,492</w:t>
      </w:r>
      <w:r w:rsidRPr="00CE5739">
        <w:rPr>
          <w:rFonts w:cs="Times New Roman"/>
          <w:i/>
          <w:szCs w:val="22"/>
          <w:u w:val="single"/>
        </w:rPr>
        <w:tab/>
        <w:t>41,911</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13</w:t>
      </w:r>
      <w:r w:rsidRPr="00CE5739">
        <w:rPr>
          <w:rFonts w:cs="Times New Roman"/>
          <w:i/>
          <w:szCs w:val="22"/>
          <w:u w:val="single"/>
        </w:rPr>
        <w:tab/>
        <w:t>58,991</w:t>
      </w:r>
      <w:r w:rsidRPr="00CE5739">
        <w:rPr>
          <w:rFonts w:cs="Times New Roman"/>
          <w:i/>
          <w:szCs w:val="22"/>
          <w:u w:val="single"/>
        </w:rPr>
        <w:tab/>
        <w:t>51,716</w:t>
      </w:r>
      <w:r w:rsidRPr="00CE5739">
        <w:rPr>
          <w:rFonts w:cs="Times New Roman"/>
          <w:i/>
          <w:szCs w:val="22"/>
          <w:u w:val="single"/>
        </w:rPr>
        <w:tab/>
        <w:t>48,553</w:t>
      </w:r>
      <w:r w:rsidRPr="00CE5739">
        <w:rPr>
          <w:rFonts w:cs="Times New Roman"/>
          <w:i/>
          <w:szCs w:val="22"/>
          <w:u w:val="single"/>
        </w:rPr>
        <w:tab/>
        <w:t>44,346</w:t>
      </w:r>
      <w:r w:rsidRPr="00CE5739">
        <w:rPr>
          <w:rFonts w:cs="Times New Roman"/>
          <w:i/>
          <w:szCs w:val="22"/>
          <w:u w:val="single"/>
        </w:rPr>
        <w:tab/>
        <w:t>42,765</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14</w:t>
      </w:r>
      <w:r w:rsidRPr="00CE5739">
        <w:rPr>
          <w:rFonts w:cs="Times New Roman"/>
          <w:i/>
          <w:szCs w:val="22"/>
          <w:u w:val="single"/>
        </w:rPr>
        <w:tab/>
        <w:t>60,257</w:t>
      </w:r>
      <w:r w:rsidRPr="00CE5739">
        <w:rPr>
          <w:rFonts w:cs="Times New Roman"/>
          <w:i/>
          <w:szCs w:val="22"/>
          <w:u w:val="single"/>
        </w:rPr>
        <w:tab/>
        <w:t>52,665</w:t>
      </w:r>
      <w:r w:rsidRPr="00CE5739">
        <w:rPr>
          <w:rFonts w:cs="Times New Roman"/>
          <w:i/>
          <w:szCs w:val="22"/>
          <w:u w:val="single"/>
        </w:rPr>
        <w:tab/>
        <w:t>49,502</w:t>
      </w:r>
      <w:r w:rsidRPr="00CE5739">
        <w:rPr>
          <w:rFonts w:cs="Times New Roman"/>
          <w:i/>
          <w:szCs w:val="22"/>
          <w:u w:val="single"/>
        </w:rPr>
        <w:tab/>
        <w:t>45,233</w:t>
      </w:r>
      <w:r w:rsidRPr="00CE5739">
        <w:rPr>
          <w:rFonts w:cs="Times New Roman"/>
          <w:i/>
          <w:szCs w:val="22"/>
          <w:u w:val="single"/>
        </w:rPr>
        <w:tab/>
        <w:t>43,650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58732E">
      <w:pPr>
        <w:keepNext/>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lastRenderedPageBreak/>
        <w:t>15</w:t>
      </w:r>
      <w:r w:rsidRPr="00CE5739">
        <w:rPr>
          <w:rFonts w:cs="Times New Roman"/>
          <w:i/>
          <w:szCs w:val="22"/>
          <w:u w:val="single"/>
        </w:rPr>
        <w:tab/>
        <w:t>61,522</w:t>
      </w:r>
      <w:r w:rsidRPr="00CE5739">
        <w:rPr>
          <w:rFonts w:cs="Times New Roman"/>
          <w:i/>
          <w:szCs w:val="22"/>
          <w:u w:val="single"/>
        </w:rPr>
        <w:tab/>
        <w:t>53,614</w:t>
      </w:r>
      <w:r w:rsidRPr="00CE5739">
        <w:rPr>
          <w:rFonts w:cs="Times New Roman"/>
          <w:i/>
          <w:szCs w:val="22"/>
          <w:u w:val="single"/>
        </w:rPr>
        <w:tab/>
        <w:t>50,450</w:t>
      </w:r>
      <w:r w:rsidRPr="00CE5739">
        <w:rPr>
          <w:rFonts w:cs="Times New Roman"/>
          <w:i/>
          <w:szCs w:val="22"/>
          <w:u w:val="single"/>
        </w:rPr>
        <w:tab/>
        <w:t>46,087</w:t>
      </w:r>
      <w:r w:rsidRPr="00CE5739">
        <w:rPr>
          <w:rFonts w:cs="Times New Roman"/>
          <w:i/>
          <w:szCs w:val="22"/>
          <w:u w:val="single"/>
        </w:rPr>
        <w:tab/>
        <w:t>44,504</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16</w:t>
      </w:r>
      <w:r w:rsidRPr="00CE5739">
        <w:rPr>
          <w:rFonts w:cs="Times New Roman"/>
          <w:i/>
          <w:szCs w:val="22"/>
          <w:u w:val="single"/>
        </w:rPr>
        <w:tab/>
        <w:t>62,787</w:t>
      </w:r>
      <w:r w:rsidRPr="00CE5739">
        <w:rPr>
          <w:rFonts w:cs="Times New Roman"/>
          <w:i/>
          <w:szCs w:val="22"/>
          <w:u w:val="single"/>
        </w:rPr>
        <w:tab/>
        <w:t>54,564</w:t>
      </w:r>
      <w:r w:rsidRPr="00CE5739">
        <w:rPr>
          <w:rFonts w:cs="Times New Roman"/>
          <w:i/>
          <w:szCs w:val="22"/>
          <w:u w:val="single"/>
        </w:rPr>
        <w:tab/>
        <w:t>51,400</w:t>
      </w:r>
      <w:r w:rsidRPr="00CE5739">
        <w:rPr>
          <w:rFonts w:cs="Times New Roman"/>
          <w:i/>
          <w:szCs w:val="22"/>
          <w:u w:val="single"/>
        </w:rPr>
        <w:tab/>
        <w:t>46,972</w:t>
      </w:r>
      <w:r w:rsidRPr="00CE5739">
        <w:rPr>
          <w:rFonts w:cs="Times New Roman"/>
          <w:i/>
          <w:szCs w:val="22"/>
          <w:u w:val="single"/>
        </w:rPr>
        <w:tab/>
        <w:t>45,391</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17</w:t>
      </w:r>
      <w:r w:rsidRPr="00CE5739">
        <w:rPr>
          <w:rFonts w:cs="Times New Roman"/>
          <w:i/>
          <w:szCs w:val="22"/>
          <w:u w:val="single"/>
        </w:rPr>
        <w:tab/>
        <w:t>64,053</w:t>
      </w:r>
      <w:r w:rsidRPr="00CE5739">
        <w:rPr>
          <w:rFonts w:cs="Times New Roman"/>
          <w:i/>
          <w:szCs w:val="22"/>
          <w:u w:val="single"/>
        </w:rPr>
        <w:tab/>
        <w:t>55,511</w:t>
      </w:r>
      <w:r w:rsidRPr="00CE5739">
        <w:rPr>
          <w:rFonts w:cs="Times New Roman"/>
          <w:i/>
          <w:szCs w:val="22"/>
          <w:u w:val="single"/>
        </w:rPr>
        <w:tab/>
        <w:t>52,348</w:t>
      </w:r>
      <w:r w:rsidRPr="00CE5739">
        <w:rPr>
          <w:rFonts w:cs="Times New Roman"/>
          <w:i/>
          <w:szCs w:val="22"/>
          <w:u w:val="single"/>
        </w:rPr>
        <w:tab/>
        <w:t>47,825</w:t>
      </w:r>
      <w:r w:rsidRPr="00CE5739">
        <w:rPr>
          <w:rFonts w:cs="Times New Roman"/>
          <w:i/>
          <w:szCs w:val="22"/>
          <w:u w:val="single"/>
        </w:rPr>
        <w:tab/>
        <w:t>46,245</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18</w:t>
      </w:r>
      <w:r w:rsidRPr="00CE5739">
        <w:rPr>
          <w:rFonts w:cs="Times New Roman"/>
          <w:i/>
          <w:szCs w:val="22"/>
          <w:u w:val="single"/>
        </w:rPr>
        <w:tab/>
        <w:t>64,693</w:t>
      </w:r>
      <w:r w:rsidRPr="00CE5739">
        <w:rPr>
          <w:rFonts w:cs="Times New Roman"/>
          <w:i/>
          <w:szCs w:val="22"/>
          <w:u w:val="single"/>
        </w:rPr>
        <w:tab/>
        <w:t>56,066</w:t>
      </w:r>
      <w:r w:rsidRPr="00CE5739">
        <w:rPr>
          <w:rFonts w:cs="Times New Roman"/>
          <w:i/>
          <w:szCs w:val="22"/>
          <w:u w:val="single"/>
        </w:rPr>
        <w:tab/>
        <w:t>52,873</w:t>
      </w:r>
      <w:r w:rsidRPr="00CE5739">
        <w:rPr>
          <w:rFonts w:cs="Times New Roman"/>
          <w:i/>
          <w:szCs w:val="22"/>
          <w:u w:val="single"/>
        </w:rPr>
        <w:tab/>
        <w:t>48,305</w:t>
      </w:r>
      <w:r w:rsidRPr="00CE5739">
        <w:rPr>
          <w:rFonts w:cs="Times New Roman"/>
          <w:i/>
          <w:szCs w:val="22"/>
          <w:u w:val="single"/>
        </w:rPr>
        <w:tab/>
        <w:t>46,706</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19</w:t>
      </w:r>
      <w:r w:rsidRPr="00CE5739">
        <w:rPr>
          <w:rFonts w:cs="Times New Roman"/>
          <w:i/>
          <w:szCs w:val="22"/>
          <w:u w:val="single"/>
        </w:rPr>
        <w:tab/>
        <w:t>65,339</w:t>
      </w:r>
      <w:r w:rsidRPr="00CE5739">
        <w:rPr>
          <w:rFonts w:cs="Times New Roman"/>
          <w:i/>
          <w:szCs w:val="22"/>
          <w:u w:val="single"/>
        </w:rPr>
        <w:tab/>
        <w:t>56,628</w:t>
      </w:r>
      <w:r w:rsidRPr="00CE5739">
        <w:rPr>
          <w:rFonts w:cs="Times New Roman"/>
          <w:i/>
          <w:szCs w:val="22"/>
          <w:u w:val="single"/>
        </w:rPr>
        <w:tab/>
        <w:t>53,401</w:t>
      </w:r>
      <w:r w:rsidRPr="00CE5739">
        <w:rPr>
          <w:rFonts w:cs="Times New Roman"/>
          <w:i/>
          <w:szCs w:val="22"/>
          <w:u w:val="single"/>
        </w:rPr>
        <w:tab/>
        <w:t>48,786</w:t>
      </w:r>
      <w:r w:rsidRPr="00CE5739">
        <w:rPr>
          <w:rFonts w:cs="Times New Roman"/>
          <w:i/>
          <w:szCs w:val="22"/>
          <w:u w:val="single"/>
        </w:rPr>
        <w:tab/>
        <w:t>47,173</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20</w:t>
      </w:r>
      <w:r w:rsidRPr="00CE5739">
        <w:rPr>
          <w:rFonts w:cs="Times New Roman"/>
          <w:i/>
          <w:szCs w:val="22"/>
          <w:u w:val="single"/>
        </w:rPr>
        <w:tab/>
        <w:t>65,993</w:t>
      </w:r>
      <w:r w:rsidRPr="00CE5739">
        <w:rPr>
          <w:rFonts w:cs="Times New Roman"/>
          <w:i/>
          <w:szCs w:val="22"/>
          <w:u w:val="single"/>
        </w:rPr>
        <w:tab/>
        <w:t>57,195</w:t>
      </w:r>
      <w:r w:rsidRPr="00CE5739">
        <w:rPr>
          <w:rFonts w:cs="Times New Roman"/>
          <w:i/>
          <w:szCs w:val="22"/>
          <w:u w:val="single"/>
        </w:rPr>
        <w:tab/>
        <w:t>53,934</w:t>
      </w:r>
      <w:r w:rsidRPr="00CE5739">
        <w:rPr>
          <w:rFonts w:cs="Times New Roman"/>
          <w:i/>
          <w:szCs w:val="22"/>
          <w:u w:val="single"/>
        </w:rPr>
        <w:tab/>
        <w:t>49,275</w:t>
      </w:r>
      <w:r w:rsidRPr="00CE5739">
        <w:rPr>
          <w:rFonts w:cs="Times New Roman"/>
          <w:i/>
          <w:szCs w:val="22"/>
          <w:u w:val="single"/>
        </w:rPr>
        <w:tab/>
        <w:t>47,646</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21</w:t>
      </w:r>
      <w:r w:rsidRPr="00CE5739">
        <w:rPr>
          <w:rFonts w:cs="Times New Roman"/>
          <w:i/>
          <w:szCs w:val="22"/>
          <w:u w:val="single"/>
        </w:rPr>
        <w:tab/>
        <w:t>66,654</w:t>
      </w:r>
      <w:r w:rsidRPr="00CE5739">
        <w:rPr>
          <w:rFonts w:cs="Times New Roman"/>
          <w:i/>
          <w:szCs w:val="22"/>
          <w:u w:val="single"/>
        </w:rPr>
        <w:tab/>
        <w:t>57,766</w:t>
      </w:r>
      <w:r w:rsidRPr="00CE5739">
        <w:rPr>
          <w:rFonts w:cs="Times New Roman"/>
          <w:i/>
          <w:szCs w:val="22"/>
          <w:u w:val="single"/>
        </w:rPr>
        <w:tab/>
        <w:t>54,474</w:t>
      </w:r>
      <w:r w:rsidRPr="00CE5739">
        <w:rPr>
          <w:rFonts w:cs="Times New Roman"/>
          <w:i/>
          <w:szCs w:val="22"/>
          <w:u w:val="single"/>
        </w:rPr>
        <w:tab/>
        <w:t>49,767</w:t>
      </w:r>
      <w:r w:rsidRPr="00CE5739">
        <w:rPr>
          <w:rFonts w:cs="Times New Roman"/>
          <w:i/>
          <w:szCs w:val="22"/>
          <w:u w:val="single"/>
        </w:rPr>
        <w:tab/>
        <w:t>48,122</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22</w:t>
      </w:r>
      <w:r w:rsidRPr="00CE5739">
        <w:rPr>
          <w:rFonts w:cs="Times New Roman"/>
          <w:i/>
          <w:szCs w:val="22"/>
          <w:u w:val="single"/>
        </w:rPr>
        <w:tab/>
        <w:t>67,320</w:t>
      </w:r>
      <w:r w:rsidRPr="00CE5739">
        <w:rPr>
          <w:rFonts w:cs="Times New Roman"/>
          <w:i/>
          <w:szCs w:val="22"/>
          <w:u w:val="single"/>
        </w:rPr>
        <w:tab/>
        <w:t>58,343</w:t>
      </w:r>
      <w:r w:rsidRPr="00CE5739">
        <w:rPr>
          <w:rFonts w:cs="Times New Roman"/>
          <w:i/>
          <w:szCs w:val="22"/>
          <w:u w:val="single"/>
        </w:rPr>
        <w:tab/>
        <w:t>55,019</w:t>
      </w:r>
      <w:r w:rsidRPr="00CE5739">
        <w:rPr>
          <w:rFonts w:cs="Times New Roman"/>
          <w:i/>
          <w:szCs w:val="22"/>
          <w:u w:val="single"/>
        </w:rPr>
        <w:tab/>
        <w:t>50,264</w:t>
      </w:r>
      <w:r w:rsidRPr="00CE5739">
        <w:rPr>
          <w:rFonts w:cs="Times New Roman"/>
          <w:i/>
          <w:szCs w:val="22"/>
          <w:u w:val="single"/>
        </w:rPr>
        <w:tab/>
        <w:t>48,603</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656C8D" w:rsidRPr="00CE5739" w:rsidRDefault="00656C8D" w:rsidP="00656C8D">
      <w:pPr>
        <w:tabs>
          <w:tab w:val="right" w:pos="1890"/>
          <w:tab w:val="right" w:pos="3330"/>
          <w:tab w:val="right" w:pos="5040"/>
          <w:tab w:val="right" w:pos="6930"/>
          <w:tab w:val="right" w:pos="8910"/>
        </w:tabs>
        <w:rPr>
          <w:rFonts w:cs="Times New Roman"/>
          <w:i/>
          <w:szCs w:val="22"/>
          <w:u w:val="single"/>
        </w:rPr>
      </w:pPr>
      <w:r w:rsidRPr="00CE5739">
        <w:rPr>
          <w:rFonts w:cs="Times New Roman"/>
          <w:i/>
          <w:szCs w:val="22"/>
          <w:u w:val="single"/>
        </w:rPr>
        <w:t>23</w:t>
      </w:r>
      <w:r w:rsidRPr="00CE5739">
        <w:rPr>
          <w:rFonts w:cs="Times New Roman"/>
          <w:i/>
          <w:szCs w:val="22"/>
          <w:u w:val="single"/>
        </w:rPr>
        <w:tab/>
        <w:t>67,993</w:t>
      </w:r>
      <w:r w:rsidRPr="00CE5739">
        <w:rPr>
          <w:rFonts w:cs="Times New Roman"/>
          <w:i/>
          <w:szCs w:val="22"/>
          <w:u w:val="single"/>
        </w:rPr>
        <w:tab/>
        <w:t>58,926</w:t>
      </w:r>
      <w:r w:rsidRPr="00CE5739">
        <w:rPr>
          <w:rFonts w:cs="Times New Roman"/>
          <w:i/>
          <w:szCs w:val="22"/>
          <w:u w:val="single"/>
        </w:rPr>
        <w:tab/>
        <w:t>55,569</w:t>
      </w:r>
      <w:r w:rsidRPr="00CE5739">
        <w:rPr>
          <w:rFonts w:cs="Times New Roman"/>
          <w:i/>
          <w:szCs w:val="22"/>
          <w:u w:val="single"/>
        </w:rPr>
        <w:tab/>
        <w:t>50,768</w:t>
      </w:r>
      <w:r w:rsidRPr="00CE5739">
        <w:rPr>
          <w:rFonts w:cs="Times New Roman"/>
          <w:i/>
          <w:szCs w:val="22"/>
          <w:u w:val="single"/>
        </w:rPr>
        <w:tab/>
        <w:t>49,089</w:t>
      </w:r>
    </w:p>
    <w:p w:rsidR="00656C8D" w:rsidRPr="00CE5739" w:rsidRDefault="00656C8D" w:rsidP="00507B1F">
      <w:pPr>
        <w:tabs>
          <w:tab w:val="right" w:pos="1890"/>
          <w:tab w:val="right" w:pos="3330"/>
          <w:tab w:val="right" w:pos="5040"/>
          <w:tab w:val="right" w:pos="6930"/>
          <w:tab w:val="right" w:pos="8910"/>
        </w:tabs>
        <w:spacing w:after="120"/>
        <w:rPr>
          <w:rFonts w:cs="Times New Roman"/>
          <w:i/>
          <w:szCs w:val="22"/>
          <w:u w:val="single"/>
        </w:rPr>
      </w:pPr>
      <w:r w:rsidRPr="00CE5739">
        <w:rPr>
          <w:rFonts w:cs="Times New Roman"/>
          <w:szCs w:val="22"/>
        </w:rPr>
        <w:tab/>
      </w:r>
      <w:r w:rsidRPr="00CE5739">
        <w:rPr>
          <w:rFonts w:cs="Times New Roman"/>
          <w:i/>
          <w:szCs w:val="22"/>
          <w:u w:val="single"/>
        </w:rPr>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r w:rsidRPr="00CE5739">
        <w:rPr>
          <w:rFonts w:cs="Times New Roman"/>
          <w:i/>
          <w:szCs w:val="22"/>
          <w:u w:val="single"/>
        </w:rPr>
        <w:tab/>
        <w:t>4.0%</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 xml:space="preserve">As further used in this act, references to the Education Finance Act or EFA funds shall be interpreted to mean the </w:t>
      </w:r>
      <w:r w:rsidR="006C61AB" w:rsidRPr="00CE5739">
        <w:rPr>
          <w:rFonts w:cs="Times New Roman"/>
          <w:i/>
          <w:color w:val="auto"/>
          <w:szCs w:val="22"/>
          <w:u w:val="single"/>
        </w:rPr>
        <w:t>65.59</w:t>
      </w:r>
      <w:r w:rsidRPr="00CE5739">
        <w:rPr>
          <w:rFonts w:cs="Times New Roman"/>
          <w:i/>
          <w:color w:val="auto"/>
          <w:szCs w:val="22"/>
          <w:u w:val="single"/>
        </w:rPr>
        <w:t xml:space="preserve"> percent of funds appropriated for State Aid to Classrooms and allocated for the Education Finance Act and, where appropriate, the 28.</w:t>
      </w:r>
      <w:r w:rsidR="006C61AB" w:rsidRPr="00CE5739">
        <w:rPr>
          <w:rFonts w:cs="Times New Roman"/>
          <w:i/>
          <w:color w:val="auto"/>
          <w:szCs w:val="22"/>
          <w:u w:val="single"/>
        </w:rPr>
        <w:t>72</w:t>
      </w:r>
      <w:r w:rsidR="00BD0EC8" w:rsidRPr="00CE5739">
        <w:rPr>
          <w:rFonts w:cs="Times New Roman"/>
          <w:i/>
          <w:color w:val="auto"/>
          <w:szCs w:val="22"/>
          <w:u w:val="single"/>
        </w:rPr>
        <w:t xml:space="preserve"> percent </w:t>
      </w:r>
      <w:r w:rsidRPr="00CE5739">
        <w:rPr>
          <w:rFonts w:cs="Times New Roman"/>
          <w:i/>
          <w:color w:val="auto"/>
          <w:szCs w:val="22"/>
          <w:u w:val="single"/>
        </w:rPr>
        <w:t>of State Aid to Classrooms allocated for Education Finance Act Employer Contributions.</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For the purpose of maintaining consistency when calculating maintenance of effort, references to the base student cost shall be interpreted as the base student cost resulting from the 65.</w:t>
      </w:r>
      <w:r w:rsidR="006C61AB" w:rsidRPr="00CE5739">
        <w:rPr>
          <w:rFonts w:cs="Times New Roman"/>
          <w:i/>
          <w:color w:val="auto"/>
          <w:szCs w:val="22"/>
          <w:u w:val="single"/>
        </w:rPr>
        <w:t>59</w:t>
      </w:r>
      <w:r w:rsidRPr="00CE5739">
        <w:rPr>
          <w:rFonts w:cs="Times New Roman"/>
          <w:i/>
          <w:color w:val="auto"/>
          <w:szCs w:val="22"/>
          <w:u w:val="single"/>
        </w:rPr>
        <w:t xml:space="preserve"> percent of funds appropriated for State Aid to Classrooms and allocated for the Education Finance Act and, where appropriate, the 28.</w:t>
      </w:r>
      <w:r w:rsidR="006C61AB" w:rsidRPr="00CE5739">
        <w:rPr>
          <w:rFonts w:cs="Times New Roman"/>
          <w:i/>
          <w:color w:val="auto"/>
          <w:szCs w:val="22"/>
          <w:u w:val="single"/>
        </w:rPr>
        <w:t>72</w:t>
      </w:r>
      <w:r w:rsidR="00BD0EC8" w:rsidRPr="00CE5739">
        <w:rPr>
          <w:rFonts w:cs="Times New Roman"/>
          <w:i/>
          <w:color w:val="auto"/>
          <w:szCs w:val="22"/>
          <w:u w:val="single"/>
        </w:rPr>
        <w:t xml:space="preserve"> percent </w:t>
      </w:r>
      <w:r w:rsidRPr="00CE5739">
        <w:rPr>
          <w:rFonts w:cs="Times New Roman"/>
          <w:i/>
          <w:color w:val="auto"/>
          <w:szCs w:val="22"/>
          <w:u w:val="single"/>
        </w:rPr>
        <w:t xml:space="preserve"> of State Aid to Classrooms allocated for Education Finance Act Employer Contributions, and other any other items normally included in the base student cost calculation.</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pupils enrolled in the charter school, which must be subject to adjustment for student attendance.</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CE5739">
        <w:rPr>
          <w:rFonts w:cs="Times New Roman"/>
          <w:color w:val="auto"/>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CE5739">
        <w:rPr>
          <w:rFonts w:cs="Times New Roman"/>
          <w:color w:val="auto"/>
          <w:szCs w:val="22"/>
        </w:rPr>
        <w:noBreakHyphen/>
        <w:t>17</w:t>
      </w:r>
      <w:r w:rsidRPr="00CE5739">
        <w:rPr>
          <w:rFonts w:cs="Times New Roman"/>
          <w:color w:val="auto"/>
          <w:szCs w:val="22"/>
        </w:rPr>
        <w:noBreakHyphen/>
        <w:t xml:space="preserve">100.  The Department of Education and the Education Oversight Committee shall provide in a </w:t>
      </w:r>
      <w:r w:rsidRPr="00CE5739">
        <w:rPr>
          <w:rFonts w:cs="Times New Roman"/>
          <w:color w:val="auto"/>
          <w:szCs w:val="22"/>
        </w:rPr>
        <w:lastRenderedPageBreak/>
        <w:t>prominent place on their internet websites a link to the information posted by the Revenue and Fiscal Affairs Office, including the projected numbers and the exact numbers.</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the pupil classification weightings are as follows:</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r>
      <w:r w:rsidRPr="00CE5739">
        <w:rPr>
          <w:rFonts w:cs="Times New Roman"/>
          <w:color w:val="auto"/>
          <w:spacing w:val="-6"/>
          <w:szCs w:val="22"/>
        </w:rPr>
        <w:t>K</w:t>
      </w:r>
      <w:r w:rsidRPr="00CE5739">
        <w:rPr>
          <w:rFonts w:cs="Times New Roman"/>
          <w:color w:val="auto"/>
          <w:spacing w:val="-6"/>
          <w:szCs w:val="22"/>
        </w:rPr>
        <w:noBreakHyphen/>
        <w:t>12 pupils or base students including homebound students</w:t>
      </w:r>
      <w:r w:rsidRPr="00CE5739">
        <w:rPr>
          <w:rFonts w:cs="Times New Roman"/>
          <w:color w:val="auto"/>
          <w:spacing w:val="-6"/>
          <w:szCs w:val="22"/>
        </w:rPr>
        <w:tab/>
      </w:r>
      <w:r w:rsidRPr="00CE5739">
        <w:rPr>
          <w:rFonts w:cs="Times New Roman"/>
          <w:color w:val="auto"/>
          <w:spacing w:val="-6"/>
          <w:szCs w:val="22"/>
        </w:rPr>
        <w:tab/>
        <w:t>1.00</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color w:val="auto"/>
          <w:szCs w:val="22"/>
        </w:rPr>
        <w:t xml:space="preserve">Students </w:t>
      </w:r>
      <w:r w:rsidRPr="00CE5739">
        <w:rPr>
          <w:rFonts w:cs="Times New Roman"/>
          <w:color w:val="auto"/>
          <w:spacing w:val="-6"/>
          <w:szCs w:val="22"/>
        </w:rPr>
        <w:t>served</w:t>
      </w:r>
      <w:r w:rsidRPr="00CE5739">
        <w:rPr>
          <w:rFonts w:cs="Times New Roman"/>
          <w:color w:val="auto"/>
          <w:szCs w:val="22"/>
        </w:rPr>
        <w:t xml:space="preserve"> in licensed residential treatment facilities (RTFs) for children and adolescents as defined under Section 44</w:t>
      </w:r>
      <w:r w:rsidRPr="00CE5739">
        <w:rPr>
          <w:rFonts w:cs="Times New Roman"/>
          <w:color w:val="auto"/>
          <w:szCs w:val="22"/>
        </w:rPr>
        <w:noBreakHyphen/>
        <w:t>7</w:t>
      </w:r>
      <w:r w:rsidRPr="00CE5739">
        <w:rPr>
          <w:rFonts w:cs="Times New Roman"/>
          <w:color w:val="auto"/>
          <w:szCs w:val="22"/>
        </w:rPr>
        <w:noBreakHyphen/>
        <w:t>130 of the 1976 Code shall receive a weighting of 2.10.</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r>
      <w:r w:rsidRPr="00CE5739">
        <w:rPr>
          <w:rFonts w:cs="Times New Roman"/>
          <w:color w:val="auto"/>
          <w:spacing w:val="-6"/>
          <w:szCs w:val="22"/>
        </w:rPr>
        <w:t>Weights</w:t>
      </w:r>
      <w:r w:rsidRPr="00CE5739">
        <w:rPr>
          <w:rFonts w:cs="Times New Roman"/>
          <w:color w:val="auto"/>
          <w:szCs w:val="22"/>
        </w:rPr>
        <w:t xml:space="preserve"> for students with disabilities as prescribed in Section 59</w:t>
      </w:r>
      <w:r w:rsidRPr="00CE5739">
        <w:rPr>
          <w:rFonts w:cs="Times New Roman"/>
          <w:color w:val="auto"/>
          <w:szCs w:val="22"/>
        </w:rPr>
        <w:noBreakHyphen/>
        <w:t>20</w:t>
      </w:r>
      <w:r w:rsidRPr="00CE5739">
        <w:rPr>
          <w:rFonts w:cs="Times New Roman"/>
          <w:color w:val="auto"/>
          <w:szCs w:val="22"/>
        </w:rPr>
        <w:noBreakHyphen/>
        <w:t>40(1)(c) Special Programs</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t>(3)</w:t>
      </w:r>
      <w:r w:rsidRPr="00CE5739">
        <w:rPr>
          <w:rFonts w:cs="Times New Roman"/>
          <w:color w:val="auto"/>
          <w:spacing w:val="-6"/>
          <w:szCs w:val="22"/>
        </w:rPr>
        <w:tab/>
        <w:t>Precareer and Career Technology</w:t>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1.29</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t>(4)</w:t>
      </w:r>
      <w:r w:rsidRPr="00CE5739">
        <w:rPr>
          <w:rFonts w:cs="Times New Roman"/>
          <w:color w:val="auto"/>
          <w:spacing w:val="-6"/>
          <w:szCs w:val="22"/>
        </w:rPr>
        <w:tab/>
        <w:t>Additional weights for personalized instruction:</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(A)</w:t>
      </w:r>
      <w:r w:rsidRPr="00CE5739">
        <w:rPr>
          <w:rFonts w:cs="Times New Roman"/>
          <w:color w:val="auto"/>
          <w:spacing w:val="-6"/>
          <w:szCs w:val="22"/>
        </w:rPr>
        <w:tab/>
        <w:t>Gifted and Talented</w:t>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0.15</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(B)</w:t>
      </w:r>
      <w:r w:rsidRPr="00CE5739">
        <w:rPr>
          <w:rFonts w:cs="Times New Roman"/>
          <w:color w:val="auto"/>
          <w:spacing w:val="-6"/>
          <w:szCs w:val="22"/>
        </w:rPr>
        <w:tab/>
        <w:t>Academic Assistance</w:t>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0.15</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(C)</w:t>
      </w:r>
      <w:r w:rsidRPr="00CE5739">
        <w:rPr>
          <w:rFonts w:cs="Times New Roman"/>
          <w:color w:val="auto"/>
          <w:spacing w:val="-6"/>
          <w:szCs w:val="22"/>
        </w:rPr>
        <w:tab/>
        <w:t>Limited English Proficiency</w:t>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0.20</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(D)</w:t>
      </w:r>
      <w:r w:rsidRPr="00CE5739">
        <w:rPr>
          <w:rFonts w:cs="Times New Roman"/>
          <w:color w:val="auto"/>
          <w:spacing w:val="-6"/>
          <w:szCs w:val="22"/>
        </w:rPr>
        <w:tab/>
        <w:t>Pupils in Poverty</w:t>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0.20</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(E)</w:t>
      </w:r>
      <w:r w:rsidRPr="00CE5739">
        <w:rPr>
          <w:rFonts w:cs="Times New Roman"/>
          <w:color w:val="auto"/>
          <w:spacing w:val="-6"/>
          <w:szCs w:val="22"/>
        </w:rPr>
        <w:tab/>
        <w:t>Dual Credit Enrollment</w:t>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r>
      <w:r w:rsidRPr="00CE5739">
        <w:rPr>
          <w:rFonts w:cs="Times New Roman"/>
          <w:color w:val="auto"/>
          <w:spacing w:val="-6"/>
          <w:szCs w:val="22"/>
        </w:rPr>
        <w:tab/>
        <w:t>0.15</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CE5739">
        <w:rPr>
          <w:rFonts w:cs="Times New Roman"/>
          <w:color w:val="auto"/>
          <w:szCs w:val="22"/>
        </w:rPr>
        <w:noBreakHyphen/>
        <w:t>40</w:t>
      </w:r>
      <w:r w:rsidRPr="00CE5739">
        <w:rPr>
          <w:rFonts w:cs="Times New Roman"/>
          <w:color w:val="auto"/>
          <w:szCs w:val="22"/>
        </w:rPr>
        <w:noBreakHyphen/>
        <w:t>140 of the 1976 Code.  Students may receive multiple weights for personalized instruction; however, within each weight, students should only be counted once.  These weights are defined below:</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Students in poverty are students who qualify for Medicaid, SNAP, TANF, or are homeless, transient, or in foster care.</w:t>
      </w:r>
    </w:p>
    <w:p w:rsidR="009E44FE" w:rsidRPr="00CE5739" w:rsidRDefault="009E44FE" w:rsidP="009E44FE">
      <w:pPr>
        <w:jc w:val="both"/>
        <w:rPr>
          <w:rFonts w:cs="Times New Roman"/>
          <w:color w:val="auto"/>
          <w:szCs w:val="22"/>
        </w:rPr>
      </w:pPr>
      <w:r w:rsidRPr="00CE5739">
        <w:rPr>
          <w:rFonts w:cs="Times New Roman"/>
          <w:color w:val="auto"/>
          <w:szCs w:val="22"/>
        </w:rPr>
        <w:tab/>
        <w:t>Gifted and talented students are students who are classified as academically or artistically gifted and talented or who are enrolled in Advanced Placement (AP)</w:t>
      </w:r>
      <w:r w:rsidRPr="00CE5739">
        <w:rPr>
          <w:rFonts w:cs="Times New Roman"/>
          <w:i/>
          <w:color w:val="auto"/>
          <w:szCs w:val="22"/>
          <w:u w:val="single"/>
        </w:rPr>
        <w:t>,</w:t>
      </w:r>
      <w:r w:rsidRPr="00CE5739">
        <w:rPr>
          <w:rFonts w:cs="Times New Roman"/>
          <w:color w:val="auto"/>
          <w:szCs w:val="22"/>
        </w:rPr>
        <w:t xml:space="preserve"> </w:t>
      </w:r>
      <w:r w:rsidRPr="00CE5739">
        <w:rPr>
          <w:rFonts w:cs="Times New Roman"/>
          <w:strike/>
          <w:color w:val="auto"/>
          <w:szCs w:val="22"/>
        </w:rPr>
        <w:t>and</w:t>
      </w:r>
      <w:r w:rsidRPr="00CE5739">
        <w:rPr>
          <w:rFonts w:cs="Times New Roman"/>
          <w:color w:val="auto"/>
          <w:szCs w:val="22"/>
        </w:rPr>
        <w:t xml:space="preserve"> International Baccalaureate (IB)</w:t>
      </w:r>
      <w:r w:rsidRPr="00CE5739">
        <w:rPr>
          <w:rFonts w:cs="Times New Roman"/>
          <w:i/>
          <w:color w:val="auto"/>
          <w:szCs w:val="22"/>
          <w:u w:val="single"/>
        </w:rPr>
        <w:t>, and Cambridge International</w:t>
      </w:r>
      <w:r w:rsidRPr="00CE5739">
        <w:rPr>
          <w:rFonts w:cs="Times New Roman"/>
          <w:color w:val="auto"/>
          <w:szCs w:val="22"/>
        </w:rPr>
        <w:t xml:space="preserve"> courses in high school.  Districts shall set</w:t>
      </w:r>
      <w:r w:rsidRPr="00CE5739">
        <w:rPr>
          <w:rFonts w:cs="Times New Roman"/>
          <w:color w:val="auto"/>
          <w:szCs w:val="22"/>
        </w:rPr>
        <w:noBreakHyphen/>
        <w:t>aside twelve percent of the funds for serving artistically gifted and talented students in grades three through twelve.</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Pr="00CE5739">
        <w:rPr>
          <w:rFonts w:cs="Times New Roman"/>
          <w:color w:val="auto"/>
          <w:szCs w:val="22"/>
        </w:rPr>
        <w:noBreakHyphen/>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CE5739"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w:t>
      </w:r>
      <w:r w:rsidRPr="00CE5739">
        <w:rPr>
          <w:rFonts w:cs="Times New Roman"/>
          <w:color w:val="auto"/>
          <w:szCs w:val="22"/>
        </w:rPr>
        <w:lastRenderedPageBreak/>
        <w:t>monetary entitlement.  End of year adjustments shall be based on the one hundred thirty</w:t>
      </w:r>
      <w:r w:rsidRPr="00CE5739">
        <w:rPr>
          <w:rFonts w:cs="Times New Roman"/>
          <w:color w:val="auto"/>
          <w:szCs w:val="22"/>
        </w:rPr>
        <w:noBreakHyphen/>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1.4.</w:t>
      </w:r>
      <w:r w:rsidRPr="00CE5739">
        <w:rPr>
          <w:rFonts w:cs="Times New Roman"/>
          <w:color w:val="auto"/>
          <w:szCs w:val="22"/>
        </w:rPr>
        <w:tab/>
        <w:t xml:space="preserve">(SDE: EFA </w:t>
      </w:r>
      <w:r w:rsidR="00FE0880" w:rsidRPr="00CE5739">
        <w:rPr>
          <w:rFonts w:cs="Times New Roman"/>
          <w:color w:val="auto"/>
          <w:szCs w:val="22"/>
        </w:rPr>
        <w:noBreakHyphen/>
      </w:r>
      <w:r w:rsidRPr="00CE5739">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CE5739">
        <w:rPr>
          <w:rFonts w:cs="Times New Roman"/>
          <w:color w:val="auto"/>
          <w:szCs w:val="22"/>
        </w:rPr>
        <w:t>State Fiscal Accountability Authority</w:t>
      </w:r>
      <w:r w:rsidRPr="00CE5739">
        <w:rPr>
          <w:rFonts w:cs="Times New Roman"/>
          <w:color w:val="auto"/>
          <w:szCs w:val="22"/>
        </w:rPr>
        <w:t>.  After computing the EFA allocations for all districts, the department shall determine whether any</w:t>
      </w:r>
      <w:r w:rsidR="003B0AFD" w:rsidRPr="00CE5739">
        <w:rPr>
          <w:rFonts w:cs="Times New Roman"/>
          <w:color w:val="auto"/>
          <w:szCs w:val="22"/>
        </w:rPr>
        <w:t xml:space="preserve"> </w:t>
      </w:r>
      <w:r w:rsidRPr="00CE5739">
        <w:rPr>
          <w:rFonts w:cs="Times New Roman"/>
          <w:color w:val="auto"/>
          <w:szCs w:val="22"/>
        </w:rPr>
        <w:t>districts</w:t>
      </w:r>
      <w:r w:rsidR="00FE0880" w:rsidRPr="00CE5739">
        <w:rPr>
          <w:rFonts w:cs="Times New Roman"/>
          <w:color w:val="auto"/>
          <w:szCs w:val="22"/>
        </w:rPr>
        <w:t>’</w:t>
      </w:r>
      <w:r w:rsidRPr="00CE5739">
        <w:rPr>
          <w:rFonts w:cs="Times New Roman"/>
          <w:color w:val="auto"/>
          <w:szCs w:val="22"/>
        </w:rPr>
        <w:t xml:space="preserve"> minimum required local revenue exceeds the districts</w:t>
      </w:r>
      <w:r w:rsidR="00FE0880" w:rsidRPr="00CE5739">
        <w:rPr>
          <w:rFonts w:cs="Times New Roman"/>
          <w:color w:val="auto"/>
          <w:szCs w:val="22"/>
        </w:rPr>
        <w:t>’</w:t>
      </w:r>
      <w:r w:rsidRPr="00CE5739">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CE5739">
        <w:rPr>
          <w:rFonts w:cs="Times New Roman"/>
          <w:color w:val="auto"/>
          <w:szCs w:val="22"/>
        </w:rPr>
        <w:t>’</w:t>
      </w:r>
      <w:r w:rsidRPr="00CE5739">
        <w:rPr>
          <w:rFonts w:cs="Times New Roman"/>
          <w:color w:val="auto"/>
          <w:szCs w:val="22"/>
        </w:rPr>
        <w:t xml:space="preserve"> EFA Foundation Program.  The districts</w:t>
      </w:r>
      <w:r w:rsidR="00FE0880" w:rsidRPr="00CE5739">
        <w:rPr>
          <w:rFonts w:cs="Times New Roman"/>
          <w:color w:val="auto"/>
          <w:szCs w:val="22"/>
        </w:rPr>
        <w:t>’</w:t>
      </w:r>
      <w:r w:rsidRPr="00CE5739">
        <w:rPr>
          <w:rFonts w:cs="Times New Roman"/>
          <w:color w:val="auto"/>
          <w:szCs w:val="22"/>
        </w:rPr>
        <w:t xml:space="preserve"> weighted pupil units are to be included in determination of the funds needed for implementation of the Education Finance Act statewide.</w:t>
      </w:r>
    </w:p>
    <w:p w:rsidR="00A9603B" w:rsidRPr="00CE5739" w:rsidRDefault="0060562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In the event that the formulas as devised by the Department of Education and approved by the State Board of Education and the </w:t>
      </w:r>
      <w:r w:rsidR="00621B0D" w:rsidRPr="00CE5739">
        <w:rPr>
          <w:rFonts w:cs="Times New Roman"/>
          <w:color w:val="auto"/>
          <w:szCs w:val="22"/>
        </w:rPr>
        <w:t>State Fiscal Accountability Authority</w:t>
      </w:r>
      <w:r w:rsidRPr="00CE5739">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CE5739">
        <w:rPr>
          <w:rFonts w:cs="Times New Roman"/>
          <w:color w:val="auto"/>
          <w:szCs w:val="22"/>
        </w:rPr>
        <w:t>’</w:t>
      </w:r>
      <w:r w:rsidRPr="00CE5739">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1.5.</w:t>
      </w:r>
      <w:r w:rsidRPr="00CE5739">
        <w:rPr>
          <w:rFonts w:cs="Times New Roman"/>
          <w:b/>
          <w:color w:val="auto"/>
          <w:szCs w:val="22"/>
        </w:rPr>
        <w:tab/>
      </w:r>
      <w:r w:rsidRPr="00CE5739">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CE5739">
        <w:rPr>
          <w:rFonts w:cs="Times New Roman"/>
          <w:color w:val="auto"/>
          <w:szCs w:val="22"/>
        </w:rPr>
        <w:t>’</w:t>
      </w:r>
      <w:r w:rsidRPr="00CE5739">
        <w:rPr>
          <w:rFonts w:cs="Times New Roman"/>
          <w:color w:val="auto"/>
          <w:szCs w:val="22"/>
        </w:rPr>
        <w:t>s salary</w:t>
      </w:r>
      <w:r w:rsidR="004B6B63" w:rsidRPr="00CE5739">
        <w:rPr>
          <w:rFonts w:cs="Times New Roman"/>
          <w:color w:val="auto"/>
          <w:szCs w:val="22"/>
        </w:rPr>
        <w:t xml:space="preserve"> </w:t>
      </w:r>
      <w:r w:rsidR="00BE14AB" w:rsidRPr="00CE5739">
        <w:rPr>
          <w:rFonts w:cs="Times New Roman"/>
          <w:color w:val="auto"/>
          <w:szCs w:val="22"/>
        </w:rPr>
        <w:t>that</w:t>
      </w:r>
      <w:r w:rsidRPr="00CE5739">
        <w:rPr>
          <w:rFonts w:cs="Times New Roman"/>
          <w:color w:val="auto"/>
          <w:szCs w:val="22"/>
        </w:rPr>
        <w:t xml:space="preserve"> is federally funded.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Juvenile Justice and the Department of Corrections</w:t>
      </w:r>
      <w:r w:rsidR="00FE0880" w:rsidRPr="00CE5739">
        <w:rPr>
          <w:rFonts w:cs="Times New Roman"/>
          <w:color w:val="auto"/>
          <w:szCs w:val="22"/>
        </w:rPr>
        <w:t>’</w:t>
      </w:r>
      <w:r w:rsidRPr="00CE5739">
        <w:rPr>
          <w:rFonts w:cs="Times New Roman"/>
          <w:color w:val="auto"/>
          <w:szCs w:val="22"/>
        </w:rPr>
        <w:t xml:space="preserve"> school districts must be allocated funds under the fringe benefits program in accordance with criteria established for all school districts.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1.6.</w:t>
      </w:r>
      <w:r w:rsidRPr="00CE5739">
        <w:rPr>
          <w:rFonts w:cs="Times New Roman"/>
          <w:b/>
          <w:color w:val="auto"/>
          <w:szCs w:val="22"/>
        </w:rPr>
        <w:tab/>
      </w:r>
      <w:r w:rsidRPr="00CE5739">
        <w:rPr>
          <w:rFonts w:cs="Times New Roman"/>
          <w:color w:val="auto"/>
          <w:szCs w:val="22"/>
        </w:rPr>
        <w:t>(SDE: Employer Contributions/Obligations)  In order to finalize each school district</w:t>
      </w:r>
      <w:r w:rsidR="00FE0880" w:rsidRPr="00CE5739">
        <w:rPr>
          <w:rFonts w:cs="Times New Roman"/>
          <w:color w:val="auto"/>
          <w:szCs w:val="22"/>
        </w:rPr>
        <w:t>’</w:t>
      </w:r>
      <w:r w:rsidRPr="00CE5739">
        <w:rPr>
          <w:rFonts w:cs="Times New Roman"/>
          <w:color w:val="auto"/>
          <w:szCs w:val="22"/>
        </w:rPr>
        <w:t>s allocations of Employer Contributions funds for retiree insurance from the prior fiscal year, the Department of Education is authorized to adjust a school district</w:t>
      </w:r>
      <w:r w:rsidR="00FE0880" w:rsidRPr="00CE5739">
        <w:rPr>
          <w:rFonts w:cs="Times New Roman"/>
          <w:color w:val="auto"/>
          <w:szCs w:val="22"/>
        </w:rPr>
        <w:t>’</w:t>
      </w:r>
      <w:r w:rsidRPr="00CE5739">
        <w:rPr>
          <w:rFonts w:cs="Times New Roman"/>
          <w:color w:val="auto"/>
          <w:szCs w:val="22"/>
        </w:rPr>
        <w:t xml:space="preserve">s allocation </w:t>
      </w:r>
      <w:r w:rsidRPr="00CE5739">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FE0880" w:rsidRPr="00CE5739">
        <w:rPr>
          <w:rFonts w:cs="Times New Roman"/>
          <w:color w:val="auto"/>
          <w:szCs w:val="22"/>
        </w:rPr>
        <w:t>’</w:t>
      </w:r>
      <w:r w:rsidRPr="00CE5739">
        <w:rPr>
          <w:rFonts w:cs="Times New Roman"/>
          <w:color w:val="auto"/>
          <w:szCs w:val="22"/>
        </w:rPr>
        <w:t>s state funds until such obligations are met.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1.7.</w:t>
      </w:r>
      <w:r w:rsidRPr="00CE5739">
        <w:rPr>
          <w:rFonts w:cs="Times New Roman"/>
          <w:b/>
          <w:color w:val="auto"/>
          <w:szCs w:val="22"/>
        </w:rPr>
        <w:tab/>
      </w:r>
      <w:r w:rsidRPr="00CE5739">
        <w:rPr>
          <w:rFonts w:cs="Times New Roman"/>
          <w:color w:val="auto"/>
          <w:szCs w:val="22"/>
        </w:rPr>
        <w:t>(SDE: Governor</w:t>
      </w:r>
      <w:r w:rsidR="00FE0880" w:rsidRPr="00CE5739">
        <w:rPr>
          <w:rFonts w:cs="Times New Roman"/>
          <w:color w:val="auto"/>
          <w:szCs w:val="22"/>
        </w:rPr>
        <w:t>’</w:t>
      </w:r>
      <w:r w:rsidRPr="00CE5739">
        <w:rPr>
          <w:rFonts w:cs="Times New Roman"/>
          <w:color w:val="auto"/>
          <w:szCs w:val="22"/>
        </w:rPr>
        <w:t>s School for Science &amp; Math)  A</w:t>
      </w:r>
      <w:r w:rsidR="004E2C8D" w:rsidRPr="00CE5739">
        <w:rPr>
          <w:rFonts w:cs="Times New Roman"/>
          <w:color w:val="auto"/>
          <w:szCs w:val="22"/>
        </w:rPr>
        <w:t>ny unexpended balance on June thirtieth</w:t>
      </w:r>
      <w:r w:rsidRPr="00CE5739">
        <w:rPr>
          <w:rFonts w:cs="Times New Roman"/>
          <w:color w:val="auto"/>
          <w:szCs w:val="22"/>
        </w:rPr>
        <w:t xml:space="preserve"> of the prior fiscal year of funds appropriated to or generated by the Governor</w:t>
      </w:r>
      <w:r w:rsidR="00FE0880" w:rsidRPr="00CE5739">
        <w:rPr>
          <w:rFonts w:cs="Times New Roman"/>
          <w:color w:val="auto"/>
          <w:szCs w:val="22"/>
        </w:rPr>
        <w:t>’</w:t>
      </w:r>
      <w:r w:rsidRPr="00CE5739">
        <w:rPr>
          <w:rFonts w:cs="Times New Roman"/>
          <w:color w:val="auto"/>
          <w:szCs w:val="22"/>
        </w:rPr>
        <w:t>s School for Science and Mathematics may be carried forward and expended in the current fiscal year pursuant to the direction of the board of trustees of the school.</w:t>
      </w:r>
    </w:p>
    <w:p w:rsidR="00A9603B" w:rsidRPr="00CE5739" w:rsidRDefault="00BE14A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1.8.</w:t>
      </w:r>
      <w:r w:rsidRPr="00CE5739">
        <w:rPr>
          <w:rFonts w:cs="Times New Roman"/>
          <w:b/>
          <w:color w:val="auto"/>
          <w:szCs w:val="22"/>
        </w:rPr>
        <w:tab/>
      </w:r>
      <w:r w:rsidRPr="00CE5739">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CE5739">
        <w:rPr>
          <w:rFonts w:cs="Times New Roman"/>
          <w:color w:val="auto"/>
          <w:szCs w:val="22"/>
        </w:rPr>
        <w:t xml:space="preserve"> </w:t>
      </w:r>
      <w:r w:rsidRPr="00CE5739">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CE5739">
        <w:rPr>
          <w:rFonts w:cs="Times New Roman"/>
          <w:color w:val="auto"/>
          <w:szCs w:val="22"/>
        </w:rPr>
        <w:noBreakHyphen/>
      </w:r>
      <w:r w:rsidRPr="00CE5739">
        <w:rPr>
          <w:rFonts w:cs="Times New Roman"/>
          <w:color w:val="auto"/>
          <w:szCs w:val="22"/>
        </w:rPr>
        <w:t>20</w:t>
      </w:r>
      <w:r w:rsidR="00FE0880" w:rsidRPr="00CE5739">
        <w:rPr>
          <w:rFonts w:cs="Times New Roman"/>
          <w:color w:val="auto"/>
          <w:szCs w:val="22"/>
        </w:rPr>
        <w:noBreakHyphen/>
      </w:r>
      <w:r w:rsidRPr="00CE5739">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CE5739">
        <w:rPr>
          <w:rFonts w:cs="Times New Roman"/>
          <w:color w:val="auto"/>
          <w:szCs w:val="22"/>
        </w:rPr>
        <w:t>’</w:t>
      </w:r>
      <w:r w:rsidRPr="00CE5739">
        <w:rPr>
          <w:rFonts w:cs="Times New Roman"/>
          <w:color w:val="auto"/>
          <w:szCs w:val="22"/>
        </w:rPr>
        <w:t>s local support per weighted pupil above the statewide average base student cost multiplied by the appropriate pupil weighting as set forth in Section 59</w:t>
      </w:r>
      <w:r w:rsidR="00FE0880" w:rsidRPr="00CE5739">
        <w:rPr>
          <w:rFonts w:cs="Times New Roman"/>
          <w:color w:val="auto"/>
          <w:szCs w:val="22"/>
        </w:rPr>
        <w:noBreakHyphen/>
      </w:r>
      <w:r w:rsidRPr="00CE5739">
        <w:rPr>
          <w:rFonts w:cs="Times New Roman"/>
          <w:color w:val="auto"/>
          <w:szCs w:val="22"/>
        </w:rPr>
        <w:t>20</w:t>
      </w:r>
      <w:r w:rsidR="00FE0880" w:rsidRPr="00CE5739">
        <w:rPr>
          <w:rFonts w:cs="Times New Roman"/>
          <w:color w:val="auto"/>
          <w:szCs w:val="22"/>
        </w:rPr>
        <w:noBreakHyphen/>
      </w:r>
      <w:r w:rsidRPr="00CE5739">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CE5739">
        <w:rPr>
          <w:rFonts w:cs="Times New Roman"/>
          <w:color w:val="auto"/>
          <w:szCs w:val="22"/>
        </w:rPr>
        <w:t xml:space="preserve">School </w:t>
      </w:r>
      <w:r w:rsidRPr="00CE5739">
        <w:rPr>
          <w:rFonts w:cs="Times New Roman"/>
          <w:color w:val="auto"/>
          <w:szCs w:val="22"/>
        </w:rPr>
        <w:t>shall be reimbursed the local district</w:t>
      </w:r>
      <w:r w:rsidR="00FE0880" w:rsidRPr="00CE5739">
        <w:rPr>
          <w:rFonts w:cs="Times New Roman"/>
          <w:color w:val="auto"/>
          <w:szCs w:val="22"/>
        </w:rPr>
        <w:t>’</w:t>
      </w:r>
      <w:r w:rsidRPr="00CE5739">
        <w:rPr>
          <w:rFonts w:cs="Times New Roman"/>
          <w:color w:val="auto"/>
          <w:szCs w:val="22"/>
        </w:rPr>
        <w:t>s local support per weighted pupil above the statewide average base student cost multiplied by the appropriate pupil weighting as set forth in Section 59</w:t>
      </w:r>
      <w:r w:rsidR="00FE0880" w:rsidRPr="00CE5739">
        <w:rPr>
          <w:rFonts w:cs="Times New Roman"/>
          <w:color w:val="auto"/>
          <w:szCs w:val="22"/>
        </w:rPr>
        <w:noBreakHyphen/>
      </w:r>
      <w:r w:rsidRPr="00CE5739">
        <w:rPr>
          <w:rFonts w:cs="Times New Roman"/>
          <w:color w:val="auto"/>
          <w:szCs w:val="22"/>
        </w:rPr>
        <w:t>20</w:t>
      </w:r>
      <w:r w:rsidR="00FE0880" w:rsidRPr="00CE5739">
        <w:rPr>
          <w:rFonts w:cs="Times New Roman"/>
          <w:color w:val="auto"/>
          <w:szCs w:val="22"/>
        </w:rPr>
        <w:noBreakHyphen/>
      </w:r>
      <w:r w:rsidRPr="00CE5739">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FE0880" w:rsidRPr="00CE5739">
        <w:rPr>
          <w:rFonts w:cs="Times New Roman"/>
          <w:color w:val="auto"/>
          <w:szCs w:val="22"/>
        </w:rPr>
        <w:noBreakHyphen/>
      </w:r>
      <w:r w:rsidRPr="00CE5739">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CE5739">
        <w:rPr>
          <w:rFonts w:cs="Times New Roman"/>
          <w:color w:val="auto"/>
          <w:szCs w:val="22"/>
        </w:rPr>
        <w:t>’</w:t>
      </w:r>
      <w:r w:rsidRPr="00CE5739">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FE0880" w:rsidRPr="00CE5739">
        <w:rPr>
          <w:rFonts w:cs="Times New Roman"/>
          <w:color w:val="auto"/>
          <w:szCs w:val="22"/>
        </w:rPr>
        <w:t>’</w:t>
      </w:r>
      <w:r w:rsidRPr="00CE5739">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CE5739">
        <w:rPr>
          <w:rFonts w:cs="Times New Roman"/>
          <w:color w:val="auto"/>
          <w:szCs w:val="22"/>
        </w:rPr>
        <w:noBreakHyphen/>
      </w:r>
      <w:r w:rsidRPr="00CE5739">
        <w:rPr>
          <w:rFonts w:cs="Times New Roman"/>
          <w:color w:val="auto"/>
          <w:szCs w:val="22"/>
        </w:rPr>
        <w:t xml:space="preserve">five mile radius of the institution.  The cost for educating such children shall be allocated in the following manner:  the school district where the child last resided before being placed in an institution shall pay to the school </w:t>
      </w:r>
      <w:r w:rsidRPr="00CE5739">
        <w:rPr>
          <w:rFonts w:cs="Times New Roman"/>
          <w:color w:val="auto"/>
          <w:szCs w:val="22"/>
        </w:rPr>
        <w:lastRenderedPageBreak/>
        <w:t>district providing the educational services an amount equivalent to the statewide average of the local base student cost multiplied by the appropriate pupil weigh</w:t>
      </w:r>
      <w:r w:rsidR="00730402" w:rsidRPr="00CE5739">
        <w:rPr>
          <w:rFonts w:cs="Times New Roman"/>
          <w:color w:val="auto"/>
          <w:szCs w:val="22"/>
        </w:rPr>
        <w:t>ting as set forth in Section 59</w:t>
      </w:r>
      <w:r w:rsidR="00FE0880" w:rsidRPr="00CE5739">
        <w:rPr>
          <w:rFonts w:cs="Times New Roman"/>
          <w:color w:val="auto"/>
          <w:szCs w:val="22"/>
        </w:rPr>
        <w:noBreakHyphen/>
      </w:r>
      <w:r w:rsidRPr="00CE5739">
        <w:rPr>
          <w:rFonts w:cs="Times New Roman"/>
          <w:color w:val="auto"/>
          <w:szCs w:val="22"/>
        </w:rPr>
        <w:t>20</w:t>
      </w:r>
      <w:r w:rsidR="00FE0880" w:rsidRPr="00CE5739">
        <w:rPr>
          <w:rFonts w:cs="Times New Roman"/>
          <w:color w:val="auto"/>
          <w:szCs w:val="22"/>
        </w:rPr>
        <w:noBreakHyphen/>
      </w:r>
      <w:r w:rsidRPr="00CE5739">
        <w:rPr>
          <w:rFonts w:cs="Times New Roman"/>
          <w:color w:val="auto"/>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CE5739">
        <w:rPr>
          <w:rFonts w:cs="Times New Roman"/>
          <w:color w:val="auto"/>
          <w:szCs w:val="22"/>
        </w:rPr>
        <w:noBreakHyphen/>
      </w:r>
      <w:r w:rsidRPr="00CE5739">
        <w:rPr>
          <w:rFonts w:cs="Times New Roman"/>
          <w:color w:val="auto"/>
          <w:szCs w:val="22"/>
        </w:rPr>
        <w:t>20</w:t>
      </w:r>
      <w:r w:rsidR="00FE0880" w:rsidRPr="00CE5739">
        <w:rPr>
          <w:rFonts w:cs="Times New Roman"/>
          <w:color w:val="auto"/>
          <w:szCs w:val="22"/>
        </w:rPr>
        <w:noBreakHyphen/>
      </w:r>
      <w:r w:rsidRPr="00CE5739">
        <w:rPr>
          <w:rFonts w:cs="Times New Roman"/>
          <w:color w:val="auto"/>
          <w:szCs w:val="22"/>
        </w:rPr>
        <w:t>40, for instructional services provided to out</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 xml:space="preserve">district students, shall be paid within </w:t>
      </w:r>
      <w:r w:rsidR="00CF0185" w:rsidRPr="00CE5739">
        <w:rPr>
          <w:rFonts w:cs="Times New Roman"/>
          <w:color w:val="auto"/>
          <w:szCs w:val="22"/>
        </w:rPr>
        <w:t>sixty</w:t>
      </w:r>
      <w:r w:rsidRPr="00CE5739">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CE5739">
        <w:rPr>
          <w:rFonts w:cs="Times New Roman"/>
          <w:color w:val="auto"/>
          <w:szCs w:val="22"/>
        </w:rPr>
        <w:t>sixty</w:t>
      </w:r>
      <w:r w:rsidRPr="00CE5739">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agency placing a child in any situation that requires changing school districts, must work with the schools to assure that all required school records, including confidential records</w:t>
      </w:r>
      <w:r w:rsidRPr="00CE5739">
        <w:rPr>
          <w:rFonts w:cs="Times New Roman"/>
          <w:b/>
          <w:color w:val="auto"/>
          <w:szCs w:val="22"/>
        </w:rPr>
        <w:t xml:space="preserve">, </w:t>
      </w:r>
      <w:r w:rsidRPr="00CE5739">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FE0880" w:rsidRPr="00CE5739">
        <w:rPr>
          <w:rFonts w:cs="Times New Roman"/>
          <w:color w:val="auto"/>
          <w:szCs w:val="22"/>
        </w:rPr>
        <w:t>’</w:t>
      </w:r>
      <w:r w:rsidRPr="00CE5739">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CE5739">
        <w:rPr>
          <w:rFonts w:cs="Times New Roman"/>
          <w:color w:val="auto"/>
          <w:szCs w:val="22"/>
        </w:rPr>
        <w:t xml:space="preserve">  </w:t>
      </w:r>
      <w:r w:rsidR="000439D3" w:rsidRPr="00CE5739">
        <w:rPr>
          <w:rFonts w:cs="Times New Roman"/>
          <w:szCs w:val="22"/>
        </w:rPr>
        <w:t>Upon discharge or release from the treatment facility, the agency placing the child in the receiving school must work with the school district where the student will reside after treatment to assure continuity of the student’s education.</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CE5739">
        <w:rPr>
          <w:rFonts w:cs="Times New Roman"/>
          <w:color w:val="auto"/>
          <w:szCs w:val="22"/>
        </w:rPr>
        <w:t xml:space="preserve">juvenile </w:t>
      </w:r>
      <w:r w:rsidRPr="00CE5739">
        <w:rPr>
          <w:rFonts w:cs="Times New Roman"/>
          <w:color w:val="auto"/>
          <w:szCs w:val="22"/>
        </w:rPr>
        <w:t>detention centers are to be included in the average daily membership count of students for that district and reimbursement by the Department of Education made accordingly.</w:t>
      </w:r>
    </w:p>
    <w:p w:rsidR="00A9603B" w:rsidRPr="00CE5739" w:rsidRDefault="004365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state and in</w:t>
      </w:r>
      <w:r w:rsidR="00FE0880" w:rsidRPr="00CE5739">
        <w:rPr>
          <w:rFonts w:cs="Times New Roman"/>
          <w:color w:val="auto"/>
          <w:szCs w:val="22"/>
        </w:rPr>
        <w:noBreakHyphen/>
      </w:r>
      <w:r w:rsidRPr="00CE5739">
        <w:rPr>
          <w:rFonts w:cs="Times New Roman"/>
          <w:color w:val="auto"/>
          <w:szCs w:val="22"/>
        </w:rPr>
        <w:t>state investigation fees, registration fees for non</w:t>
      </w:r>
      <w:r w:rsidR="00FE0880" w:rsidRPr="00CE5739">
        <w:rPr>
          <w:rFonts w:cs="Times New Roman"/>
          <w:color w:val="auto"/>
          <w:szCs w:val="22"/>
        </w:rPr>
        <w:noBreakHyphen/>
      </w:r>
      <w:r w:rsidRPr="00CE5739">
        <w:rPr>
          <w:rFonts w:cs="Times New Roman"/>
          <w:color w:val="auto"/>
          <w:szCs w:val="22"/>
        </w:rPr>
        <w:t>SDE employees, recurring facility inspection fees, teacher certification fees; the handling of audio</w:t>
      </w:r>
      <w:r w:rsidR="00FE0880" w:rsidRPr="00CE5739">
        <w:rPr>
          <w:rFonts w:cs="Times New Roman"/>
          <w:color w:val="auto"/>
          <w:szCs w:val="22"/>
        </w:rPr>
        <w:noBreakHyphen/>
      </w:r>
      <w:r w:rsidRPr="00CE5739">
        <w:rPr>
          <w:rFonts w:cs="Times New Roman"/>
          <w:color w:val="auto"/>
          <w:szCs w:val="22"/>
        </w:rPr>
        <w:t>visual film; the provision of contract computer services to school districts and other state agencies, joint broadcast service to school districts, and education</w:t>
      </w:r>
      <w:r w:rsidR="00FE0880" w:rsidRPr="00CE5739">
        <w:rPr>
          <w:rFonts w:cs="Times New Roman"/>
          <w:color w:val="auto"/>
          <w:szCs w:val="22"/>
        </w:rPr>
        <w:noBreakHyphen/>
      </w:r>
      <w:r w:rsidRPr="00CE5739">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w:t>
      </w:r>
      <w:r w:rsidRPr="00CE5739">
        <w:rPr>
          <w:rFonts w:cs="Times New Roman"/>
          <w:color w:val="auto"/>
          <w:szCs w:val="22"/>
        </w:rPr>
        <w:lastRenderedPageBreak/>
        <w:t>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CE5739">
        <w:rPr>
          <w:rFonts w:cs="Times New Roman"/>
          <w:color w:val="auto"/>
          <w:szCs w:val="22"/>
        </w:rPr>
        <w:t>’</w:t>
      </w:r>
      <w:r w:rsidRPr="00CE5739">
        <w:rPr>
          <w:rFonts w:cs="Times New Roman"/>
          <w:color w:val="auto"/>
          <w:szCs w:val="22"/>
        </w:rPr>
        <w:t xml:space="preserve"> newly</w:t>
      </w:r>
      <w:r w:rsidR="00FE0880" w:rsidRPr="00CE5739">
        <w:rPr>
          <w:rFonts w:cs="Times New Roman"/>
          <w:color w:val="auto"/>
          <w:szCs w:val="22"/>
        </w:rPr>
        <w:noBreakHyphen/>
      </w:r>
      <w:r w:rsidRPr="00CE5739">
        <w:rPr>
          <w:rFonts w:cs="Times New Roman"/>
          <w:color w:val="auto"/>
          <w:szCs w:val="22"/>
        </w:rPr>
        <w:t>adopted instructional materials needs are met first.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School District Bank Accounts)  Each school district in this State, upon the approval of the district</w:t>
      </w:r>
      <w:r w:rsidR="00FE0880" w:rsidRPr="00CE5739">
        <w:rPr>
          <w:rFonts w:cs="Times New Roman"/>
          <w:color w:val="auto"/>
          <w:szCs w:val="22"/>
        </w:rPr>
        <w:t>’</w:t>
      </w:r>
      <w:r w:rsidRPr="00CE5739">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w:t>
      </w:r>
      <w:r w:rsidR="00BF0F87"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(SDE: Travel/Outside of Continental U.S.)  School District allocations from General Funds</w:t>
      </w:r>
      <w:r w:rsidR="00BE14AB" w:rsidRPr="00CE5739">
        <w:rPr>
          <w:rFonts w:cs="Times New Roman"/>
          <w:color w:val="auto"/>
          <w:szCs w:val="22"/>
        </w:rPr>
        <w:t>, lottery,</w:t>
      </w:r>
      <w:r w:rsidRPr="00CE5739">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w:t>
      </w:r>
      <w:r w:rsidR="00BF0F87"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CE5739">
        <w:rPr>
          <w:rFonts w:cs="Times New Roman"/>
          <w:color w:val="auto"/>
          <w:szCs w:val="22"/>
        </w:rPr>
        <w:t>X</w:t>
      </w:r>
      <w:r w:rsidRPr="00CE5739">
        <w:rPr>
          <w:rFonts w:cs="Times New Roman"/>
          <w:color w:val="auto"/>
          <w:szCs w:val="22"/>
        </w:rPr>
        <w:t>, Aid to School Districts, for the Children</w:t>
      </w:r>
      <w:r w:rsidR="00FE0880" w:rsidRPr="00CE5739">
        <w:rPr>
          <w:rFonts w:cs="Times New Roman"/>
          <w:color w:val="auto"/>
          <w:szCs w:val="22"/>
        </w:rPr>
        <w:t>’</w:t>
      </w:r>
      <w:r w:rsidRPr="00CE5739">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w:t>
      </w:r>
      <w:r w:rsidR="00BF0F87"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(SDE: Transportation Collaboration)  The Department of Education School Bus Maintenance Shops shall be permitted, on a cost reimbursable</w:t>
      </w:r>
      <w:r w:rsidR="00FE0880" w:rsidRPr="00CE5739">
        <w:rPr>
          <w:rFonts w:cs="Times New Roman"/>
          <w:color w:val="auto"/>
          <w:szCs w:val="22"/>
        </w:rPr>
        <w:noBreakHyphen/>
      </w:r>
      <w:r w:rsidRPr="00CE5739">
        <w:rPr>
          <w:rFonts w:cs="Times New Roman"/>
          <w:color w:val="auto"/>
          <w:szCs w:val="22"/>
        </w:rPr>
        <w:t>plus basis, to deliver transportation maintenance and services to vehicles owned or operated by public agencies in South Carolina.</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CE5739">
        <w:rPr>
          <w:rFonts w:cs="Times New Roman"/>
          <w:color w:val="auto"/>
          <w:szCs w:val="22"/>
        </w:rPr>
        <w:noBreakHyphen/>
      </w:r>
      <w:r w:rsidRPr="00CE5739">
        <w:rPr>
          <w:rFonts w:cs="Times New Roman"/>
          <w:color w:val="auto"/>
          <w:szCs w:val="22"/>
        </w:rPr>
        <w:t>plus basis, from the Department of Education School Bus Maintenance Shops.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w:t>
      </w:r>
      <w:r w:rsidR="00BF0F87"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School Bus Insurance)  The Department of Education shall maintain comprehensive and collision insurance or self</w:t>
      </w:r>
      <w:r w:rsidR="00FE0880" w:rsidRPr="00CE5739">
        <w:rPr>
          <w:rFonts w:cs="Times New Roman"/>
          <w:color w:val="auto"/>
          <w:szCs w:val="22"/>
        </w:rPr>
        <w:noBreakHyphen/>
      </w:r>
      <w:r w:rsidRPr="00CE5739">
        <w:rPr>
          <w:rFonts w:cs="Times New Roman"/>
          <w:color w:val="auto"/>
          <w:szCs w:val="22"/>
        </w:rPr>
        <w:t>insure state</w:t>
      </w:r>
      <w:r w:rsidR="00FE0880" w:rsidRPr="00CE5739">
        <w:rPr>
          <w:rFonts w:cs="Times New Roman"/>
          <w:color w:val="auto"/>
          <w:szCs w:val="22"/>
        </w:rPr>
        <w:noBreakHyphen/>
      </w:r>
      <w:r w:rsidRPr="00CE5739">
        <w:rPr>
          <w:rFonts w:cs="Times New Roman"/>
          <w:color w:val="auto"/>
          <w:szCs w:val="22"/>
        </w:rPr>
        <w:t>owned buses.  In no event shall the department charge local school districts for damages to the buses which are commonly covered by insurance.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1</w:t>
      </w:r>
      <w:r w:rsidR="00BF0F87"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(SDE: Teacher Data Collection)  Of the </w:t>
      </w:r>
      <w:r w:rsidR="00C35806"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program funds appropriated to the Department of Education,</w:t>
      </w:r>
      <w:r w:rsidR="007E72E4" w:rsidRPr="00CE5739">
        <w:rPr>
          <w:rFonts w:cs="Times New Roman"/>
          <w:color w:val="auto"/>
          <w:szCs w:val="22"/>
        </w:rPr>
        <w:t xml:space="preserve"> </w:t>
      </w:r>
      <w:r w:rsidR="00BE14AB" w:rsidRPr="00CE5739">
        <w:rPr>
          <w:rFonts w:cs="Times New Roman"/>
          <w:color w:val="auto"/>
          <w:szCs w:val="22"/>
        </w:rPr>
        <w:t>it</w:t>
      </w:r>
      <w:r w:rsidRPr="00CE5739">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CE5739">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2D60" w:rsidRPr="00CE5739">
        <w:rPr>
          <w:rFonts w:cs="Times New Roman"/>
          <w:b/>
          <w:color w:val="auto"/>
          <w:szCs w:val="22"/>
        </w:rPr>
        <w:t>1</w:t>
      </w:r>
      <w:r w:rsidR="00BF0F87"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School Bus Driver CDL)  From funds provided in Part IA, Section 1,</w:t>
      </w:r>
      <w:r w:rsidR="00567024" w:rsidRPr="00CE5739">
        <w:rPr>
          <w:rFonts w:cs="Times New Roman"/>
          <w:color w:val="auto"/>
          <w:szCs w:val="22"/>
        </w:rPr>
        <w:t xml:space="preserve"> </w:t>
      </w:r>
      <w:r w:rsidR="003A5D62" w:rsidRPr="00CE5739">
        <w:rPr>
          <w:rFonts w:cs="Times New Roman"/>
          <w:color w:val="auto"/>
          <w:szCs w:val="22"/>
        </w:rPr>
        <w:t>VII.</w:t>
      </w:r>
      <w:r w:rsidRPr="00CE5739">
        <w:rPr>
          <w:rFonts w:cs="Times New Roman"/>
          <w:color w:val="auto"/>
          <w:szCs w:val="22"/>
        </w:rPr>
        <w:t>B., local school districts shall request a criminal record history from the South Carolina Law Enforcement Division for past conviction of any crime</w:t>
      </w:r>
      <w:r w:rsidRPr="00CE5739">
        <w:rPr>
          <w:rFonts w:cs="Times New Roman"/>
          <w:b/>
          <w:color w:val="auto"/>
          <w:szCs w:val="22"/>
        </w:rPr>
        <w:t xml:space="preserve"> </w:t>
      </w:r>
      <w:r w:rsidRPr="00CE5739">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CE5739" w:rsidRDefault="007532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F70927" w:rsidRPr="00CE5739">
        <w:rPr>
          <w:rFonts w:cs="Times New Roman"/>
          <w:b/>
          <w:color w:val="auto"/>
          <w:szCs w:val="22"/>
        </w:rPr>
        <w:t>1</w:t>
      </w:r>
      <w:r w:rsidR="00BF0F87"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CE5739">
        <w:rPr>
          <w:rFonts w:cs="Times New Roman"/>
          <w:color w:val="auto"/>
          <w:szCs w:val="22"/>
        </w:rPr>
        <w:t xml:space="preserve"> </w:t>
      </w:r>
      <w:r w:rsidRPr="00CE5739">
        <w:rPr>
          <w:rFonts w:cs="Times New Roman"/>
          <w:color w:val="auto"/>
          <w:szCs w:val="22"/>
        </w:rPr>
        <w:t>another state in the procurement of school buses.  If the department uses the specifications of</w:t>
      </w:r>
      <w:r w:rsidR="00037D05" w:rsidRPr="00CE5739">
        <w:rPr>
          <w:rFonts w:cs="Times New Roman"/>
          <w:color w:val="auto"/>
          <w:szCs w:val="22"/>
        </w:rPr>
        <w:t xml:space="preserve"> </w:t>
      </w:r>
      <w:r w:rsidRPr="00CE5739">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CE5739"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BF0F87" w:rsidRPr="00CE5739">
        <w:rPr>
          <w:rFonts w:cs="Times New Roman"/>
          <w:b/>
          <w:color w:val="auto"/>
          <w:szCs w:val="22"/>
        </w:rPr>
        <w:t>19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Buses, Parts, and/or Fuel)  Funds appropriated for other operating in program</w:t>
      </w:r>
      <w:r w:rsidR="00567024" w:rsidRPr="00CE5739">
        <w:rPr>
          <w:rFonts w:cs="Times New Roman"/>
          <w:color w:val="auto"/>
          <w:szCs w:val="22"/>
        </w:rPr>
        <w:t xml:space="preserve"> </w:t>
      </w:r>
      <w:r w:rsidR="000241FB" w:rsidRPr="00CE5739">
        <w:rPr>
          <w:rFonts w:cs="Times New Roman"/>
          <w:color w:val="auto"/>
          <w:szCs w:val="22"/>
        </w:rPr>
        <w:t>VII</w:t>
      </w:r>
      <w:r w:rsidRPr="00CE5739">
        <w:rPr>
          <w:rFonts w:cs="Times New Roman"/>
          <w:color w:val="auto"/>
          <w:szCs w:val="22"/>
        </w:rPr>
        <w:t xml:space="preserve">.B. </w:t>
      </w:r>
      <w:r w:rsidR="00FE0880" w:rsidRPr="00CE5739">
        <w:rPr>
          <w:rFonts w:cs="Times New Roman"/>
          <w:color w:val="auto"/>
          <w:szCs w:val="22"/>
        </w:rPr>
        <w:noBreakHyphen/>
      </w:r>
      <w:r w:rsidRPr="00CE5739">
        <w:rPr>
          <w:rFonts w:cs="Times New Roman"/>
          <w:color w:val="auto"/>
          <w:szCs w:val="22"/>
        </w:rPr>
        <w:t xml:space="preserve"> Bus Shops and funds appropriated in</w:t>
      </w:r>
      <w:r w:rsidR="00567024" w:rsidRPr="00CE5739">
        <w:rPr>
          <w:rFonts w:cs="Times New Roman"/>
          <w:color w:val="auto"/>
          <w:szCs w:val="22"/>
        </w:rPr>
        <w:t xml:space="preserve"> </w:t>
      </w:r>
      <w:r w:rsidR="000241FB" w:rsidRPr="00CE5739">
        <w:rPr>
          <w:rFonts w:cs="Times New Roman"/>
          <w:color w:val="auto"/>
          <w:szCs w:val="22"/>
        </w:rPr>
        <w:t>VII</w:t>
      </w:r>
      <w:r w:rsidRPr="00CE5739">
        <w:rPr>
          <w:rFonts w:cs="Times New Roman"/>
          <w:color w:val="auto"/>
          <w:szCs w:val="22"/>
        </w:rPr>
        <w:t xml:space="preserve">.C. </w:t>
      </w:r>
      <w:r w:rsidR="00FE0880" w:rsidRPr="00CE5739">
        <w:rPr>
          <w:rFonts w:cs="Times New Roman"/>
          <w:color w:val="auto"/>
          <w:szCs w:val="22"/>
        </w:rPr>
        <w:noBreakHyphen/>
      </w:r>
      <w:r w:rsidRPr="00CE5739">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2</w:t>
      </w:r>
      <w:r w:rsidR="00BF0F87" w:rsidRPr="00CE5739">
        <w:rPr>
          <w:rFonts w:cs="Times New Roman"/>
          <w:b/>
          <w:color w:val="auto"/>
          <w:szCs w:val="22"/>
        </w:rPr>
        <w:t>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2</w:t>
      </w:r>
      <w:r w:rsidR="00BF0F87"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2</w:t>
      </w:r>
      <w:r w:rsidR="00BF0F87"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Governor</w:t>
      </w:r>
      <w:r w:rsidR="00FE0880" w:rsidRPr="00CE5739">
        <w:rPr>
          <w:rFonts w:cs="Times New Roman"/>
          <w:color w:val="auto"/>
          <w:szCs w:val="22"/>
        </w:rPr>
        <w:t>’</w:t>
      </w:r>
      <w:r w:rsidRPr="00CE5739">
        <w:rPr>
          <w:rFonts w:cs="Times New Roman"/>
          <w:color w:val="auto"/>
          <w:szCs w:val="22"/>
        </w:rPr>
        <w:t xml:space="preserve">s School Leave Policy)  The </w:t>
      </w:r>
      <w:r w:rsidR="005D5CED" w:rsidRPr="00CE5739">
        <w:rPr>
          <w:rFonts w:cs="Times New Roman"/>
          <w:color w:val="auto"/>
          <w:szCs w:val="22"/>
        </w:rPr>
        <w:t>South Carolina</w:t>
      </w:r>
      <w:r w:rsidRPr="00CE5739">
        <w:rPr>
          <w:rFonts w:cs="Times New Roman"/>
          <w:color w:val="auto"/>
          <w:szCs w:val="22"/>
        </w:rPr>
        <w:t xml:space="preserve"> Governor</w:t>
      </w:r>
      <w:r w:rsidR="00FE0880" w:rsidRPr="00CE5739">
        <w:rPr>
          <w:rFonts w:cs="Times New Roman"/>
          <w:color w:val="auto"/>
          <w:szCs w:val="22"/>
        </w:rPr>
        <w:t>’</w:t>
      </w:r>
      <w:r w:rsidRPr="00CE5739">
        <w:rPr>
          <w:rFonts w:cs="Times New Roman"/>
          <w:color w:val="auto"/>
          <w:szCs w:val="22"/>
        </w:rPr>
        <w:t xml:space="preserve">s School for the Arts and Humanities and the </w:t>
      </w:r>
      <w:r w:rsidR="005D5CED" w:rsidRPr="00CE5739">
        <w:rPr>
          <w:rFonts w:cs="Times New Roman"/>
          <w:color w:val="auto"/>
          <w:szCs w:val="22"/>
        </w:rPr>
        <w:t>South Carolina</w:t>
      </w:r>
      <w:r w:rsidRPr="00CE5739">
        <w:rPr>
          <w:rFonts w:cs="Times New Roman"/>
          <w:color w:val="auto"/>
          <w:szCs w:val="22"/>
        </w:rPr>
        <w:t xml:space="preserve"> Governor</w:t>
      </w:r>
      <w:r w:rsidR="00FE0880" w:rsidRPr="00CE5739">
        <w:rPr>
          <w:rFonts w:cs="Times New Roman"/>
          <w:color w:val="auto"/>
          <w:szCs w:val="22"/>
        </w:rPr>
        <w:t>’</w:t>
      </w:r>
      <w:r w:rsidRPr="00CE5739">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tab/>
      </w:r>
      <w:r w:rsidR="00C268AC" w:rsidRPr="00CE5739">
        <w:rPr>
          <w:rFonts w:cs="Times New Roman"/>
          <w:b/>
          <w:color w:val="auto"/>
          <w:szCs w:val="22"/>
        </w:rPr>
        <w:t>1.</w:t>
      </w:r>
      <w:r w:rsidR="00512D60" w:rsidRPr="00CE5739">
        <w:rPr>
          <w:rFonts w:cs="Times New Roman"/>
          <w:b/>
          <w:color w:val="auto"/>
          <w:szCs w:val="22"/>
        </w:rPr>
        <w:t>2</w:t>
      </w:r>
      <w:r w:rsidR="00BF0F87"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CE5739">
        <w:rPr>
          <w:rFonts w:cs="Times New Roman"/>
          <w:color w:val="auto"/>
          <w:szCs w:val="22"/>
        </w:rPr>
        <w:noBreakHyphen/>
      </w:r>
      <w:r w:rsidRPr="00CE5739">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lastRenderedPageBreak/>
        <w:tab/>
      </w:r>
      <w:r w:rsidR="00C268AC" w:rsidRPr="00CE5739">
        <w:rPr>
          <w:rFonts w:cs="Times New Roman"/>
          <w:b/>
          <w:color w:val="auto"/>
          <w:szCs w:val="22"/>
        </w:rPr>
        <w:t>1.</w:t>
      </w:r>
      <w:r w:rsidR="00512D60" w:rsidRPr="00CE5739">
        <w:rPr>
          <w:rFonts w:cs="Times New Roman"/>
          <w:b/>
          <w:color w:val="auto"/>
          <w:szCs w:val="22"/>
        </w:rPr>
        <w:t>2</w:t>
      </w:r>
      <w:r w:rsidR="00BF0F87"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Proviso Allocations)</w:t>
      </w:r>
      <w:r w:rsidR="002071E5" w:rsidRPr="00CE5739">
        <w:rPr>
          <w:rFonts w:cs="Times New Roman"/>
          <w:color w:val="auto"/>
          <w:szCs w:val="22"/>
        </w:rPr>
        <w:t xml:space="preserve">  </w:t>
      </w:r>
      <w:r w:rsidRPr="00CE5739">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CE5739">
        <w:rPr>
          <w:rFonts w:cs="Times New Roman"/>
          <w:color w:val="auto"/>
          <w:szCs w:val="22"/>
        </w:rPr>
        <w:t>Executive Budget Office</w:t>
      </w:r>
      <w:r w:rsidR="00EA6E37" w:rsidRPr="00CE5739">
        <w:rPr>
          <w:rFonts w:cs="Times New Roman"/>
          <w:color w:val="auto"/>
          <w:szCs w:val="22"/>
        </w:rPr>
        <w:t>, except the additional EFA allocation to the South Carolina Public Charter School District</w:t>
      </w:r>
      <w:r w:rsidRPr="00CE5739">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CE5739" w:rsidRDefault="000439D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1.2</w:t>
      </w:r>
      <w:r w:rsidR="00BF0F87" w:rsidRPr="00CE5739">
        <w:rPr>
          <w:rFonts w:cs="Times New Roman"/>
          <w:b/>
          <w:szCs w:val="22"/>
        </w:rPr>
        <w:t>5</w:t>
      </w:r>
      <w:r w:rsidRPr="00CE5739">
        <w:rPr>
          <w:rFonts w:cs="Times New Roman"/>
          <w:b/>
          <w:szCs w:val="22"/>
        </w:rPr>
        <w:t>.</w:t>
      </w:r>
      <w:r w:rsidRPr="00CE5739">
        <w:rPr>
          <w:rFonts w:cs="Times New Roman"/>
          <w:szCs w:val="22"/>
        </w:rPr>
        <w:tab/>
        <w:t>(SDE: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CE5739">
        <w:rPr>
          <w:rFonts w:cs="Times New Roman"/>
          <w:szCs w:val="22"/>
        </w:rPr>
        <w:noBreakHyphen/>
        <w:t>function and service area level, except for four</w:t>
      </w:r>
      <w:r w:rsidRPr="00CE5739">
        <w:rPr>
          <w:rFonts w:cs="Times New Roman"/>
          <w:szCs w:val="22"/>
        </w:rPr>
        <w:noBreakHyphen/>
        <w:t>year old programs and programs serving students with disabilities who have Individualized Education Programs.</w:t>
      </w:r>
    </w:p>
    <w:p w:rsidR="00FB61A3" w:rsidRPr="00CE5739" w:rsidRDefault="00FB6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In order for a school district to take advantage of the flexibility provisions, at least seventy</w:t>
      </w:r>
      <w:r w:rsidR="00FE0880" w:rsidRPr="00CE5739">
        <w:rPr>
          <w:rFonts w:cs="Times New Roman"/>
          <w:szCs w:val="22"/>
        </w:rPr>
        <w:noBreakHyphen/>
      </w:r>
      <w:r w:rsidRPr="00CE5739">
        <w:rPr>
          <w:rFonts w:cs="Times New Roman"/>
          <w:szCs w:val="22"/>
        </w:rPr>
        <w:t>five percent of the school district</w:t>
      </w:r>
      <w:r w:rsidR="00FE0880" w:rsidRPr="00CE5739">
        <w:rPr>
          <w:rFonts w:cs="Times New Roman"/>
          <w:szCs w:val="22"/>
        </w:rPr>
        <w:t>’</w:t>
      </w:r>
      <w:r w:rsidRPr="00CE5739">
        <w:rPr>
          <w:rFonts w:cs="Times New Roman"/>
          <w:szCs w:val="22"/>
        </w:rPr>
        <w:t>s per pupil expenditures must be utilized within the In$ite categories of instruction, instructional support, and</w:t>
      </w:r>
      <w:r w:rsidRPr="00CE5739">
        <w:rPr>
          <w:rFonts w:cs="Times New Roman"/>
          <w:b/>
          <w:szCs w:val="22"/>
        </w:rPr>
        <w:t xml:space="preserve"> </w:t>
      </w:r>
      <w:r w:rsidRPr="00CE5739">
        <w:rPr>
          <w:rFonts w:cs="Times New Roman"/>
          <w:szCs w:val="22"/>
        </w:rPr>
        <w:t>only transportation, food service, and safety within non</w:t>
      </w:r>
      <w:r w:rsidR="00FE0880" w:rsidRPr="00CE5739">
        <w:rPr>
          <w:rFonts w:cs="Times New Roman"/>
          <w:szCs w:val="22"/>
        </w:rPr>
        <w:noBreakHyphen/>
      </w:r>
      <w:r w:rsidRPr="00CE5739">
        <w:rPr>
          <w:rFonts w:cs="Times New Roman"/>
          <w:szCs w:val="22"/>
        </w:rPr>
        <w:t>instruction pupil services.  No portion of the seventy</w:t>
      </w:r>
      <w:r w:rsidR="00FE0880" w:rsidRPr="00CE5739">
        <w:rPr>
          <w:rFonts w:cs="Times New Roman"/>
          <w:szCs w:val="22"/>
        </w:rPr>
        <w:noBreakHyphen/>
      </w:r>
      <w:r w:rsidRPr="00CE5739">
        <w:rPr>
          <w:rFonts w:cs="Times New Roman"/>
          <w:szCs w:val="22"/>
        </w:rPr>
        <w:t xml:space="preserve">five percent may be used for facilities, business services, debt service, capital outlay, program management, and leadership services, as </w:t>
      </w:r>
      <w:r w:rsidRPr="00CE5739">
        <w:rPr>
          <w:rFonts w:cs="Times New Roman"/>
          <w:color w:val="auto"/>
          <w:szCs w:val="22"/>
        </w:rPr>
        <w:t>defined</w:t>
      </w:r>
      <w:r w:rsidRPr="00CE5739">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CE5739">
        <w:rPr>
          <w:rFonts w:cs="Times New Roman"/>
          <w:szCs w:val="22"/>
        </w:rPr>
        <w:noBreakHyphen/>
      </w:r>
      <w:r w:rsidRPr="00CE5739">
        <w:rPr>
          <w:rFonts w:cs="Times New Roman"/>
          <w:szCs w:val="22"/>
        </w:rPr>
        <w:t>instruction pupil services for the current school year ending June thirtieth.  Salaries of on</w:t>
      </w:r>
      <w:r w:rsidR="00FE0880" w:rsidRPr="00CE5739">
        <w:rPr>
          <w:rFonts w:cs="Times New Roman"/>
          <w:szCs w:val="22"/>
        </w:rPr>
        <w:noBreakHyphen/>
      </w:r>
      <w:r w:rsidRPr="00CE5739">
        <w:rPr>
          <w:rFonts w:cs="Times New Roman"/>
          <w:szCs w:val="22"/>
        </w:rPr>
        <w:t xml:space="preserve">site principals must be included in </w:t>
      </w:r>
      <w:r w:rsidR="00F54CFA" w:rsidRPr="00CE5739">
        <w:rPr>
          <w:rFonts w:cs="Times New Roman"/>
          <w:szCs w:val="22"/>
        </w:rPr>
        <w:t>the calculation of the district</w:t>
      </w:r>
      <w:r w:rsidR="00FE0880" w:rsidRPr="00CE5739">
        <w:rPr>
          <w:rFonts w:cs="Times New Roman"/>
          <w:szCs w:val="22"/>
        </w:rPr>
        <w:t>’</w:t>
      </w:r>
      <w:r w:rsidRPr="00CE5739">
        <w:rPr>
          <w:rFonts w:cs="Times New Roman"/>
          <w:szCs w:val="22"/>
        </w:rPr>
        <w:t>s per pupil expenditures.</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49583B" w:rsidRPr="00CE5739">
        <w:rPr>
          <w:rFonts w:cs="Times New Roman"/>
          <w:color w:val="auto"/>
          <w:szCs w:val="22"/>
        </w:rPr>
        <w:t>“</w:t>
      </w:r>
      <w:r w:rsidRPr="00CE5739">
        <w:rPr>
          <w:rFonts w:cs="Times New Roman"/>
          <w:color w:val="auto"/>
          <w:szCs w:val="22"/>
        </w:rPr>
        <w:t>In$ite</w:t>
      </w:r>
      <w:r w:rsidR="0049583B" w:rsidRPr="00CE5739">
        <w:rPr>
          <w:rFonts w:cs="Times New Roman"/>
          <w:color w:val="auto"/>
          <w:szCs w:val="22"/>
        </w:rPr>
        <w:t>”</w:t>
      </w:r>
      <w:r w:rsidRPr="00CE5739">
        <w:rPr>
          <w:rFonts w:cs="Times New Roman"/>
          <w:color w:val="auto"/>
          <w:szCs w:val="22"/>
        </w:rPr>
        <w:t xml:space="preserve"> means the financial analysis model for education programs utilized by the Department of Education.</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CE5739">
        <w:rPr>
          <w:rFonts w:cs="Times New Roman"/>
          <w:color w:val="auto"/>
          <w:szCs w:val="22"/>
        </w:rPr>
        <w:t>’</w:t>
      </w:r>
      <w:r w:rsidRPr="00CE5739">
        <w:rPr>
          <w:rFonts w:cs="Times New Roman"/>
          <w:color w:val="auto"/>
          <w:szCs w:val="22"/>
        </w:rPr>
        <w:t xml:space="preserve">s board, reducing and limiting activities requiring dues and memberships, reducing transportation costs for extracurricular and academic competitions, </w:t>
      </w:r>
      <w:r w:rsidR="00D05A7E" w:rsidRPr="00CE5739">
        <w:rPr>
          <w:rFonts w:cs="Times New Roman"/>
          <w:color w:val="auto"/>
          <w:szCs w:val="22"/>
        </w:rPr>
        <w:t xml:space="preserve">restructuring administrative staffing, </w:t>
      </w:r>
      <w:r w:rsidRPr="00CE5739">
        <w:rPr>
          <w:rFonts w:cs="Times New Roman"/>
          <w:color w:val="auto"/>
          <w:szCs w:val="22"/>
        </w:rPr>
        <w:t>and expanding virtual instruction.</w:t>
      </w:r>
    </w:p>
    <w:p w:rsidR="002351F3"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districts and special schools may carry forward unexpended funds from the prior fiscal year into the current fiscal year.</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CE5739"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Quarterly throughout the current fiscal year, the chairman of each school district</w:t>
      </w:r>
      <w:r w:rsidR="00FE0880" w:rsidRPr="00CE5739">
        <w:rPr>
          <w:rFonts w:cs="Times New Roman"/>
          <w:color w:val="auto"/>
          <w:szCs w:val="22"/>
        </w:rPr>
        <w:t>’</w:t>
      </w:r>
      <w:r w:rsidRPr="00CE5739">
        <w:rPr>
          <w:rFonts w:cs="Times New Roman"/>
          <w:color w:val="auto"/>
          <w:szCs w:val="22"/>
        </w:rPr>
        <w:t xml:space="preserve">s board and the superintendent of each school district must certify where </w:t>
      </w:r>
      <w:r w:rsidR="00C35806"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 xml:space="preserve">instructional or </w:t>
      </w:r>
      <w:r w:rsidR="00C35806" w:rsidRPr="00CE5739">
        <w:rPr>
          <w:rFonts w:cs="Times New Roman"/>
          <w:color w:val="auto"/>
          <w:szCs w:val="22"/>
        </w:rPr>
        <w:t>non</w:t>
      </w:r>
      <w:r w:rsidRPr="00CE5739">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CE5739">
        <w:rPr>
          <w:rFonts w:cs="Times New Roman"/>
          <w:color w:val="auto"/>
          <w:szCs w:val="22"/>
        </w:rPr>
        <w:lastRenderedPageBreak/>
        <w:t>and Public Works Committee.</w:t>
      </w:r>
      <w:r w:rsidR="00037D05" w:rsidRPr="00CE5739">
        <w:rPr>
          <w:rFonts w:cs="Times New Roman"/>
          <w:color w:val="auto"/>
          <w:szCs w:val="22"/>
        </w:rPr>
        <w:t xml:space="preserve">  </w:t>
      </w:r>
      <w:r w:rsidRPr="00CE5739">
        <w:rPr>
          <w:rFonts w:cs="Times New Roman"/>
          <w:color w:val="auto"/>
          <w:szCs w:val="22"/>
        </w:rPr>
        <w:t xml:space="preserve">Additionally, the certification must be presented publicly at a regularly called school board meeting, and the certification must be </w:t>
      </w:r>
      <w:r w:rsidR="00D05A7E" w:rsidRPr="00CE5739">
        <w:rPr>
          <w:rFonts w:cs="Times New Roman"/>
          <w:color w:val="auto"/>
          <w:szCs w:val="22"/>
        </w:rPr>
        <w:t xml:space="preserve">conspicuously </w:t>
      </w:r>
      <w:r w:rsidRPr="00CE5739">
        <w:rPr>
          <w:rFonts w:cs="Times New Roman"/>
          <w:color w:val="auto"/>
          <w:szCs w:val="22"/>
        </w:rPr>
        <w:t>posted on the internet website maintained by the school district.</w:t>
      </w:r>
    </w:p>
    <w:p w:rsidR="00ED4957" w:rsidRPr="00CE5739"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Section 59</w:t>
      </w:r>
      <w:r w:rsidR="00FE0880" w:rsidRPr="00CE5739">
        <w:rPr>
          <w:rFonts w:cs="Times New Roman"/>
          <w:color w:val="auto"/>
          <w:szCs w:val="22"/>
        </w:rPr>
        <w:noBreakHyphen/>
      </w:r>
      <w:r w:rsidRPr="00CE5739">
        <w:rPr>
          <w:rFonts w:cs="Times New Roman"/>
          <w:color w:val="auto"/>
          <w:szCs w:val="22"/>
        </w:rPr>
        <w:t>21</w:t>
      </w:r>
      <w:r w:rsidR="00FE0880" w:rsidRPr="00CE5739">
        <w:rPr>
          <w:rFonts w:cs="Times New Roman"/>
          <w:color w:val="auto"/>
          <w:szCs w:val="22"/>
        </w:rPr>
        <w:noBreakHyphen/>
      </w:r>
      <w:r w:rsidRPr="00CE5739">
        <w:rPr>
          <w:rFonts w:cs="Times New Roman"/>
          <w:color w:val="auto"/>
          <w:szCs w:val="22"/>
        </w:rPr>
        <w:t>1030 is suspended.</w:t>
      </w:r>
      <w:r w:rsidR="0077619C" w:rsidRPr="00CE5739">
        <w:rPr>
          <w:rFonts w:cs="Times New Roman"/>
          <w:color w:val="auto"/>
          <w:szCs w:val="22"/>
        </w:rPr>
        <w:t xml:space="preserve">  </w:t>
      </w:r>
      <w:r w:rsidR="00FD3714" w:rsidRPr="00CE5739">
        <w:rPr>
          <w:rFonts w:cs="Times New Roman"/>
          <w:color w:val="auto"/>
          <w:szCs w:val="22"/>
        </w:rPr>
        <w:t xml:space="preserve">The </w:t>
      </w:r>
      <w:r w:rsidRPr="00CE5739">
        <w:rPr>
          <w:rFonts w:cs="Times New Roman"/>
          <w:color w:val="auto"/>
          <w:szCs w:val="22"/>
        </w:rPr>
        <w:t>foreign language program assessment,</w:t>
      </w:r>
      <w:r w:rsidR="007E72E4" w:rsidRPr="00CE5739">
        <w:rPr>
          <w:rFonts w:cs="Times New Roman"/>
          <w:color w:val="auto"/>
          <w:szCs w:val="22"/>
        </w:rPr>
        <w:t xml:space="preserve"> </w:t>
      </w:r>
      <w:r w:rsidRPr="00CE5739">
        <w:rPr>
          <w:rFonts w:cs="Times New Roman"/>
          <w:color w:val="auto"/>
          <w:szCs w:val="22"/>
        </w:rPr>
        <w:t>and the physical education assessment must be suspended.</w:t>
      </w:r>
      <w:r w:rsidR="007E72E4" w:rsidRPr="00CE5739">
        <w:rPr>
          <w:rFonts w:cs="Times New Roman"/>
          <w:color w:val="auto"/>
          <w:szCs w:val="22"/>
        </w:rPr>
        <w:t xml:space="preserve">  </w:t>
      </w:r>
      <w:r w:rsidRPr="00CE5739">
        <w:rPr>
          <w:rFonts w:cs="Times New Roman"/>
          <w:color w:val="auto"/>
          <w:szCs w:val="22"/>
        </w:rPr>
        <w:t>School districts and the Department of Education are granted permission to purchase the most economical type of bus fuel.</w:t>
      </w:r>
    </w:p>
    <w:p w:rsidR="00ED4957" w:rsidRPr="00CE5739"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savings generated from the suspension of the</w:t>
      </w:r>
      <w:r w:rsidR="007E72E4" w:rsidRPr="00CE5739">
        <w:rPr>
          <w:rFonts w:cs="Times New Roman"/>
          <w:color w:val="auto"/>
          <w:szCs w:val="22"/>
        </w:rPr>
        <w:t xml:space="preserve"> </w:t>
      </w:r>
      <w:r w:rsidRPr="00CE5739">
        <w:rPr>
          <w:rFonts w:cs="Times New Roman"/>
          <w:color w:val="auto"/>
          <w:szCs w:val="22"/>
        </w:rPr>
        <w:t>assessments</w:t>
      </w:r>
      <w:r w:rsidR="007E72E4" w:rsidRPr="00CE5739">
        <w:rPr>
          <w:rFonts w:cs="Times New Roman"/>
          <w:color w:val="auto"/>
          <w:szCs w:val="22"/>
        </w:rPr>
        <w:t xml:space="preserve"> </w:t>
      </w:r>
      <w:r w:rsidRPr="00CE5739">
        <w:rPr>
          <w:rFonts w:cs="Times New Roman"/>
          <w:color w:val="auto"/>
          <w:szCs w:val="22"/>
        </w:rPr>
        <w:t>enumerated above must be allocated to school districts based on</w:t>
      </w:r>
      <w:r w:rsidR="007E72E4" w:rsidRPr="00CE5739">
        <w:rPr>
          <w:rFonts w:cs="Times New Roman"/>
          <w:color w:val="auto"/>
          <w:szCs w:val="22"/>
        </w:rPr>
        <w:t xml:space="preserve"> </w:t>
      </w:r>
      <w:r w:rsidR="00D05A7E" w:rsidRPr="00CE5739">
        <w:rPr>
          <w:rFonts w:cs="Times New Roman"/>
          <w:color w:val="auto"/>
          <w:szCs w:val="22"/>
        </w:rPr>
        <w:t>weighted pupil units</w:t>
      </w:r>
      <w:r w:rsidRPr="00CE5739">
        <w:rPr>
          <w:rFonts w:cs="Times New Roman"/>
          <w:color w:val="auto"/>
          <w:szCs w:val="22"/>
        </w:rPr>
        <w:t>.</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CE5739">
        <w:rPr>
          <w:rFonts w:cs="Times New Roman"/>
          <w:color w:val="auto"/>
          <w:szCs w:val="22"/>
        </w:rPr>
        <w:t>’</w:t>
      </w:r>
      <w:r w:rsidRPr="00CE5739">
        <w:rPr>
          <w:rFonts w:cs="Times New Roman"/>
          <w:color w:val="auto"/>
          <w:szCs w:val="22"/>
        </w:rPr>
        <w:t>s internet website and made available for public viewing and downloading.  The register must include for each expenditure:</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(i)</w:t>
      </w:r>
      <w:r w:rsidRPr="00CE5739">
        <w:rPr>
          <w:rFonts w:cs="Times New Roman"/>
          <w:color w:val="auto"/>
          <w:szCs w:val="22"/>
        </w:rPr>
        <w:tab/>
      </w:r>
      <w:r w:rsidRPr="00CE5739">
        <w:rPr>
          <w:rFonts w:cs="Times New Roman"/>
          <w:color w:val="auto"/>
          <w:szCs w:val="22"/>
        </w:rPr>
        <w:tab/>
        <w:t>the transaction amount;</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(ii)</w:t>
      </w:r>
      <w:r w:rsidRPr="00CE5739">
        <w:rPr>
          <w:rFonts w:cs="Times New Roman"/>
          <w:color w:val="auto"/>
          <w:szCs w:val="22"/>
        </w:rPr>
        <w:tab/>
        <w:t>the name of the payee; and</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(iii)</w:t>
      </w:r>
      <w:r w:rsidRPr="00CE5739">
        <w:rPr>
          <w:rFonts w:cs="Times New Roman"/>
          <w:color w:val="auto"/>
          <w:szCs w:val="22"/>
        </w:rPr>
        <w:tab/>
        <w:t>a statement providing a detailed description of the expenditure.</w:t>
      </w:r>
    </w:p>
    <w:p w:rsidR="00ED4957" w:rsidRPr="00CE5739" w:rsidRDefault="00E850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D4957" w:rsidRPr="00CE5739">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CE5739">
        <w:rPr>
          <w:rFonts w:cs="Times New Roman"/>
          <w:color w:val="auto"/>
          <w:szCs w:val="22"/>
        </w:rPr>
        <w:t xml:space="preserve"> used to identify a payee or an </w:t>
      </w:r>
      <w:r w:rsidR="00ED4957" w:rsidRPr="00CE5739">
        <w:rPr>
          <w:rFonts w:cs="Times New Roman"/>
          <w:color w:val="auto"/>
          <w:szCs w:val="22"/>
        </w:rPr>
        <w:t>expenditure.  The register must be searchable and updated at least once a month.</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CE5739" w:rsidRDefault="006D5B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provisions contained herein do not amend, suspend, supersede, replace, revoke, restrict, or otherwise affect Chapter 4, Title 30,</w:t>
      </w:r>
      <w:r w:rsidR="00A77CA1" w:rsidRPr="00CE5739">
        <w:rPr>
          <w:rFonts w:cs="Times New Roman"/>
          <w:color w:val="auto"/>
          <w:szCs w:val="22"/>
        </w:rPr>
        <w:t xml:space="preserve"> of</w:t>
      </w:r>
      <w:r w:rsidRPr="00CE5739">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CE5739">
        <w:rPr>
          <w:rFonts w:cs="Times New Roman"/>
          <w:color w:val="auto"/>
          <w:szCs w:val="22"/>
        </w:rPr>
        <w:noBreakHyphen/>
      </w:r>
      <w:r w:rsidRPr="00CE5739">
        <w:rPr>
          <w:rFonts w:cs="Times New Roman"/>
          <w:color w:val="auto"/>
          <w:szCs w:val="22"/>
        </w:rPr>
        <w:t>261.</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w:t>
      </w:r>
      <w:r w:rsidR="00512D60" w:rsidRPr="00CE5739">
        <w:rPr>
          <w:rFonts w:cs="Times New Roman"/>
          <w:b/>
          <w:color w:val="auto"/>
          <w:szCs w:val="22"/>
        </w:rPr>
        <w:t>2</w:t>
      </w:r>
      <w:r w:rsidR="00BF0F87"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 xml:space="preserve">(SDE: Medical Examination and Security Reimbursement/Expenditures)  From funds authorized in Part IA, Section 1, </w:t>
      </w:r>
      <w:r w:rsidR="000241FB" w:rsidRPr="00CE5739">
        <w:rPr>
          <w:rFonts w:cs="Times New Roman"/>
          <w:color w:val="auto"/>
          <w:szCs w:val="22"/>
        </w:rPr>
        <w:t>VII</w:t>
      </w:r>
      <w:r w:rsidRPr="00CE5739">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1.</w:t>
      </w:r>
      <w:r w:rsidR="00F70927" w:rsidRPr="00CE5739">
        <w:rPr>
          <w:rFonts w:cs="Times New Roman"/>
          <w:b/>
          <w:bCs/>
          <w:color w:val="auto"/>
          <w:szCs w:val="22"/>
        </w:rPr>
        <w:t>2</w:t>
      </w:r>
      <w:r w:rsidR="00BF0F87" w:rsidRPr="00CE5739">
        <w:rPr>
          <w:rFonts w:cs="Times New Roman"/>
          <w:b/>
          <w:bCs/>
          <w:color w:val="auto"/>
          <w:szCs w:val="22"/>
        </w:rPr>
        <w:t>7</w:t>
      </w:r>
      <w:r w:rsidRPr="00CE5739">
        <w:rPr>
          <w:rFonts w:cs="Times New Roman"/>
          <w:b/>
          <w:bCs/>
          <w:color w:val="auto"/>
          <w:szCs w:val="22"/>
        </w:rPr>
        <w:t>.</w:t>
      </w:r>
      <w:r w:rsidRPr="00CE5739">
        <w:rPr>
          <w:rFonts w:cs="Times New Roman"/>
          <w:color w:val="auto"/>
          <w:szCs w:val="22"/>
        </w:rPr>
        <w:tab/>
        <w:t>(SDE: Budget Reduction)  In compensating for any reduction in funding</w:t>
      </w:r>
      <w:r w:rsidR="00FD3714" w:rsidRPr="00CE5739">
        <w:rPr>
          <w:rFonts w:cs="Times New Roman"/>
          <w:color w:val="auto"/>
          <w:szCs w:val="22"/>
        </w:rPr>
        <w:t xml:space="preserve"> or </w:t>
      </w:r>
      <w:r w:rsidR="0077756F" w:rsidRPr="00CE5739">
        <w:rPr>
          <w:rFonts w:cs="Times New Roman"/>
          <w:color w:val="auto"/>
          <w:szCs w:val="22"/>
        </w:rPr>
        <w:t xml:space="preserve">an operating </w:t>
      </w:r>
      <w:r w:rsidR="00FD3714" w:rsidRPr="00CE5739">
        <w:rPr>
          <w:rFonts w:cs="Times New Roman"/>
          <w:color w:val="auto"/>
          <w:szCs w:val="22"/>
        </w:rPr>
        <w:t>deficit</w:t>
      </w:r>
      <w:r w:rsidR="0077756F" w:rsidRPr="00CE5739">
        <w:rPr>
          <w:rFonts w:cs="Times New Roman"/>
          <w:color w:val="auto"/>
          <w:szCs w:val="22"/>
        </w:rPr>
        <w:t xml:space="preserve"> publically recognized by the School Board of Trustees</w:t>
      </w:r>
      <w:r w:rsidRPr="00CE5739">
        <w:rPr>
          <w:rFonts w:cs="Times New Roman"/>
          <w:color w:val="auto"/>
          <w:szCs w:val="22"/>
        </w:rPr>
        <w:t xml:space="preserve">, local districts must give priority to preserving classroom teachers and operations.  Funding reductions should first be applied to administrative and </w:t>
      </w:r>
      <w:r w:rsidR="00C35806"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classroom expenses before classroom expenses are affected.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Pr="00CE5739">
        <w:rPr>
          <w:rFonts w:cs="Times New Roman"/>
          <w:b/>
          <w:bCs/>
          <w:color w:val="auto"/>
          <w:szCs w:val="22"/>
        </w:rPr>
        <w:t>1.</w:t>
      </w:r>
      <w:r w:rsidR="00F70927" w:rsidRPr="00CE5739">
        <w:rPr>
          <w:rFonts w:cs="Times New Roman"/>
          <w:b/>
          <w:bCs/>
          <w:color w:val="auto"/>
          <w:szCs w:val="22"/>
        </w:rPr>
        <w:t>2</w:t>
      </w:r>
      <w:r w:rsidR="00BF0F87" w:rsidRPr="00CE5739">
        <w:rPr>
          <w:rFonts w:cs="Times New Roman"/>
          <w:b/>
          <w:bCs/>
          <w:color w:val="auto"/>
          <w:szCs w:val="22"/>
        </w:rPr>
        <w:t>8</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(SDE: Governor</w:t>
      </w:r>
      <w:r w:rsidR="00FE0880" w:rsidRPr="00CE5739">
        <w:rPr>
          <w:rFonts w:cs="Times New Roman"/>
          <w:color w:val="auto"/>
          <w:szCs w:val="22"/>
        </w:rPr>
        <w:t>’</w:t>
      </w:r>
      <w:r w:rsidRPr="00CE5739">
        <w:rPr>
          <w:rFonts w:cs="Times New Roman"/>
          <w:color w:val="auto"/>
          <w:szCs w:val="22"/>
        </w:rPr>
        <w:t xml:space="preserve">s School for the Arts and Humanities Carry Forward)  Any unexpended balance on June </w:t>
      </w:r>
      <w:r w:rsidR="00A62E0D" w:rsidRPr="00CE5739">
        <w:rPr>
          <w:rFonts w:cs="Times New Roman"/>
          <w:color w:val="auto"/>
          <w:szCs w:val="22"/>
        </w:rPr>
        <w:t>thirtieth</w:t>
      </w:r>
      <w:r w:rsidRPr="00CE5739">
        <w:rPr>
          <w:rFonts w:cs="Times New Roman"/>
          <w:color w:val="auto"/>
          <w:szCs w:val="22"/>
        </w:rPr>
        <w:t xml:space="preserve"> of the prior fiscal year of funds appropriated to or generated by the Governor</w:t>
      </w:r>
      <w:r w:rsidR="00FE0880" w:rsidRPr="00CE5739">
        <w:rPr>
          <w:rFonts w:cs="Times New Roman"/>
          <w:color w:val="auto"/>
          <w:szCs w:val="22"/>
        </w:rPr>
        <w:t>’</w:t>
      </w:r>
      <w:r w:rsidRPr="00CE5739">
        <w:rPr>
          <w:rFonts w:cs="Times New Roman"/>
          <w:color w:val="auto"/>
          <w:szCs w:val="22"/>
        </w:rPr>
        <w:t>s School for the Arts and Humanities may be carried forward and expended in the current fiscal year pursuant to the discretion of the Board of Trustees of the School.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1.</w:t>
      </w:r>
      <w:r w:rsidR="00BF0F87" w:rsidRPr="00CE5739">
        <w:rPr>
          <w:rFonts w:cs="Times New Roman"/>
          <w:b/>
          <w:bCs/>
          <w:color w:val="auto"/>
          <w:szCs w:val="22"/>
        </w:rPr>
        <w:t>29</w:t>
      </w:r>
      <w:r w:rsidRPr="00CE5739">
        <w:rPr>
          <w:rFonts w:cs="Times New Roman"/>
          <w:b/>
          <w:bCs/>
          <w:color w:val="auto"/>
          <w:szCs w:val="22"/>
        </w:rPr>
        <w:t>.</w:t>
      </w:r>
      <w:r w:rsidRPr="00CE5739">
        <w:rPr>
          <w:rFonts w:cs="Times New Roman"/>
          <w:color w:val="auto"/>
          <w:szCs w:val="22"/>
        </w:rPr>
        <w:tab/>
        <w:t>(SDE: Governor</w:t>
      </w:r>
      <w:r w:rsidR="00FE0880" w:rsidRPr="00CE5739">
        <w:rPr>
          <w:rFonts w:cs="Times New Roman"/>
          <w:color w:val="auto"/>
          <w:szCs w:val="22"/>
        </w:rPr>
        <w:t>’</w:t>
      </w:r>
      <w:r w:rsidRPr="00CE5739">
        <w:rPr>
          <w:rFonts w:cs="Times New Roman"/>
          <w:color w:val="auto"/>
          <w:szCs w:val="22"/>
        </w:rPr>
        <w:t>s Schools</w:t>
      </w:r>
      <w:r w:rsidR="00FE0880" w:rsidRPr="00CE5739">
        <w:rPr>
          <w:rFonts w:cs="Times New Roman"/>
          <w:color w:val="auto"/>
          <w:szCs w:val="22"/>
        </w:rPr>
        <w:t>’</w:t>
      </w:r>
      <w:r w:rsidRPr="00CE5739">
        <w:rPr>
          <w:rFonts w:cs="Times New Roman"/>
          <w:color w:val="auto"/>
          <w:szCs w:val="22"/>
        </w:rPr>
        <w:t xml:space="preserve"> Fees)  The South Carolina Governor</w:t>
      </w:r>
      <w:r w:rsidR="00FE0880" w:rsidRPr="00CE5739">
        <w:rPr>
          <w:rFonts w:cs="Times New Roman"/>
          <w:color w:val="auto"/>
          <w:szCs w:val="22"/>
        </w:rPr>
        <w:t>’</w:t>
      </w:r>
      <w:r w:rsidRPr="00CE5739">
        <w:rPr>
          <w:rFonts w:cs="Times New Roman"/>
          <w:color w:val="auto"/>
          <w:szCs w:val="22"/>
        </w:rPr>
        <w:t>s School for the Arts and Humanities and the South Carolina Governor</w:t>
      </w:r>
      <w:r w:rsidR="00FE0880" w:rsidRPr="00CE5739">
        <w:rPr>
          <w:rFonts w:cs="Times New Roman"/>
          <w:color w:val="auto"/>
          <w:szCs w:val="22"/>
        </w:rPr>
        <w:t>’</w:t>
      </w:r>
      <w:r w:rsidRPr="00CE5739">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CE5739">
        <w:rPr>
          <w:rFonts w:cs="Times New Roman"/>
          <w:color w:val="auto"/>
          <w:szCs w:val="22"/>
        </w:rPr>
        <w:t xml:space="preserve">  Both schools shall conspicuously publish a fee schedule on their respective websites.</w:t>
      </w:r>
    </w:p>
    <w:p w:rsidR="00A9603B" w:rsidRPr="00CE5739" w:rsidRDefault="005E75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w:t>
      </w:r>
      <w:r w:rsidR="00512D60" w:rsidRPr="00CE5739">
        <w:rPr>
          <w:rFonts w:cs="Times New Roman"/>
          <w:b/>
          <w:bCs/>
          <w:color w:val="auto"/>
          <w:szCs w:val="22"/>
        </w:rPr>
        <w:t>3</w:t>
      </w:r>
      <w:r w:rsidR="00BF0F87" w:rsidRPr="00CE5739">
        <w:rPr>
          <w:rFonts w:cs="Times New Roman"/>
          <w:b/>
          <w:bCs/>
          <w:color w:val="auto"/>
          <w:szCs w:val="22"/>
        </w:rPr>
        <w:t>0</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(SDE: School District Furlough)  Should there be a midyear reduction in state funding to the districts, school districts may institute employee furlough programs for district</w:t>
      </w:r>
      <w:r w:rsidR="00FE0880" w:rsidRPr="00CE5739">
        <w:rPr>
          <w:rFonts w:cs="Times New Roman"/>
          <w:color w:val="auto"/>
          <w:szCs w:val="22"/>
        </w:rPr>
        <w:noBreakHyphen/>
      </w:r>
      <w:r w:rsidRPr="00CE5739">
        <w:rPr>
          <w:rFonts w:cs="Times New Roman"/>
          <w:color w:val="auto"/>
          <w:szCs w:val="22"/>
        </w:rPr>
        <w:t>level and school</w:t>
      </w:r>
      <w:r w:rsidR="00FE0880" w:rsidRPr="00CE5739">
        <w:rPr>
          <w:rFonts w:cs="Times New Roman"/>
          <w:color w:val="auto"/>
          <w:szCs w:val="22"/>
        </w:rPr>
        <w:noBreakHyphen/>
      </w:r>
      <w:r w:rsidRPr="00CE5739">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CE5739">
        <w:rPr>
          <w:rFonts w:cs="Times New Roman"/>
          <w:color w:val="auto"/>
          <w:szCs w:val="22"/>
        </w:rPr>
        <w:noBreakHyphen/>
      </w:r>
      <w:r w:rsidRPr="00CE5739">
        <w:rPr>
          <w:rFonts w:cs="Times New Roman"/>
          <w:color w:val="auto"/>
          <w:szCs w:val="22"/>
        </w:rPr>
        <w:t>end deficit and a reduction in force.  The certification must include a detailed report by the superintendent of the specific action taken by the district to avoid a year</w:t>
      </w:r>
      <w:r w:rsidR="00FE0880" w:rsidRPr="00CE5739">
        <w:rPr>
          <w:rFonts w:cs="Times New Roman"/>
          <w:color w:val="auto"/>
          <w:szCs w:val="22"/>
        </w:rPr>
        <w:noBreakHyphen/>
      </w:r>
      <w:r w:rsidRPr="00CE5739">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CE5739">
        <w:rPr>
          <w:rFonts w:cs="Times New Roman"/>
          <w:color w:val="auto"/>
          <w:szCs w:val="22"/>
        </w:rPr>
        <w:noBreakHyphen/>
      </w:r>
      <w:r w:rsidRPr="00CE5739">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CE5739">
        <w:rPr>
          <w:rFonts w:cs="Times New Roman"/>
          <w:color w:val="auto"/>
          <w:szCs w:val="22"/>
        </w:rPr>
        <w:noBreakHyphen/>
      </w:r>
      <w:r w:rsidRPr="00CE5739">
        <w:rPr>
          <w:rFonts w:cs="Times New Roman"/>
          <w:color w:val="auto"/>
          <w:szCs w:val="22"/>
        </w:rPr>
        <w:t>instructional days if not prohibited by an applicable employment contract with the district and provided district administrators are furloughed for twice the number of days.</w:t>
      </w:r>
      <w:r w:rsidR="00CF081F" w:rsidRPr="00CE5739">
        <w:rPr>
          <w:rFonts w:cs="Times New Roman"/>
          <w:color w:val="auto"/>
          <w:szCs w:val="22"/>
        </w:rPr>
        <w:t xml:space="preserve">  District administrators may only be furloughed on non</w:t>
      </w:r>
      <w:r w:rsidR="00FE0880" w:rsidRPr="00CE5739">
        <w:rPr>
          <w:rFonts w:cs="Times New Roman"/>
          <w:color w:val="auto"/>
          <w:szCs w:val="22"/>
        </w:rPr>
        <w:noBreakHyphen/>
      </w:r>
      <w:r w:rsidR="00CF081F" w:rsidRPr="00CE5739">
        <w:rPr>
          <w:rFonts w:cs="Times New Roman"/>
          <w:color w:val="auto"/>
          <w:szCs w:val="22"/>
        </w:rPr>
        <w:t>instructional days and may not be furloughed for a period exceeding ten days.</w:t>
      </w:r>
      <w:r w:rsidR="005C5EAE" w:rsidRPr="00CE5739">
        <w:rPr>
          <w:rFonts w:cs="Times New Roman"/>
          <w:color w:val="auto"/>
          <w:szCs w:val="22"/>
        </w:rPr>
        <w:t xml:space="preserve">  </w:t>
      </w:r>
      <w:r w:rsidRPr="00CE5739">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CE5739">
        <w:rPr>
          <w:rFonts w:cs="Times New Roman"/>
          <w:color w:val="auto"/>
          <w:szCs w:val="22"/>
        </w:rPr>
        <w:t>’</w:t>
      </w:r>
      <w:r w:rsidRPr="00CE5739">
        <w:rPr>
          <w:rFonts w:cs="Times New Roman"/>
          <w:color w:val="auto"/>
          <w:szCs w:val="22"/>
        </w:rPr>
        <w:t>s experience credit had a furlough not been implemented, shall not have their experience credit negatively impacted because of a furlough implementation.</w:t>
      </w:r>
    </w:p>
    <w:p w:rsidR="00A9603B"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CE5739">
        <w:rPr>
          <w:rFonts w:cs="Times New Roman"/>
          <w:color w:val="auto"/>
          <w:szCs w:val="22"/>
        </w:rPr>
        <w:t>’</w:t>
      </w:r>
      <w:r w:rsidRPr="00CE5739">
        <w:rPr>
          <w:rFonts w:cs="Times New Roman"/>
          <w:color w:val="auto"/>
          <w:szCs w:val="22"/>
        </w:rPr>
        <w:t>s reduction in pay over the balance of the fiscal year for payroll purposes regardless of the pay period within which the furlough occurs.</w:t>
      </w:r>
    </w:p>
    <w:p w:rsidR="00022995" w:rsidRPr="00CE5739" w:rsidRDefault="00022995" w:rsidP="00587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r>
      <w:r w:rsidRPr="00CE5739">
        <w:rPr>
          <w:rFonts w:cs="Times New Roman"/>
          <w:color w:val="auto"/>
          <w:szCs w:val="22"/>
        </w:rPr>
        <w:t>Each local school district must prominently post on the district</w:t>
      </w:r>
      <w:r w:rsidR="00FE0880" w:rsidRPr="00CE5739">
        <w:rPr>
          <w:rFonts w:cs="Times New Roman"/>
          <w:color w:val="auto"/>
          <w:szCs w:val="22"/>
        </w:rPr>
        <w:t>’</w:t>
      </w:r>
      <w:r w:rsidRPr="00CE5739">
        <w:rPr>
          <w:rFonts w:cs="Times New Roman"/>
          <w:color w:val="auto"/>
          <w:szCs w:val="22"/>
        </w:rPr>
        <w:t>s internet website and make available for public viewing and downloading the most recent version of the school district</w:t>
      </w:r>
      <w:r w:rsidR="00FE0880" w:rsidRPr="00CE5739">
        <w:rPr>
          <w:rFonts w:cs="Times New Roman"/>
          <w:color w:val="auto"/>
          <w:szCs w:val="22"/>
        </w:rPr>
        <w:t>’</w:t>
      </w:r>
      <w:r w:rsidRPr="00CE5739">
        <w:rPr>
          <w:rFonts w:cs="Times New Roman"/>
          <w:color w:val="auto"/>
          <w:szCs w:val="22"/>
        </w:rPr>
        <w:t>s policy manual and administrative rule manual.</w:t>
      </w:r>
    </w:p>
    <w:p w:rsidR="00A9603B" w:rsidRPr="00CE5739"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This proviso shall not abrogate the terms of any contract between any school district and its employees.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00C268AC" w:rsidRPr="00CE5739">
        <w:rPr>
          <w:rFonts w:cs="Times New Roman"/>
          <w:b/>
          <w:bCs/>
          <w:color w:val="auto"/>
          <w:szCs w:val="22"/>
        </w:rPr>
        <w:t>1.</w:t>
      </w:r>
      <w:r w:rsidR="00512D60" w:rsidRPr="00CE5739">
        <w:rPr>
          <w:rFonts w:cs="Times New Roman"/>
          <w:b/>
          <w:bCs/>
          <w:color w:val="auto"/>
          <w:szCs w:val="22"/>
        </w:rPr>
        <w:t>3</w:t>
      </w:r>
      <w:r w:rsidR="00BF0F87" w:rsidRPr="00CE5739">
        <w:rPr>
          <w:rFonts w:cs="Times New Roman"/>
          <w:b/>
          <w:bCs/>
          <w:color w:val="auto"/>
          <w:szCs w:val="22"/>
        </w:rPr>
        <w:t>1</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CE5739">
        <w:rPr>
          <w:rFonts w:cs="Times New Roman"/>
          <w:color w:val="auto"/>
          <w:szCs w:val="22"/>
        </w:rPr>
        <w:t xml:space="preserve"> </w:t>
      </w:r>
      <w:r w:rsidRPr="00CE5739">
        <w:rPr>
          <w:rFonts w:cs="Times New Roman"/>
          <w:color w:val="auto"/>
          <w:szCs w:val="22"/>
        </w:rPr>
        <w:t>rata share of the total cost based upon the percentage of state EFA funds distributed to the districts within the county.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w:t>
      </w:r>
      <w:r w:rsidR="00512D60" w:rsidRPr="00CE5739">
        <w:rPr>
          <w:rFonts w:cs="Times New Roman"/>
          <w:b/>
          <w:bCs/>
          <w:color w:val="auto"/>
          <w:szCs w:val="22"/>
        </w:rPr>
        <w:t>3</w:t>
      </w:r>
      <w:r w:rsidR="00BF0F87" w:rsidRPr="00CE5739">
        <w:rPr>
          <w:rFonts w:cs="Times New Roman"/>
          <w:b/>
          <w:bCs/>
          <w:color w:val="auto"/>
          <w:szCs w:val="22"/>
        </w:rPr>
        <w:t>2</w:t>
      </w:r>
      <w:r w:rsidRPr="00CE5739">
        <w:rPr>
          <w:rFonts w:cs="Times New Roman"/>
          <w:b/>
          <w:bCs/>
          <w:color w:val="auto"/>
          <w:szCs w:val="22"/>
        </w:rPr>
        <w:t>.</w:t>
      </w:r>
      <w:r w:rsidRPr="00CE5739">
        <w:rPr>
          <w:rFonts w:cs="Times New Roman"/>
          <w:color w:val="auto"/>
          <w:szCs w:val="22"/>
        </w:rPr>
        <w:tab/>
        <w:t>(SDE: SCGSAH Certified Teacher Designation)  Because of the unique nature of the South Carolina Governor</w:t>
      </w:r>
      <w:r w:rsidR="00FE0880" w:rsidRPr="00CE5739">
        <w:rPr>
          <w:rFonts w:cs="Times New Roman"/>
          <w:color w:val="auto"/>
          <w:szCs w:val="22"/>
        </w:rPr>
        <w:t>’</w:t>
      </w:r>
      <w:r w:rsidRPr="00CE5739">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CE5739">
        <w:rPr>
          <w:rFonts w:cs="Times New Roman"/>
          <w:color w:val="auto"/>
          <w:szCs w:val="22"/>
        </w:rPr>
        <w:t>non</w:t>
      </w:r>
      <w:r w:rsidRPr="00CE5739">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w:t>
      </w:r>
      <w:r w:rsidR="00512D60" w:rsidRPr="00CE5739">
        <w:rPr>
          <w:rFonts w:cs="Times New Roman"/>
          <w:b/>
          <w:bCs/>
          <w:color w:val="auto"/>
          <w:szCs w:val="22"/>
        </w:rPr>
        <w:t>3</w:t>
      </w:r>
      <w:r w:rsidR="00BF0F87" w:rsidRPr="00CE5739">
        <w:rPr>
          <w:rFonts w:cs="Times New Roman"/>
          <w:b/>
          <w:bCs/>
          <w:color w:val="auto"/>
          <w:szCs w:val="22"/>
        </w:rPr>
        <w:t>3</w:t>
      </w:r>
      <w:r w:rsidRPr="00CE5739">
        <w:rPr>
          <w:rFonts w:cs="Times New Roman"/>
          <w:b/>
          <w:bCs/>
          <w:color w:val="auto"/>
          <w:szCs w:val="22"/>
        </w:rPr>
        <w:t>.</w:t>
      </w:r>
      <w:r w:rsidRPr="00CE5739">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2D60" w:rsidRPr="00CE5739">
        <w:rPr>
          <w:rFonts w:cs="Times New Roman"/>
          <w:b/>
          <w:color w:val="auto"/>
          <w:szCs w:val="22"/>
        </w:rPr>
        <w:t>3</w:t>
      </w:r>
      <w:r w:rsidR="00BF0F87"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1.</w:t>
      </w:r>
      <w:r w:rsidR="00512D60" w:rsidRPr="00CE5739">
        <w:rPr>
          <w:rFonts w:cs="Times New Roman"/>
          <w:b/>
          <w:bCs/>
          <w:color w:val="auto"/>
          <w:szCs w:val="22"/>
        </w:rPr>
        <w:t>3</w:t>
      </w:r>
      <w:r w:rsidR="00BF0F87" w:rsidRPr="00CE5739">
        <w:rPr>
          <w:rFonts w:cs="Times New Roman"/>
          <w:b/>
          <w:bCs/>
          <w:color w:val="auto"/>
          <w:szCs w:val="22"/>
        </w:rPr>
        <w:t>5</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(SDE: Student Report Card</w:t>
      </w:r>
      <w:r w:rsidR="00FE0880" w:rsidRPr="00CE5739">
        <w:rPr>
          <w:rFonts w:cs="Times New Roman"/>
          <w:color w:val="auto"/>
          <w:szCs w:val="22"/>
        </w:rPr>
        <w:noBreakHyphen/>
      </w:r>
      <w:r w:rsidRPr="00CE5739">
        <w:rPr>
          <w:rFonts w:cs="Times New Roman"/>
          <w:color w:val="auto"/>
          <w:szCs w:val="22"/>
        </w:rPr>
        <w:t>GPA)  For each high school student, school districts shall be required to print the student</w:t>
      </w:r>
      <w:r w:rsidR="00FE0880" w:rsidRPr="00CE5739">
        <w:rPr>
          <w:rFonts w:cs="Times New Roman"/>
          <w:color w:val="auto"/>
          <w:szCs w:val="22"/>
        </w:rPr>
        <w:t>’</w:t>
      </w:r>
      <w:r w:rsidRPr="00CE5739">
        <w:rPr>
          <w:rFonts w:cs="Times New Roman"/>
          <w:color w:val="auto"/>
          <w:szCs w:val="22"/>
        </w:rPr>
        <w:t>s individual cumulative grade point average for grades nine through twelve on the student</w:t>
      </w:r>
      <w:r w:rsidR="00FE0880" w:rsidRPr="00CE5739">
        <w:rPr>
          <w:rFonts w:cs="Times New Roman"/>
          <w:color w:val="auto"/>
          <w:szCs w:val="22"/>
        </w:rPr>
        <w:t>’</w:t>
      </w:r>
      <w:r w:rsidRPr="00CE5739">
        <w:rPr>
          <w:rFonts w:cs="Times New Roman"/>
          <w:color w:val="auto"/>
          <w:szCs w:val="22"/>
        </w:rPr>
        <w:t>s report card.</w:t>
      </w:r>
    </w:p>
    <w:p w:rsidR="00A9603B" w:rsidRPr="00CE5739" w:rsidRDefault="00B276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1.3</w:t>
      </w:r>
      <w:r w:rsidR="00BF0F87" w:rsidRPr="00CE5739">
        <w:rPr>
          <w:rFonts w:cs="Times New Roman"/>
          <w:b/>
          <w:bCs/>
          <w:color w:val="auto"/>
          <w:szCs w:val="22"/>
        </w:rPr>
        <w:t>6</w:t>
      </w:r>
      <w:r w:rsidRPr="00CE5739">
        <w:rPr>
          <w:rFonts w:cs="Times New Roman"/>
          <w:b/>
          <w:bCs/>
          <w:color w:val="auto"/>
          <w:szCs w:val="22"/>
        </w:rPr>
        <w:t>.</w:t>
      </w:r>
      <w:r w:rsidRPr="00CE5739">
        <w:rPr>
          <w:rFonts w:cs="Times New Roman"/>
          <w:color w:val="auto"/>
          <w:szCs w:val="22"/>
        </w:rPr>
        <w:tab/>
        <w:t>(SDE: Lost &amp; Damaged</w:t>
      </w:r>
      <w:r w:rsidR="00AB55D1" w:rsidRPr="00CE5739">
        <w:rPr>
          <w:rFonts w:cs="Times New Roman"/>
          <w:color w:val="auto"/>
          <w:szCs w:val="22"/>
        </w:rPr>
        <w:t xml:space="preserve"> </w:t>
      </w:r>
      <w:r w:rsidRPr="00CE5739">
        <w:rPr>
          <w:rFonts w:cs="Times New Roman"/>
          <w:color w:val="auto"/>
          <w:szCs w:val="22"/>
        </w:rPr>
        <w:t>Instructional Materials Fees)  Fees for lost and damaged</w:t>
      </w:r>
      <w:r w:rsidR="00AB55D1" w:rsidRPr="00CE5739">
        <w:rPr>
          <w:rFonts w:cs="Times New Roman"/>
          <w:color w:val="auto"/>
          <w:szCs w:val="22"/>
        </w:rPr>
        <w:t xml:space="preserve"> </w:t>
      </w:r>
      <w:r w:rsidRPr="00CE5739">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CE5739">
        <w:rPr>
          <w:rFonts w:cs="Times New Roman"/>
          <w:color w:val="auto"/>
          <w:szCs w:val="22"/>
        </w:rPr>
        <w:t xml:space="preserve"> </w:t>
      </w:r>
      <w:r w:rsidRPr="00CE5739">
        <w:rPr>
          <w:rFonts w:cs="Times New Roman"/>
          <w:color w:val="auto"/>
          <w:szCs w:val="22"/>
        </w:rPr>
        <w:t>instructional materials funding from schools that have not paid their fees by the payment deadline.</w:t>
      </w:r>
    </w:p>
    <w:p w:rsidR="00A9603B" w:rsidRPr="00CE5739"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szCs w:val="22"/>
        </w:rPr>
        <w:tab/>
      </w:r>
      <w:r w:rsidRPr="00CE5739">
        <w:rPr>
          <w:rFonts w:cs="Times New Roman"/>
          <w:b/>
          <w:szCs w:val="22"/>
        </w:rPr>
        <w:t>1.3</w:t>
      </w:r>
      <w:r w:rsidR="00BF0F87" w:rsidRPr="00CE5739">
        <w:rPr>
          <w:rFonts w:cs="Times New Roman"/>
          <w:b/>
          <w:szCs w:val="22"/>
        </w:rPr>
        <w:t>7</w:t>
      </w:r>
      <w:r w:rsidRPr="00CE5739">
        <w:rPr>
          <w:rFonts w:cs="Times New Roman"/>
          <w:b/>
          <w:szCs w:val="22"/>
        </w:rPr>
        <w:t>.</w:t>
      </w:r>
      <w:r w:rsidRPr="00CE5739">
        <w:rPr>
          <w:rFonts w:cs="Times New Roman"/>
          <w:bCs/>
          <w:szCs w:val="22"/>
        </w:rPr>
        <w:tab/>
        <w:t>(SDE: Education Finance Act Reserve Fund)  There is created in the State</w:t>
      </w:r>
      <w:r w:rsidRPr="00CE5739">
        <w:rPr>
          <w:rFonts w:cs="Times New Roman"/>
          <w:szCs w:val="22"/>
        </w:rPr>
        <w:t xml:space="preserve"> Treasury a fund separate and distinct from the General Fund of the State and all other funds entitled </w:t>
      </w:r>
      <w:r w:rsidRPr="00CE5739">
        <w:rPr>
          <w:rFonts w:cs="Times New Roman"/>
          <w:bCs/>
          <w:szCs w:val="22"/>
        </w:rPr>
        <w:t>the</w:t>
      </w:r>
      <w:r w:rsidRPr="00CE5739">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CE5739">
        <w:rPr>
          <w:rFonts w:cs="Times New Roman"/>
          <w:szCs w:val="22"/>
          <w:vertAlign w:val="superscript"/>
        </w:rPr>
        <w:t>th</w:t>
      </w:r>
      <w:r w:rsidRPr="00CE5739">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006C5FFC" w:rsidRPr="00CE5739">
        <w:rPr>
          <w:rFonts w:cs="Times New Roman"/>
          <w:b/>
          <w:color w:val="auto"/>
          <w:szCs w:val="22"/>
        </w:rPr>
        <w:t>1.</w:t>
      </w:r>
      <w:r w:rsidR="00F70927" w:rsidRPr="00CE5739">
        <w:rPr>
          <w:rFonts w:cs="Times New Roman"/>
          <w:b/>
          <w:color w:val="auto"/>
          <w:szCs w:val="22"/>
        </w:rPr>
        <w:t>3</w:t>
      </w:r>
      <w:r w:rsidR="00BF0F87"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CE5739">
        <w:rPr>
          <w:rFonts w:cs="Times New Roman"/>
          <w:bCs/>
          <w:color w:val="auto"/>
          <w:szCs w:val="22"/>
        </w:rPr>
        <w:t>state</w:t>
      </w:r>
      <w:r w:rsidR="00FE0880" w:rsidRPr="00CE5739">
        <w:rPr>
          <w:rFonts w:cs="Times New Roman"/>
          <w:bCs/>
          <w:color w:val="auto"/>
          <w:szCs w:val="22"/>
        </w:rPr>
        <w:noBreakHyphen/>
      </w:r>
      <w:r w:rsidR="00D70D03" w:rsidRPr="00CE5739">
        <w:rPr>
          <w:rFonts w:cs="Times New Roman"/>
          <w:bCs/>
          <w:color w:val="auto"/>
          <w:szCs w:val="22"/>
        </w:rPr>
        <w:t xml:space="preserve">owned </w:t>
      </w:r>
      <w:r w:rsidRPr="00CE5739">
        <w:rPr>
          <w:rFonts w:cs="Times New Roman"/>
          <w:bCs/>
          <w:color w:val="auto"/>
          <w:szCs w:val="22"/>
        </w:rPr>
        <w:t>school buses.</w:t>
      </w:r>
    </w:p>
    <w:p w:rsidR="00CC5C5C" w:rsidRPr="00CE5739" w:rsidRDefault="00A878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CE5739">
        <w:rPr>
          <w:rFonts w:cs="Times New Roman"/>
          <w:b/>
          <w:color w:val="auto"/>
          <w:szCs w:val="22"/>
        </w:rPr>
        <w:tab/>
        <w:t>1.</w:t>
      </w:r>
      <w:r w:rsidR="00BF0F87" w:rsidRPr="00CE5739">
        <w:rPr>
          <w:rFonts w:cs="Times New Roman"/>
          <w:b/>
          <w:color w:val="auto"/>
          <w:szCs w:val="22"/>
        </w:rPr>
        <w:t>39</w:t>
      </w:r>
      <w:r w:rsidR="006B439F" w:rsidRPr="00CE5739">
        <w:rPr>
          <w:rFonts w:cs="Times New Roman"/>
          <w:b/>
          <w:color w:val="auto"/>
          <w:szCs w:val="22"/>
        </w:rPr>
        <w:t>.</w:t>
      </w:r>
      <w:r w:rsidR="006B439F" w:rsidRPr="00CE5739">
        <w:rPr>
          <w:rFonts w:cs="Times New Roman"/>
          <w:color w:val="auto"/>
          <w:szCs w:val="22"/>
        </w:rPr>
        <w:tab/>
        <w:t>(SDE:</w:t>
      </w:r>
      <w:r w:rsidR="006B439F" w:rsidRPr="00CE5739">
        <w:rPr>
          <w:rFonts w:cs="Times New Roman"/>
          <w:b/>
          <w:color w:val="auto"/>
          <w:szCs w:val="22"/>
        </w:rPr>
        <w:t xml:space="preserve"> </w:t>
      </w:r>
      <w:r w:rsidR="006B439F" w:rsidRPr="00CE5739">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CE5739">
        <w:rPr>
          <w:rFonts w:cs="Times New Roman"/>
          <w:color w:val="auto"/>
          <w:szCs w:val="22"/>
        </w:rPr>
        <w:t xml:space="preserve"> </w:t>
      </w:r>
      <w:r w:rsidR="00B56807" w:rsidRPr="00CE5739">
        <w:rPr>
          <w:rFonts w:cs="Times New Roman"/>
          <w:color w:val="auto"/>
          <w:szCs w:val="22"/>
        </w:rPr>
        <w:t xml:space="preserve">identified on the State Qualified Providers </w:t>
      </w:r>
      <w:r w:rsidR="00B56807" w:rsidRPr="00CE5739">
        <w:rPr>
          <w:rFonts w:cs="Times New Roman"/>
          <w:color w:val="auto"/>
          <w:szCs w:val="22"/>
        </w:rPr>
        <w:lastRenderedPageBreak/>
        <w:t xml:space="preserve">list and meets the requirements of </w:t>
      </w:r>
      <w:r w:rsidR="006B439F" w:rsidRPr="00CE5739">
        <w:rPr>
          <w:rFonts w:cs="Times New Roman"/>
          <w:color w:val="auto"/>
          <w:szCs w:val="22"/>
        </w:rPr>
        <w:t>Secti</w:t>
      </w:r>
      <w:r w:rsidR="00217104" w:rsidRPr="00CE5739">
        <w:rPr>
          <w:rFonts w:cs="Times New Roman"/>
          <w:color w:val="auto"/>
          <w:szCs w:val="22"/>
        </w:rPr>
        <w:t>on 44</w:t>
      </w:r>
      <w:r w:rsidR="00FE0880" w:rsidRPr="00CE5739">
        <w:rPr>
          <w:rFonts w:cs="Times New Roman"/>
          <w:color w:val="auto"/>
          <w:szCs w:val="22"/>
        </w:rPr>
        <w:noBreakHyphen/>
      </w:r>
      <w:r w:rsidR="00217104" w:rsidRPr="00CE5739">
        <w:rPr>
          <w:rFonts w:cs="Times New Roman"/>
          <w:color w:val="auto"/>
          <w:szCs w:val="22"/>
        </w:rPr>
        <w:t>7</w:t>
      </w:r>
      <w:r w:rsidR="00FE0880" w:rsidRPr="00CE5739">
        <w:rPr>
          <w:rFonts w:cs="Times New Roman"/>
          <w:color w:val="auto"/>
          <w:szCs w:val="22"/>
        </w:rPr>
        <w:noBreakHyphen/>
      </w:r>
      <w:r w:rsidR="00217104" w:rsidRPr="00CE5739">
        <w:rPr>
          <w:rFonts w:cs="Times New Roman"/>
          <w:color w:val="auto"/>
          <w:szCs w:val="22"/>
        </w:rPr>
        <w:t>130 of the 1976 Code, (students</w:t>
      </w:r>
      <w:r w:rsidR="006B439F" w:rsidRPr="00CE5739">
        <w:rPr>
          <w:rFonts w:cs="Times New Roman"/>
          <w:color w:val="auto"/>
          <w:szCs w:val="22"/>
        </w:rPr>
        <w:t>) shall be entitled to receive educational services from the school distric</w:t>
      </w:r>
      <w:r w:rsidR="00217104" w:rsidRPr="00CE5739">
        <w:rPr>
          <w:rFonts w:cs="Times New Roman"/>
          <w:color w:val="auto"/>
          <w:szCs w:val="22"/>
        </w:rPr>
        <w:t>t in which the RTF is located (facility school district</w:t>
      </w:r>
      <w:r w:rsidR="006B439F" w:rsidRPr="00CE5739">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CE5739">
        <w:rPr>
          <w:rFonts w:cs="Times New Roman"/>
          <w:color w:val="auto"/>
          <w:szCs w:val="22"/>
        </w:rPr>
        <w:t>’</w:t>
      </w:r>
      <w:r w:rsidR="006B439F" w:rsidRPr="00CE5739">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CE5739">
        <w:rPr>
          <w:rFonts w:cs="Times New Roman"/>
          <w:color w:val="auto"/>
          <w:szCs w:val="22"/>
        </w:rPr>
        <w:t>’</w:t>
      </w:r>
      <w:r w:rsidR="006B439F" w:rsidRPr="00CE5739">
        <w:rPr>
          <w:rFonts w:cs="Times New Roman"/>
          <w:color w:val="auto"/>
          <w:szCs w:val="22"/>
        </w:rPr>
        <w:t>s education program virtually through enrollment in either the facility district</w:t>
      </w:r>
      <w:r w:rsidR="00FE0880" w:rsidRPr="00CE5739">
        <w:rPr>
          <w:rFonts w:cs="Times New Roman"/>
          <w:color w:val="auto"/>
          <w:szCs w:val="22"/>
        </w:rPr>
        <w:t>’</w:t>
      </w:r>
      <w:r w:rsidR="006B439F" w:rsidRPr="00CE5739">
        <w:rPr>
          <w:rFonts w:cs="Times New Roman"/>
          <w:color w:val="auto"/>
          <w:szCs w:val="22"/>
        </w:rPr>
        <w:t>s virtual program, the South Carolina</w:t>
      </w:r>
      <w:r w:rsidR="00805024" w:rsidRPr="00CE5739">
        <w:rPr>
          <w:rFonts w:cs="Times New Roman"/>
          <w:color w:val="auto"/>
          <w:szCs w:val="22"/>
        </w:rPr>
        <w:t xml:space="preserve"> </w:t>
      </w:r>
      <w:r w:rsidR="006B439F" w:rsidRPr="00CE5739">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CE5739"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 facility school district must provide the necessary educational programs and services directly to the student at the RTF</w:t>
      </w:r>
      <w:r w:rsidR="00FE0880" w:rsidRPr="00CE5739">
        <w:rPr>
          <w:rFonts w:cs="Times New Roman"/>
          <w:color w:val="auto"/>
          <w:szCs w:val="22"/>
        </w:rPr>
        <w:t>’</w:t>
      </w:r>
      <w:r w:rsidRPr="00CE5739">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CE5739">
        <w:rPr>
          <w:rFonts w:cs="Times New Roman"/>
          <w:color w:val="auto"/>
          <w:szCs w:val="22"/>
        </w:rPr>
        <w:t>’</w:t>
      </w:r>
      <w:r w:rsidRPr="00CE5739">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CE5739">
        <w:rPr>
          <w:rFonts w:cs="Times New Roman"/>
          <w:color w:val="auto"/>
          <w:szCs w:val="22"/>
        </w:rPr>
        <w:t>’</w:t>
      </w:r>
      <w:r w:rsidRPr="00CE5739">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CE5739">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CE5739">
        <w:rPr>
          <w:rFonts w:cs="Times New Roman"/>
          <w:color w:val="auto"/>
          <w:szCs w:val="22"/>
        </w:rPr>
        <w:t>’</w:t>
      </w:r>
      <w:r w:rsidR="00CC5C5C" w:rsidRPr="00CE5739">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CE5739" w:rsidRDefault="00A47F3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 xml:space="preserve">The facility school districts are entitled to receive the base student cost multiplied by the Education Finance Act pupil weighting for </w:t>
      </w:r>
      <w:r w:rsidRPr="00CE5739">
        <w:rPr>
          <w:rFonts w:cs="Times New Roman"/>
          <w:strike/>
          <w:szCs w:val="22"/>
        </w:rPr>
        <w:t>Homebound</w:t>
      </w:r>
      <w:r w:rsidRPr="00CE5739">
        <w:rPr>
          <w:rFonts w:cs="Times New Roman"/>
          <w:szCs w:val="22"/>
        </w:rPr>
        <w:t xml:space="preserve"> pupils </w:t>
      </w:r>
      <w:r w:rsidRPr="00CE5739">
        <w:rPr>
          <w:rFonts w:cs="Times New Roman"/>
          <w:i/>
          <w:szCs w:val="22"/>
          <w:u w:val="single"/>
        </w:rPr>
        <w:t>in a Residential Treatment Facility</w:t>
      </w:r>
      <w:r w:rsidRPr="00CE5739">
        <w:rPr>
          <w:rFonts w:cs="Times New Roman"/>
          <w:szCs w:val="22"/>
        </w:rPr>
        <w:t xml:space="preserve"> of 2.10, as set forth in </w:t>
      </w:r>
      <w:r w:rsidRPr="00CE5739">
        <w:rPr>
          <w:rFonts w:cs="Times New Roman"/>
          <w:strike/>
          <w:szCs w:val="22"/>
        </w:rPr>
        <w:t>Section 59</w:t>
      </w:r>
      <w:r w:rsidRPr="00CE5739">
        <w:rPr>
          <w:rFonts w:cs="Times New Roman"/>
          <w:strike/>
          <w:szCs w:val="22"/>
        </w:rPr>
        <w:noBreakHyphen/>
        <w:t>20</w:t>
      </w:r>
      <w:r w:rsidRPr="00CE5739">
        <w:rPr>
          <w:rFonts w:cs="Times New Roman"/>
          <w:strike/>
          <w:szCs w:val="22"/>
        </w:rPr>
        <w:noBreakHyphen/>
        <w:t>40 of the 1976 Code</w:t>
      </w:r>
      <w:r w:rsidRPr="00CE5739">
        <w:rPr>
          <w:rFonts w:cs="Times New Roman"/>
          <w:szCs w:val="22"/>
        </w:rPr>
        <w:t xml:space="preserve"> </w:t>
      </w:r>
      <w:r w:rsidRPr="00CE5739">
        <w:rPr>
          <w:rFonts w:cs="Times New Roman"/>
          <w:i/>
          <w:szCs w:val="22"/>
          <w:u w:val="single"/>
        </w:rPr>
        <w:t>Proviso 1.3 of this Act</w:t>
      </w:r>
      <w:r w:rsidRPr="00CE5739">
        <w:rPr>
          <w:rFonts w:cs="Times New Roman"/>
          <w:szCs w:val="22"/>
        </w:rPr>
        <w:t xml:space="preserv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w:t>
      </w:r>
      <w:r w:rsidRPr="00CE5739">
        <w:rPr>
          <w:rFonts w:cs="Times New Roman"/>
          <w:strike/>
          <w:szCs w:val="22"/>
        </w:rPr>
        <w:t>$45</w:t>
      </w:r>
      <w:r w:rsidRPr="00CE5739">
        <w:rPr>
          <w:rFonts w:cs="Times New Roman"/>
          <w:szCs w:val="22"/>
        </w:rPr>
        <w:t xml:space="preserve"> </w:t>
      </w:r>
      <w:r w:rsidRPr="00CE5739">
        <w:rPr>
          <w:rFonts w:cs="Times New Roman"/>
          <w:i/>
          <w:szCs w:val="22"/>
          <w:u w:val="single"/>
        </w:rPr>
        <w:t>$90</w:t>
      </w:r>
      <w:r w:rsidRPr="00CE5739">
        <w:rPr>
          <w:rFonts w:cs="Times New Roman"/>
          <w:szCs w:val="22"/>
        </w:rPr>
        <w:t xml:space="preserve"> per student per day.  </w:t>
      </w:r>
      <w:r w:rsidRPr="00CE5739">
        <w:rPr>
          <w:rFonts w:cs="Times New Roman"/>
          <w:i/>
          <w:szCs w:val="22"/>
          <w:u w:val="single"/>
        </w:rPr>
        <w:t>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w:t>
      </w:r>
      <w:r w:rsidRPr="00CE5739">
        <w:rPr>
          <w:rFonts w:cs="Times New Roman"/>
          <w:szCs w:val="22"/>
        </w:rPr>
        <w:t xml:space="preserve">  Facility school districts providing the educational services shall notify the resident district in writing within forty</w:t>
      </w:r>
      <w:r w:rsidRPr="00CE5739">
        <w:rPr>
          <w:rFonts w:cs="Times New Roman"/>
          <w:szCs w:val="22"/>
        </w:rPr>
        <w:noBreakHyphen/>
        <w:t xml:space="preserve">five calendar days that a student from the resident district is receiving educational services pursuant to the provisions of the proviso.  Reimbursements shall be paid </w:t>
      </w:r>
      <w:r w:rsidRPr="00CE5739">
        <w:rPr>
          <w:rFonts w:cs="Times New Roman"/>
          <w:szCs w:val="22"/>
        </w:rPr>
        <w:lastRenderedPageBreak/>
        <w:t>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 within forty</w:t>
      </w:r>
      <w:r w:rsidRPr="00CE5739">
        <w:rPr>
          <w:rFonts w:cs="Times New Roman"/>
          <w:szCs w:val="22"/>
        </w:rPr>
        <w:noBreakHyphen/>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Pr="00CE5739">
        <w:rPr>
          <w:rFonts w:cs="Times New Roman"/>
          <w:szCs w:val="22"/>
        </w:rPr>
        <w:noBreakHyphen/>
        <w:t>five day count, the Department of Education is authorized to withhold the equivalent amount of EFA funds and transfer those funds to the facility school district.</w:t>
      </w:r>
    </w:p>
    <w:p w:rsidR="00357407" w:rsidRPr="00CE5739" w:rsidRDefault="003574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CE5739">
        <w:rPr>
          <w:rFonts w:cs="Times New Roman"/>
          <w:szCs w:val="22"/>
        </w:rPr>
        <w:t xml:space="preserve"> </w:t>
      </w:r>
      <w:r w:rsidRPr="00CE5739">
        <w:rPr>
          <w:rFonts w:cs="Times New Roman"/>
          <w:color w:val="auto"/>
          <w:szCs w:val="22"/>
        </w:rPr>
        <w:t>Facilities providing the educational services shall notify the resident district in writing within forty</w:t>
      </w:r>
      <w:r w:rsidR="00FE0880" w:rsidRPr="00CE5739">
        <w:rPr>
          <w:rFonts w:cs="Times New Roman"/>
          <w:color w:val="auto"/>
          <w:szCs w:val="22"/>
        </w:rPr>
        <w:noBreakHyphen/>
      </w:r>
      <w:r w:rsidRPr="00CE5739">
        <w:rPr>
          <w:rFonts w:cs="Times New Roman"/>
          <w:color w:val="auto"/>
          <w:szCs w:val="22"/>
        </w:rPr>
        <w:t>five calendar days that a student from the resident district is receiving educational services pursuant to the provisions of the proviso.</w:t>
      </w:r>
      <w:r w:rsidRPr="00CE5739">
        <w:rPr>
          <w:rFonts w:cs="Times New Roman"/>
          <w:szCs w:val="22"/>
        </w:rPr>
        <w:t xml:space="preserve"> </w:t>
      </w:r>
      <w:r w:rsidRPr="00CE5739">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CE5739">
        <w:rPr>
          <w:rFonts w:cs="Times New Roman"/>
          <w:szCs w:val="22"/>
        </w:rPr>
        <w:t xml:space="preserve"> </w:t>
      </w:r>
      <w:r w:rsidRPr="00CE5739">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CE5739">
        <w:rPr>
          <w:rFonts w:cs="Times New Roman"/>
          <w:color w:val="auto"/>
          <w:szCs w:val="22"/>
        </w:rPr>
        <w:t>’</w:t>
      </w:r>
      <w:r w:rsidRPr="00CE5739">
        <w:rPr>
          <w:rFonts w:cs="Times New Roman"/>
          <w:color w:val="auto"/>
          <w:szCs w:val="22"/>
        </w:rPr>
        <w:t>s Office of General Counsel.</w:t>
      </w:r>
      <w:r w:rsidRPr="00CE5739">
        <w:rPr>
          <w:rFonts w:cs="Times New Roman"/>
          <w:szCs w:val="22"/>
        </w:rPr>
        <w:t xml:space="preserve"> </w:t>
      </w:r>
      <w:r w:rsidRPr="00CE5739">
        <w:rPr>
          <w:rFonts w:cs="Times New Roman"/>
          <w:color w:val="auto"/>
          <w:szCs w:val="22"/>
        </w:rPr>
        <w:t xml:space="preserve"> The Department of Education shall facilitate a resolution of the dispute between the facility and the resident school district within forty</w:t>
      </w:r>
      <w:r w:rsidR="00FE0880" w:rsidRPr="00CE5739">
        <w:rPr>
          <w:rFonts w:cs="Times New Roman"/>
          <w:color w:val="auto"/>
          <w:szCs w:val="22"/>
        </w:rPr>
        <w:noBreakHyphen/>
      </w:r>
      <w:r w:rsidRPr="00CE5739">
        <w:rPr>
          <w:rFonts w:cs="Times New Roman"/>
          <w:color w:val="auto"/>
          <w:szCs w:val="22"/>
        </w:rPr>
        <w:t>five days of the notice of dispute.</w:t>
      </w:r>
      <w:r w:rsidRPr="00CE5739">
        <w:rPr>
          <w:rFonts w:cs="Times New Roman"/>
          <w:szCs w:val="22"/>
        </w:rPr>
        <w:t xml:space="preserve"> </w:t>
      </w:r>
      <w:r w:rsidRPr="00CE5739">
        <w:rPr>
          <w:rFonts w:cs="Times New Roman"/>
          <w:color w:val="auto"/>
          <w:szCs w:val="22"/>
        </w:rPr>
        <w:t xml:space="preserve"> If the issue of reasonable cost differences should remain unresolved, a facility shall have the right to file a complaint in a Circuit Court.</w:t>
      </w:r>
      <w:r w:rsidRPr="00CE5739">
        <w:rPr>
          <w:rFonts w:cs="Times New Roman"/>
          <w:szCs w:val="22"/>
        </w:rPr>
        <w:t xml:space="preserve"> </w:t>
      </w:r>
      <w:r w:rsidRPr="00CE5739">
        <w:rPr>
          <w:rFonts w:cs="Times New Roman"/>
          <w:color w:val="auto"/>
          <w:szCs w:val="22"/>
        </w:rPr>
        <w:t xml:space="preserve"> Additi</w:t>
      </w:r>
      <w:r w:rsidR="001E0191" w:rsidRPr="00CE5739">
        <w:rPr>
          <w:rFonts w:cs="Times New Roman"/>
          <w:color w:val="auto"/>
          <w:szCs w:val="22"/>
        </w:rPr>
        <w:t>onally, qualified RTF providers</w:t>
      </w:r>
      <w:r w:rsidR="00FE0880" w:rsidRPr="00CE5739">
        <w:rPr>
          <w:rFonts w:cs="Times New Roman"/>
          <w:color w:val="auto"/>
          <w:szCs w:val="22"/>
        </w:rPr>
        <w:t>’</w:t>
      </w:r>
      <w:r w:rsidRPr="00CE5739">
        <w:rPr>
          <w:rFonts w:cs="Times New Roman"/>
          <w:color w:val="auto"/>
          <w:szCs w:val="22"/>
        </w:rPr>
        <w:t xml:space="preserve"> general education curriculum must be aligned to the South Carolina academic standards in the core content areas. </w:t>
      </w:r>
      <w:r w:rsidRPr="00CE5739">
        <w:rPr>
          <w:rFonts w:cs="Times New Roman"/>
          <w:szCs w:val="22"/>
        </w:rPr>
        <w:t xml:space="preserve"> </w:t>
      </w:r>
      <w:r w:rsidRPr="00CE5739">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CE5739">
        <w:rPr>
          <w:rFonts w:cs="Times New Roman"/>
          <w:szCs w:val="22"/>
        </w:rPr>
        <w:t xml:space="preserve"> </w:t>
      </w:r>
      <w:r w:rsidRPr="00CE5739">
        <w:rPr>
          <w:rFonts w:cs="Times New Roman"/>
          <w:color w:val="auto"/>
          <w:szCs w:val="22"/>
        </w:rPr>
        <w:t>Students in a qualified RTF will at all times be eligible to receive the educational credits (e.g., Carnegie Units) earned through their educational efforts.</w:t>
      </w:r>
      <w:r w:rsidRPr="00CE5739">
        <w:rPr>
          <w:rFonts w:cs="Times New Roman"/>
          <w:szCs w:val="22"/>
        </w:rPr>
        <w:t xml:space="preserve"> </w:t>
      </w:r>
      <w:r w:rsidRPr="00CE5739">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CE5739">
        <w:rPr>
          <w:rFonts w:cs="Times New Roman"/>
          <w:szCs w:val="22"/>
        </w:rPr>
        <w:t>T</w:t>
      </w:r>
      <w:r w:rsidRPr="00CE5739">
        <w:rPr>
          <w:rFonts w:cs="Times New Roman"/>
          <w:color w:val="auto"/>
          <w:szCs w:val="22"/>
        </w:rPr>
        <w:t>F.</w:t>
      </w:r>
    </w:p>
    <w:p w:rsidR="00CC5C5C" w:rsidRPr="00CE5739"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If a child from out of state is placed in a RTF by an out</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state school district or agency, the child</w:t>
      </w:r>
      <w:r w:rsidR="00FE0880" w:rsidRPr="00CE5739">
        <w:rPr>
          <w:rFonts w:cs="Times New Roman"/>
          <w:color w:val="auto"/>
          <w:szCs w:val="22"/>
        </w:rPr>
        <w:t>’</w:t>
      </w:r>
      <w:r w:rsidRPr="00CE5739">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state students provided educational services by a facility school district shall not be eligible for funding through the Education Finance Act.</w:t>
      </w:r>
    </w:p>
    <w:p w:rsidR="00CC5C5C" w:rsidRPr="00CE5739" w:rsidRDefault="006B439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If a child is placed in a RTF by the child</w:t>
      </w:r>
      <w:r w:rsidR="00FE0880" w:rsidRPr="00CE5739">
        <w:rPr>
          <w:rFonts w:cs="Times New Roman"/>
          <w:color w:val="auto"/>
          <w:szCs w:val="22"/>
        </w:rPr>
        <w:t>’</w:t>
      </w:r>
      <w:r w:rsidRPr="00CE5739">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CE5739"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All students enrolled in the facility school districts shall have access to the facility school districts</w:t>
      </w:r>
      <w:r w:rsidR="00FE0880" w:rsidRPr="00CE5739">
        <w:rPr>
          <w:rFonts w:cs="Times New Roman"/>
          <w:color w:val="auto"/>
          <w:szCs w:val="22"/>
        </w:rPr>
        <w:t>’</w:t>
      </w:r>
      <w:r w:rsidRPr="00CE5739">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CE5739"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CE5739">
        <w:rPr>
          <w:rFonts w:cs="Times New Roman"/>
          <w:color w:val="auto"/>
          <w:szCs w:val="22"/>
        </w:rPr>
        <w:t xml:space="preserve">  </w:t>
      </w:r>
      <w:r w:rsidRPr="00CE5739">
        <w:rPr>
          <w:rFonts w:cs="Times New Roman"/>
          <w:color w:val="auto"/>
          <w:szCs w:val="22"/>
        </w:rPr>
        <w:t>The performance of students residing in a RTF who receive their educational program on site at the RTF must be reflected on a separate line on the facility school district</w:t>
      </w:r>
      <w:r w:rsidR="00FE0880" w:rsidRPr="00CE5739">
        <w:rPr>
          <w:rFonts w:cs="Times New Roman"/>
          <w:color w:val="auto"/>
          <w:szCs w:val="22"/>
        </w:rPr>
        <w:t>’</w:t>
      </w:r>
      <w:r w:rsidRPr="00CE5739">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CE5739">
        <w:rPr>
          <w:rFonts w:cs="Times New Roman"/>
          <w:color w:val="auto"/>
          <w:szCs w:val="22"/>
        </w:rPr>
        <w:t xml:space="preserve"> </w:t>
      </w:r>
      <w:r w:rsidR="00046EB3" w:rsidRPr="00CE5739">
        <w:rPr>
          <w:rFonts w:cs="Times New Roman"/>
          <w:color w:val="auto"/>
          <w:szCs w:val="22"/>
        </w:rPr>
        <w:t>current fiscal</w:t>
      </w:r>
      <w:r w:rsidRPr="00CE5739">
        <w:rPr>
          <w:rFonts w:cs="Times New Roman"/>
          <w:color w:val="auto"/>
          <w:szCs w:val="22"/>
        </w:rPr>
        <w:t xml:space="preserve"> year, a facility school district shall not have the district</w:t>
      </w:r>
      <w:r w:rsidR="00FE0880" w:rsidRPr="00CE5739">
        <w:rPr>
          <w:rFonts w:cs="Times New Roman"/>
          <w:color w:val="auto"/>
          <w:szCs w:val="22"/>
        </w:rPr>
        <w:t>’</w:t>
      </w:r>
      <w:r w:rsidRPr="00CE5739">
        <w:rPr>
          <w:rFonts w:cs="Times New Roman"/>
          <w:color w:val="auto"/>
          <w:szCs w:val="22"/>
        </w:rPr>
        <w:t>s state accreditation rating negatively impacted by deficiencies related to the delivery of an educational program at a RTF.</w:t>
      </w:r>
    </w:p>
    <w:p w:rsidR="00CC5C5C" w:rsidRPr="00CE5739"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RTFs shall notify the facility school district as soon as practical, and before admission to the RTF if practical, of a student</w:t>
      </w:r>
      <w:r w:rsidR="00FE0880" w:rsidRPr="00CE5739">
        <w:rPr>
          <w:rFonts w:cs="Times New Roman"/>
          <w:color w:val="auto"/>
          <w:szCs w:val="22"/>
        </w:rPr>
        <w:t>’</w:t>
      </w:r>
      <w:r w:rsidRPr="00CE5739">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CE5739">
        <w:rPr>
          <w:rFonts w:cs="Times New Roman"/>
          <w:color w:val="auto"/>
          <w:szCs w:val="22"/>
        </w:rPr>
        <w:noBreakHyphen/>
      </w:r>
      <w:r w:rsidRPr="00CE5739">
        <w:rPr>
          <w:rFonts w:cs="Times New Roman"/>
          <w:color w:val="auto"/>
          <w:szCs w:val="22"/>
        </w:rPr>
        <w:t>enrollment in public, private, or special schools to ensure these students, when appropriate, are not recorded as dropouts.</w:t>
      </w:r>
    </w:p>
    <w:p w:rsidR="0070718E" w:rsidRPr="00CE5739"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2D60" w:rsidRPr="00CE5739">
        <w:rPr>
          <w:rFonts w:cs="Times New Roman"/>
          <w:b/>
          <w:color w:val="auto"/>
          <w:szCs w:val="22"/>
        </w:rPr>
        <w:t>4</w:t>
      </w:r>
      <w:r w:rsidR="00BF0F87" w:rsidRPr="00CE5739">
        <w:rPr>
          <w:rFonts w:cs="Times New Roman"/>
          <w:b/>
          <w:color w:val="auto"/>
          <w:szCs w:val="22"/>
        </w:rPr>
        <w:t>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Special Schools Flexibility)  For the current fiscal year, the special schools are authorized to transfer funds among funding categories, including capital funds.</w:t>
      </w:r>
    </w:p>
    <w:p w:rsidR="00E21AFD" w:rsidRPr="00CE5739"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2D60" w:rsidRPr="00CE5739">
        <w:rPr>
          <w:rFonts w:cs="Times New Roman"/>
          <w:b/>
          <w:color w:val="auto"/>
          <w:szCs w:val="22"/>
        </w:rPr>
        <w:t>4</w:t>
      </w:r>
      <w:r w:rsidR="00BF0F87"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CE5739">
        <w:rPr>
          <w:rFonts w:cs="Times New Roman"/>
          <w:color w:val="auto"/>
          <w:szCs w:val="22"/>
        </w:rPr>
        <w:t>urses if they choose to do so.</w:t>
      </w:r>
    </w:p>
    <w:p w:rsidR="00FD3539" w:rsidRPr="00CE5739"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napToGrid w:val="0"/>
          <w:color w:val="auto"/>
          <w:szCs w:val="22"/>
        </w:rPr>
        <w:tab/>
        <w:t>1.</w:t>
      </w:r>
      <w:r w:rsidR="00512D60" w:rsidRPr="00CE5739">
        <w:rPr>
          <w:rFonts w:cs="Times New Roman"/>
          <w:b/>
          <w:snapToGrid w:val="0"/>
          <w:color w:val="auto"/>
          <w:szCs w:val="22"/>
        </w:rPr>
        <w:t>4</w:t>
      </w:r>
      <w:r w:rsidR="00BF0F87" w:rsidRPr="00CE5739">
        <w:rPr>
          <w:rFonts w:cs="Times New Roman"/>
          <w:b/>
          <w:snapToGrid w:val="0"/>
          <w:color w:val="auto"/>
          <w:szCs w:val="22"/>
        </w:rPr>
        <w:t>2</w:t>
      </w:r>
      <w:r w:rsidRPr="00CE5739">
        <w:rPr>
          <w:rFonts w:cs="Times New Roman"/>
          <w:b/>
          <w:snapToGrid w:val="0"/>
          <w:color w:val="auto"/>
          <w:szCs w:val="22"/>
        </w:rPr>
        <w:t>.</w:t>
      </w:r>
      <w:r w:rsidRPr="00CE5739">
        <w:rPr>
          <w:rFonts w:cs="Times New Roman"/>
          <w:snapToGrid w:val="0"/>
          <w:color w:val="auto"/>
          <w:szCs w:val="22"/>
        </w:rPr>
        <w:tab/>
        <w:t xml:space="preserve">(SDE: </w:t>
      </w:r>
      <w:r w:rsidRPr="00CE5739">
        <w:rPr>
          <w:rFonts w:cs="Times New Roman"/>
          <w:color w:val="auto"/>
          <w:szCs w:val="22"/>
        </w:rPr>
        <w:t>Carry</w:t>
      </w:r>
      <w:r w:rsidRPr="00CE5739">
        <w:rPr>
          <w:rFonts w:cs="Times New Roman"/>
          <w:snapToGrid w:val="0"/>
          <w:color w:val="auto"/>
          <w:szCs w:val="22"/>
        </w:rPr>
        <w:t xml:space="preserve"> Forward </w:t>
      </w:r>
      <w:r w:rsidRPr="00CE5739">
        <w:rPr>
          <w:rFonts w:cs="Times New Roman"/>
          <w:color w:val="auto"/>
          <w:szCs w:val="22"/>
        </w:rPr>
        <w:t>Authorization</w:t>
      </w:r>
      <w:r w:rsidR="007A759C" w:rsidRPr="00CE5739">
        <w:rPr>
          <w:rFonts w:cs="Times New Roman"/>
          <w:snapToGrid w:val="0"/>
          <w:color w:val="auto"/>
          <w:szCs w:val="22"/>
        </w:rPr>
        <w:t>)  For</w:t>
      </w:r>
      <w:r w:rsidRPr="00CE5739">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CE5739" w:rsidRDefault="00BD4AF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r>
      <w:r w:rsidRPr="00CE5739">
        <w:rPr>
          <w:rFonts w:cs="Times New Roman"/>
          <w:b/>
          <w:snapToGrid w:val="0"/>
          <w:color w:val="auto"/>
          <w:szCs w:val="22"/>
        </w:rPr>
        <w:t>1.</w:t>
      </w:r>
      <w:r w:rsidR="00512D60" w:rsidRPr="00CE5739">
        <w:rPr>
          <w:rFonts w:cs="Times New Roman"/>
          <w:b/>
          <w:snapToGrid w:val="0"/>
          <w:color w:val="auto"/>
          <w:szCs w:val="22"/>
        </w:rPr>
        <w:t>4</w:t>
      </w:r>
      <w:r w:rsidR="00BF0F87" w:rsidRPr="00CE5739">
        <w:rPr>
          <w:rFonts w:cs="Times New Roman"/>
          <w:b/>
          <w:snapToGrid w:val="0"/>
          <w:color w:val="auto"/>
          <w:szCs w:val="22"/>
        </w:rPr>
        <w:t>3</w:t>
      </w:r>
      <w:r w:rsidRPr="00CE5739">
        <w:rPr>
          <w:rFonts w:cs="Times New Roman"/>
          <w:b/>
          <w:snapToGrid w:val="0"/>
          <w:color w:val="auto"/>
          <w:szCs w:val="22"/>
        </w:rPr>
        <w:t>.</w:t>
      </w:r>
      <w:r w:rsidRPr="00CE5739">
        <w:rPr>
          <w:rFonts w:cs="Times New Roman"/>
          <w:snapToGrid w:val="0"/>
          <w:color w:val="auto"/>
          <w:szCs w:val="22"/>
        </w:rPr>
        <w:tab/>
        <w:t xml:space="preserve">(SDE: Administrative </w:t>
      </w:r>
      <w:r w:rsidRPr="00CE5739">
        <w:rPr>
          <w:rFonts w:cs="Times New Roman"/>
          <w:color w:val="auto"/>
          <w:szCs w:val="22"/>
        </w:rPr>
        <w:t>Costs</w:t>
      </w:r>
      <w:r w:rsidRPr="00CE5739">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CE5739">
        <w:rPr>
          <w:rFonts w:cs="Times New Roman"/>
          <w:snapToGrid w:val="0"/>
          <w:color w:val="auto"/>
          <w:szCs w:val="22"/>
        </w:rPr>
        <w:noBreakHyphen/>
      </w:r>
      <w:r w:rsidRPr="00CE5739">
        <w:rPr>
          <w:rFonts w:cs="Times New Roman"/>
          <w:snapToGrid w:val="0"/>
          <w:color w:val="auto"/>
          <w:szCs w:val="22"/>
        </w:rPr>
        <w:t>17</w:t>
      </w:r>
      <w:r w:rsidR="00FE0880" w:rsidRPr="00CE5739">
        <w:rPr>
          <w:rFonts w:cs="Times New Roman"/>
          <w:snapToGrid w:val="0"/>
          <w:color w:val="auto"/>
          <w:szCs w:val="22"/>
        </w:rPr>
        <w:noBreakHyphen/>
      </w:r>
      <w:r w:rsidRPr="00CE5739">
        <w:rPr>
          <w:rFonts w:cs="Times New Roman"/>
          <w:snapToGrid w:val="0"/>
          <w:color w:val="auto"/>
          <w:szCs w:val="22"/>
        </w:rPr>
        <w:t xml:space="preserve">100, of the 1976 Code.  </w:t>
      </w:r>
      <w:r w:rsidR="009725A3" w:rsidRPr="00CE5739">
        <w:rPr>
          <w:rFonts w:cs="Times New Roman"/>
          <w:snapToGrid w:val="0"/>
          <w:color w:val="auto"/>
          <w:szCs w:val="22"/>
        </w:rPr>
        <w:t>If a district fails to meet these requirements they must be notified in writing by the department that the district has</w:t>
      </w:r>
      <w:r w:rsidR="00027BDC" w:rsidRPr="00CE5739">
        <w:rPr>
          <w:rFonts w:cs="Times New Roman"/>
          <w:snapToGrid w:val="0"/>
          <w:color w:val="auto"/>
          <w:szCs w:val="22"/>
        </w:rPr>
        <w:t xml:space="preserve"> </w:t>
      </w:r>
      <w:r w:rsidR="00FB2D76" w:rsidRPr="00CE5739">
        <w:rPr>
          <w:rFonts w:cs="Times New Roman"/>
          <w:snapToGrid w:val="0"/>
          <w:color w:val="auto"/>
          <w:szCs w:val="22"/>
        </w:rPr>
        <w:t>sixty</w:t>
      </w:r>
      <w:r w:rsidR="009725A3" w:rsidRPr="00CE5739">
        <w:rPr>
          <w:rFonts w:cs="Times New Roman"/>
          <w:snapToGrid w:val="0"/>
          <w:color w:val="auto"/>
          <w:szCs w:val="22"/>
        </w:rPr>
        <w:t xml:space="preserve"> days to comply with the reporting requirement.  If the district does not report within </w:t>
      </w:r>
      <w:r w:rsidR="00FB2D76" w:rsidRPr="00CE5739">
        <w:rPr>
          <w:rFonts w:cs="Times New Roman"/>
          <w:snapToGrid w:val="0"/>
          <w:color w:val="auto"/>
          <w:szCs w:val="22"/>
        </w:rPr>
        <w:t xml:space="preserve">sixty </w:t>
      </w:r>
      <w:r w:rsidR="009725A3" w:rsidRPr="00CE5739">
        <w:rPr>
          <w:rFonts w:cs="Times New Roman"/>
          <w:snapToGrid w:val="0"/>
          <w:color w:val="auto"/>
          <w:szCs w:val="22"/>
        </w:rPr>
        <w:t>days, the</w:t>
      </w:r>
      <w:r w:rsidR="009725A3" w:rsidRPr="00CE5739">
        <w:rPr>
          <w:rFonts w:cs="Times New Roman"/>
          <w:b/>
          <w:snapToGrid w:val="0"/>
          <w:color w:val="auto"/>
          <w:szCs w:val="22"/>
        </w:rPr>
        <w:t xml:space="preserve"> </w:t>
      </w:r>
      <w:r w:rsidRPr="00CE5739">
        <w:rPr>
          <w:rFonts w:cs="Times New Roman"/>
          <w:snapToGrid w:val="0"/>
          <w:color w:val="auto"/>
          <w:szCs w:val="22"/>
        </w:rPr>
        <w:t xml:space="preserve">department is authorized to </w:t>
      </w:r>
      <w:r w:rsidR="009725A3" w:rsidRPr="00CE5739">
        <w:rPr>
          <w:rFonts w:cs="Times New Roman"/>
          <w:snapToGrid w:val="0"/>
          <w:color w:val="auto"/>
          <w:szCs w:val="22"/>
        </w:rPr>
        <w:t>reduce the district</w:t>
      </w:r>
      <w:r w:rsidR="00FE0880" w:rsidRPr="00CE5739">
        <w:rPr>
          <w:rFonts w:cs="Times New Roman"/>
          <w:snapToGrid w:val="0"/>
          <w:color w:val="auto"/>
          <w:szCs w:val="22"/>
        </w:rPr>
        <w:t>’</w:t>
      </w:r>
      <w:r w:rsidR="009725A3" w:rsidRPr="00CE5739">
        <w:rPr>
          <w:rFonts w:cs="Times New Roman"/>
          <w:snapToGrid w:val="0"/>
          <w:color w:val="auto"/>
          <w:szCs w:val="22"/>
        </w:rPr>
        <w:t>s base student cost by one percent until such time as the requirement is met.  Once in compliance, any funds withheld will be returned to the district.</w:t>
      </w:r>
    </w:p>
    <w:p w:rsidR="00E21AFD" w:rsidRPr="00CE5739"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eastAsia="Calibri" w:cs="Times New Roman"/>
          <w:color w:val="auto"/>
          <w:szCs w:val="22"/>
        </w:rPr>
        <w:tab/>
      </w:r>
      <w:r w:rsidRPr="00CE5739">
        <w:rPr>
          <w:rFonts w:eastAsia="Calibri" w:cs="Times New Roman"/>
          <w:b/>
          <w:color w:val="auto"/>
          <w:szCs w:val="22"/>
        </w:rPr>
        <w:t>1.</w:t>
      </w:r>
      <w:r w:rsidR="00512D60" w:rsidRPr="00CE5739">
        <w:rPr>
          <w:rFonts w:eastAsia="Calibri" w:cs="Times New Roman"/>
          <w:b/>
          <w:color w:val="auto"/>
          <w:szCs w:val="22"/>
        </w:rPr>
        <w:t>4</w:t>
      </w:r>
      <w:r w:rsidR="00BF0F87" w:rsidRPr="00CE5739">
        <w:rPr>
          <w:rFonts w:eastAsia="Calibri" w:cs="Times New Roman"/>
          <w:b/>
          <w:color w:val="auto"/>
          <w:szCs w:val="22"/>
        </w:rPr>
        <w:t>4</w:t>
      </w:r>
      <w:r w:rsidRPr="00CE5739">
        <w:rPr>
          <w:rFonts w:eastAsia="Calibri" w:cs="Times New Roman"/>
          <w:b/>
          <w:color w:val="auto"/>
          <w:szCs w:val="22"/>
        </w:rPr>
        <w:t>.</w:t>
      </w:r>
      <w:r w:rsidRPr="00CE5739">
        <w:rPr>
          <w:rFonts w:eastAsia="Calibri" w:cs="Times New Roman"/>
          <w:color w:val="auto"/>
          <w:szCs w:val="22"/>
        </w:rPr>
        <w:tab/>
        <w:t xml:space="preserve">(SDE: </w:t>
      </w:r>
      <w:r w:rsidRPr="00CE5739">
        <w:rPr>
          <w:rFonts w:cs="Times New Roman"/>
          <w:color w:val="auto"/>
          <w:szCs w:val="22"/>
        </w:rPr>
        <w:t>Governor</w:t>
      </w:r>
      <w:r w:rsidR="00FE0880" w:rsidRPr="00CE5739">
        <w:rPr>
          <w:rFonts w:cs="Times New Roman"/>
          <w:color w:val="auto"/>
          <w:szCs w:val="22"/>
        </w:rPr>
        <w:t>’</w:t>
      </w:r>
      <w:r w:rsidRPr="00CE5739">
        <w:rPr>
          <w:rFonts w:cs="Times New Roman"/>
          <w:color w:val="auto"/>
          <w:szCs w:val="22"/>
        </w:rPr>
        <w:t>s</w:t>
      </w:r>
      <w:r w:rsidRPr="00CE5739">
        <w:rPr>
          <w:rFonts w:eastAsia="Calibri" w:cs="Times New Roman"/>
          <w:color w:val="auto"/>
          <w:szCs w:val="22"/>
        </w:rPr>
        <w:t xml:space="preserve"> Schools Residency Requirement)  </w:t>
      </w:r>
      <w:r w:rsidR="009816EC" w:rsidRPr="00CE5739">
        <w:rPr>
          <w:rFonts w:eastAsia="Calibri" w:cs="Times New Roman"/>
          <w:color w:val="auto"/>
          <w:szCs w:val="22"/>
        </w:rPr>
        <w:t>Of the funds appropriated, the Governor</w:t>
      </w:r>
      <w:r w:rsidR="00FE0880" w:rsidRPr="00CE5739">
        <w:rPr>
          <w:rFonts w:eastAsia="Calibri" w:cs="Times New Roman"/>
          <w:color w:val="auto"/>
          <w:szCs w:val="22"/>
        </w:rPr>
        <w:t>’</w:t>
      </w:r>
      <w:r w:rsidR="009816EC" w:rsidRPr="00CE5739">
        <w:rPr>
          <w:rFonts w:eastAsia="Calibri" w:cs="Times New Roman"/>
          <w:color w:val="auto"/>
          <w:szCs w:val="22"/>
        </w:rPr>
        <w:t>s School for the Arts and the Humanities and the Governor</w:t>
      </w:r>
      <w:r w:rsidR="00FE0880" w:rsidRPr="00CE5739">
        <w:rPr>
          <w:rFonts w:eastAsia="Calibri" w:cs="Times New Roman"/>
          <w:color w:val="auto"/>
          <w:szCs w:val="22"/>
        </w:rPr>
        <w:t>’</w:t>
      </w:r>
      <w:r w:rsidR="009816EC" w:rsidRPr="00CE5739">
        <w:rPr>
          <w:rFonts w:eastAsia="Calibri" w:cs="Times New Roman"/>
          <w:color w:val="auto"/>
          <w:szCs w:val="22"/>
        </w:rPr>
        <w:t>s School for Science and Mathematics are to ensure that a</w:t>
      </w:r>
      <w:r w:rsidRPr="00CE5739">
        <w:rPr>
          <w:rFonts w:eastAsia="Calibri" w:cs="Times New Roman"/>
          <w:color w:val="auto"/>
          <w:szCs w:val="22"/>
        </w:rPr>
        <w:t xml:space="preserve"> parent(s) or guardian(s) of a student attending either the Governor</w:t>
      </w:r>
      <w:r w:rsidR="00FE0880" w:rsidRPr="00CE5739">
        <w:rPr>
          <w:rFonts w:eastAsia="Calibri" w:cs="Times New Roman"/>
          <w:color w:val="auto"/>
          <w:szCs w:val="22"/>
        </w:rPr>
        <w:t>’</w:t>
      </w:r>
      <w:r w:rsidRPr="00CE5739">
        <w:rPr>
          <w:rFonts w:eastAsia="Calibri" w:cs="Times New Roman"/>
          <w:color w:val="auto"/>
          <w:szCs w:val="22"/>
        </w:rPr>
        <w:t>s School for the Arts and the Humanities or the Governor</w:t>
      </w:r>
      <w:r w:rsidR="00FE0880" w:rsidRPr="00CE5739">
        <w:rPr>
          <w:rFonts w:eastAsia="Calibri" w:cs="Times New Roman"/>
          <w:color w:val="auto"/>
          <w:szCs w:val="22"/>
        </w:rPr>
        <w:t>’</w:t>
      </w:r>
      <w:r w:rsidRPr="00CE5739">
        <w:rPr>
          <w:rFonts w:eastAsia="Calibri" w:cs="Times New Roman"/>
          <w:color w:val="auto"/>
          <w:szCs w:val="22"/>
        </w:rPr>
        <w:t xml:space="preserve">s School for Science and Mathematics must prove that </w:t>
      </w:r>
      <w:r w:rsidRPr="00CE5739">
        <w:rPr>
          <w:rFonts w:eastAsia="Calibri" w:cs="Times New Roman"/>
          <w:color w:val="auto"/>
          <w:szCs w:val="22"/>
        </w:rPr>
        <w:lastRenderedPageBreak/>
        <w:t>they are a legal resident of the state of South Carolina at the time of application and must remain so throughout time of attendance.  The Governor</w:t>
      </w:r>
      <w:r w:rsidR="00FE0880" w:rsidRPr="00CE5739">
        <w:rPr>
          <w:rFonts w:eastAsia="Calibri" w:cs="Times New Roman"/>
          <w:color w:val="auto"/>
          <w:szCs w:val="22"/>
        </w:rPr>
        <w:t>’</w:t>
      </w:r>
      <w:r w:rsidRPr="00CE5739">
        <w:rPr>
          <w:rFonts w:eastAsia="Calibri" w:cs="Times New Roman"/>
          <w:color w:val="auto"/>
          <w:szCs w:val="22"/>
        </w:rPr>
        <w:t>s School for the Arts and the Humanities and Governor</w:t>
      </w:r>
      <w:r w:rsidR="00FE0880" w:rsidRPr="00CE5739">
        <w:rPr>
          <w:rFonts w:eastAsia="Calibri" w:cs="Times New Roman"/>
          <w:color w:val="auto"/>
          <w:szCs w:val="22"/>
        </w:rPr>
        <w:t>’</w:t>
      </w:r>
      <w:r w:rsidRPr="00CE5739">
        <w:rPr>
          <w:rFonts w:eastAsia="Calibri" w:cs="Times New Roman"/>
          <w:color w:val="auto"/>
          <w:szCs w:val="22"/>
        </w:rPr>
        <w:t>s School for Science and Mathematics may not admit students whose parent(s) or guardian(s) are not legal residents of South Carolina.</w:t>
      </w:r>
    </w:p>
    <w:p w:rsidR="000B7C60" w:rsidRPr="00CE5739"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09B8" w:rsidRPr="00CE5739">
        <w:rPr>
          <w:rFonts w:cs="Times New Roman"/>
          <w:b/>
          <w:color w:val="auto"/>
          <w:szCs w:val="22"/>
        </w:rPr>
        <w:t>4</w:t>
      </w:r>
      <w:r w:rsidR="00BF0F87"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CE5739">
        <w:rPr>
          <w:rFonts w:eastAsia="Calibri" w:cs="Times New Roman"/>
          <w:color w:val="auto"/>
          <w:szCs w:val="22"/>
        </w:rPr>
        <w:t>not</w:t>
      </w:r>
      <w:r w:rsidRPr="00CE5739">
        <w:rPr>
          <w:rFonts w:cs="Times New Roman"/>
          <w:color w:val="auto"/>
          <w:szCs w:val="22"/>
        </w:rPr>
        <w:t xml:space="preserve"> be reduced.</w:t>
      </w:r>
    </w:p>
    <w:p w:rsidR="00FD5A38" w:rsidRPr="00CE5739"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1.4</w:t>
      </w:r>
      <w:r w:rsidR="00BF0F87"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Twenty-one percent of the funds shall be allocated to the districts based on average daily membership of grades K</w:t>
      </w:r>
      <w:r w:rsidRPr="00CE5739">
        <w:rPr>
          <w:rFonts w:cs="Times New Roman"/>
          <w:color w:val="auto"/>
          <w:szCs w:val="22"/>
        </w:rPr>
        <w:noBreakHyphen/>
        <w:t>5 from the preceding year for physical education teachers.  The remaining funds will be made available for school nurses and shall be distributed to the school districts on a per school basis.  Schools that provide instruction in grades K</w:t>
      </w:r>
      <w:r w:rsidRPr="00CE5739">
        <w:rPr>
          <w:rFonts w:cs="Times New Roman"/>
          <w:color w:val="auto"/>
          <w:szCs w:val="22"/>
        </w:rPr>
        <w:noBreakHyphen/>
        <w:t>5 are eligible to apply for the school nurse funds.</w:t>
      </w:r>
    </w:p>
    <w:p w:rsidR="00E62C4E" w:rsidRPr="00CE5739" w:rsidRDefault="00D05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F70927" w:rsidRPr="00CE5739">
        <w:rPr>
          <w:rFonts w:cs="Times New Roman"/>
          <w:b/>
          <w:color w:val="auto"/>
          <w:szCs w:val="22"/>
        </w:rPr>
        <w:t>4</w:t>
      </w:r>
      <w:r w:rsidR="00BF0F87"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Pr="00CE5739">
        <w:rPr>
          <w:rFonts w:cs="Times New Roman"/>
          <w:b/>
          <w:color w:val="auto"/>
          <w:szCs w:val="22"/>
        </w:rPr>
        <w:t xml:space="preserve"> </w:t>
      </w:r>
      <w:r w:rsidRPr="00CE5739">
        <w:rPr>
          <w:rFonts w:cs="Times New Roman"/>
          <w:color w:val="auto"/>
          <w:szCs w:val="22"/>
        </w:rPr>
        <w:t>Impute Index Value)  For</w:t>
      </w:r>
      <w:r w:rsidR="00F84961" w:rsidRPr="00CE5739">
        <w:rPr>
          <w:rFonts w:cs="Times New Roman"/>
          <w:color w:val="auto"/>
          <w:szCs w:val="22"/>
        </w:rPr>
        <w:t xml:space="preserve"> </w:t>
      </w:r>
      <w:r w:rsidR="009A30A2" w:rsidRPr="00CE5739">
        <w:rPr>
          <w:rFonts w:cs="Times New Roman"/>
          <w:color w:val="auto"/>
          <w:szCs w:val="22"/>
        </w:rPr>
        <w:t>the current fiscal year</w:t>
      </w:r>
      <w:r w:rsidRPr="00CE5739">
        <w:rPr>
          <w:rFonts w:cs="Times New Roman"/>
          <w:color w:val="auto"/>
          <w:szCs w:val="22"/>
        </w:rPr>
        <w:t xml:space="preserve"> and for the purposes of calculating the index of taxpaying ability the Department of Revenue shall impute an index value for </w:t>
      </w:r>
      <w:r w:rsidR="00CE7BC1" w:rsidRPr="00CE5739">
        <w:rPr>
          <w:rFonts w:cs="Times New Roman"/>
          <w:color w:val="auto"/>
          <w:szCs w:val="22"/>
        </w:rPr>
        <w:t>owner</w:t>
      </w:r>
      <w:r w:rsidR="00FE0880" w:rsidRPr="00CE5739">
        <w:rPr>
          <w:rFonts w:cs="Times New Roman"/>
          <w:color w:val="auto"/>
          <w:szCs w:val="22"/>
        </w:rPr>
        <w:noBreakHyphen/>
      </w:r>
      <w:r w:rsidR="003D5B77" w:rsidRPr="00CE5739">
        <w:rPr>
          <w:rFonts w:cs="Times New Roman"/>
          <w:color w:val="auto"/>
          <w:szCs w:val="22"/>
        </w:rPr>
        <w:t>occupied</w:t>
      </w:r>
      <w:r w:rsidRPr="00CE5739">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CE5739"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iCs/>
          <w:color w:val="auto"/>
          <w:szCs w:val="22"/>
        </w:rPr>
        <w:tab/>
        <w:t>1.</w:t>
      </w:r>
      <w:r w:rsidR="00F70927" w:rsidRPr="00CE5739">
        <w:rPr>
          <w:rFonts w:cs="Times New Roman"/>
          <w:b/>
          <w:bCs/>
          <w:iCs/>
          <w:color w:val="auto"/>
          <w:szCs w:val="22"/>
        </w:rPr>
        <w:t>4</w:t>
      </w:r>
      <w:r w:rsidR="00BF0F87" w:rsidRPr="00CE5739">
        <w:rPr>
          <w:rFonts w:cs="Times New Roman"/>
          <w:b/>
          <w:bCs/>
          <w:iCs/>
          <w:color w:val="auto"/>
          <w:szCs w:val="22"/>
        </w:rPr>
        <w:t>8</w:t>
      </w:r>
      <w:r w:rsidRPr="00CE5739">
        <w:rPr>
          <w:rFonts w:cs="Times New Roman"/>
          <w:b/>
          <w:bCs/>
          <w:iCs/>
          <w:color w:val="auto"/>
          <w:szCs w:val="22"/>
        </w:rPr>
        <w:t>.</w:t>
      </w:r>
      <w:r w:rsidRPr="00CE5739">
        <w:rPr>
          <w:rFonts w:cs="Times New Roman"/>
          <w:b/>
          <w:bCs/>
          <w:iCs/>
          <w:color w:val="auto"/>
          <w:szCs w:val="22"/>
        </w:rPr>
        <w:tab/>
      </w:r>
      <w:r w:rsidRPr="00CE5739">
        <w:rPr>
          <w:rFonts w:cs="Times New Roman"/>
          <w:iCs/>
          <w:color w:val="auto"/>
          <w:szCs w:val="22"/>
        </w:rPr>
        <w:t xml:space="preserve">(SDE: EFA </w:t>
      </w:r>
      <w:r w:rsidRPr="00CE5739">
        <w:rPr>
          <w:rFonts w:cs="Times New Roman"/>
          <w:color w:val="auto"/>
          <w:szCs w:val="22"/>
        </w:rPr>
        <w:t>State</w:t>
      </w:r>
      <w:r w:rsidRPr="00CE5739">
        <w:rPr>
          <w:rFonts w:cs="Times New Roman"/>
          <w:iCs/>
          <w:color w:val="auto"/>
          <w:szCs w:val="22"/>
        </w:rPr>
        <w:t xml:space="preserve"> Share)  A school district that </w:t>
      </w:r>
      <w:r w:rsidRPr="00CE5739">
        <w:rPr>
          <w:rFonts w:cs="Times New Roman"/>
          <w:color w:val="auto"/>
          <w:szCs w:val="22"/>
        </w:rPr>
        <w:t>does</w:t>
      </w:r>
      <w:r w:rsidRPr="00CE5739">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CE5739" w:rsidRDefault="00F709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BF0F87" w:rsidRPr="00CE5739">
        <w:rPr>
          <w:rFonts w:cs="Times New Roman"/>
          <w:b/>
          <w:color w:val="auto"/>
          <w:szCs w:val="22"/>
        </w:rPr>
        <w:t>49</w:t>
      </w:r>
      <w:r w:rsidR="00C525C3" w:rsidRPr="00CE5739">
        <w:rPr>
          <w:rFonts w:cs="Times New Roman"/>
          <w:b/>
          <w:color w:val="auto"/>
          <w:szCs w:val="22"/>
        </w:rPr>
        <w:t>.</w:t>
      </w:r>
      <w:r w:rsidR="00C525C3" w:rsidRPr="00CE5739">
        <w:rPr>
          <w:rFonts w:cs="Times New Roman"/>
          <w:color w:val="auto"/>
          <w:szCs w:val="22"/>
        </w:rPr>
        <w:tab/>
        <w:t xml:space="preserve">(SDE: Health Education)  </w:t>
      </w:r>
      <w:r w:rsidR="00FD3714" w:rsidRPr="00CE5739">
        <w:rPr>
          <w:rFonts w:cs="Times New Roman"/>
          <w:color w:val="auto"/>
          <w:szCs w:val="22"/>
        </w:rPr>
        <w:t xml:space="preserve">(1)  </w:t>
      </w:r>
      <w:r w:rsidR="00C525C3" w:rsidRPr="00CE5739">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CE5739">
        <w:rPr>
          <w:rFonts w:cs="Times New Roman"/>
          <w:color w:val="auto"/>
          <w:szCs w:val="22"/>
        </w:rPr>
        <w:t xml:space="preserve"> </w:t>
      </w:r>
      <w:r w:rsidR="00FD3714" w:rsidRPr="00CE5739">
        <w:rPr>
          <w:rFonts w:cs="Times New Roman"/>
          <w:szCs w:val="22"/>
        </w:rPr>
        <w:t>and aligns to all standards and regulations adopted by the South Carolina State Board of Education</w:t>
      </w:r>
      <w:r w:rsidR="00C525C3" w:rsidRPr="00CE5739">
        <w:rPr>
          <w:rFonts w:cs="Times New Roman"/>
          <w:color w:val="auto"/>
          <w:szCs w:val="22"/>
        </w:rPr>
        <w:t xml:space="preserve">.  Each district shall publish on its website the title and publisher of all health education materials it has approved, adopted, and used in the classroom.  </w:t>
      </w:r>
      <w:r w:rsidR="00FD3714" w:rsidRPr="00CE5739">
        <w:rPr>
          <w:rFonts w:eastAsia="Calibri" w:cs="Times New Roman"/>
          <w:szCs w:val="22"/>
        </w:rPr>
        <w:t>If the department determines that a district is non</w:t>
      </w:r>
      <w:r w:rsidR="00FE0880" w:rsidRPr="00CE5739">
        <w:rPr>
          <w:rFonts w:eastAsia="Calibri" w:cs="Times New Roman"/>
          <w:szCs w:val="22"/>
        </w:rPr>
        <w:noBreakHyphen/>
      </w:r>
      <w:r w:rsidR="00FD3714" w:rsidRPr="00CE5739">
        <w:rPr>
          <w:rFonts w:eastAsia="Calibri" w:cs="Times New Roman"/>
          <w:szCs w:val="22"/>
        </w:rPr>
        <w:t>compliant with mandated health education upon review of the district</w:t>
      </w:r>
      <w:r w:rsidR="00FE0880" w:rsidRPr="00CE5739">
        <w:rPr>
          <w:rFonts w:eastAsia="Calibri" w:cs="Times New Roman"/>
          <w:szCs w:val="22"/>
        </w:rPr>
        <w:t>’</w:t>
      </w:r>
      <w:r w:rsidR="00FD3714" w:rsidRPr="00CE5739">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CE5739">
        <w:rPr>
          <w:rFonts w:eastAsia="Calibri" w:cs="Times New Roman"/>
          <w:szCs w:val="22"/>
        </w:rPr>
        <w:t>’</w:t>
      </w:r>
      <w:r w:rsidR="00FD3714" w:rsidRPr="00CE5739">
        <w:rPr>
          <w:rFonts w:eastAsia="Calibri" w:cs="Times New Roman"/>
          <w:szCs w:val="22"/>
        </w:rPr>
        <w:t xml:space="preserve">s funds allocated in Part IA, Section 1, X </w:t>
      </w:r>
      <w:r w:rsidR="00FE0880" w:rsidRPr="00CE5739">
        <w:rPr>
          <w:rFonts w:eastAsia="Calibri" w:cs="Times New Roman"/>
          <w:szCs w:val="22"/>
        </w:rPr>
        <w:noBreakHyphen/>
      </w:r>
      <w:r w:rsidR="00FD3714" w:rsidRPr="00CE5739">
        <w:rPr>
          <w:rFonts w:eastAsia="Calibri" w:cs="Times New Roman"/>
          <w:szCs w:val="22"/>
        </w:rPr>
        <w:t xml:space="preserve"> Student Health and Fitness Act until the department determines the district is in compliance.</w:t>
      </w:r>
    </w:p>
    <w:p w:rsidR="002351F3" w:rsidRPr="00CE5739" w:rsidRDefault="00FD37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cs="Times New Roman"/>
          <w:color w:val="auto"/>
          <w:szCs w:val="22"/>
        </w:rPr>
        <w:tab/>
        <w:t xml:space="preserve">(2)  </w:t>
      </w:r>
      <w:r w:rsidR="00C525C3" w:rsidRPr="00CE5739">
        <w:rPr>
          <w:rFonts w:cs="Times New Roman"/>
          <w:color w:val="auto"/>
          <w:szCs w:val="22"/>
        </w:rPr>
        <w:t xml:space="preserve">Any person may </w:t>
      </w:r>
      <w:r w:rsidR="00C525C3" w:rsidRPr="00CE5739">
        <w:rPr>
          <w:rFonts w:cs="Times New Roman"/>
          <w:iCs/>
          <w:color w:val="auto"/>
          <w:szCs w:val="22"/>
        </w:rPr>
        <w:t>complain</w:t>
      </w:r>
      <w:r w:rsidR="00C525C3" w:rsidRPr="00CE5739">
        <w:rPr>
          <w:rFonts w:cs="Times New Roman"/>
          <w:color w:val="auto"/>
          <w:szCs w:val="22"/>
        </w:rPr>
        <w:t xml:space="preserve"> in a signed, notarized writing to the chairman of the governing board of a </w:t>
      </w:r>
      <w:r w:rsidR="00C525C3" w:rsidRPr="00CE5739">
        <w:rPr>
          <w:rFonts w:cs="Times New Roman"/>
          <w:iCs/>
          <w:color w:val="auto"/>
          <w:szCs w:val="22"/>
        </w:rPr>
        <w:t>school</w:t>
      </w:r>
      <w:r w:rsidR="00C525C3" w:rsidRPr="00CE5739">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CE5739">
        <w:rPr>
          <w:rFonts w:cs="Times New Roman"/>
          <w:color w:val="auto"/>
          <w:szCs w:val="22"/>
        </w:rPr>
        <w:t>60</w:t>
      </w:r>
      <w:r w:rsidR="00C525C3" w:rsidRPr="00CE5739">
        <w:rPr>
          <w:rFonts w:cs="Times New Roman"/>
          <w:color w:val="auto"/>
          <w:szCs w:val="22"/>
        </w:rPr>
        <w:t xml:space="preserve"> days of such a determination, or if no investigation is made within </w:t>
      </w:r>
      <w:r w:rsidR="00F82B12" w:rsidRPr="00CE5739">
        <w:rPr>
          <w:rFonts w:cs="Times New Roman"/>
          <w:color w:val="auto"/>
          <w:szCs w:val="22"/>
        </w:rPr>
        <w:t>60</w:t>
      </w:r>
      <w:r w:rsidR="00C525C3" w:rsidRPr="00CE5739">
        <w:rPr>
          <w:rFonts w:cs="Times New Roman"/>
          <w:color w:val="auto"/>
          <w:szCs w:val="22"/>
        </w:rPr>
        <w:t xml:space="preserve"> days of the chairman</w:t>
      </w:r>
      <w:r w:rsidR="00FE0880" w:rsidRPr="00CE5739">
        <w:rPr>
          <w:rFonts w:cs="Times New Roman"/>
          <w:color w:val="auto"/>
          <w:szCs w:val="22"/>
        </w:rPr>
        <w:t>’</w:t>
      </w:r>
      <w:r w:rsidR="00C525C3" w:rsidRPr="00CE5739">
        <w:rPr>
          <w:rFonts w:cs="Times New Roman"/>
          <w:color w:val="auto"/>
          <w:szCs w:val="22"/>
        </w:rPr>
        <w:t xml:space="preserve">s receipt of the notarized statement, then the complainant may within </w:t>
      </w:r>
      <w:r w:rsidR="00F82B12" w:rsidRPr="00CE5739">
        <w:rPr>
          <w:rFonts w:cs="Times New Roman"/>
          <w:color w:val="auto"/>
          <w:szCs w:val="22"/>
        </w:rPr>
        <w:t>6</w:t>
      </w:r>
      <w:r w:rsidR="00C525C3" w:rsidRPr="00CE5739">
        <w:rPr>
          <w:rFonts w:cs="Times New Roman"/>
          <w:color w:val="auto"/>
          <w:szCs w:val="22"/>
        </w:rPr>
        <w:t>0 calendar day</w:t>
      </w:r>
      <w:r w:rsidR="001E0191" w:rsidRPr="00CE5739">
        <w:rPr>
          <w:rFonts w:cs="Times New Roman"/>
          <w:color w:val="auto"/>
          <w:szCs w:val="22"/>
        </w:rPr>
        <w:t>s</w:t>
      </w:r>
      <w:r w:rsidR="00C525C3" w:rsidRPr="00CE5739">
        <w:rPr>
          <w:rFonts w:cs="Times New Roman"/>
          <w:color w:val="auto"/>
          <w:szCs w:val="22"/>
        </w:rPr>
        <w:t xml:space="preserve">, give written notice to the department.  The notice must include the original notarized complaint.  </w:t>
      </w:r>
      <w:r w:rsidR="00C525C3" w:rsidRPr="00CE5739">
        <w:rPr>
          <w:rFonts w:eastAsia="Calibri" w:cs="Times New Roman"/>
          <w:color w:val="auto"/>
          <w:szCs w:val="22"/>
        </w:rPr>
        <w:t xml:space="preserve">If, upon investigation, the department determines that the district has not taken appropriate immediate action to correct a violation, then </w:t>
      </w:r>
      <w:r w:rsidR="00C525C3" w:rsidRPr="00CE5739">
        <w:rPr>
          <w:rFonts w:eastAsia="Calibri" w:cs="Times New Roman"/>
          <w:color w:val="auto"/>
          <w:szCs w:val="22"/>
        </w:rPr>
        <w:lastRenderedPageBreak/>
        <w:t>the Department of Education shall withh</w:t>
      </w:r>
      <w:r w:rsidR="009065B8" w:rsidRPr="00CE5739">
        <w:rPr>
          <w:rFonts w:eastAsia="Calibri" w:cs="Times New Roman"/>
          <w:color w:val="auto"/>
          <w:szCs w:val="22"/>
        </w:rPr>
        <w:t>old one percent of the district</w:t>
      </w:r>
      <w:r w:rsidR="00FE0880" w:rsidRPr="00CE5739">
        <w:rPr>
          <w:rFonts w:eastAsia="Calibri" w:cs="Times New Roman"/>
          <w:color w:val="auto"/>
          <w:szCs w:val="22"/>
        </w:rPr>
        <w:t>’</w:t>
      </w:r>
      <w:r w:rsidR="00C525C3" w:rsidRPr="00CE5739">
        <w:rPr>
          <w:rFonts w:eastAsia="Calibri" w:cs="Times New Roman"/>
          <w:color w:val="auto"/>
          <w:szCs w:val="22"/>
        </w:rPr>
        <w:t xml:space="preserve">s funds allocated in Part IA, Section 1, X </w:t>
      </w:r>
      <w:r w:rsidR="00FE0880" w:rsidRPr="00CE5739">
        <w:rPr>
          <w:rFonts w:eastAsia="Calibri" w:cs="Times New Roman"/>
          <w:color w:val="auto"/>
          <w:szCs w:val="22"/>
        </w:rPr>
        <w:noBreakHyphen/>
      </w:r>
      <w:r w:rsidR="00C525C3" w:rsidRPr="00CE5739">
        <w:rPr>
          <w:rFonts w:eastAsia="Calibri" w:cs="Times New Roman"/>
          <w:color w:val="auto"/>
          <w:szCs w:val="22"/>
        </w:rPr>
        <w:t xml:space="preserve"> Student Health and Fitness Act until the department determines the district is in compliance.</w:t>
      </w:r>
    </w:p>
    <w:p w:rsidR="00CC7AF5" w:rsidRPr="00CE5739" w:rsidRDefault="00AE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5</w:t>
      </w:r>
      <w:r w:rsidR="00BF0F87" w:rsidRPr="00CE5739">
        <w:rPr>
          <w:rFonts w:cs="Times New Roman"/>
          <w:b/>
          <w:color w:val="auto"/>
          <w:szCs w:val="22"/>
        </w:rPr>
        <w:t>0</w:t>
      </w:r>
      <w:r w:rsidRPr="00CE5739">
        <w:rPr>
          <w:rFonts w:cs="Times New Roman"/>
          <w:b/>
          <w:color w:val="auto"/>
          <w:szCs w:val="22"/>
        </w:rPr>
        <w:t>.</w:t>
      </w:r>
      <w:r w:rsidRPr="00CE5739">
        <w:rPr>
          <w:rFonts w:cs="Times New Roman"/>
          <w:color w:val="auto"/>
          <w:szCs w:val="22"/>
        </w:rPr>
        <w:tab/>
        <w:t>(SDE: Bus Lease/Purchase)  The Department of Education is permitted to purchase or lease school buses in order to continue replacement of the state</w:t>
      </w:r>
      <w:r w:rsidR="00FE0880" w:rsidRPr="00CE5739">
        <w:rPr>
          <w:rFonts w:cs="Times New Roman"/>
          <w:color w:val="auto"/>
          <w:szCs w:val="22"/>
        </w:rPr>
        <w:t>’</w:t>
      </w:r>
      <w:r w:rsidRPr="00CE5739">
        <w:rPr>
          <w:rFonts w:cs="Times New Roman"/>
          <w:color w:val="auto"/>
          <w:szCs w:val="22"/>
        </w:rPr>
        <w:t>s school bus fleet.</w:t>
      </w:r>
    </w:p>
    <w:p w:rsidR="00755494" w:rsidRPr="00CE5739" w:rsidRDefault="00142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5</w:t>
      </w:r>
      <w:r w:rsidR="00C07BCD"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(SDE: Lee County Bus Shop)  From the funds appropriated in program </w:t>
      </w:r>
      <w:r w:rsidR="00F27C9A" w:rsidRPr="00CE5739">
        <w:rPr>
          <w:rFonts w:cs="Times New Roman"/>
          <w:color w:val="auto"/>
          <w:szCs w:val="22"/>
        </w:rPr>
        <w:t>VII.B.</w:t>
      </w:r>
      <w:r w:rsidRPr="00CE5739">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CE5739" w:rsidRDefault="00502C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2D60" w:rsidRPr="00CE5739">
        <w:rPr>
          <w:rFonts w:cs="Times New Roman"/>
          <w:b/>
          <w:color w:val="auto"/>
          <w:szCs w:val="22"/>
        </w:rPr>
        <w:t>5</w:t>
      </w:r>
      <w:r w:rsidR="00C07BCD"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School Enrollment Policy)  For</w:t>
      </w:r>
      <w:r w:rsidR="00F84961" w:rsidRPr="00CE5739">
        <w:rPr>
          <w:rFonts w:cs="Times New Roman"/>
          <w:color w:val="auto"/>
          <w:szCs w:val="22"/>
        </w:rPr>
        <w:t xml:space="preserve"> </w:t>
      </w:r>
      <w:r w:rsidR="009A30A2" w:rsidRPr="00CE5739">
        <w:rPr>
          <w:rFonts w:cs="Times New Roman"/>
          <w:color w:val="auto"/>
          <w:szCs w:val="22"/>
        </w:rPr>
        <w:t>the current fiscal year</w:t>
      </w:r>
      <w:r w:rsidRPr="00CE5739">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CE5739" w:rsidRDefault="000B029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tab/>
      </w:r>
      <w:r w:rsidRPr="00CE5739">
        <w:rPr>
          <w:rFonts w:cs="Times New Roman"/>
          <w:b/>
          <w:color w:val="auto"/>
          <w:szCs w:val="22"/>
        </w:rPr>
        <w:t>1.</w:t>
      </w:r>
      <w:r w:rsidR="005109B8" w:rsidRPr="00CE5739">
        <w:rPr>
          <w:rFonts w:cs="Times New Roman"/>
          <w:b/>
          <w:color w:val="auto"/>
          <w:szCs w:val="22"/>
        </w:rPr>
        <w:t>5</w:t>
      </w:r>
      <w:r w:rsidR="00C07BCD"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(SDE: District Funding Flexibility</w:t>
      </w:r>
      <w:r w:rsidR="000350BE" w:rsidRPr="00CE5739">
        <w:rPr>
          <w:rFonts w:cs="Times New Roman"/>
          <w:color w:val="auto"/>
          <w:szCs w:val="22"/>
        </w:rPr>
        <w:t>)</w:t>
      </w:r>
      <w:r w:rsidRPr="00CE5739">
        <w:rPr>
          <w:rFonts w:cs="Times New Roman"/>
          <w:color w:val="auto"/>
          <w:szCs w:val="22"/>
        </w:rPr>
        <w:t xml:space="preserve">  For</w:t>
      </w:r>
      <w:r w:rsidR="00F84961" w:rsidRPr="00CE5739">
        <w:rPr>
          <w:rFonts w:cs="Times New Roman"/>
          <w:color w:val="auto"/>
          <w:szCs w:val="22"/>
        </w:rPr>
        <w:t xml:space="preserve"> </w:t>
      </w:r>
      <w:r w:rsidR="009A30A2" w:rsidRPr="00CE5739">
        <w:rPr>
          <w:rFonts w:cs="Times New Roman"/>
          <w:color w:val="auto"/>
          <w:szCs w:val="22"/>
        </w:rPr>
        <w:t>the current fiscal year</w:t>
      </w:r>
      <w:r w:rsidRPr="00CE5739">
        <w:rPr>
          <w:rFonts w:cs="Times New Roman"/>
          <w:color w:val="auto"/>
          <w:szCs w:val="22"/>
        </w:rPr>
        <w:t>, districts must utilize funding flexibility provided herein to ensure that district approved safety precautions are in place at every school.</w:t>
      </w:r>
    </w:p>
    <w:p w:rsidR="00536E28" w:rsidRPr="00CE5739" w:rsidRDefault="00536E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09B8" w:rsidRPr="00CE5739">
        <w:rPr>
          <w:rFonts w:cs="Times New Roman"/>
          <w:b/>
          <w:color w:val="auto"/>
          <w:szCs w:val="22"/>
        </w:rPr>
        <w:t>5</w:t>
      </w:r>
      <w:r w:rsidR="00C07BCD"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CE5739" w:rsidRDefault="00D70D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E201EE" w:rsidRPr="00CE5739">
        <w:rPr>
          <w:rFonts w:cs="Times New Roman"/>
          <w:b/>
          <w:color w:val="auto"/>
          <w:szCs w:val="22"/>
        </w:rPr>
        <w:t>5</w:t>
      </w:r>
      <w:r w:rsidR="00C07BCD"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CE5739">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CE5739">
        <w:rPr>
          <w:rFonts w:cs="Times New Roman"/>
          <w:color w:val="auto"/>
          <w:szCs w:val="22"/>
        </w:rPr>
        <w:t>Revenue generated from the sale of commercial advertising space shall be retained by the school district.</w:t>
      </w:r>
    </w:p>
    <w:p w:rsidR="005F7F7A" w:rsidRPr="00CE5739" w:rsidRDefault="005F7F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E201EE" w:rsidRPr="00CE5739">
        <w:rPr>
          <w:rFonts w:cs="Times New Roman"/>
          <w:b/>
          <w:color w:val="auto"/>
          <w:szCs w:val="22"/>
        </w:rPr>
        <w:t>5</w:t>
      </w:r>
      <w:r w:rsidR="00C07BCD"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(SDE: School District Property)  The requirements of Section 59</w:t>
      </w:r>
      <w:r w:rsidR="00FE0880" w:rsidRPr="00CE5739">
        <w:rPr>
          <w:rFonts w:cs="Times New Roman"/>
          <w:color w:val="auto"/>
          <w:szCs w:val="22"/>
        </w:rPr>
        <w:noBreakHyphen/>
      </w:r>
      <w:r w:rsidRPr="00CE5739">
        <w:rPr>
          <w:rFonts w:cs="Times New Roman"/>
          <w:color w:val="auto"/>
          <w:szCs w:val="22"/>
        </w:rPr>
        <w:t>19</w:t>
      </w:r>
      <w:r w:rsidR="00FE0880" w:rsidRPr="00CE5739">
        <w:rPr>
          <w:rFonts w:cs="Times New Roman"/>
          <w:color w:val="auto"/>
          <w:szCs w:val="22"/>
        </w:rPr>
        <w:noBreakHyphen/>
      </w:r>
      <w:r w:rsidRPr="00CE5739">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CE5739"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zCs w:val="22"/>
        </w:rPr>
        <w:tab/>
      </w:r>
      <w:r w:rsidRPr="00CE5739">
        <w:rPr>
          <w:rFonts w:cs="Times New Roman"/>
          <w:b/>
          <w:snapToGrid w:val="0"/>
          <w:szCs w:val="22"/>
        </w:rPr>
        <w:t>1.5</w:t>
      </w:r>
      <w:r w:rsidR="00C07BCD" w:rsidRPr="00CE5739">
        <w:rPr>
          <w:rFonts w:cs="Times New Roman"/>
          <w:b/>
          <w:snapToGrid w:val="0"/>
          <w:szCs w:val="22"/>
        </w:rPr>
        <w:t>7</w:t>
      </w:r>
      <w:r w:rsidRPr="00CE5739">
        <w:rPr>
          <w:rFonts w:cs="Times New Roman"/>
          <w:b/>
          <w:snapToGrid w:val="0"/>
          <w:szCs w:val="22"/>
        </w:rPr>
        <w:t>.</w:t>
      </w:r>
      <w:r w:rsidRPr="00CE5739">
        <w:rPr>
          <w:rFonts w:cs="Times New Roman"/>
          <w:snapToGrid w:val="0"/>
          <w:szCs w:val="22"/>
        </w:rPr>
        <w:tab/>
        <w:t>(SDE: Full</w:t>
      </w:r>
      <w:r w:rsidRPr="00CE5739">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4445F" w:rsidRPr="00CE5739">
        <w:rPr>
          <w:rFonts w:cs="Times New Roman"/>
          <w:strike/>
          <w:snapToGrid w:val="0"/>
          <w:szCs w:val="22"/>
        </w:rPr>
        <w:t>$4,510</w:t>
      </w:r>
      <w:r w:rsidR="00B4445F" w:rsidRPr="00CE5739">
        <w:rPr>
          <w:rFonts w:cs="Times New Roman"/>
          <w:snapToGrid w:val="0"/>
          <w:szCs w:val="22"/>
        </w:rPr>
        <w:t xml:space="preserve"> </w:t>
      </w:r>
      <w:r w:rsidR="00B4445F" w:rsidRPr="00CE5739">
        <w:rPr>
          <w:rFonts w:cs="Times New Roman"/>
          <w:i/>
          <w:snapToGrid w:val="0"/>
          <w:szCs w:val="22"/>
          <w:u w:val="single"/>
        </w:rPr>
        <w:t>$4,600</w:t>
      </w:r>
      <w:r w:rsidR="00B4445F" w:rsidRPr="00CE5739">
        <w:rPr>
          <w:rFonts w:cs="Times New Roman"/>
          <w:snapToGrid w:val="0"/>
          <w:szCs w:val="22"/>
        </w:rPr>
        <w:t xml:space="preserve"> </w:t>
      </w:r>
      <w:r w:rsidRPr="00CE5739">
        <w:rPr>
          <w:rFonts w:cs="Times New Roman"/>
          <w:snapToGrid w:val="0"/>
          <w:szCs w:val="22"/>
        </w:rPr>
        <w:t xml:space="preserve">per student enrolled.  Eligible students enrolling during the school year </w:t>
      </w:r>
      <w:r w:rsidRPr="00CE5739">
        <w:rPr>
          <w:rFonts w:cs="Times New Roman"/>
          <w:szCs w:val="22"/>
        </w:rPr>
        <w:t>or</w:t>
      </w:r>
      <w:r w:rsidRPr="00CE5739">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CE5739">
        <w:rPr>
          <w:rFonts w:cs="Times New Roman"/>
          <w:szCs w:val="22"/>
        </w:rPr>
        <w:t>reimbursement</w:t>
      </w:r>
      <w:r w:rsidRPr="00CE5739">
        <w:rPr>
          <w:rFonts w:cs="Times New Roman"/>
          <w:snapToGrid w:val="0"/>
          <w:szCs w:val="22"/>
        </w:rPr>
        <w:t xml:space="preserve"> of $574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CE5739">
        <w:rPr>
          <w:rFonts w:cs="Times New Roman"/>
          <w:snapToGrid w:val="0"/>
          <w:szCs w:val="22"/>
        </w:rPr>
        <w:noBreakHyphen/>
        <w:t>quality, center</w:t>
      </w:r>
      <w:r w:rsidRPr="00CE5739">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w:t>
      </w:r>
      <w:r w:rsidRPr="00CE5739">
        <w:rPr>
          <w:rFonts w:cs="Times New Roman"/>
          <w:snapToGrid w:val="0"/>
          <w:szCs w:val="22"/>
        </w:rPr>
        <w:lastRenderedPageBreak/>
        <w:t>by the Department of Education and the Office of First Steps.  The Department of Education shall only provide funding for public school students whose complete records have been entered into PowerSchool based on the one hundred and thirty</w:t>
      </w:r>
      <w:r w:rsidRPr="00CE5739">
        <w:rPr>
          <w:rFonts w:cs="Times New Roman"/>
          <w:snapToGrid w:val="0"/>
          <w:szCs w:val="22"/>
        </w:rPr>
        <w:noBreakHyphen/>
        <w:t>five day student average daily membership.</w:t>
      </w:r>
      <w:r w:rsidR="00D26A6F" w:rsidRPr="00CE5739">
        <w:rPr>
          <w:rFonts w:cs="Times New Roman"/>
          <w:snapToGrid w:val="0"/>
          <w:szCs w:val="22"/>
        </w:rPr>
        <w:t xml:space="preserve">  </w:t>
      </w:r>
      <w:r w:rsidR="00D26A6F" w:rsidRPr="00CE5739">
        <w:rPr>
          <w:rFonts w:cs="Times New Roman"/>
          <w:i/>
          <w:color w:val="auto"/>
          <w:szCs w:val="22"/>
          <w:u w:val="single"/>
        </w:rPr>
        <w:t>For the current fiscal year, providers may enroll pay-lunch children who score at or below the twenty-fifth national percentile on two of the three DIAL-3 subscales by July 1 if at least seventy-five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080B85" w:rsidRPr="00CE5739" w:rsidRDefault="00080B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CE5739">
        <w:rPr>
          <w:rFonts w:cs="Times New Roman"/>
          <w:szCs w:val="22"/>
        </w:rPr>
        <w:t>ssembly no later than December first</w:t>
      </w:r>
      <w:r w:rsidRPr="00CE5739">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CE5739" w:rsidRDefault="00C516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46183" w:rsidRPr="00CE5739">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CE5739">
        <w:rPr>
          <w:rFonts w:cs="Times New Roman"/>
          <w:color w:val="auto"/>
          <w:szCs w:val="22"/>
        </w:rPr>
        <w:noBreakHyphen/>
      </w:r>
      <w:r w:rsidR="00846183" w:rsidRPr="00CE5739">
        <w:rPr>
          <w:rFonts w:cs="Times New Roman"/>
          <w:color w:val="auto"/>
          <w:szCs w:val="22"/>
        </w:rPr>
        <w:t>day four</w:t>
      </w:r>
      <w:r w:rsidR="00FE0880" w:rsidRPr="00CE5739">
        <w:rPr>
          <w:rFonts w:cs="Times New Roman"/>
          <w:color w:val="auto"/>
          <w:szCs w:val="22"/>
        </w:rPr>
        <w:noBreakHyphen/>
      </w:r>
      <w:r w:rsidR="00846183" w:rsidRPr="00CE5739">
        <w:rPr>
          <w:rFonts w:cs="Times New Roman"/>
          <w:color w:val="auto"/>
          <w:szCs w:val="22"/>
        </w:rPr>
        <w:t>year</w:t>
      </w:r>
      <w:r w:rsidR="00FE0880" w:rsidRPr="00CE5739">
        <w:rPr>
          <w:rFonts w:cs="Times New Roman"/>
          <w:color w:val="auto"/>
          <w:szCs w:val="22"/>
        </w:rPr>
        <w:noBreakHyphen/>
      </w:r>
      <w:r w:rsidR="00846183" w:rsidRPr="00CE5739">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CE5739">
        <w:rPr>
          <w:rFonts w:cs="Times New Roman"/>
          <w:color w:val="auto"/>
          <w:szCs w:val="22"/>
        </w:rPr>
        <w:t>’</w:t>
      </w:r>
      <w:r w:rsidR="00846183" w:rsidRPr="00CE5739">
        <w:rPr>
          <w:rFonts w:cs="Times New Roman"/>
          <w:color w:val="auto"/>
          <w:szCs w:val="22"/>
        </w:rPr>
        <w:t>s implementation and assessment of student success in the early elementary grades</w:t>
      </w:r>
      <w:r w:rsidR="00A47F3D" w:rsidRPr="00CE5739">
        <w:rPr>
          <w:rFonts w:cs="Times New Roman"/>
          <w:color w:val="auto"/>
          <w:szCs w:val="22"/>
        </w:rPr>
        <w:t xml:space="preserve"> </w:t>
      </w:r>
      <w:r w:rsidR="00A47F3D" w:rsidRPr="00CE5739">
        <w:rPr>
          <w:rFonts w:cs="Times New Roman"/>
          <w:i/>
          <w:szCs w:val="22"/>
          <w:u w:val="single"/>
        </w:rPr>
        <w:t>along with information, recommendations, and a timeline for how the state can increase the number of students served in high-quality programs</w:t>
      </w:r>
      <w:r w:rsidR="00846183" w:rsidRPr="00CE5739">
        <w:rPr>
          <w:rFonts w:cs="Times New Roman"/>
          <w:color w:val="auto"/>
          <w:szCs w:val="22"/>
        </w:rPr>
        <w:t>.</w:t>
      </w:r>
    </w:p>
    <w:p w:rsidR="003403D3" w:rsidRPr="00CE5739" w:rsidRDefault="0001009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E201EE" w:rsidRPr="00CE5739">
        <w:rPr>
          <w:rFonts w:cs="Times New Roman"/>
          <w:b/>
          <w:color w:val="auto"/>
          <w:szCs w:val="22"/>
        </w:rPr>
        <w:t>5</w:t>
      </w:r>
      <w:r w:rsidR="00C07BCD"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CE5739">
        <w:rPr>
          <w:rFonts w:cs="Times New Roman"/>
          <w:color w:val="auto"/>
          <w:szCs w:val="22"/>
        </w:rPr>
        <w:t xml:space="preserve"> </w:t>
      </w:r>
      <w:r w:rsidRPr="00CE5739">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CE5739">
        <w:rPr>
          <w:rFonts w:cs="Times New Roman"/>
          <w:color w:val="auto"/>
          <w:szCs w:val="22"/>
        </w:rPr>
        <w:t xml:space="preserve"> </w:t>
      </w:r>
      <w:r w:rsidRPr="00CE5739">
        <w:rPr>
          <w:rFonts w:cs="Times New Roman"/>
          <w:color w:val="auto"/>
          <w:szCs w:val="22"/>
        </w:rPr>
        <w:t>forty percent or greater</w:t>
      </w:r>
      <w:r w:rsidR="00CB0B31" w:rsidRPr="00CE5739">
        <w:rPr>
          <w:rFonts w:cs="Times New Roman"/>
          <w:color w:val="auto"/>
          <w:szCs w:val="22"/>
        </w:rPr>
        <w:t xml:space="preserve"> </w:t>
      </w:r>
      <w:r w:rsidR="00CB0B31" w:rsidRPr="00CE5739">
        <w:rPr>
          <w:rFonts w:cs="Times New Roman"/>
          <w:strike/>
          <w:szCs w:val="22"/>
        </w:rPr>
        <w:t>based on the poverty index utilized the prior fiscal year that was student eligibility for the free or reduced price lunch program and Medicaid</w:t>
      </w:r>
      <w:r w:rsidRPr="00CE5739">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CE5739">
        <w:rPr>
          <w:rFonts w:cs="Times New Roman"/>
          <w:color w:val="auto"/>
          <w:szCs w:val="22"/>
        </w:rPr>
        <w:t>n which the program is located</w:t>
      </w:r>
      <w:r w:rsidRPr="00CE5739">
        <w:rPr>
          <w:rFonts w:cs="Times New Roman"/>
          <w:color w:val="auto"/>
          <w:szCs w:val="22"/>
        </w:rPr>
        <w:t xml:space="preserve">; and (3) the remainder on a per pupil allocation to each school district </w:t>
      </w:r>
      <w:r w:rsidRPr="00CE5739">
        <w:rPr>
          <w:rFonts w:cs="Times New Roman"/>
          <w:color w:val="auto"/>
          <w:szCs w:val="22"/>
        </w:rPr>
        <w:lastRenderedPageBreak/>
        <w:t>based on the number of students who substantially failed to demonstrate third</w:t>
      </w:r>
      <w:r w:rsidR="00FE0880" w:rsidRPr="00CE5739">
        <w:rPr>
          <w:rFonts w:cs="Times New Roman"/>
          <w:color w:val="auto"/>
          <w:szCs w:val="22"/>
        </w:rPr>
        <w:noBreakHyphen/>
      </w:r>
      <w:r w:rsidRPr="00CE5739">
        <w:rPr>
          <w:rFonts w:cs="Times New Roman"/>
          <w:color w:val="auto"/>
          <w:szCs w:val="22"/>
        </w:rPr>
        <w:t>grade reading proficiency as indicated on the prior year</w:t>
      </w:r>
      <w:r w:rsidR="00FE0880" w:rsidRPr="00CE5739">
        <w:rPr>
          <w:rFonts w:cs="Times New Roman"/>
          <w:color w:val="auto"/>
          <w:szCs w:val="22"/>
        </w:rPr>
        <w:t>’</w:t>
      </w:r>
      <w:r w:rsidRPr="00CE5739">
        <w:rPr>
          <w:rFonts w:cs="Times New Roman"/>
          <w:color w:val="auto"/>
          <w:szCs w:val="22"/>
        </w:rPr>
        <w:t>s state assessment as defined by Section 59</w:t>
      </w:r>
      <w:r w:rsidR="00FE0880" w:rsidRPr="00CE5739">
        <w:rPr>
          <w:rFonts w:cs="Times New Roman"/>
          <w:color w:val="auto"/>
          <w:szCs w:val="22"/>
        </w:rPr>
        <w:noBreakHyphen/>
      </w:r>
      <w:r w:rsidRPr="00CE5739">
        <w:rPr>
          <w:rFonts w:cs="Times New Roman"/>
          <w:color w:val="auto"/>
          <w:szCs w:val="22"/>
        </w:rPr>
        <w:t>155</w:t>
      </w:r>
      <w:r w:rsidR="00FE0880" w:rsidRPr="00CE5739">
        <w:rPr>
          <w:rFonts w:cs="Times New Roman"/>
          <w:color w:val="auto"/>
          <w:szCs w:val="22"/>
        </w:rPr>
        <w:noBreakHyphen/>
      </w:r>
      <w:r w:rsidRPr="00CE5739">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CE5739">
        <w:rPr>
          <w:rFonts w:cs="Times New Roman"/>
          <w:color w:val="auto"/>
          <w:szCs w:val="22"/>
        </w:rPr>
        <w:noBreakHyphen/>
      </w:r>
      <w:r w:rsidRPr="00CE5739">
        <w:rPr>
          <w:rFonts w:cs="Times New Roman"/>
          <w:color w:val="auto"/>
          <w:szCs w:val="22"/>
        </w:rPr>
        <w:t>on literacy endorsement or who have documented and demonstrated substantial success in helping students comprehend grade</w:t>
      </w:r>
      <w:r w:rsidR="00FE0880" w:rsidRPr="00CE5739">
        <w:rPr>
          <w:rFonts w:cs="Times New Roman"/>
          <w:color w:val="auto"/>
          <w:szCs w:val="22"/>
        </w:rPr>
        <w:noBreakHyphen/>
      </w:r>
      <w:r w:rsidRPr="00CE5739">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CE5739">
        <w:rPr>
          <w:rFonts w:cs="Times New Roman"/>
          <w:color w:val="auto"/>
          <w:szCs w:val="22"/>
        </w:rPr>
        <w:noBreakHyphen/>
      </w:r>
      <w:r w:rsidRPr="00CE5739">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CE5739">
        <w:rPr>
          <w:rFonts w:cs="Times New Roman"/>
          <w:color w:val="auto"/>
          <w:szCs w:val="22"/>
        </w:rPr>
        <w:noBreakHyphen/>
      </w:r>
      <w:r w:rsidRPr="00CE5739">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CE5739">
        <w:rPr>
          <w:rFonts w:cs="Times New Roman"/>
          <w:color w:val="auto"/>
          <w:szCs w:val="22"/>
        </w:rPr>
        <w:noBreakHyphen/>
      </w:r>
      <w:r w:rsidRPr="00CE5739">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CE5739">
        <w:rPr>
          <w:rFonts w:cs="Times New Roman"/>
          <w:color w:val="auto"/>
          <w:szCs w:val="22"/>
        </w:rPr>
        <w:noBreakHyphen/>
      </w:r>
      <w:r w:rsidRPr="00CE5739">
        <w:rPr>
          <w:rFonts w:cs="Times New Roman"/>
          <w:color w:val="auto"/>
          <w:szCs w:val="22"/>
        </w:rPr>
        <w:t>19</w:t>
      </w:r>
      <w:r w:rsidR="00FE0880" w:rsidRPr="00CE5739">
        <w:rPr>
          <w:rFonts w:cs="Times New Roman"/>
          <w:color w:val="auto"/>
          <w:szCs w:val="22"/>
        </w:rPr>
        <w:noBreakHyphen/>
      </w:r>
      <w:r w:rsidRPr="00CE5739">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CE5739">
        <w:rPr>
          <w:rFonts w:cs="Times New Roman"/>
          <w:color w:val="auto"/>
          <w:szCs w:val="22"/>
        </w:rPr>
        <w:t>’</w:t>
      </w:r>
      <w:r w:rsidRPr="00CE5739">
        <w:rPr>
          <w:rFonts w:cs="Times New Roman"/>
          <w:color w:val="auto"/>
          <w:szCs w:val="22"/>
        </w:rPr>
        <w:t>s participation in the summer reading camp.</w:t>
      </w:r>
    </w:p>
    <w:p w:rsidR="00B30F99" w:rsidRPr="00CE5739"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w:t>
      </w:r>
      <w:r w:rsidR="00C07BCD" w:rsidRPr="00CE5739">
        <w:rPr>
          <w:rFonts w:cs="Times New Roman"/>
          <w:b/>
          <w:szCs w:val="22"/>
        </w:rPr>
        <w:t>59</w:t>
      </w:r>
      <w:r w:rsidRPr="00CE5739">
        <w:rPr>
          <w:rFonts w:cs="Times New Roman"/>
          <w:b/>
          <w:szCs w:val="22"/>
        </w:rPr>
        <w:t>.</w:t>
      </w:r>
      <w:r w:rsidRPr="00CE5739">
        <w:rPr>
          <w:rFonts w:cs="Times New Roman"/>
          <w:szCs w:val="22"/>
        </w:rPr>
        <w:tab/>
        <w:t xml:space="preserve">(SDE: Interscholastic Athletic Association Dues)  (A) </w:t>
      </w:r>
      <w:r w:rsidR="00A75BC5" w:rsidRPr="00CE5739">
        <w:rPr>
          <w:rFonts w:cs="Times New Roman"/>
          <w:szCs w:val="22"/>
        </w:rPr>
        <w:t xml:space="preserve"> </w:t>
      </w:r>
      <w:r w:rsidRPr="00CE5739">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CE5739">
        <w:rPr>
          <w:rFonts w:cs="Times New Roman"/>
          <w:szCs w:val="22"/>
        </w:rPr>
        <w:t xml:space="preserve"> </w:t>
      </w:r>
      <w:r w:rsidRPr="00CE5739">
        <w:rPr>
          <w:rFonts w:cs="Times New Roman"/>
          <w:szCs w:val="22"/>
        </w:rPr>
        <w:t>the constitution, rules, or policies of the association, body, or entity contain the following:</w:t>
      </w:r>
    </w:p>
    <w:p w:rsidR="00B30F99" w:rsidRPr="00CE5739"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F3718D" w:rsidRPr="00CE5739">
        <w:rPr>
          <w:rFonts w:cs="Times New Roman"/>
          <w:szCs w:val="22"/>
        </w:rPr>
        <w:tab/>
      </w:r>
      <w:r w:rsidRPr="00CE5739">
        <w:rPr>
          <w:rFonts w:cs="Times New Roman"/>
          <w:szCs w:val="22"/>
        </w:rPr>
        <w:tab/>
        <w:t>(1)</w:t>
      </w:r>
      <w:r w:rsidR="005212BA" w:rsidRPr="00CE5739">
        <w:rPr>
          <w:rFonts w:cs="Times New Roman"/>
          <w:szCs w:val="22"/>
        </w:rPr>
        <w:tab/>
      </w:r>
      <w:r w:rsidRPr="00CE5739">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CE5739"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F3718D" w:rsidRPr="00CE5739">
        <w:rPr>
          <w:rFonts w:cs="Times New Roman"/>
          <w:szCs w:val="22"/>
        </w:rPr>
        <w:tab/>
      </w:r>
      <w:r w:rsidR="00F3718D" w:rsidRPr="00CE5739">
        <w:rPr>
          <w:rFonts w:cs="Times New Roman"/>
          <w:szCs w:val="22"/>
        </w:rPr>
        <w:tab/>
      </w:r>
      <w:r w:rsidRPr="00CE5739">
        <w:rPr>
          <w:rFonts w:cs="Times New Roman"/>
          <w:szCs w:val="22"/>
        </w:rPr>
        <w:t>(2)</w:t>
      </w:r>
      <w:r w:rsidRPr="00CE5739">
        <w:rPr>
          <w:rFonts w:cs="Times New Roman"/>
          <w:szCs w:val="22"/>
        </w:rPr>
        <w:tab/>
        <w:t>(a)</w:t>
      </w:r>
      <w:r w:rsidR="00A75BC5" w:rsidRPr="00CE5739">
        <w:rPr>
          <w:rFonts w:cs="Times New Roman"/>
          <w:szCs w:val="22"/>
        </w:rPr>
        <w:tab/>
      </w:r>
      <w:r w:rsidRPr="00CE5739">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CE5739"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00F3718D" w:rsidRPr="00CE5739">
        <w:rPr>
          <w:rFonts w:cs="Times New Roman"/>
          <w:szCs w:val="22"/>
        </w:rPr>
        <w:tab/>
      </w:r>
      <w:r w:rsidRPr="00CE5739">
        <w:rPr>
          <w:rFonts w:cs="Times New Roman"/>
          <w:szCs w:val="22"/>
        </w:rPr>
        <w:tab/>
      </w:r>
      <w:r w:rsidRPr="00CE5739">
        <w:rPr>
          <w:rFonts w:cs="Times New Roman"/>
          <w:szCs w:val="22"/>
        </w:rPr>
        <w:tab/>
        <w:t>(b)</w:t>
      </w:r>
      <w:r w:rsidR="00A75BC5" w:rsidRPr="00CE5739">
        <w:rPr>
          <w:rFonts w:cs="Times New Roman"/>
          <w:szCs w:val="22"/>
        </w:rPr>
        <w:tab/>
      </w:r>
      <w:r w:rsidRPr="00CE5739">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CE5739" w:rsidRDefault="00F3718D"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lastRenderedPageBreak/>
        <w:tab/>
      </w:r>
      <w:r w:rsidR="00B30F99" w:rsidRPr="00CE5739">
        <w:rPr>
          <w:rFonts w:cs="Times New Roman"/>
          <w:szCs w:val="22"/>
        </w:rPr>
        <w:tab/>
      </w:r>
      <w:r w:rsidR="00B30F99" w:rsidRPr="00CE5739">
        <w:rPr>
          <w:rFonts w:cs="Times New Roman"/>
          <w:szCs w:val="22"/>
        </w:rPr>
        <w:tab/>
        <w:t>(3)</w:t>
      </w:r>
      <w:r w:rsidR="00B30F99" w:rsidRPr="00CE5739">
        <w:rPr>
          <w:rFonts w:cs="Times New Roman"/>
          <w:szCs w:val="22"/>
        </w:rPr>
        <w:tab/>
        <w:t>(a)</w:t>
      </w:r>
      <w:r w:rsidR="00A75BC5" w:rsidRPr="00CE5739">
        <w:rPr>
          <w:rFonts w:cs="Times New Roman"/>
          <w:szCs w:val="22"/>
        </w:rPr>
        <w:tab/>
      </w:r>
      <w:r w:rsidR="00B30F99" w:rsidRPr="00CE5739">
        <w:rPr>
          <w:rFonts w:cs="Times New Roman"/>
          <w:szCs w:val="22"/>
        </w:rPr>
        <w:t>an appeals process in which appeals of the association, body, or entity are made to a disinterested third</w:t>
      </w:r>
      <w:r w:rsidR="00B30F99" w:rsidRPr="00CE5739">
        <w:rPr>
          <w:rFonts w:cs="Times New Roman"/>
          <w:szCs w:val="22"/>
        </w:rPr>
        <w:noBreakHyphen/>
        <w:t>body appellate panel which consists of seven members who serve four year terms, with one person appointed by the delegation of each congressional district;</w:t>
      </w:r>
    </w:p>
    <w:p w:rsidR="00B30F99" w:rsidRPr="00CE5739"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r>
      <w:r w:rsidR="00F3718D" w:rsidRPr="00CE5739">
        <w:rPr>
          <w:rFonts w:cs="Times New Roman"/>
          <w:szCs w:val="22"/>
        </w:rPr>
        <w:tab/>
      </w:r>
      <w:r w:rsidRPr="00CE5739">
        <w:rPr>
          <w:rFonts w:cs="Times New Roman"/>
          <w:szCs w:val="22"/>
        </w:rPr>
        <w:tab/>
        <w:t>(b)</w:t>
      </w:r>
      <w:r w:rsidR="005212BA" w:rsidRPr="00CE5739">
        <w:rPr>
          <w:rFonts w:cs="Times New Roman"/>
          <w:szCs w:val="22"/>
        </w:rPr>
        <w:tab/>
      </w:r>
      <w:r w:rsidRPr="00CE5739">
        <w:rPr>
          <w:rFonts w:cs="Times New Roman"/>
          <w:szCs w:val="22"/>
        </w:rPr>
        <w:t>a member of the panel serves until his successor is appointed and qualifies.  A vacancy on the panel is filled in the manner of the original appointment;</w:t>
      </w:r>
    </w:p>
    <w:p w:rsidR="00B30F99" w:rsidRPr="00CE5739"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00F3718D" w:rsidRPr="00CE5739">
        <w:rPr>
          <w:rFonts w:cs="Times New Roman"/>
          <w:szCs w:val="22"/>
        </w:rPr>
        <w:tab/>
      </w:r>
      <w:r w:rsidRPr="00CE5739">
        <w:rPr>
          <w:rFonts w:cs="Times New Roman"/>
          <w:szCs w:val="22"/>
        </w:rPr>
        <w:tab/>
      </w:r>
      <w:r w:rsidRPr="00CE5739">
        <w:rPr>
          <w:rFonts w:cs="Times New Roman"/>
          <w:szCs w:val="22"/>
        </w:rPr>
        <w:tab/>
        <w:t>(c)</w:t>
      </w:r>
      <w:r w:rsidR="005212BA" w:rsidRPr="00CE5739">
        <w:rPr>
          <w:rFonts w:cs="Times New Roman"/>
          <w:szCs w:val="22"/>
        </w:rPr>
        <w:tab/>
      </w:r>
      <w:r w:rsidRPr="00CE5739">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CE5739"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F3718D" w:rsidRPr="00CE5739">
        <w:rPr>
          <w:rFonts w:cs="Times New Roman"/>
          <w:szCs w:val="22"/>
        </w:rPr>
        <w:tab/>
      </w:r>
      <w:r w:rsidR="00F3718D" w:rsidRPr="00CE5739">
        <w:rPr>
          <w:rFonts w:cs="Times New Roman"/>
          <w:szCs w:val="22"/>
        </w:rPr>
        <w:tab/>
      </w:r>
      <w:r w:rsidRPr="00CE5739">
        <w:rPr>
          <w:rFonts w:cs="Times New Roman"/>
          <w:szCs w:val="22"/>
        </w:rPr>
        <w:t>(4)</w:t>
      </w:r>
      <w:r w:rsidR="005212BA" w:rsidRPr="00CE5739">
        <w:rPr>
          <w:rFonts w:cs="Times New Roman"/>
          <w:szCs w:val="22"/>
        </w:rPr>
        <w:tab/>
      </w:r>
      <w:r w:rsidRPr="00CE5739">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CE5739">
        <w:rPr>
          <w:rFonts w:cs="Times New Roman"/>
          <w:szCs w:val="22"/>
        </w:rPr>
        <w:t xml:space="preserve"> and</w:t>
      </w:r>
    </w:p>
    <w:p w:rsidR="00B30F99" w:rsidRPr="00CE5739"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F3718D" w:rsidRPr="00CE5739">
        <w:rPr>
          <w:rFonts w:cs="Times New Roman"/>
          <w:szCs w:val="22"/>
        </w:rPr>
        <w:tab/>
      </w:r>
      <w:r w:rsidR="00F3718D" w:rsidRPr="00CE5739">
        <w:rPr>
          <w:rFonts w:cs="Times New Roman"/>
          <w:szCs w:val="22"/>
        </w:rPr>
        <w:tab/>
      </w:r>
      <w:r w:rsidRPr="00CE5739">
        <w:rPr>
          <w:rFonts w:cs="Times New Roman"/>
          <w:szCs w:val="22"/>
        </w:rPr>
        <w:t>(5)</w:t>
      </w:r>
      <w:r w:rsidR="005212BA" w:rsidRPr="00CE5739">
        <w:rPr>
          <w:rFonts w:cs="Times New Roman"/>
          <w:szCs w:val="22"/>
        </w:rPr>
        <w:tab/>
      </w:r>
      <w:r w:rsidRPr="00CE5739">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CE5739">
        <w:rPr>
          <w:rFonts w:cs="Times New Roman"/>
          <w:szCs w:val="22"/>
        </w:rPr>
        <w:t>.</w:t>
      </w:r>
    </w:p>
    <w:p w:rsidR="00B30F99" w:rsidRPr="00CE5739"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(B)</w:t>
      </w:r>
      <w:r w:rsidRPr="00CE5739">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CE5739" w:rsidRDefault="00B331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5109B8" w:rsidRPr="00CE5739">
        <w:rPr>
          <w:rFonts w:cs="Times New Roman"/>
          <w:b/>
          <w:color w:val="auto"/>
          <w:szCs w:val="22"/>
        </w:rPr>
        <w:t>6</w:t>
      </w:r>
      <w:r w:rsidR="00C07BCD" w:rsidRPr="00CE5739">
        <w:rPr>
          <w:rFonts w:cs="Times New Roman"/>
          <w:b/>
          <w:color w:val="auto"/>
          <w:szCs w:val="22"/>
        </w:rPr>
        <w:t>0</w:t>
      </w:r>
      <w:r w:rsidRPr="00CE5739">
        <w:rPr>
          <w:rFonts w:cs="Times New Roman"/>
          <w:b/>
          <w:color w:val="auto"/>
          <w:szCs w:val="22"/>
        </w:rPr>
        <w:t>.</w:t>
      </w:r>
      <w:r w:rsidRPr="00CE5739">
        <w:rPr>
          <w:rFonts w:cs="Times New Roman"/>
          <w:color w:val="auto"/>
          <w:szCs w:val="22"/>
        </w:rPr>
        <w:tab/>
        <w:t>(SDE: Governor</w:t>
      </w:r>
      <w:r w:rsidR="00FE0880" w:rsidRPr="00CE5739">
        <w:rPr>
          <w:rFonts w:cs="Times New Roman"/>
          <w:color w:val="auto"/>
          <w:szCs w:val="22"/>
        </w:rPr>
        <w:t>’</w:t>
      </w:r>
      <w:r w:rsidRPr="00CE5739">
        <w:rPr>
          <w:rFonts w:cs="Times New Roman"/>
          <w:color w:val="auto"/>
          <w:szCs w:val="22"/>
        </w:rPr>
        <w:t>s Schools Informational Access to Students)  For the current fiscal year, school districts must permit both the Governor</w:t>
      </w:r>
      <w:r w:rsidR="00FE0880" w:rsidRPr="00CE5739">
        <w:rPr>
          <w:rFonts w:cs="Times New Roman"/>
          <w:color w:val="auto"/>
          <w:szCs w:val="22"/>
        </w:rPr>
        <w:t>’</w:t>
      </w:r>
      <w:r w:rsidRPr="00CE5739">
        <w:rPr>
          <w:rFonts w:cs="Times New Roman"/>
          <w:color w:val="auto"/>
          <w:szCs w:val="22"/>
        </w:rPr>
        <w:t>s School for the Arts and Humanities and the Governor</w:t>
      </w:r>
      <w:r w:rsidR="00FE0880" w:rsidRPr="00CE5739">
        <w:rPr>
          <w:rFonts w:cs="Times New Roman"/>
          <w:color w:val="auto"/>
          <w:szCs w:val="22"/>
        </w:rPr>
        <w:t>’</w:t>
      </w:r>
      <w:r w:rsidRPr="00CE5739">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CE5739">
        <w:rPr>
          <w:rFonts w:cs="Times New Roman"/>
          <w:color w:val="auto"/>
          <w:szCs w:val="22"/>
        </w:rPr>
        <w:t>’</w:t>
      </w:r>
      <w:r w:rsidRPr="00CE5739">
        <w:rPr>
          <w:rFonts w:cs="Times New Roman"/>
          <w:color w:val="auto"/>
          <w:szCs w:val="22"/>
        </w:rPr>
        <w:t>s Schools, through avenues including school visits, informational present</w:t>
      </w:r>
      <w:r w:rsidR="001E0191" w:rsidRPr="00CE5739">
        <w:rPr>
          <w:rFonts w:cs="Times New Roman"/>
          <w:color w:val="auto"/>
          <w:szCs w:val="22"/>
        </w:rPr>
        <w:t>ations, and posters.  By June thirtieth</w:t>
      </w:r>
      <w:r w:rsidRPr="00CE5739">
        <w:rPr>
          <w:rFonts w:cs="Times New Roman"/>
          <w:color w:val="auto"/>
          <w:szCs w:val="22"/>
        </w:rPr>
        <w:t>,</w:t>
      </w:r>
      <w:r w:rsidR="006F2880" w:rsidRPr="00CE5739">
        <w:rPr>
          <w:rFonts w:cs="Times New Roman"/>
          <w:color w:val="auto"/>
          <w:szCs w:val="22"/>
        </w:rPr>
        <w:t xml:space="preserve"> </w:t>
      </w:r>
      <w:r w:rsidR="00CB0B31" w:rsidRPr="00CE5739">
        <w:rPr>
          <w:rFonts w:cs="Times New Roman"/>
          <w:color w:val="auto"/>
          <w:szCs w:val="22"/>
        </w:rPr>
        <w:t>of the current fiscal year</w:t>
      </w:r>
      <w:r w:rsidRPr="00CE5739">
        <w:rPr>
          <w:rFonts w:cs="Times New Roman"/>
          <w:color w:val="auto"/>
          <w:szCs w:val="22"/>
        </w:rPr>
        <w:t>, the Governor</w:t>
      </w:r>
      <w:r w:rsidR="00FE0880" w:rsidRPr="00CE5739">
        <w:rPr>
          <w:rFonts w:cs="Times New Roman"/>
          <w:color w:val="auto"/>
          <w:szCs w:val="22"/>
        </w:rPr>
        <w:t>’</w:t>
      </w:r>
      <w:r w:rsidRPr="00CE5739">
        <w:rPr>
          <w:rFonts w:cs="Times New Roman"/>
          <w:color w:val="auto"/>
          <w:szCs w:val="22"/>
        </w:rPr>
        <w:t>s School for the Arts and Humanities and the Governor</w:t>
      </w:r>
      <w:r w:rsidR="00FE0880" w:rsidRPr="00CE5739">
        <w:rPr>
          <w:rFonts w:cs="Times New Roman"/>
          <w:color w:val="auto"/>
          <w:szCs w:val="22"/>
        </w:rPr>
        <w:t>’</w:t>
      </w:r>
      <w:r w:rsidRPr="00CE5739">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CE5739">
        <w:rPr>
          <w:rFonts w:cs="Times New Roman"/>
          <w:color w:val="auto"/>
          <w:szCs w:val="22"/>
        </w:rPr>
        <w:t>’</w:t>
      </w:r>
      <w:r w:rsidRPr="00CE5739">
        <w:rPr>
          <w:rFonts w:cs="Times New Roman"/>
          <w:color w:val="auto"/>
          <w:szCs w:val="22"/>
        </w:rPr>
        <w:t>s Schools will work with districts, the Department of Education and School Report Card administrators, to ensure that SAT scores of current Governor</w:t>
      </w:r>
      <w:r w:rsidR="00FE0880" w:rsidRPr="00CE5739">
        <w:rPr>
          <w:rFonts w:cs="Times New Roman"/>
          <w:color w:val="auto"/>
          <w:szCs w:val="22"/>
        </w:rPr>
        <w:t>’</w:t>
      </w:r>
      <w:r w:rsidRPr="00CE5739">
        <w:rPr>
          <w:rFonts w:cs="Times New Roman"/>
          <w:color w:val="auto"/>
          <w:szCs w:val="22"/>
        </w:rPr>
        <w:t>s Schools</w:t>
      </w:r>
      <w:r w:rsidR="00FE0880" w:rsidRPr="00CE5739">
        <w:rPr>
          <w:rFonts w:cs="Times New Roman"/>
          <w:color w:val="auto"/>
          <w:szCs w:val="22"/>
        </w:rPr>
        <w:t>’</w:t>
      </w:r>
      <w:r w:rsidRPr="00CE5739">
        <w:rPr>
          <w:rFonts w:cs="Times New Roman"/>
          <w:color w:val="auto"/>
          <w:szCs w:val="22"/>
        </w:rPr>
        <w:t xml:space="preserve"> students are included in the School Report Card of those students</w:t>
      </w:r>
      <w:r w:rsidR="00FE0880" w:rsidRPr="00CE5739">
        <w:rPr>
          <w:rFonts w:cs="Times New Roman"/>
          <w:color w:val="auto"/>
          <w:szCs w:val="22"/>
        </w:rPr>
        <w:t>’</w:t>
      </w:r>
      <w:r w:rsidRPr="00CE5739">
        <w:rPr>
          <w:rFonts w:cs="Times New Roman"/>
          <w:color w:val="auto"/>
          <w:szCs w:val="22"/>
        </w:rPr>
        <w:t xml:space="preserve"> resident schools and districts.</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1.6</w:t>
      </w:r>
      <w:r w:rsidR="00C07BCD" w:rsidRPr="00CE5739">
        <w:rPr>
          <w:rFonts w:cs="Times New Roman"/>
          <w:b/>
          <w:szCs w:val="22"/>
        </w:rPr>
        <w:t>1</w:t>
      </w:r>
      <w:r w:rsidRPr="00CE5739">
        <w:rPr>
          <w:rFonts w:cs="Times New Roman"/>
          <w:b/>
          <w:szCs w:val="22"/>
        </w:rPr>
        <w:t>.</w:t>
      </w:r>
      <w:r w:rsidRPr="00CE5739">
        <w:rPr>
          <w:rFonts w:cs="Times New Roman"/>
          <w:b/>
          <w:szCs w:val="22"/>
        </w:rPr>
        <w:tab/>
      </w:r>
      <w:r w:rsidRPr="00CE5739">
        <w:rPr>
          <w:rFonts w:cs="Times New Roman"/>
          <w:szCs w:val="22"/>
        </w:rPr>
        <w:t xml:space="preserve">(SDE: Reading/Literacy Coaches)  (A)  Funds appropriated for Reading/Literacy Coaches must be allocated to school districts by the Department of Education as follows: </w:t>
      </w:r>
      <w:r w:rsidR="003D440D" w:rsidRPr="00CE5739">
        <w:rPr>
          <w:rFonts w:cs="Times New Roman"/>
          <w:szCs w:val="22"/>
        </w:rPr>
        <w:t xml:space="preserve"> </w:t>
      </w:r>
      <w:r w:rsidRPr="00CE5739">
        <w:rPr>
          <w:rFonts w:cs="Times New Roman"/>
          <w:szCs w:val="22"/>
        </w:rPr>
        <w:t>for each primary and</w:t>
      </w:r>
      <w:r w:rsidR="003D440D" w:rsidRPr="00CE5739">
        <w:rPr>
          <w:rFonts w:cs="Times New Roman"/>
          <w:szCs w:val="22"/>
        </w:rPr>
        <w:t xml:space="preserve"> elementary school</w:t>
      </w:r>
      <w:r w:rsidRPr="00CE5739">
        <w:rPr>
          <w:rFonts w:cs="Times New Roman"/>
          <w:szCs w:val="22"/>
        </w:rPr>
        <w:t>, the school district shall be eligible to receive up to $62,730 or the actual cost of salary and benefits for a full</w:t>
      </w:r>
      <w:r w:rsidRPr="00CE5739">
        <w:rPr>
          <w:rFonts w:cs="Times New Roman"/>
          <w:szCs w:val="22"/>
        </w:rPr>
        <w:noBreakHyphen/>
        <w:t>time reading/literacy coach.</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(B)</w:t>
      </w:r>
      <w:r w:rsidRPr="00CE573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CE5739">
        <w:rPr>
          <w:rFonts w:cs="Times New Roman"/>
          <w:b/>
          <w:szCs w:val="22"/>
        </w:rPr>
        <w:t xml:space="preserve"> </w:t>
      </w:r>
      <w:r w:rsidRPr="00CE573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AE461A" w:rsidRPr="00CE5739">
        <w:rPr>
          <w:rFonts w:cs="Times New Roman"/>
          <w:szCs w:val="22"/>
        </w:rPr>
        <w:t xml:space="preserve"> </w:t>
      </w:r>
      <w:r w:rsidR="00AE461A" w:rsidRPr="00CE5739">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CE5739">
        <w:rPr>
          <w:rFonts w:cs="Times New Roman"/>
          <w:szCs w:val="22"/>
        </w:rPr>
        <w:t>.  The school district must align the placement of coaches to the district reading plan that is approved by the department.</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lastRenderedPageBreak/>
        <w:tab/>
        <w:t>(C)</w:t>
      </w:r>
      <w:r w:rsidRPr="00CE5739">
        <w:rPr>
          <w:rFonts w:cs="Times New Roman"/>
          <w:szCs w:val="22"/>
        </w:rPr>
        <w:tab/>
        <w:t>Funds appropriated for reading</w:t>
      </w:r>
      <w:r w:rsidRPr="00CE5739">
        <w:rPr>
          <w:rFonts w:cs="Times New Roman"/>
          <w:b/>
          <w:szCs w:val="22"/>
        </w:rPr>
        <w:t>/</w:t>
      </w:r>
      <w:r w:rsidRPr="00CE5739">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r>
      <w:r w:rsidRPr="00CE5739">
        <w:rPr>
          <w:rFonts w:cs="Times New Roman"/>
          <w:szCs w:val="22"/>
        </w:rPr>
        <w:t>(D)</w:t>
      </w:r>
      <w:r w:rsidRPr="00CE573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(E)</w:t>
      </w:r>
      <w:r w:rsidRPr="00CE573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(1)</w:t>
      </w:r>
      <w:r w:rsidRPr="00CE5739">
        <w:rPr>
          <w:rFonts w:cs="Times New Roman"/>
          <w:szCs w:val="22"/>
        </w:rPr>
        <w:tab/>
        <w:t>holds a bachelor’s degree or higher and an add</w:t>
      </w:r>
      <w:r w:rsidRPr="00CE5739">
        <w:rPr>
          <w:rFonts w:cs="Times New Roman"/>
          <w:szCs w:val="22"/>
        </w:rPr>
        <w:noBreakHyphen/>
        <w:t>on endorsement for literacy coach or literacy specialist; or</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(2)</w:t>
      </w:r>
      <w:r w:rsidRPr="00CE5739">
        <w:rPr>
          <w:rFonts w:cs="Times New Roman"/>
          <w:szCs w:val="22"/>
        </w:rPr>
        <w:tab/>
        <w:t>holds a bachelor’s degree or higher and is actively pursuing the literacy coach or literacy specialist endorsement; or</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(3)</w:t>
      </w:r>
      <w:r w:rsidRPr="00CE5739">
        <w:rPr>
          <w:rFonts w:cs="Times New Roman"/>
          <w:szCs w:val="22"/>
        </w:rPr>
        <w:tab/>
        <w:t>holds a master’s degree or higher in reading or a closely</w:t>
      </w:r>
      <w:r w:rsidRPr="00CE5739">
        <w:rPr>
          <w:rFonts w:cs="Times New Roman"/>
          <w:szCs w:val="22"/>
        </w:rPr>
        <w:noBreakHyphen/>
        <w:t>related field.</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Within these guidelines, the Department of Education must assist districts in identifying a reading</w:t>
      </w:r>
      <w:r w:rsidRPr="00CE5739">
        <w:rPr>
          <w:rFonts w:cs="Times New Roman"/>
          <w:b/>
          <w:szCs w:val="22"/>
        </w:rPr>
        <w:t>/</w:t>
      </w:r>
      <w:r w:rsidRPr="00CE5739">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(F)</w:t>
      </w:r>
      <w:r w:rsidRPr="00CE5739">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(G)</w:t>
      </w:r>
      <w:r w:rsidRPr="00CE5739">
        <w:rPr>
          <w:rFonts w:cs="Times New Roman"/>
          <w:szCs w:val="22"/>
        </w:rPr>
        <w:tab/>
        <w:t>Prior to the close of the current fiscal year, any unspent or unallocated funds for reading/literacy coaches shall be used to fund Summer Reading Camps.</w:t>
      </w:r>
    </w:p>
    <w:p w:rsidR="00A47F3D" w:rsidRPr="00CE5739" w:rsidRDefault="00A47F3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t>(H)</w:t>
      </w:r>
      <w:r w:rsidRPr="00CE5739">
        <w:rPr>
          <w:rFonts w:cs="Times New Roman"/>
          <w:szCs w:val="22"/>
        </w:rPr>
        <w:tab/>
      </w:r>
      <w:r w:rsidRPr="00CE5739">
        <w:rPr>
          <w:rFonts w:cs="Times New Roman"/>
          <w:i/>
          <w:szCs w:val="22"/>
          <w:u w:val="single"/>
        </w:rPr>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i/>
          <w:szCs w:val="22"/>
          <w:u w:val="single"/>
        </w:rPr>
        <w:t>(</w:t>
      </w:r>
      <w:r w:rsidR="00A47F3D" w:rsidRPr="00CE5739">
        <w:rPr>
          <w:rFonts w:cs="Times New Roman"/>
          <w:i/>
          <w:szCs w:val="22"/>
          <w:u w:val="single"/>
        </w:rPr>
        <w:t>I</w:t>
      </w:r>
      <w:r w:rsidRPr="00CE5739">
        <w:rPr>
          <w:rFonts w:cs="Times New Roman"/>
          <w:i/>
          <w:szCs w:val="22"/>
          <w:u w:val="single"/>
        </w:rPr>
        <w:t>)</w:t>
      </w:r>
      <w:r w:rsidRPr="00CE5739">
        <w:rPr>
          <w:rFonts w:cs="Times New Roman"/>
          <w:szCs w:val="22"/>
        </w:rPr>
        <w:tab/>
        <w:t>The Department of Education shall require:</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(1)</w:t>
      </w:r>
      <w:r w:rsidRPr="00CE5739">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(2)</w:t>
      </w:r>
      <w:r w:rsidRPr="00CE5739">
        <w:rPr>
          <w:rFonts w:cs="Times New Roman"/>
          <w:szCs w:val="22"/>
        </w:rPr>
        <w:tab/>
        <w:t>any school district receiving funding under subsection (G) to account for the specific amounts and uses of such funds.</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w:t>
      </w:r>
      <w:r w:rsidRPr="00CE5739">
        <w:rPr>
          <w:rFonts w:cs="Times New Roman"/>
          <w:strike/>
          <w:szCs w:val="22"/>
        </w:rPr>
        <w:t>I</w:t>
      </w:r>
      <w:r w:rsidR="00EF3773" w:rsidRPr="00CE5739">
        <w:rPr>
          <w:rFonts w:cs="Times New Roman"/>
          <w:szCs w:val="22"/>
        </w:rPr>
        <w:t xml:space="preserve"> </w:t>
      </w:r>
      <w:r w:rsidR="00EF3773" w:rsidRPr="00CE5739">
        <w:rPr>
          <w:rFonts w:cs="Times New Roman"/>
          <w:i/>
          <w:szCs w:val="22"/>
          <w:u w:val="single"/>
        </w:rPr>
        <w:t>J</w:t>
      </w:r>
      <w:r w:rsidRPr="00CE5739">
        <w:rPr>
          <w:rFonts w:cs="Times New Roman"/>
          <w:szCs w:val="22"/>
        </w:rPr>
        <w:t>)</w:t>
      </w:r>
      <w:r w:rsidRPr="00CE573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CE5739"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w:t>
      </w:r>
      <w:r w:rsidRPr="00CE5739">
        <w:rPr>
          <w:rFonts w:cs="Times New Roman"/>
          <w:strike/>
          <w:szCs w:val="22"/>
        </w:rPr>
        <w:t>J</w:t>
      </w:r>
      <w:r w:rsidR="00EF3773" w:rsidRPr="00CE5739">
        <w:rPr>
          <w:rFonts w:cs="Times New Roman"/>
          <w:szCs w:val="22"/>
        </w:rPr>
        <w:t xml:space="preserve"> </w:t>
      </w:r>
      <w:r w:rsidR="00EF3773" w:rsidRPr="00CE5739">
        <w:rPr>
          <w:rFonts w:cs="Times New Roman"/>
          <w:i/>
          <w:szCs w:val="22"/>
          <w:u w:val="single"/>
        </w:rPr>
        <w:t>K</w:t>
      </w:r>
      <w:r w:rsidRPr="00CE5739">
        <w:rPr>
          <w:rFonts w:cs="Times New Roman"/>
          <w:szCs w:val="22"/>
        </w:rPr>
        <w:t>)</w:t>
      </w:r>
      <w:r w:rsidRPr="00CE5739">
        <w:rPr>
          <w:rFonts w:cs="Times New Roman"/>
          <w:szCs w:val="22"/>
        </w:rPr>
        <w:tab/>
        <w:t>Funds appropriated for reading/literacy coaches shall be retained and carried forward to be used for the same purpose but may not be flexed.</w:t>
      </w:r>
    </w:p>
    <w:p w:rsidR="006C2BF3" w:rsidRPr="00CE5739" w:rsidRDefault="006C2B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1.</w:t>
      </w:r>
      <w:r w:rsidR="00512D60" w:rsidRPr="00CE5739">
        <w:rPr>
          <w:rFonts w:cs="Times New Roman"/>
          <w:b/>
          <w:color w:val="auto"/>
          <w:szCs w:val="22"/>
        </w:rPr>
        <w:t>6</w:t>
      </w:r>
      <w:r w:rsidR="00C07BCD"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Sports Participation)</w:t>
      </w:r>
      <w:r w:rsidR="004A5297" w:rsidRPr="00CE5739">
        <w:rPr>
          <w:rFonts w:cs="Times New Roman"/>
          <w:color w:val="auto"/>
          <w:szCs w:val="22"/>
        </w:rPr>
        <w:t xml:space="preserve">  </w:t>
      </w:r>
      <w:r w:rsidR="00913762" w:rsidRPr="00CE5739">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CE5739" w:rsidRDefault="0082527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5109B8" w:rsidRPr="00CE5739">
        <w:rPr>
          <w:rFonts w:cs="Times New Roman"/>
          <w:b/>
          <w:color w:val="auto"/>
          <w:szCs w:val="22"/>
        </w:rPr>
        <w:t>6</w:t>
      </w:r>
      <w:r w:rsidR="00C07BCD" w:rsidRPr="00CE5739">
        <w:rPr>
          <w:rFonts w:cs="Times New Roman"/>
          <w:b/>
          <w:color w:val="auto"/>
          <w:szCs w:val="22"/>
        </w:rPr>
        <w:t>3</w:t>
      </w:r>
      <w:r w:rsidRPr="00CE5739">
        <w:rPr>
          <w:rFonts w:cs="Times New Roman"/>
          <w:b/>
          <w:color w:val="auto"/>
          <w:szCs w:val="22"/>
        </w:rPr>
        <w:t>.</w:t>
      </w:r>
      <w:r w:rsidR="001A4C3B" w:rsidRPr="00CE5739">
        <w:rPr>
          <w:rFonts w:cs="Times New Roman"/>
          <w:b/>
          <w:color w:val="auto"/>
          <w:szCs w:val="22"/>
        </w:rPr>
        <w:tab/>
      </w:r>
      <w:r w:rsidRPr="00CE5739">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CE5739">
        <w:rPr>
          <w:rFonts w:cs="Times New Roman"/>
          <w:color w:val="auto"/>
          <w:szCs w:val="22"/>
        </w:rPr>
        <w:t>ducation.</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w:t>
      </w:r>
      <w:r w:rsidR="00E201EE" w:rsidRPr="00CE5739">
        <w:rPr>
          <w:rFonts w:cs="Times New Roman"/>
          <w:b/>
          <w:color w:val="auto"/>
          <w:szCs w:val="22"/>
        </w:rPr>
        <w:t>6</w:t>
      </w:r>
      <w:r w:rsidR="00C07BCD" w:rsidRPr="00CE5739">
        <w:rPr>
          <w:rFonts w:cs="Times New Roman"/>
          <w:b/>
          <w:color w:val="auto"/>
          <w:szCs w:val="22"/>
        </w:rPr>
        <w:t>4</w:t>
      </w:r>
      <w:r w:rsidRPr="00CE5739">
        <w:rPr>
          <w:rFonts w:cs="Times New Roman"/>
          <w:b/>
          <w:color w:val="auto"/>
          <w:szCs w:val="22"/>
        </w:rPr>
        <w:t>.</w:t>
      </w:r>
      <w:r w:rsidRPr="00CE5739">
        <w:rPr>
          <w:rFonts w:cs="Times New Roman"/>
          <w:b/>
          <w:caps/>
          <w:color w:val="auto"/>
          <w:szCs w:val="22"/>
        </w:rPr>
        <w:tab/>
      </w:r>
      <w:r w:rsidRPr="00CE5739">
        <w:rPr>
          <w:rFonts w:cs="Times New Roman"/>
          <w:caps/>
          <w:color w:val="auto"/>
          <w:szCs w:val="22"/>
        </w:rPr>
        <w:t xml:space="preserve">(sde: </w:t>
      </w:r>
      <w:r w:rsidRPr="00CE5739">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the</w:t>
      </w:r>
      <w:r w:rsidR="00FE0880" w:rsidRPr="00CE5739">
        <w:rPr>
          <w:rFonts w:cs="Times New Roman"/>
          <w:color w:val="auto"/>
          <w:szCs w:val="22"/>
        </w:rPr>
        <w:noBreakHyphen/>
      </w:r>
      <w:r w:rsidRPr="00CE5739">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the</w:t>
      </w:r>
      <w:r w:rsidR="00FE0880" w:rsidRPr="00CE5739">
        <w:rPr>
          <w:rFonts w:cs="Times New Roman"/>
          <w:color w:val="auto"/>
          <w:szCs w:val="22"/>
        </w:rPr>
        <w:noBreakHyphen/>
      </w:r>
      <w:r w:rsidRPr="00CE5739">
        <w:rPr>
          <w:rFonts w:cs="Times New Roman"/>
          <w:color w:val="auto"/>
          <w:szCs w:val="22"/>
        </w:rPr>
        <w:t>art initiatives to improve student learning and to share the results of these efforts with the state</w:t>
      </w:r>
      <w:r w:rsidR="00FE0880" w:rsidRPr="00CE5739">
        <w:rPr>
          <w:rFonts w:cs="Times New Roman"/>
          <w:color w:val="auto"/>
          <w:szCs w:val="22"/>
        </w:rPr>
        <w:t>’</w:t>
      </w:r>
      <w:r w:rsidRPr="00CE5739">
        <w:rPr>
          <w:rFonts w:cs="Times New Roman"/>
          <w:color w:val="auto"/>
          <w:szCs w:val="22"/>
        </w:rPr>
        <w:t>s public education community.</w:t>
      </w:r>
    </w:p>
    <w:p w:rsidR="00252921" w:rsidRPr="00CE5739" w:rsidRDefault="00252921"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As used in this proviso:</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CE5739">
        <w:rPr>
          <w:rFonts w:cs="Times New Roman"/>
          <w:color w:val="auto"/>
          <w:szCs w:val="22"/>
        </w:rPr>
        <w:noBreakHyphen/>
      </w:r>
      <w:r w:rsidRPr="00CE5739">
        <w:rPr>
          <w:rFonts w:cs="Times New Roman"/>
          <w:color w:val="auto"/>
          <w:szCs w:val="22"/>
        </w:rPr>
        <w:t>20</w:t>
      </w:r>
      <w:r w:rsidR="00FE0880" w:rsidRPr="00CE5739">
        <w:rPr>
          <w:rFonts w:cs="Times New Roman"/>
          <w:color w:val="auto"/>
          <w:szCs w:val="22"/>
        </w:rPr>
        <w:noBreakHyphen/>
      </w:r>
      <w:r w:rsidRPr="00CE5739">
        <w:rPr>
          <w:rFonts w:cs="Times New Roman"/>
          <w:color w:val="auto"/>
          <w:szCs w:val="22"/>
        </w:rPr>
        <w:t>60 of the 1976 Code;</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“Poverty” is defined as the percent of students eligible in the prior year for the free and reduced price lunch program and or Medicaid; and</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“Achievement” is as established by the Education Oversight Committee for the report card ratings d</w:t>
      </w:r>
      <w:r w:rsidR="00505F33" w:rsidRPr="00CE5739">
        <w:rPr>
          <w:rFonts w:cs="Times New Roman"/>
          <w:color w:val="auto"/>
          <w:szCs w:val="22"/>
        </w:rPr>
        <w:t>eveloped pursuant to Section 59</w:t>
      </w:r>
      <w:r w:rsidR="00FE0880" w:rsidRPr="00CE5739">
        <w:rPr>
          <w:rFonts w:cs="Times New Roman"/>
          <w:color w:val="auto"/>
          <w:szCs w:val="22"/>
        </w:rPr>
        <w:noBreakHyphen/>
      </w:r>
      <w:r w:rsidRPr="00CE5739">
        <w:rPr>
          <w:rFonts w:cs="Times New Roman"/>
          <w:color w:val="auto"/>
          <w:szCs w:val="22"/>
        </w:rPr>
        <w:t>18</w:t>
      </w:r>
      <w:r w:rsidR="00FE0880" w:rsidRPr="00CE5739">
        <w:rPr>
          <w:rFonts w:cs="Times New Roman"/>
          <w:color w:val="auto"/>
          <w:szCs w:val="22"/>
        </w:rPr>
        <w:noBreakHyphen/>
      </w:r>
      <w:r w:rsidRPr="00CE5739">
        <w:rPr>
          <w:rFonts w:cs="Times New Roman"/>
          <w:color w:val="auto"/>
          <w:szCs w:val="22"/>
        </w:rPr>
        <w:t>900 of the 1976 Code.</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w:t>
      </w:r>
      <w:r w:rsidR="00F043AD" w:rsidRPr="00CE5739">
        <w:rPr>
          <w:rFonts w:cs="Times New Roman"/>
          <w:color w:val="auto"/>
          <w:szCs w:val="22"/>
        </w:rPr>
        <w:t>Executive D</w:t>
      </w:r>
      <w:r w:rsidRPr="00CE5739">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criteria for awarding the grants must include, but are not limited to:</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a demonstrated ability to meet the match throughout the granting period;</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a demonstrated ability to implement the initiative or model as set forth in the application; and</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color w:val="auto"/>
          <w:szCs w:val="22"/>
        </w:rPr>
        <w:tab/>
        <w:t>(4)</w:t>
      </w:r>
      <w:r w:rsidRPr="00CE5739">
        <w:rPr>
          <w:rFonts w:cs="Times New Roman"/>
          <w:color w:val="auto"/>
          <w:szCs w:val="22"/>
        </w:rPr>
        <w:tab/>
        <w:t>an explanation of the manner in which the initiative supports the district</w:t>
      </w:r>
      <w:r w:rsidR="00FE0880" w:rsidRPr="00CE5739">
        <w:rPr>
          <w:rFonts w:cs="Times New Roman"/>
          <w:color w:val="auto"/>
          <w:szCs w:val="22"/>
        </w:rPr>
        <w:t>’</w:t>
      </w:r>
      <w:r w:rsidRPr="00CE5739">
        <w:rPr>
          <w:rFonts w:cs="Times New Roman"/>
          <w:color w:val="auto"/>
          <w:szCs w:val="22"/>
        </w:rPr>
        <w:t>s or school</w:t>
      </w:r>
      <w:r w:rsidR="00FE0880" w:rsidRPr="00CE5739">
        <w:rPr>
          <w:rFonts w:cs="Times New Roman"/>
          <w:color w:val="auto"/>
          <w:szCs w:val="22"/>
        </w:rPr>
        <w:t>’</w:t>
      </w:r>
      <w:r w:rsidRPr="00CE5739">
        <w:rPr>
          <w:rFonts w:cs="Times New Roman"/>
          <w:color w:val="auto"/>
          <w:szCs w:val="22"/>
        </w:rPr>
        <w:t>s strategic plan required by Section 59</w:t>
      </w:r>
      <w:r w:rsidR="00FE0880" w:rsidRPr="00CE5739">
        <w:rPr>
          <w:rFonts w:cs="Times New Roman"/>
          <w:color w:val="auto"/>
          <w:szCs w:val="22"/>
        </w:rPr>
        <w:noBreakHyphen/>
      </w:r>
      <w:r w:rsidRPr="00CE5739">
        <w:rPr>
          <w:rFonts w:cs="Times New Roman"/>
          <w:color w:val="auto"/>
          <w:szCs w:val="22"/>
        </w:rPr>
        <w:t>18</w:t>
      </w:r>
      <w:r w:rsidR="00FE0880" w:rsidRPr="00CE5739">
        <w:rPr>
          <w:rFonts w:cs="Times New Roman"/>
          <w:color w:val="auto"/>
          <w:szCs w:val="22"/>
        </w:rPr>
        <w:noBreakHyphen/>
      </w:r>
      <w:r w:rsidRPr="00CE5739">
        <w:rPr>
          <w:rFonts w:cs="Times New Roman"/>
          <w:color w:val="auto"/>
          <w:szCs w:val="22"/>
        </w:rPr>
        <w:t>1310 of the 1976 Code.</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 addition, the district or school, with input from the community advisory committee, must include:</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a comprehensive plan to examine delivery implementation and measure impact of the model</w:t>
      </w:r>
      <w:r w:rsidR="00117B9E" w:rsidRPr="00CE5739">
        <w:rPr>
          <w:rFonts w:cs="Times New Roman"/>
          <w:color w:val="auto"/>
          <w:szCs w:val="22"/>
        </w:rPr>
        <w:t>;</w:t>
      </w:r>
    </w:p>
    <w:p w:rsidR="00252921" w:rsidRPr="00CE5739" w:rsidRDefault="00252921" w:rsidP="0080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a report on implementation problems and successes and impact of the innovation or model</w:t>
      </w:r>
      <w:r w:rsidR="00117B9E" w:rsidRPr="00CE5739">
        <w:rPr>
          <w:rFonts w:cs="Times New Roman"/>
          <w:color w:val="auto"/>
          <w:szCs w:val="22"/>
        </w:rPr>
        <w:t>;</w:t>
      </w:r>
      <w:r w:rsidRPr="00CE5739">
        <w:rPr>
          <w:rFonts w:cs="Times New Roman"/>
          <w:color w:val="auto"/>
          <w:szCs w:val="22"/>
        </w:rPr>
        <w:t xml:space="preserve"> and</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evidence of support for the project from the school district administration when an individual school applies for a grant.</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CE5739">
        <w:rPr>
          <w:rFonts w:cs="Times New Roman"/>
          <w:color w:val="auto"/>
          <w:szCs w:val="22"/>
        </w:rPr>
        <w:t xml:space="preserve"> </w:t>
      </w:r>
      <w:r w:rsidRPr="00CE5739">
        <w:rPr>
          <w:rFonts w:cs="Times New Roman"/>
          <w:color w:val="auto"/>
          <w:szCs w:val="22"/>
        </w:rPr>
        <w:t>The required match may be met by funds or by in</w:t>
      </w:r>
      <w:r w:rsidR="00FE0880" w:rsidRPr="00CE5739">
        <w:rPr>
          <w:rFonts w:cs="Times New Roman"/>
          <w:color w:val="auto"/>
          <w:szCs w:val="22"/>
        </w:rPr>
        <w:noBreakHyphen/>
      </w:r>
      <w:r w:rsidRPr="00CE5739">
        <w:rPr>
          <w:rFonts w:cs="Times New Roman"/>
          <w:color w:val="auto"/>
          <w:szCs w:val="22"/>
        </w:rPr>
        <w:t xml:space="preserve">kind donations, such as technology, to be further defined by the grants committee. </w:t>
      </w:r>
      <w:r w:rsidR="00117B9E" w:rsidRPr="00CE5739">
        <w:rPr>
          <w:rFonts w:cs="Times New Roman"/>
          <w:color w:val="auto"/>
          <w:szCs w:val="22"/>
        </w:rPr>
        <w:t xml:space="preserve"> </w:t>
      </w:r>
      <w:r w:rsidRPr="00CE5739">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However, no grant may exceed $250,000 annually unless the grants committee finds that exceptional circumstances warrant exceeding this amount.</w:t>
      </w:r>
    </w:p>
    <w:p w:rsidR="001E58FB" w:rsidRPr="00CE5739"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CE5739">
        <w:rPr>
          <w:rFonts w:cs="Times New Roman"/>
          <w:color w:val="auto"/>
          <w:szCs w:val="22"/>
        </w:rPr>
        <w:t>’</w:t>
      </w:r>
      <w:r w:rsidRPr="00CE5739">
        <w:rPr>
          <w:rFonts w:cs="Times New Roman"/>
          <w:color w:val="auto"/>
          <w:szCs w:val="22"/>
        </w:rPr>
        <w:t>s public education community.</w:t>
      </w:r>
    </w:p>
    <w:p w:rsidR="003C0C55" w:rsidRPr="00CE5739" w:rsidRDefault="003C0C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funds allocated to the Community Block Grant for Education Pilot Program must be used to provide or expand high</w:t>
      </w:r>
      <w:r w:rsidR="00FE0880" w:rsidRPr="00CE5739">
        <w:rPr>
          <w:rFonts w:cs="Times New Roman"/>
          <w:color w:val="auto"/>
          <w:szCs w:val="22"/>
        </w:rPr>
        <w:noBreakHyphen/>
      </w:r>
      <w:r w:rsidRPr="00CE5739">
        <w:rPr>
          <w:rFonts w:cs="Times New Roman"/>
          <w:color w:val="auto"/>
          <w:szCs w:val="22"/>
        </w:rPr>
        <w:t>quality early childhood programs for a targeted population of at</w:t>
      </w:r>
      <w:r w:rsidR="00FE0880" w:rsidRPr="00CE5739">
        <w:rPr>
          <w:rFonts w:cs="Times New Roman"/>
          <w:color w:val="auto"/>
          <w:szCs w:val="22"/>
        </w:rPr>
        <w:noBreakHyphen/>
      </w:r>
      <w:r w:rsidRPr="00CE5739">
        <w:rPr>
          <w:rFonts w:cs="Times New Roman"/>
          <w:color w:val="auto"/>
          <w:szCs w:val="22"/>
        </w:rPr>
        <w:t>risk four</w:t>
      </w:r>
      <w:r w:rsidR="00FE0880" w:rsidRPr="00CE5739">
        <w:rPr>
          <w:rFonts w:cs="Times New Roman"/>
          <w:color w:val="auto"/>
          <w:szCs w:val="22"/>
        </w:rPr>
        <w:noBreakHyphen/>
      </w:r>
      <w:r w:rsidRPr="00CE5739">
        <w:rPr>
          <w:rFonts w:cs="Times New Roman"/>
          <w:color w:val="auto"/>
          <w:szCs w:val="22"/>
        </w:rPr>
        <w:t>year</w:t>
      </w:r>
      <w:r w:rsidR="00FE0880" w:rsidRPr="00CE5739">
        <w:rPr>
          <w:rFonts w:cs="Times New Roman"/>
          <w:color w:val="auto"/>
          <w:szCs w:val="22"/>
        </w:rPr>
        <w:noBreakHyphen/>
      </w:r>
      <w:r w:rsidRPr="00CE5739">
        <w:rPr>
          <w:rFonts w:cs="Times New Roman"/>
          <w:color w:val="auto"/>
          <w:szCs w:val="22"/>
        </w:rPr>
        <w:t>olds.  High</w:t>
      </w:r>
      <w:r w:rsidR="00FE0880" w:rsidRPr="00CE5739">
        <w:rPr>
          <w:rFonts w:cs="Times New Roman"/>
          <w:color w:val="auto"/>
          <w:szCs w:val="22"/>
        </w:rPr>
        <w:noBreakHyphen/>
      </w:r>
      <w:r w:rsidRPr="00CE5739">
        <w:rPr>
          <w:rFonts w:cs="Times New Roman"/>
          <w:color w:val="auto"/>
          <w:szCs w:val="22"/>
        </w:rPr>
        <w:t>quality is defined as meeting the minimum program requirements of the Child Early Reading Development and Education Program and providing measurable high</w:t>
      </w:r>
      <w:r w:rsidR="00FE0880" w:rsidRPr="00CE5739">
        <w:rPr>
          <w:rFonts w:cs="Times New Roman"/>
          <w:color w:val="auto"/>
          <w:szCs w:val="22"/>
        </w:rPr>
        <w:noBreakHyphen/>
      </w:r>
      <w:r w:rsidRPr="00CE5739">
        <w:rPr>
          <w:rFonts w:cs="Times New Roman"/>
          <w:color w:val="auto"/>
          <w:szCs w:val="22"/>
        </w:rPr>
        <w:t>quality child</w:t>
      </w:r>
      <w:r w:rsidR="00FE0880" w:rsidRPr="00CE5739">
        <w:rPr>
          <w:rFonts w:cs="Times New Roman"/>
          <w:color w:val="auto"/>
          <w:szCs w:val="22"/>
        </w:rPr>
        <w:noBreakHyphen/>
      </w:r>
      <w:r w:rsidRPr="00CE5739">
        <w:rPr>
          <w:rFonts w:cs="Times New Roman"/>
          <w:color w:val="auto"/>
          <w:szCs w:val="22"/>
        </w:rPr>
        <w:t>teacher interactions, curricula and instruction.  Priority will be given to applications that involve public</w:t>
      </w:r>
      <w:r w:rsidR="00FE0880" w:rsidRPr="00CE5739">
        <w:rPr>
          <w:rFonts w:cs="Times New Roman"/>
          <w:color w:val="auto"/>
          <w:szCs w:val="22"/>
        </w:rPr>
        <w:noBreakHyphen/>
      </w:r>
      <w:r w:rsidRPr="00CE5739">
        <w:rPr>
          <w:rFonts w:cs="Times New Roman"/>
          <w:color w:val="auto"/>
          <w:szCs w:val="22"/>
        </w:rPr>
        <w:t>private partnerships between school districts, schools, Head Start, and private child care providers who collaborate to:  (1) provide high</w:t>
      </w:r>
      <w:r w:rsidR="00FE0880" w:rsidRPr="00CE5739">
        <w:rPr>
          <w:rFonts w:cs="Times New Roman"/>
          <w:color w:val="auto"/>
          <w:szCs w:val="22"/>
        </w:rPr>
        <w:noBreakHyphen/>
      </w:r>
      <w:r w:rsidRPr="00CE5739">
        <w:rPr>
          <w:rFonts w:cs="Times New Roman"/>
          <w:color w:val="auto"/>
          <w:szCs w:val="22"/>
        </w:rPr>
        <w:t>quality programs to four</w:t>
      </w:r>
      <w:r w:rsidR="00FE0880" w:rsidRPr="00CE5739">
        <w:rPr>
          <w:rFonts w:cs="Times New Roman"/>
          <w:color w:val="auto"/>
          <w:szCs w:val="22"/>
        </w:rPr>
        <w:noBreakHyphen/>
      </w:r>
      <w:r w:rsidRPr="00CE5739">
        <w:rPr>
          <w:rFonts w:cs="Times New Roman"/>
          <w:color w:val="auto"/>
          <w:szCs w:val="22"/>
        </w:rPr>
        <w:t>year</w:t>
      </w:r>
      <w:r w:rsidR="00FE0880" w:rsidRPr="00CE5739">
        <w:rPr>
          <w:rFonts w:cs="Times New Roman"/>
          <w:color w:val="auto"/>
          <w:szCs w:val="22"/>
        </w:rPr>
        <w:noBreakHyphen/>
      </w:r>
      <w:r w:rsidRPr="00CE5739">
        <w:rPr>
          <w:rFonts w:cs="Times New Roman"/>
          <w:color w:val="auto"/>
          <w:szCs w:val="22"/>
        </w:rPr>
        <w:t>olds to maximize the return on investment; (2) assist in making the transition to kindergarten; (3) improve the early literacy</w:t>
      </w:r>
      <w:r w:rsidR="009552FE" w:rsidRPr="00CE5739">
        <w:rPr>
          <w:rFonts w:cs="Times New Roman"/>
          <w:color w:val="auto"/>
          <w:szCs w:val="22"/>
        </w:rPr>
        <w:t>, social and emotional,</w:t>
      </w:r>
      <w:r w:rsidRPr="00CE5739">
        <w:rPr>
          <w:rFonts w:cs="Times New Roman"/>
          <w:color w:val="auto"/>
          <w:szCs w:val="22"/>
        </w:rPr>
        <w:t xml:space="preserve"> and numeracy readiness of children; and (4) engage families in improving their children</w:t>
      </w:r>
      <w:r w:rsidR="00FE0880" w:rsidRPr="00CE5739">
        <w:rPr>
          <w:rFonts w:cs="Times New Roman"/>
          <w:color w:val="auto"/>
          <w:szCs w:val="22"/>
        </w:rPr>
        <w:t>’</w:t>
      </w:r>
      <w:r w:rsidRPr="00CE5739">
        <w:rPr>
          <w:rFonts w:cs="Times New Roman"/>
          <w:color w:val="auto"/>
          <w:szCs w:val="22"/>
        </w:rPr>
        <w:t>s readiness.</w:t>
      </w:r>
    </w:p>
    <w:p w:rsidR="002351F3" w:rsidRPr="00CE5739" w:rsidRDefault="00A1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E201EE" w:rsidRPr="00CE5739">
        <w:rPr>
          <w:rFonts w:cs="Times New Roman"/>
          <w:b/>
          <w:color w:val="auto"/>
          <w:szCs w:val="22"/>
        </w:rPr>
        <w:t>6</w:t>
      </w:r>
      <w:r w:rsidR="00C07BCD"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CE5739">
        <w:rPr>
          <w:rFonts w:cs="Times New Roman"/>
          <w:color w:val="auto"/>
          <w:szCs w:val="22"/>
        </w:rPr>
        <w:noBreakHyphen/>
      </w:r>
      <w:r w:rsidRPr="00CE5739">
        <w:rPr>
          <w:rFonts w:cs="Times New Roman"/>
          <w:color w:val="auto"/>
          <w:szCs w:val="22"/>
        </w:rPr>
        <w:t>owned boat and expend those funds for transportation purposes.</w:t>
      </w:r>
    </w:p>
    <w:p w:rsidR="00A14740" w:rsidRPr="00CE5739"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E201EE" w:rsidRPr="00CE5739">
        <w:rPr>
          <w:rFonts w:cs="Times New Roman"/>
          <w:b/>
          <w:color w:val="auto"/>
          <w:szCs w:val="22"/>
        </w:rPr>
        <w:t>6</w:t>
      </w:r>
      <w:r w:rsidR="00C07BCD"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(SDE: First Steps 4K Technology)  During the current fiscal year, South Carolina Office of First Steps to School Readiness is authorized to expend up to $75,000 from the four</w:t>
      </w:r>
      <w:r w:rsidR="00FE0880" w:rsidRPr="00CE5739">
        <w:rPr>
          <w:rFonts w:cs="Times New Roman"/>
          <w:color w:val="auto"/>
          <w:szCs w:val="22"/>
        </w:rPr>
        <w:noBreakHyphen/>
      </w:r>
      <w:r w:rsidRPr="00CE5739">
        <w:rPr>
          <w:rFonts w:cs="Times New Roman"/>
          <w:color w:val="auto"/>
          <w:szCs w:val="22"/>
        </w:rPr>
        <w:t>year</w:t>
      </w:r>
      <w:r w:rsidR="00FE0880" w:rsidRPr="00CE5739">
        <w:rPr>
          <w:rFonts w:cs="Times New Roman"/>
          <w:color w:val="auto"/>
          <w:szCs w:val="22"/>
        </w:rPr>
        <w:noBreakHyphen/>
      </w:r>
      <w:r w:rsidRPr="00CE5739">
        <w:rPr>
          <w:rFonts w:cs="Times New Roman"/>
          <w:color w:val="auto"/>
          <w:szCs w:val="22"/>
        </w:rPr>
        <w:t>old kindergarten carry forward funds to purchase electronic devices for the administration of</w:t>
      </w:r>
      <w:r w:rsidR="005638B1" w:rsidRPr="00CE5739">
        <w:rPr>
          <w:rFonts w:cs="Times New Roman"/>
          <w:color w:val="auto"/>
          <w:szCs w:val="22"/>
        </w:rPr>
        <w:t xml:space="preserve"> </w:t>
      </w:r>
      <w:r w:rsidRPr="00CE5739">
        <w:rPr>
          <w:rFonts w:cs="Times New Roman"/>
          <w:color w:val="auto"/>
          <w:szCs w:val="22"/>
        </w:rPr>
        <w:t>required school readiness assessments to children enrolled in the full</w:t>
      </w:r>
      <w:r w:rsidR="00FE0880" w:rsidRPr="00CE5739">
        <w:rPr>
          <w:rFonts w:cs="Times New Roman"/>
          <w:color w:val="auto"/>
          <w:szCs w:val="22"/>
        </w:rPr>
        <w:noBreakHyphen/>
      </w:r>
      <w:r w:rsidRPr="00CE5739">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CE5739">
        <w:rPr>
          <w:rFonts w:cs="Times New Roman"/>
          <w:color w:val="auto"/>
          <w:szCs w:val="22"/>
        </w:rPr>
        <w:t>January</w:t>
      </w:r>
      <w:r w:rsidR="00DC03E6" w:rsidRPr="00CE5739">
        <w:rPr>
          <w:rFonts w:cs="Times New Roman"/>
          <w:color w:val="auto"/>
          <w:szCs w:val="22"/>
        </w:rPr>
        <w:t xml:space="preserve"> </w:t>
      </w:r>
      <w:r w:rsidR="00621575" w:rsidRPr="00CE5739">
        <w:rPr>
          <w:rFonts w:cs="Times New Roman"/>
          <w:szCs w:val="22"/>
        </w:rPr>
        <w:t>15</w:t>
      </w:r>
      <w:r w:rsidR="00621575" w:rsidRPr="00CE5739">
        <w:rPr>
          <w:rFonts w:cs="Times New Roman"/>
          <w:strike/>
          <w:szCs w:val="22"/>
        </w:rPr>
        <w:t>, 2019</w:t>
      </w:r>
      <w:r w:rsidR="00621575" w:rsidRPr="00CE5739">
        <w:rPr>
          <w:rFonts w:cs="Times New Roman"/>
          <w:szCs w:val="22"/>
        </w:rPr>
        <w:t xml:space="preserve"> </w:t>
      </w:r>
      <w:r w:rsidR="00621575" w:rsidRPr="00CE5739">
        <w:rPr>
          <w:rFonts w:cs="Times New Roman"/>
          <w:i/>
          <w:szCs w:val="22"/>
          <w:u w:val="single"/>
        </w:rPr>
        <w:t>of the current fiscal year</w:t>
      </w:r>
      <w:r w:rsidR="00621575" w:rsidRPr="00CE5739">
        <w:rPr>
          <w:rFonts w:cs="Times New Roman"/>
          <w:szCs w:val="22"/>
        </w:rPr>
        <w:t>.</w:t>
      </w:r>
    </w:p>
    <w:p w:rsidR="00783646" w:rsidRPr="00CE5739" w:rsidRDefault="0078364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1.</w:t>
      </w:r>
      <w:r w:rsidR="00C07BCD" w:rsidRPr="00CE5739">
        <w:rPr>
          <w:rFonts w:cs="Times New Roman"/>
          <w:b/>
          <w:color w:val="auto"/>
          <w:szCs w:val="22"/>
        </w:rPr>
        <w:t>6</w:t>
      </w:r>
      <w:r w:rsidR="005109B8"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(SDE: Teacher Certification Exemption)  For the current fiscal year, a teacher certified at the secondary level may teach such courses </w:t>
      </w:r>
      <w:r w:rsidR="003B5086" w:rsidRPr="00CE5739">
        <w:rPr>
          <w:rFonts w:cs="Times New Roman"/>
          <w:color w:val="auto"/>
          <w:szCs w:val="22"/>
        </w:rPr>
        <w:t>in grades seven through twelve</w:t>
      </w:r>
      <w:r w:rsidRPr="00CE5739">
        <w:rPr>
          <w:rFonts w:cs="Times New Roman"/>
          <w:color w:val="auto"/>
          <w:szCs w:val="22"/>
        </w:rPr>
        <w:t xml:space="preserve"> without having the add on certification for middle</w:t>
      </w:r>
      <w:r w:rsidR="00FE0880" w:rsidRPr="00CE5739">
        <w:rPr>
          <w:rFonts w:cs="Times New Roman"/>
          <w:color w:val="auto"/>
          <w:szCs w:val="22"/>
        </w:rPr>
        <w:noBreakHyphen/>
      </w:r>
      <w:r w:rsidRPr="00CE5739">
        <w:rPr>
          <w:rFonts w:cs="Times New Roman"/>
          <w:color w:val="auto"/>
          <w:szCs w:val="22"/>
        </w:rPr>
        <w:t xml:space="preserve">level education.  </w:t>
      </w:r>
      <w:r w:rsidR="00E52CE8" w:rsidRPr="00CE5739">
        <w:rPr>
          <w:rFonts w:cs="Times New Roman"/>
          <w:color w:val="auto"/>
          <w:szCs w:val="22"/>
        </w:rPr>
        <w:t>A teacher certified in elementary education may teach first grade without having the add on certification in early childhood education.</w:t>
      </w:r>
      <w:r w:rsidR="00E52CE8" w:rsidRPr="00CE5739">
        <w:rPr>
          <w:rFonts w:cs="Times New Roman"/>
          <w:b/>
          <w:color w:val="auto"/>
          <w:szCs w:val="22"/>
        </w:rPr>
        <w:t xml:space="preserve">  </w:t>
      </w:r>
      <w:r w:rsidRPr="00CE5739">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CE5739" w:rsidRDefault="002337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w:t>
      </w:r>
      <w:r w:rsidR="00C07BCD" w:rsidRPr="00CE5739">
        <w:rPr>
          <w:rFonts w:cs="Times New Roman"/>
          <w:b/>
          <w:szCs w:val="22"/>
        </w:rPr>
        <w:t>68</w:t>
      </w:r>
      <w:r w:rsidRPr="00CE5739">
        <w:rPr>
          <w:rFonts w:cs="Times New Roman"/>
          <w:b/>
          <w:szCs w:val="22"/>
        </w:rPr>
        <w:t>.</w:t>
      </w:r>
      <w:r w:rsidRPr="00CE5739">
        <w:rPr>
          <w:rFonts w:cs="Times New Roman"/>
          <w:b/>
          <w:szCs w:val="22"/>
        </w:rPr>
        <w:tab/>
      </w:r>
      <w:r w:rsidRPr="00CE5739">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CE5739">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CE5739">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CE5739"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1.</w:t>
      </w:r>
      <w:r w:rsidR="00C07BCD" w:rsidRPr="00CE5739">
        <w:rPr>
          <w:rFonts w:cs="Times New Roman"/>
          <w:b/>
          <w:color w:val="auto"/>
          <w:szCs w:val="22"/>
        </w:rPr>
        <w:t>69</w:t>
      </w:r>
      <w:r w:rsidRPr="00CE5739">
        <w:rPr>
          <w:rFonts w:cs="Times New Roman"/>
          <w:b/>
          <w:color w:val="auto"/>
          <w:szCs w:val="22"/>
        </w:rPr>
        <w:t>.</w:t>
      </w:r>
      <w:r w:rsidRPr="00CE5739">
        <w:rPr>
          <w:rFonts w:cs="Times New Roman"/>
          <w:color w:val="auto"/>
          <w:szCs w:val="22"/>
        </w:rPr>
        <w:tab/>
        <w:t xml:space="preserve">(SDE: CDEPP Unexpended Funds)  </w:t>
      </w:r>
      <w:r w:rsidR="00617230" w:rsidRPr="00CE5739">
        <w:rPr>
          <w:rFonts w:cs="Times New Roman"/>
          <w:szCs w:val="22"/>
        </w:rPr>
        <w:t xml:space="preserve">For Fiscal Year </w:t>
      </w:r>
      <w:r w:rsidR="00EF3773" w:rsidRPr="00CE5739">
        <w:rPr>
          <w:rFonts w:cs="Times New Roman"/>
          <w:strike/>
          <w:szCs w:val="22"/>
        </w:rPr>
        <w:t>2018-19</w:t>
      </w:r>
      <w:r w:rsidR="00EF3773" w:rsidRPr="00CE5739">
        <w:rPr>
          <w:rFonts w:cs="Times New Roman"/>
          <w:szCs w:val="22"/>
        </w:rPr>
        <w:t xml:space="preserve"> </w:t>
      </w:r>
      <w:r w:rsidR="00EF3773" w:rsidRPr="00CE5739">
        <w:rPr>
          <w:rFonts w:cs="Times New Roman"/>
          <w:i/>
          <w:szCs w:val="22"/>
          <w:u w:val="single"/>
        </w:rPr>
        <w:t>2019-20</w:t>
      </w:r>
      <w:r w:rsidR="00617230" w:rsidRPr="00CE5739">
        <w:rPr>
          <w:rFonts w:cs="Times New Roman"/>
          <w:szCs w:val="22"/>
        </w:rPr>
        <w:t>, the Office of First Steps to School Readiness is permitted to retain the first $1,000,000 of any unexpended CDEPP funds of the prior fiscal year and expend these funds to enhance the quality of the full</w:t>
      </w:r>
      <w:r w:rsidR="00617230" w:rsidRPr="00CE5739">
        <w:rPr>
          <w:rFonts w:cs="Times New Roman"/>
          <w:szCs w:val="22"/>
        </w:rPr>
        <w:noBreakHyphen/>
        <w:t xml:space="preserve">day 4K program in private centers and provide professional development opportunities.  </w:t>
      </w:r>
      <w:r w:rsidR="00617230" w:rsidRPr="00CE5739">
        <w:rPr>
          <w:rFonts w:cs="Times New Roman"/>
          <w:szCs w:val="22"/>
        </w:rPr>
        <w:tab/>
        <w:t>By August first, the Office of First Steps is directed to allocate any additional unexpended CDEPP funds from the prior fiscal year and any CDEPP funds carried forward</w:t>
      </w:r>
      <w:r w:rsidR="00617230" w:rsidRPr="00CE5739">
        <w:rPr>
          <w:rFonts w:cs="Times New Roman"/>
          <w:b/>
          <w:szCs w:val="22"/>
        </w:rPr>
        <w:t xml:space="preserve"> </w:t>
      </w:r>
      <w:r w:rsidR="00617230" w:rsidRPr="00CE5739">
        <w:rPr>
          <w:rFonts w:cs="Times New Roman"/>
          <w:szCs w:val="22"/>
        </w:rPr>
        <w:t xml:space="preserve">from prior fiscal years that were transferred to the restricted account for the following purpose: Education Oversight Committee </w:t>
      </w:r>
      <w:r w:rsidR="00617230" w:rsidRPr="00CE5739">
        <w:rPr>
          <w:rFonts w:cs="Times New Roman"/>
          <w:szCs w:val="22"/>
        </w:rPr>
        <w:noBreakHyphen/>
        <w:t xml:space="preserve"> $1,000,000 for the South Carolina Community Block Grants for Education Pilot Program.</w:t>
      </w:r>
    </w:p>
    <w:p w:rsidR="00617230" w:rsidRPr="00CE5739"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If carry forward funds are less than the amounts appropriated, funding for the items listed herein shall be reduced on a pro rata basis.</w:t>
      </w:r>
    </w:p>
    <w:p w:rsidR="00617230" w:rsidRPr="00CE5739"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CE5739">
        <w:rPr>
          <w:rFonts w:cs="Times New Roman"/>
          <w:i/>
          <w:szCs w:val="22"/>
          <w:u w:val="single"/>
        </w:rPr>
        <w:t>The department and the Office of First Steps are authorized to target funds to ensure that the schools in which more than one third of third graders scored “Does Not Meet Expectations” on the state English/language arts assessment are serving all eligible four year olds.</w:t>
      </w:r>
      <w:r w:rsidR="00EF3773" w:rsidRPr="00CE5739">
        <w:rPr>
          <w:rFonts w:cs="Times New Roman"/>
          <w:szCs w:val="22"/>
        </w:rPr>
        <w:t xml:space="preserve">  </w:t>
      </w:r>
      <w:r w:rsidRPr="00CE5739">
        <w:rPr>
          <w:rFonts w:cs="Times New Roman"/>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w:t>
      </w:r>
      <w:r w:rsidRPr="00CE5739">
        <w:rPr>
          <w:rFonts w:cs="Times New Roman"/>
          <w:szCs w:val="22"/>
        </w:rPr>
        <w:lastRenderedPageBreak/>
        <w:t xml:space="preserve">average daily membership for districts choosing to extend the program past one hundred and eighty days.  </w:t>
      </w:r>
      <w:r w:rsidR="00EF3773" w:rsidRPr="00CE5739">
        <w:rPr>
          <w:rFonts w:cs="Times New Roman"/>
          <w:szCs w:val="22"/>
        </w:rPr>
        <w:t xml:space="preserve">Funds may also be used to provide </w:t>
      </w:r>
      <w:r w:rsidR="00EF3773" w:rsidRPr="00CE5739">
        <w:rPr>
          <w:rFonts w:cs="Times New Roman"/>
          <w:i/>
          <w:szCs w:val="22"/>
          <w:u w:val="single"/>
        </w:rPr>
        <w:t>parent engagement,</w:t>
      </w:r>
      <w:r w:rsidR="00EF3773" w:rsidRPr="00CE5739">
        <w:rPr>
          <w:rFonts w:cs="Times New Roman"/>
          <w:szCs w:val="22"/>
        </w:rPr>
        <w:t xml:space="preserve"> professional development and quality evaluations of programs.</w:t>
      </w:r>
    </w:p>
    <w:p w:rsidR="00EF3773" w:rsidRPr="00CE5739" w:rsidRDefault="00EF377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i/>
          <w:szCs w:val="22"/>
          <w:u w:val="single"/>
        </w:rPr>
        <w:t>For Fiscal Year 2019-20, the Office of First Steps may pilot a program to provide higher reimbursement rates to high quality centers in order to increase the numbers of First Steps participants.  Utilizing up to $1,000,000 of carry-forward funding, the reimbursement rate for students enrolled by private providers rated B or higher in the ABC Quality System operated by the Department of Social Services may be increased by up to 10% of the per-student base following guidelines developed by the Office of First Steps.</w:t>
      </w:r>
    </w:p>
    <w:p w:rsidR="00617230" w:rsidRPr="00CE5739"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CE5739" w:rsidRDefault="002B50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1.70.</w:t>
      </w:r>
      <w:r w:rsidRPr="00CE5739">
        <w:rPr>
          <w:rFonts w:cs="Times New Roman"/>
          <w:b/>
          <w:szCs w:val="22"/>
        </w:rPr>
        <w:tab/>
      </w:r>
      <w:r w:rsidRPr="00CE5739">
        <w:rPr>
          <w:rFonts w:cs="Times New Roman"/>
          <w:szCs w:val="22"/>
        </w:rPr>
        <w:t>(SDE: Technology Technical Assistance)  Of the funds appropriated for the K</w:t>
      </w:r>
      <w:r w:rsidRPr="00CE5739">
        <w:rPr>
          <w:rFonts w:cs="Times New Roman"/>
          <w:szCs w:val="22"/>
        </w:rPr>
        <w:noBreakHyphen/>
        <w:t xml:space="preserve">12 Technology Initiative, the department is authorized to withhold up to $350,000 in order to </w:t>
      </w:r>
      <w:r w:rsidRPr="00CE5739">
        <w:rPr>
          <w:rFonts w:cs="Times New Roman"/>
          <w:bCs/>
          <w:i/>
          <w:iCs/>
          <w:szCs w:val="22"/>
          <w:u w:val="single"/>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w:t>
      </w:r>
      <w:r w:rsidRPr="00CE5739">
        <w:rPr>
          <w:rFonts w:cs="Times New Roman"/>
          <w:bCs/>
          <w:iCs/>
          <w:szCs w:val="22"/>
        </w:rPr>
        <w:t xml:space="preserve">.  </w:t>
      </w:r>
      <w:r w:rsidRPr="00CE5739">
        <w:rPr>
          <w:rFonts w:cs="Times New Roman"/>
          <w:bCs/>
          <w:i/>
          <w:iCs/>
          <w:szCs w:val="22"/>
          <w:u w:val="single"/>
        </w:rPr>
        <w:t>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w:t>
      </w:r>
      <w:r w:rsidRPr="00CE5739">
        <w:rPr>
          <w:rFonts w:cs="Times New Roman"/>
          <w:bCs/>
          <w:iCs/>
          <w:szCs w:val="22"/>
        </w:rPr>
        <w:t xml:space="preserve">  </w:t>
      </w:r>
      <w:r w:rsidRPr="00CE5739">
        <w:rPr>
          <w:rFonts w:cs="Times New Roman"/>
          <w:bCs/>
          <w:i/>
          <w:iCs/>
          <w:szCs w:val="22"/>
          <w:u w:val="single"/>
        </w:rPr>
        <w:t>Remaining funds shall be used to</w:t>
      </w:r>
      <w:r w:rsidRPr="00CE5739">
        <w:rPr>
          <w:rFonts w:cs="Times New Roman"/>
          <w:bCs/>
          <w:iCs/>
          <w:szCs w:val="22"/>
        </w:rPr>
        <w:t xml:space="preserve"> </w:t>
      </w:r>
      <w:r w:rsidRPr="00CE5739">
        <w:rPr>
          <w:rFonts w:cs="Times New Roman"/>
          <w:szCs w:val="22"/>
        </w:rPr>
        <w:t>provide technology technical assistance to school districts.</w:t>
      </w:r>
    </w:p>
    <w:p w:rsidR="009D61DC" w:rsidRPr="00CE5739" w:rsidRDefault="00FB286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CE5739">
        <w:rPr>
          <w:rFonts w:cs="Times New Roman"/>
          <w:bCs/>
          <w:iCs/>
          <w:color w:val="auto"/>
          <w:szCs w:val="22"/>
        </w:rPr>
        <w:tab/>
      </w:r>
      <w:r w:rsidRPr="00CE5739">
        <w:rPr>
          <w:rFonts w:cs="Times New Roman"/>
          <w:b/>
          <w:bCs/>
          <w:iCs/>
          <w:color w:val="auto"/>
          <w:szCs w:val="22"/>
        </w:rPr>
        <w:t>1.</w:t>
      </w:r>
      <w:r w:rsidR="00E201EE" w:rsidRPr="00CE5739">
        <w:rPr>
          <w:rFonts w:cs="Times New Roman"/>
          <w:b/>
          <w:bCs/>
          <w:iCs/>
          <w:color w:val="auto"/>
          <w:szCs w:val="22"/>
        </w:rPr>
        <w:t>7</w:t>
      </w:r>
      <w:r w:rsidR="00C07BCD" w:rsidRPr="00CE5739">
        <w:rPr>
          <w:rFonts w:cs="Times New Roman"/>
          <w:b/>
          <w:bCs/>
          <w:iCs/>
          <w:color w:val="auto"/>
          <w:szCs w:val="22"/>
        </w:rPr>
        <w:t>1</w:t>
      </w:r>
      <w:r w:rsidRPr="00CE5739">
        <w:rPr>
          <w:rFonts w:cs="Times New Roman"/>
          <w:b/>
          <w:bCs/>
          <w:iCs/>
          <w:color w:val="auto"/>
          <w:szCs w:val="22"/>
        </w:rPr>
        <w:t>.</w:t>
      </w:r>
      <w:r w:rsidRPr="00CE5739">
        <w:rPr>
          <w:rFonts w:cs="Times New Roman"/>
          <w:bCs/>
          <w:iCs/>
          <w:color w:val="auto"/>
          <w:szCs w:val="22"/>
        </w:rPr>
        <w:tab/>
        <w:t xml:space="preserve">(SDE: Technology Technical Assistance)  </w:t>
      </w:r>
      <w:r w:rsidR="009D61DC" w:rsidRPr="00CE5739">
        <w:rPr>
          <w:rFonts w:cs="Times New Roman"/>
          <w:bCs/>
          <w:iCs/>
          <w:szCs w:val="22"/>
        </w:rPr>
        <w:t>Funds appropriated to the Department of Education for Technology Technical Assistance must be used to increase the capacity of districts who are or were the original trial and plaintiff school districts in the Abbeville law suit</w:t>
      </w:r>
      <w:r w:rsidR="009D61DC" w:rsidRPr="00CE5739">
        <w:rPr>
          <w:rFonts w:cs="Times New Roman"/>
          <w:bCs/>
          <w:i/>
          <w:iCs/>
          <w:szCs w:val="22"/>
        </w:rPr>
        <w:t xml:space="preserve">.  </w:t>
      </w:r>
      <w:r w:rsidR="00B75E98" w:rsidRPr="00CE5739">
        <w:rPr>
          <w:rFonts w:cs="Times New Roman"/>
          <w:bCs/>
          <w:iCs/>
          <w:szCs w:val="22"/>
        </w:rPr>
        <w:t>F</w:t>
      </w:r>
      <w:r w:rsidR="009D61DC" w:rsidRPr="00CE5739">
        <w:rPr>
          <w:rFonts w:cs="Times New Roman"/>
          <w:bCs/>
          <w:iCs/>
          <w:szCs w:val="22"/>
        </w:rPr>
        <w:t>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  For the current fiscal year districts and individual public charter schools may request a waiver from the State Board of Education from the requirement that all assessments be administered online.</w:t>
      </w:r>
    </w:p>
    <w:p w:rsidR="00ED0597" w:rsidRPr="00CE5739" w:rsidRDefault="004F41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D0597" w:rsidRPr="00CE5739">
        <w:rPr>
          <w:rFonts w:cs="Times New Roman"/>
          <w:b/>
          <w:color w:val="auto"/>
          <w:szCs w:val="22"/>
        </w:rPr>
        <w:t>1.</w:t>
      </w:r>
      <w:r w:rsidR="004C23D4" w:rsidRPr="00CE5739">
        <w:rPr>
          <w:rFonts w:cs="Times New Roman"/>
          <w:b/>
          <w:color w:val="auto"/>
          <w:szCs w:val="22"/>
        </w:rPr>
        <w:t>7</w:t>
      </w:r>
      <w:r w:rsidR="00C07BCD" w:rsidRPr="00CE5739">
        <w:rPr>
          <w:rFonts w:cs="Times New Roman"/>
          <w:b/>
          <w:color w:val="auto"/>
          <w:szCs w:val="22"/>
        </w:rPr>
        <w:t>2</w:t>
      </w:r>
      <w:r w:rsidR="00ED0597" w:rsidRPr="00CE5739">
        <w:rPr>
          <w:rFonts w:cs="Times New Roman"/>
          <w:b/>
          <w:color w:val="auto"/>
          <w:szCs w:val="22"/>
        </w:rPr>
        <w:t>.</w:t>
      </w:r>
      <w:r w:rsidR="00ED0597" w:rsidRPr="00CE5739">
        <w:rPr>
          <w:rFonts w:cs="Times New Roman"/>
          <w:b/>
          <w:color w:val="auto"/>
          <w:szCs w:val="22"/>
        </w:rPr>
        <w:tab/>
      </w:r>
      <w:r w:rsidR="00ED0597" w:rsidRPr="00CE5739">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CE5739" w:rsidRDefault="00ED05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w:t>
      </w:r>
      <w:r w:rsidR="004C23D4" w:rsidRPr="00CE5739">
        <w:rPr>
          <w:rFonts w:cs="Times New Roman"/>
          <w:b/>
          <w:color w:val="auto"/>
          <w:szCs w:val="22"/>
        </w:rPr>
        <w:t>7</w:t>
      </w:r>
      <w:r w:rsidR="00C07BCD"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6A07A8" w:rsidRPr="00CE5739" w:rsidRDefault="006A07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color w:val="auto"/>
          <w:szCs w:val="22"/>
        </w:rPr>
        <w:tab/>
      </w:r>
      <w:r w:rsidRPr="00CE5739">
        <w:rPr>
          <w:rFonts w:cs="Times New Roman"/>
          <w:b/>
          <w:color w:val="auto"/>
          <w:szCs w:val="22"/>
        </w:rPr>
        <w:t>1.</w:t>
      </w:r>
      <w:r w:rsidR="00C07BCD" w:rsidRPr="00CE5739">
        <w:rPr>
          <w:rFonts w:cs="Times New Roman"/>
          <w:b/>
          <w:color w:val="auto"/>
          <w:szCs w:val="22"/>
        </w:rPr>
        <w:t>74</w:t>
      </w:r>
      <w:r w:rsidRPr="00CE5739">
        <w:rPr>
          <w:rFonts w:cs="Times New Roman"/>
          <w:b/>
          <w:color w:val="auto"/>
          <w:szCs w:val="22"/>
        </w:rPr>
        <w:t>.</w:t>
      </w:r>
      <w:r w:rsidRPr="00CE5739">
        <w:rPr>
          <w:rFonts w:cs="Times New Roman"/>
          <w:b/>
          <w:color w:val="auto"/>
          <w:szCs w:val="22"/>
        </w:rPr>
        <w:tab/>
      </w:r>
      <w:r w:rsidRPr="00CE5739">
        <w:rPr>
          <w:rFonts w:cs="Times New Roman"/>
          <w:szCs w:val="22"/>
        </w:rPr>
        <w:t xml:space="preserve">(SDE: </w:t>
      </w:r>
      <w:r w:rsidR="001E7354" w:rsidRPr="00CE5739">
        <w:rPr>
          <w:rFonts w:cs="Times New Roman"/>
          <w:szCs w:val="22"/>
        </w:rPr>
        <w:t>Computer Science</w:t>
      </w:r>
      <w:r w:rsidRPr="00CE5739">
        <w:rPr>
          <w:rFonts w:cs="Times New Roman"/>
          <w:szCs w:val="22"/>
        </w:rPr>
        <w:t xml:space="preserve"> Curriculum)  </w:t>
      </w:r>
      <w:r w:rsidRPr="00CE5739">
        <w:rPr>
          <w:rFonts w:cs="Times New Roman"/>
          <w:strike/>
          <w:szCs w:val="22"/>
        </w:rPr>
        <w:t xml:space="preserve">Of the funds appropriated to the department for </w:t>
      </w:r>
      <w:r w:rsidR="001E7354" w:rsidRPr="00CE5739">
        <w:rPr>
          <w:rFonts w:cs="Times New Roman"/>
          <w:strike/>
          <w:szCs w:val="22"/>
        </w:rPr>
        <w:t>computer science</w:t>
      </w:r>
      <w:r w:rsidRPr="00CE5739">
        <w:rPr>
          <w:rFonts w:cs="Times New Roman"/>
          <w:strike/>
          <w:szCs w:val="22"/>
        </w:rPr>
        <w:t xml:space="preserve">, the department shall develop </w:t>
      </w:r>
      <w:r w:rsidR="001E7354" w:rsidRPr="00CE5739">
        <w:rPr>
          <w:rFonts w:cs="Times New Roman"/>
          <w:strike/>
          <w:szCs w:val="22"/>
        </w:rPr>
        <w:t>grade appropriate computer science standards that include computational thinking and computer</w:t>
      </w:r>
      <w:r w:rsidRPr="00CE5739">
        <w:rPr>
          <w:rFonts w:cs="Times New Roman"/>
          <w:strike/>
          <w:szCs w:val="22"/>
        </w:rPr>
        <w:t xml:space="preserve"> coding</w:t>
      </w:r>
      <w:r w:rsidR="001E7354" w:rsidRPr="00CE5739">
        <w:rPr>
          <w:rFonts w:cs="Times New Roman"/>
          <w:strike/>
          <w:szCs w:val="22"/>
        </w:rPr>
        <w:t xml:space="preserve"> </w:t>
      </w:r>
      <w:r w:rsidR="00673B41" w:rsidRPr="00CE5739">
        <w:rPr>
          <w:rFonts w:cs="Times New Roman"/>
          <w:strike/>
          <w:szCs w:val="22"/>
        </w:rPr>
        <w:t>for grades 9</w:t>
      </w:r>
      <w:r w:rsidR="00FE0880" w:rsidRPr="00CE5739">
        <w:rPr>
          <w:rFonts w:cs="Times New Roman"/>
          <w:strike/>
          <w:szCs w:val="22"/>
        </w:rPr>
        <w:noBreakHyphen/>
      </w:r>
      <w:r w:rsidR="00673B41" w:rsidRPr="00CE5739">
        <w:rPr>
          <w:rFonts w:cs="Times New Roman"/>
          <w:strike/>
          <w:szCs w:val="22"/>
        </w:rPr>
        <w:t>12</w:t>
      </w:r>
      <w:r w:rsidRPr="00CE5739">
        <w:rPr>
          <w:rFonts w:cs="Times New Roman"/>
          <w:strike/>
          <w:szCs w:val="22"/>
        </w:rPr>
        <w:t xml:space="preserve">.  </w:t>
      </w:r>
      <w:r w:rsidR="00673B41" w:rsidRPr="00CE5739">
        <w:rPr>
          <w:rFonts w:cs="Times New Roman"/>
          <w:strike/>
          <w:szCs w:val="22"/>
        </w:rPr>
        <w:t xml:space="preserve">Experts and officials from higher education, business and industry must be included in the development of the standards.  The </w:t>
      </w:r>
      <w:r w:rsidR="00673B41" w:rsidRPr="00CE5739">
        <w:rPr>
          <w:rFonts w:cs="Times New Roman"/>
          <w:strike/>
          <w:szCs w:val="22"/>
        </w:rPr>
        <w:lastRenderedPageBreak/>
        <w:t>department shall support K</w:t>
      </w:r>
      <w:r w:rsidR="00FE0880" w:rsidRPr="00CE5739">
        <w:rPr>
          <w:rFonts w:cs="Times New Roman"/>
          <w:strike/>
          <w:szCs w:val="22"/>
        </w:rPr>
        <w:noBreakHyphen/>
      </w:r>
      <w:r w:rsidR="00673B41" w:rsidRPr="00CE5739">
        <w:rPr>
          <w:rFonts w:cs="Times New Roman"/>
          <w:strike/>
          <w:szCs w:val="22"/>
        </w:rPr>
        <w:t>12 academic and computer science teachers in designing interdisciplinary units and instructional practices that engage students in applying literacy, math, and computational thinking skills to solve problems.</w:t>
      </w:r>
    </w:p>
    <w:p w:rsidR="0023335D" w:rsidRPr="00CE5739"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w:t>
      </w:r>
      <w:r w:rsidR="00C07BCD" w:rsidRPr="00CE5739">
        <w:rPr>
          <w:rFonts w:cs="Times New Roman"/>
          <w:b/>
          <w:szCs w:val="22"/>
        </w:rPr>
        <w:t>75</w:t>
      </w:r>
      <w:r w:rsidRPr="00CE5739">
        <w:rPr>
          <w:rFonts w:cs="Times New Roman"/>
          <w:b/>
          <w:szCs w:val="22"/>
        </w:rPr>
        <w:t>.</w:t>
      </w:r>
      <w:r w:rsidRPr="00CE5739">
        <w:rPr>
          <w:rFonts w:cs="Times New Roman"/>
          <w:szCs w:val="22"/>
        </w:rPr>
        <w:tab/>
        <w:t xml:space="preserve">(SDE: Military Child Care Centers)  </w:t>
      </w:r>
      <w:r w:rsidR="0023335D" w:rsidRPr="00CE5739">
        <w:rPr>
          <w:rFonts w:cs="Times New Roman"/>
          <w:szCs w:val="22"/>
        </w:rPr>
        <w:t>During the current fiscal year, South Carolina First Steps to School Readiness may extend four</w:t>
      </w:r>
      <w:r w:rsidR="00FE0880" w:rsidRPr="00CE5739">
        <w:rPr>
          <w:rFonts w:cs="Times New Roman"/>
          <w:szCs w:val="22"/>
        </w:rPr>
        <w:noBreakHyphen/>
      </w:r>
      <w:r w:rsidR="0023335D" w:rsidRPr="00CE5739">
        <w:rPr>
          <w:rFonts w:cs="Times New Roman"/>
          <w:szCs w:val="22"/>
        </w:rPr>
        <w:t>year</w:t>
      </w:r>
      <w:r w:rsidR="00FE0880" w:rsidRPr="00CE5739">
        <w:rPr>
          <w:rFonts w:cs="Times New Roman"/>
          <w:szCs w:val="22"/>
        </w:rPr>
        <w:noBreakHyphen/>
      </w:r>
      <w:r w:rsidR="0023335D" w:rsidRPr="00CE5739">
        <w:rPr>
          <w:rFonts w:cs="Times New Roman"/>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CE5739"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23335D" w:rsidRPr="00CE5739">
        <w:rPr>
          <w:rFonts w:cs="Times New Roman"/>
          <w:b/>
          <w:szCs w:val="22"/>
        </w:rPr>
        <w:t>1.</w:t>
      </w:r>
      <w:r w:rsidR="00C07BCD" w:rsidRPr="00CE5739">
        <w:rPr>
          <w:rFonts w:cs="Times New Roman"/>
          <w:b/>
          <w:szCs w:val="22"/>
        </w:rPr>
        <w:t>76</w:t>
      </w:r>
      <w:r w:rsidR="0023335D" w:rsidRPr="00CE5739">
        <w:rPr>
          <w:rFonts w:cs="Times New Roman"/>
          <w:b/>
          <w:szCs w:val="22"/>
        </w:rPr>
        <w:t>.</w:t>
      </w:r>
      <w:r w:rsidR="0023335D" w:rsidRPr="00CE5739">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CE5739">
        <w:rPr>
          <w:rFonts w:cs="Times New Roman"/>
          <w:szCs w:val="22"/>
        </w:rPr>
        <w:noBreakHyphen/>
      </w:r>
      <w:r w:rsidR="0023335D" w:rsidRPr="00CE5739">
        <w:rPr>
          <w:rFonts w:cs="Times New Roman"/>
          <w:szCs w:val="22"/>
        </w:rPr>
        <w:t>year</w:t>
      </w:r>
      <w:r w:rsidR="00FE0880" w:rsidRPr="00CE5739">
        <w:rPr>
          <w:rFonts w:cs="Times New Roman"/>
          <w:szCs w:val="22"/>
        </w:rPr>
        <w:noBreakHyphen/>
      </w:r>
      <w:r w:rsidR="0023335D" w:rsidRPr="00CE5739">
        <w:rPr>
          <w:rFonts w:cs="Times New Roman"/>
          <w:szCs w:val="22"/>
        </w:rPr>
        <w:t xml:space="preserve">old kindergarten enrollment within underserved communities eligible for participation during the </w:t>
      </w:r>
      <w:r w:rsidR="003A723E" w:rsidRPr="00CE5739">
        <w:rPr>
          <w:rFonts w:cs="Times New Roman"/>
          <w:szCs w:val="22"/>
        </w:rPr>
        <w:t xml:space="preserve">most recent fiscal year.  Newly </w:t>
      </w:r>
      <w:r w:rsidR="0023335D" w:rsidRPr="00CE5739">
        <w:rPr>
          <w:rFonts w:cs="Times New Roman"/>
          <w:szCs w:val="22"/>
        </w:rPr>
        <w:t>created and/</w:t>
      </w:r>
      <w:r w:rsidR="003A723E" w:rsidRPr="00CE5739">
        <w:rPr>
          <w:rFonts w:cs="Times New Roman"/>
          <w:szCs w:val="22"/>
        </w:rPr>
        <w:t xml:space="preserve">or newly </w:t>
      </w:r>
      <w:r w:rsidR="0023335D" w:rsidRPr="00CE5739">
        <w:rPr>
          <w:rFonts w:cs="Times New Roman"/>
          <w:szCs w:val="22"/>
        </w:rPr>
        <w:t>approved private providers proposing to expand service to ten or more CERDEP eligible children</w:t>
      </w:r>
      <w:r w:rsidR="0023335D" w:rsidRPr="00CE5739">
        <w:rPr>
          <w:rFonts w:cs="Times New Roman"/>
          <w:b/>
          <w:szCs w:val="22"/>
        </w:rPr>
        <w:t xml:space="preserve"> </w:t>
      </w:r>
      <w:r w:rsidR="0023335D" w:rsidRPr="00CE5739">
        <w:rPr>
          <w:rFonts w:cs="Times New Roman"/>
          <w:szCs w:val="22"/>
        </w:rPr>
        <w:t xml:space="preserve">in communities </w:t>
      </w:r>
      <w:r w:rsidR="0023335D" w:rsidRPr="00CE5739">
        <w:rPr>
          <w:rFonts w:cs="Times New Roman"/>
          <w:strike/>
          <w:szCs w:val="22"/>
        </w:rPr>
        <w:t>enrolling less than 80%</w:t>
      </w:r>
      <w:r w:rsidR="0023335D" w:rsidRPr="00CE5739">
        <w:rPr>
          <w:rFonts w:cs="Times New Roman"/>
          <w:szCs w:val="22"/>
        </w:rPr>
        <w:t xml:space="preserve"> </w:t>
      </w:r>
      <w:r w:rsidR="005857F9" w:rsidRPr="00CE5739">
        <w:rPr>
          <w:rFonts w:cs="Times New Roman"/>
          <w:i/>
          <w:szCs w:val="22"/>
          <w:u w:val="single"/>
        </w:rPr>
        <w:t>unable to enroll all</w:t>
      </w:r>
      <w:r w:rsidR="005857F9" w:rsidRPr="00CE5739">
        <w:rPr>
          <w:rFonts w:cs="Times New Roman"/>
          <w:i/>
          <w:szCs w:val="22"/>
        </w:rPr>
        <w:t xml:space="preserve"> </w:t>
      </w:r>
      <w:r w:rsidR="0023335D" w:rsidRPr="00CE5739">
        <w:rPr>
          <w:rFonts w:cs="Times New Roman"/>
          <w:szCs w:val="22"/>
        </w:rPr>
        <w:t>of eligible students in a public, private, or Head Start setting during the prior fiscal year, may apply for up to $30,000 in one</w:t>
      </w:r>
      <w:r w:rsidR="00FE0880" w:rsidRPr="00CE5739">
        <w:rPr>
          <w:rFonts w:cs="Times New Roman"/>
          <w:szCs w:val="22"/>
        </w:rPr>
        <w:noBreakHyphen/>
      </w:r>
      <w:r w:rsidR="0023335D" w:rsidRPr="00CE5739">
        <w:rPr>
          <w:rFonts w:cs="Times New Roman"/>
          <w:szCs w:val="22"/>
        </w:rPr>
        <w:t>time supplemental, needs</w:t>
      </w:r>
      <w:r w:rsidR="00FE0880" w:rsidRPr="00CE5739">
        <w:rPr>
          <w:rFonts w:cs="Times New Roman"/>
          <w:szCs w:val="22"/>
        </w:rPr>
        <w:noBreakHyphen/>
      </w:r>
      <w:r w:rsidR="0023335D" w:rsidRPr="00CE5739">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CE5739">
        <w:rPr>
          <w:rFonts w:cs="Times New Roman"/>
          <w:szCs w:val="22"/>
        </w:rPr>
        <w:noBreakHyphen/>
      </w:r>
      <w:r w:rsidR="0023335D" w:rsidRPr="00CE5739">
        <w:rPr>
          <w:rFonts w:cs="Times New Roman"/>
          <w:szCs w:val="22"/>
        </w:rPr>
        <w:t>time supplement are expected to participate in the program and provide high</w:t>
      </w:r>
      <w:r w:rsidR="00FE0880" w:rsidRPr="00CE5739">
        <w:rPr>
          <w:rFonts w:cs="Times New Roman"/>
          <w:szCs w:val="22"/>
        </w:rPr>
        <w:noBreakHyphen/>
      </w:r>
      <w:r w:rsidR="0023335D" w:rsidRPr="00CE5739">
        <w:rPr>
          <w:rFonts w:cs="Times New Roman"/>
          <w:szCs w:val="22"/>
        </w:rPr>
        <w:t>quality, center</w:t>
      </w:r>
      <w:r w:rsidR="00FE0880" w:rsidRPr="00CE5739">
        <w:rPr>
          <w:rFonts w:cs="Times New Roman"/>
          <w:szCs w:val="22"/>
        </w:rPr>
        <w:noBreakHyphen/>
      </w:r>
      <w:r w:rsidR="0023335D" w:rsidRPr="00CE5739">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CE5739">
        <w:rPr>
          <w:rFonts w:cs="Times New Roman"/>
          <w:strike/>
          <w:szCs w:val="22"/>
        </w:rPr>
        <w:t>2019</w:t>
      </w:r>
      <w:r w:rsidR="00F45CD5" w:rsidRPr="00CE5739">
        <w:rPr>
          <w:rFonts w:cs="Times New Roman"/>
          <w:szCs w:val="22"/>
        </w:rPr>
        <w:t xml:space="preserve"> </w:t>
      </w:r>
      <w:r w:rsidR="00F45CD5" w:rsidRPr="00CE5739">
        <w:rPr>
          <w:rFonts w:cs="Times New Roman"/>
          <w:i/>
          <w:szCs w:val="22"/>
          <w:u w:val="single"/>
        </w:rPr>
        <w:t>2020</w:t>
      </w:r>
      <w:r w:rsidR="0023335D" w:rsidRPr="00CE5739">
        <w:rPr>
          <w:rFonts w:cs="Times New Roman"/>
          <w:szCs w:val="22"/>
        </w:rPr>
        <w:t>.</w:t>
      </w:r>
    </w:p>
    <w:p w:rsidR="00C55E59" w:rsidRPr="00CE5739" w:rsidRDefault="00C55E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CE5739">
        <w:rPr>
          <w:rFonts w:cs="Times New Roman"/>
          <w:szCs w:val="22"/>
        </w:rPr>
        <w:tab/>
      </w:r>
      <w:r w:rsidR="00366613" w:rsidRPr="00CE5739">
        <w:rPr>
          <w:rFonts w:cs="Times New Roman"/>
          <w:i/>
          <w:color w:val="auto"/>
          <w:szCs w:val="22"/>
          <w:u w:val="single"/>
        </w:rPr>
        <w:t xml:space="preserve">For Fiscal Year 2019-20, the Office of First Steps may pilot a program to provide CERDEP services in underserved communities serving multi counties and multi-districts.  4K centers served by this pilot may provide CERDEP-funded services to eligible children from non-CERDEP districts but must also offer services to students from at least one school district eligible to participate in the CERDEP program.  Utilizing up to $1,000,000 of carry-forward funding, First Steps may provide grants to participants in this pilot if they are public-private partnerships to address building renovations and designs necessary to get the building and classrooms into </w:t>
      </w:r>
      <w:r w:rsidRPr="00CE5739">
        <w:rPr>
          <w:rFonts w:cs="Times New Roman"/>
          <w:i/>
          <w:szCs w:val="22"/>
          <w:u w:val="single"/>
        </w:rPr>
        <w:t>compliance with licensing regulations and other obstacles that prevent participation in the CERDEP program following guidelines developed by SC First Steps.  Providers participating in this pilot are expected to participate in the program and provide high</w:t>
      </w:r>
      <w:r w:rsidRPr="00CE5739">
        <w:rPr>
          <w:rFonts w:cs="Times New Roman"/>
          <w:i/>
          <w:szCs w:val="22"/>
          <w:u w:val="single"/>
        </w:rPr>
        <w:noBreakHyphen/>
        <w:t>quality, center</w:t>
      </w:r>
      <w:r w:rsidRPr="00CE5739">
        <w:rPr>
          <w:rFonts w:cs="Times New Roman"/>
          <w:i/>
          <w:szCs w:val="22"/>
          <w:u w:val="single"/>
        </w:rPr>
        <w:noBreakHyphen/>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CE5739"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w:t>
      </w:r>
      <w:r w:rsidR="00C07BCD" w:rsidRPr="00CE5739">
        <w:rPr>
          <w:rFonts w:cs="Times New Roman"/>
          <w:b/>
          <w:szCs w:val="22"/>
        </w:rPr>
        <w:t>77</w:t>
      </w:r>
      <w:r w:rsidRPr="00CE5739">
        <w:rPr>
          <w:rFonts w:cs="Times New Roman"/>
          <w:b/>
          <w:szCs w:val="22"/>
        </w:rPr>
        <w:t>.</w:t>
      </w:r>
      <w:r w:rsidRPr="00CE5739">
        <w:rPr>
          <w:rFonts w:cs="Times New Roman"/>
          <w:szCs w:val="22"/>
        </w:rPr>
        <w:tab/>
        <w:t xml:space="preserve">(SDE: School Leadership)  </w:t>
      </w:r>
      <w:r w:rsidR="00F66055" w:rsidRPr="00CE5739">
        <w:rPr>
          <w:rFonts w:cs="Times New Roman"/>
          <w:szCs w:val="22"/>
        </w:rPr>
        <w:t>Of the funds appropriated to and retained by the department for Professional Development, $400,000 shall be used to contract with a non</w:t>
      </w:r>
      <w:r w:rsidR="00F66055" w:rsidRPr="00CE5739">
        <w:rPr>
          <w:rFonts w:cs="Times New Roman"/>
          <w:szCs w:val="22"/>
        </w:rPr>
        <w:noBreakHyphen/>
        <w:t>profit</w:t>
      </w:r>
      <w:r w:rsidR="00C55E59" w:rsidRPr="00CE5739">
        <w:rPr>
          <w:rFonts w:cs="Times New Roman"/>
          <w:szCs w:val="22"/>
        </w:rPr>
        <w:t xml:space="preserve"> </w:t>
      </w:r>
      <w:r w:rsidR="00F66055" w:rsidRPr="00CE5739">
        <w:rPr>
          <w:rFonts w:cs="Times New Roman"/>
          <w:strike/>
          <w:szCs w:val="22"/>
        </w:rPr>
        <w:t xml:space="preserve">leadership development </w:t>
      </w:r>
      <w:r w:rsidR="00C55E59" w:rsidRPr="00CE5739">
        <w:rPr>
          <w:rFonts w:cs="Times New Roman"/>
          <w:strike/>
          <w:szCs w:val="22"/>
        </w:rPr>
        <w:t>provider</w:t>
      </w:r>
      <w:r w:rsidR="00C55E59" w:rsidRPr="00CE5739">
        <w:rPr>
          <w:rFonts w:cs="Times New Roman"/>
          <w:szCs w:val="22"/>
        </w:rPr>
        <w:t xml:space="preserve"> </w:t>
      </w:r>
      <w:r w:rsidR="00C55E59" w:rsidRPr="00CE5739">
        <w:rPr>
          <w:rFonts w:cs="Times New Roman"/>
          <w:i/>
          <w:szCs w:val="22"/>
          <w:u w:val="single"/>
        </w:rPr>
        <w:t>statewide K-12 professional association located in South Carolina whose membership provides for the development and support of current and future school leaders.</w:t>
      </w:r>
      <w:r w:rsidR="00F66055" w:rsidRPr="00CE5739">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CE5739"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lastRenderedPageBreak/>
        <w:tab/>
      </w:r>
      <w:r w:rsidRPr="00CE5739">
        <w:rPr>
          <w:rFonts w:cs="Times New Roman"/>
          <w:b/>
          <w:szCs w:val="22"/>
        </w:rPr>
        <w:t>1.</w:t>
      </w:r>
      <w:r w:rsidR="00C07BCD" w:rsidRPr="00CE5739">
        <w:rPr>
          <w:rFonts w:cs="Times New Roman"/>
          <w:b/>
          <w:szCs w:val="22"/>
        </w:rPr>
        <w:t>78</w:t>
      </w:r>
      <w:r w:rsidRPr="00CE5739">
        <w:rPr>
          <w:rFonts w:cs="Times New Roman"/>
          <w:b/>
          <w:szCs w:val="22"/>
        </w:rPr>
        <w:t>.</w:t>
      </w:r>
      <w:r w:rsidRPr="00CE5739">
        <w:rPr>
          <w:rFonts w:cs="Times New Roman"/>
          <w:b/>
          <w:szCs w:val="22"/>
        </w:rPr>
        <w:tab/>
      </w:r>
      <w:r w:rsidRPr="00CE5739">
        <w:rPr>
          <w:rFonts w:cs="Times New Roman"/>
          <w:szCs w:val="22"/>
        </w:rPr>
        <w:t>(SDE: School Bus Drivers)  For the current fiscal year, a driver candidate must possess a valid driver</w:t>
      </w:r>
      <w:r w:rsidR="00FE0880" w:rsidRPr="00CE5739">
        <w:rPr>
          <w:rFonts w:cs="Times New Roman"/>
          <w:szCs w:val="22"/>
        </w:rPr>
        <w:t>’</w:t>
      </w:r>
      <w:r w:rsidRPr="00CE5739">
        <w:rPr>
          <w:rFonts w:cs="Times New Roman"/>
          <w:szCs w:val="22"/>
        </w:rPr>
        <w:t>s license that meets the requirements in State and Federal law to operate commercial and non</w:t>
      </w:r>
      <w:r w:rsidR="00FE0880" w:rsidRPr="00CE5739">
        <w:rPr>
          <w:rFonts w:cs="Times New Roman"/>
          <w:szCs w:val="22"/>
        </w:rPr>
        <w:noBreakHyphen/>
      </w:r>
      <w:r w:rsidRPr="00CE5739">
        <w:rPr>
          <w:rFonts w:cs="Times New Roman"/>
          <w:szCs w:val="22"/>
        </w:rPr>
        <w:t>commercial school bus type vehicles with no restrictions other than vision correction to qualify for issuance.  Driver candidates must complete all Department of Education classroom and behind</w:t>
      </w:r>
      <w:r w:rsidR="00FE0880" w:rsidRPr="00CE5739">
        <w:rPr>
          <w:rFonts w:cs="Times New Roman"/>
          <w:szCs w:val="22"/>
        </w:rPr>
        <w:noBreakHyphen/>
      </w:r>
      <w:r w:rsidRPr="00CE5739">
        <w:rPr>
          <w:rFonts w:cs="Times New Roman"/>
          <w:szCs w:val="22"/>
        </w:rPr>
        <w:t>the</w:t>
      </w:r>
      <w:r w:rsidR="00FE0880" w:rsidRPr="00CE5739">
        <w:rPr>
          <w:rFonts w:cs="Times New Roman"/>
          <w:szCs w:val="22"/>
        </w:rPr>
        <w:noBreakHyphen/>
      </w:r>
      <w:r w:rsidRPr="00CE5739">
        <w:rPr>
          <w:rFonts w:cs="Times New Roman"/>
          <w:szCs w:val="22"/>
        </w:rPr>
        <w:t>wheel training requirements, including a medical examination and drug/alcohol testing, for initial certification as well as all Department of Education required in</w:t>
      </w:r>
      <w:r w:rsidR="00FE0880" w:rsidRPr="00CE5739">
        <w:rPr>
          <w:rFonts w:cs="Times New Roman"/>
          <w:szCs w:val="22"/>
        </w:rPr>
        <w:noBreakHyphen/>
      </w:r>
      <w:r w:rsidRPr="00CE5739">
        <w:rPr>
          <w:rFonts w:cs="Times New Roman"/>
          <w:szCs w:val="22"/>
        </w:rPr>
        <w:t>service training annually to qualify for continued certification.</w:t>
      </w:r>
    </w:p>
    <w:p w:rsidR="00FD5A38" w:rsidRPr="00CE5739"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w:t>
      </w:r>
      <w:r w:rsidR="00C07BCD" w:rsidRPr="00CE5739">
        <w:rPr>
          <w:rFonts w:cs="Times New Roman"/>
          <w:b/>
          <w:szCs w:val="22"/>
        </w:rPr>
        <w:t>79</w:t>
      </w:r>
      <w:r w:rsidRPr="00CE5739">
        <w:rPr>
          <w:rFonts w:cs="Times New Roman"/>
          <w:b/>
          <w:szCs w:val="22"/>
        </w:rPr>
        <w:t>.</w:t>
      </w:r>
      <w:r w:rsidRPr="00CE5739">
        <w:rPr>
          <w:rFonts w:cs="Times New Roman"/>
          <w:szCs w:val="22"/>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CE5739"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552664" w:rsidRPr="00CE5739">
        <w:rPr>
          <w:rFonts w:cs="Times New Roman"/>
          <w:b/>
          <w:szCs w:val="22"/>
        </w:rPr>
        <w:t>1.</w:t>
      </w:r>
      <w:r w:rsidR="00C07BCD" w:rsidRPr="00CE5739">
        <w:rPr>
          <w:rFonts w:cs="Times New Roman"/>
          <w:b/>
          <w:szCs w:val="22"/>
        </w:rPr>
        <w:t>80</w:t>
      </w:r>
      <w:r w:rsidRPr="00CE5739">
        <w:rPr>
          <w:rFonts w:cs="Times New Roman"/>
          <w:b/>
          <w:szCs w:val="22"/>
        </w:rPr>
        <w:t>.</w:t>
      </w:r>
      <w:r w:rsidRPr="00CE5739">
        <w:rPr>
          <w:rFonts w:cs="Times New Roman"/>
          <w:szCs w:val="22"/>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CE5739"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552664" w:rsidRPr="00CE5739">
        <w:rPr>
          <w:rFonts w:cs="Times New Roman"/>
          <w:b/>
          <w:szCs w:val="22"/>
        </w:rPr>
        <w:t>1.</w:t>
      </w:r>
      <w:r w:rsidR="00C07BCD" w:rsidRPr="00CE5739">
        <w:rPr>
          <w:rFonts w:cs="Times New Roman"/>
          <w:b/>
          <w:szCs w:val="22"/>
        </w:rPr>
        <w:t>81</w:t>
      </w:r>
      <w:r w:rsidRPr="00CE5739">
        <w:rPr>
          <w:rFonts w:cs="Times New Roman"/>
          <w:b/>
          <w:szCs w:val="22"/>
        </w:rPr>
        <w:t>.</w:t>
      </w:r>
      <w:r w:rsidRPr="00CE5739">
        <w:rPr>
          <w:rFonts w:cs="Times New Roman"/>
          <w:b/>
          <w:szCs w:val="22"/>
        </w:rPr>
        <w:tab/>
      </w:r>
      <w:r w:rsidRPr="00CE5739">
        <w:rPr>
          <w:rFonts w:cs="Times New Roman"/>
          <w:szCs w:val="22"/>
        </w:rPr>
        <w:t>(SDE: Education Rate Program)  For purposes of the federal Educational Rate Program, a child attending a state-funded four-year-old kindergarten program must be considered an elementary school student.</w:t>
      </w:r>
    </w:p>
    <w:p w:rsidR="00156A3E" w:rsidRPr="00CE5739"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Pr="00CE5739">
        <w:rPr>
          <w:rFonts w:cs="Times New Roman"/>
          <w:b/>
          <w:szCs w:val="22"/>
        </w:rPr>
        <w:t>1.</w:t>
      </w:r>
      <w:r w:rsidR="00C07BCD" w:rsidRPr="00CE5739">
        <w:rPr>
          <w:rFonts w:cs="Times New Roman"/>
          <w:b/>
          <w:szCs w:val="22"/>
        </w:rPr>
        <w:t>82</w:t>
      </w:r>
      <w:r w:rsidRPr="00CE5739">
        <w:rPr>
          <w:rFonts w:cs="Times New Roman"/>
          <w:b/>
          <w:szCs w:val="22"/>
        </w:rPr>
        <w:t>.</w:t>
      </w:r>
      <w:r w:rsidRPr="00CE5739">
        <w:rPr>
          <w:rFonts w:cs="Times New Roman"/>
          <w:b/>
          <w:szCs w:val="22"/>
        </w:rPr>
        <w:tab/>
      </w:r>
      <w:r w:rsidRPr="00CE5739">
        <w:rPr>
          <w:rFonts w:cs="Times New Roman"/>
          <w:color w:val="auto"/>
          <w:szCs w:val="22"/>
        </w:rPr>
        <w:t>(SDE: Safe Schools Initiative)</w:t>
      </w:r>
      <w:r w:rsidRPr="00CE5739">
        <w:rPr>
          <w:rFonts w:cs="Times New Roman"/>
          <w:szCs w:val="22"/>
        </w:rPr>
        <w:t xml:space="preserve"> </w:t>
      </w:r>
      <w:r w:rsidRPr="00CE5739">
        <w:rPr>
          <w:rFonts w:cs="Times New Roman"/>
          <w:color w:val="auto"/>
          <w:szCs w:val="22"/>
        </w:rPr>
        <w:t xml:space="preserve"> (A)  </w:t>
      </w:r>
      <w:r w:rsidR="00156A3E" w:rsidRPr="00CE5739">
        <w:rPr>
          <w:rFonts w:cs="Times New Roman"/>
          <w:szCs w:val="22"/>
        </w:rPr>
        <w:t xml:space="preserve">For the current fiscal year, the Department of Education and the State Law Enforcement Division </w:t>
      </w:r>
      <w:r w:rsidR="00156A3E" w:rsidRPr="00CE5739">
        <w:rPr>
          <w:rFonts w:cs="Times New Roman"/>
          <w:strike/>
          <w:szCs w:val="22"/>
        </w:rPr>
        <w:t xml:space="preserve">must develop, within existing staff, a </w:t>
      </w:r>
      <w:r w:rsidR="00E85DD5" w:rsidRPr="00CE5739">
        <w:rPr>
          <w:rFonts w:cs="Times New Roman"/>
          <w:strike/>
          <w:szCs w:val="22"/>
        </w:rPr>
        <w:t xml:space="preserve">Crisis Intervention Team </w:t>
      </w:r>
      <w:r w:rsidR="00156A3E" w:rsidRPr="00CE5739">
        <w:rPr>
          <w:rFonts w:cs="Times New Roman"/>
          <w:i/>
          <w:szCs w:val="22"/>
          <w:u w:val="single"/>
        </w:rPr>
        <w:t>shall continue to s</w:t>
      </w:r>
      <w:r w:rsidR="006A765E" w:rsidRPr="00CE5739">
        <w:rPr>
          <w:rFonts w:cs="Times New Roman"/>
          <w:i/>
          <w:szCs w:val="22"/>
          <w:u w:val="single"/>
        </w:rPr>
        <w:t xml:space="preserve">upport, through the state level Threat Assessment Team, </w:t>
      </w:r>
      <w:r w:rsidR="00C86570" w:rsidRPr="00CE5739">
        <w:rPr>
          <w:rFonts w:cs="Times New Roman"/>
          <w:i/>
          <w:szCs w:val="22"/>
          <w:u w:val="single"/>
        </w:rPr>
        <w:t xml:space="preserve">school </w:t>
      </w:r>
      <w:r w:rsidR="006A765E" w:rsidRPr="00CE5739">
        <w:rPr>
          <w:rFonts w:cs="Times New Roman"/>
          <w:i/>
          <w:szCs w:val="22"/>
          <w:u w:val="single"/>
        </w:rPr>
        <w:t xml:space="preserve">threat assessment teams and training in school districts.  By August 15, 2019, each school in the state must have identified key staff to serve on a threat assessment team.  The department </w:t>
      </w:r>
      <w:r w:rsidR="00C57AA2" w:rsidRPr="00CE5739">
        <w:rPr>
          <w:rFonts w:cs="Times New Roman"/>
          <w:i/>
          <w:szCs w:val="22"/>
          <w:u w:val="single"/>
        </w:rPr>
        <w:t>sha</w:t>
      </w:r>
      <w:r w:rsidR="006A765E" w:rsidRPr="00CE5739">
        <w:rPr>
          <w:rFonts w:cs="Times New Roman"/>
          <w:i/>
          <w:szCs w:val="22"/>
          <w:u w:val="single"/>
        </w:rPr>
        <w:t xml:space="preserve">ll work with stakeholders to provide professional development to staff who will serve on the team.  The state level Threat Assessment Team </w:t>
      </w:r>
      <w:r w:rsidR="00F70805" w:rsidRPr="00CE5739">
        <w:rPr>
          <w:rFonts w:cs="Times New Roman"/>
          <w:i/>
          <w:szCs w:val="22"/>
          <w:u w:val="single"/>
        </w:rPr>
        <w:t>sha</w:t>
      </w:r>
      <w:r w:rsidR="006A765E" w:rsidRPr="00CE5739">
        <w:rPr>
          <w:rFonts w:cs="Times New Roman"/>
          <w:i/>
          <w:szCs w:val="22"/>
          <w:u w:val="single"/>
        </w:rPr>
        <w:t>ll continue</w:t>
      </w:r>
      <w:r w:rsidR="00156A3E" w:rsidRPr="00CE5739">
        <w:rPr>
          <w:rFonts w:cs="Times New Roman"/>
          <w:szCs w:val="22"/>
        </w:rPr>
        <w:t xml:space="preserve"> to coordinate, collect and compile </w:t>
      </w:r>
      <w:r w:rsidR="00156A3E" w:rsidRPr="00CE5739">
        <w:rPr>
          <w:rFonts w:cs="Times New Roman"/>
          <w:strike/>
          <w:szCs w:val="22"/>
        </w:rPr>
        <w:t>Crisis Intervention</w:t>
      </w:r>
      <w:r w:rsidR="00156A3E" w:rsidRPr="00CE5739">
        <w:rPr>
          <w:rFonts w:cs="Times New Roman"/>
          <w:szCs w:val="22"/>
        </w:rPr>
        <w:t xml:space="preserve"> </w:t>
      </w:r>
      <w:r w:rsidR="006A765E" w:rsidRPr="00CE5739">
        <w:rPr>
          <w:rFonts w:cs="Times New Roman"/>
          <w:i/>
          <w:szCs w:val="22"/>
          <w:u w:val="single"/>
        </w:rPr>
        <w:t>Threat Assessment</w:t>
      </w:r>
      <w:r w:rsidR="006A765E" w:rsidRPr="00CE5739">
        <w:rPr>
          <w:rFonts w:cs="Times New Roman"/>
          <w:szCs w:val="22"/>
        </w:rPr>
        <w:t xml:space="preserve"> </w:t>
      </w:r>
      <w:r w:rsidR="00156A3E" w:rsidRPr="00CE5739">
        <w:rPr>
          <w:rFonts w:cs="Times New Roman"/>
          <w:szCs w:val="22"/>
        </w:rPr>
        <w:t xml:space="preserve">&amp; School Safety Plans from each school district with their input.  </w:t>
      </w:r>
      <w:r w:rsidR="00156A3E" w:rsidRPr="00CE5739">
        <w:rPr>
          <w:rFonts w:cs="Times New Roman"/>
          <w:strike/>
          <w:szCs w:val="22"/>
        </w:rPr>
        <w:t>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Chairman of the House Ways and Means Committee and the Governor by December 31, 2018.</w:t>
      </w:r>
      <w:r w:rsidR="00156A3E" w:rsidRPr="00CE5739">
        <w:rPr>
          <w:rFonts w:cs="Times New Roman"/>
          <w:szCs w:val="22"/>
        </w:rPr>
        <w:t xml:space="preserve">  </w:t>
      </w:r>
      <w:r w:rsidR="00156A3E" w:rsidRPr="00CE5739">
        <w:rPr>
          <w:rFonts w:cs="Times New Roman"/>
          <w:i/>
          <w:szCs w:val="22"/>
          <w:u w:val="single"/>
        </w:rPr>
        <w:t xml:space="preserve">These plans shall be exempt from the provisions of </w:t>
      </w:r>
      <w:r w:rsidR="00F56268" w:rsidRPr="00CE5739">
        <w:rPr>
          <w:rFonts w:cs="Times New Roman"/>
          <w:i/>
          <w:szCs w:val="22"/>
          <w:u w:val="single"/>
        </w:rPr>
        <w:t>Section</w:t>
      </w:r>
      <w:r w:rsidR="00156A3E" w:rsidRPr="00CE5739">
        <w:rPr>
          <w:rFonts w:cs="Times New Roman"/>
          <w:i/>
          <w:szCs w:val="22"/>
          <w:u w:val="single"/>
        </w:rPr>
        <w:t xml:space="preserve"> 30-4-10, et seq.</w:t>
      </w:r>
      <w:r w:rsidR="00F56268" w:rsidRPr="00CE5739">
        <w:rPr>
          <w:rFonts w:cs="Times New Roman"/>
          <w:i/>
          <w:szCs w:val="22"/>
          <w:u w:val="single"/>
        </w:rPr>
        <w:t xml:space="preserve"> of the 1976 Code</w:t>
      </w:r>
      <w:r w:rsidR="00156A3E" w:rsidRPr="00CE5739">
        <w:rPr>
          <w:rFonts w:cs="Times New Roman"/>
          <w:i/>
          <w:szCs w:val="22"/>
          <w:u w:val="single"/>
        </w:rPr>
        <w:t xml:space="preserve">  The Department of Education and the State Law Enforcement Division </w:t>
      </w:r>
      <w:r w:rsidR="00F56268" w:rsidRPr="00CE5739">
        <w:rPr>
          <w:rFonts w:cs="Times New Roman"/>
          <w:i/>
          <w:szCs w:val="22"/>
          <w:u w:val="single"/>
        </w:rPr>
        <w:t>sha</w:t>
      </w:r>
      <w:r w:rsidR="00156A3E" w:rsidRPr="00CE5739">
        <w:rPr>
          <w:rFonts w:cs="Times New Roman"/>
          <w:i/>
          <w:szCs w:val="22"/>
          <w:u w:val="single"/>
        </w:rPr>
        <w:t xml:space="preserve">ll continue to provide the Governor and the General Assembly with recommendations regarding school safety which </w:t>
      </w:r>
      <w:r w:rsidR="00F56268" w:rsidRPr="00CE5739">
        <w:rPr>
          <w:rFonts w:cs="Times New Roman"/>
          <w:i/>
          <w:szCs w:val="22"/>
          <w:u w:val="single"/>
        </w:rPr>
        <w:t>sha</w:t>
      </w:r>
      <w:r w:rsidR="00156A3E" w:rsidRPr="00CE5739">
        <w:rPr>
          <w:rFonts w:cs="Times New Roman"/>
          <w:i/>
          <w:szCs w:val="22"/>
          <w:u w:val="single"/>
        </w:rPr>
        <w:t>ll include any projected costs or necessary statute changes.</w:t>
      </w:r>
    </w:p>
    <w:p w:rsidR="00156A3E" w:rsidRPr="00CE5739"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(B)</w:t>
      </w:r>
      <w:r w:rsidRPr="00CE5739">
        <w:rPr>
          <w:rFonts w:cs="Times New Roman"/>
          <w:strike/>
          <w:szCs w:val="22"/>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156A3E" w:rsidRPr="00CE5739"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lastRenderedPageBreak/>
        <w:tab/>
      </w:r>
      <w:r w:rsidRPr="00CE5739">
        <w:rPr>
          <w:rFonts w:cs="Times New Roman"/>
          <w:strike/>
          <w:szCs w:val="22"/>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56A3E" w:rsidRPr="00CE5739"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FD5A38" w:rsidRPr="00CE5739"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zCs w:val="22"/>
        </w:rPr>
        <w:tab/>
      </w:r>
      <w:r w:rsidRPr="00CE5739">
        <w:rPr>
          <w:rFonts w:cs="Times New Roman"/>
          <w:strike/>
          <w:szCs w:val="22"/>
        </w:rPr>
        <w:t>Following the close of the fiscal year, the department shall submit an annual report of its activities for the preceding year to the Governor, the Chairman of the Senate Finance Committee and the Chairman of the House Ways and Means Committee.</w:t>
      </w:r>
    </w:p>
    <w:p w:rsidR="00B170E5" w:rsidRPr="00CE5739"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w:t>
      </w:r>
      <w:r w:rsidR="00C07BCD" w:rsidRPr="00CE5739">
        <w:rPr>
          <w:rFonts w:cs="Times New Roman"/>
          <w:b/>
          <w:szCs w:val="22"/>
        </w:rPr>
        <w:t>83</w:t>
      </w:r>
      <w:r w:rsidRPr="00CE5739">
        <w:rPr>
          <w:rFonts w:cs="Times New Roman"/>
          <w:b/>
          <w:szCs w:val="22"/>
        </w:rPr>
        <w:t>.</w:t>
      </w:r>
      <w:r w:rsidRPr="00CE5739">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CE5739"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w:t>
      </w:r>
      <w:r w:rsidR="00C07BCD" w:rsidRPr="00CE5739">
        <w:rPr>
          <w:rFonts w:cs="Times New Roman"/>
          <w:b/>
          <w:szCs w:val="22"/>
        </w:rPr>
        <w:t>84</w:t>
      </w:r>
      <w:r w:rsidRPr="00CE5739">
        <w:rPr>
          <w:rFonts w:cs="Times New Roman"/>
          <w:b/>
          <w:szCs w:val="22"/>
        </w:rPr>
        <w:t>.</w:t>
      </w:r>
      <w:r w:rsidRPr="00CE5739">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CE5739" w:rsidRDefault="009D726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w:t>
      </w:r>
      <w:r w:rsidR="00C07BCD" w:rsidRPr="00CE5739">
        <w:rPr>
          <w:rFonts w:cs="Times New Roman"/>
          <w:b/>
          <w:szCs w:val="22"/>
        </w:rPr>
        <w:t>85</w:t>
      </w:r>
      <w:r w:rsidRPr="00CE5739">
        <w:rPr>
          <w:rFonts w:cs="Times New Roman"/>
          <w:b/>
          <w:szCs w:val="22"/>
        </w:rPr>
        <w:t>.</w:t>
      </w:r>
      <w:r w:rsidRPr="00CE5739">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w:t>
      </w:r>
      <w:r w:rsidRPr="00CE5739">
        <w:rPr>
          <w:rFonts w:cs="Times New Roman"/>
          <w:szCs w:val="22"/>
        </w:rPr>
        <w:lastRenderedPageBreak/>
        <w:t>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EFA allocation until the district does comply.  At that time, the EFA payments shall resume and any EFA funds withheld shall be allocated to the district.</w:t>
      </w:r>
    </w:p>
    <w:p w:rsidR="00D84CE3" w:rsidRPr="00CE5739" w:rsidRDefault="000768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b/>
          <w:color w:val="auto"/>
          <w:szCs w:val="22"/>
        </w:rPr>
        <w:t>1.</w:t>
      </w:r>
      <w:r w:rsidR="00C07BCD" w:rsidRPr="00CE5739">
        <w:rPr>
          <w:rFonts w:cs="Times New Roman"/>
          <w:b/>
          <w:color w:val="auto"/>
          <w:szCs w:val="22"/>
        </w:rPr>
        <w:t>86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(SDE: School Safety Program)  Funds appropriated for the School Safety Program </w:t>
      </w:r>
      <w:r w:rsidR="00B93F6D" w:rsidRPr="00CE5739">
        <w:rPr>
          <w:rFonts w:cs="Times New Roman"/>
          <w:i/>
          <w:color w:val="auto"/>
          <w:szCs w:val="22"/>
          <w:u w:val="single"/>
        </w:rPr>
        <w:t>and School Resource Officers</w:t>
      </w:r>
      <w:r w:rsidR="00B93F6D" w:rsidRPr="00CE5739">
        <w:rPr>
          <w:rFonts w:cs="Times New Roman"/>
          <w:i/>
          <w:color w:val="auto"/>
          <w:szCs w:val="22"/>
        </w:rPr>
        <w:t xml:space="preserve"> </w:t>
      </w:r>
      <w:r w:rsidRPr="00CE5739">
        <w:rPr>
          <w:rFonts w:cs="Times New Roman"/>
          <w:color w:val="auto"/>
          <w:szCs w:val="22"/>
        </w:rPr>
        <w:t>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00C55E59" w:rsidRPr="00CE5739">
        <w:rPr>
          <w:rFonts w:cs="Times New Roman"/>
          <w:color w:val="auto"/>
          <w:szCs w:val="22"/>
        </w:rPr>
        <w:t xml:space="preserve">  </w:t>
      </w:r>
      <w:r w:rsidR="00C55E59" w:rsidRPr="00CE5739">
        <w:rPr>
          <w:rFonts w:cs="Times New Roman"/>
          <w:i/>
          <w:szCs w:val="22"/>
          <w:u w:val="single"/>
        </w:rPr>
        <w:t>The department is authorized to carry forward funds from the prior fiscal year and utilize these funds for the same purpose.</w:t>
      </w:r>
    </w:p>
    <w:p w:rsidR="00A3220E" w:rsidRPr="00CE5739" w:rsidRDefault="00764E1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tab/>
      </w:r>
      <w:r w:rsidRPr="00CE5739">
        <w:rPr>
          <w:rFonts w:cs="Times New Roman"/>
          <w:i/>
          <w:color w:val="auto"/>
          <w:szCs w:val="22"/>
          <w:u w:val="single"/>
        </w:rPr>
        <w:t>For the current fiscal year, the Department of Education shall utilize up to $2,000,000 in prior year carry forward funds from Section VIII.H - Charter Schools to provide charter schools sponsored by the South Carolina Charter School District and any registered institutions of higher education with School Resource Officers.  Individual charter schools shall work with the local law enforcement agencies with jurisdiction where the school is physically located.  Priority shall be given to the charter schools with the highest poverty index.  In making awards the department shall provide funding directly to the local law enforcement agency to pay for the cost of the law enforcement officer that will serve as a full-time school resource officer.</w:t>
      </w:r>
    </w:p>
    <w:p w:rsidR="00E943F5" w:rsidRPr="00CE5739" w:rsidRDefault="00C55E59" w:rsidP="00165188">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1.87.</w:t>
      </w:r>
      <w:r w:rsidRPr="00CE5739">
        <w:rPr>
          <w:rFonts w:cs="Times New Roman"/>
          <w:i/>
          <w:szCs w:val="22"/>
          <w:u w:val="single"/>
        </w:rPr>
        <w:tab/>
        <w:t>(SDE: Extracurricular Activities</w:t>
      </w:r>
      <w:r w:rsidRPr="00CE5739">
        <w:rPr>
          <w:rFonts w:cs="Times New Roman"/>
          <w:b/>
          <w:i/>
          <w:szCs w:val="22"/>
          <w:u w:val="single"/>
        </w:rPr>
        <w:t xml:space="preserve"> </w:t>
      </w:r>
      <w:r w:rsidRPr="00CE5739">
        <w:rPr>
          <w:rFonts w:cs="Times New Roman"/>
          <w:i/>
          <w:szCs w:val="22"/>
          <w:u w:val="single"/>
        </w:rPr>
        <w:t>Participation)  A student who meets the definition of ‘Exceptional needs child’ in Section 12-6-3790 (A)(2) and the definition of ‘Qualifying Student’ in Section 12-6-3790 (A)(5) of the 1976 Code shall be eligible to participate in any sport offered at the public school for which the child is zoned to attend.</w:t>
      </w:r>
    </w:p>
    <w:p w:rsidR="00C55E59" w:rsidRPr="00CE5739" w:rsidRDefault="00C55E59"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CE5739">
        <w:rPr>
          <w:rFonts w:cs="Times New Roman"/>
          <w:szCs w:val="22"/>
        </w:rPr>
        <w:tab/>
      </w:r>
      <w:r w:rsidRPr="00CE5739">
        <w:rPr>
          <w:rFonts w:cs="Times New Roman"/>
          <w:i/>
          <w:szCs w:val="22"/>
          <w:u w:val="single"/>
        </w:rPr>
        <w:t>In the current fiscal year and with the funds appropriated to the Department of Education, any school receiving state funds shall allow private school students to participate in interscholastic activities offered by the school if it is located in the attendance zone in which the student resides, if the private school he attends does not offer a similar activity, and if he satisfies the requirements that charter school students must satisfy to participate in such interscholastic activities as provided in Section 59-63-100 of the 1976 Code.  For purposes of this proviso, 'private school' means a school established by an entity other than the State or a subdivision of the State, supported primarily by private or nonpublic funds, and operated by private individuals operating in their private capacity and not by people who are publicly elected or appointed to operate the school.</w:t>
      </w:r>
    </w:p>
    <w:p w:rsidR="00165188" w:rsidRPr="00CE5739" w:rsidRDefault="00C55E59"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i/>
          <w:szCs w:val="22"/>
        </w:rPr>
        <w:tab/>
      </w:r>
      <w:r w:rsidRPr="00CE5739">
        <w:rPr>
          <w:rFonts w:cs="Times New Roman"/>
          <w:b/>
          <w:i/>
          <w:szCs w:val="22"/>
          <w:u w:val="single"/>
        </w:rPr>
        <w:t>1.88.</w:t>
      </w:r>
      <w:r w:rsidRPr="00CE5739">
        <w:rPr>
          <w:rFonts w:cs="Times New Roman"/>
          <w:b/>
          <w:i/>
          <w:szCs w:val="22"/>
          <w:u w:val="single"/>
        </w:rPr>
        <w:tab/>
      </w:r>
      <w:r w:rsidRPr="00CE5739">
        <w:rPr>
          <w:rFonts w:cs="Times New Roman"/>
          <w:i/>
          <w:szCs w:val="22"/>
          <w:u w:val="single"/>
        </w:rPr>
        <w:t>(SDE: School Districts Capital Improvement)  The funds appropriated for school district capital improvements in Proviso 112.1, shall be prioritized</w:t>
      </w:r>
      <w:r w:rsidRPr="00CE5739">
        <w:rPr>
          <w:rFonts w:cs="Times New Roman"/>
          <w:b/>
          <w:i/>
          <w:szCs w:val="22"/>
          <w:u w:val="single"/>
        </w:rPr>
        <w:t xml:space="preserve"> </w:t>
      </w:r>
      <w:r w:rsidRPr="00CE5739">
        <w:rPr>
          <w:rFonts w:cs="Times New Roman"/>
          <w:i/>
          <w:szCs w:val="22"/>
          <w:u w:val="single"/>
        </w:rPr>
        <w:t>by the Department of Education pursuant to subsections (A) and (B)</w:t>
      </w:r>
      <w:r w:rsidRPr="00CE5739">
        <w:rPr>
          <w:rFonts w:cs="Times New Roman"/>
          <w:szCs w:val="22"/>
        </w:rPr>
        <w:t>.</w:t>
      </w:r>
    </w:p>
    <w:p w:rsidR="00C55E59" w:rsidRPr="00CE5739"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Pr="00CE5739">
        <w:rPr>
          <w:rFonts w:cs="Times New Roman"/>
          <w:i/>
          <w:szCs w:val="22"/>
          <w:u w:val="single"/>
        </w:rPr>
        <w:t>(A)</w:t>
      </w:r>
      <w:r w:rsidRPr="00CE5739">
        <w:rPr>
          <w:rFonts w:cs="Times New Roman"/>
          <w:i/>
          <w:szCs w:val="22"/>
          <w:u w:val="single"/>
        </w:rPr>
        <w:tab/>
        <w:t xml:space="preserve">Twenty-five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12-6-3360(B)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w:t>
      </w:r>
      <w:r w:rsidRPr="00CE5739">
        <w:rPr>
          <w:rFonts w:cs="Times New Roman"/>
          <w:i/>
          <w:szCs w:val="22"/>
          <w:u w:val="single"/>
        </w:rPr>
        <w:lastRenderedPageBreak/>
        <w:t>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C55E59" w:rsidRPr="00CE5739"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(B)</w:t>
      </w:r>
      <w:r w:rsidRPr="00CE5739">
        <w:rPr>
          <w:rFonts w:cs="Times New Roman"/>
          <w:i/>
          <w:szCs w:val="22"/>
          <w:u w:val="single"/>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w:t>
      </w:r>
      <w:r w:rsidRPr="00CE5739">
        <w:rPr>
          <w:rFonts w:cs="Times New Roman"/>
          <w:szCs w:val="22"/>
          <w:u w:val="single"/>
        </w:rPr>
        <w:t xml:space="preserve"> </w:t>
      </w:r>
      <w:r w:rsidRPr="00CE5739">
        <w:rPr>
          <w:rFonts w:cs="Times New Roman"/>
          <w:i/>
          <w:szCs w:val="22"/>
          <w:u w:val="single"/>
        </w:rPr>
        <w:t xml:space="preserv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C55E59" w:rsidRPr="00CE5739" w:rsidRDefault="00DC03E6"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00C55E59" w:rsidRPr="00CE5739">
        <w:rPr>
          <w:rFonts w:cs="Times New Roman"/>
          <w:i/>
          <w:szCs w:val="22"/>
        </w:rPr>
        <w:tab/>
      </w:r>
      <w:r w:rsidR="00C55E59" w:rsidRPr="00CE5739">
        <w:rPr>
          <w:rFonts w:cs="Times New Roman"/>
          <w:i/>
          <w:szCs w:val="22"/>
        </w:rPr>
        <w:tab/>
      </w:r>
      <w:r w:rsidR="00C55E59" w:rsidRPr="00CE5739">
        <w:rPr>
          <w:rFonts w:cs="Times New Roman"/>
          <w:i/>
          <w:szCs w:val="22"/>
          <w:u w:val="single"/>
        </w:rPr>
        <w:t>(i)</w:t>
      </w:r>
      <w:r w:rsidR="00C55E59" w:rsidRPr="00CE5739">
        <w:rPr>
          <w:rFonts w:cs="Times New Roman"/>
          <w:i/>
          <w:szCs w:val="22"/>
          <w:u w:val="single"/>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C55E59" w:rsidRPr="00CE5739"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00DC03E6" w:rsidRPr="00CE5739">
        <w:rPr>
          <w:rFonts w:cs="Times New Roman"/>
          <w:i/>
          <w:szCs w:val="22"/>
        </w:rPr>
        <w:tab/>
      </w:r>
      <w:r w:rsidRPr="00CE5739">
        <w:rPr>
          <w:rFonts w:cs="Times New Roman"/>
          <w:i/>
          <w:szCs w:val="22"/>
        </w:rPr>
        <w:tab/>
      </w:r>
      <w:r w:rsidRPr="00CE5739">
        <w:rPr>
          <w:rFonts w:cs="Times New Roman"/>
          <w:i/>
          <w:szCs w:val="22"/>
          <w:u w:val="single"/>
        </w:rPr>
        <w:t>(ii)</w:t>
      </w:r>
      <w:r w:rsidRPr="00CE5739">
        <w:rPr>
          <w:rFonts w:cs="Times New Roman"/>
          <w:i/>
          <w:szCs w:val="22"/>
          <w:u w:val="single"/>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CE5739"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(C)</w:t>
      </w:r>
      <w:r w:rsidRPr="00CE5739">
        <w:rPr>
          <w:rFonts w:cs="Times New Roman"/>
          <w:i/>
          <w:szCs w:val="22"/>
          <w:u w:val="single"/>
        </w:rPr>
        <w:tab/>
        <w:t>Following the close of the fiscal year, the department shall submit</w:t>
      </w:r>
      <w:r w:rsidRPr="00CE5739">
        <w:rPr>
          <w:rFonts w:cs="Times New Roman"/>
          <w:b/>
          <w:i/>
          <w:szCs w:val="22"/>
          <w:u w:val="single"/>
        </w:rPr>
        <w:t xml:space="preserve"> </w:t>
      </w:r>
      <w:r w:rsidRPr="00CE5739">
        <w:rPr>
          <w:rFonts w:cs="Times New Roman"/>
          <w:i/>
          <w:szCs w:val="22"/>
          <w:u w:val="single"/>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CE5739"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szCs w:val="22"/>
        </w:rPr>
        <w:tab/>
      </w:r>
      <w:r w:rsidRPr="00CE5739">
        <w:rPr>
          <w:rFonts w:cs="Times New Roman"/>
          <w:b/>
          <w:i/>
          <w:szCs w:val="22"/>
          <w:u w:val="single"/>
        </w:rPr>
        <w:t>1.89.</w:t>
      </w:r>
      <w:r w:rsidRPr="00CE5739">
        <w:rPr>
          <w:rFonts w:cs="Times New Roman"/>
          <w:i/>
          <w:szCs w:val="22"/>
          <w:u w:val="single"/>
        </w:rPr>
        <w:tab/>
        <w:t xml:space="preserve">(SDE: Teacher Salaries/SE Average)  The projected Southeastern average teacher salary shall be the average of the average </w:t>
      </w:r>
      <w:r w:rsidRPr="00CE5739">
        <w:rPr>
          <w:rFonts w:cs="Times New Roman"/>
          <w:bCs/>
          <w:i/>
          <w:iCs/>
          <w:szCs w:val="22"/>
          <w:u w:val="single"/>
        </w:rPr>
        <w:t>teachers’</w:t>
      </w:r>
      <w:r w:rsidRPr="00CE5739">
        <w:rPr>
          <w:rFonts w:cs="Times New Roman"/>
          <w:i/>
          <w:szCs w:val="22"/>
          <w:u w:val="single"/>
        </w:rPr>
        <w:t xml:space="preserve"> salaries of the southeastern states as projected by the Revenue and Fiscal Affairs Office.  For the current school </w:t>
      </w:r>
      <w:r w:rsidRPr="00CE5739">
        <w:rPr>
          <w:rFonts w:cs="Times New Roman"/>
          <w:i/>
          <w:szCs w:val="22"/>
          <w:u w:val="single"/>
        </w:rPr>
        <w:lastRenderedPageBreak/>
        <w:t>year the Southeastern average teacher salary is projected to be $52,830.  The General Assembly remains desirous of raising the average teacher salary in South Carolina through incremental increases over the next few years so as to make such equivalent to the national average teacher salary.</w:t>
      </w:r>
    </w:p>
    <w:p w:rsidR="0085122D" w:rsidRPr="00CE5739"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CE5739">
        <w:rPr>
          <w:rFonts w:cs="Times New Roman"/>
          <w:i/>
          <w:szCs w:val="22"/>
        </w:rPr>
        <w:tab/>
      </w:r>
      <w:r w:rsidRPr="00CE5739">
        <w:rPr>
          <w:rFonts w:cs="Times New Roman"/>
          <w:i/>
          <w:szCs w:val="2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2019-20, the requirement that school districts maintain local salary supplements per teacher no less than their prior fiscal year level is suspended if additional State funds fill the gap.</w:t>
      </w:r>
    </w:p>
    <w:p w:rsidR="0085122D" w:rsidRPr="00CE5739"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Funds allocated by Proviso 1.3 for implementing a revised state minimum salary schedule for Teacher Salaries must be used to increase salaries of those teachers eligible pursuant to Section 59</w:t>
      </w:r>
      <w:r w:rsidRPr="00CE5739">
        <w:rPr>
          <w:rFonts w:cs="Times New Roman"/>
          <w:i/>
          <w:szCs w:val="22"/>
          <w:u w:val="single"/>
        </w:rPr>
        <w:noBreakHyphen/>
        <w:t>20</w:t>
      </w:r>
      <w:r w:rsidRPr="00CE5739">
        <w:rPr>
          <w:rFonts w:cs="Times New Roman"/>
          <w:i/>
          <w:szCs w:val="22"/>
          <w:u w:val="single"/>
        </w:rPr>
        <w:noBreakHyphen/>
        <w:t>50(4)(b), to include classroom teachers, librarians, guidance counselors, psychologists, social workers, occupational and physical therapists, school nurses, orientation/mobility instructors, and audiologists in the school districts of the state</w:t>
      </w:r>
      <w:r w:rsidR="009D7224" w:rsidRPr="00CE5739">
        <w:rPr>
          <w:rFonts w:cs="Times New Roman"/>
          <w:i/>
          <w:szCs w:val="22"/>
          <w:u w:val="single"/>
        </w:rPr>
        <w:t xml:space="preserve"> by not less than four percent.  Districts must use the district salary schedule utilized the prior fiscal year as the basis for providing the increase.</w:t>
      </w:r>
    </w:p>
    <w:p w:rsidR="0085122D" w:rsidRPr="00CE5739"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i/>
          <w:szCs w:val="22"/>
        </w:rPr>
        <w:tab/>
      </w:r>
      <w:r w:rsidRPr="00CE5739">
        <w:rPr>
          <w:rFonts w:cs="Times New Roman"/>
          <w:i/>
          <w:szCs w:val="22"/>
          <w:u w:val="single"/>
        </w:rPr>
        <w:t>For purposes of this provision teachers shall be defined by the Department of Education using the Professional Certified Staff (PCS) System.</w:t>
      </w:r>
    </w:p>
    <w:p w:rsidR="00602479" w:rsidRPr="00CE5739" w:rsidRDefault="004A5032" w:rsidP="0060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i/>
          <w:szCs w:val="22"/>
        </w:rPr>
        <w:tab/>
      </w:r>
      <w:r w:rsidRPr="00CE5739">
        <w:rPr>
          <w:rFonts w:cs="Times New Roman"/>
          <w:b/>
          <w:i/>
          <w:szCs w:val="22"/>
          <w:u w:val="single"/>
        </w:rPr>
        <w:t>1.90.</w:t>
      </w:r>
      <w:r w:rsidRPr="00CE5739">
        <w:rPr>
          <w:rFonts w:cs="Times New Roman"/>
          <w:i/>
          <w:szCs w:val="22"/>
          <w:u w:val="single"/>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district’s reserve fund requirement provisions in the Fiscal Accountability Act for Fiscal Year 2019-20 and upon approval by the Department of Education.</w:t>
      </w:r>
    </w:p>
    <w:p w:rsidR="00E943F5" w:rsidRPr="00CE5739" w:rsidRDefault="007D6D6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CE5739">
        <w:rPr>
          <w:rFonts w:cs="Times New Roman"/>
          <w:color w:val="auto"/>
          <w:szCs w:val="22"/>
        </w:rPr>
        <w:tab/>
      </w:r>
      <w:r w:rsidRPr="00CE5739">
        <w:rPr>
          <w:rFonts w:cs="Times New Roman"/>
          <w:b/>
          <w:i/>
          <w:color w:val="auto"/>
          <w:szCs w:val="22"/>
          <w:u w:val="single"/>
        </w:rPr>
        <w:t>1.91.</w:t>
      </w:r>
      <w:r w:rsidRPr="00CE5739">
        <w:rPr>
          <w:rFonts w:cs="Times New Roman"/>
          <w:i/>
          <w:color w:val="auto"/>
          <w:szCs w:val="22"/>
          <w:u w:val="single"/>
        </w:rPr>
        <w:tab/>
        <w:t>(SDE: Cultural Sensitivity)</w:t>
      </w:r>
      <w:r w:rsidRPr="00CE5739">
        <w:rPr>
          <w:rFonts w:cs="Times New Roman"/>
          <w:b/>
          <w:color w:val="auto"/>
          <w:szCs w:val="22"/>
        </w:rPr>
        <w:t xml:space="preserve">  </w:t>
      </w:r>
      <w:r w:rsidR="00C93DBC" w:rsidRPr="00CE5739">
        <w:rPr>
          <w:rFonts w:cs="Times New Roman"/>
          <w:b/>
          <w:szCs w:val="22"/>
        </w:rPr>
        <w:t>DELETED</w:t>
      </w:r>
    </w:p>
    <w:p w:rsidR="004A5032" w:rsidRPr="00CE5739" w:rsidRDefault="004A50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1.</w:t>
      </w:r>
      <w:r w:rsidR="001709C3" w:rsidRPr="00CE5739">
        <w:rPr>
          <w:rFonts w:cs="Times New Roman"/>
          <w:b/>
          <w:i/>
          <w:szCs w:val="22"/>
          <w:u w:val="single"/>
        </w:rPr>
        <w:t>92</w:t>
      </w:r>
      <w:r w:rsidRPr="00CE5739">
        <w:rPr>
          <w:rFonts w:cs="Times New Roman"/>
          <w:b/>
          <w:i/>
          <w:szCs w:val="22"/>
          <w:u w:val="single"/>
        </w:rPr>
        <w:t>.</w:t>
      </w:r>
      <w:r w:rsidRPr="00CE5739">
        <w:rPr>
          <w:rFonts w:cs="Times New Roman"/>
          <w:i/>
          <w:szCs w:val="22"/>
          <w:u w:val="single"/>
        </w:rPr>
        <w:tab/>
        <w:t>(SDE: Educational Services for Children with Disabilities)  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p>
    <w:p w:rsidR="002B6445" w:rsidRPr="00CE5739" w:rsidRDefault="002B64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1.</w:t>
      </w:r>
      <w:r w:rsidR="001709C3" w:rsidRPr="00CE5739">
        <w:rPr>
          <w:rFonts w:cs="Times New Roman"/>
          <w:b/>
          <w:i/>
          <w:szCs w:val="22"/>
          <w:u w:val="single"/>
        </w:rPr>
        <w:t>93</w:t>
      </w:r>
      <w:r w:rsidRPr="00CE5739">
        <w:rPr>
          <w:rFonts w:cs="Times New Roman"/>
          <w:b/>
          <w:i/>
          <w:szCs w:val="22"/>
          <w:u w:val="single"/>
        </w:rPr>
        <w:t>.</w:t>
      </w:r>
      <w:r w:rsidRPr="00CE5739">
        <w:rPr>
          <w:rFonts w:cs="Times New Roman"/>
          <w:i/>
          <w:szCs w:val="22"/>
          <w:u w:val="single"/>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2B6445" w:rsidRPr="00CE5739" w:rsidRDefault="00BB63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b/>
          <w:i/>
          <w:color w:val="auto"/>
          <w:szCs w:val="22"/>
          <w:u w:val="single"/>
        </w:rPr>
        <w:t>1.94.</w:t>
      </w:r>
      <w:r w:rsidRPr="00CE5739">
        <w:rPr>
          <w:rFonts w:cs="Times New Roman"/>
          <w:b/>
          <w:i/>
          <w:color w:val="auto"/>
          <w:szCs w:val="22"/>
          <w:u w:val="single"/>
        </w:rPr>
        <w:tab/>
      </w:r>
      <w:r w:rsidR="0053262B" w:rsidRPr="00CE5739">
        <w:rPr>
          <w:rFonts w:cs="Times New Roman"/>
          <w:i/>
          <w:szCs w:val="22"/>
          <w:u w:val="single"/>
        </w:rPr>
        <w:t xml:space="preserve">(SDE: Standards-Based Assessments Suspended)  In Fiscal Year 2019-20, the provisions of Section 59-18-325(C)(3) requiring science standards-based assessments of students in grade eight and social studies standards-based assessments of students </w:t>
      </w:r>
      <w:r w:rsidR="0053262B" w:rsidRPr="00CE5739">
        <w:rPr>
          <w:rFonts w:cs="Times New Roman"/>
          <w:i/>
          <w:szCs w:val="22"/>
          <w:u w:val="single"/>
        </w:rPr>
        <w:lastRenderedPageBreak/>
        <w:t>in grades five and seven are suspended.  Funding for these assessments may be carried forward and used for assessment purposes by the Department of Education.</w:t>
      </w:r>
    </w:p>
    <w:p w:rsidR="00D43FD6" w:rsidRPr="00CE5739" w:rsidRDefault="00D43FD6" w:rsidP="00D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b/>
          <w:i/>
          <w:szCs w:val="22"/>
          <w:u w:val="single"/>
        </w:rPr>
        <w:t>1.95.</w:t>
      </w:r>
      <w:r w:rsidRPr="00CE5739">
        <w:rPr>
          <w:rFonts w:cs="Times New Roman"/>
          <w:b/>
          <w:i/>
          <w:szCs w:val="22"/>
          <w:u w:val="single"/>
        </w:rPr>
        <w:tab/>
      </w:r>
      <w:r w:rsidRPr="00CE5739">
        <w:rPr>
          <w:rFonts w:cs="Times New Roman"/>
          <w:i/>
          <w:color w:val="auto"/>
          <w:szCs w:val="22"/>
          <w:u w:val="single"/>
        </w:rPr>
        <w:t>(SDE: Schools of Choice)  For the current fiscal year, school districts are authorized to create multiple schools of choice within the district.  These schools of choice must meet the requirements of Section 59-19-350 of the 1976 Code.</w:t>
      </w:r>
    </w:p>
    <w:p w:rsidR="00211EFA" w:rsidRPr="00CE5739" w:rsidRDefault="00211EFA" w:rsidP="002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i/>
          <w:color w:val="auto"/>
          <w:szCs w:val="22"/>
          <w:u w:val="single"/>
        </w:rPr>
        <w:t>1.96.</w:t>
      </w:r>
      <w:r w:rsidRPr="00CE5739">
        <w:rPr>
          <w:rFonts w:cs="Times New Roman"/>
          <w:b/>
          <w:i/>
          <w:color w:val="auto"/>
          <w:szCs w:val="22"/>
          <w:u w:val="single"/>
        </w:rPr>
        <w:tab/>
      </w:r>
      <w:r w:rsidRPr="00CE5739">
        <w:rPr>
          <w:rFonts w:cs="Times New Roman"/>
          <w:i/>
          <w:color w:val="auto"/>
          <w:szCs w:val="22"/>
          <w:u w:val="single"/>
        </w:rPr>
        <w:t>(SDE: Master’s Plus Thirty)  For school year 2019-20, the department shall continue to process the master’s plus thirty certificate classification in the same manner as the prior school year.  Educators earning a master’s degree with sixty or more semester hours of graduate coursework will remain eligible for the master’s plus thirty credential classification.</w:t>
      </w:r>
    </w:p>
    <w:p w:rsidR="0069639C" w:rsidRPr="00CE5739" w:rsidRDefault="0069639C" w:rsidP="00696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1.97.</w:t>
      </w:r>
      <w:r w:rsidRPr="00CE5739">
        <w:rPr>
          <w:rFonts w:cs="Times New Roman"/>
          <w:b/>
          <w:i/>
          <w:szCs w:val="22"/>
          <w:u w:val="single"/>
        </w:rPr>
        <w:tab/>
      </w:r>
      <w:r w:rsidRPr="00CE5739">
        <w:rPr>
          <w:rFonts w:cs="Times New Roman"/>
          <w:i/>
          <w:color w:val="auto"/>
          <w:szCs w:val="22"/>
          <w:u w:val="single"/>
        </w:rPr>
        <w:t>(SDE</w:t>
      </w:r>
      <w:r w:rsidRPr="00CE5739">
        <w:rPr>
          <w:rFonts w:cs="Times New Roman"/>
          <w:i/>
          <w:szCs w:val="22"/>
          <w:u w:val="single"/>
        </w:rPr>
        <w:t xml:space="preserve">: </w:t>
      </w:r>
      <w:r w:rsidRPr="00CE5739">
        <w:rPr>
          <w:rFonts w:cs="Times New Roman"/>
          <w:i/>
          <w:color w:val="auto"/>
          <w:szCs w:val="22"/>
          <w:u w:val="single"/>
        </w:rPr>
        <w:t>Capital Improvement Payments)</w:t>
      </w:r>
      <w:r w:rsidRPr="00CE5739">
        <w:rPr>
          <w:rFonts w:cs="Times New Roman"/>
          <w:i/>
          <w:szCs w:val="22"/>
          <w:u w:val="single"/>
        </w:rPr>
        <w:t xml:space="preserve">  </w:t>
      </w:r>
      <w:r w:rsidRPr="00CE5739">
        <w:rPr>
          <w:rFonts w:cs="Times New Roman"/>
          <w:i/>
          <w:color w:val="auto"/>
          <w:szCs w:val="22"/>
          <w:u w:val="single"/>
        </w:rPr>
        <w:t>In the current fiscal year, any school district that is allocated state funds pursuant to this act may utilize any fees derived from developmental impact fees to pay debt service on projects included in the capital improvements plan for which the fees were imposed.</w:t>
      </w:r>
    </w:p>
    <w:p w:rsidR="00646FA1" w:rsidRPr="00CE5739" w:rsidRDefault="00646FA1" w:rsidP="00646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1.98.</w:t>
      </w:r>
      <w:r w:rsidRPr="00CE5739">
        <w:rPr>
          <w:rFonts w:cs="Times New Roman"/>
          <w:b/>
          <w:i/>
          <w:szCs w:val="22"/>
          <w:u w:val="single"/>
        </w:rPr>
        <w:tab/>
      </w:r>
      <w:r w:rsidRPr="00CE5739">
        <w:rPr>
          <w:rFonts w:cs="Times New Roman"/>
          <w:i/>
          <w:szCs w:val="22"/>
          <w:u w:val="single"/>
        </w:rPr>
        <w:t>(SDE: Personal Finance)  From the funds appropriated to the Department of Education in the current fiscal year, the Department of Education shall develop a one-half credit virtual course in personal finance.  The course must be fully developed by June 30, 2020.</w:t>
      </w:r>
    </w:p>
    <w:p w:rsidR="00746081" w:rsidRDefault="00746081" w:rsidP="00696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46081" w:rsidSect="00746081">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211EFA" w:rsidRPr="00CE5739" w:rsidRDefault="00211EFA" w:rsidP="00696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11943"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SECTION 1A</w:t>
      </w:r>
      <w:r w:rsidR="00620157" w:rsidRPr="00CE5739">
        <w:rPr>
          <w:rFonts w:cs="Times New Roman"/>
          <w:b/>
          <w:color w:val="auto"/>
          <w:szCs w:val="22"/>
        </w:rPr>
        <w:t xml:space="preserve"> </w:t>
      </w:r>
      <w:r w:rsidR="00FE0880" w:rsidRPr="00CE5739">
        <w:rPr>
          <w:rFonts w:cs="Times New Roman"/>
          <w:b/>
          <w:color w:val="auto"/>
          <w:szCs w:val="22"/>
        </w:rPr>
        <w:noBreakHyphen/>
      </w:r>
      <w:r w:rsidR="00620157" w:rsidRPr="00CE5739">
        <w:rPr>
          <w:rFonts w:cs="Times New Roman"/>
          <w:b/>
          <w:color w:val="auto"/>
          <w:szCs w:val="22"/>
        </w:rPr>
        <w:t xml:space="preserve"> </w:t>
      </w:r>
      <w:r w:rsidRPr="00CE5739">
        <w:rPr>
          <w:rFonts w:cs="Times New Roman"/>
          <w:b/>
          <w:color w:val="auto"/>
          <w:szCs w:val="22"/>
        </w:rPr>
        <w:t>H63</w:t>
      </w:r>
      <w:r w:rsidR="00770C6A" w:rsidRPr="00CE5739">
        <w:rPr>
          <w:rFonts w:cs="Times New Roman"/>
          <w:b/>
          <w:color w:val="auto"/>
          <w:szCs w:val="22"/>
        </w:rPr>
        <w:t>0</w:t>
      </w:r>
      <w:r w:rsidR="00F36631" w:rsidRPr="00CE5739">
        <w:rPr>
          <w:rFonts w:cs="Times New Roman"/>
          <w:b/>
          <w:color w:val="auto"/>
          <w:szCs w:val="22"/>
        </w:rPr>
        <w:t xml:space="preserve">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DEPARTMENT OF EDUCATION</w:t>
      </w:r>
      <w:r w:rsidR="00FE0880" w:rsidRPr="00CE5739">
        <w:rPr>
          <w:rFonts w:cs="Times New Roman"/>
          <w:b/>
          <w:color w:val="auto"/>
          <w:szCs w:val="22"/>
        </w:rPr>
        <w:noBreakHyphen/>
      </w:r>
      <w:r w:rsidRPr="00CE5739">
        <w:rPr>
          <w:rFonts w:cs="Times New Roman"/>
          <w:b/>
          <w:color w:val="auto"/>
          <w:szCs w:val="22"/>
        </w:rPr>
        <w:t>EIA</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1A.1.</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CE5739">
        <w:rPr>
          <w:rFonts w:cs="Times New Roman"/>
          <w:color w:val="auto"/>
          <w:szCs w:val="22"/>
        </w:rPr>
        <w:noBreakHyphen/>
      </w:r>
      <w:r w:rsidRPr="00CE5739">
        <w:rPr>
          <w:rFonts w:cs="Times New Roman"/>
          <w:color w:val="auto"/>
          <w:szCs w:val="22"/>
        </w:rPr>
        <w:t>end excess appropriations above requirements, to allocations to school districts or special line items with projected deficits in appropriations.</w:t>
      </w:r>
    </w:p>
    <w:p w:rsidR="007C1F16" w:rsidRPr="00CE5739"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1A.2.</w:t>
      </w:r>
      <w:r w:rsidRPr="00CE5739">
        <w:rPr>
          <w:rFonts w:cs="Times New Roman"/>
          <w:szCs w:val="22"/>
        </w:rPr>
        <w:tab/>
        <w:t>(SDE</w:t>
      </w:r>
      <w:r w:rsidRPr="00CE5739">
        <w:rPr>
          <w:rFonts w:cs="Times New Roman"/>
          <w:szCs w:val="22"/>
        </w:rPr>
        <w:noBreakHyphen/>
        <w:t>EIA: African</w:t>
      </w:r>
      <w:r w:rsidRPr="00CE5739">
        <w:rPr>
          <w:rFonts w:cs="Times New Roman"/>
          <w:szCs w:val="22"/>
        </w:rPr>
        <w:noBreakHyphen/>
        <w:t>American History)  Funds provided for the development of the African</w:t>
      </w:r>
      <w:r w:rsidRPr="00CE5739">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A72D25"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CE5739"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1A.4.</w:t>
      </w:r>
      <w:r w:rsidRPr="00CE5739">
        <w:rPr>
          <w:rFonts w:cs="Times New Roman"/>
          <w:szCs w:val="22"/>
        </w:rPr>
        <w:tab/>
        <w:t>(SDE</w:t>
      </w:r>
      <w:r w:rsidR="00FE0880" w:rsidRPr="00CE5739">
        <w:rPr>
          <w:rFonts w:cs="Times New Roman"/>
          <w:szCs w:val="22"/>
        </w:rPr>
        <w:noBreakHyphen/>
      </w:r>
      <w:r w:rsidRPr="00CE5739">
        <w:rPr>
          <w:rFonts w:cs="Times New Roman"/>
          <w:szCs w:val="22"/>
        </w:rPr>
        <w:t>EIA: Teacher Salaries/State Agencies)  Each state agency which does not contain a school district but has instructional personnel shall receive an</w:t>
      </w:r>
      <w:r w:rsidR="00DD43AE" w:rsidRPr="00CE5739">
        <w:rPr>
          <w:rFonts w:cs="Times New Roman"/>
          <w:szCs w:val="22"/>
        </w:rPr>
        <w:t xml:space="preserve"> </w:t>
      </w:r>
      <w:r w:rsidRPr="00CE5739">
        <w:rPr>
          <w:rFonts w:cs="Times New Roman"/>
          <w:szCs w:val="22"/>
        </w:rPr>
        <w:t xml:space="preserve">appropriation as recommended by the </w:t>
      </w:r>
      <w:r w:rsidRPr="00CE5739">
        <w:rPr>
          <w:rFonts w:cs="Times New Roman"/>
          <w:strike/>
          <w:szCs w:val="22"/>
        </w:rPr>
        <w:t>Education Oversight Committee</w:t>
      </w:r>
      <w:r w:rsidR="004A5032" w:rsidRPr="00CE5739">
        <w:rPr>
          <w:rFonts w:cs="Times New Roman"/>
          <w:szCs w:val="22"/>
        </w:rPr>
        <w:t xml:space="preserve"> </w:t>
      </w:r>
      <w:r w:rsidR="004A5032" w:rsidRPr="00CE5739">
        <w:rPr>
          <w:rFonts w:cs="Times New Roman"/>
          <w:i/>
          <w:szCs w:val="22"/>
          <w:u w:val="single"/>
        </w:rPr>
        <w:t>Department of Education</w:t>
      </w:r>
      <w:r w:rsidRPr="00CE5739">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CE5739">
        <w:rPr>
          <w:rFonts w:cs="Times New Roman"/>
          <w:szCs w:val="22"/>
        </w:rPr>
        <w:noBreakHyphen/>
      </w:r>
      <w:r w:rsidRPr="00CE5739">
        <w:rPr>
          <w:rFonts w:cs="Times New Roman"/>
          <w:szCs w:val="22"/>
        </w:rPr>
        <w:t xml:space="preserve">month agricultural </w:t>
      </w:r>
      <w:r w:rsidRPr="00CE5739">
        <w:rPr>
          <w:rFonts w:cs="Times New Roman"/>
          <w:szCs w:val="22"/>
        </w:rPr>
        <w:lastRenderedPageBreak/>
        <w:t>teachers located at Clemson University are to be included in this allocation of funds for base salary increases.  The South Carolina Governor</w:t>
      </w:r>
      <w:r w:rsidR="00FE0880" w:rsidRPr="00CE5739">
        <w:rPr>
          <w:rFonts w:cs="Times New Roman"/>
          <w:szCs w:val="22"/>
        </w:rPr>
        <w:t>’</w:t>
      </w:r>
      <w:r w:rsidRPr="00CE5739">
        <w:rPr>
          <w:rFonts w:cs="Times New Roman"/>
          <w:szCs w:val="22"/>
        </w:rPr>
        <w:t>s School for the Arts and Humanities and the South Carolina Governor</w:t>
      </w:r>
      <w:r w:rsidR="00FE0880" w:rsidRPr="00CE5739">
        <w:rPr>
          <w:rFonts w:cs="Times New Roman"/>
          <w:szCs w:val="22"/>
        </w:rPr>
        <w:t>’</w:t>
      </w:r>
      <w:r w:rsidRPr="00CE5739">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CE5739"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 xml:space="preserve">Teacher salary increases recommended by the </w:t>
      </w:r>
      <w:r w:rsidR="004A5032" w:rsidRPr="00CE5739">
        <w:rPr>
          <w:rFonts w:cs="Times New Roman"/>
          <w:strike/>
          <w:szCs w:val="22"/>
        </w:rPr>
        <w:t>Education Oversight Committee</w:t>
      </w:r>
      <w:r w:rsidR="004A5032" w:rsidRPr="00CE5739">
        <w:rPr>
          <w:rFonts w:cs="Times New Roman"/>
          <w:szCs w:val="22"/>
        </w:rPr>
        <w:t xml:space="preserve"> </w:t>
      </w:r>
      <w:r w:rsidR="004A5032" w:rsidRPr="00CE5739">
        <w:rPr>
          <w:rFonts w:cs="Times New Roman"/>
          <w:i/>
          <w:szCs w:val="22"/>
          <w:u w:val="single"/>
        </w:rPr>
        <w:t>Department of Education</w:t>
      </w:r>
      <w:r w:rsidRPr="00CE5739">
        <w:rPr>
          <w:rFonts w:cs="Times New Roman"/>
          <w:szCs w:val="22"/>
        </w:rPr>
        <w:t xml:space="preserve"> and funded in this Act shall be incorporated into each agency</w:t>
      </w:r>
      <w:r w:rsidR="00FE0880" w:rsidRPr="00CE5739">
        <w:rPr>
          <w:rFonts w:cs="Times New Roman"/>
          <w:szCs w:val="22"/>
        </w:rPr>
        <w:t>’</w:t>
      </w:r>
      <w:r w:rsidRPr="00CE5739">
        <w:rPr>
          <w:rFonts w:cs="Times New Roman"/>
          <w:szCs w:val="22"/>
        </w:rPr>
        <w:t>s EIA appropriation contained in Section 1, VIII.</w:t>
      </w:r>
      <w:r w:rsidR="00F0712E" w:rsidRPr="00CE5739">
        <w:rPr>
          <w:rFonts w:cs="Times New Roman"/>
          <w:szCs w:val="22"/>
        </w:rPr>
        <w:t>F</w:t>
      </w:r>
      <w:r w:rsidRPr="00CE5739">
        <w:rPr>
          <w:rFonts w:cs="Times New Roman"/>
          <w:szCs w:val="22"/>
        </w:rPr>
        <w: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A72D25"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w:t>
      </w:r>
      <w:r w:rsidR="00A622C6" w:rsidRPr="00CE5739">
        <w:rPr>
          <w:rFonts w:cs="Times New Roman"/>
          <w:color w:val="auto"/>
          <w:szCs w:val="22"/>
        </w:rPr>
        <w:t xml:space="preserve"> </w:t>
      </w:r>
      <w:r w:rsidRPr="00CE5739">
        <w:rPr>
          <w:rFonts w:cs="Times New Roman"/>
          <w:color w:val="auto"/>
          <w:szCs w:val="22"/>
        </w:rPr>
        <w:t>Work</w:t>
      </w:r>
      <w:r w:rsidR="00FE0880" w:rsidRPr="00CE5739">
        <w:rPr>
          <w:rFonts w:cs="Times New Roman"/>
          <w:color w:val="auto"/>
          <w:szCs w:val="22"/>
        </w:rPr>
        <w:noBreakHyphen/>
      </w:r>
      <w:r w:rsidRPr="00CE5739">
        <w:rPr>
          <w:rFonts w:cs="Times New Roman"/>
          <w:color w:val="auto"/>
          <w:szCs w:val="22"/>
        </w:rPr>
        <w:t>Based Learning)  Of the funds appropriated in Part IA, Section 1,</w:t>
      </w:r>
      <w:r w:rsidR="00A622C6" w:rsidRPr="00CE5739">
        <w:rPr>
          <w:rFonts w:cs="Times New Roman"/>
          <w:color w:val="auto"/>
          <w:szCs w:val="22"/>
        </w:rPr>
        <w:t xml:space="preserve"> </w:t>
      </w:r>
      <w:r w:rsidR="00156E95" w:rsidRPr="00CE5739">
        <w:rPr>
          <w:rFonts w:cs="Times New Roman"/>
          <w:color w:val="auto"/>
          <w:szCs w:val="22"/>
        </w:rPr>
        <w:t>VIII</w:t>
      </w:r>
      <w:r w:rsidRPr="00CE5739">
        <w:rPr>
          <w:rFonts w:cs="Times New Roman"/>
          <w:color w:val="auto"/>
          <w:szCs w:val="22"/>
        </w:rPr>
        <w:t>.A.1. for the Work</w:t>
      </w:r>
      <w:r w:rsidR="00FE0880" w:rsidRPr="00CE5739">
        <w:rPr>
          <w:rFonts w:cs="Times New Roman"/>
          <w:color w:val="auto"/>
          <w:szCs w:val="22"/>
        </w:rPr>
        <w:noBreakHyphen/>
      </w:r>
      <w:r w:rsidRPr="00CE5739">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CE5739">
        <w:rPr>
          <w:rFonts w:cs="Times New Roman"/>
          <w:color w:val="auto"/>
          <w:szCs w:val="22"/>
        </w:rPr>
        <w:noBreakHyphen/>
      </w:r>
      <w:r w:rsidRPr="00CE5739">
        <w:rPr>
          <w:rFonts w:cs="Times New Roman"/>
          <w:color w:val="auto"/>
          <w:szCs w:val="22"/>
        </w:rPr>
        <w:t>site delivery of contextual methodology training in mathematics will be supported by technology and hands</w:t>
      </w:r>
      <w:r w:rsidR="00FE0880" w:rsidRPr="00CE5739">
        <w:rPr>
          <w:rFonts w:cs="Times New Roman"/>
          <w:color w:val="auto"/>
          <w:szCs w:val="22"/>
        </w:rPr>
        <w:noBreakHyphen/>
      </w:r>
      <w:r w:rsidRPr="00CE5739">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CE5739">
        <w:rPr>
          <w:rFonts w:cs="Times New Roman"/>
          <w:bCs/>
          <w:color w:val="auto"/>
          <w:szCs w:val="22"/>
        </w:rPr>
        <w:t>State</w:t>
      </w:r>
      <w:r w:rsidR="00FE5536" w:rsidRPr="00CE5739">
        <w:rPr>
          <w:rFonts w:cs="Times New Roman"/>
          <w:bCs/>
          <w:color w:val="auto"/>
          <w:szCs w:val="22"/>
        </w:rPr>
        <w:t xml:space="preserve"> </w:t>
      </w:r>
      <w:r w:rsidRPr="00CE5739">
        <w:rPr>
          <w:rFonts w:cs="Times New Roman"/>
          <w:color w:val="auto"/>
          <w:szCs w:val="22"/>
        </w:rPr>
        <w:t xml:space="preserve">Department </w:t>
      </w:r>
      <w:r w:rsidR="00FE5536" w:rsidRPr="00CE5739">
        <w:rPr>
          <w:rFonts w:cs="Times New Roman"/>
          <w:color w:val="auto"/>
          <w:szCs w:val="22"/>
        </w:rPr>
        <w:t xml:space="preserve"> </w:t>
      </w:r>
      <w:r w:rsidRPr="00CE5739">
        <w:rPr>
          <w:rFonts w:cs="Times New Roman"/>
          <w:color w:val="auto"/>
          <w:szCs w:val="22"/>
        </w:rPr>
        <w:t>of</w:t>
      </w:r>
      <w:r w:rsidR="00F933FD" w:rsidRPr="00CE5739">
        <w:rPr>
          <w:rFonts w:cs="Times New Roman"/>
          <w:color w:val="auto"/>
          <w:szCs w:val="22"/>
        </w:rPr>
        <w:t xml:space="preserve">  </w:t>
      </w:r>
      <w:r w:rsidR="00FE5536" w:rsidRPr="00CE5739">
        <w:rPr>
          <w:rFonts w:cs="Times New Roman"/>
          <w:color w:val="auto"/>
          <w:szCs w:val="22"/>
        </w:rPr>
        <w:t xml:space="preserve">Education, </w:t>
      </w:r>
      <w:r w:rsidRPr="00CE5739">
        <w:rPr>
          <w:rFonts w:cs="Times New Roman"/>
          <w:color w:val="auto"/>
          <w:szCs w:val="22"/>
        </w:rPr>
        <w:t>and</w:t>
      </w:r>
      <w:r w:rsidR="00FE5536" w:rsidRPr="00CE5739">
        <w:rPr>
          <w:rFonts w:cs="Times New Roman"/>
          <w:color w:val="auto"/>
          <w:szCs w:val="22"/>
        </w:rPr>
        <w:t xml:space="preserve"> </w:t>
      </w:r>
      <w:r w:rsidRPr="00CE5739">
        <w:rPr>
          <w:rFonts w:cs="Times New Roman"/>
          <w:color w:val="auto"/>
          <w:szCs w:val="22"/>
        </w:rPr>
        <w:t xml:space="preserve"> (4)</w:t>
      </w:r>
      <w:r w:rsidR="00FE5536" w:rsidRPr="00CE5739">
        <w:rPr>
          <w:rFonts w:cs="Times New Roman"/>
          <w:color w:val="auto"/>
          <w:szCs w:val="22"/>
        </w:rPr>
        <w:t xml:space="preserve"> </w:t>
      </w:r>
      <w:r w:rsidR="00F933FD" w:rsidRPr="00CE5739">
        <w:rPr>
          <w:rFonts w:cs="Times New Roman"/>
          <w:color w:val="auto"/>
          <w:szCs w:val="22"/>
        </w:rPr>
        <w:t xml:space="preserve"> </w:t>
      </w:r>
      <w:r w:rsidRPr="00CE5739">
        <w:rPr>
          <w:rFonts w:cs="Times New Roman"/>
          <w:color w:val="auto"/>
          <w:szCs w:val="22"/>
        </w:rPr>
        <w:t xml:space="preserve">adhere to an </w:t>
      </w:r>
      <w:r w:rsidR="00FE5536" w:rsidRPr="00CE5739">
        <w:rPr>
          <w:rFonts w:cs="Times New Roman"/>
          <w:color w:val="auto"/>
          <w:szCs w:val="22"/>
        </w:rPr>
        <w:t xml:space="preserve"> </w:t>
      </w:r>
      <w:r w:rsidRPr="00CE5739">
        <w:rPr>
          <w:rFonts w:cs="Times New Roman"/>
          <w:color w:val="auto"/>
          <w:szCs w:val="22"/>
        </w:rPr>
        <w:t>accountability</w:t>
      </w:r>
      <w:r w:rsidR="00FE5536" w:rsidRPr="00CE5739">
        <w:rPr>
          <w:rFonts w:cs="Times New Roman"/>
          <w:color w:val="auto"/>
          <w:szCs w:val="22"/>
        </w:rPr>
        <w:t xml:space="preserve"> </w:t>
      </w:r>
      <w:r w:rsidRPr="00CE5739">
        <w:rPr>
          <w:rFonts w:cs="Times New Roman"/>
          <w:color w:val="auto"/>
          <w:szCs w:val="22"/>
        </w:rPr>
        <w:t xml:space="preserve"> and </w:t>
      </w:r>
      <w:r w:rsidR="00FE5536" w:rsidRPr="00CE5739">
        <w:rPr>
          <w:rFonts w:cs="Times New Roman"/>
          <w:color w:val="auto"/>
          <w:szCs w:val="22"/>
        </w:rPr>
        <w:t xml:space="preserve"> </w:t>
      </w:r>
      <w:r w:rsidRPr="00CE5739">
        <w:rPr>
          <w:rFonts w:cs="Times New Roman"/>
          <w:color w:val="auto"/>
          <w:szCs w:val="22"/>
        </w:rPr>
        <w:t>evaluation</w:t>
      </w:r>
      <w:r w:rsidR="00FE5536" w:rsidRPr="00CE5739">
        <w:rPr>
          <w:rFonts w:cs="Times New Roman"/>
          <w:color w:val="auto"/>
          <w:szCs w:val="22"/>
        </w:rPr>
        <w:t xml:space="preserve"> </w:t>
      </w:r>
      <w:r w:rsidRPr="00CE5739">
        <w:rPr>
          <w:rFonts w:cs="Times New Roman"/>
          <w:color w:val="auto"/>
          <w:szCs w:val="22"/>
        </w:rPr>
        <w:t xml:space="preserve"> plan </w:t>
      </w:r>
      <w:r w:rsidR="00FE5536" w:rsidRPr="00CE5739">
        <w:rPr>
          <w:rFonts w:cs="Times New Roman"/>
          <w:color w:val="auto"/>
          <w:szCs w:val="22"/>
        </w:rPr>
        <w:t xml:space="preserve"> </w:t>
      </w:r>
      <w:r w:rsidRPr="00CE5739">
        <w:rPr>
          <w:rFonts w:cs="Times New Roman"/>
          <w:color w:val="auto"/>
          <w:szCs w:val="22"/>
        </w:rPr>
        <w:t>created</w:t>
      </w:r>
      <w:r w:rsidR="00FE5536" w:rsidRPr="00CE5739">
        <w:rPr>
          <w:rFonts w:cs="Times New Roman"/>
          <w:color w:val="auto"/>
          <w:szCs w:val="22"/>
        </w:rPr>
        <w:t xml:space="preserve"> </w:t>
      </w:r>
      <w:r w:rsidRPr="00CE5739">
        <w:rPr>
          <w:rFonts w:cs="Times New Roman"/>
          <w:color w:val="auto"/>
          <w:szCs w:val="22"/>
        </w:rPr>
        <w:t xml:space="preserve"> by</w:t>
      </w:r>
      <w:r w:rsidR="00FE5536" w:rsidRPr="00CE5739">
        <w:rPr>
          <w:rFonts w:cs="Times New Roman"/>
          <w:color w:val="auto"/>
          <w:szCs w:val="22"/>
        </w:rPr>
        <w:t xml:space="preserve"> </w:t>
      </w:r>
      <w:r w:rsidRPr="00CE5739">
        <w:rPr>
          <w:rFonts w:cs="Times New Roman"/>
          <w:color w:val="auto"/>
          <w:szCs w:val="22"/>
        </w:rPr>
        <w:t xml:space="preserve"> the</w:t>
      </w:r>
      <w:r w:rsidR="00FE5536" w:rsidRPr="00CE5739">
        <w:rPr>
          <w:rFonts w:cs="Times New Roman"/>
          <w:color w:val="auto"/>
          <w:szCs w:val="22"/>
        </w:rPr>
        <w:t xml:space="preserve"> </w:t>
      </w:r>
      <w:r w:rsidRPr="00CE5739">
        <w:rPr>
          <w:rFonts w:cs="Times New Roman"/>
          <w:color w:val="auto"/>
          <w:szCs w:val="22"/>
        </w:rPr>
        <w:t xml:space="preserve"> Office </w:t>
      </w:r>
      <w:r w:rsidR="00FE5536" w:rsidRPr="00CE5739">
        <w:rPr>
          <w:rFonts w:cs="Times New Roman"/>
          <w:color w:val="auto"/>
          <w:szCs w:val="22"/>
        </w:rPr>
        <w:t xml:space="preserve"> </w:t>
      </w:r>
      <w:r w:rsidRPr="00CE5739">
        <w:rPr>
          <w:rFonts w:cs="Times New Roman"/>
          <w:color w:val="auto"/>
          <w:szCs w:val="22"/>
        </w:rPr>
        <w:t xml:space="preserve">of </w:t>
      </w:r>
      <w:r w:rsidR="00FE5536" w:rsidRPr="00CE5739">
        <w:rPr>
          <w:rFonts w:cs="Times New Roman"/>
          <w:color w:val="auto"/>
          <w:szCs w:val="22"/>
        </w:rPr>
        <w:t xml:space="preserve"> </w:t>
      </w:r>
      <w:r w:rsidRPr="00CE5739">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CE5739"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A72D25"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CHE/Teacher Recruitment)  Of the funds appropriated in Part IA, Section 1, </w:t>
      </w:r>
      <w:r w:rsidR="00156E95" w:rsidRPr="00CE5739">
        <w:rPr>
          <w:rFonts w:cs="Times New Roman"/>
          <w:color w:val="auto"/>
          <w:szCs w:val="22"/>
        </w:rPr>
        <w:t>VIII.</w:t>
      </w:r>
      <w:r w:rsidR="00F0712E" w:rsidRPr="00CE5739">
        <w:rPr>
          <w:rFonts w:cs="Times New Roman"/>
          <w:color w:val="auto"/>
          <w:szCs w:val="22"/>
        </w:rPr>
        <w:t>F</w:t>
      </w:r>
      <w:r w:rsidRPr="00CE5739">
        <w:rPr>
          <w:rFonts w:cs="Times New Roman"/>
          <w:color w:val="auto"/>
          <w:szCs w:val="22"/>
        </w:rPr>
        <w:t>. for the Teacher Recruitment Program, the South Carolina Commission on Higher Education shall distribute a total of ninety</w:t>
      </w:r>
      <w:r w:rsidR="00FE0880" w:rsidRPr="00CE5739">
        <w:rPr>
          <w:rFonts w:cs="Times New Roman"/>
          <w:color w:val="auto"/>
          <w:szCs w:val="22"/>
        </w:rPr>
        <w:noBreakHyphen/>
      </w:r>
      <w:r w:rsidRPr="00CE5739">
        <w:rPr>
          <w:rFonts w:cs="Times New Roman"/>
          <w:color w:val="auto"/>
          <w:szCs w:val="22"/>
        </w:rPr>
        <w:t>two percent to the Center for Educator Recruitment, Retention, and Advancement (CERRA</w:t>
      </w:r>
      <w:r w:rsidR="00FE0880" w:rsidRPr="00CE5739">
        <w:rPr>
          <w:rFonts w:cs="Times New Roman"/>
          <w:color w:val="auto"/>
          <w:szCs w:val="22"/>
        </w:rPr>
        <w:noBreakHyphen/>
      </w:r>
      <w:r w:rsidRPr="00CE5739">
        <w:rPr>
          <w:rFonts w:cs="Times New Roman"/>
          <w:color w:val="auto"/>
          <w:szCs w:val="22"/>
        </w:rPr>
        <w:t>South Carolina) for a state teacher recruitment program, of which at least seventy</w:t>
      </w:r>
      <w:r w:rsidR="00FE0880" w:rsidRPr="00CE5739">
        <w:rPr>
          <w:rFonts w:cs="Times New Roman"/>
          <w:color w:val="auto"/>
          <w:szCs w:val="22"/>
        </w:rPr>
        <w:noBreakHyphen/>
      </w:r>
      <w:r w:rsidRPr="00CE5739">
        <w:rPr>
          <w:rFonts w:cs="Times New Roman"/>
          <w:color w:val="auto"/>
          <w:szCs w:val="22"/>
        </w:rPr>
        <w:t>eight percent must be used for the Teaching Fellows Program specifically to provide scholarships for future teachers, and of which twenty</w:t>
      </w:r>
      <w:r w:rsidR="00FE0880" w:rsidRPr="00CE5739">
        <w:rPr>
          <w:rFonts w:cs="Times New Roman"/>
          <w:color w:val="auto"/>
          <w:szCs w:val="22"/>
        </w:rPr>
        <w:noBreakHyphen/>
      </w:r>
      <w:r w:rsidRPr="00CE5739">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CE5739">
        <w:rPr>
          <w:rFonts w:cs="Times New Roman"/>
          <w:color w:val="auto"/>
          <w:szCs w:val="22"/>
        </w:rPr>
        <w:noBreakHyphen/>
      </w:r>
      <w:r w:rsidRPr="00CE5739">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CE5739">
        <w:rPr>
          <w:rFonts w:cs="Times New Roman"/>
          <w:color w:val="auto"/>
          <w:szCs w:val="22"/>
        </w:rPr>
        <w:t>first</w:t>
      </w:r>
      <w:r w:rsidRPr="00CE5739">
        <w:rPr>
          <w:rFonts w:cs="Times New Roman"/>
          <w:color w:val="auto"/>
          <w:szCs w:val="22"/>
        </w:rPr>
        <w:t xml:space="preserve"> annually, in a format agreed upon by the Education Oversight Committee and the Department of Education.</w:t>
      </w:r>
    </w:p>
    <w:p w:rsidR="009B176D" w:rsidRPr="00CE5739"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With the funds appropriated CERRA shall also</w:t>
      </w:r>
      <w:r w:rsidR="00AF760D" w:rsidRPr="00CE5739">
        <w:rPr>
          <w:rFonts w:cs="Times New Roman"/>
          <w:color w:val="auto"/>
          <w:szCs w:val="22"/>
        </w:rPr>
        <w:t xml:space="preserve"> </w:t>
      </w:r>
      <w:r w:rsidRPr="00CE5739">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CE5739">
        <w:rPr>
          <w:rFonts w:cs="Times New Roman"/>
          <w:color w:val="auto"/>
          <w:szCs w:val="22"/>
        </w:rPr>
        <w:t>ntuitions and shall serve a two</w:t>
      </w:r>
      <w:r w:rsidR="00FE0880" w:rsidRPr="00CE5739">
        <w:rPr>
          <w:rFonts w:cs="Times New Roman"/>
          <w:color w:val="auto"/>
          <w:szCs w:val="22"/>
        </w:rPr>
        <w:noBreakHyphen/>
      </w:r>
      <w:r w:rsidRPr="00CE5739">
        <w:rPr>
          <w:rFonts w:cs="Times New Roman"/>
          <w:color w:val="auto"/>
          <w:szCs w:val="22"/>
        </w:rPr>
        <w:t>year term on the committee.</w:t>
      </w:r>
      <w:r w:rsidR="00082710" w:rsidRPr="00CE5739">
        <w:rPr>
          <w:rFonts w:cs="Times New Roman"/>
          <w:color w:val="auto"/>
          <w:szCs w:val="22"/>
        </w:rPr>
        <w:t xml:space="preserve">  </w:t>
      </w:r>
      <w:r w:rsidRPr="00CE5739">
        <w:rPr>
          <w:rFonts w:cs="Times New Roman"/>
          <w:color w:val="auto"/>
          <w:szCs w:val="22"/>
        </w:rPr>
        <w:t>The committee must be staffed by CERRA, and shall meet at least twice annually.  The committee</w:t>
      </w:r>
      <w:r w:rsidR="00FE0880" w:rsidRPr="00CE5739">
        <w:rPr>
          <w:rFonts w:cs="Times New Roman"/>
          <w:color w:val="auto"/>
          <w:szCs w:val="22"/>
        </w:rPr>
        <w:t>’</w:t>
      </w:r>
      <w:r w:rsidRPr="00CE5739">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A72D25"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r>
      <w:r w:rsidRPr="00CE5739">
        <w:rPr>
          <w:rFonts w:cs="Times New Roman"/>
          <w:color w:val="auto"/>
          <w:spacing w:val="10"/>
          <w:szCs w:val="22"/>
        </w:rPr>
        <w:t>(SDE</w:t>
      </w:r>
      <w:r w:rsidR="00FE0880" w:rsidRPr="00CE5739">
        <w:rPr>
          <w:rFonts w:cs="Times New Roman"/>
          <w:color w:val="auto"/>
          <w:spacing w:val="10"/>
          <w:szCs w:val="22"/>
        </w:rPr>
        <w:noBreakHyphen/>
      </w:r>
      <w:r w:rsidRPr="00CE5739">
        <w:rPr>
          <w:rFonts w:cs="Times New Roman"/>
          <w:color w:val="auto"/>
          <w:spacing w:val="10"/>
          <w:szCs w:val="22"/>
        </w:rPr>
        <w:t>EIA:</w:t>
      </w:r>
      <w:r w:rsidR="00A622C6" w:rsidRPr="00CE5739">
        <w:rPr>
          <w:rFonts w:cs="Times New Roman"/>
          <w:color w:val="auto"/>
          <w:spacing w:val="10"/>
          <w:szCs w:val="22"/>
        </w:rPr>
        <w:t xml:space="preserve"> </w:t>
      </w:r>
      <w:r w:rsidRPr="00CE5739">
        <w:rPr>
          <w:rFonts w:cs="Times New Roman"/>
          <w:color w:val="auto"/>
          <w:spacing w:val="10"/>
          <w:szCs w:val="22"/>
        </w:rPr>
        <w:t>Disbursements/Other</w:t>
      </w:r>
      <w:r w:rsidR="00286FA0" w:rsidRPr="00CE5739">
        <w:rPr>
          <w:rFonts w:cs="Times New Roman"/>
          <w:color w:val="auto"/>
          <w:spacing w:val="10"/>
          <w:szCs w:val="22"/>
        </w:rPr>
        <w:t xml:space="preserve"> </w:t>
      </w:r>
      <w:r w:rsidRPr="00CE5739">
        <w:rPr>
          <w:rFonts w:cs="Times New Roman"/>
          <w:color w:val="auto"/>
          <w:spacing w:val="10"/>
          <w:szCs w:val="22"/>
        </w:rPr>
        <w:t xml:space="preserve">Entities) </w:t>
      </w:r>
      <w:r w:rsidRPr="00CE5739">
        <w:rPr>
          <w:rFonts w:cs="Times New Roman"/>
          <w:color w:val="auto"/>
          <w:szCs w:val="22"/>
        </w:rPr>
        <w:t xml:space="preserve"> Notwithstanding the provisions of Sections 2</w:t>
      </w:r>
      <w:r w:rsidR="00FE0880" w:rsidRPr="00CE5739">
        <w:rPr>
          <w:rFonts w:cs="Times New Roman"/>
          <w:color w:val="auto"/>
          <w:szCs w:val="22"/>
        </w:rPr>
        <w:noBreakHyphen/>
      </w:r>
      <w:r w:rsidRPr="00CE5739">
        <w:rPr>
          <w:rFonts w:cs="Times New Roman"/>
          <w:color w:val="auto"/>
          <w:szCs w:val="22"/>
        </w:rPr>
        <w:t>7</w:t>
      </w:r>
      <w:r w:rsidR="00FE0880" w:rsidRPr="00CE5739">
        <w:rPr>
          <w:rFonts w:cs="Times New Roman"/>
          <w:color w:val="auto"/>
          <w:szCs w:val="22"/>
        </w:rPr>
        <w:noBreakHyphen/>
      </w:r>
      <w:r w:rsidRPr="00CE5739">
        <w:rPr>
          <w:rFonts w:cs="Times New Roman"/>
          <w:color w:val="auto"/>
          <w:szCs w:val="22"/>
        </w:rPr>
        <w:t>66 and 11</w:t>
      </w:r>
      <w:r w:rsidR="00FE0880" w:rsidRPr="00CE5739">
        <w:rPr>
          <w:rFonts w:cs="Times New Roman"/>
          <w:color w:val="auto"/>
          <w:szCs w:val="22"/>
        </w:rPr>
        <w:noBreakHyphen/>
      </w:r>
      <w:r w:rsidRPr="00CE5739">
        <w:rPr>
          <w:rFonts w:cs="Times New Roman"/>
          <w:color w:val="auto"/>
          <w:szCs w:val="22"/>
        </w:rPr>
        <w:t>3</w:t>
      </w:r>
      <w:r w:rsidR="00FE0880" w:rsidRPr="00CE5739">
        <w:rPr>
          <w:rFonts w:cs="Times New Roman"/>
          <w:color w:val="auto"/>
          <w:szCs w:val="22"/>
        </w:rPr>
        <w:noBreakHyphen/>
      </w:r>
      <w:r w:rsidRPr="00CE5739">
        <w:rPr>
          <w:rFonts w:cs="Times New Roman"/>
          <w:color w:val="auto"/>
          <w:szCs w:val="22"/>
        </w:rPr>
        <w:t>50, S</w:t>
      </w:r>
      <w:r w:rsidR="00AF6430" w:rsidRPr="00CE5739">
        <w:rPr>
          <w:rFonts w:cs="Times New Roman"/>
          <w:color w:val="auto"/>
          <w:szCs w:val="22"/>
        </w:rPr>
        <w:t xml:space="preserve">outh </w:t>
      </w:r>
      <w:r w:rsidRPr="00CE5739">
        <w:rPr>
          <w:rFonts w:cs="Times New Roman"/>
          <w:color w:val="auto"/>
          <w:szCs w:val="22"/>
        </w:rPr>
        <w:t>C</w:t>
      </w:r>
      <w:r w:rsidR="00AF6430" w:rsidRPr="00CE5739">
        <w:rPr>
          <w:rFonts w:cs="Times New Roman"/>
          <w:color w:val="auto"/>
          <w:szCs w:val="22"/>
        </w:rPr>
        <w:t>arolina</w:t>
      </w:r>
      <w:r w:rsidRPr="00CE5739">
        <w:rPr>
          <w:rFonts w:cs="Times New Roman"/>
          <w:color w:val="auto"/>
          <w:szCs w:val="22"/>
        </w:rPr>
        <w:t xml:space="preserve"> Code of Laws, it is the intent of the General Assembly that funds appropriated in Part IA, Section 1,</w:t>
      </w:r>
      <w:r w:rsidR="00A622C6" w:rsidRPr="00CE5739">
        <w:rPr>
          <w:rFonts w:cs="Times New Roman"/>
          <w:color w:val="auto"/>
          <w:szCs w:val="22"/>
        </w:rPr>
        <w:t xml:space="preserve"> </w:t>
      </w:r>
      <w:r w:rsidR="00AE3C67" w:rsidRPr="00CE5739">
        <w:rPr>
          <w:rFonts w:cs="Times New Roman"/>
          <w:color w:val="auto"/>
          <w:szCs w:val="22"/>
        </w:rPr>
        <w:t>VIII.</w:t>
      </w:r>
      <w:r w:rsidR="00F0712E" w:rsidRPr="00CE5739">
        <w:rPr>
          <w:rFonts w:cs="Times New Roman"/>
          <w:color w:val="auto"/>
          <w:szCs w:val="22"/>
        </w:rPr>
        <w:t>F</w:t>
      </w:r>
      <w:r w:rsidR="00AE3C67" w:rsidRPr="00CE5739">
        <w:rPr>
          <w:rFonts w:cs="Times New Roman"/>
          <w:color w:val="auto"/>
          <w:szCs w:val="22"/>
        </w:rPr>
        <w:t>.</w:t>
      </w:r>
      <w:r w:rsidRPr="00CE5739">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CE5739">
        <w:rPr>
          <w:rFonts w:cs="Times New Roman"/>
          <w:color w:val="auto"/>
          <w:szCs w:val="22"/>
        </w:rPr>
        <w:t>’</w:t>
      </w:r>
      <w:r w:rsidRPr="00CE5739">
        <w:rPr>
          <w:rFonts w:cs="Times New Roman"/>
          <w:color w:val="auto"/>
          <w:szCs w:val="22"/>
        </w:rPr>
        <w:t>s Office is authorized to make necessary appropriation reductions in Part IA, Section 1,</w:t>
      </w:r>
      <w:r w:rsidR="00A622C6" w:rsidRPr="00CE5739">
        <w:rPr>
          <w:rFonts w:cs="Times New Roman"/>
          <w:color w:val="auto"/>
          <w:szCs w:val="22"/>
        </w:rPr>
        <w:t xml:space="preserve"> </w:t>
      </w:r>
      <w:r w:rsidR="00AE3C67" w:rsidRPr="00CE5739">
        <w:rPr>
          <w:rFonts w:cs="Times New Roman"/>
          <w:color w:val="auto"/>
          <w:szCs w:val="22"/>
        </w:rPr>
        <w:t>VIII.</w:t>
      </w:r>
      <w:r w:rsidR="00F0712E" w:rsidRPr="00CE5739">
        <w:rPr>
          <w:rFonts w:cs="Times New Roman"/>
          <w:color w:val="auto"/>
          <w:szCs w:val="22"/>
        </w:rPr>
        <w:t>F</w:t>
      </w:r>
      <w:r w:rsidR="00AE3C67" w:rsidRPr="00CE5739">
        <w:rPr>
          <w:rFonts w:cs="Times New Roman"/>
          <w:color w:val="auto"/>
          <w:szCs w:val="22"/>
        </w:rPr>
        <w:t>.</w:t>
      </w:r>
      <w:r w:rsidRPr="00CE5739">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CE5739">
        <w:rPr>
          <w:rFonts w:cs="Times New Roman"/>
          <w:color w:val="auto"/>
          <w:szCs w:val="22"/>
        </w:rPr>
        <w:t xml:space="preserve"> </w:t>
      </w:r>
      <w:r w:rsidR="00AE3C67" w:rsidRPr="00CE5739">
        <w:rPr>
          <w:rFonts w:cs="Times New Roman"/>
          <w:color w:val="auto"/>
          <w:szCs w:val="22"/>
        </w:rPr>
        <w:t>VIII.</w:t>
      </w:r>
      <w:r w:rsidR="00F0712E" w:rsidRPr="00CE5739">
        <w:rPr>
          <w:rFonts w:cs="Times New Roman"/>
          <w:color w:val="auto"/>
          <w:szCs w:val="22"/>
        </w:rPr>
        <w:t>F</w:t>
      </w:r>
      <w:r w:rsidR="00AE3C67" w:rsidRPr="00CE5739">
        <w:rPr>
          <w:rFonts w:cs="Times New Roman"/>
          <w:color w:val="auto"/>
          <w:szCs w:val="22"/>
        </w:rPr>
        <w:t>.</w:t>
      </w:r>
      <w:r w:rsidRPr="00CE5739">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CE5739">
        <w:rPr>
          <w:rFonts w:cs="Times New Roman"/>
          <w:color w:val="auto"/>
          <w:szCs w:val="22"/>
        </w:rPr>
        <w:t>’</w:t>
      </w:r>
      <w:r w:rsidRPr="00CE5739">
        <w:rPr>
          <w:rFonts w:cs="Times New Roman"/>
          <w:color w:val="auto"/>
          <w:szCs w:val="22"/>
        </w:rPr>
        <w:t>s Office to conform to the appropriations in Part IA, Section 1,</w:t>
      </w:r>
      <w:r w:rsidR="00A622C6" w:rsidRPr="00CE5739">
        <w:rPr>
          <w:rFonts w:cs="Times New Roman"/>
          <w:color w:val="auto"/>
          <w:szCs w:val="22"/>
        </w:rPr>
        <w:t xml:space="preserve"> </w:t>
      </w:r>
      <w:r w:rsidR="00AE3C67" w:rsidRPr="00CE5739">
        <w:rPr>
          <w:rFonts w:cs="Times New Roman"/>
          <w:color w:val="auto"/>
          <w:szCs w:val="22"/>
        </w:rPr>
        <w:t>VIII.</w:t>
      </w:r>
      <w:r w:rsidR="00F0712E" w:rsidRPr="00CE5739">
        <w:rPr>
          <w:rFonts w:cs="Times New Roman"/>
          <w:color w:val="auto"/>
          <w:szCs w:val="22"/>
        </w:rPr>
        <w:t>F</w:t>
      </w:r>
      <w:r w:rsidR="00AE3C67" w:rsidRPr="00CE5739">
        <w:rPr>
          <w:rFonts w:cs="Times New Roman"/>
          <w:color w:val="auto"/>
          <w:szCs w:val="22"/>
        </w:rPr>
        <w:t>.</w:t>
      </w:r>
      <w:r w:rsidRPr="00CE5739">
        <w:rPr>
          <w:rFonts w:cs="Times New Roman"/>
          <w:color w:val="auto"/>
          <w:szCs w:val="22"/>
        </w:rPr>
        <w:t xml:space="preserve"> Other State Agencies and Entities.</w:t>
      </w:r>
      <w:r w:rsidR="00A824C1" w:rsidRPr="00CE5739">
        <w:rPr>
          <w:rFonts w:cs="Times New Roman"/>
          <w:color w:val="auto"/>
          <w:szCs w:val="22"/>
        </w:rPr>
        <w:t xml:space="preserve">  Further, the Department of Revenue is directed to </w:t>
      </w:r>
      <w:r w:rsidR="00A2596F" w:rsidRPr="00CE5739">
        <w:rPr>
          <w:rFonts w:cs="Times New Roman"/>
          <w:color w:val="auto"/>
          <w:szCs w:val="22"/>
        </w:rPr>
        <w:t>provide</w:t>
      </w:r>
      <w:r w:rsidR="00A824C1" w:rsidRPr="00CE5739">
        <w:rPr>
          <w:rFonts w:cs="Times New Roman"/>
          <w:color w:val="auto"/>
          <w:szCs w:val="22"/>
        </w:rPr>
        <w:t xml:space="preserve"> the full appropriation of the funding appropriated in Part IA, Section 1, </w:t>
      </w:r>
      <w:r w:rsidR="00AE3C67" w:rsidRPr="00CE5739">
        <w:rPr>
          <w:rFonts w:cs="Times New Roman"/>
          <w:color w:val="auto"/>
          <w:szCs w:val="22"/>
        </w:rPr>
        <w:t>VIII</w:t>
      </w:r>
      <w:r w:rsidR="00A824C1" w:rsidRPr="00CE5739">
        <w:rPr>
          <w:rFonts w:cs="Times New Roman"/>
          <w:color w:val="auto"/>
          <w:szCs w:val="22"/>
        </w:rPr>
        <w:t>.C.2</w:t>
      </w:r>
      <w:r w:rsidR="00AE3C67" w:rsidRPr="00CE5739">
        <w:rPr>
          <w:rFonts w:cs="Times New Roman"/>
          <w:color w:val="auto"/>
          <w:szCs w:val="22"/>
        </w:rPr>
        <w:t>.</w:t>
      </w:r>
      <w:r w:rsidR="00A824C1" w:rsidRPr="00CE5739">
        <w:rPr>
          <w:rFonts w:cs="Times New Roman"/>
          <w:color w:val="auto"/>
          <w:szCs w:val="22"/>
        </w:rPr>
        <w:t xml:space="preserve"> Teacher Supplies to the Department of Education at the start of the fiscal year from available revenue.</w:t>
      </w:r>
      <w:r w:rsidR="002A13A1" w:rsidRPr="00CE5739">
        <w:rPr>
          <w:rFonts w:cs="Times New Roman"/>
          <w:color w:val="auto"/>
          <w:szCs w:val="22"/>
        </w:rPr>
        <w:t xml:space="preserve">  The Department of Revenue is also directed to provide the first quarter appropriation of the funding appropriated in Part IA, Section 1, </w:t>
      </w:r>
      <w:r w:rsidR="00066645" w:rsidRPr="00CE5739">
        <w:rPr>
          <w:rFonts w:cs="Times New Roman"/>
          <w:color w:val="auto"/>
          <w:szCs w:val="22"/>
        </w:rPr>
        <w:t>VIII</w:t>
      </w:r>
      <w:r w:rsidR="002A13A1" w:rsidRPr="00CE5739">
        <w:rPr>
          <w:rFonts w:cs="Times New Roman"/>
          <w:color w:val="auto"/>
          <w:szCs w:val="22"/>
        </w:rPr>
        <w:t>.</w:t>
      </w:r>
      <w:r w:rsidR="00F0712E" w:rsidRPr="00CE5739">
        <w:rPr>
          <w:rFonts w:cs="Times New Roman"/>
          <w:color w:val="auto"/>
          <w:szCs w:val="22"/>
        </w:rPr>
        <w:t>H</w:t>
      </w:r>
      <w:r w:rsidR="002A13A1" w:rsidRPr="00CE5739">
        <w:rPr>
          <w:rFonts w:cs="Times New Roman"/>
          <w:color w:val="auto"/>
          <w:szCs w:val="22"/>
        </w:rPr>
        <w:t>. Charter School District to the Department of Education at the start of the fiscal year from available revenue.</w:t>
      </w:r>
    </w:p>
    <w:p w:rsidR="00A9603B" w:rsidRPr="00CE5739" w:rsidRDefault="00AD27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A72D25"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w:t>
      </w:r>
      <w:r w:rsidR="00A622C6" w:rsidRPr="00CE5739">
        <w:rPr>
          <w:rFonts w:cs="Times New Roman"/>
          <w:color w:val="auto"/>
          <w:szCs w:val="22"/>
        </w:rPr>
        <w:t xml:space="preserve"> </w:t>
      </w:r>
      <w:r w:rsidRPr="00CE5739">
        <w:rPr>
          <w:rFonts w:cs="Times New Roman"/>
          <w:color w:val="auto"/>
          <w:szCs w:val="22"/>
        </w:rPr>
        <w:t>Arts in Education)  Funds appropriated in Part IA, Section 1,</w:t>
      </w:r>
      <w:r w:rsidR="001A5860" w:rsidRPr="00CE5739">
        <w:rPr>
          <w:rFonts w:cs="Times New Roman"/>
          <w:color w:val="auto"/>
          <w:szCs w:val="22"/>
        </w:rPr>
        <w:t xml:space="preserve"> </w:t>
      </w:r>
      <w:r w:rsidR="00066645" w:rsidRPr="00CE5739">
        <w:rPr>
          <w:rFonts w:cs="Times New Roman"/>
          <w:color w:val="auto"/>
          <w:szCs w:val="22"/>
        </w:rPr>
        <w:t>VIII</w:t>
      </w:r>
      <w:r w:rsidRPr="00CE5739">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CE5739">
        <w:rPr>
          <w:rFonts w:cs="Times New Roman"/>
          <w:color w:val="auto"/>
          <w:szCs w:val="22"/>
        </w:rPr>
        <w:t xml:space="preserve"> </w:t>
      </w:r>
      <w:r w:rsidRPr="00CE5739">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CE5739">
        <w:rPr>
          <w:rFonts w:cs="Times New Roman"/>
          <w:color w:val="auto"/>
          <w:szCs w:val="22"/>
        </w:rPr>
        <w:t>thirty</w:t>
      </w:r>
      <w:r w:rsidR="00FE0880" w:rsidRPr="00CE5739">
        <w:rPr>
          <w:rFonts w:cs="Times New Roman"/>
          <w:color w:val="auto"/>
          <w:szCs w:val="22"/>
        </w:rPr>
        <w:noBreakHyphen/>
      </w:r>
      <w:r w:rsidR="003C48A6" w:rsidRPr="00CE5739">
        <w:rPr>
          <w:rFonts w:cs="Times New Roman"/>
          <w:color w:val="auto"/>
          <w:szCs w:val="22"/>
        </w:rPr>
        <w:t>three percent</w:t>
      </w:r>
      <w:r w:rsidRPr="00CE5739">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CE5739">
        <w:rPr>
          <w:rFonts w:cs="Times New Roman"/>
          <w:color w:val="auto"/>
          <w:szCs w:val="22"/>
        </w:rPr>
        <w:t>South Carolina</w:t>
      </w:r>
      <w:r w:rsidRPr="00CE5739">
        <w:rPr>
          <w:rFonts w:cs="Times New Roman"/>
          <w:color w:val="auto"/>
          <w:szCs w:val="22"/>
        </w:rPr>
        <w:t xml:space="preserve"> arts teachers,</w:t>
      </w:r>
      <w:r w:rsidR="002071E5" w:rsidRPr="00CE5739">
        <w:rPr>
          <w:rFonts w:cs="Times New Roman"/>
          <w:color w:val="auto"/>
          <w:szCs w:val="22"/>
        </w:rPr>
        <w:t xml:space="preserve"> </w:t>
      </w:r>
      <w:r w:rsidRPr="00CE5739">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CE5739" w:rsidRDefault="000D0C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1A.9.</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Teacher Supplies)  </w:t>
      </w:r>
      <w:r w:rsidR="009313A4" w:rsidRPr="00CE5739">
        <w:rPr>
          <w:rFonts w:cs="Times New Roman"/>
          <w:szCs w:val="22"/>
        </w:rPr>
        <w:t>All certified and non</w:t>
      </w:r>
      <w:r w:rsidR="00FE0880" w:rsidRPr="00CE5739">
        <w:rPr>
          <w:rFonts w:cs="Times New Roman"/>
          <w:szCs w:val="22"/>
        </w:rPr>
        <w:noBreakHyphen/>
      </w:r>
      <w:r w:rsidR="009313A4" w:rsidRPr="00CE5739">
        <w:rPr>
          <w:rFonts w:cs="Times New Roman"/>
          <w:szCs w:val="22"/>
        </w:rPr>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w:t>
      </w:r>
      <w:r w:rsidR="009313A4" w:rsidRPr="00CE5739">
        <w:rPr>
          <w:rFonts w:cs="Times New Roman"/>
          <w:szCs w:val="22"/>
        </w:rPr>
        <w:lastRenderedPageBreak/>
        <w:t>Carolina First Steps to School Readiness, as of November thirtieth of the current fiscal year, based on the public decision of the school board may receive reimbursement of two hundred seventy</w:t>
      </w:r>
      <w:r w:rsidR="00FE0880" w:rsidRPr="00CE5739">
        <w:rPr>
          <w:rFonts w:cs="Times New Roman"/>
          <w:szCs w:val="22"/>
        </w:rPr>
        <w:noBreakHyphen/>
      </w:r>
      <w:r w:rsidR="009313A4" w:rsidRPr="00CE5739">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CE5739">
        <w:rPr>
          <w:rFonts w:cs="Times New Roman"/>
          <w:bCs/>
          <w:iCs/>
          <w:szCs w:val="22"/>
        </w:rPr>
        <w:t>count</w:t>
      </w:r>
      <w:r w:rsidR="009313A4" w:rsidRPr="00CE5739">
        <w:rPr>
          <w:rFonts w:cs="Times New Roman"/>
          <w:szCs w:val="22"/>
        </w:rPr>
        <w:t xml:space="preserve"> will be reconciled by December thirty</w:t>
      </w:r>
      <w:r w:rsidR="00FE0880" w:rsidRPr="00CE5739">
        <w:rPr>
          <w:rFonts w:cs="Times New Roman"/>
          <w:szCs w:val="22"/>
        </w:rPr>
        <w:noBreakHyphen/>
      </w:r>
      <w:r w:rsidR="009313A4" w:rsidRPr="00CE5739">
        <w:rPr>
          <w:rFonts w:cs="Times New Roman"/>
          <w:szCs w:val="22"/>
        </w:rPr>
        <w:t>first or as soon as practicable thereafter.  Based on the public decision of the school d</w:t>
      </w:r>
      <w:r w:rsidR="00FF37AD" w:rsidRPr="00CE5739">
        <w:rPr>
          <w:rFonts w:cs="Times New Roman"/>
          <w:szCs w:val="22"/>
        </w:rPr>
        <w:t>istrict and no later than May fifteenth</w:t>
      </w:r>
      <w:r w:rsidR="009313A4" w:rsidRPr="00CE5739">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CE5739">
        <w:rPr>
          <w:rFonts w:cs="Times New Roman"/>
          <w:szCs w:val="22"/>
        </w:rPr>
        <w:t xml:space="preserve">  </w:t>
      </w:r>
      <w:r w:rsidR="009313A4" w:rsidRPr="00CE5739">
        <w:rPr>
          <w:rFonts w:cs="Times New Roman"/>
          <w:szCs w:val="22"/>
        </w:rPr>
        <w:t>This reimbursement shall not be considered by the state as taxable income.  Special schools include the Governor</w:t>
      </w:r>
      <w:r w:rsidR="00FE0880" w:rsidRPr="00CE5739">
        <w:rPr>
          <w:rFonts w:cs="Times New Roman"/>
          <w:szCs w:val="22"/>
        </w:rPr>
        <w:t>’</w:t>
      </w:r>
      <w:r w:rsidR="009313A4" w:rsidRPr="00CE5739">
        <w:rPr>
          <w:rFonts w:cs="Times New Roman"/>
          <w:szCs w:val="22"/>
        </w:rPr>
        <w:t>s School for Science and Math, the Governor</w:t>
      </w:r>
      <w:r w:rsidR="00FE0880" w:rsidRPr="00CE5739">
        <w:rPr>
          <w:rFonts w:cs="Times New Roman"/>
          <w:szCs w:val="22"/>
        </w:rPr>
        <w:t>’</w:t>
      </w:r>
      <w:r w:rsidR="009313A4" w:rsidRPr="00CE5739">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CE5739">
        <w:rPr>
          <w:rFonts w:cs="Times New Roman"/>
          <w:szCs w:val="22"/>
        </w:rPr>
        <w:noBreakHyphen/>
      </w:r>
      <w:r w:rsidR="009313A4" w:rsidRPr="00CE5739">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CE5739">
        <w:rPr>
          <w:rFonts w:cs="Times New Roman"/>
          <w:szCs w:val="22"/>
        </w:rPr>
        <w:noBreakHyphen/>
      </w:r>
      <w:r w:rsidR="009313A4" w:rsidRPr="00CE5739">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CE5739">
        <w:rPr>
          <w:rFonts w:cs="Times New Roman"/>
          <w:szCs w:val="22"/>
        </w:rPr>
        <w:noBreakHyphen/>
      </w:r>
      <w:r w:rsidR="009313A4" w:rsidRPr="00CE5739">
        <w:rPr>
          <w:rFonts w:cs="Times New Roman"/>
          <w:szCs w:val="22"/>
        </w:rPr>
        <w:t>fifth and December sixth that receipts must be submitted to the district.  Districts may not add any additional requirement not listed herein related to this reimbursement.</w:t>
      </w:r>
    </w:p>
    <w:p w:rsidR="005D431D" w:rsidRPr="00CE5739"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0C4F12" w:rsidRPr="00CE5739">
        <w:rPr>
          <w:rFonts w:cs="Times New Roman"/>
          <w:szCs w:val="22"/>
        </w:rPr>
        <w:t xml:space="preserve">Any classroom teacher, including a classroom teacher at a South Carolina private school, that is not eligible for the reimbursement allowed by this provision, may claim a refundable income tax credit on the teacher’s </w:t>
      </w:r>
      <w:r w:rsidR="000C4F12" w:rsidRPr="00CE5739">
        <w:rPr>
          <w:rFonts w:cs="Times New Roman"/>
          <w:strike/>
          <w:szCs w:val="22"/>
        </w:rPr>
        <w:t>2018</w:t>
      </w:r>
      <w:r w:rsidR="000C4F12" w:rsidRPr="00CE5739">
        <w:rPr>
          <w:rFonts w:cs="Times New Roman"/>
          <w:szCs w:val="22"/>
        </w:rPr>
        <w:t xml:space="preserve"> </w:t>
      </w:r>
      <w:r w:rsidR="000C4F12" w:rsidRPr="00CE5739">
        <w:rPr>
          <w:rFonts w:cs="Times New Roman"/>
          <w:i/>
          <w:szCs w:val="22"/>
          <w:u w:val="single"/>
        </w:rPr>
        <w:t>2019</w:t>
      </w:r>
      <w:r w:rsidR="000C4F12" w:rsidRPr="00CE5739">
        <w:rPr>
          <w:rFonts w:cs="Times New Roman"/>
          <w:szCs w:val="22"/>
        </w:rPr>
        <w:t xml:space="preserve"> tax return, provided that the return or any amended return claiming the credit is filed prior to the end of the fiscal year.  The credit is equal to two hundred seventy</w:t>
      </w:r>
      <w:r w:rsidR="000C4F12" w:rsidRPr="00CE5739">
        <w:rPr>
          <w:rFonts w:cs="Times New Roman"/>
          <w:szCs w:val="22"/>
        </w:rPr>
        <w:noBreakHyphen/>
        <w:t>five dollars, or the amount the teacher expends on teacher supplies and materials, whichever is less. If any expenditures eligible for a credit are made after December thirty</w:t>
      </w:r>
      <w:r w:rsidR="000C4F12" w:rsidRPr="00CE5739">
        <w:rPr>
          <w:rFonts w:cs="Times New Roman"/>
          <w:szCs w:val="22"/>
        </w:rPr>
        <w:noBreakHyphen/>
        <w:t xml:space="preserve">first, the teacher may include the expenditures on his initial return or may file an amended </w:t>
      </w:r>
      <w:r w:rsidR="000C4F12" w:rsidRPr="00CE5739">
        <w:rPr>
          <w:rFonts w:cs="Times New Roman"/>
          <w:strike/>
          <w:szCs w:val="22"/>
        </w:rPr>
        <w:t>2018</w:t>
      </w:r>
      <w:r w:rsidR="000C4F12" w:rsidRPr="00CE5739">
        <w:rPr>
          <w:rFonts w:cs="Times New Roman"/>
          <w:szCs w:val="22"/>
        </w:rPr>
        <w:t xml:space="preserve"> </w:t>
      </w:r>
      <w:r w:rsidR="000C4F12" w:rsidRPr="00CE5739">
        <w:rPr>
          <w:rFonts w:cs="Times New Roman"/>
          <w:i/>
          <w:szCs w:val="22"/>
          <w:u w:val="single"/>
        </w:rPr>
        <w:t>2019</w:t>
      </w:r>
      <w:r w:rsidR="000C4F12" w:rsidRPr="00CE5739">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CE5739" w:rsidRDefault="002D78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5617F2" w:rsidRPr="00CE5739">
        <w:rPr>
          <w:rFonts w:cs="Times New Roman"/>
          <w:b/>
          <w:color w:val="auto"/>
          <w:szCs w:val="22"/>
        </w:rPr>
        <w:t>1</w:t>
      </w:r>
      <w:r w:rsidR="00A72D25" w:rsidRPr="00CE5739">
        <w:rPr>
          <w:rFonts w:cs="Times New Roman"/>
          <w:b/>
          <w:color w:val="auto"/>
          <w:szCs w:val="22"/>
        </w:rPr>
        <w:t>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5617F2" w:rsidRPr="00CE5739">
        <w:rPr>
          <w:rFonts w:cs="Times New Roman"/>
          <w:b/>
          <w:color w:val="auto"/>
          <w:szCs w:val="22"/>
        </w:rPr>
        <w:t>1</w:t>
      </w:r>
      <w:r w:rsidR="00A72D25"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EOC)  The Education Oversight Committee may collect, retain and expend revenue from conference registration and fees; charges for materials supplied to local school districts or other entities not otherwise mandated to be provided </w:t>
      </w:r>
      <w:r w:rsidRPr="00CE5739">
        <w:rPr>
          <w:rFonts w:cs="Times New Roman"/>
          <w:color w:val="auto"/>
          <w:szCs w:val="22"/>
        </w:rPr>
        <w:lastRenderedPageBreak/>
        <w:t>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1A.12.</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CE5739">
        <w:rPr>
          <w:rFonts w:cs="Times New Roman"/>
          <w:color w:val="auto"/>
          <w:szCs w:val="22"/>
        </w:rPr>
        <w:noBreakHyphen/>
      </w:r>
      <w:r w:rsidRPr="00CE5739">
        <w:rPr>
          <w:rFonts w:cs="Times New Roman"/>
          <w:color w:val="auto"/>
          <w:szCs w:val="22"/>
        </w:rPr>
        <w:t xml:space="preserve">risk on the most recent annual school </w:t>
      </w:r>
      <w:r w:rsidRPr="00CE5739">
        <w:rPr>
          <w:rFonts w:cs="Times New Roman"/>
          <w:bCs/>
          <w:iCs/>
          <w:color w:val="auto"/>
          <w:szCs w:val="22"/>
        </w:rPr>
        <w:t>report</w:t>
      </w:r>
      <w:r w:rsidRPr="00CE5739">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CE5739">
        <w:rPr>
          <w:rFonts w:cs="Times New Roman"/>
          <w:color w:val="auto"/>
          <w:szCs w:val="22"/>
        </w:rPr>
        <w:noBreakHyphen/>
      </w:r>
      <w:r w:rsidRPr="00CE5739">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CE5739">
        <w:rPr>
          <w:rFonts w:cs="Times New Roman"/>
          <w:color w:val="auto"/>
          <w:szCs w:val="22"/>
        </w:rPr>
        <w:noBreakHyphen/>
      </w:r>
      <w:r w:rsidRPr="00CE5739">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CE5739">
        <w:rPr>
          <w:rFonts w:cs="Times New Roman"/>
          <w:color w:val="auto"/>
          <w:szCs w:val="22"/>
        </w:rPr>
        <w:noBreakHyphen/>
      </w:r>
      <w:r w:rsidRPr="00CE5739">
        <w:rPr>
          <w:rFonts w:cs="Times New Roman"/>
          <w:color w:val="auto"/>
          <w:szCs w:val="22"/>
        </w:rPr>
        <w:t>performing schools and districts shall be placed within the tiered technical assistance fram</w:t>
      </w:r>
      <w:r w:rsidR="00A93524" w:rsidRPr="00CE5739">
        <w:rPr>
          <w:rFonts w:cs="Times New Roman"/>
          <w:color w:val="auto"/>
          <w:szCs w:val="22"/>
        </w:rPr>
        <w:t>ework not later than December fifteenth</w:t>
      </w:r>
      <w:r w:rsidRPr="00CE5739">
        <w:rPr>
          <w:rFonts w:cs="Times New Roman"/>
          <w:color w:val="auto"/>
          <w:szCs w:val="22"/>
        </w:rPr>
        <w:t>.</w:t>
      </w:r>
    </w:p>
    <w:p w:rsidR="00A72406"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 Low</w:t>
      </w:r>
      <w:r w:rsidR="00FE0880" w:rsidRPr="00CE5739">
        <w:rPr>
          <w:rFonts w:cs="Times New Roman"/>
          <w:color w:val="auto"/>
          <w:szCs w:val="22"/>
        </w:rPr>
        <w:noBreakHyphen/>
      </w:r>
      <w:r w:rsidRPr="00CE5739">
        <w:rPr>
          <w:rFonts w:cs="Times New Roman"/>
          <w:color w:val="auto"/>
          <w:szCs w:val="22"/>
        </w:rPr>
        <w:t>performing schools shall receive a diagnostic review through the department.  In addition, newly identified low</w:t>
      </w:r>
      <w:r w:rsidR="00FE0880" w:rsidRPr="00CE5739">
        <w:rPr>
          <w:rFonts w:cs="Times New Roman"/>
          <w:color w:val="auto"/>
          <w:szCs w:val="22"/>
        </w:rPr>
        <w:noBreakHyphen/>
      </w:r>
      <w:r w:rsidRPr="00CE5739">
        <w:rPr>
          <w:rFonts w:cs="Times New Roman"/>
          <w:color w:val="auto"/>
          <w:szCs w:val="22"/>
        </w:rPr>
        <w:t xml:space="preserve">performing schools and districts must be reviewed by an External Review Team in the year of designation, and every third year thereafter. </w:t>
      </w:r>
      <w:r w:rsidR="00CB48CF" w:rsidRPr="00CE5739">
        <w:rPr>
          <w:rFonts w:cs="Times New Roman"/>
          <w:color w:val="auto"/>
          <w:szCs w:val="22"/>
        </w:rPr>
        <w:t xml:space="preserve"> </w:t>
      </w:r>
      <w:r w:rsidR="00CB48CF" w:rsidRPr="00CE5739">
        <w:rPr>
          <w:rFonts w:cs="Times New Roman"/>
          <w:szCs w:val="22"/>
        </w:rPr>
        <w:t>These reports shall be made available on the Department of Education</w:t>
      </w:r>
      <w:r w:rsidR="00FE0880" w:rsidRPr="00CE5739">
        <w:rPr>
          <w:rFonts w:cs="Times New Roman"/>
          <w:szCs w:val="22"/>
        </w:rPr>
        <w:t>’</w:t>
      </w:r>
      <w:r w:rsidR="00CB48CF" w:rsidRPr="00CE5739">
        <w:rPr>
          <w:rFonts w:cs="Times New Roman"/>
          <w:szCs w:val="22"/>
        </w:rPr>
        <w:t xml:space="preserve">s </w:t>
      </w:r>
      <w:r w:rsidR="00CB48CF" w:rsidRPr="00CE5739">
        <w:rPr>
          <w:rFonts w:cs="Times New Roman"/>
          <w:color w:val="auto"/>
          <w:szCs w:val="22"/>
        </w:rPr>
        <w:t>website</w:t>
      </w:r>
      <w:r w:rsidR="00CB48CF" w:rsidRPr="00CE5739">
        <w:rPr>
          <w:rFonts w:cs="Times New Roman"/>
          <w:szCs w:val="22"/>
        </w:rPr>
        <w:t>; any information pertaining to personnel matters or containing personally identifiable information shall be exempted.</w:t>
      </w:r>
      <w:r w:rsidRPr="00CE5739">
        <w:rPr>
          <w:rFonts w:cs="Times New Roman"/>
          <w:color w:val="auto"/>
          <w:szCs w:val="22"/>
        </w:rPr>
        <w:t xml:space="preserve"> </w:t>
      </w:r>
      <w:r w:rsidR="00CB48CF" w:rsidRPr="00CE5739">
        <w:rPr>
          <w:rFonts w:cs="Times New Roman"/>
          <w:color w:val="auto"/>
          <w:szCs w:val="22"/>
        </w:rPr>
        <w:t xml:space="preserve"> </w:t>
      </w:r>
      <w:r w:rsidRPr="00CE5739">
        <w:rPr>
          <w:rFonts w:cs="Times New Roman"/>
          <w:color w:val="auto"/>
          <w:szCs w:val="22"/>
        </w:rPr>
        <w:t>Based upon the recommendations in the review(s), low</w:t>
      </w:r>
      <w:r w:rsidR="00FE0880" w:rsidRPr="00CE5739">
        <w:rPr>
          <w:rFonts w:cs="Times New Roman"/>
          <w:color w:val="auto"/>
          <w:szCs w:val="22"/>
        </w:rPr>
        <w:noBreakHyphen/>
      </w:r>
      <w:r w:rsidRPr="00CE5739">
        <w:rPr>
          <w:rFonts w:cs="Times New Roman"/>
          <w:color w:val="auto"/>
          <w:szCs w:val="22"/>
        </w:rPr>
        <w:t>performing schools and districts must develop and submit to the Department of Education</w:t>
      </w:r>
      <w:r w:rsidR="00DD43AE" w:rsidRPr="00CE5739">
        <w:rPr>
          <w:rFonts w:cs="Times New Roman"/>
          <w:color w:val="auto"/>
          <w:szCs w:val="22"/>
        </w:rPr>
        <w:t xml:space="preserve"> </w:t>
      </w:r>
      <w:r w:rsidRPr="00CE5739">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CE5739">
        <w:rPr>
          <w:rFonts w:cs="Times New Roman"/>
          <w:color w:val="auto"/>
          <w:szCs w:val="22"/>
        </w:rPr>
        <w:noBreakHyphen/>
      </w:r>
      <w:r w:rsidRPr="00CE5739">
        <w:rPr>
          <w:rFonts w:cs="Times New Roman"/>
          <w:color w:val="auto"/>
          <w:szCs w:val="22"/>
        </w:rPr>
        <w:t>performing schools and districts</w:t>
      </w:r>
      <w:r w:rsidR="00DD43AE" w:rsidRPr="00CE5739">
        <w:rPr>
          <w:rFonts w:cs="Times New Roman"/>
          <w:color w:val="auto"/>
          <w:szCs w:val="22"/>
        </w:rPr>
        <w:t xml:space="preserve"> </w:t>
      </w:r>
      <w:r w:rsidRPr="00CE5739">
        <w:rPr>
          <w:rFonts w:cs="Times New Roman"/>
          <w:color w:val="auto"/>
          <w:szCs w:val="22"/>
        </w:rPr>
        <w:t>in designing and implementing</w:t>
      </w:r>
      <w:r w:rsidR="00DD43AE" w:rsidRPr="00CE5739">
        <w:rPr>
          <w:rFonts w:cs="Times New Roman"/>
          <w:color w:val="auto"/>
          <w:szCs w:val="22"/>
        </w:rPr>
        <w:t xml:space="preserve"> </w:t>
      </w:r>
      <w:r w:rsidRPr="00CE5739">
        <w:rPr>
          <w:rFonts w:cs="Times New Roman"/>
          <w:color w:val="auto"/>
          <w:szCs w:val="22"/>
        </w:rPr>
        <w:t>the strategies and measurement identified in the amended plans and in brokering for technical assistance personnel</w:t>
      </w:r>
      <w:r w:rsidR="00DD43AE" w:rsidRPr="00CE5739">
        <w:rPr>
          <w:rFonts w:cs="Times New Roman"/>
          <w:color w:val="auto"/>
          <w:szCs w:val="22"/>
        </w:rPr>
        <w:t xml:space="preserve"> </w:t>
      </w:r>
      <w:r w:rsidRPr="00CE5739">
        <w:rPr>
          <w:rFonts w:cs="Times New Roman"/>
          <w:color w:val="auto"/>
          <w:szCs w:val="22"/>
        </w:rPr>
        <w:t>as stipulated in the plan.  In addition, the department must monitor student academic achievement and progress on implementation</w:t>
      </w:r>
      <w:r w:rsidR="00DD43AE" w:rsidRPr="00CE5739">
        <w:rPr>
          <w:rFonts w:cs="Times New Roman"/>
          <w:color w:val="auto"/>
          <w:szCs w:val="22"/>
        </w:rPr>
        <w:t xml:space="preserve"> </w:t>
      </w:r>
      <w:r w:rsidRPr="00CE5739">
        <w:rPr>
          <w:rFonts w:cs="Times New Roman"/>
          <w:color w:val="auto"/>
          <w:szCs w:val="22"/>
        </w:rPr>
        <w:t>and report their findings to the</w:t>
      </w:r>
      <w:r w:rsidR="00DD43AE" w:rsidRPr="00CE5739">
        <w:rPr>
          <w:rFonts w:cs="Times New Roman"/>
          <w:color w:val="auto"/>
          <w:szCs w:val="22"/>
        </w:rPr>
        <w:t xml:space="preserve"> </w:t>
      </w:r>
      <w:r w:rsidR="0056214E" w:rsidRPr="00CE5739">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CE5739">
        <w:rPr>
          <w:rFonts w:cs="Times New Roman"/>
          <w:color w:val="auto"/>
          <w:szCs w:val="22"/>
        </w:rPr>
        <w:t>local legislative delegation, and the Governor in the fall following the school or district designation as low</w:t>
      </w:r>
      <w:r w:rsidR="00FE0880" w:rsidRPr="00CE5739">
        <w:rPr>
          <w:rFonts w:cs="Times New Roman"/>
          <w:color w:val="auto"/>
          <w:szCs w:val="22"/>
        </w:rPr>
        <w:noBreakHyphen/>
      </w:r>
      <w:r w:rsidRPr="00CE5739">
        <w:rPr>
          <w:rFonts w:cs="Times New Roman"/>
          <w:color w:val="auto"/>
          <w:szCs w:val="22"/>
        </w:rPr>
        <w:t>performing.</w:t>
      </w:r>
      <w:r w:rsidR="00DD43AE" w:rsidRPr="00CE5739">
        <w:rPr>
          <w:rFonts w:cs="Times New Roman"/>
          <w:color w:val="auto"/>
          <w:szCs w:val="22"/>
        </w:rPr>
        <w:t xml:space="preserve">  </w:t>
      </w:r>
      <w:r w:rsidRPr="00CE5739">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CE5739">
        <w:rPr>
          <w:rFonts w:cs="Times New Roman"/>
          <w:bCs/>
          <w:iCs/>
          <w:color w:val="auto"/>
          <w:szCs w:val="22"/>
        </w:rPr>
        <w:t>priority</w:t>
      </w:r>
      <w:r w:rsidRPr="00CE5739">
        <w:rPr>
          <w:rFonts w:cs="Times New Roman"/>
          <w:color w:val="auto"/>
          <w:szCs w:val="22"/>
        </w:rPr>
        <w:t xml:space="preserve"> schools.</w:t>
      </w:r>
      <w:r w:rsidR="00DD43AE" w:rsidRPr="00CE5739">
        <w:rPr>
          <w:rFonts w:cs="Times New Roman"/>
          <w:color w:val="auto"/>
          <w:szCs w:val="22"/>
        </w:rPr>
        <w:t xml:space="preserve"> </w:t>
      </w:r>
      <w:r w:rsidRPr="00CE5739">
        <w:rPr>
          <w:rFonts w:cs="Times New Roman"/>
          <w:color w:val="auto"/>
          <w:szCs w:val="22"/>
        </w:rPr>
        <w:t xml:space="preserve"> Funds appropriated for technical assistance shall be used by the department to work with those schools identified as low</w:t>
      </w:r>
      <w:r w:rsidR="00FE0880" w:rsidRPr="00CE5739">
        <w:rPr>
          <w:rFonts w:cs="Times New Roman"/>
          <w:color w:val="auto"/>
          <w:szCs w:val="22"/>
        </w:rPr>
        <w:noBreakHyphen/>
      </w:r>
      <w:r w:rsidRPr="00CE5739">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CE5739">
        <w:rPr>
          <w:rFonts w:cs="Times New Roman"/>
          <w:color w:val="auto"/>
          <w:szCs w:val="22"/>
        </w:rPr>
        <w:t xml:space="preserve"> and funds are not subject to agency flexibility provisions</w:t>
      </w:r>
      <w:r w:rsidRPr="00CE5739">
        <w:rPr>
          <w:rFonts w:cs="Times New Roman"/>
          <w:color w:val="auto"/>
          <w:szCs w:val="22"/>
        </w:rPr>
        <w:t>.</w:t>
      </w:r>
    </w:p>
    <w:p w:rsidR="00A72406"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Reconstitution means the redesign or reorganization of the school, which</w:t>
      </w:r>
      <w:r w:rsidR="00DD43AE" w:rsidRPr="00CE5739">
        <w:rPr>
          <w:rFonts w:cs="Times New Roman"/>
          <w:color w:val="auto"/>
          <w:szCs w:val="22"/>
        </w:rPr>
        <w:t xml:space="preserve"> </w:t>
      </w:r>
      <w:r w:rsidRPr="00CE5739">
        <w:rPr>
          <w:rFonts w:cs="Times New Roman"/>
          <w:color w:val="auto"/>
          <w:szCs w:val="22"/>
        </w:rPr>
        <w:t>may include the declaration that all positions in the school are considered vacant.</w:t>
      </w:r>
      <w:r w:rsidR="00DD43AE" w:rsidRPr="00CE5739">
        <w:rPr>
          <w:rFonts w:cs="Times New Roman"/>
          <w:color w:val="auto"/>
          <w:szCs w:val="22"/>
        </w:rPr>
        <w:t xml:space="preserve"> </w:t>
      </w:r>
      <w:r w:rsidRPr="00CE5739">
        <w:rPr>
          <w:rFonts w:cs="Times New Roman"/>
          <w:color w:val="auto"/>
          <w:szCs w:val="22"/>
        </w:rPr>
        <w:t>Certified staff currently employed in priority schools must undergo</w:t>
      </w:r>
      <w:r w:rsidR="00DD43AE" w:rsidRPr="00CE5739">
        <w:rPr>
          <w:rFonts w:cs="Times New Roman"/>
          <w:color w:val="auto"/>
          <w:szCs w:val="22"/>
        </w:rPr>
        <w:t xml:space="preserve"> </w:t>
      </w:r>
      <w:r w:rsidRPr="00CE5739">
        <w:rPr>
          <w:rFonts w:cs="Times New Roman"/>
          <w:color w:val="auto"/>
          <w:szCs w:val="22"/>
        </w:rPr>
        <w:t>an evaluation in the spring following the school</w:t>
      </w:r>
      <w:r w:rsidR="00FE0880" w:rsidRPr="00CE5739">
        <w:rPr>
          <w:rFonts w:cs="Times New Roman"/>
          <w:color w:val="auto"/>
          <w:szCs w:val="22"/>
        </w:rPr>
        <w:t>’</w:t>
      </w:r>
      <w:r w:rsidRPr="00CE5739">
        <w:rPr>
          <w:rFonts w:cs="Times New Roman"/>
          <w:color w:val="auto"/>
          <w:szCs w:val="22"/>
        </w:rPr>
        <w:t>s identification as a priority school and must meet determined goals to be rehired and continue their employment at that school.</w:t>
      </w:r>
      <w:r w:rsidR="00DD43AE" w:rsidRPr="00CE5739">
        <w:rPr>
          <w:rFonts w:cs="Times New Roman"/>
          <w:color w:val="auto"/>
          <w:szCs w:val="22"/>
        </w:rPr>
        <w:t xml:space="preserve"> </w:t>
      </w:r>
      <w:r w:rsidRPr="00CE5739">
        <w:rPr>
          <w:rFonts w:cs="Times New Roman"/>
          <w:color w:val="auto"/>
          <w:szCs w:val="22"/>
        </w:rPr>
        <w:t xml:space="preserve"> Educators who were employed at a school that is being reconstituted prior to July 2009</w:t>
      </w:r>
      <w:r w:rsidR="003A723E" w:rsidRPr="00CE5739">
        <w:rPr>
          <w:rFonts w:cs="Times New Roman"/>
          <w:color w:val="auto"/>
          <w:szCs w:val="22"/>
        </w:rPr>
        <w:t>,</w:t>
      </w:r>
      <w:r w:rsidRPr="00CE5739">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CE5739">
        <w:rPr>
          <w:rFonts w:cs="Times New Roman"/>
          <w:color w:val="auto"/>
          <w:szCs w:val="22"/>
        </w:rPr>
        <w:t xml:space="preserve"> </w:t>
      </w:r>
      <w:r w:rsidRPr="00CE5739">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CE5739">
        <w:rPr>
          <w:rFonts w:cs="Times New Roman"/>
          <w:color w:val="auto"/>
          <w:szCs w:val="22"/>
        </w:rPr>
        <w:t xml:space="preserve"> </w:t>
      </w:r>
      <w:r w:rsidRPr="00CE5739">
        <w:rPr>
          <w:rFonts w:cs="Times New Roman"/>
          <w:color w:val="auto"/>
          <w:szCs w:val="22"/>
        </w:rPr>
        <w:t>on July 1, 2009</w:t>
      </w:r>
      <w:r w:rsidR="003A723E" w:rsidRPr="00CE5739">
        <w:rPr>
          <w:rFonts w:cs="Times New Roman"/>
          <w:color w:val="auto"/>
          <w:szCs w:val="22"/>
        </w:rPr>
        <w:t>,</w:t>
      </w:r>
      <w:r w:rsidRPr="00CE5739">
        <w:rPr>
          <w:rFonts w:cs="Times New Roman"/>
          <w:color w:val="auto"/>
          <w:szCs w:val="22"/>
        </w:rPr>
        <w:t xml:space="preserve"> were on an induction or annual contract, that subsequently</w:t>
      </w:r>
      <w:r w:rsidR="00DD43AE" w:rsidRPr="00CE5739">
        <w:rPr>
          <w:rFonts w:cs="Times New Roman"/>
          <w:color w:val="auto"/>
          <w:szCs w:val="22"/>
        </w:rPr>
        <w:t xml:space="preserve"> </w:t>
      </w:r>
      <w:r w:rsidRPr="00CE5739">
        <w:rPr>
          <w:rFonts w:cs="Times New Roman"/>
          <w:color w:val="auto"/>
          <w:szCs w:val="22"/>
        </w:rPr>
        <w:t>were offered continuing contract status after the effective date of this proviso, and are employed at a school that is subject to reconstitution under this proviso.</w:t>
      </w:r>
    </w:p>
    <w:p w:rsidR="00A72406"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CE5739">
        <w:rPr>
          <w:rFonts w:cs="Times New Roman"/>
          <w:color w:val="auto"/>
          <w:szCs w:val="22"/>
        </w:rPr>
        <w:t xml:space="preserve"> </w:t>
      </w:r>
      <w:r w:rsidRPr="00CE5739">
        <w:rPr>
          <w:rFonts w:cs="Times New Roman"/>
          <w:color w:val="auto"/>
          <w:szCs w:val="22"/>
        </w:rPr>
        <w:t xml:space="preserve">the school board of trustees, and the district </w:t>
      </w:r>
      <w:r w:rsidRPr="00CE5739">
        <w:rPr>
          <w:rFonts w:cs="Times New Roman"/>
          <w:bCs/>
          <w:iCs/>
          <w:color w:val="auto"/>
          <w:szCs w:val="22"/>
        </w:rPr>
        <w:t>superintendent</w:t>
      </w:r>
      <w:r w:rsidRPr="00CE5739">
        <w:rPr>
          <w:rFonts w:cs="Times New Roman"/>
          <w:color w:val="auto"/>
          <w:szCs w:val="22"/>
        </w:rPr>
        <w:t>.  The decision to reconstitute a school shall be made by April first, at which time notice shall be given to all employees of the school.  The department, in consultation with the</w:t>
      </w:r>
      <w:r w:rsidR="00DD43AE" w:rsidRPr="00CE5739">
        <w:rPr>
          <w:rFonts w:cs="Times New Roman"/>
          <w:color w:val="auto"/>
          <w:szCs w:val="22"/>
        </w:rPr>
        <w:t xml:space="preserve"> </w:t>
      </w:r>
      <w:r w:rsidRPr="00CE5739">
        <w:rPr>
          <w:rFonts w:cs="Times New Roman"/>
          <w:color w:val="auto"/>
          <w:szCs w:val="22"/>
        </w:rPr>
        <w:t>district superintendent, shall develop a staffing plan and a budget for each reconstituted school.</w:t>
      </w:r>
    </w:p>
    <w:p w:rsidR="00A72406"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CE5739">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CE5739">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CE5739"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9D0381" w:rsidRPr="00CE5739">
        <w:rPr>
          <w:rFonts w:cs="Times New Roman"/>
          <w:b/>
          <w:color w:val="auto"/>
          <w:szCs w:val="22"/>
        </w:rPr>
        <w:t>1A.</w:t>
      </w:r>
      <w:r w:rsidR="005617F2" w:rsidRPr="00CE5739">
        <w:rPr>
          <w:rFonts w:cs="Times New Roman"/>
          <w:b/>
          <w:color w:val="auto"/>
          <w:szCs w:val="22"/>
        </w:rPr>
        <w:t>1</w:t>
      </w:r>
      <w:r w:rsidR="00A72D25" w:rsidRPr="00CE5739">
        <w:rPr>
          <w:rFonts w:cs="Times New Roman"/>
          <w:b/>
          <w:color w:val="auto"/>
          <w:szCs w:val="22"/>
        </w:rPr>
        <w:t>3</w:t>
      </w:r>
      <w:r w:rsidR="009D0381" w:rsidRPr="00CE5739">
        <w:rPr>
          <w:rFonts w:cs="Times New Roman"/>
          <w:b/>
          <w:color w:val="auto"/>
          <w:szCs w:val="22"/>
        </w:rPr>
        <w:t>.</w:t>
      </w:r>
      <w:r w:rsidR="009D0381" w:rsidRPr="00CE5739">
        <w:rPr>
          <w:rFonts w:cs="Times New Roman"/>
          <w:b/>
          <w:color w:val="auto"/>
          <w:szCs w:val="22"/>
        </w:rPr>
        <w:tab/>
      </w:r>
      <w:r w:rsidR="009D0381" w:rsidRPr="00CE5739">
        <w:rPr>
          <w:rFonts w:cs="Times New Roman"/>
          <w:color w:val="auto"/>
          <w:szCs w:val="22"/>
        </w:rPr>
        <w:t>(SDE</w:t>
      </w:r>
      <w:r w:rsidR="00FE0880" w:rsidRPr="00CE5739">
        <w:rPr>
          <w:rFonts w:cs="Times New Roman"/>
          <w:color w:val="auto"/>
          <w:szCs w:val="22"/>
        </w:rPr>
        <w:noBreakHyphen/>
      </w:r>
      <w:r w:rsidR="009D0381" w:rsidRPr="00CE5739">
        <w:rPr>
          <w:rFonts w:cs="Times New Roman"/>
          <w:color w:val="auto"/>
          <w:szCs w:val="22"/>
        </w:rPr>
        <w:t>EIA: Proviso Allocations)</w:t>
      </w:r>
      <w:r w:rsidR="00B068BB" w:rsidRPr="00CE5739">
        <w:rPr>
          <w:rFonts w:cs="Times New Roman"/>
          <w:color w:val="auto"/>
          <w:szCs w:val="22"/>
        </w:rPr>
        <w:t xml:space="preserve"> </w:t>
      </w:r>
      <w:r w:rsidR="009D0381" w:rsidRPr="00CE5739">
        <w:rPr>
          <w:rFonts w:cs="Times New Roman"/>
          <w:color w:val="auto"/>
          <w:szCs w:val="22"/>
        </w:rPr>
        <w:t xml:space="preserve"> In the event an official EIA revenue shortfall is declared by the Board of Economic Advisors, the Department of Education may reduce</w:t>
      </w:r>
      <w:r w:rsidR="00B068BB" w:rsidRPr="00CE5739">
        <w:rPr>
          <w:rFonts w:cs="Times New Roman"/>
          <w:color w:val="auto"/>
          <w:szCs w:val="22"/>
        </w:rPr>
        <w:t xml:space="preserve"> </w:t>
      </w:r>
      <w:r w:rsidR="009D0381" w:rsidRPr="00CE5739">
        <w:rPr>
          <w:rFonts w:cs="Times New Roman"/>
          <w:color w:val="auto"/>
          <w:szCs w:val="22"/>
        </w:rPr>
        <w:t>any allocation in Section 1A specifically designated by proviso</w:t>
      </w:r>
      <w:r w:rsidR="00B068BB" w:rsidRPr="00CE5739">
        <w:rPr>
          <w:rFonts w:cs="Times New Roman"/>
          <w:color w:val="auto"/>
          <w:szCs w:val="22"/>
        </w:rPr>
        <w:t xml:space="preserve"> </w:t>
      </w:r>
      <w:r w:rsidR="009D0381" w:rsidRPr="00CE5739">
        <w:rPr>
          <w:rFonts w:cs="Times New Roman"/>
          <w:color w:val="auto"/>
          <w:szCs w:val="22"/>
        </w:rPr>
        <w:t xml:space="preserve">in accordance with the lower Board of Economic Advisors revenue estimate as directed by the </w:t>
      </w:r>
      <w:r w:rsidR="00FD4506" w:rsidRPr="00CE5739">
        <w:rPr>
          <w:rFonts w:cs="Times New Roman"/>
          <w:color w:val="auto"/>
          <w:szCs w:val="22"/>
        </w:rPr>
        <w:t>Executive Budget O</w:t>
      </w:r>
      <w:r w:rsidR="009D0381" w:rsidRPr="00CE5739">
        <w:rPr>
          <w:rFonts w:cs="Times New Roman"/>
          <w:color w:val="auto"/>
          <w:szCs w:val="22"/>
        </w:rPr>
        <w:t>ffice.  No allocation for teacher salaries shall be reduced as a result of this proviso.</w:t>
      </w:r>
    </w:p>
    <w:p w:rsidR="0061658C" w:rsidRPr="00CE5739"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szCs w:val="22"/>
        </w:rPr>
        <w:tab/>
        <w:t>1A.14.</w:t>
      </w:r>
      <w:r w:rsidRPr="00CE5739">
        <w:rPr>
          <w:rFonts w:cs="Times New Roman"/>
          <w:b/>
          <w:bCs/>
          <w:szCs w:val="22"/>
        </w:rPr>
        <w:tab/>
      </w:r>
      <w:r w:rsidRPr="00CE5739">
        <w:rPr>
          <w:rFonts w:cs="Times New Roman"/>
          <w:szCs w:val="22"/>
        </w:rPr>
        <w:t>(SDE</w:t>
      </w:r>
      <w:r w:rsidRPr="00CE5739">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CE5739">
        <w:rPr>
          <w:rFonts w:cs="Times New Roman"/>
          <w:szCs w:val="22"/>
        </w:rPr>
        <w:noBreakHyphen/>
        <w:t xml:space="preserve">function and </w:t>
      </w:r>
      <w:r w:rsidRPr="00CE5739">
        <w:rPr>
          <w:rFonts w:cs="Times New Roman"/>
          <w:szCs w:val="22"/>
        </w:rPr>
        <w:lastRenderedPageBreak/>
        <w:t>service area level, except for four</w:t>
      </w:r>
      <w:r w:rsidRPr="00CE5739">
        <w:rPr>
          <w:rFonts w:cs="Times New Roman"/>
          <w:szCs w:val="22"/>
        </w:rPr>
        <w:noBreakHyphen/>
        <w:t>year old programs and programs serving students with disabilities who have Individualized Education Programs.</w:t>
      </w:r>
    </w:p>
    <w:p w:rsidR="0061658C" w:rsidRPr="00CE5739" w:rsidRDefault="0061658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 order for a school district to take advantage of the flexibility provisions, at least seventy</w:t>
      </w:r>
      <w:r w:rsidR="00FE0880" w:rsidRPr="00CE5739">
        <w:rPr>
          <w:rFonts w:cs="Times New Roman"/>
          <w:color w:val="auto"/>
          <w:szCs w:val="22"/>
        </w:rPr>
        <w:noBreakHyphen/>
      </w:r>
      <w:r w:rsidRPr="00CE5739">
        <w:rPr>
          <w:rFonts w:cs="Times New Roman"/>
          <w:color w:val="auto"/>
          <w:szCs w:val="22"/>
        </w:rPr>
        <w:t>five percent of the school district</w:t>
      </w:r>
      <w:r w:rsidR="00FE0880" w:rsidRPr="00CE5739">
        <w:rPr>
          <w:rFonts w:cs="Times New Roman"/>
          <w:color w:val="auto"/>
          <w:szCs w:val="22"/>
        </w:rPr>
        <w:t>’</w:t>
      </w:r>
      <w:r w:rsidRPr="00CE5739">
        <w:rPr>
          <w:rFonts w:cs="Times New Roman"/>
          <w:color w:val="auto"/>
          <w:szCs w:val="22"/>
        </w:rPr>
        <w:t xml:space="preserve">s per pupil expenditures must be utilized within the In$ite categories of instruction, instructional support, and </w:t>
      </w:r>
      <w:r w:rsidR="00A413EF" w:rsidRPr="00CE5739">
        <w:rPr>
          <w:rFonts w:cs="Times New Roman"/>
          <w:color w:val="auto"/>
          <w:szCs w:val="22"/>
        </w:rPr>
        <w:t xml:space="preserve">only transportation, food service, and safety within </w:t>
      </w:r>
      <w:r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instruction pupil services.  No portion of the seventy</w:t>
      </w:r>
      <w:r w:rsidR="00FE0880" w:rsidRPr="00CE5739">
        <w:rPr>
          <w:rFonts w:cs="Times New Roman"/>
          <w:color w:val="auto"/>
          <w:szCs w:val="22"/>
        </w:rPr>
        <w:noBreakHyphen/>
      </w:r>
      <w:r w:rsidRPr="00CE5739">
        <w:rPr>
          <w:rFonts w:cs="Times New Roman"/>
          <w:color w:val="auto"/>
          <w:szCs w:val="22"/>
        </w:rPr>
        <w:t xml:space="preserve">five percent may be used for </w:t>
      </w:r>
      <w:r w:rsidR="008446BF" w:rsidRPr="00CE5739">
        <w:rPr>
          <w:rFonts w:cs="Times New Roman"/>
          <w:color w:val="auto"/>
          <w:szCs w:val="22"/>
        </w:rPr>
        <w:t>facilities</w:t>
      </w:r>
      <w:r w:rsidRPr="00CE5739">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CE5739">
        <w:rPr>
          <w:rFonts w:cs="Times New Roman"/>
          <w:color w:val="auto"/>
          <w:szCs w:val="22"/>
        </w:rPr>
        <w:t xml:space="preserve"> </w:t>
      </w:r>
      <w:r w:rsidR="002D07D0" w:rsidRPr="00CE5739">
        <w:rPr>
          <w:rFonts w:cs="Times New Roman"/>
          <w:color w:val="auto"/>
          <w:szCs w:val="22"/>
        </w:rPr>
        <w:t xml:space="preserve">transportation, food service, and safety within </w:t>
      </w:r>
      <w:r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instruction pupil services for the current school year ending June thirtieth.  Salaries of on</w:t>
      </w:r>
      <w:r w:rsidR="00FE0880" w:rsidRPr="00CE5739">
        <w:rPr>
          <w:rFonts w:cs="Times New Roman"/>
          <w:color w:val="auto"/>
          <w:szCs w:val="22"/>
        </w:rPr>
        <w:noBreakHyphen/>
      </w:r>
      <w:r w:rsidRPr="00CE5739">
        <w:rPr>
          <w:rFonts w:cs="Times New Roman"/>
          <w:color w:val="auto"/>
          <w:szCs w:val="22"/>
        </w:rPr>
        <w:t>site principals must be included in the calculation of the district</w:t>
      </w:r>
      <w:r w:rsidR="00FE0880" w:rsidRPr="00CE5739">
        <w:rPr>
          <w:rFonts w:cs="Times New Roman"/>
          <w:color w:val="auto"/>
          <w:szCs w:val="22"/>
        </w:rPr>
        <w:t>’</w:t>
      </w:r>
      <w:r w:rsidRPr="00CE5739">
        <w:rPr>
          <w:rFonts w:cs="Times New Roman"/>
          <w:color w:val="auto"/>
          <w:szCs w:val="22"/>
        </w:rPr>
        <w:t>s per pupil expenditures.</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“In$ite” means the financial analysis model for education programs utilized by the Department of Education.</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CE5739">
        <w:rPr>
          <w:rFonts w:cs="Times New Roman"/>
          <w:color w:val="auto"/>
          <w:szCs w:val="22"/>
        </w:rPr>
        <w:t>’</w:t>
      </w:r>
      <w:r w:rsidRPr="00CE5739">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districts and special schools may carry forward unexpended funds from the prior fiscal year</w:t>
      </w:r>
      <w:r w:rsidR="00BA145F" w:rsidRPr="00CE5739">
        <w:rPr>
          <w:rFonts w:cs="Times New Roman"/>
          <w:color w:val="auto"/>
          <w:szCs w:val="22"/>
        </w:rPr>
        <w:t xml:space="preserve"> into the current fiscal year.</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Quarterly throughout the current fiscal year, the chairman of each school district</w:t>
      </w:r>
      <w:r w:rsidR="00FE0880" w:rsidRPr="00CE5739">
        <w:rPr>
          <w:rFonts w:cs="Times New Roman"/>
          <w:color w:val="auto"/>
          <w:szCs w:val="22"/>
        </w:rPr>
        <w:t>’</w:t>
      </w:r>
      <w:r w:rsidRPr="00CE5739">
        <w:rPr>
          <w:rFonts w:cs="Times New Roman"/>
          <w:color w:val="auto"/>
          <w:szCs w:val="22"/>
        </w:rPr>
        <w:t>s board and the superintendent of each school district must certify where non</w:t>
      </w:r>
      <w:r w:rsidR="00FE0880" w:rsidRPr="00CE5739">
        <w:rPr>
          <w:rFonts w:cs="Times New Roman"/>
          <w:color w:val="auto"/>
          <w:szCs w:val="22"/>
        </w:rPr>
        <w:noBreakHyphen/>
      </w:r>
      <w:r w:rsidRPr="00CE5739">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Section 59</w:t>
      </w:r>
      <w:r w:rsidR="00FE0880" w:rsidRPr="00CE5739">
        <w:rPr>
          <w:rFonts w:cs="Times New Roman"/>
          <w:color w:val="auto"/>
          <w:szCs w:val="22"/>
        </w:rPr>
        <w:noBreakHyphen/>
      </w:r>
      <w:r w:rsidRPr="00CE5739">
        <w:rPr>
          <w:rFonts w:cs="Times New Roman"/>
          <w:color w:val="auto"/>
          <w:szCs w:val="22"/>
        </w:rPr>
        <w:t>21</w:t>
      </w:r>
      <w:r w:rsidR="00FE0880" w:rsidRPr="00CE5739">
        <w:rPr>
          <w:rFonts w:cs="Times New Roman"/>
          <w:color w:val="auto"/>
          <w:szCs w:val="22"/>
        </w:rPr>
        <w:noBreakHyphen/>
      </w:r>
      <w:r w:rsidRPr="00CE5739">
        <w:rPr>
          <w:rFonts w:cs="Times New Roman"/>
          <w:color w:val="auto"/>
          <w:szCs w:val="22"/>
        </w:rPr>
        <w:t>1030 is suspended.</w:t>
      </w:r>
      <w:r w:rsidR="0077619C" w:rsidRPr="00CE5739">
        <w:rPr>
          <w:rFonts w:cs="Times New Roman"/>
          <w:color w:val="auto"/>
          <w:szCs w:val="22"/>
        </w:rPr>
        <w:t xml:space="preserve">  </w:t>
      </w:r>
      <w:r w:rsidR="00741486" w:rsidRPr="00CE5739">
        <w:rPr>
          <w:rFonts w:cs="Times New Roman"/>
          <w:color w:val="auto"/>
          <w:szCs w:val="22"/>
        </w:rPr>
        <w:t>The</w:t>
      </w:r>
      <w:r w:rsidRPr="00CE5739">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CE5739">
        <w:rPr>
          <w:rFonts w:cs="Times New Roman"/>
          <w:color w:val="auto"/>
          <w:szCs w:val="22"/>
        </w:rPr>
        <w:t>’</w:t>
      </w:r>
      <w:r w:rsidRPr="00CE5739">
        <w:rPr>
          <w:rFonts w:cs="Times New Roman"/>
          <w:color w:val="auto"/>
          <w:szCs w:val="22"/>
        </w:rPr>
        <w:t>s internet website and made available for public viewing and downloading.  The register must include for each expenditure:</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(i)</w:t>
      </w:r>
      <w:r w:rsidRPr="00CE5739">
        <w:rPr>
          <w:rFonts w:cs="Times New Roman"/>
          <w:color w:val="auto"/>
          <w:szCs w:val="22"/>
        </w:rPr>
        <w:tab/>
      </w:r>
      <w:r w:rsidR="00EF455A" w:rsidRPr="00CE5739">
        <w:rPr>
          <w:rFonts w:cs="Times New Roman"/>
          <w:color w:val="auto"/>
          <w:szCs w:val="22"/>
        </w:rPr>
        <w:tab/>
      </w:r>
      <w:r w:rsidRPr="00CE5739">
        <w:rPr>
          <w:rFonts w:cs="Times New Roman"/>
          <w:color w:val="auto"/>
          <w:szCs w:val="22"/>
        </w:rPr>
        <w:t>the transaction amount;</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(ii)</w:t>
      </w:r>
      <w:r w:rsidRPr="00CE5739">
        <w:rPr>
          <w:rFonts w:cs="Times New Roman"/>
          <w:color w:val="auto"/>
          <w:szCs w:val="22"/>
        </w:rPr>
        <w:tab/>
        <w:t>the name of the payee; and</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(iii)</w:t>
      </w:r>
      <w:r w:rsidRPr="00CE5739">
        <w:rPr>
          <w:rFonts w:cs="Times New Roman"/>
          <w:color w:val="auto"/>
          <w:szCs w:val="22"/>
        </w:rPr>
        <w:tab/>
        <w:t>a statement providing a detailed description of the expenditure.</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provisions contained herein do not amend, suspend, supersede, replace, revoke, restrict, or otherwise affect Chapter 4, Title 30, </w:t>
      </w:r>
      <w:r w:rsidR="00357D29" w:rsidRPr="00CE5739">
        <w:rPr>
          <w:rFonts w:cs="Times New Roman"/>
          <w:color w:val="auto"/>
          <w:szCs w:val="22"/>
        </w:rPr>
        <w:t xml:space="preserve">of </w:t>
      </w:r>
      <w:r w:rsidRPr="00CE5739">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CE5739">
        <w:rPr>
          <w:rFonts w:cs="Times New Roman"/>
          <w:color w:val="auto"/>
          <w:szCs w:val="22"/>
        </w:rPr>
        <w:noBreakHyphen/>
      </w:r>
      <w:r w:rsidRPr="00CE5739">
        <w:rPr>
          <w:rFonts w:cs="Times New Roman"/>
          <w:color w:val="auto"/>
          <w:szCs w:val="22"/>
        </w:rPr>
        <w:t>261.</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1A.</w:t>
      </w:r>
      <w:r w:rsidR="005617F2" w:rsidRPr="00CE5739">
        <w:rPr>
          <w:rFonts w:cs="Times New Roman"/>
          <w:b/>
          <w:bCs/>
          <w:color w:val="auto"/>
          <w:szCs w:val="22"/>
        </w:rPr>
        <w:t>1</w:t>
      </w:r>
      <w:r w:rsidR="00A72D25" w:rsidRPr="00CE5739">
        <w:rPr>
          <w:rFonts w:cs="Times New Roman"/>
          <w:b/>
          <w:bCs/>
          <w:color w:val="auto"/>
          <w:szCs w:val="22"/>
        </w:rPr>
        <w:t>5</w:t>
      </w:r>
      <w:r w:rsidRPr="00CE5739">
        <w:rPr>
          <w:rFonts w:cs="Times New Roman"/>
          <w:b/>
          <w:bCs/>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CE5739">
        <w:rPr>
          <w:rFonts w:cs="Times New Roman"/>
          <w:color w:val="auto"/>
          <w:szCs w:val="22"/>
        </w:rPr>
        <w:t xml:space="preserve">  Any unexpended funds in teacher salary supplement may be used to fund shortfalls in the associated employer contribution funding in the current fiscal year.</w:t>
      </w:r>
    </w:p>
    <w:p w:rsidR="00A9603B" w:rsidRPr="00CE5739" w:rsidRDefault="002C3B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1A.</w:t>
      </w:r>
      <w:r w:rsidR="005617F2" w:rsidRPr="00CE5739">
        <w:rPr>
          <w:rFonts w:cs="Times New Roman"/>
          <w:b/>
          <w:bCs/>
          <w:color w:val="auto"/>
          <w:szCs w:val="22"/>
        </w:rPr>
        <w:t>1</w:t>
      </w:r>
      <w:r w:rsidR="00A72D25" w:rsidRPr="00CE5739">
        <w:rPr>
          <w:rFonts w:cs="Times New Roman"/>
          <w:b/>
          <w:bCs/>
          <w:color w:val="auto"/>
          <w:szCs w:val="22"/>
        </w:rPr>
        <w:t>6</w:t>
      </w:r>
      <w:r w:rsidRPr="00CE5739">
        <w:rPr>
          <w:rFonts w:cs="Times New Roman"/>
          <w:b/>
          <w:bCs/>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CE5739">
        <w:rPr>
          <w:rFonts w:cs="Times New Roman"/>
          <w:color w:val="auto"/>
          <w:szCs w:val="22"/>
        </w:rPr>
        <w:t>’</w:t>
      </w:r>
      <w:r w:rsidRPr="00CE5739">
        <w:rPr>
          <w:rFonts w:cs="Times New Roman"/>
          <w:color w:val="auto"/>
          <w:szCs w:val="22"/>
        </w:rPr>
        <w:t xml:space="preserve"> progress and effectiveness in providing a better prepared workforce and student success in post</w:t>
      </w:r>
      <w:r w:rsidR="00FE0880" w:rsidRPr="00CE5739">
        <w:rPr>
          <w:rFonts w:cs="Times New Roman"/>
          <w:color w:val="auto"/>
          <w:szCs w:val="22"/>
        </w:rPr>
        <w:noBreakHyphen/>
      </w:r>
      <w:r w:rsidRPr="00CE5739">
        <w:rPr>
          <w:rFonts w:cs="Times New Roman"/>
          <w:color w:val="auto"/>
          <w:szCs w:val="22"/>
        </w:rPr>
        <w:t xml:space="preserve">secondary education.  </w:t>
      </w:r>
      <w:r w:rsidRPr="00CE5739">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CE5739" w:rsidRDefault="00B8379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1A.1</w:t>
      </w:r>
      <w:r w:rsidR="00A72D25"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Assessment)  The department is authorized to carry forward into the current fiscal year, prior year state assessment funds for the </w:t>
      </w:r>
      <w:r w:rsidR="00CF543B" w:rsidRPr="00CE5739">
        <w:rPr>
          <w:rFonts w:cs="Times New Roman"/>
          <w:color w:val="auto"/>
          <w:szCs w:val="22"/>
        </w:rPr>
        <w:t xml:space="preserve">same </w:t>
      </w:r>
      <w:r w:rsidRPr="00CE5739">
        <w:rPr>
          <w:rFonts w:cs="Times New Roman"/>
          <w:color w:val="auto"/>
          <w:szCs w:val="22"/>
        </w:rPr>
        <w:t xml:space="preserve">purpose.  </w:t>
      </w:r>
      <w:r w:rsidR="00741486" w:rsidRPr="00CE5739">
        <w:rPr>
          <w:rFonts w:cs="Times New Roman"/>
          <w:szCs w:val="22"/>
        </w:rPr>
        <w:t>Reimbursements shall resume in the current fiscal year for PSAT, pre</w:t>
      </w:r>
      <w:r w:rsidR="00FE0880" w:rsidRPr="00CE5739">
        <w:rPr>
          <w:rFonts w:cs="Times New Roman"/>
          <w:szCs w:val="22"/>
        </w:rPr>
        <w:noBreakHyphen/>
      </w:r>
      <w:r w:rsidR="00741486" w:rsidRPr="00CE5739">
        <w:rPr>
          <w:rFonts w:cs="Times New Roman"/>
          <w:szCs w:val="22"/>
        </w:rPr>
        <w:t>ACT or 10th grade Aspire.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1A.</w:t>
      </w:r>
      <w:r w:rsidR="005617F2" w:rsidRPr="00CE5739">
        <w:rPr>
          <w:rFonts w:cs="Times New Roman"/>
          <w:b/>
          <w:bCs/>
          <w:color w:val="auto"/>
          <w:szCs w:val="22"/>
        </w:rPr>
        <w:t>1</w:t>
      </w:r>
      <w:r w:rsidR="00A72D25" w:rsidRPr="00CE5739">
        <w:rPr>
          <w:rFonts w:cs="Times New Roman"/>
          <w:b/>
          <w:bCs/>
          <w:color w:val="auto"/>
          <w:szCs w:val="22"/>
        </w:rPr>
        <w:t>8</w:t>
      </w:r>
      <w:r w:rsidRPr="00CE5739">
        <w:rPr>
          <w:rFonts w:cs="Times New Roman"/>
          <w:b/>
          <w:bCs/>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Report Card Information)  The percentage each school district expended on classroom instruction as defined by the Department of Education</w:t>
      </w:r>
      <w:r w:rsidR="00FE0880" w:rsidRPr="00CE5739">
        <w:rPr>
          <w:rFonts w:cs="Times New Roman"/>
          <w:color w:val="auto"/>
          <w:szCs w:val="22"/>
        </w:rPr>
        <w:t>’</w:t>
      </w:r>
      <w:r w:rsidRPr="00CE5739">
        <w:rPr>
          <w:rFonts w:cs="Times New Roman"/>
          <w:color w:val="auto"/>
          <w:szCs w:val="22"/>
        </w:rPr>
        <w:t>s In$ite classification for “Instruction” must be printed on the Annual School and District Report Card.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1A.</w:t>
      </w:r>
      <w:r w:rsidR="00A72D25" w:rsidRPr="00CE5739">
        <w:rPr>
          <w:rFonts w:cs="Times New Roman"/>
          <w:b/>
          <w:bCs/>
          <w:color w:val="auto"/>
          <w:szCs w:val="22"/>
        </w:rPr>
        <w:t>19</w:t>
      </w:r>
      <w:r w:rsidRPr="00CE5739">
        <w:rPr>
          <w:rFonts w:cs="Times New Roman"/>
          <w:b/>
          <w:bCs/>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Core Curriculum Materials)  The funds appropriated in Part IA, Section 1,</w:t>
      </w:r>
      <w:r w:rsidR="001A5860" w:rsidRPr="00CE5739">
        <w:rPr>
          <w:rFonts w:cs="Times New Roman"/>
          <w:color w:val="auto"/>
          <w:szCs w:val="22"/>
        </w:rPr>
        <w:t xml:space="preserve"> </w:t>
      </w:r>
      <w:r w:rsidR="00EC2CA8" w:rsidRPr="00CE5739">
        <w:rPr>
          <w:rFonts w:cs="Times New Roman"/>
          <w:color w:val="auto"/>
          <w:szCs w:val="22"/>
        </w:rPr>
        <w:t>VIII</w:t>
      </w:r>
      <w:r w:rsidRPr="00CE5739">
        <w:rPr>
          <w:rFonts w:cs="Times New Roman"/>
          <w:color w:val="auto"/>
          <w:szCs w:val="22"/>
        </w:rPr>
        <w:t>.A.3 for instructional materials for core curriculum shall be expended consistent with the requirements of Section 59</w:t>
      </w:r>
      <w:r w:rsidR="00FE0880" w:rsidRPr="00CE5739">
        <w:rPr>
          <w:rFonts w:cs="Times New Roman"/>
          <w:color w:val="auto"/>
          <w:szCs w:val="22"/>
        </w:rPr>
        <w:noBreakHyphen/>
      </w:r>
      <w:r w:rsidRPr="00CE5739">
        <w:rPr>
          <w:rFonts w:cs="Times New Roman"/>
          <w:color w:val="auto"/>
          <w:szCs w:val="22"/>
        </w:rPr>
        <w:t>31</w:t>
      </w:r>
      <w:r w:rsidR="00FE0880" w:rsidRPr="00CE5739">
        <w:rPr>
          <w:rFonts w:cs="Times New Roman"/>
          <w:color w:val="auto"/>
          <w:szCs w:val="22"/>
        </w:rPr>
        <w:noBreakHyphen/>
      </w:r>
      <w:r w:rsidRPr="00CE5739">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CE5739">
        <w:rPr>
          <w:rFonts w:cs="Times New Roman"/>
          <w:color w:val="auto"/>
          <w:szCs w:val="22"/>
        </w:rPr>
        <w:lastRenderedPageBreak/>
        <w:t xml:space="preserve">Section 1, </w:t>
      </w:r>
      <w:r w:rsidR="00EC2CA8" w:rsidRPr="00CE5739">
        <w:rPr>
          <w:rFonts w:cs="Times New Roman"/>
          <w:color w:val="auto"/>
          <w:szCs w:val="22"/>
        </w:rPr>
        <w:t>VIII</w:t>
      </w:r>
      <w:r w:rsidRPr="00CE5739">
        <w:rPr>
          <w:rFonts w:cs="Times New Roman"/>
          <w:color w:val="auto"/>
          <w:szCs w:val="22"/>
        </w:rPr>
        <w:t>.A.3 shall include a weight of up to ten percent of the overall criteria to the development of higher order thinking skills and critical thinking.</w:t>
      </w:r>
    </w:p>
    <w:p w:rsidR="00A9603B" w:rsidRPr="00CE5739" w:rsidRDefault="00D10D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1A.20.</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CE5739">
        <w:rPr>
          <w:rFonts w:cs="Times New Roman"/>
          <w:bCs/>
          <w:color w:val="auto"/>
          <w:szCs w:val="22"/>
        </w:rPr>
        <w:t>demonstrate</w:t>
      </w:r>
      <w:r w:rsidRPr="00CE5739">
        <w:rPr>
          <w:rFonts w:cs="Times New Roman"/>
          <w:color w:val="auto"/>
          <w:szCs w:val="22"/>
        </w:rPr>
        <w:t xml:space="preserve"> proficiency in these standards as part of each certified staff</w:t>
      </w:r>
      <w:r w:rsidR="00FE0880" w:rsidRPr="00CE5739">
        <w:rPr>
          <w:rFonts w:cs="Times New Roman"/>
          <w:color w:val="auto"/>
          <w:szCs w:val="22"/>
        </w:rPr>
        <w:t>’</w:t>
      </w:r>
      <w:r w:rsidRPr="00CE5739">
        <w:rPr>
          <w:rFonts w:cs="Times New Roman"/>
          <w:color w:val="auto"/>
          <w:szCs w:val="22"/>
        </w:rPr>
        <w:t>s Professional Development plan.</w:t>
      </w:r>
      <w:r w:rsidR="00A6164F" w:rsidRPr="00CE5739">
        <w:rPr>
          <w:rFonts w:cs="Times New Roman"/>
          <w:color w:val="auto"/>
          <w:szCs w:val="22"/>
        </w:rPr>
        <w:t xml:space="preserve"> </w:t>
      </w:r>
      <w:r w:rsidRPr="00CE5739">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FE0880" w:rsidRPr="00CE5739">
        <w:rPr>
          <w:rFonts w:cs="Times New Roman"/>
          <w:color w:val="auto"/>
          <w:szCs w:val="22"/>
        </w:rPr>
        <w:t>’</w:t>
      </w:r>
      <w:r w:rsidRPr="00CE5739">
        <w:rPr>
          <w:rFonts w:cs="Times New Roman"/>
          <w:color w:val="auto"/>
          <w:szCs w:val="22"/>
        </w:rPr>
        <w:t>s technology funds.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pacing w:val="-2"/>
          <w:szCs w:val="22"/>
        </w:rPr>
        <w:tab/>
      </w:r>
      <w:r w:rsidRPr="00CE5739">
        <w:rPr>
          <w:rFonts w:cs="Times New Roman"/>
          <w:b/>
          <w:color w:val="auto"/>
          <w:spacing w:val="-2"/>
          <w:szCs w:val="22"/>
        </w:rPr>
        <w:t>1A.</w:t>
      </w:r>
      <w:r w:rsidR="005617F2" w:rsidRPr="00CE5739">
        <w:rPr>
          <w:rFonts w:cs="Times New Roman"/>
          <w:b/>
          <w:color w:val="auto"/>
          <w:spacing w:val="-2"/>
          <w:szCs w:val="22"/>
        </w:rPr>
        <w:t>2</w:t>
      </w:r>
      <w:r w:rsidR="00A72D25" w:rsidRPr="00CE5739">
        <w:rPr>
          <w:rFonts w:cs="Times New Roman"/>
          <w:b/>
          <w:color w:val="auto"/>
          <w:spacing w:val="-2"/>
          <w:szCs w:val="22"/>
        </w:rPr>
        <w:t>1</w:t>
      </w:r>
      <w:r w:rsidR="000C6239" w:rsidRPr="00CE5739">
        <w:rPr>
          <w:rFonts w:cs="Times New Roman"/>
          <w:b/>
          <w:color w:val="auto"/>
          <w:spacing w:val="-2"/>
          <w:szCs w:val="22"/>
        </w:rPr>
        <w:t>.</w:t>
      </w:r>
      <w:r w:rsidR="000C6239" w:rsidRPr="00CE5739">
        <w:rPr>
          <w:rFonts w:cs="Times New Roman"/>
          <w:b/>
          <w:color w:val="auto"/>
          <w:spacing w:val="-2"/>
          <w:szCs w:val="22"/>
        </w:rPr>
        <w:tab/>
      </w:r>
      <w:r w:rsidRPr="00CE5739">
        <w:rPr>
          <w:rFonts w:cs="Times New Roman"/>
          <w:bCs/>
          <w:color w:val="auto"/>
          <w:spacing w:val="-2"/>
          <w:szCs w:val="22"/>
        </w:rPr>
        <w:t>(SDE</w:t>
      </w:r>
      <w:r w:rsidR="00FE0880" w:rsidRPr="00CE5739">
        <w:rPr>
          <w:rFonts w:cs="Times New Roman"/>
          <w:bCs/>
          <w:color w:val="auto"/>
          <w:spacing w:val="-2"/>
          <w:szCs w:val="22"/>
        </w:rPr>
        <w:noBreakHyphen/>
      </w:r>
      <w:r w:rsidRPr="00CE5739">
        <w:rPr>
          <w:rFonts w:cs="Times New Roman"/>
          <w:color w:val="auto"/>
          <w:szCs w:val="22"/>
        </w:rPr>
        <w:t>EIA</w:t>
      </w:r>
      <w:r w:rsidRPr="00CE5739">
        <w:rPr>
          <w:rFonts w:cs="Times New Roman"/>
          <w:bCs/>
          <w:color w:val="auto"/>
          <w:spacing w:val="-2"/>
          <w:szCs w:val="22"/>
        </w:rPr>
        <w:t xml:space="preserve">: Accountability Program Implementation)  To support implementation of the accountability program, the Education Oversight </w:t>
      </w:r>
      <w:r w:rsidRPr="00CE5739">
        <w:rPr>
          <w:rFonts w:cs="Times New Roman"/>
          <w:color w:val="auto"/>
          <w:szCs w:val="22"/>
        </w:rPr>
        <w:t>Committee</w:t>
      </w:r>
      <w:r w:rsidRPr="00CE5739">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CE5739">
        <w:rPr>
          <w:rFonts w:cs="Times New Roman"/>
          <w:bCs/>
          <w:color w:val="auto"/>
          <w:spacing w:val="-2"/>
          <w:szCs w:val="22"/>
        </w:rPr>
        <w:t xml:space="preserve">  </w:t>
      </w:r>
      <w:r w:rsidR="00063CBA" w:rsidRPr="00CE5739">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CE5739">
        <w:rPr>
          <w:rFonts w:cs="Times New Roman"/>
          <w:color w:val="auto"/>
          <w:spacing w:val="-2"/>
          <w:szCs w:val="22"/>
        </w:rPr>
        <w:t>’</w:t>
      </w:r>
      <w:r w:rsidR="00063CBA" w:rsidRPr="00CE5739">
        <w:rPr>
          <w:rFonts w:cs="Times New Roman"/>
          <w:color w:val="auto"/>
          <w:spacing w:val="-2"/>
          <w:szCs w:val="22"/>
        </w:rPr>
        <w:t>s investment.</w:t>
      </w:r>
    </w:p>
    <w:p w:rsidR="00382282" w:rsidRPr="00CE5739" w:rsidRDefault="000456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1A.</w:t>
      </w:r>
      <w:r w:rsidR="005617F2" w:rsidRPr="00CE5739">
        <w:rPr>
          <w:rFonts w:cs="Times New Roman"/>
          <w:b/>
          <w:color w:val="auto"/>
          <w:szCs w:val="22"/>
        </w:rPr>
        <w:t>2</w:t>
      </w:r>
      <w:r w:rsidR="00A72D25"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4K Targeting)  </w:t>
      </w:r>
      <w:r w:rsidR="00313354" w:rsidRPr="00CE5739">
        <w:rPr>
          <w:rFonts w:cs="Times New Roman"/>
          <w:szCs w:val="22"/>
        </w:rPr>
        <w:t>EIA funds allocated for the provision of four</w:t>
      </w:r>
      <w:r w:rsidR="00313354" w:rsidRPr="00CE5739">
        <w:rPr>
          <w:rFonts w:cs="Times New Roman"/>
          <w:szCs w:val="22"/>
        </w:rPr>
        <w:noBreakHyphen/>
        <w:t>year</w:t>
      </w:r>
      <w:r w:rsidR="00313354" w:rsidRPr="00CE5739">
        <w:rPr>
          <w:rFonts w:cs="Times New Roman"/>
          <w:szCs w:val="22"/>
        </w:rPr>
        <w:noBreakHyphen/>
        <w:t>old kindergarten shall be utilized for the provision of services to age</w:t>
      </w:r>
      <w:r w:rsidR="00313354" w:rsidRPr="00CE5739">
        <w:rPr>
          <w:rFonts w:cs="Times New Roman"/>
          <w:szCs w:val="22"/>
        </w:rPr>
        <w:noBreakHyphen/>
        <w:t xml:space="preserve">eligible children </w:t>
      </w:r>
      <w:r w:rsidR="00313354" w:rsidRPr="00CE5739">
        <w:rPr>
          <w:rFonts w:cs="Times New Roman"/>
          <w:strike/>
          <w:szCs w:val="22"/>
        </w:rPr>
        <w:t>qualifying for free or reduced</w:t>
      </w:r>
      <w:r w:rsidR="00313354" w:rsidRPr="00CE5739">
        <w:rPr>
          <w:rFonts w:cs="Times New Roman"/>
          <w:strike/>
          <w:szCs w:val="22"/>
        </w:rPr>
        <w:noBreakHyphen/>
        <w:t>price lunch or Medicaid</w:t>
      </w:r>
      <w:r w:rsidR="00313354" w:rsidRPr="00CE5739">
        <w:rPr>
          <w:rFonts w:cs="Times New Roman"/>
          <w:szCs w:val="22"/>
        </w:rPr>
        <w:t xml:space="preserve"> </w:t>
      </w:r>
      <w:r w:rsidR="00313354" w:rsidRPr="00CE5739">
        <w:rPr>
          <w:rFonts w:cs="Times New Roman"/>
          <w:i/>
          <w:szCs w:val="22"/>
          <w:u w:val="single"/>
        </w:rPr>
        <w:t>in poverty, as defined in Proviso 1.3 of this Act</w:t>
      </w:r>
      <w:r w:rsidR="00313354" w:rsidRPr="00CE5739">
        <w:rPr>
          <w:rFonts w:cs="Times New Roman"/>
          <w:szCs w:val="22"/>
        </w:rPr>
        <w: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CE5739" w:rsidRDefault="007330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5617F2" w:rsidRPr="00CE5739">
        <w:rPr>
          <w:rFonts w:cs="Times New Roman"/>
          <w:b/>
          <w:color w:val="auto"/>
          <w:szCs w:val="22"/>
        </w:rPr>
        <w:t>2</w:t>
      </w:r>
      <w:r w:rsidR="00A72D25"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Reading)</w:t>
      </w:r>
      <w:r w:rsidR="00F036C0" w:rsidRPr="00CE5739">
        <w:rPr>
          <w:rFonts w:cs="Times New Roman"/>
          <w:color w:val="auto"/>
          <w:szCs w:val="22"/>
        </w:rPr>
        <w:t xml:space="preserve">  </w:t>
      </w:r>
      <w:r w:rsidR="00357D29" w:rsidRPr="00CE5739">
        <w:rPr>
          <w:rFonts w:cs="Times New Roman"/>
          <w:szCs w:val="22"/>
        </w:rPr>
        <w:t>The funds allocated to the Department of Education for reading shall be used to provide districts with research</w:t>
      </w:r>
      <w:r w:rsidR="00357D29" w:rsidRPr="00CE5739">
        <w:rPr>
          <w:rFonts w:cs="Times New Roman"/>
          <w:szCs w:val="22"/>
        </w:rPr>
        <w:noBreakHyphen/>
        <w:t>based strategies and professional development and to work directly with schools and districts to assist with implementation of research</w:t>
      </w:r>
      <w:r w:rsidR="00357D29" w:rsidRPr="00CE5739">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CE5739" w:rsidRDefault="006666A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1A.24.</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Students at Risk of School Failure)  </w:t>
      </w:r>
      <w:r w:rsidR="00D4014C" w:rsidRPr="00CE5739">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CE5739">
        <w:rPr>
          <w:rFonts w:cs="Times New Roman"/>
          <w:szCs w:val="22"/>
        </w:rPr>
        <w:t xml:space="preserve"> </w:t>
      </w:r>
      <w:r w:rsidR="00D4014C" w:rsidRPr="00CE5739">
        <w:rPr>
          <w:rFonts w:cs="Times New Roman"/>
          <w:szCs w:val="22"/>
        </w:rPr>
        <w:t>At least eighty</w:t>
      </w:r>
      <w:r w:rsidR="00FE0880" w:rsidRPr="00CE5739">
        <w:rPr>
          <w:rFonts w:cs="Times New Roman"/>
          <w:szCs w:val="22"/>
        </w:rPr>
        <w:noBreakHyphen/>
      </w:r>
      <w:r w:rsidR="00D4014C" w:rsidRPr="00CE5739">
        <w:rPr>
          <w:rFonts w:cs="Times New Roman"/>
          <w:szCs w:val="22"/>
        </w:rPr>
        <w:t>five percent of the funds</w:t>
      </w:r>
      <w:r w:rsidR="00B51B27" w:rsidRPr="00CE5739">
        <w:rPr>
          <w:rFonts w:cs="Times New Roman"/>
          <w:szCs w:val="22"/>
        </w:rPr>
        <w:t xml:space="preserve"> </w:t>
      </w:r>
      <w:r w:rsidR="00D4014C" w:rsidRPr="00CE5739">
        <w:rPr>
          <w:rFonts w:cs="Times New Roman"/>
          <w:szCs w:val="22"/>
        </w:rPr>
        <w:t xml:space="preserve">must be spent on instruction and instructional support for students at academic risk. </w:t>
      </w:r>
      <w:r w:rsidR="00AB1D45" w:rsidRPr="00CE5739">
        <w:rPr>
          <w:rFonts w:cs="Times New Roman"/>
          <w:szCs w:val="22"/>
        </w:rPr>
        <w:t xml:space="preserve"> </w:t>
      </w:r>
      <w:r w:rsidR="00D4014C" w:rsidRPr="00CE5739">
        <w:rPr>
          <w:rFonts w:cs="Times New Roman"/>
          <w:szCs w:val="22"/>
        </w:rPr>
        <w:t>Instructional support may include family literacy and parenting programs to students at</w:t>
      </w:r>
      <w:r w:rsidR="00FE0880" w:rsidRPr="00CE5739">
        <w:rPr>
          <w:rFonts w:cs="Times New Roman"/>
          <w:szCs w:val="22"/>
        </w:rPr>
        <w:noBreakHyphen/>
      </w:r>
      <w:r w:rsidR="00D4014C" w:rsidRPr="00CE5739">
        <w:rPr>
          <w:rFonts w:cs="Times New Roman"/>
          <w:szCs w:val="22"/>
        </w:rPr>
        <w:t xml:space="preserve">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w:t>
      </w:r>
      <w:r w:rsidR="00D4014C" w:rsidRPr="00CE5739">
        <w:rPr>
          <w:rFonts w:cs="Times New Roman"/>
          <w:szCs w:val="22"/>
        </w:rPr>
        <w:lastRenderedPageBreak/>
        <w:t>Unified School District, and the Department of Juvenile Justice must also receive a proportionate per pupil allocation based on the number of students at academic risk of school failure served.</w:t>
      </w:r>
    </w:p>
    <w:p w:rsidR="00382282" w:rsidRPr="00CE5739" w:rsidRDefault="00487B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szCs w:val="22"/>
        </w:rPr>
        <w:tab/>
      </w:r>
      <w:r w:rsidRPr="00CE5739">
        <w:rPr>
          <w:rFonts w:cs="Times New Roman"/>
          <w:b/>
          <w:szCs w:val="22"/>
        </w:rPr>
        <w:t>1A.25.</w:t>
      </w:r>
      <w:r w:rsidRPr="00CE5739">
        <w:rPr>
          <w:rFonts w:cs="Times New Roman"/>
          <w:b/>
          <w:szCs w:val="22"/>
        </w:rPr>
        <w:tab/>
      </w:r>
      <w:r w:rsidRPr="00CE5739">
        <w:rPr>
          <w:rFonts w:cs="Times New Roman"/>
          <w:szCs w:val="22"/>
        </w:rPr>
        <w:t>(SDE</w:t>
      </w:r>
      <w:r w:rsidRPr="00CE5739">
        <w:rPr>
          <w:rFonts w:cs="Times New Roman"/>
          <w:szCs w:val="22"/>
        </w:rPr>
        <w:noBreakHyphen/>
        <w:t xml:space="preserve">EIA: Professional Development)  </w:t>
      </w:r>
      <w:r w:rsidR="00F15132" w:rsidRPr="00CE5739">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F15132" w:rsidRPr="00CE5739">
        <w:rPr>
          <w:rFonts w:cs="Times New Roman"/>
          <w:szCs w:val="22"/>
        </w:rPr>
        <w:noBreakHyphen/>
        <w:t>of</w:t>
      </w:r>
      <w:r w:rsidR="00F15132" w:rsidRPr="00CE5739">
        <w:rPr>
          <w:rFonts w:cs="Times New Roman"/>
          <w:szCs w:val="22"/>
        </w:rPr>
        <w:noBreakHyphen/>
        <w:t>year assessments</w:t>
      </w:r>
      <w:r w:rsidR="002E1174" w:rsidRPr="00CE5739">
        <w:rPr>
          <w:rFonts w:cs="Times New Roman"/>
          <w:szCs w:val="22"/>
        </w:rPr>
        <w:t xml:space="preserve">.  </w:t>
      </w:r>
      <w:r w:rsidR="00F15132" w:rsidRPr="00CE5739">
        <w:rPr>
          <w:rFonts w:cs="Times New Roman"/>
          <w:szCs w:val="22"/>
        </w:rPr>
        <w:t>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CE5739"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1A.26.</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Assessments</w:t>
      </w:r>
      <w:r w:rsidR="00FE0880" w:rsidRPr="00CE5739">
        <w:rPr>
          <w:rFonts w:cs="Times New Roman"/>
          <w:color w:val="auto"/>
          <w:szCs w:val="22"/>
        </w:rPr>
        <w:noBreakHyphen/>
      </w:r>
      <w:r w:rsidRPr="00CE5739">
        <w:rPr>
          <w:rFonts w:cs="Times New Roman"/>
          <w:color w:val="auto"/>
          <w:szCs w:val="22"/>
        </w:rPr>
        <w:t>Gifted &amp; Talented, Advanced Placement, &amp; International Baccalaureate Exams)</w:t>
      </w:r>
      <w:r w:rsidR="0077619C" w:rsidRPr="00CE5739">
        <w:rPr>
          <w:rFonts w:cs="Times New Roman"/>
          <w:color w:val="auto"/>
          <w:szCs w:val="22"/>
        </w:rPr>
        <w:t xml:space="preserve">  </w:t>
      </w:r>
      <w:r w:rsidR="00E21EF9" w:rsidRPr="00CE5739">
        <w:rPr>
          <w:rFonts w:cs="Times New Roman"/>
          <w:szCs w:val="22"/>
        </w:rPr>
        <w:t xml:space="preserve">Funds appropriated and/or authorized for assessment shall be used for assessments to </w:t>
      </w:r>
      <w:r w:rsidR="00E21EF9" w:rsidRPr="00CE5739">
        <w:rPr>
          <w:rFonts w:cs="Times New Roman"/>
          <w:bCs/>
          <w:iCs/>
          <w:szCs w:val="22"/>
        </w:rPr>
        <w:t>determine</w:t>
      </w:r>
      <w:r w:rsidR="00E21EF9" w:rsidRPr="00CE5739">
        <w:rPr>
          <w:rFonts w:cs="Times New Roman"/>
          <w:szCs w:val="22"/>
        </w:rPr>
        <w:t xml:space="preserve"> eligibility of students for gifted and talented programs and for the cost of Advanced Placement</w:t>
      </w:r>
      <w:r w:rsidR="00E21EF9" w:rsidRPr="00CE5739">
        <w:rPr>
          <w:rFonts w:cs="Times New Roman"/>
          <w:i/>
          <w:szCs w:val="22"/>
          <w:u w:val="single"/>
        </w:rPr>
        <w:t>,</w:t>
      </w:r>
      <w:r w:rsidR="00E21EF9" w:rsidRPr="00CE5739">
        <w:rPr>
          <w:rFonts w:cs="Times New Roman"/>
          <w:szCs w:val="22"/>
        </w:rPr>
        <w:t xml:space="preserve"> </w:t>
      </w:r>
      <w:r w:rsidR="00E21EF9" w:rsidRPr="00CE5739">
        <w:rPr>
          <w:rFonts w:cs="Times New Roman"/>
          <w:strike/>
          <w:szCs w:val="22"/>
        </w:rPr>
        <w:t>and</w:t>
      </w:r>
      <w:r w:rsidR="00E21EF9" w:rsidRPr="00CE5739">
        <w:rPr>
          <w:rFonts w:cs="Times New Roman"/>
          <w:szCs w:val="22"/>
        </w:rPr>
        <w:t xml:space="preserve"> International Baccalaureate</w:t>
      </w:r>
      <w:r w:rsidR="00E21EF9" w:rsidRPr="00CE5739">
        <w:rPr>
          <w:rFonts w:cs="Times New Roman"/>
          <w:i/>
          <w:szCs w:val="22"/>
          <w:u w:val="single"/>
        </w:rPr>
        <w:t>, and Cambridge International</w:t>
      </w:r>
      <w:r w:rsidR="00E21EF9" w:rsidRPr="00CE5739">
        <w:rPr>
          <w:rFonts w:cs="Times New Roman"/>
          <w:szCs w:val="22"/>
        </w:rPr>
        <w:t xml:space="preserve"> exams.</w:t>
      </w:r>
    </w:p>
    <w:p w:rsidR="00242837" w:rsidRPr="00CE5739"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1A.27.</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CE5739">
        <w:rPr>
          <w:rFonts w:cs="Times New Roman"/>
          <w:color w:val="auto"/>
          <w:szCs w:val="22"/>
        </w:rPr>
        <w:noBreakHyphen/>
      </w:r>
      <w:r w:rsidRPr="00CE5739">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CE5739">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CE5739" w:rsidRDefault="00E173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1A.28.</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Clemson Agriculture Education Teachers)  The funds appropriated in Part IA, Section VIII.</w:t>
      </w:r>
      <w:r w:rsidR="00344DAD" w:rsidRPr="00CE5739">
        <w:rPr>
          <w:rFonts w:cs="Times New Roman"/>
          <w:color w:val="auto"/>
          <w:szCs w:val="22"/>
        </w:rPr>
        <w:t>F</w:t>
      </w:r>
      <w:r w:rsidRPr="00CE5739">
        <w:rPr>
          <w:rFonts w:cs="Times New Roman"/>
          <w:color w:val="auto"/>
          <w:szCs w:val="22"/>
        </w:rPr>
        <w:t>. for Clemson Agriculture Education Teachers must be transferred to Clemson University PSA to fund summer employment of agriculture teachers and to cover state</w:t>
      </w:r>
      <w:r w:rsidR="00FE0880" w:rsidRPr="00CE5739">
        <w:rPr>
          <w:rFonts w:cs="Times New Roman"/>
          <w:color w:val="auto"/>
          <w:szCs w:val="22"/>
        </w:rPr>
        <w:noBreakHyphen/>
      </w:r>
      <w:r w:rsidRPr="00CE5739">
        <w:rPr>
          <w:rFonts w:cs="Times New Roman"/>
          <w:color w:val="auto"/>
          <w:szCs w:val="22"/>
        </w:rPr>
        <w:t>mandated salary increases on that portion of the agriculture teachers</w:t>
      </w:r>
      <w:r w:rsidR="00FE0880" w:rsidRPr="00CE5739">
        <w:rPr>
          <w:rFonts w:cs="Times New Roman"/>
          <w:color w:val="auto"/>
          <w:szCs w:val="22"/>
        </w:rPr>
        <w:t>’</w:t>
      </w:r>
      <w:r w:rsidRPr="00CE5739">
        <w:rPr>
          <w:rFonts w:cs="Times New Roman"/>
          <w:color w:val="auto"/>
          <w:szCs w:val="22"/>
        </w:rPr>
        <w:t xml:space="preserve"> salaries attributable to summer employment.  If sufficient funds remain, Clemson University PSA may utilize such funds for a Regional Coordinator.</w:t>
      </w:r>
    </w:p>
    <w:p w:rsidR="00621EEC" w:rsidRPr="00CE5739" w:rsidRDefault="00AB1D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E5739">
        <w:rPr>
          <w:rFonts w:cs="Times New Roman"/>
          <w:color w:val="auto"/>
          <w:szCs w:val="22"/>
        </w:rPr>
        <w:tab/>
      </w:r>
      <w:r w:rsidR="00E1732C" w:rsidRPr="00CE5739">
        <w:rPr>
          <w:rFonts w:cs="Times New Roman"/>
          <w:b/>
          <w:snapToGrid w:val="0"/>
          <w:color w:val="auto"/>
          <w:szCs w:val="22"/>
        </w:rPr>
        <w:t>1A.</w:t>
      </w:r>
      <w:r w:rsidR="002A0BAF" w:rsidRPr="00CE5739">
        <w:rPr>
          <w:rFonts w:cs="Times New Roman"/>
          <w:b/>
          <w:snapToGrid w:val="0"/>
          <w:color w:val="auto"/>
          <w:szCs w:val="22"/>
        </w:rPr>
        <w:t>29</w:t>
      </w:r>
      <w:r w:rsidR="00E1732C" w:rsidRPr="00CE5739">
        <w:rPr>
          <w:rFonts w:cs="Times New Roman"/>
          <w:b/>
          <w:snapToGrid w:val="0"/>
          <w:color w:val="auto"/>
          <w:szCs w:val="22"/>
        </w:rPr>
        <w:t>.</w:t>
      </w:r>
      <w:r w:rsidR="00E1732C" w:rsidRPr="00CE5739">
        <w:rPr>
          <w:rFonts w:cs="Times New Roman"/>
          <w:snapToGrid w:val="0"/>
          <w:color w:val="auto"/>
          <w:szCs w:val="22"/>
        </w:rPr>
        <w:tab/>
        <w:t>(SDE</w:t>
      </w:r>
      <w:r w:rsidR="00FE0880" w:rsidRPr="00CE5739">
        <w:rPr>
          <w:rFonts w:cs="Times New Roman"/>
          <w:snapToGrid w:val="0"/>
          <w:color w:val="auto"/>
          <w:szCs w:val="22"/>
        </w:rPr>
        <w:noBreakHyphen/>
      </w:r>
      <w:r w:rsidR="00E1732C" w:rsidRPr="00CE5739">
        <w:rPr>
          <w:rFonts w:cs="Times New Roman"/>
          <w:snapToGrid w:val="0"/>
          <w:color w:val="auto"/>
          <w:szCs w:val="22"/>
        </w:rPr>
        <w:t xml:space="preserve">EIA: </w:t>
      </w:r>
      <w:r w:rsidR="00E1732C" w:rsidRPr="00CE5739">
        <w:rPr>
          <w:rFonts w:cs="Times New Roman"/>
          <w:color w:val="auto"/>
          <w:szCs w:val="22"/>
        </w:rPr>
        <w:t>Full</w:t>
      </w:r>
      <w:r w:rsidR="00FE0880" w:rsidRPr="00CE5739">
        <w:rPr>
          <w:rFonts w:cs="Times New Roman"/>
          <w:snapToGrid w:val="0"/>
          <w:color w:val="auto"/>
          <w:szCs w:val="22"/>
        </w:rPr>
        <w:noBreakHyphen/>
      </w:r>
      <w:r w:rsidR="00E1732C" w:rsidRPr="00CE5739">
        <w:rPr>
          <w:rFonts w:cs="Times New Roman"/>
          <w:snapToGrid w:val="0"/>
          <w:color w:val="auto"/>
          <w:szCs w:val="22"/>
        </w:rPr>
        <w:t>Day 4K)</w:t>
      </w:r>
      <w:r w:rsidR="00A6164F" w:rsidRPr="00CE5739">
        <w:rPr>
          <w:rFonts w:cs="Times New Roman"/>
          <w:snapToGrid w:val="0"/>
          <w:color w:val="auto"/>
          <w:szCs w:val="22"/>
        </w:rPr>
        <w:t xml:space="preserve"> </w:t>
      </w:r>
      <w:r w:rsidR="00E1732C" w:rsidRPr="00CE5739">
        <w:rPr>
          <w:rFonts w:cs="Times New Roman"/>
          <w:snapToGrid w:val="0"/>
          <w:color w:val="auto"/>
          <w:szCs w:val="22"/>
        </w:rPr>
        <w:t xml:space="preserve"> </w:t>
      </w:r>
      <w:r w:rsidR="00621EEC" w:rsidRPr="00CE5739">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D3B0D" w:rsidRPr="00CE5739">
        <w:rPr>
          <w:rFonts w:cs="Times New Roman"/>
          <w:strike/>
          <w:snapToGrid w:val="0"/>
          <w:szCs w:val="22"/>
        </w:rPr>
        <w:t>$4,510</w:t>
      </w:r>
      <w:r w:rsidR="00BD3B0D" w:rsidRPr="00CE5739">
        <w:rPr>
          <w:rFonts w:cs="Times New Roman"/>
          <w:snapToGrid w:val="0"/>
          <w:szCs w:val="22"/>
        </w:rPr>
        <w:t xml:space="preserve"> </w:t>
      </w:r>
      <w:r w:rsidR="00BD3B0D" w:rsidRPr="00CE5739">
        <w:rPr>
          <w:rFonts w:cs="Times New Roman"/>
          <w:i/>
          <w:snapToGrid w:val="0"/>
          <w:szCs w:val="22"/>
          <w:u w:val="single"/>
        </w:rPr>
        <w:t>$4,600</w:t>
      </w:r>
      <w:r w:rsidR="00BD3B0D" w:rsidRPr="00CE5739">
        <w:rPr>
          <w:rFonts w:cs="Times New Roman"/>
          <w:snapToGrid w:val="0"/>
          <w:szCs w:val="22"/>
        </w:rPr>
        <w:t xml:space="preserve"> </w:t>
      </w:r>
      <w:r w:rsidR="00621EEC" w:rsidRPr="00CE5739">
        <w:rPr>
          <w:rFonts w:cs="Times New Roman"/>
          <w:snapToGrid w:val="0"/>
          <w:szCs w:val="22"/>
        </w:rPr>
        <w:t xml:space="preserve">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357D29" w:rsidRPr="00CE5739">
        <w:rPr>
          <w:rFonts w:cs="Times New Roman"/>
          <w:snapToGrid w:val="0"/>
          <w:szCs w:val="22"/>
        </w:rPr>
        <w:t>$574</w:t>
      </w:r>
      <w:r w:rsidR="00621EEC" w:rsidRPr="00CE5739">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w:t>
      </w:r>
      <w:r w:rsidR="00621EEC" w:rsidRPr="00CE5739">
        <w:rPr>
          <w:rFonts w:cs="Times New Roman"/>
          <w:snapToGrid w:val="0"/>
          <w:szCs w:val="22"/>
        </w:rPr>
        <w:lastRenderedPageBreak/>
        <w:t>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CE5739">
        <w:rPr>
          <w:rFonts w:cs="Times New Roman"/>
          <w:snapToGrid w:val="0"/>
          <w:szCs w:val="22"/>
        </w:rPr>
        <w:noBreakHyphen/>
      </w:r>
      <w:r w:rsidR="00621EEC" w:rsidRPr="00CE5739">
        <w:rPr>
          <w:rFonts w:cs="Times New Roman"/>
          <w:snapToGrid w:val="0"/>
          <w:szCs w:val="22"/>
        </w:rPr>
        <w:t>quality, center</w:t>
      </w:r>
      <w:r w:rsidR="00FE0880" w:rsidRPr="00CE5739">
        <w:rPr>
          <w:rFonts w:cs="Times New Roman"/>
          <w:snapToGrid w:val="0"/>
          <w:szCs w:val="22"/>
        </w:rPr>
        <w:noBreakHyphen/>
      </w:r>
      <w:r w:rsidR="00621EEC" w:rsidRPr="00CE5739">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FE0880" w:rsidRPr="00CE5739">
        <w:rPr>
          <w:rFonts w:cs="Times New Roman"/>
          <w:snapToGrid w:val="0"/>
          <w:szCs w:val="22"/>
        </w:rPr>
        <w:noBreakHyphen/>
      </w:r>
      <w:r w:rsidR="00621EEC" w:rsidRPr="00CE5739">
        <w:rPr>
          <w:rFonts w:cs="Times New Roman"/>
          <w:snapToGrid w:val="0"/>
          <w:szCs w:val="22"/>
        </w:rPr>
        <w:t>five day student average daily membership.</w:t>
      </w:r>
    </w:p>
    <w:p w:rsidR="00621EEC" w:rsidRPr="00CE5739"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CE5739">
        <w:rPr>
          <w:rFonts w:cs="Times New Roman"/>
          <w:szCs w:val="22"/>
        </w:rPr>
        <w:t>ssembly no later than December first</w:t>
      </w:r>
      <w:r w:rsidRPr="00CE5739">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CE5739"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Of the funds appropriated, $300,000 shall be allocated to the Education Oversight Committee to conduct an annual evaluation of the South </w:t>
      </w:r>
      <w:r w:rsidRPr="00CE5739">
        <w:rPr>
          <w:rFonts w:cs="Times New Roman"/>
          <w:color w:val="auto"/>
          <w:szCs w:val="22"/>
        </w:rPr>
        <w:t>Carolina</w:t>
      </w:r>
      <w:r w:rsidRPr="00CE5739">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CE5739">
        <w:rPr>
          <w:rFonts w:cs="Times New Roman"/>
          <w:szCs w:val="22"/>
        </w:rPr>
        <w:noBreakHyphen/>
      </w:r>
      <w:r w:rsidRPr="00CE5739">
        <w:rPr>
          <w:rFonts w:cs="Times New Roman"/>
          <w:szCs w:val="22"/>
        </w:rPr>
        <w:t>day four</w:t>
      </w:r>
      <w:r w:rsidR="00FE0880" w:rsidRPr="00CE5739">
        <w:rPr>
          <w:rFonts w:cs="Times New Roman"/>
          <w:szCs w:val="22"/>
        </w:rPr>
        <w:noBreakHyphen/>
      </w:r>
      <w:r w:rsidRPr="00CE5739">
        <w:rPr>
          <w:rFonts w:cs="Times New Roman"/>
          <w:szCs w:val="22"/>
        </w:rPr>
        <w:t>year</w:t>
      </w:r>
      <w:r w:rsidR="00FE0880" w:rsidRPr="00CE5739">
        <w:rPr>
          <w:rFonts w:cs="Times New Roman"/>
          <w:szCs w:val="22"/>
        </w:rPr>
        <w:noBreakHyphen/>
      </w:r>
      <w:r w:rsidRPr="00CE5739">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CE5739">
        <w:rPr>
          <w:rFonts w:cs="Times New Roman"/>
          <w:szCs w:val="22"/>
        </w:rPr>
        <w:t>’</w:t>
      </w:r>
      <w:r w:rsidRPr="00CE5739">
        <w:rPr>
          <w:rFonts w:cs="Times New Roman"/>
          <w:szCs w:val="22"/>
        </w:rPr>
        <w:t>s implementation and assessment of student success in the early elementary grades</w:t>
      </w:r>
      <w:r w:rsidR="0018731C" w:rsidRPr="00CE5739">
        <w:rPr>
          <w:rFonts w:cs="Times New Roman"/>
          <w:szCs w:val="22"/>
        </w:rPr>
        <w:t xml:space="preserve"> </w:t>
      </w:r>
      <w:r w:rsidR="0018731C" w:rsidRPr="00CE5739">
        <w:rPr>
          <w:rFonts w:cs="Times New Roman"/>
          <w:i/>
          <w:szCs w:val="22"/>
          <w:u w:val="single"/>
        </w:rPr>
        <w:t>along with information, recommendations, and a timeline for how the state can increase the number of students served in high-quality programs</w:t>
      </w:r>
      <w:r w:rsidRPr="00CE5739">
        <w:rPr>
          <w:rFonts w:cs="Times New Roman"/>
          <w:szCs w:val="22"/>
        </w:rPr>
        <w:t>.</w:t>
      </w:r>
    </w:p>
    <w:p w:rsidR="00364DA3" w:rsidRPr="00CE5739" w:rsidRDefault="00364D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1A.30.</w:t>
      </w:r>
      <w:r w:rsidRPr="00CE5739">
        <w:rPr>
          <w:rFonts w:cs="Times New Roman"/>
          <w:szCs w:val="22"/>
        </w:rPr>
        <w:tab/>
        <w:t>(SDE</w:t>
      </w:r>
      <w:r w:rsidRPr="00CE5739">
        <w:rPr>
          <w:rFonts w:cs="Times New Roman"/>
          <w:szCs w:val="22"/>
        </w:rPr>
        <w:noBreakHyphen/>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CE5739" w:rsidRDefault="00A824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1A.</w:t>
      </w:r>
      <w:r w:rsidR="005617F2" w:rsidRPr="00CE5739">
        <w:rPr>
          <w:rFonts w:cs="Times New Roman"/>
          <w:b/>
          <w:color w:val="auto"/>
          <w:szCs w:val="22"/>
        </w:rPr>
        <w:t>3</w:t>
      </w:r>
      <w:r w:rsidR="002A0BAF"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CE5739" w:rsidRDefault="00444E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1A.3</w:t>
      </w:r>
      <w:r w:rsidR="002A0BAF" w:rsidRPr="00CE5739">
        <w:rPr>
          <w:rFonts w:cs="Times New Roman"/>
          <w:b/>
          <w:szCs w:val="22"/>
        </w:rPr>
        <w:t>2</w:t>
      </w:r>
      <w:r w:rsidRPr="00CE5739">
        <w:rPr>
          <w:rFonts w:cs="Times New Roman"/>
          <w:b/>
          <w:szCs w:val="22"/>
        </w:rPr>
        <w:t>.</w:t>
      </w:r>
      <w:r w:rsidRPr="00CE5739">
        <w:rPr>
          <w:rFonts w:cs="Times New Roman"/>
          <w:b/>
          <w:szCs w:val="22"/>
        </w:rPr>
        <w:tab/>
      </w:r>
      <w:r w:rsidRPr="00CE5739">
        <w:rPr>
          <w:rFonts w:cs="Times New Roman"/>
          <w:szCs w:val="22"/>
        </w:rPr>
        <w:t>(SDE</w:t>
      </w:r>
      <w:r w:rsidR="00FE0880" w:rsidRPr="00CE5739">
        <w:rPr>
          <w:rFonts w:cs="Times New Roman"/>
          <w:szCs w:val="22"/>
        </w:rPr>
        <w:noBreakHyphen/>
      </w:r>
      <w:r w:rsidRPr="00CE5739">
        <w:rPr>
          <w:rFonts w:cs="Times New Roman"/>
          <w:szCs w:val="22"/>
        </w:rPr>
        <w:t xml:space="preserve">EIA: IDEA </w:t>
      </w:r>
      <w:r w:rsidRPr="00CE5739">
        <w:rPr>
          <w:rFonts w:cs="Times New Roman"/>
          <w:color w:val="auto"/>
          <w:szCs w:val="22"/>
        </w:rPr>
        <w:t>Maintenance</w:t>
      </w:r>
      <w:r w:rsidRPr="00CE5739">
        <w:rPr>
          <w:rFonts w:cs="Times New Roman"/>
          <w:szCs w:val="22"/>
        </w:rPr>
        <w:t xml:space="preserve"> of Effort)  </w:t>
      </w:r>
      <w:r w:rsidR="00621EEC" w:rsidRPr="00CE5739">
        <w:rPr>
          <w:rFonts w:cs="Times New Roman"/>
          <w:szCs w:val="22"/>
        </w:rPr>
        <w:t>Prior to the dispersal of funds appropriated in Section VIII.A.1. Aid to Districts according to Proviso 1A.3</w:t>
      </w:r>
      <w:r w:rsidR="00742189" w:rsidRPr="00CE5739">
        <w:rPr>
          <w:rFonts w:cs="Times New Roman"/>
          <w:szCs w:val="22"/>
        </w:rPr>
        <w:t>0</w:t>
      </w:r>
      <w:r w:rsidR="00621EEC" w:rsidRPr="00CE5739">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w:t>
      </w:r>
      <w:r w:rsidR="00621EEC" w:rsidRPr="00CE5739">
        <w:rPr>
          <w:rFonts w:cs="Times New Roman"/>
          <w:szCs w:val="22"/>
        </w:rPr>
        <w:lastRenderedPageBreak/>
        <w:t>Education is authorized to utilize funds appropriated in Section VIII.A.1. Aid to Districts to ensure maintenance of state financial support for the IDEA.  The department shall distribute these funds using the current fiscal year one hundred thirty</w:t>
      </w:r>
      <w:r w:rsidR="00FE0880" w:rsidRPr="00CE5739">
        <w:rPr>
          <w:rFonts w:cs="Times New Roman"/>
          <w:szCs w:val="22"/>
        </w:rPr>
        <w:noBreakHyphen/>
      </w:r>
      <w:r w:rsidR="00621EEC" w:rsidRPr="00CE5739">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CE5739">
        <w:rPr>
          <w:rFonts w:cs="Times New Roman"/>
          <w:szCs w:val="22"/>
        </w:rPr>
        <w:t>grams in general.  By December first</w:t>
      </w:r>
      <w:r w:rsidR="00621EEC" w:rsidRPr="00CE5739">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CE5739" w:rsidRDefault="00E64DD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1A.3</w:t>
      </w:r>
      <w:r w:rsidR="005E5950"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CE5739">
        <w:rPr>
          <w:rFonts w:cs="Times New Roman"/>
          <w:color w:val="auto"/>
          <w:szCs w:val="22"/>
        </w:rPr>
        <w:t xml:space="preserve"> </w:t>
      </w:r>
      <w:r w:rsidR="000B773D" w:rsidRPr="00CE5739">
        <w:rPr>
          <w:rFonts w:cs="Times New Roman"/>
          <w:color w:val="auto"/>
          <w:szCs w:val="22"/>
        </w:rPr>
        <w:t>thirty</w:t>
      </w:r>
      <w:r w:rsidR="00FE0880" w:rsidRPr="00CE5739">
        <w:rPr>
          <w:rFonts w:cs="Times New Roman"/>
          <w:color w:val="auto"/>
          <w:szCs w:val="22"/>
        </w:rPr>
        <w:noBreakHyphen/>
      </w:r>
      <w:r w:rsidR="000B773D" w:rsidRPr="00CE5739">
        <w:rPr>
          <w:rFonts w:cs="Times New Roman"/>
          <w:color w:val="auto"/>
          <w:szCs w:val="22"/>
        </w:rPr>
        <w:t>first</w:t>
      </w:r>
      <w:r w:rsidRPr="00CE5739">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CE5739">
        <w:rPr>
          <w:rFonts w:cs="Times New Roman"/>
          <w:color w:val="auto"/>
          <w:szCs w:val="22"/>
        </w:rPr>
        <w:t xml:space="preserve"> </w:t>
      </w:r>
      <w:r w:rsidRPr="00CE5739">
        <w:rPr>
          <w:rFonts w:cs="Times New Roman"/>
          <w:color w:val="auto"/>
          <w:szCs w:val="22"/>
        </w:rPr>
        <w:t>must conduct end</w:t>
      </w:r>
      <w:r w:rsidR="00FE0880" w:rsidRPr="00CE5739">
        <w:rPr>
          <w:rFonts w:cs="Times New Roman"/>
          <w:color w:val="auto"/>
          <w:szCs w:val="22"/>
        </w:rPr>
        <w:noBreakHyphen/>
      </w:r>
      <w:r w:rsidRPr="00CE5739">
        <w:rPr>
          <w:rFonts w:cs="Times New Roman"/>
          <w:color w:val="auto"/>
          <w:szCs w:val="22"/>
        </w:rPr>
        <w:t>of</w:t>
      </w:r>
      <w:r w:rsidR="00FE0880" w:rsidRPr="00CE5739">
        <w:rPr>
          <w:rFonts w:cs="Times New Roman"/>
          <w:color w:val="auto"/>
          <w:szCs w:val="22"/>
        </w:rPr>
        <w:noBreakHyphen/>
      </w:r>
      <w:r w:rsidRPr="00CE5739">
        <w:rPr>
          <w:rFonts w:cs="Times New Roman"/>
          <w:color w:val="auto"/>
          <w:szCs w:val="22"/>
        </w:rPr>
        <w:t xml:space="preserve">course exams graded by a national industry organization and must include in their grant request how the money will be spent </w:t>
      </w:r>
      <w:r w:rsidR="009F0582" w:rsidRPr="00CE5739">
        <w:rPr>
          <w:rFonts w:cs="Times New Roman"/>
          <w:color w:val="auto"/>
          <w:szCs w:val="22"/>
        </w:rPr>
        <w:t xml:space="preserve">in direct support of students </w:t>
      </w:r>
      <w:r w:rsidRPr="00CE5739">
        <w:rPr>
          <w:rFonts w:cs="Times New Roman"/>
          <w:color w:val="auto"/>
          <w:szCs w:val="22"/>
        </w:rPr>
        <w:t>to further industry</w:t>
      </w:r>
      <w:r w:rsidR="00FE0880" w:rsidRPr="00CE5739">
        <w:rPr>
          <w:rFonts w:cs="Times New Roman"/>
          <w:color w:val="auto"/>
          <w:szCs w:val="22"/>
        </w:rPr>
        <w:noBreakHyphen/>
      </w:r>
      <w:r w:rsidRPr="00CE5739">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CE5739">
        <w:rPr>
          <w:rFonts w:cs="Times New Roman"/>
          <w:color w:val="auto"/>
          <w:szCs w:val="22"/>
        </w:rPr>
        <w:noBreakHyphen/>
      </w:r>
      <w:r w:rsidRPr="00CE5739">
        <w:rPr>
          <w:rFonts w:cs="Times New Roman"/>
          <w:color w:val="auto"/>
          <w:szCs w:val="22"/>
        </w:rPr>
        <w:t>based curriculum and partnered with the industry organization; the increased number of students in the program; and an overview and analysis of the organization</w:t>
      </w:r>
      <w:r w:rsidR="00FE0880" w:rsidRPr="00CE5739">
        <w:rPr>
          <w:rFonts w:cs="Times New Roman"/>
          <w:color w:val="auto"/>
          <w:szCs w:val="22"/>
        </w:rPr>
        <w:t>’</w:t>
      </w:r>
      <w:r w:rsidRPr="00CE5739">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CE5739">
        <w:rPr>
          <w:rFonts w:cs="Times New Roman"/>
          <w:color w:val="auto"/>
          <w:szCs w:val="22"/>
        </w:rPr>
        <w:noBreakHyphen/>
      </w:r>
      <w:r w:rsidRPr="00CE5739">
        <w:rPr>
          <w:rFonts w:cs="Times New Roman"/>
          <w:color w:val="auto"/>
          <w:szCs w:val="22"/>
        </w:rPr>
        <w:t>secondary scholarships in industry</w:t>
      </w:r>
      <w:r w:rsidR="00FE0880" w:rsidRPr="00CE5739">
        <w:rPr>
          <w:rFonts w:cs="Times New Roman"/>
          <w:color w:val="auto"/>
          <w:szCs w:val="22"/>
        </w:rPr>
        <w:noBreakHyphen/>
      </w:r>
      <w:r w:rsidRPr="00CE5739">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CE5739">
        <w:rPr>
          <w:rFonts w:cs="Times New Roman"/>
          <w:color w:val="auto"/>
          <w:szCs w:val="22"/>
        </w:rPr>
        <w:noBreakHyphen/>
      </w:r>
      <w:r w:rsidRPr="00CE5739">
        <w:rPr>
          <w:rFonts w:cs="Times New Roman"/>
          <w:color w:val="auto"/>
          <w:szCs w:val="22"/>
        </w:rPr>
        <w:t>based, career</w:t>
      </w:r>
      <w:r w:rsidR="00FE0880" w:rsidRPr="00CE5739">
        <w:rPr>
          <w:rFonts w:cs="Times New Roman"/>
          <w:color w:val="auto"/>
          <w:szCs w:val="22"/>
        </w:rPr>
        <w:noBreakHyphen/>
      </w:r>
      <w:r w:rsidRPr="00CE5739">
        <w:rPr>
          <w:rFonts w:cs="Times New Roman"/>
          <w:color w:val="auto"/>
          <w:szCs w:val="22"/>
        </w:rPr>
        <w:t>oriented experiences including internships, apprenticeships, mentoring, co</w:t>
      </w:r>
      <w:r w:rsidR="00FE0880" w:rsidRPr="00CE5739">
        <w:rPr>
          <w:rFonts w:cs="Times New Roman"/>
          <w:color w:val="auto"/>
          <w:szCs w:val="22"/>
        </w:rPr>
        <w:noBreakHyphen/>
      </w:r>
      <w:r w:rsidRPr="00CE5739">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CE5739">
        <w:rPr>
          <w:rFonts w:cs="Times New Roman"/>
          <w:color w:val="auto"/>
          <w:szCs w:val="22"/>
        </w:rPr>
        <w:noBreakHyphen/>
      </w:r>
      <w:r w:rsidRPr="00CE5739">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CE5739">
        <w:rPr>
          <w:rFonts w:cs="Times New Roman"/>
          <w:color w:val="auto"/>
          <w:szCs w:val="22"/>
        </w:rPr>
        <w:noBreakHyphen/>
      </w:r>
      <w:r w:rsidRPr="00CE5739">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CE5739">
        <w:rPr>
          <w:rFonts w:cs="Times New Roman"/>
          <w:color w:val="auto"/>
          <w:szCs w:val="22"/>
        </w:rPr>
        <w:noBreakHyphen/>
      </w:r>
      <w:r w:rsidRPr="00CE5739">
        <w:rPr>
          <w:rFonts w:cs="Times New Roman"/>
          <w:color w:val="auto"/>
          <w:szCs w:val="22"/>
        </w:rPr>
        <w:t>annual programmatic and financial report on the last day of December in addition to the final report due August first that has been audited by a third party accounting firm.</w:t>
      </w:r>
    </w:p>
    <w:p w:rsidR="00123F9B" w:rsidRPr="00CE5739"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szCs w:val="22"/>
        </w:rPr>
        <w:lastRenderedPageBreak/>
        <w:tab/>
      </w:r>
      <w:r w:rsidRPr="00CE5739">
        <w:rPr>
          <w:rFonts w:cs="Times New Roman"/>
          <w:b/>
          <w:szCs w:val="22"/>
        </w:rPr>
        <w:t>1A.34.</w:t>
      </w:r>
      <w:r w:rsidRPr="00CE5739">
        <w:rPr>
          <w:rFonts w:cs="Times New Roman"/>
          <w:szCs w:val="22"/>
        </w:rPr>
        <w:tab/>
        <w:t>(SDE</w:t>
      </w:r>
      <w:r w:rsidRPr="00CE5739">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rsidR="00406A6F" w:rsidRPr="00CE5739" w:rsidRDefault="008012B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r>
      <w:r w:rsidR="00CC542D" w:rsidRPr="00CE5739">
        <w:rPr>
          <w:rFonts w:cs="Times New Roman"/>
          <w:b/>
          <w:color w:val="auto"/>
          <w:szCs w:val="22"/>
        </w:rPr>
        <w:t>1A.</w:t>
      </w:r>
      <w:r w:rsidR="005617F2" w:rsidRPr="00CE5739">
        <w:rPr>
          <w:rFonts w:cs="Times New Roman"/>
          <w:b/>
          <w:color w:val="auto"/>
          <w:szCs w:val="22"/>
        </w:rPr>
        <w:t>3</w:t>
      </w:r>
      <w:r w:rsidR="005E5950" w:rsidRPr="00CE5739">
        <w:rPr>
          <w:rFonts w:cs="Times New Roman"/>
          <w:b/>
          <w:color w:val="auto"/>
          <w:szCs w:val="22"/>
        </w:rPr>
        <w:t>5</w:t>
      </w:r>
      <w:r w:rsidR="00CC542D" w:rsidRPr="00CE5739">
        <w:rPr>
          <w:rFonts w:cs="Times New Roman"/>
          <w:b/>
          <w:color w:val="auto"/>
          <w:szCs w:val="22"/>
        </w:rPr>
        <w:t>.</w:t>
      </w:r>
      <w:r w:rsidR="00CC542D" w:rsidRPr="00CE5739">
        <w:rPr>
          <w:rFonts w:cs="Times New Roman"/>
          <w:b/>
          <w:color w:val="auto"/>
          <w:szCs w:val="22"/>
        </w:rPr>
        <w:tab/>
      </w:r>
      <w:r w:rsidR="00CC542D" w:rsidRPr="00CE5739">
        <w:rPr>
          <w:rFonts w:cs="Times New Roman"/>
          <w:color w:val="auto"/>
          <w:szCs w:val="22"/>
        </w:rPr>
        <w:t>(SDE</w:t>
      </w:r>
      <w:r w:rsidR="00FE0880" w:rsidRPr="00CE5739">
        <w:rPr>
          <w:rFonts w:cs="Times New Roman"/>
          <w:color w:val="auto"/>
          <w:szCs w:val="22"/>
        </w:rPr>
        <w:noBreakHyphen/>
      </w:r>
      <w:r w:rsidR="00CC542D" w:rsidRPr="00CE5739">
        <w:rPr>
          <w:rFonts w:cs="Times New Roman"/>
          <w:color w:val="auto"/>
          <w:szCs w:val="22"/>
        </w:rPr>
        <w:t>EIA:</w:t>
      </w:r>
      <w:r w:rsidR="00F2067C" w:rsidRPr="00CE5739">
        <w:rPr>
          <w:rFonts w:cs="Times New Roman"/>
          <w:color w:val="auto"/>
          <w:szCs w:val="22"/>
        </w:rPr>
        <w:t xml:space="preserve"> </w:t>
      </w:r>
      <w:r w:rsidR="00CC542D" w:rsidRPr="00CE5739">
        <w:rPr>
          <w:rFonts w:cs="Times New Roman"/>
          <w:color w:val="auto"/>
          <w:szCs w:val="22"/>
        </w:rPr>
        <w:t xml:space="preserve">ETV Teacher Training/Support)  Of the funds appropriated in Part IA, Section 1, </w:t>
      </w:r>
      <w:r w:rsidR="0051145A" w:rsidRPr="00CE5739">
        <w:rPr>
          <w:rFonts w:cs="Times New Roman"/>
          <w:color w:val="auto"/>
          <w:szCs w:val="22"/>
        </w:rPr>
        <w:t>VIII.</w:t>
      </w:r>
      <w:r w:rsidR="00344DAD" w:rsidRPr="00CE5739">
        <w:rPr>
          <w:rFonts w:cs="Times New Roman"/>
          <w:color w:val="auto"/>
          <w:szCs w:val="22"/>
        </w:rPr>
        <w:t>F</w:t>
      </w:r>
      <w:r w:rsidR="0051145A" w:rsidRPr="00CE5739">
        <w:rPr>
          <w:rFonts w:cs="Times New Roman"/>
          <w:color w:val="auto"/>
          <w:szCs w:val="22"/>
        </w:rPr>
        <w:t>.</w:t>
      </w:r>
      <w:r w:rsidR="00CC542D" w:rsidRPr="00CE5739">
        <w:rPr>
          <w:rFonts w:cs="Times New Roman"/>
          <w:color w:val="auto"/>
          <w:szCs w:val="22"/>
        </w:rPr>
        <w:t xml:space="preserve"> South Carolina Educational Television must provide training and technical support on the educational resources available to teachers and school districts.</w:t>
      </w:r>
    </w:p>
    <w:p w:rsidR="009919E0" w:rsidRPr="00CE5739"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1A.36.</w:t>
      </w:r>
      <w:r w:rsidRPr="00CE5739">
        <w:rPr>
          <w:rFonts w:cs="Times New Roman"/>
          <w:szCs w:val="22"/>
        </w:rPr>
        <w:tab/>
        <w:t>(SDE</w:t>
      </w:r>
      <w:r w:rsidRPr="00CE5739">
        <w:rPr>
          <w:rFonts w:cs="Times New Roman"/>
          <w:szCs w:val="22"/>
        </w:rPr>
        <w:noBreakHyphen/>
        <w:t xml:space="preserve">EIA: Teacher Salaries/SE Average)  The projected Southeastern average teacher salary shall be the average of the average </w:t>
      </w:r>
      <w:r w:rsidRPr="00CE5739">
        <w:rPr>
          <w:rFonts w:cs="Times New Roman"/>
          <w:bCs/>
          <w:iCs/>
          <w:szCs w:val="22"/>
        </w:rPr>
        <w:t>teachers’</w:t>
      </w:r>
      <w:r w:rsidRPr="00CE5739">
        <w:rPr>
          <w:rFonts w:cs="Times New Roman"/>
          <w:szCs w:val="22"/>
        </w:rPr>
        <w:t xml:space="preserve"> salaries of the southeastern states as projected by the Revenue and Fiscal Affairs Office.  For the current school year the Southeastern average teacher salary is projected to be </w:t>
      </w:r>
      <w:r w:rsidRPr="00CE5739">
        <w:rPr>
          <w:rFonts w:cs="Times New Roman"/>
          <w:strike/>
          <w:szCs w:val="22"/>
        </w:rPr>
        <w:t>$52,152</w:t>
      </w:r>
      <w:r w:rsidR="00DB098F" w:rsidRPr="00CE5739">
        <w:rPr>
          <w:rFonts w:cs="Times New Roman"/>
          <w:szCs w:val="22"/>
        </w:rPr>
        <w:t xml:space="preserve"> </w:t>
      </w:r>
      <w:r w:rsidR="00DB098F" w:rsidRPr="00CE5739">
        <w:rPr>
          <w:rFonts w:cs="Times New Roman"/>
          <w:i/>
          <w:szCs w:val="22"/>
          <w:u w:val="single"/>
        </w:rPr>
        <w:t>$52,830</w:t>
      </w:r>
      <w:r w:rsidRPr="00CE5739">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CE5739"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 xml:space="preserve">The statewide minimum teacher salary schedule used in Fiscal Year 2017-18 will continue to be used in Fiscal Year 2018-19 and the starting salary shall be increased to $32,000 with the remaining salary schedule increased by </w:t>
      </w:r>
      <w:r w:rsidR="00C35B4F" w:rsidRPr="00CE5739">
        <w:rPr>
          <w:rFonts w:cs="Times New Roman"/>
          <w:strike/>
          <w:szCs w:val="22"/>
        </w:rPr>
        <w:t>one</w:t>
      </w:r>
      <w:r w:rsidRPr="00CE5739">
        <w:rPr>
          <w:rFonts w:cs="Times New Roman"/>
          <w:strike/>
          <w:szCs w:val="22"/>
        </w:rPr>
        <w:t xml:space="preserve"> percent.</w:t>
      </w:r>
    </w:p>
    <w:p w:rsidR="009919E0" w:rsidRPr="00CE5739"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CE5739">
        <w:rPr>
          <w:rFonts w:cs="Times New Roman"/>
          <w:szCs w:val="22"/>
        </w:rPr>
        <w:t xml:space="preserve">  For Fiscal Year </w:t>
      </w:r>
      <w:r w:rsidR="007F339B" w:rsidRPr="00CE5739">
        <w:rPr>
          <w:rFonts w:cs="Times New Roman"/>
          <w:strike/>
          <w:szCs w:val="22"/>
        </w:rPr>
        <w:t>2018-19</w:t>
      </w:r>
      <w:r w:rsidR="00DB098F" w:rsidRPr="00CE5739">
        <w:rPr>
          <w:rFonts w:cs="Times New Roman"/>
          <w:szCs w:val="22"/>
        </w:rPr>
        <w:t xml:space="preserve"> </w:t>
      </w:r>
      <w:r w:rsidR="00DB098F" w:rsidRPr="00CE5739">
        <w:rPr>
          <w:rFonts w:cs="Times New Roman"/>
          <w:i/>
          <w:szCs w:val="22"/>
          <w:u w:val="single"/>
        </w:rPr>
        <w:t>2019-20</w:t>
      </w:r>
      <w:r w:rsidR="007F339B" w:rsidRPr="00CE5739">
        <w:rPr>
          <w:rFonts w:cs="Times New Roman"/>
          <w:szCs w:val="22"/>
        </w:rPr>
        <w:t>, the requirement that school districts maintain local salary supplements per teacher no less than their prior fiscal year level is suspended if additional State funds fill the gap.</w:t>
      </w:r>
    </w:p>
    <w:p w:rsidR="009919E0" w:rsidRPr="00CE5739"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Funds </w:t>
      </w:r>
      <w:r w:rsidR="00DB098F" w:rsidRPr="00CE5739">
        <w:rPr>
          <w:rFonts w:cs="Times New Roman"/>
          <w:i/>
          <w:szCs w:val="22"/>
          <w:u w:val="single"/>
        </w:rPr>
        <w:t>allocated by Proviso 1.3 for implementing a revised state minimum salary schedule</w:t>
      </w:r>
      <w:r w:rsidR="00DB098F" w:rsidRPr="00CE5739">
        <w:rPr>
          <w:rFonts w:cs="Times New Roman"/>
          <w:szCs w:val="22"/>
        </w:rPr>
        <w:t xml:space="preserve"> </w:t>
      </w:r>
      <w:r w:rsidRPr="00CE5739">
        <w:rPr>
          <w:rFonts w:cs="Times New Roman"/>
          <w:strike/>
          <w:szCs w:val="22"/>
        </w:rPr>
        <w:t>appropriated in Part IA, Section 1, VIII.C.2</w:t>
      </w:r>
      <w:r w:rsidRPr="00CE5739">
        <w:rPr>
          <w:rFonts w:cs="Times New Roman"/>
          <w:szCs w:val="22"/>
        </w:rPr>
        <w:t>. for Teacher Salaries must be used to increase salaries of those teachers eligible pursuant to Section 59</w:t>
      </w:r>
      <w:r w:rsidRPr="00CE5739">
        <w:rPr>
          <w:rFonts w:cs="Times New Roman"/>
          <w:szCs w:val="22"/>
        </w:rPr>
        <w:noBreakHyphen/>
        <w:t>20</w:t>
      </w:r>
      <w:r w:rsidRPr="00CE5739">
        <w:rPr>
          <w:rFonts w:cs="Times New Roman"/>
          <w:szCs w:val="22"/>
        </w:rPr>
        <w:noBreakHyphen/>
        <w:t>50(4)(b), to include classroom teachers, librarians, guidance counselors, psychologists, social workers, occupational and physical therapists, school nurses, orientation/mobility instructors, and audiologists in the school districts of the state</w:t>
      </w:r>
      <w:r w:rsidR="0018731C" w:rsidRPr="00CE5739">
        <w:rPr>
          <w:rFonts w:cs="Times New Roman"/>
          <w:szCs w:val="22"/>
        </w:rPr>
        <w:t xml:space="preserve"> </w:t>
      </w:r>
      <w:r w:rsidR="0018731C" w:rsidRPr="00CE5739">
        <w:rPr>
          <w:rFonts w:cs="Times New Roman"/>
          <w:i/>
          <w:szCs w:val="22"/>
          <w:u w:val="single"/>
        </w:rPr>
        <w:t>by not less than four percent</w:t>
      </w:r>
      <w:r w:rsidR="0018731C" w:rsidRPr="00CE5739">
        <w:rPr>
          <w:rFonts w:cs="Times New Roman"/>
          <w:i/>
          <w:szCs w:val="22"/>
        </w:rPr>
        <w:t>.</w:t>
      </w:r>
      <w:r w:rsidR="0018731C" w:rsidRPr="00CE5739">
        <w:rPr>
          <w:rFonts w:cs="Times New Roman"/>
          <w:b/>
          <w:i/>
          <w:szCs w:val="22"/>
          <w:u w:val="single"/>
        </w:rPr>
        <w:t xml:space="preserve">  </w:t>
      </w:r>
      <w:r w:rsidR="0018731C" w:rsidRPr="00CE5739">
        <w:rPr>
          <w:rFonts w:cs="Times New Roman"/>
          <w:i/>
          <w:szCs w:val="22"/>
          <w:u w:val="single"/>
        </w:rPr>
        <w:t>Districts must use the district salary schedule utilized the prior fiscal year as the basis for providing the increase</w:t>
      </w:r>
      <w:r w:rsidR="0018731C" w:rsidRPr="00CE5739">
        <w:rPr>
          <w:rFonts w:cs="Times New Roman"/>
          <w:szCs w:val="22"/>
          <w:u w:val="single"/>
        </w:rPr>
        <w:t>.</w:t>
      </w:r>
    </w:p>
    <w:p w:rsidR="009919E0" w:rsidRPr="00CE5739"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For purposes of this provision teachers shall be defined by the Department of Education using the Professional Certified Staff (PCS) System.</w:t>
      </w:r>
    </w:p>
    <w:p w:rsidR="002C0939" w:rsidRPr="00CE5739" w:rsidRDefault="00330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A72D25" w:rsidRPr="00CE5739">
        <w:rPr>
          <w:rFonts w:cs="Times New Roman"/>
          <w:b/>
          <w:color w:val="auto"/>
          <w:szCs w:val="22"/>
        </w:rPr>
        <w:t>3</w:t>
      </w:r>
      <w:r w:rsidR="005E5950"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CE5739">
        <w:rPr>
          <w:rFonts w:cs="Times New Roman"/>
          <w:color w:val="auto"/>
          <w:szCs w:val="22"/>
        </w:rPr>
        <w:t>ool and district report cards.</w:t>
      </w:r>
      <w:r w:rsidR="001E47C9" w:rsidRPr="00CE5739">
        <w:rPr>
          <w:rFonts w:cs="Times New Roman"/>
          <w:color w:val="auto"/>
          <w:szCs w:val="22"/>
        </w:rPr>
        <w:t xml:space="preserve">  </w:t>
      </w:r>
      <w:r w:rsidR="001E47C9" w:rsidRPr="00CE5739">
        <w:rPr>
          <w:rFonts w:cs="Times New Roman"/>
          <w:i/>
          <w:szCs w:val="22"/>
          <w:u w:val="single"/>
        </w:rPr>
        <w:t>The department may carry forward and expend the funds for the same purpose.</w:t>
      </w:r>
    </w:p>
    <w:p w:rsidR="008353CC" w:rsidRPr="00CE5739" w:rsidRDefault="008353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4D16DD" w:rsidRPr="00CE5739">
        <w:rPr>
          <w:rFonts w:cs="Times New Roman"/>
          <w:b/>
          <w:color w:val="auto"/>
          <w:szCs w:val="22"/>
        </w:rPr>
        <w:t>3</w:t>
      </w:r>
      <w:r w:rsidR="005E5950"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Assisting, Developing and Evaluating Professional Teaching </w:t>
      </w:r>
      <w:r w:rsidR="00FE0880" w:rsidRPr="00CE5739">
        <w:rPr>
          <w:rFonts w:cs="Times New Roman"/>
          <w:color w:val="auto"/>
          <w:szCs w:val="22"/>
        </w:rPr>
        <w:noBreakHyphen/>
      </w:r>
      <w:r w:rsidRPr="00CE5739">
        <w:rPr>
          <w:rFonts w:cs="Times New Roman"/>
          <w:color w:val="auto"/>
          <w:szCs w:val="22"/>
        </w:rPr>
        <w:t xml:space="preserve">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w:t>
      </w:r>
      <w:r w:rsidRPr="00CE5739">
        <w:rPr>
          <w:rFonts w:cs="Times New Roman"/>
          <w:color w:val="auto"/>
          <w:szCs w:val="22"/>
        </w:rPr>
        <w:lastRenderedPageBreak/>
        <w:t>or regulation for a tuition waiver for the tuition for one three</w:t>
      </w:r>
      <w:r w:rsidR="00FE0880" w:rsidRPr="00CE5739">
        <w:rPr>
          <w:rFonts w:cs="Times New Roman"/>
          <w:color w:val="auto"/>
          <w:szCs w:val="22"/>
        </w:rPr>
        <w:noBreakHyphen/>
      </w:r>
      <w:r w:rsidRPr="00CE5739">
        <w:rPr>
          <w:rFonts w:cs="Times New Roman"/>
          <w:color w:val="auto"/>
          <w:szCs w:val="22"/>
        </w:rPr>
        <w:t>hour course at that institution for those public school teachers who serve as supervisors for full</w:t>
      </w:r>
      <w:r w:rsidR="00FE0880" w:rsidRPr="00CE5739">
        <w:rPr>
          <w:rFonts w:cs="Times New Roman"/>
          <w:color w:val="auto"/>
          <w:szCs w:val="22"/>
        </w:rPr>
        <w:noBreakHyphen/>
      </w:r>
      <w:r w:rsidRPr="00CE5739">
        <w:rPr>
          <w:rFonts w:cs="Times New Roman"/>
          <w:color w:val="auto"/>
          <w:szCs w:val="22"/>
        </w:rPr>
        <w:t>time students completing education degree requirements.</w:t>
      </w:r>
      <w:r w:rsidR="00EF5447" w:rsidRPr="00CE5739">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CE5739"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eastAsia="Calibri" w:cs="Times New Roman"/>
          <w:color w:val="auto"/>
          <w:szCs w:val="22"/>
        </w:rPr>
        <w:tab/>
      </w:r>
      <w:r w:rsidRPr="00CE5739">
        <w:rPr>
          <w:rFonts w:eastAsia="Calibri" w:cs="Times New Roman"/>
          <w:b/>
          <w:color w:val="auto"/>
          <w:szCs w:val="22"/>
        </w:rPr>
        <w:t>1A.</w:t>
      </w:r>
      <w:r w:rsidR="005E5950" w:rsidRPr="00CE5739">
        <w:rPr>
          <w:rFonts w:eastAsia="Calibri" w:cs="Times New Roman"/>
          <w:b/>
          <w:color w:val="auto"/>
          <w:szCs w:val="22"/>
        </w:rPr>
        <w:t>39</w:t>
      </w:r>
      <w:r w:rsidRPr="00CE5739">
        <w:rPr>
          <w:rFonts w:eastAsia="Calibri" w:cs="Times New Roman"/>
          <w:b/>
          <w:color w:val="auto"/>
          <w:szCs w:val="22"/>
        </w:rPr>
        <w:t>.</w:t>
      </w:r>
      <w:r w:rsidRPr="00CE5739">
        <w:rPr>
          <w:rFonts w:eastAsia="Calibri" w:cs="Times New Roman"/>
          <w:color w:val="auto"/>
          <w:szCs w:val="22"/>
        </w:rPr>
        <w:tab/>
        <w:t>(</w:t>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Educational Partnerships)</w:t>
      </w:r>
      <w:r w:rsidRPr="00CE5739">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CE5739">
        <w:rPr>
          <w:rFonts w:eastAsiaTheme="minorHAnsi" w:cs="Times New Roman"/>
          <w:color w:val="auto"/>
          <w:szCs w:val="22"/>
        </w:rPr>
        <w:t>research</w:t>
      </w:r>
      <w:r w:rsidRPr="00CE5739">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CE5739"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eastAsia="Calibri" w:cs="Times New Roman"/>
          <w:color w:val="auto"/>
          <w:szCs w:val="22"/>
        </w:rPr>
        <w:tab/>
      </w:r>
      <w:r w:rsidRPr="00CE5739">
        <w:rPr>
          <w:rFonts w:eastAsia="Calibri" w:cs="Times New Roman"/>
          <w:b/>
          <w:color w:val="auto"/>
          <w:szCs w:val="22"/>
        </w:rPr>
        <w:t>1A.</w:t>
      </w:r>
      <w:r w:rsidR="005617F2" w:rsidRPr="00CE5739">
        <w:rPr>
          <w:rFonts w:eastAsia="Calibri" w:cs="Times New Roman"/>
          <w:b/>
          <w:color w:val="auto"/>
          <w:szCs w:val="22"/>
        </w:rPr>
        <w:t>4</w:t>
      </w:r>
      <w:r w:rsidR="005E5950" w:rsidRPr="00CE5739">
        <w:rPr>
          <w:rFonts w:eastAsia="Calibri" w:cs="Times New Roman"/>
          <w:b/>
          <w:color w:val="auto"/>
          <w:szCs w:val="22"/>
        </w:rPr>
        <w:t>0</w:t>
      </w:r>
      <w:r w:rsidR="00141426" w:rsidRPr="00CE5739">
        <w:rPr>
          <w:rFonts w:eastAsia="Calibri" w:cs="Times New Roman"/>
          <w:b/>
          <w:color w:val="auto"/>
          <w:szCs w:val="22"/>
        </w:rPr>
        <w:t>.</w:t>
      </w:r>
      <w:r w:rsidRPr="00CE5739">
        <w:rPr>
          <w:rFonts w:eastAsia="Calibri" w:cs="Times New Roman"/>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STEM Centers SC)</w:t>
      </w:r>
      <w:r w:rsidR="006259A3" w:rsidRPr="00CE5739">
        <w:rPr>
          <w:rFonts w:cs="Times New Roman"/>
          <w:color w:val="auto"/>
          <w:szCs w:val="22"/>
        </w:rPr>
        <w:t xml:space="preserve"> </w:t>
      </w:r>
      <w:r w:rsidRPr="00CE5739">
        <w:rPr>
          <w:rFonts w:cs="Times New Roman"/>
          <w:color w:val="auto"/>
          <w:szCs w:val="22"/>
        </w:rPr>
        <w:t xml:space="preserve"> </w:t>
      </w:r>
      <w:r w:rsidRPr="00CE5739">
        <w:rPr>
          <w:rFonts w:eastAsia="Calibri" w:cs="Times New Roman"/>
          <w:color w:val="auto"/>
          <w:szCs w:val="22"/>
        </w:rPr>
        <w:t>All EIA</w:t>
      </w:r>
      <w:r w:rsidR="00FE0880" w:rsidRPr="00CE5739">
        <w:rPr>
          <w:rFonts w:eastAsia="Calibri" w:cs="Times New Roman"/>
          <w:color w:val="auto"/>
          <w:szCs w:val="22"/>
        </w:rPr>
        <w:noBreakHyphen/>
      </w:r>
      <w:r w:rsidRPr="00CE5739">
        <w:rPr>
          <w:rFonts w:eastAsia="Calibri" w:cs="Times New Roman"/>
          <w:color w:val="auto"/>
          <w:szCs w:val="22"/>
        </w:rPr>
        <w:t xml:space="preserve">funded entities that provide professional development and science programming to teachers and </w:t>
      </w:r>
      <w:r w:rsidRPr="00CE5739">
        <w:rPr>
          <w:rFonts w:cs="Times New Roman"/>
          <w:color w:val="auto"/>
          <w:szCs w:val="22"/>
        </w:rPr>
        <w:t>students</w:t>
      </w:r>
      <w:r w:rsidRPr="00CE5739">
        <w:rPr>
          <w:rFonts w:eastAsia="Calibri" w:cs="Times New Roman"/>
          <w:color w:val="auto"/>
          <w:szCs w:val="22"/>
        </w:rPr>
        <w:t xml:space="preserve"> should be included in the state</w:t>
      </w:r>
      <w:r w:rsidR="00FE0880" w:rsidRPr="00CE5739">
        <w:rPr>
          <w:rFonts w:eastAsia="Calibri" w:cs="Times New Roman"/>
          <w:color w:val="auto"/>
          <w:szCs w:val="22"/>
        </w:rPr>
        <w:t>’</w:t>
      </w:r>
      <w:r w:rsidRPr="00CE5739">
        <w:rPr>
          <w:rFonts w:eastAsia="Calibri" w:cs="Times New Roman"/>
          <w:color w:val="auto"/>
          <w:szCs w:val="22"/>
        </w:rPr>
        <w:t>s science, technology, engineering and mathematics education strategic plan.</w:t>
      </w:r>
    </w:p>
    <w:p w:rsidR="00660A75" w:rsidRPr="00CE5739" w:rsidRDefault="00DB32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5617F2" w:rsidRPr="00CE5739">
        <w:rPr>
          <w:rFonts w:cs="Times New Roman"/>
          <w:b/>
          <w:color w:val="auto"/>
          <w:szCs w:val="22"/>
        </w:rPr>
        <w:t>4</w:t>
      </w:r>
      <w:r w:rsidR="005E5950"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CE5739">
        <w:rPr>
          <w:rFonts w:cs="Times New Roman"/>
          <w:color w:val="auto"/>
          <w:szCs w:val="22"/>
        </w:rPr>
        <w:t>c</w:t>
      </w:r>
      <w:r w:rsidR="00FE0880" w:rsidRPr="00CE5739">
        <w:rPr>
          <w:rFonts w:cs="Times New Roman"/>
          <w:color w:val="auto"/>
          <w:szCs w:val="22"/>
        </w:rPr>
        <w:noBreakHyphen/>
      </w:r>
      <w:r w:rsidRPr="00CE5739">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CE5739">
        <w:rPr>
          <w:rFonts w:cs="Times New Roman"/>
          <w:color w:val="auto"/>
          <w:szCs w:val="22"/>
        </w:rPr>
        <w:noBreakHyphen/>
      </w:r>
      <w:r w:rsidRPr="00CE5739">
        <w:rPr>
          <w:rFonts w:cs="Times New Roman"/>
          <w:color w:val="auto"/>
          <w:szCs w:val="22"/>
        </w:rPr>
        <w:t xml:space="preserve">private partnerships </w:t>
      </w:r>
      <w:r w:rsidRPr="00CE5739">
        <w:rPr>
          <w:rFonts w:eastAsiaTheme="minorHAnsi" w:cs="Times New Roman"/>
          <w:color w:val="auto"/>
          <w:szCs w:val="22"/>
        </w:rPr>
        <w:t>for</w:t>
      </w:r>
      <w:r w:rsidRPr="00CE5739">
        <w:rPr>
          <w:rFonts w:cs="Times New Roman"/>
          <w:color w:val="auto"/>
          <w:szCs w:val="22"/>
        </w:rPr>
        <w:t xml:space="preserve"> planning and support to implement, sustain and evaluate the innovation and to develop a matrix and measurements of student academic success based on evidence</w:t>
      </w:r>
      <w:r w:rsidR="00FE0880" w:rsidRPr="00CE5739">
        <w:rPr>
          <w:rFonts w:cs="Times New Roman"/>
          <w:color w:val="auto"/>
          <w:szCs w:val="22"/>
        </w:rPr>
        <w:noBreakHyphen/>
      </w:r>
      <w:r w:rsidRPr="00CE5739">
        <w:rPr>
          <w:rFonts w:cs="Times New Roman"/>
          <w:color w:val="auto"/>
          <w:szCs w:val="22"/>
        </w:rPr>
        <w:t xml:space="preserve">based models. </w:t>
      </w:r>
      <w:r w:rsidR="00FF547F" w:rsidRPr="00CE5739">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CE5739">
        <w:rPr>
          <w:rFonts w:cs="Times New Roman"/>
          <w:color w:val="auto"/>
          <w:szCs w:val="22"/>
        </w:rPr>
        <w:t xml:space="preserve"> </w:t>
      </w:r>
      <w:r w:rsidR="00234FA6" w:rsidRPr="00CE5739">
        <w:rPr>
          <w:rFonts w:cs="Times New Roman"/>
          <w:color w:val="auto"/>
          <w:szCs w:val="22"/>
        </w:rPr>
        <w:t xml:space="preserve"> </w:t>
      </w:r>
      <w:r w:rsidRPr="00CE5739">
        <w:rPr>
          <w:rFonts w:cs="Times New Roman"/>
          <w:color w:val="auto"/>
          <w:szCs w:val="22"/>
        </w:rPr>
        <w:t>These funds may also focus on creating public</w:t>
      </w:r>
      <w:r w:rsidR="00FE0880" w:rsidRPr="00CE5739">
        <w:rPr>
          <w:rFonts w:cs="Times New Roman"/>
          <w:color w:val="auto"/>
          <w:szCs w:val="22"/>
        </w:rPr>
        <w:noBreakHyphen/>
      </w:r>
      <w:r w:rsidRPr="00CE5739">
        <w:rPr>
          <w:rFonts w:cs="Times New Roman"/>
          <w:color w:val="auto"/>
          <w:szCs w:val="22"/>
        </w:rPr>
        <w:t>private literacy partnerships utilizing a 2:1 matching funds provision when the initiative employs research</w:t>
      </w:r>
      <w:r w:rsidR="00FE0880" w:rsidRPr="00CE5739">
        <w:rPr>
          <w:rFonts w:cs="Times New Roman"/>
          <w:color w:val="auto"/>
          <w:szCs w:val="22"/>
        </w:rPr>
        <w:noBreakHyphen/>
      </w:r>
      <w:r w:rsidRPr="00CE5739">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CE5739"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szCs w:val="22"/>
        </w:rPr>
        <w:tab/>
      </w:r>
      <w:r w:rsidRPr="00CE5739">
        <w:rPr>
          <w:rFonts w:cs="Times New Roman"/>
          <w:b/>
          <w:bCs/>
          <w:szCs w:val="22"/>
        </w:rPr>
        <w:t>1A.42.</w:t>
      </w:r>
      <w:r w:rsidRPr="00CE5739">
        <w:rPr>
          <w:rFonts w:cs="Times New Roman"/>
          <w:b/>
          <w:bCs/>
          <w:szCs w:val="22"/>
        </w:rPr>
        <w:tab/>
      </w:r>
      <w:r w:rsidRPr="00CE5739">
        <w:rPr>
          <w:rFonts w:cs="Times New Roman"/>
          <w:bCs/>
          <w:szCs w:val="22"/>
        </w:rPr>
        <w:t>(</w:t>
      </w:r>
      <w:r w:rsidRPr="00CE5739">
        <w:rPr>
          <w:rFonts w:cs="Times New Roman"/>
          <w:szCs w:val="22"/>
        </w:rPr>
        <w:t>SDE</w:t>
      </w:r>
      <w:r w:rsidRPr="00CE5739">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CE5739" w:rsidRDefault="00092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Pr="00CE5739">
        <w:rPr>
          <w:rFonts w:cs="Times New Roman"/>
          <w:b/>
          <w:color w:val="auto"/>
          <w:szCs w:val="22"/>
        </w:rPr>
        <w:t>1A.</w:t>
      </w:r>
      <w:r w:rsidR="00A72D25" w:rsidRPr="00CE5739">
        <w:rPr>
          <w:rFonts w:cs="Times New Roman"/>
          <w:b/>
          <w:color w:val="auto"/>
          <w:szCs w:val="22"/>
        </w:rPr>
        <w:t>4</w:t>
      </w:r>
      <w:r w:rsidR="005E5950"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CE5739"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1A.</w:t>
      </w:r>
      <w:r w:rsidR="00A72D25" w:rsidRPr="00CE5739">
        <w:rPr>
          <w:rFonts w:cs="Times New Roman"/>
          <w:b/>
          <w:color w:val="auto"/>
          <w:szCs w:val="22"/>
        </w:rPr>
        <w:t>4</w:t>
      </w:r>
      <w:r w:rsidR="005E5950"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EEDA Regional Education Centers)  Funds appropriated from the EEDA for Regional Education Centers must not be less than $108,500.</w:t>
      </w:r>
    </w:p>
    <w:p w:rsidR="00317018" w:rsidRPr="00CE5739"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1A.</w:t>
      </w:r>
      <w:r w:rsidR="00A72D25" w:rsidRPr="00CE5739">
        <w:rPr>
          <w:rFonts w:cs="Times New Roman"/>
          <w:b/>
          <w:color w:val="auto"/>
          <w:szCs w:val="22"/>
        </w:rPr>
        <w:t>4</w:t>
      </w:r>
      <w:r w:rsidR="005E5950"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CE5739">
        <w:rPr>
          <w:rFonts w:cs="Times New Roman"/>
          <w:color w:val="auto"/>
          <w:szCs w:val="22"/>
        </w:rPr>
        <w:t>first</w:t>
      </w:r>
      <w:r w:rsidRPr="00CE5739">
        <w:rPr>
          <w:rFonts w:cs="Times New Roman"/>
          <w:color w:val="auto"/>
          <w:szCs w:val="22"/>
        </w:rPr>
        <w:t xml:space="preserve"> annually, information on the prior year</w:t>
      </w:r>
      <w:r w:rsidR="00FE0880" w:rsidRPr="00CE5739">
        <w:rPr>
          <w:rFonts w:cs="Times New Roman"/>
          <w:color w:val="auto"/>
          <w:szCs w:val="22"/>
        </w:rPr>
        <w:t>’</w:t>
      </w:r>
      <w:r w:rsidRPr="00CE5739">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CE5739" w:rsidRDefault="009B3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1A.</w:t>
      </w:r>
      <w:r w:rsidR="004D16DD" w:rsidRPr="00CE5739">
        <w:rPr>
          <w:rFonts w:cs="Times New Roman"/>
          <w:b/>
          <w:color w:val="auto"/>
          <w:szCs w:val="22"/>
        </w:rPr>
        <w:t>4</w:t>
      </w:r>
      <w:r w:rsidR="005E5950"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EOC</w:t>
      </w:r>
      <w:r w:rsidR="00FE0880" w:rsidRPr="00CE5739">
        <w:rPr>
          <w:rFonts w:cs="Times New Roman"/>
          <w:color w:val="auto"/>
          <w:szCs w:val="22"/>
        </w:rPr>
        <w:noBreakHyphen/>
      </w:r>
      <w:r w:rsidRPr="00CE5739">
        <w:rPr>
          <w:rFonts w:cs="Times New Roman"/>
          <w:color w:val="auto"/>
          <w:szCs w:val="22"/>
        </w:rPr>
        <w:t xml:space="preserve">South Carolina Autism Society)  Of the funds appropriated in Section 1A, </w:t>
      </w:r>
      <w:r w:rsidR="0051145A" w:rsidRPr="00CE5739">
        <w:rPr>
          <w:rFonts w:cs="Times New Roman"/>
          <w:color w:val="auto"/>
          <w:szCs w:val="22"/>
        </w:rPr>
        <w:t>VIII.</w:t>
      </w:r>
      <w:r w:rsidR="00344DAD" w:rsidRPr="00CE5739">
        <w:rPr>
          <w:rFonts w:cs="Times New Roman"/>
          <w:color w:val="auto"/>
          <w:szCs w:val="22"/>
        </w:rPr>
        <w:t>F</w:t>
      </w:r>
      <w:r w:rsidR="0051145A" w:rsidRPr="00CE5739">
        <w:rPr>
          <w:rFonts w:cs="Times New Roman"/>
          <w:color w:val="auto"/>
          <w:szCs w:val="22"/>
        </w:rPr>
        <w:t>.</w:t>
      </w:r>
      <w:r w:rsidRPr="00CE5739">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CE5739">
        <w:rPr>
          <w:rFonts w:cs="Times New Roman"/>
          <w:color w:val="auto"/>
          <w:szCs w:val="22"/>
        </w:rPr>
        <w:noBreakHyphen/>
      </w:r>
      <w:r w:rsidRPr="00CE5739">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CE5739"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1A.</w:t>
      </w:r>
      <w:r w:rsidR="004D16DD" w:rsidRPr="00CE5739">
        <w:rPr>
          <w:rFonts w:cs="Times New Roman"/>
          <w:b/>
          <w:color w:val="auto"/>
          <w:szCs w:val="22"/>
        </w:rPr>
        <w:t>4</w:t>
      </w:r>
      <w:r w:rsidR="005E5950"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FE0880" w:rsidRPr="00CE5739">
        <w:rPr>
          <w:rFonts w:cs="Times New Roman"/>
          <w:color w:val="auto"/>
          <w:szCs w:val="22"/>
        </w:rPr>
        <w:noBreakHyphen/>
      </w:r>
      <w:r w:rsidRPr="00CE5739">
        <w:rPr>
          <w:rFonts w:cs="Times New Roman"/>
          <w:color w:val="auto"/>
          <w:szCs w:val="22"/>
        </w:rPr>
        <w:t>range plan for approving additional TF programs at other public, four</w:t>
      </w:r>
      <w:r w:rsidR="00FE0880" w:rsidRPr="00CE5739">
        <w:rPr>
          <w:rFonts w:cs="Times New Roman"/>
          <w:color w:val="auto"/>
          <w:szCs w:val="22"/>
        </w:rPr>
        <w:noBreakHyphen/>
      </w:r>
      <w:r w:rsidRPr="00CE5739">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A925CD" w:rsidRPr="00CE5739"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b/>
          <w:szCs w:val="22"/>
        </w:rPr>
        <w:t>1A.48.</w:t>
      </w:r>
      <w:r w:rsidRPr="00CE5739">
        <w:rPr>
          <w:rFonts w:cs="Times New Roman"/>
          <w:szCs w:val="22"/>
        </w:rPr>
        <w:tab/>
        <w:t>(SDE</w:t>
      </w:r>
      <w:r w:rsidRPr="00CE5739">
        <w:rPr>
          <w:rFonts w:cs="Times New Roman"/>
          <w:szCs w:val="22"/>
        </w:rPr>
        <w:noBreakHyphen/>
        <w:t xml:space="preserve">EIA: Surplus)  </w:t>
      </w:r>
      <w:r w:rsidR="00A925CD" w:rsidRPr="00CE5739">
        <w:rPr>
          <w:rFonts w:cs="Times New Roman"/>
          <w:strike/>
          <w:szCs w:val="22"/>
        </w:rPr>
        <w:t>For Fiscal Year 2018-19, EIA cash funds from the prior fiscal year and EIA funds not otherwise appropriated or authorized must be carried forward and expended on the following items in the order listed:</w:t>
      </w:r>
    </w:p>
    <w:p w:rsidR="00A925CD" w:rsidRPr="00CE5739"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1.</w:t>
      </w:r>
      <w:r w:rsidRPr="00CE5739">
        <w:rPr>
          <w:rFonts w:cs="Times New Roman"/>
          <w:strike/>
          <w:szCs w:val="22"/>
        </w:rPr>
        <w:tab/>
        <w:t>EOC</w:t>
      </w:r>
      <w:r w:rsidRPr="00CE5739">
        <w:rPr>
          <w:rFonts w:cs="Times New Roman"/>
          <w:strike/>
          <w:szCs w:val="22"/>
        </w:rPr>
        <w:noBreakHyphen/>
        <w:t xml:space="preserve">Partnerships </w:t>
      </w:r>
      <w:r w:rsidRPr="00CE5739">
        <w:rPr>
          <w:rFonts w:cs="Times New Roman"/>
          <w:strike/>
          <w:szCs w:val="22"/>
        </w:rPr>
        <w:noBreakHyphen/>
        <w:t xml:space="preserve"> $5,109,000; and</w:t>
      </w:r>
    </w:p>
    <w:p w:rsidR="00A925CD" w:rsidRPr="00CE5739"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trike/>
          <w:szCs w:val="22"/>
        </w:rPr>
        <w:t>2.</w:t>
      </w:r>
      <w:r w:rsidRPr="00CE5739">
        <w:rPr>
          <w:rFonts w:cs="Times New Roman"/>
          <w:strike/>
          <w:szCs w:val="22"/>
        </w:rPr>
        <w:tab/>
        <w:t xml:space="preserve">Industry Certification </w:t>
      </w:r>
      <w:r w:rsidRPr="00CE5739">
        <w:rPr>
          <w:rFonts w:cs="Times New Roman"/>
          <w:strike/>
          <w:szCs w:val="22"/>
        </w:rPr>
        <w:noBreakHyphen/>
        <w:t xml:space="preserve"> $2,450,000</w:t>
      </w:r>
      <w:r w:rsidRPr="00CE5739">
        <w:rPr>
          <w:rFonts w:cs="Times New Roman"/>
          <w:szCs w:val="22"/>
        </w:rPr>
        <w:t>.</w:t>
      </w:r>
    </w:p>
    <w:p w:rsidR="008043D3" w:rsidRPr="00CE5739"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Any additional funds carried forward and not otherwise appropriated or authorized may be used for transportation and bus purchases.</w:t>
      </w:r>
    </w:p>
    <w:p w:rsidR="00823DF0" w:rsidRPr="00CE5739"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1A.49.</w:t>
      </w:r>
      <w:r w:rsidRPr="00CE5739">
        <w:rPr>
          <w:rFonts w:cs="Times New Roman"/>
          <w:b/>
          <w:szCs w:val="22"/>
        </w:rPr>
        <w:tab/>
      </w:r>
      <w:r w:rsidRPr="00CE5739">
        <w:rPr>
          <w:rFonts w:cs="Times New Roman"/>
          <w:szCs w:val="22"/>
        </w:rPr>
        <w:t>(SDE</w:t>
      </w:r>
      <w:r w:rsidRPr="00CE5739">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CE5739">
        <w:rPr>
          <w:rFonts w:cs="Times New Roman"/>
          <w:szCs w:val="22"/>
          <w:vertAlign w:val="superscript"/>
        </w:rPr>
        <w:t>th</w:t>
      </w:r>
      <w:r w:rsidRPr="00CE5739">
        <w:rPr>
          <w:rFonts w:cs="Times New Roman"/>
          <w:szCs w:val="22"/>
        </w:rPr>
        <w:t>, 45</w:t>
      </w:r>
      <w:r w:rsidRPr="00CE5739">
        <w:rPr>
          <w:rFonts w:cs="Times New Roman"/>
          <w:szCs w:val="22"/>
          <w:vertAlign w:val="superscript"/>
        </w:rPr>
        <w:t>th</w:t>
      </w:r>
      <w:r w:rsidRPr="00CE5739">
        <w:rPr>
          <w:rFonts w:cs="Times New Roman"/>
          <w:szCs w:val="22"/>
        </w:rPr>
        <w:t>, 90</w:t>
      </w:r>
      <w:r w:rsidRPr="00CE5739">
        <w:rPr>
          <w:rFonts w:cs="Times New Roman"/>
          <w:szCs w:val="22"/>
          <w:vertAlign w:val="superscript"/>
        </w:rPr>
        <w:t>th</w:t>
      </w:r>
      <w:r w:rsidRPr="00CE5739">
        <w:rPr>
          <w:rFonts w:cs="Times New Roman"/>
          <w:szCs w:val="22"/>
        </w:rPr>
        <w:t xml:space="preserve"> and 135</w:t>
      </w:r>
      <w:r w:rsidRPr="00CE5739">
        <w:rPr>
          <w:rFonts w:cs="Times New Roman"/>
          <w:szCs w:val="22"/>
          <w:vertAlign w:val="superscript"/>
        </w:rPr>
        <w:t>th</w:t>
      </w:r>
      <w:r w:rsidRPr="00CE5739">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w:t>
      </w:r>
      <w:r w:rsidRPr="00CE5739">
        <w:rPr>
          <w:rFonts w:cs="Times New Roman"/>
          <w:szCs w:val="22"/>
        </w:rPr>
        <w:lastRenderedPageBreak/>
        <w:t>the information to the House Ways and Means Committee, the House Education and Public Works Committee, the Senate Finance Committee and the Senate Education Committee.</w:t>
      </w:r>
    </w:p>
    <w:p w:rsidR="00365EA3" w:rsidRPr="00CE5739"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CE5739">
        <w:rPr>
          <w:rFonts w:cs="Times New Roman"/>
          <w:szCs w:val="22"/>
          <w:vertAlign w:val="superscript"/>
        </w:rPr>
        <w:t>th</w:t>
      </w:r>
      <w:r w:rsidRPr="00CE5739">
        <w:rPr>
          <w:rFonts w:cs="Times New Roman"/>
          <w:szCs w:val="22"/>
        </w:rPr>
        <w:t xml:space="preserve"> of the current fiscal year.</w:t>
      </w:r>
    </w:p>
    <w:p w:rsidR="00DF275A" w:rsidRPr="00CE5739"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CE5739">
        <w:rPr>
          <w:rFonts w:cs="Times New Roman"/>
          <w:b/>
          <w:bCs/>
          <w:szCs w:val="22"/>
        </w:rPr>
        <w:tab/>
        <w:t>1A.50.</w:t>
      </w:r>
      <w:r w:rsidRPr="00CE5739">
        <w:rPr>
          <w:rFonts w:cs="Times New Roman"/>
          <w:b/>
          <w:bCs/>
          <w:szCs w:val="22"/>
        </w:rPr>
        <w:tab/>
      </w:r>
      <w:r w:rsidRPr="00CE5739">
        <w:rPr>
          <w:rFonts w:cs="Times New Roman"/>
          <w:bCs/>
          <w:szCs w:val="22"/>
        </w:rPr>
        <w:t>(SDE</w:t>
      </w:r>
      <w:r w:rsidRPr="00CE5739">
        <w:rPr>
          <w:rFonts w:cs="Times New Roman"/>
          <w:bCs/>
          <w:szCs w:val="22"/>
        </w:rPr>
        <w:noBreakHyphen/>
        <w:t>EIA: South Carolina Public Charter School Funding)  The funds appropriated in Part IA, Section VIII.H.</w:t>
      </w:r>
      <w:r w:rsidRPr="00CE5739">
        <w:rPr>
          <w:rFonts w:cs="Times New Roman"/>
          <w:bCs/>
          <w:szCs w:val="22"/>
        </w:rPr>
        <w:noBreakHyphen/>
        <w:t xml:space="preserve"> South Carolina Public </w:t>
      </w:r>
      <w:r w:rsidRPr="00CE5739">
        <w:rPr>
          <w:rFonts w:cs="Times New Roman"/>
          <w:szCs w:val="22"/>
        </w:rPr>
        <w:t>Charter</w:t>
      </w:r>
      <w:r w:rsidRPr="00CE5739">
        <w:rPr>
          <w:rFonts w:cs="Times New Roman"/>
          <w:bCs/>
          <w:szCs w:val="22"/>
        </w:rPr>
        <w:t xml:space="preserve"> School Statewide Sponsor must be allocated in the following manner to students at charter schools within the South Carolina Public Charter School District </w:t>
      </w:r>
      <w:r w:rsidRPr="00CE5739">
        <w:rPr>
          <w:rFonts w:cs="Times New Roman"/>
          <w:szCs w:val="22"/>
        </w:rPr>
        <w:t>or within a registered Institution of Higher Education</w:t>
      </w:r>
      <w:r w:rsidRPr="00CE5739">
        <w:rPr>
          <w:rFonts w:cs="Times New Roman"/>
          <w:bCs/>
          <w:szCs w:val="22"/>
        </w:rPr>
        <w:t xml:space="preserve">:  Pupils enrolled in virtual charter schools sponsored by the South Carolina Public Charter School District </w:t>
      </w:r>
      <w:r w:rsidRPr="00CE5739">
        <w:rPr>
          <w:rFonts w:cs="Times New Roman"/>
          <w:szCs w:val="22"/>
        </w:rPr>
        <w:t>or a registered Institution of Higher Education</w:t>
      </w:r>
      <w:r w:rsidRPr="00CE5739">
        <w:rPr>
          <w:rFonts w:cs="Times New Roman"/>
          <w:bCs/>
          <w:szCs w:val="22"/>
        </w:rPr>
        <w:t xml:space="preserve"> shall receive $1,900 per weighted pupil and pupils enrolled in brick and mortar charter schools sponsored by the South Carolina Public Charter </w:t>
      </w:r>
      <w:r w:rsidRPr="00CE5739">
        <w:rPr>
          <w:rFonts w:cs="Times New Roman"/>
          <w:szCs w:val="22"/>
        </w:rPr>
        <w:t>School</w:t>
      </w:r>
      <w:r w:rsidRPr="00CE5739">
        <w:rPr>
          <w:rFonts w:cs="Times New Roman"/>
          <w:bCs/>
          <w:szCs w:val="22"/>
        </w:rPr>
        <w:t xml:space="preserve"> District </w:t>
      </w:r>
      <w:r w:rsidRPr="00CE5739">
        <w:rPr>
          <w:rFonts w:cs="Times New Roman"/>
          <w:szCs w:val="22"/>
        </w:rPr>
        <w:t>or a registered Institution of Higher Education</w:t>
      </w:r>
      <w:r w:rsidRPr="00CE5739">
        <w:rPr>
          <w:rFonts w:cs="Times New Roman"/>
          <w:bCs/>
          <w:szCs w:val="22"/>
        </w:rPr>
        <w:t xml:space="preserve"> shall receive $3,600 per weighted pupil.  </w:t>
      </w:r>
      <w:r w:rsidRPr="00CE5739">
        <w:rPr>
          <w:rFonts w:cs="Times New Roman"/>
          <w:i/>
          <w:szCs w:val="22"/>
          <w:u w:val="single"/>
        </w:rPr>
        <w:t>Three and four year old students with a disability, who are eligible for services under IDEA and enrolled in brick and mortar charter schools sponsored by the South Carolina Public Charter School District or regist</w:t>
      </w:r>
      <w:r w:rsidR="0018731C" w:rsidRPr="00CE5739">
        <w:rPr>
          <w:rFonts w:cs="Times New Roman"/>
          <w:i/>
          <w:szCs w:val="22"/>
          <w:u w:val="single"/>
        </w:rPr>
        <w:t>ered IHE, shall receive</w:t>
      </w:r>
      <w:r w:rsidRPr="00CE5739">
        <w:rPr>
          <w:rFonts w:cs="Times New Roman"/>
          <w:i/>
          <w:szCs w:val="22"/>
          <w:u w:val="single"/>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IHE’s solely for purposes of funding under this proviso.</w:t>
      </w:r>
      <w:r w:rsidRPr="00CE5739">
        <w:rPr>
          <w:rFonts w:cs="Times New Roman"/>
          <w:szCs w:val="22"/>
        </w:rPr>
        <w:t xml:space="preserve">  </w:t>
      </w:r>
      <w:r w:rsidRPr="00CE5739">
        <w:rPr>
          <w:rFonts w:cs="Times New Roman"/>
          <w:bCs/>
          <w:szCs w:val="22"/>
        </w:rPr>
        <w:t xml:space="preserve">Any unexpended funds, not to exceed ten percent of the prior year appropriation, must be </w:t>
      </w:r>
      <w:r w:rsidRPr="00CE5739">
        <w:rPr>
          <w:rFonts w:cs="Times New Roman"/>
          <w:szCs w:val="22"/>
        </w:rPr>
        <w:t>carried</w:t>
      </w:r>
      <w:r w:rsidRPr="00CE5739">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CE5739">
        <w:rPr>
          <w:rFonts w:cs="Times New Roman"/>
          <w:bCs/>
          <w:szCs w:val="22"/>
        </w:rPr>
        <w:noBreakHyphen/>
        <w:t>40</w:t>
      </w:r>
      <w:r w:rsidRPr="00CE5739">
        <w:rPr>
          <w:rFonts w:cs="Times New Roman"/>
          <w:bCs/>
          <w:szCs w:val="22"/>
        </w:rPr>
        <w:noBreakHyphen/>
        <w:t xml:space="preserve">175.  For Fiscal Year </w:t>
      </w:r>
      <w:r w:rsidRPr="00CE5739">
        <w:rPr>
          <w:rFonts w:cs="Times New Roman"/>
          <w:bCs/>
          <w:strike/>
          <w:szCs w:val="22"/>
        </w:rPr>
        <w:t>2018-19</w:t>
      </w:r>
      <w:r w:rsidRPr="00CE5739">
        <w:rPr>
          <w:rFonts w:cs="Times New Roman"/>
          <w:bCs/>
          <w:szCs w:val="22"/>
        </w:rPr>
        <w:t xml:space="preserve"> </w:t>
      </w:r>
      <w:r w:rsidRPr="00CE5739">
        <w:rPr>
          <w:rFonts w:cs="Times New Roman"/>
          <w:bCs/>
          <w:i/>
          <w:szCs w:val="22"/>
          <w:u w:val="single"/>
        </w:rPr>
        <w:t>2019-20</w:t>
      </w:r>
      <w:r w:rsidRPr="00CE5739">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CE5739">
        <w:rPr>
          <w:rFonts w:cs="Times New Roman"/>
          <w:bCs/>
          <w:szCs w:val="22"/>
        </w:rPr>
        <w:noBreakHyphen/>
        <w:t>40</w:t>
      </w:r>
      <w:r w:rsidRPr="00CE5739">
        <w:rPr>
          <w:rFonts w:cs="Times New Roman"/>
          <w:bCs/>
          <w:szCs w:val="22"/>
        </w:rPr>
        <w:noBreakHyphen/>
        <w:t>60 and Section 59</w:t>
      </w:r>
      <w:r w:rsidRPr="00CE5739">
        <w:rPr>
          <w:rFonts w:cs="Times New Roman"/>
          <w:bCs/>
          <w:szCs w:val="22"/>
        </w:rPr>
        <w:noBreakHyphen/>
        <w:t>40</w:t>
      </w:r>
      <w:r w:rsidRPr="00CE5739">
        <w:rPr>
          <w:rFonts w:cs="Times New Roman"/>
          <w:bCs/>
          <w:szCs w:val="22"/>
        </w:rPr>
        <w:noBreakHyphen/>
        <w:t>70, of the 1976 Code, based on an applicant’s proposal to address an existing achievement gap utilizing an evidence</w:t>
      </w:r>
      <w:r w:rsidRPr="00CE5739">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18731C" w:rsidRPr="00CE5739" w:rsidRDefault="001873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u w:val="single"/>
        </w:rPr>
      </w:pPr>
      <w:r w:rsidRPr="00CE5739">
        <w:rPr>
          <w:rFonts w:cs="Times New Roman"/>
          <w:szCs w:val="22"/>
        </w:rPr>
        <w:tab/>
      </w:r>
      <w:r w:rsidRPr="00CE5739">
        <w:rPr>
          <w:rFonts w:cs="Times New Roman"/>
          <w:i/>
          <w:szCs w:val="22"/>
          <w:u w:val="single"/>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321CC8" w:rsidRPr="00CE5739"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E5739">
        <w:rPr>
          <w:rFonts w:cs="Times New Roman"/>
          <w:color w:val="auto"/>
          <w:szCs w:val="22"/>
        </w:rPr>
        <w:lastRenderedPageBreak/>
        <w:tab/>
      </w:r>
      <w:r w:rsidRPr="00CE5739">
        <w:rPr>
          <w:rFonts w:cs="Times New Roman"/>
          <w:b/>
          <w:color w:val="auto"/>
          <w:szCs w:val="22"/>
        </w:rPr>
        <w:t>1A.</w:t>
      </w:r>
      <w:r w:rsidR="00A72D25" w:rsidRPr="00CE5739">
        <w:rPr>
          <w:rFonts w:cs="Times New Roman"/>
          <w:b/>
          <w:color w:val="auto"/>
          <w:szCs w:val="22"/>
        </w:rPr>
        <w:t>5</w:t>
      </w:r>
      <w:r w:rsidR="005E5950"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Low Achieving Schools)  </w:t>
      </w:r>
      <w:r w:rsidRPr="00CE5739">
        <w:rPr>
          <w:rFonts w:cs="Times New Roman"/>
          <w:strike/>
          <w:color w:val="auto"/>
          <w:szCs w:val="22"/>
        </w:rPr>
        <w:t xml:space="preserve">Of the funds appropriated to the Education Oversight Committee for Partnerships for Innovation, </w:t>
      </w:r>
      <w:r w:rsidR="00C35B4F" w:rsidRPr="00CE5739">
        <w:rPr>
          <w:rFonts w:cs="Times New Roman"/>
          <w:strike/>
          <w:color w:val="auto"/>
          <w:szCs w:val="22"/>
        </w:rPr>
        <w:t>$375,000</w:t>
      </w:r>
      <w:r w:rsidRPr="00CE5739">
        <w:rPr>
          <w:rFonts w:cs="Times New Roman"/>
          <w:strike/>
          <w:color w:val="auto"/>
          <w:szCs w:val="22"/>
        </w:rPr>
        <w:t xml:space="preserve"> must be alloc</w:t>
      </w:r>
      <w:r w:rsidR="00230F70" w:rsidRPr="00CE5739">
        <w:rPr>
          <w:rFonts w:cs="Times New Roman"/>
          <w:strike/>
          <w:color w:val="auto"/>
          <w:szCs w:val="22"/>
        </w:rPr>
        <w:t>ated to support up to three low</w:t>
      </w:r>
      <w:r w:rsidR="00FE0880" w:rsidRPr="00CE5739">
        <w:rPr>
          <w:rFonts w:cs="Times New Roman"/>
          <w:strike/>
          <w:color w:val="auto"/>
          <w:szCs w:val="22"/>
        </w:rPr>
        <w:noBreakHyphen/>
      </w:r>
      <w:r w:rsidRPr="00CE5739">
        <w:rPr>
          <w:rFonts w:cs="Times New Roman"/>
          <w:strike/>
          <w:color w:val="auto"/>
          <w:szCs w:val="22"/>
        </w:rPr>
        <w:t>achieving schools in designing and planning for implementation innovative, research</w:t>
      </w:r>
      <w:r w:rsidR="00FE0880" w:rsidRPr="00CE5739">
        <w:rPr>
          <w:rFonts w:cs="Times New Roman"/>
          <w:strike/>
          <w:color w:val="auto"/>
          <w:szCs w:val="22"/>
        </w:rPr>
        <w:noBreakHyphen/>
      </w:r>
      <w:r w:rsidRPr="00CE5739">
        <w:rPr>
          <w:rFonts w:cs="Times New Roman"/>
          <w:strike/>
          <w:color w:val="auto"/>
          <w:szCs w:val="22"/>
        </w:rPr>
        <w:t>based strategies focused on recruiting and retaining highly effective teachers and on increasing time</w:t>
      </w:r>
      <w:r w:rsidR="00FE0880" w:rsidRPr="00CE5739">
        <w:rPr>
          <w:rFonts w:cs="Times New Roman"/>
          <w:strike/>
          <w:color w:val="auto"/>
          <w:szCs w:val="22"/>
        </w:rPr>
        <w:noBreakHyphen/>
      </w:r>
      <w:r w:rsidRPr="00CE5739">
        <w:rPr>
          <w:rFonts w:cs="Times New Roman"/>
          <w:strike/>
          <w:color w:val="auto"/>
          <w:szCs w:val="22"/>
        </w:rPr>
        <w:t>on</w:t>
      </w:r>
      <w:r w:rsidR="00FE0880" w:rsidRPr="00CE5739">
        <w:rPr>
          <w:rFonts w:cs="Times New Roman"/>
          <w:strike/>
          <w:color w:val="auto"/>
          <w:szCs w:val="22"/>
        </w:rPr>
        <w:noBreakHyphen/>
      </w:r>
      <w:r w:rsidRPr="00CE5739">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CE5739"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E5739">
        <w:rPr>
          <w:rFonts w:cs="Times New Roman"/>
          <w:color w:val="auto"/>
          <w:szCs w:val="22"/>
        </w:rPr>
        <w:tab/>
      </w:r>
      <w:r w:rsidRPr="00CE5739">
        <w:rPr>
          <w:rFonts w:cs="Times New Roman"/>
          <w:b/>
          <w:color w:val="auto"/>
          <w:szCs w:val="22"/>
        </w:rPr>
        <w:t>1A.</w:t>
      </w:r>
      <w:r w:rsidR="00A72D25" w:rsidRPr="00CE5739">
        <w:rPr>
          <w:rFonts w:cs="Times New Roman"/>
          <w:b/>
          <w:color w:val="auto"/>
          <w:szCs w:val="22"/>
        </w:rPr>
        <w:t>5</w:t>
      </w:r>
      <w:r w:rsidR="005E5950"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(SDE</w:t>
      </w:r>
      <w:r w:rsidR="00FE0880" w:rsidRPr="00CE5739">
        <w:rPr>
          <w:rFonts w:cs="Times New Roman"/>
          <w:color w:val="auto"/>
          <w:szCs w:val="22"/>
        </w:rPr>
        <w:noBreakHyphen/>
      </w:r>
      <w:r w:rsidRPr="00CE5739">
        <w:rPr>
          <w:rFonts w:cs="Times New Roman"/>
          <w:color w:val="auto"/>
          <w:szCs w:val="22"/>
        </w:rPr>
        <w:t xml:space="preserve">EIA: TransformSC)  </w:t>
      </w:r>
      <w:r w:rsidRPr="00CE5739">
        <w:rPr>
          <w:rFonts w:cs="Times New Roman"/>
          <w:strike/>
          <w:color w:val="auto"/>
          <w:szCs w:val="22"/>
        </w:rPr>
        <w:t xml:space="preserve">Of the funds appropriated to the Education Oversight Committee for Partnerships for Innovation, at least </w:t>
      </w:r>
      <w:r w:rsidR="00C35B4F" w:rsidRPr="00CE5739">
        <w:rPr>
          <w:rFonts w:cs="Times New Roman"/>
          <w:strike/>
          <w:color w:val="auto"/>
          <w:szCs w:val="22"/>
        </w:rPr>
        <w:t>$300,000</w:t>
      </w:r>
      <w:r w:rsidRPr="00CE5739">
        <w:rPr>
          <w:rFonts w:cs="Times New Roman"/>
          <w:strike/>
          <w:color w:val="auto"/>
          <w:szCs w:val="22"/>
        </w:rPr>
        <w:t xml:space="preserve"> shall be allocated to the TransformSC public</w:t>
      </w:r>
      <w:r w:rsidR="00FE0880" w:rsidRPr="00CE5739">
        <w:rPr>
          <w:rFonts w:cs="Times New Roman"/>
          <w:strike/>
          <w:color w:val="auto"/>
          <w:szCs w:val="22"/>
        </w:rPr>
        <w:noBreakHyphen/>
      </w:r>
      <w:r w:rsidRPr="00CE5739">
        <w:rPr>
          <w:rFonts w:cs="Times New Roman"/>
          <w:strike/>
          <w:color w:val="auto"/>
          <w:szCs w:val="22"/>
        </w:rPr>
        <w:t>private project.</w:t>
      </w:r>
    </w:p>
    <w:p w:rsidR="0053407A" w:rsidRPr="00CE5739" w:rsidRDefault="007A65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bCs/>
          <w:color w:val="auto"/>
          <w:szCs w:val="22"/>
        </w:rPr>
        <w:t>1A.</w:t>
      </w:r>
      <w:r w:rsidR="00A72D25" w:rsidRPr="00CE5739">
        <w:rPr>
          <w:rFonts w:cs="Times New Roman"/>
          <w:b/>
          <w:bCs/>
          <w:color w:val="auto"/>
          <w:szCs w:val="22"/>
        </w:rPr>
        <w:t>5</w:t>
      </w:r>
      <w:r w:rsidR="005E5950" w:rsidRPr="00CE5739">
        <w:rPr>
          <w:rFonts w:cs="Times New Roman"/>
          <w:b/>
          <w:bCs/>
          <w:color w:val="auto"/>
          <w:szCs w:val="22"/>
        </w:rPr>
        <w:t>3</w:t>
      </w:r>
      <w:r w:rsidRPr="00CE5739">
        <w:rPr>
          <w:rFonts w:cs="Times New Roman"/>
          <w:b/>
          <w:bCs/>
          <w:color w:val="auto"/>
          <w:szCs w:val="22"/>
        </w:rPr>
        <w:t>.</w:t>
      </w:r>
      <w:r w:rsidRPr="00CE5739">
        <w:rPr>
          <w:rFonts w:cs="Times New Roman"/>
          <w:bCs/>
          <w:color w:val="auto"/>
          <w:szCs w:val="22"/>
        </w:rPr>
        <w:tab/>
        <w:t>(SDE</w:t>
      </w:r>
      <w:r w:rsidR="00FE0880" w:rsidRPr="00CE5739">
        <w:rPr>
          <w:rFonts w:cs="Times New Roman"/>
          <w:bCs/>
          <w:color w:val="auto"/>
          <w:szCs w:val="22"/>
        </w:rPr>
        <w:noBreakHyphen/>
      </w:r>
      <w:r w:rsidRPr="00CE5739">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CE5739">
        <w:rPr>
          <w:rFonts w:cs="Times New Roman"/>
          <w:bCs/>
          <w:color w:val="auto"/>
          <w:szCs w:val="22"/>
        </w:rPr>
        <w:t xml:space="preserve">the </w:t>
      </w:r>
      <w:r w:rsidRPr="00CE5739">
        <w:rPr>
          <w:rFonts w:cs="Times New Roman"/>
          <w:bCs/>
          <w:color w:val="auto"/>
          <w:szCs w:val="22"/>
        </w:rPr>
        <w:t>CDEPP</w:t>
      </w:r>
      <w:r w:rsidR="004F2D0B" w:rsidRPr="00CE5739">
        <w:rPr>
          <w:rFonts w:cs="Times New Roman"/>
          <w:bCs/>
          <w:color w:val="auto"/>
          <w:szCs w:val="22"/>
        </w:rPr>
        <w:t xml:space="preserve"> program</w:t>
      </w:r>
      <w:r w:rsidRPr="00CE5739">
        <w:rPr>
          <w:rFonts w:cs="Times New Roman"/>
          <w:bCs/>
          <w:color w:val="auto"/>
          <w:szCs w:val="22"/>
        </w:rPr>
        <w:t xml:space="preserve"> </w:t>
      </w:r>
      <w:r w:rsidRPr="00CE5739">
        <w:rPr>
          <w:rFonts w:cs="Times New Roman"/>
          <w:color w:val="auto"/>
          <w:szCs w:val="22"/>
        </w:rPr>
        <w:t>no</w:t>
      </w:r>
      <w:r w:rsidRPr="00CE5739">
        <w:rPr>
          <w:rFonts w:cs="Times New Roman"/>
          <w:bCs/>
          <w:color w:val="auto"/>
          <w:szCs w:val="22"/>
        </w:rPr>
        <w:t xml:space="preserve"> later than the 45</w:t>
      </w:r>
      <w:r w:rsidRPr="00CE5739">
        <w:rPr>
          <w:rFonts w:cs="Times New Roman"/>
          <w:bCs/>
          <w:color w:val="auto"/>
          <w:szCs w:val="22"/>
          <w:vertAlign w:val="superscript"/>
        </w:rPr>
        <w:t>th</w:t>
      </w:r>
      <w:r w:rsidRPr="00CE5739">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CE5739">
        <w:rPr>
          <w:rFonts w:cs="Times New Roman"/>
          <w:bCs/>
          <w:color w:val="auto"/>
          <w:szCs w:val="22"/>
        </w:rPr>
        <w:t xml:space="preserve">versight Committee by November </w:t>
      </w:r>
      <w:r w:rsidR="00230F70" w:rsidRPr="00CE5739">
        <w:rPr>
          <w:rFonts w:cs="Times New Roman"/>
          <w:bCs/>
          <w:strike/>
          <w:color w:val="auto"/>
          <w:szCs w:val="22"/>
        </w:rPr>
        <w:t>first</w:t>
      </w:r>
      <w:r w:rsidR="004A5FD9" w:rsidRPr="00CE5739">
        <w:rPr>
          <w:rFonts w:cs="Times New Roman"/>
          <w:bCs/>
          <w:color w:val="auto"/>
          <w:szCs w:val="22"/>
        </w:rPr>
        <w:t xml:space="preserve"> </w:t>
      </w:r>
      <w:r w:rsidR="004A5FD9" w:rsidRPr="00CE5739">
        <w:rPr>
          <w:rFonts w:cs="Times New Roman"/>
          <w:bCs/>
          <w:i/>
          <w:color w:val="auto"/>
          <w:szCs w:val="22"/>
          <w:u w:val="single"/>
        </w:rPr>
        <w:t>thirtieth</w:t>
      </w:r>
      <w:r w:rsidRPr="00CE5739">
        <w:rPr>
          <w:rFonts w:cs="Times New Roman"/>
          <w:bCs/>
          <w:color w:val="auto"/>
          <w:szCs w:val="22"/>
        </w:rPr>
        <w:t xml:space="preserve">.  The Department of Education and the Office of First Steps to School </w:t>
      </w:r>
      <w:r w:rsidR="004F2D0B" w:rsidRPr="00CE5739">
        <w:rPr>
          <w:rFonts w:cs="Times New Roman"/>
          <w:bCs/>
          <w:color w:val="auto"/>
          <w:szCs w:val="22"/>
        </w:rPr>
        <w:t xml:space="preserve">Readiness </w:t>
      </w:r>
      <w:r w:rsidRPr="00CE5739">
        <w:rPr>
          <w:rFonts w:cs="Times New Roman"/>
          <w:bCs/>
          <w:color w:val="auto"/>
          <w:szCs w:val="22"/>
        </w:rPr>
        <w:t xml:space="preserve">must provide any information required by the Education Oversight Committee for the annual CDEPP </w:t>
      </w:r>
      <w:r w:rsidR="00230F70" w:rsidRPr="00CE5739">
        <w:rPr>
          <w:rFonts w:cs="Times New Roman"/>
          <w:bCs/>
          <w:color w:val="auto"/>
          <w:szCs w:val="22"/>
        </w:rPr>
        <w:t>report no later than November thirtieth</w:t>
      </w:r>
      <w:r w:rsidRPr="00CE5739">
        <w:rPr>
          <w:rFonts w:cs="Times New Roman"/>
          <w:bCs/>
          <w:color w:val="auto"/>
          <w:szCs w:val="22"/>
        </w:rPr>
        <w:t>.</w:t>
      </w:r>
    </w:p>
    <w:p w:rsidR="00C74740" w:rsidRPr="00CE5739"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EE160A" w:rsidRPr="00CE5739">
        <w:rPr>
          <w:rFonts w:cs="Times New Roman"/>
          <w:b/>
          <w:color w:val="auto"/>
          <w:szCs w:val="22"/>
        </w:rPr>
        <w:t>5</w:t>
      </w:r>
      <w:r w:rsidR="00344DAD"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00CC1C6D" w:rsidRPr="00CE5739">
        <w:rPr>
          <w:rFonts w:cs="Times New Roman"/>
          <w:color w:val="auto"/>
          <w:szCs w:val="22"/>
        </w:rPr>
        <w:t>EIA</w:t>
      </w:r>
      <w:r w:rsidRPr="00CE5739">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CE5739">
        <w:rPr>
          <w:rFonts w:cs="Times New Roman"/>
          <w:color w:val="auto"/>
          <w:szCs w:val="22"/>
        </w:rPr>
        <w:t>.</w:t>
      </w:r>
    </w:p>
    <w:p w:rsidR="00C74740"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During</w:t>
      </w:r>
      <w:r w:rsidR="00F2118B" w:rsidRPr="00CE5739">
        <w:rPr>
          <w:rFonts w:cs="Times New Roman"/>
          <w:color w:val="auto"/>
          <w:szCs w:val="22"/>
        </w:rPr>
        <w:t xml:space="preserve"> </w:t>
      </w:r>
      <w:r w:rsidRPr="00CE5739">
        <w:rPr>
          <w:rFonts w:cs="Times New Roman"/>
          <w:color w:val="auto"/>
          <w:szCs w:val="22"/>
        </w:rPr>
        <w:t>the current fiscal year CERRA shall</w:t>
      </w:r>
      <w:r w:rsidR="00F2118B" w:rsidRPr="00CE5739">
        <w:rPr>
          <w:rFonts w:cs="Times New Roman"/>
          <w:color w:val="auto"/>
          <w:szCs w:val="22"/>
        </w:rPr>
        <w:t xml:space="preserve"> </w:t>
      </w:r>
      <w:r w:rsidRPr="00CE5739">
        <w:rPr>
          <w:rFonts w:cs="Times New Roman"/>
          <w:color w:val="auto"/>
          <w:szCs w:val="22"/>
        </w:rPr>
        <w:t xml:space="preserve">publish eligibility requirements and applications for individual educators, school districts, and institutions of higher education not inconsistent with existing licensure </w:t>
      </w:r>
      <w:r w:rsidRPr="00CE5739">
        <w:rPr>
          <w:rFonts w:cs="Times New Roman"/>
          <w:bCs/>
          <w:iCs/>
          <w:color w:val="auto"/>
          <w:szCs w:val="22"/>
        </w:rPr>
        <w:t>requirements</w:t>
      </w:r>
      <w:r w:rsidRPr="00CE5739">
        <w:rPr>
          <w:rFonts w:cs="Times New Roman"/>
          <w:color w:val="auto"/>
          <w:szCs w:val="22"/>
        </w:rPr>
        <w:t xml:space="preserve"> for each, but also including:</w:t>
      </w:r>
    </w:p>
    <w:p w:rsidR="00C74740" w:rsidRPr="00CE5739" w:rsidRDefault="00F211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C74740" w:rsidRPr="00CE5739">
        <w:rPr>
          <w:rFonts w:cs="Times New Roman"/>
          <w:color w:val="auto"/>
          <w:szCs w:val="22"/>
        </w:rPr>
        <w:tab/>
      </w:r>
      <w:r w:rsidR="00C74740" w:rsidRPr="00CE5739">
        <w:rPr>
          <w:rFonts w:cs="Times New Roman"/>
          <w:color w:val="auto"/>
          <w:szCs w:val="22"/>
        </w:rPr>
        <w:tab/>
      </w:r>
      <w:r w:rsidR="0018731C" w:rsidRPr="00CE5739">
        <w:rPr>
          <w:rFonts w:cs="Times New Roman"/>
          <w:szCs w:val="22"/>
        </w:rPr>
        <w:t>(1)</w:t>
      </w:r>
      <w:r w:rsidR="0018731C" w:rsidRPr="00CE5739">
        <w:rPr>
          <w:rFonts w:cs="Times New Roman"/>
          <w:szCs w:val="22"/>
        </w:rPr>
        <w:tab/>
        <w:t xml:space="preserve">Eligible districts identified by CERRA as experiencing greater than eleven percent average annual teacher turnover, as reported on the districts’ five most recent district report cards issued by the South Carolina Department of Education </w:t>
      </w:r>
      <w:r w:rsidR="0018731C" w:rsidRPr="00CE5739">
        <w:rPr>
          <w:rFonts w:cs="Times New Roman"/>
          <w:i/>
          <w:szCs w:val="22"/>
          <w:u w:val="single"/>
        </w:rPr>
        <w:t>and are not one of the fifteen wealthiest districts based on the index of taxpaying ability</w:t>
      </w:r>
      <w:r w:rsidR="0018731C" w:rsidRPr="00CE5739">
        <w:rPr>
          <w:rFonts w:cs="Times New Roman"/>
          <w:szCs w:val="22"/>
        </w:rPr>
        <w:t>, may make application to participate in the program.</w:t>
      </w:r>
    </w:p>
    <w:p w:rsidR="00C74740" w:rsidRPr="00CE5739"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Pr="00CE5739">
        <w:rPr>
          <w:rFonts w:cs="Times New Roman"/>
          <w:color w:val="auto"/>
          <w:szCs w:val="22"/>
        </w:rPr>
        <w:tab/>
        <w:t>(2)</w:t>
      </w:r>
      <w:r w:rsidR="00B90312" w:rsidRPr="00CE5739">
        <w:rPr>
          <w:rFonts w:cs="Times New Roman"/>
          <w:color w:val="auto"/>
          <w:szCs w:val="22"/>
        </w:rPr>
        <w:tab/>
      </w:r>
      <w:r w:rsidRPr="00CE5739">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 xml:space="preserve">Institutions of higher education eligible to receive education funding as a component of recruiting incentives </w:t>
      </w:r>
      <w:r w:rsidRPr="00CE5739">
        <w:rPr>
          <w:rFonts w:cs="Times New Roman"/>
          <w:bCs/>
          <w:iCs/>
          <w:color w:val="auto"/>
          <w:szCs w:val="22"/>
        </w:rPr>
        <w:t>created</w:t>
      </w:r>
      <w:r w:rsidRPr="00CE5739">
        <w:rPr>
          <w:rFonts w:cs="Times New Roman"/>
          <w:color w:val="auto"/>
          <w:szCs w:val="22"/>
        </w:rPr>
        <w:t xml:space="preserve"> pursuant to item (C) of this section shall not be excluded from participation in Teaching Fellows Program.</w:t>
      </w:r>
    </w:p>
    <w:p w:rsidR="00C74740" w:rsidRPr="00CE5739"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Pr="00CE5739">
        <w:rPr>
          <w:rFonts w:cs="Times New Roman"/>
          <w:color w:val="auto"/>
          <w:szCs w:val="22"/>
        </w:rPr>
        <w:tab/>
        <w:t>(4)</w:t>
      </w:r>
      <w:r w:rsidR="00B90312" w:rsidRPr="00CE5739">
        <w:rPr>
          <w:rFonts w:cs="Times New Roman"/>
          <w:color w:val="auto"/>
          <w:szCs w:val="22"/>
        </w:rPr>
        <w:tab/>
      </w:r>
      <w:r w:rsidRPr="00CE5739">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 xml:space="preserve">Pursuant to item (A), CERRA shall develop a set of incentives including, but not limited to, salary supplements, </w:t>
      </w:r>
      <w:r w:rsidRPr="00CE5739">
        <w:rPr>
          <w:rFonts w:cs="Times New Roman"/>
          <w:bCs/>
          <w:iCs/>
          <w:color w:val="auto"/>
          <w:szCs w:val="22"/>
        </w:rPr>
        <w:t>education</w:t>
      </w:r>
      <w:r w:rsidRPr="00CE5739">
        <w:rPr>
          <w:rFonts w:cs="Times New Roman"/>
          <w:color w:val="auto"/>
          <w:szCs w:val="22"/>
        </w:rPr>
        <w:t xml:space="preserve"> subsidies, </w:t>
      </w:r>
      <w:r w:rsidR="005A4CBC" w:rsidRPr="00CE5739">
        <w:rPr>
          <w:rFonts w:cs="Times New Roman"/>
          <w:color w:val="auto"/>
          <w:szCs w:val="22"/>
        </w:rPr>
        <w:t xml:space="preserve">loan forgiveness, </w:t>
      </w:r>
      <w:r w:rsidRPr="00CE5739">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CE5739">
        <w:rPr>
          <w:rFonts w:cs="Times New Roman"/>
          <w:color w:val="auto"/>
          <w:szCs w:val="22"/>
        </w:rPr>
        <w:noBreakHyphen/>
      </w:r>
      <w:r w:rsidRPr="00CE5739">
        <w:rPr>
          <w:rFonts w:cs="Times New Roman"/>
          <w:color w:val="auto"/>
          <w:szCs w:val="22"/>
        </w:rPr>
        <w:t>school and college or university students interested in entering the teaching profession</w:t>
      </w:r>
      <w:r w:rsidR="005A4CBC" w:rsidRPr="00CE5739">
        <w:rPr>
          <w:rFonts w:cs="Times New Roman"/>
          <w:color w:val="auto"/>
          <w:szCs w:val="22"/>
        </w:rPr>
        <w:t xml:space="preserve"> </w:t>
      </w:r>
      <w:r w:rsidR="005A4CBC" w:rsidRPr="00CE5739">
        <w:rPr>
          <w:rFonts w:cs="Times New Roman"/>
          <w:szCs w:val="22"/>
        </w:rPr>
        <w:t>and including individuals entering the field through an alternative certification pathway to include, but not limited to, PACE, ABCTE, Teach for American and CATE Work</w:t>
      </w:r>
      <w:r w:rsidR="00FE0880" w:rsidRPr="00CE5739">
        <w:rPr>
          <w:rFonts w:cs="Times New Roman"/>
          <w:szCs w:val="22"/>
        </w:rPr>
        <w:noBreakHyphen/>
      </w:r>
      <w:r w:rsidR="005A4CBC" w:rsidRPr="00CE5739">
        <w:rPr>
          <w:rFonts w:cs="Times New Roman"/>
          <w:szCs w:val="22"/>
        </w:rPr>
        <w:t>Based Certification</w:t>
      </w:r>
      <w:r w:rsidRPr="00CE5739">
        <w:rPr>
          <w:rFonts w:cs="Times New Roman"/>
          <w:color w:val="auto"/>
          <w:szCs w:val="22"/>
        </w:rPr>
        <w:t>.</w:t>
      </w:r>
    </w:p>
    <w:p w:rsidR="001C299E" w:rsidRPr="00CE5739" w:rsidRDefault="002F44FD" w:rsidP="00807C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001C299E" w:rsidRPr="00CE5739">
        <w:rPr>
          <w:rFonts w:cs="Times New Roman"/>
          <w:color w:val="auto"/>
          <w:szCs w:val="22"/>
        </w:rPr>
        <w:tab/>
        <w:t>At a minimum, the incentives shall include:</w:t>
      </w:r>
    </w:p>
    <w:p w:rsidR="005A4CBC"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Pr="00CE5739">
        <w:rPr>
          <w:rFonts w:cs="Times New Roman"/>
          <w:color w:val="auto"/>
          <w:szCs w:val="22"/>
        </w:rPr>
        <w:tab/>
        <w:t>(</w:t>
      </w:r>
      <w:r w:rsidR="00516546" w:rsidRPr="00CE5739">
        <w:rPr>
          <w:rFonts w:cs="Times New Roman"/>
          <w:color w:val="auto"/>
          <w:szCs w:val="22"/>
        </w:rPr>
        <w:t>1</w:t>
      </w:r>
      <w:r w:rsidRPr="00CE5739">
        <w:rPr>
          <w:rFonts w:cs="Times New Roman"/>
          <w:color w:val="auto"/>
          <w:szCs w:val="22"/>
        </w:rPr>
        <w:t>)</w:t>
      </w:r>
      <w:r w:rsidRPr="00CE5739">
        <w:rPr>
          <w:rFonts w:cs="Times New Roman"/>
          <w:color w:val="auto"/>
          <w:szCs w:val="22"/>
        </w:rPr>
        <w:tab/>
      </w:r>
      <w:r w:rsidR="004C4B85" w:rsidRPr="00CE5739">
        <w:rPr>
          <w:rFonts w:cs="Times New Roman"/>
          <w:color w:val="auto"/>
          <w:szCs w:val="22"/>
        </w:rPr>
        <w:t xml:space="preserve">Development of a program for forgiveness </w:t>
      </w:r>
      <w:r w:rsidR="005A4CBC" w:rsidRPr="00CE5739">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CE5739" w:rsidRDefault="005A4C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001C299E" w:rsidRPr="00CE5739">
        <w:rPr>
          <w:rFonts w:cs="Times New Roman"/>
          <w:color w:val="auto"/>
          <w:szCs w:val="22"/>
        </w:rPr>
        <w:tab/>
        <w:t>(</w:t>
      </w:r>
      <w:r w:rsidR="00516546" w:rsidRPr="00CE5739">
        <w:rPr>
          <w:rFonts w:cs="Times New Roman"/>
          <w:color w:val="auto"/>
          <w:szCs w:val="22"/>
        </w:rPr>
        <w:t>2</w:t>
      </w:r>
      <w:r w:rsidR="001C299E" w:rsidRPr="00CE5739">
        <w:rPr>
          <w:rFonts w:cs="Times New Roman"/>
          <w:color w:val="auto"/>
          <w:szCs w:val="22"/>
        </w:rPr>
        <w:t>)</w:t>
      </w:r>
      <w:r w:rsidR="001C299E" w:rsidRPr="00CE5739">
        <w:rPr>
          <w:rFonts w:cs="Times New Roman"/>
          <w:color w:val="auto"/>
          <w:szCs w:val="22"/>
        </w:rPr>
        <w:tab/>
      </w:r>
      <w:r w:rsidR="004C4B85" w:rsidRPr="00CE5739">
        <w:rPr>
          <w:rFonts w:cs="Times New Roman"/>
          <w:color w:val="auto"/>
          <w:szCs w:val="22"/>
        </w:rPr>
        <w:t>Development of a forgivable loan program for individuals pursuing graduate coursework in furtherance of a teaching career</w:t>
      </w:r>
      <w:r w:rsidRPr="00CE5739">
        <w:rPr>
          <w:rFonts w:cs="Times New Roman"/>
          <w:color w:val="auto"/>
          <w:szCs w:val="22"/>
        </w:rPr>
        <w:t xml:space="preserve">, </w:t>
      </w:r>
      <w:r w:rsidR="004C4B85" w:rsidRPr="00CE5739">
        <w:rPr>
          <w:rFonts w:cs="Times New Roman"/>
          <w:color w:val="auto"/>
          <w:szCs w:val="22"/>
        </w:rPr>
        <w:t>including enrollment in graduate</w:t>
      </w:r>
      <w:r w:rsidR="00FE0880" w:rsidRPr="00CE5739">
        <w:rPr>
          <w:rFonts w:cs="Times New Roman"/>
          <w:color w:val="auto"/>
          <w:szCs w:val="22"/>
        </w:rPr>
        <w:noBreakHyphen/>
      </w:r>
      <w:r w:rsidR="004C4B85" w:rsidRPr="00CE5739">
        <w:rPr>
          <w:rFonts w:cs="Times New Roman"/>
          <w:color w:val="auto"/>
          <w:szCs w:val="22"/>
        </w:rPr>
        <w:t>level coursework necessary to seek additional credentialing or certification relevant to the participant</w:t>
      </w:r>
      <w:r w:rsidR="00FE0880" w:rsidRPr="00CE5739">
        <w:rPr>
          <w:rFonts w:cs="Times New Roman"/>
          <w:color w:val="auto"/>
          <w:szCs w:val="22"/>
        </w:rPr>
        <w:t>’</w:t>
      </w:r>
      <w:r w:rsidR="004C4B85" w:rsidRPr="00CE5739">
        <w:rPr>
          <w:rFonts w:cs="Times New Roman"/>
          <w:color w:val="auto"/>
          <w:szCs w:val="22"/>
        </w:rPr>
        <w:t>s teaching practice, or individuals seeking an alternative pathway to certification as a teacher.</w:t>
      </w:r>
    </w:p>
    <w:p w:rsidR="001C299E"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Pr="00CE5739">
        <w:rPr>
          <w:rFonts w:cs="Times New Roman"/>
          <w:color w:val="auto"/>
          <w:szCs w:val="22"/>
        </w:rPr>
        <w:tab/>
        <w:t>(</w:t>
      </w:r>
      <w:r w:rsidR="00516546" w:rsidRPr="00CE5739">
        <w:rPr>
          <w:rFonts w:cs="Times New Roman"/>
          <w:color w:val="auto"/>
          <w:szCs w:val="22"/>
        </w:rPr>
        <w:t>3</w:t>
      </w:r>
      <w:r w:rsidRPr="00CE5739">
        <w:rPr>
          <w:rFonts w:cs="Times New Roman"/>
          <w:color w:val="auto"/>
          <w:szCs w:val="22"/>
        </w:rPr>
        <w:t>)</w:t>
      </w:r>
      <w:r w:rsidRPr="00CE5739">
        <w:rPr>
          <w:rFonts w:cs="Times New Roman"/>
          <w:color w:val="auto"/>
          <w:szCs w:val="22"/>
        </w:rPr>
        <w:tab/>
        <w:t>Support for the establishment and maintenance of a teaching mentorship program, including salary supplements for teaching mentors not to exceed $</w:t>
      </w:r>
      <w:r w:rsidR="005A4CBC" w:rsidRPr="00CE5739">
        <w:rPr>
          <w:rFonts w:cs="Times New Roman"/>
          <w:color w:val="auto"/>
          <w:szCs w:val="22"/>
        </w:rPr>
        <w:t>2,</w:t>
      </w:r>
      <w:r w:rsidRPr="00CE5739">
        <w:rPr>
          <w:rFonts w:cs="Times New Roman"/>
          <w:color w:val="auto"/>
          <w:szCs w:val="22"/>
        </w:rPr>
        <w:t>500 per year.</w:t>
      </w:r>
    </w:p>
    <w:p w:rsidR="001C299E"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2118B" w:rsidRPr="00CE5739">
        <w:rPr>
          <w:rFonts w:cs="Times New Roman"/>
          <w:color w:val="auto"/>
          <w:szCs w:val="22"/>
        </w:rPr>
        <w:tab/>
      </w:r>
      <w:r w:rsidRPr="00CE5739">
        <w:rPr>
          <w:rFonts w:cs="Times New Roman"/>
          <w:color w:val="auto"/>
          <w:szCs w:val="22"/>
        </w:rPr>
        <w:tab/>
        <w:t>(</w:t>
      </w:r>
      <w:r w:rsidR="00516546" w:rsidRPr="00CE5739">
        <w:rPr>
          <w:rFonts w:cs="Times New Roman"/>
          <w:color w:val="auto"/>
          <w:szCs w:val="22"/>
        </w:rPr>
        <w:t>4</w:t>
      </w:r>
      <w:r w:rsidRPr="00CE5739">
        <w:rPr>
          <w:rFonts w:cs="Times New Roman"/>
          <w:color w:val="auto"/>
          <w:szCs w:val="22"/>
        </w:rPr>
        <w:t>)</w:t>
      </w:r>
      <w:r w:rsidRPr="00CE5739">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w:t>
      </w:r>
      <w:r w:rsidRPr="00CE5739">
        <w:rPr>
          <w:rFonts w:cs="Times New Roman"/>
          <w:color w:val="auto"/>
          <w:szCs w:val="22"/>
        </w:rPr>
        <w:tab/>
        <w:t>CERRA shall report by</w:t>
      </w:r>
      <w:r w:rsidR="00F2118B" w:rsidRPr="00CE5739">
        <w:rPr>
          <w:rFonts w:cs="Times New Roman"/>
          <w:color w:val="auto"/>
          <w:szCs w:val="22"/>
        </w:rPr>
        <w:t xml:space="preserve"> </w:t>
      </w:r>
      <w:r w:rsidR="000B773D" w:rsidRPr="00CE5739">
        <w:rPr>
          <w:rFonts w:cs="Times New Roman"/>
          <w:color w:val="auto"/>
          <w:szCs w:val="22"/>
        </w:rPr>
        <w:t>July thirty</w:t>
      </w:r>
      <w:r w:rsidR="00FE0880" w:rsidRPr="00CE5739">
        <w:rPr>
          <w:rFonts w:cs="Times New Roman"/>
          <w:color w:val="auto"/>
          <w:szCs w:val="22"/>
        </w:rPr>
        <w:noBreakHyphen/>
      </w:r>
      <w:r w:rsidR="000B773D" w:rsidRPr="00CE5739">
        <w:rPr>
          <w:rFonts w:cs="Times New Roman"/>
          <w:color w:val="auto"/>
          <w:szCs w:val="22"/>
        </w:rPr>
        <w:t>first</w:t>
      </w:r>
      <w:r w:rsidRPr="00CE5739">
        <w:rPr>
          <w:rFonts w:cs="Times New Roman"/>
          <w:color w:val="auto"/>
          <w:szCs w:val="22"/>
        </w:rPr>
        <w:t xml:space="preserve"> of the current fiscal year to the Governor, President </w:t>
      </w:r>
      <w:r w:rsidRPr="00CE5739">
        <w:rPr>
          <w:rFonts w:cs="Times New Roman"/>
          <w:strike/>
          <w:color w:val="auto"/>
          <w:szCs w:val="22"/>
        </w:rPr>
        <w:t>pro Tempore</w:t>
      </w:r>
      <w:r w:rsidRPr="00CE5739">
        <w:rPr>
          <w:rFonts w:cs="Times New Roman"/>
          <w:color w:val="auto"/>
          <w:szCs w:val="22"/>
        </w:rPr>
        <w:t xml:space="preserv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CE5739"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w:t>
      </w:r>
      <w:r w:rsidRPr="00CE5739">
        <w:rPr>
          <w:rFonts w:cs="Times New Roman"/>
          <w:color w:val="auto"/>
          <w:szCs w:val="22"/>
        </w:rPr>
        <w:tab/>
        <w:t>Funds appropriated or transferred for use in the Rural Teacher Recruiting Incentive may be carried forward from prior fiscal years and used for the same purpose.</w:t>
      </w:r>
    </w:p>
    <w:p w:rsidR="0074403E" w:rsidRPr="00CE5739"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5E5950" w:rsidRPr="00CE5739">
        <w:rPr>
          <w:rFonts w:cs="Times New Roman"/>
          <w:b/>
          <w:color w:val="auto"/>
          <w:szCs w:val="22"/>
        </w:rPr>
        <w:t>5</w:t>
      </w:r>
      <w:r w:rsidR="00344DAD"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Project Read)  Of the funds appropriated in Section 1A. </w:t>
      </w:r>
      <w:r w:rsidR="00066551" w:rsidRPr="00CE5739">
        <w:rPr>
          <w:rFonts w:cs="Times New Roman"/>
          <w:color w:val="auto"/>
          <w:szCs w:val="22"/>
        </w:rPr>
        <w:t>VIII</w:t>
      </w:r>
      <w:r w:rsidRPr="00CE5739">
        <w:rPr>
          <w:rFonts w:cs="Times New Roman"/>
          <w:color w:val="auto"/>
          <w:szCs w:val="22"/>
        </w:rPr>
        <w:t>.A.3</w:t>
      </w:r>
      <w:r w:rsidR="00066551" w:rsidRPr="00CE5739">
        <w:rPr>
          <w:rFonts w:cs="Times New Roman"/>
          <w:color w:val="auto"/>
          <w:szCs w:val="22"/>
        </w:rPr>
        <w:t>.</w:t>
      </w:r>
      <w:r w:rsidRPr="00CE5739">
        <w:rPr>
          <w:rFonts w:cs="Times New Roman"/>
          <w:color w:val="auto"/>
          <w:szCs w:val="22"/>
        </w:rPr>
        <w:t xml:space="preserve"> for Reading, $500,000 must be used for teacher in</w:t>
      </w:r>
      <w:r w:rsidR="00FE0880" w:rsidRPr="00CE5739">
        <w:rPr>
          <w:rFonts w:cs="Times New Roman"/>
          <w:color w:val="auto"/>
          <w:szCs w:val="22"/>
        </w:rPr>
        <w:noBreakHyphen/>
      </w:r>
      <w:r w:rsidRPr="00CE5739">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1A.5</w:t>
      </w:r>
      <w:r w:rsidR="00344DAD" w:rsidRPr="00CE5739">
        <w:rPr>
          <w:rFonts w:cs="Times New Roman"/>
          <w:b/>
          <w:szCs w:val="22"/>
        </w:rPr>
        <w:t>6</w:t>
      </w:r>
      <w:r w:rsidRPr="00CE5739">
        <w:rPr>
          <w:rFonts w:cs="Times New Roman"/>
          <w:b/>
          <w:szCs w:val="22"/>
        </w:rPr>
        <w:t>.</w:t>
      </w:r>
      <w:r w:rsidRPr="00CE5739">
        <w:rPr>
          <w:rFonts w:cs="Times New Roman"/>
          <w:szCs w:val="22"/>
        </w:rPr>
        <w:tab/>
        <w:t>(SDE</w:t>
      </w:r>
      <w:r w:rsidRPr="00CE5739">
        <w:rPr>
          <w:rFonts w:cs="Times New Roman"/>
          <w:szCs w:val="22"/>
        </w:rPr>
        <w:noBreakHyphen/>
        <w:t xml:space="preserve">EIA: Reading/Literacy Coaches)  (A)  Funds appropriated for Reading/Literacy Coaches must be allocated to school districts by the Department of Education as follows: </w:t>
      </w:r>
      <w:r w:rsidR="00F036C0" w:rsidRPr="00CE5739">
        <w:rPr>
          <w:rFonts w:cs="Times New Roman"/>
          <w:szCs w:val="22"/>
        </w:rPr>
        <w:t xml:space="preserve"> </w:t>
      </w:r>
      <w:r w:rsidRPr="00CE5739">
        <w:rPr>
          <w:rFonts w:cs="Times New Roman"/>
          <w:szCs w:val="22"/>
        </w:rPr>
        <w:t>for each primary and elementary school, the school district shall be eligible to receive up to $62,730 or the actual cost of salary and benefits for a full</w:t>
      </w:r>
      <w:r w:rsidRPr="00CE5739">
        <w:rPr>
          <w:rFonts w:cs="Times New Roman"/>
          <w:szCs w:val="22"/>
        </w:rPr>
        <w:noBreakHyphen/>
        <w:t>time reading/literacy coach.</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(B)</w:t>
      </w:r>
      <w:r w:rsidRPr="00CE573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CE5739">
        <w:rPr>
          <w:rFonts w:cs="Times New Roman"/>
          <w:b/>
          <w:szCs w:val="22"/>
        </w:rPr>
        <w:t xml:space="preserve"> </w:t>
      </w:r>
      <w:r w:rsidRPr="00CE573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583697" w:rsidRPr="00CE5739">
        <w:rPr>
          <w:rFonts w:cs="Times New Roman"/>
          <w:szCs w:val="22"/>
        </w:rPr>
        <w:t xml:space="preserve"> </w:t>
      </w:r>
      <w:r w:rsidR="00583697" w:rsidRPr="00CE5739">
        <w:rPr>
          <w:rFonts w:cs="Times New Roman"/>
          <w:i/>
          <w:szCs w:val="22"/>
          <w:u w:val="single"/>
        </w:rPr>
        <w:t xml:space="preserve">except in the event that the district can request and receive a waiver from the Department of Education to expend the funds on interventionists who spend more than fifty percent of </w:t>
      </w:r>
      <w:r w:rsidR="00583697" w:rsidRPr="00CE5739">
        <w:rPr>
          <w:rFonts w:cs="Times New Roman"/>
          <w:i/>
          <w:szCs w:val="22"/>
          <w:u w:val="single"/>
        </w:rPr>
        <w:lastRenderedPageBreak/>
        <w:t>their time providing direct support to struggling readers in grades kindergarten through grade five</w:t>
      </w:r>
      <w:r w:rsidRPr="00CE5739">
        <w:rPr>
          <w:rFonts w:cs="Times New Roman"/>
          <w:szCs w:val="22"/>
        </w:rPr>
        <w:t>.  The school district must align the placement of coaches to the district reading plan that is approved by the department.</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(C)</w:t>
      </w:r>
      <w:r w:rsidRPr="00CE5739">
        <w:rPr>
          <w:rFonts w:cs="Times New Roman"/>
          <w:szCs w:val="22"/>
        </w:rPr>
        <w:tab/>
        <w:t>Funds appropriated for reading</w:t>
      </w:r>
      <w:r w:rsidRPr="00CE5739">
        <w:rPr>
          <w:rFonts w:cs="Times New Roman"/>
          <w:b/>
          <w:szCs w:val="22"/>
        </w:rPr>
        <w:t>/</w:t>
      </w:r>
      <w:r w:rsidRPr="00CE5739">
        <w:rPr>
          <w:rFonts w:cs="Times New Roman"/>
          <w:szCs w:val="22"/>
        </w:rPr>
        <w:t>literacy Coaches are intended to be used to provide primary, elementary, and/or middle schools with reading/literacy coaches who shall serve according to the provisions in Chapter 155 of Title 59.</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r>
      <w:r w:rsidRPr="00CE5739">
        <w:rPr>
          <w:rFonts w:cs="Times New Roman"/>
          <w:szCs w:val="22"/>
        </w:rPr>
        <w:t>(D)</w:t>
      </w:r>
      <w:r w:rsidRPr="00CE573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(E)</w:t>
      </w:r>
      <w:r w:rsidRPr="00CE573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(1)</w:t>
      </w:r>
      <w:r w:rsidRPr="00CE5739">
        <w:rPr>
          <w:rFonts w:cs="Times New Roman"/>
          <w:szCs w:val="22"/>
        </w:rPr>
        <w:tab/>
        <w:t>holds a bachelor’s degree or higher and an add</w:t>
      </w:r>
      <w:r w:rsidRPr="00CE5739">
        <w:rPr>
          <w:rFonts w:cs="Times New Roman"/>
          <w:szCs w:val="22"/>
        </w:rPr>
        <w:noBreakHyphen/>
        <w:t>on endorsement for literacy coach or literacy specialist; or</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(2)</w:t>
      </w:r>
      <w:r w:rsidRPr="00CE5739">
        <w:rPr>
          <w:rFonts w:cs="Times New Roman"/>
          <w:szCs w:val="22"/>
        </w:rPr>
        <w:tab/>
        <w:t>holds a bachelor’s degree or higher and is actively pursuing the literacy coach or literacy specialist endorsement; or</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5D4FB3" w:rsidRPr="00CE5739">
        <w:rPr>
          <w:rFonts w:cs="Times New Roman"/>
          <w:szCs w:val="22"/>
        </w:rPr>
        <w:tab/>
      </w:r>
      <w:r w:rsidRPr="00CE5739">
        <w:rPr>
          <w:rFonts w:cs="Times New Roman"/>
          <w:szCs w:val="22"/>
        </w:rPr>
        <w:tab/>
        <w:t>(3)</w:t>
      </w:r>
      <w:r w:rsidRPr="00CE5739">
        <w:rPr>
          <w:rFonts w:cs="Times New Roman"/>
          <w:szCs w:val="22"/>
        </w:rPr>
        <w:tab/>
        <w:t>holds a master’s degree or higher in reading or a closely</w:t>
      </w:r>
      <w:r w:rsidRPr="00CE5739">
        <w:rPr>
          <w:rFonts w:cs="Times New Roman"/>
          <w:szCs w:val="22"/>
        </w:rPr>
        <w:noBreakHyphen/>
        <w:t>related field.</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Within these guidelines, the Department of Education must assist districts in identifying a reading</w:t>
      </w:r>
      <w:r w:rsidRPr="00CE5739">
        <w:rPr>
          <w:rFonts w:cs="Times New Roman"/>
          <w:b/>
          <w:szCs w:val="22"/>
        </w:rPr>
        <w:t>/</w:t>
      </w:r>
      <w:r w:rsidRPr="00CE5739">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(F)</w:t>
      </w:r>
      <w:r w:rsidRPr="00CE5739">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CE5739"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(G)</w:t>
      </w:r>
      <w:r w:rsidRPr="00CE5739">
        <w:rPr>
          <w:rFonts w:cs="Times New Roman"/>
          <w:szCs w:val="22"/>
        </w:rPr>
        <w:tab/>
        <w:t>Prior to the close of the current fiscal year, any unspent or unallocated funds for reading/literacy coaches shall be used to fund Summer Reading Camps.</w:t>
      </w:r>
    </w:p>
    <w:p w:rsidR="0018731C" w:rsidRPr="00CE5739"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t>(H)</w:t>
      </w:r>
      <w:r w:rsidRPr="00CE5739">
        <w:rPr>
          <w:rFonts w:cs="Times New Roman"/>
          <w:szCs w:val="22"/>
        </w:rPr>
        <w:tab/>
      </w:r>
      <w:r w:rsidRPr="00CE5739">
        <w:rPr>
          <w:rFonts w:cs="Times New Roman"/>
          <w:i/>
          <w:szCs w:val="22"/>
          <w:u w:val="single"/>
        </w:rPr>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8731C" w:rsidRPr="00CE5739"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i/>
          <w:szCs w:val="22"/>
          <w:u w:val="single"/>
        </w:rPr>
        <w:t>(I)</w:t>
      </w:r>
      <w:r w:rsidRPr="00CE5739">
        <w:rPr>
          <w:rFonts w:cs="Times New Roman"/>
          <w:szCs w:val="22"/>
        </w:rPr>
        <w:tab/>
        <w:t>The Department of Education shall require:</w:t>
      </w:r>
    </w:p>
    <w:p w:rsidR="0018731C" w:rsidRPr="00CE5739"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(1)</w:t>
      </w:r>
      <w:r w:rsidRPr="00CE5739">
        <w:rPr>
          <w:rFonts w:cs="Times New Roman"/>
          <w:szCs w:val="22"/>
        </w:rPr>
        <w:tab/>
        <w:t>any school district receiving funding under subsection (A) to identify the name and qualifications of the supported reading/literacy coach; as well as the school in which the coach is assigned; and</w:t>
      </w:r>
    </w:p>
    <w:p w:rsidR="0018731C" w:rsidRPr="00CE5739"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(2)</w:t>
      </w:r>
      <w:r w:rsidRPr="00CE5739">
        <w:rPr>
          <w:rFonts w:cs="Times New Roman"/>
          <w:szCs w:val="22"/>
        </w:rPr>
        <w:tab/>
        <w:t>any school district receiving funding under subsection (G) to account for the specific amounts and uses of such funds.</w:t>
      </w:r>
    </w:p>
    <w:p w:rsidR="0018731C" w:rsidRPr="00CE5739"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w:t>
      </w:r>
      <w:r w:rsidRPr="00CE5739">
        <w:rPr>
          <w:rFonts w:cs="Times New Roman"/>
          <w:strike/>
          <w:szCs w:val="22"/>
        </w:rPr>
        <w:t>I</w:t>
      </w:r>
      <w:r w:rsidRPr="00CE5739">
        <w:rPr>
          <w:rFonts w:cs="Times New Roman"/>
          <w:szCs w:val="22"/>
        </w:rPr>
        <w:t xml:space="preserve"> </w:t>
      </w:r>
      <w:r w:rsidRPr="00CE5739">
        <w:rPr>
          <w:rFonts w:cs="Times New Roman"/>
          <w:i/>
          <w:szCs w:val="22"/>
          <w:u w:val="single"/>
        </w:rPr>
        <w:t>J</w:t>
      </w:r>
      <w:r w:rsidRPr="00CE5739">
        <w:rPr>
          <w:rFonts w:cs="Times New Roman"/>
          <w:szCs w:val="22"/>
        </w:rPr>
        <w:t>)</w:t>
      </w:r>
      <w:r w:rsidRPr="00CE573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CE5739"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lastRenderedPageBreak/>
        <w:tab/>
        <w:t>(</w:t>
      </w:r>
      <w:r w:rsidRPr="00CE5739">
        <w:rPr>
          <w:rFonts w:cs="Times New Roman"/>
          <w:strike/>
          <w:szCs w:val="22"/>
        </w:rPr>
        <w:t>J</w:t>
      </w:r>
      <w:r w:rsidRPr="00CE5739">
        <w:rPr>
          <w:rFonts w:cs="Times New Roman"/>
          <w:szCs w:val="22"/>
        </w:rPr>
        <w:t xml:space="preserve"> </w:t>
      </w:r>
      <w:r w:rsidRPr="00CE5739">
        <w:rPr>
          <w:rFonts w:cs="Times New Roman"/>
          <w:i/>
          <w:szCs w:val="22"/>
          <w:u w:val="single"/>
        </w:rPr>
        <w:t>K</w:t>
      </w:r>
      <w:r w:rsidRPr="00CE5739">
        <w:rPr>
          <w:rFonts w:cs="Times New Roman"/>
          <w:szCs w:val="22"/>
        </w:rPr>
        <w:t>)</w:t>
      </w:r>
      <w:r w:rsidRPr="00CE5739">
        <w:rPr>
          <w:rFonts w:cs="Times New Roman"/>
          <w:szCs w:val="22"/>
        </w:rPr>
        <w:tab/>
        <w:t>Funds appropriated for reading/literacy coaches shall be retained and carried forward to be used for the same purpose but may not be flexed.</w:t>
      </w:r>
    </w:p>
    <w:p w:rsidR="002351F3" w:rsidRPr="00CE5739" w:rsidRDefault="004552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1A.5</w:t>
      </w:r>
      <w:r w:rsidR="00344DAD" w:rsidRPr="00CE5739">
        <w:rPr>
          <w:rFonts w:cs="Times New Roman"/>
          <w:b/>
          <w:szCs w:val="22"/>
        </w:rPr>
        <w:t>7</w:t>
      </w:r>
      <w:r w:rsidRPr="00CE5739">
        <w:rPr>
          <w:rFonts w:cs="Times New Roman"/>
          <w:b/>
          <w:szCs w:val="22"/>
        </w:rPr>
        <w:t>.</w:t>
      </w:r>
      <w:r w:rsidRPr="00CE5739">
        <w:rPr>
          <w:rFonts w:cs="Times New Roman"/>
          <w:szCs w:val="22"/>
        </w:rPr>
        <w:tab/>
        <w:t>(SDE</w:t>
      </w:r>
      <w:r w:rsidRPr="00CE5739">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CE5739">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CE5739">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CE5739"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1A.5</w:t>
      </w:r>
      <w:r w:rsidR="00344DAD" w:rsidRPr="00CE5739">
        <w:rPr>
          <w:rFonts w:cs="Times New Roman"/>
          <w:b/>
          <w:szCs w:val="22"/>
        </w:rPr>
        <w:t>8</w:t>
      </w:r>
      <w:r w:rsidRPr="00CE5739">
        <w:rPr>
          <w:rFonts w:cs="Times New Roman"/>
          <w:b/>
          <w:szCs w:val="22"/>
        </w:rPr>
        <w:t>.</w:t>
      </w:r>
      <w:r w:rsidRPr="00CE5739">
        <w:rPr>
          <w:rFonts w:cs="Times New Roman"/>
          <w:b/>
          <w:szCs w:val="22"/>
        </w:rPr>
        <w:tab/>
      </w:r>
      <w:r w:rsidRPr="00CE5739">
        <w:rPr>
          <w:rFonts w:cs="Times New Roman"/>
          <w:szCs w:val="22"/>
        </w:rPr>
        <w:t>(SDE</w:t>
      </w:r>
      <w:r w:rsidRPr="00CE5739">
        <w:rPr>
          <w:rFonts w:cs="Times New Roman"/>
          <w:szCs w:val="22"/>
        </w:rPr>
        <w:noBreakHyphen/>
        <w:t>EIA: 4K Early Literacy Competencies Assessments)  Of the funds carried forward from the full</w:t>
      </w:r>
      <w:r w:rsidRPr="00CE5739">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CE5739">
        <w:rPr>
          <w:rFonts w:cs="Times New Roman"/>
          <w:szCs w:val="22"/>
        </w:rPr>
        <w:noBreakHyphen/>
        <w:t>five days of the school year and during the last forty</w:t>
      </w:r>
      <w:r w:rsidRPr="00CE5739">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CE5739"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Furthermore, up to $2,000,000 of the funds appropriated for half</w:t>
      </w:r>
      <w:r w:rsidRPr="00CE5739">
        <w:rPr>
          <w:rFonts w:cs="Times New Roman"/>
          <w:szCs w:val="22"/>
        </w:rPr>
        <w:noBreakHyphen/>
        <w:t>day programs for four</w:t>
      </w:r>
      <w:r w:rsidRPr="00CE5739">
        <w:rPr>
          <w:rFonts w:cs="Times New Roman"/>
          <w:szCs w:val="22"/>
        </w:rPr>
        <w:noBreakHyphen/>
        <w:t>year</w:t>
      </w:r>
      <w:r w:rsidRPr="00CE5739">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CE5739">
        <w:rPr>
          <w:rFonts w:cs="Times New Roman"/>
          <w:szCs w:val="22"/>
        </w:rPr>
        <w:noBreakHyphen/>
        <w:t xml:space="preserve">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w:t>
      </w:r>
      <w:r w:rsidRPr="00CE5739">
        <w:rPr>
          <w:rFonts w:cs="Times New Roman"/>
          <w:szCs w:val="22"/>
        </w:rPr>
        <w:lastRenderedPageBreak/>
        <w:t>provide the results of the assessment of kindergarten students to the Education Oversight Committee.  With available funds, the department will also provide or secure training for appropriate educators in how to administer the assessment.</w:t>
      </w:r>
    </w:p>
    <w:p w:rsidR="006716CF" w:rsidRPr="00CE5739" w:rsidRDefault="00671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CE5739">
        <w:rPr>
          <w:rFonts w:cs="Times New Roman"/>
          <w:szCs w:val="22"/>
        </w:rPr>
        <w:noBreakHyphen/>
      </w:r>
      <w:r w:rsidRPr="00CE5739">
        <w:rPr>
          <w:rFonts w:cs="Times New Roman"/>
          <w:szCs w:val="22"/>
        </w:rPr>
        <w:t>day 4K program in a public school, a full</w:t>
      </w:r>
      <w:r w:rsidR="00FE0880" w:rsidRPr="00CE5739">
        <w:rPr>
          <w:rFonts w:cs="Times New Roman"/>
          <w:szCs w:val="22"/>
        </w:rPr>
        <w:noBreakHyphen/>
      </w:r>
      <w:r w:rsidRPr="00CE5739">
        <w:rPr>
          <w:rFonts w:cs="Times New Roman"/>
          <w:szCs w:val="22"/>
        </w:rPr>
        <w:t>day 4K program in a public school, a child care center (registered faith</w:t>
      </w:r>
      <w:r w:rsidR="00FE0880" w:rsidRPr="00CE5739">
        <w:rPr>
          <w:rFonts w:cs="Times New Roman"/>
          <w:szCs w:val="22"/>
        </w:rPr>
        <w:noBreakHyphen/>
      </w:r>
      <w:r w:rsidRPr="00CE5739">
        <w:rPr>
          <w:rFonts w:cs="Times New Roman"/>
          <w:szCs w:val="22"/>
        </w:rPr>
        <w:t>based, registered family home, group home, or exempt provider) or informal child care.</w:t>
      </w:r>
    </w:p>
    <w:p w:rsidR="00EA5B83" w:rsidRPr="00CE5739"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1A.59.</w:t>
      </w:r>
      <w:r w:rsidRPr="00CE5739">
        <w:rPr>
          <w:rFonts w:cs="Times New Roman"/>
          <w:color w:val="auto"/>
          <w:szCs w:val="22"/>
        </w:rPr>
        <w:tab/>
        <w:t>(SDE</w:t>
      </w:r>
      <w:r w:rsidRPr="00CE5739">
        <w:rPr>
          <w:rFonts w:cs="Times New Roman"/>
          <w:color w:val="auto"/>
          <w:szCs w:val="22"/>
        </w:rPr>
        <w:noBreakHyphen/>
        <w:t xml:space="preserve">EIA: CDEPP Unexpended Funds)  </w:t>
      </w:r>
      <w:r w:rsidRPr="00CE5739">
        <w:rPr>
          <w:rFonts w:cs="Times New Roman"/>
          <w:szCs w:val="22"/>
        </w:rPr>
        <w:t>For Fiscal Year 2018-19, the Office of First Steps to School Readiness is permitted to retain the first $1,000,000 of any unexpended CDEPP funds of the prior fiscal year and expend these funds to enhance the quality of the full</w:t>
      </w:r>
      <w:r w:rsidRPr="00CE5739">
        <w:rPr>
          <w:rFonts w:cs="Times New Roman"/>
          <w:szCs w:val="22"/>
        </w:rPr>
        <w:noBreakHyphen/>
        <w:t>day 4K program in private centers and provide professional development opportunities.</w:t>
      </w:r>
    </w:p>
    <w:p w:rsidR="00EA5B83" w:rsidRPr="00CE5739"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By </w:t>
      </w:r>
      <w:r w:rsidRPr="00CE5739">
        <w:rPr>
          <w:rFonts w:cs="Times New Roman"/>
          <w:color w:val="auto"/>
          <w:szCs w:val="22"/>
        </w:rPr>
        <w:t>August</w:t>
      </w:r>
      <w:r w:rsidRPr="00CE5739">
        <w:rPr>
          <w:rFonts w:cs="Times New Roman"/>
          <w:szCs w:val="22"/>
        </w:rPr>
        <w:t xml:space="preserve"> first, the Office of First Steps is directed to allocate any additional unexpended CDEPP funds from the prior fiscal year and any CDEPP funds carried forward</w:t>
      </w:r>
      <w:r w:rsidRPr="00CE5739">
        <w:rPr>
          <w:rFonts w:cs="Times New Roman"/>
          <w:b/>
          <w:szCs w:val="22"/>
        </w:rPr>
        <w:t xml:space="preserve"> </w:t>
      </w:r>
      <w:r w:rsidRPr="00CE5739">
        <w:rPr>
          <w:rFonts w:cs="Times New Roman"/>
          <w:szCs w:val="22"/>
        </w:rPr>
        <w:t xml:space="preserve">from prior fiscal years that were transferred to the restricted account for the following purpose:  Education Oversight Committee </w:t>
      </w:r>
      <w:r w:rsidRPr="00CE5739">
        <w:rPr>
          <w:rFonts w:cs="Times New Roman"/>
          <w:szCs w:val="22"/>
        </w:rPr>
        <w:noBreakHyphen/>
        <w:t xml:space="preserve"> $1,000,000 for the South Carolina Community Block Grants for Education Pilot Program.</w:t>
      </w:r>
    </w:p>
    <w:p w:rsidR="00EA5B83" w:rsidRPr="00CE5739"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If </w:t>
      </w:r>
      <w:r w:rsidRPr="00CE5739">
        <w:rPr>
          <w:rFonts w:cs="Times New Roman"/>
          <w:color w:val="auto"/>
          <w:szCs w:val="22"/>
        </w:rPr>
        <w:t>carry</w:t>
      </w:r>
      <w:r w:rsidRPr="00CE5739">
        <w:rPr>
          <w:rFonts w:cs="Times New Roman"/>
          <w:szCs w:val="22"/>
        </w:rPr>
        <w:t xml:space="preserve"> forward funds are less than the amounts appropriated, funding for the items listed herein shall be reduced on a pro rata basis.</w:t>
      </w:r>
    </w:p>
    <w:p w:rsidR="00EA5B83" w:rsidRPr="00CE5739"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CE5739"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No </w:t>
      </w:r>
      <w:r w:rsidRPr="00CE5739">
        <w:rPr>
          <w:rFonts w:cs="Times New Roman"/>
          <w:color w:val="auto"/>
          <w:szCs w:val="22"/>
        </w:rPr>
        <w:t>later</w:t>
      </w:r>
      <w:r w:rsidRPr="00CE5739">
        <w:rPr>
          <w:rFonts w:cs="Times New Roman"/>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CE5739"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b/>
          <w:color w:val="auto"/>
          <w:szCs w:val="22"/>
        </w:rPr>
        <w:tab/>
        <w:t>1A.</w:t>
      </w:r>
      <w:r w:rsidR="00EE160A" w:rsidRPr="00CE5739">
        <w:rPr>
          <w:rFonts w:eastAsia="Calibri" w:cs="Times New Roman"/>
          <w:b/>
          <w:color w:val="auto"/>
          <w:szCs w:val="22"/>
        </w:rPr>
        <w:t>6</w:t>
      </w:r>
      <w:r w:rsidR="00344DAD" w:rsidRPr="00CE5739">
        <w:rPr>
          <w:rFonts w:eastAsia="Calibri" w:cs="Times New Roman"/>
          <w:b/>
          <w:color w:val="auto"/>
          <w:szCs w:val="22"/>
        </w:rPr>
        <w:t>0</w:t>
      </w:r>
      <w:r w:rsidRPr="00CE5739">
        <w:rPr>
          <w:rFonts w:eastAsia="Calibri" w:cs="Times New Roman"/>
          <w:b/>
          <w:color w:val="auto"/>
          <w:szCs w:val="22"/>
        </w:rPr>
        <w:t>.</w:t>
      </w:r>
      <w:r w:rsidRPr="00CE5739">
        <w:rPr>
          <w:rFonts w:eastAsia="Calibri" w:cs="Times New Roman"/>
          <w:b/>
          <w:color w:val="auto"/>
          <w:szCs w:val="22"/>
        </w:rPr>
        <w:tab/>
      </w:r>
      <w:r w:rsidRPr="00CE5739">
        <w:rPr>
          <w:rFonts w:eastAsia="Calibri" w:cs="Times New Roman"/>
          <w:color w:val="auto"/>
          <w:szCs w:val="22"/>
        </w:rPr>
        <w:t>(SDE</w:t>
      </w:r>
      <w:r w:rsidR="00FE0880" w:rsidRPr="00CE5739">
        <w:rPr>
          <w:rFonts w:eastAsia="Calibri" w:cs="Times New Roman"/>
          <w:color w:val="auto"/>
          <w:szCs w:val="22"/>
        </w:rPr>
        <w:noBreakHyphen/>
      </w:r>
      <w:r w:rsidRPr="00CE5739">
        <w:rPr>
          <w:rFonts w:eastAsia="Calibri" w:cs="Times New Roman"/>
          <w:color w:val="auto"/>
          <w:szCs w:val="22"/>
        </w:rPr>
        <w:t>EIA: Industry Certifications/Credentials)</w:t>
      </w:r>
      <w:r w:rsidR="0077619C" w:rsidRPr="00CE5739">
        <w:rPr>
          <w:rFonts w:eastAsia="Calibri" w:cs="Times New Roman"/>
          <w:color w:val="auto"/>
          <w:szCs w:val="22"/>
        </w:rPr>
        <w:t xml:space="preserve">  </w:t>
      </w:r>
      <w:r w:rsidR="00CF104B" w:rsidRPr="00CE5739">
        <w:rPr>
          <w:rFonts w:eastAsia="Calibri" w:cs="Times New Roman"/>
          <w:color w:val="auto"/>
          <w:szCs w:val="22"/>
        </w:rPr>
        <w:t>Of the</w:t>
      </w:r>
      <w:r w:rsidRPr="00CE5739">
        <w:rPr>
          <w:rFonts w:eastAsia="Calibri" w:cs="Times New Roman"/>
          <w:color w:val="auto"/>
          <w:szCs w:val="22"/>
        </w:rPr>
        <w:t xml:space="preserve"> funds appropriated for Industry Certifications/Credentials</w:t>
      </w:r>
      <w:r w:rsidR="009E0695" w:rsidRPr="00CE5739">
        <w:rPr>
          <w:rFonts w:eastAsia="Calibri" w:cs="Times New Roman"/>
          <w:color w:val="auto"/>
          <w:szCs w:val="22"/>
        </w:rPr>
        <w:t>, $3,000,000</w:t>
      </w:r>
      <w:r w:rsidRPr="00CE5739">
        <w:rPr>
          <w:rFonts w:eastAsia="Calibri" w:cs="Times New Roman"/>
          <w:color w:val="auto"/>
          <w:szCs w:val="22"/>
        </w:rPr>
        <w:t xml:space="preserve"> must be allocated to school districts based upon the number of national industry exams administered in the prior school</w:t>
      </w:r>
      <w:r w:rsidR="009E0695" w:rsidRPr="00CE5739">
        <w:rPr>
          <w:rFonts w:eastAsia="Calibri" w:cs="Times New Roman"/>
          <w:color w:val="auto"/>
          <w:szCs w:val="22"/>
        </w:rPr>
        <w:t xml:space="preserve"> </w:t>
      </w:r>
      <w:r w:rsidRPr="00CE5739">
        <w:rPr>
          <w:rFonts w:eastAsia="Calibri" w:cs="Times New Roman"/>
          <w:color w:val="auto"/>
          <w:szCs w:val="22"/>
        </w:rPr>
        <w:t>year</w:t>
      </w:r>
      <w:r w:rsidR="009E0695" w:rsidRPr="00CE5739">
        <w:rPr>
          <w:rFonts w:eastAsia="Calibri" w:cs="Times New Roman"/>
          <w:color w:val="auto"/>
          <w:szCs w:val="22"/>
        </w:rPr>
        <w:t xml:space="preserve"> with each district receiving a base amount of $10,000</w:t>
      </w:r>
      <w:r w:rsidRPr="00CE5739">
        <w:rPr>
          <w:rFonts w:eastAsia="Calibri" w:cs="Times New Roman"/>
          <w:color w:val="auto"/>
          <w:szCs w:val="22"/>
        </w:rPr>
        <w:t xml:space="preserve">.  The department will identify the national industry exams that will be funded based upon the job availability in the state.  School districts may carry forward funds from the prior fiscal year into the current </w:t>
      </w:r>
      <w:r w:rsidRPr="00CE5739">
        <w:rPr>
          <w:rFonts w:eastAsia="Calibri" w:cs="Times New Roman"/>
          <w:color w:val="auto"/>
          <w:szCs w:val="22"/>
        </w:rPr>
        <w:lastRenderedPageBreak/>
        <w:t>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CE5739">
        <w:rPr>
          <w:rFonts w:eastAsia="Calibri" w:cs="Times New Roman"/>
          <w:color w:val="auto"/>
          <w:szCs w:val="22"/>
        </w:rPr>
        <w:t xml:space="preserve">  </w:t>
      </w:r>
      <w:r w:rsidR="009E0695" w:rsidRPr="00CE5739">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CE5739"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eastAsia="Calibri" w:cs="Times New Roman"/>
          <w:b/>
          <w:color w:val="auto"/>
          <w:szCs w:val="22"/>
        </w:rPr>
        <w:tab/>
        <w:t>1A.</w:t>
      </w:r>
      <w:r w:rsidR="00EE160A" w:rsidRPr="00CE5739">
        <w:rPr>
          <w:rFonts w:eastAsia="Calibri" w:cs="Times New Roman"/>
          <w:b/>
          <w:color w:val="auto"/>
          <w:szCs w:val="22"/>
        </w:rPr>
        <w:t>6</w:t>
      </w:r>
      <w:r w:rsidR="00344DAD" w:rsidRPr="00CE5739">
        <w:rPr>
          <w:rFonts w:eastAsia="Calibri" w:cs="Times New Roman"/>
          <w:b/>
          <w:color w:val="auto"/>
          <w:szCs w:val="22"/>
        </w:rPr>
        <w:t>1</w:t>
      </w:r>
      <w:r w:rsidRPr="00CE5739">
        <w:rPr>
          <w:rFonts w:eastAsia="Calibri" w:cs="Times New Roman"/>
          <w:b/>
          <w:color w:val="auto"/>
          <w:szCs w:val="22"/>
        </w:rPr>
        <w:t>.</w:t>
      </w:r>
      <w:r w:rsidRPr="00CE5739">
        <w:rPr>
          <w:rFonts w:eastAsia="Calibri" w:cs="Times New Roman"/>
          <w:b/>
          <w:color w:val="auto"/>
          <w:szCs w:val="22"/>
        </w:rPr>
        <w:tab/>
      </w:r>
      <w:r w:rsidRPr="00CE5739">
        <w:rPr>
          <w:rFonts w:eastAsia="Calibri" w:cs="Times New Roman"/>
          <w:color w:val="auto"/>
          <w:szCs w:val="22"/>
        </w:rPr>
        <w:t>(SDE</w:t>
      </w:r>
      <w:r w:rsidR="00FE0880" w:rsidRPr="00CE5739">
        <w:rPr>
          <w:rFonts w:eastAsia="Calibri" w:cs="Times New Roman"/>
          <w:color w:val="auto"/>
          <w:szCs w:val="22"/>
        </w:rPr>
        <w:noBreakHyphen/>
      </w:r>
      <w:r w:rsidRPr="00CE5739">
        <w:rPr>
          <w:rFonts w:eastAsia="Calibri" w:cs="Times New Roman"/>
          <w:color w:val="auto"/>
          <w:szCs w:val="22"/>
        </w:rPr>
        <w:t>EIA: Career and</w:t>
      </w:r>
      <w:r w:rsidR="005062B3" w:rsidRPr="00CE5739">
        <w:rPr>
          <w:rFonts w:eastAsia="Calibri" w:cs="Times New Roman"/>
          <w:color w:val="auto"/>
          <w:szCs w:val="22"/>
        </w:rPr>
        <w:t xml:space="preserve"> Technology Education</w:t>
      </w:r>
      <w:r w:rsidRPr="00CE5739">
        <w:rPr>
          <w:rFonts w:eastAsia="Calibri" w:cs="Times New Roman"/>
          <w:color w:val="auto"/>
          <w:szCs w:val="22"/>
        </w:rPr>
        <w:t xml:space="preserve">)  Funds appropriated for </w:t>
      </w:r>
      <w:r w:rsidR="005E5479" w:rsidRPr="00CE5739">
        <w:rPr>
          <w:rFonts w:eastAsia="Calibri" w:cs="Times New Roman"/>
          <w:color w:val="auto"/>
          <w:szCs w:val="22"/>
        </w:rPr>
        <w:t>Career and Technology Education</w:t>
      </w:r>
      <w:r w:rsidRPr="00CE5739">
        <w:rPr>
          <w:rFonts w:eastAsia="Calibri" w:cs="Times New Roman"/>
          <w:color w:val="auto"/>
          <w:szCs w:val="22"/>
        </w:rPr>
        <w:t xml:space="preserve"> will be distributed to school districts and multi</w:t>
      </w:r>
      <w:r w:rsidR="00FE0880" w:rsidRPr="00CE5739">
        <w:rPr>
          <w:rFonts w:eastAsia="Calibri" w:cs="Times New Roman"/>
          <w:color w:val="auto"/>
          <w:szCs w:val="22"/>
        </w:rPr>
        <w:noBreakHyphen/>
      </w:r>
      <w:r w:rsidRPr="00CE5739">
        <w:rPr>
          <w:rFonts w:eastAsia="Calibri" w:cs="Times New Roman"/>
          <w:color w:val="auto"/>
          <w:szCs w:val="22"/>
        </w:rPr>
        <w:t>district career centers based on the prior year actual student enrollment for career and technology education courses, with no district or multi</w:t>
      </w:r>
      <w:r w:rsidR="00FE0880" w:rsidRPr="00CE5739">
        <w:rPr>
          <w:rFonts w:eastAsia="Calibri" w:cs="Times New Roman"/>
          <w:color w:val="auto"/>
          <w:szCs w:val="22"/>
        </w:rPr>
        <w:noBreakHyphen/>
      </w:r>
      <w:r w:rsidRPr="00CE5739">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CE5739">
        <w:rPr>
          <w:rFonts w:eastAsia="Calibri" w:cs="Times New Roman"/>
          <w:color w:val="auto"/>
          <w:szCs w:val="22"/>
        </w:rPr>
        <w:t>, regional career specialists, and such evidence</w:t>
      </w:r>
      <w:r w:rsidR="00FE0880" w:rsidRPr="00CE5739">
        <w:rPr>
          <w:rFonts w:eastAsia="Calibri" w:cs="Times New Roman"/>
          <w:color w:val="auto"/>
          <w:szCs w:val="22"/>
        </w:rPr>
        <w:noBreakHyphen/>
      </w:r>
      <w:r w:rsidR="005E5479" w:rsidRPr="00CE5739">
        <w:rPr>
          <w:rFonts w:eastAsia="Calibri" w:cs="Times New Roman"/>
          <w:color w:val="auto"/>
          <w:szCs w:val="22"/>
        </w:rPr>
        <w:t>based initiatives like High Schools that Work and Project Lead the Way</w:t>
      </w:r>
      <w:r w:rsidRPr="00CE5739">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CE5739">
        <w:rPr>
          <w:rFonts w:eastAsia="Calibri" w:cs="Times New Roman"/>
          <w:color w:val="auto"/>
          <w:szCs w:val="22"/>
        </w:rPr>
        <w:t>one</w:t>
      </w:r>
      <w:r w:rsidRPr="00CE5739">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CE5739">
        <w:rPr>
          <w:rFonts w:eastAsia="Calibri" w:cs="Times New Roman"/>
          <w:color w:val="auto"/>
          <w:szCs w:val="22"/>
        </w:rPr>
        <w:t xml:space="preserve">  </w:t>
      </w:r>
      <w:r w:rsidR="00B10ED4" w:rsidRPr="00CE5739">
        <w:rPr>
          <w:rFonts w:eastAsia="Calibri" w:cs="Times New Roman"/>
          <w:szCs w:val="22"/>
        </w:rPr>
        <w:t>In addition, $125,000 of the funds appropriated shall be allocated to the Palmetto Partners for Science and Technology for robotics competition, curriculum, and support.</w:t>
      </w:r>
    </w:p>
    <w:p w:rsidR="004D4B19" w:rsidRPr="00CE5739" w:rsidRDefault="004D4B1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1A.</w:t>
      </w:r>
      <w:r w:rsidR="00EE160A" w:rsidRPr="00CE5739">
        <w:rPr>
          <w:rFonts w:cs="Times New Roman"/>
          <w:b/>
          <w:szCs w:val="22"/>
        </w:rPr>
        <w:t>6</w:t>
      </w:r>
      <w:r w:rsidR="00344DAD" w:rsidRPr="00CE5739">
        <w:rPr>
          <w:rFonts w:cs="Times New Roman"/>
          <w:b/>
          <w:szCs w:val="22"/>
        </w:rPr>
        <w:t>2</w:t>
      </w:r>
      <w:r w:rsidRPr="00CE5739">
        <w:rPr>
          <w:rFonts w:cs="Times New Roman"/>
          <w:b/>
          <w:szCs w:val="22"/>
        </w:rPr>
        <w:t>.</w:t>
      </w:r>
      <w:r w:rsidRPr="00CE5739">
        <w:rPr>
          <w:rFonts w:cs="Times New Roman"/>
          <w:szCs w:val="22"/>
        </w:rPr>
        <w:tab/>
        <w:t>(SDE</w:t>
      </w:r>
      <w:r w:rsidR="00FE0880" w:rsidRPr="00CE5739">
        <w:rPr>
          <w:rFonts w:cs="Times New Roman"/>
          <w:szCs w:val="22"/>
        </w:rPr>
        <w:noBreakHyphen/>
      </w:r>
      <w:r w:rsidRPr="00CE5739">
        <w:rPr>
          <w:rFonts w:cs="Times New Roman"/>
          <w:szCs w:val="22"/>
        </w:rPr>
        <w:t xml:space="preserve">EIA: Digital Learning)  </w:t>
      </w:r>
      <w:r w:rsidRPr="00CE5739">
        <w:rPr>
          <w:rFonts w:cs="Times New Roman"/>
          <w:strike/>
          <w:szCs w:val="22"/>
        </w:rPr>
        <w:t xml:space="preserve">Of the funds appropriated to the Education Oversight Committee for Partnerships for Innovation, </w:t>
      </w:r>
      <w:r w:rsidR="00756C79" w:rsidRPr="00CE5739">
        <w:rPr>
          <w:rFonts w:cs="Times New Roman"/>
          <w:strike/>
          <w:szCs w:val="22"/>
        </w:rPr>
        <w:t>$1,</w:t>
      </w:r>
      <w:r w:rsidR="009E569F" w:rsidRPr="00CE5739">
        <w:rPr>
          <w:rFonts w:cs="Times New Roman"/>
          <w:strike/>
          <w:szCs w:val="22"/>
        </w:rPr>
        <w:t>425</w:t>
      </w:r>
      <w:r w:rsidR="00756C79" w:rsidRPr="00CE5739">
        <w:rPr>
          <w:rFonts w:cs="Times New Roman"/>
          <w:strike/>
          <w:szCs w:val="22"/>
        </w:rPr>
        <w:t xml:space="preserve">,000 </w:t>
      </w:r>
      <w:r w:rsidRPr="00CE5739">
        <w:rPr>
          <w:rFonts w:cs="Times New Roman"/>
          <w:strike/>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B73E82" w:rsidRPr="00CE5739"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5E5950" w:rsidRPr="00CE5739">
        <w:rPr>
          <w:rFonts w:cs="Times New Roman"/>
          <w:b/>
          <w:color w:val="auto"/>
          <w:szCs w:val="22"/>
        </w:rPr>
        <w:t>6</w:t>
      </w:r>
      <w:r w:rsidR="00344DAD"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 Family Connection South Carolina)  Funds appropriated in Part IA, Section 1, VIII.</w:t>
      </w:r>
      <w:r w:rsidR="00344DAD" w:rsidRPr="00CE5739">
        <w:rPr>
          <w:rFonts w:cs="Times New Roman"/>
          <w:color w:val="auto"/>
          <w:szCs w:val="22"/>
        </w:rPr>
        <w:t>F</w:t>
      </w:r>
      <w:r w:rsidRPr="00CE5739">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CE5739">
        <w:rPr>
          <w:rFonts w:cs="Times New Roman"/>
          <w:color w:val="auto"/>
          <w:szCs w:val="22"/>
        </w:rPr>
        <w:t>later than July fifteenth</w:t>
      </w:r>
      <w:r w:rsidRPr="00CE5739">
        <w:rPr>
          <w:rFonts w:cs="Times New Roman"/>
          <w:color w:val="auto"/>
          <w:szCs w:val="22"/>
        </w:rPr>
        <w:t xml:space="preserve"> of the current fiscal year, and quarterly reporting of expenditures thereafter; and a performance report submitted annually.</w:t>
      </w:r>
    </w:p>
    <w:p w:rsidR="00B73E82" w:rsidRPr="00CE5739" w:rsidRDefault="007D41C0" w:rsidP="00782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color w:val="auto"/>
          <w:szCs w:val="22"/>
        </w:rPr>
        <w:tab/>
      </w:r>
      <w:r w:rsidRPr="00CE5739">
        <w:rPr>
          <w:rFonts w:cs="Times New Roman"/>
          <w:b/>
          <w:color w:val="auto"/>
          <w:szCs w:val="22"/>
        </w:rPr>
        <w:t>1A.</w:t>
      </w:r>
      <w:r w:rsidR="005E5950" w:rsidRPr="00CE5739">
        <w:rPr>
          <w:rFonts w:cs="Times New Roman"/>
          <w:b/>
          <w:color w:val="auto"/>
          <w:szCs w:val="22"/>
        </w:rPr>
        <w:t>6</w:t>
      </w:r>
      <w:r w:rsidR="00344DAD"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Low Achieving Schools)  Of the funds appropriated to the Education Oversight Committee for Partnerships for Innovation, </w:t>
      </w:r>
      <w:r w:rsidR="00037058" w:rsidRPr="00CE5739">
        <w:rPr>
          <w:rFonts w:cs="Times New Roman"/>
          <w:strike/>
          <w:color w:val="auto"/>
          <w:szCs w:val="22"/>
        </w:rPr>
        <w:t>$</w:t>
      </w:r>
      <w:r w:rsidR="009E569F" w:rsidRPr="00CE5739">
        <w:rPr>
          <w:rFonts w:cs="Times New Roman"/>
          <w:strike/>
          <w:color w:val="auto"/>
          <w:szCs w:val="22"/>
        </w:rPr>
        <w:t>306</w:t>
      </w:r>
      <w:r w:rsidR="00037058" w:rsidRPr="00CE5739">
        <w:rPr>
          <w:rFonts w:cs="Times New Roman"/>
          <w:strike/>
          <w:color w:val="auto"/>
          <w:szCs w:val="22"/>
        </w:rPr>
        <w:t>,</w:t>
      </w:r>
      <w:r w:rsidR="009E569F" w:rsidRPr="00CE5739">
        <w:rPr>
          <w:rFonts w:cs="Times New Roman"/>
          <w:strike/>
          <w:color w:val="auto"/>
          <w:szCs w:val="22"/>
        </w:rPr>
        <w:t>750</w:t>
      </w:r>
      <w:r w:rsidR="007821F7" w:rsidRPr="00CE5739">
        <w:rPr>
          <w:rFonts w:cs="Times New Roman"/>
          <w:color w:val="auto"/>
          <w:szCs w:val="22"/>
        </w:rPr>
        <w:t xml:space="preserve"> </w:t>
      </w:r>
      <w:r w:rsidR="007821F7" w:rsidRPr="00CE5739">
        <w:rPr>
          <w:rFonts w:cs="Times New Roman"/>
          <w:i/>
          <w:color w:val="auto"/>
          <w:szCs w:val="22"/>
          <w:u w:val="single"/>
        </w:rPr>
        <w:t>$500,000</w:t>
      </w:r>
      <w:r w:rsidR="00037058" w:rsidRPr="00CE5739">
        <w:rPr>
          <w:rFonts w:cs="Times New Roman"/>
          <w:color w:val="auto"/>
          <w:szCs w:val="22"/>
        </w:rPr>
        <w:t xml:space="preserve"> </w:t>
      </w:r>
      <w:r w:rsidRPr="00CE5739">
        <w:rPr>
          <w:rFonts w:cs="Times New Roman"/>
          <w:color w:val="auto"/>
          <w:szCs w:val="22"/>
        </w:rPr>
        <w:t>shall be allocated to parent support initiatives and afterschool programs in historically underachieving communities.</w:t>
      </w:r>
    </w:p>
    <w:p w:rsidR="005976E8" w:rsidRPr="00CE5739" w:rsidRDefault="005976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szCs w:val="22"/>
        </w:rPr>
        <w:tab/>
        <w:t>1A.</w:t>
      </w:r>
      <w:r w:rsidR="005E5950" w:rsidRPr="00CE5739">
        <w:rPr>
          <w:rFonts w:cs="Times New Roman"/>
          <w:b/>
          <w:szCs w:val="22"/>
        </w:rPr>
        <w:t>6</w:t>
      </w:r>
      <w:r w:rsidR="00344DAD" w:rsidRPr="00CE5739">
        <w:rPr>
          <w:rFonts w:cs="Times New Roman"/>
          <w:b/>
          <w:szCs w:val="22"/>
        </w:rPr>
        <w:t>5</w:t>
      </w:r>
      <w:r w:rsidRPr="00CE5739">
        <w:rPr>
          <w:rFonts w:cs="Times New Roman"/>
          <w:b/>
          <w:szCs w:val="22"/>
        </w:rPr>
        <w:t>.</w:t>
      </w:r>
      <w:r w:rsidRPr="00CE5739">
        <w:rPr>
          <w:rFonts w:cs="Times New Roman"/>
          <w:b/>
          <w:szCs w:val="22"/>
        </w:rPr>
        <w:tab/>
      </w:r>
      <w:r w:rsidRPr="00CE5739">
        <w:rPr>
          <w:rFonts w:cs="Times New Roman"/>
          <w:szCs w:val="22"/>
        </w:rPr>
        <w:t>(SDE</w:t>
      </w:r>
      <w:r w:rsidR="00FE0880" w:rsidRPr="00CE5739">
        <w:rPr>
          <w:rFonts w:cs="Times New Roman"/>
          <w:szCs w:val="22"/>
        </w:rPr>
        <w:noBreakHyphen/>
      </w:r>
      <w:r w:rsidRPr="00CE5739">
        <w:rPr>
          <w:rFonts w:cs="Times New Roman"/>
          <w:szCs w:val="22"/>
        </w:rPr>
        <w:t>EIA: EOC Military</w:t>
      </w:r>
      <w:r w:rsidR="00FE0880" w:rsidRPr="00CE5739">
        <w:rPr>
          <w:rFonts w:cs="Times New Roman"/>
          <w:szCs w:val="22"/>
        </w:rPr>
        <w:noBreakHyphen/>
      </w:r>
      <w:r w:rsidRPr="00CE5739">
        <w:rPr>
          <w:rFonts w:cs="Times New Roman"/>
          <w:szCs w:val="22"/>
        </w:rPr>
        <w:t xml:space="preserve">Connected Children)  </w:t>
      </w:r>
      <w:r w:rsidRPr="00CE5739">
        <w:rPr>
          <w:rFonts w:cs="Times New Roman"/>
          <w:strike/>
          <w:szCs w:val="22"/>
        </w:rPr>
        <w:t>Of the funds allocated for Partnerships for Innovation, the Education Oversight Committee is directed to expend</w:t>
      </w:r>
      <w:r w:rsidR="00CF1E6C" w:rsidRPr="00CE5739">
        <w:rPr>
          <w:rFonts w:cs="Times New Roman"/>
          <w:strike/>
          <w:szCs w:val="22"/>
        </w:rPr>
        <w:t xml:space="preserve"> </w:t>
      </w:r>
      <w:r w:rsidR="009E569F" w:rsidRPr="00CE5739">
        <w:rPr>
          <w:rFonts w:cs="Times New Roman"/>
          <w:strike/>
          <w:szCs w:val="22"/>
        </w:rPr>
        <w:t>$225,000</w:t>
      </w:r>
      <w:r w:rsidRPr="00CE5739">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w:t>
      </w:r>
      <w:r w:rsidRPr="00CE5739">
        <w:rPr>
          <w:rFonts w:cs="Times New Roman"/>
          <w:strike/>
          <w:szCs w:val="22"/>
        </w:rPr>
        <w:lastRenderedPageBreak/>
        <w:t>nurses, service providers and military parents.  The objective of the pilot is to increase the level of educational quality and support for military</w:t>
      </w:r>
      <w:r w:rsidR="00FE0880" w:rsidRPr="00CE5739">
        <w:rPr>
          <w:rFonts w:cs="Times New Roman"/>
          <w:strike/>
          <w:szCs w:val="22"/>
        </w:rPr>
        <w:noBreakHyphen/>
      </w:r>
      <w:r w:rsidRPr="00CE5739">
        <w:rPr>
          <w:rFonts w:cs="Times New Roman"/>
          <w:strike/>
          <w:szCs w:val="22"/>
        </w:rPr>
        <w:t>connected children.  The training and services must be provided by a non</w:t>
      </w:r>
      <w:r w:rsidR="00FE0880" w:rsidRPr="00CE5739">
        <w:rPr>
          <w:rFonts w:cs="Times New Roman"/>
          <w:strike/>
          <w:szCs w:val="22"/>
        </w:rPr>
        <w:noBreakHyphen/>
      </w:r>
      <w:r w:rsidRPr="00CE5739">
        <w:rPr>
          <w:rFonts w:cs="Times New Roman"/>
          <w:strike/>
          <w:szCs w:val="22"/>
        </w:rPr>
        <w:t>profit entity that is an NBCC</w:t>
      </w:r>
      <w:r w:rsidR="00FE0880" w:rsidRPr="00CE5739">
        <w:rPr>
          <w:rFonts w:cs="Times New Roman"/>
          <w:strike/>
          <w:szCs w:val="22"/>
        </w:rPr>
        <w:noBreakHyphen/>
      </w:r>
      <w:r w:rsidRPr="00CE5739">
        <w:rPr>
          <w:rFonts w:cs="Times New Roman"/>
          <w:strike/>
          <w:szCs w:val="22"/>
        </w:rPr>
        <w:t>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w:t>
      </w:r>
      <w:r w:rsidR="00FE0880" w:rsidRPr="00CE5739">
        <w:rPr>
          <w:rFonts w:cs="Times New Roman"/>
          <w:strike/>
          <w:szCs w:val="22"/>
        </w:rPr>
        <w:noBreakHyphen/>
      </w:r>
      <w:r w:rsidRPr="00CE5739">
        <w:rPr>
          <w:rFonts w:cs="Times New Roman"/>
          <w:strike/>
          <w:szCs w:val="22"/>
        </w:rPr>
        <w:t>training evaluations in its annual report on the educational performance of military</w:t>
      </w:r>
      <w:r w:rsidR="00FE0880" w:rsidRPr="00CE5739">
        <w:rPr>
          <w:rFonts w:cs="Times New Roman"/>
          <w:strike/>
          <w:szCs w:val="22"/>
        </w:rPr>
        <w:noBreakHyphen/>
      </w:r>
      <w:r w:rsidRPr="00CE5739">
        <w:rPr>
          <w:rFonts w:cs="Times New Roman"/>
          <w:strike/>
          <w:szCs w:val="22"/>
        </w:rPr>
        <w:t>connected children.</w:t>
      </w:r>
    </w:p>
    <w:p w:rsidR="004340DE" w:rsidRPr="00CE5739" w:rsidRDefault="00D4544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b/>
          <w:szCs w:val="22"/>
        </w:rPr>
        <w:t>1A.</w:t>
      </w:r>
      <w:r w:rsidR="00344DAD" w:rsidRPr="00CE5739">
        <w:rPr>
          <w:rFonts w:cs="Times New Roman"/>
          <w:b/>
          <w:szCs w:val="22"/>
        </w:rPr>
        <w:t>66</w:t>
      </w:r>
      <w:r w:rsidRPr="00CE5739">
        <w:rPr>
          <w:rFonts w:cs="Times New Roman"/>
          <w:b/>
          <w:szCs w:val="22"/>
        </w:rPr>
        <w:t>.</w:t>
      </w:r>
      <w:r w:rsidRPr="00CE5739">
        <w:rPr>
          <w:rFonts w:cs="Times New Roman"/>
          <w:b/>
          <w:szCs w:val="22"/>
        </w:rPr>
        <w:tab/>
      </w:r>
      <w:r w:rsidRPr="00CE5739">
        <w:rPr>
          <w:rFonts w:cs="Times New Roman"/>
          <w:szCs w:val="22"/>
        </w:rPr>
        <w:t>(SDE</w:t>
      </w:r>
      <w:r w:rsidRPr="00CE5739">
        <w:rPr>
          <w:rFonts w:cs="Times New Roman"/>
          <w:szCs w:val="22"/>
        </w:rPr>
        <w:noBreakHyphen/>
        <w:t xml:space="preserve">EIA: STEM Labs)  </w:t>
      </w:r>
      <w:r w:rsidRPr="00CE5739">
        <w:rPr>
          <w:rFonts w:cs="Times New Roman"/>
          <w:strike/>
          <w:szCs w:val="22"/>
        </w:rPr>
        <w:t xml:space="preserve">Of the funds allocated for Partnerships for Innovation, the Education Oversight Committee is directed to expend </w:t>
      </w:r>
      <w:r w:rsidR="009E569F" w:rsidRPr="00CE5739">
        <w:rPr>
          <w:rFonts w:cs="Times New Roman"/>
          <w:strike/>
          <w:szCs w:val="22"/>
        </w:rPr>
        <w:t>$225,000</w:t>
      </w:r>
      <w:r w:rsidRPr="00CE5739">
        <w:rPr>
          <w:rFonts w:cs="Times New Roman"/>
          <w:strike/>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CE5739">
        <w:rPr>
          <w:rFonts w:cs="Times New Roman"/>
          <w:strike/>
          <w:szCs w:val="22"/>
          <w:vertAlign w:val="superscript"/>
        </w:rPr>
        <w:t>th</w:t>
      </w:r>
      <w:r w:rsidRPr="00CE5739">
        <w:rPr>
          <w:rFonts w:cs="Times New Roman"/>
          <w:strike/>
          <w:szCs w:val="22"/>
        </w:rPr>
        <w:t xml:space="preserve"> </w:t>
      </w:r>
      <w:r w:rsidRPr="00CE5739">
        <w:rPr>
          <w:rFonts w:cs="Times New Roman"/>
          <w:strike/>
          <w:szCs w:val="22"/>
        </w:rPr>
        <w:noBreakHyphen/>
        <w:t xml:space="preserve"> 8</w:t>
      </w:r>
      <w:r w:rsidRPr="00CE5739">
        <w:rPr>
          <w:rFonts w:cs="Times New Roman"/>
          <w:strike/>
          <w:szCs w:val="22"/>
          <w:vertAlign w:val="superscript"/>
        </w:rPr>
        <w:t>th</w:t>
      </w:r>
      <w:r w:rsidRPr="00CE5739">
        <w:rPr>
          <w:rFonts w:cs="Times New Roman"/>
          <w:strike/>
          <w:szCs w:val="22"/>
        </w:rPr>
        <w:t xml:space="preserve"> grade STEM curriculum designed to address the needs of local industry.  The curriculum provided will be aligned to state standards and certified by ACT WorkKeys and will include hands</w:t>
      </w:r>
      <w:r w:rsidRPr="00CE5739">
        <w:rPr>
          <w:rFonts w:cs="Times New Roman"/>
          <w:strike/>
          <w:szCs w:val="22"/>
        </w:rPr>
        <w:noBreakHyphen/>
        <w:t>on, problem based student labs.  The curriculum will also be certified by ACT WorkKeys.  Teachers in the pilot sites will receive ongoing, year</w:t>
      </w:r>
      <w:r w:rsidRPr="00CE5739">
        <w:rPr>
          <w:rFonts w:cs="Times New Roman"/>
          <w:strike/>
          <w:szCs w:val="22"/>
        </w:rPr>
        <w:noBreakHyphen/>
        <w:t>long professional development on cross curricular STEM implementation that will be aligned to state standards as well and the district strategic plan.</w:t>
      </w:r>
    </w:p>
    <w:p w:rsidR="00060FE7" w:rsidRPr="00CE5739" w:rsidRDefault="00060FE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w:t>
      </w:r>
      <w:r w:rsidR="00344DAD" w:rsidRPr="00CE5739">
        <w:rPr>
          <w:rFonts w:cs="Times New Roman"/>
          <w:b/>
          <w:szCs w:val="22"/>
        </w:rPr>
        <w:t>67</w:t>
      </w:r>
      <w:r w:rsidRPr="00CE5739">
        <w:rPr>
          <w:rFonts w:cs="Times New Roman"/>
          <w:b/>
          <w:szCs w:val="22"/>
        </w:rPr>
        <w:t>.</w:t>
      </w:r>
      <w:r w:rsidRPr="00CE5739">
        <w:rPr>
          <w:rFonts w:cs="Times New Roman"/>
          <w:b/>
          <w:szCs w:val="22"/>
        </w:rPr>
        <w:tab/>
      </w:r>
      <w:r w:rsidRPr="00CE5739">
        <w:rPr>
          <w:rFonts w:cs="Times New Roman"/>
          <w:szCs w:val="22"/>
        </w:rPr>
        <w:t>(SDE</w:t>
      </w:r>
      <w:r w:rsidR="00FE0880" w:rsidRPr="00CE5739">
        <w:rPr>
          <w:rFonts w:cs="Times New Roman"/>
          <w:szCs w:val="22"/>
        </w:rPr>
        <w:noBreakHyphen/>
      </w:r>
      <w:r w:rsidRPr="00CE5739">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344DAD" w:rsidRPr="00CE5739">
        <w:rPr>
          <w:rFonts w:cs="Times New Roman"/>
          <w:b/>
          <w:szCs w:val="22"/>
        </w:rPr>
        <w:t>68</w:t>
      </w:r>
      <w:r w:rsidRPr="00CE5739">
        <w:rPr>
          <w:rFonts w:cs="Times New Roman"/>
          <w:b/>
          <w:szCs w:val="22"/>
        </w:rPr>
        <w:t>.</w:t>
      </w:r>
      <w:r w:rsidRPr="00CE5739">
        <w:rPr>
          <w:rFonts w:cs="Times New Roman"/>
          <w:szCs w:val="22"/>
        </w:rPr>
        <w:tab/>
      </w:r>
      <w:r w:rsidRPr="00CE5739">
        <w:rPr>
          <w:rFonts w:cs="Times New Roman"/>
          <w:color w:val="auto"/>
          <w:szCs w:val="22"/>
        </w:rPr>
        <w:t>(SDE</w:t>
      </w:r>
      <w:r w:rsidRPr="00CE5739">
        <w:rPr>
          <w:rFonts w:cs="Times New Roman"/>
          <w:color w:val="auto"/>
          <w:szCs w:val="22"/>
        </w:rPr>
        <w:noBreakHyphen/>
        <w:t>EIA: National Board Certification Incentive)</w:t>
      </w:r>
      <w:r w:rsidRPr="00CE5739">
        <w:rPr>
          <w:rFonts w:cs="Times New Roman"/>
          <w:szCs w:val="22"/>
        </w:rPr>
        <w:t xml:space="preserve"> </w:t>
      </w:r>
      <w:r w:rsidRPr="00CE5739">
        <w:rPr>
          <w:rFonts w:cs="Times New Roman"/>
          <w:color w:val="auto"/>
          <w:szCs w:val="22"/>
        </w:rPr>
        <w:t xml:space="preserve"> Public school classroom teachers</w:t>
      </w:r>
      <w:r w:rsidRPr="00CE5739">
        <w:rPr>
          <w:rFonts w:cs="Times New Roman"/>
          <w:szCs w:val="22"/>
        </w:rPr>
        <w:t>,</w:t>
      </w:r>
      <w:r w:rsidRPr="00CE5739">
        <w:rPr>
          <w:rFonts w:cs="Times New Roman"/>
          <w:color w:val="auto"/>
          <w:szCs w:val="22"/>
        </w:rPr>
        <w:t xml:space="preserve"> to include teachers employed at the special schools or classroom teachers who work with classroom teachers</w:t>
      </w:r>
      <w:r w:rsidRPr="00CE5739">
        <w:rPr>
          <w:rFonts w:cs="Times New Roman"/>
          <w:szCs w:val="22"/>
        </w:rPr>
        <w:t>,</w:t>
      </w:r>
      <w:r w:rsidRPr="00CE5739">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CE5739">
        <w:rPr>
          <w:rFonts w:cs="Times New Roman"/>
          <w:szCs w:val="22"/>
        </w:rPr>
        <w:t xml:space="preserve"> </w:t>
      </w:r>
      <w:r w:rsidRPr="00CE5739">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CE5739">
        <w:rPr>
          <w:rFonts w:cs="Times New Roman"/>
          <w:szCs w:val="22"/>
        </w:rPr>
        <w:t xml:space="preserve"> </w:t>
      </w:r>
      <w:r w:rsidRPr="00CE5739">
        <w:rPr>
          <w:rFonts w:cs="Times New Roman"/>
          <w:color w:val="auto"/>
          <w:szCs w:val="22"/>
        </w:rPr>
        <w:t>The $7,500 salary supplement shall be added to the annual pay of the teacher for the length of the national certificate.</w:t>
      </w:r>
      <w:r w:rsidRPr="00CE5739">
        <w:rPr>
          <w:rFonts w:cs="Times New Roman"/>
          <w:szCs w:val="22"/>
        </w:rPr>
        <w:t xml:space="preserve"> </w:t>
      </w:r>
      <w:r w:rsidRPr="00CE5739">
        <w:rPr>
          <w:rFonts w:cs="Times New Roman"/>
          <w:color w:val="auto"/>
          <w:szCs w:val="22"/>
        </w:rPr>
        <w:t xml:space="preserve"> However, the $7,500 supplement shall be adjusted on a pro rata basis for the teachers FTE and paid to the teacher in accordance with the districts payroll procedure.</w:t>
      </w:r>
      <w:r w:rsidRPr="00CE5739">
        <w:rPr>
          <w:rFonts w:cs="Times New Roman"/>
          <w:szCs w:val="22"/>
        </w:rPr>
        <w:t xml:space="preserve"> </w:t>
      </w:r>
      <w:r w:rsidRPr="00CE5739">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CE5739">
        <w:rPr>
          <w:rFonts w:cs="Times New Roman"/>
          <w:szCs w:val="22"/>
        </w:rPr>
        <w:t xml:space="preserve"> </w:t>
      </w:r>
      <w:r w:rsidRPr="00CE5739">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CE5739">
        <w:rPr>
          <w:rFonts w:cs="Times New Roman"/>
          <w:szCs w:val="22"/>
        </w:rPr>
        <w:t xml:space="preserve"> </w:t>
      </w:r>
      <w:r w:rsidRPr="00CE5739">
        <w:rPr>
          <w:rFonts w:cs="Times New Roman"/>
          <w:color w:val="auto"/>
          <w:szCs w:val="22"/>
        </w:rPr>
        <w:t>Their recertification cycle will be consistent with national board certification.</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color w:val="auto"/>
          <w:szCs w:val="22"/>
        </w:rPr>
        <w:t>For the current fiscal year the salary supplement will be $5,000 for public school classroom teachers</w:t>
      </w:r>
      <w:r w:rsidRPr="00CE5739">
        <w:rPr>
          <w:rFonts w:cs="Times New Roman"/>
          <w:szCs w:val="22"/>
        </w:rPr>
        <w:t>,</w:t>
      </w:r>
      <w:r w:rsidRPr="00CE5739">
        <w:rPr>
          <w:rFonts w:cs="Times New Roman"/>
          <w:color w:val="auto"/>
          <w:szCs w:val="22"/>
        </w:rPr>
        <w:t xml:space="preserve"> to include teachers employed at the special schools or classroom teachers who work with classroom teachers</w:t>
      </w:r>
      <w:r w:rsidRPr="00CE5739">
        <w:rPr>
          <w:rFonts w:cs="Times New Roman"/>
          <w:szCs w:val="22"/>
        </w:rPr>
        <w:t>,</w:t>
      </w:r>
      <w:r w:rsidRPr="00CE5739">
        <w:rPr>
          <w:rFonts w:cs="Times New Roman"/>
          <w:color w:val="auto"/>
          <w:szCs w:val="22"/>
        </w:rPr>
        <w:t xml:space="preserve"> to include teachers employed at the special schools who are certified by the State Board of Education and who complete the application process on or after July 1, 2010</w:t>
      </w:r>
      <w:r w:rsidRPr="00CE5739">
        <w:rPr>
          <w:rFonts w:cs="Times New Roman"/>
          <w:szCs w:val="22"/>
        </w:rPr>
        <w:t>,</w:t>
      </w:r>
      <w:r w:rsidRPr="00CE5739">
        <w:rPr>
          <w:rFonts w:cs="Times New Roman"/>
          <w:color w:val="auto"/>
          <w:szCs w:val="22"/>
        </w:rPr>
        <w:t xml:space="preserve"> beginning in the year of achieving certification and applies uniformly to all teachers covered under </w:t>
      </w:r>
      <w:r w:rsidRPr="00CE5739">
        <w:rPr>
          <w:rFonts w:cs="Times New Roman"/>
          <w:szCs w:val="22"/>
        </w:rPr>
        <w:t xml:space="preserve">Section </w:t>
      </w:r>
      <w:r w:rsidRPr="00CE5739">
        <w:rPr>
          <w:rFonts w:cs="Times New Roman"/>
          <w:color w:val="auto"/>
          <w:szCs w:val="22"/>
        </w:rPr>
        <w:t>59</w:t>
      </w:r>
      <w:r w:rsidRPr="00CE5739">
        <w:rPr>
          <w:rFonts w:cs="Times New Roman"/>
          <w:color w:val="auto"/>
          <w:szCs w:val="22"/>
        </w:rPr>
        <w:noBreakHyphen/>
        <w:t>26</w:t>
      </w:r>
      <w:r w:rsidRPr="00CE5739">
        <w:rPr>
          <w:rFonts w:cs="Times New Roman"/>
          <w:color w:val="auto"/>
          <w:szCs w:val="22"/>
        </w:rPr>
        <w:noBreakHyphen/>
        <w:t>85(A)(2)</w:t>
      </w:r>
      <w:r w:rsidRPr="00CE5739">
        <w:rPr>
          <w:rFonts w:cs="Times New Roman"/>
          <w:szCs w:val="22"/>
        </w:rPr>
        <w:t xml:space="preserve"> of the 1976 Code</w:t>
      </w:r>
      <w:r w:rsidRPr="00CE5739">
        <w:rPr>
          <w:rFonts w:cs="Times New Roman"/>
          <w:color w:val="auto"/>
          <w:szCs w:val="22"/>
        </w:rPr>
        <w:t xml:space="preserve">.  </w:t>
      </w:r>
      <w:r w:rsidRPr="00CE5739">
        <w:rPr>
          <w:rFonts w:cs="Times New Roman"/>
          <w:color w:val="auto"/>
          <w:szCs w:val="22"/>
        </w:rPr>
        <w:lastRenderedPageBreak/>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CE5739">
        <w:rPr>
          <w:rFonts w:cs="Times New Roman"/>
          <w:szCs w:val="22"/>
        </w:rPr>
        <w:t xml:space="preserve"> </w:t>
      </w:r>
      <w:r w:rsidRPr="00CE5739">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Teachers eligible to receive the state supplement upon achieving certification must have submitted the initial application and fee for NBPTS in Fiscal Year 2017-18.  </w:t>
      </w:r>
      <w:r w:rsidRPr="00CE5739">
        <w:rPr>
          <w:rFonts w:cs="Times New Roman"/>
          <w:snapToGrid w:val="0"/>
          <w:szCs w:val="22"/>
        </w:rPr>
        <w:t xml:space="preserve">The department is authorized to carry forward funds and only expend them for the same purpose.  </w:t>
      </w:r>
      <w:r w:rsidRPr="00CE5739">
        <w:rPr>
          <w:rFonts w:cs="Times New Roman"/>
          <w:szCs w:val="22"/>
        </w:rPr>
        <w:t>Appropriations in excess of applicable expenditures shall be distributed to school districts based on the EFA formula.</w:t>
      </w:r>
    </w:p>
    <w:p w:rsidR="00BA0C2E" w:rsidRPr="00CE5739" w:rsidRDefault="00BA0C2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1A.</w:t>
      </w:r>
      <w:r w:rsidR="00344DAD" w:rsidRPr="00CE5739">
        <w:rPr>
          <w:rFonts w:cs="Times New Roman"/>
          <w:b/>
          <w:color w:val="auto"/>
          <w:szCs w:val="22"/>
        </w:rPr>
        <w:t>69</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EIA</w:t>
      </w:r>
      <w:r w:rsidR="00DB4D09" w:rsidRPr="00CE5739">
        <w:rPr>
          <w:rFonts w:cs="Times New Roman"/>
          <w:color w:val="auto"/>
          <w:szCs w:val="22"/>
        </w:rPr>
        <w:t>:</w:t>
      </w:r>
      <w:r w:rsidRPr="00CE5739">
        <w:rPr>
          <w:rFonts w:cs="Times New Roman"/>
          <w:color w:val="auto"/>
          <w:szCs w:val="22"/>
        </w:rPr>
        <w:t xml:space="preserve"> Value</w:t>
      </w:r>
      <w:r w:rsidR="00FE0880" w:rsidRPr="00CE5739">
        <w:rPr>
          <w:rFonts w:cs="Times New Roman"/>
          <w:color w:val="auto"/>
          <w:szCs w:val="22"/>
        </w:rPr>
        <w:noBreakHyphen/>
      </w:r>
      <w:r w:rsidRPr="00CE5739">
        <w:rPr>
          <w:rFonts w:cs="Times New Roman"/>
          <w:color w:val="auto"/>
          <w:szCs w:val="22"/>
        </w:rPr>
        <w:t>Added Accountability)  With the funds appropriated for School Value Added Instrument in the current fiscal year the Department of Education shall use the education value</w:t>
      </w:r>
      <w:r w:rsidR="00FE0880" w:rsidRPr="00CE5739">
        <w:rPr>
          <w:rFonts w:cs="Times New Roman"/>
          <w:color w:val="auto"/>
          <w:szCs w:val="22"/>
        </w:rPr>
        <w:noBreakHyphen/>
      </w:r>
      <w:r w:rsidRPr="00CE5739">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CE5739">
        <w:rPr>
          <w:rFonts w:cs="Times New Roman"/>
          <w:color w:val="auto"/>
          <w:szCs w:val="22"/>
        </w:rPr>
        <w:noBreakHyphen/>
      </w:r>
      <w:r w:rsidRPr="00CE5739">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CE5739">
        <w:rPr>
          <w:rFonts w:cs="Times New Roman"/>
          <w:color w:val="auto"/>
          <w:szCs w:val="22"/>
        </w:rPr>
        <w:noBreakHyphen/>
      </w:r>
      <w:r w:rsidRPr="00CE5739">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1A.7</w:t>
      </w:r>
      <w:r w:rsidR="00344DAD" w:rsidRPr="00CE5739">
        <w:rPr>
          <w:rFonts w:cs="Times New Roman"/>
          <w:b/>
          <w:szCs w:val="22"/>
        </w:rPr>
        <w:t>0</w:t>
      </w:r>
      <w:r w:rsidRPr="00CE5739">
        <w:rPr>
          <w:rFonts w:cs="Times New Roman"/>
          <w:b/>
          <w:szCs w:val="22"/>
        </w:rPr>
        <w:t>.</w:t>
      </w:r>
      <w:r w:rsidRPr="00CE5739">
        <w:rPr>
          <w:rFonts w:cs="Times New Roman"/>
          <w:szCs w:val="22"/>
        </w:rPr>
        <w:tab/>
        <w:t>(SDE</w:t>
      </w:r>
      <w:r w:rsidRPr="00CE5739">
        <w:rPr>
          <w:rFonts w:cs="Times New Roman"/>
          <w:szCs w:val="22"/>
        </w:rPr>
        <w:noBreakHyphen/>
        <w:t>EIA: Aid to Districts</w:t>
      </w:r>
      <w:r w:rsidRPr="00CE5739">
        <w:rPr>
          <w:rFonts w:cs="Times New Roman"/>
          <w:szCs w:val="22"/>
        </w:rPr>
        <w:noBreakHyphen/>
        <w:t xml:space="preserve">Technology)  </w:t>
      </w:r>
      <w:r w:rsidRPr="00CE5739">
        <w:rPr>
          <w:rFonts w:cs="Times New Roman"/>
          <w:strike/>
          <w:szCs w:val="22"/>
        </w:rPr>
        <w:t xml:space="preserve">Funds appropriated to the Department of Education for Aid to Districts </w:t>
      </w:r>
      <w:r w:rsidRPr="00CE5739">
        <w:rPr>
          <w:rFonts w:cs="Times New Roman"/>
          <w:strike/>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CE5739">
        <w:rPr>
          <w:rFonts w:cs="Times New Roman"/>
          <w:strike/>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The Department of Education may adjust the per</w:t>
      </w:r>
      <w:r w:rsidRPr="00CE5739">
        <w:rPr>
          <w:rFonts w:cs="Times New Roman"/>
          <w:strike/>
          <w:szCs w:val="22"/>
        </w:rPr>
        <w:noBreakHyphen/>
        <w:t>ADM rates for each of the three classes defined above in order to conform to actual levels of student attendance and available appropriations, provided that the per</w:t>
      </w:r>
      <w:r w:rsidRPr="00CE5739">
        <w:rPr>
          <w:rFonts w:cs="Times New Roman"/>
          <w:strike/>
          <w:szCs w:val="22"/>
        </w:rPr>
        <w:noBreakHyphen/>
        <w:t>ADM rate for each class is adjusted by the same percentage.</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Funds distributed to a school district may only be used for the following purposes:  (1) To improve external connections to schools, with a goal of reaching at least 100 kilobits per second, per student in each school by 2019; (2) To improve internal connections within schools, with a goal of reaching at least 1 megabit per second, per student in each school by 2019; or (3) To develop or expand one</w:t>
      </w:r>
      <w:r w:rsidRPr="00CE5739">
        <w:rPr>
          <w:rFonts w:cs="Times New Roman"/>
          <w:strike/>
          <w:szCs w:val="22"/>
        </w:rPr>
        <w:noBreakHyphen/>
        <w:t>to</w:t>
      </w:r>
      <w:r w:rsidRPr="00CE5739">
        <w:rPr>
          <w:rFonts w:cs="Times New Roman"/>
          <w:strike/>
          <w:szCs w:val="22"/>
        </w:rPr>
        <w:noBreakHyphen/>
        <w:t>one computing initiatives.</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A school district that has achieved each of the above goals may submit a plan to the K</w:t>
      </w:r>
      <w:r w:rsidRPr="00CE5739">
        <w:rPr>
          <w:rFonts w:cs="Times New Roman"/>
          <w:strike/>
          <w:szCs w:val="22"/>
        </w:rPr>
        <w:noBreakHyphen/>
        <w:t>12 Technology Committee for permission to expend its allocation on other technology</w:t>
      </w:r>
      <w:r w:rsidRPr="00CE5739">
        <w:rPr>
          <w:rFonts w:cs="Times New Roman"/>
          <w:strike/>
          <w:szCs w:val="22"/>
        </w:rPr>
        <w:noBreakHyphen/>
        <w:t>related uses; such permission shall not be unreasonably withheld and the K</w:t>
      </w:r>
      <w:r w:rsidRPr="00CE5739">
        <w:rPr>
          <w:rFonts w:cs="Times New Roman"/>
          <w:strike/>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lastRenderedPageBreak/>
        <w:tab/>
      </w:r>
      <w:r w:rsidRPr="00CE5739">
        <w:rPr>
          <w:rFonts w:cs="Times New Roman"/>
          <w:strike/>
          <w:szCs w:val="22"/>
        </w:rPr>
        <w:t>Funds appropriated may not be used to supplant existing school district expenditures on technology.  By June 30, 2019, each school district that receives funding during Fiscal Year 2018-19 must provide the K</w:t>
      </w:r>
      <w:r w:rsidRPr="00CE5739">
        <w:rPr>
          <w:rFonts w:cs="Times New Roman"/>
          <w:strike/>
          <w:szCs w:val="22"/>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CE5739">
        <w:rPr>
          <w:rFonts w:cs="Times New Roman"/>
          <w:strike/>
          <w:szCs w:val="22"/>
        </w:rPr>
        <w:noBreakHyphen/>
        <w:t>Rate" Schools and Libraries Program administered by the Universal Service Administrative Company.  Within its available resources, the K</w:t>
      </w:r>
      <w:r w:rsidRPr="00CE5739">
        <w:rPr>
          <w:rFonts w:cs="Times New Roman"/>
          <w:strike/>
          <w:szCs w:val="22"/>
        </w:rPr>
        <w:noBreakHyphen/>
        <w:t>12 Technology Committee shall support school districts’ efforts to obtain these reimbursements.</w:t>
      </w:r>
    </w:p>
    <w:p w:rsidR="009A2BDD" w:rsidRPr="00CE5739"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szCs w:val="22"/>
        </w:rPr>
        <w:tab/>
      </w:r>
      <w:r w:rsidRPr="00CE5739">
        <w:rPr>
          <w:rFonts w:cs="Times New Roman"/>
          <w:b/>
          <w:szCs w:val="22"/>
        </w:rPr>
        <w:t>1A.</w:t>
      </w:r>
      <w:r w:rsidR="005E5950" w:rsidRPr="00CE5739">
        <w:rPr>
          <w:rFonts w:cs="Times New Roman"/>
          <w:b/>
          <w:szCs w:val="22"/>
        </w:rPr>
        <w:t>7</w:t>
      </w:r>
      <w:r w:rsidR="00344DAD" w:rsidRPr="00CE5739">
        <w:rPr>
          <w:rFonts w:cs="Times New Roman"/>
          <w:b/>
          <w:szCs w:val="22"/>
        </w:rPr>
        <w:t>1</w:t>
      </w:r>
      <w:r w:rsidRPr="00CE5739">
        <w:rPr>
          <w:rFonts w:cs="Times New Roman"/>
          <w:b/>
          <w:szCs w:val="22"/>
        </w:rPr>
        <w:t>.</w:t>
      </w:r>
      <w:r w:rsidRPr="00CE5739">
        <w:rPr>
          <w:rFonts w:cs="Times New Roman"/>
          <w:szCs w:val="22"/>
        </w:rPr>
        <w:tab/>
        <w:t>(SDE</w:t>
      </w:r>
      <w:r w:rsidR="00FE0880" w:rsidRPr="00CE5739">
        <w:rPr>
          <w:rFonts w:cs="Times New Roman"/>
          <w:szCs w:val="22"/>
        </w:rPr>
        <w:noBreakHyphen/>
      </w:r>
      <w:r w:rsidRPr="00CE5739">
        <w:rPr>
          <w:rFonts w:cs="Times New Roman"/>
          <w:szCs w:val="22"/>
        </w:rPr>
        <w:t>EIA: Educator Preparation Provider)  Of the funds carried forward from the prior fiscal year, the department is authorized to use up to $300,000 to develop a data system to house post</w:t>
      </w:r>
      <w:r w:rsidR="00FE0880" w:rsidRPr="00CE5739">
        <w:rPr>
          <w:rFonts w:cs="Times New Roman"/>
          <w:szCs w:val="22"/>
        </w:rPr>
        <w:noBreakHyphen/>
      </w:r>
      <w:r w:rsidRPr="00CE5739">
        <w:rPr>
          <w:rFonts w:cs="Times New Roman"/>
          <w:szCs w:val="22"/>
        </w:rPr>
        <w:t>certification data and employment for Education Preparation Provider (EPP) completers in accordance with S.C. Code Reg. 43</w:t>
      </w:r>
      <w:r w:rsidR="00FE0880" w:rsidRPr="00CE5739">
        <w:rPr>
          <w:rFonts w:cs="Times New Roman"/>
          <w:szCs w:val="22"/>
        </w:rPr>
        <w:noBreakHyphen/>
      </w:r>
      <w:r w:rsidRPr="00CE5739">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CE5739">
        <w:rPr>
          <w:rFonts w:cs="Times New Roman"/>
          <w:szCs w:val="22"/>
        </w:rPr>
        <w:noBreakHyphen/>
      </w:r>
      <w:r w:rsidRPr="00CE5739">
        <w:rPr>
          <w:rFonts w:cs="Times New Roman"/>
          <w:szCs w:val="22"/>
        </w:rPr>
        <w:t>4</w:t>
      </w:r>
      <w:r w:rsidR="00FE0880" w:rsidRPr="00CE5739">
        <w:rPr>
          <w:rFonts w:cs="Times New Roman"/>
          <w:szCs w:val="22"/>
        </w:rPr>
        <w:noBreakHyphen/>
      </w:r>
      <w:r w:rsidRPr="00CE5739">
        <w:rPr>
          <w:rFonts w:cs="Times New Roman"/>
          <w:szCs w:val="22"/>
        </w:rPr>
        <w:t>40 of the 1976 Code, the South Carolina Freedom of Information Act.</w:t>
      </w:r>
    </w:p>
    <w:p w:rsidR="009A2BDD" w:rsidRPr="00CE5739"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b/>
          <w:szCs w:val="22"/>
        </w:rPr>
        <w:t>1A.</w:t>
      </w:r>
      <w:r w:rsidR="00344DAD" w:rsidRPr="00CE5739">
        <w:rPr>
          <w:rFonts w:cs="Times New Roman"/>
          <w:b/>
          <w:szCs w:val="22"/>
        </w:rPr>
        <w:t>72</w:t>
      </w:r>
      <w:r w:rsidRPr="00CE5739">
        <w:rPr>
          <w:rFonts w:cs="Times New Roman"/>
          <w:b/>
          <w:szCs w:val="22"/>
        </w:rPr>
        <w:t>.</w:t>
      </w:r>
      <w:r w:rsidRPr="00CE5739">
        <w:rPr>
          <w:rFonts w:cs="Times New Roman"/>
          <w:b/>
          <w:szCs w:val="22"/>
        </w:rPr>
        <w:tab/>
      </w:r>
      <w:r w:rsidRPr="00CE5739">
        <w:rPr>
          <w:rFonts w:cs="Times New Roman"/>
          <w:szCs w:val="22"/>
        </w:rPr>
        <w:t>(SDE</w:t>
      </w:r>
      <w:r w:rsidR="00FE0880" w:rsidRPr="00CE5739">
        <w:rPr>
          <w:rFonts w:cs="Times New Roman"/>
          <w:szCs w:val="22"/>
        </w:rPr>
        <w:noBreakHyphen/>
      </w:r>
      <w:r w:rsidRPr="00CE5739">
        <w:rPr>
          <w:rFonts w:cs="Times New Roman"/>
          <w:szCs w:val="22"/>
        </w:rPr>
        <w:t xml:space="preserve">EIA: Teacher Academy Pilot)  </w:t>
      </w:r>
      <w:r w:rsidRPr="00CE5739">
        <w:rPr>
          <w:rFonts w:cs="Times New Roman"/>
          <w:strike/>
          <w:szCs w:val="22"/>
        </w:rPr>
        <w:t xml:space="preserve">Of the funds appropriated to the Education Oversight Committee for </w:t>
      </w:r>
      <w:r w:rsidR="00016052" w:rsidRPr="00CE5739">
        <w:rPr>
          <w:rFonts w:cs="Times New Roman"/>
          <w:strike/>
          <w:szCs w:val="22"/>
        </w:rPr>
        <w:t xml:space="preserve">Partnerships for Innovation, </w:t>
      </w:r>
      <w:r w:rsidR="009E569F" w:rsidRPr="00CE5739">
        <w:rPr>
          <w:rFonts w:cs="Times New Roman"/>
          <w:strike/>
          <w:szCs w:val="22"/>
        </w:rPr>
        <w:t>$75,000</w:t>
      </w:r>
      <w:r w:rsidRPr="00CE5739">
        <w:rPr>
          <w:rFonts w:cs="Times New Roman"/>
          <w:strike/>
          <w:szCs w:val="22"/>
        </w:rPr>
        <w:t xml:space="preserve"> shall be utilized to pilot a Teacher Academy project to improve teacher recruitment and retention.  The </w:t>
      </w:r>
      <w:r w:rsidR="00EE5699" w:rsidRPr="00CE5739">
        <w:rPr>
          <w:rFonts w:cs="Times New Roman"/>
          <w:strike/>
          <w:szCs w:val="22"/>
        </w:rPr>
        <w:t>a</w:t>
      </w:r>
      <w:r w:rsidRPr="00CE5739">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CE5739">
        <w:rPr>
          <w:rFonts w:cs="Times New Roman"/>
          <w:strike/>
          <w:szCs w:val="22"/>
        </w:rPr>
        <w:t>a</w:t>
      </w:r>
      <w:r w:rsidRPr="00CE5739">
        <w:rPr>
          <w:rFonts w:cs="Times New Roman"/>
          <w:strike/>
          <w:szCs w:val="22"/>
        </w:rPr>
        <w:t>cademy using the state observation tool “Effective Learning Environments Observation Tool” (ELEOT).</w:t>
      </w:r>
    </w:p>
    <w:p w:rsidR="00EE5699" w:rsidRPr="00CE5739" w:rsidRDefault="00EE56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1A.</w:t>
      </w:r>
      <w:r w:rsidR="00344DAD" w:rsidRPr="00CE5739">
        <w:rPr>
          <w:rFonts w:cs="Times New Roman"/>
          <w:b/>
          <w:color w:val="auto"/>
          <w:szCs w:val="22"/>
        </w:rPr>
        <w:t>73</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Kinesthetic Learning Platform)  </w:t>
      </w:r>
      <w:r w:rsidRPr="00CE5739">
        <w:rPr>
          <w:rFonts w:cs="Times New Roman"/>
          <w:strike/>
          <w:color w:val="auto"/>
          <w:szCs w:val="22"/>
        </w:rPr>
        <w:t xml:space="preserve">Of the funds appropriated to the Education Oversight Committee for Partnerships for Innovation, </w:t>
      </w:r>
      <w:r w:rsidR="009E569F" w:rsidRPr="00CE5739">
        <w:rPr>
          <w:rFonts w:cs="Times New Roman"/>
          <w:strike/>
          <w:color w:val="auto"/>
          <w:szCs w:val="22"/>
        </w:rPr>
        <w:t>$187,</w:t>
      </w:r>
      <w:r w:rsidR="0052108B" w:rsidRPr="00CE5739">
        <w:rPr>
          <w:rFonts w:cs="Times New Roman"/>
          <w:strike/>
          <w:color w:val="auto"/>
          <w:szCs w:val="22"/>
        </w:rPr>
        <w:t>5</w:t>
      </w:r>
      <w:r w:rsidR="009E569F" w:rsidRPr="00CE5739">
        <w:rPr>
          <w:rFonts w:cs="Times New Roman"/>
          <w:strike/>
          <w:color w:val="auto"/>
          <w:szCs w:val="22"/>
        </w:rPr>
        <w:t>00</w:t>
      </w:r>
      <w:r w:rsidRPr="00CE5739">
        <w:rPr>
          <w:rFonts w:cs="Times New Roman"/>
          <w:strike/>
          <w:color w:val="auto"/>
          <w:szCs w:val="22"/>
        </w:rPr>
        <w:t xml:space="preserve"> must be used to pilot a kinesthetic learning platform using physical activity to teach South Carolina</w:t>
      </w:r>
      <w:r w:rsidR="00FE0880" w:rsidRPr="00CE5739">
        <w:rPr>
          <w:rFonts w:cs="Times New Roman"/>
          <w:strike/>
          <w:color w:val="auto"/>
          <w:szCs w:val="22"/>
        </w:rPr>
        <w:t>’</w:t>
      </w:r>
      <w:r w:rsidRPr="00CE5739">
        <w:rPr>
          <w:rFonts w:cs="Times New Roman"/>
          <w:strike/>
          <w:color w:val="auto"/>
          <w:szCs w:val="22"/>
        </w:rPr>
        <w:t>s Math, English/Language Arts and Literacy standards for the Pre K through 3</w:t>
      </w:r>
      <w:r w:rsidRPr="00CE5739">
        <w:rPr>
          <w:rFonts w:cs="Times New Roman"/>
          <w:strike/>
          <w:color w:val="auto"/>
          <w:szCs w:val="22"/>
          <w:vertAlign w:val="superscript"/>
        </w:rPr>
        <w:t>rd</w:t>
      </w:r>
      <w:r w:rsidRPr="00CE5739">
        <w:rPr>
          <w:rFonts w:cs="Times New Roman"/>
          <w:strike/>
          <w:color w:val="auto"/>
          <w:szCs w:val="22"/>
        </w:rPr>
        <w:t xml:space="preserve"> grade learner to improve academic performance.</w:t>
      </w:r>
    </w:p>
    <w:p w:rsidR="00036930" w:rsidRPr="00CE5739"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color w:val="auto"/>
          <w:szCs w:val="22"/>
        </w:rPr>
        <w:tab/>
      </w:r>
      <w:r w:rsidRPr="00CE5739">
        <w:rPr>
          <w:rFonts w:cs="Times New Roman"/>
          <w:b/>
          <w:color w:val="auto"/>
          <w:szCs w:val="22"/>
        </w:rPr>
        <w:t>1A.</w:t>
      </w:r>
      <w:r w:rsidR="00344DAD" w:rsidRPr="00CE5739">
        <w:rPr>
          <w:rFonts w:cs="Times New Roman"/>
          <w:b/>
          <w:color w:val="auto"/>
          <w:szCs w:val="22"/>
        </w:rPr>
        <w:t>74</w:t>
      </w:r>
      <w:r w:rsidRPr="00CE5739">
        <w:rPr>
          <w:rFonts w:cs="Times New Roman"/>
          <w:b/>
          <w:color w:val="auto"/>
          <w:szCs w:val="22"/>
        </w:rPr>
        <w:t>.</w:t>
      </w:r>
      <w:r w:rsidRPr="00CE5739">
        <w:rPr>
          <w:rFonts w:cs="Times New Roman"/>
          <w:color w:val="auto"/>
          <w:szCs w:val="22"/>
        </w:rPr>
        <w:tab/>
        <w:t>(SDE</w:t>
      </w:r>
      <w:r w:rsidR="00FE0880" w:rsidRPr="00CE5739">
        <w:rPr>
          <w:rFonts w:cs="Times New Roman"/>
          <w:color w:val="auto"/>
          <w:szCs w:val="22"/>
        </w:rPr>
        <w:noBreakHyphen/>
      </w:r>
      <w:r w:rsidRPr="00CE5739">
        <w:rPr>
          <w:rFonts w:cs="Times New Roman"/>
          <w:color w:val="auto"/>
          <w:szCs w:val="22"/>
        </w:rPr>
        <w:t xml:space="preserve">EIA: Algebra)  </w:t>
      </w:r>
      <w:r w:rsidRPr="00CE5739">
        <w:rPr>
          <w:rFonts w:cs="Times New Roman"/>
          <w:strike/>
          <w:color w:val="auto"/>
          <w:szCs w:val="22"/>
        </w:rPr>
        <w:t xml:space="preserve">Of the funds appropriated to the Education Oversight Committee for Partnerships for Innovation, </w:t>
      </w:r>
      <w:r w:rsidR="009E569F" w:rsidRPr="00CE5739">
        <w:rPr>
          <w:rFonts w:cs="Times New Roman"/>
          <w:strike/>
          <w:color w:val="auto"/>
          <w:szCs w:val="22"/>
        </w:rPr>
        <w:t>$1,125,000</w:t>
      </w:r>
      <w:r w:rsidRPr="00CE5739">
        <w:rPr>
          <w:rFonts w:cs="Times New Roman"/>
          <w:strike/>
          <w:color w:val="auto"/>
          <w:szCs w:val="22"/>
        </w:rPr>
        <w:t xml:space="preserve"> must be used to pilot and evaluate a program that provides students with statewide access to:  (</w:t>
      </w:r>
      <w:r w:rsidRPr="00CE5739">
        <w:rPr>
          <w:rFonts w:cs="Times New Roman"/>
          <w:strike/>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CE5739">
        <w:rPr>
          <w:rFonts w:cs="Times New Roman"/>
          <w:strike/>
          <w:szCs w:val="22"/>
        </w:rPr>
        <w:t xml:space="preserve"> </w:t>
      </w:r>
      <w:r w:rsidRPr="00CE5739">
        <w:rPr>
          <w:rFonts w:cs="Times New Roman"/>
          <w:strike/>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CE5739"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trike/>
          <w:szCs w:val="22"/>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CE5739" w:rsidRDefault="00DF37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b/>
          <w:szCs w:val="22"/>
        </w:rPr>
        <w:t>1A.</w:t>
      </w:r>
      <w:r w:rsidR="00344DAD" w:rsidRPr="00CE5739">
        <w:rPr>
          <w:rFonts w:cs="Times New Roman"/>
          <w:b/>
          <w:szCs w:val="22"/>
        </w:rPr>
        <w:t>75</w:t>
      </w:r>
      <w:r w:rsidRPr="00CE5739">
        <w:rPr>
          <w:rFonts w:cs="Times New Roman"/>
          <w:b/>
          <w:szCs w:val="22"/>
        </w:rPr>
        <w:t>.</w:t>
      </w:r>
      <w:r w:rsidRPr="00CE5739">
        <w:rPr>
          <w:rFonts w:cs="Times New Roman"/>
          <w:b/>
          <w:szCs w:val="22"/>
        </w:rPr>
        <w:tab/>
      </w:r>
      <w:r w:rsidRPr="00CE5739">
        <w:rPr>
          <w:rFonts w:cs="Times New Roman"/>
          <w:szCs w:val="22"/>
        </w:rPr>
        <w:t>(SDE</w:t>
      </w:r>
      <w:r w:rsidR="00FE0880" w:rsidRPr="00CE5739">
        <w:rPr>
          <w:rFonts w:cs="Times New Roman"/>
          <w:szCs w:val="22"/>
        </w:rPr>
        <w:noBreakHyphen/>
      </w:r>
      <w:r w:rsidRPr="00CE5739">
        <w:rPr>
          <w:rFonts w:cs="Times New Roman"/>
          <w:szCs w:val="22"/>
        </w:rPr>
        <w:t xml:space="preserve">EIA: Kindergarten Readiness Program)  </w:t>
      </w:r>
      <w:r w:rsidRPr="00CE5739">
        <w:rPr>
          <w:rFonts w:cs="Times New Roman"/>
          <w:strike/>
          <w:szCs w:val="22"/>
        </w:rPr>
        <w:t xml:space="preserve">Of the funds appropriated to the Education Oversight Committee for Partnerships for Innovation, </w:t>
      </w:r>
      <w:r w:rsidR="009E569F" w:rsidRPr="00CE5739">
        <w:rPr>
          <w:rFonts w:cs="Times New Roman"/>
          <w:strike/>
          <w:szCs w:val="22"/>
        </w:rPr>
        <w:t>$225,000</w:t>
      </w:r>
      <w:r w:rsidRPr="00CE5739">
        <w:rPr>
          <w:rFonts w:cs="Times New Roman"/>
          <w:strike/>
          <w:szCs w:val="22"/>
        </w:rPr>
        <w:t xml:space="preserve"> must be allocated to support a home based, technology delivered kindergarten readiness program with software aligned with NAEYC</w:t>
      </w:r>
      <w:r w:rsidR="00FE0880" w:rsidRPr="00CE5739">
        <w:rPr>
          <w:rFonts w:cs="Times New Roman"/>
          <w:strike/>
          <w:szCs w:val="22"/>
        </w:rPr>
        <w:t>’</w:t>
      </w:r>
      <w:r w:rsidRPr="00CE5739">
        <w:rPr>
          <w:rFonts w:cs="Times New Roman"/>
          <w:strike/>
          <w:szCs w:val="22"/>
        </w:rPr>
        <w:t xml:space="preserve">s </w:t>
      </w:r>
      <w:r w:rsidR="00D265F7" w:rsidRPr="00CE5739">
        <w:rPr>
          <w:rFonts w:cs="Times New Roman"/>
          <w:strike/>
          <w:szCs w:val="22"/>
        </w:rPr>
        <w:t>1</w:t>
      </w:r>
      <w:r w:rsidRPr="00CE5739">
        <w:rPr>
          <w:rFonts w:cs="Times New Roman"/>
          <w:strike/>
          <w:szCs w:val="22"/>
        </w:rPr>
        <w:t>2 Principles of Child Development and Learning that Inform Practice and with Head Start</w:t>
      </w:r>
      <w:r w:rsidR="00FE0880" w:rsidRPr="00CE5739">
        <w:rPr>
          <w:rFonts w:cs="Times New Roman"/>
          <w:strike/>
          <w:szCs w:val="22"/>
        </w:rPr>
        <w:t>’</w:t>
      </w:r>
      <w:r w:rsidRPr="00CE5739">
        <w:rPr>
          <w:rFonts w:cs="Times New Roman"/>
          <w:strike/>
          <w:szCs w:val="22"/>
        </w:rPr>
        <w:t>s Early Learning Outcomes framework and with demonstrated RCT results.</w:t>
      </w:r>
    </w:p>
    <w:p w:rsidR="00EE4F7E" w:rsidRPr="00CE5739"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lastRenderedPageBreak/>
        <w:tab/>
        <w:t>1A.</w:t>
      </w:r>
      <w:r w:rsidR="00344DAD" w:rsidRPr="00CE5739">
        <w:rPr>
          <w:rFonts w:cs="Times New Roman"/>
          <w:b/>
          <w:szCs w:val="22"/>
        </w:rPr>
        <w:t>76</w:t>
      </w:r>
      <w:r w:rsidRPr="00CE5739">
        <w:rPr>
          <w:rFonts w:cs="Times New Roman"/>
          <w:b/>
          <w:szCs w:val="22"/>
        </w:rPr>
        <w:t>.</w:t>
      </w:r>
      <w:r w:rsidRPr="00CE5739">
        <w:rPr>
          <w:rFonts w:cs="Times New Roman"/>
          <w:b/>
          <w:szCs w:val="22"/>
        </w:rPr>
        <w:tab/>
      </w:r>
      <w:r w:rsidRPr="00CE5739">
        <w:rPr>
          <w:rFonts w:cs="Times New Roman"/>
          <w:szCs w:val="22"/>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CE5739">
        <w:rPr>
          <w:rFonts w:cs="Times New Roman"/>
          <w:szCs w:val="22"/>
        </w:rPr>
        <w:noBreakHyphen/>
        <w:t>65</w:t>
      </w:r>
      <w:r w:rsidRPr="00CE5739">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CE5739">
        <w:rPr>
          <w:rFonts w:cs="Times New Roman"/>
          <w:szCs w:val="22"/>
        </w:rPr>
        <w:noBreakHyphen/>
        <w:t>attending child before petitioning the court.</w:t>
      </w:r>
    </w:p>
    <w:p w:rsidR="0014023B" w:rsidRPr="00CE5739"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w:t>
      </w:r>
      <w:r w:rsidR="00344DAD" w:rsidRPr="00CE5739">
        <w:rPr>
          <w:rFonts w:cs="Times New Roman"/>
          <w:b/>
          <w:szCs w:val="22"/>
        </w:rPr>
        <w:t>77</w:t>
      </w:r>
      <w:r w:rsidRPr="00CE5739">
        <w:rPr>
          <w:rFonts w:cs="Times New Roman"/>
          <w:b/>
          <w:szCs w:val="22"/>
        </w:rPr>
        <w:t>.</w:t>
      </w:r>
      <w:r w:rsidRPr="00CE5739">
        <w:rPr>
          <w:rFonts w:cs="Times New Roman"/>
          <w:b/>
          <w:szCs w:val="22"/>
        </w:rPr>
        <w:tab/>
      </w:r>
      <w:r w:rsidRPr="00CE5739">
        <w:rPr>
          <w:rFonts w:cs="Times New Roman"/>
          <w:szCs w:val="22"/>
        </w:rPr>
        <w:t>(SDE-EIA: Save the Children)</w:t>
      </w:r>
      <w:r w:rsidR="0014023B" w:rsidRPr="00CE5739">
        <w:rPr>
          <w:rFonts w:cs="Times New Roman"/>
          <w:szCs w:val="22"/>
        </w:rPr>
        <w:t xml:space="preserve">  </w:t>
      </w:r>
      <w:r w:rsidR="0014023B" w:rsidRPr="00CE5739">
        <w:rPr>
          <w:rFonts w:cs="Times New Roman"/>
          <w:strike/>
          <w:color w:val="auto"/>
          <w:szCs w:val="22"/>
        </w:rPr>
        <w:t xml:space="preserve">Of the funds </w:t>
      </w:r>
      <w:r w:rsidR="0014023B" w:rsidRPr="00CE5739">
        <w:rPr>
          <w:rFonts w:cs="Times New Roman"/>
          <w:strike/>
          <w:szCs w:val="22"/>
        </w:rPr>
        <w:t>appropriated</w:t>
      </w:r>
      <w:r w:rsidR="0014023B" w:rsidRPr="00CE5739">
        <w:rPr>
          <w:rFonts w:cs="Times New Roman"/>
          <w:strike/>
          <w:color w:val="auto"/>
          <w:szCs w:val="22"/>
        </w:rPr>
        <w:t xml:space="preserve"> to the Education Oversight Committee for Partnerships of Innovation, </w:t>
      </w:r>
      <w:r w:rsidR="009E569F" w:rsidRPr="00CE5739">
        <w:rPr>
          <w:rFonts w:cs="Times New Roman"/>
          <w:strike/>
          <w:color w:val="auto"/>
          <w:szCs w:val="22"/>
        </w:rPr>
        <w:t>$375,000</w:t>
      </w:r>
      <w:r w:rsidR="0014023B" w:rsidRPr="00CE5739">
        <w:rPr>
          <w:rFonts w:cs="Times New Roman"/>
          <w:strike/>
          <w:color w:val="auto"/>
          <w:szCs w:val="22"/>
        </w:rPr>
        <w:t xml:space="preserve"> must be used to provide early learning and literacy support to schools and districts.</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b/>
          <w:szCs w:val="22"/>
        </w:rPr>
        <w:t>1A.</w:t>
      </w:r>
      <w:r w:rsidR="00344DAD" w:rsidRPr="00CE5739">
        <w:rPr>
          <w:rFonts w:cs="Times New Roman"/>
          <w:b/>
          <w:szCs w:val="22"/>
        </w:rPr>
        <w:t>78</w:t>
      </w:r>
      <w:r w:rsidRPr="00CE5739">
        <w:rPr>
          <w:rFonts w:cs="Times New Roman"/>
          <w:b/>
          <w:szCs w:val="22"/>
        </w:rPr>
        <w:t>.</w:t>
      </w:r>
      <w:r w:rsidRPr="00CE5739">
        <w:rPr>
          <w:rFonts w:cs="Times New Roman"/>
          <w:szCs w:val="22"/>
        </w:rPr>
        <w:tab/>
        <w:t xml:space="preserve">(SDE-EIA: Digital Learning Plan)  </w:t>
      </w:r>
      <w:r w:rsidRPr="00CE5739">
        <w:rPr>
          <w:rFonts w:cs="Times New Roman"/>
          <w:strike/>
          <w:szCs w:val="22"/>
        </w:rPr>
        <w:t>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w:t>
      </w:r>
      <w:r w:rsidRPr="00CE5739">
        <w:rPr>
          <w:rFonts w:cs="Times New Roman"/>
          <w:strike/>
          <w:szCs w:val="22"/>
        </w:rPr>
        <w:tab/>
        <w:t>Executive Director of the Department of Administration, or his designee, who shall chair the study committee;</w:t>
      </w:r>
    </w:p>
    <w:p w:rsidR="002351F3"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2.</w:t>
      </w:r>
      <w:r w:rsidRPr="00CE5739">
        <w:rPr>
          <w:rFonts w:cs="Times New Roman"/>
          <w:strike/>
          <w:szCs w:val="22"/>
        </w:rPr>
        <w:tab/>
        <w:t>State Superintendent of Education, or his designee;</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3.</w:t>
      </w:r>
      <w:r w:rsidRPr="00CE5739">
        <w:rPr>
          <w:rFonts w:cs="Times New Roman"/>
          <w:strike/>
          <w:szCs w:val="22"/>
        </w:rPr>
        <w:tab/>
        <w:t>President of Educational Television Commission, or his designee;</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4.</w:t>
      </w:r>
      <w:r w:rsidRPr="00CE5739">
        <w:rPr>
          <w:rFonts w:cs="Times New Roman"/>
          <w:strike/>
          <w:szCs w:val="22"/>
        </w:rPr>
        <w:tab/>
        <w:t>Director of the State Library, or his designee;</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5.</w:t>
      </w:r>
      <w:r w:rsidRPr="00CE5739">
        <w:rPr>
          <w:rFonts w:cs="Times New Roman"/>
          <w:strike/>
          <w:szCs w:val="22"/>
        </w:rPr>
        <w:tab/>
        <w:t>Executive Director of the Education Oversight Committee, or his designee;</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6.</w:t>
      </w:r>
      <w:r w:rsidRPr="00CE5739">
        <w:rPr>
          <w:rFonts w:cs="Times New Roman"/>
          <w:strike/>
          <w:szCs w:val="22"/>
        </w:rPr>
        <w:tab/>
        <w:t>A representative of the private sector in the field of information technology appointed by the Chairman of the Senate Finance Committee;</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7.</w:t>
      </w:r>
      <w:r w:rsidRPr="00CE5739">
        <w:rPr>
          <w:rFonts w:cs="Times New Roman"/>
          <w:strike/>
          <w:szCs w:val="22"/>
        </w:rPr>
        <w:tab/>
        <w:t>A representative of the private sector in the field of information technology appointed by the Chairman of the House Ways and Means Committee;</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8.</w:t>
      </w:r>
      <w:r w:rsidRPr="00CE5739">
        <w:rPr>
          <w:rFonts w:cs="Times New Roman"/>
          <w:strike/>
          <w:szCs w:val="22"/>
        </w:rPr>
        <w:tab/>
        <w:t>One representative of an educator preparation program appointed by the State Board of Education;</w:t>
      </w:r>
    </w:p>
    <w:p w:rsidR="00191EEA" w:rsidRPr="00CE5739"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9.</w:t>
      </w:r>
      <w:r w:rsidRPr="00CE5739">
        <w:rPr>
          <w:rFonts w:cs="Times New Roman"/>
          <w:strike/>
          <w:szCs w:val="22"/>
        </w:rPr>
        <w:tab/>
        <w:t>One member of a local board of education who represents a local education agency that has successfully incorporated technology into its schools, who is appointed by the Education Oversight Committee;</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10.</w:t>
      </w:r>
      <w:r w:rsidRPr="00CE5739">
        <w:rPr>
          <w:rFonts w:cs="Times New Roman"/>
          <w:strike/>
          <w:szCs w:val="22"/>
        </w:rPr>
        <w:tab/>
        <w:t>One member of a local board of education who represents a local education agency that has limited access to technology, who is appointed by the Education Oversight Committee; and</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11.</w:t>
      </w:r>
      <w:r w:rsidRPr="00CE5739">
        <w:rPr>
          <w:rFonts w:cs="Times New Roman"/>
          <w:strike/>
          <w:szCs w:val="22"/>
        </w:rPr>
        <w:tab/>
        <w:t>One parent of a public school child appointed by the Education Oversight Committee.</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lastRenderedPageBreak/>
        <w:tab/>
      </w:r>
      <w:r w:rsidRPr="00CE5739">
        <w:rPr>
          <w:rFonts w:cs="Times New Roman"/>
          <w:strike/>
          <w:szCs w:val="22"/>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The school districts shall report the following information to the Education Oversight Committee by April 1, 2019:  method(s) of implementation utilized, advantages and disadvantages of the method(s) used, and any feedback received from parents or guardians.</w:t>
      </w:r>
    </w:p>
    <w:p w:rsidR="00191EEA" w:rsidRPr="00CE5739"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The Education Oversight shall report those findings to the Chairman of the House Ways and Means Committee and the Chairman of the Senate Finance Committee by June 1, 2019.</w:t>
      </w:r>
    </w:p>
    <w:p w:rsidR="00565A60" w:rsidRPr="00CE5739"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w:t>
      </w:r>
      <w:r w:rsidR="00344DAD" w:rsidRPr="00CE5739">
        <w:rPr>
          <w:rFonts w:cs="Times New Roman"/>
          <w:b/>
          <w:szCs w:val="22"/>
        </w:rPr>
        <w:t>79</w:t>
      </w:r>
      <w:r w:rsidRPr="00CE5739">
        <w:rPr>
          <w:rFonts w:cs="Times New Roman"/>
          <w:b/>
          <w:szCs w:val="22"/>
        </w:rPr>
        <w:t>.</w:t>
      </w:r>
      <w:r w:rsidRPr="00CE5739">
        <w:rPr>
          <w:rFonts w:cs="Times New Roman"/>
          <w:szCs w:val="22"/>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1A.8</w:t>
      </w:r>
      <w:r w:rsidR="00344DAD" w:rsidRPr="00CE5739">
        <w:rPr>
          <w:rFonts w:cs="Times New Roman"/>
          <w:b/>
          <w:szCs w:val="22"/>
        </w:rPr>
        <w:t>0</w:t>
      </w:r>
      <w:r w:rsidRPr="00CE5739">
        <w:rPr>
          <w:rFonts w:cs="Times New Roman"/>
          <w:b/>
          <w:szCs w:val="22"/>
        </w:rPr>
        <w:t>.</w:t>
      </w:r>
      <w:r w:rsidRPr="00CE5739">
        <w:rPr>
          <w:rFonts w:cs="Times New Roman"/>
          <w:b/>
          <w:szCs w:val="22"/>
        </w:rPr>
        <w:tab/>
      </w:r>
      <w:r w:rsidRPr="00CE5739">
        <w:rPr>
          <w:rFonts w:cs="Times New Roman"/>
          <w:szCs w:val="22"/>
        </w:rPr>
        <w:t xml:space="preserve">(SDE-EIA: Teacher Salaries Increase)  </w:t>
      </w:r>
      <w:r w:rsidRPr="00CE5739">
        <w:rPr>
          <w:rFonts w:cs="Times New Roman"/>
          <w:strike/>
          <w:szCs w:val="22"/>
        </w:rPr>
        <w:t xml:space="preserve">For Fiscal Year 2018-19, the Department of Education is directed to increase the statewide salary schedule by </w:t>
      </w:r>
      <w:r w:rsidR="00E07BC5" w:rsidRPr="00CE5739">
        <w:rPr>
          <w:rFonts w:cs="Times New Roman"/>
          <w:strike/>
          <w:szCs w:val="22"/>
        </w:rPr>
        <w:t>one</w:t>
      </w:r>
      <w:r w:rsidRPr="00CE5739">
        <w:rPr>
          <w:rFonts w:cs="Times New Roman"/>
          <w:strike/>
          <w:szCs w:val="22"/>
        </w:rPr>
        <w:t xml:space="preserve"> percent and increase the starting salary to $32,000.  A local school district board of trustees must provide all certified teachers paid on the teacher salary schedule a </w:t>
      </w:r>
      <w:r w:rsidR="00E07BC5" w:rsidRPr="00CE5739">
        <w:rPr>
          <w:rFonts w:cs="Times New Roman"/>
          <w:strike/>
          <w:szCs w:val="22"/>
        </w:rPr>
        <w:t>one</w:t>
      </w:r>
      <w:r w:rsidRPr="00CE5739">
        <w:rPr>
          <w:rFonts w:cs="Times New Roman"/>
          <w:strike/>
          <w:szCs w:val="22"/>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CE5739">
        <w:rPr>
          <w:rFonts w:cs="Times New Roman"/>
          <w:strike/>
          <w:szCs w:val="22"/>
        </w:rPr>
        <w:t>one</w:t>
      </w:r>
      <w:r w:rsidRPr="00CE5739">
        <w:rPr>
          <w:rFonts w:cs="Times New Roman"/>
          <w:strike/>
          <w:szCs w:val="22"/>
        </w:rPr>
        <w:t xml:space="preserve"> percent increase.</w:t>
      </w:r>
    </w:p>
    <w:p w:rsidR="00B46986" w:rsidRPr="00CE5739"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For purposes of this provision, teachers shall be defined by the Department of Education using the Professional Certified Staff (PCS) System.</w:t>
      </w:r>
    </w:p>
    <w:p w:rsidR="00DD3E9E" w:rsidRPr="00CE5739" w:rsidRDefault="00DD3E9E"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1A.81.</w:t>
      </w:r>
      <w:r w:rsidRPr="00CE5739">
        <w:rPr>
          <w:rFonts w:cs="Times New Roman"/>
          <w:szCs w:val="22"/>
        </w:rPr>
        <w:tab/>
        <w:t xml:space="preserve">(SDE-EIA: Grants Committee)  </w:t>
      </w:r>
      <w:r w:rsidRPr="00CE5739">
        <w:rPr>
          <w:rFonts w:cs="Times New Roman"/>
          <w:strike/>
          <w:szCs w:val="22"/>
        </w:rPr>
        <w:t>With</w:t>
      </w:r>
      <w:r w:rsidRPr="00CE5739">
        <w:rPr>
          <w:rFonts w:cs="Times New Roman"/>
          <w:szCs w:val="22"/>
        </w:rPr>
        <w:t xml:space="preserve"> </w:t>
      </w:r>
      <w:r w:rsidRPr="00CE5739">
        <w:rPr>
          <w:rFonts w:cs="Times New Roman"/>
          <w:i/>
          <w:szCs w:val="22"/>
          <w:u w:val="single"/>
        </w:rPr>
        <w:t>Of</w:t>
      </w:r>
      <w:r w:rsidRPr="00CE5739">
        <w:rPr>
          <w:rFonts w:cs="Times New Roman"/>
          <w:szCs w:val="22"/>
        </w:rPr>
        <w:t xml:space="preserve"> the funds appropriated to the Department of Education </w:t>
      </w:r>
      <w:r w:rsidRPr="00CE5739">
        <w:rPr>
          <w:rFonts w:cs="Times New Roman"/>
          <w:i/>
          <w:szCs w:val="22"/>
          <w:u w:val="single"/>
        </w:rPr>
        <w:t>for Innovation Grants</w:t>
      </w:r>
      <w:r w:rsidRPr="00CE5739">
        <w:rPr>
          <w:rFonts w:cs="Times New Roman"/>
          <w:szCs w:val="22"/>
        </w:rPr>
        <w:t xml:space="preserve">, the </w:t>
      </w:r>
      <w:r w:rsidRPr="00CE5739">
        <w:rPr>
          <w:rFonts w:cs="Times New Roman"/>
          <w:strike/>
          <w:szCs w:val="22"/>
        </w:rPr>
        <w:t>department shall establish an independent</w:t>
      </w:r>
      <w:r w:rsidRPr="00CE5739">
        <w:rPr>
          <w:rFonts w:cs="Times New Roman"/>
          <w:szCs w:val="22"/>
        </w:rPr>
        <w:t xml:space="preserve"> grants committee</w:t>
      </w:r>
      <w:r w:rsidRPr="00CE5739">
        <w:rPr>
          <w:rFonts w:cs="Times New Roman"/>
          <w:i/>
          <w:szCs w:val="22"/>
          <w:u w:val="single"/>
        </w:rPr>
        <w:t>,</w:t>
      </w:r>
      <w:r w:rsidRPr="00CE5739">
        <w:rPr>
          <w:rFonts w:cs="Times New Roman"/>
          <w:szCs w:val="22"/>
        </w:rPr>
        <w:t xml:space="preserve"> </w:t>
      </w:r>
      <w:r w:rsidRPr="00CE5739">
        <w:rPr>
          <w:rFonts w:cs="Times New Roman"/>
          <w:strike/>
          <w:szCs w:val="22"/>
        </w:rPr>
        <w:t>to support innovation pilot initiatives in public schools and school districts</w:t>
      </w:r>
      <w:r w:rsidRPr="00CE5739">
        <w:rPr>
          <w:rFonts w:cs="Times New Roman"/>
          <w:szCs w:val="22"/>
        </w:rPr>
        <w:t xml:space="preserve"> </w:t>
      </w:r>
      <w:r w:rsidRPr="00CE5739">
        <w:rPr>
          <w:rFonts w:cs="Times New Roman"/>
          <w:i/>
          <w:szCs w:val="22"/>
          <w:u w:val="single"/>
        </w:rPr>
        <w:t>in Fiscal Year 2019-20, shall give priority to funding projects funded by the Education Oversight Committee Partnerships of Innovation in the prior fiscal year while keeping with its established criteria</w:t>
      </w:r>
      <w:r w:rsidRPr="00CE5739">
        <w:rPr>
          <w:rFonts w:cs="Times New Roman"/>
          <w:szCs w:val="22"/>
        </w:rPr>
        <w:t xml:space="preserve">.  </w:t>
      </w:r>
      <w:r w:rsidRPr="00CE5739">
        <w:rPr>
          <w:rFonts w:cs="Times New Roman"/>
          <w:i/>
          <w:szCs w:val="22"/>
          <w:u w:val="single"/>
        </w:rPr>
        <w:t>Additionally, the committee shall accept applications per the established process for new grantees not to exceed the amount appropriated by the General Assembly</w:t>
      </w:r>
      <w:r w:rsidRPr="00CE5739">
        <w:rPr>
          <w:rFonts w:cs="Times New Roman"/>
          <w:szCs w:val="22"/>
          <w:u w:val="single"/>
        </w:rPr>
        <w:t>.</w:t>
      </w:r>
      <w:r w:rsidRPr="00CE5739">
        <w:rPr>
          <w:rFonts w:cs="Times New Roman"/>
          <w:szCs w:val="22"/>
        </w:rPr>
        <w:t xml:space="preserve">  </w:t>
      </w:r>
      <w:r w:rsidRPr="00CE5739">
        <w:rPr>
          <w:rFonts w:cs="Times New Roman"/>
          <w:strike/>
          <w:szCs w:val="22"/>
        </w:rPr>
        <w:t>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The Superintendent of Education is directed to appoint an independent grants committee to develop the process for awarding the grants or directly purchasing services. </w:t>
      </w:r>
      <w:r w:rsidR="00DD3E9E" w:rsidRPr="00CE5739">
        <w:rPr>
          <w:rFonts w:cs="Times New Roman"/>
          <w:szCs w:val="22"/>
        </w:rPr>
        <w:t xml:space="preserve"> </w:t>
      </w:r>
      <w:r w:rsidR="00DD3E9E" w:rsidRPr="00CE5739">
        <w:rPr>
          <w:rFonts w:cs="Times New Roman"/>
          <w:i/>
          <w:szCs w:val="22"/>
          <w:u w:val="single"/>
        </w:rPr>
        <w:t>The committee members shall serve four year terms.</w:t>
      </w:r>
      <w:r w:rsidR="00DD3E9E" w:rsidRPr="00CE5739">
        <w:rPr>
          <w:rFonts w:cs="Times New Roman"/>
          <w:szCs w:val="22"/>
        </w:rPr>
        <w:t xml:space="preserve"> </w:t>
      </w:r>
      <w:r w:rsidRPr="00CE5739">
        <w:rPr>
          <w:rFonts w:cs="Times New Roman"/>
          <w:szCs w:val="22"/>
        </w:rPr>
        <w:t xml:space="preserve"> The process shall include the application </w:t>
      </w:r>
      <w:r w:rsidRPr="00CE5739">
        <w:rPr>
          <w:rFonts w:cs="Times New Roman"/>
          <w:szCs w:val="22"/>
        </w:rPr>
        <w:lastRenderedPageBreak/>
        <w:t>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(1)</w:t>
      </w:r>
      <w:r w:rsidRPr="00CE5739">
        <w:rPr>
          <w:rFonts w:cs="Times New Roman"/>
          <w:szCs w:val="22"/>
        </w:rPr>
        <w:tab/>
        <w:t>a demonstrated ability to meet the match throughout the granting period;</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(2)</w:t>
      </w:r>
      <w:r w:rsidRPr="00CE5739">
        <w:rPr>
          <w:rFonts w:cs="Times New Roman"/>
          <w:szCs w:val="22"/>
        </w:rPr>
        <w:tab/>
        <w:t>a demonstrated ability to implement the initiative or model as set forth in the application;</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(3)</w:t>
      </w:r>
      <w:r w:rsidRPr="00CE5739">
        <w:rPr>
          <w:rFonts w:cs="Times New Roman"/>
          <w:szCs w:val="22"/>
        </w:rPr>
        <w:tab/>
        <w:t>identification of key measurable benchmarks in the education continuum that must be improved to raise student achievement and ensure all students graduate college, career and civic ready;</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(4)</w:t>
      </w:r>
      <w:r w:rsidRPr="00CE5739">
        <w:rPr>
          <w:rFonts w:cs="Times New Roman"/>
          <w:szCs w:val="22"/>
        </w:rPr>
        <w:tab/>
        <w:t>a demonstrated ability to be both replicable and scalable with priority given to those projects that focus on applied learning opportunities and experiences, especially in the STEM or STEAM fields;</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(5)</w:t>
      </w:r>
      <w:r w:rsidRPr="00CE5739">
        <w:rPr>
          <w:rFonts w:cs="Times New Roman"/>
          <w:szCs w:val="22"/>
        </w:rPr>
        <w:tab/>
        <w:t>blended and personalized learning focused on content mastery and experiential learning; and</w:t>
      </w:r>
    </w:p>
    <w:p w:rsidR="00F6784D" w:rsidRPr="00CE5739"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(6)</w:t>
      </w:r>
      <w:r w:rsidRPr="00CE5739">
        <w:rPr>
          <w:rFonts w:cs="Times New Roman"/>
          <w:szCs w:val="22"/>
        </w:rPr>
        <w:tab/>
        <w:t>innovative strategies to close student achievement gaps, with a focus on below average and unsatisfactory schools.</w:t>
      </w:r>
    </w:p>
    <w:p w:rsidR="00F6784D" w:rsidRPr="00CE5739" w:rsidRDefault="00DD3E9E"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trike/>
          <w:szCs w:val="22"/>
        </w:rPr>
        <w:t>The match required from a grant recipient shall be based on the poverty of the district or school.</w:t>
      </w:r>
      <w:r w:rsidRPr="00CE5739">
        <w:rPr>
          <w:rFonts w:cs="Times New Roman"/>
          <w:szCs w:val="22"/>
        </w:rPr>
        <w:t xml:space="preserve">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w:t>
      </w:r>
      <w:r w:rsidRPr="00CE5739">
        <w:rPr>
          <w:rFonts w:cs="Times New Roman"/>
          <w:strike/>
          <w:szCs w:val="22"/>
        </w:rPr>
        <w:t>its process</w:t>
      </w:r>
      <w:r w:rsidRPr="00CE5739">
        <w:rPr>
          <w:rFonts w:cs="Times New Roman"/>
          <w:szCs w:val="22"/>
        </w:rPr>
        <w:t xml:space="preserve"> </w:t>
      </w:r>
      <w:r w:rsidRPr="00CE5739">
        <w:rPr>
          <w:rFonts w:cs="Times New Roman"/>
          <w:i/>
          <w:szCs w:val="22"/>
          <w:u w:val="single"/>
        </w:rPr>
        <w:t>an annual report</w:t>
      </w:r>
      <w:r w:rsidRPr="00CE5739">
        <w:rPr>
          <w:rFonts w:cs="Times New Roman"/>
          <w:i/>
          <w:szCs w:val="22"/>
        </w:rPr>
        <w:t xml:space="preserve"> </w:t>
      </w:r>
      <w:r w:rsidRPr="00CE5739">
        <w:rPr>
          <w:rFonts w:cs="Times New Roman"/>
          <w:szCs w:val="22"/>
        </w:rPr>
        <w:t xml:space="preserve">to the Governor, the Chairman of House Ways and Means and the Chairman of Senate Finance by </w:t>
      </w:r>
      <w:r w:rsidRPr="00CE5739">
        <w:rPr>
          <w:rFonts w:cs="Times New Roman"/>
          <w:strike/>
          <w:szCs w:val="22"/>
        </w:rPr>
        <w:t xml:space="preserve">December 31, 2018 </w:t>
      </w:r>
      <w:r w:rsidRPr="00CE5739">
        <w:rPr>
          <w:rFonts w:cs="Times New Roman"/>
          <w:i/>
          <w:szCs w:val="22"/>
          <w:u w:val="single"/>
        </w:rPr>
        <w:t>June 30, 2020</w:t>
      </w:r>
      <w:r w:rsidRPr="00CE5739">
        <w:rPr>
          <w:rFonts w:cs="Times New Roman"/>
          <w:szCs w:val="22"/>
        </w:rPr>
        <w:t>.</w:t>
      </w:r>
    </w:p>
    <w:p w:rsidR="00F6784D" w:rsidRPr="00CE5739" w:rsidRDefault="00DD3E9E"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Grantees and service providers will be required to participate in an external evaluation </w:t>
      </w:r>
      <w:r w:rsidRPr="00CE5739">
        <w:rPr>
          <w:rFonts w:cs="Times New Roman"/>
          <w:strike/>
          <w:szCs w:val="22"/>
        </w:rPr>
        <w:t>that is the financial responsibility of the Education Oversight Committee</w:t>
      </w:r>
      <w:r w:rsidRPr="00CE5739">
        <w:rPr>
          <w:rFonts w:cs="Times New Roman"/>
          <w:szCs w:val="22"/>
        </w:rPr>
        <w:t xml:space="preserve"> </w:t>
      </w:r>
      <w:r w:rsidRPr="00CE5739">
        <w:rPr>
          <w:rFonts w:cs="Times New Roman"/>
          <w:i/>
          <w:szCs w:val="22"/>
          <w:u w:val="single"/>
        </w:rPr>
        <w:t>as prescribed by the committee and agreed upon in the application and award process</w:t>
      </w:r>
      <w:r w:rsidRPr="00CE5739">
        <w:rPr>
          <w:rFonts w:cs="Times New Roman"/>
          <w:szCs w:val="22"/>
        </w:rPr>
        <w:t xml:space="preserve">.  </w:t>
      </w:r>
      <w:r w:rsidRPr="00CE5739">
        <w:rPr>
          <w:rFonts w:cs="Times New Roman"/>
          <w:strike/>
          <w:szCs w:val="22"/>
        </w:rPr>
        <w:t>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074214" w:rsidRPr="00CE5739"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i/>
          <w:szCs w:val="22"/>
        </w:rPr>
        <w:tab/>
      </w:r>
      <w:r w:rsidRPr="00CE5739">
        <w:rPr>
          <w:rFonts w:cs="Times New Roman"/>
          <w:b/>
          <w:i/>
          <w:szCs w:val="22"/>
          <w:u w:val="single"/>
        </w:rPr>
        <w:t>1A</w:t>
      </w:r>
      <w:r w:rsidR="00B7521C" w:rsidRPr="00CE5739">
        <w:rPr>
          <w:rFonts w:cs="Times New Roman"/>
          <w:b/>
          <w:i/>
          <w:szCs w:val="22"/>
          <w:u w:val="single"/>
        </w:rPr>
        <w:t>.82</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(SDE-EIA: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103A6" w:rsidRPr="00CE5739" w:rsidRDefault="001103A6" w:rsidP="001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i/>
          <w:szCs w:val="22"/>
        </w:rPr>
        <w:tab/>
      </w:r>
      <w:r w:rsidRPr="00CE5739">
        <w:rPr>
          <w:rFonts w:cs="Times New Roman"/>
          <w:b/>
          <w:i/>
          <w:szCs w:val="22"/>
          <w:u w:val="single"/>
        </w:rPr>
        <w:t>1A.83.</w:t>
      </w:r>
      <w:r w:rsidRPr="00CE5739">
        <w:rPr>
          <w:rFonts w:cs="Times New Roman"/>
          <w:b/>
          <w:i/>
          <w:szCs w:val="22"/>
          <w:u w:val="single"/>
        </w:rPr>
        <w:tab/>
      </w:r>
      <w:r w:rsidRPr="00CE5739">
        <w:rPr>
          <w:rFonts w:cs="Times New Roman"/>
          <w:i/>
          <w:szCs w:val="22"/>
          <w:u w:val="single"/>
        </w:rPr>
        <w:t xml:space="preserve">(SDE-EIA: Digital Learning Plan)  The Department of Education is responsible for implementing the second year of a pilot program for alternative methods of instruction for make-up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department in reviewing and approving additional school districts to participate in the second year of the pilot program and shall provide technical assistance and support to new districts participating in the pilot.  From funds available to the department, the department is authorized to allocate funds to the five districts for providing technical support to the new districts participating in the pilot program. </w:t>
      </w:r>
    </w:p>
    <w:p w:rsidR="001103A6" w:rsidRPr="00CE5739" w:rsidRDefault="001103A6" w:rsidP="001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Pr="00CE5739">
        <w:rPr>
          <w:rFonts w:cs="Times New Roman"/>
          <w:i/>
          <w:szCs w:val="22"/>
          <w:u w:val="single"/>
        </w:rPr>
        <w:t xml:space="preserve">All districts participating in the pilot in the current fiscal year shall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w:t>
      </w:r>
      <w:r w:rsidRPr="00CE5739">
        <w:rPr>
          <w:rFonts w:cs="Times New Roman"/>
          <w:i/>
          <w:szCs w:val="22"/>
          <w:u w:val="single"/>
        </w:rPr>
        <w:lastRenderedPageBreak/>
        <w:t>days.  All districts shall continue to report to the Department of Education all days missed, reasons for the absences, days made up, and now the alternative method of instruction used.  The department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Department of Education by April 1, 2020:  method(s) of implementation utilized, advantages and disadvantages of the method(s) used, any feedback received from administrators, teachers, parents or guardians, and recommendations for how the program can be implemented statewide.</w:t>
      </w:r>
    </w:p>
    <w:p w:rsidR="001103A6" w:rsidRPr="00CE5739" w:rsidRDefault="001103A6" w:rsidP="001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i/>
          <w:szCs w:val="22"/>
          <w:u w:val="single"/>
        </w:rPr>
        <w:t>By June 1, 2020 the department shall report to the Governor, the General Assembly, and the State Board of Education a plan for implementing the eLearning program for make-up days statewide.</w:t>
      </w:r>
    </w:p>
    <w:p w:rsidR="00074214" w:rsidRPr="00CE5739" w:rsidRDefault="00DB7F57" w:rsidP="00DB7F5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color w:val="auto"/>
          <w:szCs w:val="22"/>
        </w:rPr>
        <w:tab/>
      </w:r>
      <w:r w:rsidRPr="00CE5739">
        <w:rPr>
          <w:rFonts w:cs="Times New Roman"/>
          <w:b/>
          <w:i/>
          <w:color w:val="auto"/>
          <w:szCs w:val="22"/>
          <w:u w:val="single"/>
        </w:rPr>
        <w:t>1A.84.</w:t>
      </w:r>
      <w:r w:rsidRPr="00CE5739">
        <w:rPr>
          <w:rFonts w:cs="Times New Roman"/>
          <w:b/>
          <w:i/>
          <w:color w:val="auto"/>
          <w:szCs w:val="22"/>
          <w:u w:val="single"/>
        </w:rPr>
        <w:tab/>
      </w:r>
      <w:r w:rsidRPr="00CE5739">
        <w:rPr>
          <w:rFonts w:cs="Times New Roman"/>
          <w:i/>
          <w:color w:val="auto"/>
          <w:szCs w:val="22"/>
          <w:u w:val="single"/>
        </w:rPr>
        <w:t>(SDE-EIA: School Safety Program)  Funds appropriated for the School Safety Program and School Resource Officers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009C588D" w:rsidRPr="00CE5739">
        <w:rPr>
          <w:rFonts w:cs="Times New Roman"/>
          <w:i/>
          <w:color w:val="auto"/>
          <w:szCs w:val="22"/>
          <w:u w:val="single"/>
        </w:rPr>
        <w:t xml:space="preserve">  </w:t>
      </w:r>
      <w:r w:rsidR="009C588D" w:rsidRPr="00CE5739">
        <w:rPr>
          <w:rFonts w:cs="Times New Roman"/>
          <w:i/>
          <w:szCs w:val="22"/>
          <w:u w:val="single"/>
        </w:rPr>
        <w:t>The department is authorized to carry forward funds and utilize these funds for the same purpose.</w:t>
      </w:r>
    </w:p>
    <w:p w:rsidR="00F77CEE" w:rsidRPr="00CE5739" w:rsidRDefault="00F77CEE" w:rsidP="00F77CE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For the current fiscal year, the Department of Education shall utilize up to $2,000,000 in prior year carry forward funds from Section VIII.H - Charter Schools to provide charter schools sponsored by the South Carolina Charter School District and any registered institutions of higher education with School Resource Officers.  Individual charter schools shall work with the local law enforcement agencies with jurisdiction where the school is physically located.  Priority shall be given to the charter schools with the highest poverty index.  In making awards the department shall provide funding directly to the local law enforcement agency to pay for the cost of the law enforcement officer that will serve as a full-time school resource officer.</w:t>
      </w:r>
    </w:p>
    <w:p w:rsidR="00DA07CF" w:rsidRPr="00CE5739" w:rsidRDefault="00DA07CF" w:rsidP="00F77CE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napToGrid w:val="0"/>
          <w:szCs w:val="22"/>
        </w:rPr>
        <w:tab/>
      </w:r>
      <w:r w:rsidRPr="00CE5739">
        <w:rPr>
          <w:rFonts w:cs="Times New Roman"/>
          <w:i/>
          <w:snapToGrid w:val="0"/>
          <w:szCs w:val="22"/>
          <w:u w:val="single"/>
        </w:rPr>
        <w:t>Of the funds appropriated for the School Safety Program, the department is authorized to allocate up to $2,000,000 to school districts utilizing the same index of taxpaying ability criteria established in this proviso to hire school psychologists, psychiatrists or mental health counselors.</w:t>
      </w:r>
    </w:p>
    <w:p w:rsidR="00BB6DA8" w:rsidRPr="00CE5739" w:rsidRDefault="00BB6DA8" w:rsidP="00BB6DA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b/>
          <w:i/>
          <w:szCs w:val="22"/>
        </w:rPr>
        <w:tab/>
      </w:r>
      <w:r w:rsidRPr="00CE5739">
        <w:rPr>
          <w:rFonts w:cs="Times New Roman"/>
          <w:b/>
          <w:i/>
          <w:szCs w:val="22"/>
          <w:u w:val="single"/>
        </w:rPr>
        <w:t>1A.85.</w:t>
      </w:r>
      <w:r w:rsidRPr="00CE5739">
        <w:rPr>
          <w:rFonts w:cs="Times New Roman"/>
          <w:b/>
          <w:i/>
          <w:szCs w:val="22"/>
          <w:u w:val="single"/>
        </w:rPr>
        <w:tab/>
      </w:r>
      <w:r w:rsidRPr="00CE5739">
        <w:rPr>
          <w:rFonts w:cs="Times New Roman"/>
          <w:i/>
          <w:color w:val="auto"/>
          <w:szCs w:val="22"/>
          <w:u w:val="single"/>
        </w:rPr>
        <w:t xml:space="preserve">(SDE-EIA: Teacher Recruitment Program) </w:t>
      </w:r>
      <w:r w:rsidR="009C588D" w:rsidRPr="00CE5739">
        <w:rPr>
          <w:rFonts w:cs="Times New Roman"/>
          <w:i/>
          <w:color w:val="auto"/>
          <w:szCs w:val="22"/>
          <w:u w:val="single"/>
        </w:rPr>
        <w:t xml:space="preserve"> </w:t>
      </w:r>
      <w:r w:rsidR="009C588D" w:rsidRPr="00CE5739">
        <w:rPr>
          <w:rFonts w:cs="Times New Roman"/>
          <w:i/>
          <w:szCs w:val="22"/>
          <w:u w:val="single"/>
        </w:rPr>
        <w:t>On or before September 30th of Fiscal Year 2019-20 following the development of accountability metrics,</w:t>
      </w:r>
      <w:r w:rsidRPr="00CE5739">
        <w:rPr>
          <w:rFonts w:cs="Times New Roman"/>
          <w:i/>
          <w:color w:val="auto"/>
          <w:szCs w:val="22"/>
          <w:u w:val="single"/>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cost-effective teacher recruitment strategies, customized training for new teachers, and dedicated, ongoing mentoring support.  The pilot program shall compliment and/or enhance the state's ongoing rural teacher recruitment initiatives such as those supported pursuant to Part 1A.54 of this Act.  At minimum, the pilot program must assist no fewer than ten</w:t>
      </w:r>
      <w:r w:rsidRPr="00CE5739">
        <w:rPr>
          <w:rFonts w:cs="Times New Roman"/>
          <w:b/>
          <w:i/>
          <w:color w:val="auto"/>
          <w:szCs w:val="22"/>
          <w:u w:val="single"/>
        </w:rPr>
        <w:t xml:space="preserve"> </w:t>
      </w:r>
      <w:r w:rsidRPr="00CE5739">
        <w:rPr>
          <w:rFonts w:cs="Times New Roman"/>
          <w:i/>
          <w:color w:val="auto"/>
          <w:szCs w:val="22"/>
          <w:u w:val="single"/>
        </w:rPr>
        <w:t xml:space="preserve">school districts to include at least four districts along the 1-95 corridor and serve no fewer than 250 teacher candidates.  The pilot program shall stipulate reasonable fees for participating </w:t>
      </w:r>
      <w:r w:rsidRPr="00CE5739">
        <w:rPr>
          <w:rFonts w:cs="Times New Roman"/>
          <w:i/>
          <w:color w:val="auto"/>
          <w:szCs w:val="22"/>
          <w:u w:val="single"/>
        </w:rPr>
        <w:lastRenderedPageBreak/>
        <w:t xml:space="preserve">candidates and districts and districts shall agree to release time for required on site mentors who shall be experienced, practicing teachers within the district for the purposes of co-teaching with and supporting candidates' development.  Within participating districts, the pilot program shall emphasize high-need schools and within selected schools, the emphasis shall be on developing teacher candidates teaching in high-need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CE5739">
        <w:rPr>
          <w:rFonts w:cs="Times New Roman"/>
          <w:i/>
          <w:szCs w:val="22"/>
          <w:u w:val="single"/>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CE5739">
        <w:rPr>
          <w:rFonts w:cs="Times New Roman"/>
          <w:b/>
          <w:i/>
          <w:szCs w:val="22"/>
          <w:u w:val="single"/>
        </w:rPr>
        <w:t xml:space="preserve"> </w:t>
      </w:r>
      <w:r w:rsidR="009C588D" w:rsidRPr="00CE5739">
        <w:rPr>
          <w:rFonts w:cs="Times New Roman"/>
          <w:i/>
          <w:szCs w:val="22"/>
          <w:u w:val="single"/>
        </w:rPr>
        <w:t>House Education and Public Works Committee, the Chairman of the House</w:t>
      </w:r>
      <w:r w:rsidR="009C588D" w:rsidRPr="00CE5739">
        <w:rPr>
          <w:rFonts w:cs="Times New Roman"/>
          <w:b/>
          <w:i/>
          <w:szCs w:val="22"/>
          <w:u w:val="single"/>
        </w:rPr>
        <w:t xml:space="preserve"> </w:t>
      </w:r>
      <w:r w:rsidR="009C588D" w:rsidRPr="00CE5739">
        <w:rPr>
          <w:rFonts w:cs="Times New Roman"/>
          <w:i/>
          <w:szCs w:val="22"/>
          <w:u w:val="single"/>
        </w:rPr>
        <w:t>Ways and Means Committee and the Chairman of the Senate Finance Committee.</w:t>
      </w:r>
    </w:p>
    <w:p w:rsidR="005D2BEA" w:rsidRPr="00CE5739" w:rsidRDefault="005D2BEA" w:rsidP="005D2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szCs w:val="22"/>
        </w:rPr>
        <w:tab/>
      </w:r>
      <w:r w:rsidRPr="00CE5739">
        <w:rPr>
          <w:rFonts w:cs="Times New Roman"/>
          <w:b/>
          <w:i/>
          <w:szCs w:val="22"/>
          <w:u w:val="single"/>
        </w:rPr>
        <w:t>1A.86.</w:t>
      </w:r>
      <w:r w:rsidRPr="00CE5739">
        <w:rPr>
          <w:rFonts w:cs="Times New Roman"/>
          <w:b/>
          <w:i/>
          <w:szCs w:val="22"/>
          <w:u w:val="single"/>
        </w:rPr>
        <w:tab/>
      </w:r>
      <w:r w:rsidRPr="00CE5739">
        <w:rPr>
          <w:rFonts w:cs="Times New Roman"/>
          <w:i/>
          <w:szCs w:val="22"/>
          <w:u w:val="single"/>
        </w:rPr>
        <w:t xml:space="preserve">(SDE: Bridge Program)  </w:t>
      </w:r>
      <w:r w:rsidRPr="00CE5739">
        <w:rPr>
          <w:rFonts w:cs="Times New Roman"/>
          <w:i/>
          <w:color w:val="auto"/>
          <w:szCs w:val="22"/>
          <w:u w:val="single"/>
        </w:rPr>
        <w:t>Of the funds appropriated for “Rural Teacher Recruitment” in Fiscal Year 2019-20, $</w:t>
      </w:r>
      <w:r w:rsidR="00837200" w:rsidRPr="00CE5739">
        <w:rPr>
          <w:rFonts w:cs="Times New Roman"/>
          <w:i/>
          <w:color w:val="auto"/>
          <w:szCs w:val="22"/>
          <w:u w:val="single"/>
        </w:rPr>
        <w:t>1,</w:t>
      </w:r>
      <w:r w:rsidRPr="00CE5739">
        <w:rPr>
          <w:rFonts w:cs="Times New Roman"/>
          <w:i/>
          <w:color w:val="auto"/>
          <w:szCs w:val="22"/>
          <w:u w:val="single"/>
        </w:rPr>
        <w:t>400,000 shall be transferred to South Carolina State University for the implementation and enhancement of a BRIDGE program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I-95 corridor.</w:t>
      </w:r>
      <w:r w:rsidR="00837200" w:rsidRPr="00CE5739">
        <w:rPr>
          <w:rFonts w:cs="Times New Roman"/>
          <w:i/>
          <w:color w:val="auto"/>
          <w:szCs w:val="22"/>
          <w:u w:val="single"/>
        </w:rPr>
        <w:t xml:space="preserve">  South Carolina State University must utilize $400,000 of these funds to partner with one or more institutions of higher education to establish a similar bridge program.</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1103A6" w:rsidRPr="00CE5739" w:rsidRDefault="001103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E5739">
        <w:rPr>
          <w:rFonts w:cs="Times New Roman"/>
          <w:b/>
          <w:bCs/>
          <w:color w:val="auto"/>
          <w:szCs w:val="22"/>
        </w:rPr>
        <w:t xml:space="preserve">SECTION </w:t>
      </w:r>
      <w:r w:rsidR="00B05D54" w:rsidRPr="00CE5739">
        <w:rPr>
          <w:rFonts w:cs="Times New Roman"/>
          <w:b/>
          <w:bCs/>
          <w:color w:val="auto"/>
          <w:szCs w:val="22"/>
        </w:rPr>
        <w:t>3</w:t>
      </w:r>
      <w:r w:rsidR="00D84C0E" w:rsidRPr="00CE5739">
        <w:rPr>
          <w:rFonts w:cs="Times New Roman"/>
          <w:b/>
          <w:bCs/>
          <w:color w:val="auto"/>
          <w:szCs w:val="22"/>
        </w:rPr>
        <w:t xml:space="preserve"> </w:t>
      </w:r>
      <w:r w:rsidR="00FE0880" w:rsidRPr="00CE5739">
        <w:rPr>
          <w:rFonts w:cs="Times New Roman"/>
          <w:b/>
          <w:bCs/>
          <w:color w:val="auto"/>
          <w:szCs w:val="22"/>
        </w:rPr>
        <w:noBreakHyphen/>
      </w:r>
      <w:r w:rsidR="00D84C0E" w:rsidRPr="00CE5739">
        <w:rPr>
          <w:rFonts w:cs="Times New Roman"/>
          <w:b/>
          <w:bCs/>
          <w:color w:val="auto"/>
          <w:szCs w:val="22"/>
        </w:rPr>
        <w:t xml:space="preserve"> </w:t>
      </w:r>
      <w:r w:rsidRPr="00CE5739">
        <w:rPr>
          <w:rFonts w:cs="Times New Roman"/>
          <w:b/>
          <w:bCs/>
          <w:color w:val="auto"/>
          <w:szCs w:val="22"/>
        </w:rPr>
        <w:t>H66</w:t>
      </w:r>
      <w:r w:rsidR="00F36631" w:rsidRPr="00CE5739">
        <w:rPr>
          <w:rFonts w:cs="Times New Roman"/>
          <w:b/>
          <w:bCs/>
          <w:color w:val="auto"/>
          <w:szCs w:val="22"/>
        </w:rPr>
        <w:t xml:space="preserve">0 </w:t>
      </w:r>
      <w:r w:rsidR="00FE0880" w:rsidRPr="00CE5739">
        <w:rPr>
          <w:rFonts w:cs="Times New Roman"/>
          <w:b/>
          <w:bCs/>
          <w:color w:val="auto"/>
          <w:szCs w:val="22"/>
        </w:rPr>
        <w:noBreakHyphen/>
      </w:r>
      <w:r w:rsidR="00F36631" w:rsidRPr="00CE5739">
        <w:rPr>
          <w:rFonts w:cs="Times New Roman"/>
          <w:b/>
          <w:bCs/>
          <w:color w:val="auto"/>
          <w:szCs w:val="22"/>
        </w:rPr>
        <w:t xml:space="preserve"> </w:t>
      </w:r>
      <w:r w:rsidRPr="00CE5739">
        <w:rPr>
          <w:rFonts w:cs="Times New Roman"/>
          <w:b/>
          <w:bCs/>
          <w:color w:val="auto"/>
          <w:szCs w:val="22"/>
        </w:rPr>
        <w:t>LOTTERY EXPENDITURE ACCOUNT</w:t>
      </w:r>
    </w:p>
    <w:p w:rsidR="00511943" w:rsidRPr="00CE5739" w:rsidRDefault="0051194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CE5739"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3.1.</w:t>
      </w:r>
      <w:r w:rsidRPr="00CE5739">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CE5739"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CE5739">
        <w:rPr>
          <w:rFonts w:cs="Times New Roman"/>
          <w:color w:val="auto"/>
          <w:szCs w:val="22"/>
        </w:rPr>
        <w:t xml:space="preserve"> </w:t>
      </w:r>
      <w:r w:rsidR="00333388" w:rsidRPr="00CE5739">
        <w:rPr>
          <w:rFonts w:cs="Times New Roman"/>
          <w:strike/>
          <w:color w:val="auto"/>
          <w:szCs w:val="22"/>
        </w:rPr>
        <w:t>2018</w:t>
      </w:r>
      <w:r w:rsidR="009C7488" w:rsidRPr="00CE5739">
        <w:rPr>
          <w:rFonts w:cs="Times New Roman"/>
          <w:color w:val="auto"/>
          <w:szCs w:val="22"/>
        </w:rPr>
        <w:t xml:space="preserve"> </w:t>
      </w:r>
      <w:r w:rsidR="009C7488" w:rsidRPr="00CE5739">
        <w:rPr>
          <w:rFonts w:cs="Times New Roman"/>
          <w:i/>
          <w:color w:val="auto"/>
          <w:szCs w:val="22"/>
          <w:u w:val="single"/>
        </w:rPr>
        <w:t>2019</w:t>
      </w:r>
      <w:r w:rsidRPr="00CE5739">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CE5739">
        <w:rPr>
          <w:rFonts w:cs="Times New Roman"/>
          <w:color w:val="auto"/>
          <w:szCs w:val="22"/>
        </w:rPr>
        <w:t>and Means Committee by October first</w:t>
      </w:r>
      <w:r w:rsidRPr="00CE5739">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CE5739">
        <w:rPr>
          <w:rFonts w:cs="Times New Roman"/>
          <w:color w:val="auto"/>
          <w:szCs w:val="22"/>
        </w:rPr>
        <w:t>’</w:t>
      </w:r>
      <w:r w:rsidRPr="00CE5739">
        <w:rPr>
          <w:rFonts w:cs="Times New Roman"/>
          <w:color w:val="auto"/>
          <w:szCs w:val="22"/>
        </w:rPr>
        <w:t xml:space="preserve">s verification and/or audit activity during </w:t>
      </w:r>
      <w:r w:rsidR="00F7466E" w:rsidRPr="00CE5739">
        <w:rPr>
          <w:rFonts w:cs="Times New Roman"/>
          <w:color w:val="auto"/>
          <w:szCs w:val="22"/>
        </w:rPr>
        <w:t>the prior fiscal year, if any.</w:t>
      </w:r>
    </w:p>
    <w:p w:rsidR="00832177" w:rsidRPr="00CE5739"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r>
      <w:r w:rsidRPr="00CE5739">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CE5739">
        <w:rPr>
          <w:rFonts w:cs="Times New Roman"/>
          <w:color w:val="auto"/>
          <w:szCs w:val="22"/>
        </w:rPr>
        <w:t xml:space="preserve"> </w:t>
      </w:r>
      <w:r w:rsidR="009C7488" w:rsidRPr="00CE5739">
        <w:rPr>
          <w:rFonts w:cs="Times New Roman"/>
          <w:strike/>
          <w:color w:val="auto"/>
          <w:szCs w:val="22"/>
        </w:rPr>
        <w:t>2018</w:t>
      </w:r>
      <w:r w:rsidR="009C7488" w:rsidRPr="00CE5739">
        <w:rPr>
          <w:rFonts w:cs="Times New Roman"/>
          <w:color w:val="auto"/>
          <w:szCs w:val="22"/>
        </w:rPr>
        <w:t xml:space="preserve"> </w:t>
      </w:r>
      <w:r w:rsidR="009C7488" w:rsidRPr="00CE5739">
        <w:rPr>
          <w:rFonts w:cs="Times New Roman"/>
          <w:i/>
          <w:color w:val="auto"/>
          <w:szCs w:val="22"/>
          <w:u w:val="single"/>
        </w:rPr>
        <w:t>2019</w:t>
      </w:r>
      <w:r w:rsidRPr="00CE5739">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CE5739"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All other state agencies must submit their adopted procedures to monitor expenditures of lottery funds to the Executive Budget Office by October 1,</w:t>
      </w:r>
      <w:r w:rsidR="00000534" w:rsidRPr="00CE5739">
        <w:rPr>
          <w:rFonts w:cs="Times New Roman"/>
          <w:color w:val="auto"/>
          <w:szCs w:val="22"/>
        </w:rPr>
        <w:t xml:space="preserve"> </w:t>
      </w:r>
      <w:r w:rsidR="009C7488" w:rsidRPr="00CE5739">
        <w:rPr>
          <w:rFonts w:cs="Times New Roman"/>
          <w:strike/>
          <w:color w:val="auto"/>
          <w:szCs w:val="22"/>
        </w:rPr>
        <w:t>2018</w:t>
      </w:r>
      <w:r w:rsidR="009C7488" w:rsidRPr="00CE5739">
        <w:rPr>
          <w:rFonts w:cs="Times New Roman"/>
          <w:color w:val="auto"/>
          <w:szCs w:val="22"/>
        </w:rPr>
        <w:t xml:space="preserve"> </w:t>
      </w:r>
      <w:r w:rsidR="009C7488" w:rsidRPr="00CE5739">
        <w:rPr>
          <w:rFonts w:cs="Times New Roman"/>
          <w:i/>
          <w:color w:val="auto"/>
          <w:szCs w:val="22"/>
          <w:u w:val="single"/>
        </w:rPr>
        <w:t>2019</w:t>
      </w:r>
      <w:r w:rsidRPr="00CE5739">
        <w:rPr>
          <w:rFonts w:cs="Times New Roman"/>
          <w:color w:val="auto"/>
          <w:szCs w:val="22"/>
        </w:rPr>
        <w:t>.</w:t>
      </w:r>
    </w:p>
    <w:p w:rsidR="00832177" w:rsidRPr="00CE5739"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CE5739"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B05D54" w:rsidRPr="00CE5739">
        <w:rPr>
          <w:rFonts w:cs="Times New Roman"/>
          <w:b/>
          <w:color w:val="auto"/>
          <w:szCs w:val="22"/>
        </w:rPr>
        <w:t>3.</w:t>
      </w:r>
      <w:r w:rsidR="00E92271"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(LEA: Election Day Sales)  For the current fiscal year, Section 59</w:t>
      </w:r>
      <w:r w:rsidR="00FE0880" w:rsidRPr="00CE5739">
        <w:rPr>
          <w:rFonts w:cs="Times New Roman"/>
          <w:color w:val="auto"/>
          <w:szCs w:val="22"/>
        </w:rPr>
        <w:noBreakHyphen/>
      </w:r>
      <w:r w:rsidRPr="00CE5739">
        <w:rPr>
          <w:rFonts w:cs="Times New Roman"/>
          <w:color w:val="auto"/>
          <w:szCs w:val="22"/>
        </w:rPr>
        <w:t>150</w:t>
      </w:r>
      <w:r w:rsidR="00FE0880" w:rsidRPr="00CE5739">
        <w:rPr>
          <w:rFonts w:cs="Times New Roman"/>
          <w:color w:val="auto"/>
          <w:szCs w:val="22"/>
        </w:rPr>
        <w:noBreakHyphen/>
      </w:r>
      <w:r w:rsidRPr="00CE5739">
        <w:rPr>
          <w:rFonts w:cs="Times New Roman"/>
          <w:color w:val="auto"/>
          <w:szCs w:val="22"/>
        </w:rPr>
        <w:t>210(E) is suspended.</w:t>
      </w:r>
    </w:p>
    <w:p w:rsidR="009773A2" w:rsidRPr="00CE5739" w:rsidRDefault="009773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3.</w:t>
      </w:r>
      <w:r w:rsidR="00344DAD" w:rsidRPr="00CE5739">
        <w:rPr>
          <w:rFonts w:cs="Times New Roman"/>
          <w:b/>
          <w:szCs w:val="22"/>
        </w:rPr>
        <w:t>3</w:t>
      </w:r>
      <w:r w:rsidRPr="00CE5739">
        <w:rPr>
          <w:rFonts w:cs="Times New Roman"/>
          <w:b/>
          <w:szCs w:val="22"/>
        </w:rPr>
        <w:t>.</w:t>
      </w:r>
      <w:r w:rsidRPr="00CE5739">
        <w:rPr>
          <w:rFonts w:cs="Times New Roman"/>
          <w:b/>
          <w:szCs w:val="22"/>
        </w:rPr>
        <w:tab/>
      </w:r>
      <w:r w:rsidRPr="00CE5739">
        <w:rPr>
          <w:rFonts w:cs="Times New Roman"/>
          <w:szCs w:val="22"/>
        </w:rPr>
        <w:t xml:space="preserve">(LEA: </w:t>
      </w:r>
      <w:r w:rsidRPr="00CE5739">
        <w:rPr>
          <w:rFonts w:cs="Times New Roman"/>
          <w:color w:val="auto"/>
          <w:szCs w:val="22"/>
        </w:rPr>
        <w:t>Student</w:t>
      </w:r>
      <w:r w:rsidRPr="00CE5739">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DF58BB" w:rsidRPr="00CE5739" w:rsidRDefault="00DF58BB"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b/>
          <w:szCs w:val="22"/>
        </w:rPr>
        <w:tab/>
        <w:t>3.</w:t>
      </w:r>
      <w:r w:rsidR="00344DAD" w:rsidRPr="00CE5739">
        <w:rPr>
          <w:rFonts w:cs="Times New Roman"/>
          <w:b/>
          <w:szCs w:val="22"/>
        </w:rPr>
        <w:t>4</w:t>
      </w:r>
      <w:r w:rsidRPr="00CE5739">
        <w:rPr>
          <w:rFonts w:cs="Times New Roman"/>
          <w:b/>
          <w:szCs w:val="22"/>
        </w:rPr>
        <w:t>.</w:t>
      </w:r>
      <w:r w:rsidRPr="00CE5739">
        <w:rPr>
          <w:rFonts w:cs="Times New Roman"/>
          <w:szCs w:val="22"/>
        </w:rPr>
        <w:tab/>
        <w:t>(LEA: FY 2018</w:t>
      </w:r>
      <w:r w:rsidRPr="00CE5739">
        <w:rPr>
          <w:rFonts w:cs="Times New Roman"/>
          <w:szCs w:val="22"/>
        </w:rPr>
        <w:noBreakHyphen/>
        <w:t xml:space="preserve">19 Lottery Funding)  </w:t>
      </w:r>
      <w:r w:rsidRPr="00CE5739">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Pr="00CE5739">
        <w:rPr>
          <w:rFonts w:cs="Times New Roman"/>
          <w:strike/>
          <w:color w:val="auto"/>
          <w:szCs w:val="22"/>
        </w:rPr>
        <w:tab/>
        <w:t xml:space="preserve">Commission on Higher </w:t>
      </w:r>
      <w:r w:rsidR="002E614A" w:rsidRPr="00CE5739">
        <w:rPr>
          <w:rFonts w:cs="Times New Roman"/>
          <w:strike/>
          <w:color w:val="auto"/>
          <w:szCs w:val="22"/>
        </w:rPr>
        <w:t>Education--</w:t>
      </w:r>
      <w:r w:rsidR="005A70F3" w:rsidRPr="00CE5739">
        <w:rPr>
          <w:rFonts w:cs="Times New Roman"/>
          <w:strike/>
          <w:color w:val="auto"/>
          <w:szCs w:val="22"/>
        </w:rPr>
        <w:t xml:space="preserve">LIFE </w:t>
      </w:r>
      <w:r w:rsidR="002E614A" w:rsidRPr="00CE5739">
        <w:rPr>
          <w:rFonts w:cs="Times New Roman"/>
          <w:strike/>
          <w:color w:val="auto"/>
          <w:szCs w:val="22"/>
        </w:rPr>
        <w:t>Scholarships as</w:t>
      </w:r>
      <w:r w:rsidR="005A70F3" w:rsidRPr="00CE5739">
        <w:rPr>
          <w:rFonts w:cs="Times New Roman"/>
          <w:strike/>
          <w:color w:val="auto"/>
          <w:szCs w:val="22"/>
        </w:rPr>
        <w:t xml:space="preserve"> </w:t>
      </w:r>
      <w:r w:rsidRPr="00CE5739">
        <w:rPr>
          <w:rFonts w:cs="Times New Roman"/>
          <w:strike/>
          <w:color w:val="auto"/>
          <w:szCs w:val="22"/>
        </w:rPr>
        <w:t>provided in Chapter 149, Title 59</w:t>
      </w:r>
      <w:r w:rsidRPr="00CE5739">
        <w:rPr>
          <w:rFonts w:cs="Times New Roman"/>
          <w:strike/>
          <w:color w:val="auto"/>
          <w:szCs w:val="22"/>
        </w:rPr>
        <w:tab/>
        <w:t>$</w:t>
      </w:r>
      <w:r w:rsidRPr="00CE5739">
        <w:rPr>
          <w:rFonts w:cs="Times New Roman"/>
          <w:strike/>
          <w:color w:val="auto"/>
          <w:szCs w:val="22"/>
        </w:rPr>
        <w:tab/>
        <w:t>230,056,162;</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 xml:space="preserve">Commission on Higher </w:t>
      </w:r>
      <w:r w:rsidR="002E614A" w:rsidRPr="00CE5739">
        <w:rPr>
          <w:rFonts w:cs="Times New Roman"/>
          <w:strike/>
          <w:color w:val="auto"/>
          <w:szCs w:val="22"/>
        </w:rPr>
        <w:t>Education--HOPE Scholarships as</w:t>
      </w:r>
      <w:r w:rsidR="005A70F3" w:rsidRPr="00CE5739">
        <w:rPr>
          <w:rFonts w:cs="Times New Roman"/>
          <w:strike/>
          <w:color w:val="auto"/>
          <w:szCs w:val="22"/>
        </w:rPr>
        <w:t xml:space="preserve"> </w:t>
      </w:r>
      <w:r w:rsidRPr="00CE5739">
        <w:rPr>
          <w:rFonts w:cs="Times New Roman"/>
          <w:strike/>
          <w:color w:val="auto"/>
          <w:szCs w:val="22"/>
        </w:rPr>
        <w:t>provided in Section 59</w:t>
      </w:r>
      <w:r w:rsidRPr="00CE5739">
        <w:rPr>
          <w:rFonts w:cs="Times New Roman"/>
          <w:strike/>
          <w:color w:val="auto"/>
          <w:szCs w:val="22"/>
        </w:rPr>
        <w:noBreakHyphen/>
        <w:t>150</w:t>
      </w:r>
      <w:r w:rsidRPr="00CE5739">
        <w:rPr>
          <w:rFonts w:cs="Times New Roman"/>
          <w:strike/>
          <w:color w:val="auto"/>
          <w:szCs w:val="22"/>
        </w:rPr>
        <w:noBreakHyphen/>
        <w:t>370</w:t>
      </w:r>
      <w:r w:rsidRPr="00CE5739">
        <w:rPr>
          <w:rFonts w:cs="Times New Roman"/>
          <w:strike/>
          <w:color w:val="auto"/>
          <w:szCs w:val="22"/>
        </w:rPr>
        <w:tab/>
        <w:t>$</w:t>
      </w:r>
      <w:r w:rsidRPr="00CE5739">
        <w:rPr>
          <w:rFonts w:cs="Times New Roman"/>
          <w:strike/>
          <w:color w:val="auto"/>
          <w:szCs w:val="22"/>
        </w:rPr>
        <w:tab/>
        <w:t>15,563,241;</w:t>
      </w:r>
    </w:p>
    <w:p w:rsidR="00AB66C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w:t>
      </w:r>
      <w:r w:rsidRPr="00CE5739">
        <w:rPr>
          <w:rFonts w:cs="Times New Roman"/>
          <w:strike/>
          <w:color w:val="auto"/>
          <w:szCs w:val="22"/>
        </w:rPr>
        <w:tab/>
        <w:t xml:space="preserve">Commission on Higher Education--Palmetto Fellows </w:t>
      </w:r>
      <w:r w:rsidR="009916DA" w:rsidRPr="00CE5739">
        <w:rPr>
          <w:rFonts w:cs="Times New Roman"/>
          <w:strike/>
          <w:color w:val="auto"/>
          <w:szCs w:val="22"/>
        </w:rPr>
        <w:t xml:space="preserve">Scholarships as </w:t>
      </w:r>
      <w:r w:rsidRPr="00CE5739">
        <w:rPr>
          <w:rFonts w:cs="Times New Roman"/>
          <w:strike/>
          <w:color w:val="auto"/>
          <w:szCs w:val="22"/>
        </w:rPr>
        <w:t>provided in</w:t>
      </w:r>
      <w:r w:rsidR="002E614A" w:rsidRPr="00CE5739">
        <w:rPr>
          <w:rFonts w:cs="Times New Roman"/>
          <w:strike/>
          <w:color w:val="auto"/>
          <w:szCs w:val="22"/>
        </w:rPr>
        <w:t xml:space="preserve"> </w:t>
      </w:r>
    </w:p>
    <w:p w:rsidR="009F1FB6" w:rsidRPr="00CE5739"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2E614A" w:rsidRPr="00CE5739">
        <w:rPr>
          <w:rFonts w:cs="Times New Roman"/>
          <w:strike/>
          <w:color w:val="auto"/>
          <w:szCs w:val="22"/>
        </w:rPr>
        <w:t>S</w:t>
      </w:r>
      <w:r w:rsidR="009F1FB6" w:rsidRPr="00CE5739">
        <w:rPr>
          <w:rFonts w:cs="Times New Roman"/>
          <w:strike/>
          <w:color w:val="auto"/>
          <w:szCs w:val="22"/>
        </w:rPr>
        <w:t>ection 59</w:t>
      </w:r>
      <w:r w:rsidR="009F1FB6" w:rsidRPr="00CE5739">
        <w:rPr>
          <w:rFonts w:cs="Times New Roman"/>
          <w:strike/>
          <w:color w:val="auto"/>
          <w:szCs w:val="22"/>
        </w:rPr>
        <w:noBreakHyphen/>
        <w:t>104</w:t>
      </w:r>
      <w:r w:rsidR="009F1FB6" w:rsidRPr="00CE5739">
        <w:rPr>
          <w:rFonts w:cs="Times New Roman"/>
          <w:strike/>
          <w:color w:val="auto"/>
          <w:szCs w:val="22"/>
        </w:rPr>
        <w:noBreakHyphen/>
        <w:t>20</w:t>
      </w:r>
      <w:r w:rsidR="009F1FB6" w:rsidRPr="00CE5739">
        <w:rPr>
          <w:rFonts w:cs="Times New Roman"/>
          <w:strike/>
          <w:color w:val="auto"/>
          <w:szCs w:val="22"/>
        </w:rPr>
        <w:tab/>
        <w:t>$</w:t>
      </w:r>
      <w:r w:rsidR="009F1FB6" w:rsidRPr="00CE5739">
        <w:rPr>
          <w:rFonts w:cs="Times New Roman"/>
          <w:strike/>
          <w:color w:val="auto"/>
          <w:szCs w:val="22"/>
        </w:rPr>
        <w:tab/>
        <w:t>55,362,716;</w:t>
      </w:r>
    </w:p>
    <w:p w:rsidR="00AB66C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(4)</w:t>
      </w:r>
      <w:r w:rsidRPr="00CE5739">
        <w:rPr>
          <w:rFonts w:cs="Times New Roman"/>
          <w:strike/>
          <w:color w:val="auto"/>
          <w:szCs w:val="22"/>
        </w:rPr>
        <w:tab/>
        <w:t xml:space="preserve">Commission on Higher Education </w:t>
      </w:r>
      <w:r w:rsidR="009916DA" w:rsidRPr="00CE5739">
        <w:rPr>
          <w:rFonts w:cs="Times New Roman"/>
          <w:strike/>
          <w:color w:val="auto"/>
          <w:szCs w:val="22"/>
        </w:rPr>
        <w:t>and State Board for Technical and Comprehensive</w:t>
      </w:r>
      <w:r w:rsidR="002E614A" w:rsidRPr="00CE5739">
        <w:rPr>
          <w:rFonts w:cs="Times New Roman"/>
          <w:strike/>
          <w:color w:val="auto"/>
          <w:szCs w:val="22"/>
        </w:rPr>
        <w:t xml:space="preserve"> </w:t>
      </w:r>
    </w:p>
    <w:p w:rsidR="009F1FB6" w:rsidRPr="00CE5739"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Education--Tuition Assistance</w:t>
      </w:r>
      <w:r w:rsidR="009F1FB6" w:rsidRPr="00CE5739">
        <w:rPr>
          <w:rFonts w:cs="Times New Roman"/>
          <w:strike/>
          <w:color w:val="auto"/>
          <w:szCs w:val="22"/>
        </w:rPr>
        <w:tab/>
        <w:t>$</w:t>
      </w:r>
      <w:r w:rsidR="009F1FB6" w:rsidRPr="00CE5739">
        <w:rPr>
          <w:rFonts w:cs="Times New Roman"/>
          <w:strike/>
          <w:color w:val="auto"/>
          <w:szCs w:val="22"/>
        </w:rPr>
        <w:tab/>
        <w:t>51,100,000;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(5)</w:t>
      </w:r>
      <w:r w:rsidRPr="00CE5739">
        <w:rPr>
          <w:rFonts w:cs="Times New Roman"/>
          <w:strike/>
          <w:color w:val="auto"/>
          <w:szCs w:val="22"/>
        </w:rPr>
        <w:tab/>
        <w:t>Commission on Higher Education--Need</w:t>
      </w:r>
      <w:r w:rsidRPr="00CE5739">
        <w:rPr>
          <w:rFonts w:cs="Times New Roman"/>
          <w:strike/>
          <w:color w:val="auto"/>
          <w:szCs w:val="22"/>
        </w:rPr>
        <w:noBreakHyphen/>
        <w:t>Based Grants</w:t>
      </w:r>
      <w:r w:rsidRPr="00CE5739">
        <w:rPr>
          <w:rFonts w:cs="Times New Roman"/>
          <w:strike/>
          <w:color w:val="auto"/>
          <w:szCs w:val="22"/>
        </w:rPr>
        <w:tab/>
        <w:t>$</w:t>
      </w:r>
      <w:r w:rsidRPr="00CE5739">
        <w:rPr>
          <w:rFonts w:cs="Times New Roman"/>
          <w:strike/>
          <w:color w:val="auto"/>
          <w:szCs w:val="22"/>
        </w:rPr>
        <w:tab/>
        <w:t>20,000,000;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(6)</w:t>
      </w:r>
      <w:r w:rsidRPr="00CE5739">
        <w:rPr>
          <w:rFonts w:cs="Times New Roman"/>
          <w:strike/>
          <w:color w:val="auto"/>
          <w:szCs w:val="22"/>
        </w:rPr>
        <w:tab/>
        <w:t>Higher Education Tuition Grants Commission--Tuition Grants</w:t>
      </w:r>
      <w:r w:rsidRPr="00CE5739">
        <w:rPr>
          <w:rFonts w:cs="Times New Roman"/>
          <w:strike/>
          <w:color w:val="auto"/>
          <w:szCs w:val="22"/>
        </w:rPr>
        <w:tab/>
        <w:t>$</w:t>
      </w:r>
      <w:r w:rsidRPr="00CE5739">
        <w:rPr>
          <w:rFonts w:cs="Times New Roman"/>
          <w:strike/>
          <w:color w:val="auto"/>
          <w:szCs w:val="22"/>
        </w:rPr>
        <w:tab/>
        <w:t>10,000,000;</w:t>
      </w:r>
    </w:p>
    <w:p w:rsidR="009916DA"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lastRenderedPageBreak/>
        <w:tab/>
      </w:r>
      <w:r w:rsidRPr="00CE5739">
        <w:rPr>
          <w:rFonts w:cs="Times New Roman"/>
          <w:color w:val="auto"/>
          <w:szCs w:val="22"/>
        </w:rPr>
        <w:tab/>
      </w:r>
      <w:r w:rsidRPr="00CE5739">
        <w:rPr>
          <w:rFonts w:cs="Times New Roman"/>
          <w:strike/>
          <w:color w:val="auto"/>
          <w:szCs w:val="22"/>
        </w:rPr>
        <w:t>(7)</w:t>
      </w:r>
      <w:r w:rsidRPr="00CE5739">
        <w:rPr>
          <w:rFonts w:cs="Times New Roman"/>
          <w:strike/>
          <w:color w:val="auto"/>
          <w:szCs w:val="22"/>
        </w:rPr>
        <w:tab/>
        <w:t>Commission on Higher Education--National Guard Tuition</w:t>
      </w:r>
      <w:r w:rsidR="009916DA" w:rsidRPr="00CE5739">
        <w:rPr>
          <w:rFonts w:cs="Times New Roman"/>
          <w:strike/>
          <w:color w:val="auto"/>
          <w:szCs w:val="22"/>
        </w:rPr>
        <w:t xml:space="preserve"> Repayment </w:t>
      </w:r>
      <w:r w:rsidRPr="00CE5739">
        <w:rPr>
          <w:rFonts w:cs="Times New Roman"/>
          <w:strike/>
          <w:color w:val="auto"/>
          <w:szCs w:val="22"/>
        </w:rPr>
        <w:t>Program</w:t>
      </w:r>
      <w:r w:rsidR="002E614A" w:rsidRPr="00CE5739">
        <w:rPr>
          <w:rFonts w:cs="Times New Roman"/>
          <w:strike/>
          <w:color w:val="auto"/>
          <w:szCs w:val="22"/>
        </w:rPr>
        <w:t xml:space="preserve"> </w:t>
      </w:r>
      <w:r w:rsidRPr="00CE5739">
        <w:rPr>
          <w:rFonts w:cs="Times New Roman"/>
          <w:strike/>
          <w:color w:val="auto"/>
          <w:szCs w:val="22"/>
        </w:rPr>
        <w:t xml:space="preserve">as provided in </w:t>
      </w:r>
    </w:p>
    <w:p w:rsidR="009F1FB6" w:rsidRPr="00CE5739"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Section 59</w:t>
      </w:r>
      <w:r w:rsidR="009F1FB6" w:rsidRPr="00CE5739">
        <w:rPr>
          <w:rFonts w:cs="Times New Roman"/>
          <w:strike/>
          <w:color w:val="auto"/>
          <w:szCs w:val="22"/>
        </w:rPr>
        <w:noBreakHyphen/>
        <w:t>111</w:t>
      </w:r>
      <w:r w:rsidR="009F1FB6" w:rsidRPr="00CE5739">
        <w:rPr>
          <w:rFonts w:cs="Times New Roman"/>
          <w:strike/>
          <w:color w:val="auto"/>
          <w:szCs w:val="22"/>
        </w:rPr>
        <w:noBreakHyphen/>
        <w:t>75</w:t>
      </w:r>
      <w:r w:rsidR="009F1FB6" w:rsidRPr="00CE5739">
        <w:rPr>
          <w:rFonts w:cs="Times New Roman"/>
          <w:strike/>
          <w:color w:val="auto"/>
          <w:szCs w:val="22"/>
        </w:rPr>
        <w:tab/>
        <w:t>$</w:t>
      </w:r>
      <w:r w:rsidR="009F1FB6" w:rsidRPr="00CE5739">
        <w:rPr>
          <w:rFonts w:cs="Times New Roman"/>
          <w:strike/>
          <w:color w:val="auto"/>
          <w:szCs w:val="22"/>
        </w:rPr>
        <w:tab/>
        <w:t>753,603;</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(8)</w:t>
      </w:r>
      <w:r w:rsidRPr="00CE5739">
        <w:rPr>
          <w:rFonts w:cs="Times New Roman"/>
          <w:strike/>
          <w:color w:val="auto"/>
          <w:szCs w:val="22"/>
        </w:rPr>
        <w:tab/>
        <w:t>South Carolina State University</w:t>
      </w:r>
      <w:r w:rsidRPr="00CE5739">
        <w:rPr>
          <w:rFonts w:cs="Times New Roman"/>
          <w:strike/>
          <w:color w:val="auto"/>
          <w:szCs w:val="22"/>
        </w:rPr>
        <w:tab/>
        <w:t>$</w:t>
      </w:r>
      <w:r w:rsidRPr="00CE5739">
        <w:rPr>
          <w:rFonts w:cs="Times New Roman"/>
          <w:strike/>
          <w:color w:val="auto"/>
          <w:szCs w:val="22"/>
        </w:rPr>
        <w:tab/>
        <w:t>2,500,000;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(9)</w:t>
      </w:r>
      <w:r w:rsidRPr="00CE5739">
        <w:rPr>
          <w:rFonts w:cs="Times New Roman"/>
          <w:strike/>
          <w:color w:val="auto"/>
          <w:szCs w:val="22"/>
        </w:rPr>
        <w:tab/>
        <w:t>State Board for Technical and Comprehensive Education--ReadySC Direct Training</w:t>
      </w:r>
      <w:r w:rsidRPr="00CE5739">
        <w:rPr>
          <w:rFonts w:cs="Times New Roman"/>
          <w:strike/>
          <w:color w:val="auto"/>
          <w:szCs w:val="22"/>
        </w:rPr>
        <w:tab/>
        <w:t>$</w:t>
      </w:r>
      <w:r w:rsidRPr="00CE5739">
        <w:rPr>
          <w:rFonts w:cs="Times New Roman"/>
          <w:strike/>
          <w:color w:val="auto"/>
          <w:szCs w:val="22"/>
        </w:rPr>
        <w:tab/>
        <w:t>9,432,046;</w:t>
      </w:r>
    </w:p>
    <w:p w:rsidR="009916DA"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(10)</w:t>
      </w:r>
      <w:r w:rsidRPr="00CE5739">
        <w:rPr>
          <w:rFonts w:cs="Times New Roman"/>
          <w:strike/>
          <w:color w:val="auto"/>
          <w:szCs w:val="22"/>
        </w:rPr>
        <w:tab/>
        <w:t>State Board for Technical and Comprehensive Education--</w:t>
      </w:r>
      <w:r w:rsidR="009916DA" w:rsidRPr="00CE5739">
        <w:rPr>
          <w:rFonts w:cs="Times New Roman"/>
          <w:strike/>
          <w:color w:val="auto"/>
          <w:szCs w:val="22"/>
        </w:rPr>
        <w:t>High Demand Job</w:t>
      </w:r>
      <w:r w:rsidRPr="00CE5739">
        <w:rPr>
          <w:rFonts w:cs="Times New Roman"/>
          <w:strike/>
          <w:color w:val="auto"/>
          <w:szCs w:val="22"/>
        </w:rPr>
        <w:t xml:space="preserve"> Skill</w:t>
      </w:r>
      <w:r w:rsidR="003106E4" w:rsidRPr="00CE5739">
        <w:rPr>
          <w:rFonts w:cs="Times New Roman"/>
          <w:strike/>
          <w:color w:val="auto"/>
          <w:szCs w:val="22"/>
        </w:rPr>
        <w:t xml:space="preserve"> </w:t>
      </w:r>
    </w:p>
    <w:p w:rsidR="009F1FB6" w:rsidRPr="00CE5739"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Training Equipment</w:t>
      </w:r>
      <w:r w:rsidR="009F1FB6" w:rsidRPr="00CE5739">
        <w:rPr>
          <w:rFonts w:cs="Times New Roman"/>
          <w:strike/>
          <w:color w:val="auto"/>
          <w:szCs w:val="22"/>
        </w:rPr>
        <w:tab/>
        <w:t>$</w:t>
      </w:r>
      <w:r w:rsidR="009F1FB6" w:rsidRPr="00CE5739">
        <w:rPr>
          <w:rFonts w:cs="Times New Roman"/>
          <w:strike/>
          <w:color w:val="auto"/>
          <w:szCs w:val="22"/>
        </w:rPr>
        <w:tab/>
        <w:t>11,000,000;</w:t>
      </w:r>
    </w:p>
    <w:p w:rsidR="00AB66C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(11)</w:t>
      </w:r>
      <w:r w:rsidRPr="00CE5739">
        <w:rPr>
          <w:rFonts w:cs="Times New Roman"/>
          <w:strike/>
          <w:color w:val="auto"/>
          <w:szCs w:val="22"/>
        </w:rPr>
        <w:tab/>
        <w:t>Commission on Higher Education--</w:t>
      </w:r>
      <w:r w:rsidR="009916DA" w:rsidRPr="00CE5739">
        <w:rPr>
          <w:rFonts w:cs="Times New Roman"/>
          <w:strike/>
          <w:color w:val="auto"/>
          <w:szCs w:val="22"/>
        </w:rPr>
        <w:t xml:space="preserve">Technology-Public </w:t>
      </w:r>
      <w:r w:rsidRPr="00CE5739">
        <w:rPr>
          <w:rFonts w:cs="Times New Roman"/>
          <w:strike/>
          <w:color w:val="auto"/>
          <w:szCs w:val="22"/>
        </w:rPr>
        <w:t>Four-Year Institutions, Two-Year</w:t>
      </w:r>
      <w:r w:rsidR="003106E4" w:rsidRPr="00CE5739">
        <w:rPr>
          <w:rFonts w:cs="Times New Roman"/>
          <w:strike/>
          <w:color w:val="auto"/>
          <w:szCs w:val="22"/>
        </w:rPr>
        <w:t xml:space="preserve"> </w:t>
      </w:r>
    </w:p>
    <w:p w:rsidR="009F1FB6" w:rsidRPr="00CE5739"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 xml:space="preserve">Institutions, </w:t>
      </w:r>
      <w:r w:rsidR="009916DA" w:rsidRPr="00CE5739">
        <w:rPr>
          <w:rFonts w:cs="Times New Roman"/>
          <w:strike/>
          <w:color w:val="auto"/>
          <w:szCs w:val="22"/>
        </w:rPr>
        <w:t xml:space="preserve">and </w:t>
      </w:r>
      <w:r w:rsidR="009F1FB6" w:rsidRPr="00CE5739">
        <w:rPr>
          <w:rFonts w:cs="Times New Roman"/>
          <w:strike/>
          <w:color w:val="auto"/>
          <w:szCs w:val="22"/>
        </w:rPr>
        <w:t xml:space="preserve">State Technical Colleges as </w:t>
      </w:r>
      <w:r w:rsidR="009916DA" w:rsidRPr="00CE5739">
        <w:rPr>
          <w:rFonts w:cs="Times New Roman"/>
          <w:strike/>
          <w:color w:val="auto"/>
          <w:szCs w:val="22"/>
        </w:rPr>
        <w:t xml:space="preserve">provided </w:t>
      </w:r>
      <w:r w:rsidR="009F1FB6" w:rsidRPr="00CE5739">
        <w:rPr>
          <w:rFonts w:cs="Times New Roman"/>
          <w:strike/>
          <w:color w:val="auto"/>
          <w:szCs w:val="22"/>
        </w:rPr>
        <w:t>in Section 59-150-356</w:t>
      </w:r>
      <w:r w:rsidR="009F1FB6" w:rsidRPr="00CE5739">
        <w:rPr>
          <w:rFonts w:cs="Times New Roman"/>
          <w:strike/>
          <w:color w:val="auto"/>
          <w:szCs w:val="22"/>
        </w:rPr>
        <w:tab/>
        <w:t>$</w:t>
      </w:r>
      <w:r w:rsidR="009F1FB6" w:rsidRPr="00CE5739">
        <w:rPr>
          <w:rFonts w:cs="Times New Roman"/>
          <w:strike/>
          <w:color w:val="auto"/>
          <w:szCs w:val="22"/>
        </w:rPr>
        <w:tab/>
        <w:t>8,000,000;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(12)</w:t>
      </w:r>
      <w:r w:rsidRPr="00CE5739">
        <w:rPr>
          <w:rFonts w:cs="Times New Roman"/>
          <w:strike/>
          <w:color w:val="auto"/>
          <w:szCs w:val="22"/>
        </w:rPr>
        <w:tab/>
        <w:t>Department of Education--School Safety--Facility and Infrastructure Safety Upgrades</w:t>
      </w:r>
      <w:r w:rsidRPr="00CE5739">
        <w:rPr>
          <w:rFonts w:cs="Times New Roman"/>
          <w:strike/>
          <w:color w:val="auto"/>
          <w:szCs w:val="22"/>
        </w:rPr>
        <w:tab/>
        <w:t>$</w:t>
      </w:r>
      <w:r w:rsidRPr="00CE5739">
        <w:rPr>
          <w:rFonts w:cs="Times New Roman"/>
          <w:strike/>
          <w:color w:val="auto"/>
          <w:szCs w:val="22"/>
        </w:rPr>
        <w:tab/>
        <w:t>10,000,000;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(13)</w:t>
      </w:r>
      <w:r w:rsidRPr="00CE5739">
        <w:rPr>
          <w:rFonts w:cs="Times New Roman"/>
          <w:strike/>
          <w:color w:val="auto"/>
          <w:szCs w:val="22"/>
        </w:rPr>
        <w:tab/>
        <w:t>Department of Education--School Bus Lease/Purchase</w:t>
      </w:r>
      <w:r w:rsidRPr="00CE5739">
        <w:rPr>
          <w:rFonts w:cs="Times New Roman"/>
          <w:strike/>
          <w:color w:val="auto"/>
          <w:szCs w:val="22"/>
        </w:rPr>
        <w:tab/>
        <w:t>$</w:t>
      </w:r>
      <w:r w:rsidRPr="00CE5739">
        <w:rPr>
          <w:rFonts w:cs="Times New Roman"/>
          <w:strike/>
          <w:color w:val="auto"/>
          <w:szCs w:val="22"/>
        </w:rPr>
        <w:tab/>
        <w:t>6,418,330;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(14)</w:t>
      </w:r>
      <w:r w:rsidRPr="00CE5739">
        <w:rPr>
          <w:rFonts w:cs="Times New Roman"/>
          <w:strike/>
          <w:color w:val="auto"/>
          <w:szCs w:val="22"/>
        </w:rPr>
        <w:tab/>
        <w:t>State Board for Technical and Comprehensive Education--SPICE Program</w:t>
      </w:r>
      <w:r w:rsidRPr="00CE5739">
        <w:rPr>
          <w:rFonts w:cs="Times New Roman"/>
          <w:strike/>
          <w:color w:val="auto"/>
          <w:szCs w:val="22"/>
        </w:rPr>
        <w:tab/>
        <w:t>$</w:t>
      </w:r>
      <w:r w:rsidRPr="00CE5739">
        <w:rPr>
          <w:rFonts w:cs="Times New Roman"/>
          <w:strike/>
          <w:color w:val="auto"/>
          <w:szCs w:val="22"/>
        </w:rPr>
        <w:tab/>
        <w:t>250,000;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(15)</w:t>
      </w:r>
      <w:r w:rsidRPr="00CE5739">
        <w:rPr>
          <w:rFonts w:cs="Times New Roman"/>
          <w:strike/>
          <w:color w:val="auto"/>
          <w:szCs w:val="22"/>
        </w:rPr>
        <w:tab/>
        <w:t>State Library--Aid to County Libraries</w:t>
      </w:r>
      <w:r w:rsidRPr="00CE5739">
        <w:rPr>
          <w:rFonts w:cs="Times New Roman"/>
          <w:strike/>
          <w:color w:val="auto"/>
          <w:szCs w:val="22"/>
        </w:rPr>
        <w:tab/>
        <w:t>$</w:t>
      </w:r>
      <w:r w:rsidRPr="00CE5739">
        <w:rPr>
          <w:rFonts w:cs="Times New Roman"/>
          <w:strike/>
          <w:color w:val="auto"/>
          <w:szCs w:val="22"/>
        </w:rPr>
        <w:tab/>
        <w:t>1,000,000;</w:t>
      </w:r>
    </w:p>
    <w:p w:rsidR="009F1FB6" w:rsidRPr="00CE5739"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(16)</w:t>
      </w:r>
      <w:r w:rsidRPr="00CE5739">
        <w:rPr>
          <w:rFonts w:cs="Times New Roman"/>
          <w:strike/>
          <w:color w:val="auto"/>
          <w:szCs w:val="22"/>
        </w:rPr>
        <w:tab/>
      </w:r>
      <w:r w:rsidR="00C94C45" w:rsidRPr="00CE5739">
        <w:rPr>
          <w:rFonts w:cs="Times New Roman"/>
          <w:strike/>
          <w:color w:val="auto"/>
          <w:szCs w:val="22"/>
        </w:rPr>
        <w:t>Commission on Higher Education</w:t>
      </w:r>
      <w:r w:rsidR="009F1FB6" w:rsidRPr="00CE5739">
        <w:rPr>
          <w:rFonts w:cs="Times New Roman"/>
          <w:strike/>
          <w:color w:val="auto"/>
          <w:szCs w:val="22"/>
        </w:rPr>
        <w:t>--PASCAL</w:t>
      </w:r>
      <w:r w:rsidR="009F1FB6" w:rsidRPr="00CE5739">
        <w:rPr>
          <w:rFonts w:cs="Times New Roman"/>
          <w:strike/>
          <w:color w:val="auto"/>
          <w:szCs w:val="22"/>
        </w:rPr>
        <w:tab/>
        <w:t>$</w:t>
      </w:r>
      <w:r w:rsidR="009F1FB6" w:rsidRPr="00CE5739">
        <w:rPr>
          <w:rFonts w:cs="Times New Roman"/>
          <w:strike/>
          <w:color w:val="auto"/>
          <w:szCs w:val="22"/>
        </w:rPr>
        <w:tab/>
        <w:t>1,500,000;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(17)</w:t>
      </w:r>
      <w:r w:rsidRPr="00CE5739">
        <w:rPr>
          <w:rFonts w:cs="Times New Roman"/>
          <w:strike/>
          <w:color w:val="auto"/>
          <w:szCs w:val="22"/>
        </w:rPr>
        <w:tab/>
        <w:t xml:space="preserve">Education Oversight Committee--Military Connected </w:t>
      </w:r>
      <w:r w:rsidR="009916DA" w:rsidRPr="00CE5739">
        <w:rPr>
          <w:rFonts w:cs="Times New Roman"/>
          <w:strike/>
          <w:color w:val="auto"/>
          <w:szCs w:val="22"/>
        </w:rPr>
        <w:t>Children Program</w:t>
      </w:r>
      <w:r w:rsidR="009916DA" w:rsidRPr="00CE5739">
        <w:rPr>
          <w:rFonts w:cs="Times New Roman"/>
          <w:strike/>
          <w:color w:val="auto"/>
          <w:szCs w:val="22"/>
        </w:rPr>
        <w:tab/>
      </w:r>
      <w:r w:rsidRPr="00CE5739">
        <w:rPr>
          <w:rFonts w:cs="Times New Roman"/>
          <w:strike/>
          <w:color w:val="auto"/>
          <w:szCs w:val="22"/>
        </w:rPr>
        <w:t>$</w:t>
      </w:r>
      <w:r w:rsidRPr="00CE5739">
        <w:rPr>
          <w:rFonts w:cs="Times New Roman"/>
          <w:strike/>
          <w:color w:val="auto"/>
          <w:szCs w:val="22"/>
        </w:rPr>
        <w:tab/>
        <w:t>350,000;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(18)</w:t>
      </w:r>
      <w:r w:rsidRPr="00CE5739">
        <w:rPr>
          <w:rFonts w:cs="Times New Roman"/>
          <w:strike/>
          <w:color w:val="auto"/>
          <w:szCs w:val="22"/>
        </w:rPr>
        <w:tab/>
        <w:t xml:space="preserve">Lander University--Post Traumatic Stress </w:t>
      </w:r>
      <w:r w:rsidR="009916DA" w:rsidRPr="00CE5739">
        <w:rPr>
          <w:rFonts w:cs="Times New Roman"/>
          <w:strike/>
          <w:color w:val="auto"/>
          <w:szCs w:val="22"/>
        </w:rPr>
        <w:t xml:space="preserve">Disorder </w:t>
      </w:r>
      <w:r w:rsidRPr="00CE5739">
        <w:rPr>
          <w:rFonts w:cs="Times New Roman"/>
          <w:strike/>
          <w:color w:val="auto"/>
          <w:szCs w:val="22"/>
        </w:rPr>
        <w:t>Training Program</w:t>
      </w:r>
      <w:r w:rsidRPr="00CE5739">
        <w:rPr>
          <w:rFonts w:cs="Times New Roman"/>
          <w:strike/>
          <w:color w:val="auto"/>
          <w:szCs w:val="22"/>
        </w:rPr>
        <w:tab/>
        <w:t>$</w:t>
      </w:r>
      <w:r w:rsidRPr="00CE5739">
        <w:rPr>
          <w:rFonts w:cs="Times New Roman"/>
          <w:strike/>
          <w:color w:val="auto"/>
          <w:szCs w:val="22"/>
        </w:rPr>
        <w:tab/>
        <w:t>1;</w:t>
      </w:r>
    </w:p>
    <w:p w:rsidR="003106E4"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(19)</w:t>
      </w:r>
      <w:r w:rsidRPr="00CE5739">
        <w:rPr>
          <w:rFonts w:cs="Times New Roman"/>
          <w:strike/>
          <w:color w:val="auto"/>
          <w:szCs w:val="22"/>
        </w:rPr>
        <w:tab/>
        <w:t>Commission on Higher Education--SREB Program and</w:t>
      </w:r>
      <w:r w:rsidR="009916DA" w:rsidRPr="00CE5739">
        <w:rPr>
          <w:rFonts w:cs="Times New Roman"/>
          <w:strike/>
          <w:color w:val="auto"/>
          <w:szCs w:val="22"/>
        </w:rPr>
        <w:t xml:space="preserve"> Assessments</w:t>
      </w:r>
      <w:r w:rsidR="009916DA" w:rsidRPr="00CE5739">
        <w:rPr>
          <w:rFonts w:cs="Times New Roman"/>
          <w:strike/>
          <w:color w:val="auto"/>
          <w:szCs w:val="22"/>
        </w:rPr>
        <w:tab/>
        <w:t>$</w:t>
      </w:r>
      <w:r w:rsidR="009916DA" w:rsidRPr="00CE5739">
        <w:rPr>
          <w:rFonts w:cs="Times New Roman"/>
          <w:strike/>
          <w:color w:val="auto"/>
          <w:szCs w:val="22"/>
        </w:rPr>
        <w:tab/>
        <w:t>290,396;</w:t>
      </w:r>
    </w:p>
    <w:p w:rsidR="00CC2D68"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(20)</w:t>
      </w:r>
      <w:r w:rsidRPr="00CE5739">
        <w:rPr>
          <w:rFonts w:cs="Times New Roman"/>
          <w:strike/>
          <w:color w:val="auto"/>
          <w:szCs w:val="22"/>
        </w:rPr>
        <w:tab/>
        <w:t>Commission on Higher Education--Commission Information</w:t>
      </w:r>
      <w:r w:rsidR="00AB66C6" w:rsidRPr="00CE5739">
        <w:rPr>
          <w:rFonts w:cs="Times New Roman"/>
          <w:strike/>
          <w:color w:val="auto"/>
          <w:szCs w:val="22"/>
        </w:rPr>
        <w:t xml:space="preserve"> </w:t>
      </w:r>
      <w:r w:rsidRPr="00CE5739">
        <w:rPr>
          <w:rFonts w:cs="Times New Roman"/>
          <w:strike/>
          <w:color w:val="auto"/>
          <w:szCs w:val="22"/>
        </w:rPr>
        <w:t>Technology Security and</w:t>
      </w:r>
      <w:r w:rsidR="003106E4" w:rsidRPr="00CE5739">
        <w:rPr>
          <w:rFonts w:cs="Times New Roman"/>
          <w:strike/>
          <w:color w:val="auto"/>
          <w:szCs w:val="22"/>
        </w:rPr>
        <w:t xml:space="preserve"> </w:t>
      </w:r>
    </w:p>
    <w:p w:rsidR="009F1FB6" w:rsidRPr="00CE5739"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Technology Upgrades</w:t>
      </w:r>
      <w:r w:rsidR="009F1FB6" w:rsidRPr="00CE5739">
        <w:rPr>
          <w:rFonts w:cs="Times New Roman"/>
          <w:strike/>
          <w:color w:val="auto"/>
          <w:szCs w:val="22"/>
        </w:rPr>
        <w:tab/>
        <w:t>$</w:t>
      </w:r>
      <w:r w:rsidR="009F1FB6" w:rsidRPr="00CE5739">
        <w:rPr>
          <w:rFonts w:cs="Times New Roman"/>
          <w:strike/>
          <w:color w:val="auto"/>
          <w:szCs w:val="22"/>
        </w:rPr>
        <w:tab/>
        <w:t>270,000;</w:t>
      </w:r>
    </w:p>
    <w:p w:rsidR="00CC2D68" w:rsidRPr="00CE5739"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(21)</w:t>
      </w:r>
      <w:r w:rsidRPr="00CE5739">
        <w:rPr>
          <w:rFonts w:cs="Times New Roman"/>
          <w:strike/>
          <w:color w:val="auto"/>
          <w:szCs w:val="22"/>
        </w:rPr>
        <w:tab/>
      </w:r>
      <w:r w:rsidR="009F1FB6" w:rsidRPr="00CE5739">
        <w:rPr>
          <w:rFonts w:cs="Times New Roman"/>
          <w:strike/>
          <w:color w:val="auto"/>
          <w:szCs w:val="22"/>
        </w:rPr>
        <w:t>State Board for Technical and Comprehensive Education--Workforce Pathways Funding</w:t>
      </w:r>
      <w:r w:rsidRPr="00CE5739">
        <w:rPr>
          <w:rFonts w:cs="Times New Roman"/>
          <w:strike/>
          <w:color w:val="auto"/>
          <w:szCs w:val="22"/>
        </w:rPr>
        <w:t xml:space="preserve"> </w:t>
      </w:r>
    </w:p>
    <w:p w:rsidR="009F1FB6" w:rsidRPr="00CE5739"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(Non-Pilot Technical Colleges)</w:t>
      </w:r>
      <w:r w:rsidR="009F1FB6" w:rsidRPr="00CE5739">
        <w:rPr>
          <w:rFonts w:cs="Times New Roman"/>
          <w:strike/>
          <w:color w:val="auto"/>
          <w:szCs w:val="22"/>
        </w:rPr>
        <w:tab/>
        <w:t>$</w:t>
      </w:r>
      <w:r w:rsidR="009F1FB6" w:rsidRPr="00CE5739">
        <w:rPr>
          <w:rFonts w:cs="Times New Roman"/>
          <w:strike/>
          <w:color w:val="auto"/>
          <w:szCs w:val="22"/>
        </w:rPr>
        <w:tab/>
        <w:t>1;</w:t>
      </w:r>
    </w:p>
    <w:p w:rsidR="009F1FB6" w:rsidRPr="00CE5739"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(22)</w:t>
      </w:r>
      <w:r w:rsidRPr="00CE5739">
        <w:rPr>
          <w:rFonts w:cs="Times New Roman"/>
          <w:strike/>
          <w:color w:val="auto"/>
          <w:szCs w:val="22"/>
        </w:rPr>
        <w:tab/>
      </w:r>
      <w:r w:rsidR="009F1FB6" w:rsidRPr="00CE5739">
        <w:rPr>
          <w:rFonts w:cs="Times New Roman"/>
          <w:strike/>
          <w:color w:val="auto"/>
          <w:szCs w:val="22"/>
        </w:rPr>
        <w:t>State Board for Technical and Comprehensive Education--Palmetto Promise Scholarship Pilot</w:t>
      </w:r>
      <w:r w:rsidR="009F1FB6" w:rsidRPr="00CE5739">
        <w:rPr>
          <w:rFonts w:cs="Times New Roman"/>
          <w:strike/>
          <w:color w:val="auto"/>
          <w:szCs w:val="22"/>
        </w:rPr>
        <w:tab/>
        <w:t>$</w:t>
      </w:r>
      <w:r w:rsidR="009F1FB6" w:rsidRPr="00CE5739">
        <w:rPr>
          <w:rFonts w:cs="Times New Roman"/>
          <w:strike/>
          <w:color w:val="auto"/>
          <w:szCs w:val="22"/>
        </w:rPr>
        <w:tab/>
        <w:t>3,900,000;</w:t>
      </w:r>
    </w:p>
    <w:p w:rsidR="00AB66C6" w:rsidRPr="00CE5739"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(23)</w:t>
      </w:r>
      <w:r w:rsidRPr="00CE5739">
        <w:rPr>
          <w:rFonts w:cs="Times New Roman"/>
          <w:strike/>
          <w:color w:val="auto"/>
          <w:szCs w:val="22"/>
        </w:rPr>
        <w:tab/>
      </w:r>
      <w:r w:rsidR="009F1FB6" w:rsidRPr="00CE5739">
        <w:rPr>
          <w:rFonts w:cs="Times New Roman"/>
          <w:strike/>
          <w:color w:val="auto"/>
          <w:szCs w:val="22"/>
        </w:rPr>
        <w:t xml:space="preserve">State Board for Technical and Comprehensive </w:t>
      </w:r>
      <w:r w:rsidR="00CC2D68" w:rsidRPr="00CE5739">
        <w:rPr>
          <w:rFonts w:cs="Times New Roman"/>
          <w:strike/>
          <w:color w:val="auto"/>
          <w:szCs w:val="22"/>
        </w:rPr>
        <w:t>Education--Horry</w:t>
      </w:r>
      <w:r w:rsidR="00AB66C6" w:rsidRPr="00CE5739">
        <w:rPr>
          <w:rFonts w:cs="Times New Roman"/>
          <w:strike/>
          <w:color w:val="auto"/>
          <w:szCs w:val="22"/>
        </w:rPr>
        <w:t xml:space="preserve"> </w:t>
      </w:r>
      <w:r w:rsidR="009F1FB6" w:rsidRPr="00CE5739">
        <w:rPr>
          <w:rFonts w:cs="Times New Roman"/>
          <w:strike/>
          <w:color w:val="auto"/>
          <w:szCs w:val="22"/>
        </w:rPr>
        <w:t>Georgetown Technical</w:t>
      </w:r>
      <w:r w:rsidRPr="00CE5739">
        <w:rPr>
          <w:rFonts w:cs="Times New Roman"/>
          <w:strike/>
          <w:color w:val="auto"/>
          <w:szCs w:val="22"/>
        </w:rPr>
        <w:t xml:space="preserve"> </w:t>
      </w:r>
    </w:p>
    <w:p w:rsidR="009F1FB6" w:rsidRPr="00CE5739"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College--Diesel Mechanical Program</w:t>
      </w:r>
      <w:r w:rsidR="009F1FB6" w:rsidRPr="00CE5739">
        <w:rPr>
          <w:rFonts w:cs="Times New Roman"/>
          <w:strike/>
          <w:color w:val="auto"/>
          <w:szCs w:val="22"/>
        </w:rPr>
        <w:tab/>
        <w:t>$</w:t>
      </w:r>
      <w:r w:rsidR="009F1FB6" w:rsidRPr="00CE5739">
        <w:rPr>
          <w:rFonts w:cs="Times New Roman"/>
          <w:strike/>
          <w:color w:val="auto"/>
          <w:szCs w:val="22"/>
        </w:rPr>
        <w:tab/>
        <w:t>375,000;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(24)</w:t>
      </w:r>
      <w:r w:rsidRPr="00CE5739">
        <w:rPr>
          <w:rFonts w:cs="Times New Roman"/>
          <w:strike/>
          <w:color w:val="auto"/>
          <w:szCs w:val="22"/>
        </w:rPr>
        <w:tab/>
        <w:t xml:space="preserve">Commission on Higher Education--USC Union--Parity </w:t>
      </w:r>
      <w:r w:rsidR="00CC2D68" w:rsidRPr="00CE5739">
        <w:rPr>
          <w:rFonts w:cs="Times New Roman"/>
          <w:strike/>
          <w:color w:val="auto"/>
          <w:szCs w:val="22"/>
        </w:rPr>
        <w:t>Funding (One Time)</w:t>
      </w:r>
      <w:r w:rsidR="00CC2D68" w:rsidRPr="00CE5739">
        <w:rPr>
          <w:rFonts w:cs="Times New Roman"/>
          <w:strike/>
          <w:color w:val="auto"/>
          <w:szCs w:val="22"/>
        </w:rPr>
        <w:tab/>
      </w:r>
      <w:r w:rsidRPr="00CE5739">
        <w:rPr>
          <w:rFonts w:cs="Times New Roman"/>
          <w:strike/>
          <w:color w:val="auto"/>
          <w:szCs w:val="22"/>
        </w:rPr>
        <w:t>$</w:t>
      </w:r>
      <w:r w:rsidRPr="00CE5739">
        <w:rPr>
          <w:rFonts w:cs="Times New Roman"/>
          <w:strike/>
          <w:color w:val="auto"/>
          <w:szCs w:val="22"/>
        </w:rPr>
        <w:tab/>
        <w:t>500,000;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(25)</w:t>
      </w:r>
      <w:r w:rsidRPr="00CE5739">
        <w:rPr>
          <w:rFonts w:cs="Times New Roman"/>
          <w:strike/>
          <w:color w:val="auto"/>
          <w:szCs w:val="22"/>
        </w:rPr>
        <w:tab/>
        <w:t xml:space="preserve">Confederate Relic Room Military Museum Commission--Renovations for </w:t>
      </w:r>
      <w:r w:rsidR="00CC2D68" w:rsidRPr="00CE5739">
        <w:rPr>
          <w:rFonts w:cs="Times New Roman"/>
          <w:strike/>
          <w:color w:val="auto"/>
          <w:szCs w:val="22"/>
        </w:rPr>
        <w:t xml:space="preserve">Educational </w:t>
      </w:r>
      <w:r w:rsidRPr="00CE5739">
        <w:rPr>
          <w:rFonts w:cs="Times New Roman"/>
          <w:strike/>
          <w:color w:val="auto"/>
          <w:szCs w:val="22"/>
        </w:rPr>
        <w:t>Exhibits</w:t>
      </w:r>
      <w:r w:rsidRPr="00CE5739">
        <w:rPr>
          <w:rFonts w:cs="Times New Roman"/>
          <w:strike/>
          <w:color w:val="auto"/>
          <w:szCs w:val="22"/>
        </w:rPr>
        <w:tab/>
        <w:t>$</w:t>
      </w:r>
      <w:r w:rsidRPr="00CE5739">
        <w:rPr>
          <w:rFonts w:cs="Times New Roman"/>
          <w:strike/>
          <w:color w:val="auto"/>
          <w:szCs w:val="22"/>
        </w:rPr>
        <w:tab/>
        <w:t>1;</w:t>
      </w:r>
    </w:p>
    <w:p w:rsidR="00CC2D68"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(26)</w:t>
      </w:r>
      <w:r w:rsidRPr="00CE5739">
        <w:rPr>
          <w:rFonts w:cs="Times New Roman"/>
          <w:strike/>
          <w:color w:val="auto"/>
          <w:szCs w:val="22"/>
        </w:rPr>
        <w:tab/>
        <w:t xml:space="preserve">State Board for Technical and Comprehensive Education--Spartanburg Community </w:t>
      </w:r>
    </w:p>
    <w:p w:rsidR="009F1FB6" w:rsidRPr="00CE5739"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College--Cherokee Campus Equipment and Remodel</w:t>
      </w:r>
      <w:r w:rsidR="009F1FB6" w:rsidRPr="00CE5739">
        <w:rPr>
          <w:rFonts w:cs="Times New Roman"/>
          <w:strike/>
          <w:color w:val="auto"/>
          <w:szCs w:val="22"/>
        </w:rPr>
        <w:tab/>
        <w:t>$</w:t>
      </w:r>
      <w:r w:rsidR="009F1FB6" w:rsidRPr="00CE5739">
        <w:rPr>
          <w:rFonts w:cs="Times New Roman"/>
          <w:strike/>
          <w:color w:val="auto"/>
          <w:szCs w:val="22"/>
        </w:rPr>
        <w:tab/>
        <w:t>500,000;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(27)</w:t>
      </w:r>
      <w:r w:rsidRPr="00CE5739">
        <w:rPr>
          <w:rFonts w:cs="Times New Roman"/>
          <w:strike/>
          <w:color w:val="auto"/>
          <w:szCs w:val="22"/>
        </w:rPr>
        <w:tab/>
        <w:t>Commission on Higher Education--South Carolina College of</w:t>
      </w:r>
      <w:r w:rsidR="00CC2D68" w:rsidRPr="00CE5739">
        <w:rPr>
          <w:rFonts w:cs="Times New Roman"/>
          <w:strike/>
          <w:color w:val="auto"/>
          <w:szCs w:val="22"/>
        </w:rPr>
        <w:t xml:space="preserve"> </w:t>
      </w:r>
      <w:r w:rsidRPr="00CE5739">
        <w:rPr>
          <w:rFonts w:cs="Times New Roman"/>
          <w:strike/>
          <w:color w:val="auto"/>
          <w:szCs w:val="22"/>
        </w:rPr>
        <w:t>Veterinary Medicine Study</w:t>
      </w:r>
      <w:r w:rsidRPr="00CE5739">
        <w:rPr>
          <w:rFonts w:cs="Times New Roman"/>
          <w:strike/>
          <w:color w:val="auto"/>
          <w:szCs w:val="22"/>
        </w:rPr>
        <w:tab/>
        <w:t>$</w:t>
      </w:r>
      <w:r w:rsidRPr="00CE5739">
        <w:rPr>
          <w:rFonts w:cs="Times New Roman"/>
          <w:strike/>
          <w:color w:val="auto"/>
          <w:szCs w:val="22"/>
        </w:rPr>
        <w:tab/>
        <w:t>1;</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(28)</w:t>
      </w:r>
      <w:r w:rsidRPr="00CE5739">
        <w:rPr>
          <w:rFonts w:cs="Times New Roman"/>
          <w:strike/>
          <w:color w:val="auto"/>
          <w:szCs w:val="22"/>
        </w:rPr>
        <w:tab/>
        <w:t>Commission on Higher Education--Research University</w:t>
      </w:r>
      <w:r w:rsidR="00CC2D68" w:rsidRPr="00CE5739">
        <w:rPr>
          <w:rFonts w:cs="Times New Roman"/>
          <w:strike/>
          <w:color w:val="auto"/>
          <w:szCs w:val="22"/>
        </w:rPr>
        <w:t xml:space="preserve"> STEM Equipment</w:t>
      </w:r>
      <w:r w:rsidR="00CC2D68" w:rsidRPr="00CE5739">
        <w:rPr>
          <w:rFonts w:cs="Times New Roman"/>
          <w:strike/>
          <w:color w:val="auto"/>
          <w:szCs w:val="22"/>
        </w:rPr>
        <w:tab/>
      </w:r>
      <w:r w:rsidRPr="00CE5739">
        <w:rPr>
          <w:rFonts w:cs="Times New Roman"/>
          <w:strike/>
          <w:color w:val="auto"/>
          <w:szCs w:val="22"/>
        </w:rPr>
        <w:t>$</w:t>
      </w:r>
      <w:r w:rsidRPr="00CE5739">
        <w:rPr>
          <w:rFonts w:cs="Times New Roman"/>
          <w:strike/>
          <w:color w:val="auto"/>
          <w:szCs w:val="22"/>
        </w:rPr>
        <w:tab/>
        <w:t>1,000,000;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(29)</w:t>
      </w:r>
      <w:r w:rsidRPr="00CE5739">
        <w:rPr>
          <w:rFonts w:cs="Times New Roman"/>
          <w:strike/>
          <w:color w:val="auto"/>
          <w:szCs w:val="22"/>
        </w:rPr>
        <w:tab/>
        <w:t>Commission on Higher Education--Carolina Career Clusters</w:t>
      </w:r>
      <w:r w:rsidR="00CC2D68" w:rsidRPr="00CE5739">
        <w:rPr>
          <w:rFonts w:cs="Times New Roman"/>
          <w:strike/>
          <w:color w:val="auto"/>
          <w:szCs w:val="22"/>
        </w:rPr>
        <w:t xml:space="preserve"> </w:t>
      </w:r>
      <w:r w:rsidRPr="00CE5739">
        <w:rPr>
          <w:rFonts w:cs="Times New Roman"/>
          <w:strike/>
          <w:color w:val="auto"/>
          <w:szCs w:val="22"/>
        </w:rPr>
        <w:t>Grant (1:1 Match)</w:t>
      </w:r>
      <w:r w:rsidRPr="00CE5739">
        <w:rPr>
          <w:rFonts w:cs="Times New Roman"/>
          <w:strike/>
          <w:color w:val="auto"/>
          <w:szCs w:val="22"/>
        </w:rPr>
        <w:tab/>
        <w:t>$</w:t>
      </w:r>
      <w:r w:rsidRPr="00CE5739">
        <w:rPr>
          <w:rFonts w:cs="Times New Roman"/>
          <w:strike/>
          <w:color w:val="auto"/>
          <w:szCs w:val="22"/>
        </w:rPr>
        <w:tab/>
        <w:t>300,000;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(30)</w:t>
      </w:r>
      <w:r w:rsidRPr="00CE5739">
        <w:rPr>
          <w:rFonts w:cs="Times New Roman"/>
          <w:strike/>
          <w:color w:val="auto"/>
          <w:szCs w:val="22"/>
        </w:rPr>
        <w:tab/>
        <w:t>Department of Education--Reading Partners</w:t>
      </w:r>
      <w:r w:rsidRPr="00CE5739">
        <w:rPr>
          <w:rFonts w:cs="Times New Roman"/>
          <w:strike/>
          <w:color w:val="auto"/>
          <w:szCs w:val="22"/>
        </w:rPr>
        <w:tab/>
        <w:t>$</w:t>
      </w:r>
      <w:r w:rsidRPr="00CE5739">
        <w:rPr>
          <w:rFonts w:cs="Times New Roman"/>
          <w:strike/>
          <w:color w:val="auto"/>
          <w:szCs w:val="22"/>
        </w:rPr>
        <w:tab/>
        <w:t>250,000;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(31)</w:t>
      </w:r>
      <w:r w:rsidRPr="00CE5739">
        <w:rPr>
          <w:rFonts w:cs="Times New Roman"/>
          <w:strike/>
          <w:color w:val="auto"/>
          <w:szCs w:val="22"/>
        </w:rPr>
        <w:tab/>
        <w:t>Commission on Higher Education--Memorial Professorship</w:t>
      </w:r>
      <w:r w:rsidR="00CC2D68" w:rsidRPr="00CE5739">
        <w:rPr>
          <w:rFonts w:cs="Times New Roman"/>
          <w:strike/>
          <w:color w:val="auto"/>
          <w:szCs w:val="22"/>
        </w:rPr>
        <w:tab/>
      </w:r>
      <w:r w:rsidRPr="00CE5739">
        <w:rPr>
          <w:rFonts w:cs="Times New Roman"/>
          <w:strike/>
          <w:color w:val="auto"/>
          <w:szCs w:val="22"/>
        </w:rPr>
        <w:t>$</w:t>
      </w:r>
      <w:r w:rsidRPr="00CE5739">
        <w:rPr>
          <w:rFonts w:cs="Times New Roman"/>
          <w:strike/>
          <w:color w:val="auto"/>
          <w:szCs w:val="22"/>
        </w:rPr>
        <w:tab/>
        <w:t>50,000;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(32)</w:t>
      </w:r>
      <w:r w:rsidRPr="00CE5739">
        <w:rPr>
          <w:rFonts w:cs="Times New Roman"/>
          <w:strike/>
          <w:color w:val="auto"/>
          <w:szCs w:val="22"/>
        </w:rPr>
        <w:tab/>
        <w:t>Commission on Higher Education--USC Lancaster--Renovations and Repairs</w:t>
      </w:r>
      <w:r w:rsidRPr="00CE5739">
        <w:rPr>
          <w:rFonts w:cs="Times New Roman"/>
          <w:strike/>
          <w:color w:val="auto"/>
          <w:szCs w:val="22"/>
        </w:rPr>
        <w:tab/>
        <w:t>$</w:t>
      </w:r>
      <w:r w:rsidRPr="00CE5739">
        <w:rPr>
          <w:rFonts w:cs="Times New Roman"/>
          <w:strike/>
          <w:color w:val="auto"/>
          <w:szCs w:val="22"/>
        </w:rPr>
        <w:tab/>
        <w:t>500,000;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(33)</w:t>
      </w:r>
      <w:r w:rsidRPr="00CE5739">
        <w:rPr>
          <w:rFonts w:cs="Times New Roman"/>
          <w:strike/>
          <w:color w:val="auto"/>
          <w:szCs w:val="22"/>
        </w:rPr>
        <w:tab/>
        <w:t>School for the Deaf and the Blind--Technology</w:t>
      </w:r>
      <w:r w:rsidRPr="00CE5739">
        <w:rPr>
          <w:rFonts w:cs="Times New Roman"/>
          <w:strike/>
          <w:color w:val="auto"/>
          <w:szCs w:val="22"/>
        </w:rPr>
        <w:tab/>
        <w:t>$</w:t>
      </w:r>
      <w:r w:rsidRPr="00CE5739">
        <w:rPr>
          <w:rFonts w:cs="Times New Roman"/>
          <w:strike/>
          <w:color w:val="auto"/>
          <w:szCs w:val="22"/>
        </w:rPr>
        <w:tab/>
        <w:t>1;</w:t>
      </w:r>
      <w:r w:rsidR="0076343E" w:rsidRPr="00CE5739">
        <w:rPr>
          <w:rFonts w:cs="Times New Roman"/>
          <w:strike/>
          <w:color w:val="auto"/>
          <w:szCs w:val="22"/>
        </w:rPr>
        <w:tab/>
      </w:r>
      <w:r w:rsidRPr="00CE5739">
        <w:rPr>
          <w:rFonts w:cs="Times New Roman"/>
          <w:strike/>
          <w:color w:val="auto"/>
          <w:szCs w:val="22"/>
        </w:rPr>
        <w:t>and</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(34)</w:t>
      </w:r>
      <w:r w:rsidRPr="00CE5739">
        <w:rPr>
          <w:rFonts w:cs="Times New Roman"/>
          <w:strike/>
          <w:color w:val="auto"/>
          <w:szCs w:val="22"/>
        </w:rPr>
        <w:tab/>
        <w:t>Clemson University--T. Ed. Garrison Renovation and Repairs</w:t>
      </w:r>
      <w:r w:rsidRPr="00CE5739">
        <w:rPr>
          <w:rFonts w:cs="Times New Roman"/>
          <w:strike/>
          <w:color w:val="auto"/>
          <w:szCs w:val="22"/>
        </w:rPr>
        <w:tab/>
        <w:t>$</w:t>
      </w:r>
      <w:r w:rsidRPr="00CE5739">
        <w:rPr>
          <w:rFonts w:cs="Times New Roman"/>
          <w:strike/>
          <w:color w:val="auto"/>
          <w:szCs w:val="22"/>
        </w:rPr>
        <w:tab/>
        <w:t>6,800,000.</w:t>
      </w:r>
    </w:p>
    <w:p w:rsidR="002351F3"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lastRenderedPageBreak/>
        <w:tab/>
      </w:r>
      <w:r w:rsidRPr="00CE5739">
        <w:rPr>
          <w:rFonts w:cs="Times New Roman"/>
          <w:strike/>
          <w:color w:val="auto"/>
          <w:szCs w:val="22"/>
        </w:rPr>
        <w:t>For Fiscal Year 2018</w:t>
      </w:r>
      <w:r w:rsidRPr="00CE5739">
        <w:rPr>
          <w:rFonts w:cs="Times New Roman"/>
          <w:strike/>
          <w:color w:val="auto"/>
          <w:szCs w:val="22"/>
        </w:rPr>
        <w:noBreakHyphen/>
        <w:t>19, net lottery proceeds and investment earnings above the Fiscal Year 2017</w:t>
      </w:r>
      <w:r w:rsidRPr="00CE5739">
        <w:rPr>
          <w:rFonts w:cs="Times New Roman"/>
          <w:strike/>
          <w:color w:val="auto"/>
          <w:szCs w:val="22"/>
        </w:rPr>
        <w:noBreakHyphen/>
        <w:t>18 certified surplus are appropriated pro-rata as follows:</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Pr="00CE5739">
        <w:rPr>
          <w:rFonts w:cs="Times New Roman"/>
          <w:strike/>
          <w:color w:val="auto"/>
          <w:szCs w:val="22"/>
        </w:rPr>
        <w:tab/>
        <w:t>Department of Education--School Safety--Facility and Infrastructure Safety Upgrades</w:t>
      </w:r>
      <w:r w:rsidRPr="00CE5739">
        <w:rPr>
          <w:rFonts w:cs="Times New Roman"/>
          <w:strike/>
          <w:color w:val="auto"/>
          <w:szCs w:val="22"/>
        </w:rPr>
        <w:tab/>
        <w:t>$</w:t>
      </w:r>
      <w:r w:rsidRPr="00CE5739">
        <w:rPr>
          <w:rFonts w:cs="Times New Roman"/>
          <w:strike/>
          <w:color w:val="auto"/>
          <w:szCs w:val="22"/>
        </w:rPr>
        <w:tab/>
        <w:t>5,000,000;</w:t>
      </w:r>
      <w:r w:rsidRPr="00CE5739">
        <w:rPr>
          <w:rFonts w:cs="Times New Roman"/>
          <w:strike/>
          <w:color w:val="auto"/>
          <w:szCs w:val="22"/>
        </w:rPr>
        <w:tab/>
        <w:t>and</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 xml:space="preserve">Department of Education--Governor’s School </w:t>
      </w:r>
      <w:r w:rsidR="0067547F" w:rsidRPr="00CE5739">
        <w:rPr>
          <w:rFonts w:cs="Times New Roman"/>
          <w:strike/>
          <w:color w:val="auto"/>
          <w:szCs w:val="22"/>
        </w:rPr>
        <w:t xml:space="preserve">for </w:t>
      </w:r>
      <w:r w:rsidRPr="00CE5739">
        <w:rPr>
          <w:rFonts w:cs="Times New Roman"/>
          <w:strike/>
          <w:color w:val="auto"/>
          <w:szCs w:val="22"/>
        </w:rPr>
        <w:t>Science and Mathematics</w:t>
      </w:r>
      <w:r w:rsidRPr="00CE5739">
        <w:rPr>
          <w:rFonts w:cs="Times New Roman"/>
          <w:strike/>
          <w:color w:val="auto"/>
          <w:szCs w:val="22"/>
        </w:rPr>
        <w:tab/>
        <w:t>$</w:t>
      </w:r>
      <w:r w:rsidRPr="00CE5739">
        <w:rPr>
          <w:rFonts w:cs="Times New Roman"/>
          <w:strike/>
          <w:color w:val="auto"/>
          <w:szCs w:val="22"/>
        </w:rPr>
        <w:tab/>
        <w:t>400,000.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strike/>
          <w:color w:val="auto"/>
          <w:szCs w:val="22"/>
        </w:rPr>
        <w:t>For Fiscal Year 2018</w:t>
      </w:r>
      <w:r w:rsidRPr="00CE5739">
        <w:rPr>
          <w:rFonts w:cs="Times New Roman"/>
          <w:strike/>
          <w:color w:val="auto"/>
          <w:szCs w:val="22"/>
        </w:rPr>
        <w:noBreakHyphen/>
        <w:t>19, funds certified from unclaimed prizes are appropriated as follows:</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Pr="00CE5739">
        <w:rPr>
          <w:rFonts w:cs="Times New Roman"/>
          <w:strike/>
          <w:color w:val="auto"/>
          <w:szCs w:val="22"/>
        </w:rPr>
        <w:tab/>
        <w:t>Commission on Higher Education--Higher Education Excellence Enhancement Program</w:t>
      </w:r>
      <w:r w:rsidRPr="00CE5739">
        <w:rPr>
          <w:rFonts w:cs="Times New Roman"/>
          <w:strike/>
          <w:color w:val="auto"/>
          <w:szCs w:val="22"/>
        </w:rPr>
        <w:tab/>
        <w:t>$</w:t>
      </w:r>
      <w:r w:rsidRPr="00CE5739">
        <w:rPr>
          <w:rFonts w:cs="Times New Roman"/>
          <w:strike/>
          <w:color w:val="auto"/>
          <w:szCs w:val="22"/>
        </w:rPr>
        <w:tab/>
        <w:t>6,072,473;</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Department of Alcohol and Other Drug Abuse Services--Gambling Addiction Services</w:t>
      </w:r>
      <w:r w:rsidRPr="00CE5739">
        <w:rPr>
          <w:rFonts w:cs="Times New Roman"/>
          <w:strike/>
          <w:color w:val="auto"/>
          <w:szCs w:val="22"/>
        </w:rPr>
        <w:tab/>
        <w:t>$</w:t>
      </w:r>
      <w:r w:rsidRPr="00CE5739">
        <w:rPr>
          <w:rFonts w:cs="Times New Roman"/>
          <w:strike/>
          <w:color w:val="auto"/>
          <w:szCs w:val="22"/>
        </w:rPr>
        <w:tab/>
        <w:t>50,000;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w:t>
      </w:r>
      <w:r w:rsidRPr="00CE5739">
        <w:rPr>
          <w:rFonts w:cs="Times New Roman"/>
          <w:strike/>
          <w:color w:val="auto"/>
          <w:szCs w:val="22"/>
        </w:rPr>
        <w:tab/>
        <w:t>State Board for Technical and Comprehensive Education--Workforce Scholarship Grants</w:t>
      </w:r>
      <w:r w:rsidRPr="00CE5739">
        <w:rPr>
          <w:rFonts w:cs="Times New Roman"/>
          <w:strike/>
          <w:color w:val="auto"/>
          <w:szCs w:val="22"/>
        </w:rPr>
        <w:tab/>
        <w:t>$</w:t>
      </w:r>
      <w:r w:rsidRPr="00CE5739">
        <w:rPr>
          <w:rFonts w:cs="Times New Roman"/>
          <w:strike/>
          <w:color w:val="auto"/>
          <w:szCs w:val="22"/>
        </w:rPr>
        <w:tab/>
        <w:t>11,000,000;</w:t>
      </w:r>
    </w:p>
    <w:p w:rsidR="0067547F" w:rsidRPr="00CE5739"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(4)</w:t>
      </w:r>
      <w:r w:rsidRPr="00CE5739">
        <w:rPr>
          <w:rFonts w:cs="Times New Roman"/>
          <w:strike/>
          <w:color w:val="auto"/>
          <w:szCs w:val="22"/>
        </w:rPr>
        <w:tab/>
        <w:t>Commission on Higher Education--National Guard Tuition</w:t>
      </w:r>
      <w:r w:rsidR="0067547F" w:rsidRPr="00CE5739">
        <w:rPr>
          <w:rFonts w:cs="Times New Roman"/>
          <w:strike/>
          <w:color w:val="auto"/>
          <w:szCs w:val="22"/>
        </w:rPr>
        <w:t xml:space="preserve"> </w:t>
      </w:r>
      <w:r w:rsidRPr="00CE5739">
        <w:rPr>
          <w:rFonts w:cs="Times New Roman"/>
          <w:strike/>
          <w:color w:val="auto"/>
          <w:szCs w:val="22"/>
        </w:rPr>
        <w:t xml:space="preserve">Repayment Program as </w:t>
      </w:r>
    </w:p>
    <w:p w:rsidR="009F1FB6" w:rsidRPr="00CE5739" w:rsidRDefault="0067547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9F1FB6" w:rsidRPr="00CE5739">
        <w:rPr>
          <w:rFonts w:cs="Times New Roman"/>
          <w:strike/>
          <w:color w:val="auto"/>
          <w:szCs w:val="22"/>
        </w:rPr>
        <w:t>provided</w:t>
      </w:r>
      <w:r w:rsidR="005C4D77" w:rsidRPr="00CE5739">
        <w:rPr>
          <w:rFonts w:cs="Times New Roman"/>
          <w:strike/>
          <w:color w:val="auto"/>
          <w:szCs w:val="22"/>
        </w:rPr>
        <w:t xml:space="preserve"> </w:t>
      </w:r>
      <w:r w:rsidR="009F1FB6" w:rsidRPr="00CE5739">
        <w:rPr>
          <w:rFonts w:cs="Times New Roman"/>
          <w:strike/>
          <w:color w:val="auto"/>
          <w:szCs w:val="22"/>
        </w:rPr>
        <w:t>in Section 59</w:t>
      </w:r>
      <w:r w:rsidR="009F1FB6" w:rsidRPr="00CE5739">
        <w:rPr>
          <w:rFonts w:cs="Times New Roman"/>
          <w:strike/>
          <w:color w:val="auto"/>
          <w:szCs w:val="22"/>
        </w:rPr>
        <w:noBreakHyphen/>
        <w:t>111</w:t>
      </w:r>
      <w:r w:rsidR="009F1FB6" w:rsidRPr="00CE5739">
        <w:rPr>
          <w:rFonts w:cs="Times New Roman"/>
          <w:strike/>
          <w:color w:val="auto"/>
          <w:szCs w:val="22"/>
        </w:rPr>
        <w:noBreakHyphen/>
        <w:t>75</w:t>
      </w:r>
      <w:r w:rsidR="009F1FB6" w:rsidRPr="00CE5739">
        <w:rPr>
          <w:rFonts w:cs="Times New Roman"/>
          <w:strike/>
          <w:color w:val="auto"/>
          <w:szCs w:val="22"/>
        </w:rPr>
        <w:tab/>
        <w:t>$</w:t>
      </w:r>
      <w:r w:rsidR="009F1FB6" w:rsidRPr="00CE5739">
        <w:rPr>
          <w:rFonts w:cs="Times New Roman"/>
          <w:strike/>
          <w:color w:val="auto"/>
          <w:szCs w:val="22"/>
        </w:rPr>
        <w:tab/>
        <w:t>1,877,526;</w:t>
      </w:r>
      <w:r w:rsidR="00DB325E" w:rsidRPr="00CE5739">
        <w:rPr>
          <w:rFonts w:cs="Times New Roman"/>
          <w:strike/>
          <w:color w:val="auto"/>
          <w:szCs w:val="22"/>
        </w:rPr>
        <w:tab/>
        <w:t>and</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(5)</w:t>
      </w:r>
      <w:r w:rsidRPr="00CE5739">
        <w:rPr>
          <w:rFonts w:cs="Times New Roman"/>
          <w:strike/>
          <w:color w:val="auto"/>
          <w:szCs w:val="22"/>
        </w:rPr>
        <w:tab/>
        <w:t>Department of Education--School Bus Lease/Purchase</w:t>
      </w:r>
      <w:r w:rsidRPr="00CE5739">
        <w:rPr>
          <w:rFonts w:cs="Times New Roman"/>
          <w:strike/>
          <w:color w:val="auto"/>
          <w:szCs w:val="22"/>
        </w:rPr>
        <w:tab/>
      </w:r>
      <w:r w:rsidR="008401A1" w:rsidRPr="00CE5739">
        <w:rPr>
          <w:rFonts w:cs="Times New Roman"/>
          <w:strike/>
          <w:color w:val="auto"/>
          <w:szCs w:val="22"/>
        </w:rPr>
        <w:t>$</w:t>
      </w:r>
      <w:r w:rsidR="00AB66C6" w:rsidRPr="00CE5739">
        <w:rPr>
          <w:rFonts w:cs="Times New Roman"/>
          <w:strike/>
          <w:color w:val="auto"/>
          <w:szCs w:val="22"/>
        </w:rPr>
        <w:t xml:space="preserve"> </w:t>
      </w:r>
      <w:r w:rsidRPr="00CE5739">
        <w:rPr>
          <w:rFonts w:cs="Times New Roman"/>
          <w:strike/>
          <w:color w:val="auto"/>
          <w:szCs w:val="22"/>
        </w:rPr>
        <w:t>All Remaining.</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CE5739">
        <w:rPr>
          <w:rFonts w:cs="Times New Roman"/>
          <w:color w:val="auto"/>
          <w:szCs w:val="22"/>
        </w:rPr>
        <w:tab/>
      </w:r>
      <w:r w:rsidRPr="00CE5739">
        <w:rPr>
          <w:rFonts w:cs="Times New Roman"/>
          <w:strike/>
          <w:color w:val="auto"/>
          <w:szCs w:val="22"/>
        </w:rPr>
        <w:t>Any unclaimed prize funds available in excess of the Board of Economic Advisors estimate of $19,000,000 shall be appropriated as follows:</w:t>
      </w:r>
    </w:p>
    <w:p w:rsidR="00AB66C6"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Department of Education--School Bus Lease/Purchase</w:t>
      </w:r>
      <w:r w:rsidRPr="00CE5739">
        <w:rPr>
          <w:rFonts w:cs="Times New Roman"/>
          <w:strike/>
          <w:color w:val="auto"/>
          <w:szCs w:val="22"/>
        </w:rPr>
        <w:tab/>
      </w:r>
      <w:r w:rsidR="00AB66C6" w:rsidRPr="00CE5739">
        <w:rPr>
          <w:rFonts w:cs="Times New Roman"/>
          <w:strike/>
          <w:color w:val="auto"/>
          <w:szCs w:val="22"/>
        </w:rPr>
        <w:t>$ All Remaining.</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If the lottery revenue received from certified unclaimed prizes for Fiscal Year 2017</w:t>
      </w:r>
      <w:r w:rsidRPr="00CE5739">
        <w:rPr>
          <w:rFonts w:cs="Times New Roman"/>
          <w:strike/>
          <w:szCs w:val="22"/>
        </w:rPr>
        <w:noBreakHyphen/>
        <w:t>18 is less than the amounts appropriated, the projects and programs receiving appropriations for any such year shall have their appropriations reduced on a pro rata basis.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Fiscal Year 2018</w:t>
      </w:r>
      <w:r w:rsidRPr="00CE5739">
        <w:rPr>
          <w:rFonts w:cs="Times New Roman"/>
          <w:strike/>
          <w:szCs w:val="22"/>
        </w:rPr>
        <w:noBreakHyphen/>
        <w:t>19 funds appropriated to the Commission on Higher Education and the State Board for Technical and Comprehensive Education for Tuition Assistance must be distributed to the technical colleges and two</w:t>
      </w:r>
      <w:r w:rsidRPr="00CE5739">
        <w:rPr>
          <w:rFonts w:cs="Times New Roman"/>
          <w:strike/>
          <w:szCs w:val="22"/>
        </w:rPr>
        <w:noBreakHyphen/>
        <w:t>year institutions as provided in Section 59</w:t>
      </w:r>
      <w:r w:rsidRPr="00CE5739">
        <w:rPr>
          <w:rFonts w:cs="Times New Roman"/>
          <w:strike/>
          <w:szCs w:val="22"/>
        </w:rPr>
        <w:noBreakHyphen/>
        <w:t>150</w:t>
      </w:r>
      <w:r w:rsidRPr="00CE5739">
        <w:rPr>
          <w:rFonts w:cs="Times New Roman"/>
          <w:strike/>
          <w:szCs w:val="22"/>
        </w:rPr>
        <w:noBreakHyphen/>
        <w:t>360.  Annually the State Board for Technical and Comprehensive Education and the Commission on Higher Education shall develop the Tuition Assistance distribution of funds.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The provisions of Section 2</w:t>
      </w:r>
      <w:r w:rsidRPr="00CE5739">
        <w:rPr>
          <w:rFonts w:cs="Times New Roman"/>
          <w:strike/>
          <w:szCs w:val="22"/>
        </w:rPr>
        <w:noBreakHyphen/>
        <w:t>75</w:t>
      </w:r>
      <w:r w:rsidRPr="00CE5739">
        <w:rPr>
          <w:rFonts w:cs="Times New Roman"/>
          <w:strike/>
          <w:szCs w:val="22"/>
        </w:rPr>
        <w:noBreakHyphen/>
        <w:t>30 of the 1976 Code regarding the aggregate amount of funding provided for the Centers of Excellence Matching Endowment are suspended for the current fiscal year.</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Fiscal Year 2018</w:t>
      </w:r>
      <w:r w:rsidRPr="00CE5739">
        <w:rPr>
          <w:rFonts w:cs="Times New Roman"/>
          <w:strike/>
          <w:szCs w:val="22"/>
        </w:rPr>
        <w:noBreakHyphen/>
        <w:t>19 net lottery proceeds and investment earnings in excess of the certified net lottery proceeds and investment earnings for this period are appropriated and must be used to ensure that all LIFE, HOPE, and Palmetto Fellows Scholarships for Fiscal Year 2018</w:t>
      </w:r>
      <w:r w:rsidRPr="00CE5739">
        <w:rPr>
          <w:rFonts w:cs="Times New Roman"/>
          <w:strike/>
          <w:szCs w:val="22"/>
        </w:rPr>
        <w:noBreakHyphen/>
        <w:t>19 are fully funded.</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If the lottery revenue received for Fiscal Year 2018</w:t>
      </w:r>
      <w:r w:rsidRPr="00CE5739">
        <w:rPr>
          <w:rFonts w:cs="Times New Roman"/>
          <w:strike/>
          <w:szCs w:val="22"/>
        </w:rPr>
        <w:noBreakHyphen/>
        <w:t>19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lastRenderedPageBreak/>
        <w:tab/>
      </w:r>
      <w:r w:rsidRPr="00CE5739">
        <w:rPr>
          <w:rFonts w:cs="Times New Roman"/>
          <w:strike/>
          <w:szCs w:val="22"/>
        </w:rPr>
        <w:t>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including a professional certification program, at a South Carolina public technical college.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w:t>
      </w:r>
      <w:r w:rsidRPr="00CE5739">
        <w:rPr>
          <w:rFonts w:cs="Times New Roman"/>
          <w:strike/>
          <w:szCs w:val="22"/>
        </w:rPr>
        <w:tab/>
        <w:t>The Citadel</w:t>
      </w:r>
      <w:r w:rsidR="0067547F" w:rsidRPr="00CE5739">
        <w:rPr>
          <w:rFonts w:cs="Times New Roman"/>
          <w:strike/>
          <w:szCs w:val="22"/>
        </w:rPr>
        <w:tab/>
      </w:r>
      <w:r w:rsidRPr="00CE5739">
        <w:rPr>
          <w:rFonts w:cs="Times New Roman"/>
          <w:strike/>
          <w:szCs w:val="22"/>
        </w:rPr>
        <w:t>$</w:t>
      </w:r>
      <w:r w:rsidRPr="00CE5739">
        <w:rPr>
          <w:rFonts w:cs="Times New Roman"/>
          <w:strike/>
          <w:szCs w:val="22"/>
        </w:rPr>
        <w:tab/>
        <w:t>267,228;</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(2)</w:t>
      </w:r>
      <w:r w:rsidRPr="00CE5739">
        <w:rPr>
          <w:rFonts w:cs="Times New Roman"/>
          <w:strike/>
          <w:szCs w:val="22"/>
        </w:rPr>
        <w:tab/>
        <w:t>University of Charleston</w:t>
      </w:r>
      <w:r w:rsidRPr="00CE5739">
        <w:rPr>
          <w:rFonts w:cs="Times New Roman"/>
          <w:strike/>
          <w:szCs w:val="22"/>
        </w:rPr>
        <w:tab/>
        <w:t>$</w:t>
      </w:r>
      <w:r w:rsidRPr="00CE5739">
        <w:rPr>
          <w:rFonts w:cs="Times New Roman"/>
          <w:strike/>
          <w:szCs w:val="22"/>
        </w:rPr>
        <w:tab/>
        <w:t>607,631;</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(3)</w:t>
      </w:r>
      <w:r w:rsidRPr="00CE5739">
        <w:rPr>
          <w:rFonts w:cs="Times New Roman"/>
          <w:strike/>
          <w:szCs w:val="22"/>
        </w:rPr>
        <w:tab/>
        <w:t>Coastal Carolina University</w:t>
      </w:r>
      <w:r w:rsidRPr="00CE5739">
        <w:rPr>
          <w:rFonts w:cs="Times New Roman"/>
          <w:strike/>
          <w:szCs w:val="22"/>
        </w:rPr>
        <w:tab/>
        <w:t>$</w:t>
      </w:r>
      <w:r w:rsidRPr="00CE5739">
        <w:rPr>
          <w:rFonts w:cs="Times New Roman"/>
          <w:strike/>
          <w:szCs w:val="22"/>
        </w:rPr>
        <w:tab/>
        <w:t>591,366;</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(4)</w:t>
      </w:r>
      <w:r w:rsidRPr="00CE5739">
        <w:rPr>
          <w:rFonts w:cs="Times New Roman"/>
          <w:strike/>
          <w:szCs w:val="22"/>
        </w:rPr>
        <w:tab/>
        <w:t>Francis Marion University</w:t>
      </w:r>
      <w:r w:rsidRPr="00CE5739">
        <w:rPr>
          <w:rFonts w:cs="Times New Roman"/>
          <w:strike/>
          <w:szCs w:val="22"/>
        </w:rPr>
        <w:tab/>
        <w:t>$</w:t>
      </w:r>
      <w:r w:rsidRPr="00CE5739">
        <w:rPr>
          <w:rFonts w:cs="Times New Roman"/>
          <w:strike/>
          <w:szCs w:val="22"/>
        </w:rPr>
        <w:tab/>
        <w:t>260,984;</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(5)</w:t>
      </w:r>
      <w:r w:rsidRPr="00CE5739">
        <w:rPr>
          <w:rFonts w:cs="Times New Roman"/>
          <w:strike/>
          <w:szCs w:val="22"/>
        </w:rPr>
        <w:tab/>
        <w:t>Lander University</w:t>
      </w:r>
      <w:r w:rsidRPr="00CE5739">
        <w:rPr>
          <w:rFonts w:cs="Times New Roman"/>
          <w:strike/>
          <w:szCs w:val="22"/>
        </w:rPr>
        <w:tab/>
        <w:t>$</w:t>
      </w:r>
      <w:r w:rsidRPr="00CE5739">
        <w:rPr>
          <w:rFonts w:cs="Times New Roman"/>
          <w:strike/>
          <w:szCs w:val="22"/>
        </w:rPr>
        <w:tab/>
        <w:t>224,174;</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(6)</w:t>
      </w:r>
      <w:r w:rsidRPr="00CE5739">
        <w:rPr>
          <w:rFonts w:cs="Times New Roman"/>
          <w:strike/>
          <w:szCs w:val="22"/>
        </w:rPr>
        <w:tab/>
        <w:t>South Carolina State University</w:t>
      </w:r>
      <w:r w:rsidRPr="00CE5739">
        <w:rPr>
          <w:rFonts w:cs="Times New Roman"/>
          <w:strike/>
          <w:szCs w:val="22"/>
        </w:rPr>
        <w:tab/>
        <w:t>$</w:t>
      </w:r>
      <w:r w:rsidRPr="00CE5739">
        <w:rPr>
          <w:rFonts w:cs="Times New Roman"/>
          <w:strike/>
          <w:szCs w:val="22"/>
        </w:rPr>
        <w:tab/>
        <w:t>224,476;</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(7)</w:t>
      </w:r>
      <w:r w:rsidRPr="00CE5739">
        <w:rPr>
          <w:rFonts w:cs="Times New Roman"/>
          <w:strike/>
          <w:szCs w:val="22"/>
        </w:rPr>
        <w:tab/>
        <w:t>USC - Aiken Campus</w:t>
      </w:r>
      <w:r w:rsidRPr="00CE5739">
        <w:rPr>
          <w:rFonts w:cs="Times New Roman"/>
          <w:strike/>
          <w:szCs w:val="22"/>
        </w:rPr>
        <w:tab/>
        <w:t>$</w:t>
      </w:r>
      <w:r w:rsidRPr="00CE5739">
        <w:rPr>
          <w:rFonts w:cs="Times New Roman"/>
          <w:strike/>
          <w:szCs w:val="22"/>
        </w:rPr>
        <w:tab/>
        <w:t>243,662;</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(8)</w:t>
      </w:r>
      <w:r w:rsidRPr="00CE5739">
        <w:rPr>
          <w:rFonts w:cs="Times New Roman"/>
          <w:strike/>
          <w:szCs w:val="22"/>
        </w:rPr>
        <w:tab/>
        <w:t>USC - Upstate</w:t>
      </w:r>
      <w:r w:rsidRPr="00CE5739">
        <w:rPr>
          <w:rFonts w:cs="Times New Roman"/>
          <w:strike/>
          <w:szCs w:val="22"/>
        </w:rPr>
        <w:tab/>
        <w:t>$</w:t>
      </w:r>
      <w:r w:rsidRPr="00CE5739">
        <w:rPr>
          <w:rFonts w:cs="Times New Roman"/>
          <w:strike/>
          <w:szCs w:val="22"/>
        </w:rPr>
        <w:tab/>
        <w:t>330,928;</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(9)</w:t>
      </w:r>
      <w:r w:rsidRPr="00CE5739">
        <w:rPr>
          <w:rFonts w:cs="Times New Roman"/>
          <w:strike/>
          <w:szCs w:val="22"/>
        </w:rPr>
        <w:tab/>
        <w:t>USC - Beaufort Campus</w:t>
      </w:r>
      <w:r w:rsidRPr="00CE5739">
        <w:rPr>
          <w:rFonts w:cs="Times New Roman"/>
          <w:strike/>
          <w:szCs w:val="22"/>
        </w:rPr>
        <w:tab/>
        <w:t>$</w:t>
      </w:r>
      <w:r w:rsidRPr="00CE5739">
        <w:rPr>
          <w:rFonts w:cs="Times New Roman"/>
          <w:strike/>
          <w:szCs w:val="22"/>
        </w:rPr>
        <w:tab/>
        <w:t>183,437;</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(10)</w:t>
      </w:r>
      <w:r w:rsidRPr="00CE5739">
        <w:rPr>
          <w:rFonts w:cs="Times New Roman"/>
          <w:strike/>
          <w:szCs w:val="22"/>
        </w:rPr>
        <w:tab/>
        <w:t>USC - Lancaster Campus</w:t>
      </w:r>
      <w:r w:rsidRPr="00CE5739">
        <w:rPr>
          <w:rFonts w:cs="Times New Roman"/>
          <w:strike/>
          <w:szCs w:val="22"/>
        </w:rPr>
        <w:tab/>
        <w:t>$</w:t>
      </w:r>
      <w:r w:rsidRPr="00CE5739">
        <w:rPr>
          <w:rFonts w:cs="Times New Roman"/>
          <w:strike/>
          <w:szCs w:val="22"/>
        </w:rPr>
        <w:tab/>
        <w:t>145,010;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(11)</w:t>
      </w:r>
      <w:r w:rsidRPr="00CE5739">
        <w:rPr>
          <w:rFonts w:cs="Times New Roman"/>
          <w:strike/>
          <w:szCs w:val="22"/>
        </w:rPr>
        <w:tab/>
        <w:t>USC - Salkehatchie Campus</w:t>
      </w:r>
      <w:r w:rsidRPr="00CE5739">
        <w:rPr>
          <w:rFonts w:cs="Times New Roman"/>
          <w:strike/>
          <w:szCs w:val="22"/>
        </w:rPr>
        <w:tab/>
        <w:t>$</w:t>
      </w:r>
      <w:r w:rsidRPr="00CE5739">
        <w:rPr>
          <w:rFonts w:cs="Times New Roman"/>
          <w:strike/>
          <w:szCs w:val="22"/>
        </w:rPr>
        <w:tab/>
        <w:t>145,010;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(12)</w:t>
      </w:r>
      <w:r w:rsidRPr="00CE5739">
        <w:rPr>
          <w:rFonts w:cs="Times New Roman"/>
          <w:strike/>
          <w:szCs w:val="22"/>
        </w:rPr>
        <w:tab/>
        <w:t>USC - Sumter Campus</w:t>
      </w:r>
      <w:r w:rsidRPr="00CE5739">
        <w:rPr>
          <w:rFonts w:cs="Times New Roman"/>
          <w:strike/>
          <w:szCs w:val="22"/>
        </w:rPr>
        <w:tab/>
        <w:t>$</w:t>
      </w:r>
      <w:r w:rsidRPr="00CE5739">
        <w:rPr>
          <w:rFonts w:cs="Times New Roman"/>
          <w:strike/>
          <w:szCs w:val="22"/>
        </w:rPr>
        <w:tab/>
        <w:t>145,010;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(13)</w:t>
      </w:r>
      <w:r w:rsidRPr="00CE5739">
        <w:rPr>
          <w:rFonts w:cs="Times New Roman"/>
          <w:strike/>
          <w:szCs w:val="22"/>
        </w:rPr>
        <w:tab/>
        <w:t>USC - Union Campus</w:t>
      </w:r>
      <w:r w:rsidRPr="00CE5739">
        <w:rPr>
          <w:rFonts w:cs="Times New Roman"/>
          <w:strike/>
          <w:szCs w:val="22"/>
        </w:rPr>
        <w:tab/>
        <w:t>$</w:t>
      </w:r>
      <w:r w:rsidRPr="00CE5739">
        <w:rPr>
          <w:rFonts w:cs="Times New Roman"/>
          <w:strike/>
          <w:szCs w:val="22"/>
        </w:rPr>
        <w:tab/>
        <w:t>145,010;</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(14)</w:t>
      </w:r>
      <w:r w:rsidRPr="00CE5739">
        <w:rPr>
          <w:rFonts w:cs="Times New Roman"/>
          <w:strike/>
          <w:szCs w:val="22"/>
        </w:rPr>
        <w:tab/>
        <w:t>Winthrop University</w:t>
      </w:r>
      <w:r w:rsidRPr="00CE5739">
        <w:rPr>
          <w:rFonts w:cs="Times New Roman"/>
          <w:strike/>
          <w:szCs w:val="22"/>
        </w:rPr>
        <w:tab/>
        <w:t>$</w:t>
      </w:r>
      <w:r w:rsidRPr="00CE5739">
        <w:rPr>
          <w:rFonts w:cs="Times New Roman"/>
          <w:strike/>
          <w:szCs w:val="22"/>
        </w:rPr>
        <w:tab/>
        <w:t>362,400;</w:t>
      </w:r>
      <w:r w:rsidRPr="00CE5739">
        <w:rPr>
          <w:rFonts w:cs="Times New Roman"/>
          <w:strike/>
          <w:szCs w:val="22"/>
        </w:rPr>
        <w:tab/>
        <w:t>and</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(15)</w:t>
      </w:r>
      <w:r w:rsidRPr="00CE5739">
        <w:rPr>
          <w:rFonts w:cs="Times New Roman"/>
          <w:strike/>
          <w:szCs w:val="22"/>
        </w:rPr>
        <w:tab/>
        <w:t>State Technical Colleges and State Board for</w:t>
      </w:r>
    </w:p>
    <w:p w:rsidR="009F1FB6" w:rsidRPr="00CE5739"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Technical and Comprehensive Education</w:t>
      </w:r>
      <w:r w:rsidRPr="00CE5739">
        <w:rPr>
          <w:rFonts w:cs="Times New Roman"/>
          <w:strike/>
          <w:szCs w:val="22"/>
        </w:rPr>
        <w:tab/>
        <w:t>$</w:t>
      </w:r>
      <w:r w:rsidRPr="00CE5739">
        <w:rPr>
          <w:rFonts w:cs="Times New Roman"/>
          <w:strike/>
          <w:szCs w:val="22"/>
        </w:rPr>
        <w:tab/>
        <w:t>4,123,674.</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Each institution shall use the amount appropriated only for technology repair and related technology maintenance and/or upgrades that are necessary to support an institution's educational purpose.</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Prior to the utilization of these funds, institutions must certify to the Commission on Higher Education, in a manner it prescribes, the extent to which they have met this requirement.</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lastRenderedPageBreak/>
        <w:tab/>
      </w:r>
      <w:r w:rsidRPr="00CE5739">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Of the funds appropriated to the Commission on Higher Education for Carolina Careers Cluster Grant (1:1 match), upon application by an eligible institution as defined in this paragraph, the commission shall disburse $200,000 to Voorhees College and $50,000 each to Benedict College and Claflin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2019 on the impact of the program.</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 xml:space="preserve">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w:t>
      </w:r>
      <w:r w:rsidRPr="00CE5739">
        <w:rPr>
          <w:rFonts w:cs="Times New Roman"/>
          <w:strike/>
          <w:szCs w:val="22"/>
        </w:rPr>
        <w:lastRenderedPageBreak/>
        <w:t>utilize the funds in support for a memorial professorship(s) for the purpose of helping the college recruit and retain faculty members whose research, teaching and service uniquely contribute to the mission of the college.</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w:t>
      </w:r>
      <w:r w:rsidRPr="00CE5739">
        <w:rPr>
          <w:rFonts w:cs="Times New Roman"/>
          <w:strike/>
          <w:szCs w:val="22"/>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(2)</w:t>
      </w:r>
      <w:r w:rsidRPr="00CE5739">
        <w:rPr>
          <w:rFonts w:cs="Times New Roman"/>
          <w:strike/>
          <w:szCs w:val="22"/>
        </w:rPr>
        <w:tab/>
        <w:t>Students applying for the scholarship shall complete the South Carolina Promise Scholarship application and the free application for federal student aid (FAFSA) for the current fiscal year.</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(3)</w:t>
      </w:r>
      <w:r w:rsidRPr="00CE5739">
        <w:rPr>
          <w:rFonts w:cs="Times New Roman"/>
          <w:strike/>
          <w:szCs w:val="22"/>
        </w:rPr>
        <w:tab/>
        <w:t>To continue to receive a South Carolina Promise Scholarship in the current fiscal year, a student must maintain a 2.0 grade point average as determined by the policies established by the board.</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(4)</w:t>
      </w:r>
      <w:r w:rsidRPr="00CE5739">
        <w:rPr>
          <w:rFonts w:cs="Times New Roman"/>
          <w:strike/>
          <w:szCs w:val="22"/>
        </w:rPr>
        <w:tab/>
        <w:t>Scholarship recipients shall participate in a mentoring program pursuant to policies established by the board. Mentoring must include, but is not limited to:</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(a)</w:t>
      </w:r>
      <w:r w:rsidRPr="00CE5739">
        <w:rPr>
          <w:rFonts w:cs="Times New Roman"/>
          <w:strike/>
          <w:szCs w:val="22"/>
        </w:rPr>
        <w:tab/>
        <w:t>communicating frequently and consistently throughout program participation;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(b)</w:t>
      </w:r>
      <w:r w:rsidRPr="00CE5739">
        <w:rPr>
          <w:rFonts w:cs="Times New Roman"/>
          <w:strike/>
          <w:szCs w:val="22"/>
        </w:rPr>
        <w:tab/>
        <w:t>developing a personalized student success plan, which must include concrete steps towards program completion and job placement and identify and make contingency plans for potential obstacles to program completion;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(c)</w:t>
      </w:r>
      <w:r w:rsidRPr="00CE5739">
        <w:rPr>
          <w:rFonts w:cs="Times New Roman"/>
          <w:strike/>
          <w:szCs w:val="22"/>
        </w:rPr>
        <w:tab/>
        <w:t>connect grantees to on</w:t>
      </w:r>
      <w:r w:rsidRPr="00CE5739">
        <w:rPr>
          <w:rFonts w:cs="Times New Roman"/>
          <w:strike/>
          <w:szCs w:val="22"/>
        </w:rPr>
        <w:noBreakHyphen/>
        <w:t>campus resources and personal development opportunities; and</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(d)</w:t>
      </w:r>
      <w:r w:rsidRPr="00CE5739">
        <w:rPr>
          <w:rFonts w:cs="Times New Roman"/>
          <w:strike/>
          <w:szCs w:val="22"/>
        </w:rPr>
        <w:tab/>
        <w:t>financial planning.</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(5)</w:t>
      </w:r>
      <w:r w:rsidRPr="00CE5739">
        <w:rPr>
          <w:rFonts w:cs="Times New Roman"/>
          <w:strike/>
          <w:szCs w:val="22"/>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(6)</w:t>
      </w:r>
      <w:r w:rsidRPr="00CE5739">
        <w:rPr>
          <w:rFonts w:cs="Times New Roman"/>
          <w:strike/>
          <w:szCs w:val="22"/>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(7)</w:t>
      </w:r>
      <w:r w:rsidRPr="00CE5739">
        <w:rPr>
          <w:rFonts w:cs="Times New Roman"/>
          <w:strike/>
          <w:szCs w:val="22"/>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9F1FB6" w:rsidRPr="00CE5739" w:rsidRDefault="009F1FB6" w:rsidP="00807CDE">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(a)</w:t>
      </w:r>
      <w:r w:rsidRPr="00CE5739">
        <w:rPr>
          <w:rFonts w:cs="Times New Roman"/>
          <w:strike/>
          <w:szCs w:val="22"/>
        </w:rPr>
        <w:tab/>
        <w:t>the student has earned a diploma or associate degree; or</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(b)</w:t>
      </w:r>
      <w:r w:rsidRPr="00CE5739">
        <w:rPr>
          <w:rFonts w:cs="Times New Roman"/>
          <w:strike/>
          <w:szCs w:val="22"/>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lastRenderedPageBreak/>
        <w:tab/>
      </w:r>
      <w:r w:rsidRPr="00CE5739">
        <w:rPr>
          <w:rFonts w:cs="Times New Roman"/>
          <w:szCs w:val="22"/>
        </w:rPr>
        <w:tab/>
      </w:r>
      <w:r w:rsidRPr="00CE5739">
        <w:rPr>
          <w:rFonts w:cs="Times New Roman"/>
          <w:strike/>
          <w:szCs w:val="22"/>
        </w:rPr>
        <w:t>(8)</w:t>
      </w:r>
      <w:r w:rsidRPr="00CE5739">
        <w:rPr>
          <w:rFonts w:cs="Times New Roman"/>
          <w:strike/>
          <w:szCs w:val="22"/>
        </w:rPr>
        <w:tab/>
        <w:t>A student with a documented learning disability must be eligible for the South Carolina Promise Scholarship until the occurrence of the first of the following events: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(a)</w:t>
      </w:r>
      <w:r w:rsidRPr="00CE5739">
        <w:rPr>
          <w:rFonts w:cs="Times New Roman"/>
          <w:strike/>
          <w:szCs w:val="22"/>
        </w:rPr>
        <w:tab/>
        <w:t>the student has earned a certificate, diploma, or associate degree; or</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(b)</w:t>
      </w:r>
      <w:r w:rsidRPr="00CE5739">
        <w:rPr>
          <w:rFonts w:cs="Times New Roman"/>
          <w:strike/>
          <w:szCs w:val="22"/>
        </w:rPr>
        <w:tab/>
        <w:t>the sum of the number of years the student has attended an eligible postsecondary institution, exclusive of approved leaves of absence, equals three years from the date of his initial enrollment at an eligible postsecondary institution.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(9)</w:t>
      </w:r>
      <w:r w:rsidRPr="00CE5739">
        <w:rPr>
          <w:rFonts w:cs="Times New Roman"/>
          <w:strike/>
          <w:szCs w:val="22"/>
        </w:rPr>
        <w:tab/>
        <w:t>Except for a medical or personal leave of absence, as approved by an eligible postsecondary institution, a South Carolina Promise Scholarship student shall maintain continuous enrollment at an eligible postsecondary institution.</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By June thirtieth of the current fiscal year, the board must submit a report to the General Assembly detailing the number of scholarships awarded, the total amount of the scholarships, and the number of semester hours earned by scholarship recipients.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trike/>
          <w:szCs w:val="22"/>
        </w:rPr>
        <w:t>As used in this proviso:</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(1)</w:t>
      </w:r>
      <w:r w:rsidRPr="00CE5739">
        <w:rPr>
          <w:rFonts w:cs="Times New Roman"/>
          <w:strike/>
          <w:szCs w:val="22"/>
        </w:rPr>
        <w:tab/>
        <w:t>‘Continuous enrollment’ means enrollment by a student in the fall and spring semesters of the fiscal year; except enrollment in summer semester or intersession terms is not required.</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(2)</w:t>
      </w:r>
      <w:r w:rsidRPr="00CE5739">
        <w:rPr>
          <w:rFonts w:cs="Times New Roman"/>
          <w:strike/>
          <w:szCs w:val="22"/>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(3)</w:t>
      </w:r>
      <w:r w:rsidRPr="00CE5739">
        <w:rPr>
          <w:rFonts w:cs="Times New Roman"/>
          <w:strike/>
          <w:szCs w:val="22"/>
        </w:rPr>
        <w:tab/>
        <w:t>‘Eligible postsecondary institution’ means public technical education colleges.</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(4)</w:t>
      </w:r>
      <w:r w:rsidRPr="00CE5739">
        <w:rPr>
          <w:rFonts w:cs="Times New Roman"/>
          <w:strike/>
          <w:szCs w:val="22"/>
        </w:rPr>
        <w:tab/>
        <w:t>‘Eligible postsecondary program’ means a curriculum of courses leading to a certificate, diploma, or associate degree at an eligible postsecondary institution. Courses taken at a four</w:t>
      </w:r>
      <w:r w:rsidRPr="00CE5739">
        <w:rPr>
          <w:rFonts w:cs="Times New Roman"/>
          <w:strike/>
          <w:szCs w:val="22"/>
        </w:rPr>
        <w:noBreakHyphen/>
        <w:t>year postsecondary institution prior to admission in, or that fulfill prerequisite requirements for, an eligible postsecondary program may not be considered part of the eligible postsecondary program.</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(5)</w:t>
      </w:r>
      <w:r w:rsidRPr="00CE5739">
        <w:rPr>
          <w:rFonts w:cs="Times New Roman"/>
          <w:strike/>
          <w:szCs w:val="22"/>
        </w:rPr>
        <w:tab/>
        <w:t>‘Gift aid’ means financial aid received from the federal Pell grant, a tuition grant as provided in Chapter 113, Title 59, a LIFE Scholarship as provided in Chapter 149, Title 59, a lottery</w:t>
      </w:r>
      <w:r w:rsidRPr="00CE5739">
        <w:rPr>
          <w:rFonts w:cs="Times New Roman"/>
          <w:strike/>
          <w:szCs w:val="22"/>
        </w:rPr>
        <w:noBreakHyphen/>
        <w:t>funded scholarship as provided in Chapter 150, Title 59, or a combination thereof.</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(6)</w:t>
      </w:r>
      <w:r w:rsidRPr="00CE5739">
        <w:rPr>
          <w:rFonts w:cs="Times New Roman"/>
          <w:strike/>
          <w:szCs w:val="22"/>
        </w:rPr>
        <w:tab/>
        <w:t>‘Home school’ means a high school in a home school created and operated in compliance with the provisions of Sections 59</w:t>
      </w:r>
      <w:r w:rsidRPr="00CE5739">
        <w:rPr>
          <w:rFonts w:cs="Times New Roman"/>
          <w:strike/>
          <w:szCs w:val="22"/>
        </w:rPr>
        <w:noBreakHyphen/>
        <w:t>65</w:t>
      </w:r>
      <w:r w:rsidRPr="00CE5739">
        <w:rPr>
          <w:rFonts w:cs="Times New Roman"/>
          <w:strike/>
          <w:szCs w:val="22"/>
        </w:rPr>
        <w:noBreakHyphen/>
        <w:t>40, 59</w:t>
      </w:r>
      <w:r w:rsidRPr="00CE5739">
        <w:rPr>
          <w:rFonts w:cs="Times New Roman"/>
          <w:strike/>
          <w:szCs w:val="22"/>
        </w:rPr>
        <w:noBreakHyphen/>
        <w:t>65</w:t>
      </w:r>
      <w:r w:rsidRPr="00CE5739">
        <w:rPr>
          <w:rFonts w:cs="Times New Roman"/>
          <w:strike/>
          <w:szCs w:val="22"/>
        </w:rPr>
        <w:noBreakHyphen/>
        <w:t>45, or 59</w:t>
      </w:r>
      <w:r w:rsidRPr="00CE5739">
        <w:rPr>
          <w:rFonts w:cs="Times New Roman"/>
          <w:strike/>
          <w:szCs w:val="22"/>
        </w:rPr>
        <w:noBreakHyphen/>
        <w:t>65</w:t>
      </w:r>
      <w:r w:rsidRPr="00CE5739">
        <w:rPr>
          <w:rFonts w:cs="Times New Roman"/>
          <w:strike/>
          <w:szCs w:val="22"/>
        </w:rPr>
        <w:noBreakHyphen/>
        <w:t>47.</w:t>
      </w:r>
    </w:p>
    <w:p w:rsidR="009F1FB6"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(7)</w:t>
      </w:r>
      <w:r w:rsidRPr="00CE5739">
        <w:rPr>
          <w:rFonts w:cs="Times New Roman"/>
          <w:strike/>
          <w:szCs w:val="22"/>
        </w:rPr>
        <w:tab/>
        <w:t>‘Resident’ means a person is considered domiciled in this State pursuant to Section 59</w:t>
      </w:r>
      <w:r w:rsidRPr="00CE5739">
        <w:rPr>
          <w:rFonts w:cs="Times New Roman"/>
          <w:strike/>
          <w:szCs w:val="22"/>
        </w:rPr>
        <w:noBreakHyphen/>
        <w:t>112</w:t>
      </w:r>
      <w:r w:rsidRPr="00CE5739">
        <w:rPr>
          <w:rFonts w:cs="Times New Roman"/>
          <w:strike/>
          <w:szCs w:val="22"/>
        </w:rPr>
        <w:noBreakHyphen/>
        <w:t>20.</w:t>
      </w:r>
    </w:p>
    <w:p w:rsidR="000569CD" w:rsidRPr="00CE5739"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trike/>
          <w:szCs w:val="22"/>
        </w:rPr>
        <w:t>(8)</w:t>
      </w:r>
      <w:r w:rsidRPr="00CE5739">
        <w:rPr>
          <w:rFonts w:cs="Times New Roman"/>
          <w:strike/>
          <w:szCs w:val="22"/>
        </w:rPr>
        <w:tab/>
        <w:t>‘SBTCE’ or ‘board’ means the State Board for Technical and Comprehensive Education.</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b/>
          <w:szCs w:val="22"/>
        </w:rPr>
        <w:tab/>
      </w:r>
      <w:r w:rsidRPr="00CE5739">
        <w:rPr>
          <w:rFonts w:cs="Times New Roman"/>
          <w:b/>
          <w:i/>
          <w:szCs w:val="22"/>
          <w:u w:val="single"/>
        </w:rPr>
        <w:t>3.5.</w:t>
      </w:r>
      <w:r w:rsidRPr="00CE5739">
        <w:rPr>
          <w:rFonts w:cs="Times New Roman"/>
          <w:i/>
          <w:szCs w:val="22"/>
          <w:u w:val="single"/>
        </w:rPr>
        <w:tab/>
        <w:t>(LEA: FY 2019</w:t>
      </w:r>
      <w:r w:rsidRPr="00CE5739">
        <w:rPr>
          <w:rFonts w:cs="Times New Roman"/>
          <w:i/>
          <w:szCs w:val="22"/>
          <w:u w:val="single"/>
        </w:rPr>
        <w:noBreakHyphen/>
        <w:t>20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rPr>
      </w:pPr>
      <w:r w:rsidRPr="00CE5739">
        <w:rPr>
          <w:rFonts w:cs="Times New Roman"/>
          <w:i/>
          <w:szCs w:val="22"/>
        </w:rPr>
        <w:lastRenderedPageBreak/>
        <w:tab/>
      </w:r>
      <w:r w:rsidRPr="00CE5739">
        <w:rPr>
          <w:rFonts w:cs="Times New Roman"/>
          <w:i/>
          <w:szCs w:val="22"/>
          <w:u w:val="single"/>
        </w:rPr>
        <w:t>For Fiscal Year 2019-20, certified net lottery proceeds and investment earnings for the current fiscal year, Fiscal Year 2018-19 certified surplus, and Fiscal Year 2017-18 surplus are appropriated as follows:</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w:t>
      </w:r>
      <w:r w:rsidRPr="00CE5739">
        <w:rPr>
          <w:rFonts w:cs="Times New Roman"/>
          <w:i/>
          <w:szCs w:val="22"/>
          <w:u w:val="single"/>
        </w:rPr>
        <w:tab/>
        <w:t>Commission on Higher Education--LIFE Scholarships as provided in Chapter 149, Title 59</w:t>
      </w:r>
      <w:r w:rsidRPr="00CE5739">
        <w:rPr>
          <w:rFonts w:cs="Times New Roman"/>
          <w:i/>
          <w:szCs w:val="22"/>
          <w:u w:val="single"/>
        </w:rPr>
        <w:tab/>
        <w:t>$</w:t>
      </w:r>
      <w:r w:rsidRPr="00CE5739">
        <w:rPr>
          <w:rFonts w:cs="Times New Roman"/>
          <w:i/>
          <w:szCs w:val="22"/>
          <w:u w:val="single"/>
        </w:rPr>
        <w:tab/>
        <w:t>240,102,429;</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(2)</w:t>
      </w:r>
      <w:r w:rsidRPr="00CE5739">
        <w:rPr>
          <w:rFonts w:cs="Times New Roman"/>
          <w:i/>
          <w:szCs w:val="22"/>
          <w:u w:val="single"/>
        </w:rPr>
        <w:tab/>
        <w:t>Commission on Higher Education--HOPE Scholarships as provided in Section 59</w:t>
      </w:r>
      <w:r w:rsidRPr="00CE5739">
        <w:rPr>
          <w:rFonts w:cs="Times New Roman"/>
          <w:i/>
          <w:szCs w:val="22"/>
          <w:u w:val="single"/>
        </w:rPr>
        <w:noBreakHyphen/>
        <w:t>150</w:t>
      </w:r>
      <w:r w:rsidRPr="00CE5739">
        <w:rPr>
          <w:rFonts w:cs="Times New Roman"/>
          <w:i/>
          <w:szCs w:val="22"/>
          <w:u w:val="single"/>
        </w:rPr>
        <w:noBreakHyphen/>
        <w:t>370</w:t>
      </w:r>
      <w:r w:rsidRPr="00CE5739">
        <w:rPr>
          <w:rFonts w:cs="Times New Roman"/>
          <w:i/>
          <w:szCs w:val="22"/>
          <w:u w:val="single"/>
        </w:rPr>
        <w:tab/>
        <w:t>$</w:t>
      </w:r>
      <w:r w:rsidRPr="00CE5739">
        <w:rPr>
          <w:rFonts w:cs="Times New Roman"/>
          <w:i/>
          <w:szCs w:val="22"/>
          <w:u w:val="single"/>
        </w:rPr>
        <w:tab/>
        <w:t>14,557,008;</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(3)</w:t>
      </w:r>
      <w:r w:rsidRPr="00CE5739">
        <w:rPr>
          <w:rFonts w:cs="Times New Roman"/>
          <w:i/>
          <w:szCs w:val="22"/>
          <w:u w:val="single"/>
        </w:rPr>
        <w:tab/>
        <w:t xml:space="preserve">Commission on Higher Education--Palmetto Fellows Scholarships as provided in </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Section 59</w:t>
      </w:r>
      <w:r w:rsidRPr="00CE5739">
        <w:rPr>
          <w:rFonts w:cs="Times New Roman"/>
          <w:i/>
          <w:szCs w:val="22"/>
          <w:u w:val="single"/>
        </w:rPr>
        <w:noBreakHyphen/>
        <w:t>104</w:t>
      </w:r>
      <w:r w:rsidRPr="00CE5739">
        <w:rPr>
          <w:rFonts w:cs="Times New Roman"/>
          <w:i/>
          <w:szCs w:val="22"/>
          <w:u w:val="single"/>
        </w:rPr>
        <w:noBreakHyphen/>
        <w:t>20</w:t>
      </w:r>
      <w:r w:rsidRPr="00CE5739">
        <w:rPr>
          <w:rFonts w:cs="Times New Roman"/>
          <w:i/>
          <w:szCs w:val="22"/>
          <w:u w:val="single"/>
        </w:rPr>
        <w:tab/>
        <w:t>$</w:t>
      </w:r>
      <w:r w:rsidRPr="00CE5739">
        <w:rPr>
          <w:rFonts w:cs="Times New Roman"/>
          <w:i/>
          <w:szCs w:val="22"/>
          <w:u w:val="single"/>
        </w:rPr>
        <w:tab/>
        <w:t>61,809,959;</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(4)</w:t>
      </w:r>
      <w:r w:rsidRPr="00CE5739">
        <w:rPr>
          <w:rFonts w:cs="Times New Roman"/>
          <w:i/>
          <w:szCs w:val="22"/>
          <w:u w:val="single"/>
        </w:rPr>
        <w:tab/>
        <w:t>Commission on Higher Education and State Board for Technical and Comprehensive</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Education--Tuition Assistance</w:t>
      </w:r>
      <w:r w:rsidRPr="00CE5739">
        <w:rPr>
          <w:rFonts w:cs="Times New Roman"/>
          <w:i/>
          <w:szCs w:val="22"/>
          <w:u w:val="single"/>
        </w:rPr>
        <w:tab/>
        <w:t>$</w:t>
      </w:r>
      <w:r w:rsidRPr="00CE5739">
        <w:rPr>
          <w:rFonts w:cs="Times New Roman"/>
          <w:i/>
          <w:szCs w:val="22"/>
          <w:u w:val="single"/>
        </w:rPr>
        <w:tab/>
        <w:t>51,100,000;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(5)</w:t>
      </w:r>
      <w:r w:rsidRPr="00CE5739">
        <w:rPr>
          <w:rFonts w:cs="Times New Roman"/>
          <w:i/>
          <w:szCs w:val="22"/>
          <w:u w:val="single"/>
        </w:rPr>
        <w:tab/>
        <w:t>Commission on Higher Education--Need</w:t>
      </w:r>
      <w:r w:rsidRPr="00CE5739">
        <w:rPr>
          <w:rFonts w:cs="Times New Roman"/>
          <w:i/>
          <w:szCs w:val="22"/>
          <w:u w:val="single"/>
        </w:rPr>
        <w:noBreakHyphen/>
        <w:t>Based Grants</w:t>
      </w:r>
      <w:r w:rsidRPr="00CE5739">
        <w:rPr>
          <w:rFonts w:cs="Times New Roman"/>
          <w:i/>
          <w:szCs w:val="22"/>
          <w:u w:val="single"/>
        </w:rPr>
        <w:tab/>
        <w:t>$</w:t>
      </w:r>
      <w:r w:rsidRPr="00CE5739">
        <w:rPr>
          <w:rFonts w:cs="Times New Roman"/>
          <w:i/>
          <w:szCs w:val="22"/>
          <w:u w:val="single"/>
        </w:rPr>
        <w:tab/>
        <w:t>20,000,000;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(6)</w:t>
      </w:r>
      <w:r w:rsidRPr="00CE5739">
        <w:rPr>
          <w:rFonts w:cs="Times New Roman"/>
          <w:i/>
          <w:szCs w:val="22"/>
          <w:u w:val="single"/>
        </w:rPr>
        <w:tab/>
        <w:t>Higher Education Tuition Grants Commission--Tuition Grants</w:t>
      </w:r>
      <w:r w:rsidRPr="00CE5739">
        <w:rPr>
          <w:rFonts w:cs="Times New Roman"/>
          <w:i/>
          <w:szCs w:val="22"/>
          <w:u w:val="single"/>
        </w:rPr>
        <w:tab/>
        <w:t>$</w:t>
      </w:r>
      <w:r w:rsidRPr="00CE5739">
        <w:rPr>
          <w:rFonts w:cs="Times New Roman"/>
          <w:i/>
          <w:szCs w:val="22"/>
          <w:u w:val="single"/>
        </w:rPr>
        <w:tab/>
        <w:t>10,000,000;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(7)</w:t>
      </w:r>
      <w:r w:rsidRPr="00CE5739">
        <w:rPr>
          <w:rFonts w:cs="Times New Roman"/>
          <w:i/>
          <w:szCs w:val="22"/>
          <w:u w:val="single"/>
        </w:rPr>
        <w:tab/>
        <w:t>Commission on Higher Education--National Guard Tuition Repayment Program as provided in</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Section 59</w:t>
      </w:r>
      <w:r w:rsidRPr="00CE5739">
        <w:rPr>
          <w:rFonts w:cs="Times New Roman"/>
          <w:i/>
          <w:szCs w:val="22"/>
          <w:u w:val="single"/>
        </w:rPr>
        <w:noBreakHyphen/>
        <w:t>111</w:t>
      </w:r>
      <w:r w:rsidRPr="00CE5739">
        <w:rPr>
          <w:rFonts w:cs="Times New Roman"/>
          <w:i/>
          <w:szCs w:val="22"/>
          <w:u w:val="single"/>
        </w:rPr>
        <w:noBreakHyphen/>
        <w:t>75</w:t>
      </w:r>
      <w:r w:rsidRPr="00CE5739">
        <w:rPr>
          <w:rFonts w:cs="Times New Roman"/>
          <w:i/>
          <w:szCs w:val="22"/>
          <w:u w:val="single"/>
        </w:rPr>
        <w:tab/>
        <w:t>$</w:t>
      </w:r>
      <w:r w:rsidRPr="00CE5739">
        <w:rPr>
          <w:rFonts w:cs="Times New Roman"/>
          <w:i/>
          <w:szCs w:val="22"/>
          <w:u w:val="single"/>
        </w:rPr>
        <w:tab/>
        <w:t>2,631,129;</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(8)</w:t>
      </w:r>
      <w:r w:rsidRPr="00CE5739">
        <w:rPr>
          <w:rFonts w:cs="Times New Roman"/>
          <w:i/>
          <w:szCs w:val="22"/>
          <w:u w:val="single"/>
        </w:rPr>
        <w:tab/>
        <w:t>State Board for Technical and Comprehensive Education--South Carolina Workforce</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Promise Scholarship</w:t>
      </w:r>
      <w:r w:rsidRPr="00CE5739">
        <w:rPr>
          <w:rFonts w:cs="Times New Roman"/>
          <w:i/>
          <w:szCs w:val="22"/>
          <w:u w:val="single"/>
        </w:rPr>
        <w:tab/>
        <w:t>$</w:t>
      </w:r>
      <w:r w:rsidRPr="00CE5739">
        <w:rPr>
          <w:rFonts w:cs="Times New Roman"/>
          <w:i/>
          <w:szCs w:val="22"/>
          <w:u w:val="single"/>
        </w:rPr>
        <w:tab/>
        <w:t>17,000,000;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(9)</w:t>
      </w:r>
      <w:r w:rsidRPr="00CE5739">
        <w:rPr>
          <w:rFonts w:cs="Times New Roman"/>
          <w:i/>
          <w:szCs w:val="22"/>
          <w:u w:val="single"/>
        </w:rPr>
        <w:tab/>
        <w:t>South Carolina State University</w:t>
      </w:r>
      <w:r w:rsidRPr="00CE5739">
        <w:rPr>
          <w:rFonts w:cs="Times New Roman"/>
          <w:i/>
          <w:szCs w:val="22"/>
          <w:u w:val="single"/>
        </w:rPr>
        <w:tab/>
        <w:t>$</w:t>
      </w:r>
      <w:r w:rsidRPr="00CE5739">
        <w:rPr>
          <w:rFonts w:cs="Times New Roman"/>
          <w:i/>
          <w:szCs w:val="22"/>
          <w:u w:val="single"/>
        </w:rPr>
        <w:tab/>
        <w:t>2,500,000;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(10)</w:t>
      </w:r>
      <w:r w:rsidRPr="00CE5739">
        <w:rPr>
          <w:rFonts w:cs="Times New Roman"/>
          <w:i/>
          <w:szCs w:val="22"/>
          <w:u w:val="single"/>
        </w:rPr>
        <w:tab/>
        <w:t>State Board for Technical and Comprehensive Education--ReadySC Direct Training</w:t>
      </w:r>
      <w:r w:rsidRPr="00CE5739">
        <w:rPr>
          <w:rFonts w:cs="Times New Roman"/>
          <w:i/>
          <w:szCs w:val="22"/>
          <w:u w:val="single"/>
        </w:rPr>
        <w:tab/>
        <w:t>$</w:t>
      </w:r>
      <w:r w:rsidRPr="00CE5739">
        <w:rPr>
          <w:rFonts w:cs="Times New Roman"/>
          <w:i/>
          <w:szCs w:val="22"/>
          <w:u w:val="single"/>
        </w:rPr>
        <w:tab/>
        <w:t>10,000,000;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(11)</w:t>
      </w:r>
      <w:r w:rsidRPr="00CE5739">
        <w:rPr>
          <w:rFonts w:cs="Times New Roman"/>
          <w:i/>
          <w:szCs w:val="22"/>
          <w:u w:val="single"/>
        </w:rPr>
        <w:tab/>
        <w:t xml:space="preserve">State Board for Technical and Comprehensive Education--High Demand Job Skill </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Training Equipment</w:t>
      </w:r>
      <w:r w:rsidRPr="00CE5739">
        <w:rPr>
          <w:rFonts w:cs="Times New Roman"/>
          <w:i/>
          <w:szCs w:val="22"/>
          <w:u w:val="single"/>
        </w:rPr>
        <w:tab/>
        <w:t>$</w:t>
      </w:r>
      <w:r w:rsidRPr="00CE5739">
        <w:rPr>
          <w:rFonts w:cs="Times New Roman"/>
          <w:i/>
          <w:szCs w:val="22"/>
          <w:u w:val="single"/>
        </w:rPr>
        <w:tab/>
        <w:t>12,500,000;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(12)</w:t>
      </w:r>
      <w:r w:rsidRPr="00CE5739">
        <w:rPr>
          <w:rFonts w:cs="Times New Roman"/>
          <w:i/>
          <w:szCs w:val="22"/>
          <w:u w:val="single"/>
        </w:rPr>
        <w:tab/>
        <w:t xml:space="preserve">Commission on Higher Education--Technology-Public Four-Year Institutions, Two-Year </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Institutions, and State Technical Colleges as provided in Section 59-150-356</w:t>
      </w:r>
      <w:r w:rsidRPr="00CE5739">
        <w:rPr>
          <w:rFonts w:cs="Times New Roman"/>
          <w:i/>
          <w:szCs w:val="22"/>
          <w:u w:val="single"/>
        </w:rPr>
        <w:tab/>
        <w:t>$</w:t>
      </w:r>
      <w:r w:rsidRPr="00CE5739">
        <w:rPr>
          <w:rFonts w:cs="Times New Roman"/>
          <w:i/>
          <w:szCs w:val="22"/>
          <w:u w:val="single"/>
        </w:rPr>
        <w:tab/>
        <w:t>8,000,000;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(13)</w:t>
      </w:r>
      <w:r w:rsidRPr="00CE5739">
        <w:rPr>
          <w:rFonts w:cs="Times New Roman"/>
          <w:i/>
          <w:szCs w:val="22"/>
          <w:u w:val="single"/>
        </w:rPr>
        <w:tab/>
        <w:t>Commission on Higher Education--SREB Program and Assessments</w:t>
      </w:r>
      <w:r w:rsidRPr="00CE5739">
        <w:rPr>
          <w:rFonts w:cs="Times New Roman"/>
          <w:i/>
          <w:szCs w:val="22"/>
          <w:u w:val="single"/>
        </w:rPr>
        <w:tab/>
        <w:t>$</w:t>
      </w:r>
      <w:r w:rsidRPr="00CE5739">
        <w:rPr>
          <w:rFonts w:cs="Times New Roman"/>
          <w:i/>
          <w:szCs w:val="22"/>
          <w:u w:val="single"/>
        </w:rPr>
        <w:tab/>
        <w:t>236,195;</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(14)</w:t>
      </w:r>
      <w:r w:rsidRPr="00CE5739">
        <w:rPr>
          <w:rFonts w:cs="Times New Roman"/>
          <w:i/>
          <w:szCs w:val="22"/>
          <w:u w:val="single"/>
        </w:rPr>
        <w:tab/>
        <w:t>Department of Education--Instructional Materials</w:t>
      </w:r>
      <w:r w:rsidRPr="00CE5739">
        <w:rPr>
          <w:rFonts w:cs="Times New Roman"/>
          <w:i/>
          <w:szCs w:val="22"/>
          <w:u w:val="single"/>
        </w:rPr>
        <w:tab/>
        <w:t>$</w:t>
      </w:r>
      <w:r w:rsidRPr="00CE5739">
        <w:rPr>
          <w:rFonts w:cs="Times New Roman"/>
          <w:i/>
          <w:szCs w:val="22"/>
          <w:u w:val="single"/>
        </w:rPr>
        <w:tab/>
        <w:t>20,000,000;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(15)</w:t>
      </w:r>
      <w:r w:rsidRPr="00CE5739">
        <w:rPr>
          <w:rFonts w:cs="Times New Roman"/>
          <w:i/>
          <w:szCs w:val="22"/>
          <w:u w:val="single"/>
        </w:rPr>
        <w:tab/>
        <w:t>Department of Alcohol and Other Drug Abuse Services--Gambling Addiction Services</w:t>
      </w:r>
      <w:r w:rsidRPr="00CE5739">
        <w:rPr>
          <w:rFonts w:cs="Times New Roman"/>
          <w:i/>
          <w:szCs w:val="22"/>
          <w:u w:val="single"/>
        </w:rPr>
        <w:tab/>
        <w:t>$</w:t>
      </w:r>
      <w:r w:rsidRPr="00CE5739">
        <w:rPr>
          <w:rFonts w:cs="Times New Roman"/>
          <w:i/>
          <w:szCs w:val="22"/>
          <w:u w:val="single"/>
        </w:rPr>
        <w:tab/>
        <w:t>50,000;</w:t>
      </w:r>
    </w:p>
    <w:p w:rsidR="00885996" w:rsidRPr="00CE5739" w:rsidRDefault="00885996" w:rsidP="007D3B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(16)</w:t>
      </w:r>
      <w:r w:rsidRPr="00CE5739">
        <w:rPr>
          <w:rFonts w:cs="Times New Roman"/>
          <w:i/>
          <w:szCs w:val="22"/>
          <w:u w:val="single"/>
        </w:rPr>
        <w:tab/>
        <w:t>Department of Education--School Bus Lease/Purchase</w:t>
      </w:r>
      <w:r w:rsidRPr="00CE5739">
        <w:rPr>
          <w:rFonts w:cs="Times New Roman"/>
          <w:i/>
          <w:szCs w:val="22"/>
          <w:u w:val="single"/>
        </w:rPr>
        <w:tab/>
        <w:t>$</w:t>
      </w:r>
      <w:r w:rsidRPr="00CE5739">
        <w:rPr>
          <w:rFonts w:cs="Times New Roman"/>
          <w:i/>
          <w:szCs w:val="22"/>
          <w:u w:val="single"/>
        </w:rPr>
        <w:tab/>
        <w:t>19,363,280;</w:t>
      </w:r>
      <w:r w:rsidRPr="00CE5739">
        <w:rPr>
          <w:rFonts w:cs="Times New Roman"/>
          <w:i/>
          <w:szCs w:val="22"/>
          <w:u w:val="single"/>
        </w:rPr>
        <w:tab/>
        <w:t>and</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(17)</w:t>
      </w:r>
      <w:r w:rsidRPr="00CE5739">
        <w:rPr>
          <w:rFonts w:cs="Times New Roman"/>
          <w:i/>
          <w:szCs w:val="22"/>
          <w:u w:val="single"/>
        </w:rPr>
        <w:tab/>
        <w:t>Department of Education--Reading Partners</w:t>
      </w:r>
      <w:r w:rsidRPr="00CE5739">
        <w:rPr>
          <w:rFonts w:cs="Times New Roman"/>
          <w:i/>
          <w:szCs w:val="22"/>
          <w:u w:val="single"/>
        </w:rPr>
        <w:tab/>
        <w:t>$</w:t>
      </w:r>
      <w:r w:rsidRPr="00CE5739">
        <w:rPr>
          <w:rFonts w:cs="Times New Roman"/>
          <w:i/>
          <w:szCs w:val="22"/>
          <w:u w:val="single"/>
        </w:rPr>
        <w:tab/>
        <w:t>250,000.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b/>
          <w:i/>
          <w:szCs w:val="22"/>
        </w:rPr>
        <w:tab/>
      </w:r>
      <w:r w:rsidRPr="00CE5739">
        <w:rPr>
          <w:rFonts w:cs="Times New Roman"/>
          <w:i/>
          <w:szCs w:val="22"/>
          <w:u w:val="single"/>
        </w:rPr>
        <w:t>For Fiscal Year 2019</w:t>
      </w:r>
      <w:r w:rsidRPr="00CE5739">
        <w:rPr>
          <w:rFonts w:cs="Times New Roman"/>
          <w:i/>
          <w:szCs w:val="22"/>
          <w:u w:val="single"/>
        </w:rPr>
        <w:noBreakHyphen/>
        <w:t>20, net lottery proceeds and investment earnings above the Fiscal Year 2018</w:t>
      </w:r>
      <w:r w:rsidRPr="00CE5739">
        <w:rPr>
          <w:rFonts w:cs="Times New Roman"/>
          <w:i/>
          <w:szCs w:val="22"/>
          <w:u w:val="single"/>
        </w:rPr>
        <w:noBreakHyphen/>
        <w:t>19 certified surplus are appropriated pro-rata as follows:</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w:t>
      </w:r>
      <w:r w:rsidRPr="00CE5739">
        <w:rPr>
          <w:rFonts w:cs="Times New Roman"/>
          <w:i/>
          <w:szCs w:val="22"/>
          <w:u w:val="single"/>
        </w:rPr>
        <w:tab/>
        <w:t>Commission on Higher Education--Higher Education Excellence Enhancement Program</w:t>
      </w:r>
      <w:r w:rsidRPr="00CE5739">
        <w:rPr>
          <w:rFonts w:cs="Times New Roman"/>
          <w:i/>
          <w:szCs w:val="22"/>
          <w:u w:val="single"/>
        </w:rPr>
        <w:tab/>
        <w:t>$</w:t>
      </w:r>
      <w:r w:rsidRPr="00CE5739">
        <w:rPr>
          <w:rFonts w:cs="Times New Roman"/>
          <w:i/>
          <w:szCs w:val="22"/>
          <w:u w:val="single"/>
        </w:rPr>
        <w:tab/>
        <w:t>2,927,527;</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(2)</w:t>
      </w:r>
      <w:r w:rsidRPr="00CE5739">
        <w:rPr>
          <w:rFonts w:cs="Times New Roman"/>
          <w:i/>
          <w:szCs w:val="22"/>
          <w:u w:val="single"/>
        </w:rPr>
        <w:tab/>
        <w:t>State Board for Technical and Comprehensive Education--SPICE Program</w:t>
      </w:r>
      <w:r w:rsidRPr="00CE5739">
        <w:rPr>
          <w:rFonts w:cs="Times New Roman"/>
          <w:i/>
          <w:szCs w:val="22"/>
          <w:u w:val="single"/>
        </w:rPr>
        <w:tab/>
        <w:t>$</w:t>
      </w:r>
      <w:r w:rsidRPr="00CE5739">
        <w:rPr>
          <w:rFonts w:cs="Times New Roman"/>
          <w:i/>
          <w:szCs w:val="22"/>
          <w:u w:val="single"/>
        </w:rPr>
        <w:tab/>
        <w:t>250,000;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(3)</w:t>
      </w:r>
      <w:r w:rsidRPr="00CE5739">
        <w:rPr>
          <w:rFonts w:cs="Times New Roman"/>
          <w:i/>
          <w:szCs w:val="22"/>
          <w:u w:val="single"/>
        </w:rPr>
        <w:tab/>
        <w:t>State Board for Technical and Comprehensive Education--Midlands Technical College-</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Quick Jobs/Dual Credit Funding</w:t>
      </w:r>
      <w:r w:rsidRPr="00CE5739">
        <w:rPr>
          <w:rFonts w:cs="Times New Roman"/>
          <w:i/>
          <w:szCs w:val="22"/>
          <w:u w:val="single"/>
        </w:rPr>
        <w:tab/>
        <w:t>$</w:t>
      </w:r>
      <w:r w:rsidRPr="00CE5739">
        <w:rPr>
          <w:rFonts w:cs="Times New Roman"/>
          <w:i/>
          <w:szCs w:val="22"/>
          <w:u w:val="single"/>
        </w:rPr>
        <w:tab/>
        <w:t>3,500,000;</w:t>
      </w:r>
    </w:p>
    <w:p w:rsidR="00885996" w:rsidRPr="00CE5739" w:rsidRDefault="00885996" w:rsidP="00055A4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(4)</w:t>
      </w:r>
      <w:r w:rsidRPr="00CE5739">
        <w:rPr>
          <w:rFonts w:cs="Times New Roman"/>
          <w:i/>
          <w:szCs w:val="22"/>
          <w:u w:val="single"/>
        </w:rPr>
        <w:tab/>
        <w:t>State Board for Technical and Comprehensive Education--Orangeburg-Calhoun Technical</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College-Truck Driving Certificate</w:t>
      </w:r>
      <w:r w:rsidRPr="00CE5739">
        <w:rPr>
          <w:rFonts w:cs="Times New Roman"/>
          <w:i/>
          <w:szCs w:val="22"/>
          <w:u w:val="single"/>
        </w:rPr>
        <w:tab/>
        <w:t>$</w:t>
      </w:r>
      <w:r w:rsidRPr="00CE5739">
        <w:rPr>
          <w:rFonts w:cs="Times New Roman"/>
          <w:i/>
          <w:szCs w:val="22"/>
          <w:u w:val="single"/>
        </w:rPr>
        <w:tab/>
        <w:t>350,000;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(5)</w:t>
      </w:r>
      <w:r w:rsidRPr="00CE5739">
        <w:rPr>
          <w:rFonts w:cs="Times New Roman"/>
          <w:i/>
          <w:szCs w:val="22"/>
          <w:u w:val="single"/>
        </w:rPr>
        <w:tab/>
        <w:t>Commission on Higher Education--Career Clusters</w:t>
      </w:r>
      <w:r w:rsidRPr="00CE5739">
        <w:rPr>
          <w:rFonts w:cs="Times New Roman"/>
          <w:i/>
          <w:szCs w:val="22"/>
          <w:u w:val="single"/>
        </w:rPr>
        <w:tab/>
        <w:t>$</w:t>
      </w:r>
      <w:r w:rsidRPr="00CE5739">
        <w:rPr>
          <w:rFonts w:cs="Times New Roman"/>
          <w:i/>
          <w:szCs w:val="22"/>
          <w:u w:val="single"/>
        </w:rPr>
        <w:tab/>
        <w:t>450,000;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rPr>
      </w:pPr>
      <w:r w:rsidRPr="00CE5739">
        <w:rPr>
          <w:rFonts w:cs="Times New Roman"/>
          <w:i/>
          <w:szCs w:val="22"/>
        </w:rPr>
        <w:tab/>
      </w:r>
      <w:r w:rsidRPr="00CE5739">
        <w:rPr>
          <w:rFonts w:cs="Times New Roman"/>
          <w:i/>
          <w:szCs w:val="22"/>
        </w:rPr>
        <w:tab/>
        <w:t>(6)</w:t>
      </w:r>
      <w:r w:rsidRPr="00CE5739">
        <w:rPr>
          <w:rFonts w:cs="Times New Roman"/>
          <w:i/>
          <w:szCs w:val="22"/>
        </w:rPr>
        <w:tab/>
      </w:r>
      <w:r w:rsidRPr="00CE5739">
        <w:rPr>
          <w:rFonts w:cs="Times New Roman"/>
          <w:i/>
          <w:szCs w:val="22"/>
          <w:u w:val="single"/>
        </w:rPr>
        <w:t>Commission on Higher Education--Memorial Professorships</w:t>
      </w:r>
      <w:r w:rsidRPr="00CE5739">
        <w:rPr>
          <w:rFonts w:cs="Times New Roman"/>
          <w:i/>
          <w:szCs w:val="22"/>
          <w:u w:val="single"/>
        </w:rPr>
        <w:tab/>
        <w:t>$</w:t>
      </w:r>
      <w:r w:rsidRPr="00CE5739">
        <w:rPr>
          <w:rFonts w:cs="Times New Roman"/>
          <w:i/>
          <w:szCs w:val="22"/>
          <w:u w:val="single"/>
        </w:rPr>
        <w:tab/>
        <w:t>50,000;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(7)</w:t>
      </w:r>
      <w:r w:rsidRPr="00CE5739">
        <w:rPr>
          <w:rFonts w:cs="Times New Roman"/>
          <w:i/>
          <w:szCs w:val="22"/>
          <w:u w:val="single"/>
        </w:rPr>
        <w:tab/>
        <w:t>South Carolina State University--School of Business</w:t>
      </w:r>
      <w:r w:rsidRPr="00CE5739">
        <w:rPr>
          <w:rFonts w:cs="Times New Roman"/>
          <w:i/>
          <w:szCs w:val="22"/>
          <w:u w:val="single"/>
        </w:rPr>
        <w:tab/>
        <w:t>$</w:t>
      </w:r>
      <w:r w:rsidRPr="00CE5739">
        <w:rPr>
          <w:rFonts w:cs="Times New Roman"/>
          <w:i/>
          <w:szCs w:val="22"/>
          <w:u w:val="single"/>
        </w:rPr>
        <w:tab/>
        <w:t>200,000;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lastRenderedPageBreak/>
        <w:tab/>
      </w:r>
      <w:r w:rsidRPr="00CE5739">
        <w:rPr>
          <w:rFonts w:cs="Times New Roman"/>
          <w:i/>
          <w:szCs w:val="22"/>
        </w:rPr>
        <w:tab/>
      </w:r>
      <w:r w:rsidRPr="00CE5739">
        <w:rPr>
          <w:rFonts w:cs="Times New Roman"/>
          <w:i/>
          <w:szCs w:val="22"/>
          <w:u w:val="single"/>
        </w:rPr>
        <w:t>(8)</w:t>
      </w:r>
      <w:r w:rsidRPr="00CE5739">
        <w:rPr>
          <w:rFonts w:cs="Times New Roman"/>
          <w:i/>
          <w:szCs w:val="22"/>
          <w:u w:val="single"/>
        </w:rPr>
        <w:tab/>
        <w:t>Commission on Higher Education--University Center of Greenville-Debt Service</w:t>
      </w:r>
      <w:r w:rsidRPr="00CE5739">
        <w:rPr>
          <w:rFonts w:cs="Times New Roman"/>
          <w:i/>
          <w:szCs w:val="22"/>
          <w:u w:val="single"/>
        </w:rPr>
        <w:tab/>
        <w:t>$</w:t>
      </w:r>
      <w:r w:rsidRPr="00CE5739">
        <w:rPr>
          <w:rFonts w:cs="Times New Roman"/>
          <w:i/>
          <w:szCs w:val="22"/>
          <w:u w:val="single"/>
        </w:rPr>
        <w:tab/>
        <w:t>600,000;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b/>
          <w:i/>
          <w:szCs w:val="22"/>
        </w:rPr>
        <w:tab/>
      </w:r>
      <w:r w:rsidRPr="00CE5739">
        <w:rPr>
          <w:rFonts w:cs="Times New Roman"/>
          <w:b/>
          <w:i/>
          <w:szCs w:val="22"/>
        </w:rPr>
        <w:tab/>
      </w:r>
      <w:r w:rsidRPr="00CE5739">
        <w:rPr>
          <w:rFonts w:cs="Times New Roman"/>
          <w:i/>
          <w:szCs w:val="22"/>
          <w:u w:val="single"/>
        </w:rPr>
        <w:t>(9)</w:t>
      </w:r>
      <w:r w:rsidRPr="00CE5739">
        <w:rPr>
          <w:rFonts w:cs="Times New Roman"/>
          <w:i/>
          <w:szCs w:val="22"/>
          <w:u w:val="single"/>
        </w:rPr>
        <w:tab/>
        <w:t>USC - Union Campus-Nursing Program Technology Upgrades</w:t>
      </w:r>
      <w:r w:rsidRPr="00CE5739">
        <w:rPr>
          <w:rFonts w:cs="Times New Roman"/>
          <w:i/>
          <w:szCs w:val="22"/>
          <w:u w:val="single"/>
        </w:rPr>
        <w:tab/>
        <w:t>$</w:t>
      </w:r>
      <w:r w:rsidRPr="00CE5739">
        <w:rPr>
          <w:rFonts w:cs="Times New Roman"/>
          <w:i/>
          <w:szCs w:val="22"/>
          <w:u w:val="single"/>
        </w:rPr>
        <w:tab/>
        <w:t>37,000;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(10)</w:t>
      </w:r>
      <w:r w:rsidRPr="00CE5739">
        <w:rPr>
          <w:rFonts w:cs="Times New Roman"/>
          <w:i/>
          <w:szCs w:val="22"/>
          <w:u w:val="single"/>
        </w:rPr>
        <w:tab/>
        <w:t>State Board for Technical and Comprehensive Education--Spartanburg Community College-</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Cherokee Campus</w:t>
      </w:r>
      <w:r w:rsidRPr="00CE5739">
        <w:rPr>
          <w:rFonts w:cs="Times New Roman"/>
          <w:i/>
          <w:szCs w:val="22"/>
          <w:u w:val="single"/>
        </w:rPr>
        <w:tab/>
        <w:t>$</w:t>
      </w:r>
      <w:r w:rsidRPr="00CE5739">
        <w:rPr>
          <w:rFonts w:cs="Times New Roman"/>
          <w:i/>
          <w:szCs w:val="22"/>
          <w:u w:val="single"/>
        </w:rPr>
        <w:tab/>
        <w:t>200,000</w:t>
      </w:r>
      <w:r w:rsidR="00280C30" w:rsidRPr="00CE5739">
        <w:rPr>
          <w:rFonts w:cs="Times New Roman"/>
          <w:i/>
          <w:szCs w:val="22"/>
          <w:u w:val="single"/>
        </w:rPr>
        <w:t>;</w:t>
      </w:r>
    </w:p>
    <w:p w:rsidR="00280C30" w:rsidRPr="00CE5739" w:rsidRDefault="00280C30"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(11)</w:t>
      </w:r>
      <w:r w:rsidRPr="00CE5739">
        <w:rPr>
          <w:rFonts w:cs="Times New Roman"/>
          <w:i/>
          <w:szCs w:val="22"/>
          <w:u w:val="single"/>
        </w:rPr>
        <w:tab/>
        <w:t>Department of Education - Innovation Grants</w:t>
      </w:r>
      <w:r w:rsidRPr="00CE5739">
        <w:rPr>
          <w:rFonts w:cs="Times New Roman"/>
          <w:i/>
          <w:szCs w:val="22"/>
          <w:u w:val="single"/>
        </w:rPr>
        <w:tab/>
        <w:t>$</w:t>
      </w:r>
      <w:r w:rsidRPr="00CE5739">
        <w:rPr>
          <w:rFonts w:cs="Times New Roman"/>
          <w:i/>
          <w:szCs w:val="22"/>
          <w:u w:val="single"/>
        </w:rPr>
        <w:tab/>
        <w:t>3,800,000;</w:t>
      </w:r>
    </w:p>
    <w:p w:rsidR="00280C30" w:rsidRPr="00CE5739" w:rsidRDefault="00280C30"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(12)</w:t>
      </w:r>
      <w:r w:rsidRPr="00CE5739">
        <w:rPr>
          <w:rFonts w:cs="Times New Roman"/>
          <w:i/>
          <w:szCs w:val="22"/>
          <w:u w:val="single"/>
        </w:rPr>
        <w:tab/>
        <w:t>Education Oversight Committee - After School Pilot Program and Clemson Forest Initiative</w:t>
      </w:r>
      <w:r w:rsidRPr="00CE5739">
        <w:rPr>
          <w:rFonts w:cs="Times New Roman"/>
          <w:i/>
          <w:szCs w:val="22"/>
          <w:u w:val="single"/>
        </w:rPr>
        <w:tab/>
        <w:t>$</w:t>
      </w:r>
      <w:r w:rsidRPr="00CE5739">
        <w:rPr>
          <w:rFonts w:cs="Times New Roman"/>
          <w:i/>
          <w:szCs w:val="22"/>
          <w:u w:val="single"/>
        </w:rPr>
        <w:tab/>
        <w:t>1,500,000; and</w:t>
      </w:r>
    </w:p>
    <w:p w:rsidR="00280C30" w:rsidRPr="00CE5739" w:rsidRDefault="00280C30"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(13)</w:t>
      </w:r>
      <w:r w:rsidRPr="00CE5739">
        <w:rPr>
          <w:rFonts w:cs="Times New Roman"/>
          <w:i/>
          <w:szCs w:val="22"/>
          <w:u w:val="single"/>
        </w:rPr>
        <w:tab/>
        <w:t>Commission on Higher Education - Higher Education Facilities Repair and Renovation Fund</w:t>
      </w:r>
      <w:r w:rsidRPr="00CE5739">
        <w:rPr>
          <w:rFonts w:cs="Times New Roman"/>
          <w:i/>
          <w:szCs w:val="22"/>
          <w:u w:val="single"/>
        </w:rPr>
        <w:tab/>
        <w:t>$</w:t>
      </w:r>
      <w:r w:rsidRPr="00CE5739">
        <w:rPr>
          <w:rFonts w:cs="Times New Roman"/>
          <w:i/>
          <w:szCs w:val="22"/>
          <w:u w:val="single"/>
        </w:rPr>
        <w:tab/>
        <w:t>All Remaining.</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For Fiscal Year 2019</w:t>
      </w:r>
      <w:r w:rsidRPr="00CE5739">
        <w:rPr>
          <w:rFonts w:cs="Times New Roman"/>
          <w:i/>
          <w:szCs w:val="22"/>
          <w:u w:val="single"/>
        </w:rPr>
        <w:noBreakHyphen/>
        <w:t>20, funds certified from unclaimed prizes are appropriated as follows:</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w:t>
      </w:r>
      <w:r w:rsidRPr="00CE5739">
        <w:rPr>
          <w:rFonts w:cs="Times New Roman"/>
          <w:i/>
          <w:szCs w:val="22"/>
          <w:u w:val="single"/>
        </w:rPr>
        <w:tab/>
        <w:t>State Board for Technical and Comprehensive Education--Workforce Scholarships and Grants</w:t>
      </w:r>
      <w:r w:rsidRPr="00CE5739">
        <w:rPr>
          <w:rFonts w:cs="Times New Roman"/>
          <w:i/>
          <w:szCs w:val="22"/>
          <w:u w:val="single"/>
        </w:rPr>
        <w:tab/>
        <w:t>$</w:t>
      </w:r>
      <w:r w:rsidRPr="00CE5739">
        <w:rPr>
          <w:rFonts w:cs="Times New Roman"/>
          <w:i/>
          <w:szCs w:val="22"/>
          <w:u w:val="single"/>
        </w:rPr>
        <w:tab/>
        <w:t>9,400,000;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(2)</w:t>
      </w:r>
      <w:r w:rsidRPr="00CE5739">
        <w:rPr>
          <w:rFonts w:cs="Times New Roman"/>
          <w:i/>
          <w:szCs w:val="22"/>
          <w:u w:val="single"/>
        </w:rPr>
        <w:tab/>
        <w:t>Commission on Higher Education--Higher Education Excellence Enhancement Program</w:t>
      </w:r>
      <w:r w:rsidRPr="00CE5739">
        <w:rPr>
          <w:rFonts w:cs="Times New Roman"/>
          <w:i/>
          <w:szCs w:val="22"/>
          <w:u w:val="single"/>
        </w:rPr>
        <w:tab/>
        <w:t>$</w:t>
      </w:r>
      <w:r w:rsidRPr="00CE5739">
        <w:rPr>
          <w:rFonts w:cs="Times New Roman"/>
          <w:i/>
          <w:szCs w:val="22"/>
          <w:u w:val="single"/>
        </w:rPr>
        <w:tab/>
        <w:t>6,072,473;</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(3)</w:t>
      </w:r>
      <w:r w:rsidRPr="00CE5739">
        <w:rPr>
          <w:rFonts w:cs="Times New Roman"/>
          <w:i/>
          <w:szCs w:val="22"/>
          <w:u w:val="single"/>
        </w:rPr>
        <w:tab/>
        <w:t>Department of Alcohol and Other Drug Abuse Services--Gambling Addiction Services</w:t>
      </w:r>
      <w:r w:rsidRPr="00CE5739">
        <w:rPr>
          <w:rFonts w:cs="Times New Roman"/>
          <w:i/>
          <w:szCs w:val="22"/>
          <w:u w:val="single"/>
        </w:rPr>
        <w:tab/>
        <w:t>$</w:t>
      </w:r>
      <w:r w:rsidRPr="00CE5739">
        <w:rPr>
          <w:rFonts w:cs="Times New Roman"/>
          <w:i/>
          <w:szCs w:val="22"/>
          <w:u w:val="single"/>
        </w:rPr>
        <w:tab/>
        <w:t>50,000;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(4)</w:t>
      </w:r>
      <w:r w:rsidRPr="00CE5739">
        <w:rPr>
          <w:rFonts w:cs="Times New Roman"/>
          <w:i/>
          <w:szCs w:val="22"/>
          <w:u w:val="single"/>
        </w:rPr>
        <w:tab/>
        <w:t>Commission on Higher Education--SREB Program and Assessments</w:t>
      </w:r>
      <w:r w:rsidRPr="00CE5739">
        <w:rPr>
          <w:rFonts w:cs="Times New Roman"/>
          <w:i/>
          <w:szCs w:val="22"/>
          <w:u w:val="single"/>
        </w:rPr>
        <w:tab/>
        <w:t>$</w:t>
      </w:r>
      <w:r w:rsidRPr="00CE5739">
        <w:rPr>
          <w:rFonts w:cs="Times New Roman"/>
          <w:i/>
          <w:szCs w:val="22"/>
          <w:u w:val="single"/>
        </w:rPr>
        <w:tab/>
        <w:t>377,526;</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(5)</w:t>
      </w:r>
      <w:r w:rsidRPr="00CE5739">
        <w:rPr>
          <w:rFonts w:cs="Times New Roman"/>
          <w:i/>
          <w:szCs w:val="22"/>
          <w:u w:val="single"/>
        </w:rPr>
        <w:tab/>
        <w:t>Commission on Higher Education--PASCAL</w:t>
      </w:r>
      <w:r w:rsidRPr="00CE5739">
        <w:rPr>
          <w:rFonts w:cs="Times New Roman"/>
          <w:i/>
          <w:szCs w:val="22"/>
          <w:u w:val="single"/>
        </w:rPr>
        <w:tab/>
        <w:t>$</w:t>
      </w:r>
      <w:r w:rsidRPr="00CE5739">
        <w:rPr>
          <w:rFonts w:cs="Times New Roman"/>
          <w:i/>
          <w:szCs w:val="22"/>
          <w:u w:val="single"/>
        </w:rPr>
        <w:tab/>
        <w:t>1,500,000;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rPr>
      </w:pPr>
      <w:r w:rsidRPr="00CE5739">
        <w:rPr>
          <w:rFonts w:cs="Times New Roman"/>
          <w:i/>
          <w:szCs w:val="22"/>
        </w:rPr>
        <w:tab/>
      </w:r>
      <w:r w:rsidRPr="00CE5739">
        <w:rPr>
          <w:rFonts w:cs="Times New Roman"/>
          <w:i/>
          <w:szCs w:val="22"/>
        </w:rPr>
        <w:tab/>
      </w:r>
      <w:r w:rsidRPr="00CE5739">
        <w:rPr>
          <w:rFonts w:cs="Times New Roman"/>
          <w:i/>
          <w:szCs w:val="22"/>
          <w:u w:val="single"/>
        </w:rPr>
        <w:t>(6)</w:t>
      </w:r>
      <w:r w:rsidRPr="00CE5739">
        <w:rPr>
          <w:rFonts w:cs="Times New Roman"/>
          <w:i/>
          <w:szCs w:val="22"/>
          <w:u w:val="single"/>
        </w:rPr>
        <w:tab/>
        <w:t>Department of Education--School Bus Lease/Purchase</w:t>
      </w:r>
      <w:r w:rsidRPr="00CE5739">
        <w:rPr>
          <w:rFonts w:cs="Times New Roman"/>
          <w:i/>
          <w:szCs w:val="22"/>
          <w:u w:val="single"/>
        </w:rPr>
        <w:tab/>
        <w:t>$</w:t>
      </w:r>
      <w:r w:rsidRPr="00CE5739">
        <w:rPr>
          <w:rFonts w:cs="Times New Roman"/>
          <w:i/>
          <w:szCs w:val="22"/>
          <w:u w:val="single"/>
        </w:rPr>
        <w:tab/>
        <w:t>1;</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(7)</w:t>
      </w:r>
      <w:r w:rsidRPr="00CE5739">
        <w:rPr>
          <w:rFonts w:cs="Times New Roman"/>
          <w:i/>
          <w:szCs w:val="22"/>
          <w:u w:val="single"/>
        </w:rPr>
        <w:tab/>
        <w:t>Commission on Higher Education--Need-Based Grants</w:t>
      </w:r>
      <w:r w:rsidRPr="00CE5739">
        <w:rPr>
          <w:rFonts w:cs="Times New Roman"/>
          <w:i/>
          <w:szCs w:val="22"/>
          <w:u w:val="single"/>
        </w:rPr>
        <w:tab/>
        <w:t>$</w:t>
      </w:r>
      <w:r w:rsidRPr="00CE5739">
        <w:rPr>
          <w:rFonts w:cs="Times New Roman"/>
          <w:i/>
          <w:szCs w:val="22"/>
          <w:u w:val="single"/>
        </w:rPr>
        <w:tab/>
        <w:t>1,600,000;</w:t>
      </w:r>
      <w:r w:rsidRPr="00CE5739">
        <w:rPr>
          <w:rFonts w:cs="Times New Roman"/>
          <w:i/>
          <w:szCs w:val="22"/>
          <w:u w:val="single"/>
        </w:rPr>
        <w:tab/>
        <w:t>and</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(8)</w:t>
      </w:r>
      <w:r w:rsidRPr="00CE5739">
        <w:rPr>
          <w:rFonts w:cs="Times New Roman"/>
          <w:i/>
          <w:szCs w:val="22"/>
          <w:u w:val="single"/>
        </w:rPr>
        <w:tab/>
        <w:t>Department of Education--School Bus Lease/Purchase</w:t>
      </w:r>
      <w:r w:rsidRPr="00CE5739">
        <w:rPr>
          <w:rFonts w:cs="Times New Roman"/>
          <w:i/>
          <w:szCs w:val="22"/>
          <w:u w:val="single"/>
        </w:rPr>
        <w:tab/>
        <w:t>$ All Remaining.</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If the lottery revenue received from certified unclaimed prizes for Fiscal Year 2019</w:t>
      </w:r>
      <w:r w:rsidRPr="00CE5739">
        <w:rPr>
          <w:rFonts w:cs="Times New Roman"/>
          <w:i/>
          <w:szCs w:val="22"/>
          <w:u w:val="single"/>
        </w:rPr>
        <w:noBreakHyphen/>
        <w:t>20 is less than the amounts appropriated, the projects and programs receiving appropriations for any such year shall have their appropriations reduced on a pro rata basis.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Fiscal Year 2019</w:t>
      </w:r>
      <w:r w:rsidRPr="00CE5739">
        <w:rPr>
          <w:rFonts w:cs="Times New Roman"/>
          <w:i/>
          <w:szCs w:val="22"/>
          <w:u w:val="single"/>
        </w:rPr>
        <w:noBreakHyphen/>
        <w:t>20 funds appropriated to the Commission on Higher Education and the State Board for Technical and Comprehensive Education for Tuition Assistance must be distributed to the technical colleges and two</w:t>
      </w:r>
      <w:r w:rsidRPr="00CE5739">
        <w:rPr>
          <w:rFonts w:cs="Times New Roman"/>
          <w:i/>
          <w:szCs w:val="22"/>
          <w:u w:val="single"/>
        </w:rPr>
        <w:noBreakHyphen/>
        <w:t>year institutions as provided in Section 59</w:t>
      </w:r>
      <w:r w:rsidRPr="00CE5739">
        <w:rPr>
          <w:rFonts w:cs="Times New Roman"/>
          <w:i/>
          <w:szCs w:val="22"/>
          <w:u w:val="single"/>
        </w:rPr>
        <w:noBreakHyphen/>
        <w:t>150</w:t>
      </w:r>
      <w:r w:rsidRPr="00CE5739">
        <w:rPr>
          <w:rFonts w:cs="Times New Roman"/>
          <w:i/>
          <w:szCs w:val="22"/>
          <w:u w:val="single"/>
        </w:rPr>
        <w:noBreakHyphen/>
        <w:t>360.  Annually the State Board for Technical and Comprehensive Education and the Commission on Higher Education shall develop the Tuition Assistance distribution of funds.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The provisions of Section 2</w:t>
      </w:r>
      <w:r w:rsidRPr="00CE5739">
        <w:rPr>
          <w:rFonts w:cs="Times New Roman"/>
          <w:i/>
          <w:szCs w:val="22"/>
          <w:u w:val="single"/>
        </w:rPr>
        <w:noBreakHyphen/>
        <w:t>75</w:t>
      </w:r>
      <w:r w:rsidRPr="00CE5739">
        <w:rPr>
          <w:rFonts w:cs="Times New Roman"/>
          <w:i/>
          <w:szCs w:val="22"/>
          <w:u w:val="single"/>
        </w:rPr>
        <w:noBreakHyphen/>
        <w:t>30 of the 1976 Code regarding the aggregate amount of funding provided for the Centers of Excellence Matching Endowment are suspended for the current fiscal year.</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Fiscal Year 2019</w:t>
      </w:r>
      <w:r w:rsidRPr="00CE5739">
        <w:rPr>
          <w:rFonts w:cs="Times New Roman"/>
          <w:i/>
          <w:szCs w:val="22"/>
          <w:u w:val="single"/>
        </w:rPr>
        <w:noBreakHyphen/>
        <w:t>20 net lottery proceeds and investment earnings in excess of the certified net lottery proceeds and investment earnings for this period are appropriated and must be used to ensure that all LIFE, HOPE, and Palmetto Fellows Scholarships for Fiscal Year 2019</w:t>
      </w:r>
      <w:r w:rsidRPr="00CE5739">
        <w:rPr>
          <w:rFonts w:cs="Times New Roman"/>
          <w:i/>
          <w:szCs w:val="22"/>
          <w:u w:val="single"/>
        </w:rPr>
        <w:noBreakHyphen/>
        <w:t>20 are fully funded.</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If the lottery revenue received for Fiscal Year 2019</w:t>
      </w:r>
      <w:r w:rsidRPr="00CE5739">
        <w:rPr>
          <w:rFonts w:cs="Times New Roman"/>
          <w:i/>
          <w:szCs w:val="22"/>
          <w:u w:val="single"/>
        </w:rPr>
        <w:noBreakHyphen/>
        <w:t>20 certified net lottery proceeds and investment earnings for the current fiscal year, Fiscal Year 2018-19 certified surplus, and Fiscal Year 2017-18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lastRenderedPageBreak/>
        <w:tab/>
      </w:r>
      <w:r w:rsidRPr="00CE5739">
        <w:rPr>
          <w:rFonts w:cs="Times New Roman"/>
          <w:i/>
          <w:szCs w:val="22"/>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 xml:space="preserve">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w:t>
      </w:r>
      <w:r w:rsidR="00055A45" w:rsidRPr="00CE5739">
        <w:rPr>
          <w:rFonts w:cs="Times New Roman"/>
          <w:i/>
          <w:szCs w:val="22"/>
          <w:u w:val="single"/>
        </w:rPr>
        <w:t>SBTCE</w:t>
      </w:r>
      <w:r w:rsidRPr="00CE5739">
        <w:rPr>
          <w:rFonts w:cs="Times New Roman"/>
          <w:i/>
          <w:szCs w:val="22"/>
          <w:u w:val="single"/>
        </w:rPr>
        <w:t xml:space="preserve"> in consultation with the Department of Education.  Funds shall not be used for continuing education courses that do not lead to a degree, professional certificate, or industry-recognized credential (IRC).</w:t>
      </w:r>
    </w:p>
    <w:p w:rsidR="003300CF" w:rsidRPr="00CE5739" w:rsidRDefault="00885996" w:rsidP="0033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i/>
          <w:szCs w:val="22"/>
          <w:u w:val="single"/>
        </w:rPr>
        <w:t>(A)</w:t>
      </w:r>
      <w:r w:rsidR="003300CF" w:rsidRPr="00CE5739">
        <w:rPr>
          <w:rFonts w:cs="Times New Roman"/>
          <w:i/>
          <w:color w:val="auto"/>
          <w:szCs w:val="22"/>
          <w:u w:val="single"/>
        </w:rPr>
        <w:t xml:space="preserve">  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(B)</w:t>
      </w:r>
      <w:r w:rsidRPr="00CE5739">
        <w:rPr>
          <w:rFonts w:cs="Times New Roman"/>
          <w:i/>
          <w:szCs w:val="22"/>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industry-recognized credential (IRC) in an industry sector with critical workforce needs as identified and recommended by the SBTCE and ratified by the Coordinating Council for Workforce Development.</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007F1762" w:rsidRPr="00CE5739">
        <w:rPr>
          <w:rFonts w:cs="Times New Roman"/>
          <w:i/>
          <w:szCs w:val="22"/>
          <w:u w:val="single"/>
        </w:rPr>
        <w:t>(C)</w:t>
      </w:r>
      <w:r w:rsidR="007F1762" w:rsidRPr="00CE5739">
        <w:rPr>
          <w:rFonts w:cs="Times New Roman"/>
          <w:i/>
          <w:szCs w:val="22"/>
          <w:u w:val="single"/>
        </w:rPr>
        <w:tab/>
        <w:t>By April fifteenth</w:t>
      </w:r>
      <w:r w:rsidRPr="00CE5739">
        <w:rPr>
          <w:rFonts w:cs="Times New Roman"/>
          <w:i/>
          <w:szCs w:val="22"/>
          <w:u w:val="single"/>
        </w:rPr>
        <w:t>, the SBTCE shall provide a report to the Chairman of House Ways and Means Committee and the Chairman of the Senate Finance Committee</w:t>
      </w:r>
      <w:r w:rsidR="007F1762" w:rsidRPr="00CE5739">
        <w:rPr>
          <w:rFonts w:cs="Times New Roman"/>
          <w:i/>
          <w:szCs w:val="22"/>
          <w:u w:val="single"/>
        </w:rPr>
        <w:t xml:space="preserve"> detailing use of funds received in the prior fiscal year.  The report</w:t>
      </w:r>
      <w:r w:rsidRPr="00CE5739">
        <w:rPr>
          <w:rFonts w:cs="Times New Roman"/>
          <w:i/>
          <w:szCs w:val="22"/>
          <w:u w:val="single"/>
        </w:rPr>
        <w:t xml:space="preserve">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w:t>
      </w:r>
      <w:r w:rsidRPr="00CE5739">
        <w:rPr>
          <w:rFonts w:cs="Times New Roman"/>
          <w:i/>
          <w:szCs w:val="22"/>
          <w:u w:val="single"/>
        </w:rPr>
        <w:tab/>
        <w:t>The Citadel</w:t>
      </w:r>
      <w:r w:rsidRPr="00CE5739">
        <w:rPr>
          <w:rFonts w:cs="Times New Roman"/>
          <w:i/>
          <w:szCs w:val="22"/>
          <w:u w:val="single"/>
        </w:rPr>
        <w:tab/>
        <w:t>$</w:t>
      </w:r>
      <w:r w:rsidRPr="00CE5739">
        <w:rPr>
          <w:rFonts w:cs="Times New Roman"/>
          <w:i/>
          <w:szCs w:val="22"/>
          <w:u w:val="single"/>
        </w:rPr>
        <w:tab/>
        <w:t>267,228;</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(2)</w:t>
      </w:r>
      <w:r w:rsidRPr="00CE5739">
        <w:rPr>
          <w:rFonts w:cs="Times New Roman"/>
          <w:i/>
          <w:szCs w:val="22"/>
          <w:u w:val="single"/>
        </w:rPr>
        <w:tab/>
        <w:t>University of Charleston</w:t>
      </w:r>
      <w:r w:rsidRPr="00CE5739">
        <w:rPr>
          <w:rFonts w:cs="Times New Roman"/>
          <w:i/>
          <w:szCs w:val="22"/>
          <w:u w:val="single"/>
        </w:rPr>
        <w:tab/>
        <w:t>$</w:t>
      </w:r>
      <w:r w:rsidRPr="00CE5739">
        <w:rPr>
          <w:rFonts w:cs="Times New Roman"/>
          <w:i/>
          <w:szCs w:val="22"/>
          <w:u w:val="single"/>
        </w:rPr>
        <w:tab/>
        <w:t>607,631;</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(3)</w:t>
      </w:r>
      <w:r w:rsidRPr="00CE5739">
        <w:rPr>
          <w:rFonts w:cs="Times New Roman"/>
          <w:i/>
          <w:szCs w:val="22"/>
          <w:u w:val="single"/>
        </w:rPr>
        <w:tab/>
        <w:t>Coastal Carolina University</w:t>
      </w:r>
      <w:r w:rsidRPr="00CE5739">
        <w:rPr>
          <w:rFonts w:cs="Times New Roman"/>
          <w:i/>
          <w:szCs w:val="22"/>
          <w:u w:val="single"/>
        </w:rPr>
        <w:tab/>
        <w:t>$</w:t>
      </w:r>
      <w:r w:rsidRPr="00CE5739">
        <w:rPr>
          <w:rFonts w:cs="Times New Roman"/>
          <w:i/>
          <w:szCs w:val="22"/>
          <w:u w:val="single"/>
        </w:rPr>
        <w:tab/>
        <w:t>591,366;</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(4)</w:t>
      </w:r>
      <w:r w:rsidRPr="00CE5739">
        <w:rPr>
          <w:rFonts w:cs="Times New Roman"/>
          <w:i/>
          <w:szCs w:val="22"/>
          <w:u w:val="single"/>
        </w:rPr>
        <w:tab/>
        <w:t>Francis Marion University</w:t>
      </w:r>
      <w:r w:rsidRPr="00CE5739">
        <w:rPr>
          <w:rFonts w:cs="Times New Roman"/>
          <w:i/>
          <w:szCs w:val="22"/>
          <w:u w:val="single"/>
        </w:rPr>
        <w:tab/>
        <w:t>$</w:t>
      </w:r>
      <w:r w:rsidRPr="00CE5739">
        <w:rPr>
          <w:rFonts w:cs="Times New Roman"/>
          <w:i/>
          <w:szCs w:val="22"/>
          <w:u w:val="single"/>
        </w:rPr>
        <w:tab/>
        <w:t>260,984;</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(5)</w:t>
      </w:r>
      <w:r w:rsidRPr="00CE5739">
        <w:rPr>
          <w:rFonts w:cs="Times New Roman"/>
          <w:i/>
          <w:szCs w:val="22"/>
          <w:u w:val="single"/>
        </w:rPr>
        <w:tab/>
        <w:t>Lander University</w:t>
      </w:r>
      <w:r w:rsidRPr="00CE5739">
        <w:rPr>
          <w:rFonts w:cs="Times New Roman"/>
          <w:i/>
          <w:szCs w:val="22"/>
          <w:u w:val="single"/>
        </w:rPr>
        <w:tab/>
        <w:t>$</w:t>
      </w:r>
      <w:r w:rsidRPr="00CE5739">
        <w:rPr>
          <w:rFonts w:cs="Times New Roman"/>
          <w:i/>
          <w:szCs w:val="22"/>
          <w:u w:val="single"/>
        </w:rPr>
        <w:tab/>
        <w:t>224,174;</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(6)</w:t>
      </w:r>
      <w:r w:rsidRPr="00CE5739">
        <w:rPr>
          <w:rFonts w:cs="Times New Roman"/>
          <w:i/>
          <w:szCs w:val="22"/>
          <w:u w:val="single"/>
        </w:rPr>
        <w:tab/>
        <w:t>South Carolina State University</w:t>
      </w:r>
      <w:r w:rsidRPr="00CE5739">
        <w:rPr>
          <w:rFonts w:cs="Times New Roman"/>
          <w:i/>
          <w:szCs w:val="22"/>
          <w:u w:val="single"/>
        </w:rPr>
        <w:tab/>
        <w:t>$</w:t>
      </w:r>
      <w:r w:rsidRPr="00CE5739">
        <w:rPr>
          <w:rFonts w:cs="Times New Roman"/>
          <w:i/>
          <w:szCs w:val="22"/>
          <w:u w:val="single"/>
        </w:rPr>
        <w:tab/>
        <w:t>224,476;</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(7)</w:t>
      </w:r>
      <w:r w:rsidRPr="00CE5739">
        <w:rPr>
          <w:rFonts w:cs="Times New Roman"/>
          <w:i/>
          <w:szCs w:val="22"/>
          <w:u w:val="single"/>
        </w:rPr>
        <w:tab/>
        <w:t>USC - Aiken Campus</w:t>
      </w:r>
      <w:r w:rsidRPr="00CE5739">
        <w:rPr>
          <w:rFonts w:cs="Times New Roman"/>
          <w:i/>
          <w:szCs w:val="22"/>
          <w:u w:val="single"/>
        </w:rPr>
        <w:tab/>
        <w:t>$</w:t>
      </w:r>
      <w:r w:rsidRPr="00CE5739">
        <w:rPr>
          <w:rFonts w:cs="Times New Roman"/>
          <w:i/>
          <w:szCs w:val="22"/>
          <w:u w:val="single"/>
        </w:rPr>
        <w:tab/>
        <w:t>243,662;</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(8)</w:t>
      </w:r>
      <w:r w:rsidRPr="00CE5739">
        <w:rPr>
          <w:rFonts w:cs="Times New Roman"/>
          <w:i/>
          <w:szCs w:val="22"/>
          <w:u w:val="single"/>
        </w:rPr>
        <w:tab/>
        <w:t>USC - Upstate</w:t>
      </w:r>
      <w:r w:rsidRPr="00CE5739">
        <w:rPr>
          <w:rFonts w:cs="Times New Roman"/>
          <w:i/>
          <w:szCs w:val="22"/>
          <w:u w:val="single"/>
        </w:rPr>
        <w:tab/>
        <w:t>$</w:t>
      </w:r>
      <w:r w:rsidRPr="00CE5739">
        <w:rPr>
          <w:rFonts w:cs="Times New Roman"/>
          <w:i/>
          <w:szCs w:val="22"/>
          <w:u w:val="single"/>
        </w:rPr>
        <w:tab/>
        <w:t>330,928;</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(9)</w:t>
      </w:r>
      <w:r w:rsidRPr="00CE5739">
        <w:rPr>
          <w:rFonts w:cs="Times New Roman"/>
          <w:i/>
          <w:szCs w:val="22"/>
          <w:u w:val="single"/>
        </w:rPr>
        <w:tab/>
        <w:t>USC - Beaufort Campus</w:t>
      </w:r>
      <w:r w:rsidRPr="00CE5739">
        <w:rPr>
          <w:rFonts w:cs="Times New Roman"/>
          <w:i/>
          <w:szCs w:val="22"/>
          <w:u w:val="single"/>
        </w:rPr>
        <w:tab/>
        <w:t>$</w:t>
      </w:r>
      <w:r w:rsidRPr="00CE5739">
        <w:rPr>
          <w:rFonts w:cs="Times New Roman"/>
          <w:i/>
          <w:szCs w:val="22"/>
          <w:u w:val="single"/>
        </w:rPr>
        <w:tab/>
        <w:t>183,437;</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(10)</w:t>
      </w:r>
      <w:r w:rsidRPr="00CE5739">
        <w:rPr>
          <w:rFonts w:cs="Times New Roman"/>
          <w:i/>
          <w:szCs w:val="22"/>
          <w:u w:val="single"/>
        </w:rPr>
        <w:tab/>
        <w:t>USC - Lancaster Campus</w:t>
      </w:r>
      <w:r w:rsidRPr="00CE5739">
        <w:rPr>
          <w:rFonts w:cs="Times New Roman"/>
          <w:i/>
          <w:szCs w:val="22"/>
          <w:u w:val="single"/>
        </w:rPr>
        <w:tab/>
        <w:t>$</w:t>
      </w:r>
      <w:r w:rsidRPr="00CE5739">
        <w:rPr>
          <w:rFonts w:cs="Times New Roman"/>
          <w:i/>
          <w:szCs w:val="22"/>
          <w:u w:val="single"/>
        </w:rPr>
        <w:tab/>
        <w:t>145,010;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lastRenderedPageBreak/>
        <w:tab/>
      </w:r>
      <w:r w:rsidRPr="00CE5739">
        <w:rPr>
          <w:rFonts w:cs="Times New Roman"/>
          <w:szCs w:val="22"/>
        </w:rPr>
        <w:tab/>
      </w:r>
      <w:r w:rsidRPr="00CE5739">
        <w:rPr>
          <w:rFonts w:cs="Times New Roman"/>
          <w:i/>
          <w:szCs w:val="22"/>
          <w:u w:val="single"/>
        </w:rPr>
        <w:t>(11)</w:t>
      </w:r>
      <w:r w:rsidRPr="00CE5739">
        <w:rPr>
          <w:rFonts w:cs="Times New Roman"/>
          <w:i/>
          <w:szCs w:val="22"/>
          <w:u w:val="single"/>
        </w:rPr>
        <w:tab/>
        <w:t>USC - Salkehatchie Campus</w:t>
      </w:r>
      <w:r w:rsidRPr="00CE5739">
        <w:rPr>
          <w:rFonts w:cs="Times New Roman"/>
          <w:i/>
          <w:szCs w:val="22"/>
          <w:u w:val="single"/>
        </w:rPr>
        <w:tab/>
        <w:t>$</w:t>
      </w:r>
      <w:r w:rsidRPr="00CE5739">
        <w:rPr>
          <w:rFonts w:cs="Times New Roman"/>
          <w:i/>
          <w:szCs w:val="22"/>
          <w:u w:val="single"/>
        </w:rPr>
        <w:tab/>
        <w:t>145,010;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(12)</w:t>
      </w:r>
      <w:r w:rsidRPr="00CE5739">
        <w:rPr>
          <w:rFonts w:cs="Times New Roman"/>
          <w:i/>
          <w:szCs w:val="22"/>
          <w:u w:val="single"/>
        </w:rPr>
        <w:tab/>
        <w:t>USC - Sumter Campus</w:t>
      </w:r>
      <w:r w:rsidRPr="00CE5739">
        <w:rPr>
          <w:rFonts w:cs="Times New Roman"/>
          <w:i/>
          <w:szCs w:val="22"/>
          <w:u w:val="single"/>
        </w:rPr>
        <w:tab/>
        <w:t>$</w:t>
      </w:r>
      <w:r w:rsidRPr="00CE5739">
        <w:rPr>
          <w:rFonts w:cs="Times New Roman"/>
          <w:i/>
          <w:szCs w:val="22"/>
          <w:u w:val="single"/>
        </w:rPr>
        <w:tab/>
        <w:t>145,010;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(13)</w:t>
      </w:r>
      <w:r w:rsidRPr="00CE5739">
        <w:rPr>
          <w:rFonts w:cs="Times New Roman"/>
          <w:i/>
          <w:szCs w:val="22"/>
          <w:u w:val="single"/>
        </w:rPr>
        <w:tab/>
        <w:t>USC - Union Campus</w:t>
      </w:r>
      <w:r w:rsidRPr="00CE5739">
        <w:rPr>
          <w:rFonts w:cs="Times New Roman"/>
          <w:i/>
          <w:szCs w:val="22"/>
          <w:u w:val="single"/>
        </w:rPr>
        <w:tab/>
        <w:t>$</w:t>
      </w:r>
      <w:r w:rsidRPr="00CE5739">
        <w:rPr>
          <w:rFonts w:cs="Times New Roman"/>
          <w:i/>
          <w:szCs w:val="22"/>
          <w:u w:val="single"/>
        </w:rPr>
        <w:tab/>
        <w:t>145,010;</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(14)</w:t>
      </w:r>
      <w:r w:rsidRPr="00CE5739">
        <w:rPr>
          <w:rFonts w:cs="Times New Roman"/>
          <w:i/>
          <w:szCs w:val="22"/>
          <w:u w:val="single"/>
        </w:rPr>
        <w:tab/>
        <w:t>Winthrop University</w:t>
      </w:r>
      <w:r w:rsidRPr="00CE5739">
        <w:rPr>
          <w:rFonts w:cs="Times New Roman"/>
          <w:i/>
          <w:szCs w:val="22"/>
          <w:u w:val="single"/>
        </w:rPr>
        <w:tab/>
        <w:t>$</w:t>
      </w:r>
      <w:r w:rsidRPr="00CE5739">
        <w:rPr>
          <w:rFonts w:cs="Times New Roman"/>
          <w:i/>
          <w:szCs w:val="22"/>
          <w:u w:val="single"/>
        </w:rPr>
        <w:tab/>
        <w:t>362,400;</w:t>
      </w:r>
      <w:r w:rsidRPr="00CE5739">
        <w:rPr>
          <w:rFonts w:cs="Times New Roman"/>
          <w:i/>
          <w:szCs w:val="22"/>
          <w:u w:val="single"/>
        </w:rPr>
        <w:tab/>
        <w:t>and</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i/>
          <w:szCs w:val="22"/>
          <w:u w:val="single"/>
        </w:rPr>
        <w:t>(15)</w:t>
      </w:r>
      <w:r w:rsidRPr="00CE5739">
        <w:rPr>
          <w:rFonts w:cs="Times New Roman"/>
          <w:i/>
          <w:szCs w:val="22"/>
          <w:u w:val="single"/>
        </w:rPr>
        <w:tab/>
        <w:t>State Technical Colleges and State Board for</w:t>
      </w:r>
    </w:p>
    <w:p w:rsidR="00885996" w:rsidRPr="00CE5739"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Technical and Comprehensive Education</w:t>
      </w:r>
      <w:r w:rsidRPr="00CE5739">
        <w:rPr>
          <w:rFonts w:cs="Times New Roman"/>
          <w:i/>
          <w:szCs w:val="22"/>
          <w:u w:val="single"/>
        </w:rPr>
        <w:tab/>
        <w:t>$</w:t>
      </w:r>
      <w:r w:rsidRPr="00CE5739">
        <w:rPr>
          <w:rFonts w:cs="Times New Roman"/>
          <w:i/>
          <w:szCs w:val="22"/>
          <w:u w:val="single"/>
        </w:rPr>
        <w:tab/>
        <w:t>4,123,674.</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Each institution shall use the amount appropriated only for technology repair and related technology maintenance and/or upgrades that are necessary to support an institution's educational purpose.</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Prior to the utilization of these funds, institutions must certify to the Commission on Higher Education, in a manner it prescribes, the extent to which they have met this requirement.</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Of the funds appropriated to the State Board for Technical and Comprehensive Education for the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Of the funds appropriated to the Commission on Higher Education for Carolina Careers Cluster Grant (1:1 match), upon application by an eligible institution as defined in this paragraph, the commission shall disburse $350,000 to Voorhees College and $50,000 each to Benedict College and Claflin University provided that each were recipients of a single competitive grant from a private sector endowment of not less than $1,000,000,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8521BD" w:rsidRPr="00CE5739" w:rsidRDefault="008521BD" w:rsidP="008521BD">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u w:val="single"/>
        </w:rPr>
      </w:pPr>
      <w:r w:rsidRPr="00CE5739">
        <w:rPr>
          <w:rFonts w:cs="Times New Roman"/>
          <w:i/>
          <w:szCs w:val="22"/>
        </w:rPr>
        <w:tab/>
      </w:r>
      <w:r w:rsidRPr="00CE5739">
        <w:rPr>
          <w:rFonts w:cs="Times New Roman"/>
          <w:i/>
          <w:szCs w:val="22"/>
          <w:u w:val="single"/>
        </w:rPr>
        <w:t xml:space="preserve">From the funds appropriated to the State Board for Technical and Comprehensive Education for South Carolina Workforce Promise Scholarship, in the current fiscal year, a student who is attending a two-year public technical college, who is majoring in a critical workforce area program, as defined and recommended by the State Board for Technical and Comprehensive Education (SBTCE) and ratified by the South Carolina Coordinating Council for Workforce Development, and who is receiving a Lottery </w:t>
      </w:r>
      <w:r w:rsidRPr="00CE5739">
        <w:rPr>
          <w:rFonts w:cs="Times New Roman"/>
          <w:i/>
          <w:szCs w:val="22"/>
          <w:u w:val="single"/>
        </w:rPr>
        <w:lastRenderedPageBreak/>
        <w:t>Tuition Assistance Program Scholarship (LTAP) for the current fiscal year, shall receive an additional South Carolina Workforce Promise (SCWP) Scholarship.  A student who is attending a two-year public technical college, who meets the income eligibility guidelines for free and reduced-priced meals as established by the United States Department of Agriculture (USDA) and who is receiving a LTAP scholarship for the current fiscal year, shall receive a SCWP scholarship regardless of the student’s major.  Subject to the funds appropriated, the SCWP scholarship is equal to the cost of tuition and mandatory fees after applying all other scholarships or grants, not to exceed two thousand five hundred dollars.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u w:val="single"/>
        </w:rPr>
      </w:pPr>
      <w:r w:rsidRPr="00CE5739">
        <w:rPr>
          <w:rFonts w:cs="Times New Roman"/>
          <w:i/>
          <w:szCs w:val="22"/>
        </w:rPr>
        <w:tab/>
      </w:r>
      <w:r w:rsidRPr="00CE5739">
        <w:rPr>
          <w:rFonts w:cs="Times New Roman"/>
          <w:i/>
          <w:szCs w:val="22"/>
          <w:u w:val="single"/>
        </w:rPr>
        <w:t>If the student is a freshman, the student must be enrolled in at least six credit hours of instruction each semester in the current fiscal year, including at least three credit hours of instruction in one of the critical workforce areas defined by the SBTCE.  A student who meets the income guidelines for free and reduced-priced meals as established by the USDA, must be enrolled in at least six credit hours of instruction each semester in the current fiscal year for the purpose of meeting the required minimum level of instruction in the student’s major courses during the fiscal year.  To receive the additional SCWP scholarship, the student must receive the underlying LTAP scholarship for the fiscal year and must be making acceptable progress towards receiving a degree pursuant to this section.  Dual enrollment courses taken in high school in these critical workforce area programs count toward the fulfillment of the minimum requirement.</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The SBTCE shall adopt guidelines to define what constitutes a critical workforce program area.  Nothing herein prevents a student from changing majors within the acceptable disciplines.  Additionally, in the current fiscal year, the SBTCE shall communicate with high school guidance counselors regarding the list of qualifying majors.  Critical workforce program additions or deletions must be ratified by the South Carolina Coordinating Council for Workforce Development.</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In order for a student to be eligible after attempting twenty-four academic credit hours, the student must have earned a grade point average of 2.0 or better on a 4.0 grading scale.</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A dual-enrollment student in high school, who is majoring in one of the critical workforce areas and receives a LTAP scholarship at a technical college qualifies for the SCWP scholarship.  A dual enrollment student in high school who receives a LTAP scholarship at a technical college and qualifies for free and reduced-priced meals, also qualifies for the SCWP scholarship regardless of the student’s major.</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Additionally, an up to three-hundred-dollar book allowance is applied to a SCWP recipient’s account, who is majoring in one of the critical workforce areas, for expenses towards the cost of textbooks.</w:t>
      </w:r>
    </w:p>
    <w:p w:rsidR="00885996" w:rsidRPr="00CE5739"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i/>
          <w:szCs w:val="22"/>
        </w:rPr>
        <w:tab/>
      </w:r>
      <w:r w:rsidRPr="00CE5739">
        <w:rPr>
          <w:rFonts w:cs="Times New Roman"/>
          <w:i/>
          <w:szCs w:val="22"/>
          <w:u w:val="single"/>
        </w:rPr>
        <w:t>If a critical workforce area program is placed on suspension during the SBTCE’s program evaluation process, that program no longer qualifies for SCWP funds at that specific college.  Students must be advised on how to complete their program by transferring to another technical college or serving as a transient student at another technical college to complete specified courses.</w:t>
      </w:r>
    </w:p>
    <w:p w:rsidR="002F7BB8" w:rsidRPr="00CE5739" w:rsidRDefault="002F7BB8" w:rsidP="002F7BB8">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CE5739">
        <w:rPr>
          <w:rFonts w:cs="Times New Roman"/>
          <w:szCs w:val="22"/>
        </w:rPr>
        <w:tab/>
      </w:r>
      <w:r w:rsidRPr="00CE5739">
        <w:rPr>
          <w:rFonts w:cs="Times New Roman"/>
          <w:i/>
          <w:szCs w:val="22"/>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753C8D" w:rsidRPr="00CE5739" w:rsidRDefault="00753C8D" w:rsidP="00753C8D">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color w:val="auto"/>
          <w:szCs w:val="22"/>
          <w:u w:val="single"/>
        </w:rPr>
      </w:pPr>
      <w:r w:rsidRPr="00CE5739">
        <w:rPr>
          <w:rFonts w:cs="Times New Roman"/>
          <w:i/>
          <w:color w:val="auto"/>
          <w:szCs w:val="22"/>
        </w:rPr>
        <w:lastRenderedPageBreak/>
        <w:tab/>
      </w:r>
      <w:r w:rsidRPr="00CE5739">
        <w:rPr>
          <w:rFonts w:cs="Times New Roman"/>
          <w:i/>
          <w:color w:val="auto"/>
          <w:szCs w:val="22"/>
          <w:u w:val="single"/>
        </w:rPr>
        <w:t>Of the funds appropriated to the Higher Education Facilities Repair and Renovation Fund, on or before October 31</w:t>
      </w:r>
      <w:r w:rsidRPr="00CE5739">
        <w:rPr>
          <w:rFonts w:cs="Times New Roman"/>
          <w:i/>
          <w:color w:val="auto"/>
          <w:szCs w:val="22"/>
          <w:u w:val="single"/>
          <w:vertAlign w:val="superscript"/>
        </w:rPr>
        <w:t>st</w:t>
      </w:r>
      <w:r w:rsidRPr="00CE5739">
        <w:rPr>
          <w:rFonts w:cs="Times New Roman"/>
          <w:i/>
          <w:color w:val="auto"/>
          <w:szCs w:val="22"/>
          <w:u w:val="single"/>
        </w:rPr>
        <w:t xml:space="preserve"> of current fiscal year, the </w:t>
      </w:r>
      <w:r w:rsidR="003D48AE" w:rsidRPr="00CE5739">
        <w:rPr>
          <w:rFonts w:cs="Times New Roman"/>
          <w:i/>
          <w:color w:val="auto"/>
          <w:szCs w:val="22"/>
          <w:u w:val="single"/>
        </w:rPr>
        <w:t>c</w:t>
      </w:r>
      <w:r w:rsidRPr="00CE5739">
        <w:rPr>
          <w:rFonts w:cs="Times New Roman"/>
          <w:i/>
          <w:color w:val="auto"/>
          <w:szCs w:val="22"/>
          <w:u w:val="single"/>
        </w:rPr>
        <w:t xml:space="preserve">ommission shall transfer twenty percent to the State Board for Technical and Comprehensive Education for distribution among the State’s public technical colleges in a manner the board adopts and the remaining eighty percent must be distributed by the </w:t>
      </w:r>
      <w:r w:rsidR="003D48AE" w:rsidRPr="00CE5739">
        <w:rPr>
          <w:rFonts w:cs="Times New Roman"/>
          <w:i/>
          <w:color w:val="auto"/>
          <w:szCs w:val="22"/>
          <w:u w:val="single"/>
        </w:rPr>
        <w:t>c</w:t>
      </w:r>
      <w:r w:rsidRPr="00CE5739">
        <w:rPr>
          <w:rFonts w:cs="Times New Roman"/>
          <w:i/>
          <w:color w:val="auto"/>
          <w:szCs w:val="22"/>
          <w:u w:val="single"/>
        </w:rPr>
        <w:t xml:space="preserve">ommission to each of the state’s remaining public research, comprehensive and two-year branch campuses of the University of South Carolina based on a formula developed by the </w:t>
      </w:r>
      <w:r w:rsidR="003D48AE" w:rsidRPr="00CE5739">
        <w:rPr>
          <w:rFonts w:cs="Times New Roman"/>
          <w:i/>
          <w:color w:val="auto"/>
          <w:szCs w:val="22"/>
          <w:u w:val="single"/>
        </w:rPr>
        <w:t>c</w:t>
      </w:r>
      <w:r w:rsidRPr="00CE5739">
        <w:rPr>
          <w:rFonts w:cs="Times New Roman"/>
          <w:i/>
          <w:color w:val="auto"/>
          <w:szCs w:val="22"/>
          <w:u w:val="single"/>
        </w:rPr>
        <w:t xml:space="preserve">ommission’s Finance and Facilities Committee in cooperation with the Council of Presidents.  At minimum, the </w:t>
      </w:r>
      <w:r w:rsidR="003D48AE" w:rsidRPr="00CE5739">
        <w:rPr>
          <w:rFonts w:cs="Times New Roman"/>
          <w:i/>
          <w:color w:val="auto"/>
          <w:szCs w:val="22"/>
          <w:u w:val="single"/>
        </w:rPr>
        <w:t>c</w:t>
      </w:r>
      <w:r w:rsidRPr="00CE5739">
        <w:rPr>
          <w:rFonts w:cs="Times New Roman"/>
          <w:i/>
          <w:color w:val="auto"/>
          <w:szCs w:val="22"/>
          <w:u w:val="single"/>
        </w:rPr>
        <w:t xml:space="preserve">ommittee and </w:t>
      </w:r>
      <w:r w:rsidR="003D48AE" w:rsidRPr="00CE5739">
        <w:rPr>
          <w:rFonts w:cs="Times New Roman"/>
          <w:i/>
          <w:color w:val="auto"/>
          <w:szCs w:val="22"/>
          <w:u w:val="single"/>
        </w:rPr>
        <w:t>c</w:t>
      </w:r>
      <w:r w:rsidRPr="00CE5739">
        <w:rPr>
          <w:rFonts w:cs="Times New Roman"/>
          <w:i/>
          <w:color w:val="auto"/>
          <w:szCs w:val="22"/>
          <w:u w:val="single"/>
        </w:rPr>
        <w:t>ouncil’s formula shall take into consideration an institution’s total number of buildings by type, size (as measured by square footage) and age compared to the total number of buildings by type, size (as measured by square footage) and age among all public research, comprehensive and two-year branch campuses of the University of South Carolina.</w:t>
      </w:r>
    </w:p>
    <w:p w:rsidR="00753C8D" w:rsidRPr="00CE5739" w:rsidRDefault="00753C8D" w:rsidP="00753C8D">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color w:val="auto"/>
          <w:szCs w:val="22"/>
        </w:rPr>
      </w:pPr>
      <w:r w:rsidRPr="00CE5739">
        <w:rPr>
          <w:rFonts w:cs="Times New Roman"/>
          <w:color w:val="auto"/>
          <w:szCs w:val="22"/>
        </w:rPr>
        <w:tab/>
      </w:r>
      <w:r w:rsidRPr="00CE5739">
        <w:rPr>
          <w:rFonts w:cs="Times New Roman"/>
          <w:i/>
          <w:color w:val="auto"/>
          <w:szCs w:val="22"/>
          <w:u w:val="single"/>
        </w:rPr>
        <w:t>The funds may only be expended for necessary renovation, repair, and related maintenance, and other critical equipment and system repair and maintenance that are necessary for the safe and efficient operation of the institution’s physical plant in its support of the institution’s educational purpose.  Funds must not be used for new construction.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753C8D" w:rsidRPr="00CE5739" w:rsidRDefault="00753C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CE5739"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w:t>
      </w:r>
      <w:r w:rsidR="007A254E" w:rsidRPr="00CE5739">
        <w:rPr>
          <w:rFonts w:cs="Times New Roman"/>
          <w:b/>
          <w:color w:val="auto"/>
          <w:szCs w:val="22"/>
        </w:rPr>
        <w:t>5</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H71</w:t>
      </w:r>
      <w:r w:rsidR="00770C6A" w:rsidRPr="00CE5739">
        <w:rPr>
          <w:rFonts w:cs="Times New Roman"/>
          <w:b/>
          <w:color w:val="auto"/>
          <w:szCs w:val="22"/>
        </w:rPr>
        <w:t>0</w:t>
      </w:r>
      <w:r w:rsidR="00F36631" w:rsidRPr="00CE5739">
        <w:rPr>
          <w:rFonts w:cs="Times New Roman"/>
          <w:b/>
          <w:color w:val="auto"/>
          <w:szCs w:val="22"/>
        </w:rPr>
        <w:t xml:space="preserve">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WIL LOU GRAY OPPORTUNITY SCHOOL</w:t>
      </w:r>
    </w:p>
    <w:p w:rsidR="00A9603B" w:rsidRPr="00CE5739"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5</w:t>
      </w:r>
      <w:r w:rsidRPr="00CE5739">
        <w:rPr>
          <w:rFonts w:cs="Times New Roman"/>
          <w:b/>
          <w:color w:val="auto"/>
          <w:szCs w:val="22"/>
        </w:rPr>
        <w:t>.1.</w:t>
      </w:r>
      <w:r w:rsidRPr="00CE5739">
        <w:rPr>
          <w:rFonts w:cs="Times New Roman"/>
          <w:color w:val="auto"/>
          <w:szCs w:val="22"/>
        </w:rPr>
        <w:tab/>
        <w:t xml:space="preserve">(WLG: Truants)  The Opportunity School will incorporate into its program services for students, ages </w:t>
      </w:r>
      <w:r w:rsidR="00B97795" w:rsidRPr="00CE5739">
        <w:rPr>
          <w:rFonts w:cs="Times New Roman"/>
          <w:color w:val="auto"/>
          <w:szCs w:val="22"/>
        </w:rPr>
        <w:t>fifteen</w:t>
      </w:r>
      <w:r w:rsidRPr="00CE5739">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CE5739">
        <w:rPr>
          <w:rFonts w:cs="Times New Roman"/>
          <w:color w:val="auto"/>
          <w:szCs w:val="22"/>
        </w:rPr>
        <w:t>’</w:t>
      </w:r>
      <w:r w:rsidRPr="00CE5739">
        <w:rPr>
          <w:rFonts w:cs="Times New Roman"/>
          <w:color w:val="auto"/>
          <w:szCs w:val="22"/>
        </w:rPr>
        <w:t>s program.</w:t>
      </w:r>
    </w:p>
    <w:p w:rsidR="002C0939"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5</w:t>
      </w:r>
      <w:r w:rsidRPr="00CE5739">
        <w:rPr>
          <w:rFonts w:cs="Times New Roman"/>
          <w:b/>
          <w:color w:val="auto"/>
          <w:szCs w:val="22"/>
        </w:rPr>
        <w:t>.2.</w:t>
      </w:r>
      <w:r w:rsidRPr="00CE5739">
        <w:rPr>
          <w:rFonts w:cs="Times New Roman"/>
          <w:color w:val="auto"/>
          <w:szCs w:val="22"/>
        </w:rPr>
        <w:tab/>
        <w:t xml:space="preserve">(WLG: GED Test)  Students attending school at the Wil Lou Gray Opportunity School that are </w:t>
      </w:r>
      <w:r w:rsidR="00B97795" w:rsidRPr="00CE5739">
        <w:rPr>
          <w:rFonts w:cs="Times New Roman"/>
          <w:color w:val="auto"/>
          <w:szCs w:val="22"/>
        </w:rPr>
        <w:t>sixteen</w:t>
      </w:r>
      <w:r w:rsidRPr="00CE5739">
        <w:rPr>
          <w:rFonts w:cs="Times New Roman"/>
          <w:color w:val="auto"/>
          <w:szCs w:val="22"/>
        </w:rPr>
        <w:t xml:space="preserve"> years of age and are unable to remain enrolled due to the necessity of immediate employment or enrollment in </w:t>
      </w:r>
      <w:r w:rsidR="00C96021" w:rsidRPr="00CE5739">
        <w:rPr>
          <w:rFonts w:cs="Times New Roman"/>
          <w:color w:val="auto"/>
          <w:szCs w:val="22"/>
        </w:rPr>
        <w:t>post</w:t>
      </w:r>
      <w:r w:rsidR="00FE0880" w:rsidRPr="00CE5739">
        <w:rPr>
          <w:rFonts w:cs="Times New Roman"/>
          <w:color w:val="auto"/>
          <w:szCs w:val="22"/>
        </w:rPr>
        <w:noBreakHyphen/>
      </w:r>
      <w:r w:rsidR="00C96021" w:rsidRPr="00CE5739">
        <w:rPr>
          <w:rFonts w:cs="Times New Roman"/>
          <w:color w:val="auto"/>
          <w:szCs w:val="22"/>
        </w:rPr>
        <w:t>secondary</w:t>
      </w:r>
      <w:r w:rsidRPr="00CE5739">
        <w:rPr>
          <w:rFonts w:cs="Times New Roman"/>
          <w:color w:val="auto"/>
          <w:szCs w:val="22"/>
        </w:rPr>
        <w:t xml:space="preserve"> education may be eligible to take the General Education Development (GED) Test.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5</w:t>
      </w:r>
      <w:r w:rsidRPr="00CE5739">
        <w:rPr>
          <w:rFonts w:cs="Times New Roman"/>
          <w:b/>
          <w:color w:val="auto"/>
          <w:szCs w:val="22"/>
        </w:rPr>
        <w:t>.3.</w:t>
      </w:r>
      <w:r w:rsidRPr="00CE5739">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twelve month employees.  These deferred funds are not to be included or part of any other authorized carry forward amount.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7A254E" w:rsidRPr="00CE5739">
        <w:rPr>
          <w:rFonts w:cs="Times New Roman"/>
          <w:b/>
          <w:color w:val="auto"/>
          <w:szCs w:val="22"/>
        </w:rPr>
        <w:t>5</w:t>
      </w:r>
      <w:r w:rsidRPr="00CE5739">
        <w:rPr>
          <w:rFonts w:cs="Times New Roman"/>
          <w:b/>
          <w:bCs/>
          <w:color w:val="auto"/>
          <w:szCs w:val="22"/>
        </w:rPr>
        <w:t>.</w:t>
      </w:r>
      <w:r w:rsidR="00B1059E" w:rsidRPr="00CE5739">
        <w:rPr>
          <w:rFonts w:cs="Times New Roman"/>
          <w:b/>
          <w:bCs/>
          <w:color w:val="auto"/>
          <w:szCs w:val="22"/>
        </w:rPr>
        <w:t>4</w:t>
      </w:r>
      <w:r w:rsidRPr="00CE5739">
        <w:rPr>
          <w:rFonts w:cs="Times New Roman"/>
          <w:b/>
          <w:bCs/>
          <w:color w:val="auto"/>
          <w:szCs w:val="22"/>
        </w:rPr>
        <w:t>.</w:t>
      </w:r>
      <w:r w:rsidRPr="00CE5739">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7A254E" w:rsidRPr="00CE5739">
        <w:rPr>
          <w:rFonts w:cs="Times New Roman"/>
          <w:b/>
          <w:bCs/>
          <w:color w:val="auto"/>
          <w:szCs w:val="22"/>
        </w:rPr>
        <w:t>5</w:t>
      </w:r>
      <w:r w:rsidRPr="00CE5739">
        <w:rPr>
          <w:rFonts w:cs="Times New Roman"/>
          <w:b/>
          <w:bCs/>
          <w:color w:val="auto"/>
          <w:szCs w:val="22"/>
        </w:rPr>
        <w:t>.</w:t>
      </w:r>
      <w:r w:rsidR="00B1059E" w:rsidRPr="00CE5739">
        <w:rPr>
          <w:rFonts w:cs="Times New Roman"/>
          <w:b/>
          <w:bCs/>
          <w:color w:val="auto"/>
          <w:szCs w:val="22"/>
        </w:rPr>
        <w:t>5</w:t>
      </w:r>
      <w:r w:rsidRPr="00CE5739">
        <w:rPr>
          <w:rFonts w:cs="Times New Roman"/>
          <w:b/>
          <w:bCs/>
          <w:color w:val="auto"/>
          <w:szCs w:val="22"/>
        </w:rPr>
        <w:t>.</w:t>
      </w:r>
      <w:r w:rsidRPr="00CE5739">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CE5739" w:rsidRDefault="00E57E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5</w:t>
      </w:r>
      <w:r w:rsidR="00C6720F" w:rsidRPr="00CE5739">
        <w:rPr>
          <w:rFonts w:cs="Times New Roman"/>
          <w:b/>
          <w:color w:val="auto"/>
          <w:szCs w:val="22"/>
        </w:rPr>
        <w:t>.</w:t>
      </w:r>
      <w:r w:rsidR="00B1059E" w:rsidRPr="00CE5739">
        <w:rPr>
          <w:rFonts w:cs="Times New Roman"/>
          <w:b/>
          <w:color w:val="auto"/>
          <w:szCs w:val="22"/>
        </w:rPr>
        <w:t>6</w:t>
      </w:r>
      <w:r w:rsidR="00C6720F" w:rsidRPr="00CE5739">
        <w:rPr>
          <w:rFonts w:cs="Times New Roman"/>
          <w:b/>
          <w:color w:val="auto"/>
          <w:szCs w:val="22"/>
        </w:rPr>
        <w:t>.</w:t>
      </w:r>
      <w:r w:rsidR="00C6720F" w:rsidRPr="00CE5739">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0569CD" w:rsidRPr="00CE5739"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w:t>
      </w:r>
      <w:r w:rsidR="00C6720F" w:rsidRPr="00CE5739">
        <w:rPr>
          <w:rFonts w:cs="Times New Roman"/>
          <w:b/>
          <w:color w:val="auto"/>
          <w:szCs w:val="22"/>
        </w:rPr>
        <w:t>.</w:t>
      </w:r>
      <w:r w:rsidR="00B1059E" w:rsidRPr="00CE5739">
        <w:rPr>
          <w:rFonts w:cs="Times New Roman"/>
          <w:b/>
          <w:color w:val="auto"/>
          <w:szCs w:val="22"/>
        </w:rPr>
        <w:t>7</w:t>
      </w:r>
      <w:r w:rsidR="00C6720F" w:rsidRPr="00CE5739">
        <w:rPr>
          <w:rFonts w:cs="Times New Roman"/>
          <w:b/>
          <w:color w:val="auto"/>
          <w:szCs w:val="22"/>
        </w:rPr>
        <w:t>.</w:t>
      </w:r>
      <w:r w:rsidR="00C6720F" w:rsidRPr="00CE5739">
        <w:rPr>
          <w:rFonts w:cs="Times New Roman"/>
          <w:b/>
          <w:color w:val="auto"/>
          <w:szCs w:val="22"/>
        </w:rPr>
        <w:tab/>
      </w:r>
      <w:r w:rsidR="00C6720F" w:rsidRPr="00CE5739">
        <w:rPr>
          <w:rFonts w:cs="Times New Roman"/>
          <w:color w:val="auto"/>
          <w:szCs w:val="22"/>
        </w:rPr>
        <w:t>(WLG: By</w:t>
      </w:r>
      <w:r w:rsidR="00FE0880" w:rsidRPr="00CE5739">
        <w:rPr>
          <w:rFonts w:cs="Times New Roman"/>
          <w:color w:val="auto"/>
          <w:szCs w:val="22"/>
        </w:rPr>
        <w:noBreakHyphen/>
      </w:r>
      <w:r w:rsidR="00C6720F" w:rsidRPr="00CE5739">
        <w:rPr>
          <w:rFonts w:cs="Times New Roman"/>
          <w:color w:val="auto"/>
          <w:szCs w:val="22"/>
        </w:rPr>
        <w:t>Products Revenue Carry Forward)  The Wil Lou Gray Opportunity School is autho</w:t>
      </w:r>
      <w:r w:rsidR="00B8088E" w:rsidRPr="00CE5739">
        <w:rPr>
          <w:rFonts w:cs="Times New Roman"/>
          <w:color w:val="auto"/>
          <w:szCs w:val="22"/>
        </w:rPr>
        <w:t>rized to sell goods that are by</w:t>
      </w:r>
      <w:r w:rsidR="00FE0880" w:rsidRPr="00CE5739">
        <w:rPr>
          <w:rFonts w:cs="Times New Roman"/>
          <w:color w:val="auto"/>
          <w:szCs w:val="22"/>
        </w:rPr>
        <w:noBreakHyphen/>
      </w:r>
      <w:r w:rsidR="00C6720F" w:rsidRPr="00CE5739">
        <w:rPr>
          <w:rFonts w:cs="Times New Roman"/>
          <w:color w:val="auto"/>
          <w:szCs w:val="22"/>
        </w:rPr>
        <w:t>products of the school</w:t>
      </w:r>
      <w:r w:rsidR="00FE0880" w:rsidRPr="00CE5739">
        <w:rPr>
          <w:rFonts w:cs="Times New Roman"/>
          <w:color w:val="auto"/>
          <w:szCs w:val="22"/>
        </w:rPr>
        <w:t>’</w:t>
      </w:r>
      <w:r w:rsidR="00C6720F" w:rsidRPr="00CE5739">
        <w:rPr>
          <w:rFonts w:cs="Times New Roman"/>
          <w:color w:val="auto"/>
          <w:szCs w:val="22"/>
        </w:rPr>
        <w:t xml:space="preserve">s programs and operations, charge user fees and fees for services to the general public, individuals, </w:t>
      </w:r>
      <w:r w:rsidR="00C6720F" w:rsidRPr="00CE5739">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FE0880" w:rsidRPr="00CE5739">
        <w:rPr>
          <w:rFonts w:cs="Times New Roman"/>
          <w:color w:val="auto"/>
          <w:szCs w:val="22"/>
        </w:rPr>
        <w:t>’</w:t>
      </w:r>
      <w:r w:rsidR="00C6720F" w:rsidRPr="00CE5739">
        <w:rPr>
          <w:rFonts w:cs="Times New Roman"/>
          <w:color w:val="auto"/>
          <w:szCs w:val="22"/>
        </w:rPr>
        <w:t>s programs and operations.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746081" w:rsidSect="0074608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CE5739" w:rsidRDefault="00BC7A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CE5739">
        <w:rPr>
          <w:rFonts w:cs="Times New Roman"/>
          <w:b/>
          <w:color w:val="auto"/>
          <w:spacing w:val="-2"/>
          <w:szCs w:val="22"/>
        </w:rPr>
        <w:t xml:space="preserve">SECTION </w:t>
      </w:r>
      <w:r w:rsidR="007A254E" w:rsidRPr="00CE5739">
        <w:rPr>
          <w:rFonts w:cs="Times New Roman"/>
          <w:b/>
          <w:color w:val="auto"/>
          <w:spacing w:val="-2"/>
          <w:szCs w:val="22"/>
        </w:rPr>
        <w:t>6</w:t>
      </w:r>
      <w:r w:rsidRPr="00CE5739">
        <w:rPr>
          <w:rFonts w:cs="Times New Roman"/>
          <w:b/>
          <w:color w:val="auto"/>
          <w:spacing w:val="-2"/>
          <w:szCs w:val="22"/>
        </w:rPr>
        <w:t xml:space="preserve"> </w:t>
      </w:r>
      <w:r w:rsidR="00FE0880" w:rsidRPr="00CE5739">
        <w:rPr>
          <w:rFonts w:cs="Times New Roman"/>
          <w:b/>
          <w:color w:val="auto"/>
          <w:spacing w:val="-2"/>
          <w:szCs w:val="22"/>
        </w:rPr>
        <w:noBreakHyphen/>
      </w:r>
      <w:r w:rsidRPr="00CE5739">
        <w:rPr>
          <w:rFonts w:cs="Times New Roman"/>
          <w:b/>
          <w:color w:val="auto"/>
          <w:spacing w:val="-2"/>
          <w:szCs w:val="22"/>
        </w:rPr>
        <w:t xml:space="preserve"> H75</w:t>
      </w:r>
      <w:r w:rsidR="00F36631" w:rsidRPr="00CE5739">
        <w:rPr>
          <w:rFonts w:cs="Times New Roman"/>
          <w:b/>
          <w:color w:val="auto"/>
          <w:spacing w:val="-2"/>
          <w:szCs w:val="22"/>
        </w:rPr>
        <w:t xml:space="preserve">0 </w:t>
      </w:r>
      <w:r w:rsidR="00FE0880" w:rsidRPr="00CE5739">
        <w:rPr>
          <w:rFonts w:cs="Times New Roman"/>
          <w:b/>
          <w:color w:val="auto"/>
          <w:spacing w:val="-2"/>
          <w:szCs w:val="22"/>
        </w:rPr>
        <w:noBreakHyphen/>
      </w:r>
      <w:r w:rsidR="00F36631" w:rsidRPr="00CE5739">
        <w:rPr>
          <w:rFonts w:cs="Times New Roman"/>
          <w:b/>
          <w:color w:val="auto"/>
          <w:spacing w:val="-2"/>
          <w:szCs w:val="22"/>
        </w:rPr>
        <w:t xml:space="preserve"> </w:t>
      </w:r>
      <w:r w:rsidRPr="00CE5739">
        <w:rPr>
          <w:rFonts w:cs="Times New Roman"/>
          <w:b/>
          <w:color w:val="auto"/>
          <w:spacing w:val="-2"/>
          <w:szCs w:val="22"/>
        </w:rPr>
        <w:t>SCHOOL FOR THE DEAF AND THE BLIND</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.1.</w:t>
      </w:r>
      <w:r w:rsidRPr="00CE5739">
        <w:rPr>
          <w:rFonts w:cs="Times New Roman"/>
          <w:color w:val="auto"/>
          <w:szCs w:val="22"/>
        </w:rPr>
        <w:tab/>
        <w:t xml:space="preserve">(SDB: Student Activity Fee)  </w:t>
      </w:r>
      <w:r w:rsidRPr="00CE5739">
        <w:rPr>
          <w:rFonts w:cs="Times New Roman"/>
          <w:strike/>
          <w:color w:val="auto"/>
          <w:szCs w:val="22"/>
        </w:rPr>
        <w:t>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.2.</w:t>
      </w:r>
      <w:r w:rsidRPr="00CE5739">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.3.</w:t>
      </w:r>
      <w:r w:rsidRPr="00CE5739">
        <w:rPr>
          <w:rFonts w:cs="Times New Roman"/>
          <w:color w:val="auto"/>
          <w:szCs w:val="22"/>
        </w:rPr>
        <w:tab/>
        <w:t xml:space="preserve">(SDB: Admissions)  </w:t>
      </w:r>
      <w:r w:rsidRPr="00CE5739">
        <w:rPr>
          <w:rFonts w:cs="Times New Roman"/>
          <w:strike/>
          <w:color w:val="auto"/>
          <w:szCs w:val="22"/>
        </w:rPr>
        <w:t>Deaf, blind, multi</w:t>
      </w:r>
      <w:r w:rsidR="00FE0880" w:rsidRPr="00CE5739">
        <w:rPr>
          <w:rFonts w:cs="Times New Roman"/>
          <w:strike/>
          <w:color w:val="auto"/>
          <w:szCs w:val="22"/>
        </w:rPr>
        <w:noBreakHyphen/>
      </w:r>
      <w:r w:rsidRPr="00CE5739">
        <w:rPr>
          <w:rFonts w:cs="Times New Roman"/>
          <w:strike/>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65AE"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r>
      <w:r w:rsidR="00DD30B5" w:rsidRPr="00CE5739">
        <w:rPr>
          <w:rFonts w:cs="Times New Roman"/>
          <w:b/>
          <w:color w:val="auto"/>
          <w:szCs w:val="22"/>
        </w:rPr>
        <w:t>6</w:t>
      </w:r>
      <w:r w:rsidRPr="00CE5739">
        <w:rPr>
          <w:rFonts w:cs="Times New Roman"/>
          <w:b/>
          <w:color w:val="auto"/>
          <w:szCs w:val="22"/>
        </w:rPr>
        <w:t>.</w:t>
      </w:r>
      <w:r w:rsidR="005405E5"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 xml:space="preserve">(SDB: Mobility Instructor Service Fee)  </w:t>
      </w:r>
      <w:r w:rsidRPr="00CE5739">
        <w:rPr>
          <w:rFonts w:cs="Times New Roman"/>
          <w:strike/>
          <w:color w:val="auto"/>
          <w:szCs w:val="22"/>
        </w:rPr>
        <w:t>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w:t>
      </w:r>
      <w:r w:rsidR="005405E5"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w:t>
      </w:r>
      <w:r w:rsidR="005405E5"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(SDB: School Buses)  The school buses of the South Carolina School for the Deaf and the Blind are authorized to travel at the posted speed limit.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w:t>
      </w:r>
      <w:r w:rsidR="005405E5"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 xml:space="preserve">(SDB: USDA Federal Grants)  </w:t>
      </w:r>
      <w:r w:rsidRPr="00CE5739">
        <w:rPr>
          <w:rFonts w:cs="Times New Roman"/>
          <w:strike/>
          <w:color w:val="auto"/>
          <w:szCs w:val="22"/>
        </w:rPr>
        <w:t>All revenues generated from USDA federal grants may be retained and expended by the SCSDB in accordance with Federal regulations for the purpose of covering actual expenses in the cafeteria/food service operations of the school.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w:t>
      </w:r>
      <w:r w:rsidR="005405E5"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(SDB: By</w:t>
      </w:r>
      <w:r w:rsidR="00FE0880" w:rsidRPr="00CE5739">
        <w:rPr>
          <w:rFonts w:cs="Times New Roman"/>
          <w:color w:val="auto"/>
          <w:szCs w:val="22"/>
        </w:rPr>
        <w:noBreakHyphen/>
      </w:r>
      <w:r w:rsidRPr="00CE5739">
        <w:rPr>
          <w:rFonts w:cs="Times New Roman"/>
          <w:color w:val="auto"/>
          <w:szCs w:val="22"/>
        </w:rPr>
        <w:t>Products Revenue Carry Forward)  The School for the Deaf and the Blind is authorized to sell goods that are by</w:t>
      </w:r>
      <w:r w:rsidR="00FE0880" w:rsidRPr="00CE5739">
        <w:rPr>
          <w:rFonts w:cs="Times New Roman"/>
          <w:color w:val="auto"/>
          <w:szCs w:val="22"/>
        </w:rPr>
        <w:noBreakHyphen/>
      </w:r>
      <w:r w:rsidRPr="00CE5739">
        <w:rPr>
          <w:rFonts w:cs="Times New Roman"/>
          <w:color w:val="auto"/>
          <w:szCs w:val="22"/>
        </w:rPr>
        <w:t>products of</w:t>
      </w:r>
      <w:r w:rsidR="0027048F" w:rsidRPr="00CE5739">
        <w:rPr>
          <w:rFonts w:cs="Times New Roman"/>
          <w:color w:val="auto"/>
          <w:szCs w:val="22"/>
        </w:rPr>
        <w:t xml:space="preserve"> </w:t>
      </w:r>
      <w:r w:rsidRPr="00CE5739">
        <w:rPr>
          <w:rFonts w:cs="Times New Roman"/>
          <w:color w:val="auto"/>
          <w:szCs w:val="22"/>
        </w:rPr>
        <w:t>the school</w:t>
      </w:r>
      <w:r w:rsidR="00FE0880" w:rsidRPr="00CE5739">
        <w:rPr>
          <w:rFonts w:cs="Times New Roman"/>
          <w:color w:val="auto"/>
          <w:szCs w:val="22"/>
        </w:rPr>
        <w:t>’</w:t>
      </w:r>
      <w:r w:rsidRPr="00CE5739">
        <w:rPr>
          <w:rFonts w:cs="Times New Roman"/>
          <w:color w:val="auto"/>
          <w:szCs w:val="22"/>
        </w:rPr>
        <w:t>s</w:t>
      </w:r>
      <w:r w:rsidR="0027048F" w:rsidRPr="00CE5739">
        <w:rPr>
          <w:rFonts w:cs="Times New Roman"/>
          <w:color w:val="auto"/>
          <w:szCs w:val="22"/>
        </w:rPr>
        <w:t xml:space="preserve"> </w:t>
      </w:r>
      <w:r w:rsidRPr="00CE5739">
        <w:rPr>
          <w:rFonts w:cs="Times New Roman"/>
          <w:color w:val="auto"/>
          <w:szCs w:val="22"/>
        </w:rPr>
        <w:t>programs and operations, charge</w:t>
      </w:r>
      <w:r w:rsidR="0027048F" w:rsidRPr="00CE5739">
        <w:rPr>
          <w:rFonts w:cs="Times New Roman"/>
          <w:color w:val="auto"/>
          <w:szCs w:val="22"/>
        </w:rPr>
        <w:t xml:space="preserve"> </w:t>
      </w:r>
      <w:r w:rsidRPr="00CE5739">
        <w:rPr>
          <w:rFonts w:cs="Times New Roman"/>
          <w:color w:val="auto"/>
          <w:szCs w:val="22"/>
        </w:rPr>
        <w:t>user</w:t>
      </w:r>
      <w:r w:rsidR="0027048F" w:rsidRPr="00CE5739">
        <w:rPr>
          <w:rFonts w:cs="Times New Roman"/>
          <w:color w:val="auto"/>
          <w:szCs w:val="22"/>
        </w:rPr>
        <w:t xml:space="preserve"> </w:t>
      </w:r>
      <w:r w:rsidRPr="00CE5739">
        <w:rPr>
          <w:rFonts w:cs="Times New Roman"/>
          <w:color w:val="auto"/>
          <w:szCs w:val="22"/>
        </w:rPr>
        <w:t>fees</w:t>
      </w:r>
      <w:r w:rsidR="0027048F" w:rsidRPr="00CE5739">
        <w:rPr>
          <w:rFonts w:cs="Times New Roman"/>
          <w:color w:val="auto"/>
          <w:szCs w:val="22"/>
        </w:rPr>
        <w:t xml:space="preserve"> </w:t>
      </w:r>
      <w:r w:rsidRPr="00CE5739">
        <w:rPr>
          <w:rFonts w:cs="Times New Roman"/>
          <w:color w:val="auto"/>
          <w:szCs w:val="22"/>
        </w:rPr>
        <w:t>and fees</w:t>
      </w:r>
      <w:r w:rsidR="0027048F" w:rsidRPr="00CE5739">
        <w:rPr>
          <w:rFonts w:cs="Times New Roman"/>
          <w:color w:val="auto"/>
          <w:szCs w:val="22"/>
        </w:rPr>
        <w:t xml:space="preserve"> </w:t>
      </w:r>
      <w:r w:rsidRPr="00CE5739">
        <w:rPr>
          <w:rFonts w:cs="Times New Roman"/>
          <w:color w:val="auto"/>
          <w:szCs w:val="22"/>
        </w:rPr>
        <w:t>for services to</w:t>
      </w:r>
      <w:r w:rsidR="0027048F" w:rsidRPr="00CE5739">
        <w:rPr>
          <w:rFonts w:cs="Times New Roman"/>
          <w:color w:val="auto"/>
          <w:szCs w:val="22"/>
        </w:rPr>
        <w:t xml:space="preserve"> </w:t>
      </w:r>
      <w:r w:rsidRPr="00CE5739">
        <w:rPr>
          <w:rFonts w:cs="Times New Roman"/>
          <w:color w:val="auto"/>
          <w:szCs w:val="22"/>
        </w:rPr>
        <w:t xml:space="preserve">the general public: </w:t>
      </w:r>
      <w:r w:rsidR="00390414" w:rsidRPr="00CE5739">
        <w:rPr>
          <w:rFonts w:cs="Times New Roman"/>
          <w:color w:val="auto"/>
          <w:szCs w:val="22"/>
        </w:rPr>
        <w:t xml:space="preserve"> </w:t>
      </w:r>
      <w:r w:rsidRPr="00CE5739">
        <w:rPr>
          <w:rFonts w:cs="Times New Roman"/>
          <w:color w:val="auto"/>
          <w:szCs w:val="22"/>
        </w:rPr>
        <w:t>individuals,</w:t>
      </w:r>
      <w:r w:rsidR="003F2361" w:rsidRPr="00CE5739">
        <w:rPr>
          <w:rFonts w:cs="Times New Roman"/>
          <w:color w:val="auto"/>
          <w:szCs w:val="22"/>
        </w:rPr>
        <w:t xml:space="preserve"> </w:t>
      </w:r>
      <w:r w:rsidRPr="00CE5739">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FE0880" w:rsidRPr="00CE5739">
        <w:rPr>
          <w:rFonts w:cs="Times New Roman"/>
          <w:color w:val="auto"/>
          <w:szCs w:val="22"/>
        </w:rPr>
        <w:t>’</w:t>
      </w:r>
      <w:r w:rsidRPr="00CE5739">
        <w:rPr>
          <w:rFonts w:cs="Times New Roman"/>
          <w:color w:val="auto"/>
          <w:szCs w:val="22"/>
        </w:rPr>
        <w:t>s programs and operations.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w:t>
      </w:r>
      <w:r w:rsidR="005405E5" w:rsidRPr="00CE5739">
        <w:rPr>
          <w:rFonts w:cs="Times New Roman"/>
          <w:b/>
          <w:color w:val="auto"/>
          <w:szCs w:val="22"/>
        </w:rPr>
        <w:t>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CE5739">
        <w:rPr>
          <w:rFonts w:cs="Times New Roman"/>
          <w:color w:val="auto"/>
          <w:szCs w:val="22"/>
        </w:rPr>
        <w:noBreakHyphen/>
      </w:r>
      <w:r w:rsidRPr="00CE5739">
        <w:rPr>
          <w:rFonts w:cs="Times New Roman"/>
          <w:color w:val="auto"/>
          <w:szCs w:val="22"/>
        </w:rPr>
        <w:t>twelve month employees. These deferred funds are not to be included or part of any other authorized carry forward amount.</w:t>
      </w:r>
    </w:p>
    <w:p w:rsidR="00A9603B" w:rsidRPr="00CE5739" w:rsidRDefault="00920C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.1</w:t>
      </w:r>
      <w:r w:rsidR="005405E5" w:rsidRPr="00CE5739">
        <w:rPr>
          <w:rFonts w:cs="Times New Roman"/>
          <w:b/>
          <w:color w:val="auto"/>
          <w:szCs w:val="22"/>
        </w:rPr>
        <w:t>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(SDB: Sale of Property)  After receiving approval from the </w:t>
      </w:r>
      <w:r w:rsidR="00C050E5" w:rsidRPr="00CE5739">
        <w:rPr>
          <w:rFonts w:cs="Times New Roman"/>
          <w:color w:val="auto"/>
          <w:szCs w:val="22"/>
        </w:rPr>
        <w:t>Department of Administration or State Fiscal Accountability Authority</w:t>
      </w:r>
      <w:r w:rsidRPr="00CE5739">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CE5739">
        <w:rPr>
          <w:rFonts w:cs="Times New Roman"/>
          <w:color w:val="auto"/>
          <w:szCs w:val="22"/>
        </w:rPr>
        <w:t>State Fiscal Accountability Authority</w:t>
      </w:r>
      <w:r w:rsidRPr="00CE5739">
        <w:rPr>
          <w:rFonts w:cs="Times New Roman"/>
          <w:color w:val="auto"/>
          <w:szCs w:val="22"/>
        </w:rPr>
        <w:t xml:space="preserve">.  </w:t>
      </w:r>
      <w:r w:rsidR="004A7A13" w:rsidRPr="00CE5739">
        <w:rPr>
          <w:rFonts w:cs="Times New Roman"/>
          <w:color w:val="auto"/>
          <w:szCs w:val="22"/>
        </w:rPr>
        <w:t xml:space="preserve">For </w:t>
      </w:r>
      <w:r w:rsidRPr="00CE5739">
        <w:rPr>
          <w:rFonts w:cs="Times New Roman"/>
          <w:color w:val="auto"/>
          <w:szCs w:val="22"/>
        </w:rPr>
        <w:t>the current fiscal year, the school is authorized to use the retained revenue from the sale of donated property for educational and other operating purposes.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r>
      <w:r w:rsidR="007A254E" w:rsidRPr="00CE5739">
        <w:rPr>
          <w:rFonts w:cs="Times New Roman"/>
          <w:b/>
          <w:bCs/>
          <w:color w:val="auto"/>
          <w:szCs w:val="22"/>
        </w:rPr>
        <w:t>6</w:t>
      </w:r>
      <w:r w:rsidRPr="00CE5739">
        <w:rPr>
          <w:rFonts w:cs="Times New Roman"/>
          <w:b/>
          <w:bCs/>
          <w:color w:val="auto"/>
          <w:szCs w:val="22"/>
        </w:rPr>
        <w:t>.1</w:t>
      </w:r>
      <w:r w:rsidR="005405E5" w:rsidRPr="00CE5739">
        <w:rPr>
          <w:rFonts w:cs="Times New Roman"/>
          <w:b/>
          <w:bCs/>
          <w:color w:val="auto"/>
          <w:szCs w:val="22"/>
        </w:rPr>
        <w:t>1</w:t>
      </w:r>
      <w:r w:rsidRPr="00CE5739">
        <w:rPr>
          <w:rFonts w:cs="Times New Roman"/>
          <w:b/>
          <w:bCs/>
          <w:color w:val="auto"/>
          <w:szCs w:val="22"/>
        </w:rPr>
        <w:t>.</w:t>
      </w:r>
      <w:r w:rsidRPr="00CE5739">
        <w:rPr>
          <w:rFonts w:cs="Times New Roman"/>
          <w:color w:val="auto"/>
          <w:szCs w:val="22"/>
        </w:rPr>
        <w:tab/>
        <w:t>(SDB: USC</w:t>
      </w:r>
      <w:r w:rsidR="00FE0880" w:rsidRPr="00CE5739">
        <w:rPr>
          <w:rFonts w:cs="Times New Roman"/>
          <w:color w:val="auto"/>
          <w:szCs w:val="22"/>
        </w:rPr>
        <w:noBreakHyphen/>
      </w:r>
      <w:r w:rsidRPr="00CE5739">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CE5739">
        <w:rPr>
          <w:rFonts w:cs="Times New Roman"/>
          <w:color w:val="auto"/>
          <w:szCs w:val="22"/>
        </w:rPr>
        <w:noBreakHyphen/>
      </w:r>
      <w:r w:rsidRPr="00CE5739">
        <w:rPr>
          <w:rFonts w:cs="Times New Roman"/>
          <w:color w:val="auto"/>
          <w:szCs w:val="22"/>
        </w:rPr>
        <w:t xml:space="preserve"> Upstate.</w:t>
      </w:r>
    </w:p>
    <w:p w:rsidR="0097316A" w:rsidRPr="00CE5739"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6</w:t>
      </w:r>
      <w:r w:rsidRPr="00CE5739">
        <w:rPr>
          <w:rFonts w:cs="Times New Roman"/>
          <w:b/>
          <w:color w:val="auto"/>
          <w:szCs w:val="22"/>
        </w:rPr>
        <w:t>.</w:t>
      </w:r>
      <w:r w:rsidR="007A254E" w:rsidRPr="00CE5739">
        <w:rPr>
          <w:rFonts w:cs="Times New Roman"/>
          <w:b/>
          <w:color w:val="auto"/>
          <w:szCs w:val="22"/>
        </w:rPr>
        <w:t>1</w:t>
      </w:r>
      <w:r w:rsidR="005405E5"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CE5739"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7A254E" w:rsidRPr="00CE5739">
        <w:rPr>
          <w:rFonts w:cs="Times New Roman"/>
          <w:b/>
          <w:color w:val="auto"/>
          <w:szCs w:val="22"/>
        </w:rPr>
        <w:t>6</w:t>
      </w:r>
      <w:r w:rsidRPr="00CE5739">
        <w:rPr>
          <w:rFonts w:cs="Times New Roman"/>
          <w:b/>
          <w:color w:val="auto"/>
          <w:szCs w:val="22"/>
        </w:rPr>
        <w:t>.</w:t>
      </w:r>
      <w:r w:rsidR="007A254E" w:rsidRPr="00CE5739">
        <w:rPr>
          <w:rFonts w:cs="Times New Roman"/>
          <w:b/>
          <w:color w:val="auto"/>
          <w:szCs w:val="22"/>
        </w:rPr>
        <w:t>1</w:t>
      </w:r>
      <w:r w:rsidR="005405E5"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CE5739">
        <w:rPr>
          <w:rFonts w:cs="Times New Roman"/>
          <w:color w:val="auto"/>
          <w:szCs w:val="22"/>
        </w:rPr>
        <w:t>’</w:t>
      </w:r>
      <w:r w:rsidRPr="00CE5739">
        <w:rPr>
          <w:rFonts w:cs="Times New Roman"/>
          <w:color w:val="auto"/>
          <w:szCs w:val="22"/>
        </w:rPr>
        <w:t>s board of directors.  This policy shall address the school calendar in order to comply with the instructional needs of students attending the school.</w:t>
      </w:r>
    </w:p>
    <w:p w:rsidR="000046AC" w:rsidRPr="00CE5739" w:rsidRDefault="00B944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6.1</w:t>
      </w:r>
      <w:r w:rsidR="005405E5"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(SDB: Buildings)  </w:t>
      </w:r>
      <w:r w:rsidRPr="00CE5739">
        <w:rPr>
          <w:rFonts w:cs="Times New Roman"/>
          <w:strike/>
          <w:color w:val="auto"/>
          <w:szCs w:val="22"/>
        </w:rPr>
        <w:t>For the current fiscal year; the South Carolina School for the Deaf and Blind will be subject to the same requirements as a local education agency for the purposes of building renovation and construction.</w:t>
      </w:r>
    </w:p>
    <w:p w:rsidR="003E296F" w:rsidRPr="00CE5739"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w:t>
      </w:r>
      <w:r w:rsidR="00C43EF5" w:rsidRPr="00CE5739">
        <w:rPr>
          <w:rFonts w:cs="Times New Roman"/>
          <w:b/>
          <w:color w:val="auto"/>
          <w:szCs w:val="22"/>
        </w:rPr>
        <w:t>1</w:t>
      </w:r>
      <w:r w:rsidR="005405E5"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CE5739">
        <w:rPr>
          <w:rFonts w:cs="Times New Roman"/>
          <w:color w:val="auto"/>
          <w:szCs w:val="22"/>
        </w:rPr>
        <w:t xml:space="preserve">Proviso </w:t>
      </w:r>
      <w:r w:rsidRPr="00CE5739">
        <w:rPr>
          <w:rFonts w:cs="Times New Roman"/>
          <w:color w:val="auto"/>
          <w:szCs w:val="22"/>
        </w:rPr>
        <w:t>118.14(B)(5)(a) to the Early Childhood Center Construction project.</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A51164" w:rsidRPr="00CE5739" w:rsidRDefault="00A511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w:t>
      </w:r>
      <w:r w:rsidR="007A254E" w:rsidRPr="00CE5739">
        <w:rPr>
          <w:rFonts w:cs="Times New Roman"/>
          <w:b/>
          <w:color w:val="auto"/>
          <w:szCs w:val="22"/>
        </w:rPr>
        <w:t>7</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L12</w:t>
      </w:r>
      <w:r w:rsidR="00770C6A" w:rsidRPr="00CE5739">
        <w:rPr>
          <w:rFonts w:cs="Times New Roman"/>
          <w:b/>
          <w:color w:val="auto"/>
          <w:szCs w:val="22"/>
        </w:rPr>
        <w:t>0</w:t>
      </w:r>
      <w:r w:rsidR="0049277A" w:rsidRPr="00CE5739">
        <w:rPr>
          <w:rFonts w:cs="Times New Roman"/>
          <w:b/>
          <w:color w:val="auto"/>
          <w:szCs w:val="22"/>
        </w:rPr>
        <w:t xml:space="preserve"> </w:t>
      </w:r>
      <w:r w:rsidR="00FE0880" w:rsidRPr="00CE5739">
        <w:rPr>
          <w:rFonts w:cs="Times New Roman"/>
          <w:b/>
          <w:color w:val="auto"/>
          <w:szCs w:val="22"/>
        </w:rPr>
        <w:noBreakHyphen/>
      </w:r>
      <w:r w:rsidR="0049277A" w:rsidRPr="00CE5739">
        <w:rPr>
          <w:rFonts w:cs="Times New Roman"/>
          <w:b/>
          <w:color w:val="auto"/>
          <w:szCs w:val="22"/>
        </w:rPr>
        <w:t xml:space="preserve"> </w:t>
      </w:r>
      <w:r w:rsidRPr="00CE5739">
        <w:rPr>
          <w:rFonts w:cs="Times New Roman"/>
          <w:b/>
          <w:color w:val="auto"/>
          <w:szCs w:val="22"/>
        </w:rPr>
        <w:t>JOHN DE LA HOWE SCHOOL</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7A254E" w:rsidRPr="00CE5739">
        <w:rPr>
          <w:rFonts w:cs="Times New Roman"/>
          <w:b/>
          <w:color w:val="auto"/>
          <w:szCs w:val="22"/>
        </w:rPr>
        <w:t>7</w:t>
      </w:r>
      <w:r w:rsidRPr="00CE5739">
        <w:rPr>
          <w:rFonts w:cs="Times New Roman"/>
          <w:b/>
          <w:color w:val="auto"/>
          <w:szCs w:val="22"/>
        </w:rPr>
        <w:t>.1.</w:t>
      </w:r>
      <w:r w:rsidRPr="00CE5739">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7A254E" w:rsidRPr="00CE5739">
        <w:rPr>
          <w:rFonts w:cs="Times New Roman"/>
          <w:b/>
          <w:color w:val="auto"/>
          <w:szCs w:val="22"/>
        </w:rPr>
        <w:t>7</w:t>
      </w:r>
      <w:r w:rsidRPr="00CE5739">
        <w:rPr>
          <w:rFonts w:cs="Times New Roman"/>
          <w:b/>
          <w:color w:val="auto"/>
          <w:szCs w:val="22"/>
        </w:rPr>
        <w:t>.2.</w:t>
      </w:r>
      <w:r w:rsidRPr="00CE5739">
        <w:rPr>
          <w:rFonts w:cs="Times New Roman"/>
          <w:b/>
          <w:color w:val="auto"/>
          <w:szCs w:val="22"/>
        </w:rPr>
        <w:tab/>
      </w:r>
      <w:r w:rsidRPr="00CE5739">
        <w:rPr>
          <w:rFonts w:cs="Times New Roman"/>
          <w:color w:val="auto"/>
          <w:szCs w:val="22"/>
        </w:rPr>
        <w:t>(JDLHS: Campus Private Residence Leases)  John de la Howe School is authorized to lease, to its employees, private residences on the agency</w:t>
      </w:r>
      <w:r w:rsidR="00FE0880" w:rsidRPr="00CE5739">
        <w:rPr>
          <w:rFonts w:cs="Times New Roman"/>
          <w:color w:val="auto"/>
          <w:szCs w:val="22"/>
        </w:rPr>
        <w:t>’</w:t>
      </w:r>
      <w:r w:rsidRPr="00CE5739">
        <w:rPr>
          <w:rFonts w:cs="Times New Roman"/>
          <w:color w:val="auto"/>
          <w:szCs w:val="22"/>
        </w:rPr>
        <w:t>s campus.  Funds generated may be retained and used for general operating purposes including, but not limited to, maintenance of the residences.</w:t>
      </w:r>
    </w:p>
    <w:p w:rsidR="00A9603B" w:rsidRPr="00CE5739" w:rsidRDefault="00C672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7A254E" w:rsidRPr="00CE5739">
        <w:rPr>
          <w:rFonts w:cs="Times New Roman"/>
          <w:b/>
          <w:color w:val="auto"/>
          <w:szCs w:val="22"/>
        </w:rPr>
        <w:t>7</w:t>
      </w:r>
      <w:r w:rsidR="00412E8E"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CE5739">
        <w:rPr>
          <w:rFonts w:cs="Times New Roman"/>
          <w:color w:val="auto"/>
          <w:szCs w:val="22"/>
        </w:rPr>
        <w:t>non</w:t>
      </w:r>
      <w:r w:rsidR="00FE0880" w:rsidRPr="00CE5739">
        <w:rPr>
          <w:rFonts w:cs="Times New Roman"/>
          <w:color w:val="auto"/>
          <w:szCs w:val="22"/>
        </w:rPr>
        <w:noBreakHyphen/>
      </w:r>
      <w:r w:rsidRPr="00CE5739">
        <w:rPr>
          <w:rFonts w:cs="Times New Roman"/>
          <w:color w:val="auto"/>
          <w:szCs w:val="22"/>
        </w:rPr>
        <w:t>twelve month employees.  These deferred funds are not to be included or part of any other authorized carry forward amount.</w:t>
      </w:r>
    </w:p>
    <w:p w:rsidR="006B0B7F" w:rsidRPr="00CE5739"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i/>
          <w:szCs w:val="22"/>
        </w:rPr>
        <w:lastRenderedPageBreak/>
        <w:tab/>
      </w:r>
      <w:r w:rsidRPr="00CE5739">
        <w:rPr>
          <w:rFonts w:cs="Times New Roman"/>
          <w:b/>
          <w:i/>
          <w:szCs w:val="22"/>
          <w:u w:val="single"/>
        </w:rPr>
        <w:t>7.</w:t>
      </w:r>
      <w:r w:rsidR="00464E11" w:rsidRPr="00CE5739">
        <w:rPr>
          <w:rFonts w:cs="Times New Roman"/>
          <w:b/>
          <w:i/>
          <w:szCs w:val="22"/>
          <w:u w:val="single"/>
        </w:rPr>
        <w:t>4</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6B0B7F" w:rsidRPr="00CE5739"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CE5739"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CE5739">
        <w:rPr>
          <w:rFonts w:cs="Times New Roman"/>
          <w:b/>
          <w:color w:val="auto"/>
          <w:spacing w:val="-6"/>
          <w:szCs w:val="22"/>
        </w:rPr>
        <w:t xml:space="preserve">SECTION 8 </w:t>
      </w:r>
      <w:r w:rsidR="00FE0880" w:rsidRPr="00CE5739">
        <w:rPr>
          <w:rFonts w:cs="Times New Roman"/>
          <w:b/>
          <w:color w:val="auto"/>
          <w:spacing w:val="-6"/>
          <w:szCs w:val="22"/>
        </w:rPr>
        <w:noBreakHyphen/>
      </w:r>
      <w:r w:rsidRPr="00CE5739">
        <w:rPr>
          <w:rFonts w:cs="Times New Roman"/>
          <w:b/>
          <w:color w:val="auto"/>
          <w:spacing w:val="-6"/>
          <w:szCs w:val="22"/>
        </w:rPr>
        <w:t xml:space="preserve"> H67</w:t>
      </w:r>
      <w:r w:rsidR="00770C6A" w:rsidRPr="00CE5739">
        <w:rPr>
          <w:rFonts w:cs="Times New Roman"/>
          <w:b/>
          <w:color w:val="auto"/>
          <w:spacing w:val="-6"/>
          <w:szCs w:val="22"/>
        </w:rPr>
        <w:t>0</w:t>
      </w:r>
      <w:r w:rsidR="008423A7" w:rsidRPr="00CE5739">
        <w:rPr>
          <w:rFonts w:cs="Times New Roman"/>
          <w:b/>
          <w:color w:val="auto"/>
          <w:spacing w:val="-6"/>
          <w:szCs w:val="22"/>
        </w:rPr>
        <w:t xml:space="preserve"> </w:t>
      </w:r>
      <w:r w:rsidR="00FE0880" w:rsidRPr="00CE5739">
        <w:rPr>
          <w:rFonts w:cs="Times New Roman"/>
          <w:b/>
          <w:color w:val="auto"/>
          <w:spacing w:val="-6"/>
          <w:szCs w:val="22"/>
        </w:rPr>
        <w:noBreakHyphen/>
      </w:r>
      <w:r w:rsidR="008423A7" w:rsidRPr="00CE5739">
        <w:rPr>
          <w:rFonts w:cs="Times New Roman"/>
          <w:b/>
          <w:color w:val="auto"/>
          <w:spacing w:val="-6"/>
          <w:szCs w:val="22"/>
        </w:rPr>
        <w:t xml:space="preserve"> </w:t>
      </w:r>
      <w:r w:rsidRPr="00CE5739">
        <w:rPr>
          <w:rFonts w:cs="Times New Roman"/>
          <w:b/>
          <w:color w:val="auto"/>
          <w:spacing w:val="-6"/>
          <w:szCs w:val="22"/>
        </w:rPr>
        <w:t>EDUCATIONAL TELEVISION COMMISSION</w:t>
      </w:r>
    </w:p>
    <w:p w:rsidR="007A254E" w:rsidRPr="00CE5739"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CE5739"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8.1.</w:t>
      </w:r>
      <w:r w:rsidRPr="00CE5739">
        <w:rPr>
          <w:rFonts w:cs="Times New Roman"/>
          <w:b/>
          <w:color w:val="auto"/>
          <w:szCs w:val="22"/>
        </w:rPr>
        <w:tab/>
      </w:r>
      <w:r w:rsidRPr="00CE5739">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CE5739"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8.2.</w:t>
      </w:r>
      <w:r w:rsidRPr="00CE5739">
        <w:rPr>
          <w:rFonts w:cs="Times New Roman"/>
          <w:color w:val="auto"/>
          <w:szCs w:val="22"/>
        </w:rPr>
        <w:tab/>
        <w:t>(ETV: Spectrum Auction)</w:t>
      </w:r>
      <w:r w:rsidR="0077619C" w:rsidRPr="00CE5739">
        <w:rPr>
          <w:rFonts w:cs="Times New Roman"/>
          <w:color w:val="auto"/>
          <w:szCs w:val="22"/>
        </w:rPr>
        <w:t xml:space="preserve">  </w:t>
      </w:r>
      <w:r w:rsidR="009773A2" w:rsidRPr="00CE5739">
        <w:rPr>
          <w:rFonts w:cs="Times New Roman"/>
          <w:szCs w:val="22"/>
        </w:rPr>
        <w:t>The Educational Television Commission shall be authorized to receive and retain up to $</w:t>
      </w:r>
      <w:r w:rsidR="003A1E96" w:rsidRPr="00CE5739">
        <w:rPr>
          <w:rFonts w:cs="Times New Roman"/>
          <w:szCs w:val="22"/>
        </w:rPr>
        <w:t>35</w:t>
      </w:r>
      <w:r w:rsidR="009773A2" w:rsidRPr="00CE5739">
        <w:rPr>
          <w:rFonts w:cs="Times New Roman"/>
          <w:szCs w:val="22"/>
        </w:rPr>
        <w:t>,000,000 of the proceeds from the Federal Communication Commission TV Auction and place them in a segregated, restricted account.</w:t>
      </w:r>
      <w:r w:rsidR="0077619C" w:rsidRPr="00CE5739">
        <w:rPr>
          <w:rFonts w:cs="Times New Roman"/>
          <w:szCs w:val="22"/>
        </w:rPr>
        <w:t xml:space="preserve">  </w:t>
      </w:r>
      <w:r w:rsidR="009773A2" w:rsidRPr="00CE5739">
        <w:rPr>
          <w:rFonts w:cs="Times New Roman"/>
          <w:szCs w:val="22"/>
        </w:rPr>
        <w:t>These proceeds shall be used to fund capital needs, including broadcast industry standards changes, existing equipment repair, maintenance and replacement needs, and operational costs.</w:t>
      </w:r>
      <w:r w:rsidR="0077619C" w:rsidRPr="00CE5739">
        <w:rPr>
          <w:rFonts w:cs="Times New Roman"/>
          <w:szCs w:val="22"/>
        </w:rPr>
        <w:t xml:space="preserve">  </w:t>
      </w:r>
      <w:r w:rsidR="009773A2" w:rsidRPr="00CE5739">
        <w:rPr>
          <w:rFonts w:cs="Times New Roman"/>
          <w:szCs w:val="22"/>
        </w:rPr>
        <w:t>Unexpended funds shall be carried forward from the prior fiscal year into the current fiscal year and used for the same purpose.</w:t>
      </w:r>
      <w:r w:rsidR="0077619C" w:rsidRPr="00CE5739">
        <w:rPr>
          <w:rFonts w:cs="Times New Roman"/>
          <w:szCs w:val="22"/>
        </w:rPr>
        <w:t xml:space="preserve">  </w:t>
      </w:r>
      <w:r w:rsidR="009773A2" w:rsidRPr="00CE5739">
        <w:rPr>
          <w:rFonts w:cs="Times New Roman"/>
          <w:szCs w:val="22"/>
        </w:rPr>
        <w:t xml:space="preserve">No later than June </w:t>
      </w:r>
      <w:r w:rsidR="00FF37AD" w:rsidRPr="00CE5739">
        <w:rPr>
          <w:rFonts w:cs="Times New Roman"/>
          <w:szCs w:val="22"/>
        </w:rPr>
        <w:t>thirtieth</w:t>
      </w:r>
      <w:r w:rsidR="009773A2" w:rsidRPr="00CE5739">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CE5739" w:rsidRDefault="002913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8.3.</w:t>
      </w:r>
      <w:r w:rsidRPr="00CE5739">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CE5739" w:rsidRDefault="005C05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szCs w:val="22"/>
        </w:rPr>
        <w:t>8.4</w:t>
      </w:r>
      <w:r w:rsidRPr="00CE5739">
        <w:rPr>
          <w:rFonts w:cs="Times New Roman"/>
          <w:b/>
          <w:color w:val="auto"/>
          <w:szCs w:val="22"/>
        </w:rPr>
        <w:t>.</w:t>
      </w:r>
      <w:r w:rsidRPr="00CE5739">
        <w:rPr>
          <w:rFonts w:cs="Times New Roman"/>
          <w:color w:val="auto"/>
          <w:szCs w:val="22"/>
        </w:rPr>
        <w:tab/>
        <w:t>(</w:t>
      </w:r>
      <w:r w:rsidRPr="00CE5739">
        <w:rPr>
          <w:rFonts w:cs="Times New Roman"/>
          <w:szCs w:val="22"/>
        </w:rPr>
        <w:t>ETV</w:t>
      </w:r>
      <w:r w:rsidRPr="00CE5739">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CE5739">
        <w:rPr>
          <w:rFonts w:cs="Times New Roman"/>
          <w:color w:val="auto"/>
          <w:szCs w:val="22"/>
        </w:rPr>
        <w:noBreakHyphen/>
      </w:r>
      <w:r w:rsidRPr="00CE5739">
        <w:rPr>
          <w:rFonts w:cs="Times New Roman"/>
          <w:color w:val="auto"/>
          <w:szCs w:val="22"/>
        </w:rPr>
        <w:t>owned towers and buildings, (2) coordinate all new tower construction on state</w:t>
      </w:r>
      <w:r w:rsidR="00FE0880" w:rsidRPr="00CE5739">
        <w:rPr>
          <w:rFonts w:cs="Times New Roman"/>
          <w:color w:val="auto"/>
          <w:szCs w:val="22"/>
        </w:rPr>
        <w:noBreakHyphen/>
      </w:r>
      <w:r w:rsidRPr="00CE5739">
        <w:rPr>
          <w:rFonts w:cs="Times New Roman"/>
          <w:color w:val="auto"/>
          <w:szCs w:val="22"/>
        </w:rPr>
        <w:t>owned property, (3) promote and market excess capacity on the State</w:t>
      </w:r>
      <w:r w:rsidR="00FE0880" w:rsidRPr="00CE5739">
        <w:rPr>
          <w:rFonts w:cs="Times New Roman"/>
          <w:color w:val="auto"/>
          <w:szCs w:val="22"/>
        </w:rPr>
        <w:t>’</w:t>
      </w:r>
      <w:r w:rsidRPr="00CE5739">
        <w:rPr>
          <w:rFonts w:cs="Times New Roman"/>
          <w:color w:val="auto"/>
          <w:szCs w:val="22"/>
        </w:rPr>
        <w:t>s wireless communications infrastructure, (4) generate revenue by leasing, licensing, or selling excess capacity on the State</w:t>
      </w:r>
      <w:r w:rsidR="00FE0880" w:rsidRPr="00CE5739">
        <w:rPr>
          <w:rFonts w:cs="Times New Roman"/>
          <w:color w:val="auto"/>
          <w:szCs w:val="22"/>
        </w:rPr>
        <w:t>’</w:t>
      </w:r>
      <w:r w:rsidRPr="00CE5739">
        <w:rPr>
          <w:rFonts w:cs="Times New Roman"/>
          <w:color w:val="auto"/>
          <w:szCs w:val="22"/>
        </w:rPr>
        <w:t>s wireless communications infrastructure, and (5) construct new communications assets on appropriate state</w:t>
      </w:r>
      <w:r w:rsidR="00FE0880" w:rsidRPr="00CE5739">
        <w:rPr>
          <w:rFonts w:cs="Times New Roman"/>
          <w:color w:val="auto"/>
          <w:szCs w:val="22"/>
        </w:rPr>
        <w:noBreakHyphen/>
      </w:r>
      <w:r w:rsidRPr="00CE5739">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CE5739">
        <w:rPr>
          <w:rFonts w:cs="Times New Roman"/>
          <w:szCs w:val="22"/>
        </w:rPr>
        <w:t>venue collected and disbursed.</w:t>
      </w:r>
    </w:p>
    <w:p w:rsidR="00746081" w:rsidRDefault="005B779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746081" w:rsidSect="0074608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szCs w:val="22"/>
        </w:rPr>
        <w:tab/>
      </w:r>
      <w:r w:rsidRPr="00CE5739">
        <w:rPr>
          <w:rFonts w:cs="Times New Roman"/>
          <w:b/>
          <w:szCs w:val="22"/>
        </w:rPr>
        <w:t>8.</w:t>
      </w:r>
      <w:r w:rsidR="00AE5FC1" w:rsidRPr="00CE5739">
        <w:rPr>
          <w:rFonts w:cs="Times New Roman"/>
          <w:b/>
          <w:szCs w:val="22"/>
        </w:rPr>
        <w:t>5</w:t>
      </w:r>
      <w:r w:rsidRPr="00CE5739">
        <w:rPr>
          <w:rFonts w:cs="Times New Roman"/>
          <w:b/>
          <w:szCs w:val="22"/>
        </w:rPr>
        <w:t>.</w:t>
      </w:r>
      <w:r w:rsidRPr="00CE5739">
        <w:rPr>
          <w:rFonts w:cs="Times New Roman"/>
          <w:szCs w:val="22"/>
        </w:rPr>
        <w:tab/>
        <w:t xml:space="preserve">(ETV: Delineate Agency Funding)  </w:t>
      </w:r>
      <w:r w:rsidRPr="00CE5739">
        <w:rPr>
          <w:rFonts w:cs="Times New Roman"/>
          <w:strike/>
          <w:szCs w:val="22"/>
        </w:rPr>
        <w:t xml:space="preserve">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w:t>
      </w:r>
    </w:p>
    <w:p w:rsidR="003957B4" w:rsidRPr="00CE5739" w:rsidRDefault="005B779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trike/>
          <w:szCs w:val="22"/>
        </w:rPr>
        <w:t>Finance Committee by November 30 of the current fiscal year.</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CE5739">
        <w:rPr>
          <w:rFonts w:cs="Times New Roman"/>
          <w:b/>
          <w:color w:val="auto"/>
          <w:spacing w:val="-2"/>
          <w:szCs w:val="22"/>
        </w:rPr>
        <w:lastRenderedPageBreak/>
        <w:t xml:space="preserve">SECTION </w:t>
      </w:r>
      <w:r w:rsidR="008221D6" w:rsidRPr="00CE5739">
        <w:rPr>
          <w:rFonts w:cs="Times New Roman"/>
          <w:b/>
          <w:color w:val="auto"/>
          <w:spacing w:val="-2"/>
          <w:szCs w:val="22"/>
        </w:rPr>
        <w:t>11</w:t>
      </w:r>
      <w:r w:rsidRPr="00CE5739">
        <w:rPr>
          <w:rFonts w:cs="Times New Roman"/>
          <w:b/>
          <w:color w:val="auto"/>
          <w:spacing w:val="-2"/>
          <w:szCs w:val="22"/>
        </w:rPr>
        <w:t xml:space="preserve"> </w:t>
      </w:r>
      <w:r w:rsidR="00FE0880" w:rsidRPr="00CE5739">
        <w:rPr>
          <w:rFonts w:cs="Times New Roman"/>
          <w:b/>
          <w:color w:val="auto"/>
          <w:spacing w:val="-2"/>
          <w:szCs w:val="22"/>
        </w:rPr>
        <w:noBreakHyphen/>
      </w:r>
      <w:r w:rsidRPr="00CE5739">
        <w:rPr>
          <w:rFonts w:cs="Times New Roman"/>
          <w:b/>
          <w:color w:val="auto"/>
          <w:spacing w:val="-2"/>
          <w:szCs w:val="22"/>
        </w:rPr>
        <w:t xml:space="preserve"> H03</w:t>
      </w:r>
      <w:r w:rsidR="00F36631" w:rsidRPr="00CE5739">
        <w:rPr>
          <w:rFonts w:cs="Times New Roman"/>
          <w:b/>
          <w:color w:val="auto"/>
          <w:spacing w:val="-2"/>
          <w:szCs w:val="22"/>
        </w:rPr>
        <w:t xml:space="preserve">0 </w:t>
      </w:r>
      <w:r w:rsidR="00FE0880" w:rsidRPr="00CE5739">
        <w:rPr>
          <w:rFonts w:cs="Times New Roman"/>
          <w:b/>
          <w:color w:val="auto"/>
          <w:spacing w:val="-2"/>
          <w:szCs w:val="22"/>
        </w:rPr>
        <w:noBreakHyphen/>
      </w:r>
      <w:r w:rsidR="00F36631" w:rsidRPr="00CE5739">
        <w:rPr>
          <w:rFonts w:cs="Times New Roman"/>
          <w:b/>
          <w:color w:val="auto"/>
          <w:spacing w:val="-2"/>
          <w:szCs w:val="22"/>
        </w:rPr>
        <w:t xml:space="preserve"> </w:t>
      </w:r>
      <w:r w:rsidRPr="00CE5739">
        <w:rPr>
          <w:rFonts w:cs="Times New Roman"/>
          <w:b/>
          <w:color w:val="auto"/>
          <w:spacing w:val="-2"/>
          <w:szCs w:val="22"/>
        </w:rPr>
        <w:t>COMMISSION ON HIGHER EDUCATION</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11</w:t>
      </w:r>
      <w:r w:rsidRPr="00CE5739">
        <w:rPr>
          <w:rFonts w:cs="Times New Roman"/>
          <w:b/>
          <w:color w:val="auto"/>
          <w:szCs w:val="22"/>
        </w:rPr>
        <w:t>.1.</w:t>
      </w:r>
      <w:r w:rsidRPr="00CE5739">
        <w:rPr>
          <w:rFonts w:cs="Times New Roman"/>
          <w:color w:val="auto"/>
          <w:szCs w:val="22"/>
        </w:rPr>
        <w:tab/>
        <w:t>(CHE: Contract for Services Program Fees)  The</w:t>
      </w:r>
      <w:r w:rsidR="006269B3" w:rsidRPr="00CE5739">
        <w:rPr>
          <w:rFonts w:cs="Times New Roman"/>
          <w:color w:val="auto"/>
          <w:szCs w:val="22"/>
        </w:rPr>
        <w:t xml:space="preserve"> </w:t>
      </w:r>
      <w:r w:rsidRPr="00CE5739">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CE5739"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w:t>
      </w:r>
      <w:r w:rsidR="00915413"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African</w:t>
      </w:r>
      <w:r w:rsidR="00FE0880" w:rsidRPr="00CE5739">
        <w:rPr>
          <w:rFonts w:cs="Times New Roman"/>
          <w:color w:val="auto"/>
          <w:szCs w:val="22"/>
        </w:rPr>
        <w:noBreakHyphen/>
      </w:r>
      <w:r w:rsidRPr="00CE5739">
        <w:rPr>
          <w:rFonts w:cs="Times New Roman"/>
          <w:color w:val="auto"/>
          <w:szCs w:val="22"/>
        </w:rPr>
        <w:t>American Loan Program)  Of the funds appropriated to the Commission on H</w:t>
      </w:r>
      <w:r w:rsidR="000B5AA5" w:rsidRPr="00CE5739">
        <w:rPr>
          <w:rFonts w:cs="Times New Roman"/>
          <w:color w:val="auto"/>
          <w:szCs w:val="22"/>
        </w:rPr>
        <w:t>igher Education</w:t>
      </w:r>
      <w:r w:rsidR="00953D1E" w:rsidRPr="00CE5739">
        <w:rPr>
          <w:rFonts w:cs="Times New Roman"/>
          <w:color w:val="auto"/>
          <w:szCs w:val="22"/>
        </w:rPr>
        <w:t xml:space="preserve"> </w:t>
      </w:r>
      <w:r w:rsidR="000B5AA5" w:rsidRPr="00CE5739">
        <w:rPr>
          <w:rFonts w:cs="Times New Roman"/>
          <w:color w:val="auto"/>
          <w:szCs w:val="22"/>
        </w:rPr>
        <w:t>for the African</w:t>
      </w:r>
      <w:r w:rsidR="00FE0880" w:rsidRPr="00CE5739">
        <w:rPr>
          <w:rFonts w:cs="Times New Roman"/>
          <w:color w:val="auto"/>
          <w:szCs w:val="22"/>
        </w:rPr>
        <w:noBreakHyphen/>
      </w:r>
      <w:r w:rsidRPr="00CE5739">
        <w:rPr>
          <w:rFonts w:cs="Times New Roman"/>
          <w:color w:val="auto"/>
          <w:szCs w:val="22"/>
        </w:rPr>
        <w:t>American Loan Program,</w:t>
      </w:r>
      <w:r w:rsidR="00237A0D" w:rsidRPr="00CE5739">
        <w:rPr>
          <w:rFonts w:cs="Times New Roman"/>
          <w:color w:val="auto"/>
          <w:szCs w:val="22"/>
        </w:rPr>
        <w:t xml:space="preserve"> </w:t>
      </w:r>
      <w:r w:rsidRPr="00CE5739">
        <w:rPr>
          <w:rFonts w:cs="Times New Roman"/>
          <w:color w:val="auto"/>
          <w:szCs w:val="22"/>
        </w:rPr>
        <w:t>73.7</w:t>
      </w:r>
      <w:r w:rsidR="00495A95" w:rsidRPr="00CE5739">
        <w:rPr>
          <w:rFonts w:cs="Times New Roman"/>
          <w:color w:val="auto"/>
          <w:szCs w:val="22"/>
        </w:rPr>
        <w:t xml:space="preserve"> </w:t>
      </w:r>
      <w:r w:rsidR="007615BE" w:rsidRPr="00CE5739">
        <w:rPr>
          <w:rFonts w:cs="Times New Roman"/>
          <w:color w:val="auto"/>
          <w:szCs w:val="22"/>
        </w:rPr>
        <w:t>percent</w:t>
      </w:r>
      <w:r w:rsidRPr="00CE5739">
        <w:rPr>
          <w:rFonts w:cs="Times New Roman"/>
          <w:color w:val="auto"/>
          <w:szCs w:val="22"/>
        </w:rPr>
        <w:t xml:space="preserve"> shall be distributed to South Carolina State University and</w:t>
      </w:r>
      <w:r w:rsidR="00237A0D" w:rsidRPr="00CE5739">
        <w:rPr>
          <w:rFonts w:cs="Times New Roman"/>
          <w:color w:val="auto"/>
          <w:szCs w:val="22"/>
        </w:rPr>
        <w:t xml:space="preserve"> </w:t>
      </w:r>
      <w:r w:rsidRPr="00CE5739">
        <w:rPr>
          <w:rFonts w:cs="Times New Roman"/>
          <w:color w:val="auto"/>
          <w:szCs w:val="22"/>
        </w:rPr>
        <w:t>26.3</w:t>
      </w:r>
      <w:r w:rsidR="00495A95" w:rsidRPr="00CE5739">
        <w:rPr>
          <w:rFonts w:cs="Times New Roman"/>
          <w:color w:val="auto"/>
          <w:szCs w:val="22"/>
        </w:rPr>
        <w:t xml:space="preserve"> </w:t>
      </w:r>
      <w:r w:rsidR="007615BE" w:rsidRPr="00CE5739">
        <w:rPr>
          <w:rFonts w:cs="Times New Roman"/>
          <w:color w:val="auto"/>
          <w:szCs w:val="22"/>
        </w:rPr>
        <w:t>percent</w:t>
      </w:r>
      <w:r w:rsidRPr="00CE5739">
        <w:rPr>
          <w:rFonts w:cs="Times New Roman"/>
          <w:color w:val="auto"/>
          <w:szCs w:val="22"/>
        </w:rPr>
        <w:t xml:space="preserve"> shall be distributed to Benedict College, and must be used for a loan program with the major focus of attracting African</w:t>
      </w:r>
      <w:r w:rsidR="00FE0880" w:rsidRPr="00CE5739">
        <w:rPr>
          <w:rFonts w:cs="Times New Roman"/>
          <w:color w:val="auto"/>
          <w:szCs w:val="22"/>
        </w:rPr>
        <w:noBreakHyphen/>
      </w:r>
      <w:r w:rsidRPr="00CE5739">
        <w:rPr>
          <w:rFonts w:cs="Times New Roman"/>
          <w:color w:val="auto"/>
          <w:szCs w:val="22"/>
        </w:rPr>
        <w:t>American males to the teaching profession.  The Commission of Higher Education shall act as the monitoring and reporting agency for the African</w:t>
      </w:r>
      <w:r w:rsidR="00FE0880" w:rsidRPr="00CE5739">
        <w:rPr>
          <w:rFonts w:cs="Times New Roman"/>
          <w:color w:val="auto"/>
          <w:szCs w:val="22"/>
        </w:rPr>
        <w:noBreakHyphen/>
      </w:r>
      <w:r w:rsidRPr="00CE5739">
        <w:rPr>
          <w:rFonts w:cs="Times New Roman"/>
          <w:color w:val="auto"/>
          <w:szCs w:val="22"/>
        </w:rPr>
        <w:t>American Loan Program.  Of the funds allocated according to this proviso, no more than ten percent shall be used for administrative purposes.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11</w:t>
      </w:r>
      <w:r w:rsidRPr="00CE5739">
        <w:rPr>
          <w:rFonts w:cs="Times New Roman"/>
          <w:b/>
          <w:color w:val="auto"/>
          <w:szCs w:val="22"/>
        </w:rPr>
        <w:t>.</w:t>
      </w:r>
      <w:r w:rsidR="00915413"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GEAR</w:t>
      </w:r>
      <w:r w:rsidR="00FE0880" w:rsidRPr="00CE5739">
        <w:rPr>
          <w:rFonts w:cs="Times New Roman"/>
          <w:color w:val="auto"/>
          <w:szCs w:val="22"/>
        </w:rPr>
        <w:noBreakHyphen/>
      </w:r>
      <w:r w:rsidRPr="00CE5739">
        <w:rPr>
          <w:rFonts w:cs="Times New Roman"/>
          <w:color w:val="auto"/>
          <w:szCs w:val="22"/>
        </w:rPr>
        <w:t>UP)  Funds</w:t>
      </w:r>
      <w:r w:rsidR="00A41F6B" w:rsidRPr="00CE5739">
        <w:rPr>
          <w:rFonts w:cs="Times New Roman"/>
          <w:color w:val="auto"/>
          <w:szCs w:val="22"/>
        </w:rPr>
        <w:t xml:space="preserve"> </w:t>
      </w:r>
      <w:r w:rsidRPr="00CE5739">
        <w:rPr>
          <w:rFonts w:cs="Times New Roman"/>
          <w:color w:val="auto"/>
          <w:szCs w:val="22"/>
        </w:rPr>
        <w:t>appropriated for GEAR</w:t>
      </w:r>
      <w:r w:rsidR="00FE0880" w:rsidRPr="00CE5739">
        <w:rPr>
          <w:rFonts w:cs="Times New Roman"/>
          <w:color w:val="auto"/>
          <w:szCs w:val="22"/>
        </w:rPr>
        <w:noBreakHyphen/>
      </w:r>
      <w:r w:rsidRPr="00CE5739">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CE5739">
        <w:rPr>
          <w:rFonts w:cs="Times New Roman"/>
          <w:color w:val="auto"/>
          <w:szCs w:val="22"/>
        </w:rPr>
        <w:noBreakHyphen/>
      </w:r>
      <w:r w:rsidRPr="00CE5739">
        <w:rPr>
          <w:rFonts w:cs="Times New Roman"/>
          <w:color w:val="auto"/>
          <w:szCs w:val="22"/>
        </w:rPr>
        <w:t>UP) grant.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11</w:t>
      </w:r>
      <w:r w:rsidRPr="00CE5739">
        <w:rPr>
          <w:rFonts w:cs="Times New Roman"/>
          <w:b/>
          <w:color w:val="auto"/>
          <w:szCs w:val="22"/>
        </w:rPr>
        <w:t>.</w:t>
      </w:r>
      <w:r w:rsidR="00915413"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EPSCoR Committee Representation)  With</w:t>
      </w:r>
      <w:r w:rsidR="009A66BA" w:rsidRPr="00CE5739">
        <w:rPr>
          <w:rFonts w:cs="Times New Roman"/>
          <w:color w:val="auto"/>
          <w:szCs w:val="22"/>
        </w:rPr>
        <w:t xml:space="preserve"> </w:t>
      </w:r>
      <w:r w:rsidRPr="00CE5739">
        <w:rPr>
          <w:rFonts w:cs="Times New Roman"/>
          <w:color w:val="auto"/>
          <w:szCs w:val="22"/>
        </w:rPr>
        <w:t>the intent that the four</w:t>
      </w:r>
      <w:r w:rsidR="00FE0880" w:rsidRPr="00CE5739">
        <w:rPr>
          <w:rFonts w:cs="Times New Roman"/>
          <w:color w:val="auto"/>
          <w:szCs w:val="22"/>
        </w:rPr>
        <w:noBreakHyphen/>
      </w:r>
      <w:r w:rsidRPr="00CE5739">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CE5739">
        <w:rPr>
          <w:rFonts w:cs="Times New Roman"/>
          <w:color w:val="auto"/>
          <w:szCs w:val="22"/>
        </w:rPr>
        <w:noBreakHyphen/>
      </w:r>
      <w:r w:rsidRPr="00CE5739">
        <w:rPr>
          <w:rFonts w:cs="Times New Roman"/>
          <w:color w:val="auto"/>
          <w:szCs w:val="22"/>
        </w:rPr>
        <w:t>year teaching university sector.</w:t>
      </w:r>
    </w:p>
    <w:p w:rsidR="00A9603B" w:rsidRPr="00CE5739" w:rsidRDefault="003665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221D6" w:rsidRPr="00CE5739">
        <w:rPr>
          <w:rFonts w:cs="Times New Roman"/>
          <w:b/>
          <w:color w:val="auto"/>
          <w:szCs w:val="22"/>
        </w:rPr>
        <w:t>11</w:t>
      </w:r>
      <w:r w:rsidRPr="00CE5739">
        <w:rPr>
          <w:rFonts w:cs="Times New Roman"/>
          <w:b/>
          <w:color w:val="auto"/>
          <w:szCs w:val="22"/>
        </w:rPr>
        <w:t>.</w:t>
      </w:r>
      <w:r w:rsidR="00915413"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SREB Funds Exempt From Budget Cut)  In the calculation of any across the board cut mandated by the</w:t>
      </w:r>
      <w:r w:rsidR="00E67871" w:rsidRPr="00CE5739">
        <w:rPr>
          <w:rFonts w:cs="Times New Roman"/>
          <w:color w:val="auto"/>
          <w:szCs w:val="22"/>
        </w:rPr>
        <w:t xml:space="preserve"> </w:t>
      </w:r>
      <w:r w:rsidR="002E331D" w:rsidRPr="00CE5739">
        <w:rPr>
          <w:rFonts w:cs="Times New Roman"/>
          <w:color w:val="auto"/>
          <w:szCs w:val="22"/>
        </w:rPr>
        <w:t>Executive B</w:t>
      </w:r>
      <w:r w:rsidR="00B941AE" w:rsidRPr="00CE5739">
        <w:rPr>
          <w:rFonts w:cs="Times New Roman"/>
          <w:color w:val="auto"/>
          <w:szCs w:val="22"/>
        </w:rPr>
        <w:t xml:space="preserve">udget </w:t>
      </w:r>
      <w:r w:rsidR="002E331D" w:rsidRPr="00CE5739">
        <w:rPr>
          <w:rFonts w:cs="Times New Roman"/>
          <w:color w:val="auto"/>
          <w:szCs w:val="22"/>
        </w:rPr>
        <w:t>Office</w:t>
      </w:r>
      <w:r w:rsidRPr="00CE5739">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CE5739">
        <w:rPr>
          <w:rFonts w:cs="Times New Roman"/>
          <w:color w:val="auto"/>
          <w:szCs w:val="22"/>
        </w:rPr>
        <w:t>’</w:t>
      </w:r>
      <w:r w:rsidRPr="00CE5739">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CE5739"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11.</w:t>
      </w:r>
      <w:r w:rsidR="00915413"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(CHE: Performance Improvement Pool Allocation)  Of the funds appropriated to the Commission on Higher Education under Section</w:t>
      </w:r>
      <w:r w:rsidR="003E4FAC" w:rsidRPr="00CE5739">
        <w:rPr>
          <w:rFonts w:cs="Times New Roman"/>
          <w:color w:val="auto"/>
          <w:szCs w:val="22"/>
        </w:rPr>
        <w:t xml:space="preserve"> </w:t>
      </w:r>
      <w:r w:rsidR="000523D4" w:rsidRPr="00CE5739">
        <w:rPr>
          <w:rFonts w:cs="Times New Roman"/>
          <w:color w:val="auto"/>
          <w:szCs w:val="22"/>
        </w:rPr>
        <w:t>II</w:t>
      </w:r>
      <w:r w:rsidR="003E4FAC" w:rsidRPr="00CE5739">
        <w:rPr>
          <w:rFonts w:cs="Times New Roman"/>
          <w:color w:val="auto"/>
          <w:szCs w:val="22"/>
        </w:rPr>
        <w:t>. Other Agencies &amp; Entities:</w:t>
      </w:r>
      <w:r w:rsidRPr="00CE5739">
        <w:rPr>
          <w:rFonts w:cs="Times New Roman"/>
          <w:color w:val="auto"/>
          <w:szCs w:val="22"/>
        </w:rPr>
        <w:t xml:space="preserve"> Special Items: Performance Funding,</w:t>
      </w:r>
      <w:r w:rsidR="00237A0D" w:rsidRPr="00CE5739">
        <w:rPr>
          <w:rFonts w:cs="Times New Roman"/>
          <w:color w:val="auto"/>
          <w:szCs w:val="22"/>
        </w:rPr>
        <w:t xml:space="preserve"> </w:t>
      </w:r>
      <w:r w:rsidR="00B24CBF" w:rsidRPr="00CE5739">
        <w:rPr>
          <w:rFonts w:cs="Times New Roman"/>
          <w:color w:val="auto"/>
          <w:szCs w:val="22"/>
        </w:rPr>
        <w:t>eighty percent</w:t>
      </w:r>
      <w:r w:rsidRPr="00CE5739">
        <w:rPr>
          <w:rFonts w:cs="Times New Roman"/>
          <w:color w:val="auto"/>
          <w:szCs w:val="22"/>
        </w:rPr>
        <w:t xml:space="preserve"> will be allocated to the EPSCoR program under the Commission on Higher Education to improve South Carolina</w:t>
      </w:r>
      <w:r w:rsidR="00FE0880" w:rsidRPr="00CE5739">
        <w:rPr>
          <w:rFonts w:cs="Times New Roman"/>
          <w:color w:val="auto"/>
          <w:szCs w:val="22"/>
        </w:rPr>
        <w:t>’</w:t>
      </w:r>
      <w:r w:rsidRPr="00CE5739">
        <w:rPr>
          <w:rFonts w:cs="Times New Roman"/>
          <w:color w:val="auto"/>
          <w:szCs w:val="22"/>
        </w:rPr>
        <w:t>s research capabilities and</w:t>
      </w:r>
      <w:r w:rsidR="00237A0D" w:rsidRPr="00CE5739">
        <w:rPr>
          <w:rFonts w:cs="Times New Roman"/>
          <w:color w:val="auto"/>
          <w:szCs w:val="22"/>
        </w:rPr>
        <w:t xml:space="preserve"> </w:t>
      </w:r>
      <w:r w:rsidR="00232EC0" w:rsidRPr="00CE5739">
        <w:rPr>
          <w:rFonts w:cs="Times New Roman"/>
          <w:color w:val="auto"/>
          <w:szCs w:val="22"/>
        </w:rPr>
        <w:t xml:space="preserve">twenty percent </w:t>
      </w:r>
      <w:r w:rsidRPr="00CE5739">
        <w:rPr>
          <w:rFonts w:cs="Times New Roman"/>
          <w:color w:val="auto"/>
          <w:szCs w:val="22"/>
        </w:rPr>
        <w:t>will be allocated to support the management education programs of the School of Business at South Carolina State University.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221D6" w:rsidRPr="00CE5739">
        <w:rPr>
          <w:rFonts w:cs="Times New Roman"/>
          <w:b/>
          <w:bCs/>
          <w:color w:val="auto"/>
          <w:szCs w:val="22"/>
        </w:rPr>
        <w:t>11</w:t>
      </w:r>
      <w:r w:rsidRPr="00CE5739">
        <w:rPr>
          <w:rFonts w:cs="Times New Roman"/>
          <w:b/>
          <w:bCs/>
          <w:color w:val="auto"/>
          <w:szCs w:val="22"/>
        </w:rPr>
        <w:t>.</w:t>
      </w:r>
      <w:r w:rsidR="00915413" w:rsidRPr="00CE5739">
        <w:rPr>
          <w:rFonts w:cs="Times New Roman"/>
          <w:b/>
          <w:bCs/>
          <w:color w:val="auto"/>
          <w:szCs w:val="22"/>
        </w:rPr>
        <w:t>7</w:t>
      </w:r>
      <w:r w:rsidRPr="00CE5739">
        <w:rPr>
          <w:rFonts w:cs="Times New Roman"/>
          <w:b/>
          <w:bCs/>
          <w:color w:val="auto"/>
          <w:szCs w:val="22"/>
        </w:rPr>
        <w:t>.</w:t>
      </w:r>
      <w:r w:rsidRPr="00CE5739">
        <w:rPr>
          <w:rFonts w:cs="Times New Roman"/>
          <w:color w:val="auto"/>
          <w:szCs w:val="22"/>
        </w:rPr>
        <w:tab/>
        <w:t>(CHE: Troop</w:t>
      </w:r>
      <w:r w:rsidR="00FE0880" w:rsidRPr="00CE5739">
        <w:rPr>
          <w:rFonts w:cs="Times New Roman"/>
          <w:color w:val="auto"/>
          <w:szCs w:val="22"/>
        </w:rPr>
        <w:noBreakHyphen/>
      </w:r>
      <w:r w:rsidRPr="00CE5739">
        <w:rPr>
          <w:rFonts w:cs="Times New Roman"/>
          <w:color w:val="auto"/>
          <w:szCs w:val="22"/>
        </w:rPr>
        <w:t>to</w:t>
      </w:r>
      <w:r w:rsidR="00FE0880" w:rsidRPr="00CE5739">
        <w:rPr>
          <w:rFonts w:cs="Times New Roman"/>
          <w:color w:val="auto"/>
          <w:szCs w:val="22"/>
        </w:rPr>
        <w:noBreakHyphen/>
      </w:r>
      <w:r w:rsidRPr="00CE5739">
        <w:rPr>
          <w:rFonts w:cs="Times New Roman"/>
          <w:color w:val="auto"/>
          <w:szCs w:val="22"/>
        </w:rPr>
        <w:t>Teachers)  Members</w:t>
      </w:r>
      <w:r w:rsidR="009A66BA" w:rsidRPr="00CE5739">
        <w:rPr>
          <w:rFonts w:cs="Times New Roman"/>
          <w:color w:val="auto"/>
          <w:szCs w:val="22"/>
        </w:rPr>
        <w:t xml:space="preserve"> </w:t>
      </w:r>
      <w:r w:rsidRPr="00CE5739">
        <w:rPr>
          <w:rFonts w:cs="Times New Roman"/>
          <w:color w:val="auto"/>
          <w:szCs w:val="22"/>
        </w:rPr>
        <w:t>of the Armed Forces either active</w:t>
      </w:r>
      <w:r w:rsidR="00FE0880" w:rsidRPr="00CE5739">
        <w:rPr>
          <w:rFonts w:cs="Times New Roman"/>
          <w:color w:val="auto"/>
          <w:szCs w:val="22"/>
        </w:rPr>
        <w:noBreakHyphen/>
      </w:r>
      <w:r w:rsidRPr="00CE5739">
        <w:rPr>
          <w:rFonts w:cs="Times New Roman"/>
          <w:color w:val="auto"/>
          <w:szCs w:val="22"/>
        </w:rPr>
        <w:t>duty, retired, or separated who are admitted to and enrolled in the South Carolina Troop</w:t>
      </w:r>
      <w:r w:rsidR="00FE0880" w:rsidRPr="00CE5739">
        <w:rPr>
          <w:rFonts w:cs="Times New Roman"/>
          <w:color w:val="auto"/>
          <w:szCs w:val="22"/>
        </w:rPr>
        <w:noBreakHyphen/>
      </w:r>
      <w:r w:rsidRPr="00CE5739">
        <w:rPr>
          <w:rFonts w:cs="Times New Roman"/>
          <w:color w:val="auto"/>
          <w:szCs w:val="22"/>
        </w:rPr>
        <w:t>to</w:t>
      </w:r>
      <w:r w:rsidR="00FE0880" w:rsidRPr="00CE5739">
        <w:rPr>
          <w:rFonts w:cs="Times New Roman"/>
          <w:color w:val="auto"/>
          <w:szCs w:val="22"/>
        </w:rPr>
        <w:noBreakHyphen/>
      </w:r>
      <w:r w:rsidRPr="00CE5739">
        <w:rPr>
          <w:rFonts w:cs="Times New Roman"/>
          <w:color w:val="auto"/>
          <w:szCs w:val="22"/>
        </w:rPr>
        <w:t>Teachers Alternative Route to Certification program are entitled to pay in</w:t>
      </w:r>
      <w:r w:rsidR="00FE0880" w:rsidRPr="00CE5739">
        <w:rPr>
          <w:rFonts w:cs="Times New Roman"/>
          <w:color w:val="auto"/>
          <w:szCs w:val="22"/>
        </w:rPr>
        <w:noBreakHyphen/>
      </w:r>
      <w:r w:rsidRPr="00CE5739">
        <w:rPr>
          <w:rFonts w:cs="Times New Roman"/>
          <w:color w:val="auto"/>
          <w:szCs w:val="22"/>
        </w:rPr>
        <w:t>state rates at participating state institutions for requisite program work.</w:t>
      </w:r>
    </w:p>
    <w:p w:rsidR="0054361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361A" w:rsidSect="0074608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color w:val="auto"/>
          <w:szCs w:val="22"/>
        </w:rPr>
        <w:tab/>
      </w:r>
      <w:r w:rsidR="008221D6" w:rsidRPr="00CE5739">
        <w:rPr>
          <w:rFonts w:cs="Times New Roman"/>
          <w:b/>
          <w:bCs/>
          <w:color w:val="auto"/>
          <w:szCs w:val="22"/>
        </w:rPr>
        <w:t>11</w:t>
      </w:r>
      <w:r w:rsidRPr="00CE5739">
        <w:rPr>
          <w:rFonts w:cs="Times New Roman"/>
          <w:b/>
          <w:bCs/>
          <w:color w:val="auto"/>
          <w:szCs w:val="22"/>
        </w:rPr>
        <w:t>.</w:t>
      </w:r>
      <w:r w:rsidR="00915413" w:rsidRPr="00CE5739">
        <w:rPr>
          <w:rFonts w:cs="Times New Roman"/>
          <w:b/>
          <w:bCs/>
          <w:color w:val="auto"/>
          <w:szCs w:val="22"/>
        </w:rPr>
        <w:t>8</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(CHE: Need</w:t>
      </w:r>
      <w:r w:rsidR="00FE0880" w:rsidRPr="00CE5739">
        <w:rPr>
          <w:rFonts w:cs="Times New Roman"/>
          <w:color w:val="auto"/>
          <w:szCs w:val="22"/>
        </w:rPr>
        <w:noBreakHyphen/>
      </w:r>
      <w:r w:rsidRPr="00CE5739">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CE5739">
        <w:rPr>
          <w:rFonts w:cs="Times New Roman"/>
          <w:color w:val="auto"/>
          <w:szCs w:val="22"/>
        </w:rPr>
        <w:noBreakHyphen/>
      </w:r>
      <w:r w:rsidRPr="00CE5739">
        <w:rPr>
          <w:rFonts w:cs="Times New Roman"/>
          <w:color w:val="auto"/>
          <w:szCs w:val="22"/>
        </w:rPr>
        <w:t xml:space="preserve">based grants funding of up to $2,000 above the $2,500 maximum.  Foster youth must apply for these funds no later than May </w:t>
      </w:r>
      <w:r w:rsidR="009451B8" w:rsidRPr="00CE5739">
        <w:rPr>
          <w:rFonts w:cs="Times New Roman"/>
          <w:color w:val="auto"/>
          <w:szCs w:val="22"/>
        </w:rPr>
        <w:t>f</w:t>
      </w:r>
      <w:r w:rsidR="00AC67FB" w:rsidRPr="00CE5739">
        <w:rPr>
          <w:rFonts w:cs="Times New Roman"/>
          <w:color w:val="auto"/>
          <w:szCs w:val="22"/>
        </w:rPr>
        <w:t>irst</w:t>
      </w:r>
      <w:r w:rsidRPr="00CE5739">
        <w:rPr>
          <w:rFonts w:cs="Times New Roman"/>
          <w:color w:val="auto"/>
          <w:szCs w:val="22"/>
        </w:rPr>
        <w:t xml:space="preserve">, of the preceding year.  </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All other grants, both state and federal, for which these foster youth are eligible must be applied first to the cost of attendance pri</w:t>
      </w:r>
      <w:r w:rsidR="005F732D" w:rsidRPr="00CE5739">
        <w:rPr>
          <w:rFonts w:cs="Times New Roman"/>
          <w:color w:val="auto"/>
          <w:szCs w:val="22"/>
        </w:rPr>
        <w:t>or to using the additional need</w:t>
      </w:r>
      <w:r w:rsidR="00FE0880" w:rsidRPr="00CE5739">
        <w:rPr>
          <w:rFonts w:cs="Times New Roman"/>
          <w:color w:val="auto"/>
          <w:szCs w:val="22"/>
        </w:rPr>
        <w:noBreakHyphen/>
      </w:r>
      <w:r w:rsidRPr="00CE5739">
        <w:rPr>
          <w:rFonts w:cs="Times New Roman"/>
          <w:color w:val="auto"/>
          <w:szCs w:val="22"/>
        </w:rPr>
        <w:t>based grant funding.  If the cost of attendance for a foster youth is met with other grants and scholarships, then no additional need</w:t>
      </w:r>
      <w:r w:rsidR="00FE0880" w:rsidRPr="00CE5739">
        <w:rPr>
          <w:rFonts w:cs="Times New Roman"/>
          <w:color w:val="auto"/>
          <w:szCs w:val="22"/>
        </w:rPr>
        <w:noBreakHyphen/>
      </w:r>
      <w:r w:rsidRPr="00CE5739">
        <w:rPr>
          <w:rFonts w:cs="Times New Roman"/>
          <w:color w:val="auto"/>
          <w:szCs w:val="22"/>
        </w:rPr>
        <w:t>based grant may be used.  The Department of Social Services, in cooperation with the Commission on Higher Education</w:t>
      </w:r>
      <w:r w:rsidR="00EC7CB7" w:rsidRPr="00CE5739">
        <w:rPr>
          <w:rFonts w:cs="Times New Roman"/>
          <w:color w:val="auto"/>
          <w:szCs w:val="22"/>
        </w:rPr>
        <w:t xml:space="preserve"> </w:t>
      </w:r>
      <w:r w:rsidRPr="00CE5739">
        <w:rPr>
          <w:rFonts w:cs="Times New Roman"/>
          <w:color w:val="auto"/>
          <w:szCs w:val="22"/>
        </w:rPr>
        <w:t>will track the numbers of recipients of this additional need</w:t>
      </w:r>
      <w:r w:rsidR="00FE0880" w:rsidRPr="00CE5739">
        <w:rPr>
          <w:rFonts w:cs="Times New Roman"/>
          <w:color w:val="auto"/>
          <w:szCs w:val="22"/>
        </w:rPr>
        <w:noBreakHyphen/>
      </w:r>
      <w:r w:rsidRPr="00CE5739">
        <w:rPr>
          <w:rFonts w:cs="Times New Roman"/>
          <w:color w:val="auto"/>
          <w:szCs w:val="22"/>
        </w:rPr>
        <w:t>based grant to determine its effectiveness in encouraging more foster youth to pursue a secondary education.  No more than $100,000 may be expended f</w:t>
      </w:r>
      <w:r w:rsidR="00F27B4A" w:rsidRPr="00CE5739">
        <w:rPr>
          <w:rFonts w:cs="Times New Roman"/>
          <w:color w:val="auto"/>
          <w:szCs w:val="22"/>
        </w:rPr>
        <w:t>rom currently appropriated need</w:t>
      </w:r>
      <w:r w:rsidR="00FE0880" w:rsidRPr="00CE5739">
        <w:rPr>
          <w:rFonts w:cs="Times New Roman"/>
          <w:color w:val="auto"/>
          <w:szCs w:val="22"/>
        </w:rPr>
        <w:noBreakHyphen/>
      </w:r>
      <w:r w:rsidRPr="00CE5739">
        <w:rPr>
          <w:rFonts w:cs="Times New Roman"/>
          <w:color w:val="auto"/>
          <w:szCs w:val="22"/>
        </w:rPr>
        <w:t>based grants funding for this additional assistance.</w:t>
      </w:r>
    </w:p>
    <w:p w:rsidR="00A9603B" w:rsidRPr="00CE5739" w:rsidRDefault="00483F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221D6" w:rsidRPr="00CE5739">
        <w:rPr>
          <w:rFonts w:cs="Times New Roman"/>
          <w:b/>
          <w:bCs/>
          <w:color w:val="auto"/>
          <w:szCs w:val="22"/>
        </w:rPr>
        <w:t>11</w:t>
      </w:r>
      <w:r w:rsidRPr="00CE5739">
        <w:rPr>
          <w:rFonts w:cs="Times New Roman"/>
          <w:b/>
          <w:bCs/>
          <w:color w:val="auto"/>
          <w:szCs w:val="22"/>
        </w:rPr>
        <w:t>.</w:t>
      </w:r>
      <w:r w:rsidR="00915413" w:rsidRPr="00CE5739">
        <w:rPr>
          <w:rFonts w:cs="Times New Roman"/>
          <w:b/>
          <w:bCs/>
          <w:color w:val="auto"/>
          <w:szCs w:val="22"/>
        </w:rPr>
        <w:t>9</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(CHE: Tuition Age)  For</w:t>
      </w:r>
      <w:r w:rsidR="009F3D40" w:rsidRPr="00CE5739">
        <w:rPr>
          <w:rFonts w:cs="Times New Roman"/>
          <w:color w:val="auto"/>
          <w:szCs w:val="22"/>
        </w:rPr>
        <w:t xml:space="preserve"> </w:t>
      </w:r>
      <w:r w:rsidRPr="00CE5739">
        <w:rPr>
          <w:rFonts w:cs="Times New Roman"/>
          <w:color w:val="auto"/>
          <w:szCs w:val="22"/>
        </w:rPr>
        <w:t>the current fiscal year, the age limitation for those children of certain war veterans who may be admitted to any state</w:t>
      </w:r>
      <w:r w:rsidR="00FE0880" w:rsidRPr="00CE5739">
        <w:rPr>
          <w:rFonts w:cs="Times New Roman"/>
          <w:color w:val="auto"/>
          <w:szCs w:val="22"/>
        </w:rPr>
        <w:noBreakHyphen/>
      </w:r>
      <w:r w:rsidRPr="00CE5739">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CE5739" w:rsidRDefault="004A0E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221D6" w:rsidRPr="00CE5739">
        <w:rPr>
          <w:rFonts w:cs="Times New Roman"/>
          <w:b/>
          <w:color w:val="auto"/>
          <w:szCs w:val="22"/>
        </w:rPr>
        <w:t>11</w:t>
      </w:r>
      <w:r w:rsidR="00412E8E" w:rsidRPr="00CE5739">
        <w:rPr>
          <w:rFonts w:cs="Times New Roman"/>
          <w:b/>
          <w:color w:val="auto"/>
          <w:szCs w:val="22"/>
        </w:rPr>
        <w:t>.</w:t>
      </w:r>
      <w:r w:rsidR="008221D6" w:rsidRPr="00CE5739">
        <w:rPr>
          <w:rFonts w:cs="Times New Roman"/>
          <w:b/>
          <w:color w:val="auto"/>
          <w:szCs w:val="22"/>
        </w:rPr>
        <w:t>1</w:t>
      </w:r>
      <w:r w:rsidR="00915413" w:rsidRPr="00CE5739">
        <w:rPr>
          <w:rFonts w:cs="Times New Roman"/>
          <w:b/>
          <w:color w:val="auto"/>
          <w:szCs w:val="22"/>
        </w:rPr>
        <w:t>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CE5739">
        <w:rPr>
          <w:rFonts w:cs="Times New Roman"/>
          <w:color w:val="auto"/>
          <w:szCs w:val="22"/>
        </w:rPr>
        <w:t>’</w:t>
      </w:r>
      <w:r w:rsidRPr="00CE5739">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CE5739" w:rsidRDefault="00A8115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221D6" w:rsidRPr="00CE5739">
        <w:rPr>
          <w:rFonts w:cs="Times New Roman"/>
          <w:b/>
          <w:color w:val="auto"/>
          <w:szCs w:val="22"/>
        </w:rPr>
        <w:t>11</w:t>
      </w:r>
      <w:r w:rsidRPr="00CE5739">
        <w:rPr>
          <w:rFonts w:cs="Times New Roman"/>
          <w:b/>
          <w:color w:val="auto"/>
          <w:szCs w:val="22"/>
        </w:rPr>
        <w:t>.</w:t>
      </w:r>
      <w:r w:rsidR="008221D6" w:rsidRPr="00CE5739">
        <w:rPr>
          <w:rFonts w:cs="Times New Roman"/>
          <w:b/>
          <w:color w:val="auto"/>
          <w:szCs w:val="22"/>
        </w:rPr>
        <w:t>1</w:t>
      </w:r>
      <w:r w:rsidR="00915413"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SmartState)  The Commission on Higher Education is prohibited from expending any source of funds on the marketing of the SmartState Program.</w:t>
      </w:r>
    </w:p>
    <w:p w:rsidR="00BD3690" w:rsidRPr="00CE5739" w:rsidRDefault="003706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w:t>
      </w:r>
      <w:r w:rsidR="007656F0" w:rsidRPr="00CE5739">
        <w:rPr>
          <w:rFonts w:cs="Times New Roman"/>
          <w:b/>
          <w:color w:val="auto"/>
          <w:szCs w:val="22"/>
        </w:rPr>
        <w:t>1</w:t>
      </w:r>
      <w:r w:rsidR="00915413"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(CHE: College Transition</w:t>
      </w:r>
      <w:r w:rsidR="005936CF" w:rsidRPr="00CE5739">
        <w:rPr>
          <w:rFonts w:cs="Times New Roman"/>
          <w:color w:val="auto"/>
          <w:szCs w:val="22"/>
        </w:rPr>
        <w:t xml:space="preserve"> </w:t>
      </w:r>
      <w:r w:rsidRPr="00CE5739">
        <w:rPr>
          <w:rFonts w:cs="Times New Roman"/>
          <w:color w:val="auto"/>
          <w:szCs w:val="22"/>
        </w:rPr>
        <w:t>Need</w:t>
      </w:r>
      <w:r w:rsidR="00FE0880" w:rsidRPr="00CE5739">
        <w:rPr>
          <w:rFonts w:cs="Times New Roman"/>
          <w:color w:val="auto"/>
          <w:szCs w:val="22"/>
        </w:rPr>
        <w:noBreakHyphen/>
      </w:r>
      <w:r w:rsidRPr="00CE5739">
        <w:rPr>
          <w:rFonts w:cs="Times New Roman"/>
          <w:color w:val="auto"/>
          <w:szCs w:val="22"/>
        </w:rPr>
        <w:t>Based Grants)</w:t>
      </w:r>
      <w:r w:rsidR="005936CF" w:rsidRPr="00CE5739">
        <w:rPr>
          <w:rFonts w:cs="Times New Roman"/>
          <w:color w:val="auto"/>
          <w:szCs w:val="22"/>
        </w:rPr>
        <w:t xml:space="preserve"> </w:t>
      </w:r>
      <w:r w:rsidRPr="00CE5739">
        <w:rPr>
          <w:rFonts w:cs="Times New Roman"/>
          <w:color w:val="auto"/>
          <w:szCs w:val="22"/>
        </w:rPr>
        <w:t xml:space="preserve"> Of the currently appropriated need</w:t>
      </w:r>
      <w:r w:rsidR="00FE0880" w:rsidRPr="00CE5739">
        <w:rPr>
          <w:rFonts w:cs="Times New Roman"/>
          <w:color w:val="auto"/>
          <w:szCs w:val="22"/>
        </w:rPr>
        <w:noBreakHyphen/>
      </w:r>
      <w:r w:rsidRPr="00CE5739">
        <w:rPr>
          <w:rFonts w:cs="Times New Roman"/>
          <w:color w:val="auto"/>
          <w:szCs w:val="22"/>
        </w:rPr>
        <w:t xml:space="preserve">based grants funding, no more than </w:t>
      </w:r>
      <w:r w:rsidR="00BD2705" w:rsidRPr="00CE5739">
        <w:rPr>
          <w:rFonts w:cs="Times New Roman"/>
          <w:color w:val="auto"/>
          <w:szCs w:val="22"/>
        </w:rPr>
        <w:t xml:space="preserve">$350,000 </w:t>
      </w:r>
      <w:r w:rsidRPr="00CE5739">
        <w:rPr>
          <w:rFonts w:cs="Times New Roman"/>
          <w:color w:val="auto"/>
          <w:szCs w:val="22"/>
        </w:rPr>
        <w:t>shall be used to provide need</w:t>
      </w:r>
      <w:r w:rsidR="00FE0880" w:rsidRPr="00CE5739">
        <w:rPr>
          <w:rFonts w:cs="Times New Roman"/>
          <w:color w:val="auto"/>
          <w:szCs w:val="22"/>
        </w:rPr>
        <w:noBreakHyphen/>
      </w:r>
      <w:r w:rsidRPr="00CE5739">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CE5739">
        <w:rPr>
          <w:rFonts w:cs="Times New Roman"/>
          <w:color w:val="auto"/>
          <w:szCs w:val="22"/>
        </w:rPr>
        <w:noBreakHyphen/>
      </w:r>
      <w:r w:rsidRPr="00CE5739">
        <w:rPr>
          <w:rFonts w:cs="Times New Roman"/>
          <w:color w:val="auto"/>
          <w:szCs w:val="22"/>
        </w:rPr>
        <w:t>based grant funding.  If the cost of attendance for an eligible student is met with all other grants and gift aid, the need</w:t>
      </w:r>
      <w:r w:rsidR="00FE0880" w:rsidRPr="00CE5739">
        <w:rPr>
          <w:rFonts w:cs="Times New Roman"/>
          <w:color w:val="auto"/>
          <w:szCs w:val="22"/>
        </w:rPr>
        <w:noBreakHyphen/>
      </w:r>
      <w:r w:rsidRPr="00CE5739">
        <w:rPr>
          <w:rFonts w:cs="Times New Roman"/>
          <w:color w:val="auto"/>
          <w:szCs w:val="22"/>
        </w:rPr>
        <w:t>based grant shall not be used.  The participating institutions, in cooperation with the Commission on Higher Education</w:t>
      </w:r>
      <w:r w:rsidR="0003255F" w:rsidRPr="00CE5739">
        <w:rPr>
          <w:rFonts w:cs="Times New Roman"/>
          <w:color w:val="auto"/>
          <w:szCs w:val="22"/>
        </w:rPr>
        <w:t>,</w:t>
      </w:r>
      <w:r w:rsidRPr="00CE5739">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CE5739" w:rsidRDefault="003E4F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w:t>
      </w:r>
      <w:r w:rsidR="00E30093" w:rsidRPr="00CE5739">
        <w:rPr>
          <w:rFonts w:cs="Times New Roman"/>
          <w:b/>
          <w:color w:val="auto"/>
          <w:szCs w:val="22"/>
        </w:rPr>
        <w:t>1</w:t>
      </w:r>
      <w:r w:rsidR="00915413"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(CHE: Scholarship Awards)</w:t>
      </w:r>
      <w:r w:rsidRPr="00CE5739">
        <w:rPr>
          <w:rFonts w:cs="Times New Roman"/>
          <w:b/>
          <w:color w:val="auto"/>
          <w:szCs w:val="22"/>
        </w:rPr>
        <w:t xml:space="preserve">  </w:t>
      </w:r>
      <w:r w:rsidRPr="00CE5739">
        <w:rPr>
          <w:rFonts w:cs="Times New Roman"/>
          <w:color w:val="auto"/>
          <w:szCs w:val="22"/>
        </w:rPr>
        <w:t>A student may receive a Palmetto Fellows or LIFE scholarship award during the summer</w:t>
      </w:r>
      <w:r w:rsidRPr="00CE5739">
        <w:rPr>
          <w:rFonts w:cs="Times New Roman"/>
          <w:b/>
          <w:color w:val="auto"/>
          <w:szCs w:val="22"/>
        </w:rPr>
        <w:t>,</w:t>
      </w:r>
      <w:r w:rsidRPr="00CE5739">
        <w:rPr>
          <w:rFonts w:cs="Times New Roman"/>
          <w:color w:val="auto"/>
          <w:szCs w:val="22"/>
        </w:rPr>
        <w:t xml:space="preserve"> in addition to fall and spring semesters of an academic year</w:t>
      </w:r>
      <w:r w:rsidRPr="00CE5739">
        <w:rPr>
          <w:rFonts w:cs="Times New Roman"/>
          <w:b/>
          <w:color w:val="auto"/>
          <w:szCs w:val="22"/>
        </w:rPr>
        <w:t>,</w:t>
      </w:r>
      <w:r w:rsidRPr="00CE5739">
        <w:rPr>
          <w:rFonts w:cs="Times New Roman"/>
          <w:color w:val="auto"/>
          <w:szCs w:val="22"/>
        </w:rPr>
        <w:t xml:space="preserve"> provided continued eligibility requirements are met as of the end of the spring semester.  Students must enroll full</w:t>
      </w:r>
      <w:r w:rsidR="00FE0880" w:rsidRPr="00CE5739">
        <w:rPr>
          <w:rFonts w:cs="Times New Roman"/>
          <w:color w:val="auto"/>
          <w:szCs w:val="22"/>
        </w:rPr>
        <w:noBreakHyphen/>
      </w:r>
      <w:r w:rsidRPr="00CE5739">
        <w:rPr>
          <w:rFonts w:cs="Times New Roman"/>
          <w:color w:val="auto"/>
          <w:szCs w:val="22"/>
        </w:rPr>
        <w:t>time</w:t>
      </w:r>
      <w:r w:rsidRPr="00CE5739">
        <w:rPr>
          <w:rFonts w:cs="Times New Roman"/>
          <w:b/>
          <w:color w:val="auto"/>
          <w:szCs w:val="22"/>
        </w:rPr>
        <w:t>,</w:t>
      </w:r>
      <w:r w:rsidRPr="00CE5739">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CE5739">
        <w:rPr>
          <w:rFonts w:cs="Times New Roman"/>
          <w:color w:val="auto"/>
          <w:szCs w:val="22"/>
        </w:rPr>
        <w:t>attempted</w:t>
      </w:r>
      <w:r w:rsidRPr="00CE5739">
        <w:rPr>
          <w:rFonts w:cs="Times New Roman"/>
          <w:color w:val="auto"/>
          <w:szCs w:val="22"/>
        </w:rPr>
        <w:t xml:space="preserve"> by the student during summer sessions.  If awarded in the summer, a student</w:t>
      </w:r>
      <w:r w:rsidR="00FE0880" w:rsidRPr="00CE5739">
        <w:rPr>
          <w:rFonts w:cs="Times New Roman"/>
          <w:color w:val="auto"/>
          <w:szCs w:val="22"/>
        </w:rPr>
        <w:t>’</w:t>
      </w:r>
      <w:r w:rsidRPr="00CE5739">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CE5739">
        <w:rPr>
          <w:rFonts w:cs="Times New Roman"/>
          <w:color w:val="auto"/>
          <w:szCs w:val="22"/>
        </w:rPr>
        <w:t xml:space="preserve"> </w:t>
      </w:r>
      <w:r w:rsidRPr="00CE5739">
        <w:rPr>
          <w:rFonts w:cs="Times New Roman"/>
          <w:color w:val="auto"/>
          <w:szCs w:val="22"/>
        </w:rPr>
        <w:t>may provide additional guidelines necessary to ensure uniform implementation.</w:t>
      </w:r>
    </w:p>
    <w:p w:rsidR="00C46E6A" w:rsidRPr="00CE5739"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lastRenderedPageBreak/>
        <w:tab/>
      </w:r>
      <w:r w:rsidRPr="00CE5739">
        <w:rPr>
          <w:rFonts w:cs="Times New Roman"/>
          <w:b/>
          <w:szCs w:val="22"/>
        </w:rPr>
        <w:t>11.14.</w:t>
      </w:r>
      <w:r w:rsidRPr="00CE5739">
        <w:rPr>
          <w:rFonts w:cs="Times New Roman"/>
          <w:szCs w:val="22"/>
        </w:rPr>
        <w:tab/>
        <w:t>(CHE: Other Funded FTE Revenue)  When institutions of higher learning request additional other funded full</w:t>
      </w:r>
      <w:r w:rsidR="00FE0880" w:rsidRPr="00CE5739">
        <w:rPr>
          <w:rFonts w:cs="Times New Roman"/>
          <w:szCs w:val="22"/>
        </w:rPr>
        <w:noBreakHyphen/>
      </w:r>
      <w:r w:rsidRPr="00CE5739">
        <w:rPr>
          <w:rFonts w:cs="Times New Roman"/>
          <w:szCs w:val="22"/>
        </w:rPr>
        <w:t>time equivalent positions,</w:t>
      </w:r>
      <w:r w:rsidR="00016226" w:rsidRPr="00CE5739">
        <w:rPr>
          <w:rFonts w:cs="Times New Roman"/>
          <w:szCs w:val="22"/>
        </w:rPr>
        <w:t xml:space="preserve"> </w:t>
      </w:r>
      <w:r w:rsidRPr="00CE5739">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CE5739"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11.15.</w:t>
      </w:r>
      <w:r w:rsidRPr="00CE5739">
        <w:rPr>
          <w:rFonts w:cs="Times New Roman"/>
          <w:szCs w:val="22"/>
        </w:rPr>
        <w:tab/>
        <w:t>(CHE: Abatements)  By</w:t>
      </w:r>
      <w:r w:rsidR="00016226" w:rsidRPr="00CE5739">
        <w:rPr>
          <w:rFonts w:cs="Times New Roman"/>
          <w:szCs w:val="22"/>
        </w:rPr>
        <w:t xml:space="preserve"> </w:t>
      </w:r>
      <w:r w:rsidRPr="00CE5739">
        <w:rPr>
          <w:rFonts w:cs="Times New Roman"/>
          <w:szCs w:val="22"/>
        </w:rPr>
        <w:t>November first of each year, state supported institutions of higher learning must submit to the Commission on Higher Education the total number of out</w:t>
      </w:r>
      <w:r w:rsidR="00FE0880" w:rsidRPr="00CE5739">
        <w:rPr>
          <w:rFonts w:cs="Times New Roman"/>
          <w:szCs w:val="22"/>
        </w:rPr>
        <w:noBreakHyphen/>
      </w:r>
      <w:r w:rsidRPr="00CE5739">
        <w:rPr>
          <w:rFonts w:cs="Times New Roman"/>
          <w:szCs w:val="22"/>
        </w:rPr>
        <w:t>of</w:t>
      </w:r>
      <w:r w:rsidR="00FE0880" w:rsidRPr="00CE5739">
        <w:rPr>
          <w:rFonts w:cs="Times New Roman"/>
          <w:szCs w:val="22"/>
        </w:rPr>
        <w:noBreakHyphen/>
      </w:r>
      <w:r w:rsidRPr="00CE5739">
        <w:rPr>
          <w:rFonts w:cs="Times New Roman"/>
          <w:szCs w:val="22"/>
        </w:rPr>
        <w:t>state undergraduate students during the prior fiscal year that received abatement of rates pursuant to Section 59</w:t>
      </w:r>
      <w:r w:rsidR="00FE0880" w:rsidRPr="00CE5739">
        <w:rPr>
          <w:rFonts w:cs="Times New Roman"/>
          <w:szCs w:val="22"/>
        </w:rPr>
        <w:noBreakHyphen/>
      </w:r>
      <w:r w:rsidRPr="00CE5739">
        <w:rPr>
          <w:rFonts w:cs="Times New Roman"/>
          <w:szCs w:val="22"/>
        </w:rPr>
        <w:t>112</w:t>
      </w:r>
      <w:r w:rsidR="00FE0880" w:rsidRPr="00CE5739">
        <w:rPr>
          <w:rFonts w:cs="Times New Roman"/>
          <w:szCs w:val="22"/>
        </w:rPr>
        <w:noBreakHyphen/>
      </w:r>
      <w:r w:rsidRPr="00CE5739">
        <w:rPr>
          <w:rFonts w:cs="Times New Roman"/>
          <w:szCs w:val="22"/>
        </w:rPr>
        <w:t>70 of the 1976 Code as well as the total dollar amount of the abatements received.  The report must include the geo</w:t>
      </w:r>
      <w:r w:rsidR="00FE0880" w:rsidRPr="00CE5739">
        <w:rPr>
          <w:rFonts w:cs="Times New Roman"/>
          <w:szCs w:val="22"/>
        </w:rPr>
        <w:noBreakHyphen/>
      </w:r>
      <w:r w:rsidRPr="00CE5739">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CE5739">
        <w:rPr>
          <w:rFonts w:cs="Times New Roman"/>
          <w:szCs w:val="22"/>
        </w:rPr>
        <w:noBreakHyphen/>
      </w:r>
      <w:r w:rsidRPr="00CE5739">
        <w:rPr>
          <w:rFonts w:cs="Times New Roman"/>
          <w:szCs w:val="22"/>
        </w:rPr>
        <w:t>101</w:t>
      </w:r>
      <w:r w:rsidR="00FE0880" w:rsidRPr="00CE5739">
        <w:rPr>
          <w:rFonts w:cs="Times New Roman"/>
          <w:szCs w:val="22"/>
        </w:rPr>
        <w:noBreakHyphen/>
      </w:r>
      <w:r w:rsidRPr="00CE5739">
        <w:rPr>
          <w:rFonts w:cs="Times New Roman"/>
          <w:szCs w:val="22"/>
        </w:rPr>
        <w:t>620.</w:t>
      </w:r>
      <w:r w:rsidR="00142671" w:rsidRPr="00CE5739">
        <w:rPr>
          <w:rFonts w:cs="Times New Roman"/>
          <w:szCs w:val="22"/>
        </w:rPr>
        <w:t xml:space="preserve">  The Commission on Higher Education is directed to compile the information received from the state</w:t>
      </w:r>
      <w:r w:rsidR="00FE0880" w:rsidRPr="00CE5739">
        <w:rPr>
          <w:rFonts w:cs="Times New Roman"/>
          <w:szCs w:val="22"/>
        </w:rPr>
        <w:noBreakHyphen/>
      </w:r>
      <w:r w:rsidR="00142671" w:rsidRPr="00CE5739">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CE5739">
        <w:rPr>
          <w:rFonts w:cs="Times New Roman"/>
          <w:szCs w:val="22"/>
        </w:rPr>
        <w:t xml:space="preserve">anuary fifth </w:t>
      </w:r>
      <w:r w:rsidR="00142671" w:rsidRPr="00CE5739">
        <w:rPr>
          <w:rFonts w:cs="Times New Roman"/>
          <w:szCs w:val="22"/>
        </w:rPr>
        <w:t>each year.</w:t>
      </w:r>
    </w:p>
    <w:p w:rsidR="00947F83" w:rsidRPr="00CE5739" w:rsidRDefault="00947F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w:t>
      </w:r>
      <w:r w:rsidR="00915413" w:rsidRPr="00CE5739">
        <w:rPr>
          <w:rFonts w:cs="Times New Roman"/>
          <w:b/>
          <w:color w:val="auto"/>
          <w:szCs w:val="22"/>
        </w:rPr>
        <w:t>16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(CHE: Outstanding Institutional Debt)  By November </w:t>
      </w:r>
      <w:r w:rsidR="00E94D98" w:rsidRPr="00CE5739">
        <w:rPr>
          <w:rFonts w:cs="Times New Roman"/>
          <w:color w:val="auto"/>
          <w:szCs w:val="22"/>
        </w:rPr>
        <w:t>first</w:t>
      </w:r>
      <w:r w:rsidRPr="00CE5739">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CE5739" w:rsidRDefault="001426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w:t>
      </w:r>
      <w:r w:rsidR="00F866B1" w:rsidRPr="00CE5739">
        <w:rPr>
          <w:rFonts w:cs="Times New Roman"/>
          <w:b/>
          <w:szCs w:val="22"/>
        </w:rPr>
        <w:t>17</w:t>
      </w:r>
      <w:r w:rsidRPr="00CE5739">
        <w:rPr>
          <w:rFonts w:cs="Times New Roman"/>
          <w:b/>
          <w:szCs w:val="22"/>
        </w:rPr>
        <w:t>.</w:t>
      </w:r>
      <w:r w:rsidRPr="00CE5739">
        <w:rPr>
          <w:rFonts w:cs="Times New Roman"/>
          <w:b/>
          <w:szCs w:val="22"/>
        </w:rPr>
        <w:tab/>
      </w:r>
      <w:r w:rsidRPr="00CE5739">
        <w:rPr>
          <w:rFonts w:cs="Times New Roman"/>
          <w:szCs w:val="22"/>
        </w:rPr>
        <w:t xml:space="preserve">(CHE: Longitudinal Data Reports)  </w:t>
      </w:r>
      <w:r w:rsidR="00197769" w:rsidRPr="00CE5739">
        <w:rPr>
          <w:rFonts w:cs="Times New Roman"/>
          <w:szCs w:val="22"/>
        </w:rPr>
        <w:t>By December first each year, the</w:t>
      </w:r>
      <w:r w:rsidR="00197769" w:rsidRPr="00CE5739">
        <w:rPr>
          <w:rFonts w:cs="Times New Roman"/>
          <w:b/>
          <w:szCs w:val="22"/>
        </w:rPr>
        <w:t xml:space="preserve"> </w:t>
      </w:r>
      <w:r w:rsidR="00197769" w:rsidRPr="00CE5739">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197769" w:rsidRPr="00CE5739">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CE5739" w:rsidRDefault="00ED664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11.18.</w:t>
      </w:r>
      <w:r w:rsidRPr="00CE5739">
        <w:rPr>
          <w:rFonts w:cs="Times New Roman"/>
          <w:szCs w:val="22"/>
        </w:rPr>
        <w:tab/>
        <w:t>(CHE: Suspend Governor</w:t>
      </w:r>
      <w:r w:rsidR="00FE0880" w:rsidRPr="00CE5739">
        <w:rPr>
          <w:rFonts w:cs="Times New Roman"/>
          <w:szCs w:val="22"/>
        </w:rPr>
        <w:t>’</w:t>
      </w:r>
      <w:r w:rsidRPr="00CE5739">
        <w:rPr>
          <w:rFonts w:cs="Times New Roman"/>
          <w:szCs w:val="22"/>
        </w:rPr>
        <w:t>s Professor of the Year Award)  The requirements of Section 59</w:t>
      </w:r>
      <w:r w:rsidR="00FE0880" w:rsidRPr="00CE5739">
        <w:rPr>
          <w:rFonts w:cs="Times New Roman"/>
          <w:szCs w:val="22"/>
        </w:rPr>
        <w:noBreakHyphen/>
      </w:r>
      <w:r w:rsidRPr="00CE5739">
        <w:rPr>
          <w:rFonts w:cs="Times New Roman"/>
          <w:szCs w:val="22"/>
        </w:rPr>
        <w:t>104</w:t>
      </w:r>
      <w:r w:rsidR="00FE0880" w:rsidRPr="00CE5739">
        <w:rPr>
          <w:rFonts w:cs="Times New Roman"/>
          <w:szCs w:val="22"/>
        </w:rPr>
        <w:noBreakHyphen/>
      </w:r>
      <w:r w:rsidRPr="00CE5739">
        <w:rPr>
          <w:rFonts w:cs="Times New Roman"/>
          <w:szCs w:val="22"/>
        </w:rPr>
        <w:t>220 of the 1976 Code pertaining to the Governor</w:t>
      </w:r>
      <w:r w:rsidR="00FE0880" w:rsidRPr="00CE5739">
        <w:rPr>
          <w:rFonts w:cs="Times New Roman"/>
          <w:szCs w:val="22"/>
        </w:rPr>
        <w:t>’</w:t>
      </w:r>
      <w:r w:rsidRPr="00CE5739">
        <w:rPr>
          <w:rFonts w:cs="Times New Roman"/>
          <w:szCs w:val="22"/>
        </w:rPr>
        <w:t xml:space="preserve">s Professor of the Year Award shall be suspended for Fiscal Year </w:t>
      </w:r>
      <w:r w:rsidR="001A37AD" w:rsidRPr="00CE5739">
        <w:rPr>
          <w:rFonts w:cs="Times New Roman"/>
          <w:strike/>
          <w:szCs w:val="22"/>
        </w:rPr>
        <w:t>2018-19</w:t>
      </w:r>
      <w:r w:rsidR="006B0B7F" w:rsidRPr="00CE5739">
        <w:rPr>
          <w:rFonts w:cs="Times New Roman"/>
          <w:szCs w:val="22"/>
        </w:rPr>
        <w:t xml:space="preserve"> </w:t>
      </w:r>
      <w:r w:rsidR="006B0B7F" w:rsidRPr="00CE5739">
        <w:rPr>
          <w:rFonts w:cs="Times New Roman"/>
          <w:i/>
          <w:szCs w:val="22"/>
          <w:u w:val="single"/>
        </w:rPr>
        <w:t>2019-20</w:t>
      </w:r>
      <w:r w:rsidRPr="00CE5739">
        <w:rPr>
          <w:rFonts w:cs="Times New Roman"/>
          <w:szCs w:val="22"/>
        </w:rPr>
        <w:t>.</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color w:val="auto"/>
          <w:szCs w:val="22"/>
        </w:rPr>
        <w:t>11</w:t>
      </w:r>
      <w:r w:rsidRPr="00CE5739">
        <w:rPr>
          <w:rFonts w:cs="Times New Roman"/>
          <w:b/>
          <w:szCs w:val="22"/>
        </w:rPr>
        <w:t>.</w:t>
      </w:r>
      <w:r w:rsidR="008E381E" w:rsidRPr="00CE5739">
        <w:rPr>
          <w:rFonts w:cs="Times New Roman"/>
          <w:b/>
          <w:szCs w:val="22"/>
        </w:rPr>
        <w:t>19</w:t>
      </w:r>
      <w:r w:rsidRPr="00CE5739">
        <w:rPr>
          <w:rFonts w:cs="Times New Roman"/>
          <w:b/>
          <w:szCs w:val="22"/>
        </w:rPr>
        <w:t>.</w:t>
      </w:r>
      <w:r w:rsidRPr="00CE5739">
        <w:rPr>
          <w:rFonts w:cs="Times New Roman"/>
          <w:color w:val="auto"/>
          <w:szCs w:val="22"/>
        </w:rPr>
        <w:tab/>
        <w:t>(CHE: Prohibition of Discriminatory Practices)</w:t>
      </w:r>
      <w:r w:rsidRPr="00CE5739">
        <w:rPr>
          <w:rFonts w:cs="Times New Roman"/>
          <w:szCs w:val="22"/>
        </w:rPr>
        <w:t xml:space="preserve">  </w:t>
      </w:r>
      <w:r w:rsidRPr="00CE5739">
        <w:rPr>
          <w:rFonts w:cs="Times New Roman"/>
          <w:color w:val="auto"/>
          <w:szCs w:val="22"/>
        </w:rPr>
        <w:t>(A)</w:t>
      </w:r>
      <w:r w:rsidRPr="00CE5739">
        <w:rPr>
          <w:rFonts w:cs="Times New Roman"/>
          <w:szCs w:val="22"/>
        </w:rPr>
        <w:t xml:space="preserve">  </w:t>
      </w:r>
      <w:r w:rsidRPr="00CE5739">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anti-Semitism.</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szCs w:val="22"/>
        </w:rPr>
        <w:tab/>
      </w:r>
      <w:r w:rsidRPr="00CE5739">
        <w:rPr>
          <w:rFonts w:cs="Times New Roman"/>
          <w:color w:val="auto"/>
          <w:szCs w:val="22"/>
        </w:rPr>
        <w:t>For purposes of this proviso, the term “definition of anti-Semitism” includes: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lastRenderedPageBreak/>
        <w:tab/>
      </w:r>
      <w:r w:rsidRPr="00CE5739">
        <w:rPr>
          <w:rFonts w:cs="Times New Roman"/>
          <w:szCs w:val="22"/>
        </w:rPr>
        <w:tab/>
      </w:r>
      <w:r w:rsidRPr="00CE5739">
        <w:rPr>
          <w:rFonts w:cs="Times New Roman"/>
          <w:szCs w:val="22"/>
        </w:rPr>
        <w:tab/>
      </w:r>
      <w:r w:rsidRPr="00CE5739">
        <w:rPr>
          <w:rFonts w:cs="Times New Roman"/>
          <w:color w:val="auto"/>
          <w:szCs w:val="22"/>
        </w:rPr>
        <w:t>(1)</w:t>
      </w:r>
      <w:r w:rsidRPr="00CE5739">
        <w:rPr>
          <w:rFonts w:cs="Times New Roman"/>
          <w:szCs w:val="22"/>
        </w:rPr>
        <w:tab/>
        <w:t>a</w:t>
      </w:r>
      <w:r w:rsidRPr="00CE5739">
        <w:rPr>
          <w:rFonts w:cs="Times New Roman"/>
          <w:color w:val="auto"/>
          <w:szCs w:val="22"/>
        </w:rPr>
        <w:t xml:space="preserve"> certain perception of Jews, which may be expressed as hatred toward Jews.  Rhetorical and physical manifestations of anti</w:t>
      </w:r>
      <w:r w:rsidRPr="00CE5739">
        <w:rPr>
          <w:rFonts w:cs="Times New Roman"/>
          <w:color w:val="auto"/>
          <w:szCs w:val="22"/>
        </w:rPr>
        <w:noBreakHyphen/>
        <w:t>Semitism are directed toward Jewish or non</w:t>
      </w:r>
      <w:r w:rsidRPr="00CE5739">
        <w:rPr>
          <w:rFonts w:cs="Times New Roman"/>
          <w:color w:val="auto"/>
          <w:szCs w:val="22"/>
        </w:rPr>
        <w:noBreakHyphen/>
        <w:t>Jewish individuals and/or their property, toward Jewish community institutions and religious facilities;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color w:val="auto"/>
          <w:szCs w:val="22"/>
        </w:rPr>
        <w:tab/>
      </w:r>
      <w:r w:rsidRPr="00CE5739">
        <w:rPr>
          <w:rFonts w:cs="Times New Roman"/>
          <w:color w:val="auto"/>
          <w:szCs w:val="22"/>
        </w:rPr>
        <w:tab/>
        <w:t>(2)</w:t>
      </w:r>
      <w:r w:rsidRPr="00CE5739">
        <w:rPr>
          <w:rFonts w:cs="Times New Roman"/>
          <w:szCs w:val="22"/>
        </w:rPr>
        <w:tab/>
      </w:r>
      <w:r w:rsidRPr="00CE5739">
        <w:rPr>
          <w:rFonts w:cs="Times New Roman"/>
          <w:color w:val="auto"/>
          <w:szCs w:val="22"/>
        </w:rPr>
        <w:t>calling</w:t>
      </w:r>
      <w:r w:rsidRPr="00CE5739">
        <w:rPr>
          <w:rFonts w:cs="Times New Roman"/>
          <w:szCs w:val="22"/>
        </w:rPr>
        <w:t xml:space="preserve"> for, aiding, or justifying the killing or harming of Jews;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(3)</w:t>
      </w:r>
      <w:r w:rsidRPr="00CE5739">
        <w:rPr>
          <w:rFonts w:cs="Times New Roman"/>
          <w:szCs w:val="22"/>
        </w:rPr>
        <w:tab/>
      </w:r>
      <w:r w:rsidRPr="00CE5739">
        <w:rPr>
          <w:rFonts w:cs="Times New Roman"/>
          <w:color w:val="auto"/>
          <w:szCs w:val="22"/>
        </w:rPr>
        <w:t>making</w:t>
      </w:r>
      <w:r w:rsidRPr="00CE5739">
        <w:rPr>
          <w:rFonts w:cs="Times New Roman"/>
          <w:szCs w:val="22"/>
        </w:rPr>
        <w:t xml:space="preserve"> mendacious, dehumanizing, demonizing, or stereotypical allegations about Jews as such or the power of Jews as a collective;</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(4)</w:t>
      </w:r>
      <w:r w:rsidRPr="00CE5739">
        <w:rPr>
          <w:rFonts w:cs="Times New Roman"/>
          <w:szCs w:val="22"/>
        </w:rPr>
        <w:tab/>
        <w:t>accusing Jews as a people of being responsible for real or imagined wrongdoing committed by a single Jewish person or group, the state of Israel, or even for acts committed by non</w:t>
      </w:r>
      <w:r w:rsidRPr="00CE5739">
        <w:rPr>
          <w:rFonts w:cs="Times New Roman"/>
          <w:szCs w:val="22"/>
        </w:rPr>
        <w:noBreakHyphen/>
        <w:t>Jews;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(5)</w:t>
      </w:r>
      <w:r w:rsidRPr="00CE5739">
        <w:rPr>
          <w:rFonts w:cs="Times New Roman"/>
          <w:szCs w:val="22"/>
        </w:rPr>
        <w:tab/>
      </w:r>
      <w:r w:rsidRPr="00CE5739">
        <w:rPr>
          <w:rFonts w:cs="Times New Roman"/>
          <w:color w:val="auto"/>
          <w:szCs w:val="22"/>
        </w:rPr>
        <w:t>accusing</w:t>
      </w:r>
      <w:r w:rsidRPr="00CE5739">
        <w:rPr>
          <w:rFonts w:cs="Times New Roman"/>
          <w:szCs w:val="22"/>
        </w:rPr>
        <w:t xml:space="preserve"> the Jews as a people, or Israel as a state, of inventing or exaggerating the Holocaust;</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(6)</w:t>
      </w:r>
      <w:r w:rsidRPr="00CE5739">
        <w:rPr>
          <w:rFonts w:cs="Times New Roman"/>
          <w:szCs w:val="22"/>
        </w:rPr>
        <w:tab/>
        <w:t>accusing Jewish citizens of being more loyal to Israel, or to the alleged priorities of Jews worldwide, than to the interest of their own nations;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(7)</w:t>
      </w:r>
      <w:r w:rsidRPr="00CE5739">
        <w:rPr>
          <w:rFonts w:cs="Times New Roman"/>
          <w:szCs w:val="22"/>
        </w:rPr>
        <w:tab/>
        <w:t>using the symbols and images associated with classic anti</w:t>
      </w:r>
      <w:r w:rsidRPr="00CE5739">
        <w:rPr>
          <w:rFonts w:cs="Times New Roman"/>
          <w:szCs w:val="22"/>
        </w:rPr>
        <w:noBreakHyphen/>
        <w:t>Semitism to characterize Israel or Israelis;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(8)</w:t>
      </w:r>
      <w:r w:rsidRPr="00CE5739">
        <w:rPr>
          <w:rFonts w:cs="Times New Roman"/>
          <w:szCs w:val="22"/>
        </w:rPr>
        <w:tab/>
      </w:r>
      <w:r w:rsidRPr="00CE5739">
        <w:rPr>
          <w:rFonts w:cs="Times New Roman"/>
          <w:color w:val="auto"/>
          <w:szCs w:val="22"/>
        </w:rPr>
        <w:t>drawing</w:t>
      </w:r>
      <w:r w:rsidRPr="00CE5739">
        <w:rPr>
          <w:rFonts w:cs="Times New Roman"/>
          <w:szCs w:val="22"/>
        </w:rPr>
        <w:t xml:space="preserve"> comparisons of contemporary Israeli policy to that of the Nazis;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(9)</w:t>
      </w:r>
      <w:r w:rsidRPr="00CE5739">
        <w:rPr>
          <w:rFonts w:cs="Times New Roman"/>
          <w:szCs w:val="22"/>
        </w:rPr>
        <w:tab/>
      </w:r>
      <w:r w:rsidRPr="00CE5739">
        <w:rPr>
          <w:rFonts w:cs="Times New Roman"/>
          <w:color w:val="auto"/>
          <w:szCs w:val="22"/>
        </w:rPr>
        <w:t>blaming</w:t>
      </w:r>
      <w:r w:rsidRPr="00CE5739">
        <w:rPr>
          <w:rFonts w:cs="Times New Roman"/>
          <w:szCs w:val="22"/>
        </w:rPr>
        <w:t xml:space="preserve"> Israel for all inter</w:t>
      </w:r>
      <w:r w:rsidRPr="00CE5739">
        <w:rPr>
          <w:rFonts w:cs="Times New Roman"/>
          <w:szCs w:val="22"/>
        </w:rPr>
        <w:noBreakHyphen/>
        <w:t>religious or political tensions;</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(10)</w:t>
      </w:r>
      <w:r w:rsidRPr="00CE5739">
        <w:rPr>
          <w:rFonts w:cs="Times New Roman"/>
          <w:szCs w:val="22"/>
        </w:rPr>
        <w:tab/>
        <w:t xml:space="preserve">applying double standards by requiring of it a behavior not expected or demanded of any other </w:t>
      </w:r>
      <w:r w:rsidRPr="00CE5739">
        <w:rPr>
          <w:rFonts w:cs="Times New Roman"/>
          <w:color w:val="auto"/>
          <w:szCs w:val="22"/>
        </w:rPr>
        <w:t>democratic</w:t>
      </w:r>
      <w:r w:rsidRPr="00CE5739">
        <w:rPr>
          <w:rFonts w:cs="Times New Roman"/>
          <w:szCs w:val="22"/>
        </w:rPr>
        <w:t xml:space="preserve"> nation;</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(11)</w:t>
      </w:r>
      <w:r w:rsidRPr="00CE5739">
        <w:rPr>
          <w:rFonts w:cs="Times New Roman"/>
          <w:szCs w:val="22"/>
        </w:rPr>
        <w:tab/>
      </w:r>
      <w:r w:rsidRPr="00CE5739">
        <w:rPr>
          <w:rFonts w:cs="Times New Roman"/>
          <w:color w:val="auto"/>
          <w:szCs w:val="22"/>
        </w:rPr>
        <w:t>multilateral</w:t>
      </w:r>
      <w:r w:rsidRPr="00CE5739">
        <w:rPr>
          <w:rFonts w:cs="Times New Roman"/>
          <w:szCs w:val="22"/>
        </w:rPr>
        <w:t xml:space="preserve"> organizations focusing on Israel only for peace or human rights investigations; and</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(12)</w:t>
      </w:r>
      <w:r w:rsidRPr="00CE5739">
        <w:rPr>
          <w:rFonts w:cs="Times New Roman"/>
          <w:szCs w:val="22"/>
        </w:rPr>
        <w:tab/>
        <w:t>denying the Jewish people their right to self</w:t>
      </w:r>
      <w:r w:rsidRPr="00CE5739">
        <w:rPr>
          <w:rFonts w:cs="Times New Roman"/>
          <w:szCs w:val="22"/>
        </w:rPr>
        <w:noBreakHyphen/>
        <w:t>determination, and denying Israel the right to exist, provided, however, that criticism of Israel similar to that leveled against any other country cannot be regarded as anti</w:t>
      </w:r>
      <w:r w:rsidRPr="00CE5739">
        <w:rPr>
          <w:rFonts w:cs="Times New Roman"/>
          <w:szCs w:val="22"/>
        </w:rPr>
        <w:noBreakHyphen/>
        <w:t>Semitic.</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Pr="00CE5739"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color w:val="auto"/>
          <w:szCs w:val="22"/>
        </w:rPr>
        <w:t>(D)</w:t>
      </w:r>
      <w:r w:rsidRPr="00CE5739">
        <w:rPr>
          <w:rFonts w:cs="Times New Roman"/>
          <w:szCs w:val="22"/>
        </w:rPr>
        <w:tab/>
      </w:r>
      <w:r w:rsidRPr="00CE5739">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CE5739" w:rsidRDefault="00A7391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CE5739"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SECTION 17 - H180 - FRANCIS MARION UNIVERSITY</w:t>
      </w:r>
    </w:p>
    <w:p w:rsidR="00932C95" w:rsidRPr="00CE5739"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CE5739" w:rsidRDefault="00932C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b/>
          <w:szCs w:val="22"/>
        </w:rPr>
        <w:t>17.</w:t>
      </w:r>
      <w:r w:rsidR="00063AAC" w:rsidRPr="00CE5739">
        <w:rPr>
          <w:rFonts w:cs="Times New Roman"/>
          <w:b/>
          <w:szCs w:val="22"/>
        </w:rPr>
        <w:t>1</w:t>
      </w:r>
      <w:r w:rsidRPr="00CE5739">
        <w:rPr>
          <w:rFonts w:cs="Times New Roman"/>
          <w:b/>
          <w:szCs w:val="22"/>
        </w:rPr>
        <w:t>.</w:t>
      </w:r>
      <w:r w:rsidR="00CE3A1E" w:rsidRPr="00CE5739">
        <w:rPr>
          <w:rFonts w:cs="Times New Roman"/>
          <w:b/>
          <w:szCs w:val="22"/>
        </w:rPr>
        <w:tab/>
      </w:r>
      <w:r w:rsidR="00CE3A1E" w:rsidRPr="00CE5739">
        <w:rPr>
          <w:rFonts w:cs="Times New Roman"/>
          <w:szCs w:val="22"/>
        </w:rPr>
        <w:t>(</w:t>
      </w:r>
      <w:r w:rsidRPr="00CE5739">
        <w:rPr>
          <w:rFonts w:cs="Times New Roman"/>
          <w:szCs w:val="22"/>
        </w:rPr>
        <w:t xml:space="preserve">FMU: Honors Learning Center)  </w:t>
      </w:r>
      <w:r w:rsidRPr="00CE5739">
        <w:rPr>
          <w:rFonts w:cs="Times New Roman"/>
          <w:strike/>
          <w:szCs w:val="22"/>
        </w:rPr>
        <w:t xml:space="preserve">Funds remaining from the $750,000 appropriated in Act No. A1 of 2001, Part II, Section I, Item (3)(e) to Francis Marion University for the Schools of Education and Business Bldg and the $100,000 appropriated in Act 91 of 2015, by </w:t>
      </w:r>
      <w:r w:rsidR="005A2FD2" w:rsidRPr="00CE5739">
        <w:rPr>
          <w:rFonts w:cs="Times New Roman"/>
          <w:strike/>
          <w:szCs w:val="22"/>
        </w:rPr>
        <w:t>Proviso</w:t>
      </w:r>
      <w:r w:rsidRPr="00CE5739">
        <w:rPr>
          <w:rFonts w:cs="Times New Roman"/>
          <w:strike/>
          <w:szCs w:val="22"/>
        </w:rPr>
        <w:t xml:space="preserve">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CE5739"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53686" w:rsidRPr="00CE5739" w:rsidRDefault="0008267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S</w:t>
      </w:r>
      <w:r w:rsidR="00C53686" w:rsidRPr="00CE5739">
        <w:rPr>
          <w:rFonts w:cs="Times New Roman"/>
          <w:b/>
          <w:color w:val="auto"/>
          <w:szCs w:val="22"/>
        </w:rPr>
        <w:t xml:space="preserve">ECTION 18 </w:t>
      </w:r>
      <w:r w:rsidR="00FE0880" w:rsidRPr="00CE5739">
        <w:rPr>
          <w:rFonts w:cs="Times New Roman"/>
          <w:b/>
          <w:color w:val="auto"/>
          <w:szCs w:val="22"/>
        </w:rPr>
        <w:noBreakHyphen/>
      </w:r>
      <w:r w:rsidR="00C53686" w:rsidRPr="00CE5739">
        <w:rPr>
          <w:rFonts w:cs="Times New Roman"/>
          <w:b/>
          <w:color w:val="auto"/>
          <w:szCs w:val="22"/>
        </w:rPr>
        <w:t xml:space="preserve"> H210 </w:t>
      </w:r>
      <w:r w:rsidR="00FE0880" w:rsidRPr="00CE5739">
        <w:rPr>
          <w:rFonts w:cs="Times New Roman"/>
          <w:b/>
          <w:color w:val="auto"/>
          <w:szCs w:val="22"/>
        </w:rPr>
        <w:noBreakHyphen/>
      </w:r>
      <w:r w:rsidR="00C53686" w:rsidRPr="00CE5739">
        <w:rPr>
          <w:rFonts w:cs="Times New Roman"/>
          <w:b/>
          <w:color w:val="auto"/>
          <w:szCs w:val="22"/>
        </w:rPr>
        <w:t xml:space="preserve"> LANDER UNIVERSITY</w:t>
      </w:r>
    </w:p>
    <w:p w:rsidR="009E436B" w:rsidRPr="00CE5739" w:rsidRDefault="009E436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46081" w:rsidRDefault="00C536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746081" w:rsidSect="0074608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color w:val="auto"/>
          <w:szCs w:val="22"/>
        </w:rPr>
        <w:tab/>
      </w:r>
      <w:r w:rsidRPr="00CE5739">
        <w:rPr>
          <w:rFonts w:cs="Times New Roman"/>
          <w:b/>
          <w:color w:val="auto"/>
          <w:szCs w:val="22"/>
        </w:rPr>
        <w:t>18.1.</w:t>
      </w:r>
      <w:r w:rsidRPr="00CE5739">
        <w:rPr>
          <w:rFonts w:cs="Times New Roman"/>
          <w:color w:val="auto"/>
          <w:szCs w:val="22"/>
        </w:rPr>
        <w:tab/>
        <w:t xml:space="preserve">(LU: Renovation and Repairs)  </w:t>
      </w:r>
      <w:r w:rsidRPr="00CE5739">
        <w:rPr>
          <w:rFonts w:cs="Times New Roman"/>
          <w:strike/>
          <w:color w:val="auto"/>
          <w:szCs w:val="22"/>
        </w:rPr>
        <w:t xml:space="preserve">Funds </w:t>
      </w:r>
      <w:r w:rsidRPr="00CE5739">
        <w:rPr>
          <w:rFonts w:cs="Times New Roman"/>
          <w:strike/>
          <w:szCs w:val="22"/>
        </w:rPr>
        <w:t>appropriated</w:t>
      </w:r>
      <w:r w:rsidRPr="00CE5739">
        <w:rPr>
          <w:rFonts w:cs="Times New Roman"/>
          <w:strike/>
          <w:color w:val="auto"/>
          <w:szCs w:val="22"/>
        </w:rPr>
        <w:t xml:space="preserve"> to Lander University for the Montessori Education Building may be </w:t>
      </w:r>
    </w:p>
    <w:p w:rsidR="00C53686" w:rsidRPr="00CE5739" w:rsidRDefault="00C536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trike/>
          <w:color w:val="auto"/>
          <w:szCs w:val="22"/>
        </w:rPr>
        <w:t>used for university renovation and repairs.</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lastRenderedPageBreak/>
        <w:t xml:space="preserve">SECTION </w:t>
      </w:r>
      <w:r w:rsidR="008221D6" w:rsidRPr="00CE5739">
        <w:rPr>
          <w:rFonts w:cs="Times New Roman"/>
          <w:b/>
          <w:color w:val="auto"/>
          <w:szCs w:val="22"/>
        </w:rPr>
        <w:t>20</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H45</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UNIVERSITY OF SOUTH CAROLINA</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CE5739" w:rsidRDefault="00C11C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20</w:t>
      </w:r>
      <w:r w:rsidRPr="00CE5739">
        <w:rPr>
          <w:rFonts w:cs="Times New Roman"/>
          <w:b/>
          <w:color w:val="auto"/>
          <w:szCs w:val="22"/>
        </w:rPr>
        <w:t>.1.</w:t>
      </w:r>
      <w:r w:rsidRPr="00CE5739">
        <w:rPr>
          <w:rFonts w:cs="Times New Roman"/>
          <w:color w:val="auto"/>
          <w:szCs w:val="22"/>
        </w:rPr>
        <w:tab/>
        <w:t>(USC: Palmetto Poison</w:t>
      </w:r>
      <w:r w:rsidR="00497F85" w:rsidRPr="00CE5739">
        <w:rPr>
          <w:rFonts w:cs="Times New Roman"/>
          <w:color w:val="auto"/>
          <w:szCs w:val="22"/>
        </w:rPr>
        <w:t xml:space="preserve"> </w:t>
      </w:r>
      <w:r w:rsidRPr="00CE5739">
        <w:rPr>
          <w:rFonts w:cs="Times New Roman"/>
          <w:color w:val="auto"/>
          <w:szCs w:val="22"/>
        </w:rPr>
        <w:t>Center)  Of the funds appropriated or authorized herein, the University of South Carolina shall expend at least $150,000 on the Palmetto Poison</w:t>
      </w:r>
      <w:r w:rsidR="00497F85" w:rsidRPr="00CE5739">
        <w:rPr>
          <w:rFonts w:cs="Times New Roman"/>
          <w:color w:val="auto"/>
          <w:szCs w:val="22"/>
        </w:rPr>
        <w:t xml:space="preserve"> </w:t>
      </w:r>
      <w:r w:rsidRPr="00CE5739">
        <w:rPr>
          <w:rFonts w:cs="Times New Roman"/>
          <w:color w:val="auto"/>
          <w:szCs w:val="22"/>
        </w:rPr>
        <w:t>Center.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20</w:t>
      </w:r>
      <w:r w:rsidRPr="00CE5739">
        <w:rPr>
          <w:rFonts w:cs="Times New Roman"/>
          <w:b/>
          <w:color w:val="auto"/>
          <w:szCs w:val="22"/>
        </w:rPr>
        <w:t>.</w:t>
      </w:r>
      <w:r w:rsidR="008221D6"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(USC: School Improvement Council)  Of the funds appropriated to the University of South Carolina Columbia Campus, $100,000 shall be used for the School Improvement Council.</w:t>
      </w:r>
    </w:p>
    <w:p w:rsidR="008E381E" w:rsidRPr="00CE5739" w:rsidRDefault="008F7F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20</w:t>
      </w:r>
      <w:r w:rsidRPr="00CE5739">
        <w:rPr>
          <w:rFonts w:cs="Times New Roman"/>
          <w:b/>
          <w:color w:val="auto"/>
          <w:szCs w:val="22"/>
        </w:rPr>
        <w:t>.</w:t>
      </w:r>
      <w:r w:rsidR="008221D6"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(USC: </w:t>
      </w:r>
      <w:r w:rsidRPr="00CE5739">
        <w:rPr>
          <w:rFonts w:cs="Times New Roman"/>
          <w:strike/>
          <w:color w:val="auto"/>
          <w:szCs w:val="22"/>
        </w:rPr>
        <w:t>Child Abuse</w:t>
      </w:r>
      <w:r w:rsidRPr="00CE5739">
        <w:rPr>
          <w:rFonts w:cs="Times New Roman"/>
          <w:color w:val="auto"/>
          <w:szCs w:val="22"/>
        </w:rPr>
        <w:t xml:space="preserve"> </w:t>
      </w:r>
      <w:r w:rsidR="00C65787" w:rsidRPr="00CE5739">
        <w:rPr>
          <w:rFonts w:cs="Times New Roman"/>
          <w:i/>
          <w:color w:val="auto"/>
          <w:szCs w:val="22"/>
          <w:u w:val="single"/>
        </w:rPr>
        <w:t>South Carolina Children’s Advocacy</w:t>
      </w:r>
      <w:r w:rsidR="00C65787" w:rsidRPr="00CE5739">
        <w:rPr>
          <w:rFonts w:cs="Times New Roman"/>
          <w:color w:val="auto"/>
          <w:szCs w:val="22"/>
        </w:rPr>
        <w:t xml:space="preserve"> </w:t>
      </w:r>
      <w:r w:rsidRPr="00CE5739">
        <w:rPr>
          <w:rFonts w:cs="Times New Roman"/>
          <w:color w:val="auto"/>
          <w:szCs w:val="22"/>
        </w:rPr>
        <w:t xml:space="preserve">Medical Response </w:t>
      </w:r>
      <w:r w:rsidRPr="00CE5739">
        <w:rPr>
          <w:rFonts w:cs="Times New Roman"/>
          <w:strike/>
          <w:color w:val="auto"/>
          <w:szCs w:val="22"/>
        </w:rPr>
        <w:t>Program</w:t>
      </w:r>
      <w:r w:rsidR="00FD7482" w:rsidRPr="00CE5739">
        <w:rPr>
          <w:rFonts w:cs="Times New Roman"/>
          <w:color w:val="auto"/>
          <w:szCs w:val="22"/>
        </w:rPr>
        <w:t xml:space="preserve"> </w:t>
      </w:r>
      <w:r w:rsidR="00FD7482" w:rsidRPr="00CE5739">
        <w:rPr>
          <w:rFonts w:cs="Times New Roman"/>
          <w:i/>
          <w:color w:val="auto"/>
          <w:szCs w:val="22"/>
          <w:u w:val="single"/>
        </w:rPr>
        <w:t>System</w:t>
      </w:r>
      <w:r w:rsidRPr="00CE5739">
        <w:rPr>
          <w:rFonts w:cs="Times New Roman"/>
          <w:color w:val="auto"/>
          <w:szCs w:val="22"/>
        </w:rPr>
        <w:t xml:space="preserve">)  Of the funds appropriated to the University of South Carolina School of Medicine, not less than </w:t>
      </w:r>
      <w:r w:rsidR="007D05CD" w:rsidRPr="00CE5739">
        <w:rPr>
          <w:rFonts w:cs="Times New Roman"/>
          <w:strike/>
          <w:color w:val="auto"/>
          <w:szCs w:val="22"/>
        </w:rPr>
        <w:t>$2,075,000</w:t>
      </w:r>
      <w:r w:rsidR="007D05CD" w:rsidRPr="00CE5739">
        <w:rPr>
          <w:rFonts w:cs="Times New Roman"/>
          <w:color w:val="auto"/>
          <w:szCs w:val="22"/>
        </w:rPr>
        <w:t xml:space="preserve"> </w:t>
      </w:r>
      <w:r w:rsidR="00FD7482" w:rsidRPr="00CE5739">
        <w:rPr>
          <w:rFonts w:cs="Times New Roman"/>
          <w:i/>
          <w:color w:val="auto"/>
          <w:szCs w:val="22"/>
          <w:u w:val="single"/>
        </w:rPr>
        <w:t>$3,200,000</w:t>
      </w:r>
      <w:r w:rsidR="00FD7482" w:rsidRPr="00CE5739">
        <w:rPr>
          <w:rFonts w:cs="Times New Roman"/>
          <w:color w:val="auto"/>
          <w:szCs w:val="22"/>
        </w:rPr>
        <w:t xml:space="preserve"> </w:t>
      </w:r>
      <w:r w:rsidRPr="00CE5739">
        <w:rPr>
          <w:rFonts w:cs="Times New Roman"/>
          <w:color w:val="auto"/>
          <w:szCs w:val="22"/>
        </w:rPr>
        <w:t xml:space="preserve">shall be expended for the </w:t>
      </w:r>
      <w:r w:rsidRPr="00CE5739">
        <w:rPr>
          <w:rFonts w:cs="Times New Roman"/>
          <w:strike/>
          <w:color w:val="auto"/>
          <w:szCs w:val="22"/>
        </w:rPr>
        <w:t>Child Abuse and Neglect</w:t>
      </w:r>
      <w:r w:rsidRPr="00CE5739">
        <w:rPr>
          <w:rFonts w:cs="Times New Roman"/>
          <w:color w:val="auto"/>
          <w:szCs w:val="22"/>
        </w:rPr>
        <w:t xml:space="preserve"> </w:t>
      </w:r>
      <w:r w:rsidR="00C65787" w:rsidRPr="00CE5739">
        <w:rPr>
          <w:rFonts w:cs="Times New Roman"/>
          <w:i/>
          <w:color w:val="auto"/>
          <w:szCs w:val="22"/>
          <w:u w:val="single"/>
        </w:rPr>
        <w:t>South Carolina Children’s Advocacy</w:t>
      </w:r>
      <w:r w:rsidR="00C65787" w:rsidRPr="00CE5739">
        <w:rPr>
          <w:rFonts w:cs="Times New Roman"/>
          <w:color w:val="auto"/>
          <w:szCs w:val="22"/>
        </w:rPr>
        <w:t xml:space="preserve"> </w:t>
      </w:r>
      <w:r w:rsidRPr="00CE5739">
        <w:rPr>
          <w:rFonts w:cs="Times New Roman"/>
          <w:color w:val="auto"/>
          <w:szCs w:val="22"/>
        </w:rPr>
        <w:t xml:space="preserve">Medical Response </w:t>
      </w:r>
      <w:r w:rsidRPr="00CE5739">
        <w:rPr>
          <w:rFonts w:cs="Times New Roman"/>
          <w:strike/>
          <w:color w:val="auto"/>
          <w:szCs w:val="22"/>
        </w:rPr>
        <w:t>Program</w:t>
      </w:r>
      <w:r w:rsidR="00FD7482" w:rsidRPr="00CE5739">
        <w:rPr>
          <w:rFonts w:cs="Times New Roman"/>
          <w:color w:val="auto"/>
          <w:szCs w:val="22"/>
        </w:rPr>
        <w:t xml:space="preserve"> </w:t>
      </w:r>
      <w:r w:rsidR="00FD7482" w:rsidRPr="00CE5739">
        <w:rPr>
          <w:rFonts w:cs="Times New Roman"/>
          <w:i/>
          <w:color w:val="auto"/>
          <w:szCs w:val="22"/>
          <w:u w:val="single"/>
        </w:rPr>
        <w:t>System</w:t>
      </w:r>
      <w:r w:rsidRPr="00CE5739">
        <w:rPr>
          <w:rFonts w:cs="Times New Roman"/>
          <w:color w:val="auto"/>
          <w:szCs w:val="22"/>
        </w:rPr>
        <w:t xml:space="preserve">.  In addition, when instructed by the </w:t>
      </w:r>
      <w:r w:rsidR="00FE3ED9" w:rsidRPr="00CE5739">
        <w:rPr>
          <w:rFonts w:cs="Times New Roman"/>
          <w:color w:val="auto"/>
          <w:szCs w:val="22"/>
        </w:rPr>
        <w:t>Executive Budget Office</w:t>
      </w:r>
      <w:r w:rsidRPr="00CE5739">
        <w:rPr>
          <w:rFonts w:cs="Times New Roman"/>
          <w:color w:val="auto"/>
          <w:szCs w:val="22"/>
        </w:rPr>
        <w:t xml:space="preserve"> or the General Assembly to reduce funds by a certain percentage, the university may not reduce the funds for the </w:t>
      </w:r>
      <w:r w:rsidR="00C65787" w:rsidRPr="00CE5739">
        <w:rPr>
          <w:rFonts w:cs="Times New Roman"/>
          <w:strike/>
          <w:color w:val="auto"/>
          <w:szCs w:val="22"/>
        </w:rPr>
        <w:t>Child Abuse and Neglect</w:t>
      </w:r>
      <w:r w:rsidR="00C65787" w:rsidRPr="00CE5739">
        <w:rPr>
          <w:rFonts w:cs="Times New Roman"/>
          <w:color w:val="auto"/>
          <w:szCs w:val="22"/>
        </w:rPr>
        <w:t xml:space="preserve"> </w:t>
      </w:r>
      <w:r w:rsidR="00C65787" w:rsidRPr="00CE5739">
        <w:rPr>
          <w:rFonts w:cs="Times New Roman"/>
          <w:i/>
          <w:color w:val="auto"/>
          <w:szCs w:val="22"/>
          <w:u w:val="single"/>
        </w:rPr>
        <w:t>South Carolina Children’s Advocacy</w:t>
      </w:r>
      <w:r w:rsidR="00C65787" w:rsidRPr="00CE5739">
        <w:rPr>
          <w:rFonts w:cs="Times New Roman"/>
          <w:color w:val="auto"/>
          <w:szCs w:val="22"/>
        </w:rPr>
        <w:t xml:space="preserve"> Medical Response </w:t>
      </w:r>
      <w:r w:rsidR="00C65787" w:rsidRPr="00CE5739">
        <w:rPr>
          <w:rFonts w:cs="Times New Roman"/>
          <w:strike/>
          <w:color w:val="auto"/>
          <w:szCs w:val="22"/>
        </w:rPr>
        <w:t>Program</w:t>
      </w:r>
      <w:r w:rsidR="00C65787" w:rsidRPr="00CE5739">
        <w:rPr>
          <w:rFonts w:cs="Times New Roman"/>
          <w:color w:val="auto"/>
          <w:szCs w:val="22"/>
        </w:rPr>
        <w:t xml:space="preserve"> </w:t>
      </w:r>
      <w:r w:rsidR="00C65787" w:rsidRPr="00CE5739">
        <w:rPr>
          <w:rFonts w:cs="Times New Roman"/>
          <w:i/>
          <w:color w:val="auto"/>
          <w:szCs w:val="22"/>
          <w:u w:val="single"/>
        </w:rPr>
        <w:t>System</w:t>
      </w:r>
      <w:r w:rsidR="00FD7482" w:rsidRPr="00CE5739">
        <w:rPr>
          <w:rFonts w:cs="Times New Roman"/>
          <w:color w:val="auto"/>
          <w:szCs w:val="22"/>
        </w:rPr>
        <w:t xml:space="preserve"> </w:t>
      </w:r>
      <w:r w:rsidRPr="00CE5739">
        <w:rPr>
          <w:rFonts w:cs="Times New Roman"/>
          <w:color w:val="auto"/>
          <w:szCs w:val="22"/>
        </w:rPr>
        <w:t>greater than such stipulated percentage.</w:t>
      </w:r>
    </w:p>
    <w:p w:rsidR="00361DE6" w:rsidRPr="00CE5739" w:rsidRDefault="00361DE6"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color w:val="auto"/>
          <w:szCs w:val="22"/>
        </w:rPr>
        <w:tab/>
      </w:r>
      <w:r w:rsidRPr="00CE5739">
        <w:rPr>
          <w:rFonts w:cs="Times New Roman"/>
          <w:b/>
          <w:i/>
          <w:color w:val="auto"/>
          <w:szCs w:val="22"/>
          <w:u w:val="single"/>
        </w:rPr>
        <w:t>20.4.</w:t>
      </w:r>
      <w:r w:rsidRPr="00CE5739">
        <w:rPr>
          <w:rFonts w:cs="Times New Roman"/>
          <w:i/>
          <w:color w:val="auto"/>
          <w:szCs w:val="22"/>
          <w:u w:val="single"/>
        </w:rPr>
        <w:tab/>
      </w:r>
      <w:r w:rsidRPr="00CE5739">
        <w:rPr>
          <w:rFonts w:cs="Times New Roman"/>
          <w:i/>
          <w:szCs w:val="22"/>
          <w:u w:val="single"/>
        </w:rPr>
        <w:t>(USC: African American Recruitment)</w:t>
      </w:r>
      <w:r w:rsidR="0019785C" w:rsidRPr="00CE5739">
        <w:rPr>
          <w:rFonts w:cs="Times New Roman"/>
          <w:szCs w:val="22"/>
        </w:rPr>
        <w:t xml:space="preserve">  </w:t>
      </w:r>
      <w:r w:rsidR="0019785C" w:rsidRPr="00CE5739">
        <w:rPr>
          <w:rFonts w:cs="Times New Roman"/>
          <w:b/>
          <w:szCs w:val="22"/>
        </w:rPr>
        <w:t>DELETED</w:t>
      </w:r>
    </w:p>
    <w:p w:rsidR="00746081" w:rsidRDefault="00746081"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CE5739" w:rsidRDefault="003D48AE"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8221D6" w:rsidRPr="00CE5739">
        <w:rPr>
          <w:rFonts w:cs="Times New Roman"/>
          <w:b/>
          <w:color w:val="auto"/>
          <w:szCs w:val="22"/>
        </w:rPr>
        <w:t xml:space="preserve">23 </w:t>
      </w:r>
      <w:r w:rsidR="00FE0880" w:rsidRPr="00CE5739">
        <w:rPr>
          <w:rFonts w:cs="Times New Roman"/>
          <w:b/>
          <w:color w:val="auto"/>
          <w:szCs w:val="22"/>
        </w:rPr>
        <w:noBreakHyphen/>
      </w:r>
      <w:r w:rsidR="008221D6" w:rsidRPr="00CE5739">
        <w:rPr>
          <w:rFonts w:cs="Times New Roman"/>
          <w:b/>
          <w:color w:val="auto"/>
          <w:szCs w:val="22"/>
        </w:rPr>
        <w:t xml:space="preserve"> H51</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MEDICAL UNIVERSITY OF</w:t>
      </w:r>
      <w:r w:rsidR="00A81542" w:rsidRPr="00CE5739">
        <w:rPr>
          <w:rFonts w:cs="Times New Roman"/>
          <w:b/>
          <w:color w:val="auto"/>
          <w:szCs w:val="22"/>
        </w:rPr>
        <w:t xml:space="preserve"> </w:t>
      </w:r>
      <w:r w:rsidR="00D73BCF" w:rsidRPr="00CE5739">
        <w:rPr>
          <w:rFonts w:cs="Times New Roman"/>
          <w:b/>
          <w:color w:val="auto"/>
          <w:szCs w:val="22"/>
        </w:rPr>
        <w:t xml:space="preserve">SOUTH </w:t>
      </w:r>
      <w:r w:rsidRPr="00CE5739">
        <w:rPr>
          <w:rFonts w:cs="Times New Roman"/>
          <w:b/>
          <w:color w:val="auto"/>
          <w:szCs w:val="22"/>
        </w:rPr>
        <w:t>CAROLINA</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r>
      <w:r w:rsidR="008221D6" w:rsidRPr="00CE5739">
        <w:rPr>
          <w:rFonts w:cs="Times New Roman"/>
          <w:b/>
          <w:color w:val="auto"/>
          <w:szCs w:val="22"/>
        </w:rPr>
        <w:t>23.1</w:t>
      </w:r>
      <w:r w:rsidRPr="00CE5739">
        <w:rPr>
          <w:rFonts w:cs="Times New Roman"/>
          <w:b/>
          <w:color w:val="auto"/>
          <w:szCs w:val="22"/>
        </w:rPr>
        <w:t>.</w:t>
      </w:r>
      <w:r w:rsidRPr="00CE5739">
        <w:rPr>
          <w:rFonts w:cs="Times New Roman"/>
          <w:bCs/>
          <w:color w:val="auto"/>
          <w:szCs w:val="22"/>
        </w:rPr>
        <w:tab/>
        <w:t>(MUSC: Rural Dentist Program)  The Rural Dentist Program, in coordination with the Department of Health and Environmental Control</w:t>
      </w:r>
      <w:r w:rsidR="00FE0880" w:rsidRPr="00CE5739">
        <w:rPr>
          <w:rFonts w:cs="Times New Roman"/>
          <w:bCs/>
          <w:color w:val="auto"/>
          <w:szCs w:val="22"/>
        </w:rPr>
        <w:t>’</w:t>
      </w:r>
      <w:r w:rsidRPr="00CE5739">
        <w:rPr>
          <w:rFonts w:cs="Times New Roman"/>
          <w:bCs/>
          <w:color w:val="auto"/>
          <w:szCs w:val="22"/>
        </w:rPr>
        <w:t xml:space="preserve">s Public Health Dentistry Program, is established at the Medical </w:t>
      </w:r>
      <w:r w:rsidRPr="00CE5739">
        <w:rPr>
          <w:rFonts w:cs="Times New Roman"/>
          <w:color w:val="auto"/>
          <w:szCs w:val="22"/>
        </w:rPr>
        <w:t>University</w:t>
      </w:r>
      <w:r w:rsidRPr="00CE5739">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CE5739">
        <w:rPr>
          <w:rFonts w:cs="Times New Roman"/>
          <w:bCs/>
          <w:color w:val="auto"/>
          <w:szCs w:val="22"/>
        </w:rPr>
        <w:t>four percent</w:t>
      </w:r>
      <w:r w:rsidRPr="00CE5739">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CE5739">
        <w:rPr>
          <w:rFonts w:cs="Times New Roman"/>
          <w:bCs/>
          <w:color w:val="auto"/>
          <w:szCs w:val="22"/>
        </w:rPr>
        <w:t>, or his designee,</w:t>
      </w:r>
      <w:r w:rsidRPr="00CE5739">
        <w:rPr>
          <w:rFonts w:cs="Times New Roman"/>
          <w:bCs/>
          <w:color w:val="auto"/>
          <w:szCs w:val="22"/>
        </w:rPr>
        <w:t xml:space="preserve"> of the South Carolina Dental Association.  The Director of DHEC</w:t>
      </w:r>
      <w:r w:rsidR="00FE0880" w:rsidRPr="00CE5739">
        <w:rPr>
          <w:rFonts w:cs="Times New Roman"/>
          <w:bCs/>
          <w:color w:val="auto"/>
          <w:szCs w:val="22"/>
        </w:rPr>
        <w:t>’</w:t>
      </w:r>
      <w:r w:rsidRPr="00CE5739">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CE5739" w:rsidRDefault="00E848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23.</w:t>
      </w:r>
      <w:r w:rsidR="00227779"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(MUSC: Rural Access Plan)  The MUSC Hospital Authority, in conjunction with the Department of Health and Human Services, shall study how to partner with existing rural hospitals</w:t>
      </w:r>
      <w:r w:rsidR="006B0B7F" w:rsidRPr="00CE5739">
        <w:rPr>
          <w:rFonts w:cs="Times New Roman"/>
          <w:color w:val="auto"/>
          <w:szCs w:val="22"/>
        </w:rPr>
        <w:t xml:space="preserve"> </w:t>
      </w:r>
      <w:r w:rsidR="006B0B7F" w:rsidRPr="00CE5739">
        <w:rPr>
          <w:rFonts w:cs="Times New Roman"/>
          <w:i/>
          <w:color w:val="auto"/>
          <w:szCs w:val="22"/>
          <w:u w:val="single"/>
        </w:rPr>
        <w:t>and other entities</w:t>
      </w:r>
      <w:r w:rsidRPr="00CE5739">
        <w:rPr>
          <w:rFonts w:cs="Times New Roman"/>
          <w:color w:val="auto"/>
          <w:szCs w:val="22"/>
        </w:rPr>
        <w:t xml:space="preserve"> to ensure that these regions maintain access to medical care.</w:t>
      </w:r>
      <w:r w:rsidR="006B76E0" w:rsidRPr="00CE5739">
        <w:rPr>
          <w:rFonts w:cs="Times New Roman"/>
          <w:color w:val="auto"/>
          <w:szCs w:val="22"/>
        </w:rPr>
        <w:t xml:space="preserve">  </w:t>
      </w:r>
      <w:r w:rsidR="006B76E0" w:rsidRPr="00CE5739">
        <w:rPr>
          <w:rFonts w:cs="Times New Roman"/>
          <w:i/>
          <w:color w:val="auto"/>
          <w:szCs w:val="22"/>
          <w:u w:val="single"/>
        </w:rPr>
        <w:t>The MUSC Hospital Authority shall submit a report to the Chairman of the Senate Finance Committee and the Chairman of the House Ways and Means Committee detailing efforts to maintain medical care at rural hospitals no later than the end of the fiscal year.</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sectPr w:rsidR="00746081" w:rsidSect="0074608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361DE6" w:rsidRPr="00CE5739"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i/>
          <w:szCs w:val="22"/>
        </w:rPr>
        <w:tab/>
      </w:r>
      <w:r w:rsidRPr="00CE5739">
        <w:rPr>
          <w:rFonts w:cs="Times New Roman"/>
          <w:b/>
          <w:i/>
          <w:szCs w:val="22"/>
          <w:u w:val="single"/>
        </w:rPr>
        <w:t>23.</w:t>
      </w:r>
      <w:r w:rsidR="00580888" w:rsidRPr="00CE5739">
        <w:rPr>
          <w:rFonts w:cs="Times New Roman"/>
          <w:b/>
          <w:i/>
          <w:szCs w:val="22"/>
          <w:u w:val="single"/>
        </w:rPr>
        <w:t>3</w:t>
      </w:r>
      <w:r w:rsidRPr="00CE5739">
        <w:rPr>
          <w:rFonts w:cs="Times New Roman"/>
          <w:b/>
          <w:i/>
          <w:szCs w:val="22"/>
          <w:u w:val="single"/>
        </w:rPr>
        <w:t>.</w:t>
      </w:r>
      <w:r w:rsidRPr="00CE5739">
        <w:rPr>
          <w:rFonts w:cs="Times New Roman"/>
          <w:i/>
          <w:szCs w:val="22"/>
          <w:u w:val="single"/>
        </w:rPr>
        <w:tab/>
        <w:t>(MUSC: Bulk Purchasing)</w:t>
      </w:r>
      <w:r w:rsidR="009A34E8" w:rsidRPr="00CE5739">
        <w:rPr>
          <w:rFonts w:cs="Times New Roman"/>
          <w:szCs w:val="22"/>
        </w:rPr>
        <w:t xml:space="preserve">  </w:t>
      </w:r>
      <w:r w:rsidR="009A34E8" w:rsidRPr="00CE5739">
        <w:rPr>
          <w:rFonts w:cs="Times New Roman"/>
          <w:b/>
          <w:szCs w:val="22"/>
        </w:rPr>
        <w:t>DELETED</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lastRenderedPageBreak/>
        <w:t xml:space="preserve">SECTION </w:t>
      </w:r>
      <w:r w:rsidR="008221D6" w:rsidRPr="00CE5739">
        <w:rPr>
          <w:rFonts w:cs="Times New Roman"/>
          <w:b/>
          <w:color w:val="auto"/>
          <w:szCs w:val="22"/>
        </w:rPr>
        <w:t>25</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H59</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00F4281D" w:rsidRPr="00CE5739">
        <w:rPr>
          <w:rFonts w:cs="Times New Roman"/>
          <w:b/>
          <w:color w:val="auto"/>
          <w:szCs w:val="22"/>
        </w:rPr>
        <w:t>S</w:t>
      </w:r>
      <w:r w:rsidRPr="00CE5739">
        <w:rPr>
          <w:rFonts w:cs="Times New Roman"/>
          <w:b/>
          <w:color w:val="auto"/>
          <w:szCs w:val="22"/>
        </w:rPr>
        <w:t>TATE BOARD FOR TECHNICAL</w:t>
      </w:r>
      <w:r w:rsidR="008221D6" w:rsidRPr="00CE5739">
        <w:rPr>
          <w:rFonts w:cs="Times New Roman"/>
          <w:b/>
          <w:color w:val="auto"/>
          <w:szCs w:val="22"/>
        </w:rPr>
        <w:t xml:space="preserve"> </w:t>
      </w:r>
      <w:r w:rsidR="00C85F5A" w:rsidRPr="00CE5739">
        <w:rPr>
          <w:rFonts w:cs="Times New Roman"/>
          <w:b/>
          <w:color w:val="auto"/>
          <w:szCs w:val="22"/>
        </w:rPr>
        <w:t>AND</w:t>
      </w:r>
      <w:r w:rsidR="001A3EE2" w:rsidRPr="00CE5739">
        <w:rPr>
          <w:rFonts w:cs="Times New Roman"/>
          <w:b/>
          <w:color w:val="auto"/>
          <w:szCs w:val="22"/>
        </w:rPr>
        <w:t xml:space="preserve"> </w:t>
      </w:r>
      <w:r w:rsidRPr="00CE5739">
        <w:rPr>
          <w:rFonts w:cs="Times New Roman"/>
          <w:b/>
          <w:color w:val="auto"/>
          <w:szCs w:val="22"/>
        </w:rPr>
        <w:t>COMPREHENSIVE EDUCATION</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25</w:t>
      </w:r>
      <w:r w:rsidRPr="00CE5739">
        <w:rPr>
          <w:rFonts w:cs="Times New Roman"/>
          <w:b/>
          <w:color w:val="auto"/>
          <w:szCs w:val="22"/>
        </w:rPr>
        <w:t>.1.</w:t>
      </w:r>
      <w:r w:rsidRPr="00CE5739">
        <w:rPr>
          <w:rFonts w:cs="Times New Roman"/>
          <w:b/>
          <w:color w:val="auto"/>
          <w:szCs w:val="22"/>
        </w:rPr>
        <w:tab/>
      </w:r>
      <w:r w:rsidRPr="00CE5739">
        <w:rPr>
          <w:rFonts w:cs="Times New Roman"/>
          <w:color w:val="auto"/>
          <w:szCs w:val="22"/>
        </w:rPr>
        <w:t>(TEC: Training of New &amp; Expand</w:t>
      </w:r>
      <w:r w:rsidR="00C91C76" w:rsidRPr="00CE5739">
        <w:rPr>
          <w:rFonts w:cs="Times New Roman"/>
          <w:color w:val="auto"/>
          <w:szCs w:val="22"/>
        </w:rPr>
        <w:t>ing</w:t>
      </w:r>
      <w:r w:rsidRPr="00CE5739">
        <w:rPr>
          <w:rFonts w:cs="Times New Roman"/>
          <w:color w:val="auto"/>
          <w:szCs w:val="22"/>
        </w:rPr>
        <w:t xml:space="preserve"> Industry)  </w:t>
      </w:r>
      <w:r w:rsidR="00936F5E" w:rsidRPr="00CE5739">
        <w:rPr>
          <w:rFonts w:cs="Times New Roman"/>
          <w:color w:val="auto"/>
          <w:szCs w:val="22"/>
        </w:rPr>
        <w:t>(A)</w:t>
      </w:r>
      <w:r w:rsidR="00365B62" w:rsidRPr="00CE5739">
        <w:rPr>
          <w:rFonts w:cs="Times New Roman"/>
          <w:color w:val="auto"/>
          <w:szCs w:val="22"/>
        </w:rPr>
        <w:t xml:space="preserve">  </w:t>
      </w:r>
      <w:r w:rsidRPr="00CE5739">
        <w:rPr>
          <w:rFonts w:cs="Times New Roman"/>
          <w:color w:val="auto"/>
          <w:szCs w:val="22"/>
        </w:rPr>
        <w:t>Notwithstanding the amounts appropriated in this section for</w:t>
      </w:r>
      <w:r w:rsidR="00697CB8" w:rsidRPr="00CE5739">
        <w:rPr>
          <w:rFonts w:cs="Times New Roman"/>
          <w:color w:val="auto"/>
          <w:szCs w:val="22"/>
        </w:rPr>
        <w:t xml:space="preserve"> r</w:t>
      </w:r>
      <w:r w:rsidR="00464B23" w:rsidRPr="00CE5739">
        <w:rPr>
          <w:rFonts w:cs="Times New Roman"/>
          <w:color w:val="auto"/>
          <w:szCs w:val="22"/>
        </w:rPr>
        <w:t>eadySC</w:t>
      </w:r>
      <w:r w:rsidRPr="00CE5739">
        <w:rPr>
          <w:rFonts w:cs="Times New Roman"/>
          <w:color w:val="auto"/>
          <w:szCs w:val="22"/>
        </w:rPr>
        <w:t xml:space="preserve"> it is the intent of the General Assembly that the State Board for Technical and Comprehensive Education expend</w:t>
      </w:r>
      <w:r w:rsidR="002A5327" w:rsidRPr="00CE5739">
        <w:rPr>
          <w:rFonts w:cs="Times New Roman"/>
          <w:color w:val="auto"/>
          <w:szCs w:val="22"/>
        </w:rPr>
        <w:t xml:space="preserve"> </w:t>
      </w:r>
      <w:r w:rsidR="00936F5E" w:rsidRPr="00CE5739">
        <w:rPr>
          <w:rFonts w:cs="Times New Roman"/>
          <w:color w:val="auto"/>
          <w:szCs w:val="22"/>
        </w:rPr>
        <w:t xml:space="preserve">the </w:t>
      </w:r>
      <w:r w:rsidRPr="00CE5739">
        <w:rPr>
          <w:rFonts w:cs="Times New Roman"/>
          <w:color w:val="auto"/>
          <w:szCs w:val="22"/>
        </w:rPr>
        <w:t>funds</w:t>
      </w:r>
      <w:r w:rsidR="002A5327" w:rsidRPr="00CE5739">
        <w:rPr>
          <w:rFonts w:cs="Times New Roman"/>
          <w:color w:val="auto"/>
          <w:szCs w:val="22"/>
        </w:rPr>
        <w:t xml:space="preserve"> </w:t>
      </w:r>
      <w:r w:rsidRPr="00CE5739">
        <w:rPr>
          <w:rFonts w:cs="Times New Roman"/>
          <w:color w:val="auto"/>
          <w:szCs w:val="22"/>
        </w:rPr>
        <w:t>necessary to provide direct training for new and expanding business or industry.</w:t>
      </w:r>
    </w:p>
    <w:p w:rsidR="00A9603B" w:rsidRPr="00CE5739" w:rsidRDefault="00936F5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r>
      <w:r w:rsidR="00A9603B" w:rsidRPr="00CE5739">
        <w:rPr>
          <w:rFonts w:cs="Times New Roman"/>
          <w:color w:val="auto"/>
          <w:szCs w:val="22"/>
        </w:rPr>
        <w:t xml:space="preserve">In the event </w:t>
      </w:r>
      <w:r w:rsidRPr="00CE5739">
        <w:rPr>
          <w:rFonts w:cs="Times New Roman"/>
          <w:color w:val="auto"/>
          <w:szCs w:val="22"/>
        </w:rPr>
        <w:t xml:space="preserve">projected </w:t>
      </w:r>
      <w:r w:rsidR="00A9603B" w:rsidRPr="00CE5739">
        <w:rPr>
          <w:rFonts w:cs="Times New Roman"/>
          <w:color w:val="auto"/>
          <w:szCs w:val="22"/>
        </w:rPr>
        <w:t xml:space="preserve">expenditures are above the appropriation, the appropriation in this section for </w:t>
      </w:r>
      <w:r w:rsidR="00697CB8" w:rsidRPr="00CE5739">
        <w:rPr>
          <w:rFonts w:cs="Times New Roman"/>
          <w:color w:val="auto"/>
          <w:szCs w:val="22"/>
        </w:rPr>
        <w:t>r</w:t>
      </w:r>
      <w:r w:rsidR="00276BEB" w:rsidRPr="00CE5739">
        <w:rPr>
          <w:rFonts w:cs="Times New Roman"/>
          <w:color w:val="auto"/>
          <w:szCs w:val="22"/>
        </w:rPr>
        <w:t>eadySC</w:t>
      </w:r>
      <w:r w:rsidR="002A5327" w:rsidRPr="00CE5739">
        <w:rPr>
          <w:rFonts w:cs="Times New Roman"/>
          <w:color w:val="auto"/>
          <w:szCs w:val="22"/>
        </w:rPr>
        <w:t xml:space="preserve"> </w:t>
      </w:r>
      <w:r w:rsidRPr="00CE5739">
        <w:rPr>
          <w:rFonts w:cs="Times New Roman"/>
          <w:color w:val="auto"/>
          <w:szCs w:val="22"/>
        </w:rPr>
        <w:t xml:space="preserve">may </w:t>
      </w:r>
      <w:r w:rsidR="00A9603B" w:rsidRPr="00CE5739">
        <w:rPr>
          <w:rFonts w:cs="Times New Roman"/>
          <w:color w:val="auto"/>
          <w:szCs w:val="22"/>
        </w:rPr>
        <w:t>be appropriately adjusted, if and only if, the</w:t>
      </w:r>
      <w:r w:rsidR="00E67871" w:rsidRPr="00CE5739">
        <w:rPr>
          <w:rFonts w:cs="Times New Roman"/>
          <w:color w:val="auto"/>
          <w:szCs w:val="22"/>
        </w:rPr>
        <w:t xml:space="preserve"> </w:t>
      </w:r>
      <w:r w:rsidR="00FE3ED9" w:rsidRPr="00CE5739">
        <w:rPr>
          <w:rFonts w:cs="Times New Roman"/>
          <w:color w:val="auto"/>
          <w:szCs w:val="22"/>
        </w:rPr>
        <w:t>Executive Budget Office</w:t>
      </w:r>
      <w:r w:rsidR="002A5327" w:rsidRPr="00CE5739">
        <w:rPr>
          <w:rFonts w:cs="Times New Roman"/>
          <w:color w:val="auto"/>
          <w:szCs w:val="22"/>
        </w:rPr>
        <w:t xml:space="preserve"> </w:t>
      </w:r>
      <w:r w:rsidRPr="00CE5739">
        <w:rPr>
          <w:rFonts w:cs="Times New Roman"/>
          <w:color w:val="auto"/>
          <w:szCs w:val="22"/>
        </w:rPr>
        <w:t>determines that the projected expenditures are directly related to:</w:t>
      </w:r>
    </w:p>
    <w:p w:rsidR="002161E6" w:rsidRPr="00CE5739" w:rsidRDefault="002A53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r>
      <w:r w:rsidR="002161E6" w:rsidRPr="00CE5739">
        <w:rPr>
          <w:rFonts w:cs="Times New Roman"/>
          <w:iCs/>
          <w:color w:val="auto"/>
          <w:szCs w:val="22"/>
        </w:rPr>
        <w:tab/>
      </w:r>
      <w:r w:rsidR="002161E6" w:rsidRPr="00CE5739">
        <w:rPr>
          <w:rFonts w:cs="Times New Roman"/>
          <w:iCs/>
          <w:color w:val="auto"/>
          <w:szCs w:val="22"/>
        </w:rPr>
        <w:tab/>
        <w:t>(1)</w:t>
      </w:r>
      <w:r w:rsidR="002161E6" w:rsidRPr="00CE5739">
        <w:rPr>
          <w:rFonts w:cs="Times New Roman"/>
          <w:iCs/>
          <w:color w:val="auto"/>
          <w:szCs w:val="22"/>
        </w:rPr>
        <w:tab/>
        <w:t>an existing technology training program where the demand for the program exceeds the program</w:t>
      </w:r>
      <w:r w:rsidR="00FE0880" w:rsidRPr="00CE5739">
        <w:rPr>
          <w:rFonts w:cs="Times New Roman"/>
          <w:iCs/>
          <w:color w:val="auto"/>
          <w:szCs w:val="22"/>
        </w:rPr>
        <w:t>’</w:t>
      </w:r>
      <w:r w:rsidR="002161E6" w:rsidRPr="00CE5739">
        <w:rPr>
          <w:rFonts w:cs="Times New Roman"/>
          <w:iCs/>
          <w:color w:val="auto"/>
          <w:szCs w:val="22"/>
        </w:rPr>
        <w:t>s capacity and the additional funds are to be utilized to meet the demand; or</w:t>
      </w:r>
    </w:p>
    <w:p w:rsidR="002161E6" w:rsidRPr="00CE5739"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r>
      <w:r w:rsidRPr="00CE5739">
        <w:rPr>
          <w:rFonts w:cs="Times New Roman"/>
          <w:iCs/>
          <w:color w:val="auto"/>
          <w:szCs w:val="22"/>
        </w:rPr>
        <w:tab/>
      </w:r>
      <w:r w:rsidRPr="00CE5739">
        <w:rPr>
          <w:rFonts w:cs="Times New Roman"/>
          <w:iCs/>
          <w:color w:val="auto"/>
          <w:szCs w:val="22"/>
        </w:rPr>
        <w:tab/>
        <w:t>(2)</w:t>
      </w:r>
      <w:r w:rsidRPr="00CE5739">
        <w:rPr>
          <w:rFonts w:cs="Times New Roman"/>
          <w:iCs/>
          <w:color w:val="auto"/>
          <w:szCs w:val="22"/>
        </w:rPr>
        <w:tab/>
        <w:t>a new program is necessary to provide direct training for new or expanding business or industry.</w:t>
      </w:r>
    </w:p>
    <w:p w:rsidR="002161E6" w:rsidRPr="00CE5739"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t>(C)</w:t>
      </w:r>
      <w:r w:rsidRPr="00CE5739">
        <w:rPr>
          <w:rFonts w:cs="Times New Roman"/>
          <w:iCs/>
          <w:color w:val="auto"/>
          <w:szCs w:val="22"/>
        </w:rPr>
        <w:tab/>
        <w:t xml:space="preserve">The adjustment may occur only upon approval by the </w:t>
      </w:r>
      <w:r w:rsidR="00FE3ED9" w:rsidRPr="00CE5739">
        <w:rPr>
          <w:rFonts w:cs="Times New Roman"/>
          <w:color w:val="auto"/>
          <w:szCs w:val="22"/>
        </w:rPr>
        <w:t>Executive Budget Office</w:t>
      </w:r>
      <w:r w:rsidRPr="00CE5739">
        <w:rPr>
          <w:rFonts w:cs="Times New Roman"/>
          <w:iCs/>
          <w:color w:val="auto"/>
          <w:szCs w:val="22"/>
        </w:rPr>
        <w:t xml:space="preserve">.  Upon the </w:t>
      </w:r>
      <w:r w:rsidR="00FE3ED9" w:rsidRPr="00CE5739">
        <w:rPr>
          <w:rFonts w:cs="Times New Roman"/>
          <w:color w:val="auto"/>
          <w:szCs w:val="22"/>
        </w:rPr>
        <w:t>Executive Budget Office</w:t>
      </w:r>
      <w:r w:rsidR="00FE0880" w:rsidRPr="00CE5739">
        <w:rPr>
          <w:rFonts w:cs="Times New Roman"/>
          <w:color w:val="auto"/>
          <w:szCs w:val="22"/>
        </w:rPr>
        <w:t>’</w:t>
      </w:r>
      <w:r w:rsidR="00FE3ED9" w:rsidRPr="00CE5739">
        <w:rPr>
          <w:rFonts w:cs="Times New Roman"/>
          <w:color w:val="auto"/>
          <w:szCs w:val="22"/>
        </w:rPr>
        <w:t>s</w:t>
      </w:r>
      <w:r w:rsidRPr="00CE5739">
        <w:rPr>
          <w:rFonts w:cs="Times New Roman"/>
          <w:iCs/>
          <w:color w:val="auto"/>
          <w:szCs w:val="22"/>
        </w:rPr>
        <w:t xml:space="preserve"> approval of the adjustment, the Director of the </w:t>
      </w:r>
      <w:r w:rsidR="00FE3ED9" w:rsidRPr="00CE5739">
        <w:rPr>
          <w:rFonts w:cs="Times New Roman"/>
          <w:color w:val="auto"/>
          <w:szCs w:val="22"/>
        </w:rPr>
        <w:t>Executive Budget Office</w:t>
      </w:r>
      <w:r w:rsidRPr="00CE5739">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w:t>
      </w:r>
      <w:r w:rsidRPr="00CE5739">
        <w:rPr>
          <w:rFonts w:cs="Times New Roman"/>
          <w:iCs/>
          <w:strike/>
          <w:color w:val="auto"/>
          <w:szCs w:val="22"/>
        </w:rPr>
        <w:t>Pro Tempore</w:t>
      </w:r>
      <w:r w:rsidRPr="00CE5739">
        <w:rPr>
          <w:rFonts w:cs="Times New Roman"/>
          <w:iCs/>
          <w:color w:val="auto"/>
          <w:szCs w:val="22"/>
        </w:rPr>
        <w:t xml:space="preserve"> of the Senate, the Speaker of the House of Representatives, the Chairman of the Senate Finance Committee, and the Chairman of the House Ways and Means Committee.</w:t>
      </w:r>
    </w:p>
    <w:p w:rsidR="002161E6" w:rsidRPr="00CE5739"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t>(D)</w:t>
      </w:r>
      <w:r w:rsidRPr="00CE5739">
        <w:rPr>
          <w:rFonts w:cs="Times New Roman"/>
          <w:iCs/>
          <w:color w:val="auto"/>
          <w:szCs w:val="22"/>
        </w:rPr>
        <w:tab/>
        <w:t>Upon the Director</w:t>
      </w:r>
      <w:r w:rsidR="00FE0880" w:rsidRPr="00CE5739">
        <w:rPr>
          <w:rFonts w:cs="Times New Roman"/>
          <w:iCs/>
          <w:color w:val="auto"/>
          <w:szCs w:val="22"/>
        </w:rPr>
        <w:t>’</w:t>
      </w:r>
      <w:r w:rsidRPr="00CE5739">
        <w:rPr>
          <w:rFonts w:cs="Times New Roman"/>
          <w:iCs/>
          <w:color w:val="auto"/>
          <w:szCs w:val="22"/>
        </w:rPr>
        <w:t xml:space="preserve">s written certification approving an adjustment, the State Board for Technical and Comprehensive Education must submit a statement to the President </w:t>
      </w:r>
      <w:r w:rsidRPr="00CE5739">
        <w:rPr>
          <w:rFonts w:cs="Times New Roman"/>
          <w:iCs/>
          <w:strike/>
          <w:color w:val="auto"/>
          <w:szCs w:val="22"/>
        </w:rPr>
        <w:t>Pro Tempore</w:t>
      </w:r>
      <w:r w:rsidRPr="00CE5739">
        <w:rPr>
          <w:rFonts w:cs="Times New Roman"/>
          <w:iCs/>
          <w:color w:val="auto"/>
          <w:szCs w:val="22"/>
        </w:rPr>
        <w:t xml:space="preserv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CE5739"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t>(E)</w:t>
      </w:r>
      <w:r w:rsidRPr="00CE5739">
        <w:rPr>
          <w:rFonts w:cs="Times New Roman"/>
          <w:iCs/>
          <w:color w:val="auto"/>
          <w:szCs w:val="22"/>
        </w:rPr>
        <w:tab/>
        <w:t>The aggregate amount of all adjustments made pursuant to this section may not exceed ten million dollars.</w:t>
      </w:r>
    </w:p>
    <w:p w:rsidR="00F765AE" w:rsidRPr="00CE5739"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t>(F)</w:t>
      </w:r>
      <w:r w:rsidRPr="00CE5739">
        <w:rPr>
          <w:rFonts w:cs="Times New Roman"/>
          <w:iCs/>
          <w:color w:val="auto"/>
          <w:szCs w:val="22"/>
        </w:rPr>
        <w:tab/>
        <w:t>In the event that projected expenditures for</w:t>
      </w:r>
      <w:r w:rsidR="00697CB8" w:rsidRPr="00CE5739">
        <w:rPr>
          <w:rFonts w:cs="Times New Roman"/>
          <w:color w:val="auto"/>
          <w:szCs w:val="22"/>
        </w:rPr>
        <w:t xml:space="preserve"> r</w:t>
      </w:r>
      <w:r w:rsidR="00276BEB" w:rsidRPr="00CE5739">
        <w:rPr>
          <w:rFonts w:cs="Times New Roman"/>
          <w:color w:val="auto"/>
          <w:szCs w:val="22"/>
        </w:rPr>
        <w:t>eadySC</w:t>
      </w:r>
      <w:r w:rsidRPr="00CE5739">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25</w:t>
      </w:r>
      <w:r w:rsidRPr="00CE5739">
        <w:rPr>
          <w:rFonts w:cs="Times New Roman"/>
          <w:b/>
          <w:color w:val="auto"/>
          <w:szCs w:val="22"/>
        </w:rPr>
        <w:t>.2.</w:t>
      </w:r>
      <w:r w:rsidRPr="00CE5739">
        <w:rPr>
          <w:rFonts w:cs="Times New Roman"/>
          <w:b/>
          <w:color w:val="auto"/>
          <w:szCs w:val="22"/>
        </w:rPr>
        <w:tab/>
      </w:r>
      <w:r w:rsidRPr="00CE5739">
        <w:rPr>
          <w:rFonts w:cs="Times New Roman"/>
          <w:color w:val="auto"/>
          <w:szCs w:val="22"/>
        </w:rPr>
        <w:t>(TEC: Training of New &amp; Expand</w:t>
      </w:r>
      <w:r w:rsidR="00C91C76" w:rsidRPr="00CE5739">
        <w:rPr>
          <w:rFonts w:cs="Times New Roman"/>
          <w:color w:val="auto"/>
          <w:szCs w:val="22"/>
        </w:rPr>
        <w:t>ing</w:t>
      </w:r>
      <w:r w:rsidRPr="00CE5739">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221D6" w:rsidRPr="00CE5739">
        <w:rPr>
          <w:rFonts w:cs="Times New Roman"/>
          <w:b/>
          <w:color w:val="auto"/>
          <w:szCs w:val="22"/>
        </w:rPr>
        <w:t>25</w:t>
      </w:r>
      <w:r w:rsidRPr="00CE5739">
        <w:rPr>
          <w:rFonts w:cs="Times New Roman"/>
          <w:b/>
          <w:color w:val="auto"/>
          <w:szCs w:val="22"/>
        </w:rPr>
        <w:t>.3.</w:t>
      </w:r>
      <w:r w:rsidRPr="00CE5739">
        <w:rPr>
          <w:rFonts w:cs="Times New Roman"/>
          <w:b/>
          <w:color w:val="auto"/>
          <w:szCs w:val="22"/>
        </w:rPr>
        <w:tab/>
      </w:r>
      <w:r w:rsidRPr="00CE5739">
        <w:rPr>
          <w:rFonts w:cs="Times New Roman"/>
          <w:color w:val="auto"/>
          <w:szCs w:val="22"/>
        </w:rPr>
        <w:t>(TEC: Training of New &amp; Expand</w:t>
      </w:r>
      <w:r w:rsidR="00C91C76" w:rsidRPr="00CE5739">
        <w:rPr>
          <w:rFonts w:cs="Times New Roman"/>
          <w:color w:val="auto"/>
          <w:szCs w:val="22"/>
        </w:rPr>
        <w:t>ing</w:t>
      </w:r>
      <w:r w:rsidRPr="00CE5739">
        <w:rPr>
          <w:rFonts w:cs="Times New Roman"/>
          <w:color w:val="auto"/>
          <w:szCs w:val="22"/>
        </w:rPr>
        <w:t xml:space="preserve"> Industry </w:t>
      </w:r>
      <w:r w:rsidR="00FE0880" w:rsidRPr="00CE5739">
        <w:rPr>
          <w:rFonts w:cs="Times New Roman"/>
          <w:color w:val="auto"/>
          <w:szCs w:val="22"/>
        </w:rPr>
        <w:noBreakHyphen/>
      </w:r>
      <w:r w:rsidRPr="00CE5739">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4361A" w:rsidRDefault="00C80371"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361A" w:rsidSect="0074608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color w:val="auto"/>
          <w:szCs w:val="22"/>
        </w:rPr>
        <w:tab/>
      </w:r>
      <w:r w:rsidRPr="00CE5739">
        <w:rPr>
          <w:rFonts w:cs="Times New Roman"/>
          <w:b/>
          <w:color w:val="auto"/>
          <w:szCs w:val="22"/>
        </w:rPr>
        <w:t>25.</w:t>
      </w:r>
      <w:r w:rsidR="00837AD8" w:rsidRPr="00CE5739">
        <w:rPr>
          <w:rFonts w:cs="Times New Roman"/>
          <w:b/>
          <w:color w:val="auto"/>
          <w:szCs w:val="22"/>
        </w:rPr>
        <w:t>4</w:t>
      </w:r>
      <w:r w:rsidRPr="00CE5739">
        <w:rPr>
          <w:rFonts w:cs="Times New Roman"/>
          <w:color w:val="auto"/>
          <w:szCs w:val="22"/>
        </w:rPr>
        <w:tab/>
        <w:t xml:space="preserve">(TEC: Critical Statewide Workforce Needs) </w:t>
      </w:r>
      <w:r w:rsidR="00C82E4A" w:rsidRPr="00CE5739">
        <w:rPr>
          <w:rFonts w:cs="Times New Roman"/>
          <w:color w:val="auto"/>
          <w:szCs w:val="22"/>
        </w:rPr>
        <w:t xml:space="preserve"> Of the funds appropriated in </w:t>
      </w:r>
      <w:r w:rsidR="00F409AB" w:rsidRPr="00CE5739">
        <w:rPr>
          <w:rFonts w:cs="Times New Roman"/>
          <w:color w:val="auto"/>
          <w:szCs w:val="22"/>
        </w:rPr>
        <w:t>this act</w:t>
      </w:r>
      <w:r w:rsidR="00C82E4A" w:rsidRPr="00CE5739">
        <w:rPr>
          <w:rFonts w:cs="Times New Roman"/>
          <w:color w:val="auto"/>
          <w:szCs w:val="22"/>
        </w:rPr>
        <w:t xml:space="preserve"> to the State Board for Technical and Comprehensive Education for E&amp;G STEM Programs: </w:t>
      </w:r>
      <w:r w:rsidR="001B5EA0" w:rsidRPr="00CE5739">
        <w:rPr>
          <w:rFonts w:cs="Times New Roman"/>
          <w:color w:val="auto"/>
          <w:szCs w:val="22"/>
        </w:rPr>
        <w:t xml:space="preserve"> </w:t>
      </w:r>
      <w:r w:rsidR="00C82E4A" w:rsidRPr="00CE5739">
        <w:rPr>
          <w:rFonts w:cs="Times New Roman"/>
          <w:color w:val="auto"/>
          <w:szCs w:val="22"/>
        </w:rPr>
        <w:t>Critical Needs Workforce Development Initiative, the State Board must allocate the funds between the colleges based on a methodology designed to best meet the state</w:t>
      </w:r>
      <w:r w:rsidR="00FE0880" w:rsidRPr="00CE5739">
        <w:rPr>
          <w:rFonts w:cs="Times New Roman"/>
          <w:color w:val="auto"/>
          <w:szCs w:val="22"/>
        </w:rPr>
        <w:t>’</w:t>
      </w:r>
      <w:r w:rsidR="00C82E4A" w:rsidRPr="00CE5739">
        <w:rPr>
          <w:rFonts w:cs="Times New Roman"/>
          <w:color w:val="auto"/>
          <w:szCs w:val="22"/>
        </w:rPr>
        <w:t xml:space="preserv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w:t>
      </w:r>
    </w:p>
    <w:p w:rsidR="00DD19B8" w:rsidRPr="00CE5739" w:rsidRDefault="00C82E4A"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as unmet employment demand in areas or fields of Science, Technology, Engineering, Mathematics, and Manufacturing.  Funds must be used by the college for STEM programs.</w:t>
      </w:r>
    </w:p>
    <w:p w:rsidR="00276BEB" w:rsidRPr="00CE5739" w:rsidRDefault="00276BE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25.</w:t>
      </w:r>
      <w:r w:rsidR="00837AD8"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CE5739" w:rsidRDefault="00837A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65775C" w:rsidRPr="00CE5739">
        <w:rPr>
          <w:rFonts w:cs="Times New Roman"/>
          <w:b/>
          <w:color w:val="auto"/>
          <w:szCs w:val="22"/>
        </w:rPr>
        <w:t>25.</w:t>
      </w:r>
      <w:r w:rsidRPr="00CE5739">
        <w:rPr>
          <w:rFonts w:cs="Times New Roman"/>
          <w:b/>
          <w:color w:val="auto"/>
          <w:szCs w:val="22"/>
        </w:rPr>
        <w:t>6</w:t>
      </w:r>
      <w:r w:rsidR="0065775C" w:rsidRPr="00CE5739">
        <w:rPr>
          <w:rFonts w:cs="Times New Roman"/>
          <w:b/>
          <w:color w:val="auto"/>
          <w:szCs w:val="22"/>
        </w:rPr>
        <w:t>.</w:t>
      </w:r>
      <w:r w:rsidR="0065775C" w:rsidRPr="00CE5739">
        <w:rPr>
          <w:rFonts w:cs="Times New Roman"/>
          <w:b/>
          <w:szCs w:val="22"/>
        </w:rPr>
        <w:tab/>
      </w:r>
      <w:r w:rsidR="0065775C" w:rsidRPr="00CE5739">
        <w:rPr>
          <w:rFonts w:cs="Times New Roman"/>
          <w:color w:val="auto"/>
          <w:szCs w:val="22"/>
        </w:rPr>
        <w:t>(TEC: Workforce Pathways Funding Distribution)</w:t>
      </w:r>
      <w:r w:rsidR="0065775C" w:rsidRPr="00CE5739">
        <w:rPr>
          <w:rFonts w:cs="Times New Roman"/>
          <w:szCs w:val="22"/>
        </w:rPr>
        <w:t xml:space="preserve"> </w:t>
      </w:r>
      <w:r w:rsidR="0065775C" w:rsidRPr="00CE5739">
        <w:rPr>
          <w:rFonts w:cs="Times New Roman"/>
          <w:color w:val="auto"/>
          <w:szCs w:val="22"/>
        </w:rPr>
        <w:t xml:space="preserve"> </w:t>
      </w:r>
      <w:r w:rsidR="0065775C" w:rsidRPr="00CE5739">
        <w:rPr>
          <w:rFonts w:cs="Times New Roman"/>
          <w:strike/>
          <w:color w:val="auto"/>
          <w:szCs w:val="22"/>
        </w:rPr>
        <w:t>Of the funds appropriated to the State Board for Technical and Comprehensive Education (</w:t>
      </w:r>
      <w:r w:rsidR="0065775C" w:rsidRPr="00CE5739">
        <w:rPr>
          <w:rFonts w:cs="Times New Roman"/>
          <w:strike/>
          <w:szCs w:val="22"/>
        </w:rPr>
        <w:t>b</w:t>
      </w:r>
      <w:r w:rsidR="0065775C" w:rsidRPr="00CE5739">
        <w:rPr>
          <w:rFonts w:cs="Times New Roman"/>
          <w:strike/>
          <w:color w:val="auto"/>
          <w:szCs w:val="22"/>
        </w:rPr>
        <w:t xml:space="preserve">oard) for the Workforce Pathways Program, the </w:t>
      </w:r>
      <w:r w:rsidR="0065775C" w:rsidRPr="00CE5739">
        <w:rPr>
          <w:rFonts w:cs="Times New Roman"/>
          <w:strike/>
          <w:szCs w:val="22"/>
        </w:rPr>
        <w:t>board</w:t>
      </w:r>
      <w:r w:rsidR="0065775C" w:rsidRPr="00CE5739">
        <w:rPr>
          <w:rFonts w:cs="Times New Roman"/>
          <w:strike/>
          <w:color w:val="auto"/>
          <w:szCs w:val="22"/>
        </w:rPr>
        <w:t xml:space="preserve"> must first distribute $740,000 to Tri</w:t>
      </w:r>
      <w:r w:rsidR="00FE0880" w:rsidRPr="00CE5739">
        <w:rPr>
          <w:rFonts w:cs="Times New Roman"/>
          <w:strike/>
          <w:color w:val="auto"/>
          <w:szCs w:val="22"/>
        </w:rPr>
        <w:noBreakHyphen/>
      </w:r>
      <w:r w:rsidR="0065775C" w:rsidRPr="00CE5739">
        <w:rPr>
          <w:rFonts w:cs="Times New Roman"/>
          <w:strike/>
          <w:color w:val="auto"/>
          <w:szCs w:val="22"/>
        </w:rPr>
        <w:t xml:space="preserve">County Technical College and $602,000 to Central Carolina Technical College in order for each school to maintain operations of the existing Workforce Pathways programs established pursuant to Act 286 of 2014. </w:t>
      </w:r>
      <w:r w:rsidR="0065775C" w:rsidRPr="00CE5739">
        <w:rPr>
          <w:rFonts w:cs="Times New Roman"/>
          <w:strike/>
          <w:szCs w:val="22"/>
        </w:rPr>
        <w:t xml:space="preserve"> </w:t>
      </w:r>
      <w:r w:rsidR="0065775C" w:rsidRPr="00CE5739">
        <w:rPr>
          <w:rFonts w:cs="Times New Roman"/>
          <w:strike/>
          <w:color w:val="auto"/>
          <w:szCs w:val="22"/>
        </w:rPr>
        <w:t>Of the remaining funds</w:t>
      </w:r>
      <w:r w:rsidR="008E3C23" w:rsidRPr="00CE5739">
        <w:rPr>
          <w:rFonts w:cs="Times New Roman"/>
          <w:strike/>
          <w:color w:val="auto"/>
          <w:szCs w:val="22"/>
        </w:rPr>
        <w:t xml:space="preserve"> </w:t>
      </w:r>
      <w:r w:rsidR="0065775C" w:rsidRPr="00CE5739">
        <w:rPr>
          <w:rFonts w:cs="Times New Roman"/>
          <w:strike/>
          <w:color w:val="auto"/>
          <w:szCs w:val="22"/>
        </w:rPr>
        <w:t>after accounting for the allocations noted above, the board shall separately distribute $350,000 to Orangeburg</w:t>
      </w:r>
      <w:r w:rsidR="00FE0880" w:rsidRPr="00CE5739">
        <w:rPr>
          <w:rFonts w:cs="Times New Roman"/>
          <w:strike/>
          <w:color w:val="auto"/>
          <w:szCs w:val="22"/>
        </w:rPr>
        <w:noBreakHyphen/>
      </w:r>
      <w:r w:rsidR="0065775C" w:rsidRPr="00CE5739">
        <w:rPr>
          <w:rFonts w:cs="Times New Roman"/>
          <w:strike/>
          <w:color w:val="auto"/>
          <w:szCs w:val="22"/>
        </w:rPr>
        <w:t>Calhoun Technical College for expansion of its professional truck driving certificate program for the express purpose of increasing the number of professional truck drivers in the State.</w:t>
      </w:r>
    </w:p>
    <w:p w:rsidR="00DC23B4" w:rsidRPr="00CE5739"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CE5739">
        <w:rPr>
          <w:rFonts w:cs="Times New Roman"/>
          <w:strike/>
          <w:szCs w:val="22"/>
        </w:rPr>
        <w:noBreakHyphen/>
      </w:r>
      <w:r w:rsidRPr="00CE5739">
        <w:rPr>
          <w:rFonts w:cs="Times New Roman"/>
          <w:strike/>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CE5739">
        <w:rPr>
          <w:rFonts w:cs="Times New Roman"/>
          <w:strike/>
          <w:szCs w:val="22"/>
        </w:rPr>
        <w:noBreakHyphen/>
      </w:r>
      <w:r w:rsidRPr="00CE5739">
        <w:rPr>
          <w:rFonts w:cs="Times New Roman"/>
          <w:strike/>
          <w:szCs w:val="22"/>
        </w:rPr>
        <w:t>based learning or other apprenticeship training approaches, and result in industry</w:t>
      </w:r>
      <w:r w:rsidR="00FE0880" w:rsidRPr="00CE5739">
        <w:rPr>
          <w:rFonts w:cs="Times New Roman"/>
          <w:strike/>
          <w:szCs w:val="22"/>
        </w:rPr>
        <w:noBreakHyphen/>
      </w:r>
      <w:r w:rsidRPr="00CE5739">
        <w:rPr>
          <w:rFonts w:cs="Times New Roman"/>
          <w:strike/>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CE5739">
        <w:rPr>
          <w:rFonts w:cs="Times New Roman"/>
          <w:strike/>
          <w:szCs w:val="22"/>
        </w:rPr>
        <w:noBreakHyphen/>
      </w:r>
      <w:r w:rsidRPr="00CE5739">
        <w:rPr>
          <w:rFonts w:cs="Times New Roman"/>
          <w:strike/>
          <w:szCs w:val="22"/>
        </w:rPr>
        <w:t>range tracking of individual and economic impacts as well as return</w:t>
      </w:r>
      <w:r w:rsidR="00FE0880" w:rsidRPr="00CE5739">
        <w:rPr>
          <w:rFonts w:cs="Times New Roman"/>
          <w:strike/>
          <w:szCs w:val="22"/>
        </w:rPr>
        <w:noBreakHyphen/>
      </w:r>
      <w:r w:rsidRPr="00CE5739">
        <w:rPr>
          <w:rFonts w:cs="Times New Roman"/>
          <w:strike/>
          <w:szCs w:val="22"/>
        </w:rPr>
        <w:t>on</w:t>
      </w:r>
      <w:r w:rsidR="00FE0880" w:rsidRPr="00CE5739">
        <w:rPr>
          <w:rFonts w:cs="Times New Roman"/>
          <w:strike/>
          <w:szCs w:val="22"/>
        </w:rPr>
        <w:noBreakHyphen/>
      </w:r>
      <w:r w:rsidRPr="00CE5739">
        <w:rPr>
          <w:rFonts w:cs="Times New Roman"/>
          <w:strike/>
          <w:szCs w:val="22"/>
        </w:rPr>
        <w:t>investment analyses.</w:t>
      </w:r>
    </w:p>
    <w:p w:rsidR="00DC23B4" w:rsidRPr="00CE5739"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 xml:space="preserve">The State Board shall report the formula for distribution and required criteria to the Chairman of the Senate Finance Committee and the Chairman of the House Ways and Means Committee by August 31, </w:t>
      </w:r>
      <w:r w:rsidR="00932C95" w:rsidRPr="00CE5739">
        <w:rPr>
          <w:rFonts w:cs="Times New Roman"/>
          <w:strike/>
          <w:szCs w:val="22"/>
        </w:rPr>
        <w:t>2018</w:t>
      </w:r>
      <w:r w:rsidRPr="00CE5739">
        <w:rPr>
          <w:rFonts w:cs="Times New Roman"/>
          <w:strike/>
          <w:szCs w:val="22"/>
        </w:rPr>
        <w:t>.</w:t>
      </w:r>
    </w:p>
    <w:p w:rsidR="00E41268" w:rsidRPr="00CE5739"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25.</w:t>
      </w:r>
      <w:r w:rsidR="00837AD8" w:rsidRPr="00CE5739">
        <w:rPr>
          <w:rFonts w:cs="Times New Roman"/>
          <w:b/>
          <w:szCs w:val="22"/>
        </w:rPr>
        <w:t>7</w:t>
      </w:r>
      <w:r w:rsidRPr="00CE5739">
        <w:rPr>
          <w:rFonts w:cs="Times New Roman"/>
          <w:b/>
          <w:szCs w:val="22"/>
        </w:rPr>
        <w:t>.</w:t>
      </w:r>
      <w:r w:rsidR="00552D8E" w:rsidRPr="00CE5739">
        <w:rPr>
          <w:rFonts w:cs="Times New Roman"/>
          <w:b/>
          <w:szCs w:val="22"/>
        </w:rPr>
        <w:tab/>
      </w:r>
      <w:r w:rsidRPr="00CE5739">
        <w:rPr>
          <w:rFonts w:cs="Times New Roman"/>
          <w:szCs w:val="22"/>
        </w:rPr>
        <w:t xml:space="preserve">(TEC: York Tech Fund Repurpose)  </w:t>
      </w:r>
      <w:r w:rsidR="00E41268" w:rsidRPr="00CE5739">
        <w:rPr>
          <w:rFonts w:cs="Times New Roman"/>
          <w:strike/>
          <w:szCs w:val="22"/>
        </w:rPr>
        <w:t xml:space="preserve">The $900,000 appropriated in Act No. 284 of 2016, by </w:t>
      </w:r>
      <w:r w:rsidR="005A2FD2" w:rsidRPr="00CE5739">
        <w:rPr>
          <w:rFonts w:cs="Times New Roman"/>
          <w:strike/>
          <w:szCs w:val="22"/>
        </w:rPr>
        <w:t>Proviso</w:t>
      </w:r>
      <w:r w:rsidR="00E41268" w:rsidRPr="00CE5739">
        <w:rPr>
          <w:rFonts w:cs="Times New Roman"/>
          <w:strike/>
          <w:szCs w:val="22"/>
        </w:rPr>
        <w:t xml:space="preserve">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3957B4" w:rsidRPr="00CE5739" w:rsidRDefault="0030120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i/>
          <w:szCs w:val="22"/>
        </w:rPr>
        <w:tab/>
      </w:r>
      <w:r w:rsidRPr="00CE5739">
        <w:rPr>
          <w:rFonts w:cs="Times New Roman"/>
          <w:b/>
          <w:i/>
          <w:szCs w:val="22"/>
          <w:u w:val="single"/>
        </w:rPr>
        <w:t>25.</w:t>
      </w:r>
      <w:r w:rsidR="00473E32" w:rsidRPr="00CE5739">
        <w:rPr>
          <w:rFonts w:cs="Times New Roman"/>
          <w:b/>
          <w:i/>
          <w:szCs w:val="22"/>
          <w:u w:val="single"/>
        </w:rPr>
        <w:t>8</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 xml:space="preserve">(TEC: Florence Darlington Fund Repurpose)  Funds remaining of the $1,000,000 appropriated in Act No. 91 of 2015, by proviso 118.14, Item (B)(19)(f) to the State Board for Technical and Comprehensive Education for the Florence-Darlington Technical College - Academic and Workforce Development Building, the $3,500,000 appropriated in Act No. 284 of 2016, by proviso 118.16, Item (B)(23)(j) to the State Board for Technical and Comprehensive Education for the Florence-Darlington Technical College - Academic Building, and the $2,000,000 appropriated in Act No. 285 of 2016, Section 1, Item (24) to the State Board for </w:t>
      </w:r>
      <w:r w:rsidRPr="00CE5739">
        <w:rPr>
          <w:rFonts w:cs="Times New Roman"/>
          <w:i/>
          <w:szCs w:val="22"/>
          <w:u w:val="single"/>
        </w:rPr>
        <w:lastRenderedPageBreak/>
        <w:t>Technical and Comprehensive Education for the Florence-Darlington Technical College Academic Building shall be redirected to be used for campus renovations and improvements. Unexpended funds may be carried forward to be expended for the same purpose</w:t>
      </w:r>
      <w:r w:rsidRPr="00CE5739">
        <w:rPr>
          <w:rFonts w:cs="Times New Roman"/>
          <w:szCs w:val="22"/>
        </w:rPr>
        <w:t>.</w:t>
      </w:r>
    </w:p>
    <w:p w:rsidR="001D5140" w:rsidRPr="00CE5739" w:rsidRDefault="0030120A" w:rsidP="004B47E6">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b/>
          <w:i/>
          <w:szCs w:val="22"/>
        </w:rPr>
        <w:tab/>
      </w:r>
      <w:r w:rsidRPr="00CE5739">
        <w:rPr>
          <w:rFonts w:cs="Times New Roman"/>
          <w:b/>
          <w:i/>
          <w:szCs w:val="22"/>
          <w:u w:val="single"/>
        </w:rPr>
        <w:t>25.</w:t>
      </w:r>
      <w:r w:rsidR="00473E32" w:rsidRPr="00CE5739">
        <w:rPr>
          <w:rFonts w:cs="Times New Roman"/>
          <w:b/>
          <w:i/>
          <w:szCs w:val="22"/>
          <w:u w:val="single"/>
        </w:rPr>
        <w:t>9</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(TEC: Denmark Technical Flight Training School Study)</w:t>
      </w:r>
      <w:r w:rsidR="006B76E0" w:rsidRPr="00CE5739">
        <w:rPr>
          <w:rFonts w:cs="Times New Roman"/>
          <w:b/>
          <w:szCs w:val="22"/>
        </w:rPr>
        <w:t xml:space="preserve">  DELETED</w:t>
      </w:r>
    </w:p>
    <w:p w:rsidR="00B16B13" w:rsidRPr="00CE5739" w:rsidRDefault="00B16B13" w:rsidP="000D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CE5739">
        <w:rPr>
          <w:rFonts w:cs="Times New Roman"/>
          <w:b/>
          <w:i/>
          <w:szCs w:val="22"/>
        </w:rPr>
        <w:tab/>
      </w:r>
      <w:r w:rsidRPr="00CE5739">
        <w:rPr>
          <w:rFonts w:cs="Times New Roman"/>
          <w:b/>
          <w:i/>
          <w:szCs w:val="22"/>
          <w:u w:val="single"/>
        </w:rPr>
        <w:t>25.</w:t>
      </w:r>
      <w:r w:rsidR="00473E32" w:rsidRPr="00CE5739">
        <w:rPr>
          <w:rFonts w:cs="Times New Roman"/>
          <w:b/>
          <w:i/>
          <w:szCs w:val="22"/>
          <w:u w:val="single"/>
        </w:rPr>
        <w:t>10</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(TEC: Health Science Capital Project)  Funds remaining of the $3,500,000 appropriated in Act No. 285 of 2016, Section 1, Item (31) to the State Board for Technical and Comprehensive Education for the Technical College of the Lowcountry - New River Workforce Development Center shall be redirected to be used for the Health Science capital project at the Technical College of the Lowcountry - Beaufort campus. Unexpended funds may be carried forward to be expended for the Health Science capital project</w:t>
      </w:r>
      <w:r w:rsidRPr="00CE5739">
        <w:rPr>
          <w:rFonts w:cs="Times New Roman"/>
          <w:szCs w:val="22"/>
        </w:rPr>
        <w:t>.</w:t>
      </w:r>
    </w:p>
    <w:p w:rsidR="00B16B13" w:rsidRPr="00CE5739" w:rsidRDefault="00721014" w:rsidP="00721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CE5739">
        <w:rPr>
          <w:rFonts w:cs="Times New Roman"/>
          <w:b/>
          <w:i/>
          <w:color w:val="auto"/>
          <w:szCs w:val="22"/>
        </w:rPr>
        <w:tab/>
      </w:r>
      <w:r w:rsidRPr="00CE5739">
        <w:rPr>
          <w:rFonts w:cs="Times New Roman"/>
          <w:b/>
          <w:i/>
          <w:color w:val="auto"/>
          <w:szCs w:val="22"/>
          <w:u w:val="single"/>
        </w:rPr>
        <w:t>25.11.</w:t>
      </w:r>
      <w:r w:rsidRPr="00CE5739">
        <w:rPr>
          <w:rFonts w:cs="Times New Roman"/>
          <w:i/>
          <w:color w:val="auto"/>
          <w:szCs w:val="22"/>
          <w:u w:val="single"/>
        </w:rPr>
        <w:tab/>
        <w:t xml:space="preserve">(TEC: Tech Awareness and Education)  Of the funds appropriated to the State Board for Technical and Comprehensive Education, $500,000 shall be used to enhance the perception of technical education and the opportunities it can afford South Carolinians across the state.  Prior to </w:t>
      </w:r>
      <w:r w:rsidR="005118B6" w:rsidRPr="00CE5739">
        <w:rPr>
          <w:rFonts w:cs="Times New Roman"/>
          <w:i/>
          <w:color w:val="auto"/>
          <w:szCs w:val="22"/>
          <w:u w:val="single"/>
        </w:rPr>
        <w:t xml:space="preserve">utilizing </w:t>
      </w:r>
      <w:r w:rsidRPr="00CE5739">
        <w:rPr>
          <w:rFonts w:cs="Times New Roman"/>
          <w:i/>
          <w:color w:val="auto"/>
          <w:szCs w:val="22"/>
          <w:u w:val="single"/>
        </w:rPr>
        <w:t>these funds</w:t>
      </w:r>
      <w:r w:rsidR="005118B6" w:rsidRPr="00CE5739">
        <w:rPr>
          <w:rFonts w:cs="Times New Roman"/>
          <w:i/>
          <w:color w:val="auto"/>
          <w:szCs w:val="22"/>
          <w:u w:val="single"/>
        </w:rPr>
        <w:t xml:space="preserve"> for this purpose</w:t>
      </w:r>
      <w:r w:rsidRPr="00CE5739">
        <w:rPr>
          <w:rFonts w:cs="Times New Roman"/>
          <w:i/>
          <w:color w:val="auto"/>
          <w:szCs w:val="22"/>
          <w:u w:val="single"/>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CE5739" w:rsidRDefault="00A80B9B"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b/>
          <w:i/>
          <w:szCs w:val="22"/>
          <w:u w:val="single"/>
        </w:rPr>
        <w:t>25.12.</w:t>
      </w:r>
      <w:r w:rsidRPr="00CE5739">
        <w:rPr>
          <w:rFonts w:cs="Times New Roman"/>
          <w:i/>
          <w:szCs w:val="22"/>
          <w:u w:val="single"/>
        </w:rPr>
        <w:tab/>
        <w:t xml:space="preserve">(TEC: Northeastern Tech Repurpose) </w:t>
      </w:r>
      <w:r w:rsidR="00906687" w:rsidRPr="00CE5739">
        <w:rPr>
          <w:rFonts w:cs="Times New Roman"/>
          <w:i/>
          <w:szCs w:val="22"/>
          <w:u w:val="single"/>
        </w:rPr>
        <w:t xml:space="preserve"> </w:t>
      </w:r>
      <w:r w:rsidRPr="00CE5739">
        <w:rPr>
          <w:rFonts w:cs="Times New Roman"/>
          <w:i/>
          <w:szCs w:val="22"/>
          <w:u w:val="single"/>
        </w:rPr>
        <w:t xml:space="preserve">The $3,500,000 appropriated in Act No. 284 of 2016, by </w:t>
      </w:r>
      <w:r w:rsidR="00117AC8" w:rsidRPr="00CE5739">
        <w:rPr>
          <w:rFonts w:cs="Times New Roman"/>
          <w:i/>
          <w:szCs w:val="22"/>
          <w:u w:val="single"/>
        </w:rPr>
        <w:t>P</w:t>
      </w:r>
      <w:r w:rsidRPr="00CE5739">
        <w:rPr>
          <w:rFonts w:cs="Times New Roman"/>
          <w:i/>
          <w:szCs w:val="22"/>
          <w:u w:val="single"/>
        </w:rPr>
        <w:t>roviso 118.16, Item (B)(23)(n) to the State Board for Technical and Comprehensive Education for the Northeastern Technical College - Instructional Building shall be redirected to be used to construct and renovate space for critical industry training. Unexpended funds may be carried forward and expended for the same purpose.</w:t>
      </w:r>
    </w:p>
    <w:p w:rsidR="00906687" w:rsidRPr="00CE5739" w:rsidRDefault="00906687" w:rsidP="0090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szCs w:val="22"/>
        </w:rPr>
        <w:tab/>
      </w:r>
      <w:r w:rsidRPr="00CE5739">
        <w:rPr>
          <w:rFonts w:cs="Times New Roman"/>
          <w:b/>
          <w:i/>
          <w:szCs w:val="22"/>
          <w:u w:val="single"/>
        </w:rPr>
        <w:t>25.13.</w:t>
      </w:r>
      <w:r w:rsidRPr="00CE5739">
        <w:rPr>
          <w:rFonts w:cs="Times New Roman"/>
          <w:b/>
          <w:i/>
          <w:szCs w:val="22"/>
          <w:u w:val="single"/>
        </w:rPr>
        <w:tab/>
      </w:r>
      <w:r w:rsidRPr="00CE5739">
        <w:rPr>
          <w:rFonts w:cs="Times New Roman"/>
          <w:i/>
          <w:szCs w:val="22"/>
          <w:u w:val="single"/>
        </w:rPr>
        <w:t>(TEC: Transportation to Satellite Campus)  During the current fiscal year if any member school ceases to be a member, for any reason, the State Board for Technical and Comprehensive Education must develop and implement a plan to assist in the transportation of the former members' students to a technical college in a county adjacent to the former member's service area.  To determine the most efficient plan for student transportation assistance, the State Board must include citizen input on the transportation needs of area residents through a public forum.  The State Board must also coordinate with technical colleges in the adjacent counties to locate a satellite campus within such counties.  In determining the satellite campus location, the State Board must seek input from representatives of area business, industry, and government and area residents as to the best location of the campus.</w:t>
      </w:r>
    </w:p>
    <w:p w:rsidR="00746081" w:rsidRDefault="00746081"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46081" w:rsidSect="0074608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CE5739" w:rsidRDefault="00A73912"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81CA2" w:rsidRPr="00CE5739" w:rsidRDefault="00F44854"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CE5739">
        <w:rPr>
          <w:rFonts w:cs="Times New Roman"/>
          <w:b/>
          <w:color w:val="auto"/>
          <w:spacing w:val="-4"/>
          <w:szCs w:val="22"/>
        </w:rPr>
        <w:t>S</w:t>
      </w:r>
      <w:r w:rsidR="008221D6" w:rsidRPr="00CE5739">
        <w:rPr>
          <w:rFonts w:cs="Times New Roman"/>
          <w:b/>
          <w:color w:val="auto"/>
          <w:spacing w:val="-4"/>
          <w:szCs w:val="22"/>
        </w:rPr>
        <w:t xml:space="preserve">ECTION </w:t>
      </w:r>
      <w:r w:rsidR="00557F5F" w:rsidRPr="00CE5739">
        <w:rPr>
          <w:rFonts w:cs="Times New Roman"/>
          <w:b/>
          <w:color w:val="auto"/>
          <w:spacing w:val="-4"/>
          <w:szCs w:val="22"/>
        </w:rPr>
        <w:t>26</w:t>
      </w:r>
      <w:r w:rsidR="008221D6" w:rsidRPr="00CE5739">
        <w:rPr>
          <w:rFonts w:cs="Times New Roman"/>
          <w:b/>
          <w:color w:val="auto"/>
          <w:spacing w:val="-4"/>
          <w:szCs w:val="22"/>
        </w:rPr>
        <w:t xml:space="preserve"> </w:t>
      </w:r>
      <w:r w:rsidR="00FE0880" w:rsidRPr="00CE5739">
        <w:rPr>
          <w:rFonts w:cs="Times New Roman"/>
          <w:b/>
          <w:color w:val="auto"/>
          <w:spacing w:val="-4"/>
          <w:szCs w:val="22"/>
        </w:rPr>
        <w:noBreakHyphen/>
      </w:r>
      <w:r w:rsidR="008221D6" w:rsidRPr="00CE5739">
        <w:rPr>
          <w:rFonts w:cs="Times New Roman"/>
          <w:b/>
          <w:color w:val="auto"/>
          <w:spacing w:val="-4"/>
          <w:szCs w:val="22"/>
        </w:rPr>
        <w:t xml:space="preserve"> H79</w:t>
      </w:r>
      <w:r w:rsidR="00F36631" w:rsidRPr="00CE5739">
        <w:rPr>
          <w:rFonts w:cs="Times New Roman"/>
          <w:b/>
          <w:color w:val="auto"/>
          <w:spacing w:val="-4"/>
          <w:szCs w:val="22"/>
        </w:rPr>
        <w:t xml:space="preserve">0 </w:t>
      </w:r>
      <w:r w:rsidR="00FE0880" w:rsidRPr="00CE5739">
        <w:rPr>
          <w:rFonts w:cs="Times New Roman"/>
          <w:b/>
          <w:color w:val="auto"/>
          <w:spacing w:val="-4"/>
          <w:szCs w:val="22"/>
        </w:rPr>
        <w:noBreakHyphen/>
      </w:r>
      <w:r w:rsidR="00F36631" w:rsidRPr="00CE5739">
        <w:rPr>
          <w:rFonts w:cs="Times New Roman"/>
          <w:b/>
          <w:color w:val="auto"/>
          <w:spacing w:val="-4"/>
          <w:szCs w:val="22"/>
        </w:rPr>
        <w:t xml:space="preserve"> </w:t>
      </w:r>
      <w:r w:rsidR="008221D6" w:rsidRPr="00CE5739">
        <w:rPr>
          <w:rFonts w:cs="Times New Roman"/>
          <w:b/>
          <w:color w:val="auto"/>
          <w:spacing w:val="-4"/>
          <w:szCs w:val="22"/>
        </w:rPr>
        <w:t>DEPARTMENT OF ARCHIVES</w:t>
      </w:r>
      <w:r w:rsidR="00237A0D" w:rsidRPr="00CE5739">
        <w:rPr>
          <w:rFonts w:cs="Times New Roman"/>
          <w:b/>
          <w:color w:val="auto"/>
          <w:spacing w:val="-4"/>
          <w:szCs w:val="22"/>
        </w:rPr>
        <w:t xml:space="preserve"> </w:t>
      </w:r>
      <w:r w:rsidR="00A22150" w:rsidRPr="00CE5739">
        <w:rPr>
          <w:rFonts w:cs="Times New Roman"/>
          <w:b/>
          <w:color w:val="auto"/>
          <w:spacing w:val="-4"/>
          <w:szCs w:val="22"/>
        </w:rPr>
        <w:t>AND</w:t>
      </w:r>
      <w:r w:rsidR="008221D6" w:rsidRPr="00CE5739">
        <w:rPr>
          <w:rFonts w:cs="Times New Roman"/>
          <w:b/>
          <w:color w:val="auto"/>
          <w:spacing w:val="-4"/>
          <w:szCs w:val="22"/>
        </w:rPr>
        <w:t xml:space="preserve"> HISTORY</w:t>
      </w:r>
    </w:p>
    <w:p w:rsidR="008221D6" w:rsidRPr="00CE5739"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26</w:t>
      </w:r>
      <w:r w:rsidRPr="00CE5739">
        <w:rPr>
          <w:rFonts w:cs="Times New Roman"/>
          <w:b/>
          <w:color w:val="auto"/>
          <w:szCs w:val="22"/>
        </w:rPr>
        <w:t>.1.</w:t>
      </w:r>
      <w:r w:rsidRPr="00CE5739">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CE5739" w:rsidRDefault="008221D6" w:rsidP="00720BD9">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pacing w:val="-4"/>
          <w:szCs w:val="22"/>
        </w:rPr>
        <w:lastRenderedPageBreak/>
        <w:tab/>
      </w:r>
      <w:r w:rsidR="00557F5F" w:rsidRPr="00CE5739">
        <w:rPr>
          <w:rFonts w:cs="Times New Roman"/>
          <w:b/>
          <w:color w:val="auto"/>
          <w:spacing w:val="-4"/>
          <w:szCs w:val="22"/>
        </w:rPr>
        <w:t>26.2</w:t>
      </w:r>
      <w:r w:rsidRPr="00CE5739">
        <w:rPr>
          <w:rFonts w:cs="Times New Roman"/>
          <w:b/>
          <w:color w:val="auto"/>
          <w:spacing w:val="-4"/>
          <w:szCs w:val="22"/>
        </w:rPr>
        <w:t>.</w:t>
      </w:r>
      <w:r w:rsidR="00720BD9" w:rsidRPr="00CE5739">
        <w:rPr>
          <w:rFonts w:cs="Times New Roman"/>
          <w:b/>
          <w:color w:val="auto"/>
          <w:spacing w:val="-4"/>
          <w:szCs w:val="22"/>
        </w:rPr>
        <w:tab/>
      </w:r>
      <w:r w:rsidRPr="00CE5739">
        <w:rPr>
          <w:rFonts w:cs="Times New Roman"/>
          <w:color w:val="auto"/>
          <w:szCs w:val="22"/>
        </w:rPr>
        <w:t>(AH: Disposal of Materials)  For the current fiscal year, the Department of Archives and History, upon prior approval of the commission, may sell from its col</w:t>
      </w:r>
      <w:r w:rsidR="00064656" w:rsidRPr="00CE5739">
        <w:rPr>
          <w:rFonts w:cs="Times New Roman"/>
          <w:color w:val="auto"/>
          <w:szCs w:val="22"/>
        </w:rPr>
        <w:t>lections certain record and non</w:t>
      </w:r>
      <w:r w:rsidR="00FE0880" w:rsidRPr="00CE5739">
        <w:rPr>
          <w:rFonts w:cs="Times New Roman"/>
          <w:color w:val="auto"/>
          <w:szCs w:val="22"/>
        </w:rPr>
        <w:noBreakHyphen/>
      </w:r>
      <w:r w:rsidRPr="00CE5739">
        <w:rPr>
          <w:rFonts w:cs="Times New Roman"/>
          <w:color w:val="auto"/>
          <w:szCs w:val="22"/>
        </w:rPr>
        <w:t>record materials, which are not eligible for public auction, in a manner most advantageous to the department.</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CE5739" w:rsidRDefault="004C6D3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E5739"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557F5F" w:rsidRPr="00CE5739">
        <w:rPr>
          <w:rFonts w:cs="Times New Roman"/>
          <w:b/>
          <w:color w:val="auto"/>
          <w:szCs w:val="22"/>
        </w:rPr>
        <w:t>27</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H87</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STATE LIBRARY</w:t>
      </w:r>
    </w:p>
    <w:p w:rsidR="008221D6" w:rsidRPr="00CE5739"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27</w:t>
      </w:r>
      <w:r w:rsidRPr="00CE5739">
        <w:rPr>
          <w:rFonts w:cs="Times New Roman"/>
          <w:b/>
          <w:color w:val="auto"/>
          <w:szCs w:val="22"/>
        </w:rPr>
        <w:t>.1.</w:t>
      </w:r>
      <w:r w:rsidRPr="00CE5739">
        <w:rPr>
          <w:rFonts w:cs="Times New Roman"/>
          <w:color w:val="auto"/>
          <w:szCs w:val="22"/>
        </w:rPr>
        <w:tab/>
        <w:t xml:space="preserve">(LIB: Aid to Counties Libraries Allotment)  </w:t>
      </w:r>
      <w:r w:rsidRPr="00CE5739">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CE5739">
        <w:rPr>
          <w:rFonts w:cs="Times New Roman"/>
          <w:color w:val="auto"/>
          <w:spacing w:val="-2"/>
          <w:szCs w:val="22"/>
        </w:rPr>
        <w:t xml:space="preserve"> </w:t>
      </w:r>
      <w:r w:rsidR="00A608B2" w:rsidRPr="00CE5739">
        <w:rPr>
          <w:rFonts w:cs="Times New Roman"/>
          <w:strike/>
          <w:color w:val="auto"/>
          <w:spacing w:val="-2"/>
          <w:szCs w:val="22"/>
        </w:rPr>
        <w:t>$75,000</w:t>
      </w:r>
      <w:r w:rsidRPr="00CE5739">
        <w:rPr>
          <w:rFonts w:cs="Times New Roman"/>
          <w:color w:val="auto"/>
          <w:spacing w:val="-2"/>
          <w:szCs w:val="22"/>
        </w:rPr>
        <w:t xml:space="preserve"> </w:t>
      </w:r>
      <w:r w:rsidR="006D3BE6" w:rsidRPr="00CE5739">
        <w:rPr>
          <w:rFonts w:cs="Times New Roman"/>
          <w:i/>
          <w:color w:val="auto"/>
          <w:spacing w:val="-2"/>
          <w:szCs w:val="22"/>
          <w:u w:val="single"/>
        </w:rPr>
        <w:t>$100,000</w:t>
      </w:r>
      <w:r w:rsidR="006D3BE6" w:rsidRPr="00CE5739">
        <w:rPr>
          <w:rFonts w:cs="Times New Roman"/>
          <w:color w:val="auto"/>
          <w:spacing w:val="-2"/>
          <w:szCs w:val="22"/>
        </w:rPr>
        <w:t xml:space="preserve"> </w:t>
      </w:r>
      <w:r w:rsidRPr="00CE5739">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27</w:t>
      </w:r>
      <w:r w:rsidRPr="00CE5739">
        <w:rPr>
          <w:rFonts w:cs="Times New Roman"/>
          <w:b/>
          <w:color w:val="auto"/>
          <w:szCs w:val="22"/>
        </w:rPr>
        <w:t>.2.</w:t>
      </w:r>
      <w:r w:rsidRPr="00CE5739">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27.3</w:t>
      </w:r>
      <w:r w:rsidRPr="00CE5739">
        <w:rPr>
          <w:rFonts w:cs="Times New Roman"/>
          <w:b/>
          <w:color w:val="auto"/>
          <w:szCs w:val="22"/>
        </w:rPr>
        <w:t>.</w:t>
      </w:r>
      <w:r w:rsidRPr="00CE5739">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27</w:t>
      </w:r>
      <w:r w:rsidRPr="00CE5739">
        <w:rPr>
          <w:rFonts w:cs="Times New Roman"/>
          <w:b/>
          <w:color w:val="auto"/>
          <w:szCs w:val="22"/>
        </w:rPr>
        <w:t>.4.</w:t>
      </w:r>
      <w:r w:rsidRPr="00CE5739">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CE5739">
        <w:rPr>
          <w:rFonts w:cs="Times New Roman"/>
          <w:color w:val="auto"/>
          <w:szCs w:val="22"/>
        </w:rPr>
        <w:t xml:space="preserve"> </w:t>
      </w:r>
      <w:r w:rsidRPr="00CE5739">
        <w:rPr>
          <w:rFonts w:cs="Times New Roman"/>
          <w:color w:val="auto"/>
          <w:szCs w:val="22"/>
        </w:rPr>
        <w:t>Carolina and the State Library</w:t>
      </w:r>
      <w:r w:rsidR="00FE0880" w:rsidRPr="00CE5739">
        <w:rPr>
          <w:rFonts w:cs="Times New Roman"/>
          <w:color w:val="auto"/>
          <w:szCs w:val="22"/>
        </w:rPr>
        <w:t>’</w:t>
      </w:r>
      <w:r w:rsidRPr="00CE5739">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27</w:t>
      </w:r>
      <w:r w:rsidRPr="00CE5739">
        <w:rPr>
          <w:rFonts w:cs="Times New Roman"/>
          <w:b/>
          <w:color w:val="auto"/>
          <w:szCs w:val="22"/>
        </w:rPr>
        <w:t>.5.</w:t>
      </w:r>
      <w:r w:rsidRPr="00CE5739">
        <w:rPr>
          <w:rFonts w:cs="Times New Roman"/>
          <w:color w:val="auto"/>
          <w:szCs w:val="22"/>
        </w:rPr>
        <w:tab/>
        <w:t>(LIB: SCLENDS)  The State Library may accept money for the South Carolina Library Evergreen Network Delivery System (SCLEND</w:t>
      </w:r>
      <w:r w:rsidR="005C0D1E" w:rsidRPr="00CE5739">
        <w:rPr>
          <w:rFonts w:cs="Times New Roman"/>
          <w:color w:val="auto"/>
          <w:szCs w:val="22"/>
        </w:rPr>
        <w:t>S</w:t>
      </w:r>
      <w:r w:rsidRPr="00CE5739">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27</w:t>
      </w:r>
      <w:r w:rsidRPr="00CE5739">
        <w:rPr>
          <w:rFonts w:cs="Times New Roman"/>
          <w:b/>
          <w:color w:val="auto"/>
          <w:szCs w:val="22"/>
        </w:rPr>
        <w:t>.6.</w:t>
      </w:r>
      <w:r w:rsidRPr="00CE5739">
        <w:rPr>
          <w:rFonts w:cs="Times New Roman"/>
          <w:b/>
          <w:color w:val="auto"/>
          <w:szCs w:val="22"/>
        </w:rPr>
        <w:tab/>
      </w:r>
      <w:r w:rsidRPr="00CE5739">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27</w:t>
      </w:r>
      <w:r w:rsidRPr="00CE5739">
        <w:rPr>
          <w:rFonts w:cs="Times New Roman"/>
          <w:b/>
          <w:color w:val="auto"/>
          <w:szCs w:val="22"/>
        </w:rPr>
        <w:t>.7.</w:t>
      </w:r>
      <w:r w:rsidRPr="00CE5739">
        <w:rPr>
          <w:rFonts w:cs="Times New Roman"/>
          <w:b/>
          <w:color w:val="auto"/>
          <w:szCs w:val="22"/>
        </w:rPr>
        <w:tab/>
      </w:r>
      <w:r w:rsidRPr="00CE5739">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27</w:t>
      </w:r>
      <w:r w:rsidRPr="00CE5739">
        <w:rPr>
          <w:rFonts w:cs="Times New Roman"/>
          <w:b/>
          <w:color w:val="auto"/>
          <w:szCs w:val="22"/>
        </w:rPr>
        <w:t>.8.</w:t>
      </w:r>
      <w:r w:rsidRPr="00CE5739">
        <w:rPr>
          <w:rFonts w:cs="Times New Roman"/>
          <w:b/>
          <w:color w:val="auto"/>
          <w:szCs w:val="22"/>
        </w:rPr>
        <w:tab/>
      </w:r>
      <w:r w:rsidRPr="00CE5739">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746081" w:rsidRDefault="00746081" w:rsidP="00807CDE">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746081" w:rsidSect="0074608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C4173A" w:rsidRPr="00CE5739" w:rsidRDefault="006D3BE6" w:rsidP="00807CDE">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pacing w:val="-2"/>
          <w:szCs w:val="22"/>
        </w:rPr>
        <w:tab/>
      </w:r>
      <w:r w:rsidRPr="00CE5739">
        <w:rPr>
          <w:rFonts w:cs="Times New Roman"/>
          <w:b/>
          <w:i/>
          <w:color w:val="auto"/>
          <w:spacing w:val="-2"/>
          <w:szCs w:val="22"/>
          <w:u w:val="single"/>
        </w:rPr>
        <w:t>27.9.</w:t>
      </w:r>
      <w:r w:rsidRPr="00CE5739">
        <w:rPr>
          <w:rFonts w:cs="Times New Roman"/>
          <w:i/>
          <w:color w:val="auto"/>
          <w:spacing w:val="-2"/>
          <w:szCs w:val="22"/>
          <w:u w:val="single"/>
        </w:rPr>
        <w:tab/>
        <w:t>(LIB: Aid to City Libraries)</w:t>
      </w:r>
      <w:r w:rsidR="006A4A86" w:rsidRPr="00CE5739">
        <w:rPr>
          <w:rFonts w:cs="Times New Roman"/>
          <w:color w:val="auto"/>
          <w:spacing w:val="-2"/>
          <w:szCs w:val="22"/>
        </w:rPr>
        <w:t xml:space="preserve">  </w:t>
      </w:r>
      <w:r w:rsidR="006A4A86" w:rsidRPr="00CE5739">
        <w:rPr>
          <w:rFonts w:cs="Times New Roman"/>
          <w:b/>
          <w:color w:val="auto"/>
          <w:spacing w:val="-2"/>
          <w:szCs w:val="22"/>
        </w:rPr>
        <w:t>DELETED</w:t>
      </w:r>
    </w:p>
    <w:p w:rsidR="008221D6" w:rsidRPr="00CE5739"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lastRenderedPageBreak/>
        <w:t xml:space="preserve">SECTION </w:t>
      </w:r>
      <w:r w:rsidR="00557F5F" w:rsidRPr="00CE5739">
        <w:rPr>
          <w:rFonts w:cs="Times New Roman"/>
          <w:b/>
          <w:color w:val="auto"/>
          <w:szCs w:val="22"/>
        </w:rPr>
        <w:t>28</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H91</w:t>
      </w:r>
      <w:r w:rsidR="00770C6A" w:rsidRPr="00CE5739">
        <w:rPr>
          <w:rFonts w:cs="Times New Roman"/>
          <w:b/>
          <w:color w:val="auto"/>
          <w:szCs w:val="22"/>
        </w:rPr>
        <w:t>0</w:t>
      </w:r>
      <w:r w:rsidR="00F64AD2" w:rsidRPr="00CE5739">
        <w:rPr>
          <w:rFonts w:cs="Times New Roman"/>
          <w:b/>
          <w:color w:val="auto"/>
          <w:szCs w:val="22"/>
        </w:rPr>
        <w:t xml:space="preserve"> </w:t>
      </w:r>
      <w:r w:rsidR="00FE0880" w:rsidRPr="00CE5739">
        <w:rPr>
          <w:rFonts w:cs="Times New Roman"/>
          <w:b/>
          <w:color w:val="auto"/>
          <w:szCs w:val="22"/>
        </w:rPr>
        <w:noBreakHyphen/>
      </w:r>
      <w:r w:rsidR="00F64AD2" w:rsidRPr="00CE5739">
        <w:rPr>
          <w:rFonts w:cs="Times New Roman"/>
          <w:b/>
          <w:color w:val="auto"/>
          <w:szCs w:val="22"/>
        </w:rPr>
        <w:t xml:space="preserve"> </w:t>
      </w:r>
      <w:r w:rsidRPr="00CE5739">
        <w:rPr>
          <w:rFonts w:cs="Times New Roman"/>
          <w:b/>
          <w:color w:val="auto"/>
          <w:szCs w:val="22"/>
        </w:rPr>
        <w:t>ARTS COMMISSION</w:t>
      </w:r>
    </w:p>
    <w:p w:rsidR="008221D6" w:rsidRPr="00CE5739"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ab/>
      </w:r>
      <w:r w:rsidR="00557F5F" w:rsidRPr="00CE5739">
        <w:rPr>
          <w:rFonts w:cs="Times New Roman"/>
          <w:b/>
          <w:color w:val="auto"/>
          <w:szCs w:val="22"/>
        </w:rPr>
        <w:t>28</w:t>
      </w:r>
      <w:r w:rsidRPr="00CE5739">
        <w:rPr>
          <w:rFonts w:cs="Times New Roman"/>
          <w:b/>
          <w:color w:val="auto"/>
          <w:szCs w:val="22"/>
        </w:rPr>
        <w:t>.1.</w:t>
      </w:r>
      <w:r w:rsidRPr="00CE5739">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CE5739">
        <w:rPr>
          <w:rFonts w:cs="Times New Roman"/>
          <w:color w:val="auto"/>
          <w:szCs w:val="22"/>
        </w:rPr>
        <w:noBreakHyphen/>
      </w:r>
      <w:r w:rsidRPr="00CE5739">
        <w:rPr>
          <w:rFonts w:cs="Times New Roman"/>
          <w:color w:val="auto"/>
          <w:szCs w:val="22"/>
        </w:rPr>
        <w:t>11</w:t>
      </w:r>
      <w:r w:rsidR="00FE0880" w:rsidRPr="00CE5739">
        <w:rPr>
          <w:rFonts w:cs="Times New Roman"/>
          <w:color w:val="auto"/>
          <w:szCs w:val="22"/>
        </w:rPr>
        <w:noBreakHyphen/>
      </w:r>
      <w:r w:rsidRPr="00CE5739">
        <w:rPr>
          <w:rFonts w:cs="Times New Roman"/>
          <w:color w:val="auto"/>
          <w:szCs w:val="22"/>
        </w:rPr>
        <w:t>35 of the 1976 Code.</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28</w:t>
      </w:r>
      <w:r w:rsidRPr="00CE5739">
        <w:rPr>
          <w:rFonts w:cs="Times New Roman"/>
          <w:b/>
          <w:color w:val="auto"/>
          <w:szCs w:val="22"/>
        </w:rPr>
        <w:t>.2.</w:t>
      </w:r>
      <w:r w:rsidRPr="00CE5739">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28</w:t>
      </w:r>
      <w:r w:rsidRPr="00CE5739">
        <w:rPr>
          <w:rFonts w:cs="Times New Roman"/>
          <w:b/>
          <w:color w:val="auto"/>
          <w:szCs w:val="22"/>
        </w:rPr>
        <w:t>.3.</w:t>
      </w:r>
      <w:r w:rsidRPr="00CE5739">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Cs/>
          <w:color w:val="auto"/>
          <w:szCs w:val="22"/>
        </w:rPr>
        <w:tab/>
      </w:r>
      <w:r w:rsidR="00557F5F" w:rsidRPr="00CE5739">
        <w:rPr>
          <w:rFonts w:cs="Times New Roman"/>
          <w:b/>
          <w:iCs/>
          <w:color w:val="auto"/>
          <w:szCs w:val="22"/>
        </w:rPr>
        <w:t>28</w:t>
      </w:r>
      <w:r w:rsidRPr="00CE5739">
        <w:rPr>
          <w:rFonts w:cs="Times New Roman"/>
          <w:b/>
          <w:iCs/>
          <w:color w:val="auto"/>
          <w:szCs w:val="22"/>
        </w:rPr>
        <w:t>.4.</w:t>
      </w:r>
      <w:r w:rsidRPr="00CE5739">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CE5739"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28.5.</w:t>
      </w:r>
      <w:r w:rsidRPr="00CE5739">
        <w:rPr>
          <w:rFonts w:cs="Times New Roman"/>
          <w:color w:val="auto"/>
          <w:szCs w:val="22"/>
        </w:rPr>
        <w:tab/>
        <w:t>(ARTS: Distribution to Subdivisions)</w:t>
      </w:r>
      <w:r w:rsidR="0077619C" w:rsidRPr="00CE5739">
        <w:rPr>
          <w:rFonts w:cs="Times New Roman"/>
          <w:color w:val="auto"/>
          <w:szCs w:val="22"/>
        </w:rPr>
        <w:t xml:space="preserve">  </w:t>
      </w:r>
      <w:r w:rsidR="00C00D4E" w:rsidRPr="00CE5739">
        <w:rPr>
          <w:rFonts w:cs="Times New Roman"/>
          <w:szCs w:val="22"/>
        </w:rPr>
        <w:t xml:space="preserve">No later than December </w:t>
      </w:r>
      <w:r w:rsidR="00FF37AD" w:rsidRPr="00CE5739">
        <w:rPr>
          <w:rFonts w:cs="Times New Roman"/>
          <w:szCs w:val="22"/>
        </w:rPr>
        <w:t>first</w:t>
      </w:r>
      <w:r w:rsidR="00C00D4E" w:rsidRPr="00CE5739">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CE5739" w:rsidRDefault="003D48A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CE5739"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557F5F" w:rsidRPr="00CE5739">
        <w:rPr>
          <w:rFonts w:cs="Times New Roman"/>
          <w:b/>
          <w:color w:val="auto"/>
          <w:szCs w:val="22"/>
        </w:rPr>
        <w:t>29</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H95</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STATE MUSEUM COMMISSION</w:t>
      </w:r>
    </w:p>
    <w:p w:rsidR="008221D6" w:rsidRPr="00CE5739"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29</w:t>
      </w:r>
      <w:r w:rsidRPr="00CE5739">
        <w:rPr>
          <w:rFonts w:cs="Times New Roman"/>
          <w:b/>
          <w:color w:val="auto"/>
          <w:szCs w:val="22"/>
        </w:rPr>
        <w:t>.</w:t>
      </w:r>
      <w:r w:rsidR="006F499A"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 xml:space="preserve">(MUSM: Removal From Collections)  The commission may remove </w:t>
      </w:r>
      <w:r w:rsidR="00F049E3" w:rsidRPr="00CE5739">
        <w:rPr>
          <w:rFonts w:cs="Times New Roman"/>
          <w:color w:val="auto"/>
          <w:szCs w:val="22"/>
        </w:rPr>
        <w:t xml:space="preserve">accessioned </w:t>
      </w:r>
      <w:r w:rsidRPr="00CE5739">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CE5739">
        <w:rPr>
          <w:rFonts w:cs="Times New Roman"/>
          <w:color w:val="auto"/>
          <w:szCs w:val="22"/>
        </w:rPr>
        <w:t>’</w:t>
      </w:r>
      <w:r w:rsidRPr="00CE5739">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CE5739">
        <w:rPr>
          <w:rFonts w:cs="Times New Roman"/>
          <w:color w:val="auto"/>
          <w:szCs w:val="22"/>
        </w:rPr>
        <w:t>’</w:t>
      </w:r>
      <w:r w:rsidRPr="00CE5739">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29</w:t>
      </w:r>
      <w:r w:rsidRPr="00CE5739">
        <w:rPr>
          <w:rFonts w:cs="Times New Roman"/>
          <w:b/>
          <w:color w:val="auto"/>
          <w:szCs w:val="22"/>
        </w:rPr>
        <w:t>.</w:t>
      </w:r>
      <w:r w:rsidR="006F499A"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 xml:space="preserve">(MUSM: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w:t>
      </w:r>
      <w:r w:rsidRPr="00CE5739">
        <w:rPr>
          <w:rFonts w:cs="Times New Roman"/>
          <w:color w:val="auto"/>
          <w:szCs w:val="22"/>
        </w:rPr>
        <w:lastRenderedPageBreak/>
        <w:t>general operating expenses provided that the expenditures for such expenses are approved by the General Assembly in the annual Appropriation Act.</w:t>
      </w:r>
    </w:p>
    <w:p w:rsidR="008221D6" w:rsidRPr="00CE5739" w:rsidRDefault="003944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29.</w:t>
      </w:r>
      <w:r w:rsidR="006F499A"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CE5739">
        <w:rPr>
          <w:rFonts w:cs="Times New Roman"/>
          <w:color w:val="auto"/>
          <w:spacing w:val="-2"/>
          <w:szCs w:val="22"/>
        </w:rPr>
        <w:t>that</w:t>
      </w:r>
      <w:r w:rsidRPr="00CE5739">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29</w:t>
      </w:r>
      <w:r w:rsidRPr="00CE5739">
        <w:rPr>
          <w:rFonts w:cs="Times New Roman"/>
          <w:b/>
          <w:color w:val="auto"/>
          <w:szCs w:val="22"/>
        </w:rPr>
        <w:t>.</w:t>
      </w:r>
      <w:r w:rsidR="006F499A"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29</w:t>
      </w:r>
      <w:r w:rsidRPr="00CE5739">
        <w:rPr>
          <w:rFonts w:cs="Times New Roman"/>
          <w:b/>
          <w:color w:val="auto"/>
          <w:szCs w:val="22"/>
        </w:rPr>
        <w:t>.</w:t>
      </w:r>
      <w:r w:rsidR="006F499A"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(MUSM: Dining Area Rent)  Of the space currently vacant in the Columbia Mills Building, space large enough for the museum to have dining space for school</w:t>
      </w:r>
      <w:r w:rsidR="00FE0880" w:rsidRPr="00CE5739">
        <w:rPr>
          <w:rFonts w:cs="Times New Roman"/>
          <w:color w:val="auto"/>
          <w:szCs w:val="22"/>
        </w:rPr>
        <w:noBreakHyphen/>
      </w:r>
      <w:r w:rsidRPr="00CE5739">
        <w:rPr>
          <w:rFonts w:cs="Times New Roman"/>
          <w:color w:val="auto"/>
          <w:szCs w:val="22"/>
        </w:rPr>
        <w:t>aged children shall be provided to the State Museum at no cost.</w:t>
      </w:r>
    </w:p>
    <w:p w:rsidR="008221D6" w:rsidRPr="00CE5739"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29</w:t>
      </w:r>
      <w:r w:rsidRPr="00CE5739">
        <w:rPr>
          <w:rFonts w:cs="Times New Roman"/>
          <w:b/>
          <w:color w:val="auto"/>
          <w:szCs w:val="22"/>
        </w:rPr>
        <w:t>.</w:t>
      </w:r>
      <w:r w:rsidR="006F499A"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 xml:space="preserve">(MUSM: Remittance to General Services)  The State Museum is directed to remit not less than $1,800,000 </w:t>
      </w:r>
      <w:r w:rsidRPr="00CE5739">
        <w:rPr>
          <w:rFonts w:eastAsia="Calibri" w:cs="Times New Roman"/>
          <w:color w:val="auto"/>
          <w:szCs w:val="22"/>
        </w:rPr>
        <w:t xml:space="preserve">to the </w:t>
      </w:r>
      <w:r w:rsidR="00626EE5" w:rsidRPr="00CE5739">
        <w:rPr>
          <w:rFonts w:eastAsia="Calibri" w:cs="Times New Roman"/>
          <w:color w:val="auto"/>
          <w:szCs w:val="22"/>
        </w:rPr>
        <w:t>Department of Administration</w:t>
      </w:r>
      <w:r w:rsidRPr="00CE5739">
        <w:rPr>
          <w:rFonts w:eastAsia="Calibri" w:cs="Times New Roman"/>
          <w:color w:val="auto"/>
          <w:szCs w:val="22"/>
        </w:rPr>
        <w:t xml:space="preserve"> as compensation for expenses associated with the premises it leases in the Columbia Mills Building</w:t>
      </w:r>
      <w:r w:rsidRPr="00CE5739">
        <w:rPr>
          <w:rFonts w:cs="Times New Roman"/>
          <w:color w:val="auto"/>
          <w:szCs w:val="22"/>
        </w:rPr>
        <w:t xml:space="preserve">.  In the event the General Assembly or the </w:t>
      </w:r>
      <w:r w:rsidR="00626EE5" w:rsidRPr="00CE5739">
        <w:rPr>
          <w:rFonts w:cs="Times New Roman"/>
          <w:color w:val="auto"/>
          <w:szCs w:val="22"/>
        </w:rPr>
        <w:t>Executive Budget Office</w:t>
      </w:r>
      <w:r w:rsidR="005F50BB" w:rsidRPr="00CE5739">
        <w:rPr>
          <w:rFonts w:cs="Times New Roman"/>
          <w:color w:val="auto"/>
          <w:szCs w:val="22"/>
        </w:rPr>
        <w:t xml:space="preserve"> implements a mid</w:t>
      </w:r>
      <w:r w:rsidR="00FE0880" w:rsidRPr="00CE5739">
        <w:rPr>
          <w:rFonts w:cs="Times New Roman"/>
          <w:color w:val="auto"/>
          <w:szCs w:val="22"/>
        </w:rPr>
        <w:noBreakHyphen/>
      </w:r>
      <w:r w:rsidRPr="00CE5739">
        <w:rPr>
          <w:rFonts w:cs="Times New Roman"/>
          <w:color w:val="auto"/>
          <w:szCs w:val="22"/>
        </w:rPr>
        <w:t>year across</w:t>
      </w:r>
      <w:r w:rsidR="00FE0880" w:rsidRPr="00CE5739">
        <w:rPr>
          <w:rFonts w:cs="Times New Roman"/>
          <w:color w:val="auto"/>
          <w:szCs w:val="22"/>
        </w:rPr>
        <w:noBreakHyphen/>
      </w:r>
      <w:r w:rsidRPr="00CE5739">
        <w:rPr>
          <w:rFonts w:cs="Times New Roman"/>
          <w:color w:val="auto"/>
          <w:szCs w:val="22"/>
        </w:rPr>
        <w:t>the</w:t>
      </w:r>
      <w:r w:rsidR="00FE0880" w:rsidRPr="00CE5739">
        <w:rPr>
          <w:rFonts w:cs="Times New Roman"/>
          <w:color w:val="auto"/>
          <w:szCs w:val="22"/>
        </w:rPr>
        <w:noBreakHyphen/>
      </w:r>
      <w:r w:rsidRPr="00CE5739">
        <w:rPr>
          <w:rFonts w:cs="Times New Roman"/>
          <w:color w:val="auto"/>
          <w:szCs w:val="22"/>
        </w:rPr>
        <w:t xml:space="preserve">board budget reduction, the rent that the State Museum remits to the </w:t>
      </w:r>
      <w:r w:rsidR="00626EE5" w:rsidRPr="00CE5739">
        <w:rPr>
          <w:rFonts w:cs="Times New Roman"/>
          <w:color w:val="auto"/>
          <w:szCs w:val="22"/>
        </w:rPr>
        <w:t>Department of Administration</w:t>
      </w:r>
      <w:r w:rsidRPr="00CE5739">
        <w:rPr>
          <w:rFonts w:cs="Times New Roman"/>
          <w:color w:val="auto"/>
          <w:szCs w:val="22"/>
        </w:rPr>
        <w:t xml:space="preserve"> shall be reduced by the same percentage as the assessed budget reduction.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CE5739"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CE5739" w:rsidRDefault="00582B9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30 </w:t>
      </w:r>
      <w:r w:rsidR="00FE0880" w:rsidRPr="00CE5739">
        <w:rPr>
          <w:rFonts w:cs="Times New Roman"/>
          <w:b/>
          <w:color w:val="auto"/>
          <w:szCs w:val="22"/>
        </w:rPr>
        <w:noBreakHyphen/>
      </w:r>
      <w:r w:rsidRPr="00CE5739">
        <w:rPr>
          <w:rFonts w:cs="Times New Roman"/>
          <w:b/>
          <w:color w:val="auto"/>
          <w:szCs w:val="22"/>
        </w:rPr>
        <w:t xml:space="preserve"> H96</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00645C33" w:rsidRPr="00CE5739">
        <w:rPr>
          <w:rFonts w:cs="Times New Roman"/>
          <w:b/>
          <w:color w:val="auto"/>
          <w:szCs w:val="22"/>
        </w:rPr>
        <w:t>CONFEDERATE RELIC ROOM</w:t>
      </w:r>
      <w:r w:rsidR="00693D27" w:rsidRPr="00CE5739">
        <w:rPr>
          <w:rFonts w:cs="Times New Roman"/>
          <w:b/>
          <w:color w:val="auto"/>
          <w:szCs w:val="22"/>
        </w:rPr>
        <w:t xml:space="preserve"> </w:t>
      </w:r>
      <w:r w:rsidR="00190B71" w:rsidRPr="00CE5739">
        <w:rPr>
          <w:rFonts w:cs="Times New Roman"/>
          <w:b/>
          <w:color w:val="auto"/>
          <w:szCs w:val="22"/>
        </w:rPr>
        <w:t>AND MILITARY MUSEUM COMMISSION</w:t>
      </w:r>
    </w:p>
    <w:p w:rsidR="00190B71" w:rsidRPr="00CE5739" w:rsidRDefault="00190B71"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E5739" w:rsidRDefault="00190B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30.1.</w:t>
      </w:r>
      <w:r w:rsidRPr="00CE5739">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CE5739" w:rsidRDefault="00A7391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CE5739"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CE5739">
        <w:rPr>
          <w:b/>
          <w:szCs w:val="22"/>
        </w:rPr>
        <w:t xml:space="preserve">SECTION 32 </w:t>
      </w:r>
      <w:r w:rsidR="00FE0880" w:rsidRPr="00CE5739">
        <w:rPr>
          <w:b/>
          <w:szCs w:val="22"/>
        </w:rPr>
        <w:noBreakHyphen/>
      </w:r>
      <w:r w:rsidRPr="00CE5739">
        <w:rPr>
          <w:b/>
          <w:szCs w:val="22"/>
        </w:rPr>
        <w:t xml:space="preserve"> H730 </w:t>
      </w:r>
      <w:r w:rsidR="00FE0880" w:rsidRPr="00CE5739">
        <w:rPr>
          <w:b/>
          <w:szCs w:val="22"/>
        </w:rPr>
        <w:noBreakHyphen/>
      </w:r>
      <w:r w:rsidRPr="00CE5739">
        <w:rPr>
          <w:b/>
          <w:szCs w:val="22"/>
        </w:rPr>
        <w:t xml:space="preserve"> DEPARTMENT OF VOCATIONAL</w:t>
      </w:r>
      <w:r w:rsidR="00693D27" w:rsidRPr="00CE5739">
        <w:rPr>
          <w:b/>
          <w:szCs w:val="22"/>
        </w:rPr>
        <w:t xml:space="preserve"> </w:t>
      </w:r>
      <w:r w:rsidRPr="00CE5739">
        <w:rPr>
          <w:b/>
          <w:szCs w:val="22"/>
        </w:rPr>
        <w:t>REHABILITATION</w:t>
      </w:r>
    </w:p>
    <w:p w:rsidR="00D57C02" w:rsidRPr="00CE5739" w:rsidRDefault="00D57C02"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CE5739" w:rsidRDefault="00CE34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32.1.</w:t>
      </w:r>
      <w:r w:rsidRPr="00CE5739">
        <w:rPr>
          <w:rFonts w:cs="Times New Roman"/>
          <w:color w:val="auto"/>
          <w:szCs w:val="22"/>
        </w:rPr>
        <w:tab/>
        <w:t>(VR: Production Contracts Revenue)  All revenues derived from production contracts earned by people with disabilities receiving job readiness training at the agency</w:t>
      </w:r>
      <w:r w:rsidR="00FE0880" w:rsidRPr="00CE5739">
        <w:rPr>
          <w:rFonts w:cs="Times New Roman"/>
          <w:color w:val="auto"/>
          <w:szCs w:val="22"/>
        </w:rPr>
        <w:t>’</w:t>
      </w:r>
      <w:r w:rsidRPr="00CE5739">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32</w:t>
      </w:r>
      <w:r w:rsidRPr="00CE5739">
        <w:rPr>
          <w:rFonts w:cs="Times New Roman"/>
          <w:b/>
          <w:color w:val="auto"/>
          <w:szCs w:val="22"/>
        </w:rPr>
        <w:t>.2.</w:t>
      </w:r>
      <w:r w:rsidRPr="00CE5739">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r>
      <w:r w:rsidR="00557F5F" w:rsidRPr="00CE5739">
        <w:rPr>
          <w:rFonts w:cs="Times New Roman"/>
          <w:b/>
          <w:color w:val="auto"/>
          <w:szCs w:val="22"/>
        </w:rPr>
        <w:t>32</w:t>
      </w:r>
      <w:r w:rsidRPr="00CE5739">
        <w:rPr>
          <w:rFonts w:cs="Times New Roman"/>
          <w:b/>
          <w:color w:val="auto"/>
          <w:szCs w:val="22"/>
        </w:rPr>
        <w:t>.</w:t>
      </w:r>
      <w:r w:rsidR="00557F5F"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(VR: User/Service Fees)  Any revenues generated from user fees or service fees charged to the general public or other parties ineligible for the department</w:t>
      </w:r>
      <w:r w:rsidR="00FE0880" w:rsidRPr="00CE5739">
        <w:rPr>
          <w:rFonts w:cs="Times New Roman"/>
          <w:color w:val="auto"/>
          <w:szCs w:val="22"/>
        </w:rPr>
        <w:t>’</w:t>
      </w:r>
      <w:r w:rsidRPr="00CE5739">
        <w:rPr>
          <w:rFonts w:cs="Times New Roman"/>
          <w:color w:val="auto"/>
          <w:szCs w:val="22"/>
        </w:rPr>
        <w:t>s services may be retained to offset costs associated with the related activities so as to not affect the level of service for regular agency clients.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32</w:t>
      </w:r>
      <w:r w:rsidRPr="00CE5739">
        <w:rPr>
          <w:rFonts w:cs="Times New Roman"/>
          <w:b/>
          <w:color w:val="auto"/>
          <w:szCs w:val="22"/>
        </w:rPr>
        <w:t>.</w:t>
      </w:r>
      <w:r w:rsidR="00557F5F"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(VR: Meal Ticket Revenue)  All revenues generated from sale of meal tickets may be retained by the agency and expended for supplies to operate the agency</w:t>
      </w:r>
      <w:r w:rsidR="00FE0880" w:rsidRPr="00CE5739">
        <w:rPr>
          <w:rFonts w:cs="Times New Roman"/>
          <w:color w:val="auto"/>
          <w:szCs w:val="22"/>
        </w:rPr>
        <w:t>’</w:t>
      </w:r>
      <w:r w:rsidRPr="00CE5739">
        <w:rPr>
          <w:rFonts w:cs="Times New Roman"/>
          <w:color w:val="auto"/>
          <w:szCs w:val="22"/>
        </w:rPr>
        <w:t>s food service programs or cafeteria.</w:t>
      </w:r>
    </w:p>
    <w:p w:rsidR="00DD7379"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32</w:t>
      </w:r>
      <w:r w:rsidRPr="00CE5739">
        <w:rPr>
          <w:rFonts w:cs="Times New Roman"/>
          <w:b/>
          <w:color w:val="auto"/>
          <w:szCs w:val="22"/>
        </w:rPr>
        <w:t>.</w:t>
      </w:r>
      <w:r w:rsidR="00557F5F" w:rsidRPr="00CE5739">
        <w:rPr>
          <w:rFonts w:cs="Times New Roman"/>
          <w:b/>
          <w:color w:val="auto"/>
          <w:szCs w:val="22"/>
        </w:rPr>
        <w:t>5.</w:t>
      </w:r>
      <w:r w:rsidRPr="00CE5739">
        <w:rPr>
          <w:rFonts w:cs="Times New Roman"/>
          <w:b/>
          <w:color w:val="auto"/>
          <w:szCs w:val="22"/>
        </w:rPr>
        <w:tab/>
      </w:r>
      <w:r w:rsidRPr="00CE5739">
        <w:rPr>
          <w:rFonts w:cs="Times New Roman"/>
          <w:color w:val="auto"/>
          <w:szCs w:val="22"/>
        </w:rPr>
        <w:t xml:space="preserve">(VR: Basic Services Program </w:t>
      </w:r>
      <w:r w:rsidR="00FE0880" w:rsidRPr="00CE5739">
        <w:rPr>
          <w:rFonts w:cs="Times New Roman"/>
          <w:color w:val="auto"/>
          <w:szCs w:val="22"/>
        </w:rPr>
        <w:noBreakHyphen/>
      </w:r>
      <w:r w:rsidRPr="00CE5739">
        <w:rPr>
          <w:rFonts w:cs="Times New Roman"/>
          <w:color w:val="auto"/>
          <w:szCs w:val="22"/>
        </w:rPr>
        <w:t xml:space="preserve"> Educational Scholarships)  </w:t>
      </w:r>
      <w:r w:rsidRPr="00CE5739">
        <w:rPr>
          <w:rFonts w:cs="Times New Roman"/>
          <w:strike/>
          <w:color w:val="auto"/>
          <w:szCs w:val="22"/>
        </w:rPr>
        <w:t xml:space="preserve">For those persons with disabilities who are eligible for and are receiving services under an approved plan of the </w:t>
      </w:r>
      <w:r w:rsidR="00691C6E" w:rsidRPr="00CE5739">
        <w:rPr>
          <w:rFonts w:cs="Times New Roman"/>
          <w:strike/>
          <w:color w:val="auto"/>
          <w:szCs w:val="22"/>
        </w:rPr>
        <w:t>South Carolina</w:t>
      </w:r>
      <w:r w:rsidRPr="00CE5739">
        <w:rPr>
          <w:rFonts w:cs="Times New Roman"/>
          <w:strike/>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CE5739">
        <w:rPr>
          <w:rFonts w:cs="Times New Roman"/>
          <w:strike/>
          <w:color w:val="auto"/>
          <w:szCs w:val="22"/>
        </w:rPr>
        <w:noBreakHyphen/>
      </w:r>
      <w:r w:rsidRPr="00CE5739">
        <w:rPr>
          <w:rFonts w:cs="Times New Roman"/>
          <w:strike/>
          <w:color w:val="auto"/>
          <w:szCs w:val="22"/>
        </w:rPr>
        <w:t>based scholarships as defined in Chapter 142</w:t>
      </w:r>
      <w:r w:rsidR="005015B1" w:rsidRPr="00CE5739">
        <w:rPr>
          <w:rFonts w:cs="Times New Roman"/>
          <w:strike/>
          <w:color w:val="auto"/>
          <w:szCs w:val="22"/>
        </w:rPr>
        <w:t>, Title 59, Code of Laws</w:t>
      </w:r>
      <w:r w:rsidRPr="00CE5739">
        <w:rPr>
          <w:rFonts w:cs="Times New Roman"/>
          <w:strike/>
          <w:color w:val="auto"/>
          <w:szCs w:val="22"/>
        </w:rPr>
        <w:t xml:space="preserve"> of South Carolina</w:t>
      </w:r>
      <w:r w:rsidR="005015B1" w:rsidRPr="00CE5739">
        <w:rPr>
          <w:rFonts w:cs="Times New Roman"/>
          <w:strike/>
          <w:color w:val="auto"/>
          <w:szCs w:val="22"/>
        </w:rPr>
        <w:t>, 1976</w:t>
      </w:r>
      <w:r w:rsidRPr="00CE5739">
        <w:rPr>
          <w:rFonts w:cs="Times New Roman"/>
          <w:strike/>
          <w:color w:val="auto"/>
          <w:szCs w:val="22"/>
        </w:rPr>
        <w:t>.</w:t>
      </w:r>
    </w:p>
    <w:p w:rsidR="00E116C0" w:rsidRPr="00CE5739"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32.</w:t>
      </w:r>
      <w:r w:rsidR="007A4B65" w:rsidRPr="00CE5739">
        <w:rPr>
          <w:rFonts w:cs="Times New Roman"/>
          <w:b/>
          <w:szCs w:val="22"/>
        </w:rPr>
        <w:t>6</w:t>
      </w:r>
      <w:r w:rsidRPr="00CE5739">
        <w:rPr>
          <w:rFonts w:cs="Times New Roman"/>
          <w:b/>
          <w:szCs w:val="22"/>
        </w:rPr>
        <w:t>.</w:t>
      </w:r>
      <w:r w:rsidRPr="00CE5739">
        <w:rPr>
          <w:rFonts w:cs="Times New Roman"/>
          <w:b/>
          <w:szCs w:val="22"/>
        </w:rPr>
        <w:tab/>
      </w:r>
      <w:r w:rsidRPr="00CE5739">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837AD8" w:rsidRPr="00CE5739"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32.</w:t>
      </w:r>
      <w:r w:rsidR="007A4B65" w:rsidRPr="00CE5739">
        <w:rPr>
          <w:rFonts w:cs="Times New Roman"/>
          <w:b/>
          <w:szCs w:val="22"/>
        </w:rPr>
        <w:t>7</w:t>
      </w:r>
      <w:r w:rsidRPr="00CE5739">
        <w:rPr>
          <w:rFonts w:cs="Times New Roman"/>
          <w:b/>
          <w:szCs w:val="22"/>
        </w:rPr>
        <w:t>.</w:t>
      </w:r>
      <w:r w:rsidRPr="00CE5739">
        <w:rPr>
          <w:rFonts w:cs="Times New Roman"/>
          <w:b/>
          <w:szCs w:val="22"/>
        </w:rPr>
        <w:tab/>
      </w:r>
      <w:r w:rsidR="00BD4581" w:rsidRPr="00CE5739">
        <w:rPr>
          <w:rFonts w:cs="Times New Roman"/>
          <w:szCs w:val="22"/>
        </w:rPr>
        <w:t>RESERVED</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CE5739" w:rsidRDefault="003D48A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CE5739" w:rsidRDefault="00D57C02" w:rsidP="00A7391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CE5739">
        <w:rPr>
          <w:b/>
          <w:szCs w:val="22"/>
        </w:rPr>
        <w:t xml:space="preserve">SECTION 33 </w:t>
      </w:r>
      <w:r w:rsidR="00FE0880" w:rsidRPr="00CE5739">
        <w:rPr>
          <w:b/>
          <w:szCs w:val="22"/>
        </w:rPr>
        <w:noBreakHyphen/>
      </w:r>
      <w:r w:rsidRPr="00CE5739">
        <w:rPr>
          <w:b/>
          <w:szCs w:val="22"/>
        </w:rPr>
        <w:t xml:space="preserve"> J020 </w:t>
      </w:r>
      <w:r w:rsidR="00FE0880" w:rsidRPr="00CE5739">
        <w:rPr>
          <w:b/>
          <w:szCs w:val="22"/>
        </w:rPr>
        <w:noBreakHyphen/>
      </w:r>
      <w:r w:rsidRPr="00CE5739">
        <w:rPr>
          <w:b/>
          <w:szCs w:val="22"/>
        </w:rPr>
        <w:t xml:space="preserve"> DEPARTMENT OF HEALTH AND HUMAN SERVICES</w:t>
      </w:r>
    </w:p>
    <w:p w:rsidR="007E75BA" w:rsidRPr="00CE5739" w:rsidRDefault="007E75BA"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CE5739" w:rsidRDefault="002476FB" w:rsidP="003D4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Pr="00CE5739">
        <w:rPr>
          <w:rFonts w:cs="Times New Roman"/>
          <w:b/>
          <w:color w:val="auto"/>
          <w:szCs w:val="22"/>
        </w:rPr>
        <w:t>1.</w:t>
      </w:r>
      <w:r w:rsidRPr="00CE5739">
        <w:rPr>
          <w:rFonts w:cs="Times New Roman"/>
          <w:b/>
          <w:color w:val="auto"/>
          <w:szCs w:val="22"/>
        </w:rPr>
        <w:tab/>
      </w:r>
      <w:r w:rsidRPr="00CE5739">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Pr="00CE5739">
        <w:rPr>
          <w:rFonts w:cs="Times New Roman"/>
          <w:b/>
          <w:color w:val="auto"/>
          <w:szCs w:val="22"/>
        </w:rPr>
        <w:t>2.</w:t>
      </w:r>
      <w:r w:rsidRPr="00CE5739">
        <w:rPr>
          <w:rFonts w:cs="Times New Roman"/>
          <w:color w:val="auto"/>
          <w:szCs w:val="22"/>
        </w:rPr>
        <w:tab/>
        <w:t xml:space="preserve">(DHHS: Long Term Care Facility Reimbursement Rate)  The </w:t>
      </w:r>
      <w:r w:rsidR="00527156" w:rsidRPr="00CE5739">
        <w:rPr>
          <w:rFonts w:cs="Times New Roman"/>
          <w:color w:val="auto"/>
          <w:szCs w:val="22"/>
        </w:rPr>
        <w:t>d</w:t>
      </w:r>
      <w:r w:rsidRPr="00CE5739">
        <w:rPr>
          <w:rFonts w:cs="Times New Roman"/>
          <w:color w:val="auto"/>
          <w:szCs w:val="22"/>
        </w:rPr>
        <w:t>epartment, in calculating a reimbursement rate for long term care facility providers, shall obtain for each contract period an inflation factor, developed by the</w:t>
      </w:r>
      <w:r w:rsidR="005936CF" w:rsidRPr="00CE5739">
        <w:rPr>
          <w:rFonts w:cs="Times New Roman"/>
          <w:color w:val="auto"/>
          <w:szCs w:val="22"/>
        </w:rPr>
        <w:t xml:space="preserve"> </w:t>
      </w:r>
      <w:r w:rsidR="00B014AF" w:rsidRPr="00CE5739">
        <w:rPr>
          <w:rFonts w:cs="Times New Roman"/>
          <w:color w:val="auto"/>
          <w:szCs w:val="22"/>
        </w:rPr>
        <w:t>Revenue and Fiscal Affairs Office</w:t>
      </w:r>
      <w:r w:rsidRPr="00CE5739">
        <w:rPr>
          <w:rFonts w:cs="Times New Roman"/>
          <w:color w:val="auto"/>
          <w:szCs w:val="22"/>
        </w:rPr>
        <w:t>.  Data obtained from Medicaid cost reporting records applicable to long term care providers will be supplied to the</w:t>
      </w:r>
      <w:r w:rsidR="005936CF" w:rsidRPr="00CE5739">
        <w:rPr>
          <w:rFonts w:cs="Times New Roman"/>
          <w:color w:val="auto"/>
          <w:szCs w:val="22"/>
        </w:rPr>
        <w:t xml:space="preserve"> </w:t>
      </w:r>
      <w:r w:rsidR="00B014AF" w:rsidRPr="00CE5739">
        <w:rPr>
          <w:rFonts w:cs="Times New Roman"/>
          <w:color w:val="auto"/>
          <w:szCs w:val="22"/>
        </w:rPr>
        <w:t>Revenue and Fiscal Affairs Office</w:t>
      </w:r>
      <w:r w:rsidRPr="00CE5739">
        <w:rPr>
          <w:rFonts w:cs="Times New Roman"/>
          <w:color w:val="auto"/>
          <w:szCs w:val="22"/>
        </w:rPr>
        <w:t>.  A composite index, developed by the</w:t>
      </w:r>
      <w:r w:rsidR="005936CF" w:rsidRPr="00CE5739">
        <w:rPr>
          <w:rFonts w:cs="Times New Roman"/>
          <w:color w:val="auto"/>
          <w:szCs w:val="22"/>
        </w:rPr>
        <w:t xml:space="preserve"> </w:t>
      </w:r>
      <w:r w:rsidR="00B014AF" w:rsidRPr="00CE5739">
        <w:rPr>
          <w:rFonts w:cs="Times New Roman"/>
          <w:color w:val="auto"/>
          <w:szCs w:val="22"/>
        </w:rPr>
        <w:t>Revenue and Fiscal Affairs Office</w:t>
      </w:r>
      <w:r w:rsidRPr="00CE5739">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CE5739">
        <w:rPr>
          <w:rFonts w:cs="Times New Roman"/>
          <w:color w:val="auto"/>
          <w:szCs w:val="22"/>
        </w:rPr>
        <w:t xml:space="preserve"> </w:t>
      </w:r>
      <w:r w:rsidR="00B014AF" w:rsidRPr="00CE5739">
        <w:rPr>
          <w:rFonts w:cs="Times New Roman"/>
          <w:color w:val="auto"/>
          <w:szCs w:val="22"/>
        </w:rPr>
        <w:t>Revenue and Fiscal Affairs Office</w:t>
      </w:r>
      <w:r w:rsidRPr="00CE5739">
        <w:rPr>
          <w:rFonts w:cs="Times New Roman"/>
          <w:color w:val="auto"/>
          <w:szCs w:val="22"/>
        </w:rPr>
        <w:t xml:space="preserve"> shall update the composite index so as to have the index available for each contract renewal.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CE5739">
        <w:rPr>
          <w:rFonts w:cs="Times New Roman"/>
          <w:color w:val="auto"/>
          <w:szCs w:val="22"/>
        </w:rPr>
        <w:t xml:space="preserve"> </w:t>
      </w:r>
      <w:r w:rsidR="00B014AF" w:rsidRPr="00CE5739">
        <w:rPr>
          <w:rFonts w:cs="Times New Roman"/>
          <w:color w:val="auto"/>
          <w:szCs w:val="22"/>
        </w:rPr>
        <w:t>Revenue and Fiscal Affairs Office</w:t>
      </w:r>
      <w:r w:rsidRPr="00CE5739">
        <w:rPr>
          <w:rFonts w:cs="Times New Roman"/>
          <w:color w:val="auto"/>
          <w:szCs w:val="22"/>
        </w:rPr>
        <w:t>.</w:t>
      </w:r>
    </w:p>
    <w:p w:rsidR="00837AD8" w:rsidRPr="00CE5739" w:rsidRDefault="009F16E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r>
      <w:r w:rsidR="00557F5F" w:rsidRPr="00CE5739">
        <w:rPr>
          <w:rFonts w:cs="Times New Roman"/>
          <w:b/>
          <w:color w:val="auto"/>
          <w:szCs w:val="22"/>
        </w:rPr>
        <w:t>33.</w:t>
      </w:r>
      <w:r w:rsidRPr="00CE5739">
        <w:rPr>
          <w:rFonts w:cs="Times New Roman"/>
          <w:b/>
          <w:color w:val="auto"/>
          <w:szCs w:val="22"/>
        </w:rPr>
        <w:t>3.</w:t>
      </w:r>
      <w:r w:rsidRPr="00CE5739">
        <w:rPr>
          <w:rFonts w:cs="Times New Roman"/>
          <w:color w:val="auto"/>
          <w:szCs w:val="22"/>
        </w:rPr>
        <w:tab/>
        <w:t xml:space="preserve">(DHHS: Medical Assistance Audit Program Remittance)  The Department of Health and Human Services shall remit to </w:t>
      </w:r>
      <w:r w:rsidR="00AF0CD3" w:rsidRPr="00CE5739">
        <w:rPr>
          <w:rFonts w:cs="Times New Roman"/>
          <w:color w:val="auto"/>
          <w:szCs w:val="22"/>
        </w:rPr>
        <w:t xml:space="preserve">the </w:t>
      </w:r>
      <w:r w:rsidRPr="00CE5739">
        <w:rPr>
          <w:rFonts w:cs="Times New Roman"/>
          <w:color w:val="auto"/>
          <w:szCs w:val="22"/>
        </w:rPr>
        <w:t>State Auditor</w:t>
      </w:r>
      <w:r w:rsidR="00FE0880" w:rsidRPr="00CE5739">
        <w:rPr>
          <w:rFonts w:cs="Times New Roman"/>
          <w:color w:val="auto"/>
          <w:szCs w:val="22"/>
        </w:rPr>
        <w:t>’</w:t>
      </w:r>
      <w:r w:rsidRPr="00CE5739">
        <w:rPr>
          <w:rFonts w:cs="Times New Roman"/>
          <w:color w:val="auto"/>
          <w:szCs w:val="22"/>
        </w:rPr>
        <w:t>s Office an amount representing fifty percent (allowable Federal Financial Participation) of the cost of the Medical Assistance Audit Program as established</w:t>
      </w:r>
      <w:r w:rsidR="00D82242" w:rsidRPr="00CE5739">
        <w:rPr>
          <w:rFonts w:cs="Times New Roman"/>
          <w:color w:val="auto"/>
          <w:szCs w:val="22"/>
        </w:rPr>
        <w:t xml:space="preserve"> </w:t>
      </w:r>
      <w:r w:rsidRPr="00CE5739">
        <w:rPr>
          <w:rFonts w:cs="Times New Roman"/>
          <w:color w:val="auto"/>
          <w:szCs w:val="22"/>
        </w:rPr>
        <w:t>in the</w:t>
      </w:r>
      <w:r w:rsidR="00D82242" w:rsidRPr="00CE5739">
        <w:rPr>
          <w:rFonts w:cs="Times New Roman"/>
          <w:color w:val="auto"/>
          <w:szCs w:val="22"/>
        </w:rPr>
        <w:t xml:space="preserve"> </w:t>
      </w:r>
      <w:r w:rsidRPr="00CE5739">
        <w:rPr>
          <w:rFonts w:cs="Times New Roman"/>
          <w:color w:val="auto"/>
          <w:szCs w:val="22"/>
        </w:rPr>
        <w:t>State Auditor</w:t>
      </w:r>
      <w:r w:rsidR="00FE0880" w:rsidRPr="00CE5739">
        <w:rPr>
          <w:rFonts w:cs="Times New Roman"/>
          <w:color w:val="auto"/>
          <w:szCs w:val="22"/>
        </w:rPr>
        <w:t>’</w:t>
      </w:r>
      <w:r w:rsidRPr="00CE5739">
        <w:rPr>
          <w:rFonts w:cs="Times New Roman"/>
          <w:color w:val="auto"/>
          <w:szCs w:val="22"/>
        </w:rPr>
        <w:t>s</w:t>
      </w:r>
      <w:r w:rsidR="00D82242" w:rsidRPr="00CE5739">
        <w:rPr>
          <w:rFonts w:cs="Times New Roman"/>
          <w:color w:val="auto"/>
          <w:szCs w:val="22"/>
        </w:rPr>
        <w:t xml:space="preserve"> </w:t>
      </w:r>
      <w:r w:rsidRPr="00CE5739">
        <w:rPr>
          <w:rFonts w:cs="Times New Roman"/>
          <w:color w:val="auto"/>
          <w:szCs w:val="22"/>
        </w:rPr>
        <w:t>Office</w:t>
      </w:r>
      <w:r w:rsidR="00D82242" w:rsidRPr="00CE5739">
        <w:rPr>
          <w:rFonts w:cs="Times New Roman"/>
          <w:color w:val="auto"/>
          <w:szCs w:val="22"/>
        </w:rPr>
        <w:t xml:space="preserve"> </w:t>
      </w:r>
      <w:r w:rsidRPr="00CE5739">
        <w:rPr>
          <w:rFonts w:cs="Times New Roman"/>
          <w:color w:val="auto"/>
          <w:szCs w:val="22"/>
        </w:rPr>
        <w:t xml:space="preserve">of the </w:t>
      </w:r>
      <w:r w:rsidR="004C69C4" w:rsidRPr="00CE5739">
        <w:rPr>
          <w:rFonts w:cs="Times New Roman"/>
          <w:color w:val="auto"/>
          <w:szCs w:val="22"/>
        </w:rPr>
        <w:t>State</w:t>
      </w:r>
      <w:r w:rsidR="00D82242" w:rsidRPr="00CE5739">
        <w:rPr>
          <w:rFonts w:cs="Times New Roman"/>
          <w:color w:val="auto"/>
          <w:szCs w:val="22"/>
        </w:rPr>
        <w:t xml:space="preserve"> </w:t>
      </w:r>
      <w:r w:rsidR="004C69C4" w:rsidRPr="00CE5739">
        <w:rPr>
          <w:rFonts w:cs="Times New Roman"/>
          <w:color w:val="auto"/>
          <w:szCs w:val="22"/>
        </w:rPr>
        <w:t>Fiscal</w:t>
      </w:r>
      <w:r w:rsidR="00D82242" w:rsidRPr="00CE5739">
        <w:rPr>
          <w:rFonts w:cs="Times New Roman"/>
          <w:color w:val="auto"/>
          <w:szCs w:val="22"/>
        </w:rPr>
        <w:t xml:space="preserve"> </w:t>
      </w:r>
      <w:r w:rsidR="004C69C4" w:rsidRPr="00CE5739">
        <w:rPr>
          <w:rFonts w:cs="Times New Roman"/>
          <w:color w:val="auto"/>
          <w:szCs w:val="22"/>
        </w:rPr>
        <w:t>Accountability Authority,</w:t>
      </w:r>
      <w:r w:rsidRPr="00CE5739">
        <w:rPr>
          <w:rFonts w:cs="Times New Roman"/>
          <w:color w:val="auto"/>
          <w:szCs w:val="22"/>
        </w:rPr>
        <w:t xml:space="preserve"> Section </w:t>
      </w:r>
      <w:r w:rsidR="0055190F" w:rsidRPr="00CE5739">
        <w:rPr>
          <w:rFonts w:cs="Times New Roman"/>
          <w:color w:val="auto"/>
          <w:szCs w:val="22"/>
        </w:rPr>
        <w:t>105</w:t>
      </w:r>
      <w:r w:rsidRPr="00CE5739">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CE5739">
        <w:rPr>
          <w:rFonts w:cs="Times New Roman"/>
          <w:color w:val="auto"/>
          <w:szCs w:val="22"/>
        </w:rPr>
        <w:t xml:space="preserve">the </w:t>
      </w:r>
      <w:r w:rsidRPr="00CE5739">
        <w:rPr>
          <w:rFonts w:cs="Times New Roman"/>
          <w:color w:val="auto"/>
          <w:szCs w:val="22"/>
        </w:rPr>
        <w:t>State Auditor</w:t>
      </w:r>
      <w:r w:rsidR="00FE0880" w:rsidRPr="00CE5739">
        <w:rPr>
          <w:rFonts w:cs="Times New Roman"/>
          <w:color w:val="auto"/>
          <w:szCs w:val="22"/>
        </w:rPr>
        <w:t>’</w:t>
      </w:r>
      <w:r w:rsidRPr="00CE5739">
        <w:rPr>
          <w:rFonts w:cs="Times New Roman"/>
          <w:color w:val="auto"/>
          <w:szCs w:val="22"/>
        </w:rPr>
        <w:t>s Office shall be made monthly and based on invoices as provided by the State Auditor</w:t>
      </w:r>
      <w:r w:rsidR="00FE0880" w:rsidRPr="00CE5739">
        <w:rPr>
          <w:rFonts w:cs="Times New Roman"/>
          <w:color w:val="auto"/>
          <w:szCs w:val="22"/>
        </w:rPr>
        <w:t>’</w:t>
      </w:r>
      <w:r w:rsidRPr="00CE5739">
        <w:rPr>
          <w:rFonts w:cs="Times New Roman"/>
          <w:color w:val="auto"/>
          <w:szCs w:val="22"/>
        </w:rPr>
        <w:t xml:space="preserve">s Office of the </w:t>
      </w:r>
      <w:r w:rsidR="004C69C4" w:rsidRPr="00CE5739">
        <w:rPr>
          <w:rFonts w:cs="Times New Roman"/>
          <w:color w:val="auto"/>
          <w:szCs w:val="22"/>
        </w:rPr>
        <w:t>State Fiscal Accountability Authority</w:t>
      </w:r>
      <w:r w:rsidRPr="00CE5739">
        <w:rPr>
          <w:rFonts w:cs="Times New Roman"/>
          <w:color w:val="auto"/>
          <w:szCs w:val="22"/>
        </w:rPr>
        <w: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Pr="00CE5739">
        <w:rPr>
          <w:rFonts w:cs="Times New Roman"/>
          <w:b/>
          <w:color w:val="auto"/>
          <w:szCs w:val="22"/>
        </w:rPr>
        <w:t>4.</w:t>
      </w:r>
      <w:r w:rsidRPr="00CE5739">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Pr="00CE5739">
        <w:rPr>
          <w:rFonts w:cs="Times New Roman"/>
          <w:b/>
          <w:color w:val="auto"/>
          <w:szCs w:val="22"/>
        </w:rPr>
        <w:t>5.</w:t>
      </w:r>
      <w:r w:rsidRPr="00CE5739">
        <w:rPr>
          <w:rFonts w:cs="Times New Roman"/>
          <w:color w:val="auto"/>
          <w:szCs w:val="22"/>
        </w:rPr>
        <w:tab/>
        <w:t>(DHHS: Medicaid State Plan)  Where the Medicaid State Plan</w:t>
      </w:r>
      <w:r w:rsidR="00497F85" w:rsidRPr="00CE5739">
        <w:rPr>
          <w:rFonts w:cs="Times New Roman"/>
          <w:color w:val="auto"/>
          <w:szCs w:val="22"/>
        </w:rPr>
        <w:t xml:space="preserve"> </w:t>
      </w:r>
      <w:r w:rsidRPr="00CE5739">
        <w:rPr>
          <w:rFonts w:cs="Times New Roman"/>
          <w:color w:val="auto"/>
          <w:szCs w:val="22"/>
        </w:rPr>
        <w:t xml:space="preserve">has been altered to cover services that previously were provided by </w:t>
      </w:r>
      <w:r w:rsidR="00C86EF6" w:rsidRPr="00CE5739">
        <w:rPr>
          <w:rFonts w:cs="Times New Roman"/>
          <w:color w:val="auto"/>
          <w:szCs w:val="22"/>
        </w:rPr>
        <w:t>one hundred percent</w:t>
      </w:r>
      <w:r w:rsidRPr="00CE5739">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Pr="00CE5739">
        <w:rPr>
          <w:rFonts w:cs="Times New Roman"/>
          <w:b/>
          <w:color w:val="auto"/>
          <w:szCs w:val="22"/>
        </w:rPr>
        <w:t>6.</w:t>
      </w:r>
      <w:r w:rsidRPr="00CE5739">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009C71FB"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(DHHS: Registration Fees)  The department is authorized to receive and expend registration fees for educational, training, and certification programs.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009C71FB"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(DHHS: Fraud and Abuse Collections)  The Department of Health and Human Services may offset the administrative costs associated with controlling fraud and abuse.</w:t>
      </w:r>
    </w:p>
    <w:p w:rsidR="00A9603B" w:rsidRPr="00CE5739"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33.</w:t>
      </w:r>
      <w:r w:rsidR="006F499A" w:rsidRPr="00CE5739">
        <w:rPr>
          <w:rFonts w:cs="Times New Roman"/>
          <w:b/>
          <w:color w:val="auto"/>
          <w:szCs w:val="22"/>
        </w:rPr>
        <w:t>9</w:t>
      </w:r>
      <w:r w:rsidRPr="00CE5739">
        <w:rPr>
          <w:rFonts w:cs="Times New Roman"/>
          <w:b/>
          <w:color w:val="auto"/>
          <w:szCs w:val="22"/>
        </w:rPr>
        <w:t>.</w:t>
      </w:r>
      <w:r w:rsidRPr="00CE5739">
        <w:rPr>
          <w:rFonts w:cs="Times New Roman"/>
          <w:b/>
          <w:color w:val="auto"/>
          <w:szCs w:val="22"/>
        </w:rPr>
        <w:tab/>
      </w:r>
      <w:r w:rsidRPr="00CE5739">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CE5739">
        <w:rPr>
          <w:rFonts w:eastAsia="Calibri" w:cs="Times New Roman"/>
          <w:color w:val="auto"/>
          <w:szCs w:val="22"/>
        </w:rPr>
        <w:t>in accordance with the State Plan Under Title XIX of The Social Security Act Medical Assistance Program</w:t>
      </w:r>
      <w:r w:rsidRPr="00CE5739">
        <w:rPr>
          <w:rFonts w:cs="Times New Roman"/>
          <w:bCs/>
          <w:color w:val="auto"/>
          <w:szCs w:val="22"/>
        </w:rPr>
        <w:t>.</w:t>
      </w:r>
      <w:r w:rsidR="0026135E" w:rsidRPr="00CE5739">
        <w:rPr>
          <w:rFonts w:cs="Times New Roman"/>
          <w:bCs/>
          <w:color w:val="auto"/>
          <w:szCs w:val="22"/>
        </w:rPr>
        <w:t xml:space="preserve">  </w:t>
      </w:r>
      <w:r w:rsidRPr="00CE5739">
        <w:rPr>
          <w:rFonts w:cs="Times New Roman"/>
          <w:bCs/>
          <w:color w:val="auto"/>
          <w:szCs w:val="22"/>
        </w:rPr>
        <w:t>The governing authority of each county shall</w:t>
      </w:r>
      <w:r w:rsidR="0026135E" w:rsidRPr="00CE5739">
        <w:rPr>
          <w:rFonts w:cs="Times New Roman"/>
          <w:bCs/>
          <w:color w:val="auto"/>
          <w:szCs w:val="22"/>
        </w:rPr>
        <w:t xml:space="preserve"> </w:t>
      </w:r>
      <w:r w:rsidRPr="00CE5739">
        <w:rPr>
          <w:rFonts w:cs="Times New Roman"/>
          <w:bCs/>
          <w:color w:val="auto"/>
          <w:szCs w:val="22"/>
        </w:rPr>
        <w:t>provide office space and facility service for this function as they do for DSS functions under Section 43</w:t>
      </w:r>
      <w:r w:rsidR="00FE0880" w:rsidRPr="00CE5739">
        <w:rPr>
          <w:rFonts w:cs="Times New Roman"/>
          <w:bCs/>
          <w:color w:val="auto"/>
          <w:szCs w:val="22"/>
        </w:rPr>
        <w:noBreakHyphen/>
      </w:r>
      <w:r w:rsidRPr="00CE5739">
        <w:rPr>
          <w:rFonts w:cs="Times New Roman"/>
          <w:bCs/>
          <w:color w:val="auto"/>
          <w:szCs w:val="22"/>
        </w:rPr>
        <w:t>3</w:t>
      </w:r>
      <w:r w:rsidR="00FE0880" w:rsidRPr="00CE5739">
        <w:rPr>
          <w:rFonts w:cs="Times New Roman"/>
          <w:bCs/>
          <w:color w:val="auto"/>
          <w:szCs w:val="22"/>
        </w:rPr>
        <w:noBreakHyphen/>
      </w:r>
      <w:r w:rsidRPr="00CE5739">
        <w:rPr>
          <w:rFonts w:cs="Times New Roman"/>
          <w:bCs/>
          <w:color w:val="auto"/>
          <w:szCs w:val="22"/>
        </w:rPr>
        <w:t>65.</w:t>
      </w:r>
    </w:p>
    <w:p w:rsidR="00134F15" w:rsidRPr="00CE5739" w:rsidRDefault="00134F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 xml:space="preserve">With funds available to the department and by </w:t>
      </w:r>
      <w:r w:rsidRPr="00CE5739">
        <w:rPr>
          <w:rFonts w:cs="Times New Roman"/>
          <w:bCs/>
          <w:szCs w:val="22"/>
        </w:rPr>
        <w:t>November</w:t>
      </w:r>
      <w:r w:rsidR="00FF37AD" w:rsidRPr="00CE5739">
        <w:rPr>
          <w:rFonts w:cs="Times New Roman"/>
          <w:szCs w:val="22"/>
        </w:rPr>
        <w:t xml:space="preserve"> first</w:t>
      </w:r>
      <w:r w:rsidRPr="00CE5739">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CE5739">
        <w:rPr>
          <w:rFonts w:cs="Times New Roman"/>
          <w:szCs w:val="22"/>
        </w:rPr>
        <w:t>isabilities Act (ADA).  By May first</w:t>
      </w:r>
      <w:r w:rsidRPr="00CE5739">
        <w:rPr>
          <w:rFonts w:cs="Times New Roman"/>
          <w:szCs w:val="22"/>
        </w:rPr>
        <w:t>, the governing authority of any county with an identified ADA</w:t>
      </w:r>
      <w:r w:rsidR="00FE0880" w:rsidRPr="00CE5739">
        <w:rPr>
          <w:rFonts w:cs="Times New Roman"/>
          <w:szCs w:val="22"/>
        </w:rPr>
        <w:noBreakHyphen/>
      </w:r>
      <w:r w:rsidRPr="00CE5739">
        <w:rPr>
          <w:rFonts w:cs="Times New Roman"/>
          <w:szCs w:val="22"/>
        </w:rPr>
        <w:t>related deficiency shall report to its legislative delegation and the Director of the Department of Health and Human Services on its progress in correcting such deficiency.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color w:val="auto"/>
          <w:szCs w:val="22"/>
        </w:rPr>
        <w:t>33.</w:t>
      </w:r>
      <w:r w:rsidR="006F499A" w:rsidRPr="00CE5739">
        <w:rPr>
          <w:rFonts w:cs="Times New Roman"/>
          <w:b/>
          <w:bCs/>
          <w:color w:val="auto"/>
          <w:szCs w:val="22"/>
        </w:rPr>
        <w:t>10</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(DHHS: Franchise Fees Suspension)  Franchise fees imposed on nursing home beds and enacted by the General Assembly during</w:t>
      </w:r>
      <w:r w:rsidR="0026135E" w:rsidRPr="00CE5739">
        <w:rPr>
          <w:rFonts w:cs="Times New Roman"/>
          <w:color w:val="auto"/>
          <w:szCs w:val="22"/>
        </w:rPr>
        <w:t xml:space="preserve"> the 2002 session are suspended</w:t>
      </w:r>
      <w:r w:rsidRPr="00CE5739">
        <w:rPr>
          <w:rFonts w:cs="Times New Roman"/>
          <w:color w:val="auto"/>
          <w:szCs w:val="22"/>
        </w:rPr>
        <w: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00557F5F" w:rsidRPr="00CE5739">
        <w:rPr>
          <w:rFonts w:cs="Times New Roman"/>
          <w:b/>
          <w:color w:val="auto"/>
          <w:szCs w:val="22"/>
        </w:rPr>
        <w:t>33.</w:t>
      </w:r>
      <w:r w:rsidR="006F499A" w:rsidRPr="00CE5739">
        <w:rPr>
          <w:rFonts w:cs="Times New Roman"/>
          <w:b/>
          <w:color w:val="auto"/>
          <w:szCs w:val="22"/>
        </w:rPr>
        <w:t>11</w:t>
      </w:r>
      <w:r w:rsidRPr="00CE5739">
        <w:rPr>
          <w:rFonts w:cs="Times New Roman"/>
          <w:b/>
          <w:color w:val="auto"/>
          <w:szCs w:val="22"/>
        </w:rPr>
        <w:t>.</w:t>
      </w:r>
      <w:r w:rsidRPr="00CE5739">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CE5739">
        <w:rPr>
          <w:rFonts w:cs="Times New Roman"/>
          <w:color w:val="auto"/>
          <w:szCs w:val="22"/>
        </w:rPr>
        <w:t>’</w:t>
      </w:r>
      <w:r w:rsidRPr="00CE5739">
        <w:rPr>
          <w:rFonts w:cs="Times New Roman"/>
          <w:color w:val="auto"/>
          <w:szCs w:val="22"/>
        </w:rPr>
        <w:t>s ability to detect and eliminate provider fraud.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557F5F" w:rsidRPr="00CE5739">
        <w:rPr>
          <w:rFonts w:cs="Times New Roman"/>
          <w:b/>
          <w:bCs/>
          <w:color w:val="auto"/>
          <w:szCs w:val="22"/>
        </w:rPr>
        <w:t>33.</w:t>
      </w:r>
      <w:r w:rsidR="006F499A" w:rsidRPr="00CE5739">
        <w:rPr>
          <w:rFonts w:cs="Times New Roman"/>
          <w:b/>
          <w:bCs/>
          <w:color w:val="auto"/>
          <w:szCs w:val="22"/>
        </w:rPr>
        <w:t>12</w:t>
      </w:r>
      <w:r w:rsidRPr="00CE5739">
        <w:rPr>
          <w:rFonts w:cs="Times New Roman"/>
          <w:b/>
          <w:bCs/>
          <w:color w:val="auto"/>
          <w:szCs w:val="22"/>
        </w:rPr>
        <w:t>.</w:t>
      </w:r>
      <w:r w:rsidRPr="00CE5739">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CE5739"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color w:val="auto"/>
          <w:szCs w:val="22"/>
        </w:rPr>
        <w:tab/>
      </w:r>
      <w:r w:rsidRPr="00CE5739">
        <w:rPr>
          <w:rFonts w:cs="Times New Roman"/>
          <w:b/>
          <w:bCs/>
          <w:iCs/>
          <w:color w:val="auto"/>
          <w:szCs w:val="22"/>
        </w:rPr>
        <w:t>33.</w:t>
      </w:r>
      <w:r w:rsidR="006F499A" w:rsidRPr="00CE5739">
        <w:rPr>
          <w:rFonts w:cs="Times New Roman"/>
          <w:b/>
          <w:bCs/>
          <w:iCs/>
          <w:color w:val="auto"/>
          <w:szCs w:val="22"/>
        </w:rPr>
        <w:t>13</w:t>
      </w:r>
      <w:r w:rsidRPr="00CE5739">
        <w:rPr>
          <w:rFonts w:cs="Times New Roman"/>
          <w:b/>
          <w:bCs/>
          <w:iCs/>
          <w:color w:val="auto"/>
          <w:szCs w:val="22"/>
        </w:rPr>
        <w:t>.</w:t>
      </w:r>
      <w:r w:rsidRPr="00CE5739">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CE5739">
        <w:rPr>
          <w:rFonts w:cs="Times New Roman"/>
          <w:bCs/>
          <w:iCs/>
          <w:color w:val="auto"/>
          <w:szCs w:val="22"/>
        </w:rPr>
        <w:t xml:space="preserve"> </w:t>
      </w:r>
      <w:r w:rsidRPr="00CE5739">
        <w:rPr>
          <w:rFonts w:cs="Times New Roman"/>
          <w:bCs/>
          <w:iCs/>
          <w:color w:val="auto"/>
          <w:szCs w:val="22"/>
        </w:rPr>
        <w:t>Director of the Department of Health and Human Services by A</w:t>
      </w:r>
      <w:r w:rsidR="006E6FDA" w:rsidRPr="00CE5739">
        <w:rPr>
          <w:rFonts w:cs="Times New Roman"/>
          <w:bCs/>
          <w:iCs/>
          <w:color w:val="auto"/>
          <w:szCs w:val="22"/>
        </w:rPr>
        <w:t>ugust first of each year.  The d</w:t>
      </w:r>
      <w:r w:rsidRPr="00CE5739">
        <w:rPr>
          <w:rFonts w:cs="Times New Roman"/>
          <w:bCs/>
          <w:iCs/>
          <w:color w:val="auto"/>
          <w:szCs w:val="22"/>
        </w:rPr>
        <w:t>irector shall review the plan and submit to the Federal Government on or before August fifteenth of each year provided the State Appropriations Act has been enacted</w:t>
      </w:r>
      <w:r w:rsidR="0026135E" w:rsidRPr="00CE5739">
        <w:rPr>
          <w:rFonts w:cs="Times New Roman"/>
          <w:bCs/>
          <w:iCs/>
          <w:color w:val="auto"/>
          <w:szCs w:val="22"/>
        </w:rPr>
        <w:t xml:space="preserve"> </w:t>
      </w:r>
      <w:r w:rsidRPr="00CE5739">
        <w:rPr>
          <w:rFonts w:cs="Times New Roman"/>
          <w:bCs/>
          <w:iCs/>
          <w:color w:val="auto"/>
          <w:szCs w:val="22"/>
        </w:rPr>
        <w:t>by that date.  All additional requests for information from CMS concerning the plan shall be promptly submitted to CMS by the Department of Health and Human Services.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color w:val="auto"/>
          <w:szCs w:val="22"/>
        </w:rPr>
        <w:tab/>
      </w:r>
      <w:r w:rsidR="00557F5F" w:rsidRPr="00CE5739">
        <w:rPr>
          <w:rFonts w:cs="Times New Roman"/>
          <w:b/>
          <w:bCs/>
          <w:iCs/>
          <w:color w:val="auto"/>
          <w:szCs w:val="22"/>
        </w:rPr>
        <w:t>33.</w:t>
      </w:r>
      <w:r w:rsidR="006F499A" w:rsidRPr="00CE5739">
        <w:rPr>
          <w:rFonts w:cs="Times New Roman"/>
          <w:b/>
          <w:bCs/>
          <w:iCs/>
          <w:color w:val="auto"/>
          <w:szCs w:val="22"/>
        </w:rPr>
        <w:t>14</w:t>
      </w:r>
      <w:r w:rsidRPr="00CE5739">
        <w:rPr>
          <w:rFonts w:cs="Times New Roman"/>
          <w:b/>
          <w:bCs/>
          <w:iCs/>
          <w:color w:val="auto"/>
          <w:szCs w:val="22"/>
        </w:rPr>
        <w:t>.</w:t>
      </w:r>
      <w:r w:rsidRPr="00CE5739">
        <w:rPr>
          <w:rFonts w:cs="Times New Roman"/>
          <w:bCs/>
          <w:iCs/>
          <w:color w:val="auto"/>
          <w:szCs w:val="22"/>
        </w:rPr>
        <w:tab/>
        <w:t xml:space="preserve">(DHHS: Nursing Services to High Risk/High Tech Children)  The Department of Health and Human Services shall </w:t>
      </w:r>
      <w:r w:rsidR="00255AE7" w:rsidRPr="00CE5739">
        <w:rPr>
          <w:rFonts w:cs="Times New Roman"/>
          <w:bCs/>
          <w:iCs/>
          <w:color w:val="auto"/>
          <w:szCs w:val="22"/>
        </w:rPr>
        <w:t xml:space="preserve">continue </w:t>
      </w:r>
      <w:r w:rsidRPr="00CE5739">
        <w:rPr>
          <w:rFonts w:cs="Times New Roman"/>
          <w:bCs/>
          <w:iCs/>
          <w:color w:val="auto"/>
          <w:szCs w:val="22"/>
        </w:rPr>
        <w:t xml:space="preserve">a separate classification and compensation plan for Registered Nurses (RN) and Licensed Practical Nurses (LPN) who provide </w:t>
      </w:r>
      <w:r w:rsidRPr="00CE5739">
        <w:rPr>
          <w:rFonts w:cs="Times New Roman"/>
          <w:color w:val="auto"/>
          <w:szCs w:val="22"/>
        </w:rPr>
        <w:t>services</w:t>
      </w:r>
      <w:r w:rsidRPr="00CE5739">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CE5739">
        <w:rPr>
          <w:rFonts w:cs="Times New Roman"/>
          <w:bCs/>
          <w:iCs/>
          <w:color w:val="auto"/>
          <w:szCs w:val="22"/>
        </w:rPr>
        <w:noBreakHyphen/>
      </w:r>
      <w:r w:rsidRPr="00CE5739">
        <w:rPr>
          <w:rFonts w:cs="Times New Roman"/>
          <w:bCs/>
          <w:iCs/>
          <w:color w:val="auto"/>
          <w:szCs w:val="22"/>
        </w:rPr>
        <w:t>care or school</w:t>
      </w:r>
      <w:r w:rsidR="00FE0880" w:rsidRPr="00CE5739">
        <w:rPr>
          <w:rFonts w:cs="Times New Roman"/>
          <w:bCs/>
          <w:iCs/>
          <w:color w:val="auto"/>
          <w:szCs w:val="22"/>
        </w:rPr>
        <w:noBreakHyphen/>
      </w:r>
      <w:r w:rsidRPr="00CE5739">
        <w:rPr>
          <w:rFonts w:cs="Times New Roman"/>
          <w:bCs/>
          <w:iCs/>
          <w:color w:val="auto"/>
          <w:szCs w:val="22"/>
        </w:rPr>
        <w:t>based nurses.</w:t>
      </w:r>
    </w:p>
    <w:p w:rsidR="00013D38" w:rsidRPr="00CE5739"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CE5739">
        <w:rPr>
          <w:rFonts w:cs="Times New Roman"/>
          <w:bCs/>
          <w:color w:val="auto"/>
          <w:szCs w:val="22"/>
        </w:rPr>
        <w:tab/>
      </w:r>
      <w:r w:rsidRPr="00CE5739">
        <w:rPr>
          <w:rFonts w:cs="Times New Roman"/>
          <w:b/>
          <w:bCs/>
          <w:color w:val="auto"/>
          <w:szCs w:val="22"/>
        </w:rPr>
        <w:t>33.15.</w:t>
      </w:r>
      <w:r w:rsidRPr="00CE5739">
        <w:rPr>
          <w:rFonts w:cs="Times New Roman"/>
          <w:bCs/>
          <w:color w:val="auto"/>
          <w:szCs w:val="22"/>
        </w:rPr>
        <w:tab/>
        <w:t xml:space="preserve">(DHHS: CHIP Enrollment and Recertification)  The Department of Health and Human Services shall enroll and recertify eligible </w:t>
      </w:r>
      <w:r w:rsidRPr="00CE5739">
        <w:rPr>
          <w:rFonts w:cs="Times New Roman"/>
          <w:color w:val="auto"/>
          <w:szCs w:val="22"/>
        </w:rPr>
        <w:t>children</w:t>
      </w:r>
      <w:r w:rsidRPr="00CE5739">
        <w:rPr>
          <w:rFonts w:cs="Times New Roman"/>
          <w:bCs/>
          <w:color w:val="auto"/>
          <w:szCs w:val="22"/>
        </w:rPr>
        <w:t xml:space="preserve"> </w:t>
      </w:r>
      <w:r w:rsidR="00B7620C" w:rsidRPr="00CE5739">
        <w:rPr>
          <w:rFonts w:cs="Times New Roman"/>
          <w:bCs/>
          <w:i/>
          <w:color w:val="auto"/>
          <w:szCs w:val="22"/>
          <w:u w:val="single"/>
        </w:rPr>
        <w:t>and households</w:t>
      </w:r>
      <w:r w:rsidR="00B7620C" w:rsidRPr="00CE5739">
        <w:rPr>
          <w:rFonts w:cs="Times New Roman"/>
          <w:bCs/>
          <w:color w:val="auto"/>
          <w:szCs w:val="22"/>
        </w:rPr>
        <w:t xml:space="preserve"> </w:t>
      </w:r>
      <w:r w:rsidRPr="00CE5739">
        <w:rPr>
          <w:rFonts w:cs="Times New Roman"/>
          <w:bCs/>
          <w:color w:val="auto"/>
          <w:szCs w:val="22"/>
        </w:rPr>
        <w:t>to the</w:t>
      </w:r>
      <w:r w:rsidR="00952300" w:rsidRPr="00CE5739">
        <w:rPr>
          <w:rFonts w:cs="Times New Roman"/>
          <w:bCs/>
          <w:color w:val="auto"/>
          <w:szCs w:val="22"/>
        </w:rPr>
        <w:t xml:space="preserve"> </w:t>
      </w:r>
      <w:r w:rsidRPr="00CE5739">
        <w:rPr>
          <w:rFonts w:cs="Times New Roman"/>
          <w:bCs/>
          <w:color w:val="auto"/>
          <w:szCs w:val="22"/>
        </w:rPr>
        <w:t>Children</w:t>
      </w:r>
      <w:r w:rsidR="00FE0880" w:rsidRPr="00CE5739">
        <w:rPr>
          <w:rFonts w:cs="Times New Roman"/>
          <w:bCs/>
          <w:color w:val="auto"/>
          <w:szCs w:val="22"/>
        </w:rPr>
        <w:t>’</w:t>
      </w:r>
      <w:r w:rsidRPr="00CE5739">
        <w:rPr>
          <w:rFonts w:cs="Times New Roman"/>
          <w:bCs/>
          <w:color w:val="auto"/>
          <w:szCs w:val="22"/>
        </w:rPr>
        <w:t xml:space="preserve">s Health Insurance Program (CHIP) </w:t>
      </w:r>
      <w:r w:rsidR="00B7620C" w:rsidRPr="00CE5739">
        <w:rPr>
          <w:rFonts w:cs="Times New Roman"/>
          <w:bCs/>
          <w:i/>
          <w:color w:val="auto"/>
          <w:szCs w:val="22"/>
          <w:u w:val="single"/>
        </w:rPr>
        <w:t>and/or Medicaid</w:t>
      </w:r>
      <w:r w:rsidR="00B7620C" w:rsidRPr="00CE5739">
        <w:rPr>
          <w:rFonts w:cs="Times New Roman"/>
          <w:bCs/>
          <w:color w:val="auto"/>
          <w:szCs w:val="22"/>
        </w:rPr>
        <w:t xml:space="preserve"> </w:t>
      </w:r>
      <w:r w:rsidRPr="00CE5739">
        <w:rPr>
          <w:rFonts w:cs="Times New Roman"/>
          <w:bCs/>
          <w:color w:val="auto"/>
          <w:szCs w:val="22"/>
        </w:rPr>
        <w:t>and must</w:t>
      </w:r>
      <w:r w:rsidR="00EF1F35" w:rsidRPr="00CE5739">
        <w:rPr>
          <w:rFonts w:cs="Times New Roman"/>
          <w:bCs/>
          <w:color w:val="auto"/>
          <w:szCs w:val="22"/>
        </w:rPr>
        <w:t xml:space="preserve"> </w:t>
      </w:r>
      <w:r w:rsidRPr="00CE5739">
        <w:rPr>
          <w:rFonts w:cs="Times New Roman"/>
          <w:bCs/>
          <w:color w:val="auto"/>
          <w:szCs w:val="22"/>
        </w:rPr>
        <w:t xml:space="preserve">use </w:t>
      </w:r>
      <w:r w:rsidRPr="00CE5739">
        <w:rPr>
          <w:rFonts w:cs="Times New Roman"/>
          <w:color w:val="auto"/>
          <w:szCs w:val="22"/>
        </w:rPr>
        <w:t>available</w:t>
      </w:r>
      <w:r w:rsidRPr="00CE5739">
        <w:rPr>
          <w:rFonts w:cs="Times New Roman"/>
          <w:bCs/>
          <w:color w:val="auto"/>
          <w:szCs w:val="22"/>
        </w:rPr>
        <w:t xml:space="preserve"> state agency program data </w:t>
      </w:r>
      <w:r w:rsidR="00EF1F35" w:rsidRPr="00CE5739">
        <w:rPr>
          <w:rFonts w:cs="Times New Roman"/>
          <w:bCs/>
          <w:color w:val="auto"/>
          <w:szCs w:val="22"/>
        </w:rPr>
        <w:t xml:space="preserve">including, but not limited to, that </w:t>
      </w:r>
      <w:r w:rsidRPr="00CE5739">
        <w:rPr>
          <w:rFonts w:cs="Times New Roman"/>
          <w:bCs/>
          <w:color w:val="auto"/>
          <w:szCs w:val="22"/>
        </w:rPr>
        <w:t xml:space="preserve">housed in the </w:t>
      </w:r>
      <w:r w:rsidRPr="00CE5739">
        <w:rPr>
          <w:rFonts w:cs="Times New Roman"/>
          <w:color w:val="auto"/>
          <w:szCs w:val="22"/>
        </w:rPr>
        <w:t>Revenue and Fiscal Affairs Office</w:t>
      </w:r>
      <w:r w:rsidRPr="00CE5739">
        <w:rPr>
          <w:rFonts w:cs="Times New Roman"/>
          <w:bCs/>
          <w:color w:val="auto"/>
          <w:szCs w:val="22"/>
        </w:rPr>
        <w:t xml:space="preserve">, </w:t>
      </w:r>
      <w:r w:rsidRPr="00CE5739">
        <w:rPr>
          <w:rFonts w:cs="Times New Roman"/>
          <w:bCs/>
          <w:strike/>
          <w:color w:val="auto"/>
          <w:szCs w:val="22"/>
        </w:rPr>
        <w:t>to include</w:t>
      </w:r>
      <w:r w:rsidRPr="00CE5739">
        <w:rPr>
          <w:rFonts w:cs="Times New Roman"/>
          <w:bCs/>
          <w:color w:val="auto"/>
          <w:szCs w:val="22"/>
        </w:rPr>
        <w:t xml:space="preserve"> the Department of Social Services</w:t>
      </w:r>
      <w:r w:rsidR="00FE0880" w:rsidRPr="00CE5739">
        <w:rPr>
          <w:rFonts w:cs="Times New Roman"/>
          <w:bCs/>
          <w:color w:val="auto"/>
          <w:szCs w:val="22"/>
        </w:rPr>
        <w:t>’</w:t>
      </w:r>
      <w:r w:rsidR="00952300" w:rsidRPr="00CE5739">
        <w:rPr>
          <w:rFonts w:cs="Times New Roman"/>
          <w:bCs/>
          <w:color w:val="auto"/>
          <w:szCs w:val="22"/>
        </w:rPr>
        <w:t xml:space="preserve"> </w:t>
      </w:r>
      <w:r w:rsidRPr="00CE5739">
        <w:rPr>
          <w:rFonts w:cs="Times New Roman"/>
          <w:bCs/>
          <w:color w:val="auto"/>
          <w:szCs w:val="22"/>
        </w:rPr>
        <w:t xml:space="preserve">Supplemental Nutritional Assistance Program (SNAP) and </w:t>
      </w:r>
      <w:r w:rsidR="00F04430" w:rsidRPr="00CE5739">
        <w:rPr>
          <w:rFonts w:cs="Times New Roman"/>
          <w:bCs/>
          <w:strike/>
          <w:color w:val="auto"/>
          <w:szCs w:val="22"/>
        </w:rPr>
        <w:t>the department may use the</w:t>
      </w:r>
      <w:r w:rsidR="00F04430" w:rsidRPr="00CE5739">
        <w:rPr>
          <w:rFonts w:cs="Times New Roman"/>
          <w:b/>
          <w:bCs/>
          <w:color w:val="auto"/>
          <w:szCs w:val="22"/>
        </w:rPr>
        <w:t xml:space="preserve"> </w:t>
      </w:r>
      <w:r w:rsidR="00F04430" w:rsidRPr="00CE5739">
        <w:rPr>
          <w:rFonts w:cs="Times New Roman"/>
          <w:bCs/>
          <w:color w:val="auto"/>
          <w:szCs w:val="22"/>
        </w:rPr>
        <w:t>p</w:t>
      </w:r>
      <w:r w:rsidR="00EF1F35" w:rsidRPr="00CE5739">
        <w:rPr>
          <w:rFonts w:cs="Times New Roman"/>
          <w:bCs/>
          <w:color w:val="auto"/>
          <w:szCs w:val="22"/>
        </w:rPr>
        <w:t>overty</w:t>
      </w:r>
      <w:r w:rsidR="00FE0880" w:rsidRPr="00CE5739">
        <w:rPr>
          <w:rFonts w:cs="Times New Roman"/>
          <w:bCs/>
          <w:color w:val="auto"/>
          <w:szCs w:val="22"/>
        </w:rPr>
        <w:noBreakHyphen/>
      </w:r>
      <w:r w:rsidR="00EF1F35" w:rsidRPr="00CE5739">
        <w:rPr>
          <w:rFonts w:cs="Times New Roman"/>
          <w:bCs/>
          <w:color w:val="auto"/>
          <w:szCs w:val="22"/>
        </w:rPr>
        <w:t xml:space="preserve">related information from </w:t>
      </w:r>
      <w:r w:rsidRPr="00CE5739">
        <w:rPr>
          <w:rFonts w:cs="Times New Roman"/>
          <w:bCs/>
          <w:color w:val="auto"/>
          <w:szCs w:val="22"/>
        </w:rPr>
        <w:t xml:space="preserve">the Department of </w:t>
      </w:r>
      <w:r w:rsidR="00FC3637" w:rsidRPr="00CE5739">
        <w:rPr>
          <w:rFonts w:cs="Times New Roman"/>
          <w:bCs/>
          <w:color w:val="auto"/>
          <w:szCs w:val="22"/>
        </w:rPr>
        <w:t xml:space="preserve"> Education</w:t>
      </w:r>
      <w:r w:rsidRPr="00CE5739">
        <w:rPr>
          <w:rFonts w:cs="Times New Roman"/>
          <w:bCs/>
          <w:color w:val="auto"/>
          <w:szCs w:val="22"/>
        </w:rPr>
        <w:t>.</w:t>
      </w:r>
      <w:r w:rsidR="00952300" w:rsidRPr="00CE5739">
        <w:rPr>
          <w:rFonts w:cs="Times New Roman"/>
          <w:bCs/>
          <w:color w:val="auto"/>
          <w:szCs w:val="22"/>
        </w:rPr>
        <w:t xml:space="preserve">  </w:t>
      </w:r>
      <w:r w:rsidRPr="00CE5739">
        <w:rPr>
          <w:rFonts w:cs="Times New Roman"/>
          <w:bCs/>
          <w:color w:val="auto"/>
          <w:szCs w:val="22"/>
        </w:rPr>
        <w:t xml:space="preserve">Use of this data and cooperative efforts between state agencies reduces the cost of outreach and </w:t>
      </w:r>
      <w:r w:rsidRPr="00CE5739">
        <w:rPr>
          <w:rFonts w:cs="Times New Roman"/>
          <w:bCs/>
          <w:strike/>
          <w:color w:val="auto"/>
          <w:szCs w:val="22"/>
        </w:rPr>
        <w:t>maintenance of</w:t>
      </w:r>
      <w:r w:rsidRPr="00CE5739">
        <w:rPr>
          <w:rFonts w:cs="Times New Roman"/>
          <w:bCs/>
          <w:color w:val="auto"/>
          <w:szCs w:val="22"/>
        </w:rPr>
        <w:t xml:space="preserve"> eligibility </w:t>
      </w:r>
      <w:r w:rsidRPr="00CE5739">
        <w:rPr>
          <w:rFonts w:cs="Times New Roman"/>
          <w:bCs/>
          <w:strike/>
          <w:color w:val="auto"/>
          <w:szCs w:val="22"/>
        </w:rPr>
        <w:t>for</w:t>
      </w:r>
      <w:r w:rsidR="00952300" w:rsidRPr="00CE5739">
        <w:rPr>
          <w:rFonts w:cs="Times New Roman"/>
          <w:bCs/>
          <w:strike/>
          <w:color w:val="auto"/>
          <w:szCs w:val="22"/>
        </w:rPr>
        <w:t xml:space="preserve"> </w:t>
      </w:r>
      <w:r w:rsidRPr="00CE5739">
        <w:rPr>
          <w:rFonts w:cs="Times New Roman"/>
          <w:bCs/>
          <w:strike/>
          <w:color w:val="auto"/>
          <w:szCs w:val="22"/>
        </w:rPr>
        <w:t>CHIP</w:t>
      </w:r>
      <w:r w:rsidR="00326DF0" w:rsidRPr="00CE5739">
        <w:rPr>
          <w:rFonts w:cs="Times New Roman"/>
          <w:bCs/>
          <w:color w:val="auto"/>
          <w:szCs w:val="22"/>
        </w:rPr>
        <w:t xml:space="preserve"> </w:t>
      </w:r>
      <w:r w:rsidR="00326DF0" w:rsidRPr="00CE5739">
        <w:rPr>
          <w:rFonts w:cs="Times New Roman"/>
          <w:bCs/>
          <w:i/>
          <w:color w:val="auto"/>
          <w:szCs w:val="22"/>
          <w:u w:val="single"/>
        </w:rPr>
        <w:t>activities</w:t>
      </w:r>
      <w:r w:rsidRPr="00CE5739">
        <w:rPr>
          <w:rFonts w:cs="Times New Roman"/>
          <w:bCs/>
          <w:color w:val="auto"/>
          <w:szCs w:val="22"/>
        </w:rPr>
        <w:t>.</w:t>
      </w:r>
      <w:r w:rsidR="00961BD1" w:rsidRPr="00CE5739">
        <w:rPr>
          <w:rFonts w:cs="Times New Roman"/>
          <w:bCs/>
          <w:color w:val="auto"/>
          <w:szCs w:val="22"/>
        </w:rPr>
        <w:t xml:space="preserve">  </w:t>
      </w:r>
      <w:r w:rsidR="00961BD1" w:rsidRPr="00CE5739">
        <w:rPr>
          <w:rFonts w:cs="Times New Roman"/>
          <w:bCs/>
          <w:i/>
          <w:color w:val="auto"/>
          <w:szCs w:val="22"/>
          <w:u w:val="single"/>
        </w:rPr>
        <w:t xml:space="preserve">In the current fiscal year and with funds available to it, the department shall </w:t>
      </w:r>
      <w:r w:rsidR="00326DF0" w:rsidRPr="00CE5739">
        <w:rPr>
          <w:rFonts w:cs="Times New Roman"/>
          <w:bCs/>
          <w:i/>
          <w:color w:val="auto"/>
          <w:szCs w:val="22"/>
          <w:u w:val="single"/>
        </w:rPr>
        <w:t xml:space="preserve">submit to the Centers for Medicare and Medicaid Services such waivers and/or plan amendments necessary to </w:t>
      </w:r>
      <w:r w:rsidR="00961BD1" w:rsidRPr="00CE5739">
        <w:rPr>
          <w:rFonts w:cs="Times New Roman"/>
          <w:bCs/>
          <w:i/>
          <w:color w:val="auto"/>
          <w:szCs w:val="22"/>
          <w:u w:val="single"/>
        </w:rPr>
        <w:t>ensure that the CHIP upper income limit is at least that of the average of the states within CMS Region IV and shall enroll children into the program accordingly.</w:t>
      </w:r>
    </w:p>
    <w:p w:rsidR="00013D38" w:rsidRPr="00CE5739" w:rsidRDefault="003C51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00557F5F" w:rsidRPr="00CE5739">
        <w:rPr>
          <w:rFonts w:cs="Times New Roman"/>
          <w:b/>
          <w:color w:val="auto"/>
          <w:szCs w:val="22"/>
        </w:rPr>
        <w:t>33.</w:t>
      </w:r>
      <w:r w:rsidR="006F499A" w:rsidRPr="00CE5739">
        <w:rPr>
          <w:rFonts w:cs="Times New Roman"/>
          <w:b/>
          <w:color w:val="auto"/>
          <w:szCs w:val="22"/>
        </w:rPr>
        <w:t>1</w:t>
      </w:r>
      <w:r w:rsidR="00EB1218"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 xml:space="preserve">(DHHS: Carry Forward)  The Department of Health and Human Services is authorized to carry forward </w:t>
      </w:r>
      <w:r w:rsidR="0052173D" w:rsidRPr="00CE5739">
        <w:rPr>
          <w:rFonts w:cs="Times New Roman"/>
          <w:color w:val="auto"/>
          <w:szCs w:val="22"/>
        </w:rPr>
        <w:t xml:space="preserve">and expend any General Fund balance and any </w:t>
      </w:r>
      <w:r w:rsidRPr="00CE5739">
        <w:rPr>
          <w:rFonts w:cs="Times New Roman"/>
          <w:color w:val="auto"/>
          <w:szCs w:val="22"/>
        </w:rPr>
        <w:t xml:space="preserve">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w:t>
      </w:r>
      <w:r w:rsidRPr="00CE5739">
        <w:rPr>
          <w:rFonts w:cs="Times New Roman"/>
          <w:strike/>
          <w:color w:val="auto"/>
          <w:szCs w:val="22"/>
        </w:rPr>
        <w:t>Pro Tempore</w:t>
      </w:r>
      <w:r w:rsidRPr="00CE5739">
        <w:rPr>
          <w:rFonts w:cs="Times New Roman"/>
          <w:color w:val="auto"/>
          <w:szCs w:val="22"/>
        </w:rPr>
        <w:t xml:space="preserve"> of the Senate, Chairman of the Senate Finance Committee, Speaker of the House of Representatives, and Chairman of the House Ways and Means Committee, within fifteen days after the Comptroller General closes the fiscal year.</w:t>
      </w:r>
    </w:p>
    <w:p w:rsidR="00937DAF" w:rsidRPr="00CE5739"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00557F5F" w:rsidRPr="00CE5739">
        <w:rPr>
          <w:rFonts w:cs="Times New Roman"/>
          <w:b/>
          <w:color w:val="auto"/>
          <w:szCs w:val="22"/>
        </w:rPr>
        <w:t>33.</w:t>
      </w:r>
      <w:r w:rsidR="006F499A" w:rsidRPr="00CE5739">
        <w:rPr>
          <w:rFonts w:cs="Times New Roman"/>
          <w:b/>
          <w:color w:val="auto"/>
          <w:szCs w:val="22"/>
        </w:rPr>
        <w:t>1</w:t>
      </w:r>
      <w:r w:rsidR="00EB1218"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(DHHS: Medicaid Provider Fraud)  The department shall expand and increase its effort to identify, report, and combat Medicaid provider fraud.  The department shall</w:t>
      </w:r>
      <w:r w:rsidR="0026135E" w:rsidRPr="00CE5739">
        <w:rPr>
          <w:rFonts w:cs="Times New Roman"/>
          <w:color w:val="auto"/>
          <w:szCs w:val="22"/>
        </w:rPr>
        <w:t xml:space="preserve"> </w:t>
      </w:r>
      <w:r w:rsidR="00DF3CE4" w:rsidRPr="00CE5739">
        <w:rPr>
          <w:rFonts w:cs="Times New Roman"/>
          <w:color w:val="auto"/>
          <w:szCs w:val="22"/>
        </w:rPr>
        <w:t>publish on its</w:t>
      </w:r>
      <w:r w:rsidR="00FE0880" w:rsidRPr="00CE5739">
        <w:rPr>
          <w:rFonts w:cs="Times New Roman"/>
          <w:color w:val="auto"/>
          <w:szCs w:val="22"/>
        </w:rPr>
        <w:t>’</w:t>
      </w:r>
      <w:r w:rsidR="00DF3CE4" w:rsidRPr="00CE5739">
        <w:rPr>
          <w:rFonts w:cs="Times New Roman"/>
          <w:color w:val="auto"/>
          <w:szCs w:val="22"/>
        </w:rPr>
        <w:t xml:space="preserve"> agency homepage by </w:t>
      </w:r>
      <w:r w:rsidR="003C5106" w:rsidRPr="00CE5739">
        <w:rPr>
          <w:rFonts w:cs="Times New Roman"/>
          <w:color w:val="auto"/>
          <w:szCs w:val="22"/>
        </w:rPr>
        <w:t>April</w:t>
      </w:r>
      <w:r w:rsidR="00466109" w:rsidRPr="00CE5739">
        <w:rPr>
          <w:rFonts w:cs="Times New Roman"/>
          <w:color w:val="auto"/>
          <w:szCs w:val="22"/>
        </w:rPr>
        <w:t xml:space="preserve"> first</w:t>
      </w:r>
      <w:r w:rsidR="000E3EAF" w:rsidRPr="00CE5739">
        <w:rPr>
          <w:rFonts w:cs="Times New Roman"/>
          <w:color w:val="auto"/>
          <w:szCs w:val="22"/>
        </w:rPr>
        <w:t>,</w:t>
      </w:r>
      <w:r w:rsidR="0026135E" w:rsidRPr="00CE5739">
        <w:rPr>
          <w:rFonts w:cs="Times New Roman"/>
          <w:color w:val="auto"/>
          <w:szCs w:val="22"/>
        </w:rPr>
        <w:t xml:space="preserve"> </w:t>
      </w:r>
      <w:r w:rsidR="00DF3CE4" w:rsidRPr="00CE5739">
        <w:rPr>
          <w:rFonts w:cs="Times New Roman"/>
          <w:color w:val="auto"/>
          <w:szCs w:val="22"/>
        </w:rPr>
        <w:t>of the current fiscal year,</w:t>
      </w:r>
      <w:r w:rsidR="0026135E" w:rsidRPr="00CE5739">
        <w:rPr>
          <w:rFonts w:cs="Times New Roman"/>
          <w:color w:val="auto"/>
          <w:szCs w:val="22"/>
        </w:rPr>
        <w:t xml:space="preserve"> </w:t>
      </w:r>
      <w:r w:rsidRPr="00CE5739">
        <w:rPr>
          <w:rFonts w:cs="Times New Roman"/>
          <w:color w:val="auto"/>
          <w:szCs w:val="22"/>
        </w:rPr>
        <w:t xml:space="preserve">the results of these efforts, </w:t>
      </w:r>
      <w:r w:rsidR="00DF3CE4" w:rsidRPr="00CE5739">
        <w:rPr>
          <w:rFonts w:cs="Times New Roman"/>
          <w:color w:val="auto"/>
          <w:szCs w:val="22"/>
        </w:rPr>
        <w:t xml:space="preserve">the </w:t>
      </w:r>
      <w:r w:rsidRPr="00CE5739">
        <w:rPr>
          <w:rFonts w:cs="Times New Roman"/>
          <w:color w:val="auto"/>
          <w:szCs w:val="22"/>
        </w:rPr>
        <w:t>funds</w:t>
      </w:r>
      <w:r w:rsidR="0026135E" w:rsidRPr="00CE5739">
        <w:rPr>
          <w:rFonts w:cs="Times New Roman"/>
          <w:color w:val="auto"/>
          <w:szCs w:val="22"/>
        </w:rPr>
        <w:t xml:space="preserve"> </w:t>
      </w:r>
      <w:r w:rsidR="00DF3CE4" w:rsidRPr="00CE5739">
        <w:rPr>
          <w:rFonts w:cs="Times New Roman"/>
          <w:color w:val="auto"/>
          <w:szCs w:val="22"/>
        </w:rPr>
        <w:t>recovered</w:t>
      </w:r>
      <w:r w:rsidRPr="00CE5739">
        <w:rPr>
          <w:rFonts w:cs="Times New Roman"/>
          <w:color w:val="auto"/>
          <w:szCs w:val="22"/>
        </w:rPr>
        <w:t>, and information pertaining to prosecutions of such</w:t>
      </w:r>
      <w:r w:rsidR="0026135E" w:rsidRPr="00CE5739">
        <w:rPr>
          <w:rFonts w:cs="Times New Roman"/>
          <w:color w:val="auto"/>
          <w:szCs w:val="22"/>
        </w:rPr>
        <w:t xml:space="preserve"> </w:t>
      </w:r>
      <w:r w:rsidR="00DF3CE4" w:rsidRPr="00CE5739">
        <w:rPr>
          <w:rFonts w:cs="Times New Roman"/>
          <w:color w:val="auto"/>
          <w:szCs w:val="22"/>
        </w:rPr>
        <w:t>cases</w:t>
      </w:r>
      <w:r w:rsidRPr="00CE5739">
        <w:rPr>
          <w:rFonts w:cs="Times New Roman"/>
          <w:color w:val="auto"/>
          <w:szCs w:val="22"/>
        </w:rPr>
        <w:t>, including pleas agreements entered into.</w:t>
      </w:r>
    </w:p>
    <w:p w:rsidR="00DC2E07" w:rsidRPr="00CE5739" w:rsidRDefault="00A16C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557F5F" w:rsidRPr="00CE5739">
        <w:rPr>
          <w:rFonts w:cs="Times New Roman"/>
          <w:b/>
          <w:color w:val="auto"/>
          <w:szCs w:val="22"/>
        </w:rPr>
        <w:t>33.</w:t>
      </w:r>
      <w:r w:rsidR="006F499A" w:rsidRPr="00CE5739">
        <w:rPr>
          <w:rFonts w:cs="Times New Roman"/>
          <w:b/>
          <w:color w:val="auto"/>
          <w:szCs w:val="22"/>
        </w:rPr>
        <w:t>1</w:t>
      </w:r>
      <w:r w:rsidR="00EB1218"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(DHHS: </w:t>
      </w:r>
      <w:r w:rsidR="00155BF1" w:rsidRPr="00CE5739">
        <w:rPr>
          <w:rFonts w:cs="Times New Roman"/>
          <w:iCs/>
          <w:color w:val="auto"/>
          <w:szCs w:val="22"/>
        </w:rPr>
        <w:t xml:space="preserve">GAPS)  The </w:t>
      </w:r>
      <w:r w:rsidR="00155BF1" w:rsidRPr="00CE5739">
        <w:rPr>
          <w:rFonts w:cs="Times New Roman"/>
          <w:color w:val="auto"/>
          <w:szCs w:val="22"/>
        </w:rPr>
        <w:t>requirements</w:t>
      </w:r>
      <w:r w:rsidR="00E84CC2" w:rsidRPr="00CE5739">
        <w:rPr>
          <w:rFonts w:cs="Times New Roman"/>
          <w:iCs/>
          <w:color w:val="auto"/>
          <w:szCs w:val="22"/>
        </w:rPr>
        <w:t xml:space="preserve"> of Article 5, Chapter 6, </w:t>
      </w:r>
      <w:r w:rsidR="003563CD" w:rsidRPr="00CE5739">
        <w:rPr>
          <w:rFonts w:cs="Times New Roman"/>
          <w:iCs/>
          <w:color w:val="auto"/>
          <w:szCs w:val="22"/>
        </w:rPr>
        <w:t xml:space="preserve">Title 44 </w:t>
      </w:r>
      <w:r w:rsidR="00155BF1" w:rsidRPr="00CE5739">
        <w:rPr>
          <w:rFonts w:cs="Times New Roman"/>
          <w:iCs/>
          <w:color w:val="auto"/>
          <w:szCs w:val="22"/>
        </w:rPr>
        <w:t>shall be suspended for</w:t>
      </w:r>
      <w:r w:rsidR="0026135E" w:rsidRPr="00CE5739">
        <w:rPr>
          <w:rFonts w:cs="Times New Roman"/>
          <w:iCs/>
          <w:color w:val="auto"/>
          <w:szCs w:val="22"/>
        </w:rPr>
        <w:t xml:space="preserve"> </w:t>
      </w:r>
      <w:r w:rsidR="00F3481D" w:rsidRPr="00CE5739">
        <w:rPr>
          <w:rFonts w:cs="Times New Roman"/>
          <w:iCs/>
          <w:color w:val="auto"/>
          <w:szCs w:val="22"/>
        </w:rPr>
        <w:t>the current state fiscal year</w:t>
      </w:r>
      <w:r w:rsidR="00155BF1" w:rsidRPr="00CE5739">
        <w:rPr>
          <w:rFonts w:cs="Times New Roman"/>
          <w:iCs/>
          <w:color w:val="auto"/>
          <w:szCs w:val="22"/>
        </w:rPr>
        <w:t>.</w:t>
      </w:r>
    </w:p>
    <w:p w:rsidR="005005B1" w:rsidRPr="00CE5739" w:rsidRDefault="004F322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33.</w:t>
      </w:r>
      <w:r w:rsidR="0040411A" w:rsidRPr="00CE5739">
        <w:rPr>
          <w:rFonts w:cs="Times New Roman"/>
          <w:b/>
          <w:bCs/>
          <w:color w:val="auto"/>
          <w:szCs w:val="22"/>
        </w:rPr>
        <w:t>19</w:t>
      </w:r>
      <w:r w:rsidRPr="00CE5739">
        <w:rPr>
          <w:rFonts w:cs="Times New Roman"/>
          <w:b/>
          <w:bCs/>
          <w:color w:val="auto"/>
          <w:szCs w:val="22"/>
        </w:rPr>
        <w:t>.</w:t>
      </w:r>
      <w:r w:rsidRPr="00CE5739">
        <w:rPr>
          <w:rFonts w:cs="Times New Roman"/>
          <w:bCs/>
          <w:color w:val="auto"/>
          <w:szCs w:val="22"/>
        </w:rPr>
        <w:tab/>
        <w:t xml:space="preserve">(DHHS: Contract Authority)  The Department of </w:t>
      </w:r>
      <w:r w:rsidRPr="00CE5739">
        <w:rPr>
          <w:rFonts w:cs="Times New Roman"/>
          <w:color w:val="auto"/>
          <w:szCs w:val="22"/>
        </w:rPr>
        <w:t>Health</w:t>
      </w:r>
      <w:r w:rsidRPr="00CE5739">
        <w:rPr>
          <w:rFonts w:cs="Times New Roman"/>
          <w:bCs/>
          <w:color w:val="auto"/>
          <w:szCs w:val="22"/>
        </w:rPr>
        <w:t xml:space="preserve"> and Human Services is authorized to</w:t>
      </w:r>
      <w:r w:rsidR="005936CF" w:rsidRPr="00CE5739">
        <w:rPr>
          <w:rFonts w:cs="Times New Roman"/>
          <w:bCs/>
          <w:color w:val="auto"/>
          <w:szCs w:val="22"/>
        </w:rPr>
        <w:t xml:space="preserve"> </w:t>
      </w:r>
      <w:r w:rsidRPr="00CE5739">
        <w:rPr>
          <w:rFonts w:cs="Times New Roman"/>
          <w:bCs/>
          <w:color w:val="auto"/>
          <w:szCs w:val="22"/>
        </w:rPr>
        <w:t>co</w:t>
      </w:r>
      <w:r w:rsidR="00D11505" w:rsidRPr="00CE5739">
        <w:rPr>
          <w:rFonts w:cs="Times New Roman"/>
          <w:bCs/>
          <w:color w:val="auto"/>
          <w:szCs w:val="22"/>
        </w:rPr>
        <w:t>ntract with community</w:t>
      </w:r>
      <w:r w:rsidR="00FE0880" w:rsidRPr="00CE5739">
        <w:rPr>
          <w:rFonts w:cs="Times New Roman"/>
          <w:bCs/>
          <w:color w:val="auto"/>
          <w:szCs w:val="22"/>
        </w:rPr>
        <w:noBreakHyphen/>
      </w:r>
      <w:r w:rsidR="00D11505" w:rsidRPr="00CE5739">
        <w:rPr>
          <w:rFonts w:cs="Times New Roman"/>
          <w:bCs/>
          <w:color w:val="auto"/>
          <w:szCs w:val="22"/>
        </w:rPr>
        <w:t>based not</w:t>
      </w:r>
      <w:r w:rsidR="00FE0880" w:rsidRPr="00CE5739">
        <w:rPr>
          <w:rFonts w:cs="Times New Roman"/>
          <w:bCs/>
          <w:color w:val="auto"/>
          <w:szCs w:val="22"/>
        </w:rPr>
        <w:noBreakHyphen/>
      </w:r>
      <w:r w:rsidRPr="00CE5739">
        <w:rPr>
          <w:rFonts w:cs="Times New Roman"/>
          <w:bCs/>
          <w:color w:val="auto"/>
          <w:szCs w:val="22"/>
        </w:rPr>
        <w:t>for</w:t>
      </w:r>
      <w:r w:rsidR="00FE0880" w:rsidRPr="00CE5739">
        <w:rPr>
          <w:rFonts w:cs="Times New Roman"/>
          <w:bCs/>
          <w:color w:val="auto"/>
          <w:szCs w:val="22"/>
        </w:rPr>
        <w:noBreakHyphen/>
      </w:r>
      <w:r w:rsidRPr="00CE5739">
        <w:rPr>
          <w:rFonts w:cs="Times New Roman"/>
          <w:bCs/>
          <w:color w:val="auto"/>
          <w:szCs w:val="22"/>
        </w:rPr>
        <w:t>profit organizations for local projects that further the objectives of department programs.</w:t>
      </w:r>
      <w:r w:rsidR="005936CF" w:rsidRPr="00CE5739">
        <w:rPr>
          <w:rFonts w:cs="Times New Roman"/>
          <w:bCs/>
          <w:color w:val="auto"/>
          <w:szCs w:val="22"/>
        </w:rPr>
        <w:t xml:space="preserve">  </w:t>
      </w:r>
      <w:r w:rsidRPr="00CE5739">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CE5739">
        <w:rPr>
          <w:rFonts w:cs="Times New Roman"/>
          <w:bCs/>
          <w:color w:val="auto"/>
          <w:szCs w:val="22"/>
        </w:rPr>
        <w:t xml:space="preserve"> </w:t>
      </w:r>
      <w:r w:rsidRPr="00CE5739">
        <w:rPr>
          <w:rFonts w:cs="Times New Roman"/>
          <w:bCs/>
          <w:color w:val="auto"/>
          <w:szCs w:val="22"/>
        </w:rPr>
        <w:t>contracts and to assure fairness and accountability in the award and administration of these</w:t>
      </w:r>
      <w:r w:rsidR="005936CF" w:rsidRPr="00CE5739">
        <w:rPr>
          <w:rFonts w:cs="Times New Roman"/>
          <w:bCs/>
          <w:color w:val="auto"/>
          <w:szCs w:val="22"/>
        </w:rPr>
        <w:t xml:space="preserve"> </w:t>
      </w:r>
      <w:r w:rsidRPr="00CE5739">
        <w:rPr>
          <w:rFonts w:cs="Times New Roman"/>
          <w:bCs/>
          <w:color w:val="auto"/>
          <w:szCs w:val="22"/>
        </w:rPr>
        <w:t>contracts.  The department may require a match from</w:t>
      </w:r>
      <w:r w:rsidR="005936CF" w:rsidRPr="00CE5739">
        <w:rPr>
          <w:rFonts w:cs="Times New Roman"/>
          <w:bCs/>
          <w:color w:val="auto"/>
          <w:szCs w:val="22"/>
        </w:rPr>
        <w:t xml:space="preserve"> </w:t>
      </w:r>
      <w:r w:rsidRPr="00CE5739">
        <w:rPr>
          <w:rFonts w:cs="Times New Roman"/>
          <w:bCs/>
          <w:color w:val="auto"/>
          <w:szCs w:val="22"/>
        </w:rPr>
        <w:t>contract recipients.  The department shall report to the Chairman of the Senate Finance Committee and the Chairman of the House Ways and Means Committees on the</w:t>
      </w:r>
      <w:r w:rsidR="005936CF" w:rsidRPr="00CE5739">
        <w:rPr>
          <w:rFonts w:cs="Times New Roman"/>
          <w:bCs/>
          <w:color w:val="auto"/>
          <w:szCs w:val="22"/>
        </w:rPr>
        <w:t xml:space="preserve"> </w:t>
      </w:r>
      <w:r w:rsidRPr="00CE5739">
        <w:rPr>
          <w:rFonts w:cs="Times New Roman"/>
          <w:bCs/>
          <w:color w:val="auto"/>
          <w:szCs w:val="22"/>
        </w:rPr>
        <w:t>contracts administered.</w:t>
      </w:r>
    </w:p>
    <w:p w:rsidR="00716A83"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33.20.</w:t>
      </w:r>
      <w:r w:rsidRPr="00CE5739">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 xml:space="preserve">Healthy Outcomes Initiative </w:t>
      </w:r>
      <w:r w:rsidR="00FE0880" w:rsidRPr="00CE5739">
        <w:rPr>
          <w:rFonts w:cs="Times New Roman"/>
          <w:color w:val="auto"/>
          <w:szCs w:val="22"/>
        </w:rPr>
        <w:noBreakHyphen/>
      </w:r>
      <w:r w:rsidRPr="00CE5739">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 xml:space="preserve">Rural Hospital DSH Payment </w:t>
      </w:r>
      <w:r w:rsidR="00FE0880" w:rsidRPr="00CE5739">
        <w:rPr>
          <w:rFonts w:cs="Times New Roman"/>
          <w:color w:val="auto"/>
          <w:szCs w:val="22"/>
        </w:rPr>
        <w:noBreakHyphen/>
      </w:r>
      <w:r w:rsidRPr="00CE5739">
        <w:rPr>
          <w:rFonts w:cs="Times New Roman"/>
          <w:color w:val="auto"/>
          <w:szCs w:val="22"/>
        </w:rPr>
        <w:t xml:space="preserve"> Medicaid</w:t>
      </w:r>
      <w:r w:rsidR="00FE0880" w:rsidRPr="00CE5739">
        <w:rPr>
          <w:rFonts w:cs="Times New Roman"/>
          <w:color w:val="auto"/>
          <w:szCs w:val="22"/>
        </w:rPr>
        <w:noBreakHyphen/>
      </w:r>
      <w:r w:rsidRPr="00CE5739">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(D)</w:t>
      </w:r>
      <w:r w:rsidRPr="00CE5739">
        <w:rPr>
          <w:rFonts w:cs="Times New Roman"/>
          <w:color w:val="auto"/>
          <w:szCs w:val="22"/>
        </w:rPr>
        <w:tab/>
        <w:t xml:space="preserve">Primary Care Safety Net </w:t>
      </w:r>
      <w:r w:rsidR="00FE0880" w:rsidRPr="00CE5739">
        <w:rPr>
          <w:rFonts w:cs="Times New Roman"/>
          <w:color w:val="auto"/>
          <w:szCs w:val="22"/>
        </w:rPr>
        <w:noBreakHyphen/>
      </w:r>
      <w:r w:rsidRPr="00CE5739">
        <w:rPr>
          <w:rFonts w:cs="Times New Roman"/>
          <w:color w:val="auto"/>
          <w:szCs w:val="22"/>
        </w:rPr>
        <w:t xml:space="preserve"> </w:t>
      </w:r>
      <w:r w:rsidR="00530D6B" w:rsidRPr="00CE5739">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w:t>
      </w:r>
      <w:r w:rsidR="00530D6B" w:rsidRPr="00CE5739">
        <w:rPr>
          <w:rFonts w:cs="Times New Roman"/>
          <w:szCs w:val="22"/>
        </w:rPr>
        <w:lastRenderedPageBreak/>
        <w:t>The department may continue to develop and implement a process for obtaining encounter</w:t>
      </w:r>
      <w:r w:rsidR="00530D6B" w:rsidRPr="00CE5739">
        <w:rPr>
          <w:rFonts w:cs="Times New Roman"/>
          <w:szCs w:val="22"/>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CE5739" w:rsidRDefault="00DE27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716A83" w:rsidRPr="00CE5739">
        <w:rPr>
          <w:rFonts w:cs="Times New Roman"/>
          <w:color w:val="auto"/>
          <w:szCs w:val="22"/>
        </w:rPr>
        <w:tab/>
        <w:t>(E)</w:t>
      </w:r>
      <w:r w:rsidR="00716A83" w:rsidRPr="00CE5739">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(F)</w:t>
      </w:r>
      <w:r w:rsidRPr="00CE5739">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CE5739">
        <w:rPr>
          <w:rFonts w:cs="Times New Roman"/>
          <w:b/>
          <w:color w:val="auto"/>
          <w:szCs w:val="22"/>
        </w:rPr>
        <w:t xml:space="preserve"> </w:t>
      </w:r>
      <w:r w:rsidRPr="00CE5739">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CE5739"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(G)</w:t>
      </w:r>
      <w:r w:rsidRPr="00CE5739">
        <w:rPr>
          <w:rFonts w:cs="Times New Roman"/>
          <w:color w:val="auto"/>
          <w:szCs w:val="22"/>
        </w:rPr>
        <w:tab/>
        <w:t>The department may pilot a behavioral health intervention program for wrap</w:t>
      </w:r>
      <w:r w:rsidR="00FE0880" w:rsidRPr="00CE5739">
        <w:rPr>
          <w:rFonts w:cs="Times New Roman"/>
          <w:color w:val="auto"/>
          <w:szCs w:val="22"/>
        </w:rPr>
        <w:noBreakHyphen/>
      </w:r>
      <w:r w:rsidRPr="00CE5739">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CE5739" w:rsidRDefault="00716A83"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w:t>
      </w:r>
      <w:r w:rsidR="00B50F7F" w:rsidRPr="00CE5739">
        <w:rPr>
          <w:rFonts w:cs="Times New Roman"/>
          <w:color w:val="auto"/>
          <w:szCs w:val="22"/>
        </w:rPr>
        <w:t>H</w:t>
      </w:r>
      <w:r w:rsidRPr="00CE5739">
        <w:rPr>
          <w:rFonts w:cs="Times New Roman"/>
          <w:color w:val="auto"/>
          <w:szCs w:val="22"/>
        </w:rPr>
        <w:t>)</w:t>
      </w:r>
      <w:r w:rsidRPr="00CE5739">
        <w:rPr>
          <w:rFonts w:cs="Times New Roman"/>
          <w:color w:val="auto"/>
          <w:szCs w:val="22"/>
        </w:rPr>
        <w:tab/>
        <w:t>The department shall publish quarterly reports on the agency</w:t>
      </w:r>
      <w:r w:rsidR="00FE0880" w:rsidRPr="00CE5739">
        <w:rPr>
          <w:rFonts w:cs="Times New Roman"/>
          <w:color w:val="auto"/>
          <w:szCs w:val="22"/>
        </w:rPr>
        <w:t>’</w:t>
      </w:r>
      <w:r w:rsidRPr="00CE5739">
        <w:rPr>
          <w:rFonts w:cs="Times New Roman"/>
          <w:color w:val="auto"/>
          <w:szCs w:val="22"/>
        </w:rPr>
        <w:t>s website regarding the department</w:t>
      </w:r>
      <w:r w:rsidR="00FE0880" w:rsidRPr="00CE5739">
        <w:rPr>
          <w:rFonts w:cs="Times New Roman"/>
          <w:color w:val="auto"/>
          <w:szCs w:val="22"/>
        </w:rPr>
        <w:t>’</w:t>
      </w:r>
      <w:r w:rsidRPr="00CE5739">
        <w:rPr>
          <w:rFonts w:cs="Times New Roman"/>
          <w:color w:val="auto"/>
          <w:szCs w:val="22"/>
        </w:rPr>
        <w:t>s progress in meeting the goals established by this provision.</w:t>
      </w:r>
    </w:p>
    <w:p w:rsidR="003C4BDB" w:rsidRPr="00CE5739" w:rsidRDefault="002367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33.</w:t>
      </w:r>
      <w:r w:rsidR="00EB1218" w:rsidRPr="00CE5739">
        <w:rPr>
          <w:rFonts w:cs="Times New Roman"/>
          <w:b/>
          <w:color w:val="auto"/>
          <w:szCs w:val="22"/>
        </w:rPr>
        <w:t>2</w:t>
      </w:r>
      <w:r w:rsidR="0040411A"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(DHHS: Medicaid Healthcare Initiatives Outcomes)</w:t>
      </w:r>
      <w:r w:rsidR="00506BBF" w:rsidRPr="00CE5739">
        <w:rPr>
          <w:rFonts w:cs="Times New Roman"/>
          <w:color w:val="auto"/>
          <w:szCs w:val="22"/>
        </w:rPr>
        <w:t xml:space="preserve"> </w:t>
      </w:r>
      <w:r w:rsidRPr="00CE5739">
        <w:rPr>
          <w:rFonts w:cs="Times New Roman"/>
          <w:color w:val="auto"/>
          <w:szCs w:val="22"/>
        </w:rPr>
        <w:t xml:space="preserve"> Prior to February </w:t>
      </w:r>
      <w:r w:rsidR="00D11505" w:rsidRPr="00CE5739">
        <w:rPr>
          <w:rFonts w:cs="Times New Roman"/>
          <w:color w:val="auto"/>
          <w:szCs w:val="22"/>
        </w:rPr>
        <w:t>fifteenth</w:t>
      </w:r>
      <w:r w:rsidRPr="00CE5739">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CE5739">
        <w:rPr>
          <w:rFonts w:cs="Times New Roman"/>
          <w:color w:val="auto"/>
          <w:szCs w:val="22"/>
        </w:rPr>
        <w:t xml:space="preserve"> </w:t>
      </w:r>
      <w:r w:rsidR="004F3224" w:rsidRPr="00CE5739">
        <w:rPr>
          <w:rFonts w:cs="Times New Roman"/>
          <w:color w:val="auto"/>
          <w:szCs w:val="22"/>
        </w:rPr>
        <w:t>the current fiscal year</w:t>
      </w:r>
      <w:r w:rsidRPr="00CE5739">
        <w:rPr>
          <w:rFonts w:cs="Times New Roman"/>
          <w:color w:val="auto"/>
          <w:szCs w:val="22"/>
        </w:rPr>
        <w:t xml:space="preserve"> to improve the </w:t>
      </w:r>
      <w:r w:rsidR="008A2081" w:rsidRPr="00CE5739">
        <w:rPr>
          <w:rFonts w:cs="Times New Roman"/>
          <w:color w:val="auto"/>
          <w:szCs w:val="22"/>
        </w:rPr>
        <w:t>well</w:t>
      </w:r>
      <w:r w:rsidR="00FE0880" w:rsidRPr="00CE5739">
        <w:rPr>
          <w:rFonts w:cs="Times New Roman"/>
          <w:color w:val="auto"/>
          <w:szCs w:val="22"/>
        </w:rPr>
        <w:noBreakHyphen/>
      </w:r>
      <w:r w:rsidR="008A2081" w:rsidRPr="00CE5739">
        <w:rPr>
          <w:rFonts w:cs="Times New Roman"/>
          <w:color w:val="auto"/>
          <w:szCs w:val="22"/>
        </w:rPr>
        <w:t>being</w:t>
      </w:r>
      <w:r w:rsidRPr="00CE5739">
        <w:rPr>
          <w:rFonts w:cs="Times New Roman"/>
          <w:color w:val="auto"/>
          <w:szCs w:val="22"/>
        </w:rPr>
        <w:t xml:space="preserve"> of persons enrolled in the Medicaid program and receiving services from Medicaid providers.</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33.22.</w:t>
      </w:r>
      <w:r w:rsidRPr="00CE5739">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CE5739">
        <w:rPr>
          <w:rFonts w:cs="Times New Roman"/>
          <w:color w:val="auto"/>
          <w:szCs w:val="22"/>
        </w:rPr>
        <w:noBreakHyphen/>
        <w:t>recurring funding for the Rural Health Initiative may be carried forward by the department and expended for the same purpose.</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 xml:space="preserve">Rural and Underserved Area Provider Capacity </w:t>
      </w:r>
      <w:r w:rsidRPr="00CE5739">
        <w:rPr>
          <w:rFonts w:cs="Times New Roman"/>
          <w:color w:val="auto"/>
          <w:szCs w:val="22"/>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CE5739">
        <w:rPr>
          <w:rFonts w:cs="Times New Roman"/>
          <w:color w:val="auto"/>
          <w:szCs w:val="22"/>
        </w:rPr>
        <w:t xml:space="preserve">  </w:t>
      </w:r>
      <w:r w:rsidR="00DC27B1" w:rsidRPr="00CE5739">
        <w:rPr>
          <w:rFonts w:cs="Times New Roman"/>
          <w:i/>
          <w:color w:val="auto"/>
          <w:szCs w:val="22"/>
          <w:u w:val="single"/>
        </w:rPr>
        <w:t>The department shall also expend $</w:t>
      </w:r>
      <w:r w:rsidR="006E13A8" w:rsidRPr="00CE5739">
        <w:rPr>
          <w:rFonts w:cs="Times New Roman"/>
          <w:i/>
          <w:color w:val="auto"/>
          <w:szCs w:val="22"/>
          <w:u w:val="single"/>
        </w:rPr>
        <w:t>5</w:t>
      </w:r>
      <w:r w:rsidR="00DC27B1" w:rsidRPr="00CE5739">
        <w:rPr>
          <w:rFonts w:cs="Times New Roman"/>
          <w:i/>
          <w:color w:val="auto"/>
          <w:szCs w:val="22"/>
          <w:u w:val="single"/>
        </w:rPr>
        <w:t xml:space="preserve">,000,000 in accordance with a graduate medical </w:t>
      </w:r>
      <w:r w:rsidR="00DC27B1" w:rsidRPr="00CE5739">
        <w:rPr>
          <w:rFonts w:cs="Times New Roman"/>
          <w:i/>
          <w:color w:val="auto"/>
          <w:szCs w:val="22"/>
          <w:u w:val="single"/>
        </w:rPr>
        <w:lastRenderedPageBreak/>
        <w:t xml:space="preserve">education plan developed cooperatively by </w:t>
      </w:r>
      <w:r w:rsidR="003803F1" w:rsidRPr="00CE5739">
        <w:rPr>
          <w:rFonts w:cs="Times New Roman"/>
          <w:i/>
          <w:color w:val="auto"/>
          <w:szCs w:val="22"/>
          <w:u w:val="single"/>
        </w:rPr>
        <w:t xml:space="preserve">the </w:t>
      </w:r>
      <w:r w:rsidR="006E13A8" w:rsidRPr="00CE5739">
        <w:rPr>
          <w:rFonts w:cs="Times New Roman"/>
          <w:i/>
          <w:color w:val="auto"/>
          <w:szCs w:val="22"/>
          <w:u w:val="single"/>
        </w:rPr>
        <w:t xml:space="preserve">Presidents or their designees of the following institutions:  the </w:t>
      </w:r>
      <w:r w:rsidR="00DC27B1" w:rsidRPr="00CE5739">
        <w:rPr>
          <w:rFonts w:cs="Times New Roman"/>
          <w:i/>
          <w:color w:val="auto"/>
          <w:szCs w:val="22"/>
          <w:u w:val="single"/>
        </w:rPr>
        <w:t>Medical University of South Carolina, the University of South Carolina</w:t>
      </w:r>
      <w:r w:rsidR="006E13A8" w:rsidRPr="00CE5739">
        <w:rPr>
          <w:rFonts w:cs="Times New Roman"/>
          <w:i/>
          <w:color w:val="auto"/>
          <w:szCs w:val="22"/>
          <w:u w:val="single"/>
        </w:rPr>
        <w:t>,</w:t>
      </w:r>
      <w:r w:rsidR="00DC27B1" w:rsidRPr="00CE5739">
        <w:rPr>
          <w:rFonts w:cs="Times New Roman"/>
          <w:i/>
          <w:color w:val="auto"/>
          <w:szCs w:val="22"/>
          <w:u w:val="single"/>
        </w:rPr>
        <w:t xml:space="preserve"> and Francis Marion University.</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 xml:space="preserve">Rural Healthcare Coverage and Education </w:t>
      </w:r>
      <w:r w:rsidRPr="00CE5739">
        <w:rPr>
          <w:rFonts w:cs="Times New Roman"/>
          <w:color w:val="auto"/>
          <w:szCs w:val="22"/>
        </w:rPr>
        <w:noBreakHyphen/>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 xml:space="preserve">Rural Medicine Workforce Development </w:t>
      </w:r>
      <w:r w:rsidRPr="00CE5739">
        <w:rPr>
          <w:rFonts w:cs="Times New Roman"/>
          <w:color w:val="auto"/>
          <w:szCs w:val="22"/>
        </w:rPr>
        <w:noBreakHyphen/>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CE5739">
        <w:rPr>
          <w:rFonts w:cs="Times New Roman"/>
          <w:color w:val="auto"/>
          <w:szCs w:val="22"/>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Pr="00CE5739">
        <w:rPr>
          <w:rFonts w:cs="Times New Roman"/>
          <w:color w:val="auto"/>
          <w:szCs w:val="22"/>
        </w:rPr>
        <w:noBreakHyphen/>
        <w:t>term practice in these rural and/or underserved communities.  Up to $500,000 of the recurring funds appropriated to the department for the Rural Health Initiative may be used for this purpose.</w:t>
      </w:r>
      <w:r w:rsidR="001C654E" w:rsidRPr="00CE5739">
        <w:rPr>
          <w:rFonts w:cs="Times New Roman"/>
          <w:color w:val="auto"/>
          <w:szCs w:val="22"/>
        </w:rPr>
        <w:t xml:space="preserve">  </w:t>
      </w:r>
      <w:r w:rsidR="001C654E" w:rsidRPr="00CE5739">
        <w:rPr>
          <w:rFonts w:cs="Times New Roman"/>
          <w:i/>
          <w:color w:val="auto"/>
          <w:szCs w:val="22"/>
          <w:u w:val="single"/>
        </w:rPr>
        <w:t>Additionally, the department shall use up to $200,000 of the recurring funds appropriated for the Department of Aging’s Geriatric Physicians Loan Forgiveness program.</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 xml:space="preserve">Statewide Health Innovations </w:t>
      </w:r>
      <w:r w:rsidRPr="00CE5739">
        <w:rPr>
          <w:rFonts w:cs="Times New Roman"/>
          <w:color w:val="auto"/>
          <w:szCs w:val="22"/>
        </w:rPr>
        <w:noBreakHyphen/>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2351F3"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w:t>
      </w:r>
      <w:r w:rsidRPr="00CE5739">
        <w:rPr>
          <w:rFonts w:cs="Times New Roman"/>
          <w:color w:val="auto"/>
          <w:szCs w:val="22"/>
        </w:rPr>
        <w:lastRenderedPageBreak/>
        <w:t>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r>
      <w:r w:rsidRPr="00CE5739">
        <w:rPr>
          <w:rFonts w:cs="Times New Roman"/>
          <w:szCs w:val="22"/>
        </w:rPr>
        <w:t xml:space="preserve">The department may solicit proposals from and provide financial support for capital expenditures associated with the </w:t>
      </w:r>
      <w:r w:rsidRPr="00CE5739">
        <w:rPr>
          <w:rFonts w:cs="Times New Roman"/>
          <w:strike/>
          <w:szCs w:val="22"/>
        </w:rPr>
        <w:t>consolidation</w:t>
      </w:r>
      <w:r w:rsidRPr="00CE5739">
        <w:rPr>
          <w:rFonts w:cs="Times New Roman"/>
          <w:szCs w:val="22"/>
        </w:rPr>
        <w:t xml:space="preserve"> </w:t>
      </w:r>
      <w:r w:rsidR="00D10958" w:rsidRPr="00CE5739">
        <w:rPr>
          <w:rFonts w:cs="Times New Roman"/>
          <w:i/>
          <w:szCs w:val="22"/>
          <w:u w:val="single"/>
        </w:rPr>
        <w:t>replacement</w:t>
      </w:r>
      <w:r w:rsidR="00D10958" w:rsidRPr="00CE5739">
        <w:rPr>
          <w:rFonts w:cs="Times New Roman"/>
          <w:szCs w:val="22"/>
        </w:rPr>
        <w:t xml:space="preserve"> </w:t>
      </w:r>
      <w:r w:rsidRPr="00CE5739">
        <w:rPr>
          <w:rFonts w:cs="Times New Roman"/>
          <w:szCs w:val="22"/>
        </w:rPr>
        <w:t xml:space="preserve">of two or more rural hospitals, not to exceed one-quarter of the total </w:t>
      </w:r>
      <w:r w:rsidR="00D10958" w:rsidRPr="00CE5739">
        <w:rPr>
          <w:rFonts w:cs="Times New Roman"/>
          <w:i/>
          <w:szCs w:val="22"/>
          <w:u w:val="single"/>
        </w:rPr>
        <w:t>project</w:t>
      </w:r>
      <w:r w:rsidR="00D10958" w:rsidRPr="00CE5739">
        <w:rPr>
          <w:rFonts w:cs="Times New Roman"/>
          <w:szCs w:val="22"/>
        </w:rPr>
        <w:t xml:space="preserve"> </w:t>
      </w:r>
      <w:r w:rsidRPr="00CE5739">
        <w:rPr>
          <w:rFonts w:cs="Times New Roman"/>
          <w:szCs w:val="22"/>
        </w:rPr>
        <w:t xml:space="preserve">capital budget </w:t>
      </w:r>
      <w:r w:rsidRPr="00CE5739">
        <w:rPr>
          <w:rFonts w:cs="Times New Roman"/>
          <w:strike/>
          <w:szCs w:val="22"/>
        </w:rPr>
        <w:t>for the consolidation</w:t>
      </w:r>
      <w:r w:rsidRPr="00CE5739">
        <w:rPr>
          <w:rFonts w:cs="Times New Roman"/>
          <w:szCs w:val="22"/>
        </w:rPr>
        <w:t xml:space="preserve">.  Such a </w:t>
      </w:r>
      <w:r w:rsidRPr="00CE5739">
        <w:rPr>
          <w:rFonts w:cs="Times New Roman"/>
          <w:strike/>
          <w:szCs w:val="22"/>
        </w:rPr>
        <w:t>consolidation</w:t>
      </w:r>
      <w:r w:rsidRPr="00CE5739">
        <w:rPr>
          <w:rFonts w:cs="Times New Roman"/>
          <w:szCs w:val="22"/>
        </w:rPr>
        <w:t xml:space="preserve"> plan must be submitted by a hospital system approved to advise a rural transformation project, and the </w:t>
      </w:r>
      <w:r w:rsidRPr="00CE5739">
        <w:rPr>
          <w:rFonts w:cs="Times New Roman"/>
          <w:strike/>
          <w:szCs w:val="22"/>
        </w:rPr>
        <w:t>consolidation</w:t>
      </w:r>
      <w:r w:rsidRPr="00CE5739">
        <w:rPr>
          <w:rFonts w:cs="Times New Roman"/>
          <w:szCs w:val="22"/>
        </w:rPr>
        <w:t xml:space="preserve"> </w:t>
      </w:r>
      <w:r w:rsidR="00D10958" w:rsidRPr="00CE5739">
        <w:rPr>
          <w:rFonts w:cs="Times New Roman"/>
          <w:i/>
          <w:szCs w:val="22"/>
          <w:u w:val="single"/>
        </w:rPr>
        <w:t>project</w:t>
      </w:r>
      <w:r w:rsidR="00D10958" w:rsidRPr="00CE5739">
        <w:rPr>
          <w:rFonts w:cs="Times New Roman"/>
          <w:szCs w:val="22"/>
        </w:rPr>
        <w:t xml:space="preserve"> </w:t>
      </w:r>
      <w:r w:rsidRPr="00CE5739">
        <w:rPr>
          <w:rFonts w:cs="Times New Roman"/>
          <w:szCs w:val="22"/>
        </w:rPr>
        <w:t>must be subject to ongoing advisement by the submitting facility</w:t>
      </w:r>
      <w:r w:rsidR="00D10958" w:rsidRPr="00CE5739">
        <w:rPr>
          <w:rFonts w:cs="Times New Roman"/>
          <w:i/>
          <w:szCs w:val="22"/>
          <w:u w:val="single"/>
        </w:rPr>
        <w:t>, or subject to acquisition by the advising facility</w:t>
      </w:r>
      <w:r w:rsidRPr="00CE5739">
        <w:rPr>
          <w:rFonts w:cs="Times New Roman"/>
          <w:szCs w:val="22"/>
        </w:rPr>
        <w:t xml:space="preserve">.  </w:t>
      </w:r>
      <w:r w:rsidRPr="00CE5739">
        <w:rPr>
          <w:rFonts w:cs="Times New Roman"/>
          <w:strike/>
          <w:szCs w:val="22"/>
        </w:rPr>
        <w:t>At least one of the facilities subject to consolidation</w:t>
      </w:r>
      <w:r w:rsidRPr="00CE5739">
        <w:rPr>
          <w:rFonts w:cs="Times New Roman"/>
          <w:szCs w:val="22"/>
        </w:rPr>
        <w:t xml:space="preserve"> </w:t>
      </w:r>
      <w:r w:rsidR="00D10958" w:rsidRPr="00CE5739">
        <w:rPr>
          <w:rFonts w:cs="Times New Roman"/>
          <w:i/>
          <w:szCs w:val="22"/>
          <w:u w:val="single"/>
        </w:rPr>
        <w:t>The advised facility</w:t>
      </w:r>
      <w:r w:rsidR="00D10958" w:rsidRPr="00CE5739">
        <w:rPr>
          <w:rFonts w:cs="Times New Roman"/>
          <w:szCs w:val="22"/>
        </w:rPr>
        <w:t xml:space="preserve"> </w:t>
      </w:r>
      <w:r w:rsidRPr="00CE5739">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F58BB" w:rsidRPr="00CE5739"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r w:rsidR="006E13A8" w:rsidRPr="00CE5739">
        <w:rPr>
          <w:rFonts w:cs="Times New Roman"/>
          <w:color w:val="auto"/>
          <w:szCs w:val="22"/>
        </w:rPr>
        <w:t xml:space="preserve">  </w:t>
      </w:r>
      <w:r w:rsidR="006E13A8" w:rsidRPr="00CE5739">
        <w:rPr>
          <w:rFonts w:cs="Times New Roman"/>
          <w:i/>
          <w:szCs w:val="22"/>
          <w:u w:val="single"/>
        </w:rPr>
        <w:t>Not later than January 1, 2019, the department shall submit to the President of the Senate and Speaker of the House of Representatives an evaluation of the state’s safety-net providers that includes, at a minimum, Federally Qualified Health Centers, Rural Health Clinics, and to the extent applicable to funding received by the state, free clinics.</w:t>
      </w:r>
    </w:p>
    <w:p w:rsidR="00AC2905" w:rsidRPr="00CE5739" w:rsidRDefault="00AC290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33.</w:t>
      </w:r>
      <w:r w:rsidR="0065599C" w:rsidRPr="00CE5739">
        <w:rPr>
          <w:rFonts w:cs="Times New Roman"/>
          <w:b/>
          <w:szCs w:val="22"/>
        </w:rPr>
        <w:t>2</w:t>
      </w:r>
      <w:r w:rsidR="00FD5BCD" w:rsidRPr="00CE5739">
        <w:rPr>
          <w:rFonts w:cs="Times New Roman"/>
          <w:b/>
          <w:szCs w:val="22"/>
        </w:rPr>
        <w:t>3</w:t>
      </w:r>
      <w:r w:rsidRPr="00CE5739">
        <w:rPr>
          <w:rFonts w:cs="Times New Roman"/>
          <w:b/>
          <w:szCs w:val="22"/>
        </w:rPr>
        <w:t>.</w:t>
      </w:r>
      <w:r w:rsidRPr="00CE5739">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00E116C0" w:rsidRPr="00CE5739">
        <w:rPr>
          <w:rFonts w:cs="Times New Roman"/>
          <w:strike/>
          <w:szCs w:val="22"/>
        </w:rPr>
        <w:t>2018</w:t>
      </w:r>
      <w:r w:rsidRPr="00CE5739">
        <w:rPr>
          <w:rFonts w:cs="Times New Roman"/>
          <w:szCs w:val="22"/>
        </w:rPr>
        <w:t xml:space="preserve"> </w:t>
      </w:r>
      <w:r w:rsidR="00561E80" w:rsidRPr="00CE5739">
        <w:rPr>
          <w:rFonts w:cs="Times New Roman"/>
          <w:i/>
          <w:szCs w:val="22"/>
          <w:u w:val="single"/>
        </w:rPr>
        <w:t>2019</w:t>
      </w:r>
      <w:r w:rsidR="00561E80" w:rsidRPr="00CE5739">
        <w:rPr>
          <w:rFonts w:cs="Times New Roman"/>
          <w:szCs w:val="22"/>
        </w:rPr>
        <w:t xml:space="preserve"> </w:t>
      </w:r>
      <w:r w:rsidRPr="00CE5739">
        <w:rPr>
          <w:rFonts w:cs="Times New Roman"/>
          <w:szCs w:val="22"/>
        </w:rPr>
        <w:t>on the status of the department</w:t>
      </w:r>
      <w:r w:rsidR="00FE0880" w:rsidRPr="00CE5739">
        <w:rPr>
          <w:rFonts w:cs="Times New Roman"/>
          <w:szCs w:val="22"/>
        </w:rPr>
        <w:t>’</w:t>
      </w:r>
      <w:r w:rsidRPr="00CE5739">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CE5739">
        <w:rPr>
          <w:rFonts w:cs="Times New Roman"/>
          <w:szCs w:val="22"/>
        </w:rPr>
        <w:t>’</w:t>
      </w:r>
      <w:r w:rsidRPr="00CE5739">
        <w:rPr>
          <w:rFonts w:cs="Times New Roman"/>
          <w:szCs w:val="22"/>
        </w:rPr>
        <w:t>s plan for bringing BabyNet into compliance, including specific steps and the associated timeline.</w:t>
      </w:r>
    </w:p>
    <w:p w:rsidR="007E3C99" w:rsidRPr="00CE5739" w:rsidRDefault="007E3C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4"/>
          <w:szCs w:val="22"/>
          <w:u w:val="single"/>
        </w:rPr>
      </w:pPr>
      <w:r w:rsidRPr="00CE5739">
        <w:rPr>
          <w:rFonts w:cs="Times New Roman"/>
          <w:b/>
          <w:spacing w:val="-4"/>
          <w:szCs w:val="22"/>
        </w:rPr>
        <w:tab/>
      </w:r>
      <w:r w:rsidRPr="00CE5739">
        <w:rPr>
          <w:rFonts w:cs="Times New Roman"/>
          <w:b/>
          <w:i/>
          <w:spacing w:val="-4"/>
          <w:szCs w:val="22"/>
          <w:u w:val="single"/>
        </w:rPr>
        <w:t>33.</w:t>
      </w:r>
      <w:r w:rsidR="00473E32" w:rsidRPr="00CE5739">
        <w:rPr>
          <w:rFonts w:cs="Times New Roman"/>
          <w:b/>
          <w:i/>
          <w:spacing w:val="-4"/>
          <w:szCs w:val="22"/>
          <w:u w:val="single"/>
        </w:rPr>
        <w:t>24</w:t>
      </w:r>
      <w:r w:rsidRPr="00CE5739">
        <w:rPr>
          <w:rFonts w:cs="Times New Roman"/>
          <w:b/>
          <w:i/>
          <w:spacing w:val="-4"/>
          <w:szCs w:val="22"/>
          <w:u w:val="single"/>
        </w:rPr>
        <w:t>.</w:t>
      </w:r>
      <w:r w:rsidRPr="00CE5739">
        <w:rPr>
          <w:rFonts w:cs="Times New Roman"/>
          <w:b/>
          <w:i/>
          <w:spacing w:val="-4"/>
          <w:szCs w:val="22"/>
          <w:u w:val="single"/>
        </w:rPr>
        <w:tab/>
      </w:r>
      <w:r w:rsidRPr="00CE5739">
        <w:rPr>
          <w:rFonts w:cs="Times New Roman"/>
          <w:i/>
          <w:spacing w:val="-4"/>
          <w:szCs w:val="22"/>
          <w:u w:val="single"/>
        </w:rPr>
        <w:t xml:space="preserve">(DHHS: Personal Emergency Response System)  With funds appropriated and authorized to the Department of Health and Human Services for Fiscal Year 2019-20, the department shall develop one or more Requests for Proposals, to provide for Personal Emergency Response Systems (PERS) to be issued to Medicaid recipients pursuant to the department’s Medicaid Home and Community-based waiver.  The PERS devices must include in addition to emergency response services, unlimited twenty-four hour, seven-day a week live phone contact with experienced </w:t>
      </w:r>
      <w:r w:rsidRPr="00CE5739">
        <w:rPr>
          <w:rFonts w:cs="Times New Roman"/>
          <w:i/>
          <w:szCs w:val="22"/>
          <w:u w:val="single"/>
        </w:rPr>
        <w:t>registered</w:t>
      </w:r>
      <w:r w:rsidRPr="00CE5739">
        <w:rPr>
          <w:rFonts w:cs="Times New Roman"/>
          <w:i/>
          <w:spacing w:val="-4"/>
          <w:szCs w:val="22"/>
          <w:u w:val="single"/>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Community-based waiver to implement these provisions.</w:t>
      </w:r>
    </w:p>
    <w:p w:rsidR="007E3C99" w:rsidRPr="00CE5739" w:rsidRDefault="005B09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009B1B46" w:rsidRPr="00CE5739">
        <w:rPr>
          <w:rFonts w:cs="Times New Roman"/>
          <w:b/>
          <w:i/>
          <w:color w:val="auto"/>
          <w:szCs w:val="22"/>
          <w:u w:val="single"/>
        </w:rPr>
        <w:t>33.25.</w:t>
      </w:r>
      <w:r w:rsidR="009B1B46" w:rsidRPr="00CE5739">
        <w:rPr>
          <w:rFonts w:cs="Times New Roman"/>
          <w:i/>
          <w:color w:val="auto"/>
          <w:szCs w:val="22"/>
          <w:u w:val="single"/>
        </w:rPr>
        <w:tab/>
        <w:t xml:space="preserve">(DHHS: Family Planning Funds) </w:t>
      </w:r>
      <w:r w:rsidR="009B1B46" w:rsidRPr="00CE5739">
        <w:rPr>
          <w:rFonts w:cs="Times New Roman"/>
          <w:i/>
          <w:szCs w:val="22"/>
          <w:u w:val="single"/>
        </w:rPr>
        <w:t xml:space="preserve"> </w:t>
      </w:r>
      <w:r w:rsidR="009B1B46" w:rsidRPr="00CE5739">
        <w:rPr>
          <w:rFonts w:cs="Times New Roman"/>
          <w:i/>
          <w:color w:val="auto"/>
          <w:szCs w:val="22"/>
          <w:u w:val="single"/>
        </w:rPr>
        <w:t xml:space="preserve">The State has enacted Section 43-5-1185 of the 1976 Code that prohibits state funds, directly or indirectly, from being utilized by Planned Parenthood for abortions, abortion services or procedures, or administrative </w:t>
      </w:r>
      <w:r w:rsidR="009B1B46" w:rsidRPr="00CE5739">
        <w:rPr>
          <w:rFonts w:cs="Times New Roman"/>
          <w:i/>
          <w:color w:val="auto"/>
          <w:szCs w:val="22"/>
          <w:u w:val="single"/>
        </w:rPr>
        <w:lastRenderedPageBreak/>
        <w:t xml:space="preserve">functions related to abortions. </w:t>
      </w:r>
      <w:r w:rsidR="009B1B46" w:rsidRPr="00CE5739">
        <w:rPr>
          <w:rFonts w:cs="Times New Roman"/>
          <w:i/>
          <w:szCs w:val="22"/>
          <w:u w:val="single"/>
        </w:rPr>
        <w:t xml:space="preserve"> </w:t>
      </w:r>
      <w:r w:rsidR="009B1B46" w:rsidRPr="00CE5739">
        <w:rPr>
          <w:rFonts w:cs="Times New Roman"/>
          <w:i/>
          <w:color w:val="auto"/>
          <w:szCs w:val="22"/>
          <w:u w:val="single"/>
        </w:rPr>
        <w:t xml:space="preserve">Having prevented Planned Parenthood from performing abortions with state funds, once the federal injunction is lifted, the Department of Health and Human Services may not direct any federal funds to Planned Parenthood. </w:t>
      </w:r>
      <w:r w:rsidR="009B1B46" w:rsidRPr="00CE5739">
        <w:rPr>
          <w:rFonts w:cs="Times New Roman"/>
          <w:i/>
          <w:szCs w:val="22"/>
          <w:u w:val="single"/>
        </w:rPr>
        <w:t xml:space="preserve"> </w:t>
      </w:r>
      <w:r w:rsidR="009B1B46" w:rsidRPr="00CE5739">
        <w:rPr>
          <w:rFonts w:cs="Times New Roman"/>
          <w:i/>
          <w:color w:val="auto"/>
          <w:szCs w:val="22"/>
          <w:u w:val="single"/>
        </w:rPr>
        <w:t xml:space="preserve">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w:t>
      </w:r>
      <w:r w:rsidR="009B1B46" w:rsidRPr="00CE5739">
        <w:rPr>
          <w:rFonts w:cs="Times New Roman"/>
          <w:i/>
          <w:szCs w:val="22"/>
          <w:u w:val="single"/>
        </w:rPr>
        <w:t xml:space="preserve"> </w:t>
      </w:r>
      <w:r w:rsidR="009B1B46" w:rsidRPr="00CE5739">
        <w:rPr>
          <w:rFonts w:cs="Times New Roman"/>
          <w:i/>
          <w:color w:val="auto"/>
          <w:szCs w:val="22"/>
          <w:u w:val="single"/>
        </w:rPr>
        <w:t xml:space="preserve">An independent affiliate that provides abortion services must be separately incorporated from any organization that receives these funds. </w:t>
      </w:r>
      <w:r w:rsidR="009B1B46" w:rsidRPr="00CE5739">
        <w:rPr>
          <w:rFonts w:cs="Times New Roman"/>
          <w:i/>
          <w:szCs w:val="22"/>
          <w:u w:val="single"/>
        </w:rPr>
        <w:t xml:space="preserve"> </w:t>
      </w:r>
      <w:r w:rsidR="009B1B46" w:rsidRPr="00CE5739">
        <w:rPr>
          <w:rFonts w:cs="Times New Roman"/>
          <w:i/>
          <w:color w:val="auto"/>
          <w:szCs w:val="22"/>
          <w:u w:val="single"/>
        </w:rPr>
        <w:t>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247737" w:rsidRPr="00CE5739" w:rsidRDefault="0024773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w:t>
      </w:r>
      <w:r w:rsidR="00216A11" w:rsidRPr="00CE5739">
        <w:rPr>
          <w:rFonts w:cs="Times New Roman"/>
          <w:b/>
          <w:color w:val="auto"/>
          <w:szCs w:val="22"/>
        </w:rPr>
        <w:t>34</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J04</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DEPARTMENT OF HEALTH AND</w:t>
      </w:r>
      <w:r w:rsidR="00C70778" w:rsidRPr="00CE5739">
        <w:rPr>
          <w:rFonts w:cs="Times New Roman"/>
          <w:b/>
          <w:color w:val="auto"/>
          <w:szCs w:val="22"/>
        </w:rPr>
        <w:t xml:space="preserve"> </w:t>
      </w:r>
      <w:r w:rsidRPr="00CE5739">
        <w:rPr>
          <w:rFonts w:cs="Times New Roman"/>
          <w:b/>
          <w:color w:val="auto"/>
          <w:szCs w:val="22"/>
        </w:rPr>
        <w:t>ENVIRONMENTAL</w:t>
      </w:r>
      <w:r w:rsidR="0015067A" w:rsidRPr="00CE5739">
        <w:rPr>
          <w:rFonts w:cs="Times New Roman"/>
          <w:b/>
          <w:color w:val="auto"/>
          <w:szCs w:val="22"/>
        </w:rPr>
        <w:t xml:space="preserve"> </w:t>
      </w:r>
      <w:r w:rsidRPr="00CE5739">
        <w:rPr>
          <w:rFonts w:cs="Times New Roman"/>
          <w:b/>
          <w:color w:val="auto"/>
          <w:szCs w:val="22"/>
        </w:rPr>
        <w:t>CONTROL</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.1.</w:t>
      </w:r>
      <w:r w:rsidRPr="00CE5739">
        <w:rPr>
          <w:rFonts w:cs="Times New Roman"/>
          <w:color w:val="auto"/>
          <w:szCs w:val="22"/>
        </w:rPr>
        <w:tab/>
        <w:t>(DHEC: County Health Departments Funding)  Out of the appropriation provided in this section for “Access to Care</w:t>
      </w:r>
      <w:r w:rsidR="002937AE" w:rsidRPr="00CE5739">
        <w:rPr>
          <w:rFonts w:cs="Times New Roman"/>
          <w:color w:val="auto"/>
          <w:szCs w:val="22"/>
        </w:rPr>
        <w:t>,</w:t>
      </w:r>
      <w:r w:rsidRPr="00CE5739">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To insure the provision of a reasonably adequate public health program in each county.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To provide funds to combat special health problems that may exist in certain counties.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To encourage and promote local participation in financial support of the county health departments.</w:t>
      </w:r>
    </w:p>
    <w:p w:rsidR="00A9603B" w:rsidRPr="00CE5739" w:rsidRDefault="00A9603B" w:rsidP="0080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To meet emergency situations which may arise in local areas.</w:t>
      </w:r>
    </w:p>
    <w:p w:rsidR="00A9603B" w:rsidRPr="00CE5739" w:rsidRDefault="00A9603B" w:rsidP="00807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To fit funds available to amounts budgeted when small differences occur.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provisions of this proviso shall not supersede or suspend the provisions of Section 13</w:t>
      </w:r>
      <w:r w:rsidR="00FE0880" w:rsidRPr="00CE5739">
        <w:rPr>
          <w:rFonts w:cs="Times New Roman"/>
          <w:color w:val="auto"/>
          <w:szCs w:val="22"/>
        </w:rPr>
        <w:noBreakHyphen/>
      </w:r>
      <w:r w:rsidRPr="00CE5739">
        <w:rPr>
          <w:rFonts w:cs="Times New Roman"/>
          <w:color w:val="auto"/>
          <w:szCs w:val="22"/>
        </w:rPr>
        <w:t>7</w:t>
      </w:r>
      <w:r w:rsidR="00FE0880" w:rsidRPr="00CE5739">
        <w:rPr>
          <w:rFonts w:cs="Times New Roman"/>
          <w:color w:val="auto"/>
          <w:szCs w:val="22"/>
        </w:rPr>
        <w:noBreakHyphen/>
      </w:r>
      <w:r w:rsidRPr="00CE5739">
        <w:rPr>
          <w:rFonts w:cs="Times New Roman"/>
          <w:color w:val="auto"/>
          <w:szCs w:val="22"/>
        </w:rPr>
        <w:t>30 of the 1976 Code.</w:t>
      </w:r>
    </w:p>
    <w:p w:rsidR="00A9603B" w:rsidRPr="00CE5739"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CA2BB3"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(DHEC: County Health Units)</w:t>
      </w:r>
      <w:r w:rsidR="004225BF" w:rsidRPr="00CE5739">
        <w:rPr>
          <w:rFonts w:cs="Times New Roman"/>
          <w:color w:val="auto"/>
          <w:szCs w:val="22"/>
        </w:rPr>
        <w:t xml:space="preserve"> </w:t>
      </w:r>
      <w:r w:rsidRPr="00CE5739">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CE5739">
        <w:rPr>
          <w:rFonts w:cs="Times New Roman"/>
          <w:color w:val="auto"/>
          <w:szCs w:val="22"/>
        </w:rPr>
        <w:t xml:space="preserve"> </w:t>
      </w:r>
      <w:r w:rsidRPr="00CE5739">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CE5739">
        <w:rPr>
          <w:rFonts w:cs="Times New Roman"/>
          <w:color w:val="auto"/>
          <w:szCs w:val="22"/>
        </w:rPr>
        <w:t xml:space="preserve"> </w:t>
      </w:r>
      <w:r w:rsidR="002726B4" w:rsidRPr="00CE5739">
        <w:rPr>
          <w:rFonts w:cs="Times New Roman"/>
          <w:color w:val="auto"/>
          <w:szCs w:val="22"/>
        </w:rPr>
        <w:t>Executive Budget Office</w:t>
      </w:r>
      <w:r w:rsidRPr="00CE5739">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CE5739"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CA2BB3"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(DHEC: Camp Burnt Gin)  Private donations or contributions for</w:t>
      </w:r>
      <w:r w:rsidR="004225BF" w:rsidRPr="00CE5739">
        <w:rPr>
          <w:rFonts w:cs="Times New Roman"/>
          <w:color w:val="auto"/>
          <w:szCs w:val="22"/>
        </w:rPr>
        <w:t xml:space="preserve"> </w:t>
      </w:r>
      <w:r w:rsidRPr="00CE5739">
        <w:rPr>
          <w:rFonts w:cs="Times New Roman"/>
          <w:color w:val="auto"/>
          <w:szCs w:val="22"/>
        </w:rPr>
        <w:t>the operation of Camp Burnt Gin shall be deposited in a restricted account.</w:t>
      </w:r>
      <w:r w:rsidR="004225BF" w:rsidRPr="00CE5739">
        <w:rPr>
          <w:rFonts w:cs="Times New Roman"/>
          <w:color w:val="auto"/>
          <w:szCs w:val="22"/>
        </w:rPr>
        <w:t xml:space="preserve">  </w:t>
      </w:r>
      <w:r w:rsidRPr="00CE5739">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CA2BB3"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(DHEC: Children</w:t>
      </w:r>
      <w:r w:rsidR="00FE0880" w:rsidRPr="00CE5739">
        <w:rPr>
          <w:rFonts w:cs="Times New Roman"/>
          <w:color w:val="auto"/>
          <w:szCs w:val="22"/>
        </w:rPr>
        <w:t>’</w:t>
      </w:r>
      <w:r w:rsidRPr="00CE5739">
        <w:rPr>
          <w:rFonts w:cs="Times New Roman"/>
          <w:color w:val="auto"/>
          <w:szCs w:val="22"/>
        </w:rPr>
        <w:t>s Rehabilitative Services)  The Children</w:t>
      </w:r>
      <w:r w:rsidR="00FE0880" w:rsidRPr="00CE5739">
        <w:rPr>
          <w:rFonts w:cs="Times New Roman"/>
          <w:color w:val="auto"/>
          <w:szCs w:val="22"/>
        </w:rPr>
        <w:t>’</w:t>
      </w:r>
      <w:r w:rsidRPr="00CE5739">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CE5739"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r>
      <w:r w:rsidR="00216A11" w:rsidRPr="00CE5739">
        <w:rPr>
          <w:rFonts w:cs="Times New Roman"/>
          <w:b/>
          <w:color w:val="auto"/>
          <w:szCs w:val="22"/>
        </w:rPr>
        <w:t>34</w:t>
      </w:r>
      <w:r w:rsidRPr="00CE5739">
        <w:rPr>
          <w:rFonts w:cs="Times New Roman"/>
          <w:b/>
          <w:color w:val="auto"/>
          <w:szCs w:val="22"/>
        </w:rPr>
        <w:t>.5.</w:t>
      </w:r>
      <w:r w:rsidRPr="00CE5739">
        <w:rPr>
          <w:rFonts w:cs="Times New Roman"/>
          <w:color w:val="auto"/>
          <w:szCs w:val="22"/>
        </w:rPr>
        <w:tab/>
        <w:t xml:space="preserve">(DHEC: Cancer/Hemophilia)  Notwithstanding any other provisions of </w:t>
      </w:r>
      <w:r w:rsidR="00F409AB" w:rsidRPr="00CE5739">
        <w:rPr>
          <w:rFonts w:cs="Times New Roman"/>
          <w:color w:val="auto"/>
          <w:szCs w:val="22"/>
        </w:rPr>
        <w:t>this act</w:t>
      </w:r>
      <w:r w:rsidRPr="00CE5739">
        <w:rPr>
          <w:rFonts w:cs="Times New Roman"/>
          <w:color w:val="auto"/>
          <w:szCs w:val="22"/>
        </w:rPr>
        <w:t>, the funds appropriated herein for prevention, detection and surveillance of cancer as well as providing for cancer treatment services</w:t>
      </w:r>
      <w:r w:rsidR="000E3EAF" w:rsidRPr="00CE5739">
        <w:rPr>
          <w:rFonts w:cs="Times New Roman"/>
          <w:color w:val="auto"/>
          <w:szCs w:val="22"/>
        </w:rPr>
        <w:t xml:space="preserve">, </w:t>
      </w:r>
      <w:r w:rsidRPr="00CE5739">
        <w:rPr>
          <w:rFonts w:cs="Times New Roman"/>
          <w:color w:val="auto"/>
          <w:szCs w:val="22"/>
        </w:rPr>
        <w:t>$545,449 and the hemophilia assistance program</w:t>
      </w:r>
      <w:r w:rsidR="000E3EAF" w:rsidRPr="00CE5739">
        <w:rPr>
          <w:rFonts w:cs="Times New Roman"/>
          <w:color w:val="auto"/>
          <w:szCs w:val="22"/>
        </w:rPr>
        <w:t xml:space="preserve">, </w:t>
      </w:r>
      <w:r w:rsidRPr="00CE5739">
        <w:rPr>
          <w:rFonts w:cs="Times New Roman"/>
          <w:color w:val="auto"/>
          <w:szCs w:val="22"/>
        </w:rPr>
        <w:t xml:space="preserve">$1,186,928 shall not be transferred to other programs within the agency and when instructed by the </w:t>
      </w:r>
      <w:r w:rsidR="002726B4" w:rsidRPr="00CE5739">
        <w:rPr>
          <w:rFonts w:cs="Times New Roman"/>
          <w:color w:val="auto"/>
          <w:szCs w:val="22"/>
        </w:rPr>
        <w:t>Executive Budget Office</w:t>
      </w:r>
      <w:r w:rsidRPr="00CE5739">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CE5739"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 xml:space="preserve">(DHEC: Emergency Medical Services)  </w:t>
      </w:r>
      <w:r w:rsidR="0077406B" w:rsidRPr="00CE5739">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77406B" w:rsidRPr="00CE5739">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w:t>
      </w:r>
      <w:r w:rsidR="0077406B" w:rsidRPr="00CE5739">
        <w:rPr>
          <w:rFonts w:cs="Times New Roman"/>
          <w:i/>
          <w:szCs w:val="22"/>
          <w:u w:val="single"/>
        </w:rPr>
        <w:t>,</w:t>
      </w:r>
      <w:r w:rsidR="0077406B" w:rsidRPr="00CE5739">
        <w:rPr>
          <w:rFonts w:cs="Times New Roman"/>
          <w:szCs w:val="22"/>
        </w:rPr>
        <w:t xml:space="preserve"> and </w:t>
      </w:r>
      <w:r w:rsidR="0077406B" w:rsidRPr="00CE5739">
        <w:rPr>
          <w:rFonts w:cs="Times New Roman"/>
          <w:i/>
          <w:szCs w:val="22"/>
          <w:u w:val="single"/>
        </w:rPr>
        <w:t>fifty percent may be</w:t>
      </w:r>
      <w:r w:rsidR="0077406B" w:rsidRPr="00CE5739">
        <w:rPr>
          <w:rFonts w:cs="Times New Roman"/>
          <w:szCs w:val="22"/>
        </w:rPr>
        <w:t xml:space="preserve"> expended for administrative and operational support and for temporary and contract employees to assist with duties related to improving and upgrading the EMS system throughout the state, including training of EMS personnel and administration of grants to local EMS providers.  </w:t>
      </w:r>
      <w:r w:rsidR="0077406B" w:rsidRPr="00CE5739">
        <w:rPr>
          <w:rFonts w:cs="Times New Roman"/>
          <w:i/>
          <w:szCs w:val="22"/>
          <w:u w:val="single"/>
        </w:rPr>
        <w:t>After January 1</w:t>
      </w:r>
      <w:r w:rsidR="0077406B" w:rsidRPr="00CE5739">
        <w:rPr>
          <w:rFonts w:cs="Times New Roman"/>
          <w:i/>
          <w:szCs w:val="22"/>
          <w:u w:val="single"/>
          <w:vertAlign w:val="superscript"/>
        </w:rPr>
        <w:t>st</w:t>
      </w:r>
      <w:r w:rsidR="0077406B" w:rsidRPr="00CE5739">
        <w:rPr>
          <w:rFonts w:cs="Times New Roman"/>
          <w:i/>
          <w:szCs w:val="22"/>
          <w:u w:val="single"/>
        </w:rPr>
        <w:t xml:space="preserve"> of the current fiscal year, the remaining fifty percent of unexpended funds carried forward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w:t>
      </w:r>
      <w:r w:rsidR="0077406B" w:rsidRPr="00CE5739">
        <w:rPr>
          <w:rFonts w:cs="Times New Roman"/>
          <w:szCs w:val="22"/>
        </w:rPr>
        <w:t xml:space="preserve">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CE5739"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34.9.</w:t>
      </w:r>
      <w:r w:rsidRPr="00CE5739">
        <w:rPr>
          <w:rFonts w:cs="Times New Roman"/>
          <w:color w:val="auto"/>
          <w:szCs w:val="22"/>
        </w:rPr>
        <w:tab/>
        <w:t>(DHEC: Rape Violence Prevention Contract)  Of the amounts appropriated in Rape Violence Prevention,</w:t>
      </w:r>
      <w:r w:rsidR="0026135E" w:rsidRPr="00CE5739">
        <w:rPr>
          <w:rFonts w:cs="Times New Roman"/>
          <w:color w:val="auto"/>
          <w:szCs w:val="22"/>
        </w:rPr>
        <w:t xml:space="preserve"> </w:t>
      </w:r>
      <w:r w:rsidR="00512CA4" w:rsidRPr="00CE5739">
        <w:rPr>
          <w:rFonts w:cs="Times New Roman"/>
          <w:color w:val="auto"/>
          <w:szCs w:val="22"/>
        </w:rPr>
        <w:t>$1,103,956</w:t>
      </w:r>
      <w:r w:rsidRPr="00CE5739">
        <w:rPr>
          <w:rFonts w:cs="Times New Roman"/>
          <w:color w:val="auto"/>
          <w:szCs w:val="22"/>
        </w:rPr>
        <w:t xml:space="preserve"> shall be used to support programmatic efforts of the state</w:t>
      </w:r>
      <w:r w:rsidR="00FE0880" w:rsidRPr="00CE5739">
        <w:rPr>
          <w:rFonts w:cs="Times New Roman"/>
          <w:color w:val="auto"/>
          <w:szCs w:val="22"/>
        </w:rPr>
        <w:t>’</w:t>
      </w:r>
      <w:r w:rsidRPr="00CE5739">
        <w:rPr>
          <w:rFonts w:cs="Times New Roman"/>
          <w:color w:val="auto"/>
          <w:szCs w:val="22"/>
        </w:rPr>
        <w:t>s rape crisis centers with distribution of these funds based on the</w:t>
      </w:r>
      <w:r w:rsidR="0026135E" w:rsidRPr="00CE5739">
        <w:rPr>
          <w:rFonts w:cs="Times New Roman"/>
          <w:color w:val="auto"/>
          <w:szCs w:val="22"/>
        </w:rPr>
        <w:t xml:space="preserve"> </w:t>
      </w:r>
      <w:r w:rsidRPr="00CE5739">
        <w:rPr>
          <w:rFonts w:cs="Times New Roman"/>
          <w:color w:val="auto"/>
          <w:szCs w:val="22"/>
        </w:rPr>
        <w:t>Standards and Outcomes for Rape Crisis Centers and each center</w:t>
      </w:r>
      <w:r w:rsidR="00FE0880" w:rsidRPr="00CE5739">
        <w:rPr>
          <w:rFonts w:cs="Times New Roman"/>
          <w:color w:val="auto"/>
          <w:szCs w:val="22"/>
        </w:rPr>
        <w:t>’</w:t>
      </w:r>
      <w:r w:rsidR="00EB163F" w:rsidRPr="00CE5739">
        <w:rPr>
          <w:rFonts w:cs="Times New Roman"/>
          <w:color w:val="auto"/>
          <w:szCs w:val="22"/>
        </w:rPr>
        <w:t>s accomplishment of a pre</w:t>
      </w:r>
      <w:r w:rsidRPr="00CE5739">
        <w:rPr>
          <w:rFonts w:cs="Times New Roman"/>
          <w:color w:val="auto"/>
          <w:szCs w:val="22"/>
        </w:rPr>
        <w:t>approved annual action plan.  For</w:t>
      </w:r>
      <w:r w:rsidR="00506BBF" w:rsidRPr="00CE5739">
        <w:rPr>
          <w:rFonts w:cs="Times New Roman"/>
          <w:color w:val="auto"/>
          <w:szCs w:val="22"/>
        </w:rPr>
        <w:t xml:space="preserve"> </w:t>
      </w:r>
      <w:r w:rsidR="00072FFF" w:rsidRPr="00CE5739">
        <w:rPr>
          <w:rFonts w:cs="Times New Roman"/>
          <w:color w:val="auto"/>
          <w:szCs w:val="22"/>
        </w:rPr>
        <w:t>the current fiscal year</w:t>
      </w:r>
      <w:r w:rsidRPr="00CE5739">
        <w:rPr>
          <w:rFonts w:cs="Times New Roman"/>
          <w:color w:val="auto"/>
          <w:szCs w:val="22"/>
        </w:rPr>
        <w:t>, the department shall not reduce these contracts below the current funding level.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10</w:t>
      </w:r>
      <w:r w:rsidRPr="00CE5739">
        <w:rPr>
          <w:rFonts w:cs="Times New Roman"/>
          <w:b/>
          <w:color w:val="auto"/>
          <w:szCs w:val="22"/>
        </w:rPr>
        <w:t>.</w:t>
      </w:r>
      <w:r w:rsidRPr="00CE5739">
        <w:rPr>
          <w:rFonts w:cs="Times New Roman"/>
          <w:color w:val="auto"/>
          <w:szCs w:val="22"/>
        </w:rPr>
        <w:tab/>
        <w:t xml:space="preserve">(DHEC: Sickle Cell Blood Sample Analysis)  $16,000 is appropriated in Independent Living for the Sickle Cell </w:t>
      </w:r>
      <w:r w:rsidRPr="00CE5739">
        <w:rPr>
          <w:rFonts w:cs="Times New Roman"/>
          <w:snapToGrid w:val="0"/>
          <w:color w:val="auto"/>
          <w:szCs w:val="22"/>
        </w:rPr>
        <w:t>Program</w:t>
      </w:r>
      <w:r w:rsidRPr="00CE5739">
        <w:rPr>
          <w:rFonts w:cs="Times New Roman"/>
          <w:color w:val="auto"/>
          <w:szCs w:val="22"/>
        </w:rPr>
        <w:t xml:space="preserve"> for Blood Sample Analysis and shall be used by the department to analyze blood samples submitted by the four existing regional programs </w:t>
      </w:r>
      <w:r w:rsidR="00FE0880" w:rsidRPr="00CE5739">
        <w:rPr>
          <w:rFonts w:cs="Times New Roman"/>
          <w:color w:val="auto"/>
          <w:szCs w:val="22"/>
        </w:rPr>
        <w:noBreakHyphen/>
      </w:r>
      <w:r w:rsidRPr="00CE5739">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CE5739"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11</w:t>
      </w:r>
      <w:r w:rsidRPr="00CE5739">
        <w:rPr>
          <w:rFonts w:cs="Times New Roman"/>
          <w:b/>
          <w:color w:val="auto"/>
          <w:szCs w:val="22"/>
        </w:rPr>
        <w:t>.</w:t>
      </w:r>
      <w:r w:rsidRPr="00CE5739">
        <w:rPr>
          <w:rFonts w:cs="Times New Roman"/>
          <w:color w:val="auto"/>
          <w:szCs w:val="22"/>
        </w:rPr>
        <w:tab/>
        <w:t>(DHEC: Sickle Cell Programs)  $761,233 is appropriated for Sickle Cell program services and shall be apportioned as follows: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r>
      <w:r w:rsidR="004D3AFF" w:rsidRPr="00CE5739">
        <w:rPr>
          <w:rFonts w:cs="Times New Roman"/>
          <w:color w:val="auto"/>
          <w:szCs w:val="22"/>
        </w:rPr>
        <w:t>sixty</w:t>
      </w:r>
      <w:r w:rsidR="00FE0880" w:rsidRPr="00CE5739">
        <w:rPr>
          <w:rFonts w:cs="Times New Roman"/>
          <w:color w:val="auto"/>
          <w:szCs w:val="22"/>
        </w:rPr>
        <w:noBreakHyphen/>
      </w:r>
      <w:r w:rsidR="004D3AFF" w:rsidRPr="00CE5739">
        <w:rPr>
          <w:rFonts w:cs="Times New Roman"/>
          <w:color w:val="auto"/>
          <w:szCs w:val="22"/>
        </w:rPr>
        <w:t>seven percent</w:t>
      </w:r>
      <w:r w:rsidRPr="00CE5739">
        <w:rPr>
          <w:rFonts w:cs="Times New Roman"/>
          <w:color w:val="auto"/>
          <w:szCs w:val="22"/>
        </w:rPr>
        <w:t xml:space="preserve"> is to be divided equitably between the existing Community Based Sickle Cell Programs located in Spartanburg, Columbia, Orangeburg, and Charleston; and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r>
      <w:r w:rsidR="004D3AFF" w:rsidRPr="00CE5739">
        <w:rPr>
          <w:rFonts w:cs="Times New Roman"/>
          <w:color w:val="auto"/>
          <w:szCs w:val="22"/>
        </w:rPr>
        <w:t>thirty</w:t>
      </w:r>
      <w:r w:rsidR="00FE0880" w:rsidRPr="00CE5739">
        <w:rPr>
          <w:rFonts w:cs="Times New Roman"/>
          <w:color w:val="auto"/>
          <w:szCs w:val="22"/>
        </w:rPr>
        <w:noBreakHyphen/>
      </w:r>
      <w:r w:rsidR="004D3AFF" w:rsidRPr="00CE5739">
        <w:rPr>
          <w:rFonts w:cs="Times New Roman"/>
          <w:color w:val="auto"/>
          <w:szCs w:val="22"/>
        </w:rPr>
        <w:t>three percent</w:t>
      </w:r>
      <w:r w:rsidRPr="00CE5739">
        <w:rPr>
          <w:rFonts w:cs="Times New Roman"/>
          <w:color w:val="auto"/>
          <w:szCs w:val="22"/>
        </w:rPr>
        <w:t xml:space="preserve"> is for the Community Based Sickle Cell Program at DHEC.</w:t>
      </w:r>
    </w:p>
    <w:p w:rsidR="00A9603B" w:rsidRPr="00CE5739"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CE5739">
        <w:rPr>
          <w:rFonts w:cs="Times New Roman"/>
          <w:color w:val="auto"/>
          <w:szCs w:val="22"/>
        </w:rPr>
        <w:noBreakHyphen/>
      </w:r>
      <w:r w:rsidRPr="00CE5739">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CE5739"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12</w:t>
      </w:r>
      <w:r w:rsidRPr="00CE5739">
        <w:rPr>
          <w:rFonts w:cs="Times New Roman"/>
          <w:b/>
          <w:color w:val="auto"/>
          <w:szCs w:val="22"/>
        </w:rPr>
        <w:t>.</w:t>
      </w:r>
      <w:r w:rsidRPr="00CE5739">
        <w:rPr>
          <w:rFonts w:cs="Times New Roman"/>
          <w:color w:val="auto"/>
          <w:szCs w:val="22"/>
        </w:rPr>
        <w:tab/>
        <w:t xml:space="preserve">(DHEC: Genetic Services)  The sum </w:t>
      </w:r>
      <w:r w:rsidR="000E3EAF" w:rsidRPr="00CE5739">
        <w:rPr>
          <w:rFonts w:cs="Times New Roman"/>
          <w:color w:val="auto"/>
          <w:szCs w:val="22"/>
        </w:rPr>
        <w:t xml:space="preserve">of </w:t>
      </w:r>
      <w:r w:rsidR="006F4F1B" w:rsidRPr="00CE5739">
        <w:rPr>
          <w:rFonts w:cs="Times New Roman"/>
          <w:color w:val="auto"/>
          <w:szCs w:val="22"/>
        </w:rPr>
        <w:t>$104,086</w:t>
      </w:r>
      <w:r w:rsidRPr="00CE5739">
        <w:rPr>
          <w:rFonts w:cs="Times New Roman"/>
          <w:color w:val="auto"/>
          <w:szCs w:val="22"/>
        </w:rPr>
        <w:t xml:space="preserve"> appearing under the Independent Living program of </w:t>
      </w:r>
      <w:r w:rsidR="00F409AB" w:rsidRPr="00CE5739">
        <w:rPr>
          <w:rFonts w:cs="Times New Roman"/>
          <w:color w:val="auto"/>
          <w:szCs w:val="22"/>
        </w:rPr>
        <w:t>this act</w:t>
      </w:r>
      <w:r w:rsidRPr="00CE5739">
        <w:rPr>
          <w:rFonts w:cs="Times New Roman"/>
          <w:color w:val="auto"/>
          <w:szCs w:val="22"/>
        </w:rPr>
        <w:t xml:space="preserve"> shall be appropriated to and administered by the Department of Health and Environmental </w:t>
      </w:r>
      <w:r w:rsidRPr="00CE5739">
        <w:rPr>
          <w:rFonts w:cs="Times New Roman"/>
          <w:snapToGrid w:val="0"/>
          <w:color w:val="auto"/>
          <w:szCs w:val="22"/>
        </w:rPr>
        <w:t>Control</w:t>
      </w:r>
      <w:r w:rsidRPr="00CE5739">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13</w:t>
      </w:r>
      <w:r w:rsidRPr="00CE5739">
        <w:rPr>
          <w:rFonts w:cs="Times New Roman"/>
          <w:b/>
          <w:color w:val="auto"/>
          <w:szCs w:val="22"/>
        </w:rPr>
        <w:t>.</w:t>
      </w:r>
      <w:r w:rsidRPr="00CE5739">
        <w:rPr>
          <w:rFonts w:cs="Times New Roman"/>
          <w:color w:val="auto"/>
          <w:szCs w:val="22"/>
        </w:rPr>
        <w:tab/>
        <w:t xml:space="preserve">(DHEC: Revenue Carry Forward Authorization)  The Department of Health </w:t>
      </w:r>
      <w:r w:rsidR="008B257C" w:rsidRPr="00CE5739">
        <w:rPr>
          <w:rFonts w:cs="Times New Roman"/>
          <w:color w:val="auto"/>
          <w:szCs w:val="22"/>
        </w:rPr>
        <w:t>and</w:t>
      </w:r>
      <w:r w:rsidRPr="00CE5739">
        <w:rPr>
          <w:rFonts w:cs="Times New Roman"/>
          <w:color w:val="auto"/>
          <w:szCs w:val="22"/>
        </w:rPr>
        <w:t xml:space="preserve"> Environmental Control is hereby authorized to collect, expend, and carry forward revenues in the following programs: Sale of Goods (</w:t>
      </w:r>
      <w:r w:rsidRPr="00CE5739">
        <w:rPr>
          <w:rFonts w:cs="Times New Roman"/>
          <w:snapToGrid w:val="0"/>
          <w:color w:val="auto"/>
          <w:szCs w:val="22"/>
        </w:rPr>
        <w:t>confiscated</w:t>
      </w:r>
      <w:r w:rsidRPr="00CE5739">
        <w:rPr>
          <w:rFonts w:cs="Times New Roman"/>
          <w:color w:val="auto"/>
          <w:szCs w:val="22"/>
        </w:rPr>
        <w:t xml:space="preserve"> goods, arm patches, etc.), sale of meals at Camp Burnt Gin, sale of publications, brochures, </w:t>
      </w:r>
      <w:r w:rsidRPr="00CE5739">
        <w:rPr>
          <w:rFonts w:cs="Times New Roman"/>
          <w:bCs/>
          <w:color w:val="auto"/>
          <w:szCs w:val="22"/>
        </w:rPr>
        <w:t>Spoil Easement Areas revenue, performance bond forfeiture revenue for restoring damaged critical areas, beach renourishment appropriations,</w:t>
      </w:r>
      <w:r w:rsidRPr="00CE5739">
        <w:rPr>
          <w:rFonts w:cs="Times New Roman"/>
          <w:color w:val="auto"/>
          <w:szCs w:val="22"/>
        </w:rPr>
        <w:t xml:space="preserve"> photo copies and certificate forms, including but </w:t>
      </w:r>
      <w:r w:rsidRPr="00CE5739">
        <w:rPr>
          <w:rFonts w:cs="Times New Roman"/>
          <w:color w:val="auto"/>
          <w:szCs w:val="22"/>
        </w:rPr>
        <w:lastRenderedPageBreak/>
        <w:t>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CE5739">
        <w:rPr>
          <w:rFonts w:cs="Times New Roman"/>
          <w:color w:val="auto"/>
          <w:szCs w:val="22"/>
        </w:rPr>
        <w:noBreakHyphen/>
      </w:r>
      <w:r w:rsidRPr="00CE5739">
        <w:rPr>
          <w:rFonts w:cs="Times New Roman"/>
          <w:color w:val="auto"/>
          <w:szCs w:val="22"/>
        </w:rPr>
        <w:t>DHEC employees.  Any unexpended balance carried forward must be used for the same purpose.</w:t>
      </w:r>
    </w:p>
    <w:p w:rsidR="00506BBF" w:rsidRPr="00CE5739"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34.14.</w:t>
      </w:r>
      <w:r w:rsidRPr="00CE5739">
        <w:rPr>
          <w:rFonts w:cs="Times New Roman"/>
          <w:color w:val="auto"/>
          <w:szCs w:val="22"/>
        </w:rPr>
        <w:tab/>
        <w:t>(DHEC: Medicaid Nursing Home Bed Days)  Pursuant to Section 44</w:t>
      </w:r>
      <w:r w:rsidR="00FE0880" w:rsidRPr="00CE5739">
        <w:rPr>
          <w:rFonts w:cs="Times New Roman"/>
          <w:color w:val="auto"/>
          <w:szCs w:val="22"/>
        </w:rPr>
        <w:noBreakHyphen/>
      </w:r>
      <w:r w:rsidRPr="00CE5739">
        <w:rPr>
          <w:rFonts w:cs="Times New Roman"/>
          <w:color w:val="auto"/>
          <w:szCs w:val="22"/>
        </w:rPr>
        <w:t>7</w:t>
      </w:r>
      <w:r w:rsidR="00FE0880" w:rsidRPr="00CE5739">
        <w:rPr>
          <w:rFonts w:cs="Times New Roman"/>
          <w:color w:val="auto"/>
          <w:szCs w:val="22"/>
        </w:rPr>
        <w:noBreakHyphen/>
      </w:r>
      <w:r w:rsidRPr="00CE5739">
        <w:rPr>
          <w:rFonts w:cs="Times New Roman"/>
          <w:color w:val="auto"/>
          <w:szCs w:val="22"/>
        </w:rPr>
        <w:t>84(A) of the 1976 Code, the maximum number of Medicaid patient days for which the Department of Health and Environmental Control is authorized to issue Medicaid nur</w:t>
      </w:r>
      <w:r w:rsidR="00BD3EA0" w:rsidRPr="00CE5739">
        <w:rPr>
          <w:rFonts w:cs="Times New Roman"/>
          <w:color w:val="auto"/>
          <w:szCs w:val="22"/>
        </w:rPr>
        <w:t>sing home permits is 4,452,015.</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15</w:t>
      </w:r>
      <w:r w:rsidRPr="00CE5739">
        <w:rPr>
          <w:rFonts w:cs="Times New Roman"/>
          <w:b/>
          <w:color w:val="auto"/>
          <w:szCs w:val="22"/>
        </w:rPr>
        <w:t>.</w:t>
      </w:r>
      <w:r w:rsidRPr="00CE5739">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CE5739">
        <w:rPr>
          <w:rFonts w:cs="Times New Roman"/>
          <w:snapToGrid w:val="0"/>
          <w:color w:val="auto"/>
          <w:szCs w:val="22"/>
        </w:rPr>
        <w:t>Failure</w:t>
      </w:r>
      <w:r w:rsidRPr="00CE5739">
        <w:rPr>
          <w:rFonts w:cs="Times New Roman"/>
          <w:color w:val="auto"/>
          <w:szCs w:val="22"/>
        </w:rPr>
        <w:t xml:space="preserve"> to submit a license renewal application or fee to the department by the license expiration date shall result in a late fee of $75 or </w:t>
      </w:r>
      <w:r w:rsidR="004D3AFF" w:rsidRPr="00CE5739">
        <w:rPr>
          <w:rFonts w:cs="Times New Roman"/>
          <w:color w:val="auto"/>
          <w:szCs w:val="22"/>
        </w:rPr>
        <w:t>twenty</w:t>
      </w:r>
      <w:r w:rsidR="00FE0880" w:rsidRPr="00CE5739">
        <w:rPr>
          <w:rFonts w:cs="Times New Roman"/>
          <w:color w:val="auto"/>
          <w:szCs w:val="22"/>
        </w:rPr>
        <w:noBreakHyphen/>
      </w:r>
      <w:r w:rsidR="004D3AFF" w:rsidRPr="00CE5739">
        <w:rPr>
          <w:rFonts w:cs="Times New Roman"/>
          <w:color w:val="auto"/>
          <w:szCs w:val="22"/>
        </w:rPr>
        <w:t>five percent</w:t>
      </w:r>
      <w:r w:rsidRPr="00CE5739">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16</w:t>
      </w:r>
      <w:r w:rsidRPr="00CE5739">
        <w:rPr>
          <w:rFonts w:cs="Times New Roman"/>
          <w:b/>
          <w:color w:val="auto"/>
          <w:szCs w:val="22"/>
        </w:rPr>
        <w:t>.</w:t>
      </w:r>
      <w:r w:rsidRPr="00CE5739">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CE5739" w:rsidRDefault="005D3C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34.17.</w:t>
      </w:r>
      <w:r w:rsidRPr="00CE5739">
        <w:rPr>
          <w:rFonts w:cs="Times New Roman"/>
          <w:szCs w:val="22"/>
        </w:rPr>
        <w:tab/>
        <w:t>(DHEC: Nursing Home Medicaid Bed Day Permit)  When</w:t>
      </w:r>
      <w:r w:rsidR="003E0CBB" w:rsidRPr="00CE5739">
        <w:rPr>
          <w:rFonts w:cs="Times New Roman"/>
          <w:szCs w:val="22"/>
        </w:rPr>
        <w:t xml:space="preserve"> </w:t>
      </w:r>
      <w:r w:rsidRPr="00CE5739">
        <w:rPr>
          <w:rFonts w:cs="Times New Roman"/>
          <w:szCs w:val="22"/>
        </w:rPr>
        <w:t>a Medicaid patient is transferred from a nursing home to a receiving nursing home</w:t>
      </w:r>
      <w:r w:rsidR="003E0CBB" w:rsidRPr="00CE5739">
        <w:rPr>
          <w:rFonts w:cs="Times New Roman"/>
          <w:szCs w:val="22"/>
        </w:rPr>
        <w:t xml:space="preserve"> </w:t>
      </w:r>
      <w:r w:rsidRPr="00CE5739">
        <w:rPr>
          <w:rFonts w:cs="Times New Roman"/>
          <w:szCs w:val="22"/>
        </w:rPr>
        <w:t>due to violations of state or federal law or Medicaid certification requirements, the Medicaid patient day permit shall be transferred with the patient to the receiving nursing home</w:t>
      </w:r>
      <w:r w:rsidR="00991F85" w:rsidRPr="00CE5739">
        <w:rPr>
          <w:rFonts w:cs="Times New Roman"/>
          <w:szCs w:val="22"/>
        </w:rPr>
        <w:t>, provided that the receiving nursing home is an enrolled Medicaid provider that already holds Medicaid patient day permits, in which case</w:t>
      </w:r>
      <w:r w:rsidR="001C3505" w:rsidRPr="00CE5739">
        <w:rPr>
          <w:rFonts w:cs="Times New Roman"/>
          <w:szCs w:val="22"/>
        </w:rPr>
        <w:t xml:space="preserve"> the </w:t>
      </w:r>
      <w:r w:rsidRPr="00CE5739">
        <w:rPr>
          <w:rFonts w:cs="Times New Roman"/>
          <w:szCs w:val="22"/>
        </w:rPr>
        <w:t>receiving facility shall apply to permanently retain the Medicaid patient day permit within sixty days of receipt of the patient.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1</w:t>
      </w:r>
      <w:r w:rsidR="00FD5BCD"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 xml:space="preserve">(DHEC: Spoil Easement Areas Revenue)  The department is authorized to collect, retain and expend funds </w:t>
      </w:r>
      <w:r w:rsidRPr="00CE5739">
        <w:rPr>
          <w:rFonts w:cs="Times New Roman"/>
          <w:snapToGrid w:val="0"/>
          <w:color w:val="auto"/>
          <w:szCs w:val="22"/>
        </w:rPr>
        <w:t>received</w:t>
      </w:r>
      <w:r w:rsidRPr="00CE5739">
        <w:rPr>
          <w:rFonts w:cs="Times New Roman"/>
          <w:color w:val="auto"/>
          <w:szCs w:val="22"/>
        </w:rPr>
        <w:t xml:space="preserve"> from the sale of and/or third party use of spoil easement areas, for the purpose of meeting the State of South Carolina</w:t>
      </w:r>
      <w:r w:rsidR="00FE0880" w:rsidRPr="00CE5739">
        <w:rPr>
          <w:rFonts w:cs="Times New Roman"/>
          <w:color w:val="auto"/>
          <w:szCs w:val="22"/>
        </w:rPr>
        <w:t>’</w:t>
      </w:r>
      <w:r w:rsidRPr="00CE5739">
        <w:rPr>
          <w:rFonts w:cs="Times New Roman"/>
          <w:color w:val="auto"/>
          <w:szCs w:val="22"/>
        </w:rPr>
        <w:t>s responsibility for providing adequate spoil easement areas for the Atlantic Intracoastal Waterway in South Carolina.</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FD5BCD" w:rsidRPr="00CE5739">
        <w:rPr>
          <w:rFonts w:cs="Times New Roman"/>
          <w:b/>
          <w:color w:val="auto"/>
          <w:szCs w:val="22"/>
        </w:rPr>
        <w:t>19</w:t>
      </w:r>
      <w:r w:rsidRPr="00CE5739">
        <w:rPr>
          <w:rFonts w:cs="Times New Roman"/>
          <w:b/>
          <w:color w:val="auto"/>
          <w:szCs w:val="22"/>
        </w:rPr>
        <w:t>.</w:t>
      </w:r>
      <w:r w:rsidRPr="00CE5739">
        <w:rPr>
          <w:rFonts w:cs="Times New Roman"/>
          <w:color w:val="auto"/>
          <w:szCs w:val="22"/>
        </w:rPr>
        <w:tab/>
        <w:t>(DHEC: Per Visit Rate)  The SC DHEC is authorized to compensate nonpermanent, part</w:t>
      </w:r>
      <w:r w:rsidR="00FE0880" w:rsidRPr="00CE5739">
        <w:rPr>
          <w:rFonts w:cs="Times New Roman"/>
          <w:color w:val="auto"/>
          <w:szCs w:val="22"/>
        </w:rPr>
        <w:noBreakHyphen/>
      </w:r>
      <w:r w:rsidRPr="00CE5739">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2</w:t>
      </w:r>
      <w:r w:rsidR="00FD5BCD" w:rsidRPr="00CE5739">
        <w:rPr>
          <w:rFonts w:cs="Times New Roman"/>
          <w:b/>
          <w:color w:val="auto"/>
          <w:szCs w:val="22"/>
        </w:rPr>
        <w:t>0</w:t>
      </w:r>
      <w:r w:rsidRPr="00CE5739">
        <w:rPr>
          <w:rFonts w:cs="Times New Roman"/>
          <w:b/>
          <w:color w:val="auto"/>
          <w:szCs w:val="22"/>
        </w:rPr>
        <w:t>.</w:t>
      </w:r>
      <w:r w:rsidRPr="00CE5739">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CE5739">
        <w:rPr>
          <w:rFonts w:cs="Times New Roman"/>
          <w:color w:val="auto"/>
          <w:szCs w:val="22"/>
        </w:rPr>
        <w:t xml:space="preserve"> </w:t>
      </w:r>
      <w:r w:rsidR="004D5624" w:rsidRPr="00CE5739">
        <w:rPr>
          <w:rFonts w:cs="Times New Roman"/>
          <w:color w:val="auto"/>
          <w:szCs w:val="22"/>
        </w:rPr>
        <w:t>may</w:t>
      </w:r>
      <w:r w:rsidRPr="00CE5739">
        <w:rPr>
          <w:rFonts w:cs="Times New Roman"/>
          <w:color w:val="auto"/>
          <w:szCs w:val="22"/>
        </w:rPr>
        <w:t>, based on their percentage, be retained by the agency to support the remaining administrative costs of the agency.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00216A11"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2</w:t>
      </w:r>
      <w:r w:rsidR="00FD5BCD"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CE5739">
        <w:rPr>
          <w:rFonts w:cs="Times New Roman"/>
          <w:color w:val="auto"/>
          <w:szCs w:val="22"/>
        </w:rPr>
        <w:noBreakHyphen/>
      </w:r>
      <w:r w:rsidRPr="00CE5739">
        <w:rPr>
          <w:rFonts w:cs="Times New Roman"/>
          <w:color w:val="auto"/>
          <w:szCs w:val="22"/>
        </w:rPr>
        <w:t>56</w:t>
      </w:r>
      <w:r w:rsidR="00FE0880" w:rsidRPr="00CE5739">
        <w:rPr>
          <w:rFonts w:cs="Times New Roman"/>
          <w:color w:val="auto"/>
          <w:szCs w:val="22"/>
        </w:rPr>
        <w:noBreakHyphen/>
      </w:r>
      <w:r w:rsidRPr="00CE5739">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16A11"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2</w:t>
      </w:r>
      <w:r w:rsidR="00FD5BCD" w:rsidRPr="00CE5739">
        <w:rPr>
          <w:rFonts w:cs="Times New Roman"/>
          <w:b/>
          <w:bCs/>
          <w:color w:val="auto"/>
          <w:szCs w:val="22"/>
        </w:rPr>
        <w:t>2</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(DHE</w:t>
      </w:r>
      <w:r w:rsidR="003A0C07" w:rsidRPr="00CE5739">
        <w:rPr>
          <w:rFonts w:cs="Times New Roman"/>
          <w:color w:val="auto"/>
          <w:szCs w:val="22"/>
        </w:rPr>
        <w:t>C: Shift Increased Funds)  The d</w:t>
      </w:r>
      <w:r w:rsidRPr="00CE5739">
        <w:rPr>
          <w:rFonts w:cs="Times New Roman"/>
          <w:color w:val="auto"/>
          <w:szCs w:val="22"/>
        </w:rPr>
        <w:t xml:space="preserve">irector is authorized to shift increased appropriated funds in </w:t>
      </w:r>
      <w:r w:rsidR="00F409AB" w:rsidRPr="00CE5739">
        <w:rPr>
          <w:rFonts w:cs="Times New Roman"/>
          <w:color w:val="auto"/>
          <w:szCs w:val="22"/>
        </w:rPr>
        <w:t>this act</w:t>
      </w:r>
      <w:r w:rsidRPr="00CE5739">
        <w:rPr>
          <w:rFonts w:cs="Times New Roman"/>
          <w:color w:val="auto"/>
          <w:szCs w:val="22"/>
        </w:rPr>
        <w:t xml:space="preserve"> to offset shortfalls in other critical program areas.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16A11"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2</w:t>
      </w:r>
      <w:r w:rsidR="00FD5BCD" w:rsidRPr="00CE5739">
        <w:rPr>
          <w:rFonts w:cs="Times New Roman"/>
          <w:b/>
          <w:bCs/>
          <w:color w:val="auto"/>
          <w:szCs w:val="22"/>
        </w:rPr>
        <w:t>3</w:t>
      </w:r>
      <w:r w:rsidRPr="00CE5739">
        <w:rPr>
          <w:rFonts w:cs="Times New Roman"/>
          <w:b/>
          <w:bCs/>
          <w:color w:val="auto"/>
          <w:szCs w:val="22"/>
        </w:rPr>
        <w:t>.</w:t>
      </w:r>
      <w:r w:rsidRPr="00CE5739">
        <w:rPr>
          <w:rFonts w:cs="Times New Roman"/>
          <w:color w:val="auto"/>
          <w:szCs w:val="22"/>
        </w:rPr>
        <w:tab/>
        <w:t xml:space="preserve">(DHEC: Health Licensing Monetary Penalties) </w:t>
      </w:r>
      <w:r w:rsidR="002A5F71" w:rsidRPr="00CE5739">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CE5739">
        <w:rPr>
          <w:rFonts w:cs="Times New Roman"/>
          <w:color w:val="auto"/>
          <w:szCs w:val="22"/>
        </w:rPr>
        <w:t>’</w:t>
      </w:r>
      <w:r w:rsidR="002A5F71" w:rsidRPr="00CE5739">
        <w:rPr>
          <w:rFonts w:cs="Times New Roman"/>
          <w:color w:val="auto"/>
          <w:szCs w:val="22"/>
        </w:rPr>
        <w:t>s fiscal records.</w:t>
      </w:r>
    </w:p>
    <w:p w:rsidR="00A9603B" w:rsidRPr="00CE5739"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34.2</w:t>
      </w:r>
      <w:r w:rsidR="00FD5BCD" w:rsidRPr="00CE5739">
        <w:rPr>
          <w:rFonts w:cs="Times New Roman"/>
          <w:b/>
          <w:bCs/>
          <w:color w:val="auto"/>
          <w:szCs w:val="22"/>
        </w:rPr>
        <w:t>4</w:t>
      </w:r>
      <w:r w:rsidRPr="00CE5739">
        <w:rPr>
          <w:rFonts w:cs="Times New Roman"/>
          <w:b/>
          <w:bCs/>
          <w:color w:val="auto"/>
          <w:szCs w:val="22"/>
        </w:rPr>
        <w:t>.</w:t>
      </w:r>
      <w:r w:rsidRPr="00CE5739">
        <w:rPr>
          <w:rFonts w:cs="Times New Roman"/>
          <w:color w:val="auto"/>
          <w:szCs w:val="22"/>
        </w:rPr>
        <w:tab/>
        <w:t>(DHEC: Health</w:t>
      </w:r>
      <w:r w:rsidR="0013046A" w:rsidRPr="00CE5739">
        <w:rPr>
          <w:rFonts w:cs="Times New Roman"/>
          <w:color w:val="auto"/>
          <w:szCs w:val="22"/>
        </w:rPr>
        <w:t xml:space="preserve"> </w:t>
      </w:r>
      <w:r w:rsidRPr="00CE5739">
        <w:rPr>
          <w:rFonts w:cs="Times New Roman"/>
          <w:color w:val="auto"/>
          <w:szCs w:val="22"/>
        </w:rPr>
        <w:t>Facilities Licensing Monetary Penalties)  In the course of regulating health care facilities and services, the</w:t>
      </w:r>
      <w:r w:rsidR="0013046A" w:rsidRPr="00CE5739">
        <w:rPr>
          <w:rFonts w:cs="Times New Roman"/>
          <w:color w:val="auto"/>
          <w:szCs w:val="22"/>
        </w:rPr>
        <w:t xml:space="preserve"> </w:t>
      </w:r>
      <w:r w:rsidRPr="00CE5739">
        <w:rPr>
          <w:rFonts w:cs="Times New Roman"/>
          <w:color w:val="auto"/>
          <w:szCs w:val="22"/>
        </w:rPr>
        <w:t>Bureau of Health Facilities Licensing (BHFL) assesses civil monetary penalties against nonconforming providers.</w:t>
      </w:r>
      <w:r w:rsidR="0013046A" w:rsidRPr="00CE5739">
        <w:rPr>
          <w:rFonts w:cs="Times New Roman"/>
          <w:color w:val="auto"/>
          <w:szCs w:val="22"/>
        </w:rPr>
        <w:t xml:space="preserve"> </w:t>
      </w:r>
      <w:r w:rsidRPr="00CE5739">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CE5739">
        <w:rPr>
          <w:rFonts w:cs="Times New Roman"/>
          <w:color w:val="auto"/>
          <w:szCs w:val="22"/>
        </w:rPr>
        <w:t>’</w:t>
      </w:r>
      <w:r w:rsidRPr="00CE5739">
        <w:rPr>
          <w:rFonts w:cs="Times New Roman"/>
          <w:color w:val="auto"/>
          <w:szCs w:val="22"/>
        </w:rPr>
        <w:t>s fiscal records.  Regulations for nursing home staffing for</w:t>
      </w:r>
      <w:r w:rsidR="0013046A" w:rsidRPr="00CE5739">
        <w:rPr>
          <w:rFonts w:cs="Times New Roman"/>
          <w:color w:val="auto"/>
          <w:szCs w:val="22"/>
        </w:rPr>
        <w:t xml:space="preserve"> </w:t>
      </w:r>
      <w:r w:rsidRPr="00CE5739">
        <w:rPr>
          <w:rFonts w:cs="Times New Roman"/>
          <w:color w:val="auto"/>
          <w:szCs w:val="22"/>
        </w:rPr>
        <w:t>the current fiscal year must (1) provide a minimum of one and sixty</w:t>
      </w:r>
      <w:r w:rsidR="00FE0880" w:rsidRPr="00CE5739">
        <w:rPr>
          <w:rFonts w:cs="Times New Roman"/>
          <w:color w:val="auto"/>
          <w:szCs w:val="22"/>
        </w:rPr>
        <w:noBreakHyphen/>
      </w:r>
      <w:r w:rsidRPr="00CE5739">
        <w:rPr>
          <w:rFonts w:cs="Times New Roman"/>
          <w:color w:val="auto"/>
          <w:szCs w:val="22"/>
        </w:rPr>
        <w:t>three hundredths (1.63) hours of direct care per resident per day from the non</w:t>
      </w:r>
      <w:r w:rsidR="00FE0880" w:rsidRPr="00CE5739">
        <w:rPr>
          <w:rFonts w:cs="Times New Roman"/>
          <w:color w:val="auto"/>
          <w:szCs w:val="22"/>
        </w:rPr>
        <w:noBreakHyphen/>
      </w:r>
      <w:r w:rsidRPr="00CE5739">
        <w:rPr>
          <w:rFonts w:cs="Times New Roman"/>
          <w:color w:val="auto"/>
          <w:szCs w:val="22"/>
        </w:rPr>
        <w:t>licensed nursing staff; and (2) maintain at least one licensed nurse per shift for each staff work area.  All other staffing standards and non</w:t>
      </w:r>
      <w:r w:rsidR="00FE0880" w:rsidRPr="00CE5739">
        <w:rPr>
          <w:rFonts w:cs="Times New Roman"/>
          <w:color w:val="auto"/>
          <w:szCs w:val="22"/>
        </w:rPr>
        <w:noBreakHyphen/>
      </w:r>
      <w:r w:rsidRPr="00CE5739">
        <w:rPr>
          <w:rFonts w:cs="Times New Roman"/>
          <w:color w:val="auto"/>
          <w:szCs w:val="22"/>
        </w:rPr>
        <w:t>staffing standards established in Standards for Licensing Nursing Homes:  R61</w:t>
      </w:r>
      <w:r w:rsidR="00FE0880" w:rsidRPr="00CE5739">
        <w:rPr>
          <w:rFonts w:cs="Times New Roman"/>
          <w:color w:val="auto"/>
          <w:szCs w:val="22"/>
        </w:rPr>
        <w:noBreakHyphen/>
      </w:r>
      <w:r w:rsidRPr="00CE5739">
        <w:rPr>
          <w:rFonts w:cs="Times New Roman"/>
          <w:color w:val="auto"/>
          <w:szCs w:val="22"/>
        </w:rPr>
        <w:t>17, Code of State Regulations, must be enforced.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00E9148D"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2</w:t>
      </w:r>
      <w:r w:rsidR="00FD5BCD"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bCs/>
          <w:color w:val="auto"/>
          <w:szCs w:val="22"/>
        </w:rPr>
        <w:t>(</w:t>
      </w:r>
      <w:r w:rsidRPr="00CE5739">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CE5739">
        <w:rPr>
          <w:rFonts w:cs="Times New Roman"/>
          <w:color w:val="auto"/>
          <w:szCs w:val="22"/>
        </w:rPr>
        <w:t>department</w:t>
      </w:r>
      <w:r w:rsidR="00FE0880" w:rsidRPr="00CE5739">
        <w:rPr>
          <w:rFonts w:cs="Times New Roman"/>
          <w:color w:val="auto"/>
          <w:szCs w:val="22"/>
        </w:rPr>
        <w:t>’</w:t>
      </w:r>
      <w:r w:rsidR="00E66F17" w:rsidRPr="00CE5739">
        <w:rPr>
          <w:rFonts w:cs="Times New Roman"/>
          <w:color w:val="auto"/>
          <w:szCs w:val="22"/>
        </w:rPr>
        <w:t xml:space="preserve">s </w:t>
      </w:r>
      <w:r w:rsidRPr="00CE5739">
        <w:rPr>
          <w:rFonts w:cs="Times New Roman"/>
          <w:color w:val="auto"/>
          <w:szCs w:val="22"/>
        </w:rPr>
        <w:t>fiscal records.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2</w:t>
      </w:r>
      <w:r w:rsidR="00FD5BCD" w:rsidRPr="00CE5739">
        <w:rPr>
          <w:rFonts w:cs="Times New Roman"/>
          <w:b/>
          <w:bCs/>
          <w:color w:val="auto"/>
          <w:szCs w:val="22"/>
        </w:rPr>
        <w:t>6</w:t>
      </w:r>
      <w:r w:rsidRPr="00CE5739">
        <w:rPr>
          <w:rFonts w:cs="Times New Roman"/>
          <w:b/>
          <w:bCs/>
          <w:color w:val="auto"/>
          <w:szCs w:val="22"/>
        </w:rPr>
        <w:t>.</w:t>
      </w:r>
      <w:r w:rsidRPr="00CE5739">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2</w:t>
      </w:r>
      <w:r w:rsidR="00FD5BCD" w:rsidRPr="00CE5739">
        <w:rPr>
          <w:rFonts w:cs="Times New Roman"/>
          <w:b/>
          <w:bCs/>
          <w:color w:val="auto"/>
          <w:szCs w:val="22"/>
        </w:rPr>
        <w:t>7</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r>
      <w:r w:rsidR="00E9148D"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2</w:t>
      </w:r>
      <w:r w:rsidR="00FD5BCD" w:rsidRPr="00CE5739">
        <w:rPr>
          <w:rFonts w:cs="Times New Roman"/>
          <w:b/>
          <w:bCs/>
          <w:color w:val="auto"/>
          <w:szCs w:val="22"/>
        </w:rPr>
        <w:t>8</w:t>
      </w:r>
      <w:r w:rsidRPr="00CE5739">
        <w:rPr>
          <w:rFonts w:cs="Times New Roman"/>
          <w:b/>
          <w:bCs/>
          <w:color w:val="auto"/>
          <w:szCs w:val="22"/>
        </w:rPr>
        <w:t>.</w:t>
      </w:r>
      <w:r w:rsidRPr="00CE5739">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CE5739" w:rsidRDefault="00A82CC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34.</w:t>
      </w:r>
      <w:r w:rsidR="00FD5BCD" w:rsidRPr="00CE5739">
        <w:rPr>
          <w:rFonts w:cs="Times New Roman"/>
          <w:b/>
          <w:bCs/>
          <w:color w:val="auto"/>
          <w:szCs w:val="22"/>
        </w:rPr>
        <w:t>29</w:t>
      </w:r>
      <w:r w:rsidRPr="00CE5739">
        <w:rPr>
          <w:rFonts w:cs="Times New Roman"/>
          <w:b/>
          <w:bCs/>
          <w:color w:val="auto"/>
          <w:szCs w:val="22"/>
        </w:rPr>
        <w:t>.</w:t>
      </w:r>
      <w:r w:rsidRPr="00CE5739">
        <w:rPr>
          <w:rFonts w:cs="Times New Roman"/>
          <w:bCs/>
          <w:color w:val="auto"/>
          <w:szCs w:val="22"/>
        </w:rPr>
        <w:tab/>
        <w:t>(DHEC: Beach Renourishment and Monitoring and Coastal Access Improvement)</w:t>
      </w:r>
      <w:r w:rsidR="00657FC3" w:rsidRPr="00CE5739">
        <w:rPr>
          <w:rFonts w:cs="Times New Roman"/>
          <w:bCs/>
          <w:color w:val="auto"/>
          <w:szCs w:val="22"/>
        </w:rPr>
        <w:t xml:space="preserve">  </w:t>
      </w:r>
      <w:r w:rsidRPr="00CE5739">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CE5739">
        <w:rPr>
          <w:rFonts w:cs="Times New Roman"/>
          <w:bCs/>
          <w:color w:val="auto"/>
          <w:szCs w:val="22"/>
        </w:rPr>
        <w:t xml:space="preserve"> </w:t>
      </w:r>
      <w:r w:rsidRPr="00CE5739">
        <w:rPr>
          <w:rFonts w:cs="Times New Roman"/>
          <w:bCs/>
          <w:color w:val="auto"/>
          <w:szCs w:val="22"/>
        </w:rPr>
        <w:t xml:space="preserve"> Additional funds made available or carried forward for beach renourishment projects that are certified by the department as excess may be spent for</w:t>
      </w:r>
      <w:r w:rsidR="00096BF2" w:rsidRPr="00CE5739">
        <w:rPr>
          <w:rFonts w:cs="Times New Roman"/>
          <w:bCs/>
          <w:color w:val="auto"/>
          <w:szCs w:val="22"/>
        </w:rPr>
        <w:t xml:space="preserve"> </w:t>
      </w:r>
      <w:r w:rsidRPr="00CE5739">
        <w:rPr>
          <w:rFonts w:cs="Times New Roman"/>
          <w:color w:val="auto"/>
          <w:szCs w:val="22"/>
        </w:rPr>
        <w:t>beach renourishment and departmental activities that advance the policy goals contained in the State B</w:t>
      </w:r>
      <w:r w:rsidR="00FA740D" w:rsidRPr="00CE5739">
        <w:rPr>
          <w:rFonts w:cs="Times New Roman"/>
          <w:color w:val="auto"/>
          <w:szCs w:val="22"/>
        </w:rPr>
        <w:t>eachfront Management Plan, R.30</w:t>
      </w:r>
      <w:r w:rsidR="00FE0880" w:rsidRPr="00CE5739">
        <w:rPr>
          <w:rFonts w:cs="Times New Roman"/>
          <w:color w:val="auto"/>
          <w:szCs w:val="22"/>
        </w:rPr>
        <w:noBreakHyphen/>
      </w:r>
      <w:r w:rsidRPr="00CE5739">
        <w:rPr>
          <w:rFonts w:cs="Times New Roman"/>
          <w:color w:val="auto"/>
          <w:szCs w:val="22"/>
        </w:rPr>
        <w:t>21</w:t>
      </w:r>
      <w:r w:rsidRPr="00CE5739">
        <w:rPr>
          <w:rFonts w:cs="Times New Roman"/>
          <w:bCs/>
          <w:color w:val="auto"/>
          <w:szCs w:val="22"/>
        </w:rPr>
        <w:t>.</w:t>
      </w:r>
    </w:p>
    <w:p w:rsidR="00A9603B" w:rsidRPr="00CE5739"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00E9148D"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3</w:t>
      </w:r>
      <w:r w:rsidR="00FD5BCD" w:rsidRPr="00CE5739">
        <w:rPr>
          <w:rFonts w:cs="Times New Roman"/>
          <w:b/>
          <w:bCs/>
          <w:color w:val="auto"/>
          <w:szCs w:val="22"/>
        </w:rPr>
        <w:t>0</w:t>
      </w:r>
      <w:r w:rsidRPr="00CE5739">
        <w:rPr>
          <w:rFonts w:cs="Times New Roman"/>
          <w:b/>
          <w:bCs/>
          <w:color w:val="auto"/>
          <w:szCs w:val="22"/>
        </w:rPr>
        <w:t>.</w:t>
      </w:r>
      <w:r w:rsidRPr="00CE5739">
        <w:rPr>
          <w:rFonts w:cs="Times New Roman"/>
          <w:color w:val="auto"/>
          <w:szCs w:val="22"/>
        </w:rPr>
        <w:tab/>
        <w:t>(DHEC: South Carolina State Trauma Care Fund)  Of the funds appropriated to the South Carolina State Trauma Care Fund</w:t>
      </w:r>
      <w:r w:rsidR="000E3EAF" w:rsidRPr="00CE5739">
        <w:rPr>
          <w:rFonts w:cs="Times New Roman"/>
          <w:color w:val="auto"/>
          <w:szCs w:val="22"/>
        </w:rPr>
        <w:t xml:space="preserve">, </w:t>
      </w:r>
      <w:r w:rsidR="006F4F1B" w:rsidRPr="00CE5739">
        <w:rPr>
          <w:rFonts w:cs="Times New Roman"/>
          <w:color w:val="auto"/>
          <w:szCs w:val="22"/>
        </w:rPr>
        <w:t>$2,268,885</w:t>
      </w:r>
      <w:r w:rsidRPr="00CE5739">
        <w:rPr>
          <w:rFonts w:cs="Times New Roman"/>
          <w:color w:val="auto"/>
          <w:szCs w:val="22"/>
        </w:rPr>
        <w:t xml:space="preserve"> shall be utilized for increasing the reimbursement rates for trauma hospitals, for trauma specialists</w:t>
      </w:r>
      <w:r w:rsidR="00FE0880" w:rsidRPr="00CE5739">
        <w:rPr>
          <w:rFonts w:cs="Times New Roman"/>
          <w:color w:val="auto"/>
          <w:szCs w:val="22"/>
        </w:rPr>
        <w:t>’</w:t>
      </w:r>
      <w:r w:rsidRPr="00CE5739">
        <w:rPr>
          <w:rFonts w:cs="Times New Roman"/>
          <w:color w:val="auto"/>
          <w:szCs w:val="22"/>
        </w:rPr>
        <w:t xml:space="preserve"> professional fee</w:t>
      </w:r>
      <w:r w:rsidR="00694175" w:rsidRPr="00CE5739">
        <w:rPr>
          <w:rFonts w:cs="Times New Roman"/>
          <w:color w:val="auto"/>
          <w:szCs w:val="22"/>
        </w:rPr>
        <w:t>s</w:t>
      </w:r>
      <w:r w:rsidRPr="00CE5739">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CE5739">
        <w:rPr>
          <w:rFonts w:cs="Times New Roman"/>
          <w:color w:val="auto"/>
          <w:szCs w:val="22"/>
        </w:rPr>
        <w:noBreakHyphen/>
      </w:r>
      <w:r w:rsidRPr="00CE5739">
        <w:rPr>
          <w:rFonts w:cs="Times New Roman"/>
          <w:color w:val="auto"/>
          <w:szCs w:val="22"/>
        </w:rPr>
        <w:t>61</w:t>
      </w:r>
      <w:r w:rsidR="00FE0880" w:rsidRPr="00CE5739">
        <w:rPr>
          <w:rFonts w:cs="Times New Roman"/>
          <w:color w:val="auto"/>
          <w:szCs w:val="22"/>
        </w:rPr>
        <w:noBreakHyphen/>
      </w:r>
      <w:r w:rsidRPr="00CE5739">
        <w:rPr>
          <w:rFonts w:cs="Times New Roman"/>
          <w:color w:val="auto"/>
          <w:szCs w:val="22"/>
        </w:rPr>
        <w:t xml:space="preserve">530 of the South Carolina Code of Laws.  The methodology to be developed will include a breakdown of disbursement of funds by percentage, with a proposed </w:t>
      </w:r>
      <w:r w:rsidR="00D70BBC" w:rsidRPr="00CE5739">
        <w:rPr>
          <w:rFonts w:cs="Times New Roman"/>
          <w:color w:val="auto"/>
          <w:szCs w:val="22"/>
        </w:rPr>
        <w:t>seventy</w:t>
      </w:r>
      <w:r w:rsidR="00FE0880" w:rsidRPr="00CE5739">
        <w:rPr>
          <w:rFonts w:cs="Times New Roman"/>
          <w:color w:val="auto"/>
          <w:szCs w:val="22"/>
        </w:rPr>
        <w:noBreakHyphen/>
      </w:r>
      <w:r w:rsidR="00D70BBC" w:rsidRPr="00CE5739">
        <w:rPr>
          <w:rFonts w:cs="Times New Roman"/>
          <w:color w:val="auto"/>
          <w:szCs w:val="22"/>
        </w:rPr>
        <w:t>six and one half percent</w:t>
      </w:r>
      <w:r w:rsidRPr="00CE5739">
        <w:rPr>
          <w:rFonts w:cs="Times New Roman"/>
          <w:color w:val="auto"/>
          <w:szCs w:val="22"/>
        </w:rPr>
        <w:t xml:space="preserve"> disbursed to hospitals and trauma physician fees, </w:t>
      </w:r>
      <w:r w:rsidR="00D70BBC" w:rsidRPr="00CE5739">
        <w:rPr>
          <w:rFonts w:cs="Times New Roman"/>
          <w:color w:val="auto"/>
          <w:szCs w:val="22"/>
        </w:rPr>
        <w:t>sixteen percent</w:t>
      </w:r>
      <w:r w:rsidRPr="00CE5739">
        <w:rPr>
          <w:rFonts w:cs="Times New Roman"/>
          <w:color w:val="auto"/>
          <w:szCs w:val="22"/>
        </w:rPr>
        <w:t xml:space="preserve"> of the </w:t>
      </w:r>
      <w:r w:rsidR="00D70BBC" w:rsidRPr="00CE5739">
        <w:rPr>
          <w:rFonts w:cs="Times New Roman"/>
          <w:color w:val="auto"/>
          <w:szCs w:val="22"/>
        </w:rPr>
        <w:t>twenty</w:t>
      </w:r>
      <w:r w:rsidR="00FE0880" w:rsidRPr="00CE5739">
        <w:rPr>
          <w:rFonts w:cs="Times New Roman"/>
          <w:color w:val="auto"/>
          <w:szCs w:val="22"/>
        </w:rPr>
        <w:noBreakHyphen/>
      </w:r>
      <w:r w:rsidR="00D70BBC" w:rsidRPr="00CE5739">
        <w:rPr>
          <w:rFonts w:cs="Times New Roman"/>
          <w:color w:val="auto"/>
          <w:szCs w:val="22"/>
        </w:rPr>
        <w:t>one percent</w:t>
      </w:r>
      <w:r w:rsidRPr="00CE5739">
        <w:rPr>
          <w:rFonts w:cs="Times New Roman"/>
          <w:color w:val="auto"/>
          <w:szCs w:val="22"/>
        </w:rPr>
        <w:t xml:space="preserve"> must be disbursed to EMS providers for training EMTs, Advanced EMTs and paramedics by the four regional councils of this state and the remaining </w:t>
      </w:r>
      <w:r w:rsidR="00D70BBC" w:rsidRPr="00CE5739">
        <w:rPr>
          <w:rFonts w:cs="Times New Roman"/>
          <w:color w:val="auto"/>
          <w:szCs w:val="22"/>
        </w:rPr>
        <w:t>five percent</w:t>
      </w:r>
      <w:r w:rsidRPr="00CE5739">
        <w:rPr>
          <w:rFonts w:cs="Times New Roman"/>
          <w:color w:val="auto"/>
          <w:szCs w:val="22"/>
        </w:rPr>
        <w:t xml:space="preserve"> must be disbursed to EMS providers in counties with high trauma mortality rates, and </w:t>
      </w:r>
      <w:r w:rsidR="00D70BBC" w:rsidRPr="00CE5739">
        <w:rPr>
          <w:rFonts w:cs="Times New Roman"/>
          <w:color w:val="auto"/>
          <w:szCs w:val="22"/>
        </w:rPr>
        <w:t>two and one half percent</w:t>
      </w:r>
      <w:r w:rsidRPr="00CE5739">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CE5739">
        <w:rPr>
          <w:rFonts w:cs="Times New Roman"/>
          <w:color w:val="auto"/>
          <w:szCs w:val="22"/>
        </w:rPr>
        <w:noBreakHyphen/>
      </w:r>
      <w:r w:rsidRPr="00CE5739">
        <w:rPr>
          <w:rFonts w:cs="Times New Roman"/>
          <w:color w:val="auto"/>
          <w:szCs w:val="22"/>
        </w:rPr>
        <w:t>61</w:t>
      </w:r>
      <w:r w:rsidR="00FE0880" w:rsidRPr="00CE5739">
        <w:rPr>
          <w:rFonts w:cs="Times New Roman"/>
          <w:color w:val="auto"/>
          <w:szCs w:val="22"/>
        </w:rPr>
        <w:noBreakHyphen/>
      </w:r>
      <w:r w:rsidRPr="00CE5739">
        <w:rPr>
          <w:rFonts w:cs="Times New Roman"/>
          <w:color w:val="auto"/>
          <w:szCs w:val="22"/>
        </w:rPr>
        <w:t>540 of the 1976 Code for the administration and oversight of the Trauma Care Fund.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3</w:t>
      </w:r>
      <w:r w:rsidR="00FD5BCD" w:rsidRPr="00CE5739">
        <w:rPr>
          <w:rFonts w:cs="Times New Roman"/>
          <w:b/>
          <w:bCs/>
          <w:color w:val="auto"/>
          <w:szCs w:val="22"/>
        </w:rPr>
        <w:t>1</w:t>
      </w:r>
      <w:r w:rsidRPr="00CE5739">
        <w:rPr>
          <w:rFonts w:cs="Times New Roman"/>
          <w:b/>
          <w:bCs/>
          <w:color w:val="auto"/>
          <w:szCs w:val="22"/>
        </w:rPr>
        <w:t>.</w:t>
      </w:r>
      <w:r w:rsidRPr="00CE5739">
        <w:rPr>
          <w:rFonts w:cs="Times New Roman"/>
          <w:color w:val="auto"/>
          <w:szCs w:val="22"/>
        </w:rPr>
        <w:tab/>
        <w:t>(DHEC: Pandemic Influenza)  The Department of Health and Environmental Control shall assess South Carolina</w:t>
      </w:r>
      <w:r w:rsidR="00FE0880" w:rsidRPr="00CE5739">
        <w:rPr>
          <w:rFonts w:cs="Times New Roman"/>
          <w:color w:val="auto"/>
          <w:szCs w:val="22"/>
        </w:rPr>
        <w:t>’</w:t>
      </w:r>
      <w:r w:rsidRPr="00CE5739">
        <w:rPr>
          <w:rFonts w:cs="Times New Roman"/>
          <w:color w:val="auto"/>
          <w:szCs w:val="22"/>
        </w:rPr>
        <w:t>s ability to cope with a major influenza outbreak or pandemic influenza and maintain an emergency plan and stockpile of medicines and supplies to improve the state</w:t>
      </w:r>
      <w:r w:rsidR="00FE0880" w:rsidRPr="00CE5739">
        <w:rPr>
          <w:rFonts w:cs="Times New Roman"/>
          <w:color w:val="auto"/>
          <w:szCs w:val="22"/>
        </w:rPr>
        <w:t>’</w:t>
      </w:r>
      <w:r w:rsidRPr="00CE5739">
        <w:rPr>
          <w:rFonts w:cs="Times New Roman"/>
          <w:color w:val="auto"/>
          <w:szCs w:val="22"/>
        </w:rPr>
        <w:t xml:space="preserve">s readiness condition.  The department shall report on preparedness measures to the Speaker of the House of Representatives, the President </w:t>
      </w:r>
      <w:r w:rsidRPr="00CE5739">
        <w:rPr>
          <w:rFonts w:cs="Times New Roman"/>
          <w:strike/>
          <w:color w:val="auto"/>
          <w:szCs w:val="22"/>
        </w:rPr>
        <w:t>Pro Tempore</w:t>
      </w:r>
      <w:r w:rsidRPr="00CE5739">
        <w:rPr>
          <w:rFonts w:cs="Times New Roman"/>
          <w:color w:val="auto"/>
          <w:szCs w:val="22"/>
        </w:rPr>
        <w:t xml:space="preserve"> of the Senate, and the Governor by November </w:t>
      </w:r>
      <w:r w:rsidR="004F62DB" w:rsidRPr="00CE5739">
        <w:rPr>
          <w:rFonts w:cs="Times New Roman"/>
          <w:color w:val="auto"/>
          <w:szCs w:val="22"/>
        </w:rPr>
        <w:t>first</w:t>
      </w:r>
      <w:r w:rsidRPr="00CE5739">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CE5739">
        <w:rPr>
          <w:rFonts w:cs="Times New Roman"/>
          <w:color w:val="auto"/>
          <w:szCs w:val="22"/>
        </w:rPr>
        <w:t>a federal contract or federally</w:t>
      </w:r>
      <w:r w:rsidR="003A0C07" w:rsidRPr="00CE5739">
        <w:rPr>
          <w:rFonts w:cs="Times New Roman"/>
          <w:color w:val="auto"/>
          <w:szCs w:val="22"/>
        </w:rPr>
        <w:t xml:space="preserve"> </w:t>
      </w:r>
      <w:r w:rsidRPr="00CE5739">
        <w:rPr>
          <w:rFonts w:cs="Times New Roman"/>
          <w:color w:val="auto"/>
          <w:szCs w:val="22"/>
        </w:rPr>
        <w:t xml:space="preserve">subsidized contract or other mechanism, the department, with </w:t>
      </w:r>
      <w:r w:rsidR="002726B4" w:rsidRPr="00CE5739">
        <w:rPr>
          <w:rFonts w:cs="Times New Roman"/>
          <w:color w:val="auto"/>
          <w:szCs w:val="22"/>
        </w:rPr>
        <w:t>Executive Budget Office</w:t>
      </w:r>
      <w:r w:rsidRPr="00CE5739">
        <w:rPr>
          <w:rFonts w:cs="Times New Roman"/>
          <w:color w:val="auto"/>
          <w:szCs w:val="22"/>
        </w:rPr>
        <w:t xml:space="preserve"> approval, may access appropriated or earmarked funds as necessary to purchase an emergency supply of these medicines for the State of South Carolina.</w:t>
      </w:r>
    </w:p>
    <w:p w:rsidR="00A9603B" w:rsidRPr="00CE5739"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bCs/>
          <w:color w:val="auto"/>
          <w:szCs w:val="22"/>
        </w:rPr>
        <w:t>34</w:t>
      </w:r>
      <w:r w:rsidRPr="00CE5739">
        <w:rPr>
          <w:rFonts w:cs="Times New Roman"/>
          <w:b/>
          <w:bCs/>
          <w:color w:val="auto"/>
          <w:szCs w:val="22"/>
        </w:rPr>
        <w:t>.</w:t>
      </w:r>
      <w:r w:rsidR="00E9148D" w:rsidRPr="00CE5739">
        <w:rPr>
          <w:rFonts w:cs="Times New Roman"/>
          <w:b/>
          <w:bCs/>
          <w:color w:val="auto"/>
          <w:szCs w:val="22"/>
        </w:rPr>
        <w:t>3</w:t>
      </w:r>
      <w:r w:rsidR="00FD5BCD" w:rsidRPr="00CE5739">
        <w:rPr>
          <w:rFonts w:cs="Times New Roman"/>
          <w:b/>
          <w:bCs/>
          <w:color w:val="auto"/>
          <w:szCs w:val="22"/>
        </w:rPr>
        <w:t>2</w:t>
      </w:r>
      <w:r w:rsidRPr="00CE5739">
        <w:rPr>
          <w:rFonts w:cs="Times New Roman"/>
          <w:b/>
          <w:bCs/>
          <w:color w:val="auto"/>
          <w:szCs w:val="22"/>
        </w:rPr>
        <w:t>.</w:t>
      </w:r>
      <w:r w:rsidRPr="00CE5739">
        <w:rPr>
          <w:rFonts w:cs="Times New Roman"/>
          <w:color w:val="auto"/>
          <w:szCs w:val="22"/>
        </w:rPr>
        <w:tab/>
        <w:t>(DHEC: Pharmacist</w:t>
      </w:r>
      <w:r w:rsidR="00E139E1" w:rsidRPr="00CE5739">
        <w:rPr>
          <w:rFonts w:cs="Times New Roman"/>
          <w:color w:val="auto"/>
          <w:szCs w:val="22"/>
        </w:rPr>
        <w:t xml:space="preserve"> </w:t>
      </w:r>
      <w:r w:rsidRPr="00CE5739">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CE5739">
        <w:rPr>
          <w:rFonts w:cs="Times New Roman"/>
          <w:color w:val="auto"/>
          <w:szCs w:val="22"/>
        </w:rPr>
        <w:noBreakHyphen/>
      </w:r>
      <w:r w:rsidRPr="00CE5739">
        <w:rPr>
          <w:rFonts w:cs="Times New Roman"/>
          <w:color w:val="auto"/>
          <w:szCs w:val="22"/>
        </w:rPr>
        <w:t>in</w:t>
      </w:r>
      <w:r w:rsidR="00FE0880" w:rsidRPr="00CE5739">
        <w:rPr>
          <w:rFonts w:cs="Times New Roman"/>
          <w:color w:val="auto"/>
          <w:szCs w:val="22"/>
        </w:rPr>
        <w:noBreakHyphen/>
      </w:r>
      <w:r w:rsidRPr="00CE5739">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CE5739">
        <w:rPr>
          <w:rFonts w:cs="Times New Roman"/>
          <w:color w:val="auto"/>
          <w:szCs w:val="22"/>
        </w:rPr>
        <w:noBreakHyphen/>
      </w:r>
      <w:r w:rsidRPr="00CE5739">
        <w:rPr>
          <w:rFonts w:cs="Times New Roman"/>
          <w:color w:val="auto"/>
          <w:szCs w:val="22"/>
        </w:rPr>
        <w:t>in</w:t>
      </w:r>
      <w:r w:rsidR="00FE0880" w:rsidRPr="00CE5739">
        <w:rPr>
          <w:rFonts w:cs="Times New Roman"/>
          <w:color w:val="auto"/>
          <w:szCs w:val="22"/>
        </w:rPr>
        <w:noBreakHyphen/>
      </w:r>
      <w:r w:rsidRPr="00CE5739">
        <w:rPr>
          <w:rFonts w:cs="Times New Roman"/>
          <w:color w:val="auto"/>
          <w:szCs w:val="22"/>
        </w:rPr>
        <w:t>charge without being physically present in the pharmacy.  The department is authorized to designate one pharmacist</w:t>
      </w:r>
      <w:r w:rsidR="00FE0880" w:rsidRPr="00CE5739">
        <w:rPr>
          <w:rFonts w:cs="Times New Roman"/>
          <w:color w:val="auto"/>
          <w:szCs w:val="22"/>
        </w:rPr>
        <w:noBreakHyphen/>
      </w:r>
      <w:r w:rsidRPr="00CE5739">
        <w:rPr>
          <w:rFonts w:cs="Times New Roman"/>
          <w:color w:val="auto"/>
          <w:szCs w:val="22"/>
        </w:rPr>
        <w:t>in</w:t>
      </w:r>
      <w:r w:rsidR="00FE0880" w:rsidRPr="00CE5739">
        <w:rPr>
          <w:rFonts w:cs="Times New Roman"/>
          <w:color w:val="auto"/>
          <w:szCs w:val="22"/>
        </w:rPr>
        <w:noBreakHyphen/>
      </w:r>
      <w:r w:rsidRPr="00CE5739">
        <w:rPr>
          <w:rFonts w:cs="Times New Roman"/>
          <w:color w:val="auto"/>
          <w:szCs w:val="22"/>
        </w:rPr>
        <w:t>charge to serve more than one</w:t>
      </w:r>
      <w:r w:rsidR="00E139E1" w:rsidRPr="00CE5739">
        <w:rPr>
          <w:rFonts w:cs="Times New Roman"/>
          <w:color w:val="auto"/>
          <w:szCs w:val="22"/>
        </w:rPr>
        <w:t xml:space="preserve"> </w:t>
      </w:r>
      <w:r w:rsidRPr="00CE5739">
        <w:rPr>
          <w:rFonts w:cs="Times New Roman"/>
          <w:color w:val="auto"/>
          <w:szCs w:val="22"/>
        </w:rPr>
        <w:t>department facility.  Only pharmacists, nurses, or physicians are allowed to dispense and provide prescription drugs/products/vaccines</w:t>
      </w:r>
      <w:r w:rsidR="00E139E1" w:rsidRPr="00CE5739">
        <w:rPr>
          <w:rFonts w:cs="Times New Roman"/>
          <w:color w:val="auto"/>
          <w:szCs w:val="22"/>
        </w:rPr>
        <w:t xml:space="preserve"> </w:t>
      </w:r>
      <w:r w:rsidRPr="00CE5739">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CE5739" w:rsidRDefault="004B3A1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color w:val="auto"/>
          <w:szCs w:val="22"/>
        </w:rPr>
        <w:t>34</w:t>
      </w:r>
      <w:r w:rsidRPr="00CE5739">
        <w:rPr>
          <w:rFonts w:cs="Times New Roman"/>
          <w:b/>
          <w:color w:val="auto"/>
          <w:szCs w:val="22"/>
        </w:rPr>
        <w:t>.</w:t>
      </w:r>
      <w:r w:rsidR="00FD5BCD" w:rsidRPr="00CE5739">
        <w:rPr>
          <w:rFonts w:cs="Times New Roman"/>
          <w:b/>
          <w:color w:val="auto"/>
          <w:szCs w:val="22"/>
        </w:rPr>
        <w:t>33</w:t>
      </w:r>
      <w:r w:rsidRPr="00CE5739">
        <w:rPr>
          <w:rFonts w:cs="Times New Roman"/>
          <w:b/>
          <w:color w:val="auto"/>
          <w:szCs w:val="22"/>
        </w:rPr>
        <w:t>.</w:t>
      </w:r>
      <w:r w:rsidRPr="00CE5739">
        <w:rPr>
          <w:rFonts w:cs="Times New Roman"/>
          <w:color w:val="auto"/>
          <w:szCs w:val="22"/>
        </w:rPr>
        <w:tab/>
        <w:t xml:space="preserve">(DHEC: Coastal Zone Appellate Panel)  </w:t>
      </w:r>
      <w:r w:rsidRPr="00CE5739">
        <w:rPr>
          <w:rFonts w:cs="Times New Roman"/>
          <w:strike/>
          <w:color w:val="auto"/>
          <w:szCs w:val="22"/>
        </w:rPr>
        <w:t>The Coastal Zone Appellate Panel as delineated in Section 48</w:t>
      </w:r>
      <w:r w:rsidR="00FE0880" w:rsidRPr="00CE5739">
        <w:rPr>
          <w:rFonts w:cs="Times New Roman"/>
          <w:strike/>
          <w:color w:val="auto"/>
          <w:szCs w:val="22"/>
        </w:rPr>
        <w:noBreakHyphen/>
      </w:r>
      <w:r w:rsidRPr="00CE5739">
        <w:rPr>
          <w:rFonts w:cs="Times New Roman"/>
          <w:strike/>
          <w:color w:val="auto"/>
          <w:szCs w:val="22"/>
        </w:rPr>
        <w:t>39</w:t>
      </w:r>
      <w:r w:rsidR="00FE0880" w:rsidRPr="00CE5739">
        <w:rPr>
          <w:rFonts w:cs="Times New Roman"/>
          <w:strike/>
          <w:color w:val="auto"/>
          <w:szCs w:val="22"/>
        </w:rPr>
        <w:noBreakHyphen/>
      </w:r>
      <w:r w:rsidRPr="00CE5739">
        <w:rPr>
          <w:rFonts w:cs="Times New Roman"/>
          <w:strike/>
          <w:color w:val="auto"/>
          <w:szCs w:val="22"/>
        </w:rPr>
        <w:t xml:space="preserve">40 of the 1976 Code under the Department of Health and Environmental Control shall be </w:t>
      </w:r>
      <w:r w:rsidR="006069C3" w:rsidRPr="00CE5739">
        <w:rPr>
          <w:rFonts w:cs="Times New Roman"/>
          <w:strike/>
          <w:color w:val="auto"/>
          <w:szCs w:val="22"/>
        </w:rPr>
        <w:t>suspended for the current fiscal year</w:t>
      </w:r>
      <w:r w:rsidRPr="00CE5739">
        <w:rPr>
          <w:rFonts w:cs="Times New Roman"/>
          <w:strike/>
          <w:color w:val="auto"/>
          <w:szCs w:val="22"/>
        </w:rPr>
        <w:t>.</w:t>
      </w:r>
    </w:p>
    <w:p w:rsidR="00F51193" w:rsidRPr="00CE5739" w:rsidRDefault="00F511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3</w:t>
      </w:r>
      <w:r w:rsidR="00FD5BCD"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(DHEC: Rural Hospital Grants)  Rural Hospital Grants funds shall be allocated to public hospitals in very rural or rural areas whose largest town is less than 25,000</w:t>
      </w:r>
      <w:r w:rsidR="00E139E1" w:rsidRPr="00CE5739">
        <w:rPr>
          <w:rFonts w:cs="Times New Roman"/>
          <w:color w:val="auto"/>
          <w:szCs w:val="22"/>
        </w:rPr>
        <w:t xml:space="preserve"> </w:t>
      </w:r>
      <w:r w:rsidRPr="00CE5739">
        <w:rPr>
          <w:rFonts w:cs="Times New Roman"/>
          <w:color w:val="auto"/>
          <w:szCs w:val="22"/>
        </w:rPr>
        <w:t>and whose licensed bed capacity does not exceed</w:t>
      </w:r>
      <w:r w:rsidR="00E139E1" w:rsidRPr="00CE5739">
        <w:rPr>
          <w:rFonts w:cs="Times New Roman"/>
          <w:color w:val="auto"/>
          <w:szCs w:val="22"/>
        </w:rPr>
        <w:t xml:space="preserve"> </w:t>
      </w:r>
      <w:r w:rsidR="00EF7324" w:rsidRPr="00CE5739">
        <w:rPr>
          <w:rFonts w:cs="Times New Roman"/>
          <w:color w:val="auto"/>
          <w:szCs w:val="22"/>
        </w:rPr>
        <w:t>two hundred</w:t>
      </w:r>
      <w:r w:rsidRPr="00CE5739">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w:t>
      </w:r>
      <w:r w:rsidRPr="00CE5739">
        <w:rPr>
          <w:rFonts w:cs="Times New Roman"/>
          <w:color w:val="auto"/>
          <w:szCs w:val="22"/>
        </w:rPr>
        <w:lastRenderedPageBreak/>
        <w:t>retention;</w:t>
      </w:r>
      <w:r w:rsidR="00A97DFE" w:rsidRPr="00CE5739">
        <w:rPr>
          <w:rFonts w:cs="Times New Roman"/>
          <w:color w:val="auto"/>
          <w:szCs w:val="22"/>
        </w:rPr>
        <w:t xml:space="preserve"> (</w:t>
      </w:r>
      <w:r w:rsidRPr="00CE5739">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CE5739"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3</w:t>
      </w:r>
      <w:r w:rsidR="00FD5BCD"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CE5739"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eastAsia="Calibri" w:cs="Times New Roman"/>
          <w:color w:val="auto"/>
          <w:szCs w:val="22"/>
        </w:rPr>
        <w:tab/>
      </w:r>
      <w:r w:rsidR="00E9148D" w:rsidRPr="00CE5739">
        <w:rPr>
          <w:rFonts w:eastAsia="Calibri" w:cs="Times New Roman"/>
          <w:b/>
          <w:color w:val="auto"/>
          <w:szCs w:val="22"/>
        </w:rPr>
        <w:t>34</w:t>
      </w:r>
      <w:r w:rsidRPr="00CE5739">
        <w:rPr>
          <w:rFonts w:eastAsia="Calibri" w:cs="Times New Roman"/>
          <w:b/>
          <w:color w:val="auto"/>
          <w:szCs w:val="22"/>
        </w:rPr>
        <w:t>.</w:t>
      </w:r>
      <w:r w:rsidR="00E9148D" w:rsidRPr="00CE5739">
        <w:rPr>
          <w:rFonts w:eastAsia="Calibri" w:cs="Times New Roman"/>
          <w:b/>
          <w:color w:val="auto"/>
          <w:szCs w:val="22"/>
        </w:rPr>
        <w:t>3</w:t>
      </w:r>
      <w:r w:rsidR="00FD5BCD" w:rsidRPr="00CE5739">
        <w:rPr>
          <w:rFonts w:eastAsia="Calibri" w:cs="Times New Roman"/>
          <w:b/>
          <w:color w:val="auto"/>
          <w:szCs w:val="22"/>
        </w:rPr>
        <w:t>6</w:t>
      </w:r>
      <w:r w:rsidRPr="00CE5739">
        <w:rPr>
          <w:rFonts w:eastAsia="Calibri" w:cs="Times New Roman"/>
          <w:b/>
          <w:color w:val="auto"/>
          <w:szCs w:val="22"/>
        </w:rPr>
        <w:t>.</w:t>
      </w:r>
      <w:r w:rsidRPr="00CE5739">
        <w:rPr>
          <w:rFonts w:eastAsia="Calibri" w:cs="Times New Roman"/>
          <w:color w:val="auto"/>
          <w:szCs w:val="22"/>
        </w:rPr>
        <w:tab/>
        <w:t>(DHEC: Metabolic Screening)  The department may suspend any activity related to blood sample st</w:t>
      </w:r>
      <w:r w:rsidR="00525B8C" w:rsidRPr="00CE5739">
        <w:rPr>
          <w:rFonts w:eastAsia="Calibri" w:cs="Times New Roman"/>
          <w:color w:val="auto"/>
          <w:szCs w:val="22"/>
        </w:rPr>
        <w:t>orage as outlined in Section 44</w:t>
      </w:r>
      <w:r w:rsidR="00FE0880" w:rsidRPr="00CE5739">
        <w:rPr>
          <w:rFonts w:eastAsia="Calibri" w:cs="Times New Roman"/>
          <w:color w:val="auto"/>
          <w:szCs w:val="22"/>
        </w:rPr>
        <w:noBreakHyphen/>
      </w:r>
      <w:r w:rsidRPr="00CE5739">
        <w:rPr>
          <w:rFonts w:eastAsia="Calibri" w:cs="Times New Roman"/>
          <w:color w:val="auto"/>
          <w:szCs w:val="22"/>
        </w:rPr>
        <w:t>37</w:t>
      </w:r>
      <w:r w:rsidR="00FE0880" w:rsidRPr="00CE5739">
        <w:rPr>
          <w:rFonts w:eastAsia="Calibri" w:cs="Times New Roman"/>
          <w:color w:val="auto"/>
          <w:szCs w:val="22"/>
        </w:rPr>
        <w:noBreakHyphen/>
      </w:r>
      <w:r w:rsidRPr="00CE5739">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CE5739">
        <w:rPr>
          <w:rFonts w:eastAsia="Calibri" w:cs="Times New Roman"/>
          <w:color w:val="auto"/>
          <w:szCs w:val="22"/>
        </w:rPr>
        <w:t>thirty</w:t>
      </w:r>
      <w:r w:rsidRPr="00CE5739">
        <w:rPr>
          <w:rFonts w:eastAsia="Calibri" w:cs="Times New Roman"/>
          <w:color w:val="auto"/>
          <w:szCs w:val="22"/>
        </w:rPr>
        <w:t xml:space="preserve"> days of its effective date.</w:t>
      </w:r>
    </w:p>
    <w:p w:rsidR="00046B4E" w:rsidRPr="00CE5739"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E9148D"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3</w:t>
      </w:r>
      <w:r w:rsidR="00FD5BCD"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(DHEC: Fetal Pain Awareness)  (A)</w:t>
      </w:r>
      <w:r w:rsidR="00FD6A14" w:rsidRPr="00CE5739">
        <w:rPr>
          <w:rFonts w:cs="Times New Roman"/>
          <w:color w:val="auto"/>
          <w:szCs w:val="22"/>
        </w:rPr>
        <w:t xml:space="preserve">  </w:t>
      </w:r>
      <w:r w:rsidRPr="00CE5739">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CE5739">
        <w:rPr>
          <w:rFonts w:cs="Times New Roman"/>
          <w:color w:val="auto"/>
          <w:szCs w:val="22"/>
        </w:rPr>
        <w:t>’</w:t>
      </w:r>
      <w:r w:rsidRPr="00CE5739">
        <w:rPr>
          <w:rFonts w:cs="Times New Roman"/>
          <w:color w:val="auto"/>
          <w:szCs w:val="22"/>
        </w:rPr>
        <w:t>s office.  The materials must contain only the following information:</w:t>
      </w:r>
    </w:p>
    <w:p w:rsidR="00046B4E" w:rsidRPr="00CE5739"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CE5739">
        <w:rPr>
          <w:rFonts w:cs="Times New Roman"/>
          <w:color w:val="auto"/>
          <w:szCs w:val="22"/>
        </w:rPr>
        <w:t>“Fetal Pain Awareness</w:t>
      </w:r>
    </w:p>
    <w:p w:rsidR="00046B4E" w:rsidRPr="00CE5739"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CE5739"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The materials must be easily comprehendible and must be printed in a typeface large and bold enough to be clearly legible.</w:t>
      </w:r>
    </w:p>
    <w:p w:rsidR="003E7A00" w:rsidRPr="00CE5739"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E9148D" w:rsidRPr="00CE5739">
        <w:rPr>
          <w:rFonts w:cs="Times New Roman"/>
          <w:b/>
          <w:color w:val="auto"/>
          <w:szCs w:val="22"/>
        </w:rPr>
        <w:t>34</w:t>
      </w:r>
      <w:r w:rsidRPr="00CE5739">
        <w:rPr>
          <w:rFonts w:cs="Times New Roman"/>
          <w:b/>
          <w:color w:val="auto"/>
          <w:szCs w:val="22"/>
        </w:rPr>
        <w:t>.</w:t>
      </w:r>
      <w:r w:rsidR="00E9148D" w:rsidRPr="00CE5739">
        <w:rPr>
          <w:rFonts w:cs="Times New Roman"/>
          <w:b/>
          <w:color w:val="auto"/>
          <w:szCs w:val="22"/>
        </w:rPr>
        <w:t>3</w:t>
      </w:r>
      <w:r w:rsidR="00FD5BCD"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CE5739"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w:t>
      </w:r>
      <w:r w:rsidR="00657FC3" w:rsidRPr="00CE5739">
        <w:rPr>
          <w:rFonts w:cs="Times New Roman"/>
          <w:color w:val="auto"/>
          <w:szCs w:val="22"/>
        </w:rPr>
        <w:t xml:space="preserve"> </w:t>
      </w:r>
      <w:r w:rsidR="002E51DD" w:rsidRPr="00CE5739">
        <w:rPr>
          <w:rFonts w:cs="Times New Roman"/>
          <w:color w:val="auto"/>
          <w:szCs w:val="22"/>
        </w:rPr>
        <w:t>Revenue and Fiscal Affairs Office</w:t>
      </w:r>
      <w:r w:rsidRPr="00CE5739">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CE5739">
        <w:rPr>
          <w:rFonts w:cs="Times New Roman"/>
          <w:color w:val="auto"/>
          <w:szCs w:val="22"/>
        </w:rPr>
        <w:t>evaluation of program outcomes.</w:t>
      </w:r>
    </w:p>
    <w:p w:rsidR="003E7A00" w:rsidRPr="00CE5739"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CE5739" w:rsidRDefault="00032F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color w:val="auto"/>
          <w:szCs w:val="22"/>
        </w:rPr>
        <w:tab/>
      </w:r>
      <w:r w:rsidR="00E9148D" w:rsidRPr="00CE5739">
        <w:rPr>
          <w:rFonts w:eastAsia="Calibri" w:cs="Times New Roman"/>
          <w:b/>
          <w:color w:val="auto"/>
          <w:szCs w:val="22"/>
        </w:rPr>
        <w:t>34</w:t>
      </w:r>
      <w:r w:rsidRPr="00CE5739">
        <w:rPr>
          <w:rFonts w:eastAsia="Calibri" w:cs="Times New Roman"/>
          <w:b/>
          <w:color w:val="auto"/>
          <w:szCs w:val="22"/>
        </w:rPr>
        <w:t>.</w:t>
      </w:r>
      <w:r w:rsidR="00FD5BCD" w:rsidRPr="00CE5739">
        <w:rPr>
          <w:rFonts w:eastAsia="Calibri" w:cs="Times New Roman"/>
          <w:b/>
          <w:color w:val="auto"/>
          <w:szCs w:val="22"/>
        </w:rPr>
        <w:t>39</w:t>
      </w:r>
      <w:r w:rsidRPr="00CE5739">
        <w:rPr>
          <w:rFonts w:eastAsia="Calibri" w:cs="Times New Roman"/>
          <w:b/>
          <w:color w:val="auto"/>
          <w:szCs w:val="22"/>
        </w:rPr>
        <w:t>.</w:t>
      </w:r>
      <w:r w:rsidRPr="00CE5739">
        <w:rPr>
          <w:rFonts w:eastAsia="Calibri" w:cs="Times New Roman"/>
          <w:color w:val="auto"/>
          <w:szCs w:val="22"/>
        </w:rPr>
        <w:tab/>
        <w:t xml:space="preserve">(DHEC: Abstinence </w:t>
      </w:r>
      <w:r w:rsidRPr="00CE5739">
        <w:rPr>
          <w:rFonts w:cs="Times New Roman"/>
          <w:color w:val="auto"/>
          <w:szCs w:val="22"/>
        </w:rPr>
        <w:t>Education</w:t>
      </w:r>
      <w:r w:rsidR="00096BF2" w:rsidRPr="00CE5739">
        <w:rPr>
          <w:rFonts w:eastAsia="Calibri" w:cs="Times New Roman"/>
          <w:color w:val="auto"/>
          <w:szCs w:val="22"/>
        </w:rPr>
        <w:t xml:space="preserve"> </w:t>
      </w:r>
      <w:r w:rsidRPr="00CE5739">
        <w:rPr>
          <w:rFonts w:eastAsia="Calibri" w:cs="Times New Roman"/>
          <w:color w:val="auto"/>
          <w:szCs w:val="22"/>
        </w:rPr>
        <w:t>Contract)</w:t>
      </w:r>
      <w:r w:rsidR="00096BF2" w:rsidRPr="00CE5739">
        <w:rPr>
          <w:rFonts w:eastAsia="Calibri" w:cs="Times New Roman"/>
          <w:color w:val="auto"/>
          <w:szCs w:val="22"/>
        </w:rPr>
        <w:t xml:space="preserve"> </w:t>
      </w:r>
      <w:r w:rsidRPr="00CE5739">
        <w:rPr>
          <w:rFonts w:eastAsia="Calibri" w:cs="Times New Roman"/>
          <w:color w:val="auto"/>
          <w:szCs w:val="22"/>
        </w:rPr>
        <w:t xml:space="preserve"> </w:t>
      </w:r>
      <w:r w:rsidR="001D35AC" w:rsidRPr="00CE5739">
        <w:rPr>
          <w:rFonts w:eastAsia="Calibri" w:cs="Times New Roman"/>
          <w:color w:val="auto"/>
          <w:szCs w:val="22"/>
        </w:rPr>
        <w:t xml:space="preserve">For the current fiscal year, funds made available to the State of South Carolina </w:t>
      </w:r>
      <w:r w:rsidRPr="00CE5739">
        <w:rPr>
          <w:rFonts w:eastAsia="Calibri" w:cs="Times New Roman"/>
          <w:color w:val="auto"/>
          <w:szCs w:val="22"/>
        </w:rPr>
        <w:t>under the provisions of Title V, Section 510,</w:t>
      </w:r>
      <w:r w:rsidR="00096BF2" w:rsidRPr="00CE5739">
        <w:rPr>
          <w:rFonts w:eastAsia="Calibri" w:cs="Times New Roman"/>
          <w:color w:val="auto"/>
          <w:szCs w:val="22"/>
        </w:rPr>
        <w:t xml:space="preserve"> </w:t>
      </w:r>
      <w:r w:rsidR="001D35AC" w:rsidRPr="00CE5739">
        <w:rPr>
          <w:rFonts w:eastAsia="Calibri" w:cs="Times New Roman"/>
          <w:color w:val="auto"/>
          <w:szCs w:val="22"/>
        </w:rPr>
        <w:t>may only be awarded to other entities through a competitive bidding process</w:t>
      </w:r>
      <w:r w:rsidRPr="00CE5739">
        <w:rPr>
          <w:rFonts w:eastAsia="Calibri" w:cs="Times New Roman"/>
          <w:color w:val="auto"/>
          <w:szCs w:val="22"/>
        </w:rPr>
        <w:t>.</w:t>
      </w:r>
    </w:p>
    <w:p w:rsidR="006F2DF8" w:rsidRPr="00CE5739" w:rsidRDefault="00CD2A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b/>
          <w:bCs/>
          <w:color w:val="auto"/>
          <w:szCs w:val="22"/>
        </w:rPr>
        <w:tab/>
      </w:r>
      <w:r w:rsidR="00E9148D" w:rsidRPr="00CE5739">
        <w:rPr>
          <w:rFonts w:cs="Times New Roman"/>
          <w:b/>
          <w:bCs/>
          <w:color w:val="auto"/>
          <w:szCs w:val="22"/>
        </w:rPr>
        <w:t>34</w:t>
      </w:r>
      <w:r w:rsidRPr="00CE5739">
        <w:rPr>
          <w:rFonts w:cs="Times New Roman"/>
          <w:b/>
          <w:bCs/>
          <w:color w:val="auto"/>
          <w:szCs w:val="22"/>
        </w:rPr>
        <w:t>.</w:t>
      </w:r>
      <w:r w:rsidR="002C3B1D" w:rsidRPr="00CE5739">
        <w:rPr>
          <w:rFonts w:cs="Times New Roman"/>
          <w:b/>
          <w:bCs/>
          <w:color w:val="auto"/>
          <w:szCs w:val="22"/>
        </w:rPr>
        <w:t>4</w:t>
      </w:r>
      <w:r w:rsidR="00FD5BCD" w:rsidRPr="00CE5739">
        <w:rPr>
          <w:rFonts w:cs="Times New Roman"/>
          <w:b/>
          <w:bCs/>
          <w:color w:val="auto"/>
          <w:szCs w:val="22"/>
        </w:rPr>
        <w:t>0</w:t>
      </w:r>
      <w:r w:rsidRPr="00CE5739">
        <w:rPr>
          <w:rFonts w:cs="Times New Roman"/>
          <w:b/>
          <w:bCs/>
          <w:color w:val="auto"/>
          <w:szCs w:val="22"/>
        </w:rPr>
        <w:t>.</w:t>
      </w:r>
      <w:r w:rsidRPr="00CE5739">
        <w:rPr>
          <w:rFonts w:cs="Times New Roman"/>
          <w:b/>
          <w:bCs/>
          <w:color w:val="auto"/>
          <w:szCs w:val="22"/>
        </w:rPr>
        <w:tab/>
      </w:r>
      <w:r w:rsidRPr="00CE5739">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CE5739" w:rsidRDefault="00DB3F6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19790C" w:rsidRPr="00CE5739">
        <w:rPr>
          <w:rFonts w:cs="Times New Roman"/>
          <w:b/>
          <w:color w:val="auto"/>
          <w:szCs w:val="22"/>
        </w:rPr>
        <w:t>34.</w:t>
      </w:r>
      <w:r w:rsidR="004B4486" w:rsidRPr="00CE5739">
        <w:rPr>
          <w:rFonts w:cs="Times New Roman"/>
          <w:b/>
          <w:color w:val="auto"/>
          <w:szCs w:val="22"/>
        </w:rPr>
        <w:t>4</w:t>
      </w:r>
      <w:r w:rsidR="00FD5BCD" w:rsidRPr="00CE5739">
        <w:rPr>
          <w:rFonts w:cs="Times New Roman"/>
          <w:b/>
          <w:color w:val="auto"/>
          <w:szCs w:val="22"/>
        </w:rPr>
        <w:t>1</w:t>
      </w:r>
      <w:r w:rsidR="0019790C" w:rsidRPr="00CE5739">
        <w:rPr>
          <w:rFonts w:cs="Times New Roman"/>
          <w:b/>
          <w:color w:val="auto"/>
          <w:szCs w:val="22"/>
        </w:rPr>
        <w:t>.</w:t>
      </w:r>
      <w:r w:rsidR="0019790C" w:rsidRPr="00CE5739">
        <w:rPr>
          <w:rFonts w:cs="Times New Roman"/>
          <w:b/>
          <w:color w:val="auto"/>
          <w:szCs w:val="22"/>
        </w:rPr>
        <w:tab/>
      </w:r>
      <w:r w:rsidR="0019790C" w:rsidRPr="00CE5739">
        <w:rPr>
          <w:rFonts w:cs="Times New Roman"/>
          <w:color w:val="auto"/>
          <w:szCs w:val="22"/>
        </w:rPr>
        <w:t>(DHEC: Residential Treatment Facilities Swing Beds)  For Fiscal Year</w:t>
      </w:r>
      <w:r w:rsidR="0013046A" w:rsidRPr="00CE5739">
        <w:rPr>
          <w:rFonts w:cs="Times New Roman"/>
          <w:color w:val="auto"/>
          <w:szCs w:val="22"/>
        </w:rPr>
        <w:t xml:space="preserve"> </w:t>
      </w:r>
      <w:r w:rsidR="003C57B6" w:rsidRPr="00CE5739">
        <w:rPr>
          <w:rFonts w:cs="Times New Roman"/>
          <w:color w:val="auto"/>
          <w:szCs w:val="22"/>
        </w:rPr>
        <w:t>2017</w:t>
      </w:r>
      <w:r w:rsidR="00FE0880" w:rsidRPr="00CE5739">
        <w:rPr>
          <w:rFonts w:cs="Times New Roman"/>
          <w:color w:val="auto"/>
          <w:szCs w:val="22"/>
        </w:rPr>
        <w:noBreakHyphen/>
      </w:r>
      <w:r w:rsidR="003C57B6" w:rsidRPr="00CE5739">
        <w:rPr>
          <w:rFonts w:cs="Times New Roman"/>
          <w:color w:val="auto"/>
          <w:szCs w:val="22"/>
        </w:rPr>
        <w:t>18</w:t>
      </w:r>
      <w:r w:rsidR="0019790C" w:rsidRPr="00CE5739">
        <w:rPr>
          <w:rFonts w:cs="Times New Roman"/>
          <w:color w:val="auto"/>
          <w:szCs w:val="22"/>
        </w:rPr>
        <w:t xml:space="preserve"> in coordination with the South Carolina Health Plan and to improve access for acute psychiatric beds as patient populations demand, Residential Treatment Facilities (RTF) </w:t>
      </w:r>
      <w:r w:rsidR="0019790C" w:rsidRPr="00CE5739">
        <w:rPr>
          <w:rFonts w:cs="Times New Roman"/>
          <w:color w:val="auto"/>
          <w:szCs w:val="22"/>
        </w:rPr>
        <w:lastRenderedPageBreak/>
        <w:t>may swing up to</w:t>
      </w:r>
      <w:r w:rsidR="00657FC3" w:rsidRPr="00CE5739">
        <w:rPr>
          <w:rFonts w:cs="Times New Roman"/>
          <w:color w:val="auto"/>
          <w:szCs w:val="22"/>
        </w:rPr>
        <w:t xml:space="preserve"> </w:t>
      </w:r>
      <w:r w:rsidR="00A75628" w:rsidRPr="00CE5739">
        <w:rPr>
          <w:rFonts w:cs="Times New Roman"/>
          <w:color w:val="auto"/>
          <w:szCs w:val="22"/>
        </w:rPr>
        <w:t>eighteen</w:t>
      </w:r>
      <w:r w:rsidR="0019790C" w:rsidRPr="00CE5739">
        <w:rPr>
          <w:rFonts w:cs="Times New Roman"/>
          <w:color w:val="auto"/>
          <w:szCs w:val="22"/>
        </w:rPr>
        <w:t xml:space="preserve"> beds per qualifying facility to accommodate patients with a diagnosis of an acute</w:t>
      </w:r>
      <w:r w:rsidR="00096BF2" w:rsidRPr="00CE5739">
        <w:rPr>
          <w:rFonts w:cs="Times New Roman"/>
          <w:color w:val="auto"/>
          <w:szCs w:val="22"/>
        </w:rPr>
        <w:t xml:space="preserve"> </w:t>
      </w:r>
      <w:r w:rsidR="0019790C" w:rsidRPr="00CE5739">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CE5739" w:rsidRDefault="00B831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w:t>
      </w:r>
      <w:r w:rsidR="004B4486" w:rsidRPr="00CE5739">
        <w:rPr>
          <w:rFonts w:cs="Times New Roman"/>
          <w:b/>
          <w:color w:val="auto"/>
          <w:szCs w:val="22"/>
        </w:rPr>
        <w:t>4</w:t>
      </w:r>
      <w:r w:rsidR="00FD5BCD"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(DHEC: Tuberculosis Outbreak)  </w:t>
      </w:r>
      <w:r w:rsidR="00FC3A10" w:rsidRPr="00CE5739">
        <w:rPr>
          <w:rFonts w:cs="Times New Roman"/>
          <w:color w:val="auto"/>
          <w:szCs w:val="22"/>
        </w:rPr>
        <w:t xml:space="preserve">(A)  </w:t>
      </w:r>
      <w:r w:rsidRPr="00CE5739">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t>(B)</w:t>
      </w:r>
      <w:r w:rsidRPr="00CE5739">
        <w:rPr>
          <w:rFonts w:cs="Times New Roman"/>
          <w:color w:val="auto"/>
          <w:szCs w:val="22"/>
        </w:rPr>
        <w:tab/>
      </w:r>
      <w:r w:rsidR="00E116C0" w:rsidRPr="00CE5739">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CE5739">
        <w:rPr>
          <w:rFonts w:cs="Times New Roman"/>
          <w:color w:val="auto"/>
          <w:szCs w:val="22"/>
        </w:rPr>
        <w:t>tment immediately shall notify:</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 xml:space="preserve">if the case is at a school, the principal, and the </w:t>
      </w:r>
      <w:r w:rsidR="0043442C" w:rsidRPr="00CE5739">
        <w:rPr>
          <w:rFonts w:cs="Times New Roman"/>
          <w:color w:val="auto"/>
          <w:szCs w:val="22"/>
        </w:rPr>
        <w:t>Superintendent</w:t>
      </w:r>
      <w:r w:rsidRPr="00CE5739">
        <w:rPr>
          <w:rFonts w:cs="Times New Roman"/>
          <w:color w:val="auto"/>
          <w:szCs w:val="22"/>
        </w:rPr>
        <w:t xml:space="preserve"> of the school district if the school is a public school; </w:t>
      </w:r>
      <w:r w:rsidR="00175CAD" w:rsidRPr="00CE5739">
        <w:rPr>
          <w:rFonts w:cs="Times New Roman"/>
          <w:color w:val="auto"/>
          <w:szCs w:val="22"/>
        </w:rPr>
        <w:t>and</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C00092" w:rsidRPr="00CE5739">
        <w:rPr>
          <w:rFonts w:cs="Times New Roman"/>
          <w:color w:val="auto"/>
          <w:szCs w:val="22"/>
        </w:rPr>
        <w:t>(2)</w:t>
      </w:r>
      <w:r w:rsidRPr="00CE5739">
        <w:rPr>
          <w:rFonts w:cs="Times New Roman"/>
          <w:color w:val="auto"/>
          <w:szCs w:val="22"/>
        </w:rPr>
        <w:tab/>
        <w:t>if the case is at a child care center, the directo</w:t>
      </w:r>
      <w:r w:rsidR="00175CAD" w:rsidRPr="00CE5739">
        <w:rPr>
          <w:rFonts w:cs="Times New Roman"/>
          <w:color w:val="auto"/>
          <w:szCs w:val="22"/>
        </w:rPr>
        <w:t>r of the child care center; and</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CE5739">
        <w:rPr>
          <w:rFonts w:cs="Times New Roman"/>
          <w:color w:val="auto"/>
          <w:szCs w:val="22"/>
        </w:rPr>
        <w:t>, the department shall provide:</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175CAD" w:rsidRPr="00CE5739">
        <w:rPr>
          <w:rFonts w:cs="Times New Roman"/>
          <w:color w:val="auto"/>
          <w:szCs w:val="22"/>
        </w:rPr>
        <w:tab/>
      </w:r>
      <w:r w:rsidR="00175CAD" w:rsidRPr="00CE5739">
        <w:rPr>
          <w:rFonts w:cs="Times New Roman"/>
          <w:color w:val="auto"/>
          <w:szCs w:val="22"/>
        </w:rPr>
        <w:tab/>
        <w:t>(1)</w:t>
      </w:r>
      <w:r w:rsidR="00175CAD" w:rsidRPr="00CE5739">
        <w:rPr>
          <w:rFonts w:cs="Times New Roman"/>
          <w:color w:val="auto"/>
          <w:szCs w:val="22"/>
        </w:rPr>
        <w:tab/>
        <w:t>an update addressing the:</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status of the investigation, including the steps the department is taking to identify the source and extent of the exposure and the ris</w:t>
      </w:r>
      <w:r w:rsidR="00175CAD" w:rsidRPr="00CE5739">
        <w:rPr>
          <w:rFonts w:cs="Times New Roman"/>
          <w:color w:val="auto"/>
          <w:szCs w:val="22"/>
        </w:rPr>
        <w:t>ks of additional exposure; and</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 xml:space="preserve">steps the school or child care center must take to assist the department in controlling the spread of </w:t>
      </w:r>
      <w:r w:rsidR="00175CAD" w:rsidRPr="00CE5739">
        <w:rPr>
          <w:rFonts w:cs="Times New Roman"/>
          <w:color w:val="auto"/>
          <w:szCs w:val="22"/>
        </w:rPr>
        <w:t>the tuberculosis infection; and</w:t>
      </w:r>
    </w:p>
    <w:p w:rsidR="00BA0CA6"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information and other resources to distribute to parents and guardians that discuss how to assist the department in identifying and managing the tuberculosis infection.</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34.4</w:t>
      </w:r>
      <w:r w:rsidR="00FD5BCD"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(DHEC: Abstinence</w:t>
      </w:r>
      <w:r w:rsidR="00FE0880" w:rsidRPr="00CE5739">
        <w:rPr>
          <w:rFonts w:cs="Times New Roman"/>
          <w:color w:val="auto"/>
          <w:szCs w:val="22"/>
        </w:rPr>
        <w:noBreakHyphen/>
      </w:r>
      <w:r w:rsidRPr="00CE5739">
        <w:rPr>
          <w:rFonts w:cs="Times New Roman"/>
          <w:color w:val="auto"/>
          <w:szCs w:val="22"/>
        </w:rPr>
        <w:t>Until</w:t>
      </w:r>
      <w:r w:rsidR="00FE0880" w:rsidRPr="00CE5739">
        <w:rPr>
          <w:rFonts w:cs="Times New Roman"/>
          <w:color w:val="auto"/>
          <w:szCs w:val="22"/>
        </w:rPr>
        <w:noBreakHyphen/>
      </w:r>
      <w:r w:rsidRPr="00CE5739">
        <w:rPr>
          <w:rFonts w:cs="Times New Roman"/>
          <w:color w:val="auto"/>
          <w:szCs w:val="22"/>
        </w:rPr>
        <w:t>Marriage Emerging Programs)</w:t>
      </w:r>
      <w:r w:rsidRPr="00CE5739">
        <w:rPr>
          <w:rFonts w:cs="Times New Roman"/>
          <w:b/>
          <w:color w:val="auto"/>
          <w:szCs w:val="22"/>
        </w:rPr>
        <w:t xml:space="preserve">  </w:t>
      </w:r>
      <w:r w:rsidRPr="00CE5739">
        <w:rPr>
          <w:rFonts w:cs="Times New Roman"/>
          <w:color w:val="auto"/>
          <w:szCs w:val="22"/>
        </w:rPr>
        <w:t>(A)  From the funds appropriated to DHEC in this act as a Special Item and titled “Abstinence</w:t>
      </w:r>
      <w:r w:rsidR="00FE0880" w:rsidRPr="00CE5739">
        <w:rPr>
          <w:rFonts w:cs="Times New Roman"/>
          <w:color w:val="auto"/>
          <w:szCs w:val="22"/>
        </w:rPr>
        <w:noBreakHyphen/>
      </w:r>
      <w:r w:rsidRPr="00CE5739">
        <w:rPr>
          <w:rFonts w:cs="Times New Roman"/>
          <w:color w:val="auto"/>
          <w:szCs w:val="22"/>
        </w:rPr>
        <w:t>Until Marriage Emerging Programs” the department shall award a twelve month grant for abstinence</w:t>
      </w:r>
      <w:r w:rsidR="00FE0880" w:rsidRPr="00CE5739">
        <w:rPr>
          <w:rFonts w:cs="Times New Roman"/>
          <w:color w:val="auto"/>
          <w:szCs w:val="22"/>
        </w:rPr>
        <w:noBreakHyphen/>
      </w:r>
      <w:r w:rsidRPr="00CE5739">
        <w:rPr>
          <w:rFonts w:cs="Times New Roman"/>
          <w:color w:val="auto"/>
          <w:szCs w:val="22"/>
        </w:rPr>
        <w:t>until</w:t>
      </w:r>
      <w:r w:rsidR="00FE0880" w:rsidRPr="00CE5739">
        <w:rPr>
          <w:rFonts w:cs="Times New Roman"/>
          <w:color w:val="auto"/>
          <w:szCs w:val="22"/>
        </w:rPr>
        <w:noBreakHyphen/>
      </w:r>
      <w:r w:rsidRPr="00CE5739">
        <w:rPr>
          <w:rFonts w:cs="Times New Roman"/>
          <w:color w:val="auto"/>
          <w:szCs w:val="22"/>
        </w:rPr>
        <w:t>marriage emerging programs.  This funding shall be awarded by the department only to nonprofit 501(c)(3) agencies meeting</w:t>
      </w:r>
      <w:r w:rsidR="0013046A" w:rsidRPr="00CE5739">
        <w:rPr>
          <w:rFonts w:cs="Times New Roman"/>
          <w:color w:val="auto"/>
          <w:szCs w:val="22"/>
        </w:rPr>
        <w:t xml:space="preserve"> </w:t>
      </w:r>
      <w:r w:rsidRPr="00CE5739">
        <w:rPr>
          <w:rFonts w:cs="Times New Roman"/>
          <w:color w:val="auto"/>
          <w:szCs w:val="22"/>
        </w:rPr>
        <w:t>all the A</w:t>
      </w:r>
      <w:r w:rsidR="00FE0880" w:rsidRPr="00CE5739">
        <w:rPr>
          <w:rFonts w:cs="Times New Roman"/>
          <w:color w:val="auto"/>
          <w:szCs w:val="22"/>
        </w:rPr>
        <w:noBreakHyphen/>
      </w:r>
      <w:r w:rsidRPr="00CE5739">
        <w:rPr>
          <w:rFonts w:cs="Times New Roman"/>
          <w:color w:val="auto"/>
          <w:szCs w:val="22"/>
        </w:rPr>
        <w:t>H Title V, Section 510 definitions of Abstinence Education</w:t>
      </w:r>
      <w:r w:rsidR="00247737" w:rsidRPr="00CE5739">
        <w:rPr>
          <w:rFonts w:cs="Times New Roman"/>
          <w:i/>
          <w:szCs w:val="22"/>
          <w:u w:val="single"/>
        </w:rPr>
        <w:t>, as defined in the 2017 Social Security Act</w:t>
      </w:r>
      <w:r w:rsidRPr="00CE5739">
        <w:rPr>
          <w:rFonts w:cs="Times New Roman"/>
          <w:color w:val="auto"/>
          <w:szCs w:val="22"/>
        </w:rPr>
        <w:t>.</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Contracts must be awarded utilizing a competitive approach in accordance with the South Carolina Procurement Code.</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Applicants must provide a budget and budget narrative to the department that explains how the funds will be used.</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Prior to application, proposed programs/curricula must be certified by the National Abstinence Education Association (NAEA) as meeting and being in compliance with al</w:t>
      </w:r>
      <w:r w:rsidR="00A72C1E" w:rsidRPr="00CE5739">
        <w:rPr>
          <w:rFonts w:cs="Times New Roman"/>
          <w:color w:val="auto"/>
          <w:szCs w:val="22"/>
        </w:rPr>
        <w:t>l of the Title V, Section 510 A</w:t>
      </w:r>
      <w:r w:rsidR="00FE0880" w:rsidRPr="00CE5739">
        <w:rPr>
          <w:rFonts w:cs="Times New Roman"/>
          <w:color w:val="auto"/>
          <w:szCs w:val="22"/>
        </w:rPr>
        <w:noBreakHyphen/>
      </w:r>
      <w:r w:rsidRPr="00CE5739">
        <w:rPr>
          <w:rFonts w:cs="Times New Roman"/>
          <w:color w:val="auto"/>
          <w:szCs w:val="22"/>
        </w:rPr>
        <w:t>H requirements for abstinence</w:t>
      </w:r>
      <w:r w:rsidR="00FE0880" w:rsidRPr="00CE5739">
        <w:rPr>
          <w:rFonts w:cs="Times New Roman"/>
          <w:color w:val="auto"/>
          <w:szCs w:val="22"/>
        </w:rPr>
        <w:noBreakHyphen/>
      </w:r>
      <w:r w:rsidRPr="00CE5739">
        <w:rPr>
          <w:rFonts w:cs="Times New Roman"/>
          <w:color w:val="auto"/>
          <w:szCs w:val="22"/>
        </w:rPr>
        <w:t>until</w:t>
      </w:r>
      <w:r w:rsidR="00FE0880" w:rsidRPr="00CE5739">
        <w:rPr>
          <w:rFonts w:cs="Times New Roman"/>
          <w:color w:val="auto"/>
          <w:szCs w:val="22"/>
        </w:rPr>
        <w:noBreakHyphen/>
      </w:r>
      <w:r w:rsidRPr="00CE5739">
        <w:rPr>
          <w:rFonts w:cs="Times New Roman"/>
          <w:color w:val="auto"/>
          <w:szCs w:val="22"/>
        </w:rPr>
        <w:t>marriage education programs.</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w:t>
      </w:r>
      <w:r w:rsidRPr="00CE5739">
        <w:rPr>
          <w:rFonts w:cs="Times New Roman"/>
          <w:color w:val="auto"/>
          <w:szCs w:val="22"/>
        </w:rPr>
        <w:tab/>
        <w:t>The department shall determine and develop the necessary application for awards.</w:t>
      </w:r>
    </w:p>
    <w:p w:rsidR="00100740"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(F)</w:t>
      </w:r>
      <w:r w:rsidRPr="00CE573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CE5739"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(G)</w:t>
      </w:r>
      <w:r w:rsidRPr="00CE5739">
        <w:rPr>
          <w:rFonts w:cs="Times New Roman"/>
          <w:color w:val="auto"/>
          <w:szCs w:val="22"/>
        </w:rPr>
        <w:tab/>
        <w:t>Grantees failing to submit reports within thirty days of the end of each quarter will be terminated.</w:t>
      </w:r>
    </w:p>
    <w:p w:rsidR="00EB08C8" w:rsidRPr="00CE5739" w:rsidRDefault="00EB08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34.</w:t>
      </w:r>
      <w:r w:rsidR="004B4486" w:rsidRPr="00CE5739">
        <w:rPr>
          <w:rFonts w:cs="Times New Roman"/>
          <w:b/>
          <w:color w:val="auto"/>
          <w:szCs w:val="22"/>
        </w:rPr>
        <w:t>4</w:t>
      </w:r>
      <w:r w:rsidR="00FD5BCD"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(DHEC: Abstinence Until Marriage Evidence</w:t>
      </w:r>
      <w:r w:rsidR="00FE0880" w:rsidRPr="00CE5739">
        <w:rPr>
          <w:rFonts w:cs="Times New Roman"/>
          <w:color w:val="auto"/>
          <w:szCs w:val="22"/>
        </w:rPr>
        <w:noBreakHyphen/>
      </w:r>
      <w:r w:rsidRPr="00CE5739">
        <w:rPr>
          <w:rFonts w:cs="Times New Roman"/>
          <w:color w:val="auto"/>
          <w:szCs w:val="22"/>
        </w:rPr>
        <w:t xml:space="preserve">Based Programs Funding) </w:t>
      </w:r>
      <w:r w:rsidR="00845876" w:rsidRPr="00CE5739">
        <w:rPr>
          <w:rFonts w:cs="Times New Roman"/>
          <w:color w:val="auto"/>
          <w:szCs w:val="22"/>
        </w:rPr>
        <w:t xml:space="preserve"> </w:t>
      </w:r>
      <w:r w:rsidRPr="00CE5739">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CE5739">
        <w:rPr>
          <w:rFonts w:cs="Times New Roman"/>
          <w:color w:val="auto"/>
          <w:szCs w:val="22"/>
        </w:rPr>
        <w:t>meet</w:t>
      </w:r>
      <w:r w:rsidR="00A05EE7" w:rsidRPr="00CE5739">
        <w:rPr>
          <w:rFonts w:cs="Times New Roman"/>
          <w:color w:val="auto"/>
          <w:szCs w:val="22"/>
        </w:rPr>
        <w:t xml:space="preserve"> all of</w:t>
      </w:r>
      <w:r w:rsidRPr="00CE5739">
        <w:rPr>
          <w:rFonts w:cs="Times New Roman"/>
          <w:color w:val="auto"/>
          <w:szCs w:val="22"/>
        </w:rPr>
        <w:t xml:space="preserve"> the A</w:t>
      </w:r>
      <w:r w:rsidR="00FE0880" w:rsidRPr="00CE5739">
        <w:rPr>
          <w:rFonts w:cs="Times New Roman"/>
          <w:color w:val="auto"/>
          <w:szCs w:val="22"/>
        </w:rPr>
        <w:noBreakHyphen/>
      </w:r>
      <w:r w:rsidRPr="00CE5739">
        <w:rPr>
          <w:rFonts w:cs="Times New Roman"/>
          <w:color w:val="auto"/>
          <w:szCs w:val="22"/>
        </w:rPr>
        <w:t xml:space="preserve">H Title V, Section 510 </w:t>
      </w:r>
      <w:r w:rsidR="00A05EE7" w:rsidRPr="00CE5739">
        <w:rPr>
          <w:rFonts w:cs="Times New Roman"/>
          <w:color w:val="auto"/>
          <w:szCs w:val="22"/>
        </w:rPr>
        <w:t>definitions</w:t>
      </w:r>
      <w:r w:rsidRPr="00CE5739">
        <w:rPr>
          <w:rFonts w:cs="Times New Roman"/>
          <w:color w:val="auto"/>
          <w:szCs w:val="22"/>
        </w:rPr>
        <w:t xml:space="preserve"> of Abstinence Education</w:t>
      </w:r>
      <w:r w:rsidR="00845876" w:rsidRPr="00CE5739">
        <w:rPr>
          <w:rFonts w:cs="Times New Roman"/>
          <w:i/>
          <w:szCs w:val="22"/>
          <w:u w:val="single"/>
        </w:rPr>
        <w:t>, as defined in the 2017 Social Security Act</w:t>
      </w:r>
      <w:r w:rsidRPr="00CE5739">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FE0880" w:rsidRPr="00CE5739">
        <w:rPr>
          <w:rFonts w:cs="Times New Roman"/>
          <w:color w:val="auto"/>
          <w:szCs w:val="22"/>
        </w:rPr>
        <w:noBreakHyphen/>
      </w:r>
      <w:r w:rsidRPr="00CE5739">
        <w:rPr>
          <w:rFonts w:cs="Times New Roman"/>
          <w:color w:val="auto"/>
          <w:szCs w:val="22"/>
        </w:rPr>
        <w:t>H requirement for abstinence</w:t>
      </w:r>
      <w:r w:rsidR="00FE0880" w:rsidRPr="00CE5739">
        <w:rPr>
          <w:rFonts w:cs="Times New Roman"/>
          <w:color w:val="auto"/>
          <w:szCs w:val="22"/>
        </w:rPr>
        <w:noBreakHyphen/>
      </w:r>
      <w:r w:rsidRPr="00CE5739">
        <w:rPr>
          <w:rFonts w:cs="Times New Roman"/>
          <w:color w:val="auto"/>
          <w:szCs w:val="22"/>
        </w:rPr>
        <w:t>until</w:t>
      </w:r>
      <w:r w:rsidR="00FE0880" w:rsidRPr="00CE5739">
        <w:rPr>
          <w:rFonts w:cs="Times New Roman"/>
          <w:color w:val="auto"/>
          <w:szCs w:val="22"/>
        </w:rPr>
        <w:noBreakHyphen/>
      </w:r>
      <w:r w:rsidRPr="00CE5739">
        <w:rPr>
          <w:rFonts w:cs="Times New Roman"/>
          <w:color w:val="auto"/>
          <w:szCs w:val="22"/>
        </w:rPr>
        <w:t xml:space="preserve">marriage education programs.  Applicants must provide a budget for the proposed project for which the application is being made.  </w:t>
      </w:r>
      <w:r w:rsidR="00072FFF" w:rsidRPr="00CE5739">
        <w:rPr>
          <w:rFonts w:cs="Times New Roman"/>
          <w:color w:val="auto"/>
          <w:szCs w:val="22"/>
        </w:rPr>
        <w:t>Monies will be paid over a twelve month basis for services rendered</w:t>
      </w:r>
      <w:r w:rsidRPr="00CE5739">
        <w:rPr>
          <w:rFonts w:cs="Times New Roman"/>
          <w:color w:val="auto"/>
          <w:szCs w:val="22"/>
        </w:rPr>
        <w:t>.  Unexpended funds shall be carried forward for the purpose of fulfilling the department</w:t>
      </w:r>
      <w:r w:rsidR="00FE0880" w:rsidRPr="00CE5739">
        <w:rPr>
          <w:rFonts w:cs="Times New Roman"/>
          <w:color w:val="auto"/>
          <w:szCs w:val="22"/>
        </w:rPr>
        <w:t>’</w:t>
      </w:r>
      <w:r w:rsidRPr="00CE5739">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CE5739">
        <w:rPr>
          <w:rFonts w:cs="Times New Roman"/>
          <w:color w:val="auto"/>
          <w:szCs w:val="22"/>
        </w:rPr>
        <w:t xml:space="preserve"> State for all funds disbursed.</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34.</w:t>
      </w:r>
      <w:r w:rsidR="004B4486" w:rsidRPr="00CE5739">
        <w:rPr>
          <w:rFonts w:cs="Times New Roman"/>
          <w:b/>
          <w:color w:val="auto"/>
          <w:szCs w:val="22"/>
        </w:rPr>
        <w:t>4</w:t>
      </w:r>
      <w:r w:rsidR="00FD5BCD"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CE5739">
        <w:rPr>
          <w:rFonts w:cs="Times New Roman"/>
          <w:color w:val="auto"/>
          <w:szCs w:val="22"/>
        </w:rPr>
        <w:noBreakHyphen/>
      </w:r>
      <w:r w:rsidRPr="00CE5739">
        <w:rPr>
          <w:rFonts w:cs="Times New Roman"/>
          <w:color w:val="auto"/>
          <w:szCs w:val="22"/>
        </w:rPr>
        <w:t>39</w:t>
      </w:r>
      <w:r w:rsidR="00FE0880" w:rsidRPr="00CE5739">
        <w:rPr>
          <w:rFonts w:cs="Times New Roman"/>
          <w:color w:val="auto"/>
          <w:szCs w:val="22"/>
        </w:rPr>
        <w:noBreakHyphen/>
      </w:r>
      <w:r w:rsidRPr="00CE5739">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CE5739">
        <w:rPr>
          <w:rFonts w:cs="Times New Roman"/>
          <w:color w:val="auto"/>
          <w:szCs w:val="22"/>
        </w:rPr>
        <w:noBreakHyphen/>
      </w:r>
      <w:r w:rsidRPr="00CE5739">
        <w:rPr>
          <w:rFonts w:cs="Times New Roman"/>
          <w:color w:val="auto"/>
          <w:szCs w:val="22"/>
        </w:rPr>
        <w:t>39</w:t>
      </w:r>
      <w:r w:rsidR="00FE0880" w:rsidRPr="00CE5739">
        <w:rPr>
          <w:rFonts w:cs="Times New Roman"/>
          <w:color w:val="auto"/>
          <w:szCs w:val="22"/>
        </w:rPr>
        <w:noBreakHyphen/>
      </w:r>
      <w:r w:rsidRPr="00CE5739">
        <w:rPr>
          <w:rFonts w:cs="Times New Roman"/>
          <w:color w:val="auto"/>
          <w:szCs w:val="22"/>
        </w:rPr>
        <w:t>130(D)(2) of the 1976 Code.</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A </w:t>
      </w:r>
      <w:r w:rsidR="00FE0880" w:rsidRPr="00CE5739">
        <w:rPr>
          <w:rFonts w:cs="Times New Roman"/>
          <w:color w:val="auto"/>
          <w:szCs w:val="22"/>
        </w:rPr>
        <w:t>‘</w:t>
      </w:r>
      <w:r w:rsidRPr="00CE5739">
        <w:rPr>
          <w:rFonts w:cs="Times New Roman"/>
          <w:color w:val="auto"/>
          <w:szCs w:val="22"/>
        </w:rPr>
        <w:t>qualified wave dissipation device</w:t>
      </w:r>
      <w:r w:rsidR="00FE0880" w:rsidRPr="00CE5739">
        <w:rPr>
          <w:rFonts w:cs="Times New Roman"/>
          <w:color w:val="auto"/>
          <w:szCs w:val="22"/>
        </w:rPr>
        <w:t>’</w:t>
      </w:r>
      <w:r w:rsidRPr="00CE5739">
        <w:rPr>
          <w:rFonts w:cs="Times New Roman"/>
          <w:color w:val="auto"/>
          <w:szCs w:val="22"/>
        </w:rPr>
        <w:t xml:space="preserve"> is a device that:</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is placed mostly parallel to the shoreline;</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is designed to dissipate wave energy;</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is designed to minimize scouring seaward of and adjacent to the device by permitting sand to move landward and seaward through the device;</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r>
      <w:r w:rsidR="004C1072" w:rsidRPr="00CE5739">
        <w:rPr>
          <w:rFonts w:cs="Times New Roman"/>
          <w:color w:val="auto"/>
          <w:szCs w:val="22"/>
        </w:rPr>
        <w:t>the horizontal panels designed to dissipate wave energy can be deployed within one</w:t>
      </w:r>
      <w:r w:rsidR="00FE0880" w:rsidRPr="00CE5739">
        <w:rPr>
          <w:rFonts w:cs="Times New Roman"/>
          <w:color w:val="auto"/>
          <w:szCs w:val="22"/>
        </w:rPr>
        <w:noBreakHyphen/>
      </w:r>
      <w:r w:rsidR="004C1072" w:rsidRPr="00CE5739">
        <w:rPr>
          <w:rFonts w:cs="Times New Roman"/>
          <w:color w:val="auto"/>
          <w:szCs w:val="22"/>
        </w:rPr>
        <w:t>hundred twenty hours or less and can be removed within one</w:t>
      </w:r>
      <w:r w:rsidR="00FE0880" w:rsidRPr="00CE5739">
        <w:rPr>
          <w:rFonts w:cs="Times New Roman"/>
          <w:color w:val="auto"/>
          <w:szCs w:val="22"/>
        </w:rPr>
        <w:noBreakHyphen/>
      </w:r>
      <w:r w:rsidR="004C1072" w:rsidRPr="00CE5739">
        <w:rPr>
          <w:rFonts w:cs="Times New Roman"/>
          <w:color w:val="auto"/>
          <w:szCs w:val="22"/>
        </w:rPr>
        <w:t>hundred twenty hours or less;</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does not negatively impact or inhibit sea turtle nesting or other fauna;</w:t>
      </w:r>
    </w:p>
    <w:p w:rsidR="00072FFF"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can be adjusted after initial deployment in response to fluctuations in beach elevations; and</w:t>
      </w:r>
    </w:p>
    <w:p w:rsidR="00895B2A" w:rsidRPr="00CE5739"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color w:val="auto"/>
          <w:szCs w:val="22"/>
        </w:rPr>
        <w:tab/>
        <w:t>(7)</w:t>
      </w:r>
      <w:r w:rsidRPr="00CE5739">
        <w:rPr>
          <w:rFonts w:cs="Times New Roman"/>
          <w:color w:val="auto"/>
          <w:szCs w:val="22"/>
        </w:rPr>
        <w:tab/>
        <w:t>otherwise prevents down</w:t>
      </w:r>
      <w:r w:rsidR="00FE0880" w:rsidRPr="00CE5739">
        <w:rPr>
          <w:rFonts w:cs="Times New Roman"/>
          <w:color w:val="auto"/>
          <w:szCs w:val="22"/>
        </w:rPr>
        <w:noBreakHyphen/>
      </w:r>
      <w:r w:rsidRPr="00CE5739">
        <w:rPr>
          <w:rFonts w:cs="Times New Roman"/>
          <w:color w:val="auto"/>
          <w:szCs w:val="22"/>
        </w:rPr>
        <w:t>coast erosion, protects property, and limits negative impacts to public safety and welfare, beach access, and the health of the beach dune system.</w:t>
      </w:r>
    </w:p>
    <w:p w:rsidR="002F635B" w:rsidRPr="00CE5739"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34.4</w:t>
      </w:r>
      <w:r w:rsidR="00FD5BCD"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(DHEC: Birth Center Inspections)</w:t>
      </w:r>
      <w:r w:rsidR="0077619C" w:rsidRPr="00CE5739">
        <w:rPr>
          <w:rFonts w:cs="Times New Roman"/>
          <w:color w:val="auto"/>
          <w:szCs w:val="22"/>
        </w:rPr>
        <w:t xml:space="preserve">  </w:t>
      </w:r>
      <w:r w:rsidRPr="00CE5739">
        <w:rPr>
          <w:rFonts w:cs="Times New Roman"/>
          <w:szCs w:val="22"/>
        </w:rPr>
        <w:t xml:space="preserve">With the funds appropriated and authorized to the Department of Health and Environmental Control for </w:t>
      </w:r>
      <w:r w:rsidRPr="00CE5739">
        <w:rPr>
          <w:rFonts w:cs="Times New Roman"/>
          <w:color w:val="auto"/>
          <w:szCs w:val="22"/>
        </w:rPr>
        <w:t>this fiscal year,</w:t>
      </w:r>
      <w:r w:rsidR="003E0CBB" w:rsidRPr="00CE5739">
        <w:rPr>
          <w:rFonts w:cs="Times New Roman"/>
          <w:color w:val="auto"/>
          <w:szCs w:val="22"/>
        </w:rPr>
        <w:t xml:space="preserve"> </w:t>
      </w:r>
      <w:r w:rsidRPr="00CE5739">
        <w:rPr>
          <w:rFonts w:cs="Times New Roman"/>
          <w:szCs w:val="22"/>
        </w:rPr>
        <w:t xml:space="preserve">the department shall ensure that </w:t>
      </w:r>
      <w:r w:rsidRPr="00CE5739">
        <w:rPr>
          <w:rFonts w:cs="Times New Roman"/>
          <w:color w:val="auto"/>
          <w:szCs w:val="22"/>
        </w:rPr>
        <w:t>all licensed birth centers must register an on</w:t>
      </w:r>
      <w:r w:rsidR="00FE0880" w:rsidRPr="00CE5739">
        <w:rPr>
          <w:rFonts w:cs="Times New Roman"/>
          <w:color w:val="auto"/>
          <w:szCs w:val="22"/>
        </w:rPr>
        <w:noBreakHyphen/>
      </w:r>
      <w:r w:rsidRPr="00CE5739">
        <w:rPr>
          <w:rFonts w:cs="Times New Roman"/>
          <w:color w:val="auto"/>
          <w:szCs w:val="22"/>
        </w:rPr>
        <w:t>call agreement and any transfer policies with the Department of Health and Environmental Control.  The on</w:t>
      </w:r>
      <w:r w:rsidR="00FE0880" w:rsidRPr="00CE5739">
        <w:rPr>
          <w:rFonts w:cs="Times New Roman"/>
          <w:color w:val="auto"/>
          <w:szCs w:val="22"/>
        </w:rPr>
        <w:noBreakHyphen/>
      </w:r>
      <w:r w:rsidRPr="00CE5739">
        <w:rPr>
          <w:rFonts w:cs="Times New Roman"/>
          <w:color w:val="auto"/>
          <w:szCs w:val="22"/>
        </w:rPr>
        <w:t>call agreement shall contain provisions which provide that the on</w:t>
      </w:r>
      <w:r w:rsidR="00FE0880" w:rsidRPr="00CE5739">
        <w:rPr>
          <w:rFonts w:cs="Times New Roman"/>
          <w:color w:val="auto"/>
          <w:szCs w:val="22"/>
        </w:rPr>
        <w:noBreakHyphen/>
      </w:r>
      <w:r w:rsidRPr="00CE5739">
        <w:rPr>
          <w:rFonts w:cs="Times New Roman"/>
          <w:color w:val="auto"/>
          <w:szCs w:val="22"/>
        </w:rPr>
        <w:t xml:space="preserve">call physician, or </w:t>
      </w:r>
      <w:r w:rsidRPr="00CE5739">
        <w:rPr>
          <w:rFonts w:cs="Times New Roman"/>
          <w:szCs w:val="22"/>
        </w:rPr>
        <w:t>another physician designated by the on</w:t>
      </w:r>
      <w:r w:rsidR="00FE0880" w:rsidRPr="00CE5739">
        <w:rPr>
          <w:rFonts w:cs="Times New Roman"/>
          <w:szCs w:val="22"/>
        </w:rPr>
        <w:noBreakHyphen/>
      </w:r>
      <w:r w:rsidRPr="00CE5739">
        <w:rPr>
          <w:rFonts w:cs="Times New Roman"/>
          <w:szCs w:val="22"/>
        </w:rPr>
        <w:t>call physician,</w:t>
      </w:r>
      <w:r w:rsidRPr="00CE5739">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CE5739">
        <w:rPr>
          <w:rFonts w:cs="Times New Roman"/>
          <w:color w:val="auto"/>
          <w:szCs w:val="22"/>
        </w:rPr>
        <w:t xml:space="preserve"> </w:t>
      </w:r>
      <w:r w:rsidRPr="00CE5739">
        <w:rPr>
          <w:rFonts w:cs="Times New Roman"/>
          <w:color w:val="auto"/>
          <w:szCs w:val="22"/>
        </w:rPr>
        <w:t xml:space="preserve">birth center or hospital, must be licensed in the State of South Carolina, </w:t>
      </w:r>
      <w:r w:rsidRPr="00CE5739">
        <w:rPr>
          <w:rFonts w:cs="Times New Roman"/>
          <w:szCs w:val="22"/>
        </w:rPr>
        <w:t xml:space="preserve">and </w:t>
      </w:r>
      <w:r w:rsidRPr="00CE5739">
        <w:rPr>
          <w:rFonts w:cs="Times New Roman"/>
          <w:color w:val="auto"/>
          <w:szCs w:val="22"/>
        </w:rPr>
        <w:t>have hospital admitting</w:t>
      </w:r>
      <w:r w:rsidRPr="00CE5739">
        <w:rPr>
          <w:rFonts w:cs="Times New Roman"/>
          <w:szCs w:val="22"/>
        </w:rPr>
        <w:t xml:space="preserve"> or consulting </w:t>
      </w:r>
      <w:r w:rsidRPr="00CE5739">
        <w:rPr>
          <w:rFonts w:cs="Times New Roman"/>
          <w:color w:val="auto"/>
          <w:szCs w:val="22"/>
        </w:rPr>
        <w:t>privileges, and shall provide consultation and advice to the</w:t>
      </w:r>
      <w:r w:rsidR="003E0CBB" w:rsidRPr="00CE5739">
        <w:rPr>
          <w:rFonts w:cs="Times New Roman"/>
          <w:color w:val="auto"/>
          <w:szCs w:val="22"/>
        </w:rPr>
        <w:t xml:space="preserve"> </w:t>
      </w:r>
      <w:r w:rsidRPr="00CE5739">
        <w:rPr>
          <w:rFonts w:cs="Times New Roman"/>
          <w:color w:val="auto"/>
          <w:szCs w:val="22"/>
        </w:rPr>
        <w:t>birth center at all times it is serving the public.  Furthermore, a</w:t>
      </w:r>
      <w:r w:rsidR="003E0CBB" w:rsidRPr="00CE5739">
        <w:rPr>
          <w:rFonts w:cs="Times New Roman"/>
          <w:color w:val="auto"/>
          <w:szCs w:val="22"/>
        </w:rPr>
        <w:t xml:space="preserve"> </w:t>
      </w:r>
      <w:r w:rsidRPr="00CE5739">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CE5739">
        <w:rPr>
          <w:rFonts w:cs="Times New Roman"/>
          <w:szCs w:val="22"/>
        </w:rPr>
        <w:t xml:space="preserve"> </w:t>
      </w:r>
      <w:r w:rsidRPr="00CE5739">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CE5739">
        <w:rPr>
          <w:rFonts w:cs="Times New Roman"/>
          <w:szCs w:val="22"/>
        </w:rPr>
        <w:t xml:space="preserve">or consulting </w:t>
      </w:r>
      <w:r w:rsidRPr="00CE5739">
        <w:rPr>
          <w:rFonts w:cs="Times New Roman"/>
          <w:color w:val="auto"/>
          <w:szCs w:val="22"/>
        </w:rPr>
        <w:t>privileges at one or more hospitals with appropriate obstetrical and newborn services by a</w:t>
      </w:r>
      <w:r w:rsidR="003E0CBB" w:rsidRPr="00CE5739">
        <w:rPr>
          <w:rFonts w:cs="Times New Roman"/>
          <w:color w:val="auto"/>
          <w:szCs w:val="22"/>
        </w:rPr>
        <w:t xml:space="preserve"> </w:t>
      </w:r>
      <w:r w:rsidRPr="00CE5739">
        <w:rPr>
          <w:rFonts w:cs="Times New Roman"/>
          <w:color w:val="auto"/>
          <w:szCs w:val="22"/>
        </w:rPr>
        <w:t>birth center</w:t>
      </w:r>
      <w:r w:rsidR="00FE0880" w:rsidRPr="00CE5739">
        <w:rPr>
          <w:rFonts w:cs="Times New Roman"/>
          <w:color w:val="auto"/>
          <w:szCs w:val="22"/>
        </w:rPr>
        <w:t>’</w:t>
      </w:r>
      <w:r w:rsidRPr="00CE5739">
        <w:rPr>
          <w:rFonts w:cs="Times New Roman"/>
          <w:color w:val="auto"/>
          <w:szCs w:val="22"/>
        </w:rPr>
        <w:t>s consulting physician.  The department shall require a $25.00 registration fee upon receipt and review of the agreements containing these provisions.</w:t>
      </w:r>
      <w:r w:rsidRPr="00CE5739">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CE5739">
        <w:rPr>
          <w:rFonts w:cs="Times New Roman"/>
          <w:color w:val="auto"/>
          <w:szCs w:val="22"/>
        </w:rPr>
        <w:t xml:space="preserve">  </w:t>
      </w:r>
      <w:r w:rsidRPr="00CE5739">
        <w:rPr>
          <w:rFonts w:cs="Times New Roman"/>
          <w:color w:val="auto"/>
          <w:szCs w:val="22"/>
        </w:rPr>
        <w:t>Birth centers registering on</w:t>
      </w:r>
      <w:r w:rsidR="00FE0880" w:rsidRPr="00CE5739">
        <w:rPr>
          <w:rFonts w:cs="Times New Roman"/>
          <w:color w:val="auto"/>
          <w:szCs w:val="22"/>
        </w:rPr>
        <w:noBreakHyphen/>
      </w:r>
      <w:r w:rsidRPr="00CE5739">
        <w:rPr>
          <w:rFonts w:cs="Times New Roman"/>
          <w:color w:val="auto"/>
          <w:szCs w:val="22"/>
        </w:rPr>
        <w:t>call and transfer policies in accordance with this proviso shall be deemed by the department to be in compliance with Section 44</w:t>
      </w:r>
      <w:r w:rsidR="00FE0880" w:rsidRPr="00CE5739">
        <w:rPr>
          <w:rFonts w:cs="Times New Roman"/>
          <w:color w:val="auto"/>
          <w:szCs w:val="22"/>
        </w:rPr>
        <w:noBreakHyphen/>
      </w:r>
      <w:r w:rsidRPr="00CE5739">
        <w:rPr>
          <w:rFonts w:cs="Times New Roman"/>
          <w:color w:val="auto"/>
          <w:szCs w:val="22"/>
        </w:rPr>
        <w:t>89</w:t>
      </w:r>
      <w:r w:rsidR="00FE0880" w:rsidRPr="00CE5739">
        <w:rPr>
          <w:rFonts w:cs="Times New Roman"/>
          <w:color w:val="auto"/>
          <w:szCs w:val="22"/>
        </w:rPr>
        <w:noBreakHyphen/>
      </w:r>
      <w:r w:rsidRPr="00CE5739">
        <w:rPr>
          <w:rFonts w:cs="Times New Roman"/>
          <w:color w:val="auto"/>
          <w:szCs w:val="22"/>
        </w:rPr>
        <w:t>60(3) of the South Carolina Code and any implementing regulations for this fiscal year.</w:t>
      </w:r>
    </w:p>
    <w:p w:rsidR="00A92275" w:rsidRPr="00CE5739"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34.4</w:t>
      </w:r>
      <w:r w:rsidR="00FD5BCD"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(DHEC: Abortion Clinic Certification)  Prior to January 31,</w:t>
      </w:r>
      <w:r w:rsidR="003829C5" w:rsidRPr="00CE5739">
        <w:rPr>
          <w:rFonts w:cs="Times New Roman"/>
          <w:color w:val="auto"/>
          <w:szCs w:val="22"/>
        </w:rPr>
        <w:t xml:space="preserve"> </w:t>
      </w:r>
      <w:r w:rsidRPr="00CE5739">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CE5739">
        <w:rPr>
          <w:rFonts w:cs="Times New Roman"/>
          <w:color w:val="auto"/>
          <w:szCs w:val="22"/>
        </w:rPr>
        <w:t xml:space="preserve"> </w:t>
      </w:r>
      <w:r w:rsidRPr="00CE5739">
        <w:rPr>
          <w:rFonts w:cs="Times New Roman"/>
          <w:color w:val="auto"/>
          <w:szCs w:val="22"/>
        </w:rPr>
        <w:t>2016 and December 31,</w:t>
      </w:r>
      <w:r w:rsidR="003829C5" w:rsidRPr="00CE5739">
        <w:rPr>
          <w:rFonts w:cs="Times New Roman"/>
          <w:color w:val="auto"/>
          <w:szCs w:val="22"/>
        </w:rPr>
        <w:t xml:space="preserve"> </w:t>
      </w:r>
      <w:r w:rsidRPr="00CE5739">
        <w:rPr>
          <w:rFonts w:cs="Times New Roman"/>
          <w:color w:val="auto"/>
          <w:szCs w:val="22"/>
        </w:rPr>
        <w:t>2016, who did not have admitting privileges at a local certified hospital and staff privileges to replace on</w:t>
      </w:r>
      <w:r w:rsidR="00FE0880" w:rsidRPr="00CE5739">
        <w:rPr>
          <w:rFonts w:cs="Times New Roman"/>
          <w:color w:val="auto"/>
          <w:szCs w:val="22"/>
        </w:rPr>
        <w:noBreakHyphen/>
      </w:r>
      <w:r w:rsidRPr="00CE5739">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CE5739">
        <w:rPr>
          <w:rFonts w:cs="Times New Roman"/>
          <w:color w:val="auto"/>
          <w:szCs w:val="22"/>
        </w:rPr>
        <w:noBreakHyphen/>
      </w:r>
      <w:r w:rsidRPr="00CE5739">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CE5739">
        <w:rPr>
          <w:rFonts w:cs="Times New Roman"/>
          <w:color w:val="auto"/>
          <w:szCs w:val="22"/>
        </w:rPr>
        <w:noBreakHyphen/>
      </w:r>
      <w:r w:rsidRPr="00CE5739">
        <w:rPr>
          <w:rFonts w:cs="Times New Roman"/>
          <w:color w:val="auto"/>
          <w:szCs w:val="22"/>
        </w:rPr>
        <w:t>five dollar filing fee to the department for the report required by this provision.</w:t>
      </w:r>
    </w:p>
    <w:p w:rsidR="00205135" w:rsidRPr="00CE5739"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w:t>
      </w:r>
      <w:r w:rsidR="00FD5BCD" w:rsidRPr="00CE5739">
        <w:rPr>
          <w:rFonts w:cs="Times New Roman"/>
          <w:b/>
          <w:color w:val="auto"/>
          <w:szCs w:val="22"/>
        </w:rPr>
        <w:t>48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CE5739">
        <w:rPr>
          <w:rFonts w:cs="Times New Roman"/>
          <w:color w:val="auto"/>
          <w:szCs w:val="22"/>
        </w:rPr>
        <w:t xml:space="preserve">  </w:t>
      </w:r>
      <w:r w:rsidR="009636FC" w:rsidRPr="00CE5739">
        <w:rPr>
          <w:rFonts w:cs="Times New Roman"/>
          <w:szCs w:val="22"/>
        </w:rPr>
        <w:t>Unexpended funds appropriated for the data center migration may be carried forward from the prior fiscal year and used for the same purpose.</w:t>
      </w:r>
    </w:p>
    <w:p w:rsidR="000264E4" w:rsidRPr="00CE5739" w:rsidRDefault="000264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34.</w:t>
      </w:r>
      <w:r w:rsidR="00FD5BCD" w:rsidRPr="00CE5739">
        <w:rPr>
          <w:rFonts w:cs="Times New Roman"/>
          <w:b/>
          <w:szCs w:val="22"/>
        </w:rPr>
        <w:t>49</w:t>
      </w:r>
      <w:r w:rsidRPr="00CE5739">
        <w:rPr>
          <w:rFonts w:cs="Times New Roman"/>
          <w:b/>
          <w:szCs w:val="22"/>
        </w:rPr>
        <w:t>.</w:t>
      </w:r>
      <w:r w:rsidRPr="00CE5739">
        <w:rPr>
          <w:rFonts w:cs="Times New Roman"/>
          <w:b/>
          <w:szCs w:val="22"/>
        </w:rPr>
        <w:tab/>
      </w:r>
      <w:r w:rsidRPr="00CE5739">
        <w:rPr>
          <w:rFonts w:cs="Times New Roman"/>
          <w:szCs w:val="22"/>
        </w:rPr>
        <w:t xml:space="preserve">(DHEC: AIDS Service Provision Program)  For the current fiscal year, funds </w:t>
      </w:r>
      <w:r w:rsidRPr="00CE5739">
        <w:rPr>
          <w:rFonts w:cs="Times New Roman"/>
          <w:color w:val="auto"/>
          <w:szCs w:val="22"/>
        </w:rPr>
        <w:t>appropriated</w:t>
      </w:r>
      <w:r w:rsidRPr="00CE5739">
        <w:rPr>
          <w:rFonts w:cs="Times New Roman"/>
          <w:szCs w:val="22"/>
        </w:rPr>
        <w:t xml:space="preserve"> and authorized to the Department of Health and Environmental Control for clinical services and medical case management shall be used to direct the department to </w:t>
      </w:r>
      <w:r w:rsidRPr="00CE5739">
        <w:rPr>
          <w:rFonts w:cs="Times New Roman"/>
          <w:szCs w:val="22"/>
        </w:rPr>
        <w:lastRenderedPageBreak/>
        <w:t>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FE0880" w:rsidRPr="00CE5739">
        <w:rPr>
          <w:rFonts w:cs="Times New Roman"/>
          <w:szCs w:val="22"/>
        </w:rPr>
        <w:t>’</w:t>
      </w:r>
      <w:r w:rsidRPr="00CE5739">
        <w:rPr>
          <w:rFonts w:cs="Times New Roman"/>
          <w:szCs w:val="22"/>
        </w:rPr>
        <w:t xml:space="preserve">s resources and </w:t>
      </w:r>
      <w:r w:rsidRPr="00CE5739">
        <w:rPr>
          <w:rFonts w:cs="Times New Roman"/>
          <w:color w:val="auto"/>
          <w:szCs w:val="22"/>
        </w:rPr>
        <w:t>service</w:t>
      </w:r>
      <w:r w:rsidRPr="00CE5739">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CE5739" w:rsidRDefault="0004047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34.</w:t>
      </w:r>
      <w:r w:rsidR="000E7289" w:rsidRPr="00CE5739">
        <w:rPr>
          <w:rFonts w:cs="Times New Roman"/>
          <w:b/>
          <w:szCs w:val="22"/>
        </w:rPr>
        <w:t>5</w:t>
      </w:r>
      <w:r w:rsidR="00FD5BCD" w:rsidRPr="00CE5739">
        <w:rPr>
          <w:rFonts w:cs="Times New Roman"/>
          <w:b/>
          <w:szCs w:val="22"/>
        </w:rPr>
        <w:t>0</w:t>
      </w:r>
      <w:r w:rsidRPr="00CE5739">
        <w:rPr>
          <w:rFonts w:cs="Times New Roman"/>
          <w:b/>
          <w:szCs w:val="22"/>
        </w:rPr>
        <w:t>.</w:t>
      </w:r>
      <w:r w:rsidRPr="00CE5739">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CE5739">
        <w:rPr>
          <w:rFonts w:cs="Times New Roman"/>
          <w:szCs w:val="22"/>
        </w:rPr>
        <w:t xml:space="preserve"> </w:t>
      </w:r>
      <w:r w:rsidRPr="00CE5739">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CE5739">
        <w:rPr>
          <w:rFonts w:cs="Times New Roman"/>
          <w:szCs w:val="22"/>
        </w:rPr>
        <w:t>’</w:t>
      </w:r>
      <w:r w:rsidRPr="00CE5739">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CE5739" w:rsidRDefault="003347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szCs w:val="22"/>
        </w:rPr>
        <w:tab/>
        <w:t>34.</w:t>
      </w:r>
      <w:r w:rsidR="000E7289" w:rsidRPr="00CE5739">
        <w:rPr>
          <w:rFonts w:cs="Times New Roman"/>
          <w:b/>
          <w:bCs/>
          <w:szCs w:val="22"/>
        </w:rPr>
        <w:t>5</w:t>
      </w:r>
      <w:r w:rsidR="00FD5BCD" w:rsidRPr="00CE5739">
        <w:rPr>
          <w:rFonts w:cs="Times New Roman"/>
          <w:b/>
          <w:bCs/>
          <w:szCs w:val="22"/>
        </w:rPr>
        <w:t>1</w:t>
      </w:r>
      <w:r w:rsidRPr="00CE5739">
        <w:rPr>
          <w:rFonts w:cs="Times New Roman"/>
          <w:b/>
          <w:bCs/>
          <w:szCs w:val="22"/>
        </w:rPr>
        <w:t>.</w:t>
      </w:r>
      <w:r w:rsidRPr="00CE5739">
        <w:rPr>
          <w:rFonts w:cs="Times New Roman"/>
          <w:b/>
          <w:bCs/>
          <w:szCs w:val="22"/>
        </w:rPr>
        <w:tab/>
      </w:r>
      <w:r w:rsidRPr="00CE5739">
        <w:rPr>
          <w:rFonts w:cs="Times New Roman"/>
          <w:bCs/>
          <w:szCs w:val="22"/>
        </w:rPr>
        <w:t xml:space="preserve">(DHEC: Greenwood Sewer Extension Line)  Funds </w:t>
      </w:r>
      <w:r w:rsidRPr="00CE5739">
        <w:rPr>
          <w:rFonts w:cs="Times New Roman"/>
          <w:szCs w:val="22"/>
        </w:rPr>
        <w:t>remaining</w:t>
      </w:r>
      <w:r w:rsidRPr="00CE5739">
        <w:rPr>
          <w:rFonts w:cs="Times New Roman"/>
          <w:bCs/>
          <w:szCs w:val="22"/>
        </w:rPr>
        <w:t xml:space="preserve"> from the $990,000 appropriated in Act 117 of 2007, by </w:t>
      </w:r>
      <w:r w:rsidR="005A2FD2" w:rsidRPr="00CE5739">
        <w:rPr>
          <w:rFonts w:cs="Times New Roman"/>
          <w:bCs/>
          <w:szCs w:val="22"/>
        </w:rPr>
        <w:t>Proviso</w:t>
      </w:r>
      <w:r w:rsidRPr="00CE5739">
        <w:rPr>
          <w:rFonts w:cs="Times New Roman"/>
          <w:bCs/>
          <w:szCs w:val="22"/>
        </w:rPr>
        <w:t xml:space="preserve">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2F635B" w:rsidRPr="00CE5739"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color w:val="auto"/>
          <w:szCs w:val="22"/>
        </w:rPr>
        <w:t>34.5</w:t>
      </w:r>
      <w:r w:rsidR="00837AD8"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(DHEC: Ocean Water Quality Outfall Initiative)  In the current fiscal year, funds appropriated and authorized to the Department of Health and Environmental Control in the department</w:t>
      </w:r>
      <w:r w:rsidR="00FE0880" w:rsidRPr="00CE5739">
        <w:rPr>
          <w:rFonts w:cs="Times New Roman"/>
          <w:color w:val="auto"/>
          <w:szCs w:val="22"/>
        </w:rPr>
        <w:t>’</w:t>
      </w:r>
      <w:r w:rsidRPr="00CE5739">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CE5739">
        <w:rPr>
          <w:rFonts w:cs="Times New Roman"/>
          <w:szCs w:val="22"/>
        </w:rPr>
        <w:t xml:space="preserve">g, and utilized for Ocean Water </w:t>
      </w:r>
      <w:r w:rsidRPr="00CE5739">
        <w:rPr>
          <w:rFonts w:cs="Times New Roman"/>
          <w:color w:val="auto"/>
          <w:szCs w:val="22"/>
        </w:rPr>
        <w:t>Quality Outfall Initiatives in Horry County.</w:t>
      </w:r>
    </w:p>
    <w:p w:rsidR="00E82178" w:rsidRPr="00CE5739" w:rsidRDefault="00DA59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34.5</w:t>
      </w:r>
      <w:r w:rsidR="00837AD8"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00E82178" w:rsidRPr="00CE5739">
        <w:rPr>
          <w:rFonts w:cs="Times New Roman"/>
          <w:szCs w:val="22"/>
        </w:rPr>
        <w:t>RESERVED</w:t>
      </w:r>
    </w:p>
    <w:p w:rsidR="00042A5D" w:rsidRPr="00CE5739" w:rsidRDefault="00042A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w:t>
      </w:r>
      <w:r w:rsidR="00FD5BCD" w:rsidRPr="00CE5739">
        <w:rPr>
          <w:rFonts w:cs="Times New Roman"/>
          <w:b/>
          <w:color w:val="auto"/>
          <w:szCs w:val="22"/>
        </w:rPr>
        <w:t>5</w:t>
      </w:r>
      <w:r w:rsidR="00837AD8"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CE5739">
        <w:rPr>
          <w:rFonts w:cs="Times New Roman"/>
          <w:color w:val="auto"/>
          <w:szCs w:val="22"/>
        </w:rPr>
        <w:t>$1,000,000</w:t>
      </w:r>
      <w:r w:rsidRPr="00CE5739">
        <w:rPr>
          <w:rFonts w:cs="Times New Roman"/>
          <w:color w:val="auto"/>
          <w:szCs w:val="22"/>
        </w:rPr>
        <w:t xml:space="preserve"> for the Best Chance Network and </w:t>
      </w:r>
      <w:r w:rsidR="00592159" w:rsidRPr="00CE5739">
        <w:rPr>
          <w:rFonts w:cs="Times New Roman"/>
          <w:color w:val="auto"/>
          <w:szCs w:val="22"/>
        </w:rPr>
        <w:t>$1,000,000</w:t>
      </w:r>
      <w:r w:rsidRPr="00CE5739">
        <w:rPr>
          <w:rFonts w:cs="Times New Roman"/>
          <w:color w:val="auto"/>
          <w:szCs w:val="22"/>
        </w:rPr>
        <w:t xml:space="preserve"> as matching funds for the Colon Cancer Prevention Network.</w:t>
      </w:r>
    </w:p>
    <w:p w:rsidR="003440F8" w:rsidRPr="00CE5739" w:rsidRDefault="003440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34.</w:t>
      </w:r>
      <w:r w:rsidR="00FD5BCD" w:rsidRPr="00CE5739">
        <w:rPr>
          <w:rFonts w:cs="Times New Roman"/>
          <w:b/>
          <w:szCs w:val="22"/>
        </w:rPr>
        <w:t>5</w:t>
      </w:r>
      <w:r w:rsidR="00837AD8" w:rsidRPr="00CE5739">
        <w:rPr>
          <w:rFonts w:cs="Times New Roman"/>
          <w:b/>
          <w:szCs w:val="22"/>
        </w:rPr>
        <w:t>5</w:t>
      </w:r>
      <w:r w:rsidRPr="00CE5739">
        <w:rPr>
          <w:rFonts w:cs="Times New Roman"/>
          <w:b/>
          <w:szCs w:val="22"/>
        </w:rPr>
        <w:t>.</w:t>
      </w:r>
      <w:r w:rsidRPr="00CE5739">
        <w:rPr>
          <w:rFonts w:cs="Times New Roman"/>
          <w:b/>
          <w:szCs w:val="22"/>
        </w:rPr>
        <w:tab/>
      </w:r>
      <w:r w:rsidRPr="00CE5739">
        <w:rPr>
          <w:rFonts w:cs="Times New Roman"/>
          <w:szCs w:val="22"/>
        </w:rPr>
        <w:t>(DHEC: Hazardous Waste Fund County Account)  Funds in each county</w:t>
      </w:r>
      <w:r w:rsidR="00FE0880" w:rsidRPr="00CE5739">
        <w:rPr>
          <w:rFonts w:cs="Times New Roman"/>
          <w:szCs w:val="22"/>
        </w:rPr>
        <w:t>’</w:t>
      </w:r>
      <w:r w:rsidRPr="00CE5739">
        <w:rPr>
          <w:rFonts w:cs="Times New Roman"/>
          <w:szCs w:val="22"/>
        </w:rPr>
        <w:t>s Hazardous Waste Fund County Account must be released by the State Treasurer, upon the written request of a majority of the county</w:t>
      </w:r>
      <w:r w:rsidR="00FE0880" w:rsidRPr="00CE5739">
        <w:rPr>
          <w:rFonts w:cs="Times New Roman"/>
          <w:szCs w:val="22"/>
        </w:rPr>
        <w:t>’</w:t>
      </w:r>
      <w:r w:rsidRPr="00CE5739">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A70B06" w:rsidRPr="00CE5739" w:rsidRDefault="00A70B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34.</w:t>
      </w:r>
      <w:r w:rsidR="00837AD8" w:rsidRPr="00CE5739">
        <w:rPr>
          <w:rFonts w:cs="Times New Roman"/>
          <w:b/>
          <w:color w:val="auto"/>
          <w:szCs w:val="22"/>
        </w:rPr>
        <w:t>56</w:t>
      </w:r>
      <w:r w:rsidRPr="00CE5739">
        <w:rPr>
          <w:rFonts w:cs="Times New Roman"/>
          <w:b/>
          <w:color w:val="auto"/>
          <w:szCs w:val="22"/>
        </w:rPr>
        <w:t>.</w:t>
      </w:r>
      <w:r w:rsidRPr="00CE5739">
        <w:rPr>
          <w:rFonts w:cs="Times New Roman"/>
          <w:color w:val="auto"/>
          <w:szCs w:val="22"/>
        </w:rPr>
        <w:tab/>
        <w:t xml:space="preserve">(DHEC: Water Quality Initiative)  </w:t>
      </w:r>
      <w:r w:rsidRPr="00CE5739">
        <w:rPr>
          <w:rFonts w:cs="Times New Roman"/>
          <w:strike/>
          <w:color w:val="auto"/>
          <w:szCs w:val="22"/>
        </w:rPr>
        <w:t xml:space="preserve">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w:t>
      </w:r>
      <w:r w:rsidRPr="00CE5739">
        <w:rPr>
          <w:rFonts w:cs="Times New Roman"/>
          <w:strike/>
          <w:color w:val="auto"/>
          <w:szCs w:val="22"/>
        </w:rPr>
        <w:lastRenderedPageBreak/>
        <w:t>Initiative and $187,291 to Horry County for Socastee Creek Flood Control.  Unexpended funds may be carried forward from the prior fiscal year into the current fiscal year to be expended for the same purpose.</w:t>
      </w:r>
    </w:p>
    <w:p w:rsidR="00C3254E" w:rsidRPr="00CE5739" w:rsidRDefault="008A716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szCs w:val="22"/>
        </w:rPr>
        <w:t>34.5</w:t>
      </w:r>
      <w:r w:rsidR="00837AD8" w:rsidRPr="00CE5739">
        <w:rPr>
          <w:rFonts w:cs="Times New Roman"/>
          <w:b/>
          <w:szCs w:val="22"/>
        </w:rPr>
        <w:t>7</w:t>
      </w:r>
      <w:r w:rsidRPr="00CE5739">
        <w:rPr>
          <w:rFonts w:cs="Times New Roman"/>
          <w:b/>
          <w:szCs w:val="22"/>
        </w:rPr>
        <w:t>.</w:t>
      </w:r>
      <w:r w:rsidRPr="00CE5739">
        <w:rPr>
          <w:rFonts w:cs="Times New Roman"/>
          <w:b/>
          <w:szCs w:val="22"/>
        </w:rPr>
        <w:tab/>
      </w:r>
      <w:r w:rsidRPr="00CE5739">
        <w:rPr>
          <w:rFonts w:cs="Times New Roman"/>
          <w:color w:val="auto"/>
          <w:szCs w:val="22"/>
        </w:rPr>
        <w:t>(DHEC: HIV/AIDS Treatment and Prevention)</w:t>
      </w:r>
      <w:r w:rsidRPr="00CE5739">
        <w:rPr>
          <w:rFonts w:cs="Times New Roman"/>
          <w:szCs w:val="22"/>
        </w:rPr>
        <w:t xml:space="preserve"> </w:t>
      </w:r>
      <w:r w:rsidRPr="00CE5739">
        <w:rPr>
          <w:rFonts w:cs="Times New Roman"/>
          <w:color w:val="auto"/>
          <w:szCs w:val="22"/>
        </w:rPr>
        <w:t xml:space="preserve"> </w:t>
      </w:r>
      <w:r w:rsidR="0075720B" w:rsidRPr="00CE5739">
        <w:rPr>
          <w:rFonts w:cs="Times New Roman"/>
          <w:szCs w:val="22"/>
        </w:rPr>
        <w:t xml:space="preserve">From the funds appropriated to the Department of Health and Environmental Control in the current fiscal year for HIV and AIDS prevention and treatment, the department shall develop </w:t>
      </w:r>
      <w:r w:rsidR="0075720B" w:rsidRPr="00CE5739">
        <w:rPr>
          <w:rFonts w:cs="Times New Roman"/>
          <w:strike/>
          <w:szCs w:val="22"/>
        </w:rPr>
        <w:t>one or more</w:t>
      </w:r>
      <w:r w:rsidR="0075720B" w:rsidRPr="00CE5739">
        <w:rPr>
          <w:rFonts w:cs="Times New Roman"/>
          <w:szCs w:val="22"/>
        </w:rPr>
        <w:t xml:space="preserve"> partnerships with </w:t>
      </w:r>
      <w:r w:rsidR="0075720B" w:rsidRPr="00CE5739">
        <w:rPr>
          <w:rFonts w:cs="Times New Roman"/>
          <w:strike/>
          <w:szCs w:val="22"/>
        </w:rPr>
        <w:t>providers that offer</w:t>
      </w:r>
      <w:r w:rsidR="0075720B" w:rsidRPr="00CE5739">
        <w:rPr>
          <w:rFonts w:cs="Times New Roman"/>
          <w:szCs w:val="22"/>
        </w:rPr>
        <w:t xml:space="preserve"> </w:t>
      </w:r>
      <w:r w:rsidR="0075720B" w:rsidRPr="00CE5739">
        <w:rPr>
          <w:rFonts w:cs="Times New Roman"/>
          <w:i/>
          <w:szCs w:val="22"/>
          <w:u w:val="single"/>
        </w:rPr>
        <w:t xml:space="preserve">the Joseph H. Neal Health Collaborative and CAN Community Health, Inc. to provide </w:t>
      </w:r>
      <w:r w:rsidR="0075720B" w:rsidRPr="00CE5739">
        <w:rPr>
          <w:rFonts w:cs="Times New Roman"/>
          <w:szCs w:val="22"/>
        </w:rPr>
        <w:t xml:space="preserve">comprehensive medical, psychological and educational services to all patients, regardless of their financial situation, insurance status, or ability to pay.  </w:t>
      </w:r>
      <w:r w:rsidR="0075720B" w:rsidRPr="00CE5739">
        <w:rPr>
          <w:rFonts w:cs="Times New Roman"/>
          <w:i/>
          <w:szCs w:val="22"/>
          <w:u w:val="single"/>
        </w:rPr>
        <w:t>In addition, CAN Community Health, Inc. shall develop a plan for the treatment and prevention of Hepatitis C.</w:t>
      </w:r>
      <w:r w:rsidR="0075720B" w:rsidRPr="00CE5739">
        <w:rPr>
          <w:rFonts w:cs="Times New Roman"/>
          <w:szCs w:val="22"/>
        </w:rPr>
        <w:t xml:space="preserve">  The department shall ensure the funds are expended solely for testing</w:t>
      </w:r>
      <w:r w:rsidR="0075720B" w:rsidRPr="00CE5739">
        <w:rPr>
          <w:rFonts w:cs="Times New Roman"/>
          <w:i/>
          <w:szCs w:val="22"/>
          <w:u w:val="single"/>
        </w:rPr>
        <w:t>,</w:t>
      </w:r>
      <w:r w:rsidR="0075720B" w:rsidRPr="00CE5739">
        <w:rPr>
          <w:rFonts w:cs="Times New Roman"/>
          <w:szCs w:val="22"/>
        </w:rPr>
        <w:t xml:space="preserve"> </w:t>
      </w:r>
      <w:r w:rsidR="0075720B" w:rsidRPr="00CE5739">
        <w:rPr>
          <w:rFonts w:cs="Times New Roman"/>
          <w:strike/>
          <w:szCs w:val="22"/>
        </w:rPr>
        <w:t>and</w:t>
      </w:r>
      <w:r w:rsidR="0075720B" w:rsidRPr="00CE5739">
        <w:rPr>
          <w:rFonts w:cs="Times New Roman"/>
          <w:szCs w:val="22"/>
        </w:rPr>
        <w:t xml:space="preserve"> treatment</w:t>
      </w:r>
      <w:r w:rsidR="0075720B" w:rsidRPr="00CE5739">
        <w:rPr>
          <w:rFonts w:cs="Times New Roman"/>
          <w:i/>
          <w:szCs w:val="22"/>
          <w:u w:val="single"/>
        </w:rPr>
        <w:t>, and follow-up</w:t>
      </w:r>
      <w:r w:rsidR="0075720B" w:rsidRPr="00CE5739">
        <w:rPr>
          <w:rFonts w:cs="Times New Roman"/>
          <w:szCs w:val="22"/>
        </w:rPr>
        <w:t xml:space="preserve"> services </w:t>
      </w:r>
      <w:r w:rsidR="0075720B" w:rsidRPr="00CE5739">
        <w:rPr>
          <w:rFonts w:cs="Times New Roman"/>
          <w:i/>
          <w:szCs w:val="22"/>
          <w:u w:val="single"/>
        </w:rPr>
        <w:t>of HIV/AIDS and Hepatitis C</w:t>
      </w:r>
      <w:r w:rsidR="0075720B" w:rsidRPr="00CE5739">
        <w:rPr>
          <w:rFonts w:cs="Times New Roman"/>
          <w:szCs w:val="22"/>
        </w:rPr>
        <w:t xml:space="preserve">.  Funds may be used to enhance the services provided through </w:t>
      </w:r>
      <w:r w:rsidR="0075720B" w:rsidRPr="00CE5739">
        <w:rPr>
          <w:rFonts w:cs="Times New Roman"/>
          <w:strike/>
          <w:szCs w:val="22"/>
        </w:rPr>
        <w:t xml:space="preserve">any allocation of </w:t>
      </w:r>
      <w:r w:rsidR="0075720B" w:rsidRPr="00CE5739">
        <w:rPr>
          <w:rFonts w:cs="Times New Roman"/>
          <w:i/>
          <w:szCs w:val="22"/>
          <w:u w:val="single"/>
        </w:rPr>
        <w:t>a combination of Ryan White Part B Grant funds and other</w:t>
      </w:r>
      <w:r w:rsidR="0075720B" w:rsidRPr="00CE5739">
        <w:rPr>
          <w:rFonts w:cs="Times New Roman"/>
          <w:szCs w:val="22"/>
        </w:rPr>
        <w:t xml:space="preserve"> federal funds or the state's AIDS Drug Assistance Program rebate funds.</w:t>
      </w:r>
    </w:p>
    <w:p w:rsidR="002937AE" w:rsidRPr="00CE5739"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34.</w:t>
      </w:r>
      <w:r w:rsidR="00DC6546" w:rsidRPr="00CE5739">
        <w:rPr>
          <w:rFonts w:cs="Times New Roman"/>
          <w:b/>
          <w:i/>
          <w:szCs w:val="22"/>
          <w:u w:val="single"/>
        </w:rPr>
        <w:t>58</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2020, to ensure data is collected by all trauma centers.</w:t>
      </w:r>
    </w:p>
    <w:p w:rsidR="00132972" w:rsidRPr="00CE5739" w:rsidRDefault="00132972"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b/>
          <w:i/>
          <w:szCs w:val="22"/>
        </w:rPr>
        <w:tab/>
      </w:r>
      <w:r w:rsidRPr="00CE5739">
        <w:rPr>
          <w:rFonts w:cs="Times New Roman"/>
          <w:b/>
          <w:i/>
          <w:szCs w:val="22"/>
          <w:u w:val="single"/>
        </w:rPr>
        <w:t>34.59.</w:t>
      </w:r>
      <w:r w:rsidRPr="00CE5739">
        <w:rPr>
          <w:rFonts w:cs="Times New Roman"/>
          <w:b/>
          <w:i/>
          <w:szCs w:val="22"/>
          <w:u w:val="single"/>
        </w:rPr>
        <w:tab/>
      </w:r>
      <w:r w:rsidRPr="00CE5739">
        <w:rPr>
          <w:rFonts w:cs="Times New Roman"/>
          <w:i/>
          <w:color w:val="auto"/>
          <w:szCs w:val="22"/>
          <w:u w:val="single"/>
        </w:rPr>
        <w:t xml:space="preserve">(DHEC: Storm Water and Ocean Outfalls)  In the current fiscal year, funds appropriated to the department for Ocean Outfalls shall be distributed equally to the </w:t>
      </w:r>
      <w:r w:rsidR="00CD48B3" w:rsidRPr="00CE5739">
        <w:rPr>
          <w:rFonts w:cs="Times New Roman"/>
          <w:i/>
          <w:color w:val="auto"/>
          <w:szCs w:val="22"/>
          <w:u w:val="single"/>
        </w:rPr>
        <w:t xml:space="preserve">City </w:t>
      </w:r>
      <w:r w:rsidRPr="00CE5739">
        <w:rPr>
          <w:rFonts w:cs="Times New Roman"/>
          <w:i/>
          <w:color w:val="auto"/>
          <w:szCs w:val="22"/>
          <w:u w:val="single"/>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746081" w:rsidRDefault="00746081"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CE5739" w:rsidRDefault="003D48AE"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50AC7"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35 </w:t>
      </w:r>
      <w:r w:rsidR="00FE0880" w:rsidRPr="00CE5739">
        <w:rPr>
          <w:rFonts w:cs="Times New Roman"/>
          <w:b/>
          <w:color w:val="auto"/>
          <w:szCs w:val="22"/>
        </w:rPr>
        <w:noBreakHyphen/>
      </w:r>
      <w:r w:rsidRPr="00CE5739">
        <w:rPr>
          <w:rFonts w:cs="Times New Roman"/>
          <w:b/>
          <w:color w:val="auto"/>
          <w:szCs w:val="22"/>
        </w:rPr>
        <w:t xml:space="preserve"> J120 </w:t>
      </w:r>
      <w:r w:rsidR="00FE0880" w:rsidRPr="00CE5739">
        <w:rPr>
          <w:rFonts w:cs="Times New Roman"/>
          <w:b/>
          <w:color w:val="auto"/>
          <w:szCs w:val="22"/>
        </w:rPr>
        <w:noBreakHyphen/>
      </w:r>
      <w:r w:rsidRPr="00CE5739">
        <w:rPr>
          <w:rFonts w:cs="Times New Roman"/>
          <w:b/>
          <w:color w:val="auto"/>
          <w:szCs w:val="22"/>
        </w:rPr>
        <w:t xml:space="preserve"> DEPARTMENT OF MENTAL HEALTH</w:t>
      </w:r>
    </w:p>
    <w:p w:rsidR="00AA15AD" w:rsidRPr="00CE5739" w:rsidRDefault="00AA15AD"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491007" w:rsidP="003D4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35.1.</w:t>
      </w:r>
      <w:r w:rsidRPr="00CE5739">
        <w:rPr>
          <w:rFonts w:cs="Times New Roman"/>
          <w:color w:val="auto"/>
          <w:szCs w:val="22"/>
        </w:rPr>
        <w:tab/>
        <w:t>(DMH:</w:t>
      </w:r>
      <w:r w:rsidR="00096BF2" w:rsidRPr="00CE5739">
        <w:rPr>
          <w:rFonts w:cs="Times New Roman"/>
          <w:color w:val="auto"/>
          <w:szCs w:val="22"/>
        </w:rPr>
        <w:t xml:space="preserve"> </w:t>
      </w:r>
      <w:r w:rsidRPr="00CE5739">
        <w:rPr>
          <w:rFonts w:cs="Times New Roman"/>
          <w:color w:val="auto"/>
          <w:szCs w:val="22"/>
        </w:rPr>
        <w:t>Patient Fee Account)</w:t>
      </w:r>
      <w:r w:rsidR="00096BF2" w:rsidRPr="00CE5739">
        <w:rPr>
          <w:rFonts w:cs="Times New Roman"/>
          <w:color w:val="auto"/>
          <w:szCs w:val="22"/>
        </w:rPr>
        <w:t xml:space="preserve">  </w:t>
      </w:r>
      <w:r w:rsidRPr="00CE5739">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CE5739">
        <w:rPr>
          <w:rFonts w:cs="Times New Roman"/>
          <w:color w:val="auto"/>
          <w:szCs w:val="22"/>
        </w:rPr>
        <w:t>’</w:t>
      </w:r>
      <w:r w:rsidRPr="00CE5739">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CE5739">
        <w:rPr>
          <w:rFonts w:cs="Times New Roman"/>
          <w:color w:val="auto"/>
          <w:szCs w:val="22"/>
        </w:rPr>
        <w:t>’</w:t>
      </w:r>
      <w:r w:rsidRPr="00CE5739">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C33BA" w:rsidRPr="00CE5739">
        <w:rPr>
          <w:rFonts w:cs="Times New Roman"/>
          <w:b/>
          <w:color w:val="auto"/>
          <w:szCs w:val="22"/>
        </w:rPr>
        <w:t>35</w:t>
      </w:r>
      <w:r w:rsidRPr="00CE5739">
        <w:rPr>
          <w:rFonts w:cs="Times New Roman"/>
          <w:b/>
          <w:color w:val="auto"/>
          <w:szCs w:val="22"/>
        </w:rPr>
        <w:t>.</w:t>
      </w:r>
      <w:r w:rsidR="0006795F"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(DMH: Institution Generated Funds)  The Department of Mental Health is authorized to retain and expend institution generated funds which are budgeted.</w:t>
      </w:r>
    </w:p>
    <w:p w:rsidR="00A9603B" w:rsidRPr="00CE5739"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r>
      <w:r w:rsidR="008C33BA" w:rsidRPr="00CE5739">
        <w:rPr>
          <w:rFonts w:cs="Times New Roman"/>
          <w:b/>
          <w:bCs/>
          <w:color w:val="auto"/>
          <w:szCs w:val="22"/>
        </w:rPr>
        <w:t>35</w:t>
      </w:r>
      <w:r w:rsidRPr="00CE5739">
        <w:rPr>
          <w:rFonts w:cs="Times New Roman"/>
          <w:b/>
          <w:bCs/>
          <w:color w:val="auto"/>
          <w:szCs w:val="22"/>
        </w:rPr>
        <w:t>.</w:t>
      </w:r>
      <w:r w:rsidR="00684A79" w:rsidRPr="00CE5739">
        <w:rPr>
          <w:rFonts w:cs="Times New Roman"/>
          <w:b/>
          <w:bCs/>
          <w:color w:val="auto"/>
          <w:szCs w:val="22"/>
        </w:rPr>
        <w:t>3</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(DMH: Alzheimer</w:t>
      </w:r>
      <w:r w:rsidR="00FE0880" w:rsidRPr="00CE5739">
        <w:rPr>
          <w:rFonts w:cs="Times New Roman"/>
          <w:color w:val="auto"/>
          <w:szCs w:val="22"/>
        </w:rPr>
        <w:t>’</w:t>
      </w:r>
      <w:r w:rsidRPr="00CE5739">
        <w:rPr>
          <w:rFonts w:cs="Times New Roman"/>
          <w:color w:val="auto"/>
          <w:szCs w:val="22"/>
        </w:rPr>
        <w:t>s Funding)  Of the funds appropriated to the Department of Mental Health for Community Mental Health Centers</w:t>
      </w:r>
      <w:r w:rsidR="000E3EAF" w:rsidRPr="00CE5739">
        <w:rPr>
          <w:rFonts w:cs="Times New Roman"/>
          <w:color w:val="auto"/>
          <w:szCs w:val="22"/>
        </w:rPr>
        <w:t>,</w:t>
      </w:r>
      <w:r w:rsidR="00A908DB" w:rsidRPr="00CE5739">
        <w:rPr>
          <w:rFonts w:cs="Times New Roman"/>
          <w:color w:val="auto"/>
          <w:szCs w:val="22"/>
        </w:rPr>
        <w:t xml:space="preserve"> </w:t>
      </w:r>
      <w:r w:rsidR="000264E4" w:rsidRPr="00CE5739">
        <w:rPr>
          <w:rFonts w:cs="Times New Roman"/>
          <w:color w:val="auto"/>
          <w:szCs w:val="22"/>
        </w:rPr>
        <w:t>$900,000</w:t>
      </w:r>
      <w:r w:rsidRPr="00CE5739">
        <w:rPr>
          <w:rFonts w:cs="Times New Roman"/>
          <w:color w:val="auto"/>
          <w:szCs w:val="22"/>
        </w:rPr>
        <w:t xml:space="preserve"> must be used for contractual services to provide respite care and diagnostic services to those who qualify as determined by the Alzheimer</w:t>
      </w:r>
      <w:r w:rsidR="00FE0880" w:rsidRPr="00CE5739">
        <w:rPr>
          <w:rFonts w:cs="Times New Roman"/>
          <w:color w:val="auto"/>
          <w:szCs w:val="22"/>
        </w:rPr>
        <w:t>’</w:t>
      </w:r>
      <w:r w:rsidRPr="00CE5739">
        <w:rPr>
          <w:rFonts w:cs="Times New Roman"/>
          <w:color w:val="auto"/>
          <w:szCs w:val="22"/>
        </w:rPr>
        <w:t xml:space="preserve">s Disease and Related Disorders Association.  The department must maximize, to the extent feasible, federal matching dollars.  On or before September </w:t>
      </w:r>
      <w:r w:rsidR="009839A8" w:rsidRPr="00CE5739">
        <w:rPr>
          <w:rFonts w:cs="Times New Roman"/>
          <w:color w:val="auto"/>
          <w:szCs w:val="22"/>
        </w:rPr>
        <w:t>thirtieth</w:t>
      </w:r>
      <w:r w:rsidRPr="00CE5739">
        <w:rPr>
          <w:rFonts w:cs="Times New Roman"/>
          <w:color w:val="auto"/>
          <w:szCs w:val="22"/>
        </w:rPr>
        <w:t xml:space="preserve"> of each year, the Alzheimer</w:t>
      </w:r>
      <w:r w:rsidR="00FE0880" w:rsidRPr="00CE5739">
        <w:rPr>
          <w:rFonts w:cs="Times New Roman"/>
          <w:color w:val="auto"/>
          <w:szCs w:val="22"/>
        </w:rPr>
        <w:t>’</w:t>
      </w:r>
      <w:r w:rsidRPr="00CE5739">
        <w:rPr>
          <w:rFonts w:cs="Times New Roman"/>
          <w:color w:val="auto"/>
          <w:szCs w:val="22"/>
        </w:rPr>
        <w:t>s Disease</w:t>
      </w:r>
      <w:r w:rsidR="00733178" w:rsidRPr="00CE5739">
        <w:rPr>
          <w:rFonts w:cs="Times New Roman"/>
          <w:color w:val="auto"/>
          <w:szCs w:val="22"/>
        </w:rPr>
        <w:t xml:space="preserve"> </w:t>
      </w:r>
      <w:r w:rsidRPr="00CE5739">
        <w:rPr>
          <w:rFonts w:cs="Times New Roman"/>
          <w:color w:val="auto"/>
          <w:szCs w:val="22"/>
        </w:rPr>
        <w:t xml:space="preserve">and Related Disorders Association </w:t>
      </w:r>
      <w:r w:rsidRPr="00CE5739">
        <w:rPr>
          <w:rFonts w:cs="Times New Roman"/>
          <w:color w:val="auto"/>
          <w:szCs w:val="22"/>
        </w:rPr>
        <w:lastRenderedPageBreak/>
        <w:t>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CE5739">
        <w:rPr>
          <w:rFonts w:cs="Times New Roman"/>
          <w:color w:val="auto"/>
          <w:szCs w:val="22"/>
        </w:rPr>
        <w:t xml:space="preserve"> </w:t>
      </w:r>
      <w:r w:rsidR="002726B4" w:rsidRPr="00CE5739">
        <w:rPr>
          <w:rFonts w:cs="Times New Roman"/>
          <w:color w:val="auto"/>
          <w:szCs w:val="22"/>
        </w:rPr>
        <w:t>Executive Budget Office</w:t>
      </w:r>
      <w:r w:rsidRPr="00CE5739">
        <w:rPr>
          <w:rFonts w:cs="Times New Roman"/>
          <w:color w:val="auto"/>
          <w:szCs w:val="22"/>
        </w:rPr>
        <w:t xml:space="preserve"> or the General Assembly to reduce funds by a certain percentage, the department may not reduce the funds transferred to the Alzheimer</w:t>
      </w:r>
      <w:r w:rsidR="00FE0880" w:rsidRPr="00CE5739">
        <w:rPr>
          <w:rFonts w:cs="Times New Roman"/>
          <w:color w:val="auto"/>
          <w:szCs w:val="22"/>
        </w:rPr>
        <w:t>’</w:t>
      </w:r>
      <w:r w:rsidRPr="00CE5739">
        <w:rPr>
          <w:rFonts w:cs="Times New Roman"/>
          <w:color w:val="auto"/>
          <w:szCs w:val="22"/>
        </w:rPr>
        <w:t>s Disease and Related Disorders Association greater than such stipulated percentage.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008C33BA" w:rsidRPr="00CE5739">
        <w:rPr>
          <w:rFonts w:cs="Times New Roman"/>
          <w:b/>
          <w:color w:val="auto"/>
          <w:szCs w:val="22"/>
        </w:rPr>
        <w:t>35</w:t>
      </w:r>
      <w:r w:rsidRPr="00CE5739">
        <w:rPr>
          <w:rFonts w:cs="Times New Roman"/>
          <w:b/>
          <w:color w:val="auto"/>
          <w:szCs w:val="22"/>
        </w:rPr>
        <w:t>.</w:t>
      </w:r>
      <w:r w:rsidR="00F81BF9" w:rsidRPr="00CE5739">
        <w:rPr>
          <w:rFonts w:cs="Times New Roman"/>
          <w:b/>
          <w:color w:val="auto"/>
          <w:szCs w:val="22"/>
        </w:rPr>
        <w:t>4</w:t>
      </w:r>
      <w:r w:rsidRPr="00CE5739">
        <w:rPr>
          <w:rFonts w:cs="Times New Roman"/>
          <w:b/>
          <w:color w:val="auto"/>
          <w:szCs w:val="22"/>
        </w:rPr>
        <w:t>.</w:t>
      </w:r>
      <w:r w:rsidRPr="00CE5739">
        <w:rPr>
          <w:rFonts w:cs="Times New Roman"/>
          <w:bCs/>
          <w:color w:val="auto"/>
          <w:szCs w:val="22"/>
        </w:rPr>
        <w:tab/>
        <w:t xml:space="preserve">(DMH: Crisis Intervention Training)  </w:t>
      </w:r>
      <w:r w:rsidR="005C3E29" w:rsidRPr="00CE5739">
        <w:rPr>
          <w:rFonts w:cs="Times New Roman"/>
          <w:bCs/>
          <w:szCs w:val="22"/>
        </w:rPr>
        <w:t>Of the funds appropriated to the department, $275,000 shall be utilized for the National Alliance on Mental Illness (NAMI) SC for Crisis Intervention Training (CIT).</w:t>
      </w:r>
    </w:p>
    <w:p w:rsidR="00A9603B" w:rsidRPr="00CE5739" w:rsidRDefault="00C667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C33BA" w:rsidRPr="00CE5739">
        <w:rPr>
          <w:rFonts w:cs="Times New Roman"/>
          <w:b/>
          <w:color w:val="auto"/>
          <w:szCs w:val="22"/>
        </w:rPr>
        <w:t>35</w:t>
      </w:r>
      <w:r w:rsidRPr="00CE5739">
        <w:rPr>
          <w:rFonts w:cs="Times New Roman"/>
          <w:b/>
          <w:color w:val="auto"/>
          <w:szCs w:val="22"/>
        </w:rPr>
        <w:t>.</w:t>
      </w:r>
      <w:r w:rsidR="00F81BF9"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CE5739" w:rsidRDefault="008B4E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C33BA" w:rsidRPr="00CE5739">
        <w:rPr>
          <w:rFonts w:cs="Times New Roman"/>
          <w:b/>
          <w:color w:val="auto"/>
          <w:szCs w:val="22"/>
        </w:rPr>
        <w:t>35</w:t>
      </w:r>
      <w:r w:rsidRPr="00CE5739">
        <w:rPr>
          <w:rFonts w:cs="Times New Roman"/>
          <w:b/>
          <w:color w:val="auto"/>
          <w:szCs w:val="22"/>
        </w:rPr>
        <w:t>.</w:t>
      </w:r>
      <w:r w:rsidR="00F81BF9"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CE5739"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35.</w:t>
      </w:r>
      <w:r w:rsidR="00F81BF9" w:rsidRPr="00CE5739">
        <w:rPr>
          <w:rFonts w:cs="Times New Roman"/>
          <w:b/>
          <w:bCs/>
          <w:color w:val="auto"/>
          <w:szCs w:val="22"/>
        </w:rPr>
        <w:t>7</w:t>
      </w:r>
      <w:r w:rsidRPr="00CE5739">
        <w:rPr>
          <w:rFonts w:cs="Times New Roman"/>
          <w:b/>
          <w:bCs/>
          <w:color w:val="auto"/>
          <w:szCs w:val="22"/>
        </w:rPr>
        <w:t>.</w:t>
      </w:r>
      <w:r w:rsidRPr="00CE5739">
        <w:rPr>
          <w:rFonts w:cs="Times New Roman"/>
          <w:bCs/>
          <w:color w:val="auto"/>
          <w:szCs w:val="22"/>
        </w:rPr>
        <w:tab/>
        <w:t>(DMH: Deferred Maintenance, Capital Projects, Ordinary Repair and Maintenance)  The</w:t>
      </w:r>
      <w:r w:rsidR="00777E45" w:rsidRPr="00CE5739">
        <w:rPr>
          <w:rFonts w:cs="Times New Roman"/>
          <w:bCs/>
          <w:color w:val="auto"/>
          <w:szCs w:val="22"/>
        </w:rPr>
        <w:t xml:space="preserve"> </w:t>
      </w:r>
      <w:r w:rsidRPr="00CE5739">
        <w:rPr>
          <w:rFonts w:cs="Times New Roman"/>
          <w:bCs/>
          <w:color w:val="auto"/>
          <w:szCs w:val="22"/>
        </w:rPr>
        <w:t>Department of Mental Health is authorized to establish an</w:t>
      </w:r>
      <w:r w:rsidR="00777E45" w:rsidRPr="00CE5739">
        <w:rPr>
          <w:rFonts w:cs="Times New Roman"/>
          <w:bCs/>
          <w:color w:val="auto"/>
          <w:szCs w:val="22"/>
        </w:rPr>
        <w:t xml:space="preserve"> </w:t>
      </w:r>
      <w:r w:rsidRPr="00CE5739">
        <w:rPr>
          <w:rFonts w:cs="Times New Roman"/>
          <w:bCs/>
          <w:color w:val="auto"/>
          <w:szCs w:val="22"/>
        </w:rPr>
        <w:t>interest bearing fund with</w:t>
      </w:r>
      <w:r w:rsidR="00777E45" w:rsidRPr="00CE5739">
        <w:rPr>
          <w:rFonts w:cs="Times New Roman"/>
          <w:bCs/>
          <w:color w:val="auto"/>
          <w:szCs w:val="22"/>
        </w:rPr>
        <w:t xml:space="preserve"> </w:t>
      </w:r>
      <w:r w:rsidRPr="00CE5739">
        <w:rPr>
          <w:rFonts w:cs="Times New Roman"/>
          <w:bCs/>
          <w:color w:val="auto"/>
          <w:szCs w:val="22"/>
        </w:rPr>
        <w:t>the State Treasurer to deposit funds</w:t>
      </w:r>
      <w:r w:rsidR="00777E45" w:rsidRPr="00CE5739">
        <w:rPr>
          <w:rFonts w:cs="Times New Roman"/>
          <w:bCs/>
          <w:color w:val="auto"/>
          <w:szCs w:val="22"/>
        </w:rPr>
        <w:t xml:space="preserve"> </w:t>
      </w:r>
      <w:r w:rsidRPr="00CE5739">
        <w:rPr>
          <w:rFonts w:cs="Times New Roman"/>
          <w:bCs/>
          <w:color w:val="auto"/>
          <w:szCs w:val="22"/>
        </w:rPr>
        <w:t>for def</w:t>
      </w:r>
      <w:r w:rsidR="00CE296F" w:rsidRPr="00CE5739">
        <w:rPr>
          <w:rFonts w:cs="Times New Roman"/>
          <w:bCs/>
          <w:color w:val="auto"/>
          <w:szCs w:val="22"/>
        </w:rPr>
        <w:t>erred maintenance and other one</w:t>
      </w:r>
      <w:r w:rsidR="00FE0880" w:rsidRPr="00CE5739">
        <w:rPr>
          <w:rFonts w:cs="Times New Roman"/>
          <w:bCs/>
          <w:color w:val="auto"/>
          <w:szCs w:val="22"/>
        </w:rPr>
        <w:noBreakHyphen/>
      </w:r>
      <w:r w:rsidRPr="00CE5739">
        <w:rPr>
          <w:rFonts w:cs="Times New Roman"/>
          <w:bCs/>
          <w:color w:val="auto"/>
          <w:szCs w:val="22"/>
        </w:rPr>
        <w:t xml:space="preserve">time funds from any source.  </w:t>
      </w:r>
      <w:r w:rsidR="00D4476C" w:rsidRPr="00CE5739">
        <w:rPr>
          <w:rFonts w:cs="Times New Roman"/>
          <w:bCs/>
          <w:szCs w:val="22"/>
        </w:rPr>
        <w:t xml:space="preserve">The department is also authorized to retain and deposit into the fund proceeds from the sale of excess real property owned by, under the control of, or assigned to the department.  </w:t>
      </w:r>
      <w:r w:rsidRPr="00CE5739">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CE5739"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color w:val="auto"/>
          <w:szCs w:val="22"/>
        </w:rPr>
        <w:t>35.</w:t>
      </w:r>
      <w:r w:rsidR="006B351F"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CE5739">
        <w:rPr>
          <w:rFonts w:cs="Times New Roman"/>
          <w:color w:val="auto"/>
          <w:szCs w:val="22"/>
        </w:rPr>
        <w:noBreakHyphen/>
      </w:r>
      <w:r w:rsidRPr="00CE5739">
        <w:rPr>
          <w:rFonts w:cs="Times New Roman"/>
          <w:color w:val="auto"/>
          <w:szCs w:val="22"/>
        </w:rPr>
        <w:t>the</w:t>
      </w:r>
      <w:r w:rsidR="00FE0880" w:rsidRPr="00CE5739">
        <w:rPr>
          <w:rFonts w:cs="Times New Roman"/>
          <w:color w:val="auto"/>
          <w:szCs w:val="22"/>
        </w:rPr>
        <w:noBreakHyphen/>
      </w:r>
      <w:r w:rsidRPr="00CE5739">
        <w:rPr>
          <w:rFonts w:cs="Times New Roman"/>
          <w:color w:val="auto"/>
          <w:szCs w:val="22"/>
        </w:rPr>
        <w:t>board base reductions.</w:t>
      </w:r>
    </w:p>
    <w:p w:rsidR="002544BC" w:rsidRPr="00CE5739" w:rsidRDefault="00D739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35.</w:t>
      </w:r>
      <w:r w:rsidR="007D6DD0" w:rsidRPr="00CE5739">
        <w:rPr>
          <w:rFonts w:cs="Times New Roman"/>
          <w:b/>
          <w:i/>
          <w:szCs w:val="22"/>
          <w:u w:val="single"/>
        </w:rPr>
        <w:t>9</w:t>
      </w:r>
      <w:r w:rsidRPr="00CE5739">
        <w:rPr>
          <w:rFonts w:cs="Times New Roman"/>
          <w:b/>
          <w:i/>
          <w:szCs w:val="22"/>
          <w:u w:val="single"/>
        </w:rPr>
        <w:t>.</w:t>
      </w:r>
      <w:r w:rsidRPr="00CE5739">
        <w:rPr>
          <w:rFonts w:cs="Times New Roman"/>
          <w:i/>
          <w:szCs w:val="22"/>
          <w:u w:val="single"/>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CE5739"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szCs w:val="22"/>
        </w:rPr>
        <w:tab/>
      </w:r>
      <w:r w:rsidRPr="00CE5739">
        <w:rPr>
          <w:rFonts w:cs="Times New Roman"/>
          <w:b/>
          <w:i/>
          <w:szCs w:val="22"/>
          <w:u w:val="single"/>
        </w:rPr>
        <w:t>35.</w:t>
      </w:r>
      <w:r w:rsidR="007D6DD0" w:rsidRPr="00CE5739">
        <w:rPr>
          <w:rFonts w:cs="Times New Roman"/>
          <w:b/>
          <w:i/>
          <w:szCs w:val="22"/>
          <w:u w:val="single"/>
        </w:rPr>
        <w:t>10</w:t>
      </w:r>
      <w:r w:rsidRPr="00CE5739">
        <w:rPr>
          <w:rFonts w:cs="Times New Roman"/>
          <w:b/>
          <w:i/>
          <w:szCs w:val="22"/>
          <w:u w:val="single"/>
        </w:rPr>
        <w:t>.</w:t>
      </w:r>
      <w:r w:rsidRPr="00CE5739">
        <w:rPr>
          <w:rFonts w:cs="Times New Roman"/>
          <w:i/>
          <w:szCs w:val="22"/>
          <w:u w:val="single"/>
        </w:rPr>
        <w:tab/>
        <w:t>(DMH: Judicial Commitment)  Except as otherwise provided in Proviso 117.5, no money authorized to be expended for the purposes set forth in Proviso 35.</w:t>
      </w:r>
      <w:r w:rsidR="00556830" w:rsidRPr="00CE5739">
        <w:rPr>
          <w:rFonts w:cs="Times New Roman"/>
          <w:i/>
          <w:szCs w:val="22"/>
          <w:u w:val="single"/>
        </w:rPr>
        <w:t>9</w:t>
      </w:r>
      <w:r w:rsidRPr="00CE5739">
        <w:rPr>
          <w:rFonts w:cs="Times New Roman"/>
          <w:i/>
          <w:szCs w:val="22"/>
          <w:u w:val="single"/>
        </w:rPr>
        <w:t xml:space="preserve"> shall be used to compensate any state employees appointed by the court as examiners, </w:t>
      </w:r>
      <w:r w:rsidRPr="00CE5739">
        <w:rPr>
          <w:rFonts w:cs="Times New Roman"/>
          <w:i/>
          <w:szCs w:val="22"/>
          <w:u w:val="single"/>
        </w:rPr>
        <w:lastRenderedPageBreak/>
        <w:t>guardians ad litem, or attorneys nor shall such funds be used in payment to any state agency for providing such services by their employees.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1D4C51" w:rsidRPr="00CE5739"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w:t>
      </w:r>
      <w:r w:rsidR="008C33BA" w:rsidRPr="00CE5739">
        <w:rPr>
          <w:rFonts w:cs="Times New Roman"/>
          <w:b/>
          <w:color w:val="auto"/>
          <w:szCs w:val="22"/>
        </w:rPr>
        <w:t>36</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J16</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DEPARTMENT OF DISABILITIES</w:t>
      </w:r>
      <w:r w:rsidR="00837AD8" w:rsidRPr="00CE5739">
        <w:rPr>
          <w:rFonts w:cs="Times New Roman"/>
          <w:b/>
          <w:color w:val="auto"/>
          <w:szCs w:val="22"/>
        </w:rPr>
        <w:t xml:space="preserve"> </w:t>
      </w:r>
      <w:r w:rsidRPr="00CE5739">
        <w:rPr>
          <w:rFonts w:cs="Times New Roman"/>
          <w:b/>
          <w:color w:val="auto"/>
          <w:szCs w:val="22"/>
        </w:rPr>
        <w:t>AND SPECIAL NEEDS</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36.1.</w:t>
      </w:r>
      <w:r w:rsidRPr="00CE5739">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C33BA" w:rsidRPr="00CE5739">
        <w:rPr>
          <w:rFonts w:cs="Times New Roman"/>
          <w:b/>
          <w:color w:val="auto"/>
          <w:szCs w:val="22"/>
        </w:rPr>
        <w:t>36</w:t>
      </w:r>
      <w:r w:rsidRPr="00CE5739">
        <w:rPr>
          <w:rFonts w:cs="Times New Roman"/>
          <w:b/>
          <w:color w:val="auto"/>
          <w:szCs w:val="22"/>
        </w:rPr>
        <w:t>.2.</w:t>
      </w:r>
      <w:r w:rsidRPr="00CE5739">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CE5739">
        <w:rPr>
          <w:rFonts w:cs="Times New Roman"/>
          <w:color w:val="auto"/>
          <w:szCs w:val="22"/>
        </w:rPr>
        <w:t>Department of Administration or State Fiscal Accountability Authority</w:t>
      </w:r>
      <w:r w:rsidRPr="00CE5739">
        <w:rPr>
          <w:rFonts w:cs="Times New Roman"/>
          <w:color w:val="auto"/>
          <w:szCs w:val="22"/>
        </w:rPr>
        <w:t xml:space="preserve"> and the Joint Bond Review Committee.</w:t>
      </w:r>
    </w:p>
    <w:p w:rsidR="00A9603B" w:rsidRPr="00CE5739"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36.3.</w:t>
      </w:r>
      <w:r w:rsidRPr="00CE5739">
        <w:rPr>
          <w:rFonts w:cs="Times New Roman"/>
          <w:color w:val="auto"/>
          <w:szCs w:val="22"/>
        </w:rPr>
        <w:tab/>
        <w:t>(DDSN: Prenatal Diagnosis)  Revenues not to exceed $126,000 from client fees, credited to the debt service fund and not required to meet the department</w:t>
      </w:r>
      <w:r w:rsidR="00FE0880" w:rsidRPr="00CE5739">
        <w:rPr>
          <w:rFonts w:cs="Times New Roman"/>
          <w:color w:val="auto"/>
          <w:szCs w:val="22"/>
        </w:rPr>
        <w:t>’</w:t>
      </w:r>
      <w:r w:rsidRPr="00CE5739">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C33BA" w:rsidRPr="00CE5739">
        <w:rPr>
          <w:rFonts w:cs="Times New Roman"/>
          <w:b/>
          <w:color w:val="auto"/>
          <w:szCs w:val="22"/>
        </w:rPr>
        <w:t>36</w:t>
      </w:r>
      <w:r w:rsidRPr="00CE5739">
        <w:rPr>
          <w:rFonts w:cs="Times New Roman"/>
          <w:b/>
          <w:color w:val="auto"/>
          <w:szCs w:val="22"/>
        </w:rPr>
        <w:t>.4.</w:t>
      </w:r>
      <w:r w:rsidRPr="00CE5739">
        <w:rPr>
          <w:rFonts w:cs="Times New Roman"/>
          <w:color w:val="auto"/>
          <w:szCs w:val="22"/>
        </w:rPr>
        <w:tab/>
        <w:t>(DDSN: Medicaid</w:t>
      </w:r>
      <w:r w:rsidR="00FE0880" w:rsidRPr="00CE5739">
        <w:rPr>
          <w:rFonts w:cs="Times New Roman"/>
          <w:color w:val="auto"/>
          <w:szCs w:val="22"/>
        </w:rPr>
        <w:noBreakHyphen/>
      </w:r>
      <w:r w:rsidRPr="00CE5739">
        <w:rPr>
          <w:rFonts w:cs="Times New Roman"/>
          <w:color w:val="auto"/>
          <w:szCs w:val="22"/>
        </w:rPr>
        <w:t>Funded Contract Settlements)  The department is authorized to carry forward and retain settlements under Medicaid</w:t>
      </w:r>
      <w:r w:rsidR="00FE0880" w:rsidRPr="00CE5739">
        <w:rPr>
          <w:rFonts w:cs="Times New Roman"/>
          <w:color w:val="auto"/>
          <w:szCs w:val="22"/>
        </w:rPr>
        <w:noBreakHyphen/>
      </w:r>
      <w:r w:rsidRPr="00CE5739">
        <w:rPr>
          <w:rFonts w:cs="Times New Roman"/>
          <w:color w:val="auto"/>
          <w:szCs w:val="22"/>
        </w:rPr>
        <w:t>funded contracts.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8C33BA" w:rsidRPr="00CE5739">
        <w:rPr>
          <w:rFonts w:cs="Times New Roman"/>
          <w:b/>
          <w:color w:val="auto"/>
          <w:szCs w:val="22"/>
        </w:rPr>
        <w:t>36</w:t>
      </w:r>
      <w:r w:rsidRPr="00CE5739">
        <w:rPr>
          <w:rFonts w:cs="Times New Roman"/>
          <w:b/>
          <w:color w:val="auto"/>
          <w:szCs w:val="22"/>
        </w:rPr>
        <w:t>.</w:t>
      </w:r>
      <w:r w:rsidR="008C33BA"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(DDSN: Departmental Generated Revenue)  The department is authorized to continue to expend departmental generated revenues that are authorized in the budget.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C33BA" w:rsidRPr="00CE5739">
        <w:rPr>
          <w:rFonts w:cs="Times New Roman"/>
          <w:b/>
          <w:color w:val="auto"/>
          <w:szCs w:val="22"/>
        </w:rPr>
        <w:t>36</w:t>
      </w:r>
      <w:r w:rsidRPr="00CE5739">
        <w:rPr>
          <w:rFonts w:cs="Times New Roman"/>
          <w:b/>
          <w:color w:val="auto"/>
          <w:szCs w:val="22"/>
        </w:rPr>
        <w:t>.</w:t>
      </w:r>
      <w:r w:rsidR="008C33BA"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(DDSN: Transfer of Capital/Property)  The department may transfer capital to include property and buildings to local DSN providers with</w:t>
      </w:r>
      <w:r w:rsidR="00E67871" w:rsidRPr="00CE5739">
        <w:rPr>
          <w:rFonts w:cs="Times New Roman"/>
          <w:color w:val="auto"/>
          <w:szCs w:val="22"/>
        </w:rPr>
        <w:t xml:space="preserve"> </w:t>
      </w:r>
      <w:r w:rsidR="00686A20" w:rsidRPr="00CE5739">
        <w:rPr>
          <w:rFonts w:cs="Times New Roman"/>
          <w:color w:val="auto"/>
          <w:szCs w:val="22"/>
        </w:rPr>
        <w:t>State Fiscal Accountability Authority</w:t>
      </w:r>
      <w:r w:rsidRPr="00CE5739">
        <w:rPr>
          <w:rFonts w:cs="Times New Roman"/>
          <w:color w:val="auto"/>
          <w:szCs w:val="22"/>
        </w:rPr>
        <w:t xml:space="preserve"> approval.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C33BA" w:rsidRPr="00CE5739">
        <w:rPr>
          <w:rFonts w:cs="Times New Roman"/>
          <w:b/>
          <w:bCs/>
          <w:color w:val="auto"/>
          <w:szCs w:val="22"/>
        </w:rPr>
        <w:t>36</w:t>
      </w:r>
      <w:r w:rsidRPr="00CE5739">
        <w:rPr>
          <w:rFonts w:cs="Times New Roman"/>
          <w:b/>
          <w:bCs/>
          <w:color w:val="auto"/>
          <w:szCs w:val="22"/>
        </w:rPr>
        <w:t>.</w:t>
      </w:r>
      <w:r w:rsidR="008C33BA" w:rsidRPr="00CE5739">
        <w:rPr>
          <w:rFonts w:cs="Times New Roman"/>
          <w:b/>
          <w:bCs/>
          <w:color w:val="auto"/>
          <w:szCs w:val="22"/>
        </w:rPr>
        <w:t>7</w:t>
      </w:r>
      <w:r w:rsidRPr="00CE5739">
        <w:rPr>
          <w:rFonts w:cs="Times New Roman"/>
          <w:b/>
          <w:bCs/>
          <w:color w:val="auto"/>
          <w:szCs w:val="22"/>
        </w:rPr>
        <w:t>.</w:t>
      </w:r>
      <w:r w:rsidRPr="00CE5739">
        <w:rPr>
          <w:rFonts w:cs="Times New Roman"/>
          <w:color w:val="auto"/>
          <w:szCs w:val="22"/>
        </w:rPr>
        <w:tab/>
        <w:t xml:space="preserve">(DDSN: Unlicensed Medication Providers)  </w:t>
      </w:r>
      <w:r w:rsidR="0067413C" w:rsidRPr="00CE5739">
        <w:rPr>
          <w:rFonts w:cs="Times New Roman"/>
          <w:szCs w:val="22"/>
        </w:rPr>
        <w:t>The provision of selected prescribed medications may be performed by</w:t>
      </w:r>
      <w:r w:rsidR="00A902E1" w:rsidRPr="00CE5739">
        <w:rPr>
          <w:rFonts w:cs="Times New Roman"/>
          <w:szCs w:val="22"/>
        </w:rPr>
        <w:t xml:space="preserve"> </w:t>
      </w:r>
      <w:r w:rsidR="0067413C" w:rsidRPr="00CE5739">
        <w:rPr>
          <w:rFonts w:cs="Times New Roman"/>
          <w:szCs w:val="22"/>
        </w:rPr>
        <w:t>designated unlicensed persons in community</w:t>
      </w:r>
      <w:r w:rsidR="00FE0880" w:rsidRPr="00CE5739">
        <w:rPr>
          <w:rFonts w:cs="Times New Roman"/>
          <w:szCs w:val="22"/>
        </w:rPr>
        <w:noBreakHyphen/>
      </w:r>
      <w:r w:rsidR="0067413C" w:rsidRPr="00CE5739">
        <w:rPr>
          <w:rFonts w:cs="Times New Roman"/>
          <w:szCs w:val="22"/>
        </w:rPr>
        <w:t>based programs sponsored, licensed or certified by the South Carolina Department of Disabilities and Special Needs, provided</w:t>
      </w:r>
      <w:r w:rsidR="00A902E1" w:rsidRPr="00CE5739">
        <w:rPr>
          <w:rFonts w:cs="Times New Roman"/>
          <w:szCs w:val="22"/>
        </w:rPr>
        <w:t xml:space="preserve"> </w:t>
      </w:r>
      <w:r w:rsidR="0067413C" w:rsidRPr="00CE5739">
        <w:rPr>
          <w:rFonts w:cs="Times New Roman"/>
          <w:szCs w:val="22"/>
        </w:rPr>
        <w:t>the unlicensed persons have documented successful completion of medication training and</w:t>
      </w:r>
      <w:r w:rsidR="00A902E1" w:rsidRPr="00CE5739">
        <w:rPr>
          <w:rFonts w:cs="Times New Roman"/>
          <w:szCs w:val="22"/>
        </w:rPr>
        <w:t xml:space="preserve"> </w:t>
      </w:r>
      <w:r w:rsidR="0067413C" w:rsidRPr="00CE5739">
        <w:rPr>
          <w:rFonts w:cs="Times New Roman"/>
          <w:szCs w:val="22"/>
        </w:rPr>
        <w:t>competency evaluation.  Licensed nurses, licensed pharmacists and licensed medical doctors may train and supervise</w:t>
      </w:r>
      <w:r w:rsidR="00A902E1" w:rsidRPr="00CE5739">
        <w:rPr>
          <w:rFonts w:cs="Times New Roman"/>
          <w:szCs w:val="22"/>
        </w:rPr>
        <w:t xml:space="preserve"> </w:t>
      </w:r>
      <w:r w:rsidR="0067413C" w:rsidRPr="00CE5739">
        <w:rPr>
          <w:rFonts w:cs="Times New Roman"/>
          <w:szCs w:val="22"/>
        </w:rPr>
        <w:t>designated unlicensed persons to provide medications and, after reviewing competency evaluations, may approve</w:t>
      </w:r>
      <w:r w:rsidR="00A902E1" w:rsidRPr="00CE5739">
        <w:rPr>
          <w:rFonts w:cs="Times New Roman"/>
          <w:szCs w:val="22"/>
        </w:rPr>
        <w:t xml:space="preserve"> </w:t>
      </w:r>
      <w:r w:rsidR="0067413C" w:rsidRPr="00CE5739">
        <w:rPr>
          <w:rFonts w:cs="Times New Roman"/>
          <w:szCs w:val="22"/>
        </w:rPr>
        <w:t>designated unlicensed persons for the provision of medications.</w:t>
      </w:r>
      <w:r w:rsidR="00A902E1" w:rsidRPr="00CE5739">
        <w:rPr>
          <w:rFonts w:cs="Times New Roman"/>
          <w:szCs w:val="22"/>
        </w:rPr>
        <w:t xml:space="preserve">  </w:t>
      </w:r>
      <w:r w:rsidR="0067413C" w:rsidRPr="00CE5739">
        <w:rPr>
          <w:rFonts w:cs="Times New Roman"/>
          <w:szCs w:val="22"/>
        </w:rPr>
        <w:t>The provision of medications by</w:t>
      </w:r>
      <w:r w:rsidR="00A902E1" w:rsidRPr="00CE5739">
        <w:rPr>
          <w:rFonts w:cs="Times New Roman"/>
          <w:szCs w:val="22"/>
        </w:rPr>
        <w:t xml:space="preserve"> </w:t>
      </w:r>
      <w:r w:rsidR="0067413C" w:rsidRPr="00CE5739">
        <w:rPr>
          <w:rFonts w:cs="Times New Roman"/>
          <w:szCs w:val="22"/>
        </w:rPr>
        <w:t>designated unlicensed persons is limited to oral, sublingual, buccal,</w:t>
      </w:r>
      <w:r w:rsidR="00A902E1" w:rsidRPr="00CE5739">
        <w:rPr>
          <w:rFonts w:cs="Times New Roman"/>
          <w:szCs w:val="22"/>
        </w:rPr>
        <w:t xml:space="preserve"> </w:t>
      </w:r>
      <w:r w:rsidR="0067413C" w:rsidRPr="00CE5739">
        <w:rPr>
          <w:rFonts w:cs="Times New Roman"/>
          <w:szCs w:val="22"/>
        </w:rPr>
        <w:t>topical, inhalation and transdermal medications; ear drops, eye drops, nasal sprays, injections of</w:t>
      </w:r>
      <w:r w:rsidR="00A902E1" w:rsidRPr="00CE5739">
        <w:rPr>
          <w:rFonts w:cs="Times New Roman"/>
          <w:szCs w:val="22"/>
        </w:rPr>
        <w:t xml:space="preserve"> </w:t>
      </w:r>
      <w:r w:rsidR="0067413C" w:rsidRPr="00CE5739">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CE5739">
        <w:rPr>
          <w:rFonts w:cs="Times New Roman"/>
          <w:szCs w:val="22"/>
        </w:rPr>
        <w:t xml:space="preserve"> </w:t>
      </w:r>
      <w:r w:rsidR="0067413C" w:rsidRPr="00CE5739">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Disabilities and Special Needs shall establish curriculum and standards for training and oversight.</w:t>
      </w:r>
    </w:p>
    <w:p w:rsidR="00A9603B" w:rsidRPr="00CE5739"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This provision shall not apply to a facility licensed as an intermediate care facility for individuals with intellectual and/or related disability.</w:t>
      </w:r>
    </w:p>
    <w:p w:rsidR="00211A13" w:rsidRPr="00CE5739" w:rsidRDefault="00F329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C33BA" w:rsidRPr="00CE5739">
        <w:rPr>
          <w:rFonts w:cs="Times New Roman"/>
          <w:b/>
          <w:color w:val="auto"/>
          <w:szCs w:val="22"/>
        </w:rPr>
        <w:t>36</w:t>
      </w:r>
      <w:r w:rsidRPr="00CE5739">
        <w:rPr>
          <w:rFonts w:cs="Times New Roman"/>
          <w:b/>
          <w:color w:val="auto"/>
          <w:szCs w:val="22"/>
        </w:rPr>
        <w:t>.</w:t>
      </w:r>
      <w:r w:rsidR="00837AD8"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CE5739">
        <w:rPr>
          <w:rFonts w:cs="Times New Roman"/>
          <w:color w:val="auto"/>
          <w:szCs w:val="22"/>
        </w:rPr>
        <w:t>fifteenth</w:t>
      </w:r>
      <w:r w:rsidRPr="00CE5739">
        <w:rPr>
          <w:rFonts w:cs="Times New Roman"/>
          <w:color w:val="auto"/>
          <w:szCs w:val="22"/>
        </w:rPr>
        <w:t xml:space="preserve">, the department must transfer $100,000 to the </w:t>
      </w:r>
      <w:r w:rsidR="00707D81" w:rsidRPr="00CE5739">
        <w:rPr>
          <w:rFonts w:cs="Times New Roman"/>
          <w:color w:val="auto"/>
          <w:szCs w:val="22"/>
        </w:rPr>
        <w:t xml:space="preserve">Anderson </w:t>
      </w:r>
      <w:r w:rsidRPr="00CE5739">
        <w:rPr>
          <w:rFonts w:cs="Times New Roman"/>
          <w:color w:val="auto"/>
          <w:szCs w:val="22"/>
        </w:rPr>
        <w:t>County Disabilities Board for the provision of these services.</w:t>
      </w:r>
    </w:p>
    <w:p w:rsidR="00021966" w:rsidRPr="00CE5739" w:rsidRDefault="00CB05F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8C33BA" w:rsidRPr="00CE5739">
        <w:rPr>
          <w:rFonts w:cs="Times New Roman"/>
          <w:b/>
          <w:color w:val="auto"/>
          <w:szCs w:val="22"/>
        </w:rPr>
        <w:t>36</w:t>
      </w:r>
      <w:r w:rsidRPr="00CE5739">
        <w:rPr>
          <w:rFonts w:cs="Times New Roman"/>
          <w:b/>
          <w:color w:val="auto"/>
          <w:szCs w:val="22"/>
        </w:rPr>
        <w:t>.</w:t>
      </w:r>
      <w:r w:rsidR="00837AD8" w:rsidRPr="00CE5739">
        <w:rPr>
          <w:rFonts w:cs="Times New Roman"/>
          <w:b/>
          <w:color w:val="auto"/>
          <w:szCs w:val="22"/>
        </w:rPr>
        <w:t>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(DDSN: Debt Service Account)  The department shall utilize the </w:t>
      </w:r>
      <w:r w:rsidR="00683622" w:rsidRPr="00CE5739">
        <w:rPr>
          <w:rFonts w:cs="Times New Roman"/>
          <w:color w:val="auto"/>
          <w:szCs w:val="22"/>
        </w:rPr>
        <w:t xml:space="preserve">uncommitted </w:t>
      </w:r>
      <w:r w:rsidRPr="00CE5739">
        <w:rPr>
          <w:rFonts w:cs="Times New Roman"/>
          <w:color w:val="auto"/>
          <w:szCs w:val="22"/>
        </w:rPr>
        <w:t>dollars in their debt service account, account E164660, for operations and services that are not funded in the appropriations bill.</w:t>
      </w:r>
      <w:r w:rsidR="00075A71" w:rsidRPr="00CE5739">
        <w:rPr>
          <w:rFonts w:cs="Times New Roman"/>
          <w:color w:val="auto"/>
          <w:szCs w:val="22"/>
        </w:rPr>
        <w:t xml:space="preserve">  By August </w:t>
      </w:r>
      <w:r w:rsidR="00B96631" w:rsidRPr="00CE5739">
        <w:rPr>
          <w:rFonts w:cs="Times New Roman"/>
          <w:color w:val="auto"/>
          <w:szCs w:val="22"/>
        </w:rPr>
        <w:t>first</w:t>
      </w:r>
      <w:r w:rsidR="00075A71" w:rsidRPr="00CE5739">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CE5739"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r>
      <w:r w:rsidRPr="00CE5739">
        <w:rPr>
          <w:rFonts w:cs="Times New Roman"/>
          <w:b/>
          <w:snapToGrid w:val="0"/>
          <w:color w:val="auto"/>
          <w:szCs w:val="22"/>
        </w:rPr>
        <w:t>36.</w:t>
      </w:r>
      <w:r w:rsidR="00684A79" w:rsidRPr="00CE5739">
        <w:rPr>
          <w:rFonts w:cs="Times New Roman"/>
          <w:b/>
          <w:snapToGrid w:val="0"/>
          <w:color w:val="auto"/>
          <w:szCs w:val="22"/>
        </w:rPr>
        <w:t>1</w:t>
      </w:r>
      <w:r w:rsidR="00837AD8" w:rsidRPr="00CE5739">
        <w:rPr>
          <w:rFonts w:cs="Times New Roman"/>
          <w:b/>
          <w:snapToGrid w:val="0"/>
          <w:color w:val="auto"/>
          <w:szCs w:val="22"/>
        </w:rPr>
        <w:t>0</w:t>
      </w:r>
      <w:r w:rsidRPr="00CE5739">
        <w:rPr>
          <w:rFonts w:cs="Times New Roman"/>
          <w:b/>
          <w:snapToGrid w:val="0"/>
          <w:color w:val="auto"/>
          <w:szCs w:val="22"/>
        </w:rPr>
        <w:t>.</w:t>
      </w:r>
      <w:r w:rsidRPr="00CE5739">
        <w:rPr>
          <w:rFonts w:cs="Times New Roman"/>
          <w:b/>
          <w:snapToGrid w:val="0"/>
          <w:color w:val="auto"/>
          <w:szCs w:val="22"/>
        </w:rPr>
        <w:tab/>
      </w:r>
      <w:r w:rsidRPr="00CE5739">
        <w:rPr>
          <w:rFonts w:cs="Times New Roman"/>
          <w:snapToGrid w:val="0"/>
          <w:color w:val="auto"/>
          <w:szCs w:val="22"/>
        </w:rPr>
        <w:t>(DDSN: Traumatic Brain Injury)  Funds appropriated</w:t>
      </w:r>
      <w:r w:rsidR="00096BF2" w:rsidRPr="00CE5739">
        <w:rPr>
          <w:rFonts w:cs="Times New Roman"/>
          <w:snapToGrid w:val="0"/>
          <w:color w:val="auto"/>
          <w:szCs w:val="22"/>
        </w:rPr>
        <w:t xml:space="preserve"> </w:t>
      </w:r>
      <w:r w:rsidRPr="00CE5739">
        <w:rPr>
          <w:rFonts w:cs="Times New Roman"/>
          <w:snapToGrid w:val="0"/>
          <w:color w:val="auto"/>
          <w:szCs w:val="22"/>
        </w:rPr>
        <w:t>to the agency for Traumatic Brain Injury/Spinal Cord Injury Post</w:t>
      </w:r>
      <w:r w:rsidR="00FE0880" w:rsidRPr="00CE5739">
        <w:rPr>
          <w:rFonts w:cs="Times New Roman"/>
          <w:snapToGrid w:val="0"/>
          <w:color w:val="auto"/>
          <w:szCs w:val="22"/>
        </w:rPr>
        <w:noBreakHyphen/>
      </w:r>
      <w:r w:rsidRPr="00CE5739">
        <w:rPr>
          <w:rFonts w:cs="Times New Roman"/>
          <w:snapToGrid w:val="0"/>
          <w:color w:val="auto"/>
          <w:szCs w:val="22"/>
        </w:rPr>
        <w:t>Acute Rehabilitation shall be used for that purpose only.  In the event the department receives a general fund reduction in the current fiscal year, any</w:t>
      </w:r>
      <w:r w:rsidR="00096BF2" w:rsidRPr="00CE5739">
        <w:rPr>
          <w:rFonts w:cs="Times New Roman"/>
          <w:snapToGrid w:val="0"/>
          <w:color w:val="auto"/>
          <w:szCs w:val="22"/>
        </w:rPr>
        <w:t xml:space="preserve"> </w:t>
      </w:r>
      <w:r w:rsidRPr="00CE5739">
        <w:rPr>
          <w:rFonts w:cs="Times New Roman"/>
          <w:snapToGrid w:val="0"/>
          <w:color w:val="auto"/>
          <w:szCs w:val="22"/>
        </w:rPr>
        <w:t>reductions to the post</w:t>
      </w:r>
      <w:r w:rsidR="00FE0880" w:rsidRPr="00CE5739">
        <w:rPr>
          <w:rFonts w:cs="Times New Roman"/>
          <w:snapToGrid w:val="0"/>
          <w:color w:val="auto"/>
          <w:szCs w:val="22"/>
        </w:rPr>
        <w:noBreakHyphen/>
      </w:r>
      <w:r w:rsidRPr="00CE5739">
        <w:rPr>
          <w:rFonts w:cs="Times New Roman"/>
          <w:snapToGrid w:val="0"/>
          <w:color w:val="auto"/>
          <w:szCs w:val="22"/>
        </w:rPr>
        <w:t>acute rehabilitation funding</w:t>
      </w:r>
      <w:r w:rsidR="00096BF2" w:rsidRPr="00CE5739">
        <w:rPr>
          <w:rFonts w:cs="Times New Roman"/>
          <w:snapToGrid w:val="0"/>
          <w:color w:val="auto"/>
          <w:szCs w:val="22"/>
        </w:rPr>
        <w:t xml:space="preserve"> </w:t>
      </w:r>
      <w:r w:rsidRPr="00CE5739">
        <w:rPr>
          <w:rFonts w:cs="Times New Roman"/>
          <w:snapToGrid w:val="0"/>
          <w:color w:val="auto"/>
          <w:szCs w:val="22"/>
        </w:rPr>
        <w:t>shall not exceed reductions in proportion to</w:t>
      </w:r>
      <w:r w:rsidR="00096BF2" w:rsidRPr="00CE5739">
        <w:rPr>
          <w:rFonts w:cs="Times New Roman"/>
          <w:snapToGrid w:val="0"/>
          <w:color w:val="auto"/>
          <w:szCs w:val="22"/>
        </w:rPr>
        <w:t xml:space="preserve"> </w:t>
      </w:r>
      <w:r w:rsidRPr="00CE5739">
        <w:rPr>
          <w:rFonts w:cs="Times New Roman"/>
          <w:snapToGrid w:val="0"/>
          <w:color w:val="auto"/>
          <w:szCs w:val="22"/>
        </w:rPr>
        <w:t>the agency</w:t>
      </w:r>
      <w:r w:rsidR="00096BF2" w:rsidRPr="00CE5739">
        <w:rPr>
          <w:rFonts w:cs="Times New Roman"/>
          <w:snapToGrid w:val="0"/>
          <w:color w:val="auto"/>
          <w:szCs w:val="22"/>
        </w:rPr>
        <w:t xml:space="preserve"> </w:t>
      </w:r>
      <w:r w:rsidRPr="00CE5739">
        <w:rPr>
          <w:rFonts w:cs="Times New Roman"/>
          <w:snapToGrid w:val="0"/>
          <w:color w:val="auto"/>
          <w:szCs w:val="22"/>
        </w:rPr>
        <w:t>as a whole.</w:t>
      </w:r>
    </w:p>
    <w:p w:rsidR="004C1072" w:rsidRPr="00CE5739"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36.1</w:t>
      </w:r>
      <w:r w:rsidR="00837AD8"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CE5739">
        <w:rPr>
          <w:rFonts w:cs="Times New Roman"/>
          <w:color w:val="auto"/>
          <w:szCs w:val="22"/>
        </w:rPr>
        <w:t>’</w:t>
      </w:r>
      <w:r w:rsidRPr="00CE5739">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CE5739"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36.</w:t>
      </w:r>
      <w:r w:rsidR="00837AD8" w:rsidRPr="00CE5739">
        <w:rPr>
          <w:rFonts w:cs="Times New Roman"/>
          <w:b/>
          <w:color w:val="auto"/>
          <w:szCs w:val="22"/>
        </w:rPr>
        <w:t>12</w:t>
      </w:r>
      <w:r w:rsidRPr="00CE5739">
        <w:rPr>
          <w:rFonts w:cs="Times New Roman"/>
          <w:b/>
          <w:color w:val="auto"/>
          <w:szCs w:val="22"/>
        </w:rPr>
        <w:t>.</w:t>
      </w:r>
      <w:r w:rsidRPr="00CE5739">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CE5739">
        <w:rPr>
          <w:rFonts w:cs="Times New Roman"/>
          <w:color w:val="auto"/>
          <w:szCs w:val="22"/>
        </w:rPr>
        <w:t>’</w:t>
      </w:r>
      <w:r w:rsidRPr="00CE5739">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CE5739"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36.</w:t>
      </w:r>
      <w:r w:rsidR="00141F8F" w:rsidRPr="00CE5739">
        <w:rPr>
          <w:rFonts w:cs="Times New Roman"/>
          <w:b/>
          <w:color w:val="auto"/>
          <w:szCs w:val="22"/>
        </w:rPr>
        <w:t>1</w:t>
      </w:r>
      <w:r w:rsidR="00837AD8"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CE5739">
        <w:rPr>
          <w:rFonts w:cs="Times New Roman"/>
          <w:color w:val="auto"/>
          <w:szCs w:val="22"/>
        </w:rPr>
        <w:t>’</w:t>
      </w:r>
      <w:r w:rsidRPr="00CE5739">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CE5739">
        <w:rPr>
          <w:rFonts w:cs="Times New Roman"/>
          <w:color w:val="auto"/>
          <w:szCs w:val="22"/>
        </w:rPr>
        <w:t>’</w:t>
      </w:r>
      <w:r w:rsidRPr="00CE5739">
        <w:rPr>
          <w:rFonts w:cs="Times New Roman"/>
          <w:color w:val="auto"/>
          <w:szCs w:val="22"/>
        </w:rPr>
        <w:t>s three month reserve limitation policy.</w:t>
      </w:r>
      <w:r w:rsidR="000264E4" w:rsidRPr="00CE5739">
        <w:rPr>
          <w:rFonts w:cs="Times New Roman"/>
          <w:color w:val="auto"/>
          <w:szCs w:val="22"/>
        </w:rPr>
        <w:t xml:space="preserve">  If the department</w:t>
      </w:r>
      <w:r w:rsidR="00FE0880" w:rsidRPr="00CE5739">
        <w:rPr>
          <w:rFonts w:cs="Times New Roman"/>
          <w:color w:val="auto"/>
          <w:szCs w:val="22"/>
        </w:rPr>
        <w:t>’</w:t>
      </w:r>
      <w:r w:rsidR="000264E4" w:rsidRPr="00CE5739">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CE5739"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36.1</w:t>
      </w:r>
      <w:r w:rsidR="00837AD8"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(DDSN: Beaufort DSN Facility)  For Fiscal Year </w:t>
      </w:r>
      <w:r w:rsidR="00DD1017" w:rsidRPr="00CE5739">
        <w:rPr>
          <w:rFonts w:cs="Times New Roman"/>
          <w:color w:val="auto"/>
          <w:szCs w:val="22"/>
        </w:rPr>
        <w:t>2018-19</w:t>
      </w:r>
      <w:r w:rsidRPr="00CE5739">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w:t>
      </w:r>
      <w:r w:rsidRPr="00CE5739">
        <w:rPr>
          <w:rFonts w:cs="Times New Roman"/>
          <w:color w:val="auto"/>
          <w:szCs w:val="22"/>
        </w:rPr>
        <w:lastRenderedPageBreak/>
        <w:t xml:space="preserve">Needs Board in Beaufort County that more </w:t>
      </w:r>
      <w:r w:rsidR="003A48C5" w:rsidRPr="00CE5739">
        <w:rPr>
          <w:rFonts w:cs="Times New Roman"/>
          <w:color w:val="auto"/>
          <w:szCs w:val="22"/>
        </w:rPr>
        <w:t>appropriately</w:t>
      </w:r>
      <w:r w:rsidRPr="00CE5739">
        <w:rPr>
          <w:rFonts w:cs="Times New Roman"/>
          <w:color w:val="auto"/>
          <w:szCs w:val="22"/>
        </w:rPr>
        <w:t xml:space="preserve"> meets the needs of the individuals served.  Unexpended funds may be carried forward into the </w:t>
      </w:r>
      <w:r w:rsidR="003A48C5" w:rsidRPr="00CE5739">
        <w:rPr>
          <w:rFonts w:cs="Times New Roman"/>
          <w:color w:val="auto"/>
          <w:szCs w:val="22"/>
        </w:rPr>
        <w:t>current</w:t>
      </w:r>
      <w:r w:rsidRPr="00CE5739">
        <w:rPr>
          <w:rFonts w:cs="Times New Roman"/>
          <w:color w:val="auto"/>
          <w:szCs w:val="22"/>
        </w:rPr>
        <w:t xml:space="preserve"> fiscal year and used for the same purpose.  The department must provide a status report to the Beaufort County Legislative Delegation by June 30, </w:t>
      </w:r>
      <w:r w:rsidR="00DD1017" w:rsidRPr="00CE5739">
        <w:rPr>
          <w:rFonts w:cs="Times New Roman"/>
          <w:color w:val="auto"/>
          <w:szCs w:val="22"/>
        </w:rPr>
        <w:t>2019</w:t>
      </w:r>
      <w:r w:rsidRPr="00CE5739">
        <w:rPr>
          <w:rFonts w:cs="Times New Roman"/>
          <w:color w:val="auto"/>
          <w:szCs w:val="22"/>
        </w:rPr>
        <w:t>, detailing the retention of any sale proceeds and/or the expenditures of those funds.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CE5739"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w:t>
      </w:r>
      <w:r w:rsidR="008C33BA" w:rsidRPr="00CE5739">
        <w:rPr>
          <w:rFonts w:cs="Times New Roman"/>
          <w:b/>
          <w:color w:val="auto"/>
          <w:szCs w:val="22"/>
        </w:rPr>
        <w:t>37</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J20</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 xml:space="preserve">DEPARTMENT OF ALCOHOL </w:t>
      </w:r>
      <w:r w:rsidR="00C46384" w:rsidRPr="00CE5739">
        <w:rPr>
          <w:rFonts w:cs="Times New Roman"/>
          <w:b/>
          <w:color w:val="auto"/>
          <w:szCs w:val="22"/>
        </w:rPr>
        <w:t>AND</w:t>
      </w:r>
      <w:r w:rsidR="00AD622E" w:rsidRPr="00CE5739">
        <w:rPr>
          <w:rFonts w:cs="Times New Roman"/>
          <w:b/>
          <w:color w:val="auto"/>
          <w:szCs w:val="22"/>
        </w:rPr>
        <w:t xml:space="preserve"> </w:t>
      </w:r>
      <w:r w:rsidRPr="00CE5739">
        <w:rPr>
          <w:rFonts w:cs="Times New Roman"/>
          <w:b/>
          <w:color w:val="auto"/>
          <w:szCs w:val="22"/>
        </w:rPr>
        <w:t>OTHER</w:t>
      </w:r>
      <w:r w:rsidR="00CD69AC" w:rsidRPr="00CE5739">
        <w:rPr>
          <w:rFonts w:cs="Times New Roman"/>
          <w:b/>
          <w:color w:val="auto"/>
          <w:szCs w:val="22"/>
        </w:rPr>
        <w:t xml:space="preserve"> </w:t>
      </w:r>
      <w:r w:rsidR="00467FFB" w:rsidRPr="00CE5739">
        <w:rPr>
          <w:rFonts w:cs="Times New Roman"/>
          <w:b/>
          <w:color w:val="auto"/>
          <w:szCs w:val="22"/>
        </w:rPr>
        <w:t>DRUG</w:t>
      </w:r>
      <w:r w:rsidR="007B092E" w:rsidRPr="00CE5739">
        <w:rPr>
          <w:rFonts w:cs="Times New Roman"/>
          <w:b/>
          <w:color w:val="auto"/>
          <w:szCs w:val="22"/>
        </w:rPr>
        <w:t xml:space="preserve"> </w:t>
      </w:r>
      <w:r w:rsidR="00467FFB" w:rsidRPr="00CE5739">
        <w:rPr>
          <w:rFonts w:cs="Times New Roman"/>
          <w:b/>
          <w:color w:val="auto"/>
          <w:szCs w:val="22"/>
        </w:rPr>
        <w:t xml:space="preserve">ABUSE </w:t>
      </w:r>
      <w:r w:rsidRPr="00CE5739">
        <w:rPr>
          <w:rFonts w:cs="Times New Roman"/>
          <w:b/>
          <w:color w:val="auto"/>
          <w:szCs w:val="22"/>
        </w:rPr>
        <w:t>SERVICES</w:t>
      </w:r>
    </w:p>
    <w:p w:rsidR="00A9603B" w:rsidRPr="00CE5739"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37</w:t>
      </w:r>
      <w:r w:rsidRPr="00CE5739">
        <w:rPr>
          <w:rFonts w:cs="Times New Roman"/>
          <w:b/>
          <w:color w:val="auto"/>
          <w:szCs w:val="22"/>
        </w:rPr>
        <w:t>.1.</w:t>
      </w:r>
      <w:r w:rsidRPr="00CE5739">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56AC9" w:rsidRPr="00CE5739">
        <w:rPr>
          <w:rFonts w:cs="Times New Roman"/>
          <w:b/>
          <w:color w:val="auto"/>
          <w:szCs w:val="22"/>
        </w:rPr>
        <w:t>37</w:t>
      </w:r>
      <w:r w:rsidRPr="00CE5739">
        <w:rPr>
          <w:rFonts w:cs="Times New Roman"/>
          <w:b/>
          <w:color w:val="auto"/>
          <w:szCs w:val="22"/>
        </w:rPr>
        <w:t>.2.</w:t>
      </w:r>
      <w:r w:rsidRPr="00CE5739">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CE5739">
        <w:rPr>
          <w:rFonts w:cs="Times New Roman"/>
          <w:color w:val="auto"/>
          <w:szCs w:val="22"/>
        </w:rPr>
        <w:t xml:space="preserve"> </w:t>
      </w:r>
      <w:r w:rsidRPr="00CE5739">
        <w:rPr>
          <w:rFonts w:cs="Times New Roman"/>
          <w:color w:val="auto"/>
          <w:szCs w:val="22"/>
        </w:rPr>
        <w:t>department, information, education, and referral services to persons experiencing gambling addictions.</w:t>
      </w:r>
    </w:p>
    <w:p w:rsidR="0077352F" w:rsidRPr="00CE5739" w:rsidRDefault="00C561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37</w:t>
      </w:r>
      <w:r w:rsidRPr="00CE5739">
        <w:rPr>
          <w:rFonts w:cs="Times New Roman"/>
          <w:b/>
          <w:color w:val="auto"/>
          <w:szCs w:val="22"/>
        </w:rPr>
        <w:t>.</w:t>
      </w:r>
      <w:r w:rsidR="00684A79"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(DAODAS: Medicaid Match Transfer)  At the beginning of the fiscal year, the Department of Alcohol and Other Drug Abuse Services will transfer $1,915,902 to the Department</w:t>
      </w:r>
      <w:r w:rsidR="00D82242" w:rsidRPr="00CE5739">
        <w:rPr>
          <w:rFonts w:cs="Times New Roman"/>
          <w:color w:val="auto"/>
          <w:szCs w:val="22"/>
        </w:rPr>
        <w:t xml:space="preserve"> </w:t>
      </w:r>
      <w:r w:rsidRPr="00CE5739">
        <w:rPr>
          <w:rFonts w:cs="Times New Roman"/>
          <w:color w:val="auto"/>
          <w:szCs w:val="22"/>
        </w:rPr>
        <w:t>of Health and Human Services to meet federal Medicaid Match</w:t>
      </w:r>
      <w:r w:rsidR="00D82242" w:rsidRPr="00CE5739">
        <w:rPr>
          <w:rFonts w:cs="Times New Roman"/>
          <w:color w:val="auto"/>
          <w:szCs w:val="22"/>
        </w:rPr>
        <w:t xml:space="preserve"> </w:t>
      </w:r>
      <w:r w:rsidRPr="00CE5739">
        <w:rPr>
          <w:rFonts w:cs="Times New Roman"/>
          <w:color w:val="auto"/>
          <w:szCs w:val="22"/>
        </w:rPr>
        <w:t>participation requirements for the delivery of alcohol and other drug abuse services to the Medicaid beneficiary population.</w:t>
      </w:r>
    </w:p>
    <w:p w:rsidR="00EE2497" w:rsidRPr="00CE5739" w:rsidRDefault="00E116C0" w:rsidP="00EE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CE5739">
        <w:rPr>
          <w:rFonts w:cs="Times New Roman"/>
          <w:b/>
          <w:szCs w:val="22"/>
        </w:rPr>
        <w:tab/>
        <w:t>37.</w:t>
      </w:r>
      <w:r w:rsidR="00BA7D76" w:rsidRPr="00CE5739">
        <w:rPr>
          <w:rFonts w:cs="Times New Roman"/>
          <w:b/>
          <w:szCs w:val="22"/>
        </w:rPr>
        <w:t>4</w:t>
      </w:r>
      <w:r w:rsidRPr="00CE5739">
        <w:rPr>
          <w:rFonts w:cs="Times New Roman"/>
          <w:b/>
          <w:szCs w:val="22"/>
        </w:rPr>
        <w:t>.</w:t>
      </w:r>
      <w:r w:rsidRPr="00CE5739">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w:t>
      </w:r>
      <w:r w:rsidR="002069BF" w:rsidRPr="00CE5739">
        <w:rPr>
          <w:rFonts w:cs="Times New Roman"/>
          <w:szCs w:val="22"/>
        </w:rPr>
        <w:t xml:space="preserve"> addiction programs as prioritized by the department.</w:t>
      </w:r>
    </w:p>
    <w:p w:rsidR="00746081" w:rsidRDefault="00746081" w:rsidP="00EE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746081" w:rsidSect="0074608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EE2497" w:rsidRPr="00CE5739" w:rsidRDefault="00EE2497" w:rsidP="00EE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CE5739" w:rsidRDefault="00A9603B" w:rsidP="00EE24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w:t>
      </w:r>
      <w:r w:rsidR="00F56AC9" w:rsidRPr="00CE5739">
        <w:rPr>
          <w:rFonts w:cs="Times New Roman"/>
          <w:b/>
          <w:color w:val="auto"/>
          <w:szCs w:val="22"/>
        </w:rPr>
        <w:t>38</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L04</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DEPARTMENT OF SOCIAL SERVICES</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56AC9" w:rsidRPr="00CE5739">
        <w:rPr>
          <w:rFonts w:cs="Times New Roman"/>
          <w:b/>
          <w:color w:val="auto"/>
          <w:szCs w:val="22"/>
        </w:rPr>
        <w:t>38</w:t>
      </w:r>
      <w:r w:rsidRPr="00CE5739">
        <w:rPr>
          <w:rFonts w:cs="Times New Roman"/>
          <w:b/>
          <w:color w:val="auto"/>
          <w:szCs w:val="22"/>
        </w:rPr>
        <w:t>.1.</w:t>
      </w:r>
      <w:r w:rsidRPr="00CE5739">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CE5739">
        <w:rPr>
          <w:rFonts w:cs="Times New Roman"/>
          <w:color w:val="auto"/>
          <w:szCs w:val="22"/>
        </w:rPr>
        <w:noBreakHyphen/>
      </w:r>
      <w:r w:rsidRPr="00CE5739">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CE5739">
        <w:rPr>
          <w:rFonts w:cs="Times New Roman"/>
          <w:color w:val="auto"/>
          <w:szCs w:val="22"/>
        </w:rPr>
        <w:noBreakHyphen/>
      </w:r>
      <w:r w:rsidRPr="00CE5739">
        <w:rPr>
          <w:rFonts w:cs="Times New Roman"/>
          <w:color w:val="auto"/>
          <w:szCs w:val="22"/>
        </w:rPr>
        <w:t>Sufficiency and Family Preservation and Support initiatives.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.2.</w:t>
      </w:r>
      <w:r w:rsidRPr="00CE5739">
        <w:rPr>
          <w:rFonts w:cs="Times New Roman"/>
          <w:color w:val="auto"/>
          <w:szCs w:val="22"/>
        </w:rPr>
        <w:tab/>
        <w:t>(DSS: Recovered State Funds)  The department shall withhold a portion of the State Funds recovered, under the Title IV</w:t>
      </w:r>
      <w:r w:rsidR="00FE0880" w:rsidRPr="00CE5739">
        <w:rPr>
          <w:rFonts w:cs="Times New Roman"/>
          <w:color w:val="auto"/>
          <w:szCs w:val="22"/>
        </w:rPr>
        <w:noBreakHyphen/>
      </w:r>
      <w:r w:rsidRPr="00CE5739">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CE5739">
        <w:rPr>
          <w:rFonts w:cs="Times New Roman"/>
          <w:color w:val="auto"/>
          <w:szCs w:val="22"/>
        </w:rPr>
        <w:t xml:space="preserve">Department of Employment and Workforce </w:t>
      </w:r>
      <w:r w:rsidRPr="00CE5739">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CE5739">
        <w:rPr>
          <w:rFonts w:cs="Times New Roman"/>
          <w:color w:val="auto"/>
          <w:szCs w:val="22"/>
        </w:rPr>
        <w:t>n</w:t>
      </w:r>
      <w:r w:rsidRPr="00CE5739">
        <w:rPr>
          <w:rFonts w:cs="Times New Roman"/>
          <w:color w:val="auto"/>
          <w:szCs w:val="22"/>
        </w:rPr>
        <w:t>on</w:t>
      </w:r>
      <w:r w:rsidR="00FE0880" w:rsidRPr="00CE5739">
        <w:rPr>
          <w:rFonts w:cs="Times New Roman"/>
          <w:color w:val="auto"/>
          <w:szCs w:val="22"/>
        </w:rPr>
        <w:noBreakHyphen/>
      </w:r>
      <w:r w:rsidRPr="00CE5739">
        <w:rPr>
          <w:rFonts w:cs="Times New Roman"/>
          <w:color w:val="auto"/>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w:t>
      </w:r>
      <w:r w:rsidRPr="00CE5739">
        <w:rPr>
          <w:rFonts w:cs="Times New Roman"/>
          <w:color w:val="auto"/>
          <w:szCs w:val="22"/>
        </w:rPr>
        <w:lastRenderedPageBreak/>
        <w:t>use clerk of court incentive funds to replace agency operating funds.  Such funds shall be remitted to the appropriate state governmental entity to further child support collection efforts.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.3.</w:t>
      </w:r>
      <w:r w:rsidRPr="00CE5739">
        <w:rPr>
          <w:rFonts w:cs="Times New Roman"/>
          <w:color w:val="auto"/>
          <w:szCs w:val="22"/>
        </w:rPr>
        <w:tab/>
        <w:t>(DSS:</w:t>
      </w:r>
      <w:r w:rsidR="00A902E1" w:rsidRPr="00CE5739">
        <w:rPr>
          <w:rFonts w:cs="Times New Roman"/>
          <w:color w:val="auto"/>
          <w:szCs w:val="22"/>
        </w:rPr>
        <w:t xml:space="preserve"> </w:t>
      </w:r>
      <w:r w:rsidRPr="00CE5739">
        <w:rPr>
          <w:rFonts w:cs="Times New Roman"/>
          <w:color w:val="auto"/>
          <w:szCs w:val="22"/>
        </w:rPr>
        <w:t>Burial</w:t>
      </w:r>
      <w:r w:rsidR="00B5178D" w:rsidRPr="00CE5739">
        <w:rPr>
          <w:rFonts w:cs="Times New Roman"/>
          <w:color w:val="auto"/>
          <w:szCs w:val="22"/>
        </w:rPr>
        <w:t xml:space="preserve"> Expenses</w:t>
      </w:r>
      <w:r w:rsidRPr="00CE5739">
        <w:rPr>
          <w:rFonts w:cs="Times New Roman"/>
          <w:color w:val="auto"/>
          <w:szCs w:val="22"/>
        </w:rPr>
        <w:t xml:space="preserve">)  The expenditure of funds allocated for burials of foster children </w:t>
      </w:r>
      <w:r w:rsidR="00B5178D" w:rsidRPr="00CE5739">
        <w:rPr>
          <w:rFonts w:cs="Times New Roman"/>
          <w:color w:val="auto"/>
          <w:szCs w:val="22"/>
        </w:rPr>
        <w:t xml:space="preserve">and adults in the custody of the Department of Social Services </w:t>
      </w:r>
      <w:r w:rsidRPr="00CE5739">
        <w:rPr>
          <w:rFonts w:cs="Times New Roman"/>
          <w:color w:val="auto"/>
          <w:szCs w:val="22"/>
        </w:rPr>
        <w:t>shall not exceed one thousand five hundred dollars per burial.</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3755F4"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(DSS: Battered Spouse Funds)  Appropriations included in Subprogram II.</w:t>
      </w:r>
      <w:r w:rsidR="00A6189D" w:rsidRPr="00CE5739">
        <w:rPr>
          <w:rFonts w:cs="Times New Roman"/>
          <w:color w:val="auto"/>
          <w:szCs w:val="22"/>
        </w:rPr>
        <w:t>J</w:t>
      </w:r>
      <w:r w:rsidR="000523D4" w:rsidRPr="00CE5739">
        <w:rPr>
          <w:rFonts w:cs="Times New Roman"/>
          <w:color w:val="auto"/>
          <w:szCs w:val="22"/>
        </w:rPr>
        <w:t>.</w:t>
      </w:r>
      <w:r w:rsidRPr="00CE5739">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CE5739">
        <w:rPr>
          <w:rFonts w:cs="Times New Roman"/>
          <w:color w:val="auto"/>
          <w:szCs w:val="22"/>
        </w:rPr>
        <w:t xml:space="preserve"> </w:t>
      </w:r>
      <w:r w:rsidR="00686A20" w:rsidRPr="00CE5739">
        <w:rPr>
          <w:rFonts w:cs="Times New Roman"/>
          <w:color w:val="auto"/>
          <w:szCs w:val="22"/>
        </w:rPr>
        <w:t>Executive Budget Office</w:t>
      </w:r>
      <w:r w:rsidRPr="00CE5739">
        <w:rPr>
          <w:rFonts w:cs="Times New Roman"/>
          <w:color w:val="auto"/>
          <w:szCs w:val="22"/>
        </w:rPr>
        <w:t xml:space="preserve"> or the General Assembly for the agency as a whole.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3755F4"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3755F4"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3755F4"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(DSS: Fee Schedule)  The Department of Social Services shall be allowed to charge fees and accept donations, grants, and bequests</w:t>
      </w:r>
      <w:r w:rsidR="00CB4C0D" w:rsidRPr="00CE5739">
        <w:rPr>
          <w:rFonts w:cs="Times New Roman"/>
          <w:color w:val="auto"/>
          <w:szCs w:val="22"/>
        </w:rPr>
        <w:t xml:space="preserve"> </w:t>
      </w:r>
      <w:r w:rsidRPr="00CE5739">
        <w:rPr>
          <w:rFonts w:cs="Times New Roman"/>
          <w:color w:val="auto"/>
          <w:szCs w:val="22"/>
        </w:rPr>
        <w:t>for</w:t>
      </w:r>
      <w:r w:rsidR="00CB4C0D" w:rsidRPr="00CE5739">
        <w:rPr>
          <w:rFonts w:cs="Times New Roman"/>
          <w:color w:val="auto"/>
          <w:szCs w:val="22"/>
        </w:rPr>
        <w:t xml:space="preserve"> </w:t>
      </w:r>
      <w:r w:rsidRPr="00CE5739">
        <w:rPr>
          <w:rFonts w:cs="Times New Roman"/>
          <w:color w:val="auto"/>
          <w:szCs w:val="22"/>
        </w:rPr>
        <w:t>social services provided under their direct responsibility on the basis</w:t>
      </w:r>
      <w:r w:rsidR="00CB4C0D" w:rsidRPr="00CE5739">
        <w:rPr>
          <w:rFonts w:cs="Times New Roman"/>
          <w:color w:val="auto"/>
          <w:szCs w:val="22"/>
        </w:rPr>
        <w:t xml:space="preserve"> </w:t>
      </w:r>
      <w:r w:rsidRPr="00CE5739">
        <w:rPr>
          <w:rFonts w:cs="Times New Roman"/>
          <w:color w:val="auto"/>
          <w:szCs w:val="22"/>
        </w:rPr>
        <w:t>of a fee schedule.  The fees collected</w:t>
      </w:r>
      <w:r w:rsidR="00DE262E" w:rsidRPr="00CE5739">
        <w:rPr>
          <w:rFonts w:cs="Times New Roman"/>
          <w:color w:val="auto"/>
          <w:szCs w:val="22"/>
        </w:rPr>
        <w:t xml:space="preserve"> </w:t>
      </w:r>
      <w:r w:rsidRPr="00CE5739">
        <w:rPr>
          <w:rFonts w:cs="Times New Roman"/>
          <w:color w:val="auto"/>
          <w:szCs w:val="22"/>
        </w:rPr>
        <w:t>shall</w:t>
      </w:r>
      <w:r w:rsidR="00CB4C0D" w:rsidRPr="00CE5739">
        <w:rPr>
          <w:rFonts w:cs="Times New Roman"/>
          <w:color w:val="auto"/>
          <w:szCs w:val="22"/>
        </w:rPr>
        <w:t xml:space="preserve"> </w:t>
      </w:r>
      <w:r w:rsidRPr="00CE5739">
        <w:rPr>
          <w:rFonts w:cs="Times New Roman"/>
          <w:color w:val="auto"/>
          <w:szCs w:val="22"/>
        </w:rPr>
        <w:t>be utilized by the Department of Social Services to further develop and administer these program efforts.  The below fee schedule is established for the current fiscal year.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Day Care</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Family Child Care Homes (up to six children)</w:t>
      </w:r>
      <w:r w:rsidR="006D0C3D"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15</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Group Child Care Homes (7</w:t>
      </w:r>
      <w:r w:rsidR="00FE0880" w:rsidRPr="00CE5739">
        <w:rPr>
          <w:rFonts w:cs="Times New Roman"/>
          <w:color w:val="auto"/>
          <w:szCs w:val="22"/>
        </w:rPr>
        <w:noBreakHyphen/>
      </w:r>
      <w:r w:rsidRPr="00CE5739">
        <w:rPr>
          <w:rFonts w:cs="Times New Roman"/>
          <w:color w:val="auto"/>
          <w:szCs w:val="22"/>
        </w:rPr>
        <w:t>12 children)</w:t>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6D0C3D"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30</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Registered Church Child Care (13+)</w:t>
      </w:r>
      <w:r w:rsidR="006D0C3D"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50</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Licensed Child Care Centers (13</w:t>
      </w:r>
      <w:r w:rsidR="00FE0880" w:rsidRPr="00CE5739">
        <w:rPr>
          <w:rFonts w:cs="Times New Roman"/>
          <w:color w:val="auto"/>
          <w:szCs w:val="22"/>
        </w:rPr>
        <w:noBreakHyphen/>
      </w:r>
      <w:r w:rsidRPr="00CE5739">
        <w:rPr>
          <w:rFonts w:cs="Times New Roman"/>
          <w:color w:val="auto"/>
          <w:szCs w:val="22"/>
        </w:rPr>
        <w:t>49)</w:t>
      </w:r>
      <w:r w:rsidR="006D0C3D"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50</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Licensed Child Care Centers (50</w:t>
      </w:r>
      <w:r w:rsidR="00FE0880" w:rsidRPr="00CE5739">
        <w:rPr>
          <w:rFonts w:cs="Times New Roman"/>
          <w:color w:val="auto"/>
          <w:szCs w:val="22"/>
        </w:rPr>
        <w:noBreakHyphen/>
      </w:r>
      <w:r w:rsidRPr="00CE5739">
        <w:rPr>
          <w:rFonts w:cs="Times New Roman"/>
          <w:color w:val="auto"/>
          <w:szCs w:val="22"/>
        </w:rPr>
        <w:t>99)</w:t>
      </w:r>
      <w:r w:rsidR="006D0C3D"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75</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Licensed Child Care Centers (100</w:t>
      </w:r>
      <w:r w:rsidR="00FE0880" w:rsidRPr="00CE5739">
        <w:rPr>
          <w:rFonts w:cs="Times New Roman"/>
          <w:color w:val="auto"/>
          <w:szCs w:val="22"/>
        </w:rPr>
        <w:noBreakHyphen/>
      </w:r>
      <w:r w:rsidRPr="00CE5739">
        <w:rPr>
          <w:rFonts w:cs="Times New Roman"/>
          <w:color w:val="auto"/>
          <w:szCs w:val="22"/>
        </w:rPr>
        <w:t>199)</w:t>
      </w:r>
      <w:r w:rsidR="006D0C3D"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100</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Licensed Child Care Centers (200+)</w:t>
      </w:r>
      <w:r w:rsidR="006D0C3D"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3124C1"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125</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Central Registry Checks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Nonprofit Entities</w:t>
      </w:r>
      <w:r w:rsidR="006D0C3D"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8</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For</w:t>
      </w:r>
      <w:r w:rsidR="00FE0880" w:rsidRPr="00CE5739">
        <w:rPr>
          <w:rFonts w:cs="Times New Roman"/>
          <w:color w:val="auto"/>
          <w:szCs w:val="22"/>
        </w:rPr>
        <w:noBreakHyphen/>
      </w:r>
      <w:r w:rsidRPr="00CE5739">
        <w:rPr>
          <w:rFonts w:cs="Times New Roman"/>
          <w:color w:val="auto"/>
          <w:szCs w:val="22"/>
        </w:rPr>
        <w:t>profit Agencies</w:t>
      </w:r>
      <w:r w:rsidR="006D0C3D"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25</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State Agencies</w:t>
      </w:r>
      <w:r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1D597D" w:rsidRPr="00CE5739">
        <w:rPr>
          <w:rFonts w:cs="Times New Roman"/>
          <w:color w:val="auto"/>
          <w:szCs w:val="22"/>
        </w:rPr>
        <w:tab/>
      </w:r>
      <w:r w:rsidRPr="00CE5739">
        <w:rPr>
          <w:rFonts w:cs="Times New Roman"/>
          <w:color w:val="auto"/>
          <w:szCs w:val="22"/>
        </w:rPr>
        <w:t>8</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Schools</w:t>
      </w:r>
      <w:r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DE46E5" w:rsidRPr="00CE5739">
        <w:rPr>
          <w:rFonts w:cs="Times New Roman"/>
          <w:color w:val="auto"/>
          <w:szCs w:val="22"/>
        </w:rPr>
        <w:tab/>
      </w:r>
      <w:r w:rsidRPr="00CE5739">
        <w:rPr>
          <w:rFonts w:cs="Times New Roman"/>
          <w:color w:val="auto"/>
          <w:szCs w:val="22"/>
        </w:rPr>
        <w:t>8</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Day Care</w:t>
      </w:r>
      <w:r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Pr="00CE5739">
        <w:rPr>
          <w:rFonts w:cs="Times New Roman"/>
          <w:color w:val="auto"/>
          <w:szCs w:val="22"/>
        </w:rPr>
        <w:t>$</w:t>
      </w:r>
      <w:r w:rsidR="00DE46E5" w:rsidRPr="00CE5739">
        <w:rPr>
          <w:rFonts w:cs="Times New Roman"/>
          <w:color w:val="auto"/>
          <w:szCs w:val="22"/>
        </w:rPr>
        <w:tab/>
      </w:r>
      <w:r w:rsidRPr="00CE5739">
        <w:rPr>
          <w:rFonts w:cs="Times New Roman"/>
          <w:color w:val="auto"/>
          <w:szCs w:val="22"/>
        </w:rPr>
        <w:t>8</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Other – Volunteer Organizations</w:t>
      </w:r>
      <w:r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DE46E5" w:rsidRPr="00CE5739">
        <w:rPr>
          <w:rFonts w:cs="Times New Roman"/>
          <w:color w:val="auto"/>
          <w:szCs w:val="22"/>
        </w:rPr>
        <w:tab/>
      </w:r>
      <w:r w:rsidRPr="00CE5739">
        <w:rPr>
          <w:rFonts w:cs="Times New Roman"/>
          <w:color w:val="auto"/>
          <w:szCs w:val="22"/>
        </w:rPr>
        <w:t>8</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lastRenderedPageBreak/>
        <w:tab/>
        <w:t>Other Children</w:t>
      </w:r>
      <w:r w:rsidR="00FE0880" w:rsidRPr="00CE5739">
        <w:rPr>
          <w:rFonts w:cs="Times New Roman"/>
          <w:color w:val="auto"/>
          <w:szCs w:val="22"/>
        </w:rPr>
        <w:t>’</w:t>
      </w:r>
      <w:r w:rsidRPr="00CE5739">
        <w:rPr>
          <w:rFonts w:cs="Times New Roman"/>
          <w:color w:val="auto"/>
          <w:szCs w:val="22"/>
        </w:rPr>
        <w:t>s Services</w:t>
      </w:r>
    </w:p>
    <w:p w:rsidR="00C55CA9"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Services Relat</w:t>
      </w:r>
      <w:r w:rsidR="00175CAD" w:rsidRPr="00CE5739">
        <w:rPr>
          <w:rFonts w:cs="Times New Roman"/>
          <w:color w:val="auto"/>
          <w:szCs w:val="22"/>
        </w:rPr>
        <w:t>ed to Adoption of Children from</w:t>
      </w:r>
    </w:p>
    <w:p w:rsidR="00A9603B" w:rsidRPr="00CE5739" w:rsidRDefault="00C55C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A9603B" w:rsidRPr="00CE5739">
        <w:rPr>
          <w:rFonts w:cs="Times New Roman"/>
          <w:color w:val="auto"/>
          <w:szCs w:val="22"/>
        </w:rPr>
        <w:t>Other</w:t>
      </w:r>
      <w:r w:rsidR="007571D1" w:rsidRPr="00CE5739">
        <w:rPr>
          <w:rFonts w:cs="Times New Roman"/>
          <w:color w:val="auto"/>
          <w:szCs w:val="22"/>
        </w:rPr>
        <w:t xml:space="preserve"> </w:t>
      </w:r>
      <w:r w:rsidR="00A9603B" w:rsidRPr="00CE5739">
        <w:rPr>
          <w:rFonts w:cs="Times New Roman"/>
          <w:color w:val="auto"/>
          <w:szCs w:val="22"/>
        </w:rPr>
        <w:t>Countries</w:t>
      </w:r>
      <w:r w:rsidR="006D0C3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225</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Co</w:t>
      </w:r>
      <w:r w:rsidR="00C35806" w:rsidRPr="00CE5739">
        <w:rPr>
          <w:rFonts w:cs="Times New Roman"/>
          <w:color w:val="auto"/>
          <w:szCs w:val="22"/>
        </w:rPr>
        <w:t>urt</w:t>
      </w:r>
      <w:r w:rsidR="00FE0880" w:rsidRPr="00CE5739">
        <w:rPr>
          <w:rFonts w:cs="Times New Roman"/>
          <w:color w:val="auto"/>
          <w:szCs w:val="22"/>
        </w:rPr>
        <w:noBreakHyphen/>
      </w:r>
      <w:r w:rsidR="00C35806" w:rsidRPr="00CE5739">
        <w:rPr>
          <w:rFonts w:cs="Times New Roman"/>
          <w:color w:val="auto"/>
          <w:szCs w:val="22"/>
        </w:rPr>
        <w:t>ordered Home Studies in non</w:t>
      </w:r>
      <w:r w:rsidR="00FE0880" w:rsidRPr="00CE5739">
        <w:rPr>
          <w:rFonts w:cs="Times New Roman"/>
          <w:color w:val="auto"/>
          <w:szCs w:val="22"/>
        </w:rPr>
        <w:noBreakHyphen/>
      </w:r>
      <w:r w:rsidRPr="00CE5739">
        <w:rPr>
          <w:rFonts w:cs="Times New Roman"/>
          <w:color w:val="auto"/>
          <w:szCs w:val="22"/>
        </w:rPr>
        <w:t>DSS Custody</w:t>
      </w:r>
      <w:r w:rsidR="007571D1" w:rsidRPr="00CE5739">
        <w:rPr>
          <w:rFonts w:cs="Times New Roman"/>
          <w:color w:val="auto"/>
          <w:szCs w:val="22"/>
        </w:rPr>
        <w:t xml:space="preserve"> </w:t>
      </w:r>
      <w:r w:rsidRPr="00CE5739">
        <w:rPr>
          <w:rFonts w:cs="Times New Roman"/>
          <w:color w:val="auto"/>
          <w:szCs w:val="22"/>
        </w:rPr>
        <w:t>Cases</w:t>
      </w:r>
      <w:r w:rsidR="006D0C3D" w:rsidRPr="00CE5739">
        <w:rPr>
          <w:rFonts w:cs="Times New Roman"/>
          <w:color w:val="auto"/>
          <w:szCs w:val="22"/>
        </w:rPr>
        <w:tab/>
      </w:r>
      <w:r w:rsidR="00186239" w:rsidRPr="00CE5739">
        <w:rPr>
          <w:rFonts w:cs="Times New Roman"/>
          <w:color w:val="auto"/>
          <w:szCs w:val="22"/>
        </w:rPr>
        <w:tab/>
      </w:r>
      <w:r w:rsidR="006D0C3D" w:rsidRPr="00CE5739">
        <w:rPr>
          <w:rFonts w:cs="Times New Roman"/>
          <w:color w:val="auto"/>
          <w:szCs w:val="22"/>
        </w:rPr>
        <w:t>$</w:t>
      </w:r>
      <w:r w:rsidR="00527156" w:rsidRPr="00CE5739">
        <w:rPr>
          <w:rFonts w:cs="Times New Roman"/>
          <w:color w:val="auto"/>
          <w:szCs w:val="22"/>
        </w:rPr>
        <w:tab/>
      </w:r>
      <w:r w:rsidRPr="00CE5739">
        <w:rPr>
          <w:rFonts w:cs="Times New Roman"/>
          <w:color w:val="auto"/>
          <w:szCs w:val="22"/>
        </w:rPr>
        <w:t>850</w:t>
      </w:r>
    </w:p>
    <w:p w:rsidR="002351F3"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Licensing Residential Group Homes Fee for an</w:t>
      </w:r>
    </w:p>
    <w:p w:rsidR="00A9603B" w:rsidRPr="00CE5739"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A9603B" w:rsidRPr="00CE5739">
        <w:rPr>
          <w:rFonts w:cs="Times New Roman"/>
          <w:color w:val="auto"/>
          <w:szCs w:val="22"/>
        </w:rPr>
        <w:t>Initial License</w:t>
      </w:r>
      <w:r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250</w:t>
      </w:r>
    </w:p>
    <w:p w:rsidR="00A9603B" w:rsidRPr="00CE5739"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00A9603B" w:rsidRPr="00CE5739">
        <w:rPr>
          <w:rFonts w:cs="Times New Roman"/>
          <w:color w:val="auto"/>
          <w:szCs w:val="22"/>
        </w:rPr>
        <w:tab/>
      </w:r>
      <w:r w:rsidR="00467FFB" w:rsidRPr="00CE5739">
        <w:rPr>
          <w:rFonts w:cs="Times New Roman"/>
          <w:color w:val="auto"/>
          <w:szCs w:val="22"/>
        </w:rPr>
        <w:tab/>
      </w:r>
      <w:r w:rsidR="00A9603B" w:rsidRPr="00CE5739">
        <w:rPr>
          <w:rFonts w:cs="Times New Roman"/>
          <w:color w:val="auto"/>
          <w:szCs w:val="22"/>
        </w:rPr>
        <w:t>For Renewal</w:t>
      </w:r>
      <w:r w:rsidR="00E3203C"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E3203C"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75</w:t>
      </w:r>
    </w:p>
    <w:p w:rsidR="002351F3"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Licensing Child Caring Institutions</w:t>
      </w:r>
      <w:r w:rsidR="007571D1" w:rsidRPr="00CE5739">
        <w:rPr>
          <w:rFonts w:cs="Times New Roman"/>
          <w:color w:val="auto"/>
          <w:szCs w:val="22"/>
        </w:rPr>
        <w:t xml:space="preserve"> </w:t>
      </w:r>
      <w:r w:rsidRPr="00CE5739">
        <w:rPr>
          <w:rFonts w:cs="Times New Roman"/>
          <w:color w:val="auto"/>
          <w:szCs w:val="22"/>
        </w:rPr>
        <w:t>Fee for an</w:t>
      </w:r>
    </w:p>
    <w:p w:rsidR="00A9603B" w:rsidRPr="00CE5739"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A9603B" w:rsidRPr="00CE5739">
        <w:rPr>
          <w:rFonts w:cs="Times New Roman"/>
          <w:color w:val="auto"/>
          <w:szCs w:val="22"/>
        </w:rPr>
        <w:t>Initial License</w:t>
      </w:r>
      <w:r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500</w:t>
      </w:r>
    </w:p>
    <w:p w:rsidR="00A9603B" w:rsidRPr="00CE5739" w:rsidRDefault="00B301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00DE46E5" w:rsidRPr="00CE5739">
        <w:rPr>
          <w:rFonts w:cs="Times New Roman"/>
          <w:color w:val="auto"/>
          <w:szCs w:val="22"/>
        </w:rPr>
        <w:tab/>
      </w:r>
      <w:r w:rsidR="00A9603B" w:rsidRPr="00CE5739">
        <w:rPr>
          <w:rFonts w:cs="Times New Roman"/>
          <w:color w:val="auto"/>
          <w:szCs w:val="22"/>
        </w:rPr>
        <w:t>For Renewal</w:t>
      </w:r>
      <w:r w:rsidR="00E3203C"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E3203C"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100</w:t>
      </w:r>
    </w:p>
    <w:p w:rsidR="002351F3"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Licensing Child Placing Agencies</w:t>
      </w:r>
      <w:r w:rsidR="00B30125" w:rsidRPr="00CE5739">
        <w:rPr>
          <w:rFonts w:cs="Times New Roman"/>
          <w:color w:val="auto"/>
          <w:szCs w:val="22"/>
        </w:rPr>
        <w:t xml:space="preserve"> </w:t>
      </w:r>
      <w:r w:rsidRPr="00CE5739">
        <w:rPr>
          <w:rFonts w:cs="Times New Roman"/>
          <w:color w:val="auto"/>
          <w:szCs w:val="22"/>
        </w:rPr>
        <w:t>Fee for an</w:t>
      </w:r>
    </w:p>
    <w:p w:rsidR="00A9603B" w:rsidRPr="00CE5739"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A9603B" w:rsidRPr="00CE5739">
        <w:rPr>
          <w:rFonts w:cs="Times New Roman"/>
          <w:color w:val="auto"/>
          <w:szCs w:val="22"/>
        </w:rPr>
        <w:t>Initial License</w:t>
      </w:r>
      <w:r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500</w:t>
      </w:r>
    </w:p>
    <w:p w:rsidR="00A9603B" w:rsidRPr="00CE5739"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00B30125" w:rsidRPr="00CE5739">
        <w:rPr>
          <w:rFonts w:cs="Times New Roman"/>
          <w:color w:val="auto"/>
          <w:szCs w:val="22"/>
        </w:rPr>
        <w:tab/>
      </w:r>
      <w:r w:rsidR="00B93D8B" w:rsidRPr="00CE5739">
        <w:rPr>
          <w:rFonts w:cs="Times New Roman"/>
          <w:color w:val="auto"/>
          <w:szCs w:val="22"/>
        </w:rPr>
        <w:tab/>
      </w:r>
      <w:r w:rsidR="00A9603B" w:rsidRPr="00CE5739">
        <w:rPr>
          <w:rFonts w:cs="Times New Roman"/>
          <w:color w:val="auto"/>
          <w:szCs w:val="22"/>
        </w:rPr>
        <w:t>For Renewal</w:t>
      </w:r>
      <w:r w:rsidR="00E3203C"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E3203C"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60</w:t>
      </w:r>
    </w:p>
    <w:p w:rsidR="00946487"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00DE46E5" w:rsidRPr="00CE5739">
        <w:rPr>
          <w:rFonts w:cs="Times New Roman"/>
          <w:color w:val="auto"/>
          <w:szCs w:val="22"/>
        </w:rPr>
        <w:tab/>
      </w:r>
      <w:r w:rsidR="00B93D8B" w:rsidRPr="00CE5739">
        <w:rPr>
          <w:rFonts w:cs="Times New Roman"/>
          <w:color w:val="auto"/>
          <w:szCs w:val="22"/>
        </w:rPr>
        <w:tab/>
      </w:r>
      <w:r w:rsidRPr="00CE5739">
        <w:rPr>
          <w:rFonts w:cs="Times New Roman"/>
          <w:color w:val="auto"/>
          <w:szCs w:val="22"/>
        </w:rPr>
        <w:t>For Each Private Foster Home Under the</w:t>
      </w:r>
      <w:r w:rsidR="00DE46E5" w:rsidRPr="00CE5739">
        <w:rPr>
          <w:rFonts w:cs="Times New Roman"/>
          <w:color w:val="auto"/>
          <w:szCs w:val="22"/>
        </w:rPr>
        <w:t xml:space="preserve"> </w:t>
      </w:r>
      <w:r w:rsidRPr="00CE5739">
        <w:rPr>
          <w:rFonts w:cs="Times New Roman"/>
          <w:color w:val="auto"/>
          <w:szCs w:val="22"/>
        </w:rPr>
        <w:t>Supervision</w:t>
      </w:r>
    </w:p>
    <w:p w:rsidR="00A9603B" w:rsidRPr="00CE5739" w:rsidRDefault="009464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A9603B" w:rsidRPr="00CE5739">
        <w:rPr>
          <w:rFonts w:cs="Times New Roman"/>
          <w:color w:val="auto"/>
          <w:szCs w:val="22"/>
        </w:rPr>
        <w:t>of a Child Placing Agency</w:t>
      </w:r>
      <w:r w:rsidR="00E3203C"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E3203C" w:rsidRPr="00CE5739">
        <w:rPr>
          <w:rFonts w:cs="Times New Roman"/>
          <w:color w:val="auto"/>
          <w:szCs w:val="22"/>
        </w:rPr>
        <w:t>$</w:t>
      </w:r>
      <w:r w:rsidR="00527156" w:rsidRPr="00CE5739">
        <w:rPr>
          <w:rFonts w:cs="Times New Roman"/>
          <w:color w:val="auto"/>
          <w:szCs w:val="22"/>
        </w:rPr>
        <w:tab/>
      </w:r>
      <w:r w:rsidR="00A9603B" w:rsidRPr="00CE5739">
        <w:rPr>
          <w:rFonts w:cs="Times New Roman"/>
          <w:color w:val="auto"/>
          <w:szCs w:val="22"/>
        </w:rPr>
        <w:t>15</w:t>
      </w:r>
    </w:p>
    <w:p w:rsidR="00243BBA" w:rsidRPr="00CE5739" w:rsidRDefault="00243BB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t>Responsible Father Registry</w:t>
      </w:r>
    </w:p>
    <w:p w:rsidR="00243BBA" w:rsidRPr="00CE5739"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00D1508D" w:rsidRPr="00CE5739">
        <w:rPr>
          <w:rFonts w:cs="Times New Roman"/>
          <w:color w:val="auto"/>
          <w:szCs w:val="22"/>
        </w:rPr>
        <w:tab/>
      </w:r>
      <w:r w:rsidR="00243BBA" w:rsidRPr="00CE5739">
        <w:rPr>
          <w:rFonts w:cs="Times New Roman"/>
          <w:color w:val="auto"/>
          <w:szCs w:val="22"/>
        </w:rPr>
        <w:t>Registry Search</w:t>
      </w:r>
      <w:r w:rsidR="00E3203C"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C55CA9" w:rsidRPr="00CE5739">
        <w:rPr>
          <w:rFonts w:cs="Times New Roman"/>
          <w:color w:val="auto"/>
          <w:szCs w:val="22"/>
        </w:rPr>
        <w:tab/>
      </w:r>
      <w:r w:rsidR="004D2F6C" w:rsidRPr="00CE5739">
        <w:rPr>
          <w:rFonts w:cs="Times New Roman"/>
          <w:color w:val="auto"/>
          <w:szCs w:val="22"/>
        </w:rPr>
        <w:tab/>
      </w:r>
      <w:r w:rsidR="004D2F6C" w:rsidRPr="00CE5739">
        <w:rPr>
          <w:rFonts w:cs="Times New Roman"/>
          <w:color w:val="auto"/>
          <w:szCs w:val="22"/>
        </w:rPr>
        <w:tab/>
      </w:r>
      <w:r w:rsidR="00E3203C" w:rsidRPr="00CE5739">
        <w:rPr>
          <w:rFonts w:cs="Times New Roman"/>
          <w:color w:val="auto"/>
          <w:szCs w:val="22"/>
        </w:rPr>
        <w:t>$</w:t>
      </w:r>
      <w:r w:rsidR="00527156" w:rsidRPr="00CE5739">
        <w:rPr>
          <w:rFonts w:cs="Times New Roman"/>
          <w:color w:val="auto"/>
          <w:szCs w:val="22"/>
        </w:rPr>
        <w:tab/>
      </w:r>
      <w:r w:rsidR="00243BBA" w:rsidRPr="00CE5739">
        <w:rPr>
          <w:rFonts w:cs="Times New Roman"/>
          <w:color w:val="auto"/>
          <w:szCs w:val="22"/>
        </w:rPr>
        <w:t>50</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3755F4"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3755F4" w:rsidRPr="00CE5739">
        <w:rPr>
          <w:rFonts w:cs="Times New Roman"/>
          <w:b/>
          <w:color w:val="auto"/>
          <w:szCs w:val="22"/>
        </w:rPr>
        <w:t>9</w:t>
      </w:r>
      <w:r w:rsidRPr="00CE5739">
        <w:rPr>
          <w:rFonts w:cs="Times New Roman"/>
          <w:b/>
          <w:color w:val="auto"/>
          <w:szCs w:val="22"/>
        </w:rPr>
        <w:t>.</w:t>
      </w:r>
      <w:r w:rsidRPr="00CE5739">
        <w:rPr>
          <w:rFonts w:cs="Times New Roman"/>
          <w:color w:val="auto"/>
          <w:szCs w:val="22"/>
        </w:rPr>
        <w:tab/>
        <w:t xml:space="preserve">(DSS: TANF </w:t>
      </w:r>
      <w:r w:rsidR="00FE0880" w:rsidRPr="00CE5739">
        <w:rPr>
          <w:rFonts w:cs="Times New Roman"/>
          <w:color w:val="auto"/>
          <w:szCs w:val="22"/>
        </w:rPr>
        <w:noBreakHyphen/>
      </w:r>
      <w:r w:rsidRPr="00CE5739">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B536FA" w:rsidRPr="00CE5739">
        <w:rPr>
          <w:rFonts w:cs="Times New Roman"/>
          <w:b/>
          <w:color w:val="auto"/>
          <w:szCs w:val="22"/>
        </w:rPr>
        <w:t>10</w:t>
      </w:r>
      <w:r w:rsidRPr="00CE5739">
        <w:rPr>
          <w:rFonts w:cs="Times New Roman"/>
          <w:b/>
          <w:color w:val="auto"/>
          <w:szCs w:val="22"/>
        </w:rPr>
        <w:t>.</w:t>
      </w:r>
      <w:r w:rsidRPr="00CE5739">
        <w:rPr>
          <w:rFonts w:cs="Times New Roman"/>
          <w:color w:val="auto"/>
          <w:szCs w:val="22"/>
        </w:rPr>
        <w:tab/>
        <w:t>(DSS: County Directors</w:t>
      </w:r>
      <w:r w:rsidR="00FE0880" w:rsidRPr="00CE5739">
        <w:rPr>
          <w:rFonts w:cs="Times New Roman"/>
          <w:color w:val="auto"/>
          <w:szCs w:val="22"/>
        </w:rPr>
        <w:t>’</w:t>
      </w:r>
      <w:r w:rsidRPr="00CE5739">
        <w:rPr>
          <w:rFonts w:cs="Times New Roman"/>
          <w:color w:val="auto"/>
          <w:szCs w:val="22"/>
        </w:rPr>
        <w:t xml:space="preserve"> Pay)  With respect to the amounts allocated to the Department of Social Services for Employee Pay Increase in </w:t>
      </w:r>
      <w:r w:rsidR="00F409AB" w:rsidRPr="00CE5739">
        <w:rPr>
          <w:rFonts w:cs="Times New Roman"/>
          <w:color w:val="auto"/>
          <w:szCs w:val="22"/>
        </w:rPr>
        <w:t>this act</w:t>
      </w:r>
      <w:r w:rsidRPr="00CE5739">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CE5739">
        <w:rPr>
          <w:rFonts w:cs="Times New Roman"/>
          <w:color w:val="auto"/>
          <w:szCs w:val="22"/>
        </w:rPr>
        <w:t>Department of Administration</w:t>
      </w:r>
      <w:r w:rsidRPr="00CE5739">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CE5739">
        <w:rPr>
          <w:rFonts w:cs="Times New Roman"/>
          <w:color w:val="auto"/>
          <w:szCs w:val="22"/>
        </w:rPr>
        <w:t>this act</w:t>
      </w:r>
      <w:r w:rsidRPr="00CE5739">
        <w:rPr>
          <w:rFonts w:cs="Times New Roman"/>
          <w:color w:val="auto"/>
          <w:szCs w:val="22"/>
        </w:rPr>
        <w: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B536FA" w:rsidRPr="00CE5739">
        <w:rPr>
          <w:rFonts w:cs="Times New Roman"/>
          <w:b/>
          <w:color w:val="auto"/>
          <w:szCs w:val="22"/>
        </w:rPr>
        <w:t>11</w:t>
      </w:r>
      <w:r w:rsidRPr="00CE5739">
        <w:rPr>
          <w:rFonts w:cs="Times New Roman"/>
          <w:b/>
          <w:color w:val="auto"/>
          <w:szCs w:val="22"/>
        </w:rPr>
        <w:t>.</w:t>
      </w:r>
      <w:r w:rsidRPr="00CE5739">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w:t>
      </w:r>
      <w:r w:rsidRPr="00CE5739">
        <w:rPr>
          <w:rFonts w:cs="Times New Roman"/>
          <w:color w:val="auto"/>
          <w:szCs w:val="22"/>
        </w:rPr>
        <w:lastRenderedPageBreak/>
        <w:t xml:space="preserve">Committee and Ways and Means Committee by January </w:t>
      </w:r>
      <w:r w:rsidR="00C15F8B" w:rsidRPr="00CE5739">
        <w:rPr>
          <w:rFonts w:cs="Times New Roman"/>
          <w:color w:val="auto"/>
          <w:szCs w:val="22"/>
        </w:rPr>
        <w:t>thirtieth</w:t>
      </w:r>
      <w:r w:rsidRPr="00CE5739">
        <w:rPr>
          <w:rFonts w:cs="Times New Roman"/>
          <w:color w:val="auto"/>
          <w:szCs w:val="22"/>
        </w:rPr>
        <w:t xml:space="preserve"> of the current fiscal year on the amount of funds received and how expended.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B536FA" w:rsidRPr="00CE5739">
        <w:rPr>
          <w:rFonts w:cs="Times New Roman"/>
          <w:b/>
          <w:color w:val="auto"/>
          <w:szCs w:val="22"/>
        </w:rPr>
        <w:t>12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(DSS: Use of Funds Authorization)  Unless specifically directed by the General Assembly, when DSS is directed to provide funds to a not</w:t>
      </w:r>
      <w:r w:rsidR="00FE0880" w:rsidRPr="00CE5739">
        <w:rPr>
          <w:rFonts w:cs="Times New Roman"/>
          <w:color w:val="auto"/>
          <w:szCs w:val="22"/>
        </w:rPr>
        <w:noBreakHyphen/>
      </w:r>
      <w:r w:rsidRPr="00CE5739">
        <w:rPr>
          <w:rFonts w:cs="Times New Roman"/>
          <w:color w:val="auto"/>
          <w:szCs w:val="22"/>
        </w:rPr>
        <w:t>for</w:t>
      </w:r>
      <w:r w:rsidR="00FE0880" w:rsidRPr="00CE5739">
        <w:rPr>
          <w:rFonts w:cs="Times New Roman"/>
          <w:color w:val="auto"/>
          <w:szCs w:val="22"/>
        </w:rPr>
        <w:noBreakHyphen/>
      </w:r>
      <w:r w:rsidRPr="00CE5739">
        <w:rPr>
          <w:rFonts w:cs="Times New Roman"/>
          <w:color w:val="auto"/>
          <w:szCs w:val="22"/>
        </w:rPr>
        <w:t>profit or 501(c)(3) organization, that organization must use the funds to serve persons who are eligible for services in one or more DSS programs.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B536FA" w:rsidRPr="00CE5739">
        <w:rPr>
          <w:rFonts w:cs="Times New Roman"/>
          <w:b/>
          <w:color w:val="auto"/>
          <w:szCs w:val="22"/>
        </w:rPr>
        <w:t>13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(DSS: Grant Authority)  The Department of Social Services is authorized to make grants to community</w:t>
      </w:r>
      <w:r w:rsidR="00FE0880" w:rsidRPr="00CE5739">
        <w:rPr>
          <w:rFonts w:cs="Times New Roman"/>
          <w:color w:val="auto"/>
          <w:szCs w:val="22"/>
        </w:rPr>
        <w:noBreakHyphen/>
      </w:r>
      <w:r w:rsidRPr="00CE5739">
        <w:rPr>
          <w:rFonts w:cs="Times New Roman"/>
          <w:color w:val="auto"/>
          <w:szCs w:val="22"/>
        </w:rPr>
        <w:t>based not</w:t>
      </w:r>
      <w:r w:rsidR="00FE0880" w:rsidRPr="00CE5739">
        <w:rPr>
          <w:rFonts w:cs="Times New Roman"/>
          <w:color w:val="auto"/>
          <w:szCs w:val="22"/>
        </w:rPr>
        <w:noBreakHyphen/>
      </w:r>
      <w:r w:rsidRPr="00CE5739">
        <w:rPr>
          <w:rFonts w:cs="Times New Roman"/>
          <w:color w:val="auto"/>
          <w:szCs w:val="22"/>
        </w:rPr>
        <w:t>for</w:t>
      </w:r>
      <w:r w:rsidR="00FE0880" w:rsidRPr="00CE5739">
        <w:rPr>
          <w:rFonts w:cs="Times New Roman"/>
          <w:color w:val="auto"/>
          <w:szCs w:val="22"/>
        </w:rPr>
        <w:noBreakHyphen/>
      </w:r>
      <w:r w:rsidRPr="00CE5739">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Pr="00CE5739">
        <w:rPr>
          <w:rFonts w:cs="Times New Roman"/>
          <w:b/>
          <w:color w:val="auto"/>
          <w:szCs w:val="22"/>
        </w:rPr>
        <w:t>.</w:t>
      </w:r>
      <w:r w:rsidR="00B536FA" w:rsidRPr="00CE5739">
        <w:rPr>
          <w:rFonts w:cs="Times New Roman"/>
          <w:b/>
          <w:color w:val="auto"/>
          <w:szCs w:val="22"/>
        </w:rPr>
        <w:t>14</w:t>
      </w:r>
      <w:r w:rsidRPr="00CE5739">
        <w:rPr>
          <w:rFonts w:cs="Times New Roman"/>
          <w:b/>
          <w:color w:val="auto"/>
          <w:szCs w:val="22"/>
        </w:rPr>
        <w:t>.</w:t>
      </w:r>
      <w:r w:rsidRPr="00CE5739">
        <w:rPr>
          <w:rFonts w:cs="Times New Roman"/>
          <w:color w:val="auto"/>
          <w:szCs w:val="22"/>
        </w:rPr>
        <w:tab/>
        <w:t>(DSS: Family Foster Care Payments)  The Department of Social Services shall furnish as Family Foster Care payments for individual foster children under their sponsorship</w:t>
      </w:r>
      <w:r w:rsidR="00EA1F17" w:rsidRPr="00CE5739">
        <w:rPr>
          <w:rFonts w:cs="Times New Roman"/>
          <w:color w:val="auto"/>
          <w:szCs w:val="22"/>
        </w:rPr>
        <w:t xml:space="preserve"> and under kinship care</w:t>
      </w:r>
      <w:r w:rsidRPr="00CE5739">
        <w:rPr>
          <w:rFonts w:cs="Times New Roman"/>
          <w:color w:val="auto"/>
          <w:szCs w:val="22"/>
        </w:rPr>
        <w:t>:</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ages</w:t>
      </w:r>
      <w:r w:rsidRPr="00CE5739">
        <w:rPr>
          <w:rFonts w:cs="Times New Roman"/>
          <w:color w:val="auto"/>
          <w:szCs w:val="22"/>
        </w:rPr>
        <w:tab/>
      </w:r>
      <w:r w:rsidRPr="00CE5739">
        <w:rPr>
          <w:rFonts w:cs="Times New Roman"/>
          <w:color w:val="auto"/>
          <w:szCs w:val="22"/>
        </w:rPr>
        <w:tab/>
        <w:t>0</w:t>
      </w:r>
      <w:r w:rsidRPr="00CE5739">
        <w:rPr>
          <w:rFonts w:cs="Times New Roman"/>
          <w:color w:val="auto"/>
          <w:szCs w:val="22"/>
        </w:rPr>
        <w:tab/>
      </w:r>
      <w:r w:rsidR="00FE0880" w:rsidRPr="00CE5739">
        <w:rPr>
          <w:rFonts w:cs="Times New Roman"/>
          <w:color w:val="auto"/>
          <w:szCs w:val="22"/>
        </w:rPr>
        <w:noBreakHyphen/>
      </w:r>
      <w:r w:rsidRPr="00CE5739">
        <w:rPr>
          <w:rFonts w:cs="Times New Roman"/>
          <w:color w:val="auto"/>
          <w:szCs w:val="22"/>
        </w:rPr>
        <w:tab/>
        <w:t>5</w:t>
      </w:r>
      <w:r w:rsidRPr="00CE5739">
        <w:rPr>
          <w:rFonts w:cs="Times New Roman"/>
          <w:color w:val="auto"/>
          <w:szCs w:val="22"/>
        </w:rPr>
        <w:tab/>
      </w:r>
      <w:r w:rsidRPr="00CE5739">
        <w:rPr>
          <w:rFonts w:cs="Times New Roman"/>
          <w:color w:val="auto"/>
          <w:szCs w:val="22"/>
        </w:rPr>
        <w:tab/>
      </w:r>
      <w:r w:rsidR="00EA1F17" w:rsidRPr="00CE5739">
        <w:rPr>
          <w:rFonts w:cs="Times New Roman"/>
          <w:strike/>
          <w:color w:val="auto"/>
          <w:szCs w:val="22"/>
        </w:rPr>
        <w:t>$404</w:t>
      </w:r>
      <w:r w:rsidR="00D2092F" w:rsidRPr="00CE5739">
        <w:rPr>
          <w:rFonts w:cs="Times New Roman"/>
          <w:color w:val="auto"/>
          <w:szCs w:val="22"/>
        </w:rPr>
        <w:t xml:space="preserve"> </w:t>
      </w:r>
      <w:r w:rsidR="00D2092F" w:rsidRPr="00CE5739">
        <w:rPr>
          <w:rFonts w:cs="Times New Roman"/>
          <w:i/>
          <w:color w:val="auto"/>
          <w:szCs w:val="22"/>
          <w:u w:val="single"/>
        </w:rPr>
        <w:t>$500</w:t>
      </w:r>
      <w:r w:rsidRPr="00CE5739">
        <w:rPr>
          <w:rFonts w:cs="Times New Roman"/>
          <w:color w:val="auto"/>
          <w:szCs w:val="22"/>
        </w:rPr>
        <w:tab/>
        <w:t>per month</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ages</w:t>
      </w: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r>
      <w:r w:rsidR="00FE0880" w:rsidRPr="00CE5739">
        <w:rPr>
          <w:rFonts w:cs="Times New Roman"/>
          <w:color w:val="auto"/>
          <w:szCs w:val="22"/>
        </w:rPr>
        <w:noBreakHyphen/>
      </w:r>
      <w:r w:rsidRPr="00CE5739">
        <w:rPr>
          <w:rFonts w:cs="Times New Roman"/>
          <w:color w:val="auto"/>
          <w:szCs w:val="22"/>
        </w:rPr>
        <w:tab/>
        <w:t>12</w:t>
      </w:r>
      <w:r w:rsidRPr="00CE5739">
        <w:rPr>
          <w:rFonts w:cs="Times New Roman"/>
          <w:color w:val="auto"/>
          <w:szCs w:val="22"/>
        </w:rPr>
        <w:tab/>
      </w:r>
      <w:r w:rsidR="00EA1F17" w:rsidRPr="00CE5739">
        <w:rPr>
          <w:rFonts w:cs="Times New Roman"/>
          <w:strike/>
          <w:color w:val="auto"/>
          <w:szCs w:val="22"/>
        </w:rPr>
        <w:t>$469</w:t>
      </w:r>
      <w:r w:rsidR="00D2092F" w:rsidRPr="00CE5739">
        <w:rPr>
          <w:rFonts w:cs="Times New Roman"/>
          <w:color w:val="auto"/>
          <w:szCs w:val="22"/>
        </w:rPr>
        <w:t xml:space="preserve"> </w:t>
      </w:r>
      <w:r w:rsidR="00D2092F" w:rsidRPr="00CE5739">
        <w:rPr>
          <w:rFonts w:cs="Times New Roman"/>
          <w:i/>
          <w:color w:val="auto"/>
          <w:szCs w:val="22"/>
          <w:u w:val="single"/>
        </w:rPr>
        <w:t>$523</w:t>
      </w:r>
      <w:r w:rsidR="00973C28" w:rsidRPr="00CE5739">
        <w:rPr>
          <w:rFonts w:cs="Times New Roman"/>
          <w:color w:val="auto"/>
          <w:szCs w:val="22"/>
        </w:rPr>
        <w:tab/>
      </w:r>
      <w:r w:rsidRPr="00CE5739">
        <w:rPr>
          <w:rFonts w:cs="Times New Roman"/>
          <w:color w:val="auto"/>
          <w:szCs w:val="22"/>
        </w:rPr>
        <w:t>per month</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ages</w:t>
      </w:r>
      <w:r w:rsidRPr="00CE5739">
        <w:rPr>
          <w:rFonts w:cs="Times New Roman"/>
          <w:color w:val="auto"/>
          <w:szCs w:val="22"/>
        </w:rPr>
        <w:tab/>
      </w:r>
      <w:r w:rsidRPr="00CE5739">
        <w:rPr>
          <w:rFonts w:cs="Times New Roman"/>
          <w:color w:val="auto"/>
          <w:szCs w:val="22"/>
        </w:rPr>
        <w:tab/>
        <w:t>13</w:t>
      </w:r>
      <w:r w:rsidRPr="00CE5739">
        <w:rPr>
          <w:rFonts w:cs="Times New Roman"/>
          <w:color w:val="auto"/>
          <w:szCs w:val="22"/>
        </w:rPr>
        <w:tab/>
        <w:t>+</w:t>
      </w:r>
      <w:r w:rsidRPr="00CE5739">
        <w:rPr>
          <w:rFonts w:cs="Times New Roman"/>
          <w:color w:val="auto"/>
          <w:szCs w:val="22"/>
        </w:rPr>
        <w:tab/>
      </w:r>
      <w:r w:rsidRPr="00CE5739">
        <w:rPr>
          <w:rFonts w:cs="Times New Roman"/>
          <w:color w:val="auto"/>
          <w:szCs w:val="22"/>
        </w:rPr>
        <w:tab/>
      </w:r>
      <w:r w:rsidR="00EA1F17" w:rsidRPr="00CE5739">
        <w:rPr>
          <w:rFonts w:cs="Times New Roman"/>
          <w:strike/>
          <w:color w:val="auto"/>
          <w:szCs w:val="22"/>
        </w:rPr>
        <w:t>$535</w:t>
      </w:r>
      <w:r w:rsidR="00D2092F" w:rsidRPr="00CE5739">
        <w:rPr>
          <w:rFonts w:cs="Times New Roman"/>
          <w:color w:val="auto"/>
          <w:szCs w:val="22"/>
        </w:rPr>
        <w:t xml:space="preserve"> </w:t>
      </w:r>
      <w:r w:rsidR="00D2092F" w:rsidRPr="00CE5739">
        <w:rPr>
          <w:rFonts w:cs="Times New Roman"/>
          <w:i/>
          <w:color w:val="auto"/>
          <w:szCs w:val="22"/>
          <w:u w:val="single"/>
        </w:rPr>
        <w:t>$589</w:t>
      </w:r>
      <w:r w:rsidRPr="00CE5739">
        <w:rPr>
          <w:rFonts w:cs="Times New Roman"/>
          <w:color w:val="auto"/>
          <w:szCs w:val="22"/>
        </w:rPr>
        <w:tab/>
        <w:t>per month</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These specified amounts are for the basic needs of the foster children</w:t>
      </w:r>
      <w:r w:rsidR="00EA1F17" w:rsidRPr="00CE5739">
        <w:rPr>
          <w:rFonts w:cs="Times New Roman"/>
          <w:color w:val="auto"/>
          <w:szCs w:val="22"/>
        </w:rPr>
        <w:t xml:space="preserve"> to include kinship care assistance</w:t>
      </w:r>
      <w:r w:rsidRPr="00CE5739">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56AC9" w:rsidRPr="00CE5739">
        <w:rPr>
          <w:rFonts w:cs="Times New Roman"/>
          <w:b/>
          <w:bCs/>
          <w:color w:val="auto"/>
          <w:szCs w:val="22"/>
        </w:rPr>
        <w:t>38</w:t>
      </w:r>
      <w:r w:rsidRPr="00CE5739">
        <w:rPr>
          <w:rFonts w:cs="Times New Roman"/>
          <w:b/>
          <w:bCs/>
          <w:color w:val="auto"/>
          <w:szCs w:val="22"/>
        </w:rPr>
        <w:t>.</w:t>
      </w:r>
      <w:r w:rsidR="00B536FA" w:rsidRPr="00CE5739">
        <w:rPr>
          <w:rFonts w:cs="Times New Roman"/>
          <w:b/>
          <w:bCs/>
          <w:color w:val="auto"/>
          <w:szCs w:val="22"/>
        </w:rPr>
        <w:t>15</w:t>
      </w:r>
      <w:r w:rsidRPr="00CE5739">
        <w:rPr>
          <w:rFonts w:cs="Times New Roman"/>
          <w:b/>
          <w:bCs/>
          <w:color w:val="auto"/>
          <w:szCs w:val="22"/>
        </w:rPr>
        <w:t>.</w:t>
      </w:r>
      <w:r w:rsidRPr="00CE5739">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00F56AC9" w:rsidRPr="00CE5739">
        <w:rPr>
          <w:rFonts w:cs="Times New Roman"/>
          <w:b/>
          <w:color w:val="auto"/>
          <w:szCs w:val="22"/>
        </w:rPr>
        <w:t>38</w:t>
      </w:r>
      <w:r w:rsidRPr="00CE5739">
        <w:rPr>
          <w:rFonts w:cs="Times New Roman"/>
          <w:b/>
          <w:color w:val="auto"/>
          <w:szCs w:val="22"/>
        </w:rPr>
        <w:t>.</w:t>
      </w:r>
      <w:r w:rsidR="00B536FA" w:rsidRPr="00CE5739">
        <w:rPr>
          <w:rFonts w:cs="Times New Roman"/>
          <w:b/>
          <w:color w:val="auto"/>
          <w:szCs w:val="22"/>
        </w:rPr>
        <w:t>16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56AC9" w:rsidRPr="00CE5739">
        <w:rPr>
          <w:rFonts w:cs="Times New Roman"/>
          <w:b/>
          <w:bCs/>
          <w:color w:val="auto"/>
          <w:szCs w:val="22"/>
        </w:rPr>
        <w:t>38</w:t>
      </w:r>
      <w:r w:rsidRPr="00CE5739">
        <w:rPr>
          <w:rFonts w:cs="Times New Roman"/>
          <w:b/>
          <w:bCs/>
          <w:color w:val="auto"/>
          <w:szCs w:val="22"/>
        </w:rPr>
        <w:t>.</w:t>
      </w:r>
      <w:r w:rsidR="00B536FA" w:rsidRPr="00CE5739">
        <w:rPr>
          <w:rFonts w:cs="Times New Roman"/>
          <w:b/>
          <w:bCs/>
          <w:color w:val="auto"/>
          <w:szCs w:val="22"/>
        </w:rPr>
        <w:t>17</w:t>
      </w:r>
      <w:r w:rsidRPr="00CE5739">
        <w:rPr>
          <w:rFonts w:cs="Times New Roman"/>
          <w:b/>
          <w:bCs/>
          <w:color w:val="auto"/>
          <w:szCs w:val="22"/>
        </w:rPr>
        <w:t>.</w:t>
      </w:r>
      <w:r w:rsidRPr="00CE5739">
        <w:rPr>
          <w:rFonts w:cs="Times New Roman"/>
          <w:color w:val="auto"/>
          <w:szCs w:val="22"/>
        </w:rPr>
        <w:tab/>
        <w:t xml:space="preserve">(DSS: Child Support Enforcement System)  From the funds appropriated in Part IA, Section </w:t>
      </w:r>
      <w:r w:rsidR="000161DD" w:rsidRPr="00CE5739">
        <w:rPr>
          <w:rFonts w:cs="Times New Roman"/>
          <w:color w:val="auto"/>
          <w:szCs w:val="22"/>
        </w:rPr>
        <w:t>38</w:t>
      </w:r>
      <w:r w:rsidR="00CB11CE" w:rsidRPr="00CE5739">
        <w:rPr>
          <w:rFonts w:cs="Times New Roman"/>
          <w:color w:val="auto"/>
          <w:szCs w:val="22"/>
        </w:rPr>
        <w:t xml:space="preserve"> (II.</w:t>
      </w:r>
      <w:r w:rsidRPr="00CE5739">
        <w:rPr>
          <w:rFonts w:cs="Times New Roman"/>
          <w:color w:val="auto"/>
          <w:szCs w:val="22"/>
        </w:rPr>
        <w:t>F</w:t>
      </w:r>
      <w:r w:rsidR="00CB11CE" w:rsidRPr="00CE5739">
        <w:rPr>
          <w:rFonts w:cs="Times New Roman"/>
          <w:color w:val="auto"/>
          <w:szCs w:val="22"/>
        </w:rPr>
        <w:t>.</w:t>
      </w:r>
      <w:r w:rsidRPr="00CE5739">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CE5739">
        <w:rPr>
          <w:rFonts w:cs="Times New Roman"/>
          <w:color w:val="auto"/>
          <w:szCs w:val="22"/>
        </w:rPr>
        <w:t>thirty</w:t>
      </w:r>
      <w:r w:rsidR="00FE0880" w:rsidRPr="00CE5739">
        <w:rPr>
          <w:rFonts w:cs="Times New Roman"/>
          <w:color w:val="auto"/>
          <w:szCs w:val="22"/>
        </w:rPr>
        <w:noBreakHyphen/>
      </w:r>
      <w:r w:rsidR="00633319" w:rsidRPr="00CE5739">
        <w:rPr>
          <w:rFonts w:cs="Times New Roman"/>
          <w:color w:val="auto"/>
          <w:szCs w:val="22"/>
        </w:rPr>
        <w:t>first</w:t>
      </w:r>
      <w:r w:rsidRPr="00CE5739">
        <w:rPr>
          <w:rFonts w:cs="Times New Roman"/>
          <w:color w:val="auto"/>
          <w:szCs w:val="22"/>
        </w:rPr>
        <w:t xml:space="preserve"> of the current fiscal year.</w:t>
      </w:r>
    </w:p>
    <w:p w:rsidR="00BA0CA6" w:rsidRPr="00CE5739" w:rsidRDefault="008A7B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38.18.</w:t>
      </w:r>
      <w:r w:rsidRPr="00CE5739">
        <w:rPr>
          <w:rFonts w:cs="Times New Roman"/>
          <w:b/>
          <w:bCs/>
          <w:color w:val="auto"/>
          <w:szCs w:val="22"/>
        </w:rPr>
        <w:tab/>
      </w:r>
      <w:r w:rsidRPr="00CE5739">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CE5739">
        <w:rPr>
          <w:rFonts w:cs="Times New Roman"/>
          <w:color w:val="auto"/>
          <w:szCs w:val="22"/>
        </w:rPr>
        <w:t>’</w:t>
      </w:r>
      <w:r w:rsidRPr="00CE5739">
        <w:rPr>
          <w:rFonts w:cs="Times New Roman"/>
          <w:color w:val="auto"/>
          <w:szCs w:val="22"/>
        </w:rPr>
        <w:t>s minimum child care licensing standards.  The department may waive this requirement on a case by case basis.</w:t>
      </w:r>
    </w:p>
    <w:p w:rsidR="00A9603B" w:rsidRPr="00CE5739" w:rsidRDefault="005B1A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F56AC9" w:rsidRPr="00CE5739">
        <w:rPr>
          <w:rFonts w:cs="Times New Roman"/>
          <w:b/>
          <w:color w:val="auto"/>
          <w:szCs w:val="22"/>
        </w:rPr>
        <w:t>38</w:t>
      </w:r>
      <w:r w:rsidR="00211A13" w:rsidRPr="00CE5739">
        <w:rPr>
          <w:rFonts w:cs="Times New Roman"/>
          <w:b/>
          <w:color w:val="auto"/>
          <w:szCs w:val="22"/>
        </w:rPr>
        <w:t>.</w:t>
      </w:r>
      <w:r w:rsidR="00877B58" w:rsidRPr="00CE5739">
        <w:rPr>
          <w:rFonts w:cs="Times New Roman"/>
          <w:b/>
          <w:color w:val="auto"/>
          <w:szCs w:val="22"/>
        </w:rPr>
        <w:t>19</w:t>
      </w:r>
      <w:r w:rsidR="00211A13" w:rsidRPr="00CE5739">
        <w:rPr>
          <w:rFonts w:cs="Times New Roman"/>
          <w:b/>
          <w:color w:val="auto"/>
          <w:szCs w:val="22"/>
        </w:rPr>
        <w:t>.</w:t>
      </w:r>
      <w:r w:rsidR="00211A13" w:rsidRPr="00CE5739">
        <w:rPr>
          <w:rFonts w:cs="Times New Roman"/>
          <w:color w:val="auto"/>
          <w:szCs w:val="22"/>
        </w:rPr>
        <w:tab/>
        <w:t>(DSS:</w:t>
      </w:r>
      <w:r w:rsidR="00211A13" w:rsidRPr="00CE5739">
        <w:rPr>
          <w:rFonts w:cs="Times New Roman"/>
          <w:b/>
          <w:color w:val="auto"/>
          <w:szCs w:val="22"/>
        </w:rPr>
        <w:t xml:space="preserve"> </w:t>
      </w:r>
      <w:r w:rsidR="00211A13" w:rsidRPr="00CE5739">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CE5739"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F56AC9" w:rsidRPr="00CE5739">
        <w:rPr>
          <w:rFonts w:cs="Times New Roman"/>
          <w:b/>
          <w:color w:val="auto"/>
          <w:szCs w:val="22"/>
        </w:rPr>
        <w:t>38</w:t>
      </w:r>
      <w:r w:rsidRPr="00CE5739">
        <w:rPr>
          <w:rFonts w:cs="Times New Roman"/>
          <w:b/>
          <w:color w:val="auto"/>
          <w:szCs w:val="22"/>
        </w:rPr>
        <w:t>.</w:t>
      </w:r>
      <w:r w:rsidR="00877B58" w:rsidRPr="00CE5739">
        <w:rPr>
          <w:rFonts w:cs="Times New Roman"/>
          <w:b/>
          <w:color w:val="auto"/>
          <w:szCs w:val="22"/>
        </w:rPr>
        <w:t>20</w:t>
      </w:r>
      <w:r w:rsidRPr="00CE5739">
        <w:rPr>
          <w:rFonts w:cs="Times New Roman"/>
          <w:b/>
          <w:color w:val="auto"/>
          <w:szCs w:val="22"/>
        </w:rPr>
        <w:t>.</w:t>
      </w:r>
      <w:r w:rsidRPr="00CE5739">
        <w:rPr>
          <w:rFonts w:cs="Times New Roman"/>
          <w:color w:val="auto"/>
          <w:szCs w:val="22"/>
        </w:rPr>
        <w:tab/>
        <w:t>(DSS: Day Care Facilities Supervision Ratios)  For</w:t>
      </w:r>
      <w:r w:rsidR="001D201B" w:rsidRPr="00CE5739">
        <w:rPr>
          <w:rFonts w:cs="Times New Roman"/>
          <w:color w:val="auto"/>
          <w:szCs w:val="22"/>
        </w:rPr>
        <w:t xml:space="preserve"> </w:t>
      </w:r>
      <w:r w:rsidR="00E61CE6" w:rsidRPr="00CE5739">
        <w:rPr>
          <w:rFonts w:cs="Times New Roman"/>
          <w:color w:val="auto"/>
          <w:szCs w:val="22"/>
        </w:rPr>
        <w:t>the current fiscal year</w:t>
      </w:r>
      <w:r w:rsidRPr="00CE5739">
        <w:rPr>
          <w:rFonts w:cs="Times New Roman"/>
          <w:color w:val="auto"/>
          <w:szCs w:val="22"/>
        </w:rPr>
        <w:t>, staff</w:t>
      </w:r>
      <w:r w:rsidR="00FE0880" w:rsidRPr="00CE5739">
        <w:rPr>
          <w:rFonts w:cs="Times New Roman"/>
          <w:color w:val="auto"/>
          <w:szCs w:val="22"/>
        </w:rPr>
        <w:noBreakHyphen/>
      </w:r>
      <w:r w:rsidRPr="00CE5739">
        <w:rPr>
          <w:rFonts w:cs="Times New Roman"/>
          <w:color w:val="auto"/>
          <w:szCs w:val="22"/>
        </w:rPr>
        <w:t>child rati</w:t>
      </w:r>
      <w:r w:rsidR="0008574E" w:rsidRPr="00CE5739">
        <w:rPr>
          <w:rFonts w:cs="Times New Roman"/>
          <w:color w:val="auto"/>
          <w:szCs w:val="22"/>
        </w:rPr>
        <w:t>os contained in Regulations 114</w:t>
      </w:r>
      <w:r w:rsidR="00FE0880" w:rsidRPr="00CE5739">
        <w:rPr>
          <w:rFonts w:cs="Times New Roman"/>
          <w:color w:val="auto"/>
          <w:szCs w:val="22"/>
        </w:rPr>
        <w:noBreakHyphen/>
      </w:r>
      <w:r w:rsidRPr="00CE5739">
        <w:rPr>
          <w:rFonts w:cs="Times New Roman"/>
          <w:color w:val="auto"/>
          <w:szCs w:val="22"/>
        </w:rPr>
        <w:t xml:space="preserve">504(B), </w:t>
      </w:r>
      <w:r w:rsidR="00550C35" w:rsidRPr="00CE5739">
        <w:rPr>
          <w:rFonts w:cs="Times New Roman"/>
          <w:color w:val="auto"/>
          <w:szCs w:val="22"/>
        </w:rPr>
        <w:t>114</w:t>
      </w:r>
      <w:r w:rsidR="00FE0880" w:rsidRPr="00CE5739">
        <w:rPr>
          <w:rFonts w:cs="Times New Roman"/>
          <w:color w:val="auto"/>
          <w:szCs w:val="22"/>
        </w:rPr>
        <w:noBreakHyphen/>
      </w:r>
      <w:r w:rsidRPr="00CE5739">
        <w:rPr>
          <w:rFonts w:cs="Times New Roman"/>
          <w:color w:val="auto"/>
          <w:szCs w:val="22"/>
        </w:rPr>
        <w:t>504(C), 114</w:t>
      </w:r>
      <w:r w:rsidR="00FE0880" w:rsidRPr="00CE5739">
        <w:rPr>
          <w:rFonts w:cs="Times New Roman"/>
          <w:color w:val="auto"/>
          <w:szCs w:val="22"/>
        </w:rPr>
        <w:noBreakHyphen/>
      </w:r>
      <w:r w:rsidRPr="00CE5739">
        <w:rPr>
          <w:rFonts w:cs="Times New Roman"/>
          <w:color w:val="auto"/>
          <w:szCs w:val="22"/>
        </w:rPr>
        <w:t>524(B), and 114</w:t>
      </w:r>
      <w:r w:rsidR="00FE0880" w:rsidRPr="00CE5739">
        <w:rPr>
          <w:rFonts w:cs="Times New Roman"/>
          <w:color w:val="auto"/>
          <w:szCs w:val="22"/>
        </w:rPr>
        <w:noBreakHyphen/>
      </w:r>
      <w:r w:rsidRPr="00CE5739">
        <w:rPr>
          <w:rFonts w:cs="Times New Roman"/>
          <w:color w:val="auto"/>
          <w:szCs w:val="22"/>
        </w:rPr>
        <w:t>524(C) shall remain at the June 24, 2008 levels.</w:t>
      </w:r>
    </w:p>
    <w:p w:rsidR="005005B1" w:rsidRPr="00CE5739"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38.</w:t>
      </w:r>
      <w:r w:rsidR="00877B58" w:rsidRPr="00CE5739">
        <w:rPr>
          <w:rFonts w:cs="Times New Roman"/>
          <w:b/>
          <w:bCs/>
          <w:color w:val="auto"/>
          <w:szCs w:val="22"/>
        </w:rPr>
        <w:t>21</w:t>
      </w:r>
      <w:r w:rsidRPr="00CE5739">
        <w:rPr>
          <w:rFonts w:cs="Times New Roman"/>
          <w:b/>
          <w:bCs/>
          <w:color w:val="auto"/>
          <w:szCs w:val="22"/>
        </w:rPr>
        <w:t>.</w:t>
      </w:r>
      <w:r w:rsidRPr="00CE5739">
        <w:rPr>
          <w:rFonts w:cs="Times New Roman"/>
          <w:bCs/>
          <w:color w:val="auto"/>
          <w:szCs w:val="22"/>
        </w:rPr>
        <w:tab/>
        <w:t>(DSS: Foster Care Goals)  To comply with the requirements of 42 U.S.C. Section 671(a)(14) and 45 C.F.R. Section 1356.21(n), it shall be the goal of the state that the maximum number of Title IV</w:t>
      </w:r>
      <w:r w:rsidR="00FE0880" w:rsidRPr="00CE5739">
        <w:rPr>
          <w:rFonts w:cs="Times New Roman"/>
          <w:bCs/>
          <w:color w:val="auto"/>
          <w:szCs w:val="22"/>
        </w:rPr>
        <w:noBreakHyphen/>
      </w:r>
      <w:r w:rsidRPr="00CE5739">
        <w:rPr>
          <w:rFonts w:cs="Times New Roman"/>
          <w:bCs/>
          <w:color w:val="auto"/>
          <w:szCs w:val="22"/>
        </w:rPr>
        <w:t>E funded children who will remain in f</w:t>
      </w:r>
      <w:r w:rsidR="0008574E" w:rsidRPr="00CE5739">
        <w:rPr>
          <w:rFonts w:cs="Times New Roman"/>
          <w:bCs/>
          <w:color w:val="auto"/>
          <w:szCs w:val="22"/>
        </w:rPr>
        <w:t>oster care for more than twenty</w:t>
      </w:r>
      <w:r w:rsidR="00FE0880" w:rsidRPr="00CE5739">
        <w:rPr>
          <w:rFonts w:cs="Times New Roman"/>
          <w:bCs/>
          <w:color w:val="auto"/>
          <w:szCs w:val="22"/>
        </w:rPr>
        <w:noBreakHyphen/>
      </w:r>
      <w:r w:rsidRPr="00CE5739">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CE5739"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38.</w:t>
      </w:r>
      <w:r w:rsidR="00877B58" w:rsidRPr="00CE5739">
        <w:rPr>
          <w:rFonts w:cs="Times New Roman"/>
          <w:b/>
          <w:color w:val="auto"/>
          <w:szCs w:val="22"/>
        </w:rPr>
        <w:t>22</w:t>
      </w:r>
      <w:r w:rsidRPr="00CE5739">
        <w:rPr>
          <w:rFonts w:cs="Times New Roman"/>
          <w:b/>
          <w:color w:val="auto"/>
          <w:szCs w:val="22"/>
        </w:rPr>
        <w:t>.</w:t>
      </w:r>
      <w:r w:rsidRPr="00CE5739">
        <w:rPr>
          <w:rFonts w:cs="Times New Roman"/>
          <w:color w:val="auto"/>
          <w:szCs w:val="22"/>
        </w:rPr>
        <w:tab/>
        <w:t xml:space="preserve">(DSS: Comprehensive Teen Pregnancy Prevention Funding)  </w:t>
      </w:r>
      <w:r w:rsidR="005C23A5" w:rsidRPr="00CE5739">
        <w:rPr>
          <w:rFonts w:cs="Times New Roman"/>
          <w:color w:val="auto"/>
          <w:szCs w:val="22"/>
        </w:rPr>
        <w:tab/>
      </w:r>
      <w:r w:rsidRPr="00CE5739">
        <w:rPr>
          <w:rFonts w:cs="Times New Roman"/>
          <w:color w:val="auto"/>
          <w:szCs w:val="22"/>
        </w:rPr>
        <w:t>(A)  From the monies appropriated for the Continuation of Teen Pregnancy Prevention, the department must award</w:t>
      </w:r>
      <w:r w:rsidR="00A908DB" w:rsidRPr="00CE5739">
        <w:rPr>
          <w:rFonts w:cs="Times New Roman"/>
          <w:color w:val="auto"/>
          <w:szCs w:val="22"/>
        </w:rPr>
        <w:t xml:space="preserve"> </w:t>
      </w:r>
      <w:r w:rsidRPr="00CE5739">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CE5739"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Contracts must be awarded utilizing a competitive approach in accordance with the South Carolina Procurement Code.</w:t>
      </w:r>
    </w:p>
    <w:p w:rsidR="00756209" w:rsidRPr="00CE5739"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The monies appropriated must be paid over a twelve month basis for services rendered.  Unexpended funds shall be carried forward for the purpose of fulfilling the department</w:t>
      </w:r>
      <w:r w:rsidR="00FE0880" w:rsidRPr="00CE5739">
        <w:rPr>
          <w:rFonts w:cs="Times New Roman"/>
          <w:color w:val="auto"/>
          <w:szCs w:val="22"/>
        </w:rPr>
        <w:t>’</w:t>
      </w:r>
      <w:r w:rsidRPr="00CE5739">
        <w:rPr>
          <w:rFonts w:cs="Times New Roman"/>
          <w:color w:val="auto"/>
          <w:szCs w:val="22"/>
        </w:rPr>
        <w:t>s contractual agreement.</w:t>
      </w:r>
    </w:p>
    <w:p w:rsidR="00756209" w:rsidRPr="00CE5739"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CE5739" w:rsidRDefault="00141F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38.23.</w:t>
      </w:r>
      <w:r w:rsidRPr="00CE5739">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w:t>
      </w:r>
      <w:r w:rsidRPr="00CE5739">
        <w:rPr>
          <w:rFonts w:cs="Times New Roman"/>
          <w:color w:val="auto"/>
          <w:szCs w:val="22"/>
        </w:rPr>
        <w:lastRenderedPageBreak/>
        <w:t>in processing SNAP applications to fund the program.  The agency shall work to identify and utilize funds as matching dollars for the continued success of the “Healthy Bucks” program and shall report semi</w:t>
      </w:r>
      <w:r w:rsidR="00FE0880" w:rsidRPr="00CE5739">
        <w:rPr>
          <w:rFonts w:cs="Times New Roman"/>
          <w:color w:val="auto"/>
          <w:szCs w:val="22"/>
        </w:rPr>
        <w:noBreakHyphen/>
      </w:r>
      <w:r w:rsidRPr="00CE5739">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CE5739" w:rsidRDefault="001932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38.24.</w:t>
      </w:r>
      <w:r w:rsidRPr="00CE5739">
        <w:rPr>
          <w:rFonts w:cs="Times New Roman"/>
          <w:b/>
          <w:szCs w:val="22"/>
        </w:rPr>
        <w:tab/>
      </w:r>
      <w:r w:rsidRPr="00CE5739">
        <w:rPr>
          <w:rFonts w:cs="Times New Roman"/>
          <w:szCs w:val="22"/>
        </w:rPr>
        <w:t>(DSS:</w:t>
      </w:r>
      <w:r w:rsidR="00A908DB" w:rsidRPr="00CE5739">
        <w:rPr>
          <w:rFonts w:cs="Times New Roman"/>
          <w:szCs w:val="22"/>
        </w:rPr>
        <w:t xml:space="preserve"> </w:t>
      </w:r>
      <w:r w:rsidRPr="00CE5739">
        <w:rPr>
          <w:rFonts w:cs="Times New Roman"/>
          <w:szCs w:val="22"/>
        </w:rPr>
        <w:t>Internal Child Fatality Review Committees)  For Fiscal Year</w:t>
      </w:r>
      <w:r w:rsidR="00A902E1" w:rsidRPr="00CE5739">
        <w:rPr>
          <w:rFonts w:cs="Times New Roman"/>
          <w:szCs w:val="22"/>
        </w:rPr>
        <w:t xml:space="preserve"> </w:t>
      </w:r>
      <w:r w:rsidR="009C5005" w:rsidRPr="00CE5739">
        <w:rPr>
          <w:rFonts w:cs="Times New Roman"/>
          <w:strike/>
          <w:szCs w:val="22"/>
        </w:rPr>
        <w:t>2018-19</w:t>
      </w:r>
      <w:r w:rsidR="00845876" w:rsidRPr="00CE5739">
        <w:rPr>
          <w:rFonts w:cs="Times New Roman"/>
          <w:szCs w:val="22"/>
        </w:rPr>
        <w:t xml:space="preserve"> </w:t>
      </w:r>
      <w:r w:rsidR="00845876" w:rsidRPr="00CE5739">
        <w:rPr>
          <w:rFonts w:cs="Times New Roman"/>
          <w:i/>
          <w:szCs w:val="22"/>
          <w:u w:val="single"/>
        </w:rPr>
        <w:t>2019-20</w:t>
      </w:r>
      <w:r w:rsidRPr="00CE5739">
        <w:rPr>
          <w:rFonts w:cs="Times New Roman"/>
          <w:szCs w:val="22"/>
        </w:rPr>
        <w:t>, the Director of the Department of Social Services shall create and fund</w:t>
      </w:r>
      <w:r w:rsidR="00A908DB" w:rsidRPr="00CE5739">
        <w:rPr>
          <w:rFonts w:cs="Times New Roman"/>
          <w:szCs w:val="22"/>
        </w:rPr>
        <w:t xml:space="preserve"> </w:t>
      </w:r>
      <w:r w:rsidRPr="00CE5739">
        <w:rPr>
          <w:rFonts w:cs="Times New Roman"/>
          <w:szCs w:val="22"/>
        </w:rPr>
        <w:t>Internal Chi</w:t>
      </w:r>
      <w:r w:rsidR="00401BBD" w:rsidRPr="00CE5739">
        <w:rPr>
          <w:rFonts w:cs="Times New Roman"/>
          <w:szCs w:val="22"/>
        </w:rPr>
        <w:t>ld Fatality Review Committees (</w:t>
      </w:r>
      <w:r w:rsidRPr="00CE5739">
        <w:rPr>
          <w:rFonts w:cs="Times New Roman"/>
          <w:szCs w:val="22"/>
        </w:rPr>
        <w:t>internal committees) pursuant to the authority granted in Sections 43</w:t>
      </w:r>
      <w:r w:rsidR="00FE0880" w:rsidRPr="00CE5739">
        <w:rPr>
          <w:rFonts w:cs="Times New Roman"/>
          <w:szCs w:val="22"/>
        </w:rPr>
        <w:noBreakHyphen/>
      </w:r>
      <w:r w:rsidRPr="00CE5739">
        <w:rPr>
          <w:rFonts w:cs="Times New Roman"/>
          <w:szCs w:val="22"/>
        </w:rPr>
        <w:t>1</w:t>
      </w:r>
      <w:r w:rsidR="00FE0880" w:rsidRPr="00CE5739">
        <w:rPr>
          <w:rFonts w:cs="Times New Roman"/>
          <w:szCs w:val="22"/>
        </w:rPr>
        <w:noBreakHyphen/>
      </w:r>
      <w:r w:rsidRPr="00CE5739">
        <w:rPr>
          <w:rFonts w:cs="Times New Roman"/>
          <w:szCs w:val="22"/>
        </w:rPr>
        <w:t>60(3), 43</w:t>
      </w:r>
      <w:r w:rsidR="00FE0880" w:rsidRPr="00CE5739">
        <w:rPr>
          <w:rFonts w:cs="Times New Roman"/>
          <w:szCs w:val="22"/>
        </w:rPr>
        <w:noBreakHyphen/>
      </w:r>
      <w:r w:rsidRPr="00CE5739">
        <w:rPr>
          <w:rFonts w:cs="Times New Roman"/>
          <w:szCs w:val="22"/>
        </w:rPr>
        <w:t>1</w:t>
      </w:r>
      <w:r w:rsidR="00FE0880" w:rsidRPr="00CE5739">
        <w:rPr>
          <w:rFonts w:cs="Times New Roman"/>
          <w:szCs w:val="22"/>
        </w:rPr>
        <w:noBreakHyphen/>
      </w:r>
      <w:r w:rsidRPr="00CE5739">
        <w:rPr>
          <w:rFonts w:cs="Times New Roman"/>
          <w:szCs w:val="22"/>
        </w:rPr>
        <w:t>80, and 63</w:t>
      </w:r>
      <w:r w:rsidR="00FE0880" w:rsidRPr="00CE5739">
        <w:rPr>
          <w:rFonts w:cs="Times New Roman"/>
          <w:szCs w:val="22"/>
        </w:rPr>
        <w:noBreakHyphen/>
      </w:r>
      <w:r w:rsidRPr="00CE5739">
        <w:rPr>
          <w:rFonts w:cs="Times New Roman"/>
          <w:szCs w:val="22"/>
        </w:rPr>
        <w:t>7</w:t>
      </w:r>
      <w:r w:rsidR="00FE0880" w:rsidRPr="00CE5739">
        <w:rPr>
          <w:rFonts w:cs="Times New Roman"/>
          <w:szCs w:val="22"/>
        </w:rPr>
        <w:noBreakHyphen/>
      </w:r>
      <w:r w:rsidRPr="00CE5739">
        <w:rPr>
          <w:rFonts w:cs="Times New Roman"/>
          <w:szCs w:val="22"/>
        </w:rPr>
        <w:t>910(E) of the 1976 Code to allow for the rapid and expeditious review of reported child fatalities</w:t>
      </w:r>
      <w:r w:rsidR="00A908DB" w:rsidRPr="00CE5739">
        <w:rPr>
          <w:rFonts w:cs="Times New Roman"/>
          <w:szCs w:val="22"/>
        </w:rPr>
        <w:t xml:space="preserve"> </w:t>
      </w:r>
      <w:r w:rsidRPr="00CE5739">
        <w:rPr>
          <w:rFonts w:cs="Times New Roman"/>
          <w:szCs w:val="22"/>
        </w:rPr>
        <w:t>that are reported to the Department of Social Services on suspicion of abandonment, child abuse, neglect or harm as defined in Section 63</w:t>
      </w:r>
      <w:r w:rsidR="00FE0880" w:rsidRPr="00CE5739">
        <w:rPr>
          <w:rFonts w:cs="Times New Roman"/>
          <w:szCs w:val="22"/>
        </w:rPr>
        <w:noBreakHyphen/>
      </w:r>
      <w:r w:rsidRPr="00CE5739">
        <w:rPr>
          <w:rFonts w:cs="Times New Roman"/>
          <w:szCs w:val="22"/>
        </w:rPr>
        <w:t>7</w:t>
      </w:r>
      <w:r w:rsidR="00FE0880" w:rsidRPr="00CE5739">
        <w:rPr>
          <w:rFonts w:cs="Times New Roman"/>
          <w:szCs w:val="22"/>
        </w:rPr>
        <w:noBreakHyphen/>
      </w:r>
      <w:r w:rsidRPr="00CE5739">
        <w:rPr>
          <w:rFonts w:cs="Times New Roman"/>
          <w:szCs w:val="22"/>
        </w:rPr>
        <w:t>20.  This review process will enable the department to respond to the safety needs of any surviving siblings and will lead to improvement in the department</w:t>
      </w:r>
      <w:r w:rsidR="00FE0880" w:rsidRPr="00CE5739">
        <w:rPr>
          <w:rFonts w:cs="Times New Roman"/>
          <w:szCs w:val="22"/>
        </w:rPr>
        <w:t>’</w:t>
      </w:r>
      <w:r w:rsidRPr="00CE5739">
        <w:rPr>
          <w:rFonts w:cs="Times New Roman"/>
          <w:szCs w:val="22"/>
        </w:rPr>
        <w:t>s efforts to prevent child fatalities caused by abandonment, child abuse, neglect or harm.  Each</w:t>
      </w:r>
      <w:r w:rsidR="00A908DB" w:rsidRPr="00CE5739">
        <w:rPr>
          <w:rFonts w:cs="Times New Roman"/>
          <w:szCs w:val="22"/>
        </w:rPr>
        <w:t xml:space="preserve"> </w:t>
      </w:r>
      <w:r w:rsidRPr="00CE5739">
        <w:rPr>
          <w:rFonts w:cs="Times New Roman"/>
          <w:szCs w:val="22"/>
        </w:rPr>
        <w:t>internal committee shall be composed of a board</w:t>
      </w:r>
      <w:r w:rsidR="00FE0880" w:rsidRPr="00CE5739">
        <w:rPr>
          <w:rFonts w:cs="Times New Roman"/>
          <w:szCs w:val="22"/>
        </w:rPr>
        <w:noBreakHyphen/>
      </w:r>
      <w:r w:rsidRPr="00CE5739">
        <w:rPr>
          <w:rFonts w:cs="Times New Roman"/>
          <w:szCs w:val="22"/>
        </w:rPr>
        <w:t>certified child abuse pediatrician, an agent from the State Law Enforcement Division,</w:t>
      </w:r>
      <w:r w:rsidR="00A908DB" w:rsidRPr="00CE5739">
        <w:rPr>
          <w:rFonts w:cs="Times New Roman"/>
          <w:szCs w:val="22"/>
        </w:rPr>
        <w:t xml:space="preserve"> </w:t>
      </w:r>
      <w:r w:rsidRPr="00CE5739">
        <w:rPr>
          <w:rFonts w:cs="Times New Roman"/>
          <w:szCs w:val="22"/>
        </w:rPr>
        <w:t>a local law enforcement officer, a representative from the local coroner</w:t>
      </w:r>
      <w:r w:rsidR="00FE0880" w:rsidRPr="00CE5739">
        <w:rPr>
          <w:rFonts w:cs="Times New Roman"/>
          <w:szCs w:val="22"/>
        </w:rPr>
        <w:t>’</w:t>
      </w:r>
      <w:r w:rsidRPr="00CE5739">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CE5739">
        <w:rPr>
          <w:rFonts w:cs="Times New Roman"/>
          <w:szCs w:val="22"/>
        </w:rPr>
        <w:noBreakHyphen/>
      </w:r>
      <w:r w:rsidRPr="00CE5739">
        <w:rPr>
          <w:rFonts w:cs="Times New Roman"/>
          <w:szCs w:val="22"/>
        </w:rPr>
        <w:t>certified child abuse pediatricians serving on</w:t>
      </w:r>
      <w:r w:rsidR="00A908DB" w:rsidRPr="00CE5739">
        <w:rPr>
          <w:rFonts w:cs="Times New Roman"/>
          <w:szCs w:val="22"/>
        </w:rPr>
        <w:t xml:space="preserve"> </w:t>
      </w:r>
      <w:r w:rsidRPr="00CE5739">
        <w:rPr>
          <w:rFonts w:cs="Times New Roman"/>
          <w:szCs w:val="22"/>
        </w:rPr>
        <w:t>an internal committee.</w:t>
      </w:r>
      <w:r w:rsidR="00A908DB" w:rsidRPr="00CE5739">
        <w:rPr>
          <w:rFonts w:cs="Times New Roman"/>
          <w:szCs w:val="22"/>
        </w:rPr>
        <w:t xml:space="preserve"> </w:t>
      </w:r>
      <w:r w:rsidRPr="00CE5739">
        <w:rPr>
          <w:rFonts w:cs="Times New Roman"/>
          <w:szCs w:val="22"/>
        </w:rPr>
        <w:t xml:space="preserve"> Internal committees shall have access to information and records maintained by a provider of medical care regarding a child whose death is being reviewed by the</w:t>
      </w:r>
      <w:r w:rsidR="00A908DB" w:rsidRPr="00CE5739">
        <w:rPr>
          <w:rFonts w:cs="Times New Roman"/>
          <w:szCs w:val="22"/>
        </w:rPr>
        <w:t xml:space="preserve"> </w:t>
      </w:r>
      <w:r w:rsidRPr="00CE5739">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CE5739">
        <w:rPr>
          <w:rFonts w:cs="Times New Roman"/>
          <w:szCs w:val="22"/>
        </w:rPr>
        <w:t xml:space="preserve"> </w:t>
      </w:r>
      <w:r w:rsidRPr="00CE5739">
        <w:rPr>
          <w:rFonts w:cs="Times New Roman"/>
          <w:szCs w:val="22"/>
        </w:rPr>
        <w:t>statements made before the</w:t>
      </w:r>
      <w:r w:rsidR="00A908DB" w:rsidRPr="00CE5739">
        <w:rPr>
          <w:rFonts w:cs="Times New Roman"/>
          <w:szCs w:val="22"/>
        </w:rPr>
        <w:t xml:space="preserve"> </w:t>
      </w:r>
      <w:r w:rsidRPr="00CE5739">
        <w:rPr>
          <w:rFonts w:cs="Times New Roman"/>
          <w:szCs w:val="22"/>
        </w:rPr>
        <w:t>internal committees are confidential and protected from disclosure pursuant to the Freedom of Information Act, criminal and civil proceedings, and subpoenas</w:t>
      </w:r>
      <w:r w:rsidR="00A908DB" w:rsidRPr="00CE5739">
        <w:rPr>
          <w:rFonts w:cs="Times New Roman"/>
          <w:szCs w:val="22"/>
        </w:rPr>
        <w:t xml:space="preserve"> </w:t>
      </w:r>
      <w:r w:rsidRPr="00CE5739">
        <w:rPr>
          <w:rFonts w:cs="Times New Roman"/>
          <w:szCs w:val="22"/>
        </w:rPr>
        <w:t>as set forth in Sections</w:t>
      </w:r>
      <w:r w:rsidR="00A908DB" w:rsidRPr="00CE5739">
        <w:rPr>
          <w:rFonts w:cs="Times New Roman"/>
          <w:szCs w:val="22"/>
        </w:rPr>
        <w:t xml:space="preserve"> </w:t>
      </w:r>
      <w:r w:rsidRPr="00CE5739">
        <w:rPr>
          <w:rFonts w:cs="Times New Roman"/>
          <w:szCs w:val="22"/>
        </w:rPr>
        <w:t>63</w:t>
      </w:r>
      <w:r w:rsidR="00FE0880" w:rsidRPr="00CE5739">
        <w:rPr>
          <w:rFonts w:cs="Times New Roman"/>
          <w:szCs w:val="22"/>
        </w:rPr>
        <w:noBreakHyphen/>
      </w:r>
      <w:r w:rsidRPr="00CE5739">
        <w:rPr>
          <w:rFonts w:cs="Times New Roman"/>
          <w:szCs w:val="22"/>
        </w:rPr>
        <w:t>7</w:t>
      </w:r>
      <w:r w:rsidR="00FE0880" w:rsidRPr="00CE5739">
        <w:rPr>
          <w:rFonts w:cs="Times New Roman"/>
          <w:szCs w:val="22"/>
        </w:rPr>
        <w:noBreakHyphen/>
      </w:r>
      <w:r w:rsidRPr="00CE5739">
        <w:rPr>
          <w:rFonts w:cs="Times New Roman"/>
          <w:szCs w:val="22"/>
        </w:rPr>
        <w:t>940 and 63</w:t>
      </w:r>
      <w:r w:rsidR="00FE0880" w:rsidRPr="00CE5739">
        <w:rPr>
          <w:rFonts w:cs="Times New Roman"/>
          <w:szCs w:val="22"/>
        </w:rPr>
        <w:noBreakHyphen/>
      </w:r>
      <w:r w:rsidRPr="00CE5739">
        <w:rPr>
          <w:rFonts w:cs="Times New Roman"/>
          <w:szCs w:val="22"/>
        </w:rPr>
        <w:t>7</w:t>
      </w:r>
      <w:r w:rsidR="00FE0880" w:rsidRPr="00CE5739">
        <w:rPr>
          <w:rFonts w:cs="Times New Roman"/>
          <w:szCs w:val="22"/>
        </w:rPr>
        <w:noBreakHyphen/>
      </w:r>
      <w:r w:rsidRPr="00CE5739">
        <w:rPr>
          <w:rFonts w:cs="Times New Roman"/>
          <w:szCs w:val="22"/>
        </w:rPr>
        <w:t>1990.</w:t>
      </w:r>
    </w:p>
    <w:p w:rsidR="000D7E74" w:rsidRPr="00CE5739"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38.25.</w:t>
      </w:r>
      <w:r w:rsidRPr="00CE5739">
        <w:rPr>
          <w:rFonts w:cs="Times New Roman"/>
          <w:b/>
          <w:color w:val="auto"/>
          <w:szCs w:val="22"/>
        </w:rPr>
        <w:tab/>
      </w:r>
      <w:r w:rsidRPr="00CE5739">
        <w:rPr>
          <w:rFonts w:cs="Times New Roman"/>
          <w:color w:val="auto"/>
          <w:szCs w:val="22"/>
        </w:rPr>
        <w:t xml:space="preserve">(DSS: Tuition Reimbursement/Student Loan Repayment) </w:t>
      </w:r>
      <w:r w:rsidRPr="00CE5739">
        <w:rPr>
          <w:rFonts w:cs="Times New Roman"/>
          <w:szCs w:val="22"/>
        </w:rPr>
        <w:t xml:space="preserve"> </w:t>
      </w:r>
      <w:r w:rsidRPr="00CE5739">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CE5739"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may also provide paid educational leave for any employees in an FTE position to attend class while enrolled in programs that are related to the agency</w:t>
      </w:r>
      <w:r w:rsidR="00FE0880" w:rsidRPr="00CE5739">
        <w:rPr>
          <w:rFonts w:cs="Times New Roman"/>
          <w:color w:val="auto"/>
          <w:szCs w:val="22"/>
        </w:rPr>
        <w:t>’</w:t>
      </w:r>
      <w:r w:rsidRPr="00CE5739">
        <w:rPr>
          <w:rFonts w:cs="Times New Roman"/>
          <w:color w:val="auto"/>
          <w:szCs w:val="22"/>
        </w:rPr>
        <w:t>s mission.</w:t>
      </w:r>
      <w:r w:rsidRPr="00CE5739">
        <w:rPr>
          <w:rFonts w:cs="Times New Roman"/>
          <w:szCs w:val="22"/>
        </w:rPr>
        <w:t xml:space="preserve"> </w:t>
      </w:r>
      <w:r w:rsidRPr="00CE5739">
        <w:rPr>
          <w:rFonts w:cs="Times New Roman"/>
          <w:color w:val="auto"/>
          <w:szCs w:val="22"/>
        </w:rPr>
        <w:t xml:space="preserve"> All such leave is at the agency head</w:t>
      </w:r>
      <w:r w:rsidR="00FE0880" w:rsidRPr="00CE5739">
        <w:rPr>
          <w:rFonts w:cs="Times New Roman"/>
          <w:color w:val="auto"/>
          <w:szCs w:val="22"/>
        </w:rPr>
        <w:t>’</w:t>
      </w:r>
      <w:r w:rsidRPr="00CE5739">
        <w:rPr>
          <w:rFonts w:cs="Times New Roman"/>
          <w:color w:val="auto"/>
          <w:szCs w:val="22"/>
        </w:rPr>
        <w:t>s discretion.</w:t>
      </w:r>
    </w:p>
    <w:p w:rsidR="000D7E74" w:rsidRPr="00CE5739"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may enter into an agreement with staff employed in critical need departments to repay them for their outstanding student loans and/or reimburse tuition expenses.</w:t>
      </w:r>
      <w:r w:rsidRPr="00CE5739">
        <w:rPr>
          <w:rFonts w:cs="Times New Roman"/>
          <w:szCs w:val="22"/>
        </w:rPr>
        <w:t xml:space="preserve"> </w:t>
      </w:r>
      <w:r w:rsidRPr="00CE5739">
        <w:rPr>
          <w:rFonts w:cs="Times New Roman"/>
          <w:color w:val="auto"/>
          <w:szCs w:val="22"/>
        </w:rPr>
        <w:t xml:space="preserve"> The employee must be employed in a critical needs area, which would be identified at the agency head</w:t>
      </w:r>
      <w:r w:rsidR="00FE0880" w:rsidRPr="00CE5739">
        <w:rPr>
          <w:rFonts w:cs="Times New Roman"/>
          <w:color w:val="auto"/>
          <w:szCs w:val="22"/>
        </w:rPr>
        <w:t>’</w:t>
      </w:r>
      <w:r w:rsidRPr="00CE5739">
        <w:rPr>
          <w:rFonts w:cs="Times New Roman"/>
          <w:color w:val="auto"/>
          <w:szCs w:val="22"/>
        </w:rPr>
        <w:t xml:space="preserve">s discretion, be in a covered FTE, and not have any disciplinary actions. </w:t>
      </w:r>
      <w:r w:rsidRPr="00CE5739">
        <w:rPr>
          <w:rFonts w:cs="Times New Roman"/>
          <w:szCs w:val="22"/>
        </w:rPr>
        <w:t xml:space="preserve"> </w:t>
      </w:r>
      <w:r w:rsidRPr="00CE5739">
        <w:rPr>
          <w:rFonts w:cs="Times New Roman"/>
          <w:color w:val="auto"/>
          <w:szCs w:val="22"/>
        </w:rPr>
        <w:t xml:space="preserve">Participants in this program must agree to remain at the </w:t>
      </w:r>
      <w:r w:rsidRPr="00CE5739">
        <w:rPr>
          <w:rFonts w:cs="Times New Roman"/>
          <w:szCs w:val="22"/>
        </w:rPr>
        <w:t xml:space="preserve">department </w:t>
      </w:r>
      <w:r w:rsidRPr="00CE5739">
        <w:rPr>
          <w:rFonts w:cs="Times New Roman"/>
          <w:color w:val="auto"/>
          <w:szCs w:val="22"/>
        </w:rPr>
        <w:t xml:space="preserve">for a period of five years. </w:t>
      </w:r>
      <w:r w:rsidRPr="00CE5739">
        <w:rPr>
          <w:rFonts w:cs="Times New Roman"/>
          <w:szCs w:val="22"/>
        </w:rPr>
        <w:t xml:space="preserve"> </w:t>
      </w:r>
      <w:r w:rsidRPr="00CE5739">
        <w:rPr>
          <w:rFonts w:cs="Times New Roman"/>
          <w:color w:val="auto"/>
          <w:szCs w:val="22"/>
        </w:rPr>
        <w:t>The department may pay these employees up to $7,500 each year over a five</w:t>
      </w:r>
      <w:r w:rsidR="00FE0880" w:rsidRPr="00CE5739">
        <w:rPr>
          <w:rFonts w:cs="Times New Roman"/>
          <w:color w:val="auto"/>
          <w:szCs w:val="22"/>
        </w:rPr>
        <w:noBreakHyphen/>
      </w:r>
      <w:r w:rsidRPr="00CE5739">
        <w:rPr>
          <w:rFonts w:cs="Times New Roman"/>
          <w:color w:val="auto"/>
          <w:szCs w:val="22"/>
        </w:rPr>
        <w:t xml:space="preserve">year period in accordance with a program developed by the </w:t>
      </w:r>
      <w:r w:rsidRPr="00CE5739">
        <w:rPr>
          <w:rFonts w:cs="Times New Roman"/>
          <w:szCs w:val="22"/>
        </w:rPr>
        <w:t>department</w:t>
      </w:r>
      <w:r w:rsidRPr="00CE5739">
        <w:rPr>
          <w:rFonts w:cs="Times New Roman"/>
          <w:color w:val="auto"/>
          <w:szCs w:val="22"/>
        </w:rPr>
        <w:t>.</w:t>
      </w:r>
      <w:r w:rsidRPr="00CE5739">
        <w:rPr>
          <w:rFonts w:cs="Times New Roman"/>
          <w:szCs w:val="22"/>
        </w:rPr>
        <w:t xml:space="preserve"> </w:t>
      </w:r>
      <w:r w:rsidRPr="00CE5739">
        <w:rPr>
          <w:rFonts w:cs="Times New Roman"/>
          <w:color w:val="auto"/>
          <w:szCs w:val="22"/>
        </w:rPr>
        <w:t xml:space="preserve"> Payments will be made directly to the employee at the end of each year of employment. </w:t>
      </w:r>
      <w:r w:rsidRPr="00CE5739">
        <w:rPr>
          <w:rFonts w:cs="Times New Roman"/>
          <w:szCs w:val="22"/>
        </w:rPr>
        <w:t xml:space="preserve"> </w:t>
      </w:r>
      <w:r w:rsidRPr="00CE5739">
        <w:rPr>
          <w:rFonts w:cs="Times New Roman"/>
          <w:color w:val="auto"/>
          <w:szCs w:val="22"/>
        </w:rPr>
        <w:t>Payments cannot exceed the balance of the student loan or the cost of tuition.</w:t>
      </w:r>
    </w:p>
    <w:p w:rsidR="000D7E74" w:rsidRPr="00CE5739" w:rsidRDefault="00457E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38.26.</w:t>
      </w:r>
      <w:r w:rsidRPr="00CE5739">
        <w:rPr>
          <w:rFonts w:cs="Times New Roman"/>
          <w:b/>
          <w:szCs w:val="22"/>
        </w:rPr>
        <w:tab/>
      </w:r>
      <w:r w:rsidRPr="00CE5739">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w:t>
      </w:r>
      <w:r w:rsidRPr="00CE5739">
        <w:rPr>
          <w:rFonts w:cs="Times New Roman"/>
          <w:szCs w:val="22"/>
        </w:rPr>
        <w:lastRenderedPageBreak/>
        <w:t>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CE5739">
        <w:rPr>
          <w:rFonts w:cs="Times New Roman"/>
          <w:szCs w:val="22"/>
        </w:rPr>
        <w:noBreakHyphen/>
      </w:r>
      <w:r w:rsidRPr="00CE5739">
        <w:rPr>
          <w:rFonts w:cs="Times New Roman"/>
          <w:szCs w:val="22"/>
        </w:rPr>
        <w:t>17</w:t>
      </w:r>
      <w:r w:rsidR="00FE0880" w:rsidRPr="00CE5739">
        <w:rPr>
          <w:rFonts w:cs="Times New Roman"/>
          <w:szCs w:val="22"/>
        </w:rPr>
        <w:noBreakHyphen/>
      </w:r>
      <w:r w:rsidRPr="00CE5739">
        <w:rPr>
          <w:rFonts w:cs="Times New Roman"/>
          <w:szCs w:val="22"/>
        </w:rPr>
        <w:t>610, Clerks of Court shall utilize the federally certifiable child support system and the state disbursement unit developed by the department to perform required child support functions.</w:t>
      </w:r>
    </w:p>
    <w:p w:rsidR="00220D33" w:rsidRPr="00CE5739" w:rsidRDefault="00220D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38.</w:t>
      </w:r>
      <w:r w:rsidR="006B351F" w:rsidRPr="00CE5739">
        <w:rPr>
          <w:rFonts w:cs="Times New Roman"/>
          <w:b/>
          <w:szCs w:val="22"/>
        </w:rPr>
        <w:t>27</w:t>
      </w:r>
      <w:r w:rsidRPr="00CE5739">
        <w:rPr>
          <w:rFonts w:cs="Times New Roman"/>
          <w:b/>
          <w:szCs w:val="22"/>
        </w:rPr>
        <w:t>.</w:t>
      </w:r>
      <w:r w:rsidRPr="00CE5739">
        <w:rPr>
          <w:rFonts w:cs="Times New Roman"/>
          <w:b/>
          <w:szCs w:val="22"/>
        </w:rPr>
        <w:tab/>
      </w:r>
      <w:r w:rsidRPr="00CE5739">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CE5739">
        <w:rPr>
          <w:rFonts w:cs="Times New Roman"/>
          <w:szCs w:val="22"/>
        </w:rPr>
        <w:noBreakHyphen/>
      </w:r>
      <w:r w:rsidRPr="00CE5739">
        <w:rPr>
          <w:rFonts w:cs="Times New Roman"/>
          <w:szCs w:val="22"/>
        </w:rPr>
        <w:t>590.</w:t>
      </w:r>
    </w:p>
    <w:p w:rsidR="00B569DB" w:rsidRPr="00CE5739" w:rsidRDefault="00B569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38.28.</w:t>
      </w:r>
      <w:r w:rsidRPr="00CE5739">
        <w:rPr>
          <w:rFonts w:cs="Times New Roman"/>
          <w:b/>
          <w:color w:val="auto"/>
          <w:szCs w:val="22"/>
        </w:rPr>
        <w:tab/>
      </w:r>
      <w:r w:rsidRPr="00CE5739">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CE5739" w:rsidRDefault="00C3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szCs w:val="22"/>
        </w:rPr>
        <w:t>38.29.</w:t>
      </w:r>
      <w:r w:rsidRPr="00CE5739">
        <w:rPr>
          <w:rFonts w:cs="Times New Roman"/>
          <w:b/>
          <w:szCs w:val="22"/>
        </w:rPr>
        <w:tab/>
      </w:r>
      <w:r w:rsidRPr="00CE5739">
        <w:rPr>
          <w:rFonts w:cs="Times New Roman"/>
          <w:color w:val="auto"/>
          <w:szCs w:val="22"/>
        </w:rPr>
        <w:t xml:space="preserve">(DSS: Faith-Based Private Child Placing Agencies) </w:t>
      </w:r>
      <w:r w:rsidRPr="00CE5739">
        <w:rPr>
          <w:rFonts w:cs="Times New Roman"/>
          <w:szCs w:val="22"/>
        </w:rPr>
        <w:t xml:space="preserve"> </w:t>
      </w:r>
      <w:r w:rsidRPr="00CE5739">
        <w:rPr>
          <w:rFonts w:cs="Times New Roman"/>
          <w:strike/>
          <w:color w:val="auto"/>
          <w:szCs w:val="22"/>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CE5739">
        <w:rPr>
          <w:rFonts w:cs="Times New Roman"/>
          <w:strike/>
          <w:szCs w:val="22"/>
        </w:rPr>
        <w:t xml:space="preserve"> </w:t>
      </w:r>
      <w:r w:rsidRPr="00CE5739">
        <w:rPr>
          <w:rFonts w:cs="Times New Roman"/>
          <w:strike/>
          <w:color w:val="auto"/>
          <w:szCs w:val="22"/>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CE5739">
        <w:rPr>
          <w:rFonts w:cs="Times New Roman"/>
          <w:strike/>
          <w:szCs w:val="22"/>
        </w:rPr>
        <w:t xml:space="preserve"> </w:t>
      </w:r>
      <w:r w:rsidRPr="00CE5739">
        <w:rPr>
          <w:rFonts w:cs="Times New Roman"/>
          <w:strike/>
          <w:color w:val="auto"/>
          <w:szCs w:val="22"/>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szCs w:val="22"/>
        </w:rPr>
        <w:t>38.30.</w:t>
      </w:r>
      <w:r w:rsidRPr="00CE5739">
        <w:rPr>
          <w:rFonts w:cs="Times New Roman"/>
          <w:szCs w:val="22"/>
        </w:rPr>
        <w:tab/>
      </w:r>
      <w:r w:rsidRPr="00CE5739">
        <w:rPr>
          <w:rFonts w:cs="Times New Roman"/>
          <w:color w:val="auto"/>
          <w:szCs w:val="22"/>
        </w:rPr>
        <w:t>(DSS: Foster Care Child Placements)</w:t>
      </w:r>
      <w:r w:rsidRPr="00CE5739">
        <w:rPr>
          <w:rFonts w:cs="Times New Roman"/>
          <w:szCs w:val="22"/>
        </w:rPr>
        <w:t xml:space="preserve"> </w:t>
      </w:r>
      <w:r w:rsidRPr="00CE5739">
        <w:rPr>
          <w:rFonts w:cs="Times New Roman"/>
          <w:color w:val="auto"/>
          <w:szCs w:val="22"/>
        </w:rPr>
        <w:t xml:space="preserve"> With funds appropriated and authorized to the Department of Social Services for </w:t>
      </w:r>
      <w:r w:rsidRPr="00CE5739">
        <w:rPr>
          <w:rFonts w:cs="Times New Roman"/>
          <w:szCs w:val="22"/>
        </w:rPr>
        <w:t xml:space="preserve">Fiscal Year </w:t>
      </w:r>
      <w:r w:rsidRPr="00CE5739">
        <w:rPr>
          <w:rFonts w:cs="Times New Roman"/>
          <w:color w:val="auto"/>
          <w:szCs w:val="22"/>
        </w:rPr>
        <w:t xml:space="preserve">2018-19, the department shall ensure that the following provisions are implemented related to child placements. </w:t>
      </w:r>
      <w:r w:rsidRPr="00CE5739">
        <w:rPr>
          <w:rFonts w:cs="Times New Roman"/>
          <w:szCs w:val="22"/>
        </w:rPr>
        <w:t xml:space="preserve"> </w:t>
      </w:r>
      <w:r w:rsidRPr="00CE5739">
        <w:rPr>
          <w:rFonts w:cs="Times New Roman"/>
          <w:color w:val="auto"/>
          <w:szCs w:val="22"/>
        </w:rPr>
        <w:t>The department shall promulgate any necessary rules or regulations to implement these provisions:</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w:t>
      </w:r>
      <w:r w:rsidRPr="00CE5739">
        <w:rPr>
          <w:rFonts w:cs="Times New Roman"/>
          <w:szCs w:val="22"/>
        </w:rPr>
        <w:tab/>
      </w:r>
      <w:r w:rsidRPr="00CE5739">
        <w:rPr>
          <w:rFonts w:cs="Times New Roman"/>
          <w:color w:val="auto"/>
          <w:szCs w:val="22"/>
        </w:rPr>
        <w:t xml:space="preserve">If a child in foster care has been placed within the same foster home for at least </w:t>
      </w:r>
      <w:r w:rsidR="00A70B06" w:rsidRPr="00CE5739">
        <w:rPr>
          <w:rFonts w:cs="Times New Roman"/>
          <w:color w:val="auto"/>
          <w:szCs w:val="22"/>
        </w:rPr>
        <w:t>9</w:t>
      </w:r>
      <w:r w:rsidRPr="00CE5739">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CE5739">
        <w:rPr>
          <w:rFonts w:cs="Times New Roman"/>
          <w:color w:val="auto"/>
          <w:szCs w:val="22"/>
        </w:rPr>
        <w:t xml:space="preserve">, as defined through rules or regulations promulgated by the agency, </w:t>
      </w:r>
      <w:r w:rsidRPr="00CE5739">
        <w:rPr>
          <w:rFonts w:cs="Times New Roman"/>
          <w:color w:val="auto"/>
          <w:szCs w:val="22"/>
        </w:rPr>
        <w:t xml:space="preserve">of the child and current foster parents before selecting a different </w:t>
      </w:r>
      <w:r w:rsidRPr="00CE5739">
        <w:rPr>
          <w:rFonts w:cs="Times New Roman"/>
          <w:color w:val="auto"/>
          <w:szCs w:val="22"/>
        </w:rPr>
        <w:lastRenderedPageBreak/>
        <w:t xml:space="preserve">adoptive placement or other alternative setting. </w:t>
      </w:r>
      <w:r w:rsidRPr="00CE5739">
        <w:rPr>
          <w:rFonts w:cs="Times New Roman"/>
          <w:szCs w:val="22"/>
        </w:rPr>
        <w:t xml:space="preserve"> </w:t>
      </w:r>
      <w:r w:rsidRPr="00CE5739">
        <w:rPr>
          <w:rFonts w:cs="Times New Roman"/>
          <w:color w:val="auto"/>
          <w:szCs w:val="22"/>
        </w:rPr>
        <w:t xml:space="preserve">The attachment assessment must be conducted by a qualified attachment expert. </w:t>
      </w:r>
      <w:r w:rsidRPr="00CE5739">
        <w:rPr>
          <w:rFonts w:cs="Times New Roman"/>
          <w:szCs w:val="22"/>
        </w:rPr>
        <w:t xml:space="preserve"> </w:t>
      </w:r>
      <w:r w:rsidRPr="00CE5739">
        <w:rPr>
          <w:rFonts w:cs="Times New Roman"/>
          <w:color w:val="auto"/>
          <w:szCs w:val="22"/>
        </w:rPr>
        <w:t xml:space="preserve">Qualified attachment experts may include individuals who can demonstrate training and or education in attachment theory, developmental psychology, and </w:t>
      </w:r>
      <w:r w:rsidR="007C6980" w:rsidRPr="00CE5739">
        <w:rPr>
          <w:rFonts w:cs="Times New Roman"/>
          <w:color w:val="auto"/>
          <w:szCs w:val="22"/>
        </w:rPr>
        <w:t>other qualifications defined through rules or regulations promulgated by the agency</w:t>
      </w:r>
      <w:r w:rsidRPr="00CE5739">
        <w:rPr>
          <w:rFonts w:cs="Times New Roman"/>
          <w:color w:val="auto"/>
          <w:szCs w:val="22"/>
        </w:rPr>
        <w:t>.</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(B)</w:t>
      </w:r>
      <w:r w:rsidRPr="00CE5739">
        <w:rPr>
          <w:rFonts w:cs="Times New Roman"/>
          <w:szCs w:val="22"/>
        </w:rPr>
        <w:tab/>
      </w:r>
      <w:r w:rsidRPr="00CE5739">
        <w:rPr>
          <w:rFonts w:cs="Times New Roman"/>
          <w:color w:val="auto"/>
          <w:szCs w:val="22"/>
        </w:rPr>
        <w:t xml:space="preserve">If a child's permanency plan includes reunification with a parent or caregiver, the department shall develop a transition plan for the child, with input from the Guardian ad Litem and a child-focused </w:t>
      </w:r>
      <w:r w:rsidR="007C6980" w:rsidRPr="00CE5739">
        <w:rPr>
          <w:rFonts w:cs="Times New Roman"/>
          <w:color w:val="auto"/>
          <w:szCs w:val="22"/>
        </w:rPr>
        <w:t xml:space="preserve">or other appropriate </w:t>
      </w:r>
      <w:r w:rsidRPr="00CE5739">
        <w:rPr>
          <w:rFonts w:cs="Times New Roman"/>
          <w:color w:val="auto"/>
          <w:szCs w:val="22"/>
        </w:rPr>
        <w:t xml:space="preserve">mental health professional. </w:t>
      </w:r>
      <w:r w:rsidRPr="00CE5739">
        <w:rPr>
          <w:rFonts w:cs="Times New Roman"/>
          <w:szCs w:val="22"/>
        </w:rPr>
        <w:t xml:space="preserve"> </w:t>
      </w:r>
      <w:r w:rsidRPr="00CE5739">
        <w:rPr>
          <w:rFonts w:cs="Times New Roman"/>
          <w:color w:val="auto"/>
          <w:szCs w:val="22"/>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CE5739">
        <w:rPr>
          <w:rFonts w:cs="Times New Roman"/>
          <w:szCs w:val="22"/>
        </w:rPr>
        <w:t xml:space="preserve"> </w:t>
      </w:r>
      <w:r w:rsidRPr="00CE5739">
        <w:rPr>
          <w:rFonts w:cs="Times New Roman"/>
          <w:color w:val="auto"/>
          <w:szCs w:val="22"/>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CE5739">
        <w:rPr>
          <w:rFonts w:cs="Times New Roman"/>
          <w:color w:val="auto"/>
          <w:szCs w:val="22"/>
        </w:rPr>
        <w:t xml:space="preserve"> or other appropriate</w:t>
      </w:r>
      <w:r w:rsidRPr="00CE5739">
        <w:rPr>
          <w:rFonts w:cs="Times New Roman"/>
          <w:color w:val="auto"/>
          <w:szCs w:val="22"/>
        </w:rPr>
        <w:t xml:space="preserve"> mental health professional. </w:t>
      </w:r>
      <w:r w:rsidRPr="00CE5739">
        <w:rPr>
          <w:rFonts w:cs="Times New Roman"/>
          <w:szCs w:val="22"/>
        </w:rPr>
        <w:t xml:space="preserve"> </w:t>
      </w:r>
      <w:r w:rsidRPr="00CE5739">
        <w:rPr>
          <w:rFonts w:cs="Times New Roman"/>
          <w:color w:val="auto"/>
          <w:szCs w:val="22"/>
        </w:rPr>
        <w:t>Modifications to the plan must be driven by the child's adjustment to the transition.</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(C)</w:t>
      </w:r>
      <w:r w:rsidRPr="00CE5739">
        <w:rPr>
          <w:rFonts w:cs="Times New Roman"/>
          <w:szCs w:val="22"/>
        </w:rPr>
        <w:tab/>
      </w:r>
      <w:r w:rsidR="007C6980" w:rsidRPr="00CE5739">
        <w:rPr>
          <w:rFonts w:cs="Times New Roman"/>
          <w:color w:val="auto"/>
          <w:szCs w:val="22"/>
        </w:rPr>
        <w:t>T</w:t>
      </w:r>
      <w:r w:rsidRPr="00CE5739">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CE5739">
        <w:rPr>
          <w:rFonts w:cs="Times New Roman"/>
          <w:color w:val="auto"/>
          <w:szCs w:val="22"/>
        </w:rPr>
        <w:t xml:space="preserve">as defined in Section 63-7-1710 </w:t>
      </w:r>
      <w:r w:rsidRPr="00CE5739">
        <w:rPr>
          <w:rFonts w:cs="Times New Roman"/>
          <w:color w:val="auto"/>
          <w:szCs w:val="22"/>
        </w:rPr>
        <w:t>as follows:</w:t>
      </w:r>
    </w:p>
    <w:p w:rsidR="00D22A32" w:rsidRPr="00CE5739" w:rsidRDefault="00424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D22A32" w:rsidRPr="00CE5739">
        <w:rPr>
          <w:rFonts w:cs="Times New Roman"/>
          <w:szCs w:val="22"/>
        </w:rPr>
        <w:tab/>
      </w:r>
      <w:r w:rsidR="00D22A32" w:rsidRPr="00CE5739">
        <w:rPr>
          <w:rFonts w:cs="Times New Roman"/>
          <w:szCs w:val="22"/>
        </w:rPr>
        <w:tab/>
      </w:r>
      <w:r w:rsidR="00D22A32" w:rsidRPr="00CE5739">
        <w:rPr>
          <w:rFonts w:cs="Times New Roman"/>
          <w:szCs w:val="22"/>
        </w:rPr>
        <w:tab/>
      </w:r>
      <w:r w:rsidR="00D22A32" w:rsidRPr="00CE5739">
        <w:rPr>
          <w:rFonts w:cs="Times New Roman"/>
          <w:color w:val="auto"/>
          <w:szCs w:val="22"/>
        </w:rPr>
        <w:t>(1)</w:t>
      </w:r>
      <w:r w:rsidR="00D22A32" w:rsidRPr="00CE5739">
        <w:rPr>
          <w:rFonts w:cs="Times New Roman"/>
          <w:szCs w:val="22"/>
        </w:rPr>
        <w:tab/>
      </w:r>
      <w:r w:rsidR="00D22A32" w:rsidRPr="00CE5739">
        <w:rPr>
          <w:rFonts w:cs="Times New Roman"/>
          <w:color w:val="auto"/>
          <w:szCs w:val="22"/>
        </w:rPr>
        <w:t>When the child is over the age of 16 and the department has identified another planned permanent living arrangement.</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4241A3"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(2)</w:t>
      </w:r>
      <w:r w:rsidRPr="00CE5739">
        <w:rPr>
          <w:rFonts w:cs="Times New Roman"/>
          <w:szCs w:val="22"/>
        </w:rPr>
        <w:tab/>
      </w:r>
      <w:r w:rsidRPr="00CE5739">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4241A3" w:rsidRPr="00CE5739">
        <w:rPr>
          <w:rFonts w:cs="Times New Roman"/>
          <w:szCs w:val="22"/>
        </w:rPr>
        <w:tab/>
      </w:r>
      <w:r w:rsidRPr="00CE5739">
        <w:rPr>
          <w:rFonts w:cs="Times New Roman"/>
          <w:szCs w:val="22"/>
        </w:rPr>
        <w:tab/>
      </w:r>
      <w:r w:rsidRPr="00CE5739">
        <w:rPr>
          <w:rFonts w:cs="Times New Roman"/>
          <w:color w:val="auto"/>
          <w:szCs w:val="22"/>
        </w:rPr>
        <w:tab/>
        <w:t>(3)</w:t>
      </w:r>
      <w:r w:rsidRPr="00CE5739">
        <w:rPr>
          <w:rFonts w:cs="Times New Roman"/>
          <w:szCs w:val="22"/>
        </w:rPr>
        <w:tab/>
      </w:r>
      <w:r w:rsidRPr="00CE5739">
        <w:rPr>
          <w:rFonts w:cs="Times New Roman"/>
          <w:color w:val="auto"/>
          <w:szCs w:val="22"/>
        </w:rPr>
        <w:t>The department's proposed treatment plan can be extended up to 18 months but only if:</w:t>
      </w:r>
      <w:r w:rsidRPr="00CE5739">
        <w:rPr>
          <w:rFonts w:cs="Times New Roman"/>
          <w:szCs w:val="22"/>
        </w:rPr>
        <w:t xml:space="preserve"> </w:t>
      </w:r>
      <w:r w:rsidRPr="00CE5739">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CE5739">
        <w:rPr>
          <w:rFonts w:cs="Times New Roman"/>
          <w:szCs w:val="22"/>
        </w:rPr>
        <w:t>e</w:t>
      </w:r>
      <w:r w:rsidRPr="00CE5739">
        <w:rPr>
          <w:rFonts w:cs="Times New Roman"/>
          <w:color w:val="auto"/>
          <w:szCs w:val="22"/>
        </w:rPr>
        <w:t>) the department has compelling reasons to assert the best interests of the child will be served by the extension.</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4241A3" w:rsidRPr="00CE5739">
        <w:rPr>
          <w:rFonts w:cs="Times New Roman"/>
          <w:szCs w:val="22"/>
        </w:rPr>
        <w:tab/>
      </w:r>
      <w:r w:rsidRPr="00CE5739">
        <w:rPr>
          <w:rFonts w:cs="Times New Roman"/>
          <w:szCs w:val="22"/>
        </w:rPr>
        <w:tab/>
      </w:r>
      <w:r w:rsidRPr="00CE5739">
        <w:rPr>
          <w:rFonts w:cs="Times New Roman"/>
          <w:color w:val="auto"/>
          <w:szCs w:val="22"/>
        </w:rPr>
        <w:tab/>
        <w:t>(4)</w:t>
      </w:r>
      <w:r w:rsidRPr="00CE5739">
        <w:rPr>
          <w:rFonts w:cs="Times New Roman"/>
          <w:szCs w:val="22"/>
        </w:rPr>
        <w:tab/>
      </w:r>
      <w:r w:rsidRPr="00CE5739">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CE5739">
        <w:rPr>
          <w:rFonts w:cs="Times New Roman"/>
          <w:szCs w:val="22"/>
        </w:rPr>
        <w:t>ip to relative or other person.</w:t>
      </w:r>
    </w:p>
    <w:p w:rsidR="00D22A32" w:rsidRPr="00CE5739"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color w:val="auto"/>
          <w:szCs w:val="22"/>
        </w:rPr>
        <w:tab/>
        <w:t>(D)</w:t>
      </w:r>
      <w:r w:rsidRPr="00CE5739">
        <w:rPr>
          <w:rFonts w:cs="Times New Roman"/>
          <w:szCs w:val="22"/>
        </w:rPr>
        <w:tab/>
      </w:r>
      <w:r w:rsidRPr="00CE5739">
        <w:rPr>
          <w:rFonts w:cs="Times New Roman"/>
          <w:color w:val="auto"/>
          <w:szCs w:val="22"/>
        </w:rPr>
        <w:t>In accordance with Sections 63-7-1640(G) and 1700(E), the department must file the petition for a Termination of Parental Rights within sixty day</w:t>
      </w:r>
      <w:r w:rsidR="00A53448" w:rsidRPr="00CE5739">
        <w:rPr>
          <w:rFonts w:cs="Times New Roman"/>
          <w:color w:val="auto"/>
          <w:szCs w:val="22"/>
        </w:rPr>
        <w:t>s</w:t>
      </w:r>
      <w:r w:rsidRPr="00CE5739">
        <w:rPr>
          <w:rFonts w:cs="Times New Roman"/>
          <w:color w:val="auto"/>
          <w:szCs w:val="22"/>
        </w:rPr>
        <w:t xml:space="preserve"> of the family court order designating the child's permanent plan or concurrent plan as Termination of Parental Rights and adoption.</w:t>
      </w:r>
    </w:p>
    <w:p w:rsidR="00F40825" w:rsidRPr="00CE5739"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38.31.</w:t>
      </w:r>
      <w:r w:rsidRPr="00CE5739">
        <w:rPr>
          <w:rFonts w:cs="Times New Roman"/>
          <w:color w:val="auto"/>
          <w:szCs w:val="22"/>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0569CD" w:rsidRPr="00CE5739" w:rsidRDefault="008B75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38.32.</w:t>
      </w:r>
      <w:r w:rsidRPr="00CE5739">
        <w:rPr>
          <w:rFonts w:cs="Times New Roman"/>
          <w:b/>
          <w:color w:val="auto"/>
          <w:szCs w:val="22"/>
        </w:rPr>
        <w:tab/>
      </w:r>
      <w:r w:rsidRPr="00CE5739">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CE5739" w:rsidRDefault="00616CAC" w:rsidP="00616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lastRenderedPageBreak/>
        <w:tab/>
      </w:r>
      <w:r w:rsidRPr="00CE5739">
        <w:rPr>
          <w:rFonts w:cs="Times New Roman"/>
          <w:b/>
          <w:i/>
          <w:color w:val="auto"/>
          <w:szCs w:val="22"/>
          <w:u w:val="single"/>
        </w:rPr>
        <w:t>38.33.</w:t>
      </w:r>
      <w:r w:rsidRPr="00CE5739">
        <w:rPr>
          <w:rFonts w:cs="Times New Roman"/>
          <w:i/>
          <w:color w:val="auto"/>
          <w:szCs w:val="22"/>
          <w:u w:val="single"/>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616CAC" w:rsidRPr="00CE5739" w:rsidRDefault="00616C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2C5D4F" w:rsidRPr="00CE5739">
        <w:rPr>
          <w:rFonts w:cs="Times New Roman"/>
          <w:b/>
          <w:color w:val="auto"/>
          <w:szCs w:val="22"/>
        </w:rPr>
        <w:t>39</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L24</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COMMISSION FOR THE BLIND</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C5D4F" w:rsidRPr="00CE5739">
        <w:rPr>
          <w:rFonts w:cs="Times New Roman"/>
          <w:b/>
          <w:color w:val="auto"/>
          <w:szCs w:val="22"/>
        </w:rPr>
        <w:t>39</w:t>
      </w:r>
      <w:r w:rsidRPr="00CE5739">
        <w:rPr>
          <w:rFonts w:cs="Times New Roman"/>
          <w:b/>
          <w:color w:val="auto"/>
          <w:szCs w:val="22"/>
        </w:rPr>
        <w:t>.1.</w:t>
      </w:r>
      <w:r w:rsidRPr="00CE5739">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CE5739">
        <w:rPr>
          <w:rFonts w:cs="Times New Roman"/>
          <w:color w:val="auto"/>
          <w:szCs w:val="22"/>
        </w:rPr>
        <w:t xml:space="preserve"> </w:t>
      </w:r>
      <w:r w:rsidRPr="00CE5739">
        <w:rPr>
          <w:rFonts w:cs="Times New Roman"/>
          <w:color w:val="auto"/>
          <w:szCs w:val="22"/>
        </w:rPr>
        <w:t>to the maximum amount available under the Federal Vocational Rehabilitation Program.</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942701" w:rsidRPr="00CE5739" w:rsidRDefault="009427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CE5739" w:rsidRDefault="00D15C44" w:rsidP="008458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 xml:space="preserve">SECTION 40 </w:t>
      </w:r>
      <w:r w:rsidRPr="00CE5739">
        <w:rPr>
          <w:rFonts w:cs="Times New Roman"/>
          <w:b/>
          <w:color w:val="auto"/>
          <w:szCs w:val="22"/>
        </w:rPr>
        <w:noBreakHyphen/>
        <w:t xml:space="preserve"> L600 </w:t>
      </w:r>
      <w:r w:rsidRPr="00CE5739">
        <w:rPr>
          <w:rFonts w:cs="Times New Roman"/>
          <w:b/>
          <w:color w:val="auto"/>
          <w:szCs w:val="22"/>
        </w:rPr>
        <w:noBreakHyphen/>
        <w:t xml:space="preserve"> DEPARTMENT ON AGING</w:t>
      </w:r>
    </w:p>
    <w:p w:rsidR="00D15C44" w:rsidRPr="00CE5739" w:rsidRDefault="00D15C44" w:rsidP="008458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CE5739"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1</w:t>
      </w:r>
      <w:r w:rsidRPr="00CE5739">
        <w:rPr>
          <w:rFonts w:cs="Times New Roman"/>
          <w:b/>
          <w:i/>
          <w:szCs w:val="22"/>
          <w:u w:val="single"/>
        </w:rPr>
        <w:t>.</w:t>
      </w:r>
      <w:r w:rsidRPr="00CE5739">
        <w:rPr>
          <w:rFonts w:cs="Times New Roman"/>
          <w:i/>
          <w:szCs w:val="22"/>
          <w:u w:val="single"/>
        </w:rPr>
        <w:tab/>
        <w:t>(AGING: State Matching Funds Carry Forward)  Any unexpended balance on June thirtieth of the prior fiscal year of the required state matching funds appropriated in Part IA, Section 40, Distribution to Subdivisions, shall be carried forward into the current fiscal year to be used as required state match for federal funds awarded to subdivisions on or before September thirtieth of the current fiscal year.</w:t>
      </w:r>
    </w:p>
    <w:p w:rsidR="00D15C44" w:rsidRPr="00CE5739" w:rsidRDefault="00D2714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2</w:t>
      </w:r>
      <w:r w:rsidRPr="00CE5739">
        <w:rPr>
          <w:rFonts w:cs="Times New Roman"/>
          <w:b/>
          <w:i/>
          <w:szCs w:val="22"/>
          <w:u w:val="single"/>
        </w:rPr>
        <w:t>.</w:t>
      </w:r>
      <w:r w:rsidRPr="00CE5739">
        <w:rPr>
          <w:rFonts w:cs="Times New Roman"/>
          <w:i/>
          <w:szCs w:val="22"/>
          <w:u w:val="single"/>
        </w:rPr>
        <w:tab/>
        <w:t>(AGING: State Match Funding Formula)  Of the state funds appropriated under “Distribution to Subdivisions,”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CE5739"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3</w:t>
      </w:r>
      <w:r w:rsidRPr="00CE5739">
        <w:rPr>
          <w:rFonts w:cs="Times New Roman"/>
          <w:b/>
          <w:i/>
          <w:szCs w:val="22"/>
          <w:u w:val="single"/>
        </w:rPr>
        <w:t>.</w:t>
      </w:r>
      <w:r w:rsidRPr="00CE5739">
        <w:rPr>
          <w:rFonts w:cs="Times New Roman"/>
          <w:i/>
          <w:szCs w:val="22"/>
          <w:u w:val="single"/>
        </w:rPr>
        <w:tab/>
        <w:t>(AGING: Registration Fees)  The Department on Aging is authorized to receive and expend registration fees for educational, training and certification programs.</w:t>
      </w:r>
    </w:p>
    <w:p w:rsidR="00004077" w:rsidRPr="00CE5739"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4</w:t>
      </w:r>
      <w:r w:rsidRPr="00CE5739">
        <w:rPr>
          <w:rFonts w:cs="Times New Roman"/>
          <w:b/>
          <w:i/>
          <w:szCs w:val="22"/>
          <w:u w:val="single"/>
        </w:rPr>
        <w:t>.</w:t>
      </w:r>
      <w:r w:rsidRPr="00CE5739">
        <w:rPr>
          <w:rFonts w:cs="Times New Roman"/>
          <w:i/>
          <w:szCs w:val="22"/>
          <w:u w:val="single"/>
        </w:rPr>
        <w:tab/>
        <w:t>(AGING: Council Meeting Requirements)  The duties and responsibilities, including the statutory requirement to hold meetings of the Coordinating Council established pursuant to Section 43</w:t>
      </w:r>
      <w:r w:rsidRPr="00CE5739">
        <w:rPr>
          <w:rFonts w:cs="Times New Roman"/>
          <w:i/>
          <w:szCs w:val="22"/>
          <w:u w:val="single"/>
        </w:rPr>
        <w:noBreakHyphen/>
        <w:t>21</w:t>
      </w:r>
      <w:r w:rsidRPr="00CE5739">
        <w:rPr>
          <w:rFonts w:cs="Times New Roman"/>
          <w:i/>
          <w:szCs w:val="22"/>
          <w:u w:val="single"/>
        </w:rPr>
        <w:noBreakHyphen/>
        <w:t>120 and of the Long Term Care Council established pursuant to Section 43</w:t>
      </w:r>
      <w:r w:rsidRPr="00CE5739">
        <w:rPr>
          <w:rFonts w:cs="Times New Roman"/>
          <w:i/>
          <w:szCs w:val="22"/>
          <w:u w:val="single"/>
        </w:rPr>
        <w:noBreakHyphen/>
        <w:t>21</w:t>
      </w:r>
      <w:r w:rsidRPr="00CE5739">
        <w:rPr>
          <w:rFonts w:cs="Times New Roman"/>
          <w:i/>
          <w:szCs w:val="22"/>
          <w:u w:val="single"/>
        </w:rPr>
        <w:noBreakHyphen/>
        <w:t>130, both under the Department on Aging, are suspended for the current fiscal year.</w:t>
      </w:r>
    </w:p>
    <w:p w:rsidR="00D15C44" w:rsidRPr="00CE5739" w:rsidRDefault="00B14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5</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(AGING: Home and Community</w:t>
      </w:r>
      <w:r w:rsidRPr="00CE5739">
        <w:rPr>
          <w:rFonts w:cs="Times New Roman"/>
          <w:i/>
          <w:szCs w:val="22"/>
          <w:u w:val="single"/>
        </w:rPr>
        <w:noBreakHyphen/>
        <w:t>Based Services)  State funds appropriated for Home and Community</w:t>
      </w:r>
      <w:r w:rsidRPr="00CE5739">
        <w:rPr>
          <w:rFonts w:cs="Times New Roman"/>
          <w:i/>
          <w:szCs w:val="22"/>
          <w:u w:val="single"/>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CE5739">
        <w:rPr>
          <w:rFonts w:cs="Times New Roman"/>
          <w:i/>
          <w:szCs w:val="22"/>
          <w:u w:val="single"/>
        </w:rPr>
        <w:noBreakHyphen/>
        <w:t>quarter of one percent shall be retained by the Department on Aging to provide monitoring and oversight of the program.  However, up to three percent of the annual state appropriation for Home and Community</w:t>
      </w:r>
      <w:r w:rsidRPr="00CE5739">
        <w:rPr>
          <w:rFonts w:cs="Times New Roman"/>
          <w:i/>
          <w:szCs w:val="22"/>
          <w:u w:val="single"/>
        </w:rPr>
        <w:noBreakHyphen/>
        <w:t xml:space="preserve">Based Services may be retained at the Department on Aging to be allocated by the department to the affected regions in cases of an emergency and/or natural disaster recognized by the Governor.  If these funds are not utilized in the fiscal year allocated, </w:t>
      </w:r>
      <w:r w:rsidRPr="00CE5739">
        <w:rPr>
          <w:rFonts w:cs="Times New Roman"/>
          <w:i/>
          <w:szCs w:val="22"/>
          <w:u w:val="single"/>
        </w:rPr>
        <w:lastRenderedPageBreak/>
        <w:t>they are to be treated as carry forward funds and reallocated to the AAAs.  The Interstate Funding Formula shall be used as a guideline for the allocation of state funds appropriated for Home and Community</w:t>
      </w:r>
      <w:r w:rsidRPr="00CE5739">
        <w:rPr>
          <w:rFonts w:cs="Times New Roman"/>
          <w:i/>
          <w:szCs w:val="22"/>
          <w:u w:val="single"/>
        </w:rPr>
        <w:noBreakHyphen/>
        <w:t>Based Services.  The Department on Aging shall develop and implement a structured methodology to allocate the state Home and Community</w:t>
      </w:r>
      <w:r w:rsidRPr="00CE5739">
        <w:rPr>
          <w:rFonts w:cs="Times New Roman"/>
          <w:i/>
          <w:szCs w:val="22"/>
          <w:u w:val="single"/>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CE5739">
        <w:rPr>
          <w:rFonts w:cs="Times New Roman"/>
          <w:i/>
          <w:szCs w:val="22"/>
          <w:u w:val="single"/>
        </w:rPr>
        <w:noBreakHyphen/>
        <w:t>Base Services funds in this program shall be carried forward by the Department on Aging and used for the same purposes.  Funds may not be transferred from the Home and Community</w:t>
      </w:r>
      <w:r w:rsidRPr="00CE5739">
        <w:rPr>
          <w:rFonts w:cs="Times New Roman"/>
          <w:i/>
          <w:szCs w:val="22"/>
          <w:u w:val="single"/>
        </w:rPr>
        <w:noBreakHyphen/>
        <w:t>Based special line item for any other purpose.</w:t>
      </w:r>
    </w:p>
    <w:p w:rsidR="009D7DF1" w:rsidRPr="00CE5739"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6</w:t>
      </w:r>
      <w:r w:rsidRPr="00CE5739">
        <w:rPr>
          <w:rFonts w:cs="Times New Roman"/>
          <w:b/>
          <w:i/>
          <w:szCs w:val="22"/>
          <w:u w:val="single"/>
        </w:rPr>
        <w:t>.</w:t>
      </w:r>
      <w:r w:rsidRPr="00CE5739">
        <w:rPr>
          <w:rFonts w:cs="Times New Roman"/>
          <w:i/>
          <w:szCs w:val="22"/>
          <w:u w:val="single"/>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CE5739"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i/>
          <w:szCs w:val="22"/>
          <w:u w:val="single"/>
        </w:rPr>
        <w:t>Any unexpended balance on June thirtieth of the prior fiscal year of funds appropriated in Part IA, Section 40, Geriatric Physician Loan Program, shall be carried forward and used for the same purpose as originally appropriated.</w:t>
      </w:r>
    </w:p>
    <w:p w:rsidR="00E4347F" w:rsidRPr="00CE5739"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i/>
          <w:szCs w:val="22"/>
        </w:rPr>
        <w:tab/>
      </w:r>
      <w:r w:rsidRPr="00CE5739">
        <w:rPr>
          <w:rFonts w:cs="Times New Roman"/>
          <w:b/>
          <w:i/>
          <w:szCs w:val="22"/>
          <w:u w:val="single"/>
        </w:rPr>
        <w:t>40.</w:t>
      </w:r>
      <w:r w:rsidR="00730B2E" w:rsidRPr="00CE5739">
        <w:rPr>
          <w:rFonts w:cs="Times New Roman"/>
          <w:b/>
          <w:i/>
          <w:szCs w:val="22"/>
          <w:u w:val="single"/>
        </w:rPr>
        <w:t>7</w:t>
      </w:r>
      <w:r w:rsidRPr="00CE5739">
        <w:rPr>
          <w:rFonts w:cs="Times New Roman"/>
          <w:b/>
          <w:i/>
          <w:szCs w:val="22"/>
          <w:u w:val="single"/>
        </w:rPr>
        <w:t>.</w:t>
      </w:r>
      <w:r w:rsidRPr="00CE5739">
        <w:rPr>
          <w:rFonts w:cs="Times New Roman"/>
          <w:i/>
          <w:szCs w:val="22"/>
          <w:u w:val="single"/>
        </w:rPr>
        <w:tab/>
        <w:t>(AGING: Caregivers Carry Forward)  Unexpended funds from appropriations to the Department on Aging for caregivers shall be carried forward from the prior fiscal year and used for the same purpose.</w:t>
      </w:r>
    </w:p>
    <w:p w:rsidR="009D7DF1" w:rsidRPr="00CE5739"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i/>
          <w:szCs w:val="22"/>
          <w:u w:val="single"/>
        </w:rPr>
        <w:t>40.</w:t>
      </w:r>
      <w:r w:rsidR="00730B2E" w:rsidRPr="00CE5739">
        <w:rPr>
          <w:rFonts w:cs="Times New Roman"/>
          <w:b/>
          <w:i/>
          <w:szCs w:val="22"/>
          <w:u w:val="single"/>
        </w:rPr>
        <w:t>8</w:t>
      </w:r>
      <w:r w:rsidRPr="00CE5739">
        <w:rPr>
          <w:rFonts w:cs="Times New Roman"/>
          <w:b/>
          <w:i/>
          <w:szCs w:val="22"/>
          <w:u w:val="single"/>
        </w:rPr>
        <w:t>.</w:t>
      </w:r>
      <w:r w:rsidRPr="00CE5739">
        <w:rPr>
          <w:rFonts w:cs="Times New Roman"/>
          <w:i/>
          <w:szCs w:val="22"/>
          <w:u w:val="single"/>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CE5739"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CE5739"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SECTION 41</w:t>
      </w:r>
      <w:r w:rsidR="00D15C44" w:rsidRPr="00CE5739">
        <w:rPr>
          <w:rFonts w:cs="Times New Roman"/>
          <w:b/>
          <w:color w:val="auto"/>
          <w:szCs w:val="22"/>
        </w:rPr>
        <w:t xml:space="preserve"> </w:t>
      </w:r>
      <w:r w:rsidR="00D15C44" w:rsidRPr="00CE5739">
        <w:rPr>
          <w:rFonts w:cs="Times New Roman"/>
          <w:b/>
          <w:color w:val="auto"/>
          <w:szCs w:val="22"/>
        </w:rPr>
        <w:noBreakHyphen/>
        <w:t xml:space="preserve"> L800 </w:t>
      </w:r>
      <w:r w:rsidR="00D15C44" w:rsidRPr="00CE5739">
        <w:rPr>
          <w:rFonts w:cs="Times New Roman"/>
          <w:b/>
          <w:color w:val="auto"/>
          <w:szCs w:val="22"/>
        </w:rPr>
        <w:noBreakHyphen/>
        <w:t xml:space="preserve"> DEPARTMENT OF CHILDREN’S ADVOCACY</w:t>
      </w:r>
    </w:p>
    <w:p w:rsidR="00D15C44" w:rsidRPr="00CE5739"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CE5739" w:rsidRDefault="00CD01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00730B2E" w:rsidRPr="00CE5739">
        <w:rPr>
          <w:rFonts w:cs="Times New Roman"/>
          <w:b/>
          <w:i/>
          <w:szCs w:val="22"/>
          <w:u w:val="single"/>
        </w:rPr>
        <w:t>41.1</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(DCA: Foster Care</w:t>
      </w:r>
      <w:r w:rsidRPr="00CE5739">
        <w:rPr>
          <w:rFonts w:cs="Times New Roman"/>
          <w:i/>
          <w:szCs w:val="22"/>
          <w:u w:val="single"/>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CE5739"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CE5739">
        <w:rPr>
          <w:rFonts w:cs="Times New Roman"/>
          <w:b/>
          <w:szCs w:val="22"/>
        </w:rPr>
        <w:tab/>
      </w:r>
      <w:r w:rsidR="00730B2E" w:rsidRPr="00CE5739">
        <w:rPr>
          <w:rFonts w:cs="Times New Roman"/>
          <w:b/>
          <w:i/>
          <w:szCs w:val="22"/>
          <w:u w:val="single"/>
        </w:rPr>
        <w:t>41.2</w:t>
      </w:r>
      <w:r w:rsidRPr="00CE5739">
        <w:rPr>
          <w:rFonts w:cs="Times New Roman"/>
          <w:b/>
          <w:bCs/>
          <w:i/>
          <w:szCs w:val="22"/>
          <w:u w:val="single"/>
        </w:rPr>
        <w:t>.</w:t>
      </w:r>
      <w:r w:rsidRPr="00CE5739">
        <w:rPr>
          <w:rFonts w:cs="Times New Roman"/>
          <w:i/>
          <w:szCs w:val="22"/>
          <w:u w:val="single"/>
        </w:rPr>
        <w:tab/>
        <w:t xml:space="preserve">(DCA: Guardian Ad Litem Program)  </w:t>
      </w:r>
      <w:r w:rsidRPr="00CE5739">
        <w:rPr>
          <w:rFonts w:cs="Times New Roman"/>
          <w:bCs/>
          <w:i/>
          <w:szCs w:val="22"/>
          <w:u w:val="single"/>
        </w:rPr>
        <w:t xml:space="preserve">Both the program and the funds appropriated to the Department of Children’s Advocacy, Guardian ad Litem Program must be administered separately from other </w:t>
      </w:r>
      <w:r w:rsidRPr="00CE5739">
        <w:rPr>
          <w:rFonts w:cs="Times New Roman"/>
          <w:i/>
          <w:szCs w:val="22"/>
          <w:u w:val="single"/>
        </w:rPr>
        <w:t>programs</w:t>
      </w:r>
      <w:r w:rsidRPr="00CE5739">
        <w:rPr>
          <w:rFonts w:cs="Times New Roman"/>
          <w:bCs/>
          <w:i/>
          <w:szCs w:val="22"/>
          <w:u w:val="single"/>
        </w:rPr>
        <w:t xml:space="preserve"> within the Department of Children’s Advocacy and must be expended for the exclusive use of the Guardian ad Litem Program.</w:t>
      </w:r>
    </w:p>
    <w:p w:rsidR="00D15C44" w:rsidRPr="00CE5739"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i/>
          <w:szCs w:val="22"/>
          <w:u w:val="single"/>
        </w:rPr>
        <w:t xml:space="preserve">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w:t>
      </w:r>
      <w:r w:rsidRPr="00CE5739">
        <w:rPr>
          <w:rFonts w:cs="Times New Roman"/>
          <w:i/>
          <w:szCs w:val="22"/>
          <w:u w:val="single"/>
        </w:rPr>
        <w:lastRenderedPageBreak/>
        <w:t>to it.  The Guardian ad Litem program may carry forward the other funds authorized herein for its operations from the prior fiscal year into the current fiscal year.</w:t>
      </w:r>
    </w:p>
    <w:p w:rsidR="00D15C44" w:rsidRPr="00CE5739"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00730B2E" w:rsidRPr="00CE5739">
        <w:rPr>
          <w:rFonts w:cs="Times New Roman"/>
          <w:b/>
          <w:i/>
          <w:szCs w:val="22"/>
          <w:u w:val="single"/>
        </w:rPr>
        <w:t>41.3</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(DCA: Continuum of Care Carry Forward)  The Department of Children’s Advocacy, Continuum of Care Program may carry forward funds appropriated herein to continue services.</w:t>
      </w:r>
    </w:p>
    <w:p w:rsidR="0031394D" w:rsidRPr="00CE5739"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00730B2E" w:rsidRPr="00CE5739">
        <w:rPr>
          <w:rFonts w:cs="Times New Roman"/>
          <w:b/>
          <w:i/>
          <w:szCs w:val="22"/>
          <w:u w:val="single"/>
        </w:rPr>
        <w:t>41.4</w:t>
      </w:r>
      <w:r w:rsidRPr="00CE5739">
        <w:rPr>
          <w:rFonts w:cs="Times New Roman"/>
          <w:b/>
          <w:i/>
          <w:szCs w:val="22"/>
          <w:u w:val="single"/>
        </w:rPr>
        <w:t>.</w:t>
      </w:r>
      <w:r w:rsidRPr="00CE5739">
        <w:rPr>
          <w:rFonts w:cs="Times New Roman"/>
          <w:i/>
          <w:szCs w:val="22"/>
          <w:u w:val="single"/>
        </w:rPr>
        <w:tab/>
        <w:t>(DCA: CCRS Evaluations &amp; Placements)  The amount appropriated in this section under Special Items Children’s Case Resolution System for Private Placement of Handicapped School</w:t>
      </w:r>
      <w:r w:rsidRPr="00CE5739">
        <w:rPr>
          <w:rFonts w:cs="Times New Roman"/>
          <w:i/>
          <w:szCs w:val="22"/>
          <w:u w:val="single"/>
        </w:rPr>
        <w:noBreakHyphen/>
        <w:t>Age Children must be used for expenses incurred in the evaluation of children referred to the CCRS to facilitate appropriate placement and to pay up to forty percent when placement is made in</w:t>
      </w:r>
      <w:r w:rsidRPr="00CE5739">
        <w:rPr>
          <w:rFonts w:cs="Times New Roman"/>
          <w:i/>
          <w:szCs w:val="22"/>
          <w:u w:val="single"/>
        </w:rPr>
        <w:noBreakHyphen/>
        <w:t>state and up to thirty percent when placement must be made out</w:t>
      </w:r>
      <w:r w:rsidRPr="00CE5739">
        <w:rPr>
          <w:rFonts w:cs="Times New Roman"/>
          <w:i/>
          <w:szCs w:val="22"/>
          <w:u w:val="single"/>
        </w:rPr>
        <w:noBreakHyphen/>
        <w:t>of</w:t>
      </w:r>
      <w:r w:rsidRPr="00CE5739">
        <w:rPr>
          <w:rFonts w:cs="Times New Roman"/>
          <w:i/>
          <w:szCs w:val="22"/>
          <w:u w:val="single"/>
        </w:rPr>
        <w:noBreakHyphen/>
        <w:t>state of the excess cost of private placement over and above one</w:t>
      </w:r>
      <w:r w:rsidRPr="00CE5739">
        <w:rPr>
          <w:rFonts w:cs="Times New Roman"/>
          <w:i/>
          <w:szCs w:val="22"/>
          <w:u w:val="single"/>
        </w:rPr>
        <w:noBreakHyphen/>
        <w:t>per</w:t>
      </w:r>
      <w:r w:rsidRPr="00CE5739">
        <w:rPr>
          <w:rFonts w:cs="Times New Roman"/>
          <w:i/>
          <w:szCs w:val="22"/>
          <w:u w:val="single"/>
        </w:rPr>
        <w:noBreakHyphen/>
        <w:t>pupil share of state and local funds generated by the Education Finance Act, and the one per 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B90BF7" w:rsidRPr="00CE5739"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szCs w:val="22"/>
        </w:rPr>
        <w:tab/>
      </w:r>
      <w:r w:rsidR="00730B2E" w:rsidRPr="00CE5739">
        <w:rPr>
          <w:rFonts w:cs="Times New Roman"/>
          <w:b/>
          <w:i/>
          <w:szCs w:val="22"/>
          <w:u w:val="single"/>
        </w:rPr>
        <w:t>41.5</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(DCA: CCRS Significant Fiscal Impact)  In accordance with Section 20</w:t>
      </w:r>
      <w:r w:rsidRPr="00CE5739">
        <w:rPr>
          <w:rFonts w:cs="Times New Roman"/>
          <w:i/>
          <w:szCs w:val="22"/>
          <w:u w:val="single"/>
        </w:rPr>
        <w:noBreakHyphen/>
        <w:t>7</w:t>
      </w:r>
      <w:r w:rsidRPr="00CE5739">
        <w:rPr>
          <w:rFonts w:cs="Times New Roman"/>
          <w:i/>
          <w:szCs w:val="22"/>
          <w:u w:val="single"/>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EE2497" w:rsidRPr="00CE5739" w:rsidRDefault="00EE24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2C5D4F" w:rsidRPr="00CE5739">
        <w:rPr>
          <w:rFonts w:cs="Times New Roman"/>
          <w:b/>
          <w:color w:val="auto"/>
          <w:szCs w:val="22"/>
        </w:rPr>
        <w:t>4</w:t>
      </w:r>
      <w:r w:rsidRPr="00CE5739">
        <w:rPr>
          <w:rFonts w:cs="Times New Roman"/>
          <w:b/>
          <w:color w:val="auto"/>
          <w:szCs w:val="22"/>
        </w:rPr>
        <w:t xml:space="preserve">2 </w:t>
      </w:r>
      <w:r w:rsidR="00FE0880" w:rsidRPr="00CE5739">
        <w:rPr>
          <w:rFonts w:cs="Times New Roman"/>
          <w:b/>
          <w:color w:val="auto"/>
          <w:szCs w:val="22"/>
        </w:rPr>
        <w:noBreakHyphen/>
      </w:r>
      <w:r w:rsidRPr="00CE5739">
        <w:rPr>
          <w:rFonts w:cs="Times New Roman"/>
          <w:b/>
          <w:color w:val="auto"/>
          <w:szCs w:val="22"/>
        </w:rPr>
        <w:t xml:space="preserve"> L32</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HOUSING FINANCE AND</w:t>
      </w:r>
      <w:r w:rsidR="00B77945" w:rsidRPr="00CE5739">
        <w:rPr>
          <w:rFonts w:cs="Times New Roman"/>
          <w:b/>
          <w:color w:val="auto"/>
          <w:szCs w:val="22"/>
        </w:rPr>
        <w:t xml:space="preserve"> </w:t>
      </w:r>
      <w:r w:rsidRPr="00CE5739">
        <w:rPr>
          <w:rFonts w:cs="Times New Roman"/>
          <w:b/>
          <w:color w:val="auto"/>
          <w:szCs w:val="22"/>
        </w:rPr>
        <w:t>DEVELOPMENT AUTHORITY</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C5D4F" w:rsidRPr="00CE5739">
        <w:rPr>
          <w:rFonts w:cs="Times New Roman"/>
          <w:b/>
          <w:color w:val="auto"/>
          <w:szCs w:val="22"/>
        </w:rPr>
        <w:t>4</w:t>
      </w:r>
      <w:r w:rsidRPr="00CE5739">
        <w:rPr>
          <w:rFonts w:cs="Times New Roman"/>
          <w:b/>
          <w:color w:val="auto"/>
          <w:szCs w:val="22"/>
        </w:rPr>
        <w:t>2.1.</w:t>
      </w:r>
      <w:r w:rsidRPr="00CE5739">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CE5739" w:rsidRDefault="005223E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C5D4F" w:rsidRPr="00CE5739">
        <w:rPr>
          <w:rFonts w:cs="Times New Roman"/>
          <w:b/>
          <w:color w:val="auto"/>
          <w:szCs w:val="22"/>
        </w:rPr>
        <w:t>4</w:t>
      </w:r>
      <w:r w:rsidR="00A9603B" w:rsidRPr="00CE5739">
        <w:rPr>
          <w:rFonts w:cs="Times New Roman"/>
          <w:b/>
          <w:color w:val="auto"/>
          <w:szCs w:val="22"/>
        </w:rPr>
        <w:t>2.2.</w:t>
      </w:r>
      <w:r w:rsidR="00A9603B" w:rsidRPr="00CE5739">
        <w:rPr>
          <w:rFonts w:cs="Times New Roman"/>
          <w:color w:val="auto"/>
          <w:szCs w:val="22"/>
        </w:rPr>
        <w:tab/>
        <w:t>(HFDA: Program Expenses Carry Forward)  For the prior fiscal year monies withdrawn from the authority</w:t>
      </w:r>
      <w:r w:rsidR="00FE0880" w:rsidRPr="00CE5739">
        <w:rPr>
          <w:rFonts w:cs="Times New Roman"/>
          <w:color w:val="auto"/>
          <w:szCs w:val="22"/>
        </w:rPr>
        <w:t>’</w:t>
      </w:r>
      <w:r w:rsidR="00A9603B" w:rsidRPr="00CE5739">
        <w:rPr>
          <w:rFonts w:cs="Times New Roman"/>
          <w:color w:val="auto"/>
          <w:szCs w:val="22"/>
        </w:rPr>
        <w:t>s various bond</w:t>
      </w:r>
      <w:r w:rsidR="00FE0880" w:rsidRPr="00CE5739">
        <w:rPr>
          <w:rFonts w:cs="Times New Roman"/>
          <w:color w:val="auto"/>
          <w:szCs w:val="22"/>
        </w:rPr>
        <w:noBreakHyphen/>
      </w:r>
      <w:r w:rsidR="00A9603B" w:rsidRPr="00CE5739">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C5D4F" w:rsidRPr="00CE5739">
        <w:rPr>
          <w:rFonts w:cs="Times New Roman"/>
          <w:b/>
          <w:color w:val="auto"/>
          <w:szCs w:val="22"/>
        </w:rPr>
        <w:t>4</w:t>
      </w:r>
      <w:r w:rsidRPr="00CE5739">
        <w:rPr>
          <w:rFonts w:cs="Times New Roman"/>
          <w:b/>
          <w:bCs/>
          <w:color w:val="auto"/>
          <w:szCs w:val="22"/>
        </w:rPr>
        <w:t>2.3.</w:t>
      </w:r>
      <w:r w:rsidRPr="00CE5739">
        <w:rPr>
          <w:rFonts w:cs="Times New Roman"/>
          <w:b/>
          <w:bCs/>
          <w:color w:val="auto"/>
          <w:szCs w:val="22"/>
        </w:rPr>
        <w:tab/>
      </w:r>
      <w:r w:rsidRPr="00CE5739">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CE5739">
        <w:rPr>
          <w:rFonts w:cs="Times New Roman"/>
          <w:color w:val="auto"/>
          <w:szCs w:val="22"/>
        </w:rPr>
        <w:t>te employees as established in P</w:t>
      </w:r>
      <w:r w:rsidRPr="00CE5739">
        <w:rPr>
          <w:rFonts w:cs="Times New Roman"/>
          <w:color w:val="auto"/>
          <w:szCs w:val="22"/>
        </w:rPr>
        <w:t xml:space="preserve">roviso </w:t>
      </w:r>
      <w:r w:rsidR="008F5787" w:rsidRPr="00CE5739">
        <w:rPr>
          <w:rFonts w:cs="Times New Roman"/>
          <w:color w:val="auto"/>
          <w:szCs w:val="22"/>
        </w:rPr>
        <w:t>117.</w:t>
      </w:r>
      <w:r w:rsidR="00877B58" w:rsidRPr="00CE5739">
        <w:rPr>
          <w:rFonts w:cs="Times New Roman"/>
          <w:color w:val="auto"/>
          <w:szCs w:val="22"/>
        </w:rPr>
        <w:t>20</w:t>
      </w:r>
      <w:r w:rsidRPr="00CE5739">
        <w:rPr>
          <w:rFonts w:cs="Times New Roman"/>
          <w:color w:val="auto"/>
          <w:szCs w:val="22"/>
        </w:rPr>
        <w:t>(</w:t>
      </w:r>
      <w:r w:rsidR="00142884" w:rsidRPr="00CE5739">
        <w:rPr>
          <w:rFonts w:cs="Times New Roman"/>
          <w:color w:val="auto"/>
          <w:szCs w:val="22"/>
        </w:rPr>
        <w:t>J) (Travel</w:t>
      </w:r>
      <w:r w:rsidR="00FE0880" w:rsidRPr="00CE5739">
        <w:rPr>
          <w:rFonts w:cs="Times New Roman"/>
          <w:color w:val="auto"/>
          <w:szCs w:val="22"/>
        </w:rPr>
        <w:noBreakHyphen/>
      </w:r>
      <w:r w:rsidRPr="00CE5739">
        <w:rPr>
          <w:rFonts w:cs="Times New Roman"/>
          <w:color w:val="auto"/>
          <w:szCs w:val="22"/>
        </w:rPr>
        <w:t xml:space="preserve">Subsistence Expenses &amp; Mileage) in </w:t>
      </w:r>
      <w:r w:rsidR="00F409AB" w:rsidRPr="00CE5739">
        <w:rPr>
          <w:rFonts w:cs="Times New Roman"/>
          <w:color w:val="auto"/>
          <w:szCs w:val="22"/>
        </w:rPr>
        <w:t>this act</w:t>
      </w:r>
      <w:r w:rsidRPr="00CE5739">
        <w:rPr>
          <w:rFonts w:cs="Times New Roman"/>
          <w:color w:val="auto"/>
          <w:szCs w:val="22"/>
        </w:rPr>
        <w:t>.</w:t>
      </w:r>
    </w:p>
    <w:p w:rsidR="002351F3" w:rsidRPr="00CE5739"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C5D4F" w:rsidRPr="00CE5739">
        <w:rPr>
          <w:rFonts w:cs="Times New Roman"/>
          <w:b/>
          <w:color w:val="auto"/>
          <w:szCs w:val="22"/>
        </w:rPr>
        <w:t>4</w:t>
      </w:r>
      <w:r w:rsidRPr="00CE5739">
        <w:rPr>
          <w:rFonts w:cs="Times New Roman"/>
          <w:b/>
          <w:color w:val="auto"/>
          <w:szCs w:val="22"/>
        </w:rPr>
        <w:t>2.</w:t>
      </w:r>
      <w:r w:rsidR="007E021B"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(HFDA: Allocation of Indirect Cost Recoveries)  The authority shall deposit in the state general fund indirect cost recoveries for the authority</w:t>
      </w:r>
      <w:r w:rsidR="00FE0880" w:rsidRPr="00CE5739">
        <w:rPr>
          <w:rFonts w:cs="Times New Roman"/>
          <w:color w:val="auto"/>
          <w:szCs w:val="22"/>
        </w:rPr>
        <w:t>’</w:t>
      </w:r>
      <w:r w:rsidRPr="00CE5739">
        <w:rPr>
          <w:rFonts w:cs="Times New Roman"/>
          <w:color w:val="auto"/>
          <w:szCs w:val="22"/>
        </w:rPr>
        <w:t>s portion of the</w:t>
      </w:r>
      <w:r w:rsidR="006011AF" w:rsidRPr="00CE5739">
        <w:rPr>
          <w:rFonts w:cs="Times New Roman"/>
          <w:color w:val="auto"/>
          <w:szCs w:val="22"/>
        </w:rPr>
        <w:t xml:space="preserve"> </w:t>
      </w:r>
      <w:r w:rsidRPr="00CE5739">
        <w:rPr>
          <w:rFonts w:cs="Times New Roman"/>
          <w:color w:val="auto"/>
          <w:szCs w:val="22"/>
        </w:rPr>
        <w:t>Statewide Central Services Cost Allocation</w:t>
      </w:r>
    </w:p>
    <w:p w:rsidR="003F6364" w:rsidRPr="00CE5739"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Plan (SWCAP).  The authority shall retain recoveries in excess of the SWCAP amount to be deposited in the state general fund.</w:t>
      </w:r>
    </w:p>
    <w:p w:rsidR="00746081"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szCs w:val="22"/>
        </w:rPr>
        <w:tab/>
      </w:r>
      <w:r w:rsidRPr="00CE5739">
        <w:rPr>
          <w:rFonts w:cs="Times New Roman"/>
          <w:b/>
          <w:szCs w:val="22"/>
        </w:rPr>
        <w:t>42.</w:t>
      </w:r>
      <w:r w:rsidR="006B351F" w:rsidRPr="00CE5739">
        <w:rPr>
          <w:rFonts w:cs="Times New Roman"/>
          <w:b/>
          <w:szCs w:val="22"/>
        </w:rPr>
        <w:t>5</w:t>
      </w:r>
      <w:r w:rsidRPr="00CE5739">
        <w:rPr>
          <w:rFonts w:cs="Times New Roman"/>
          <w:b/>
          <w:szCs w:val="22"/>
        </w:rPr>
        <w:t>.</w:t>
      </w:r>
      <w:r w:rsidRPr="00CE5739">
        <w:rPr>
          <w:rFonts w:cs="Times New Roman"/>
          <w:szCs w:val="22"/>
        </w:rPr>
        <w:tab/>
        <w:t xml:space="preserve">(HFDA: Housing Trust Fund Disaster Initiative) </w:t>
      </w:r>
      <w:r w:rsidR="0074538E" w:rsidRPr="00CE5739">
        <w:rPr>
          <w:rFonts w:cs="Times New Roman"/>
          <w:szCs w:val="22"/>
        </w:rPr>
        <w:t xml:space="preserve"> </w:t>
      </w:r>
      <w:r w:rsidRPr="00CE5739">
        <w:rPr>
          <w:rFonts w:cs="Times New Roman"/>
          <w:szCs w:val="22"/>
        </w:rPr>
        <w:t>Funds allocated, granted, or awarded under the Housing Trust Fund</w:t>
      </w:r>
      <w:r w:rsidR="00FE0880" w:rsidRPr="00CE5739">
        <w:rPr>
          <w:rFonts w:cs="Times New Roman"/>
          <w:szCs w:val="22"/>
        </w:rPr>
        <w:t>’</w:t>
      </w:r>
      <w:r w:rsidRPr="00CE5739">
        <w:rPr>
          <w:rFonts w:cs="Times New Roman"/>
          <w:szCs w:val="22"/>
        </w:rPr>
        <w:t xml:space="preserve">s </w:t>
      </w:r>
    </w:p>
    <w:p w:rsidR="00FE198D" w:rsidRPr="00CE5739"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Disaster Initiative shall not be included when calculating the percentage of trust fund expenditures per county.</w:t>
      </w:r>
    </w:p>
    <w:p w:rsidR="00401BBD" w:rsidRPr="00CE5739" w:rsidRDefault="00BF5CE2"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lastRenderedPageBreak/>
        <w:t xml:space="preserve">SECTION 43 </w:t>
      </w:r>
      <w:r w:rsidR="00FE0880" w:rsidRPr="00CE5739">
        <w:rPr>
          <w:rFonts w:cs="Times New Roman"/>
          <w:b/>
          <w:color w:val="auto"/>
          <w:szCs w:val="22"/>
        </w:rPr>
        <w:noBreakHyphen/>
      </w:r>
      <w:r w:rsidRPr="00CE5739">
        <w:rPr>
          <w:rFonts w:cs="Times New Roman"/>
          <w:b/>
          <w:color w:val="auto"/>
          <w:szCs w:val="22"/>
        </w:rPr>
        <w:t xml:space="preserve"> P120 </w:t>
      </w:r>
      <w:r w:rsidR="00FE0880" w:rsidRPr="00CE5739">
        <w:rPr>
          <w:rFonts w:cs="Times New Roman"/>
          <w:b/>
          <w:color w:val="auto"/>
          <w:szCs w:val="22"/>
        </w:rPr>
        <w:noBreakHyphen/>
      </w:r>
      <w:r w:rsidR="003205B6" w:rsidRPr="00CE5739">
        <w:rPr>
          <w:rFonts w:cs="Times New Roman"/>
          <w:b/>
          <w:color w:val="auto"/>
          <w:szCs w:val="22"/>
        </w:rPr>
        <w:t xml:space="preserve"> </w:t>
      </w:r>
      <w:r w:rsidRPr="00CE5739">
        <w:rPr>
          <w:rFonts w:cs="Times New Roman"/>
          <w:b/>
          <w:color w:val="auto"/>
          <w:szCs w:val="22"/>
        </w:rPr>
        <w:t>FORESTRY COMMISSION</w:t>
      </w:r>
    </w:p>
    <w:p w:rsidR="00401BBD" w:rsidRPr="00CE5739" w:rsidRDefault="00401BBD"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002C5D4F" w:rsidRPr="00CE5739">
        <w:rPr>
          <w:rFonts w:cs="Times New Roman"/>
          <w:b/>
          <w:color w:val="auto"/>
          <w:szCs w:val="22"/>
        </w:rPr>
        <w:t>43</w:t>
      </w:r>
      <w:r w:rsidRPr="00CE5739">
        <w:rPr>
          <w:rFonts w:cs="Times New Roman"/>
          <w:b/>
          <w:color w:val="auto"/>
          <w:szCs w:val="22"/>
        </w:rPr>
        <w:t>.1.</w:t>
      </w:r>
      <w:r w:rsidRPr="00CE5739">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CE5739"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w:t>
      </w:r>
      <w:r w:rsidR="00A9603B" w:rsidRPr="00CE5739">
        <w:rPr>
          <w:rFonts w:cs="Times New Roman"/>
          <w:b/>
          <w:color w:val="auto"/>
          <w:szCs w:val="22"/>
        </w:rPr>
        <w:t>3.2.</w:t>
      </w:r>
      <w:r w:rsidR="00A9603B" w:rsidRPr="00CE5739">
        <w:rPr>
          <w:rFonts w:cs="Times New Roman"/>
          <w:color w:val="auto"/>
          <w:szCs w:val="22"/>
        </w:rPr>
        <w:tab/>
        <w:t xml:space="preserve">(FC: Retention of Emergency Expenditure Refunds)  The Forestry Commission is authorized to retain all funds received as </w:t>
      </w:r>
      <w:r w:rsidR="00A9603B" w:rsidRPr="00CE5739">
        <w:rPr>
          <w:rFonts w:cs="Times New Roman"/>
          <w:color w:val="auto"/>
          <w:spacing w:val="12"/>
          <w:szCs w:val="22"/>
        </w:rPr>
        <w:t xml:space="preserve">reimbursement </w:t>
      </w:r>
      <w:r w:rsidR="00A9603B" w:rsidRPr="00CE5739">
        <w:rPr>
          <w:rFonts w:cs="Times New Roman"/>
          <w:color w:val="auto"/>
          <w:szCs w:val="22"/>
        </w:rPr>
        <w:t>of</w:t>
      </w:r>
      <w:r w:rsidR="00A9603B" w:rsidRPr="00CE5739">
        <w:rPr>
          <w:rFonts w:cs="Times New Roman"/>
          <w:color w:val="auto"/>
          <w:spacing w:val="12"/>
          <w:szCs w:val="22"/>
        </w:rPr>
        <w:t xml:space="preserve"> expenditures from other state or federal</w:t>
      </w:r>
      <w:r w:rsidR="00A9603B" w:rsidRPr="00CE5739">
        <w:rPr>
          <w:rFonts w:cs="Times New Roman"/>
          <w:color w:val="auto"/>
          <w:spacing w:val="20"/>
          <w:szCs w:val="22"/>
        </w:rPr>
        <w:t xml:space="preserve"> </w:t>
      </w:r>
      <w:r w:rsidR="00A9603B" w:rsidRPr="00CE5739">
        <w:rPr>
          <w:rFonts w:cs="Times New Roman"/>
          <w:color w:val="auto"/>
          <w:szCs w:val="22"/>
        </w:rPr>
        <w:t>agencies when personnel and equipment are mobilized due to an emergency.</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C5D4F" w:rsidRPr="00CE5739">
        <w:rPr>
          <w:rFonts w:cs="Times New Roman"/>
          <w:b/>
          <w:bCs/>
          <w:color w:val="auto"/>
          <w:szCs w:val="22"/>
        </w:rPr>
        <w:t>4</w:t>
      </w:r>
      <w:r w:rsidRPr="00CE5739">
        <w:rPr>
          <w:rFonts w:cs="Times New Roman"/>
          <w:b/>
          <w:bCs/>
          <w:color w:val="auto"/>
          <w:szCs w:val="22"/>
        </w:rPr>
        <w:t>3.3.</w:t>
      </w:r>
      <w:r w:rsidRPr="00CE5739">
        <w:rPr>
          <w:rFonts w:cs="Times New Roman"/>
          <w:color w:val="auto"/>
          <w:szCs w:val="22"/>
        </w:rPr>
        <w:tab/>
        <w:t>(FC: Commissioned Officers</w:t>
      </w:r>
      <w:r w:rsidR="00FE0880" w:rsidRPr="00CE5739">
        <w:rPr>
          <w:rFonts w:cs="Times New Roman"/>
          <w:color w:val="auto"/>
          <w:szCs w:val="22"/>
        </w:rPr>
        <w:t>’</w:t>
      </w:r>
      <w:r w:rsidRPr="00CE5739">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CE5739"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color w:val="auto"/>
          <w:szCs w:val="22"/>
        </w:rPr>
        <w:tab/>
      </w:r>
      <w:r w:rsidR="002C5D4F" w:rsidRPr="00CE5739">
        <w:rPr>
          <w:rFonts w:eastAsia="Calibri" w:cs="Times New Roman"/>
          <w:b/>
          <w:color w:val="auto"/>
          <w:szCs w:val="22"/>
        </w:rPr>
        <w:t>4</w:t>
      </w:r>
      <w:r w:rsidRPr="00CE5739">
        <w:rPr>
          <w:rFonts w:eastAsia="Calibri" w:cs="Times New Roman"/>
          <w:b/>
          <w:color w:val="auto"/>
          <w:szCs w:val="22"/>
        </w:rPr>
        <w:t>3.4.</w:t>
      </w:r>
      <w:r w:rsidRPr="00CE5739">
        <w:rPr>
          <w:rFonts w:eastAsia="Calibri" w:cs="Times New Roman"/>
          <w:b/>
          <w:color w:val="auto"/>
          <w:szCs w:val="22"/>
        </w:rPr>
        <w:tab/>
      </w:r>
      <w:r w:rsidRPr="00CE5739">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46081" w:rsidSect="0074608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CE5739"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2C5D4F" w:rsidRPr="00CE5739">
        <w:rPr>
          <w:rFonts w:cs="Times New Roman"/>
          <w:b/>
          <w:color w:val="auto"/>
          <w:szCs w:val="22"/>
        </w:rPr>
        <w:t>44</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P16</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DEPARTMENT OF AGRICULTURE</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44.1.</w:t>
      </w:r>
      <w:r w:rsidRPr="00CE5739">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CE5739">
        <w:rPr>
          <w:rFonts w:cs="Times New Roman"/>
          <w:color w:val="auto"/>
          <w:szCs w:val="22"/>
        </w:rPr>
        <w:t xml:space="preserve"> </w:t>
      </w:r>
      <w:r w:rsidRPr="00CE5739">
        <w:rPr>
          <w:rFonts w:cs="Times New Roman"/>
          <w:color w:val="auto"/>
          <w:szCs w:val="22"/>
        </w:rPr>
        <w:t>fee to each person requesting the bulletin and may charge</w:t>
      </w:r>
      <w:r w:rsidR="001D201B" w:rsidRPr="00CE5739">
        <w:rPr>
          <w:rFonts w:cs="Times New Roman"/>
          <w:color w:val="auto"/>
          <w:szCs w:val="22"/>
        </w:rPr>
        <w:t xml:space="preserve"> </w:t>
      </w:r>
      <w:r w:rsidRPr="00CE5739">
        <w:rPr>
          <w:rFonts w:cs="Times New Roman"/>
          <w:color w:val="auto"/>
          <w:szCs w:val="22"/>
        </w:rPr>
        <w:t>for classified</w:t>
      </w:r>
      <w:r w:rsidR="001D201B" w:rsidRPr="00CE5739">
        <w:rPr>
          <w:rFonts w:cs="Times New Roman"/>
          <w:color w:val="auto"/>
          <w:szCs w:val="22"/>
        </w:rPr>
        <w:t xml:space="preserve"> </w:t>
      </w:r>
      <w:r w:rsidRPr="00CE5739">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CE5739"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w:t>
      </w:r>
      <w:r w:rsidR="00A9603B" w:rsidRPr="00CE5739">
        <w:rPr>
          <w:rFonts w:cs="Times New Roman"/>
          <w:b/>
          <w:color w:val="auto"/>
          <w:szCs w:val="22"/>
        </w:rPr>
        <w:t>4.2.</w:t>
      </w:r>
      <w:r w:rsidR="00A9603B" w:rsidRPr="00CE5739">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CE5739">
        <w:rPr>
          <w:rFonts w:cs="Times New Roman"/>
          <w:color w:val="auto"/>
          <w:szCs w:val="22"/>
        </w:rPr>
        <w:t>III</w:t>
      </w:r>
      <w:r w:rsidR="005F0835" w:rsidRPr="00CE5739">
        <w:rPr>
          <w:rFonts w:cs="Times New Roman"/>
          <w:color w:val="auto"/>
          <w:szCs w:val="22"/>
        </w:rPr>
        <w:t>.</w:t>
      </w:r>
      <w:r w:rsidR="00A9603B" w:rsidRPr="00CE5739">
        <w:rPr>
          <w:rFonts w:cs="Times New Roman"/>
          <w:color w:val="auto"/>
          <w:szCs w:val="22"/>
        </w:rPr>
        <w:t xml:space="preserve"> Marketing Services, D. Inspection Services, in lieu of reimbursements for meals and lodging expense.</w:t>
      </w:r>
    </w:p>
    <w:p w:rsidR="00A9603B" w:rsidRPr="00CE5739"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4</w:t>
      </w:r>
      <w:r w:rsidR="00A9603B" w:rsidRPr="00CE5739">
        <w:rPr>
          <w:rFonts w:cs="Times New Roman"/>
          <w:b/>
          <w:color w:val="auto"/>
          <w:szCs w:val="22"/>
        </w:rPr>
        <w:t>4.</w:t>
      </w:r>
      <w:r w:rsidR="00B77945" w:rsidRPr="00CE5739">
        <w:rPr>
          <w:rFonts w:cs="Times New Roman"/>
          <w:b/>
          <w:color w:val="auto"/>
          <w:szCs w:val="22"/>
        </w:rPr>
        <w:t>3</w:t>
      </w:r>
      <w:r w:rsidR="00A9603B" w:rsidRPr="00CE5739">
        <w:rPr>
          <w:rFonts w:cs="Times New Roman"/>
          <w:b/>
          <w:color w:val="auto"/>
          <w:szCs w:val="22"/>
        </w:rPr>
        <w:t>.</w:t>
      </w:r>
      <w:r w:rsidR="00A9603B" w:rsidRPr="00CE5739">
        <w:rPr>
          <w:rFonts w:cs="Times New Roman"/>
          <w:b/>
          <w:color w:val="auto"/>
          <w:szCs w:val="22"/>
        </w:rPr>
        <w:tab/>
      </w:r>
      <w:r w:rsidR="00A9603B" w:rsidRPr="00CE5739">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CE5739">
        <w:rPr>
          <w:rFonts w:cs="Times New Roman"/>
          <w:bCs/>
          <w:color w:val="auto"/>
          <w:szCs w:val="22"/>
        </w:rPr>
        <w:noBreakHyphen/>
      </w:r>
      <w:r w:rsidR="00A9603B" w:rsidRPr="00CE5739">
        <w:rPr>
          <w:rFonts w:cs="Times New Roman"/>
          <w:bCs/>
          <w:color w:val="auto"/>
          <w:szCs w:val="22"/>
        </w:rPr>
        <w:t>22</w:t>
      </w:r>
      <w:r w:rsidR="00FE0880" w:rsidRPr="00CE5739">
        <w:rPr>
          <w:rFonts w:cs="Times New Roman"/>
          <w:bCs/>
          <w:color w:val="auto"/>
          <w:szCs w:val="22"/>
        </w:rPr>
        <w:noBreakHyphen/>
      </w:r>
      <w:r w:rsidR="00A9603B" w:rsidRPr="00CE5739">
        <w:rPr>
          <w:rFonts w:cs="Times New Roman"/>
          <w:bCs/>
          <w:color w:val="auto"/>
          <w:szCs w:val="22"/>
        </w:rPr>
        <w:t>150 of the 1976 Code as is necessary for the department to administer the funding of the program.</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C5D4F" w:rsidRPr="00CE5739">
        <w:rPr>
          <w:rFonts w:cs="Times New Roman"/>
          <w:b/>
          <w:bCs/>
          <w:color w:val="auto"/>
          <w:szCs w:val="22"/>
        </w:rPr>
        <w:t>4</w:t>
      </w:r>
      <w:r w:rsidRPr="00CE5739">
        <w:rPr>
          <w:rFonts w:cs="Times New Roman"/>
          <w:b/>
          <w:bCs/>
          <w:color w:val="auto"/>
          <w:szCs w:val="22"/>
        </w:rPr>
        <w:t>4.</w:t>
      </w:r>
      <w:r w:rsidR="00B77945" w:rsidRPr="00CE5739">
        <w:rPr>
          <w:rFonts w:cs="Times New Roman"/>
          <w:b/>
          <w:bCs/>
          <w:color w:val="auto"/>
          <w:szCs w:val="22"/>
        </w:rPr>
        <w:t>4</w:t>
      </w:r>
      <w:r w:rsidRPr="00CE5739">
        <w:rPr>
          <w:rFonts w:cs="Times New Roman"/>
          <w:b/>
          <w:bCs/>
          <w:color w:val="auto"/>
          <w:szCs w:val="22"/>
        </w:rPr>
        <w:t>.</w:t>
      </w:r>
      <w:r w:rsidRPr="00CE5739">
        <w:rPr>
          <w:rFonts w:cs="Times New Roman"/>
          <w:color w:val="auto"/>
          <w:szCs w:val="22"/>
        </w:rPr>
        <w:tab/>
        <w:t>(AGRI: Weights &amp; Measure</w:t>
      </w:r>
      <w:r w:rsidR="002B6743" w:rsidRPr="00CE5739">
        <w:rPr>
          <w:rFonts w:cs="Times New Roman"/>
          <w:color w:val="auto"/>
          <w:szCs w:val="22"/>
        </w:rPr>
        <w:t>s</w:t>
      </w:r>
      <w:r w:rsidRPr="00CE5739">
        <w:rPr>
          <w:rFonts w:cs="Times New Roman"/>
          <w:color w:val="auto"/>
          <w:szCs w:val="22"/>
        </w:rPr>
        <w:t xml:space="preserve"> Registration)  All servicepersons required to be registered with the Department of Agriculture pursuant to the provisions of Section 39</w:t>
      </w:r>
      <w:r w:rsidR="00FE0880" w:rsidRPr="00CE5739">
        <w:rPr>
          <w:rFonts w:cs="Times New Roman"/>
          <w:color w:val="auto"/>
          <w:szCs w:val="22"/>
        </w:rPr>
        <w:noBreakHyphen/>
      </w:r>
      <w:r w:rsidRPr="00CE5739">
        <w:rPr>
          <w:rFonts w:cs="Times New Roman"/>
          <w:color w:val="auto"/>
          <w:szCs w:val="22"/>
        </w:rPr>
        <w:t>9</w:t>
      </w:r>
      <w:r w:rsidR="00FE0880" w:rsidRPr="00CE5739">
        <w:rPr>
          <w:rFonts w:cs="Times New Roman"/>
          <w:color w:val="auto"/>
          <w:szCs w:val="22"/>
        </w:rPr>
        <w:noBreakHyphen/>
      </w:r>
      <w:r w:rsidRPr="00CE5739">
        <w:rPr>
          <w:rFonts w:cs="Times New Roman"/>
          <w:color w:val="auto"/>
          <w:szCs w:val="22"/>
        </w:rPr>
        <w:t>65 of the 1976 Code</w:t>
      </w:r>
      <w:r w:rsidR="002B6743" w:rsidRPr="00CE5739">
        <w:rPr>
          <w:rFonts w:cs="Times New Roman"/>
          <w:color w:val="auto"/>
          <w:szCs w:val="22"/>
        </w:rPr>
        <w:t xml:space="preserve"> </w:t>
      </w:r>
      <w:r w:rsidRPr="00CE5739">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C5D4F" w:rsidRPr="00CE5739">
        <w:rPr>
          <w:rFonts w:cs="Times New Roman"/>
          <w:b/>
          <w:bCs/>
          <w:color w:val="auto"/>
          <w:szCs w:val="22"/>
        </w:rPr>
        <w:t>4</w:t>
      </w:r>
      <w:r w:rsidRPr="00CE5739">
        <w:rPr>
          <w:rFonts w:cs="Times New Roman"/>
          <w:b/>
          <w:bCs/>
          <w:color w:val="auto"/>
          <w:szCs w:val="22"/>
        </w:rPr>
        <w:t>4.</w:t>
      </w:r>
      <w:r w:rsidR="00B77945" w:rsidRPr="00CE5739">
        <w:rPr>
          <w:rFonts w:cs="Times New Roman"/>
          <w:b/>
          <w:bCs/>
          <w:color w:val="auto"/>
          <w:szCs w:val="22"/>
        </w:rPr>
        <w:t>5</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CE5739">
        <w:rPr>
          <w:rFonts w:cs="Times New Roman"/>
          <w:color w:val="auto"/>
          <w:szCs w:val="22"/>
        </w:rPr>
        <w:t xml:space="preserve"> </w:t>
      </w:r>
      <w:r w:rsidR="00686A20" w:rsidRPr="00CE5739">
        <w:rPr>
          <w:rFonts w:cs="Times New Roman"/>
          <w:color w:val="auto"/>
          <w:szCs w:val="22"/>
        </w:rPr>
        <w:t>State Fiscal Accountability Authority</w:t>
      </w:r>
      <w:r w:rsidRPr="00CE5739">
        <w:rPr>
          <w:rFonts w:cs="Times New Roman"/>
          <w:color w:val="auto"/>
          <w:szCs w:val="22"/>
        </w:rPr>
        <w:t>.  The department must continue to occupy any property until replacement capital improvements are completed.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002C5D4F" w:rsidRPr="00CE5739">
        <w:rPr>
          <w:rFonts w:cs="Times New Roman"/>
          <w:b/>
          <w:bCs/>
          <w:color w:val="auto"/>
          <w:szCs w:val="22"/>
        </w:rPr>
        <w:t>4</w:t>
      </w:r>
      <w:r w:rsidRPr="00CE5739">
        <w:rPr>
          <w:rFonts w:cs="Times New Roman"/>
          <w:b/>
          <w:bCs/>
          <w:color w:val="auto"/>
          <w:szCs w:val="22"/>
        </w:rPr>
        <w:t>4.</w:t>
      </w:r>
      <w:r w:rsidR="000E537D" w:rsidRPr="00CE5739">
        <w:rPr>
          <w:rFonts w:cs="Times New Roman"/>
          <w:b/>
          <w:bCs/>
          <w:color w:val="auto"/>
          <w:szCs w:val="22"/>
        </w:rPr>
        <w:t>6</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002C5D4F" w:rsidRPr="00CE5739">
        <w:rPr>
          <w:rFonts w:cs="Times New Roman"/>
          <w:b/>
          <w:bCs/>
          <w:color w:val="auto"/>
          <w:szCs w:val="22"/>
        </w:rPr>
        <w:t>4</w:t>
      </w:r>
      <w:r w:rsidRPr="00CE5739">
        <w:rPr>
          <w:rFonts w:cs="Times New Roman"/>
          <w:b/>
          <w:bCs/>
          <w:color w:val="auto"/>
          <w:szCs w:val="22"/>
        </w:rPr>
        <w:t>4.</w:t>
      </w:r>
      <w:r w:rsidR="000E537D" w:rsidRPr="00CE5739">
        <w:rPr>
          <w:rFonts w:cs="Times New Roman"/>
          <w:b/>
          <w:bCs/>
          <w:color w:val="auto"/>
          <w:szCs w:val="22"/>
        </w:rPr>
        <w:t>7</w:t>
      </w:r>
      <w:r w:rsidRPr="00CE5739">
        <w:rPr>
          <w:rFonts w:cs="Times New Roman"/>
          <w:b/>
          <w:bCs/>
          <w:color w:val="auto"/>
          <w:szCs w:val="22"/>
        </w:rPr>
        <w:t>.</w:t>
      </w:r>
      <w:r w:rsidRPr="00CE5739">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CE5739" w:rsidRDefault="001D235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E5739">
        <w:rPr>
          <w:rFonts w:cs="Times New Roman"/>
          <w:bCs/>
          <w:color w:val="auto"/>
          <w:szCs w:val="22"/>
        </w:rPr>
        <w:tab/>
      </w:r>
      <w:r w:rsidRPr="00CE5739">
        <w:rPr>
          <w:rFonts w:cs="Times New Roman"/>
          <w:b/>
          <w:bCs/>
          <w:color w:val="auto"/>
          <w:szCs w:val="22"/>
        </w:rPr>
        <w:t>44.</w:t>
      </w:r>
      <w:r w:rsidR="00F40F8A" w:rsidRPr="00CE5739">
        <w:rPr>
          <w:rFonts w:cs="Times New Roman"/>
          <w:b/>
          <w:bCs/>
          <w:color w:val="auto"/>
          <w:szCs w:val="22"/>
        </w:rPr>
        <w:t>8</w:t>
      </w:r>
      <w:r w:rsidRPr="00CE5739">
        <w:rPr>
          <w:rFonts w:cs="Times New Roman"/>
          <w:b/>
          <w:bCs/>
          <w:color w:val="auto"/>
          <w:szCs w:val="22"/>
        </w:rPr>
        <w:t>.</w:t>
      </w:r>
      <w:r w:rsidRPr="00CE5739">
        <w:rPr>
          <w:rFonts w:cs="Times New Roman"/>
          <w:b/>
          <w:bCs/>
          <w:color w:val="auto"/>
          <w:szCs w:val="22"/>
        </w:rPr>
        <w:tab/>
      </w:r>
      <w:r w:rsidRPr="00CE5739">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1D2356" w:rsidRPr="00CE5739"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i/>
          <w:szCs w:val="22"/>
        </w:rPr>
        <w:tab/>
      </w:r>
      <w:r w:rsidRPr="00CE5739">
        <w:rPr>
          <w:rFonts w:cs="Times New Roman"/>
          <w:b/>
          <w:i/>
          <w:szCs w:val="22"/>
          <w:u w:val="single"/>
        </w:rPr>
        <w:t>44.</w:t>
      </w:r>
      <w:r w:rsidR="00730B2E" w:rsidRPr="00CE5739">
        <w:rPr>
          <w:rFonts w:cs="Times New Roman"/>
          <w:b/>
          <w:i/>
          <w:szCs w:val="22"/>
          <w:u w:val="single"/>
        </w:rPr>
        <w:t>9</w:t>
      </w:r>
      <w:r w:rsidRPr="00CE5739">
        <w:rPr>
          <w:rFonts w:cs="Times New Roman"/>
          <w:b/>
          <w:i/>
          <w:szCs w:val="22"/>
          <w:u w:val="single"/>
        </w:rPr>
        <w:t>.</w:t>
      </w:r>
      <w:r w:rsidRPr="00CE5739">
        <w:rPr>
          <w:rFonts w:cs="Times New Roman"/>
          <w:i/>
          <w:szCs w:val="22"/>
          <w:u w:val="single"/>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3834DB" w:rsidRPr="00CE5739"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E5739">
        <w:rPr>
          <w:rFonts w:cs="Times New Roman"/>
          <w:i/>
          <w:szCs w:val="22"/>
        </w:rPr>
        <w:tab/>
      </w:r>
      <w:r w:rsidRPr="00CE5739">
        <w:rPr>
          <w:rFonts w:cs="Times New Roman"/>
          <w:b/>
          <w:i/>
          <w:szCs w:val="22"/>
          <w:u w:val="single"/>
        </w:rPr>
        <w:t>44.</w:t>
      </w:r>
      <w:r w:rsidR="00CD19F4" w:rsidRPr="00CE5739">
        <w:rPr>
          <w:rFonts w:cs="Times New Roman"/>
          <w:b/>
          <w:i/>
          <w:szCs w:val="22"/>
          <w:u w:val="single"/>
        </w:rPr>
        <w:t>10</w:t>
      </w:r>
      <w:r w:rsidRPr="00CE5739">
        <w:rPr>
          <w:rFonts w:cs="Times New Roman"/>
          <w:b/>
          <w:i/>
          <w:szCs w:val="22"/>
          <w:u w:val="single"/>
        </w:rPr>
        <w:t>.</w:t>
      </w:r>
      <w:r w:rsidRPr="00CE5739">
        <w:rPr>
          <w:rFonts w:cs="Times New Roman"/>
          <w:i/>
          <w:szCs w:val="22"/>
          <w:u w:val="single"/>
        </w:rPr>
        <w:tab/>
        <w:t>(AGRI: Grain Producers Guaranty Fund)</w:t>
      </w:r>
      <w:r w:rsidR="003C5348" w:rsidRPr="00CE5739">
        <w:rPr>
          <w:rFonts w:cs="Times New Roman"/>
          <w:b/>
          <w:szCs w:val="22"/>
        </w:rPr>
        <w:t xml:space="preserve">  DELETED</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46081" w:rsidSect="0074608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3834DB" w:rsidRPr="00CE5739"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w:t>
      </w:r>
      <w:r w:rsidR="002C5D4F" w:rsidRPr="00CE5739">
        <w:rPr>
          <w:rFonts w:cs="Times New Roman"/>
          <w:b/>
          <w:color w:val="auto"/>
          <w:szCs w:val="22"/>
        </w:rPr>
        <w:t>45</w:t>
      </w:r>
      <w:r w:rsidRPr="00CE5739">
        <w:rPr>
          <w:rFonts w:cs="Times New Roman"/>
          <w:b/>
          <w:color w:val="auto"/>
          <w:szCs w:val="22"/>
        </w:rPr>
        <w:t xml:space="preserve"> </w:t>
      </w:r>
      <w:r w:rsidR="00FE0880" w:rsidRPr="00CE5739">
        <w:rPr>
          <w:rFonts w:cs="Times New Roman"/>
          <w:b/>
          <w:color w:val="auto"/>
          <w:szCs w:val="22"/>
        </w:rPr>
        <w:noBreakHyphen/>
      </w:r>
      <w:r w:rsidRPr="00CE5739">
        <w:rPr>
          <w:rFonts w:cs="Times New Roman"/>
          <w:b/>
          <w:color w:val="auto"/>
          <w:szCs w:val="22"/>
        </w:rPr>
        <w:t xml:space="preserve"> P20</w:t>
      </w:r>
      <w:r w:rsidR="00F36631" w:rsidRPr="00CE5739">
        <w:rPr>
          <w:rFonts w:cs="Times New Roman"/>
          <w:b/>
          <w:color w:val="auto"/>
          <w:szCs w:val="22"/>
        </w:rPr>
        <w:t xml:space="preserve">0 </w:t>
      </w:r>
      <w:r w:rsidR="00FE0880" w:rsidRPr="00CE5739">
        <w:rPr>
          <w:rFonts w:cs="Times New Roman"/>
          <w:b/>
          <w:color w:val="auto"/>
          <w:szCs w:val="22"/>
        </w:rPr>
        <w:noBreakHyphen/>
      </w:r>
      <w:r w:rsidR="00F36631" w:rsidRPr="00CE5739">
        <w:rPr>
          <w:rFonts w:cs="Times New Roman"/>
          <w:b/>
          <w:color w:val="auto"/>
          <w:szCs w:val="22"/>
        </w:rPr>
        <w:t xml:space="preserve"> </w:t>
      </w:r>
      <w:r w:rsidRPr="00CE5739">
        <w:rPr>
          <w:rFonts w:cs="Times New Roman"/>
          <w:b/>
          <w:color w:val="auto"/>
          <w:szCs w:val="22"/>
        </w:rPr>
        <w:t xml:space="preserve">CLEMSON UNIVERSITY </w:t>
      </w:r>
      <w:r w:rsidR="00FE0880" w:rsidRPr="00CE5739">
        <w:rPr>
          <w:rFonts w:cs="Times New Roman"/>
          <w:b/>
          <w:color w:val="auto"/>
          <w:szCs w:val="22"/>
        </w:rPr>
        <w:noBreakHyphen/>
      </w:r>
      <w:r w:rsidRPr="00CE5739">
        <w:rPr>
          <w:rFonts w:cs="Times New Roman"/>
          <w:b/>
          <w:color w:val="auto"/>
          <w:szCs w:val="22"/>
        </w:rPr>
        <w:t xml:space="preserve"> PSA</w:t>
      </w:r>
    </w:p>
    <w:p w:rsidR="00A9603B" w:rsidRPr="00CE5739"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E5739"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w:t>
      </w:r>
      <w:r w:rsidR="00A9603B" w:rsidRPr="00CE5739">
        <w:rPr>
          <w:rFonts w:cs="Times New Roman"/>
          <w:b/>
          <w:color w:val="auto"/>
          <w:szCs w:val="22"/>
        </w:rPr>
        <w:t>5.1.</w:t>
      </w:r>
      <w:r w:rsidR="00A9603B" w:rsidRPr="00CE5739">
        <w:rPr>
          <w:rFonts w:cs="Times New Roman"/>
          <w:color w:val="auto"/>
          <w:szCs w:val="22"/>
        </w:rPr>
        <w:tab/>
        <w:t>(CU</w:t>
      </w:r>
      <w:r w:rsidR="00FE0880" w:rsidRPr="00CE5739">
        <w:rPr>
          <w:rFonts w:cs="Times New Roman"/>
          <w:color w:val="auto"/>
          <w:szCs w:val="22"/>
        </w:rPr>
        <w:noBreakHyphen/>
      </w:r>
      <w:r w:rsidR="00A9603B" w:rsidRPr="00CE5739">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CE5739"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w:t>
      </w:r>
      <w:r w:rsidR="00A9603B" w:rsidRPr="00CE5739">
        <w:rPr>
          <w:rFonts w:cs="Times New Roman"/>
          <w:b/>
          <w:color w:val="auto"/>
          <w:szCs w:val="22"/>
        </w:rPr>
        <w:t>5.2.</w:t>
      </w:r>
      <w:r w:rsidR="00A9603B" w:rsidRPr="00CE5739">
        <w:rPr>
          <w:rFonts w:cs="Times New Roman"/>
          <w:color w:val="auto"/>
          <w:szCs w:val="22"/>
        </w:rPr>
        <w:tab/>
        <w:t>(CU</w:t>
      </w:r>
      <w:r w:rsidR="00FE0880" w:rsidRPr="00CE5739">
        <w:rPr>
          <w:rFonts w:cs="Times New Roman"/>
          <w:color w:val="auto"/>
          <w:szCs w:val="22"/>
        </w:rPr>
        <w:noBreakHyphen/>
      </w:r>
      <w:r w:rsidR="00A9603B" w:rsidRPr="00CE5739">
        <w:rPr>
          <w:rFonts w:cs="Times New Roman"/>
          <w:color w:val="auto"/>
          <w:szCs w:val="22"/>
        </w:rPr>
        <w:t xml:space="preserve">PSA: Witness Fee)  </w:t>
      </w:r>
      <w:r w:rsidR="00245163" w:rsidRPr="00CE5739">
        <w:rPr>
          <w:rFonts w:cs="Times New Roman"/>
          <w:szCs w:val="22"/>
        </w:rPr>
        <w:t xml:space="preserve">The Public Service Activities of Clemson University are hereby authorized to charge a witness fee of $100.00 per hour up to $400.00 per day for each </w:t>
      </w:r>
      <w:r w:rsidR="00245163" w:rsidRPr="00CE5739">
        <w:rPr>
          <w:rFonts w:cs="Times New Roman"/>
          <w:i/>
          <w:szCs w:val="22"/>
          <w:u w:val="single"/>
        </w:rPr>
        <w:t>PSA</w:t>
      </w:r>
      <w:r w:rsidR="00245163" w:rsidRPr="00CE5739">
        <w:rPr>
          <w:rFonts w:cs="Times New Roman"/>
          <w:szCs w:val="22"/>
        </w:rPr>
        <w:t xml:space="preserve"> employee testifying as </w:t>
      </w:r>
      <w:r w:rsidR="00245163" w:rsidRPr="00CE5739">
        <w:rPr>
          <w:rFonts w:cs="Times New Roman"/>
          <w:strike/>
          <w:szCs w:val="22"/>
        </w:rPr>
        <w:t>an expert</w:t>
      </w:r>
      <w:r w:rsidR="00245163" w:rsidRPr="00CE5739">
        <w:rPr>
          <w:rFonts w:cs="Times New Roman"/>
          <w:szCs w:val="22"/>
        </w:rPr>
        <w:t xml:space="preserve"> </w:t>
      </w:r>
      <w:r w:rsidR="00640590" w:rsidRPr="00CE5739">
        <w:rPr>
          <w:rFonts w:cs="Times New Roman"/>
          <w:i/>
          <w:szCs w:val="22"/>
          <w:u w:val="single"/>
        </w:rPr>
        <w:t>a</w:t>
      </w:r>
      <w:r w:rsidR="00640590" w:rsidRPr="00CE5739">
        <w:rPr>
          <w:rFonts w:cs="Times New Roman"/>
          <w:szCs w:val="22"/>
        </w:rPr>
        <w:t xml:space="preserve"> </w:t>
      </w:r>
      <w:r w:rsidR="00245163" w:rsidRPr="00CE5739">
        <w:rPr>
          <w:rFonts w:cs="Times New Roman"/>
          <w:szCs w:val="22"/>
        </w:rPr>
        <w:t xml:space="preserve">witness </w:t>
      </w:r>
      <w:r w:rsidR="00245163" w:rsidRPr="00CE5739">
        <w:rPr>
          <w:rFonts w:cs="Times New Roman"/>
          <w:i/>
          <w:szCs w:val="22"/>
          <w:u w:val="single"/>
        </w:rPr>
        <w:t>regarding matters related to his or her professional expertise, or the exercise of his or her employment duties,</w:t>
      </w:r>
      <w:r w:rsidR="00245163" w:rsidRPr="00CE5739">
        <w:rPr>
          <w:rFonts w:cs="Times New Roman"/>
          <w:szCs w:val="22"/>
        </w:rPr>
        <w:t xml:space="preserve">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CE5739"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pacing w:val="-4"/>
          <w:szCs w:val="22"/>
        </w:rPr>
        <w:tab/>
        <w:t>4</w:t>
      </w:r>
      <w:r w:rsidR="00A9603B" w:rsidRPr="00CE5739">
        <w:rPr>
          <w:rFonts w:cs="Times New Roman"/>
          <w:b/>
          <w:color w:val="auto"/>
          <w:spacing w:val="-4"/>
          <w:szCs w:val="22"/>
        </w:rPr>
        <w:t>5.3.</w:t>
      </w:r>
      <w:r w:rsidR="00A9603B" w:rsidRPr="00CE5739">
        <w:rPr>
          <w:rFonts w:cs="Times New Roman"/>
          <w:b/>
          <w:color w:val="auto"/>
          <w:spacing w:val="-4"/>
          <w:szCs w:val="22"/>
        </w:rPr>
        <w:tab/>
      </w:r>
      <w:r w:rsidR="005D2E8A" w:rsidRPr="00CE5739">
        <w:rPr>
          <w:rFonts w:cs="Times New Roman"/>
          <w:b/>
          <w:color w:val="auto"/>
          <w:spacing w:val="-4"/>
          <w:szCs w:val="22"/>
        </w:rPr>
        <w:tab/>
      </w:r>
      <w:r w:rsidR="00A9603B" w:rsidRPr="00CE5739">
        <w:rPr>
          <w:rFonts w:cs="Times New Roman"/>
          <w:color w:val="auto"/>
          <w:szCs w:val="22"/>
        </w:rPr>
        <w:t>(CU</w:t>
      </w:r>
      <w:r w:rsidR="00FE0880" w:rsidRPr="00CE5739">
        <w:rPr>
          <w:rFonts w:cs="Times New Roman"/>
          <w:color w:val="auto"/>
          <w:szCs w:val="22"/>
        </w:rPr>
        <w:noBreakHyphen/>
      </w:r>
      <w:r w:rsidR="00A9603B" w:rsidRPr="00CE5739">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002C5D4F" w:rsidRPr="00CE5739">
        <w:rPr>
          <w:rFonts w:cs="Times New Roman"/>
          <w:b/>
          <w:color w:val="auto"/>
          <w:szCs w:val="22"/>
        </w:rPr>
        <w:t>4</w:t>
      </w:r>
      <w:r w:rsidRPr="00CE5739">
        <w:rPr>
          <w:rFonts w:cs="Times New Roman"/>
          <w:b/>
          <w:color w:val="auto"/>
          <w:szCs w:val="22"/>
        </w:rPr>
        <w:t>5.</w:t>
      </w:r>
      <w:r w:rsidR="000E4FAF"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bCs/>
          <w:color w:val="auto"/>
          <w:szCs w:val="22"/>
        </w:rPr>
        <w:t>(CU</w:t>
      </w:r>
      <w:r w:rsidR="00FE0880" w:rsidRPr="00CE5739">
        <w:rPr>
          <w:rFonts w:cs="Times New Roman"/>
          <w:bCs/>
          <w:color w:val="auto"/>
          <w:szCs w:val="22"/>
        </w:rPr>
        <w:noBreakHyphen/>
      </w:r>
      <w:r w:rsidRPr="00CE5739">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CE5739"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002C5D4F" w:rsidRPr="00CE5739">
        <w:rPr>
          <w:rFonts w:cs="Times New Roman"/>
          <w:b/>
          <w:color w:val="auto"/>
          <w:szCs w:val="22"/>
        </w:rPr>
        <w:t>4</w:t>
      </w:r>
      <w:r w:rsidRPr="00CE5739">
        <w:rPr>
          <w:rFonts w:cs="Times New Roman"/>
          <w:b/>
          <w:color w:val="auto"/>
          <w:szCs w:val="22"/>
        </w:rPr>
        <w:t>5.</w:t>
      </w:r>
      <w:r w:rsidR="000E4FAF"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(CU</w:t>
      </w:r>
      <w:r w:rsidR="00FE0880" w:rsidRPr="00CE5739">
        <w:rPr>
          <w:rFonts w:cs="Times New Roman"/>
          <w:color w:val="auto"/>
          <w:szCs w:val="22"/>
        </w:rPr>
        <w:noBreakHyphen/>
      </w:r>
      <w:r w:rsidRPr="00CE5739">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CE5739">
        <w:rPr>
          <w:rFonts w:cs="Times New Roman"/>
          <w:color w:val="auto"/>
          <w:szCs w:val="22"/>
        </w:rPr>
        <w:t>South Carolina</w:t>
      </w:r>
      <w:r w:rsidRPr="00CE5739">
        <w:rPr>
          <w:rFonts w:cs="Times New Roman"/>
          <w:color w:val="auto"/>
          <w:szCs w:val="22"/>
        </w:rPr>
        <w:t xml:space="preserve"> Pesticide Control Act and regulations related to it.</w:t>
      </w:r>
    </w:p>
    <w:p w:rsidR="00FA574E" w:rsidRPr="00CE5739" w:rsidRDefault="00FA57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2C5D4F" w:rsidRPr="00CE5739">
        <w:rPr>
          <w:rFonts w:cs="Times New Roman"/>
          <w:b/>
          <w:color w:val="auto"/>
          <w:szCs w:val="22"/>
        </w:rPr>
        <w:t>4</w:t>
      </w:r>
      <w:r w:rsidRPr="00CE5739">
        <w:rPr>
          <w:rFonts w:cs="Times New Roman"/>
          <w:b/>
          <w:color w:val="auto"/>
          <w:szCs w:val="22"/>
        </w:rPr>
        <w:t>5.</w:t>
      </w:r>
      <w:r w:rsidR="00877B58"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(CU</w:t>
      </w:r>
      <w:r w:rsidR="00FE0880" w:rsidRPr="00CE5739">
        <w:rPr>
          <w:rFonts w:cs="Times New Roman"/>
          <w:color w:val="auto"/>
          <w:szCs w:val="22"/>
        </w:rPr>
        <w:noBreakHyphen/>
      </w:r>
      <w:r w:rsidRPr="00CE5739">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CE5739">
        <w:rPr>
          <w:rFonts w:cs="Times New Roman"/>
          <w:color w:val="auto"/>
          <w:szCs w:val="22"/>
        </w:rPr>
        <w:noBreakHyphen/>
      </w:r>
      <w:r w:rsidRPr="00CE5739">
        <w:rPr>
          <w:rFonts w:cs="Times New Roman"/>
          <w:color w:val="auto"/>
          <w:szCs w:val="22"/>
        </w:rPr>
        <w:t>PSA may retain, expend, and carry forward these funds to maintain its programs.</w:t>
      </w:r>
    </w:p>
    <w:p w:rsidR="00FA574E" w:rsidRPr="00CE5739"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45.</w:t>
      </w:r>
      <w:r w:rsidR="00877B58"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(CU</w:t>
      </w:r>
      <w:r w:rsidR="00FE0880" w:rsidRPr="00CE5739">
        <w:rPr>
          <w:rFonts w:cs="Times New Roman"/>
          <w:color w:val="auto"/>
          <w:szCs w:val="22"/>
        </w:rPr>
        <w:noBreakHyphen/>
      </w:r>
      <w:r w:rsidRPr="00CE5739">
        <w:rPr>
          <w:rFonts w:cs="Times New Roman"/>
          <w:color w:val="auto"/>
          <w:szCs w:val="22"/>
        </w:rPr>
        <w:t>PSA:</w:t>
      </w:r>
      <w:r w:rsidR="001D201B" w:rsidRPr="00CE5739">
        <w:rPr>
          <w:rFonts w:cs="Times New Roman"/>
          <w:color w:val="auto"/>
          <w:szCs w:val="22"/>
        </w:rPr>
        <w:t xml:space="preserve"> </w:t>
      </w:r>
      <w:r w:rsidRPr="00CE5739">
        <w:rPr>
          <w:rFonts w:cs="Times New Roman"/>
          <w:color w:val="auto"/>
          <w:szCs w:val="22"/>
        </w:rPr>
        <w:t>Livestock</w:t>
      </w:r>
      <w:r w:rsidR="00FE0880" w:rsidRPr="00CE5739">
        <w:rPr>
          <w:rFonts w:cs="Times New Roman"/>
          <w:color w:val="auto"/>
          <w:szCs w:val="22"/>
        </w:rPr>
        <w:noBreakHyphen/>
      </w:r>
      <w:r w:rsidRPr="00CE5739">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CE5739">
        <w:rPr>
          <w:rFonts w:cs="Times New Roman"/>
          <w:color w:val="auto"/>
          <w:szCs w:val="22"/>
        </w:rPr>
        <w:t xml:space="preserve">and from USDA Animal and Plant Health Inspection Services </w:t>
      </w:r>
      <w:r w:rsidRPr="00CE5739">
        <w:rPr>
          <w:rFonts w:cs="Times New Roman"/>
          <w:color w:val="auto"/>
          <w:szCs w:val="22"/>
        </w:rPr>
        <w:t>for Clemson University PSA</w:t>
      </w:r>
      <w:r w:rsidR="00FE0880" w:rsidRPr="00CE5739">
        <w:rPr>
          <w:rFonts w:cs="Times New Roman"/>
          <w:color w:val="auto"/>
          <w:szCs w:val="22"/>
        </w:rPr>
        <w:t>’</w:t>
      </w:r>
      <w:r w:rsidRPr="00CE5739">
        <w:rPr>
          <w:rFonts w:cs="Times New Roman"/>
          <w:color w:val="auto"/>
          <w:szCs w:val="22"/>
        </w:rPr>
        <w:t>s</w:t>
      </w:r>
      <w:r w:rsidR="001D201B" w:rsidRPr="00CE5739">
        <w:rPr>
          <w:rFonts w:cs="Times New Roman"/>
          <w:color w:val="auto"/>
          <w:szCs w:val="22"/>
        </w:rPr>
        <w:t xml:space="preserve"> </w:t>
      </w:r>
      <w:r w:rsidRPr="00CE5739">
        <w:rPr>
          <w:rFonts w:cs="Times New Roman"/>
          <w:color w:val="auto"/>
          <w:szCs w:val="22"/>
        </w:rPr>
        <w:t>Livestock</w:t>
      </w:r>
      <w:r w:rsidR="00FE0880" w:rsidRPr="00CE5739">
        <w:rPr>
          <w:rFonts w:cs="Times New Roman"/>
          <w:color w:val="auto"/>
          <w:szCs w:val="22"/>
        </w:rPr>
        <w:noBreakHyphen/>
      </w:r>
      <w:r w:rsidRPr="00CE5739">
        <w:rPr>
          <w:rFonts w:cs="Times New Roman"/>
          <w:color w:val="auto"/>
          <w:szCs w:val="22"/>
        </w:rPr>
        <w:t>Poultry Health Programs and its departments shall be retained by Clemson University</w:t>
      </w:r>
      <w:r w:rsidR="00FE0880" w:rsidRPr="00CE5739">
        <w:rPr>
          <w:rFonts w:cs="Times New Roman"/>
          <w:color w:val="auto"/>
          <w:szCs w:val="22"/>
        </w:rPr>
        <w:noBreakHyphen/>
      </w:r>
      <w:r w:rsidRPr="00CE5739">
        <w:rPr>
          <w:rFonts w:cs="Times New Roman"/>
          <w:color w:val="auto"/>
          <w:szCs w:val="22"/>
        </w:rPr>
        <w:t>PSA</w:t>
      </w:r>
      <w:r w:rsidR="00FE0880" w:rsidRPr="00CE5739">
        <w:rPr>
          <w:rFonts w:cs="Times New Roman"/>
          <w:color w:val="auto"/>
          <w:szCs w:val="22"/>
        </w:rPr>
        <w:t>’</w:t>
      </w:r>
      <w:r w:rsidR="00F37FE0" w:rsidRPr="00CE5739">
        <w:rPr>
          <w:rFonts w:cs="Times New Roman"/>
          <w:color w:val="auto"/>
          <w:szCs w:val="22"/>
        </w:rPr>
        <w:t>s Livestock</w:t>
      </w:r>
      <w:r w:rsidR="00FE0880" w:rsidRPr="00CE5739">
        <w:rPr>
          <w:rFonts w:cs="Times New Roman"/>
          <w:color w:val="auto"/>
          <w:szCs w:val="22"/>
        </w:rPr>
        <w:noBreakHyphen/>
      </w:r>
      <w:r w:rsidRPr="00CE5739">
        <w:rPr>
          <w:rFonts w:cs="Times New Roman"/>
          <w:color w:val="auto"/>
          <w:szCs w:val="22"/>
        </w:rPr>
        <w:t>Poultry Health Program for purposes of carrying out the operation of</w:t>
      </w:r>
      <w:r w:rsidR="001D201B" w:rsidRPr="00CE5739">
        <w:rPr>
          <w:rFonts w:cs="Times New Roman"/>
          <w:color w:val="auto"/>
          <w:szCs w:val="22"/>
        </w:rPr>
        <w:t xml:space="preserve"> </w:t>
      </w:r>
      <w:r w:rsidRPr="00CE5739">
        <w:rPr>
          <w:rFonts w:cs="Times New Roman"/>
          <w:color w:val="auto"/>
          <w:szCs w:val="22"/>
        </w:rPr>
        <w:t>its programs.</w:t>
      </w:r>
    </w:p>
    <w:p w:rsidR="0073052F" w:rsidRPr="00CE5739" w:rsidRDefault="0073052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eastAsiaTheme="minorHAnsi" w:cs="Times New Roman"/>
          <w:color w:val="auto"/>
          <w:szCs w:val="22"/>
        </w:rPr>
        <w:tab/>
      </w:r>
      <w:r w:rsidR="002C5D4F" w:rsidRPr="00CE5739">
        <w:rPr>
          <w:rFonts w:eastAsiaTheme="minorHAnsi" w:cs="Times New Roman"/>
          <w:b/>
          <w:color w:val="auto"/>
          <w:szCs w:val="22"/>
        </w:rPr>
        <w:t>4</w:t>
      </w:r>
      <w:r w:rsidRPr="00CE5739">
        <w:rPr>
          <w:rFonts w:eastAsiaTheme="minorHAnsi" w:cs="Times New Roman"/>
          <w:b/>
          <w:color w:val="auto"/>
          <w:szCs w:val="22"/>
        </w:rPr>
        <w:t>5.</w:t>
      </w:r>
      <w:r w:rsidR="00877B58" w:rsidRPr="00CE5739">
        <w:rPr>
          <w:rFonts w:eastAsiaTheme="minorHAnsi" w:cs="Times New Roman"/>
          <w:b/>
          <w:color w:val="auto"/>
          <w:szCs w:val="22"/>
        </w:rPr>
        <w:t>8</w:t>
      </w:r>
      <w:r w:rsidRPr="00CE5739">
        <w:rPr>
          <w:rFonts w:eastAsiaTheme="minorHAnsi" w:cs="Times New Roman"/>
          <w:b/>
          <w:color w:val="auto"/>
          <w:szCs w:val="22"/>
        </w:rPr>
        <w:t>.</w:t>
      </w:r>
      <w:r w:rsidRPr="00CE5739">
        <w:rPr>
          <w:rFonts w:eastAsiaTheme="minorHAnsi" w:cs="Times New Roman"/>
          <w:b/>
          <w:color w:val="auto"/>
          <w:szCs w:val="22"/>
        </w:rPr>
        <w:tab/>
      </w:r>
      <w:r w:rsidRPr="00CE5739">
        <w:rPr>
          <w:rFonts w:eastAsiaTheme="minorHAnsi" w:cs="Times New Roman"/>
          <w:color w:val="auto"/>
          <w:szCs w:val="22"/>
        </w:rPr>
        <w:t>(CU</w:t>
      </w:r>
      <w:r w:rsidR="00FE0880" w:rsidRPr="00CE5739">
        <w:rPr>
          <w:rFonts w:eastAsiaTheme="minorHAnsi" w:cs="Times New Roman"/>
          <w:color w:val="auto"/>
          <w:szCs w:val="22"/>
        </w:rPr>
        <w:noBreakHyphen/>
      </w:r>
      <w:r w:rsidRPr="00CE5739">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CE5739">
        <w:rPr>
          <w:rFonts w:eastAsiaTheme="minorHAnsi" w:cs="Times New Roman"/>
          <w:color w:val="auto"/>
          <w:szCs w:val="22"/>
        </w:rPr>
        <w:t xml:space="preserve">  In </w:t>
      </w:r>
      <w:r w:rsidR="00FA539B" w:rsidRPr="00CE5739">
        <w:rPr>
          <w:rFonts w:cs="Times New Roman"/>
          <w:color w:val="auto"/>
          <w:szCs w:val="22"/>
        </w:rPr>
        <w:t>the calculation of any across</w:t>
      </w:r>
      <w:r w:rsidR="00FE0880" w:rsidRPr="00CE5739">
        <w:rPr>
          <w:rFonts w:cs="Times New Roman"/>
          <w:color w:val="auto"/>
          <w:szCs w:val="22"/>
        </w:rPr>
        <w:noBreakHyphen/>
      </w:r>
      <w:r w:rsidR="00FA539B" w:rsidRPr="00CE5739">
        <w:rPr>
          <w:rFonts w:cs="Times New Roman"/>
          <w:color w:val="auto"/>
          <w:szCs w:val="22"/>
        </w:rPr>
        <w:t>the</w:t>
      </w:r>
      <w:r w:rsidR="00FE0880" w:rsidRPr="00CE5739">
        <w:rPr>
          <w:rFonts w:cs="Times New Roman"/>
          <w:color w:val="auto"/>
          <w:szCs w:val="22"/>
        </w:rPr>
        <w:noBreakHyphen/>
      </w:r>
      <w:r w:rsidR="00FA539B" w:rsidRPr="00CE5739">
        <w:rPr>
          <w:rFonts w:cs="Times New Roman"/>
          <w:color w:val="auto"/>
          <w:szCs w:val="22"/>
        </w:rPr>
        <w:t>board budget reduction mandated by the</w:t>
      </w:r>
      <w:r w:rsidR="00E67871" w:rsidRPr="00CE5739">
        <w:rPr>
          <w:rFonts w:cs="Times New Roman"/>
          <w:color w:val="auto"/>
          <w:szCs w:val="22"/>
        </w:rPr>
        <w:t xml:space="preserve"> </w:t>
      </w:r>
      <w:r w:rsidR="00686A20" w:rsidRPr="00CE5739">
        <w:rPr>
          <w:rFonts w:cs="Times New Roman"/>
          <w:color w:val="auto"/>
          <w:szCs w:val="22"/>
        </w:rPr>
        <w:t>Executive Budget Office</w:t>
      </w:r>
      <w:r w:rsidR="00FA539B" w:rsidRPr="00CE5739">
        <w:rPr>
          <w:rFonts w:cs="Times New Roman"/>
          <w:color w:val="auto"/>
          <w:szCs w:val="22"/>
        </w:rPr>
        <w:t xml:space="preserve"> or the General Assembly, the amount appropriated for the Boll Weevil Eradication Program shall be excluded from Clemson PSA</w:t>
      </w:r>
      <w:r w:rsidR="00FE0880" w:rsidRPr="00CE5739">
        <w:rPr>
          <w:rFonts w:cs="Times New Roman"/>
          <w:color w:val="auto"/>
          <w:szCs w:val="22"/>
        </w:rPr>
        <w:t>’</w:t>
      </w:r>
      <w:r w:rsidR="00FA539B" w:rsidRPr="00CE5739">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DD7379" w:rsidRPr="00CE5739"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color w:val="auto"/>
          <w:szCs w:val="22"/>
        </w:rPr>
        <w:tab/>
      </w:r>
      <w:r w:rsidR="002C5D4F" w:rsidRPr="00CE5739">
        <w:rPr>
          <w:rFonts w:eastAsia="Calibri" w:cs="Times New Roman"/>
          <w:b/>
          <w:color w:val="auto"/>
          <w:szCs w:val="22"/>
        </w:rPr>
        <w:t>4</w:t>
      </w:r>
      <w:r w:rsidRPr="00CE5739">
        <w:rPr>
          <w:rFonts w:eastAsia="Calibri" w:cs="Times New Roman"/>
          <w:b/>
          <w:color w:val="auto"/>
          <w:szCs w:val="22"/>
        </w:rPr>
        <w:t>5.</w:t>
      </w:r>
      <w:r w:rsidR="00877B58" w:rsidRPr="00CE5739">
        <w:rPr>
          <w:rFonts w:eastAsia="Calibri" w:cs="Times New Roman"/>
          <w:b/>
          <w:color w:val="auto"/>
          <w:szCs w:val="22"/>
        </w:rPr>
        <w:t>9</w:t>
      </w:r>
      <w:r w:rsidRPr="00CE5739">
        <w:rPr>
          <w:rFonts w:eastAsia="Calibri" w:cs="Times New Roman"/>
          <w:b/>
          <w:color w:val="auto"/>
          <w:szCs w:val="22"/>
        </w:rPr>
        <w:t>.</w:t>
      </w:r>
      <w:r w:rsidRPr="00CE5739">
        <w:rPr>
          <w:rFonts w:eastAsia="Calibri" w:cs="Times New Roman"/>
          <w:b/>
          <w:color w:val="auto"/>
          <w:szCs w:val="22"/>
        </w:rPr>
        <w:tab/>
      </w:r>
      <w:r w:rsidRPr="00CE5739">
        <w:rPr>
          <w:rFonts w:eastAsia="Calibri" w:cs="Times New Roman"/>
          <w:color w:val="auto"/>
          <w:szCs w:val="22"/>
        </w:rPr>
        <w:t>(CU</w:t>
      </w:r>
      <w:r w:rsidR="00FE0880" w:rsidRPr="00CE5739">
        <w:rPr>
          <w:rFonts w:eastAsia="Calibri" w:cs="Times New Roman"/>
          <w:color w:val="auto"/>
          <w:szCs w:val="22"/>
        </w:rPr>
        <w:noBreakHyphen/>
      </w:r>
      <w:r w:rsidRPr="00CE5739">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CE5739">
        <w:rPr>
          <w:rFonts w:eastAsia="Calibri" w:cs="Times New Roman"/>
          <w:color w:val="auto"/>
          <w:szCs w:val="22"/>
          <w:vertAlign w:val="subscript"/>
        </w:rPr>
        <w:t>4</w:t>
      </w:r>
      <w:r w:rsidRPr="00CE5739">
        <w:rPr>
          <w:rFonts w:eastAsia="Calibri" w:cs="Times New Roman"/>
          <w:color w:val="auto"/>
          <w:szCs w:val="22"/>
        </w:rPr>
        <w:t xml:space="preserve"> 2H</w:t>
      </w:r>
      <w:r w:rsidRPr="00CE5739">
        <w:rPr>
          <w:rFonts w:eastAsia="Calibri" w:cs="Times New Roman"/>
          <w:color w:val="auto"/>
          <w:szCs w:val="22"/>
          <w:vertAlign w:val="subscript"/>
        </w:rPr>
        <w:t>2</w:t>
      </w:r>
      <w:r w:rsidRPr="00CE5739">
        <w:rPr>
          <w:rFonts w:eastAsia="Calibri" w:cs="Times New Roman"/>
          <w:color w:val="auto"/>
          <w:szCs w:val="22"/>
        </w:rPr>
        <w:t>O) and is incapable of neutralizing soil acidity.  It shall contain not less than seventy percent</w:t>
      </w:r>
      <w:r w:rsidR="00A908DB" w:rsidRPr="00CE5739">
        <w:rPr>
          <w:rFonts w:eastAsia="Calibri" w:cs="Times New Roman"/>
          <w:color w:val="auto"/>
          <w:szCs w:val="22"/>
        </w:rPr>
        <w:t xml:space="preserve"> </w:t>
      </w:r>
      <w:r w:rsidRPr="00CE5739">
        <w:rPr>
          <w:rFonts w:eastAsia="Calibri" w:cs="Times New Roman"/>
          <w:color w:val="auto"/>
          <w:szCs w:val="22"/>
        </w:rPr>
        <w:t>CaSO</w:t>
      </w:r>
      <w:r w:rsidRPr="00CE5739">
        <w:rPr>
          <w:rFonts w:eastAsia="Calibri" w:cs="Times New Roman"/>
          <w:color w:val="auto"/>
          <w:szCs w:val="22"/>
          <w:vertAlign w:val="subscript"/>
        </w:rPr>
        <w:t>4</w:t>
      </w:r>
      <w:r w:rsidRPr="00CE5739">
        <w:rPr>
          <w:rFonts w:eastAsia="Calibri" w:cs="Times New Roman"/>
          <w:color w:val="auto"/>
          <w:szCs w:val="22"/>
        </w:rPr>
        <w:t xml:space="preserve"> 2H</w:t>
      </w:r>
      <w:r w:rsidRPr="00CE5739">
        <w:rPr>
          <w:rFonts w:eastAsia="Calibri" w:cs="Times New Roman"/>
          <w:color w:val="auto"/>
          <w:szCs w:val="22"/>
          <w:vertAlign w:val="subscript"/>
        </w:rPr>
        <w:t>2</w:t>
      </w:r>
      <w:r w:rsidRPr="00CE5739">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CE5739">
        <w:rPr>
          <w:rFonts w:eastAsia="Calibri" w:cs="Times New Roman"/>
          <w:color w:val="auto"/>
          <w:szCs w:val="22"/>
        </w:rPr>
        <w:noBreakHyphen/>
      </w:r>
      <w:r w:rsidRPr="00CE5739">
        <w:rPr>
          <w:rFonts w:eastAsia="Calibri" w:cs="Times New Roman"/>
          <w:color w:val="auto"/>
          <w:szCs w:val="22"/>
        </w:rPr>
        <w:t>PSA may retain, expend, and carry forward these funds from the prior fiscal year into the current fiscal year to maintain its programs.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46081" w:rsidSect="0074608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EE2497" w:rsidRPr="00CE5739" w:rsidRDefault="00EE24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CE5739" w:rsidRDefault="009236C8"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CE5739">
        <w:rPr>
          <w:rFonts w:cs="Times New Roman"/>
          <w:b/>
          <w:color w:val="auto"/>
          <w:spacing w:val="-4"/>
          <w:szCs w:val="22"/>
        </w:rPr>
        <w:t xml:space="preserve">SECTION 47 </w:t>
      </w:r>
      <w:r w:rsidRPr="00CE5739">
        <w:rPr>
          <w:rFonts w:cs="Times New Roman"/>
          <w:b/>
          <w:color w:val="auto"/>
          <w:spacing w:val="-4"/>
          <w:szCs w:val="22"/>
        </w:rPr>
        <w:noBreakHyphen/>
        <w:t xml:space="preserve"> P240 </w:t>
      </w:r>
      <w:r w:rsidRPr="00CE5739">
        <w:rPr>
          <w:rFonts w:cs="Times New Roman"/>
          <w:b/>
          <w:color w:val="auto"/>
          <w:spacing w:val="-4"/>
          <w:szCs w:val="22"/>
        </w:rPr>
        <w:noBreakHyphen/>
        <w:t xml:space="preserve"> DEPARTMENT OF NATURAL RESOURCES</w:t>
      </w:r>
    </w:p>
    <w:p w:rsidR="009236C8" w:rsidRPr="00CE5739" w:rsidRDefault="009236C8"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EE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47.1.</w:t>
      </w:r>
      <w:r w:rsidRPr="00CE5739">
        <w:rPr>
          <w:rFonts w:cs="Times New Roman"/>
          <w:color w:val="auto"/>
          <w:szCs w:val="22"/>
        </w:rPr>
        <w:tab/>
        <w:t>(DNR: Publications Revenue)  For the current fiscal year all revenue generated from the sale of the “South Carolina Wildlife” magazine, its by</w:t>
      </w:r>
      <w:r w:rsidRPr="00CE5739">
        <w:rPr>
          <w:rFonts w:cs="Times New Roman"/>
          <w:color w:val="auto"/>
          <w:szCs w:val="22"/>
        </w:rPr>
        <w:noBreakHyphen/>
        <w:t>products and other publications, shall be retained by the department and used to support the production of same in order for the magazine to be self</w:t>
      </w:r>
      <w:r w:rsidRPr="00CE5739">
        <w:rPr>
          <w:rFonts w:cs="Times New Roman"/>
          <w:color w:val="auto"/>
          <w:szCs w:val="22"/>
        </w:rPr>
        <w:noBreakHyphen/>
        <w:t>sustaining.  In addition, the department is authorized to sell advertising in the magazine and to increase the magazine’s subscription rate, if necessary, to be self</w:t>
      </w:r>
      <w:r w:rsidRPr="00CE5739">
        <w:rPr>
          <w:rFonts w:cs="Times New Roman"/>
          <w:color w:val="auto"/>
          <w:szCs w:val="22"/>
        </w:rPr>
        <w:noBreakHyphen/>
        <w:t>sustaining.  No general funds may be used for the operation and support of the “South Carolina Wildlife” magazine.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47.2.</w:t>
      </w:r>
      <w:r w:rsidRPr="00CE5739">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47.3.</w:t>
      </w:r>
      <w:r w:rsidRPr="00CE5739">
        <w:rPr>
          <w:rFonts w:cs="Times New Roman"/>
          <w:color w:val="auto"/>
          <w:szCs w:val="22"/>
        </w:rPr>
        <w:tab/>
        <w:t>(DNR: Proportionate Funding)  Each of South Carolina’s forty</w:t>
      </w:r>
      <w:r w:rsidRPr="00CE5739">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47.4.</w:t>
      </w:r>
      <w:r w:rsidRPr="00CE5739">
        <w:rPr>
          <w:rFonts w:cs="Times New Roman"/>
          <w:color w:val="auto"/>
          <w:szCs w:val="22"/>
        </w:rPr>
        <w:tab/>
        <w:t xml:space="preserve">(DNR: Carry Forward </w:t>
      </w:r>
      <w:r w:rsidRPr="00CE5739">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47.5.</w:t>
      </w:r>
      <w:r w:rsidRPr="00CE5739">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47.6.</w:t>
      </w:r>
      <w:r w:rsidRPr="00CE5739">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47.7.</w:t>
      </w:r>
      <w:r w:rsidRPr="00CE5739">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47.8.</w:t>
      </w:r>
      <w:r w:rsidRPr="00CE5739">
        <w:rPr>
          <w:rFonts w:cs="Times New Roman"/>
          <w:color w:val="auto"/>
          <w:szCs w:val="22"/>
        </w:rPr>
        <w:tab/>
        <w:t xml:space="preserve">(DNR: Cormorant Control)  </w:t>
      </w:r>
      <w:r w:rsidRPr="00CE5739">
        <w:rPr>
          <w:rFonts w:cs="Times New Roman"/>
          <w:strike/>
          <w:color w:val="auto"/>
          <w:szCs w:val="22"/>
        </w:rPr>
        <w:t>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w:t>
      </w:r>
      <w:r w:rsidR="00F40F8A" w:rsidRPr="00CE5739">
        <w:rPr>
          <w:rFonts w:cs="Times New Roman"/>
          <w:strike/>
          <w:color w:val="auto"/>
          <w:szCs w:val="22"/>
        </w:rPr>
        <w:t xml:space="preserve"> </w:t>
      </w:r>
      <w:r w:rsidRPr="00CE5739">
        <w:rPr>
          <w:rFonts w:cs="Times New Roman"/>
          <w:strike/>
          <w:color w:val="auto"/>
          <w:szCs w:val="22"/>
        </w:rPr>
        <w:t>continuation of the control program, the department shall establish an online method of permitting.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47.9.</w:t>
      </w:r>
      <w:r w:rsidRPr="00CE5739">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47.10.</w:t>
      </w:r>
      <w:r w:rsidRPr="00CE5739">
        <w:rPr>
          <w:rFonts w:cs="Times New Roman"/>
          <w:color w:val="auto"/>
          <w:szCs w:val="22"/>
        </w:rPr>
        <w:tab/>
        <w:t xml:space="preserve">(DNR: Predator Control Program)  </w:t>
      </w:r>
      <w:r w:rsidRPr="00CE5739">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47.11.</w:t>
      </w:r>
      <w:r w:rsidRPr="00CE5739">
        <w:rPr>
          <w:rFonts w:cs="Times New Roman"/>
          <w:color w:val="auto"/>
          <w:szCs w:val="22"/>
        </w:rPr>
        <w:tab/>
        <w:t xml:space="preserve">(DNR: </w:t>
      </w:r>
      <w:r w:rsidRPr="00CE5739">
        <w:rPr>
          <w:rFonts w:cs="Times New Roman"/>
          <w:szCs w:val="22"/>
        </w:rPr>
        <w:t>Triploid</w:t>
      </w:r>
      <w:r w:rsidRPr="00CE5739">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CE5739"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b/>
          <w:i/>
          <w:szCs w:val="22"/>
          <w:u w:val="single"/>
        </w:rPr>
        <w:t>47.</w:t>
      </w:r>
      <w:r w:rsidR="00640590" w:rsidRPr="00CE5739">
        <w:rPr>
          <w:rFonts w:cs="Times New Roman"/>
          <w:b/>
          <w:i/>
          <w:szCs w:val="22"/>
          <w:u w:val="single"/>
        </w:rPr>
        <w:t>12</w:t>
      </w:r>
      <w:r w:rsidRPr="00CE5739">
        <w:rPr>
          <w:rFonts w:cs="Times New Roman"/>
          <w:b/>
          <w:i/>
          <w:szCs w:val="22"/>
          <w:u w:val="single"/>
        </w:rPr>
        <w:t>.</w:t>
      </w:r>
      <w:r w:rsidRPr="00CE5739">
        <w:rPr>
          <w:rFonts w:cs="Times New Roman"/>
          <w:i/>
          <w:szCs w:val="22"/>
          <w:u w:val="single"/>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CE5739"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b/>
          <w:i/>
          <w:szCs w:val="22"/>
          <w:u w:val="single"/>
        </w:rPr>
        <w:t>47.</w:t>
      </w:r>
      <w:r w:rsidR="00640590" w:rsidRPr="00CE5739">
        <w:rPr>
          <w:rFonts w:cs="Times New Roman"/>
          <w:b/>
          <w:i/>
          <w:szCs w:val="22"/>
          <w:u w:val="single"/>
        </w:rPr>
        <w:t>13</w:t>
      </w:r>
      <w:r w:rsidRPr="00CE5739">
        <w:rPr>
          <w:rFonts w:cs="Times New Roman"/>
          <w:b/>
          <w:i/>
          <w:szCs w:val="22"/>
          <w:u w:val="single"/>
        </w:rPr>
        <w:t>.</w:t>
      </w:r>
      <w:r w:rsidRPr="00CE5739">
        <w:rPr>
          <w:rFonts w:cs="Times New Roman"/>
          <w:i/>
          <w:szCs w:val="22"/>
          <w:u w:val="single"/>
        </w:rPr>
        <w:tab/>
        <w:t xml:space="preserve">(DNR: Exempted Fishing Permits)  The Department of Natural Resources shall explore the feasibility of employing exempted fishing permits (EFPs) within the South Atlantic region as a mechanism to allow limited state-level management of </w:t>
      </w:r>
      <w:r w:rsidR="004F60E2" w:rsidRPr="00CE5739">
        <w:rPr>
          <w:rFonts w:cs="Times New Roman"/>
          <w:i/>
          <w:szCs w:val="22"/>
          <w:u w:val="single"/>
        </w:rPr>
        <w:t xml:space="preserve">the </w:t>
      </w:r>
      <w:r w:rsidRPr="00CE5739">
        <w:rPr>
          <w:rFonts w:cs="Times New Roman"/>
          <w:i/>
          <w:szCs w:val="22"/>
          <w:u w:val="single"/>
        </w:rPr>
        <w:t xml:space="preserve">federally managed snapper-grouper complex.  The department shall work cooperatively with natural resources management agencies from the states of North Carolina, Georgia and Florida, the South Atlantic Fishery Management Council (SAFMC) and </w:t>
      </w:r>
      <w:r w:rsidRPr="00CE5739">
        <w:rPr>
          <w:rFonts w:cs="Times New Roman"/>
          <w:i/>
          <w:szCs w:val="22"/>
          <w:u w:val="single"/>
        </w:rPr>
        <w:lastRenderedPageBreak/>
        <w:t>NOAA Fisheries to determine interest in and the possibility of jointly pursuing individual state EFPs as well as an overarching EFP that might allow for a new management approach for the South Atlantic snapper-grouper complex.</w:t>
      </w:r>
    </w:p>
    <w:p w:rsidR="003C5348" w:rsidRPr="00CE5739"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b/>
          <w:i/>
          <w:szCs w:val="22"/>
          <w:u w:val="single"/>
        </w:rPr>
        <w:t>47.</w:t>
      </w:r>
      <w:r w:rsidR="00560B6A" w:rsidRPr="00CE5739">
        <w:rPr>
          <w:rFonts w:cs="Times New Roman"/>
          <w:b/>
          <w:i/>
          <w:szCs w:val="22"/>
          <w:u w:val="single"/>
        </w:rPr>
        <w:t>14</w:t>
      </w:r>
      <w:r w:rsidRPr="00CE5739">
        <w:rPr>
          <w:rFonts w:cs="Times New Roman"/>
          <w:b/>
          <w:i/>
          <w:szCs w:val="22"/>
          <w:u w:val="single"/>
        </w:rPr>
        <w:t>.</w:t>
      </w:r>
      <w:r w:rsidRPr="00CE5739">
        <w:rPr>
          <w:rFonts w:cs="Times New Roman"/>
          <w:i/>
          <w:szCs w:val="22"/>
          <w:u w:val="single"/>
        </w:rPr>
        <w:tab/>
        <w:t xml:space="preserve">(DNR: Funds Transfer to Forestry Commission)  For the current fiscal year, the Department of Natural Resources shall transfer $100,000 of the funds </w:t>
      </w:r>
      <w:r w:rsidR="004F60E2" w:rsidRPr="00CE5739">
        <w:rPr>
          <w:rFonts w:cs="Times New Roman"/>
          <w:i/>
          <w:szCs w:val="22"/>
          <w:u w:val="single"/>
        </w:rPr>
        <w:t>appropriated</w:t>
      </w:r>
      <w:r w:rsidRPr="00CE5739">
        <w:rPr>
          <w:rFonts w:cs="Times New Roman"/>
          <w:i/>
          <w:szCs w:val="22"/>
          <w:u w:val="single"/>
        </w:rPr>
        <w:t xml:space="preserve"> for operating expenses of Wildlife and Freshwater Fisheries (Wildlife Management Areas) to the Forestry Commission.</w:t>
      </w:r>
    </w:p>
    <w:p w:rsidR="003C5348" w:rsidRPr="00CE5739" w:rsidRDefault="00B53C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47.15.</w:t>
      </w:r>
      <w:r w:rsidRPr="00CE5739">
        <w:rPr>
          <w:rFonts w:cs="Times New Roman"/>
          <w:i/>
          <w:color w:val="auto"/>
          <w:szCs w:val="22"/>
          <w:u w:val="single"/>
        </w:rPr>
        <w:tab/>
        <w:t>(DNR: Prohibit Sanctuary Agreement)  From the funds appropriated in the current fiscal year, the Department of Natural Resources is prohibited from enforcing any provisions of a sanctuary agreement that prohibits hunting or fishing within navigable waters.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B53CB0" w:rsidRPr="00CE5739" w:rsidRDefault="00B53C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48 </w:t>
      </w:r>
      <w:r w:rsidRPr="00CE5739">
        <w:rPr>
          <w:rFonts w:cs="Times New Roman"/>
          <w:b/>
          <w:color w:val="auto"/>
          <w:szCs w:val="22"/>
        </w:rPr>
        <w:noBreakHyphen/>
        <w:t xml:space="preserve"> P260 </w:t>
      </w:r>
      <w:r w:rsidRPr="00CE5739">
        <w:rPr>
          <w:rFonts w:cs="Times New Roman"/>
          <w:b/>
          <w:color w:val="auto"/>
          <w:szCs w:val="22"/>
        </w:rPr>
        <w:noBreakHyphen/>
        <w:t xml:space="preserve"> SEA GRANT CONSORTIUM</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48.1.</w:t>
      </w:r>
      <w:r w:rsidRPr="00CE5739">
        <w:rPr>
          <w:rFonts w:cs="Times New Roman"/>
          <w:color w:val="auto"/>
          <w:szCs w:val="22"/>
        </w:rPr>
        <w:tab/>
        <w:t>(SGC: Publications Revenue)  Funds generated by the sale of pamphlets, books, and other promotional materials, the production of which has been paid for by non</w:t>
      </w:r>
      <w:r w:rsidRPr="00CE5739">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CE5739"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49 </w:t>
      </w:r>
      <w:r w:rsidRPr="00CE5739">
        <w:rPr>
          <w:rFonts w:cs="Times New Roman"/>
          <w:b/>
          <w:color w:val="auto"/>
          <w:szCs w:val="22"/>
        </w:rPr>
        <w:noBreakHyphen/>
        <w:t xml:space="preserve"> P280 </w:t>
      </w:r>
      <w:r w:rsidRPr="00CE5739">
        <w:rPr>
          <w:rFonts w:cs="Times New Roman"/>
          <w:b/>
          <w:color w:val="auto"/>
          <w:szCs w:val="22"/>
        </w:rPr>
        <w:noBreakHyphen/>
        <w:t xml:space="preserve"> DEPARTMENT OF PARKS, RECREATION</w:t>
      </w:r>
      <w:r w:rsidR="008200DA" w:rsidRPr="00CE5739">
        <w:rPr>
          <w:rFonts w:cs="Times New Roman"/>
          <w:b/>
          <w:color w:val="auto"/>
          <w:szCs w:val="22"/>
        </w:rPr>
        <w:t>,</w:t>
      </w:r>
      <w:r w:rsidRPr="00CE5739">
        <w:rPr>
          <w:rFonts w:cs="Times New Roman"/>
          <w:b/>
          <w:color w:val="auto"/>
          <w:szCs w:val="22"/>
        </w:rPr>
        <w:t xml:space="preserve"> AND TOURISM</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49.1.</w:t>
      </w:r>
      <w:r w:rsidRPr="00CE5739">
        <w:rPr>
          <w:rFonts w:cs="Times New Roman"/>
          <w:b/>
          <w:color w:val="auto"/>
          <w:szCs w:val="22"/>
        </w:rPr>
        <w:tab/>
      </w:r>
      <w:r w:rsidRPr="00CE5739">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CE5739">
        <w:rPr>
          <w:rFonts w:cs="Times New Roman"/>
          <w:bCs/>
          <w:color w:val="auto"/>
          <w:szCs w:val="22"/>
        </w:rPr>
        <w:t>funds</w:t>
      </w:r>
      <w:r w:rsidRPr="00CE5739">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CE5739">
        <w:rPr>
          <w:rFonts w:cs="Times New Roman"/>
          <w:bCs/>
          <w:iCs/>
          <w:color w:val="auto"/>
          <w:szCs w:val="22"/>
        </w:rPr>
        <w:t>distributed</w:t>
      </w:r>
      <w:r w:rsidRPr="00CE5739">
        <w:rPr>
          <w:rFonts w:cs="Times New Roman"/>
          <w:color w:val="auto"/>
          <w:szCs w:val="22"/>
        </w:rPr>
        <w:t xml:space="preserve"> to the Williamsburg Chamber of Commerce for tourism related activities. </w:t>
      </w:r>
      <w:r w:rsidR="004C6D3F" w:rsidRPr="00CE5739">
        <w:rPr>
          <w:rFonts w:cs="Times New Roman"/>
          <w:color w:val="auto"/>
          <w:szCs w:val="22"/>
        </w:rPr>
        <w:t xml:space="preserve"> In addition, $50,000 shall be distributed to the Lake Wylie Chamber of Commerc</w:t>
      </w:r>
      <w:r w:rsidR="00BD0F70" w:rsidRPr="00CE5739">
        <w:rPr>
          <w:rFonts w:cs="Times New Roman"/>
          <w:color w:val="auto"/>
          <w:szCs w:val="22"/>
        </w:rPr>
        <w:t>e.</w:t>
      </w:r>
      <w:r w:rsidR="004C6D3F" w:rsidRPr="00CE5739">
        <w:rPr>
          <w:rFonts w:cs="Times New Roman"/>
          <w:color w:val="auto"/>
          <w:szCs w:val="22"/>
        </w:rPr>
        <w:t xml:space="preserve"> </w:t>
      </w:r>
      <w:r w:rsidRPr="00CE5739">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49.2.</w:t>
      </w:r>
      <w:r w:rsidRPr="00CE5739">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CE5739">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CE5739">
        <w:rPr>
          <w:rFonts w:cs="Times New Roman"/>
          <w:color w:val="auto"/>
          <w:szCs w:val="22"/>
        </w:rPr>
        <w:noBreakHyphen/>
        <w:t xml:space="preserve">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w:t>
      </w:r>
      <w:r w:rsidRPr="00CE5739">
        <w:rPr>
          <w:rFonts w:cs="Times New Roman"/>
          <w:color w:val="auto"/>
          <w:szCs w:val="22"/>
        </w:rPr>
        <w:lastRenderedPageBreak/>
        <w:t>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49.3.</w:t>
      </w:r>
      <w:r w:rsidRPr="00CE5739">
        <w:rPr>
          <w:rFonts w:cs="Times New Roman"/>
          <w:b/>
          <w:color w:val="auto"/>
          <w:szCs w:val="22"/>
        </w:rPr>
        <w:tab/>
      </w:r>
      <w:r w:rsidRPr="00CE5739">
        <w:rPr>
          <w:rFonts w:cs="Times New Roman"/>
          <w:color w:val="auto"/>
          <w:szCs w:val="22"/>
        </w:rPr>
        <w:t>(PRT: Advertising Fu</w:t>
      </w:r>
      <w:r w:rsidR="000C5C3D" w:rsidRPr="00CE5739">
        <w:rPr>
          <w:rFonts w:cs="Times New Roman"/>
          <w:color w:val="auto"/>
          <w:szCs w:val="22"/>
        </w:rPr>
        <w:t xml:space="preserve">nds </w:t>
      </w:r>
      <w:r w:rsidRPr="00CE5739">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49.4.</w:t>
      </w:r>
      <w:r w:rsidRPr="00CE5739">
        <w:rPr>
          <w:rFonts w:cs="Times New Roman"/>
          <w:b/>
          <w:color w:val="auto"/>
          <w:szCs w:val="22"/>
        </w:rPr>
        <w:tab/>
      </w:r>
      <w:r w:rsidRPr="00CE5739">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49.5.</w:t>
      </w:r>
      <w:r w:rsidRPr="00CE5739">
        <w:rPr>
          <w:rFonts w:cs="Times New Roman"/>
          <w:b/>
          <w:color w:val="auto"/>
          <w:szCs w:val="22"/>
        </w:rPr>
        <w:tab/>
      </w:r>
      <w:r w:rsidRPr="00CE5739">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CE5739">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eastAsia="Calibri" w:cs="Times New Roman"/>
          <w:color w:val="auto"/>
          <w:szCs w:val="22"/>
        </w:rPr>
        <w:tab/>
      </w:r>
      <w:r w:rsidRPr="00CE5739">
        <w:rPr>
          <w:rFonts w:eastAsia="Calibri" w:cs="Times New Roman"/>
          <w:b/>
          <w:color w:val="auto"/>
          <w:szCs w:val="22"/>
        </w:rPr>
        <w:t>49.6.</w:t>
      </w:r>
      <w:r w:rsidRPr="00CE5739">
        <w:rPr>
          <w:rFonts w:eastAsia="Calibri" w:cs="Times New Roman"/>
          <w:color w:val="auto"/>
          <w:szCs w:val="22"/>
        </w:rPr>
        <w:tab/>
        <w:t>(PRT: Gift Shops)  At the discretion of the Department of Parks, Recreation and Tourism, the State House Gift Shop may close on weekends.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49.7.</w:t>
      </w:r>
      <w:r w:rsidRPr="00CE5739">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49.8.</w:t>
      </w:r>
      <w:r w:rsidRPr="00CE5739">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49.9.</w:t>
      </w:r>
      <w:r w:rsidRPr="00CE5739">
        <w:rPr>
          <w:rFonts w:cs="Times New Roman"/>
          <w:b/>
          <w:color w:val="auto"/>
          <w:szCs w:val="22"/>
        </w:rPr>
        <w:tab/>
      </w:r>
      <w:r w:rsidRPr="00CE5739">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49.10.</w:t>
      </w:r>
      <w:r w:rsidRPr="00CE5739">
        <w:rPr>
          <w:rFonts w:cs="Times New Roman"/>
          <w:b/>
          <w:color w:val="auto"/>
          <w:szCs w:val="22"/>
        </w:rPr>
        <w:tab/>
      </w:r>
      <w:r w:rsidRPr="00CE5739">
        <w:rPr>
          <w:rFonts w:cs="Times New Roman"/>
          <w:color w:val="auto"/>
          <w:szCs w:val="22"/>
        </w:rPr>
        <w:t>(PRT: PARD)  The Department of Parks, Recreation, and Tourism shall be authorized to expend restricted funds for the Parks and Recreation Development Fund (PARD) in accordance with the Section 51</w:t>
      </w:r>
      <w:r w:rsidRPr="00CE5739">
        <w:rPr>
          <w:rFonts w:cs="Times New Roman"/>
          <w:color w:val="auto"/>
          <w:szCs w:val="22"/>
        </w:rPr>
        <w:noBreakHyphen/>
        <w:t>23</w:t>
      </w:r>
      <w:r w:rsidRPr="00CE5739">
        <w:rPr>
          <w:rFonts w:cs="Times New Roman"/>
          <w:color w:val="auto"/>
          <w:szCs w:val="22"/>
        </w:rPr>
        <w:noBreakHyphen/>
        <w:t xml:space="preserve">20 of the 1976 Code, Regulations, and generally accepted accounting standards.  The department is allowed to reimburse PARD grantees from current year funds for prior year expenditures </w:t>
      </w:r>
      <w:r w:rsidRPr="00CE5739">
        <w:rPr>
          <w:rFonts w:cs="Times New Roman"/>
          <w:strike/>
          <w:color w:val="auto"/>
          <w:szCs w:val="22"/>
        </w:rPr>
        <w:t>for a period of three years</w:t>
      </w:r>
      <w:r w:rsidRPr="00CE5739">
        <w:rPr>
          <w:rFonts w:cs="Times New Roman"/>
          <w:color w:val="auto"/>
          <w:szCs w:val="22"/>
        </w:rPr>
        <w:t xml:space="preserve"> as allowed in Section 51</w:t>
      </w:r>
      <w:r w:rsidRPr="00CE5739">
        <w:rPr>
          <w:rFonts w:cs="Times New Roman"/>
          <w:color w:val="auto"/>
          <w:szCs w:val="22"/>
        </w:rPr>
        <w:noBreakHyphen/>
        <w:t>23</w:t>
      </w:r>
      <w:r w:rsidRPr="00CE5739">
        <w:rPr>
          <w:rFonts w:cs="Times New Roman"/>
          <w:color w:val="auto"/>
          <w:szCs w:val="22"/>
        </w:rPr>
        <w:noBreakHyphen/>
        <w:t>30 of the 1976 Code.</w:t>
      </w:r>
    </w:p>
    <w:p w:rsidR="00432997" w:rsidRPr="00CE5739" w:rsidRDefault="004329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 xml:space="preserve">For the current </w:t>
      </w:r>
      <w:r w:rsidR="00C9476B" w:rsidRPr="00CE5739">
        <w:rPr>
          <w:rFonts w:cs="Times New Roman"/>
          <w:i/>
          <w:color w:val="auto"/>
          <w:szCs w:val="22"/>
          <w:u w:val="single"/>
        </w:rPr>
        <w:t>fiscal year, funds placed in a County A</w:t>
      </w:r>
      <w:r w:rsidRPr="00CE5739">
        <w:rPr>
          <w:rFonts w:cs="Times New Roman"/>
          <w:i/>
          <w:color w:val="auto"/>
          <w:szCs w:val="22"/>
          <w:u w:val="single"/>
        </w:rPr>
        <w:t>rea account as allowed in Section 51-23-30 of the 1976 Code may remain unexpended in the account indefinitely, any regulation or provision to the contrary notwithstanding.</w:t>
      </w:r>
      <w:r w:rsidR="003C5348" w:rsidRPr="00CE5739">
        <w:rPr>
          <w:rFonts w:cs="Times New Roman"/>
          <w:i/>
          <w:color w:val="auto"/>
          <w:szCs w:val="22"/>
          <w:u w:val="single"/>
        </w:rPr>
        <w:t xml:space="preserve">  </w:t>
      </w:r>
      <w:r w:rsidR="003C5348" w:rsidRPr="00CE5739">
        <w:rPr>
          <w:rFonts w:cs="Times New Roman"/>
          <w:i/>
          <w:szCs w:val="22"/>
          <w:u w:val="single"/>
        </w:rPr>
        <w:t>However, once an application is approved by a county delegation, the project must be completed and funds expended within three years of the approved application.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49.11.</w:t>
      </w:r>
      <w:r w:rsidRPr="00CE5739">
        <w:rPr>
          <w:rFonts w:cs="Times New Roman"/>
          <w:b/>
          <w:color w:val="auto"/>
          <w:szCs w:val="22"/>
        </w:rPr>
        <w:tab/>
      </w:r>
      <w:r w:rsidRPr="00CE5739">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49.12.</w:t>
      </w:r>
      <w:r w:rsidRPr="00CE5739">
        <w:rPr>
          <w:rFonts w:cs="Times New Roman"/>
          <w:b/>
          <w:color w:val="auto"/>
          <w:szCs w:val="22"/>
        </w:rPr>
        <w:tab/>
      </w:r>
      <w:r w:rsidRPr="00CE5739">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49.13.</w:t>
      </w:r>
      <w:r w:rsidRPr="00CE5739">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49.14.</w:t>
      </w:r>
      <w:r w:rsidRPr="00CE5739">
        <w:rPr>
          <w:rFonts w:cs="Times New Roman"/>
          <w:color w:val="auto"/>
          <w:szCs w:val="22"/>
        </w:rPr>
        <w:tab/>
        <w:t>(PRT: Beach Access)</w:t>
      </w:r>
      <w:r w:rsidRPr="00CE5739">
        <w:rPr>
          <w:rFonts w:cs="Times New Roman"/>
          <w:szCs w:val="22"/>
        </w:rPr>
        <w:t xml:space="preserve"> </w:t>
      </w:r>
      <w:r w:rsidRPr="00CE5739">
        <w:rPr>
          <w:rFonts w:cs="Times New Roman"/>
          <w:color w:val="auto"/>
          <w:szCs w:val="22"/>
        </w:rPr>
        <w:t xml:space="preserve"> Of the funds appropriated for state parks, the department shall utilize such funds to open pedestrian, non</w:t>
      </w:r>
      <w:r w:rsidRPr="00CE5739">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CE5739">
        <w:rPr>
          <w:rFonts w:cs="Times New Roman"/>
          <w:szCs w:val="22"/>
        </w:rPr>
        <w:t xml:space="preserve"> </w:t>
      </w:r>
      <w:r w:rsidRPr="00CE5739">
        <w:rPr>
          <w:rFonts w:cs="Times New Roman"/>
          <w:color w:val="auto"/>
          <w:szCs w:val="22"/>
        </w:rPr>
        <w:t>Said access shall be subject to the rules and regulations of the department governing uniform closure of park ingress during periods of peak usage.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49.15.</w:t>
      </w:r>
      <w:r w:rsidRPr="00CE5739">
        <w:rPr>
          <w:rFonts w:cs="Times New Roman"/>
          <w:b/>
          <w:szCs w:val="22"/>
        </w:rPr>
        <w:tab/>
      </w:r>
      <w:r w:rsidRPr="00CE5739">
        <w:rPr>
          <w:rFonts w:cs="Times New Roman"/>
          <w:szCs w:val="22"/>
        </w:rPr>
        <w:t>(PRT: SC Film Office Rebate Funds)  From the funds authorized pursuant to the Motion Picture Incentive Act, any rebates awarded by the SC Film Office may be paid without distinction of the source of funds.</w:t>
      </w:r>
    </w:p>
    <w:p w:rsidR="00E8217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49.1</w:t>
      </w:r>
      <w:r w:rsidR="00F40F8A"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00E82178" w:rsidRPr="00CE5739">
        <w:rPr>
          <w:rFonts w:cs="Times New Roman"/>
          <w:szCs w:val="22"/>
        </w:rPr>
        <w:t>RESERVED</w:t>
      </w:r>
    </w:p>
    <w:p w:rsidR="00410652" w:rsidRPr="00CE5739" w:rsidRDefault="001379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b/>
          <w:i/>
          <w:szCs w:val="22"/>
          <w:u w:val="single"/>
        </w:rPr>
        <w:t>49.</w:t>
      </w:r>
      <w:r w:rsidR="001D70D8" w:rsidRPr="00CE5739">
        <w:rPr>
          <w:rFonts w:cs="Times New Roman"/>
          <w:b/>
          <w:i/>
          <w:szCs w:val="22"/>
          <w:u w:val="single"/>
        </w:rPr>
        <w:t>17</w:t>
      </w:r>
      <w:r w:rsidRPr="00CE5739">
        <w:rPr>
          <w:rFonts w:cs="Times New Roman"/>
          <w:b/>
          <w:i/>
          <w:szCs w:val="22"/>
          <w:u w:val="single"/>
        </w:rPr>
        <w:t>.</w:t>
      </w:r>
      <w:r w:rsidRPr="00CE5739">
        <w:rPr>
          <w:rFonts w:cs="Times New Roman"/>
          <w:i/>
          <w:szCs w:val="22"/>
          <w:u w:val="single"/>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CE5739" w:rsidRDefault="00C20364"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CE5739">
        <w:rPr>
          <w:rFonts w:eastAsia="Calibri" w:cs="Times New Roman"/>
          <w:szCs w:val="22"/>
        </w:rPr>
        <w:tab/>
      </w:r>
      <w:r w:rsidRPr="00CE5739">
        <w:rPr>
          <w:rFonts w:eastAsia="Calibri" w:cs="Times New Roman"/>
          <w:b/>
          <w:i/>
          <w:szCs w:val="22"/>
          <w:u w:val="single"/>
        </w:rPr>
        <w:t>49.18.</w:t>
      </w:r>
      <w:r w:rsidRPr="00CE5739">
        <w:rPr>
          <w:rFonts w:eastAsia="Calibri" w:cs="Times New Roman"/>
          <w:i/>
          <w:szCs w:val="22"/>
          <w:u w:val="single"/>
        </w:rPr>
        <w:tab/>
        <w:t>(PRT: State Parks Maintenance)  The Department of Parks, Recreation, and Tourism shall utilize the $1,000,000 appropriated in Act No. 91  of 2015,  by proviso 118.14, Item (41)(h) and the $3,000,000 appropriated in Act No. 284 of 2016, by proviso 118.16, Item (39)(g) for the Medal of Honor Museum for state parks maintenance needs.</w:t>
      </w:r>
    </w:p>
    <w:p w:rsidR="00746081" w:rsidRDefault="00746081"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746081" w:rsidSect="0074608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3C5348" w:rsidRPr="00CE5739" w:rsidRDefault="003C5348"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CE5739"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50 </w:t>
      </w:r>
      <w:r w:rsidRPr="00CE5739">
        <w:rPr>
          <w:rFonts w:cs="Times New Roman"/>
          <w:b/>
          <w:color w:val="auto"/>
          <w:szCs w:val="22"/>
        </w:rPr>
        <w:noBreakHyphen/>
        <w:t xml:space="preserve"> P320 </w:t>
      </w:r>
      <w:r w:rsidRPr="00CE5739">
        <w:rPr>
          <w:rFonts w:cs="Times New Roman"/>
          <w:b/>
          <w:color w:val="auto"/>
          <w:szCs w:val="22"/>
        </w:rPr>
        <w:noBreakHyphen/>
        <w:t xml:space="preserve"> DEPARTMENT OF COMMERCE</w:t>
      </w:r>
    </w:p>
    <w:p w:rsidR="009236C8" w:rsidRPr="00CE5739"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3C5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50.1.</w:t>
      </w:r>
      <w:r w:rsidRPr="00CE5739">
        <w:rPr>
          <w:rFonts w:cs="Times New Roman"/>
          <w:color w:val="auto"/>
          <w:szCs w:val="22"/>
        </w:rPr>
        <w:tab/>
        <w:t xml:space="preserve">(CMRC: Development </w:t>
      </w:r>
      <w:r w:rsidRPr="00CE5739">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50.2.</w:t>
      </w:r>
      <w:r w:rsidRPr="00CE5739">
        <w:rPr>
          <w:rFonts w:cs="Times New Roman"/>
          <w:b/>
          <w:color w:val="auto"/>
          <w:szCs w:val="22"/>
        </w:rPr>
        <w:tab/>
      </w:r>
      <w:r w:rsidRPr="00CE5739">
        <w:rPr>
          <w:rFonts w:cs="Times New Roman"/>
          <w:color w:val="auto"/>
          <w:szCs w:val="22"/>
        </w:rPr>
        <w:t xml:space="preserve">(CMRC: Economic Dev. Coordinating Council </w:t>
      </w:r>
      <w:r w:rsidRPr="00CE5739">
        <w:rPr>
          <w:rFonts w:cs="Times New Roman"/>
          <w:color w:val="auto"/>
          <w:szCs w:val="22"/>
        </w:rPr>
        <w:noBreakHyphen/>
        <w:t xml:space="preserve"> Set Aside Fund)  From the amount set aside in Section 12</w:t>
      </w:r>
      <w:r w:rsidRPr="00CE5739">
        <w:rPr>
          <w:rFonts w:cs="Times New Roman"/>
          <w:color w:val="auto"/>
          <w:szCs w:val="22"/>
        </w:rPr>
        <w:noBreakHyphen/>
        <w:t>28</w:t>
      </w:r>
      <w:r w:rsidRPr="00CE5739">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50.3.</w:t>
      </w:r>
      <w:r w:rsidRPr="00CE5739">
        <w:rPr>
          <w:rFonts w:cs="Times New Roman"/>
          <w:b/>
          <w:color w:val="auto"/>
          <w:szCs w:val="22"/>
        </w:rPr>
        <w:tab/>
      </w:r>
      <w:r w:rsidRPr="00CE5739">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color w:val="auto"/>
          <w:szCs w:val="22"/>
        </w:rPr>
        <w:tab/>
        <w:t>50.4.</w:t>
      </w:r>
      <w:r w:rsidRPr="00CE5739">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50.5.</w:t>
      </w:r>
      <w:r w:rsidRPr="00CE5739">
        <w:rPr>
          <w:rFonts w:cs="Times New Roman"/>
          <w:b/>
          <w:color w:val="auto"/>
          <w:szCs w:val="22"/>
        </w:rPr>
        <w:tab/>
      </w:r>
      <w:r w:rsidRPr="00CE5739">
        <w:rPr>
          <w:rFonts w:cs="Times New Roman"/>
          <w:bCs/>
          <w:color w:val="auto"/>
          <w:szCs w:val="22"/>
        </w:rPr>
        <w:t xml:space="preserve">(CMRC: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w:t>
      </w:r>
      <w:r w:rsidRPr="00CE5739">
        <w:rPr>
          <w:rFonts w:cs="Times New Roman"/>
          <w:bCs/>
          <w:strike/>
          <w:color w:val="auto"/>
          <w:szCs w:val="22"/>
        </w:rPr>
        <w:t>Pro Tempore</w:t>
      </w:r>
      <w:r w:rsidRPr="00CE5739">
        <w:rPr>
          <w:rFonts w:cs="Times New Roman"/>
          <w:bCs/>
          <w:color w:val="auto"/>
          <w:szCs w:val="22"/>
        </w:rPr>
        <w:t xml:space="preserve"> of the Senate, the Chairman of the House Ways and Means Committee, and Chairman of the Senate Finance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50.6.</w:t>
      </w:r>
      <w:r w:rsidRPr="00CE5739">
        <w:rPr>
          <w:rFonts w:cs="Times New Roman"/>
          <w:bCs/>
          <w:color w:val="auto"/>
          <w:szCs w:val="22"/>
        </w:rPr>
        <w:tab/>
        <w:t>(CMRC: Development</w:t>
      </w:r>
      <w:r w:rsidRPr="00CE5739">
        <w:rPr>
          <w:rFonts w:cs="Times New Roman"/>
          <w:bCs/>
          <w:color w:val="auto"/>
          <w:szCs w:val="22"/>
        </w:rPr>
        <w:noBreakHyphen/>
        <w:t>Rental Revenue)  Revenue received from the sublease on non</w:t>
      </w:r>
      <w:r w:rsidRPr="00CE5739">
        <w:rPr>
          <w:rFonts w:cs="Times New Roman"/>
          <w:bCs/>
          <w:color w:val="auto"/>
          <w:szCs w:val="22"/>
        </w:rPr>
        <w:noBreakHyphen/>
        <w:t>state</w:t>
      </w:r>
      <w:r w:rsidRPr="00CE5739">
        <w:rPr>
          <w:rFonts w:cs="Times New Roman"/>
          <w:bCs/>
          <w:color w:val="auto"/>
          <w:szCs w:val="22"/>
        </w:rPr>
        <w:noBreakHyphen/>
        <w:t>owned office space may be retained and expended to offset the cost of the department’s leased office space.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50.7.</w:t>
      </w:r>
      <w:r w:rsidRPr="00CE5739">
        <w:rPr>
          <w:rFonts w:cs="Times New Roman"/>
          <w:bCs/>
          <w:color w:val="auto"/>
          <w:szCs w:val="22"/>
        </w:rPr>
        <w:tab/>
        <w:t>(CMRC: Development</w:t>
      </w:r>
      <w:r w:rsidRPr="00CE5739">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CE5739">
        <w:rPr>
          <w:rFonts w:cs="Times New Roman"/>
          <w:color w:val="auto"/>
          <w:szCs w:val="22"/>
        </w:rPr>
        <w:t>publications</w:t>
      </w:r>
      <w:r w:rsidRPr="00CE5739">
        <w:rPr>
          <w:rFonts w:cs="Times New Roman"/>
          <w:bCs/>
          <w:color w:val="auto"/>
          <w:szCs w:val="22"/>
        </w:rPr>
        <w:t>.  Any revenue generated above the actual cost shall be remitted to the General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50.8.</w:t>
      </w:r>
      <w:r w:rsidRPr="00CE5739">
        <w:rPr>
          <w:rFonts w:cs="Times New Roman"/>
          <w:b/>
          <w:bCs/>
          <w:color w:val="auto"/>
          <w:szCs w:val="22"/>
        </w:rPr>
        <w:tab/>
      </w:r>
      <w:r w:rsidRPr="00CE5739">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Cs/>
          <w:color w:val="auto"/>
          <w:szCs w:val="22"/>
        </w:rPr>
        <w:tab/>
      </w:r>
      <w:r w:rsidRPr="00CE5739">
        <w:rPr>
          <w:rFonts w:cs="Times New Roman"/>
          <w:b/>
          <w:iCs/>
          <w:color w:val="auto"/>
          <w:szCs w:val="22"/>
        </w:rPr>
        <w:t>50.9.</w:t>
      </w:r>
      <w:r w:rsidRPr="00CE5739">
        <w:rPr>
          <w:rFonts w:cs="Times New Roman"/>
          <w:bCs/>
          <w:iCs/>
          <w:color w:val="auto"/>
          <w:szCs w:val="22"/>
        </w:rPr>
        <w:tab/>
      </w:r>
      <w:r w:rsidRPr="00CE5739">
        <w:rPr>
          <w:rFonts w:cs="Times New Roman"/>
          <w:iCs/>
          <w:color w:val="auto"/>
          <w:szCs w:val="22"/>
        </w:rPr>
        <w:t>(CMRC: Funding For I</w:t>
      </w:r>
      <w:r w:rsidRPr="00CE5739">
        <w:rPr>
          <w:rFonts w:cs="Times New Roman"/>
          <w:iCs/>
          <w:color w:val="auto"/>
          <w:szCs w:val="22"/>
        </w:rPr>
        <w:noBreakHyphen/>
        <w:t>73)  Of the funds authorized for the Coordinating Council Economic Development, $500,000 shall be made available for the routing, planning and construction of I</w:t>
      </w:r>
      <w:r w:rsidRPr="00CE5739">
        <w:rPr>
          <w:rFonts w:cs="Times New Roman"/>
          <w:iCs/>
          <w:color w:val="auto"/>
          <w:szCs w:val="22"/>
        </w:rPr>
        <w:noBreakHyphen/>
        <w:t>73.</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50.10.</w:t>
      </w:r>
      <w:r w:rsidRPr="00CE5739">
        <w:rPr>
          <w:rFonts w:cs="Times New Roman"/>
          <w:b/>
          <w:bCs/>
          <w:color w:val="auto"/>
          <w:szCs w:val="22"/>
        </w:rPr>
        <w:tab/>
      </w:r>
      <w:r w:rsidRPr="00CE5739">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CE5739">
        <w:rPr>
          <w:rFonts w:cs="Times New Roman"/>
          <w:color w:val="auto"/>
          <w:szCs w:val="22"/>
        </w:rPr>
        <w:t xml:space="preserve"> </w:t>
      </w:r>
      <w:r w:rsidRPr="00CE5739">
        <w:rPr>
          <w:rFonts w:cs="Times New Roman"/>
          <w:color w:val="auto"/>
          <w:szCs w:val="22"/>
        </w:rPr>
        <w:t>of the prior fiscal year may be carried forward and expended in the current fiscal year by the Department of Commerce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50.11.</w:t>
      </w:r>
      <w:r w:rsidRPr="00CE5739">
        <w:rPr>
          <w:rFonts w:cs="Times New Roman"/>
          <w:b/>
          <w:color w:val="auto"/>
          <w:szCs w:val="22"/>
        </w:rPr>
        <w:tab/>
      </w:r>
      <w:r w:rsidRPr="00CE5739">
        <w:rPr>
          <w:rFonts w:cs="Times New Roman"/>
          <w:color w:val="auto"/>
          <w:szCs w:val="22"/>
        </w:rPr>
        <w:t xml:space="preserve">(CMRC: Coordinating Council </w:t>
      </w:r>
      <w:r w:rsidRPr="00CE5739">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50.12.</w:t>
      </w:r>
      <w:r w:rsidRPr="00CE5739">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iCs/>
          <w:color w:val="auto"/>
          <w:szCs w:val="22"/>
        </w:rPr>
        <w:t>50.13.</w:t>
      </w:r>
      <w:r w:rsidRPr="00CE5739">
        <w:rPr>
          <w:rFonts w:cs="Times New Roman"/>
          <w:iCs/>
          <w:color w:val="auto"/>
          <w:szCs w:val="22"/>
        </w:rPr>
        <w:tab/>
      </w:r>
      <w:r w:rsidRPr="00CE5739">
        <w:rPr>
          <w:rFonts w:cs="Times New Roman"/>
          <w:bCs/>
          <w:iCs/>
          <w:color w:val="auto"/>
          <w:szCs w:val="22"/>
        </w:rPr>
        <w:t xml:space="preserve">(CMRC: Regional </w:t>
      </w:r>
      <w:r w:rsidRPr="00CE5739">
        <w:rPr>
          <w:rFonts w:cs="Times New Roman"/>
          <w:color w:val="auto"/>
          <w:szCs w:val="22"/>
        </w:rPr>
        <w:t>Economic</w:t>
      </w:r>
      <w:r w:rsidRPr="00CE5739">
        <w:rPr>
          <w:rFonts w:cs="Times New Roman"/>
          <w:bCs/>
          <w:iCs/>
          <w:color w:val="auto"/>
          <w:szCs w:val="22"/>
        </w:rPr>
        <w:t xml:space="preserve"> Development Org</w:t>
      </w:r>
      <w:r w:rsidRPr="00CE5739">
        <w:rPr>
          <w:rFonts w:cs="Times New Roman"/>
          <w:color w:val="auto"/>
          <w:szCs w:val="22"/>
        </w:rPr>
        <w:t>anizations)  The Department of Commerce shall utilize $5,000,000 app</w:t>
      </w:r>
      <w:r w:rsidR="00D45698" w:rsidRPr="00CE5739">
        <w:rPr>
          <w:rFonts w:cs="Times New Roman"/>
          <w:color w:val="auto"/>
          <w:szCs w:val="22"/>
        </w:rPr>
        <w:t xml:space="preserve">ropriated in </w:t>
      </w:r>
      <w:r w:rsidR="00D45698" w:rsidRPr="00CE5739">
        <w:rPr>
          <w:rFonts w:cs="Times New Roman"/>
          <w:strike/>
          <w:szCs w:val="22"/>
        </w:rPr>
        <w:t>Fiscal Year 2018-19</w:t>
      </w:r>
      <w:r w:rsidR="00D45698" w:rsidRPr="00CE5739">
        <w:rPr>
          <w:rFonts w:cs="Times New Roman"/>
          <w:szCs w:val="22"/>
        </w:rPr>
        <w:t xml:space="preserve"> </w:t>
      </w:r>
      <w:r w:rsidR="00D45698" w:rsidRPr="00CE5739">
        <w:rPr>
          <w:rFonts w:cs="Times New Roman"/>
          <w:i/>
          <w:szCs w:val="22"/>
          <w:u w:val="single"/>
        </w:rPr>
        <w:t>the current fiscal year</w:t>
      </w:r>
      <w:r w:rsidR="00D45698" w:rsidRPr="00CE5739">
        <w:rPr>
          <w:rFonts w:cs="Times New Roman"/>
          <w:szCs w:val="22"/>
        </w:rPr>
        <w:t xml:space="preserve"> </w:t>
      </w:r>
      <w:r w:rsidRPr="00CE5739">
        <w:rPr>
          <w:rFonts w:cs="Times New Roman"/>
          <w:color w:val="auto"/>
          <w:szCs w:val="22"/>
        </w:rPr>
        <w:t>for Regional Economic Development Organizations to provide funds to the following economic development organizations and must be disbursed as follows: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Upstate Alliance</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w:t>
      </w:r>
      <w:r w:rsidRPr="00CE5739">
        <w:rPr>
          <w:rFonts w:cs="Times New Roman"/>
          <w:color w:val="auto"/>
          <w:szCs w:val="22"/>
        </w:rPr>
        <w:tab/>
        <w:t>750,000;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Central SC Economic Development Alliance</w:t>
      </w:r>
      <w:r w:rsidRPr="00CE5739">
        <w:rPr>
          <w:rFonts w:cs="Times New Roman"/>
          <w:color w:val="auto"/>
          <w:szCs w:val="22"/>
        </w:rPr>
        <w:tab/>
        <w:t>$</w:t>
      </w:r>
      <w:r w:rsidRPr="00CE5739">
        <w:rPr>
          <w:rFonts w:cs="Times New Roman"/>
          <w:color w:val="auto"/>
          <w:szCs w:val="22"/>
        </w:rPr>
        <w:tab/>
        <w:t>750,000;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North Eastern Strategic Alliance (NESA)</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w:t>
      </w:r>
      <w:r w:rsidRPr="00CE5739">
        <w:rPr>
          <w:rFonts w:cs="Times New Roman"/>
          <w:color w:val="auto"/>
          <w:szCs w:val="22"/>
        </w:rPr>
        <w:tab/>
        <w:t>745,000;</w:t>
      </w:r>
    </w:p>
    <w:p w:rsidR="00F40F8A"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Charleston Regional Development Alliance</w:t>
      </w:r>
      <w:r w:rsidRPr="00CE5739">
        <w:rPr>
          <w:rFonts w:cs="Times New Roman"/>
          <w:color w:val="auto"/>
          <w:szCs w:val="22"/>
        </w:rPr>
        <w:tab/>
      </w:r>
      <w:r w:rsidRPr="00CE5739">
        <w:rPr>
          <w:rFonts w:cs="Times New Roman"/>
          <w:color w:val="auto"/>
          <w:szCs w:val="22"/>
        </w:rPr>
        <w:tab/>
        <w:t>$</w:t>
      </w:r>
      <w:r w:rsidRPr="00CE5739">
        <w:rPr>
          <w:rFonts w:cs="Times New Roman"/>
          <w:color w:val="auto"/>
          <w:szCs w:val="22"/>
        </w:rPr>
        <w:tab/>
        <w:t>660,000;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00802F46" w:rsidRPr="00CE5739">
        <w:rPr>
          <w:rFonts w:cs="Times New Roman"/>
          <w:color w:val="auto"/>
          <w:szCs w:val="22"/>
        </w:rPr>
        <w:t>)</w:t>
      </w:r>
      <w:r w:rsidR="00802F46" w:rsidRPr="00CE5739">
        <w:rPr>
          <w:rFonts w:cs="Times New Roman"/>
          <w:color w:val="auto"/>
          <w:szCs w:val="22"/>
        </w:rPr>
        <w:tab/>
        <w:t>I</w:t>
      </w:r>
      <w:r w:rsidR="00802F46" w:rsidRPr="00CE5739">
        <w:rPr>
          <w:rFonts w:cs="Times New Roman"/>
          <w:color w:val="auto"/>
          <w:szCs w:val="22"/>
        </w:rPr>
        <w:noBreakHyphen/>
        <w:t>77 Alliance</w:t>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r>
      <w:r w:rsidR="00802F46" w:rsidRPr="00CE5739">
        <w:rPr>
          <w:rFonts w:cs="Times New Roman"/>
          <w:color w:val="auto"/>
          <w:szCs w:val="22"/>
        </w:rPr>
        <w:tab/>
        <w:t>$</w:t>
      </w:r>
      <w:r w:rsidR="00802F46" w:rsidRPr="00CE5739">
        <w:rPr>
          <w:rFonts w:cs="Times New Roman"/>
          <w:color w:val="auto"/>
          <w:szCs w:val="22"/>
        </w:rPr>
        <w:tab/>
      </w:r>
      <w:r w:rsidRPr="00CE5739">
        <w:rPr>
          <w:rFonts w:cs="Times New Roman"/>
          <w:strike/>
          <w:color w:val="auto"/>
          <w:szCs w:val="22"/>
        </w:rPr>
        <w:t>600,000</w:t>
      </w:r>
      <w:r w:rsidR="00D45698" w:rsidRPr="00CE5739">
        <w:rPr>
          <w:rFonts w:cs="Times New Roman"/>
          <w:color w:val="auto"/>
          <w:szCs w:val="22"/>
        </w:rPr>
        <w:t xml:space="preserve"> </w:t>
      </w:r>
      <w:r w:rsidR="00D45698" w:rsidRPr="00CE5739">
        <w:rPr>
          <w:rFonts w:cs="Times New Roman"/>
          <w:i/>
          <w:color w:val="auto"/>
          <w:szCs w:val="22"/>
          <w:u w:val="single"/>
        </w:rPr>
        <w:t>660,000</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Economic Development Partnership</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w:t>
      </w:r>
      <w:r w:rsidRPr="00CE5739">
        <w:rPr>
          <w:rFonts w:cs="Times New Roman"/>
          <w:color w:val="auto"/>
          <w:szCs w:val="22"/>
        </w:rPr>
        <w:tab/>
        <w:t>450,000;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Southern Carolina Alliance</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w:t>
      </w:r>
      <w:r w:rsidRPr="00CE5739">
        <w:rPr>
          <w:rFonts w:cs="Times New Roman"/>
          <w:color w:val="auto"/>
          <w:szCs w:val="22"/>
        </w:rPr>
        <w:tab/>
      </w:r>
      <w:r w:rsidRPr="00CE5739">
        <w:rPr>
          <w:rFonts w:cs="Times New Roman"/>
          <w:strike/>
          <w:color w:val="auto"/>
          <w:szCs w:val="22"/>
        </w:rPr>
        <w:t>460,000</w:t>
      </w:r>
      <w:r w:rsidR="00D45698" w:rsidRPr="00CE5739">
        <w:rPr>
          <w:rFonts w:cs="Times New Roman"/>
          <w:color w:val="auto"/>
          <w:szCs w:val="22"/>
        </w:rPr>
        <w:t xml:space="preserve"> </w:t>
      </w:r>
      <w:r w:rsidR="00D45698" w:rsidRPr="00CE5739">
        <w:rPr>
          <w:rFonts w:cs="Times New Roman"/>
          <w:i/>
          <w:color w:val="auto"/>
          <w:szCs w:val="22"/>
          <w:u w:val="single"/>
        </w:rPr>
        <w:t>600,000</w:t>
      </w:r>
      <w:r w:rsidRPr="00CE5739">
        <w:rPr>
          <w:rFonts w:cs="Times New Roman"/>
          <w:color w:val="auto"/>
          <w:szCs w:val="22"/>
        </w:rPr>
        <w:t>;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t>(8)</w:t>
      </w:r>
      <w:r w:rsidRPr="00CE5739">
        <w:rPr>
          <w:rFonts w:cs="Times New Roman"/>
          <w:color w:val="auto"/>
          <w:szCs w:val="22"/>
        </w:rPr>
        <w:tab/>
        <w:t>The LINK Economic Alliance</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w:t>
      </w:r>
      <w:r w:rsidRPr="00CE5739">
        <w:rPr>
          <w:rFonts w:cs="Times New Roman"/>
          <w:color w:val="auto"/>
          <w:szCs w:val="22"/>
        </w:rPr>
        <w:tab/>
        <w:t>385,000.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CE5739"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r>
      <w:r w:rsidRPr="00CE5739">
        <w:rPr>
          <w:rFonts w:cs="Times New Roman"/>
          <w:strike/>
          <w:szCs w:val="22"/>
        </w:rPr>
        <w:t xml:space="preserve">The </w:t>
      </w:r>
      <w:r w:rsidRPr="00CE5739">
        <w:rPr>
          <w:rFonts w:cs="Times New Roman"/>
          <w:strike/>
          <w:color w:val="auto"/>
          <w:szCs w:val="22"/>
        </w:rPr>
        <w:t>remaining</w:t>
      </w:r>
      <w:r w:rsidRPr="00CE5739">
        <w:rPr>
          <w:rFonts w:cs="Times New Roman"/>
          <w:strike/>
          <w:szCs w:val="22"/>
        </w:rPr>
        <w:t xml:space="preserve"> $200,000 shall be provided to counties as follows, provided they meet the requirements established above: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Pr="00CE5739">
        <w:rPr>
          <w:rFonts w:cs="Times New Roman"/>
          <w:strike/>
          <w:color w:val="auto"/>
          <w:szCs w:val="22"/>
        </w:rPr>
        <w:tab/>
        <w:t>Beaufort County</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w:t>
      </w:r>
      <w:r w:rsidRPr="00CE5739">
        <w:rPr>
          <w:rFonts w:cs="Times New Roman"/>
          <w:strike/>
          <w:color w:val="auto"/>
          <w:szCs w:val="22"/>
        </w:rPr>
        <w:tab/>
        <w:t xml:space="preserve">140,000; </w:t>
      </w:r>
      <w:r w:rsidRPr="00CE5739">
        <w:rPr>
          <w:rFonts w:cs="Times New Roman"/>
          <w:strike/>
          <w:color w:val="auto"/>
          <w:szCs w:val="22"/>
        </w:rPr>
        <w:tab/>
        <w:t>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Lancaster County</w:t>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w:t>
      </w:r>
      <w:r w:rsidRPr="00CE5739">
        <w:rPr>
          <w:rFonts w:cs="Times New Roman"/>
          <w:strike/>
          <w:color w:val="auto"/>
          <w:szCs w:val="22"/>
        </w:rPr>
        <w:tab/>
        <w:t>60,000.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Upon receipt of the request for the funds and certification of the matching funds, the Department of Commerce shall disburse the funds to the requesting organization.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CE5739">
        <w:rPr>
          <w:rFonts w:cs="Times New Roman"/>
          <w:color w:val="auto"/>
          <w:szCs w:val="22"/>
        </w:rPr>
        <w:t xml:space="preserve">  </w:t>
      </w:r>
      <w:r w:rsidR="004F60E2" w:rsidRPr="00CE5739">
        <w:rPr>
          <w:rFonts w:cs="Times New Roman"/>
          <w:i/>
          <w:szCs w:val="22"/>
          <w:u w:val="single"/>
        </w:rPr>
        <w:t>Fund recipients shall also provide electronic copies of the annual report to the General Assembly by November first.  The Department of Commerce shall post these reports on their website.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CE5739">
        <w:rPr>
          <w:rFonts w:cs="Times New Roman"/>
          <w:color w:val="auto"/>
          <w:szCs w:val="22"/>
        </w:rPr>
        <w:noBreakHyphen/>
        <w:t>rata.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r>
      <w:r w:rsidRPr="00CE5739">
        <w:rPr>
          <w:rFonts w:cs="Times New Roman"/>
          <w:b/>
          <w:snapToGrid w:val="0"/>
          <w:color w:val="auto"/>
          <w:szCs w:val="22"/>
        </w:rPr>
        <w:t>50.14.</w:t>
      </w:r>
      <w:r w:rsidRPr="00CE5739">
        <w:rPr>
          <w:rFonts w:cs="Times New Roman"/>
          <w:b/>
          <w:snapToGrid w:val="0"/>
          <w:color w:val="auto"/>
          <w:szCs w:val="22"/>
        </w:rPr>
        <w:tab/>
      </w:r>
      <w:r w:rsidRPr="00CE5739">
        <w:rPr>
          <w:rFonts w:cs="Times New Roman"/>
          <w:color w:val="auto"/>
          <w:szCs w:val="22"/>
        </w:rPr>
        <w:t xml:space="preserve">(CMRC: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w:t>
      </w:r>
      <w:r w:rsidRPr="00CE5739">
        <w:rPr>
          <w:rFonts w:cs="Times New Roman"/>
          <w:color w:val="auto"/>
          <w:szCs w:val="22"/>
        </w:rPr>
        <w:lastRenderedPageBreak/>
        <w:t>Extension Partnership’s expenditures for the prior fiscal year and shall submit the report to the Chairman of the Senate Finance Committee and the Chairman of the House Ways and Means Committee by November first.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r>
      <w:r w:rsidRPr="00CE5739">
        <w:rPr>
          <w:rFonts w:cs="Times New Roman"/>
          <w:b/>
          <w:color w:val="auto"/>
          <w:szCs w:val="22"/>
        </w:rPr>
        <w:t>50.15.</w:t>
      </w:r>
      <w:r w:rsidRPr="00CE5739">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CE5739">
        <w:rPr>
          <w:rFonts w:cs="Times New Roman"/>
          <w:color w:val="auto"/>
          <w:szCs w:val="22"/>
        </w:rPr>
        <w:noBreakHyphen/>
        <w:t>for</w:t>
      </w:r>
      <w:r w:rsidRPr="00CE5739">
        <w:rPr>
          <w:rFonts w:cs="Times New Roman"/>
          <w:color w:val="auto"/>
          <w:szCs w:val="22"/>
        </w:rPr>
        <w:noBreakHyphen/>
        <w:t>dollar match from non</w:t>
      </w:r>
      <w:r w:rsidRPr="00CE5739">
        <w:rPr>
          <w:rFonts w:cs="Times New Roman"/>
          <w:color w:val="auto"/>
          <w:szCs w:val="22"/>
        </w:rPr>
        <w:noBreakHyphen/>
        <w:t>state appropriated funds.  Up to $300,000 may be used by the department for administrative costs associated with this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50.16.</w:t>
      </w:r>
      <w:r w:rsidRPr="00CE5739">
        <w:rPr>
          <w:rFonts w:cs="Times New Roman"/>
          <w:b/>
          <w:color w:val="auto"/>
          <w:szCs w:val="22"/>
        </w:rPr>
        <w:tab/>
      </w:r>
      <w:r w:rsidRPr="00CE5739">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CE5739">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b/>
          <w:color w:val="auto"/>
          <w:szCs w:val="22"/>
        </w:rPr>
        <w:tab/>
        <w:t>50.17.</w:t>
      </w:r>
      <w:r w:rsidRPr="00CE5739">
        <w:rPr>
          <w:rFonts w:cs="Times New Roman"/>
          <w:b/>
          <w:color w:val="auto"/>
          <w:szCs w:val="22"/>
        </w:rPr>
        <w:tab/>
      </w:r>
      <w:r w:rsidRPr="00CE5739">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50.18.</w:t>
      </w:r>
      <w:r w:rsidRPr="00CE5739">
        <w:rPr>
          <w:rFonts w:cs="Times New Roman"/>
          <w:b/>
          <w:szCs w:val="22"/>
        </w:rPr>
        <w:tab/>
      </w:r>
      <w:r w:rsidRPr="00CE5739">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50.</w:t>
      </w:r>
      <w:r w:rsidR="00DF366F" w:rsidRPr="00CE5739">
        <w:rPr>
          <w:rFonts w:cs="Times New Roman"/>
          <w:b/>
          <w:szCs w:val="22"/>
        </w:rPr>
        <w:t>19</w:t>
      </w:r>
      <w:r w:rsidRPr="00CE5739">
        <w:rPr>
          <w:rFonts w:cs="Times New Roman"/>
          <w:b/>
          <w:szCs w:val="22"/>
        </w:rPr>
        <w:t>.</w:t>
      </w:r>
      <w:r w:rsidRPr="00CE5739">
        <w:rPr>
          <w:rFonts w:cs="Times New Roman"/>
          <w:szCs w:val="22"/>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CE5739" w:rsidRDefault="00BC6B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szCs w:val="22"/>
        </w:rPr>
        <w:t>50.</w:t>
      </w:r>
      <w:r w:rsidR="00372FC0" w:rsidRPr="00CE5739">
        <w:rPr>
          <w:rFonts w:cs="Times New Roman"/>
          <w:b/>
          <w:szCs w:val="22"/>
        </w:rPr>
        <w:t>20</w:t>
      </w:r>
      <w:r w:rsidRPr="00CE5739">
        <w:rPr>
          <w:rFonts w:cs="Times New Roman"/>
          <w:b/>
          <w:szCs w:val="22"/>
        </w:rPr>
        <w:t>.</w:t>
      </w:r>
      <w:r w:rsidRPr="00CE5739">
        <w:rPr>
          <w:rFonts w:cs="Times New Roman"/>
          <w:b/>
          <w:szCs w:val="22"/>
        </w:rPr>
        <w:tab/>
      </w:r>
      <w:r w:rsidRPr="00CE5739">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C20364" w:rsidRPr="00CE5739" w:rsidRDefault="000D05B8"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CE5739">
        <w:rPr>
          <w:rFonts w:eastAsia="Calibri" w:cs="Times New Roman"/>
          <w:color w:val="auto"/>
          <w:szCs w:val="22"/>
        </w:rPr>
        <w:tab/>
      </w:r>
      <w:r w:rsidRPr="00CE5739">
        <w:rPr>
          <w:rFonts w:eastAsia="Calibri" w:cs="Times New Roman"/>
          <w:b/>
          <w:i/>
          <w:color w:val="auto"/>
          <w:szCs w:val="22"/>
          <w:u w:val="single"/>
        </w:rPr>
        <w:t>50.21.</w:t>
      </w:r>
      <w:r w:rsidRPr="00CE5739">
        <w:rPr>
          <w:rFonts w:eastAsia="Calibri" w:cs="Times New Roman"/>
          <w:i/>
          <w:color w:val="auto"/>
          <w:szCs w:val="22"/>
          <w:u w:val="single"/>
        </w:rPr>
        <w:tab/>
        <w:t xml:space="preserve">(CMRC: Development - Funding for Rural Infrastructure)  </w:t>
      </w:r>
      <w:r w:rsidR="00C9516F" w:rsidRPr="00CE5739">
        <w:rPr>
          <w:rFonts w:eastAsia="Calibri" w:cs="Times New Roman"/>
          <w:i/>
          <w:color w:val="auto"/>
          <w:szCs w:val="22"/>
          <w:u w:val="single"/>
        </w:rPr>
        <w:t xml:space="preserve">There is established within the Department of Commerce the Rural School District and Economic Development Fund.  The Secretary of Commerce shall use the fund to facilitate economic development and infrastructure improvements in counties that contain a school district that has been defined by the Department of Education as having a poverty rate greater than or equal to 86%.  Funds shall be used on, but not </w:t>
      </w:r>
      <w:r w:rsidR="00C9516F" w:rsidRPr="00CE5739">
        <w:rPr>
          <w:rFonts w:cs="Times New Roman"/>
          <w:i/>
          <w:color w:val="auto"/>
          <w:szCs w:val="22"/>
          <w:u w:val="single"/>
        </w:rPr>
        <w:t xml:space="preserve">be </w:t>
      </w:r>
      <w:r w:rsidR="00C9516F" w:rsidRPr="00CE5739">
        <w:rPr>
          <w:rFonts w:eastAsia="Calibri" w:cs="Times New Roman"/>
          <w:i/>
          <w:color w:val="auto"/>
          <w:szCs w:val="22"/>
          <w:u w:val="single"/>
        </w:rPr>
        <w:t>limited to, school building infrastructure, water and sewer infrastructure, and economic development projects that directly benefit the qualifying school districts.  Once a project is committed, the funds may be utilized to finish that specified project, even if the county does not remain an eligible county in subsequent years.  The Department of Commerce must develop a plan on fund deployment that gives priority to counties that are classified as Tier IV, pursuant to Section 12-6-3360(B)</w:t>
      </w:r>
      <w:r w:rsidR="00C9516F" w:rsidRPr="00CE5739">
        <w:rPr>
          <w:rFonts w:cs="Times New Roman"/>
          <w:i/>
          <w:color w:val="auto"/>
          <w:szCs w:val="22"/>
          <w:u w:val="single"/>
        </w:rPr>
        <w:t xml:space="preserve"> of the 1976 Code</w:t>
      </w:r>
      <w:r w:rsidR="00C9516F" w:rsidRPr="00CE5739">
        <w:rPr>
          <w:rFonts w:eastAsia="Calibri" w:cs="Times New Roman"/>
          <w:i/>
          <w:color w:val="auto"/>
          <w:szCs w:val="22"/>
          <w:u w:val="single"/>
        </w:rPr>
        <w:t xml:space="preserve">, and that includes steps to ensure that the qualifying school districts within the eligible counties are the priority in economic development projects.  This plan must be reviewed by </w:t>
      </w:r>
      <w:r w:rsidR="00C9516F" w:rsidRPr="00CE5739">
        <w:rPr>
          <w:rFonts w:cs="Times New Roman"/>
          <w:i/>
          <w:color w:val="auto"/>
          <w:szCs w:val="22"/>
          <w:u w:val="single"/>
        </w:rPr>
        <w:t xml:space="preserve">the Joint Bond Review Committee </w:t>
      </w:r>
      <w:r w:rsidR="00C9516F" w:rsidRPr="00CE5739">
        <w:rPr>
          <w:rFonts w:eastAsia="Calibri" w:cs="Times New Roman"/>
          <w:i/>
          <w:color w:val="auto"/>
          <w:szCs w:val="22"/>
          <w:u w:val="single"/>
        </w:rPr>
        <w:t>before these funds may be expended.  Funds disbu</w:t>
      </w:r>
      <w:r w:rsidR="00C9516F" w:rsidRPr="00CE5739">
        <w:rPr>
          <w:rFonts w:cs="Times New Roman"/>
          <w:i/>
          <w:color w:val="auto"/>
          <w:szCs w:val="22"/>
          <w:u w:val="single"/>
        </w:rPr>
        <w:t>r</w:t>
      </w:r>
      <w:r w:rsidR="00C9516F" w:rsidRPr="00CE5739">
        <w:rPr>
          <w:rFonts w:eastAsia="Calibri" w:cs="Times New Roman"/>
          <w:i/>
          <w:color w:val="auto"/>
          <w:szCs w:val="22"/>
          <w:u w:val="single"/>
        </w:rPr>
        <w:t xml:space="preserve">sed through this proviso shall only </w:t>
      </w:r>
      <w:r w:rsidR="00C9516F" w:rsidRPr="00CE5739">
        <w:rPr>
          <w:rFonts w:eastAsia="Calibri" w:cs="Times New Roman"/>
          <w:i/>
          <w:color w:val="auto"/>
          <w:szCs w:val="22"/>
          <w:u w:val="single"/>
        </w:rPr>
        <w:lastRenderedPageBreak/>
        <w:t xml:space="preserve">be used on expenditures that are not eligible for the Department of Commerce’s Closing Fund.  No funds may be used to fund water and sewer infrastructure or economic development projects that directly assist a taxpayer under a fee in lieu of taxes agreement whereby the applicable school district does not receive its pro rata share of the fee.  In addition, the department must provide an annual report on the expenditure of funds to the Chairman of the </w:t>
      </w:r>
      <w:r w:rsidR="00C9516F" w:rsidRPr="00CE5739">
        <w:rPr>
          <w:rFonts w:cs="Times New Roman"/>
          <w:i/>
          <w:color w:val="auto"/>
          <w:szCs w:val="22"/>
          <w:u w:val="single"/>
        </w:rPr>
        <w:t xml:space="preserve">Senate </w:t>
      </w:r>
      <w:r w:rsidR="00C9516F" w:rsidRPr="00CE5739">
        <w:rPr>
          <w:rFonts w:eastAsia="Calibri" w:cs="Times New Roman"/>
          <w:i/>
          <w:color w:val="auto"/>
          <w:szCs w:val="22"/>
          <w:u w:val="single"/>
        </w:rPr>
        <w:t xml:space="preserve">Finance Committee and the Chairman of the </w:t>
      </w:r>
      <w:r w:rsidR="00C9516F" w:rsidRPr="00CE5739">
        <w:rPr>
          <w:rFonts w:cs="Times New Roman"/>
          <w:i/>
          <w:color w:val="auto"/>
          <w:szCs w:val="22"/>
          <w:u w:val="single"/>
        </w:rPr>
        <w:t xml:space="preserve">House </w:t>
      </w:r>
      <w:r w:rsidR="00C9516F" w:rsidRPr="00CE5739">
        <w:rPr>
          <w:rFonts w:eastAsia="Calibri" w:cs="Times New Roman"/>
          <w:i/>
          <w:color w:val="auto"/>
          <w:szCs w:val="22"/>
          <w:u w:val="single"/>
        </w:rPr>
        <w:t>Ways and Means Committee.  Any unexpended funds at the end of the fiscal year shall be carried forward and expended in the current fiscal year by the Department of Commerce for the same purposes.</w:t>
      </w:r>
    </w:p>
    <w:p w:rsidR="00F55CAF" w:rsidRPr="00CE5739" w:rsidRDefault="00F55CAF"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eastAsia="Calibri" w:cs="Times New Roman"/>
          <w:i/>
          <w:szCs w:val="22"/>
        </w:rPr>
        <w:tab/>
      </w:r>
      <w:r w:rsidRPr="00CE5739">
        <w:rPr>
          <w:rFonts w:eastAsia="Calibri" w:cs="Times New Roman"/>
          <w:b/>
          <w:i/>
          <w:szCs w:val="22"/>
          <w:u w:val="single"/>
        </w:rPr>
        <w:t>50.22.</w:t>
      </w:r>
      <w:r w:rsidRPr="00CE5739">
        <w:rPr>
          <w:rFonts w:eastAsia="Calibri" w:cs="Times New Roman"/>
          <w:b/>
          <w:i/>
          <w:szCs w:val="22"/>
          <w:u w:val="single"/>
        </w:rPr>
        <w:tab/>
      </w:r>
      <w:r w:rsidRPr="00CE5739">
        <w:rPr>
          <w:rFonts w:cs="Times New Roman"/>
          <w:i/>
          <w:color w:val="auto"/>
          <w:szCs w:val="22"/>
          <w:u w:val="single"/>
        </w:rPr>
        <w:t>(CMRC: Rural Broadband Access)  From the funds appropriated to the Department of Commerce, the department must conduct a report on the accessibility of broadband and Internet service taking into consideration the geographic area of the state.  The report may be developed in conjunction with the Federal Communications Commission, other states, agencies of the State, and private entities with relevant information to determine areas of the State that have (1) either no access to broadband or access to broadband that is less than 10 Megabits per second download and 1 Megabit per second upload speeds (“10/1 Mbps”); (2) access to broadband of at least 10/1 Mbps but less than 25 Megabits per second download and 3 Megabits per second upload speeds (“25/3 Mbps”); and (3) access to broadband with at least 25/3 Mbps.  The report shall also include expected costs directly related to the construction of broadband infrastructure offered by a wired or wireless provider.  The department shall also report all available federal grants for improved broadband access to unserved or underserved areas.  The department may consult with other States’ offices of technology or other related agencies to related action and impacts of expanded broadband access.  The department may provide additional information not specified herein including, but not limited to, involvement of public-private partnership, infrastructure needs, and other available connectivity options.  The Department of Commerce must submit the report to the President of the Senate, the Speaker of the House of Representatives, the Chairman of the Senate Finance Committee, and the Chairman of the House Ways and Means Committee prior to December 1, 2019.</w:t>
      </w:r>
    </w:p>
    <w:p w:rsidR="00746081" w:rsidRDefault="00746081"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sectPr w:rsidR="00746081" w:rsidSect="0074608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7C7BCB" w:rsidRPr="00CE5739" w:rsidRDefault="007C7BCB"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CE5739">
        <w:rPr>
          <w:rFonts w:cs="Times New Roman"/>
          <w:b/>
          <w:snapToGrid w:val="0"/>
          <w:color w:val="auto"/>
          <w:szCs w:val="22"/>
        </w:rPr>
        <w:t xml:space="preserve">SECTION 52 </w:t>
      </w:r>
      <w:r w:rsidRPr="00CE5739">
        <w:rPr>
          <w:rFonts w:cs="Times New Roman"/>
          <w:b/>
          <w:snapToGrid w:val="0"/>
          <w:color w:val="auto"/>
          <w:szCs w:val="22"/>
        </w:rPr>
        <w:noBreakHyphen/>
        <w:t xml:space="preserve"> P360 </w:t>
      </w:r>
      <w:r w:rsidRPr="00CE5739">
        <w:rPr>
          <w:rFonts w:cs="Times New Roman"/>
          <w:b/>
          <w:snapToGrid w:val="0"/>
          <w:color w:val="auto"/>
          <w:szCs w:val="22"/>
        </w:rPr>
        <w:noBreakHyphen/>
        <w:t xml:space="preserve"> PATRIOTS POINT DEVELOPMENT AUTHORITY</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r>
      <w:r w:rsidRPr="00CE5739">
        <w:rPr>
          <w:rFonts w:cs="Times New Roman"/>
          <w:b/>
          <w:snapToGrid w:val="0"/>
          <w:color w:val="auto"/>
          <w:szCs w:val="22"/>
        </w:rPr>
        <w:t>52.1.</w:t>
      </w:r>
      <w:r w:rsidRPr="00CE5739">
        <w:rPr>
          <w:rFonts w:cs="Times New Roman"/>
          <w:b/>
          <w:snapToGrid w:val="0"/>
          <w:color w:val="auto"/>
          <w:szCs w:val="22"/>
        </w:rPr>
        <w:tab/>
      </w:r>
      <w:r w:rsidRPr="00CE5739">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CE5739" w:rsidRDefault="00634F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52.2.</w:t>
      </w:r>
      <w:r w:rsidRPr="00CE5739">
        <w:rPr>
          <w:rFonts w:cs="Times New Roman"/>
          <w:b/>
          <w:i/>
          <w:color w:val="auto"/>
          <w:szCs w:val="22"/>
          <w:u w:val="single"/>
        </w:rPr>
        <w:tab/>
      </w:r>
      <w:r w:rsidRPr="00CE5739">
        <w:rPr>
          <w:rFonts w:cs="Times New Roman"/>
          <w:i/>
          <w:color w:val="auto"/>
          <w:szCs w:val="22"/>
          <w:u w:val="single"/>
        </w:rPr>
        <w:t>(PPDA: Clamagore Reef)  The Patriots Point Development Authority shall utilize the $1,000,000 appropriated in Act No. 286 of 2014 by Proviso 118.16, Item (9) for the Medal of Honor Museum for the USS Clamagore Veteran Memorial Reef.</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634FD1" w:rsidRPr="00CE5739" w:rsidRDefault="00634F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E5739">
        <w:rPr>
          <w:rFonts w:cs="Times New Roman"/>
          <w:b/>
          <w:bCs/>
          <w:color w:val="auto"/>
          <w:szCs w:val="22"/>
        </w:rPr>
        <w:t xml:space="preserve">SECTION 54 </w:t>
      </w:r>
      <w:r w:rsidRPr="00CE5739">
        <w:rPr>
          <w:rFonts w:cs="Times New Roman"/>
          <w:b/>
          <w:bCs/>
          <w:color w:val="auto"/>
          <w:szCs w:val="22"/>
        </w:rPr>
        <w:noBreakHyphen/>
        <w:t xml:space="preserve"> P450 </w:t>
      </w:r>
      <w:r w:rsidRPr="00CE5739">
        <w:rPr>
          <w:rFonts w:cs="Times New Roman"/>
          <w:b/>
          <w:bCs/>
          <w:color w:val="auto"/>
          <w:szCs w:val="22"/>
        </w:rPr>
        <w:noBreakHyphen/>
        <w:t xml:space="preserve"> RURAL INFRASTRUCTURE AUTHORITY</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54.1.</w:t>
      </w:r>
      <w:r w:rsidRPr="00CE5739">
        <w:rPr>
          <w:rFonts w:cs="Times New Roman"/>
          <w:b/>
          <w:color w:val="auto"/>
          <w:szCs w:val="22"/>
        </w:rPr>
        <w:tab/>
      </w:r>
      <w:r w:rsidRPr="00CE5739">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54.2.</w:t>
      </w:r>
      <w:r w:rsidRPr="00CE5739">
        <w:rPr>
          <w:rFonts w:cs="Times New Roman"/>
          <w:color w:val="auto"/>
          <w:szCs w:val="22"/>
        </w:rPr>
        <w:tab/>
        <w:t xml:space="preserve">(RIA: Carry Forward </w:t>
      </w:r>
      <w:r w:rsidRPr="00CE5739">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54.3.</w:t>
      </w:r>
      <w:r w:rsidRPr="00CE5739">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54.4.</w:t>
      </w:r>
      <w:r w:rsidRPr="00CE5739">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CE5739">
        <w:rPr>
          <w:rFonts w:cs="Times New Roman"/>
          <w:color w:val="auto"/>
          <w:szCs w:val="22"/>
        </w:rPr>
        <w:noBreakHyphen/>
        <w:t>40</w:t>
      </w:r>
      <w:r w:rsidRPr="00CE5739">
        <w:rPr>
          <w:rFonts w:cs="Times New Roman"/>
          <w:color w:val="auto"/>
          <w:szCs w:val="22"/>
        </w:rPr>
        <w:noBreakHyphen/>
        <w:t>50.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54.5.</w:t>
      </w:r>
      <w:r w:rsidRPr="00CE5739">
        <w:rPr>
          <w:rFonts w:cs="Times New Roman"/>
          <w:b/>
          <w:color w:val="auto"/>
          <w:szCs w:val="22"/>
        </w:rPr>
        <w:tab/>
      </w:r>
      <w:r w:rsidRPr="00CE5739">
        <w:rPr>
          <w:rFonts w:cs="Times New Roman"/>
          <w:color w:val="auto"/>
          <w:szCs w:val="22"/>
        </w:rPr>
        <w:t xml:space="preserve">(RIA: Statewide Water and Sewer Fund) </w:t>
      </w:r>
      <w:r w:rsidRPr="00CE5739">
        <w:rPr>
          <w:rFonts w:cs="Times New Roman"/>
          <w:szCs w:val="22"/>
        </w:rPr>
        <w:t xml:space="preserve"> </w:t>
      </w:r>
      <w:r w:rsidRPr="00CE5739">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CE5739">
        <w:rPr>
          <w:rFonts w:cs="Times New Roman"/>
          <w:szCs w:val="22"/>
        </w:rPr>
        <w:t xml:space="preserve"> </w:t>
      </w:r>
      <w:r w:rsidRPr="00CE5739">
        <w:rPr>
          <w:rFonts w:cs="Times New Roman"/>
          <w:color w:val="auto"/>
          <w:szCs w:val="22"/>
        </w:rPr>
        <w:t xml:space="preserve">The </w:t>
      </w:r>
      <w:r w:rsidRPr="00CE5739">
        <w:rPr>
          <w:rFonts w:cs="Times New Roman"/>
          <w:szCs w:val="22"/>
        </w:rPr>
        <w:t xml:space="preserve">authority </w:t>
      </w:r>
      <w:r w:rsidRPr="00CE5739">
        <w:rPr>
          <w:rFonts w:cs="Times New Roman"/>
          <w:color w:val="auto"/>
          <w:szCs w:val="22"/>
        </w:rPr>
        <w:t xml:space="preserve">shall utilize the same procedures and guidelines established for the Rural Infrastructure Fund to select qualified projects for the Statewide Water and Sewer Fund. </w:t>
      </w:r>
      <w:r w:rsidRPr="00CE5739">
        <w:rPr>
          <w:rFonts w:cs="Times New Roman"/>
          <w:szCs w:val="22"/>
        </w:rPr>
        <w:t xml:space="preserve"> </w:t>
      </w:r>
      <w:r w:rsidRPr="00CE5739">
        <w:rPr>
          <w:rFonts w:cs="Times New Roman"/>
          <w:color w:val="auto"/>
          <w:szCs w:val="22"/>
        </w:rPr>
        <w:t>The authority may carry forward from the prior fiscal year into the current fiscal year, funds appropriated to the Statewide Water and Sewer Fund.</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CE5739"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57 </w:t>
      </w:r>
      <w:r w:rsidRPr="00CE5739">
        <w:rPr>
          <w:rFonts w:cs="Times New Roman"/>
          <w:b/>
          <w:color w:val="auto"/>
          <w:szCs w:val="22"/>
        </w:rPr>
        <w:noBreakHyphen/>
        <w:t xml:space="preserve"> B040 </w:t>
      </w:r>
      <w:r w:rsidRPr="00CE5739">
        <w:rPr>
          <w:rFonts w:cs="Times New Roman"/>
          <w:b/>
          <w:color w:val="auto"/>
          <w:szCs w:val="22"/>
        </w:rPr>
        <w:noBreakHyphen/>
        <w:t xml:space="preserve"> JUDICIAL DEPARTMENT</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57.1.</w:t>
      </w:r>
      <w:r w:rsidRPr="00CE5739">
        <w:rPr>
          <w:rFonts w:cs="Times New Roman"/>
          <w:color w:val="auto"/>
          <w:szCs w:val="22"/>
        </w:rPr>
        <w:tab/>
        <w:t>(JUD: Prohibit County Salary Supplements)  County salary supplements of Judicial Department personnel shall be prohibited.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57.2.</w:t>
      </w:r>
      <w:r w:rsidRPr="00CE5739">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57.3.</w:t>
      </w:r>
      <w:r w:rsidRPr="00CE5739">
        <w:rPr>
          <w:rFonts w:cs="Times New Roman"/>
          <w:color w:val="auto"/>
          <w:szCs w:val="22"/>
        </w:rPr>
        <w:tab/>
        <w:t xml:space="preserve">(JUD: Commitments to Treatment Facilities)  </w:t>
      </w:r>
      <w:r w:rsidRPr="00CE5739">
        <w:rPr>
          <w:rFonts w:cs="Times New Roman"/>
          <w:strike/>
          <w:color w:val="auto"/>
          <w:szCs w:val="22"/>
        </w:rPr>
        <w:t>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57.4.</w:t>
      </w:r>
      <w:r w:rsidRPr="00CE5739">
        <w:rPr>
          <w:rFonts w:cs="Times New Roman"/>
          <w:color w:val="auto"/>
          <w:szCs w:val="22"/>
        </w:rPr>
        <w:tab/>
        <w:t xml:space="preserve">(JUD: Judicial Commitment)  </w:t>
      </w:r>
      <w:r w:rsidRPr="00CE5739">
        <w:rPr>
          <w:rFonts w:cs="Times New Roman"/>
          <w:strike/>
          <w:color w:val="auto"/>
          <w:szCs w:val="22"/>
        </w:rPr>
        <w:t>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57.5.</w:t>
      </w:r>
      <w:r w:rsidRPr="00CE5739">
        <w:rPr>
          <w:rFonts w:cs="Times New Roman"/>
          <w:color w:val="auto"/>
          <w:szCs w:val="22"/>
        </w:rPr>
        <w:tab/>
        <w:t>(JUD: Judicial Expense Allowance)  Each Supreme Court Justice, Court of Appeals Judge, Family Court Judge and Circuit Court Judge and any retired judge who receives payment for performing full</w:t>
      </w:r>
      <w:r w:rsidRPr="00CE5739">
        <w:rPr>
          <w:rFonts w:cs="Times New Roman"/>
          <w:color w:val="auto"/>
          <w:szCs w:val="22"/>
        </w:rPr>
        <w:noBreakHyphen/>
        <w:t>time judicial duties pursuant to Section 9</w:t>
      </w:r>
      <w:r w:rsidRPr="00CE5739">
        <w:rPr>
          <w:rFonts w:cs="Times New Roman"/>
          <w:color w:val="auto"/>
          <w:szCs w:val="22"/>
        </w:rPr>
        <w:noBreakHyphen/>
        <w:t>8</w:t>
      </w:r>
      <w:r w:rsidRPr="00CE5739">
        <w:rPr>
          <w:rFonts w:cs="Times New Roman"/>
          <w:color w:val="auto"/>
          <w:szCs w:val="22"/>
        </w:rPr>
        <w:noBreakHyphen/>
        <w:t>120 of the South Carolina Code of Laws, shall receive one thousand dollars per month as expense allowance.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57.6.</w:t>
      </w:r>
      <w:r w:rsidRPr="00CE5739">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57.7.</w:t>
      </w:r>
      <w:r w:rsidRPr="00CE5739">
        <w:rPr>
          <w:rFonts w:cs="Times New Roman"/>
          <w:color w:val="auto"/>
          <w:szCs w:val="22"/>
        </w:rPr>
        <w:tab/>
        <w:t>(JUD: BPI/Merit)  Judicial employees shall receive base and average merit pay in the same percentages as such pay are granted to classified state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57.8.</w:t>
      </w:r>
      <w:r w:rsidRPr="00CE5739">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CE5739">
        <w:rPr>
          <w:rFonts w:cs="Times New Roman"/>
          <w:bCs/>
          <w:color w:val="auto"/>
          <w:szCs w:val="22"/>
        </w:rPr>
        <w:t>to receive, expend, retain, and carry forward these funds.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57.9.</w:t>
      </w:r>
      <w:r w:rsidRPr="00CE5739">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57.10.</w:t>
      </w:r>
      <w:r w:rsidRPr="00CE5739">
        <w:rPr>
          <w:rFonts w:cs="Times New Roman"/>
          <w:b/>
          <w:color w:val="auto"/>
          <w:szCs w:val="22"/>
        </w:rPr>
        <w:tab/>
      </w:r>
      <w:r w:rsidRPr="00CE5739">
        <w:rPr>
          <w:rFonts w:cs="Times New Roman"/>
          <w:color w:val="auto"/>
          <w:szCs w:val="22"/>
        </w:rPr>
        <w:t>(JUD: Interpreters)  The funds appropriated in this section for “Interpreters” shall be used to offset costs associated with interpreters appointed in judicial proceedings under Sections 17</w:t>
      </w:r>
      <w:r w:rsidRPr="00CE5739">
        <w:rPr>
          <w:rFonts w:cs="Times New Roman"/>
          <w:color w:val="auto"/>
          <w:szCs w:val="22"/>
        </w:rPr>
        <w:noBreakHyphen/>
        <w:t>1</w:t>
      </w:r>
      <w:r w:rsidRPr="00CE5739">
        <w:rPr>
          <w:rFonts w:cs="Times New Roman"/>
          <w:color w:val="auto"/>
          <w:szCs w:val="22"/>
        </w:rPr>
        <w:noBreakHyphen/>
        <w:t>50, 15</w:t>
      </w:r>
      <w:r w:rsidRPr="00CE5739">
        <w:rPr>
          <w:rFonts w:cs="Times New Roman"/>
          <w:color w:val="auto"/>
          <w:szCs w:val="22"/>
        </w:rPr>
        <w:noBreakHyphen/>
        <w:t>27</w:t>
      </w:r>
      <w:r w:rsidRPr="00CE5739">
        <w:rPr>
          <w:rFonts w:cs="Times New Roman"/>
          <w:color w:val="auto"/>
          <w:szCs w:val="22"/>
        </w:rPr>
        <w:noBreakHyphen/>
        <w:t>155, and 15</w:t>
      </w:r>
      <w:r w:rsidRPr="00CE5739">
        <w:rPr>
          <w:rFonts w:cs="Times New Roman"/>
          <w:color w:val="auto"/>
          <w:szCs w:val="22"/>
        </w:rPr>
        <w:noBreakHyphen/>
        <w:t>27</w:t>
      </w:r>
      <w:r w:rsidRPr="00CE5739">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57.11.</w:t>
      </w:r>
      <w:r w:rsidRPr="00CE5739">
        <w:rPr>
          <w:rFonts w:cs="Times New Roman"/>
          <w:b/>
          <w:color w:val="auto"/>
          <w:szCs w:val="22"/>
        </w:rPr>
        <w:tab/>
      </w:r>
      <w:r w:rsidRPr="00CE5739">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57.12.</w:t>
      </w:r>
      <w:r w:rsidRPr="00CE5739">
        <w:rPr>
          <w:rFonts w:cs="Times New Roman"/>
          <w:b/>
          <w:color w:val="auto"/>
          <w:szCs w:val="22"/>
        </w:rPr>
        <w:tab/>
      </w:r>
      <w:r w:rsidRPr="00CE5739">
        <w:rPr>
          <w:rFonts w:cs="Times New Roman"/>
          <w:color w:val="auto"/>
          <w:szCs w:val="22"/>
        </w:rPr>
        <w:t>(JUD: Surplus Property Disposal)  Technology equipment that has been declared surplus may be donated directly to counties for use in court</w:t>
      </w:r>
      <w:r w:rsidRPr="00CE5739">
        <w:rPr>
          <w:rFonts w:cs="Times New Roman"/>
          <w:color w:val="auto"/>
          <w:szCs w:val="22"/>
        </w:rPr>
        <w:noBreakHyphen/>
        <w:t>related activities.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57.13.</w:t>
      </w:r>
      <w:r w:rsidRPr="00CE5739">
        <w:rPr>
          <w:rFonts w:cs="Times New Roman"/>
          <w:b/>
          <w:color w:val="auto"/>
          <w:szCs w:val="22"/>
        </w:rPr>
        <w:tab/>
      </w:r>
      <w:r w:rsidRPr="00CE5739">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57.14.</w:t>
      </w:r>
      <w:r w:rsidRPr="00CE5739">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57.15.</w:t>
      </w:r>
      <w:r w:rsidRPr="00CE5739">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(1)</w:t>
      </w:r>
      <w:r w:rsidRPr="00CE5739">
        <w:rPr>
          <w:rFonts w:cs="Times New Roman"/>
          <w:bCs/>
          <w:color w:val="auto"/>
          <w:szCs w:val="22"/>
        </w:rPr>
        <w:tab/>
        <w:t>the nature, extent, and causes of domestic and family violence;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(2)</w:t>
      </w:r>
      <w:r w:rsidRPr="00CE5739">
        <w:rPr>
          <w:rFonts w:cs="Times New Roman"/>
          <w:bCs/>
          <w:color w:val="auto"/>
          <w:szCs w:val="22"/>
        </w:rPr>
        <w:tab/>
        <w:t>issues of domestic and family violence concerning children;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(3)</w:t>
      </w:r>
      <w:r w:rsidRPr="00CE5739">
        <w:rPr>
          <w:rFonts w:cs="Times New Roman"/>
          <w:bCs/>
          <w:color w:val="auto"/>
          <w:szCs w:val="22"/>
        </w:rPr>
        <w:tab/>
        <w:t>prevention of the use of violence by children;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(4)</w:t>
      </w:r>
      <w:r w:rsidRPr="00CE5739">
        <w:rPr>
          <w:rFonts w:cs="Times New Roman"/>
          <w:bCs/>
          <w:color w:val="auto"/>
          <w:szCs w:val="22"/>
        </w:rPr>
        <w:tab/>
        <w:t>sensitivity to gender bias and cultural, racial, and sexual issues;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(5)</w:t>
      </w:r>
      <w:r w:rsidRPr="00CE5739">
        <w:rPr>
          <w:rFonts w:cs="Times New Roman"/>
          <w:bCs/>
          <w:color w:val="auto"/>
          <w:szCs w:val="22"/>
        </w:rPr>
        <w:tab/>
        <w:t>the lethality of domestic and family violence;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(6)</w:t>
      </w:r>
      <w:r w:rsidRPr="00CE5739">
        <w:rPr>
          <w:rFonts w:cs="Times New Roman"/>
          <w:bCs/>
          <w:color w:val="auto"/>
          <w:szCs w:val="22"/>
        </w:rPr>
        <w:tab/>
        <w:t>legal issues relating to domestic violence and child custody;</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lastRenderedPageBreak/>
        <w:tab/>
      </w:r>
      <w:r w:rsidRPr="00CE5739">
        <w:rPr>
          <w:rFonts w:cs="Times New Roman"/>
          <w:bCs/>
          <w:color w:val="auto"/>
          <w:szCs w:val="22"/>
        </w:rPr>
        <w:tab/>
        <w:t>(7)</w:t>
      </w:r>
      <w:r w:rsidRPr="00CE5739">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(8)</w:t>
      </w:r>
      <w:r w:rsidRPr="00CE5739">
        <w:rPr>
          <w:rFonts w:cs="Times New Roman"/>
          <w:bCs/>
          <w:color w:val="auto"/>
          <w:szCs w:val="22"/>
        </w:rPr>
        <w:tab/>
        <w:t>procedures and other matters relating to issuing orders of protection from domestic violence.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57.16.</w:t>
      </w:r>
      <w:r w:rsidRPr="00CE5739">
        <w:rPr>
          <w:rFonts w:cs="Times New Roman"/>
          <w:color w:val="auto"/>
          <w:szCs w:val="22"/>
        </w:rPr>
        <w:tab/>
        <w:t>(JUD: Judges Salary Exemption)  For the current fiscal year, judges’ salaries and related employer contributions in Part IA, Section 57, are exempt from mid</w:t>
      </w:r>
      <w:r w:rsidRPr="00CE5739">
        <w:rPr>
          <w:rFonts w:cs="Times New Roman"/>
          <w:color w:val="auto"/>
          <w:szCs w:val="22"/>
        </w:rPr>
        <w:noBreakHyphen/>
        <w:t>year across</w:t>
      </w:r>
      <w:r w:rsidRPr="00CE5739">
        <w:rPr>
          <w:rFonts w:cs="Times New Roman"/>
          <w:color w:val="auto"/>
          <w:szCs w:val="22"/>
        </w:rPr>
        <w:noBreakHyphen/>
        <w:t>the</w:t>
      </w:r>
      <w:r w:rsidRPr="00CE5739">
        <w:rPr>
          <w:rFonts w:cs="Times New Roman"/>
          <w:color w:val="auto"/>
          <w:szCs w:val="22"/>
        </w:rPr>
        <w:noBreakHyphen/>
        <w:t>board reductions.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zCs w:val="22"/>
        </w:rPr>
        <w:tab/>
      </w:r>
      <w:r w:rsidRPr="00CE5739">
        <w:rPr>
          <w:rFonts w:cs="Times New Roman"/>
          <w:b/>
          <w:color w:val="auto"/>
          <w:szCs w:val="22"/>
        </w:rPr>
        <w:t>57.17.</w:t>
      </w:r>
      <w:r w:rsidRPr="00CE5739">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b/>
          <w:color w:val="auto"/>
          <w:szCs w:val="22"/>
        </w:rPr>
        <w:tab/>
        <w:t>57.18.</w:t>
      </w:r>
      <w:r w:rsidRPr="00CE5739">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E5739">
        <w:rPr>
          <w:rFonts w:cs="Times New Roman"/>
          <w:color w:val="auto"/>
          <w:szCs w:val="22"/>
        </w:rPr>
        <w:tab/>
      </w:r>
      <w:r w:rsidRPr="00CE5739">
        <w:rPr>
          <w:rFonts w:cs="Times New Roman"/>
          <w:b/>
          <w:color w:val="auto"/>
          <w:szCs w:val="22"/>
        </w:rPr>
        <w:t>57.19.</w:t>
      </w:r>
      <w:r w:rsidRPr="00CE5739">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57.20.</w:t>
      </w:r>
      <w:r w:rsidRPr="00CE5739">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1066B1" w:rsidRPr="00CE5739" w:rsidRDefault="001066B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CE5739">
        <w:rPr>
          <w:rFonts w:cs="Times New Roman"/>
          <w:b/>
          <w:color w:val="auto"/>
          <w:spacing w:val="-6"/>
          <w:szCs w:val="22"/>
        </w:rPr>
        <w:t xml:space="preserve">SECTION 58 </w:t>
      </w:r>
      <w:r w:rsidRPr="00CE5739">
        <w:rPr>
          <w:rFonts w:cs="Times New Roman"/>
          <w:b/>
          <w:color w:val="auto"/>
          <w:spacing w:val="-6"/>
          <w:szCs w:val="22"/>
        </w:rPr>
        <w:noBreakHyphen/>
        <w:t xml:space="preserve"> C050 </w:t>
      </w:r>
      <w:r w:rsidRPr="00CE5739">
        <w:rPr>
          <w:rFonts w:cs="Times New Roman"/>
          <w:b/>
          <w:color w:val="auto"/>
          <w:spacing w:val="-6"/>
          <w:szCs w:val="22"/>
        </w:rPr>
        <w:noBreakHyphen/>
        <w:t xml:space="preserve"> ADMINISTRATIVE LAW COURT</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58.1.</w:t>
      </w:r>
      <w:r w:rsidRPr="00CE5739">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58.2.</w:t>
      </w:r>
      <w:r w:rsidRPr="00CE5739">
        <w:rPr>
          <w:rFonts w:cs="Times New Roman"/>
          <w:b/>
          <w:color w:val="auto"/>
          <w:szCs w:val="22"/>
        </w:rPr>
        <w:tab/>
      </w:r>
      <w:r w:rsidRPr="00CE5739">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w:t>
      </w:r>
      <w:r w:rsidR="008A33A9" w:rsidRPr="00CE5739">
        <w:rPr>
          <w:rFonts w:cs="Times New Roman"/>
          <w:color w:val="auto"/>
          <w:szCs w:val="22"/>
        </w:rPr>
        <w:t xml:space="preserve"> </w:t>
      </w:r>
      <w:r w:rsidRPr="00CE5739">
        <w:rPr>
          <w:rFonts w:cs="Times New Roman"/>
          <w:color w:val="auto"/>
          <w:szCs w:val="22"/>
        </w:rPr>
        <w:t>miles of the official headquarters of the agency by which the Administrative Law Judge is employed.</w:t>
      </w:r>
    </w:p>
    <w:p w:rsidR="000569CD"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58.3.</w:t>
      </w:r>
      <w:r w:rsidRPr="00CE5739">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w:t>
      </w:r>
      <w:r w:rsidRPr="00CE5739">
        <w:rPr>
          <w:rFonts w:cs="Times New Roman"/>
          <w:color w:val="auto"/>
          <w:szCs w:val="22"/>
        </w:rPr>
        <w:lastRenderedPageBreak/>
        <w:t>of the State.  However, notwithstanding any other provision of law, the allowance as provided shall not exceed $8,000 per judge in a fiscal year.</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807CDE" w:rsidRPr="00CE5739" w:rsidRDefault="00807CD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59 </w:t>
      </w:r>
      <w:r w:rsidRPr="00CE5739">
        <w:rPr>
          <w:rFonts w:cs="Times New Roman"/>
          <w:b/>
          <w:color w:val="auto"/>
          <w:szCs w:val="22"/>
        </w:rPr>
        <w:noBreakHyphen/>
        <w:t xml:space="preserve"> E200 </w:t>
      </w:r>
      <w:r w:rsidRPr="00CE5739">
        <w:rPr>
          <w:rFonts w:cs="Times New Roman"/>
          <w:b/>
          <w:color w:val="auto"/>
          <w:szCs w:val="22"/>
        </w:rPr>
        <w:noBreakHyphen/>
        <w:t xml:space="preserve"> OFFICE OF THE ATTORNEY GENERAL</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59</w:t>
      </w:r>
      <w:r w:rsidRPr="00CE5739">
        <w:rPr>
          <w:rFonts w:cs="Times New Roman"/>
          <w:b/>
          <w:bCs/>
          <w:color w:val="auto"/>
          <w:szCs w:val="22"/>
        </w:rPr>
        <w:t>.1.</w:t>
      </w:r>
      <w:r w:rsidRPr="00CE5739">
        <w:rPr>
          <w:rFonts w:cs="Times New Roman"/>
          <w:color w:val="auto"/>
          <w:szCs w:val="22"/>
        </w:rPr>
        <w:tab/>
        <w:t xml:space="preserve">(AG: Prior </w:t>
      </w:r>
      <w:r w:rsidRPr="00CE5739">
        <w:rPr>
          <w:rFonts w:cs="Times New Roman"/>
          <w:bCs/>
          <w:color w:val="auto"/>
          <w:szCs w:val="22"/>
        </w:rPr>
        <w:t>Year</w:t>
      </w:r>
      <w:r w:rsidRPr="00CE5739">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59</w:t>
      </w:r>
      <w:r w:rsidRPr="00CE5739">
        <w:rPr>
          <w:rFonts w:cs="Times New Roman"/>
          <w:b/>
          <w:bCs/>
          <w:color w:val="auto"/>
          <w:szCs w:val="22"/>
        </w:rPr>
        <w:t>.2.</w:t>
      </w:r>
      <w:r w:rsidRPr="00CE5739">
        <w:rPr>
          <w:rFonts w:cs="Times New Roman"/>
          <w:b/>
          <w:bCs/>
          <w:color w:val="auto"/>
          <w:szCs w:val="22"/>
        </w:rPr>
        <w:tab/>
      </w:r>
      <w:r w:rsidRPr="00CE5739">
        <w:rPr>
          <w:rFonts w:cs="Times New Roman"/>
          <w:color w:val="auto"/>
          <w:szCs w:val="22"/>
        </w:rPr>
        <w:t xml:space="preserve">(AG: Other </w:t>
      </w:r>
      <w:r w:rsidRPr="00CE5739">
        <w:rPr>
          <w:rFonts w:cs="Times New Roman"/>
          <w:bCs/>
          <w:color w:val="auto"/>
          <w:szCs w:val="22"/>
        </w:rPr>
        <w:t>Funds</w:t>
      </w:r>
      <w:r w:rsidRPr="00CE5739">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color w:val="auto"/>
          <w:szCs w:val="22"/>
        </w:rPr>
        <w:t>59.3.</w:t>
      </w:r>
      <w:r w:rsidRPr="00CE5739">
        <w:rPr>
          <w:rFonts w:cs="Times New Roman"/>
          <w:bCs/>
          <w:color w:val="auto"/>
          <w:szCs w:val="22"/>
        </w:rPr>
        <w:tab/>
        <w:t xml:space="preserve">(AG: </w:t>
      </w:r>
      <w:r w:rsidRPr="00CE5739">
        <w:rPr>
          <w:rFonts w:cs="Times New Roman"/>
          <w:color w:val="auto"/>
          <w:szCs w:val="22"/>
        </w:rPr>
        <w:t>Reimbursement for Expenditures)</w:t>
      </w:r>
      <w:r w:rsidRPr="00CE5739">
        <w:rPr>
          <w:rFonts w:cs="Times New Roman"/>
          <w:bCs/>
          <w:color w:val="auto"/>
          <w:szCs w:val="22"/>
        </w:rPr>
        <w:t xml:space="preserve">  The Office of the Attorney General may retain for general operating purposes, any reimbursement of funds for expenses incurred in a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59</w:t>
      </w:r>
      <w:r w:rsidRPr="00CE5739">
        <w:rPr>
          <w:rFonts w:cs="Times New Roman"/>
          <w:b/>
          <w:bCs/>
          <w:color w:val="auto"/>
          <w:szCs w:val="22"/>
        </w:rPr>
        <w:t>.4.</w:t>
      </w:r>
      <w:r w:rsidRPr="00CE5739">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r>
      <w:r w:rsidRPr="00CE5739">
        <w:rPr>
          <w:rFonts w:cs="Times New Roman"/>
          <w:b/>
          <w:color w:val="auto"/>
          <w:szCs w:val="22"/>
        </w:rPr>
        <w:t>59.5.</w:t>
      </w:r>
      <w:r w:rsidRPr="00CE5739">
        <w:rPr>
          <w:rFonts w:cs="Times New Roman"/>
          <w:b/>
          <w:color w:val="auto"/>
          <w:szCs w:val="22"/>
        </w:rPr>
        <w:tab/>
      </w:r>
      <w:r w:rsidRPr="00CE5739">
        <w:rPr>
          <w:rFonts w:cs="Times New Roman"/>
          <w:color w:val="auto"/>
          <w:szCs w:val="22"/>
        </w:rPr>
        <w:t>(AG: Securities Fee Revenue)  After the provisions of Section 35</w:t>
      </w:r>
      <w:r w:rsidRPr="00CE5739">
        <w:rPr>
          <w:rFonts w:cs="Times New Roman"/>
          <w:color w:val="auto"/>
          <w:szCs w:val="22"/>
        </w:rPr>
        <w:noBreakHyphen/>
        <w:t>1</w:t>
      </w:r>
      <w:r w:rsidRPr="00CE5739">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b/>
          <w:snapToGrid w:val="0"/>
          <w:color w:val="auto"/>
          <w:szCs w:val="22"/>
        </w:rPr>
        <w:tab/>
        <w:t>59.6.</w:t>
      </w:r>
      <w:r w:rsidRPr="00CE5739">
        <w:rPr>
          <w:rFonts w:cs="Times New Roman"/>
          <w:b/>
          <w:snapToGrid w:val="0"/>
          <w:color w:val="auto"/>
          <w:szCs w:val="22"/>
        </w:rPr>
        <w:tab/>
      </w:r>
      <w:r w:rsidRPr="00CE5739">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CE5739">
        <w:rPr>
          <w:rFonts w:cs="Times New Roman"/>
          <w:i/>
          <w:snapToGrid w:val="0"/>
          <w:color w:val="auto"/>
          <w:szCs w:val="22"/>
          <w:u w:val="single"/>
        </w:rPr>
        <w:t>, the State, or other state agency</w:t>
      </w:r>
      <w:r w:rsidRPr="00CE5739">
        <w:rPr>
          <w:rFonts w:cs="Times New Roman"/>
          <w:snapToGrid w:val="0"/>
          <w:color w:val="auto"/>
          <w:szCs w:val="22"/>
        </w:rPr>
        <w:t xml:space="preserve"> during the current fiscal year</w:t>
      </w:r>
      <w:r w:rsidR="00B53CB0" w:rsidRPr="00CE5739">
        <w:rPr>
          <w:rFonts w:cs="Times New Roman"/>
          <w:snapToGrid w:val="0"/>
          <w:color w:val="auto"/>
          <w:szCs w:val="22"/>
        </w:rPr>
        <w:t xml:space="preserve"> </w:t>
      </w:r>
      <w:r w:rsidR="00B53CB0" w:rsidRPr="00CE5739">
        <w:rPr>
          <w:rFonts w:cs="Times New Roman"/>
          <w:i/>
          <w:snapToGrid w:val="0"/>
          <w:color w:val="auto"/>
          <w:szCs w:val="22"/>
          <w:u w:val="single"/>
        </w:rPr>
        <w:t>for any proposed or existing federal project on the Savannah River related to construction in navigable waters or water quality</w:t>
      </w:r>
      <w:r w:rsidRPr="00CE5739">
        <w:rPr>
          <w:rFonts w:cs="Times New Roman"/>
          <w:snapToGrid w:val="0"/>
          <w:color w:val="auto"/>
          <w:szCs w:val="22"/>
        </w:rPr>
        <w:t>.  Following the conclusion of these litigation matters any remaining funds shall be deposited in the General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59.7.</w:t>
      </w:r>
      <w:r w:rsidRPr="00CE5739">
        <w:rPr>
          <w:rFonts w:cs="Times New Roman"/>
          <w:b/>
          <w:color w:val="auto"/>
          <w:szCs w:val="22"/>
        </w:rPr>
        <w:tab/>
      </w:r>
      <w:r w:rsidRPr="00CE5739">
        <w:rPr>
          <w:rFonts w:cs="Times New Roman"/>
          <w:color w:val="auto"/>
          <w:szCs w:val="22"/>
        </w:rPr>
        <w:t xml:space="preserve">(AG: Gang Violence Prevention/Youth Mentor)  The Office of the Attorney General may expend other funds to implement and maintain </w:t>
      </w:r>
      <w:r w:rsidRPr="00CE5739">
        <w:rPr>
          <w:rFonts w:cs="Times New Roman"/>
          <w:bCs/>
          <w:iCs/>
          <w:color w:val="auto"/>
          <w:szCs w:val="22"/>
        </w:rPr>
        <w:t>gang</w:t>
      </w:r>
      <w:r w:rsidRPr="00CE5739">
        <w:rPr>
          <w:rFonts w:cs="Times New Roman"/>
          <w:color w:val="auto"/>
          <w:szCs w:val="22"/>
        </w:rPr>
        <w:t xml:space="preserve"> prevention and youth mentoring programs in conjunction with Section 63</w:t>
      </w:r>
      <w:r w:rsidRPr="00CE5739">
        <w:rPr>
          <w:rFonts w:cs="Times New Roman"/>
          <w:color w:val="auto"/>
          <w:szCs w:val="22"/>
        </w:rPr>
        <w:noBreakHyphen/>
        <w:t>19</w:t>
      </w:r>
      <w:r w:rsidRPr="00CE5739">
        <w:rPr>
          <w:rFonts w:cs="Times New Roman"/>
          <w:color w:val="auto"/>
          <w:szCs w:val="22"/>
        </w:rPr>
        <w:noBreakHyphen/>
        <w:t>1430 of the 1976 Code, the Youth Mentor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59.8.</w:t>
      </w:r>
      <w:r w:rsidRPr="00CE5739">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59.9.</w:t>
      </w:r>
      <w:r w:rsidRPr="00CE5739">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lastRenderedPageBreak/>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w:t>
      </w:r>
      <w:r w:rsidR="00F40F8A" w:rsidRPr="00CE5739">
        <w:rPr>
          <w:rFonts w:cs="Times New Roman"/>
          <w:color w:val="auto"/>
          <w:szCs w:val="22"/>
        </w:rPr>
        <w:t xml:space="preserve"> </w:t>
      </w:r>
      <w:r w:rsidRPr="00CE5739">
        <w:rPr>
          <w:rFonts w:cs="Times New Roman"/>
          <w:color w:val="auto"/>
          <w:szCs w:val="22"/>
        </w:rPr>
        <w:t xml:space="preserve">of attorney’s fees and court costs that exceed $50,000 to the President </w:t>
      </w:r>
      <w:r w:rsidRPr="00CE5739">
        <w:rPr>
          <w:rFonts w:cs="Times New Roman"/>
          <w:strike/>
          <w:color w:val="auto"/>
          <w:szCs w:val="22"/>
        </w:rPr>
        <w:t>Pro Tempore</w:t>
      </w:r>
      <w:r w:rsidRPr="00CE5739">
        <w:rPr>
          <w:rFonts w:cs="Times New Roman"/>
          <w:color w:val="auto"/>
          <w:szCs w:val="22"/>
        </w:rPr>
        <w:t xml:space="preserve"> of the Senate, the Speaker of the House of Representatives, the Chairman of the Senate Finance Committee, and the Chairman of the House Ways and Means Committee for consideration by the General Assembly.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59.</w:t>
      </w:r>
      <w:r w:rsidR="001C2790" w:rsidRPr="00CE5739">
        <w:rPr>
          <w:rFonts w:cs="Times New Roman"/>
          <w:b/>
          <w:szCs w:val="22"/>
        </w:rPr>
        <w:t>10</w:t>
      </w:r>
      <w:r w:rsidRPr="00CE5739">
        <w:rPr>
          <w:rFonts w:cs="Times New Roman"/>
          <w:b/>
          <w:szCs w:val="22"/>
        </w:rPr>
        <w:t>.</w:t>
      </w:r>
      <w:r w:rsidRPr="00CE5739">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59.</w:t>
      </w:r>
      <w:r w:rsidR="001C2790" w:rsidRPr="00CE5739">
        <w:rPr>
          <w:rFonts w:cs="Times New Roman"/>
          <w:b/>
          <w:szCs w:val="22"/>
        </w:rPr>
        <w:t>11</w:t>
      </w:r>
      <w:r w:rsidRPr="00CE5739">
        <w:rPr>
          <w:rFonts w:cs="Times New Roman"/>
          <w:b/>
          <w:szCs w:val="22"/>
        </w:rPr>
        <w:t>.</w:t>
      </w:r>
      <w:r w:rsidRPr="00CE5739">
        <w:rPr>
          <w:rFonts w:cs="Times New Roman"/>
          <w:b/>
          <w:szCs w:val="22"/>
        </w:rPr>
        <w:tab/>
      </w:r>
      <w:r w:rsidRPr="00CE5739">
        <w:rPr>
          <w:rFonts w:cs="Times New Roman"/>
          <w:szCs w:val="22"/>
        </w:rPr>
        <w:t>(AG: Physical Abuse Examinations)  Of the funds appropriated in this section for Victims’ Rights, up to $120,000 may be expended for physical abuse examinations.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59.</w:t>
      </w:r>
      <w:r w:rsidR="001C2790" w:rsidRPr="00CE5739">
        <w:rPr>
          <w:rFonts w:cs="Times New Roman"/>
          <w:b/>
          <w:szCs w:val="22"/>
        </w:rPr>
        <w:t>12</w:t>
      </w:r>
      <w:r w:rsidRPr="00CE5739">
        <w:rPr>
          <w:rFonts w:cs="Times New Roman"/>
          <w:b/>
          <w:szCs w:val="22"/>
        </w:rPr>
        <w:t>.</w:t>
      </w:r>
      <w:r w:rsidRPr="00CE5739">
        <w:rPr>
          <w:rFonts w:cs="Times New Roman"/>
          <w:szCs w:val="22"/>
        </w:rPr>
        <w:tab/>
        <w:t>(AG: Procuring Services)  In order to maximize services for victims of crime, if the fulfilling of requirements pursuant to Section 16</w:t>
      </w:r>
      <w:r w:rsidRPr="00CE5739">
        <w:rPr>
          <w:rFonts w:cs="Times New Roman"/>
          <w:szCs w:val="22"/>
        </w:rPr>
        <w:noBreakHyphen/>
        <w:t>3</w:t>
      </w:r>
      <w:r w:rsidRPr="00CE5739">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59.</w:t>
      </w:r>
      <w:r w:rsidR="001C2790" w:rsidRPr="00CE5739">
        <w:rPr>
          <w:rFonts w:cs="Times New Roman"/>
          <w:b/>
          <w:szCs w:val="22"/>
        </w:rPr>
        <w:t>13</w:t>
      </w:r>
      <w:r w:rsidRPr="00CE5739">
        <w:rPr>
          <w:rFonts w:cs="Times New Roman"/>
          <w:b/>
          <w:szCs w:val="22"/>
        </w:rPr>
        <w:t>.</w:t>
      </w:r>
      <w:r w:rsidRPr="00CE5739">
        <w:rPr>
          <w:rFonts w:cs="Times New Roman"/>
          <w:szCs w:val="22"/>
        </w:rPr>
        <w:tab/>
        <w:t>(AG: Crime Victims Ombudsman)  For the current fiscal year, the State Crime Victim Compensation Department shall transfer $116,000 to the Crime Victims Ombudsman’s Office to be used for administrative and operational support.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59.</w:t>
      </w:r>
      <w:r w:rsidR="001C2790" w:rsidRPr="00CE5739">
        <w:rPr>
          <w:rFonts w:cs="Times New Roman"/>
          <w:b/>
          <w:szCs w:val="22"/>
        </w:rPr>
        <w:t>14</w:t>
      </w:r>
      <w:r w:rsidRPr="00CE5739">
        <w:rPr>
          <w:rFonts w:cs="Times New Roman"/>
          <w:b/>
          <w:szCs w:val="22"/>
        </w:rPr>
        <w:t>.</w:t>
      </w:r>
      <w:r w:rsidRPr="00CE5739">
        <w:rPr>
          <w:rFonts w:cs="Times New Roman"/>
          <w:b/>
          <w:szCs w:val="22"/>
        </w:rPr>
        <w:tab/>
      </w:r>
      <w:r w:rsidRPr="00CE5739">
        <w:rPr>
          <w:rFonts w:cs="Times New Roman"/>
          <w:szCs w:val="22"/>
        </w:rPr>
        <w:t>(AG: State Crime Victim Compensation Department)  For the current fiscal year, The State Crime Victim Compensation Department may enter into memoranda of agreement with third</w:t>
      </w:r>
      <w:r w:rsidRPr="00CE5739">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CE5739">
        <w:rPr>
          <w:rFonts w:cs="Times New Roman"/>
          <w:szCs w:val="22"/>
        </w:rPr>
        <w:noBreakHyphen/>
        <w:t>party providers and the use of funds authorized pursuant to this provision in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59.</w:t>
      </w:r>
      <w:r w:rsidR="001C2790" w:rsidRPr="00CE5739">
        <w:rPr>
          <w:rFonts w:cs="Times New Roman"/>
          <w:b/>
          <w:szCs w:val="22"/>
        </w:rPr>
        <w:t>15</w:t>
      </w:r>
      <w:r w:rsidRPr="00CE5739">
        <w:rPr>
          <w:rFonts w:cs="Times New Roman"/>
          <w:b/>
          <w:szCs w:val="22"/>
        </w:rPr>
        <w:t>.</w:t>
      </w:r>
      <w:r w:rsidRPr="00CE5739">
        <w:rPr>
          <w:rFonts w:cs="Times New Roman"/>
          <w:b/>
          <w:szCs w:val="22"/>
        </w:rPr>
        <w:tab/>
      </w:r>
      <w:r w:rsidRPr="00CE5739">
        <w:rPr>
          <w:rFonts w:cs="Times New Roman"/>
          <w:szCs w:val="22"/>
        </w:rPr>
        <w:t>(AG: State Crime Victim Compensation)  A county or municipality may retain carry forward funds that were collected pursuant to Sections 14</w:t>
      </w:r>
      <w:r w:rsidRPr="00CE5739">
        <w:rPr>
          <w:rFonts w:cs="Times New Roman"/>
          <w:szCs w:val="22"/>
        </w:rPr>
        <w:noBreakHyphen/>
        <w:t>1</w:t>
      </w:r>
      <w:r w:rsidRPr="00CE5739">
        <w:rPr>
          <w:rFonts w:cs="Times New Roman"/>
          <w:szCs w:val="22"/>
        </w:rPr>
        <w:noBreakHyphen/>
        <w:t>206 (B) and (D), 14</w:t>
      </w:r>
      <w:r w:rsidRPr="00CE5739">
        <w:rPr>
          <w:rFonts w:cs="Times New Roman"/>
          <w:szCs w:val="22"/>
        </w:rPr>
        <w:noBreakHyphen/>
        <w:t>1</w:t>
      </w:r>
      <w:r w:rsidRPr="00CE5739">
        <w:rPr>
          <w:rFonts w:cs="Times New Roman"/>
          <w:szCs w:val="22"/>
        </w:rPr>
        <w:noBreakHyphen/>
        <w:t>207 (B) and (D), 14</w:t>
      </w:r>
      <w:r w:rsidRPr="00CE5739">
        <w:rPr>
          <w:rFonts w:cs="Times New Roman"/>
          <w:szCs w:val="22"/>
        </w:rPr>
        <w:noBreakHyphen/>
        <w:t>1</w:t>
      </w:r>
      <w:r w:rsidRPr="00CE5739">
        <w:rPr>
          <w:rFonts w:cs="Times New Roman"/>
          <w:szCs w:val="22"/>
        </w:rPr>
        <w:noBreakHyphen/>
        <w:t>208 (B) and (D), and 14</w:t>
      </w:r>
      <w:r w:rsidRPr="00CE5739">
        <w:rPr>
          <w:rFonts w:cs="Times New Roman"/>
          <w:szCs w:val="22"/>
        </w:rPr>
        <w:noBreakHyphen/>
        <w:t>1</w:t>
      </w:r>
      <w:r w:rsidRPr="00CE5739">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CE5739">
        <w:rPr>
          <w:rFonts w:cs="Times New Roman"/>
          <w:szCs w:val="22"/>
        </w:rPr>
        <w:noBreakHyphen/>
        <w:t>1</w:t>
      </w:r>
      <w:r w:rsidRPr="00CE5739">
        <w:rPr>
          <w:rFonts w:cs="Times New Roman"/>
          <w:szCs w:val="22"/>
        </w:rPr>
        <w:noBreakHyphen/>
        <w:t>206 (B) and (D), 14</w:t>
      </w:r>
      <w:r w:rsidRPr="00CE5739">
        <w:rPr>
          <w:rFonts w:cs="Times New Roman"/>
          <w:szCs w:val="22"/>
        </w:rPr>
        <w:noBreakHyphen/>
        <w:t>1</w:t>
      </w:r>
      <w:r w:rsidRPr="00CE5739">
        <w:rPr>
          <w:rFonts w:cs="Times New Roman"/>
          <w:szCs w:val="22"/>
        </w:rPr>
        <w:noBreakHyphen/>
        <w:t>207 (B) and (D), 14</w:t>
      </w:r>
      <w:r w:rsidRPr="00CE5739">
        <w:rPr>
          <w:rFonts w:cs="Times New Roman"/>
          <w:szCs w:val="22"/>
        </w:rPr>
        <w:noBreakHyphen/>
        <w:t>1</w:t>
      </w:r>
      <w:r w:rsidRPr="00CE5739">
        <w:rPr>
          <w:rFonts w:cs="Times New Roman"/>
          <w:szCs w:val="22"/>
        </w:rPr>
        <w:noBreakHyphen/>
        <w:t>208 (B) and (D), and 14</w:t>
      </w:r>
      <w:r w:rsidRPr="00CE5739">
        <w:rPr>
          <w:rFonts w:cs="Times New Roman"/>
          <w:szCs w:val="22"/>
        </w:rPr>
        <w:noBreakHyphen/>
        <w:t>1</w:t>
      </w:r>
      <w:r w:rsidRPr="00CE5739">
        <w:rPr>
          <w:rFonts w:cs="Times New Roman"/>
          <w:szCs w:val="22"/>
        </w:rPr>
        <w:noBreakHyphen/>
        <w:t xml:space="preserve">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w:t>
      </w:r>
      <w:r w:rsidRPr="00CE5739">
        <w:rPr>
          <w:rFonts w:cs="Times New Roman"/>
          <w:szCs w:val="22"/>
        </w:rPr>
        <w:lastRenderedPageBreak/>
        <w:t>General within 120 days after the end of the fiscal year.  All funds must be accounted for in the annual audit for each county or municipality.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The State Crime Victim Compensation Department is authorized to transfer to the State Victim Assistance Program any state funds deemed available under Crime Victims </w:t>
      </w:r>
      <w:r w:rsidR="0092476A" w:rsidRPr="00CE5739">
        <w:rPr>
          <w:rFonts w:cs="Times New Roman"/>
          <w:szCs w:val="22"/>
        </w:rPr>
        <w:t xml:space="preserve">Compensation authority </w:t>
      </w:r>
      <w:r w:rsidRPr="00CE5739">
        <w:rPr>
          <w:rFonts w:cs="Times New Roman"/>
          <w:szCs w:val="22"/>
        </w:rPr>
        <w:t>to the State Victim Assistance Programs be placed in the competitive bid process.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State Victim Assistance Program shall offer any funds remitted to it to non</w:t>
      </w:r>
      <w:r w:rsidRPr="00CE5739">
        <w:rPr>
          <w:rFonts w:cs="Times New Roman"/>
          <w:szCs w:val="22"/>
        </w:rPr>
        <w:noBreakHyphen/>
        <w:t>profit organizations that provide direct victim services on a competitive bid process.  These funds may be used by the non</w:t>
      </w:r>
      <w:r w:rsidRPr="00CE5739">
        <w:rPr>
          <w:rFonts w:cs="Times New Roman"/>
          <w:szCs w:val="22"/>
        </w:rPr>
        <w:noBreakHyphen/>
        <w:t>profit for administrative costs and victim services.</w:t>
      </w:r>
    </w:p>
    <w:p w:rsidR="00CB6AC6" w:rsidRPr="00CE5739" w:rsidRDefault="00CB6AC6" w:rsidP="00CB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tab/>
      </w:r>
      <w:r w:rsidRPr="00CE5739">
        <w:rPr>
          <w:rFonts w:cs="Times New Roman"/>
          <w:i/>
          <w:color w:val="auto"/>
          <w:szCs w:val="22"/>
          <w:u w:val="single"/>
        </w:rPr>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b/>
          <w:szCs w:val="22"/>
        </w:rPr>
        <w:tab/>
        <w:t>59.</w:t>
      </w:r>
      <w:r w:rsidR="001C2790" w:rsidRPr="00CE5739">
        <w:rPr>
          <w:rFonts w:cs="Times New Roman"/>
          <w:b/>
          <w:szCs w:val="22"/>
        </w:rPr>
        <w:t>16</w:t>
      </w:r>
      <w:r w:rsidRPr="00CE5739">
        <w:rPr>
          <w:rFonts w:cs="Times New Roman"/>
          <w:b/>
          <w:szCs w:val="22"/>
        </w:rPr>
        <w:t>.</w:t>
      </w:r>
      <w:r w:rsidRPr="00CE5739">
        <w:rPr>
          <w:rFonts w:cs="Times New Roman"/>
          <w:b/>
          <w:szCs w:val="22"/>
        </w:rPr>
        <w:tab/>
      </w:r>
      <w:r w:rsidRPr="00CE5739">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59.</w:t>
      </w:r>
      <w:r w:rsidR="001C2790" w:rsidRPr="00CE5739">
        <w:rPr>
          <w:rFonts w:cs="Times New Roman"/>
          <w:b/>
          <w:szCs w:val="22"/>
        </w:rPr>
        <w:t>17</w:t>
      </w:r>
      <w:r w:rsidRPr="00CE5739">
        <w:rPr>
          <w:rFonts w:cs="Times New Roman"/>
          <w:b/>
          <w:szCs w:val="22"/>
        </w:rPr>
        <w:t>.</w:t>
      </w:r>
      <w:r w:rsidRPr="00CE5739">
        <w:rPr>
          <w:rFonts w:cs="Times New Roman"/>
          <w:b/>
          <w:szCs w:val="22"/>
        </w:rPr>
        <w:tab/>
      </w:r>
      <w:r w:rsidRPr="00CE5739">
        <w:rPr>
          <w:rFonts w:cs="Times New Roman"/>
          <w:szCs w:val="22"/>
        </w:rPr>
        <w:t xml:space="preserve">(AG: Crime Victim Services Funeral and Burial Compensation) </w:t>
      </w:r>
      <w:r w:rsidR="00076858" w:rsidRPr="00CE5739">
        <w:rPr>
          <w:rFonts w:cs="Times New Roman"/>
          <w:szCs w:val="22"/>
        </w:rPr>
        <w:t xml:space="preserve"> </w:t>
      </w:r>
      <w:r w:rsidRPr="00CE5739">
        <w:rPr>
          <w:rFonts w:cs="Times New Roman"/>
          <w:szCs w:val="22"/>
        </w:rPr>
        <w:t xml:space="preserve">The Department of Crime Victim Compensation shall set </w:t>
      </w:r>
      <w:r w:rsidR="004C16FD" w:rsidRPr="00CE5739">
        <w:rPr>
          <w:rFonts w:cs="Times New Roman"/>
          <w:szCs w:val="22"/>
        </w:rPr>
        <w:t>a</w:t>
      </w:r>
      <w:r w:rsidRPr="00CE5739">
        <w:rPr>
          <w:rFonts w:cs="Times New Roman"/>
          <w:szCs w:val="22"/>
        </w:rPr>
        <w:t xml:space="preserve"> funeral and burial compensation </w:t>
      </w:r>
      <w:r w:rsidR="004C16FD" w:rsidRPr="00CE5739">
        <w:rPr>
          <w:rFonts w:cs="Times New Roman"/>
          <w:szCs w:val="22"/>
        </w:rPr>
        <w:t>maximum</w:t>
      </w:r>
      <w:r w:rsidRPr="00CE5739">
        <w:rPr>
          <w:rFonts w:cs="Times New Roman"/>
          <w:szCs w:val="22"/>
        </w:rPr>
        <w:t xml:space="preserve"> </w:t>
      </w:r>
      <w:r w:rsidR="004C16FD" w:rsidRPr="00CE5739">
        <w:rPr>
          <w:rFonts w:cs="Times New Roman"/>
          <w:szCs w:val="22"/>
        </w:rPr>
        <w:t>of</w:t>
      </w:r>
      <w:r w:rsidRPr="00CE5739">
        <w:rPr>
          <w:rFonts w:cs="Times New Roman"/>
          <w:szCs w:val="22"/>
        </w:rPr>
        <w:t xml:space="preserve"> $6,500.</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60 </w:t>
      </w:r>
      <w:r w:rsidRPr="00CE5739">
        <w:rPr>
          <w:rFonts w:cs="Times New Roman"/>
          <w:b/>
          <w:color w:val="auto"/>
          <w:szCs w:val="22"/>
        </w:rPr>
        <w:noBreakHyphen/>
        <w:t xml:space="preserve"> E210 </w:t>
      </w:r>
      <w:r w:rsidRPr="00CE5739">
        <w:rPr>
          <w:rFonts w:cs="Times New Roman"/>
          <w:b/>
          <w:color w:val="auto"/>
          <w:szCs w:val="22"/>
        </w:rPr>
        <w:noBreakHyphen/>
        <w:t xml:space="preserve"> </w:t>
      </w:r>
      <w:r w:rsidR="00F908DB" w:rsidRPr="00CE5739">
        <w:rPr>
          <w:rFonts w:cs="Times New Roman"/>
          <w:b/>
          <w:color w:val="auto"/>
          <w:szCs w:val="22"/>
        </w:rPr>
        <w:t xml:space="preserve">COMMISSION ON </w:t>
      </w:r>
      <w:r w:rsidRPr="00CE5739">
        <w:rPr>
          <w:rFonts w:cs="Times New Roman"/>
          <w:b/>
          <w:color w:val="auto"/>
          <w:szCs w:val="22"/>
        </w:rPr>
        <w:t>PRO</w:t>
      </w:r>
      <w:r w:rsidR="00F908DB" w:rsidRPr="00CE5739">
        <w:rPr>
          <w:rFonts w:cs="Times New Roman"/>
          <w:b/>
          <w:color w:val="auto"/>
          <w:szCs w:val="22"/>
        </w:rPr>
        <w:t>SECUTION COORDINATION</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14"/>
          <w:szCs w:val="22"/>
        </w:rPr>
        <w:t>60</w:t>
      </w:r>
      <w:r w:rsidRPr="00CE5739">
        <w:rPr>
          <w:rFonts w:cs="Times New Roman"/>
          <w:b/>
          <w:color w:val="auto"/>
          <w:szCs w:val="22"/>
        </w:rPr>
        <w:t>.1.</w:t>
      </w:r>
      <w:r w:rsidRPr="00CE5739">
        <w:rPr>
          <w:rFonts w:cs="Times New Roman"/>
          <w:color w:val="auto"/>
          <w:szCs w:val="22"/>
        </w:rPr>
        <w:tab/>
        <w:t>(PCC: Solicitor Salary)  The amount appropriated in this section for salaries of solicitors shall be paid to each full</w:t>
      </w:r>
      <w:r w:rsidRPr="00CE5739">
        <w:rPr>
          <w:rFonts w:cs="Times New Roman"/>
          <w:color w:val="auto"/>
          <w:szCs w:val="22"/>
        </w:rPr>
        <w:noBreakHyphen/>
        <w:t>time solicitor.  Each full</w:t>
      </w:r>
      <w:r w:rsidRPr="00CE5739">
        <w:rPr>
          <w:rFonts w:cs="Times New Roman"/>
          <w:color w:val="auto"/>
          <w:szCs w:val="22"/>
        </w:rPr>
        <w:noBreakHyphen/>
        <w:t>time circuit solicitor shall earn a salary not less than each full</w:t>
      </w:r>
      <w:r w:rsidRPr="00CE5739">
        <w:rPr>
          <w:rFonts w:cs="Times New Roman"/>
          <w:color w:val="auto"/>
          <w:szCs w:val="22"/>
        </w:rPr>
        <w:noBreakHyphen/>
        <w:t>time circuit court judge.</w:t>
      </w:r>
    </w:p>
    <w:p w:rsidR="009236C8" w:rsidRPr="00CE5739"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14"/>
          <w:szCs w:val="22"/>
        </w:rPr>
        <w:t>60</w:t>
      </w:r>
      <w:r w:rsidRPr="00CE5739">
        <w:rPr>
          <w:rFonts w:cs="Times New Roman"/>
          <w:b/>
          <w:color w:val="auto"/>
          <w:szCs w:val="22"/>
        </w:rPr>
        <w:t>.2.</w:t>
      </w:r>
      <w:r w:rsidRPr="00CE5739">
        <w:rPr>
          <w:rFonts w:cs="Times New Roman"/>
          <w:color w:val="auto"/>
          <w:szCs w:val="22"/>
        </w:rPr>
        <w:tab/>
        <w:t xml:space="preserve">(PCC: Solicitor Expense Allowance)  Each solicitor shall receive </w:t>
      </w:r>
      <w:r w:rsidR="00F47C70" w:rsidRPr="00CE5739">
        <w:rPr>
          <w:rFonts w:cs="Times New Roman"/>
          <w:color w:val="auto"/>
          <w:szCs w:val="22"/>
        </w:rPr>
        <w:t xml:space="preserve">one thousand dollars ($1,000.00) </w:t>
      </w:r>
      <w:r w:rsidRPr="00CE5739">
        <w:rPr>
          <w:rFonts w:cs="Times New Roman"/>
          <w:color w:val="auto"/>
          <w:szCs w:val="22"/>
        </w:rPr>
        <w:t>per month as expense allowance.</w:t>
      </w:r>
    </w:p>
    <w:p w:rsidR="009236C8" w:rsidRPr="00CE5739"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14"/>
          <w:szCs w:val="22"/>
        </w:rPr>
        <w:t>60</w:t>
      </w:r>
      <w:r w:rsidRPr="00CE5739">
        <w:rPr>
          <w:rFonts w:cs="Times New Roman"/>
          <w:b/>
          <w:color w:val="auto"/>
          <w:szCs w:val="22"/>
        </w:rPr>
        <w:t>.3.</w:t>
      </w:r>
      <w:r w:rsidRPr="00CE5739">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CE5739">
        <w:rPr>
          <w:rFonts w:cs="Times New Roman"/>
          <w:color w:val="auto"/>
          <w:szCs w:val="22"/>
        </w:rPr>
        <w:noBreakHyphen/>
        <w:t>rata basis.  Payment shall be made as soon after the beginning of each quarter as practical.</w:t>
      </w:r>
    </w:p>
    <w:p w:rsidR="009236C8" w:rsidRPr="00CE5739"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14"/>
          <w:szCs w:val="22"/>
        </w:rPr>
        <w:t>60</w:t>
      </w:r>
      <w:r w:rsidRPr="00CE5739">
        <w:rPr>
          <w:rFonts w:cs="Times New Roman"/>
          <w:b/>
          <w:color w:val="auto"/>
          <w:szCs w:val="22"/>
        </w:rPr>
        <w:t>.4.</w:t>
      </w:r>
      <w:r w:rsidRPr="00CE5739">
        <w:rPr>
          <w:rFonts w:cs="Times New Roman"/>
          <w:color w:val="auto"/>
          <w:szCs w:val="22"/>
        </w:rPr>
        <w:tab/>
        <w:t xml:space="preserve">(PCC: Solicitor Carry Forward)  Any unexpended balance on June </w:t>
      </w:r>
      <w:r w:rsidRPr="00CE5739">
        <w:rPr>
          <w:rFonts w:cs="Times New Roman"/>
          <w:szCs w:val="22"/>
        </w:rPr>
        <w:t>thirtieth</w:t>
      </w:r>
      <w:r w:rsidRPr="00CE5739">
        <w:rPr>
          <w:rFonts w:cs="Times New Roman"/>
          <w:color w:val="auto"/>
          <w:szCs w:val="22"/>
        </w:rPr>
        <w:t>, of the prior fiscal year, may be carried forward into the current fiscal year and expended for the operation of the solicitor’s office relating to operational expenses.</w:t>
      </w:r>
    </w:p>
    <w:p w:rsidR="009236C8" w:rsidRPr="00CE5739"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14"/>
          <w:szCs w:val="22"/>
        </w:rPr>
        <w:t>60</w:t>
      </w:r>
      <w:r w:rsidRPr="00CE5739">
        <w:rPr>
          <w:rFonts w:cs="Times New Roman"/>
          <w:b/>
          <w:color w:val="auto"/>
          <w:szCs w:val="22"/>
        </w:rPr>
        <w:t>.5.</w:t>
      </w:r>
      <w:r w:rsidRPr="00CE5739">
        <w:rPr>
          <w:rFonts w:cs="Times New Roman"/>
          <w:color w:val="auto"/>
          <w:szCs w:val="22"/>
        </w:rPr>
        <w:tab/>
        <w:t xml:space="preserve">(PCC: Solicitor’s Office </w:t>
      </w:r>
      <w:r w:rsidRPr="00CE5739">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CE5739"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lastRenderedPageBreak/>
        <w:tab/>
      </w:r>
      <w:r w:rsidRPr="00CE5739">
        <w:rPr>
          <w:rFonts w:cs="Times New Roman"/>
          <w:b/>
          <w:color w:val="auto"/>
          <w:spacing w:val="-14"/>
          <w:szCs w:val="22"/>
        </w:rPr>
        <w:t>60</w:t>
      </w:r>
      <w:r w:rsidRPr="00CE5739">
        <w:rPr>
          <w:rFonts w:cs="Times New Roman"/>
          <w:b/>
          <w:color w:val="auto"/>
          <w:szCs w:val="22"/>
        </w:rPr>
        <w:t>.6.</w:t>
      </w:r>
      <w:r w:rsidRPr="00CE5739">
        <w:rPr>
          <w:rFonts w:cs="Times New Roman"/>
          <w:bCs/>
          <w:color w:val="auto"/>
          <w:szCs w:val="22"/>
        </w:rPr>
        <w:tab/>
        <w:t xml:space="preserve">(PCC: </w:t>
      </w:r>
      <w:r w:rsidRPr="00CE5739">
        <w:rPr>
          <w:rFonts w:cs="Times New Roman"/>
          <w:color w:val="auto"/>
          <w:szCs w:val="22"/>
        </w:rPr>
        <w:t>Solicitors</w:t>
      </w:r>
      <w:r w:rsidRPr="00CE5739">
        <w:rPr>
          <w:rFonts w:cs="Times New Roman"/>
          <w:bCs/>
          <w:color w:val="auto"/>
          <w:szCs w:val="22"/>
        </w:rPr>
        <w:t xml:space="preserve"> Victim/Witness Assistance Programs)  When funds are available, the amount appropriated and authorized in Part IA, Section </w:t>
      </w:r>
      <w:r w:rsidRPr="00CE5739">
        <w:rPr>
          <w:rFonts w:cs="Times New Roman"/>
          <w:color w:val="auto"/>
          <w:szCs w:val="22"/>
        </w:rPr>
        <w:t>60</w:t>
      </w:r>
      <w:r w:rsidRPr="00CE5739">
        <w:rPr>
          <w:rFonts w:cs="Times New Roman"/>
          <w:bCs/>
          <w:color w:val="auto"/>
          <w:szCs w:val="22"/>
        </w:rPr>
        <w:t xml:space="preserve"> for Solicitors Victim/Witness Assistance Programs shall be apportioned among the circuits on a per capita basis and based upon the </w:t>
      </w:r>
      <w:r w:rsidRPr="00CE5739">
        <w:rPr>
          <w:rFonts w:cs="Times New Roman"/>
          <w:color w:val="auto"/>
          <w:szCs w:val="22"/>
        </w:rPr>
        <w:t>current</w:t>
      </w:r>
      <w:r w:rsidRPr="00CE5739">
        <w:rPr>
          <w:rFonts w:cs="Times New Roman"/>
          <w:bCs/>
          <w:color w:val="auto"/>
          <w:szCs w:val="22"/>
        </w:rPr>
        <w:t xml:space="preserve"> official census.  Payment shall be </w:t>
      </w:r>
      <w:r w:rsidRPr="00CE5739">
        <w:rPr>
          <w:rFonts w:cs="Times New Roman"/>
          <w:snapToGrid w:val="0"/>
          <w:color w:val="auto"/>
          <w:szCs w:val="22"/>
        </w:rPr>
        <w:t>made</w:t>
      </w:r>
      <w:r w:rsidRPr="00CE5739">
        <w:rPr>
          <w:rFonts w:cs="Times New Roman"/>
          <w:bCs/>
          <w:color w:val="auto"/>
          <w:szCs w:val="22"/>
        </w:rPr>
        <w:t xml:space="preserve"> as soon after the beginning of each quarter as practical.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60.7.</w:t>
      </w:r>
      <w:r w:rsidRPr="00CE5739">
        <w:rPr>
          <w:rFonts w:cs="Times New Roman"/>
          <w:b/>
          <w:color w:val="auto"/>
          <w:szCs w:val="22"/>
        </w:rPr>
        <w:tab/>
      </w:r>
      <w:r w:rsidRPr="00CE5739">
        <w:rPr>
          <w:rFonts w:cs="Times New Roman"/>
          <w:color w:val="auto"/>
          <w:szCs w:val="22"/>
        </w:rPr>
        <w:t>(PCC: CDV Prosecution)  The amount appropriated and authorized in this section for Criminal Domestic Violence Prosecution shall be apportioned among the circuits on a pro</w:t>
      </w:r>
      <w:r w:rsidRPr="00CE5739">
        <w:rPr>
          <w:rFonts w:cs="Times New Roman"/>
          <w:color w:val="auto"/>
          <w:szCs w:val="22"/>
        </w:rPr>
        <w:noBreakHyphen/>
        <w:t xml:space="preserve">rata basis.  If not privileged information, the Prosecution Coordination Commission shall collect and retain information and data regarding Criminal Domestic </w:t>
      </w:r>
      <w:r w:rsidRPr="00CE5739">
        <w:rPr>
          <w:rFonts w:cs="Times New Roman"/>
          <w:color w:val="auto"/>
          <w:spacing w:val="6"/>
          <w:szCs w:val="22"/>
        </w:rPr>
        <w:t>Violence Prosecution and shall include: the number of dispositions</w:t>
      </w:r>
      <w:r w:rsidRPr="00CE5739">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60.8.</w:t>
      </w:r>
      <w:r w:rsidRPr="00CE5739">
        <w:rPr>
          <w:rFonts w:cs="Times New Roman"/>
          <w:b/>
          <w:color w:val="auto"/>
          <w:szCs w:val="22"/>
        </w:rPr>
        <w:tab/>
      </w:r>
      <w:r w:rsidRPr="00CE5739">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Make available to victims/witnesses information concerning their cases from filing in general sessions court through disposition.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Keep the victim/witness informed of his rights and support his right to protection from intimidation.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Inform victims/witnesses of and make appropriate referrals to available services such as medical, social, counseling, and victims’ compensation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Assist in the preparation of victims/witnesses for court.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Provide assistance and support to the families or survivors of victims where appropriate.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Provide any other necessary support services to victims/witnesses such as contact with employers or creditors.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Promote public awareness of the program and services available for crime victims.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funds may not be used for other victim</w:t>
      </w:r>
      <w:r w:rsidRPr="00CE5739">
        <w:rPr>
          <w:rFonts w:cs="Times New Roman"/>
          <w:color w:val="auto"/>
          <w:szCs w:val="22"/>
        </w:rPr>
        <w:noBreakHyphen/>
        <w:t>related services until the above functions are provided in an adequate manner.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60.9.</w:t>
      </w:r>
      <w:r w:rsidRPr="00CE5739">
        <w:rPr>
          <w:rFonts w:cs="Times New Roman"/>
          <w:b/>
          <w:color w:val="auto"/>
          <w:szCs w:val="22"/>
        </w:rPr>
        <w:tab/>
      </w:r>
      <w:r w:rsidRPr="00CE5739">
        <w:rPr>
          <w:rFonts w:cs="Times New Roman"/>
          <w:color w:val="auto"/>
          <w:szCs w:val="22"/>
        </w:rPr>
        <w:t>(PCC: DUI Prosecution)  The amount appropriated and authorized in this section for Driving Under the Influence Prosecution shall be apportioned among the circuits on a pro</w:t>
      </w:r>
      <w:r w:rsidRPr="00CE5739">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60.10.</w:t>
      </w:r>
      <w:r w:rsidRPr="00CE5739">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Pr="00CE5739">
        <w:rPr>
          <w:rFonts w:cs="Times New Roman"/>
          <w:b/>
          <w:color w:val="auto"/>
          <w:szCs w:val="22"/>
        </w:rPr>
        <w:t>60.11.</w:t>
      </w:r>
      <w:r w:rsidRPr="00CE5739">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60.12.</w:t>
      </w:r>
      <w:r w:rsidRPr="00CE5739">
        <w:rPr>
          <w:rFonts w:cs="Times New Roman"/>
          <w:b/>
          <w:color w:val="auto"/>
          <w:szCs w:val="22"/>
        </w:rPr>
        <w:tab/>
      </w:r>
      <w:r w:rsidRPr="00CE5739">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312A52" w:rsidRPr="00CE5739" w:rsidRDefault="00312A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61 </w:t>
      </w:r>
      <w:r w:rsidRPr="00CE5739">
        <w:rPr>
          <w:rFonts w:cs="Times New Roman"/>
          <w:b/>
          <w:color w:val="auto"/>
          <w:szCs w:val="22"/>
        </w:rPr>
        <w:noBreakHyphen/>
        <w:t xml:space="preserve"> E230 </w:t>
      </w:r>
      <w:r w:rsidRPr="00CE5739">
        <w:rPr>
          <w:rFonts w:cs="Times New Roman"/>
          <w:b/>
          <w:color w:val="auto"/>
          <w:szCs w:val="22"/>
        </w:rPr>
        <w:noBreakHyphen/>
        <w:t xml:space="preserve"> COMMISSION ON INDIGENT DEFENSE</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61.1.</w:t>
      </w:r>
      <w:r w:rsidRPr="00CE5739">
        <w:rPr>
          <w:rFonts w:cs="Times New Roman"/>
          <w:color w:val="auto"/>
          <w:szCs w:val="22"/>
        </w:rPr>
        <w:tab/>
        <w:t>(INDEF: Defense of Indigents Formula)  The amount appropriated in this act for “Defense of Indigents” shall be apportioned among counties in accord with Section 17</w:t>
      </w:r>
      <w:r w:rsidRPr="00CE5739">
        <w:rPr>
          <w:rFonts w:cs="Times New Roman"/>
          <w:color w:val="auto"/>
          <w:szCs w:val="22"/>
        </w:rPr>
        <w:noBreakHyphen/>
        <w:t>3</w:t>
      </w:r>
      <w:r w:rsidRPr="00CE5739">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CE5739">
        <w:rPr>
          <w:rFonts w:cs="Times New Roman"/>
          <w:color w:val="auto"/>
          <w:szCs w:val="22"/>
        </w:rPr>
        <w:noBreakHyphen/>
        <w:t>3</w:t>
      </w:r>
      <w:r w:rsidRPr="00CE5739">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CE5739">
        <w:rPr>
          <w:rFonts w:cs="Times New Roman"/>
          <w:color w:val="auto"/>
          <w:szCs w:val="22"/>
        </w:rPr>
        <w:noBreakHyphen/>
        <w:t>3</w:t>
      </w:r>
      <w:r w:rsidRPr="00CE5739">
        <w:rPr>
          <w:rFonts w:cs="Times New Roman"/>
          <w:color w:val="auto"/>
          <w:szCs w:val="22"/>
        </w:rPr>
        <w:noBreakHyphen/>
        <w:t>50 (Conflict Fund).  Of the funds generated from the fees imposed under Sections 14</w:t>
      </w:r>
      <w:r w:rsidRPr="00CE5739">
        <w:rPr>
          <w:rFonts w:cs="Times New Roman"/>
          <w:color w:val="auto"/>
          <w:szCs w:val="22"/>
        </w:rPr>
        <w:noBreakHyphen/>
        <w:t>1</w:t>
      </w:r>
      <w:r w:rsidRPr="00CE5739">
        <w:rPr>
          <w:rFonts w:cs="Times New Roman"/>
          <w:color w:val="auto"/>
          <w:szCs w:val="22"/>
        </w:rPr>
        <w:noBreakHyphen/>
        <w:t>206(C)(4), 14</w:t>
      </w:r>
      <w:r w:rsidRPr="00CE5739">
        <w:rPr>
          <w:rFonts w:cs="Times New Roman"/>
          <w:color w:val="auto"/>
          <w:szCs w:val="22"/>
        </w:rPr>
        <w:noBreakHyphen/>
        <w:t>1</w:t>
      </w:r>
      <w:r w:rsidRPr="00CE5739">
        <w:rPr>
          <w:rFonts w:cs="Times New Roman"/>
          <w:color w:val="auto"/>
          <w:szCs w:val="22"/>
        </w:rPr>
        <w:noBreakHyphen/>
        <w:t>207(C)(6) and 14</w:t>
      </w:r>
      <w:r w:rsidRPr="00CE5739">
        <w:rPr>
          <w:rFonts w:cs="Times New Roman"/>
          <w:color w:val="auto"/>
          <w:szCs w:val="22"/>
        </w:rPr>
        <w:noBreakHyphen/>
        <w:t>1</w:t>
      </w:r>
      <w:r w:rsidRPr="00CE5739">
        <w:rPr>
          <w:rFonts w:cs="Times New Roman"/>
          <w:color w:val="auto"/>
          <w:szCs w:val="22"/>
        </w:rPr>
        <w:noBreakHyphen/>
        <w:t>208(C)(6) and the application fee provided in Section 17</w:t>
      </w:r>
      <w:r w:rsidRPr="00CE5739">
        <w:rPr>
          <w:rFonts w:cs="Times New Roman"/>
          <w:color w:val="auto"/>
          <w:szCs w:val="22"/>
        </w:rPr>
        <w:noBreakHyphen/>
        <w:t>3</w:t>
      </w:r>
      <w:r w:rsidRPr="00CE5739">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CE5739">
        <w:rPr>
          <w:rFonts w:cs="Times New Roman"/>
          <w:color w:val="auto"/>
          <w:szCs w:val="22"/>
        </w:rPr>
        <w:noBreakHyphen/>
        <w:t>3</w:t>
      </w:r>
      <w:r w:rsidRPr="00CE5739">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CE5739">
        <w:rPr>
          <w:rFonts w:cs="Times New Roman"/>
          <w:color w:val="auto"/>
          <w:szCs w:val="22"/>
        </w:rPr>
        <w:noBreakHyphen/>
        <w:t>3</w:t>
      </w:r>
      <w:r w:rsidRPr="00CE5739">
        <w:rPr>
          <w:rFonts w:cs="Times New Roman"/>
          <w:color w:val="auto"/>
          <w:szCs w:val="22"/>
        </w:rPr>
        <w:noBreakHyphen/>
        <w:t>50 shall be applied for from the Conflict Fund administered by the Commission on Indigent Defense.  Reimbursement in excess of the hourly rate and limit set forth in Section 17</w:t>
      </w:r>
      <w:r w:rsidRPr="00CE5739">
        <w:rPr>
          <w:rFonts w:cs="Times New Roman"/>
          <w:color w:val="auto"/>
          <w:szCs w:val="22"/>
        </w:rPr>
        <w:noBreakHyphen/>
        <w:t>3</w:t>
      </w:r>
      <w:r w:rsidRPr="00CE5739">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w:t>
      </w:r>
      <w:r w:rsidRPr="00CE5739">
        <w:rPr>
          <w:rFonts w:cs="Times New Roman"/>
          <w:color w:val="auto"/>
          <w:szCs w:val="22"/>
        </w:rPr>
        <w:lastRenderedPageBreak/>
        <w:t>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61.2.</w:t>
      </w:r>
      <w:r w:rsidRPr="00CE5739">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61.3.</w:t>
      </w:r>
      <w:r w:rsidRPr="00CE5739">
        <w:rPr>
          <w:rFonts w:cs="Times New Roman"/>
          <w:b/>
          <w:color w:val="auto"/>
          <w:szCs w:val="22"/>
        </w:rPr>
        <w:tab/>
      </w:r>
      <w:r w:rsidRPr="00CE5739">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61</w:t>
      </w:r>
      <w:r w:rsidRPr="00CE5739">
        <w:rPr>
          <w:rFonts w:cs="Times New Roman"/>
          <w:b/>
          <w:bCs/>
          <w:color w:val="auto"/>
          <w:szCs w:val="22"/>
        </w:rPr>
        <w:t>.4.</w:t>
      </w:r>
      <w:r w:rsidRPr="00CE5739">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CE5739">
        <w:rPr>
          <w:rFonts w:cs="Times New Roman"/>
          <w:snapToGrid w:val="0"/>
          <w:color w:val="auto"/>
          <w:szCs w:val="22"/>
        </w:rPr>
        <w:t>Com</w:t>
      </w:r>
      <w:r w:rsidRPr="00CE5739">
        <w:rPr>
          <w:rFonts w:cs="Times New Roman"/>
          <w:color w:val="auto"/>
          <w:szCs w:val="22"/>
        </w:rPr>
        <w:t>mitments, Sexually Violent Predator Act, and Post</w:t>
      </w:r>
      <w:r w:rsidRPr="00CE5739">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CE5739">
        <w:rPr>
          <w:rFonts w:cs="Times New Roman"/>
          <w:color w:val="auto"/>
          <w:szCs w:val="22"/>
        </w:rPr>
        <w:noBreakHyphen/>
        <w:t>7</w:t>
      </w:r>
      <w:r w:rsidRPr="00CE5739">
        <w:rPr>
          <w:rFonts w:cs="Times New Roman"/>
          <w:color w:val="auto"/>
          <w:szCs w:val="22"/>
        </w:rPr>
        <w:noBreakHyphen/>
        <w:t>110 et seq., 20</w:t>
      </w:r>
      <w:r w:rsidRPr="00CE5739">
        <w:rPr>
          <w:rFonts w:cs="Times New Roman"/>
          <w:color w:val="auto"/>
          <w:szCs w:val="22"/>
        </w:rPr>
        <w:noBreakHyphen/>
        <w:t>7</w:t>
      </w:r>
      <w:r w:rsidRPr="00CE5739">
        <w:rPr>
          <w:rFonts w:cs="Times New Roman"/>
          <w:color w:val="auto"/>
          <w:szCs w:val="22"/>
        </w:rPr>
        <w:noBreakHyphen/>
        <w:t>1570 et seq., 20</w:t>
      </w:r>
      <w:r w:rsidRPr="00CE5739">
        <w:rPr>
          <w:rFonts w:cs="Times New Roman"/>
          <w:color w:val="auto"/>
          <w:szCs w:val="22"/>
        </w:rPr>
        <w:noBreakHyphen/>
        <w:t>7</w:t>
      </w:r>
      <w:r w:rsidRPr="00CE5739">
        <w:rPr>
          <w:rFonts w:cs="Times New Roman"/>
          <w:color w:val="auto"/>
          <w:szCs w:val="22"/>
        </w:rPr>
        <w:noBreakHyphen/>
        <w:t>1695 (A)(2) et seq., 20</w:t>
      </w:r>
      <w:r w:rsidRPr="00CE5739">
        <w:rPr>
          <w:rFonts w:cs="Times New Roman"/>
          <w:color w:val="auto"/>
          <w:szCs w:val="22"/>
        </w:rPr>
        <w:noBreakHyphen/>
        <w:t>7</w:t>
      </w:r>
      <w:r w:rsidRPr="00CE5739">
        <w:rPr>
          <w:rFonts w:cs="Times New Roman"/>
          <w:color w:val="auto"/>
          <w:szCs w:val="22"/>
        </w:rPr>
        <w:noBreakHyphen/>
        <w:t>7205 et seq., and 20</w:t>
      </w:r>
      <w:r w:rsidRPr="00CE5739">
        <w:rPr>
          <w:rFonts w:cs="Times New Roman"/>
          <w:color w:val="auto"/>
          <w:szCs w:val="22"/>
        </w:rPr>
        <w:noBreakHyphen/>
        <w:t>7</w:t>
      </w:r>
      <w:r w:rsidRPr="00CE5739">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CE5739">
        <w:rPr>
          <w:rFonts w:cs="Times New Roman"/>
          <w:color w:val="auto"/>
          <w:szCs w:val="22"/>
        </w:rPr>
        <w:noBreakHyphen/>
        <w:t>48</w:t>
      </w:r>
      <w:r w:rsidRPr="00CE5739">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 portion of the funds appropriated under “SC Appellate Court Rule 608 Appointments” shall be used for noncapital criminal cases pursuant to Section 17</w:t>
      </w:r>
      <w:r w:rsidRPr="00CE5739">
        <w:rPr>
          <w:rFonts w:cs="Times New Roman"/>
          <w:color w:val="auto"/>
          <w:szCs w:val="22"/>
        </w:rPr>
        <w:noBreakHyphen/>
        <w:t>3</w:t>
      </w:r>
      <w:r w:rsidRPr="00CE5739">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61.5.</w:t>
      </w:r>
      <w:r w:rsidRPr="00CE5739">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61.6.</w:t>
      </w:r>
      <w:r w:rsidRPr="00CE5739">
        <w:rPr>
          <w:rFonts w:cs="Times New Roman"/>
          <w:bCs/>
          <w:color w:val="auto"/>
          <w:szCs w:val="22"/>
        </w:rPr>
        <w:tab/>
        <w:t xml:space="preserve">(INDEF: Public Defender Fee)  Every person placed on probation on or after July 1, 2003, who was represented by a public defender or </w:t>
      </w:r>
      <w:r w:rsidRPr="00CE5739">
        <w:rPr>
          <w:rFonts w:cs="Times New Roman"/>
          <w:snapToGrid w:val="0"/>
          <w:color w:val="auto"/>
          <w:szCs w:val="22"/>
        </w:rPr>
        <w:t>appointed</w:t>
      </w:r>
      <w:r w:rsidRPr="00CE5739">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CE5739">
        <w:rPr>
          <w:rFonts w:cs="Times New Roman"/>
          <w:color w:val="auto"/>
          <w:szCs w:val="22"/>
        </w:rPr>
        <w:t>However</w:t>
      </w:r>
      <w:r w:rsidRPr="00CE5739">
        <w:rPr>
          <w:rFonts w:cs="Times New Roman"/>
          <w:bCs/>
          <w:color w:val="auto"/>
          <w:szCs w:val="22"/>
        </w:rPr>
        <w:t xml:space="preserve">, if a defendant fails to pay this </w:t>
      </w:r>
      <w:r w:rsidRPr="00CE5739">
        <w:rPr>
          <w:rFonts w:cs="Times New Roman"/>
          <w:bCs/>
          <w:color w:val="auto"/>
          <w:szCs w:val="22"/>
        </w:rPr>
        <w:lastRenderedPageBreak/>
        <w:t>fee, this failure alone is not sufficient basis for incarceration for a probation violation.  This assessment shall be collected and paid over before any other fees.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61.7.</w:t>
      </w:r>
      <w:r w:rsidRPr="00CE5739">
        <w:rPr>
          <w:rFonts w:cs="Times New Roman"/>
          <w:b/>
          <w:color w:val="auto"/>
          <w:szCs w:val="22"/>
        </w:rPr>
        <w:tab/>
      </w:r>
      <w:r w:rsidRPr="00CE5739">
        <w:rPr>
          <w:rFonts w:cs="Times New Roman"/>
          <w:color w:val="auto"/>
          <w:szCs w:val="22"/>
        </w:rPr>
        <w:t xml:space="preserve">(INDEF: Defense </w:t>
      </w:r>
      <w:r w:rsidR="00B37F7D" w:rsidRPr="00CE5739">
        <w:rPr>
          <w:rFonts w:cs="Times New Roman"/>
          <w:color w:val="auto"/>
          <w:szCs w:val="22"/>
        </w:rPr>
        <w:t xml:space="preserve"> </w:t>
      </w:r>
      <w:r w:rsidRPr="00CE5739">
        <w:rPr>
          <w:rFonts w:cs="Times New Roman"/>
          <w:color w:val="auto"/>
          <w:szCs w:val="22"/>
        </w:rPr>
        <w:t>of</w:t>
      </w:r>
      <w:r w:rsidR="00B37F7D" w:rsidRPr="00CE5739">
        <w:rPr>
          <w:rFonts w:cs="Times New Roman"/>
          <w:color w:val="auto"/>
          <w:szCs w:val="22"/>
        </w:rPr>
        <w:t xml:space="preserve"> </w:t>
      </w:r>
      <w:r w:rsidRPr="00CE5739">
        <w:rPr>
          <w:rFonts w:cs="Times New Roman"/>
          <w:color w:val="auto"/>
          <w:szCs w:val="22"/>
        </w:rPr>
        <w:t xml:space="preserve"> Indigents</w:t>
      </w:r>
      <w:r w:rsidR="00B37F7D" w:rsidRPr="00CE5739">
        <w:rPr>
          <w:rFonts w:cs="Times New Roman"/>
          <w:color w:val="auto"/>
          <w:szCs w:val="22"/>
        </w:rPr>
        <w:t xml:space="preserve"> </w:t>
      </w:r>
      <w:r w:rsidRPr="00CE5739">
        <w:rPr>
          <w:rFonts w:cs="Times New Roman"/>
          <w:color w:val="auto"/>
          <w:szCs w:val="22"/>
        </w:rPr>
        <w:t xml:space="preserve"> Civil</w:t>
      </w:r>
      <w:r w:rsidR="00B37F7D" w:rsidRPr="00CE5739">
        <w:rPr>
          <w:rFonts w:cs="Times New Roman"/>
          <w:color w:val="auto"/>
          <w:szCs w:val="22"/>
        </w:rPr>
        <w:t xml:space="preserve"> </w:t>
      </w:r>
      <w:r w:rsidRPr="00CE5739">
        <w:rPr>
          <w:rFonts w:cs="Times New Roman"/>
          <w:color w:val="auto"/>
          <w:szCs w:val="22"/>
        </w:rPr>
        <w:t xml:space="preserve"> Action</w:t>
      </w:r>
      <w:r w:rsidR="00B37F7D" w:rsidRPr="00CE5739">
        <w:rPr>
          <w:rFonts w:cs="Times New Roman"/>
          <w:color w:val="auto"/>
          <w:szCs w:val="22"/>
        </w:rPr>
        <w:t xml:space="preserve"> </w:t>
      </w:r>
      <w:r w:rsidRPr="00CE5739">
        <w:rPr>
          <w:rFonts w:cs="Times New Roman"/>
          <w:color w:val="auto"/>
          <w:szCs w:val="22"/>
        </w:rPr>
        <w:t xml:space="preserve"> Application</w:t>
      </w:r>
      <w:r w:rsidR="00B37F7D" w:rsidRPr="00CE5739">
        <w:rPr>
          <w:rFonts w:cs="Times New Roman"/>
          <w:color w:val="auto"/>
          <w:szCs w:val="22"/>
        </w:rPr>
        <w:t xml:space="preserve"> </w:t>
      </w:r>
      <w:r w:rsidRPr="00CE5739">
        <w:rPr>
          <w:rFonts w:cs="Times New Roman"/>
          <w:color w:val="auto"/>
          <w:szCs w:val="22"/>
        </w:rPr>
        <w:t xml:space="preserve"> Fee)  </w:t>
      </w:r>
      <w:r w:rsidRPr="00CE5739">
        <w:rPr>
          <w:rFonts w:cs="Times New Roman"/>
          <w:color w:val="auto"/>
          <w:szCs w:val="22"/>
        </w:rPr>
        <w:tab/>
        <w:t xml:space="preserve">(A) </w:t>
      </w:r>
      <w:r w:rsidR="00B37F7D" w:rsidRPr="00CE5739">
        <w:rPr>
          <w:rFonts w:cs="Times New Roman"/>
          <w:color w:val="auto"/>
          <w:szCs w:val="22"/>
        </w:rPr>
        <w:t xml:space="preserve"> </w:t>
      </w:r>
      <w:r w:rsidRPr="00CE5739">
        <w:rPr>
          <w:rFonts w:cs="Times New Roman"/>
          <w:color w:val="auto"/>
          <w:szCs w:val="22"/>
        </w:rPr>
        <w:t>A person</w:t>
      </w:r>
      <w:r w:rsidR="00B37F7D" w:rsidRPr="00CE5739">
        <w:rPr>
          <w:rFonts w:cs="Times New Roman"/>
          <w:color w:val="auto"/>
          <w:szCs w:val="22"/>
        </w:rPr>
        <w:t xml:space="preserve"> </w:t>
      </w:r>
      <w:r w:rsidRPr="00CE5739">
        <w:rPr>
          <w:rFonts w:cs="Times New Roman"/>
          <w:color w:val="auto"/>
          <w:szCs w:val="22"/>
        </w:rPr>
        <w:t xml:space="preserve">requesting appointment of counsel in any termination of parental rights (TPR), abuse and neglect, or any other civil court action in this </w:t>
      </w:r>
      <w:r w:rsidRPr="00CE5739">
        <w:rPr>
          <w:rFonts w:cs="Times New Roman"/>
          <w:bCs/>
          <w:color w:val="auto"/>
          <w:szCs w:val="22"/>
        </w:rPr>
        <w:t>state</w:t>
      </w:r>
      <w:r w:rsidRPr="00CE5739">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CE5739">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w:t>
      </w:r>
      <w:r w:rsidRPr="00CE5739">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w:t>
      </w:r>
      <w:r w:rsidRPr="00CE5739">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61.8.</w:t>
      </w:r>
      <w:r w:rsidRPr="00CE5739">
        <w:rPr>
          <w:rFonts w:cs="Times New Roman"/>
          <w:b/>
          <w:color w:val="auto"/>
          <w:szCs w:val="22"/>
        </w:rPr>
        <w:tab/>
      </w:r>
      <w:r w:rsidRPr="00CE5739">
        <w:rPr>
          <w:rFonts w:cs="Times New Roman"/>
          <w:color w:val="auto"/>
          <w:szCs w:val="22"/>
        </w:rPr>
        <w:t>(INDEF: Exemption for Pass Through Funding)  The funds distributed by the Commission on Indigent Defense to the Legal Services Corporation in accordance with Section 14</w:t>
      </w:r>
      <w:r w:rsidRPr="00CE5739">
        <w:rPr>
          <w:rFonts w:cs="Times New Roman"/>
          <w:color w:val="auto"/>
          <w:szCs w:val="22"/>
        </w:rPr>
        <w:noBreakHyphen/>
        <w:t>1</w:t>
      </w:r>
      <w:r w:rsidRPr="00CE5739">
        <w:rPr>
          <w:rFonts w:cs="Times New Roman"/>
          <w:color w:val="auto"/>
          <w:szCs w:val="22"/>
        </w:rPr>
        <w:noBreakHyphen/>
        <w:t>204 of the 1976 Code shall not be considered part of the commission’s budget for purposes of calculating budget reductions.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cs="Times New Roman"/>
          <w:color w:val="auto"/>
          <w:szCs w:val="22"/>
        </w:rPr>
        <w:lastRenderedPageBreak/>
        <w:tab/>
      </w:r>
      <w:r w:rsidRPr="00CE5739">
        <w:rPr>
          <w:rFonts w:cs="Times New Roman"/>
          <w:b/>
          <w:color w:val="auto"/>
          <w:szCs w:val="22"/>
        </w:rPr>
        <w:t>61.9.</w:t>
      </w:r>
      <w:r w:rsidRPr="00CE5739">
        <w:rPr>
          <w:rFonts w:cs="Times New Roman"/>
          <w:color w:val="auto"/>
          <w:szCs w:val="22"/>
        </w:rPr>
        <w:tab/>
        <w:t xml:space="preserve">(INDEF: Reporting Requirement)  </w:t>
      </w:r>
      <w:r w:rsidRPr="00CE5739">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CE5739">
        <w:rPr>
          <w:rFonts w:cs="Times New Roman"/>
          <w:color w:val="auto"/>
          <w:szCs w:val="22"/>
        </w:rPr>
        <w:t xml:space="preserve"> </w:t>
      </w:r>
      <w:r w:rsidRPr="00CE5739">
        <w:rPr>
          <w:rFonts w:eastAsia="Calibri" w:cs="Times New Roman"/>
          <w:color w:val="auto"/>
          <w:szCs w:val="22"/>
        </w:rPr>
        <w:t>The agency shall withhold payments and transfers to Circuit Public Defenders who are not in compliance with the agency reporting requirements.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61.10.</w:t>
      </w:r>
      <w:r w:rsidRPr="00CE5739">
        <w:rPr>
          <w:rFonts w:cs="Times New Roman"/>
          <w:b/>
          <w:color w:val="auto"/>
          <w:szCs w:val="22"/>
        </w:rPr>
        <w:tab/>
      </w:r>
      <w:r w:rsidRPr="00CE5739">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61.11.</w:t>
      </w:r>
      <w:r w:rsidRPr="00CE5739">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CE5739">
        <w:rPr>
          <w:rFonts w:cs="Times New Roman"/>
          <w:color w:val="auto"/>
          <w:szCs w:val="22"/>
        </w:rPr>
        <w:noBreakHyphen/>
        <w:t>conviction relief actions, re</w:t>
      </w:r>
      <w:r w:rsidRPr="00CE5739">
        <w:rPr>
          <w:rFonts w:cs="Times New Roman"/>
          <w:color w:val="auto"/>
          <w:szCs w:val="22"/>
        </w:rPr>
        <w:noBreakHyphen/>
        <w:t>sentencing, appeals or any other capital litigation proceeding.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61.12.</w:t>
      </w:r>
      <w:r w:rsidRPr="00CE5739">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CE5739"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62 </w:t>
      </w:r>
      <w:r w:rsidRPr="00CE5739">
        <w:rPr>
          <w:rFonts w:cs="Times New Roman"/>
          <w:b/>
          <w:color w:val="auto"/>
          <w:szCs w:val="22"/>
        </w:rPr>
        <w:noBreakHyphen/>
        <w:t xml:space="preserve"> D100 </w:t>
      </w:r>
      <w:r w:rsidRPr="00CE5739">
        <w:rPr>
          <w:rFonts w:cs="Times New Roman"/>
          <w:b/>
          <w:color w:val="auto"/>
          <w:szCs w:val="22"/>
        </w:rPr>
        <w:noBreakHyphen/>
        <w:t xml:space="preserve"> STATE LAW ENFORCEMENT DIVISION</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62.1.</w:t>
      </w:r>
      <w:r w:rsidRPr="00CE5739">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62.2.</w:t>
      </w:r>
      <w:r w:rsidRPr="00CE5739">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62.3.</w:t>
      </w:r>
      <w:r w:rsidRPr="00CE5739">
        <w:rPr>
          <w:rFonts w:cs="Times New Roman"/>
          <w:b/>
          <w:color w:val="auto"/>
          <w:szCs w:val="22"/>
        </w:rPr>
        <w:tab/>
      </w:r>
      <w:r w:rsidRPr="00CE5739">
        <w:rPr>
          <w:rFonts w:cs="Times New Roman"/>
          <w:color w:val="auto"/>
          <w:szCs w:val="22"/>
        </w:rPr>
        <w:t xml:space="preserve">(SLED: Agents Operations Carry Forward)  Any unexpended balance on June thirtieth, of the prior fiscal year, in Part IA, </w:t>
      </w:r>
      <w:r w:rsidR="00F40F8A" w:rsidRPr="00CE5739">
        <w:rPr>
          <w:rFonts w:cs="Times New Roman"/>
          <w:color w:val="auto"/>
          <w:szCs w:val="22"/>
        </w:rPr>
        <w:t>S</w:t>
      </w:r>
      <w:r w:rsidRPr="00CE5739">
        <w:rPr>
          <w:rFonts w:cs="Times New Roman"/>
          <w:color w:val="auto"/>
          <w:szCs w:val="22"/>
        </w:rPr>
        <w:t>ection 62 of the section “Agents Operations” may be carried forward and expended for the same purpose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62.4.</w:t>
      </w:r>
      <w:r w:rsidRPr="00CE5739">
        <w:rPr>
          <w:rFonts w:cs="Times New Roman"/>
          <w:b/>
          <w:color w:val="auto"/>
          <w:szCs w:val="22"/>
        </w:rPr>
        <w:tab/>
      </w:r>
      <w:r w:rsidRPr="00CE5739">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62.5.</w:t>
      </w:r>
      <w:r w:rsidRPr="00CE5739">
        <w:rPr>
          <w:rFonts w:cs="Times New Roman"/>
          <w:b/>
          <w:color w:val="auto"/>
          <w:szCs w:val="22"/>
        </w:rPr>
        <w:tab/>
      </w:r>
      <w:r w:rsidRPr="00CE5739">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62.6.</w:t>
      </w:r>
      <w:r w:rsidRPr="00CE5739">
        <w:rPr>
          <w:rFonts w:cs="Times New Roman"/>
          <w:b/>
          <w:color w:val="auto"/>
          <w:szCs w:val="22"/>
        </w:rPr>
        <w:tab/>
      </w:r>
      <w:r w:rsidRPr="00CE5739">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ab/>
        <w:t>62.7.</w:t>
      </w:r>
      <w:r w:rsidRPr="00CE5739">
        <w:rPr>
          <w:rFonts w:cs="Times New Roman"/>
          <w:b/>
          <w:color w:val="auto"/>
          <w:szCs w:val="22"/>
        </w:rPr>
        <w:tab/>
      </w:r>
      <w:r w:rsidRPr="00CE5739">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62.8.</w:t>
      </w:r>
      <w:r w:rsidRPr="00CE5739">
        <w:rPr>
          <w:rFonts w:cs="Times New Roman"/>
          <w:b/>
          <w:color w:val="auto"/>
          <w:szCs w:val="22"/>
        </w:rPr>
        <w:tab/>
      </w:r>
      <w:r w:rsidRPr="00CE5739">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62.9.</w:t>
      </w:r>
      <w:r w:rsidRPr="00CE5739">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62.10.</w:t>
      </w:r>
      <w:r w:rsidRPr="00CE5739">
        <w:rPr>
          <w:rFonts w:cs="Times New Roman"/>
          <w:bCs/>
          <w:color w:val="auto"/>
          <w:szCs w:val="22"/>
        </w:rPr>
        <w:tab/>
        <w:t xml:space="preserve">(SLED: Sex Offender Registry Fee)  Each Sheriff is authorized to charge and collect an annual amount of </w:t>
      </w:r>
      <w:r w:rsidRPr="00CE5739">
        <w:rPr>
          <w:rFonts w:cs="Times New Roman"/>
          <w:color w:val="auto"/>
          <w:szCs w:val="22"/>
        </w:rPr>
        <w:t>one</w:t>
      </w:r>
      <w:r w:rsidRPr="00CE5739">
        <w:rPr>
          <w:rFonts w:cs="Times New Roman"/>
          <w:bCs/>
          <w:color w:val="auto"/>
          <w:szCs w:val="22"/>
        </w:rPr>
        <w:t xml:space="preserve"> hundred fifty dollars from each sex offender required to register by law.  </w:t>
      </w:r>
      <w:r w:rsidRPr="00CE5739">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CE5739">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color w:val="auto"/>
          <w:szCs w:val="22"/>
        </w:rPr>
        <w:t>62.11.</w:t>
      </w:r>
      <w:r w:rsidRPr="00CE5739">
        <w:rPr>
          <w:rFonts w:cs="Times New Roman"/>
          <w:b/>
          <w:color w:val="auto"/>
          <w:szCs w:val="22"/>
        </w:rPr>
        <w:tab/>
      </w:r>
      <w:r w:rsidRPr="00CE5739">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CE5739">
        <w:rPr>
          <w:rFonts w:cs="Times New Roman"/>
          <w:color w:val="auto"/>
          <w:szCs w:val="22"/>
        </w:rPr>
        <w:t>armed</w:t>
      </w:r>
      <w:r w:rsidRPr="00CE5739">
        <w:rPr>
          <w:rFonts w:cs="Times New Roman"/>
          <w:bCs/>
          <w:color w:val="auto"/>
          <w:szCs w:val="22"/>
        </w:rPr>
        <w:t xml:space="preserve"> security guards, and proprietary security companies a fee of twenty</w:t>
      </w:r>
      <w:r w:rsidRPr="00CE5739">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r>
      <w:r w:rsidRPr="00CE5739">
        <w:rPr>
          <w:rFonts w:cs="Times New Roman"/>
          <w:b/>
          <w:color w:val="auto"/>
          <w:szCs w:val="22"/>
        </w:rPr>
        <w:t>62.12.</w:t>
      </w:r>
      <w:r w:rsidRPr="00CE5739">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62.13.</w:t>
      </w:r>
      <w:r w:rsidRPr="00CE5739">
        <w:rPr>
          <w:rFonts w:cs="Times New Roman"/>
          <w:b/>
          <w:bCs/>
          <w:color w:val="auto"/>
          <w:szCs w:val="22"/>
        </w:rPr>
        <w:tab/>
      </w:r>
      <w:r w:rsidRPr="00CE5739">
        <w:rPr>
          <w:rFonts w:cs="Times New Roman"/>
          <w:color w:val="auto"/>
          <w:szCs w:val="22"/>
        </w:rPr>
        <w:t>(SLED: Expungement Requests)  The State Law Enforcement Division is authorized to collect a twenty</w:t>
      </w:r>
      <w:r w:rsidRPr="00CE5739">
        <w:rPr>
          <w:rFonts w:cs="Times New Roman"/>
          <w:color w:val="auto"/>
          <w:szCs w:val="22"/>
        </w:rPr>
        <w:noBreakHyphen/>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w:t>
      </w:r>
      <w:r w:rsidRPr="00CE5739">
        <w:rPr>
          <w:rFonts w:cs="Times New Roman"/>
          <w:color w:val="auto"/>
          <w:szCs w:val="22"/>
        </w:rPr>
        <w:lastRenderedPageBreak/>
        <w:t>these funds.  Persons found not guilty by a court of competent jurisdiction or where charges have been dismissed or nolle prossed shall be excluded from the fee requirement.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pacing w:val="-2"/>
          <w:szCs w:val="22"/>
        </w:rPr>
        <w:tab/>
      </w:r>
      <w:r w:rsidRPr="00CE5739">
        <w:rPr>
          <w:rFonts w:cs="Times New Roman"/>
          <w:b/>
          <w:color w:val="auto"/>
          <w:spacing w:val="-2"/>
          <w:szCs w:val="22"/>
        </w:rPr>
        <w:t>62.14.</w:t>
      </w:r>
      <w:r w:rsidRPr="00CE5739">
        <w:rPr>
          <w:rFonts w:cs="Times New Roman"/>
          <w:bCs/>
          <w:color w:val="auto"/>
          <w:spacing w:val="-2"/>
          <w:szCs w:val="22"/>
        </w:rPr>
        <w:tab/>
        <w:t xml:space="preserve">(SLED: Retention of Funds Reimbursed by State or Federal Agencies)  The State Law Enforcement </w:t>
      </w:r>
      <w:r w:rsidRPr="00CE5739">
        <w:rPr>
          <w:rFonts w:cs="Times New Roman"/>
          <w:color w:val="auto"/>
          <w:szCs w:val="22"/>
        </w:rPr>
        <w:t>Division</w:t>
      </w:r>
      <w:r w:rsidRPr="00CE5739">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62.15.</w:t>
      </w:r>
      <w:r w:rsidRPr="00CE5739">
        <w:rPr>
          <w:rFonts w:cs="Times New Roman"/>
          <w:b/>
          <w:bCs/>
          <w:color w:val="auto"/>
          <w:szCs w:val="22"/>
        </w:rPr>
        <w:tab/>
      </w:r>
      <w:r w:rsidRPr="00CE5739">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Cs/>
          <w:color w:val="auto"/>
          <w:szCs w:val="22"/>
        </w:rPr>
        <w:tab/>
      </w:r>
      <w:r w:rsidRPr="00CE5739">
        <w:rPr>
          <w:rFonts w:cs="Times New Roman"/>
          <w:b/>
          <w:iCs/>
          <w:color w:val="auto"/>
          <w:szCs w:val="22"/>
        </w:rPr>
        <w:t>62.16.</w:t>
      </w:r>
      <w:r w:rsidRPr="00CE5739">
        <w:rPr>
          <w:rFonts w:cs="Times New Roman"/>
          <w:b/>
          <w:iCs/>
          <w:color w:val="auto"/>
          <w:szCs w:val="22"/>
        </w:rPr>
        <w:tab/>
      </w:r>
      <w:r w:rsidRPr="00CE5739">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62.17.</w:t>
      </w:r>
      <w:r w:rsidRPr="00CE5739">
        <w:rPr>
          <w:rFonts w:cs="Times New Roman"/>
          <w:b/>
          <w:color w:val="auto"/>
          <w:szCs w:val="22"/>
        </w:rPr>
        <w:tab/>
      </w:r>
      <w:r w:rsidRPr="00CE5739">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62.18.</w:t>
      </w:r>
      <w:r w:rsidRPr="00CE5739">
        <w:rPr>
          <w:rFonts w:cs="Times New Roman"/>
          <w:bCs/>
          <w:color w:val="auto"/>
          <w:szCs w:val="22"/>
        </w:rPr>
        <w:tab/>
        <w:t xml:space="preserve">(SLED: Compensatory Payment)  </w:t>
      </w:r>
      <w:r w:rsidRPr="00CE5739">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62.19.</w:t>
      </w:r>
      <w:r w:rsidRPr="00CE5739">
        <w:rPr>
          <w:rFonts w:cs="Times New Roman"/>
          <w:b/>
          <w:bCs/>
          <w:color w:val="auto"/>
          <w:szCs w:val="22"/>
        </w:rPr>
        <w:tab/>
      </w:r>
      <w:r w:rsidRPr="00CE5739">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62.20.</w:t>
      </w:r>
      <w:r w:rsidRPr="00CE5739">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62.21.</w:t>
      </w:r>
      <w:r w:rsidRPr="00CE5739">
        <w:rPr>
          <w:rFonts w:cs="Times New Roman"/>
          <w:b/>
          <w:color w:val="auto"/>
          <w:szCs w:val="22"/>
        </w:rPr>
        <w:tab/>
      </w:r>
      <w:r w:rsidRPr="00CE5739">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62.22.</w:t>
      </w:r>
      <w:r w:rsidRPr="00CE5739">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CE5739">
        <w:rPr>
          <w:rFonts w:cs="Times New Roman"/>
          <w:color w:val="auto"/>
          <w:szCs w:val="22"/>
        </w:rPr>
        <w:noBreakHyphen/>
        <w:t>6</w:t>
      </w:r>
      <w:r w:rsidRPr="00CE5739">
        <w:rPr>
          <w:rFonts w:cs="Times New Roman"/>
          <w:color w:val="auto"/>
          <w:szCs w:val="22"/>
        </w:rPr>
        <w:noBreakHyphen/>
        <w:t>520(2) of the 1976 Code.</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kern w:val="28"/>
          <w:szCs w:val="22"/>
        </w:rPr>
      </w:pPr>
      <w:r w:rsidRPr="00CE5739">
        <w:rPr>
          <w:rFonts w:cs="Times New Roman"/>
          <w:color w:val="auto"/>
          <w:kern w:val="28"/>
          <w:szCs w:val="22"/>
        </w:rPr>
        <w:tab/>
      </w:r>
      <w:r w:rsidRPr="00CE5739">
        <w:rPr>
          <w:rFonts w:cs="Times New Roman"/>
          <w:b/>
          <w:color w:val="auto"/>
          <w:kern w:val="28"/>
          <w:szCs w:val="22"/>
        </w:rPr>
        <w:t>62.23.</w:t>
      </w:r>
      <w:r w:rsidRPr="00CE5739">
        <w:rPr>
          <w:rFonts w:cs="Times New Roman"/>
          <w:color w:val="auto"/>
          <w:kern w:val="28"/>
          <w:szCs w:val="22"/>
        </w:rPr>
        <w:tab/>
        <w:t xml:space="preserve">(SLED: First Responder PTSD Treatment)  </w:t>
      </w:r>
      <w:r w:rsidRPr="00CE5739">
        <w:rPr>
          <w:rFonts w:cs="Times New Roman"/>
          <w:strike/>
          <w:color w:val="auto"/>
          <w:kern w:val="28"/>
          <w:szCs w:val="22"/>
        </w:rPr>
        <w:t>From the funds provided for First Responder PTSD Treatment, the</w:t>
      </w:r>
      <w:r w:rsidR="001066B1" w:rsidRPr="00CE5739">
        <w:rPr>
          <w:rFonts w:cs="Times New Roman"/>
          <w:strike/>
          <w:color w:val="auto"/>
          <w:kern w:val="28"/>
          <w:szCs w:val="22"/>
        </w:rPr>
        <w:t xml:space="preserve"> </w:t>
      </w:r>
      <w:r w:rsidRPr="00CE5739">
        <w:rPr>
          <w:rFonts w:cs="Times New Roman"/>
          <w:strike/>
          <w:color w:val="auto"/>
          <w:kern w:val="28"/>
          <w:szCs w:val="22"/>
        </w:rPr>
        <w:t>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CE5739">
        <w:rPr>
          <w:rFonts w:cs="Times New Roman"/>
          <w:strike/>
          <w:color w:val="auto"/>
          <w:kern w:val="28"/>
          <w:szCs w:val="22"/>
        </w:rPr>
        <w:noBreakHyphen/>
        <w:t>of</w:t>
      </w:r>
      <w:r w:rsidRPr="00CE5739">
        <w:rPr>
          <w:rFonts w:cs="Times New Roman"/>
          <w:strike/>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CE5739">
        <w:rPr>
          <w:rFonts w:cs="Times New Roman"/>
          <w:strike/>
          <w:color w:val="auto"/>
          <w:kern w:val="28"/>
          <w:szCs w:val="22"/>
        </w:rPr>
        <w:noBreakHyphen/>
        <w:t>of</w:t>
      </w:r>
      <w:r w:rsidRPr="00CE5739">
        <w:rPr>
          <w:rFonts w:cs="Times New Roman"/>
          <w:strike/>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746081" w:rsidRDefault="00746081" w:rsidP="0010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46081" w:rsidSect="0074608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CE5739" w:rsidRDefault="008A2ED7" w:rsidP="0010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63 </w:t>
      </w:r>
      <w:r w:rsidRPr="00CE5739">
        <w:rPr>
          <w:rFonts w:cs="Times New Roman"/>
          <w:b/>
          <w:color w:val="auto"/>
          <w:szCs w:val="22"/>
        </w:rPr>
        <w:noBreakHyphen/>
        <w:t xml:space="preserve"> K050 </w:t>
      </w:r>
      <w:r w:rsidRPr="00CE5739">
        <w:rPr>
          <w:rFonts w:cs="Times New Roman"/>
          <w:b/>
          <w:color w:val="auto"/>
          <w:szCs w:val="22"/>
        </w:rPr>
        <w:noBreakHyphen/>
        <w:t xml:space="preserve"> DEPARTMENT OF PUBLIC SAFETY</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63</w:t>
      </w:r>
      <w:r w:rsidRPr="00CE5739">
        <w:rPr>
          <w:rFonts w:cs="Times New Roman"/>
          <w:b/>
          <w:bCs/>
          <w:color w:val="auto"/>
          <w:szCs w:val="22"/>
        </w:rPr>
        <w:t>.1.</w:t>
      </w:r>
      <w:r w:rsidRPr="00CE5739">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63.2.</w:t>
      </w:r>
      <w:r w:rsidRPr="00CE5739">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63</w:t>
      </w:r>
      <w:r w:rsidRPr="00CE5739">
        <w:rPr>
          <w:rFonts w:cs="Times New Roman"/>
          <w:b/>
          <w:bCs/>
          <w:color w:val="auto"/>
          <w:szCs w:val="22"/>
        </w:rPr>
        <w:t>.3.</w:t>
      </w:r>
      <w:r w:rsidRPr="00CE5739">
        <w:rPr>
          <w:rFonts w:cs="Times New Roman"/>
          <w:color w:val="auto"/>
          <w:szCs w:val="22"/>
        </w:rPr>
        <w:tab/>
        <w:t xml:space="preserve">(DPS: Motor Carrier Advisory Committee)  From the funds appropriated and/or authorized to the Department of Public Safety and the Department of Motor Vehicles, the departments are directed to jointly establish a Motor Carrier Advisory Committee </w:t>
      </w:r>
      <w:r w:rsidRPr="00CE5739">
        <w:rPr>
          <w:rFonts w:cs="Times New Roman"/>
          <w:color w:val="auto"/>
          <w:szCs w:val="22"/>
        </w:rPr>
        <w:lastRenderedPageBreak/>
        <w:t>to solicit input from the Trucking Industry and other interested parties in developing policies and procedures for the regulation of this industry.  The members of the advisory committee shall serve without compensation.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63</w:t>
      </w:r>
      <w:r w:rsidRPr="00CE5739">
        <w:rPr>
          <w:rFonts w:cs="Times New Roman"/>
          <w:b/>
          <w:bCs/>
          <w:color w:val="auto"/>
          <w:szCs w:val="22"/>
        </w:rPr>
        <w:t>.</w:t>
      </w:r>
      <w:r w:rsidR="00F40F8A" w:rsidRPr="00CE5739">
        <w:rPr>
          <w:rFonts w:cs="Times New Roman"/>
          <w:b/>
          <w:bCs/>
          <w:color w:val="auto"/>
          <w:szCs w:val="22"/>
        </w:rPr>
        <w:t>4</w:t>
      </w:r>
      <w:r w:rsidRPr="00CE5739">
        <w:rPr>
          <w:rFonts w:cs="Times New Roman"/>
          <w:b/>
          <w:bCs/>
          <w:color w:val="auto"/>
          <w:szCs w:val="22"/>
        </w:rPr>
        <w:t>.</w:t>
      </w:r>
      <w:r w:rsidRPr="00CE5739">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63.</w:t>
      </w:r>
      <w:r w:rsidR="00F40F8A"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63.</w:t>
      </w:r>
      <w:r w:rsidR="00F40F8A"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5E0560" w:rsidRPr="00CE5739" w:rsidRDefault="009610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i/>
          <w:szCs w:val="22"/>
        </w:rPr>
        <w:tab/>
      </w:r>
      <w:r w:rsidRPr="00CE5739">
        <w:rPr>
          <w:rFonts w:cs="Times New Roman"/>
          <w:b/>
          <w:i/>
          <w:szCs w:val="22"/>
          <w:u w:val="single"/>
        </w:rPr>
        <w:t>63.</w:t>
      </w:r>
      <w:r w:rsidR="002171D8" w:rsidRPr="00CE5739">
        <w:rPr>
          <w:rFonts w:cs="Times New Roman"/>
          <w:b/>
          <w:i/>
          <w:szCs w:val="22"/>
          <w:u w:val="single"/>
        </w:rPr>
        <w:t>7</w:t>
      </w:r>
      <w:r w:rsidRPr="00CE5739">
        <w:rPr>
          <w:rFonts w:cs="Times New Roman"/>
          <w:b/>
          <w:i/>
          <w:szCs w:val="22"/>
          <w:u w:val="single"/>
        </w:rPr>
        <w:t>.</w:t>
      </w:r>
      <w:r w:rsidRPr="00CE5739">
        <w:rPr>
          <w:rFonts w:cs="Times New Roman"/>
          <w:i/>
          <w:szCs w:val="22"/>
          <w:u w:val="single"/>
        </w:rPr>
        <w:tab/>
        <w:t>(DPS: Overtime Pay)</w:t>
      </w:r>
      <w:r w:rsidR="001066B1" w:rsidRPr="00CE5739">
        <w:rPr>
          <w:rFonts w:cs="Times New Roman"/>
          <w:b/>
          <w:szCs w:val="22"/>
        </w:rPr>
        <w:t xml:space="preserve">  DELETED</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46081" w:rsidSect="0074608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CE5739"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64 </w:t>
      </w:r>
      <w:r w:rsidRPr="00CE5739">
        <w:rPr>
          <w:rFonts w:cs="Times New Roman"/>
          <w:b/>
          <w:color w:val="auto"/>
          <w:szCs w:val="22"/>
        </w:rPr>
        <w:noBreakHyphen/>
        <w:t xml:space="preserve">N200 </w:t>
      </w:r>
      <w:r w:rsidRPr="00CE5739">
        <w:rPr>
          <w:rFonts w:cs="Times New Roman"/>
          <w:b/>
          <w:color w:val="auto"/>
          <w:szCs w:val="22"/>
        </w:rPr>
        <w:noBreakHyphen/>
        <w:t xml:space="preserve"> LAW ENFORCEMENT TRAINING COUNCIL</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64.1.</w:t>
      </w:r>
      <w:r w:rsidRPr="00CE5739">
        <w:rPr>
          <w:rFonts w:cs="Times New Roman"/>
          <w:b/>
          <w:bCs/>
          <w:color w:val="auto"/>
          <w:szCs w:val="22"/>
        </w:rPr>
        <w:tab/>
      </w:r>
      <w:r w:rsidRPr="00CE5739">
        <w:rPr>
          <w:rFonts w:cs="Times New Roman"/>
          <w:color w:val="auto"/>
          <w:szCs w:val="22"/>
        </w:rPr>
        <w:t>(LETC: CJA</w:t>
      </w:r>
      <w:r w:rsidRPr="00CE5739">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bCs/>
          <w:color w:val="auto"/>
          <w:szCs w:val="22"/>
        </w:rPr>
        <w:t>64.2.</w:t>
      </w:r>
      <w:r w:rsidRPr="00CE5739">
        <w:rPr>
          <w:rFonts w:cs="Times New Roman"/>
          <w:b/>
          <w:bCs/>
          <w:color w:val="auto"/>
          <w:szCs w:val="22"/>
        </w:rPr>
        <w:tab/>
      </w:r>
      <w:r w:rsidRPr="00CE5739">
        <w:rPr>
          <w:rFonts w:cs="Times New Roman"/>
          <w:color w:val="auto"/>
          <w:szCs w:val="22"/>
        </w:rPr>
        <w:t>(LETC: CJA</w:t>
      </w:r>
      <w:r w:rsidRPr="00CE5739">
        <w:rPr>
          <w:rFonts w:cs="Times New Roman"/>
          <w:color w:val="auto"/>
          <w:szCs w:val="22"/>
        </w:rPr>
        <w:noBreakHyphen/>
        <w:t xml:space="preserve">Retention of Emergency Expenditure Refunds)  The </w:t>
      </w:r>
      <w:r w:rsidRPr="00CE5739">
        <w:rPr>
          <w:rFonts w:cs="Times New Roman"/>
          <w:bCs/>
          <w:color w:val="auto"/>
          <w:szCs w:val="22"/>
        </w:rPr>
        <w:t>Law Enforcement Training Council, Criminal Justice Academy is authorized to collect, exp</w:t>
      </w:r>
      <w:r w:rsidRPr="00CE5739">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64.</w:t>
      </w:r>
      <w:r w:rsidR="00D07C45" w:rsidRPr="00CE5739">
        <w:rPr>
          <w:rFonts w:cs="Times New Roman"/>
          <w:b/>
          <w:szCs w:val="22"/>
        </w:rPr>
        <w:t>3</w:t>
      </w:r>
      <w:r w:rsidRPr="00CE5739">
        <w:rPr>
          <w:rFonts w:cs="Times New Roman"/>
          <w:b/>
          <w:szCs w:val="22"/>
        </w:rPr>
        <w:t>.</w:t>
      </w:r>
      <w:r w:rsidRPr="00CE5739">
        <w:rPr>
          <w:rFonts w:cs="Times New Roman"/>
          <w:b/>
          <w:szCs w:val="22"/>
        </w:rPr>
        <w:tab/>
      </w:r>
      <w:r w:rsidRPr="00CE5739">
        <w:rPr>
          <w:rFonts w:cs="Times New Roman"/>
          <w:szCs w:val="22"/>
        </w:rPr>
        <w:t xml:space="preserve">(LETC: CJA-Unexpended FY 2017-18 General Funds)  </w:t>
      </w:r>
      <w:r w:rsidRPr="00CE5739">
        <w:rPr>
          <w:rFonts w:cs="Times New Roman"/>
          <w:strike/>
          <w:szCs w:val="22"/>
        </w:rPr>
        <w:t>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746081" w:rsidRDefault="002833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746081" w:rsidSect="0074608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color w:val="auto"/>
          <w:szCs w:val="22"/>
        </w:rPr>
        <w:tab/>
      </w:r>
      <w:r w:rsidRPr="00CE5739">
        <w:rPr>
          <w:rFonts w:cs="Times New Roman"/>
          <w:b/>
          <w:i/>
          <w:color w:val="auto"/>
          <w:szCs w:val="22"/>
          <w:u w:val="single"/>
        </w:rPr>
        <w:t>64.4.</w:t>
      </w:r>
      <w:r w:rsidRPr="00CE5739">
        <w:rPr>
          <w:rFonts w:cs="Times New Roman"/>
          <w:b/>
          <w:i/>
          <w:color w:val="auto"/>
          <w:szCs w:val="22"/>
          <w:u w:val="single"/>
        </w:rPr>
        <w:tab/>
      </w:r>
      <w:r w:rsidRPr="00CE5739">
        <w:rPr>
          <w:rFonts w:cs="Times New Roman"/>
          <w:i/>
          <w:color w:val="auto"/>
          <w:szCs w:val="22"/>
          <w:u w:val="single"/>
        </w:rPr>
        <w:t xml:space="preserve">(LETC: School Resource Officers)  Of the funds appropriated to the Law Enforcement Training Council for Fiscal Year 2019-20, the Law Enforcement Training Council, in coordination with state and local law enforcement agencies, shall develop a training program for School Resource Officers (SROs) that focuses on how to provide “frontline” defense of school children.  The training plan shall also focus on the threats SROs face from student vs. student, student vs. teacher conflicts and the evolving active killer risk.  The training program must also focus on the SROs meta-cognitive skills and their physical capacity to take action immediately.  Their defensive tactics platform must be instructional, instinctual, and intuitive and be focused on de-escalation as the primary strategy as they are dealing with juveniles and adults.  The Law Enforcement Training Council must present this training plan along with the estimated costs to fully implement this training program to the Governor, the Chairman of the Senate Finance </w:t>
      </w:r>
    </w:p>
    <w:p w:rsidR="009236C8" w:rsidRPr="00CE5739" w:rsidRDefault="002833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u w:val="single"/>
        </w:rPr>
        <w:t xml:space="preserve">Committee and the Chairman of </w:t>
      </w:r>
      <w:r w:rsidR="007C7BCB" w:rsidRPr="00CE5739">
        <w:rPr>
          <w:rFonts w:cs="Times New Roman"/>
          <w:i/>
          <w:color w:val="auto"/>
          <w:szCs w:val="22"/>
          <w:u w:val="single"/>
        </w:rPr>
        <w:t xml:space="preserve">the </w:t>
      </w:r>
      <w:r w:rsidRPr="00CE5739">
        <w:rPr>
          <w:rFonts w:cs="Times New Roman"/>
          <w:i/>
          <w:color w:val="auto"/>
          <w:szCs w:val="22"/>
          <w:u w:val="single"/>
        </w:rPr>
        <w:t xml:space="preserve">House Ways and Means </w:t>
      </w:r>
      <w:r w:rsidR="007C7BCB" w:rsidRPr="00CE5739">
        <w:rPr>
          <w:rFonts w:cs="Times New Roman"/>
          <w:i/>
          <w:color w:val="auto"/>
          <w:szCs w:val="22"/>
          <w:u w:val="single"/>
        </w:rPr>
        <w:t xml:space="preserve">Committee </w:t>
      </w:r>
      <w:r w:rsidRPr="00CE5739">
        <w:rPr>
          <w:rFonts w:cs="Times New Roman"/>
          <w:i/>
          <w:color w:val="auto"/>
          <w:szCs w:val="22"/>
          <w:u w:val="single"/>
        </w:rPr>
        <w:t>by June 1.</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lastRenderedPageBreak/>
        <w:t xml:space="preserve">SECTION 65 </w:t>
      </w:r>
      <w:r w:rsidRPr="00CE5739">
        <w:rPr>
          <w:rFonts w:cs="Times New Roman"/>
          <w:b/>
          <w:color w:val="auto"/>
          <w:szCs w:val="22"/>
        </w:rPr>
        <w:noBreakHyphen/>
        <w:t xml:space="preserve"> N040 </w:t>
      </w:r>
      <w:r w:rsidRPr="00CE5739">
        <w:rPr>
          <w:rFonts w:cs="Times New Roman"/>
          <w:b/>
          <w:color w:val="auto"/>
          <w:szCs w:val="22"/>
        </w:rPr>
        <w:noBreakHyphen/>
        <w:t xml:space="preserve"> DEPARTMENT OF CORRECTIONS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65.1.</w:t>
      </w:r>
      <w:r w:rsidRPr="00CE5739">
        <w:rPr>
          <w:rFonts w:cs="Times New Roman"/>
          <w:color w:val="auto"/>
          <w:szCs w:val="22"/>
        </w:rPr>
        <w:tab/>
        <w:t xml:space="preserve">(CORR: Canteen Operations)  Revenue derived wholly from the canteen operations within the Department of Corrections on behalf of the inmate population, may be retained and </w:t>
      </w:r>
      <w:r w:rsidRPr="00CE5739">
        <w:rPr>
          <w:rFonts w:cs="Times New Roman"/>
          <w:bCs/>
          <w:color w:val="auto"/>
          <w:szCs w:val="22"/>
        </w:rPr>
        <w:t>expended</w:t>
      </w:r>
      <w:r w:rsidRPr="00CE5739">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w:t>
      </w:r>
      <w:r w:rsidRPr="00CE5739">
        <w:rPr>
          <w:rFonts w:cs="Times New Roman"/>
          <w:b/>
          <w:bCs/>
          <w:color w:val="auto"/>
          <w:szCs w:val="22"/>
        </w:rPr>
        <w:t>.2.</w:t>
      </w:r>
      <w:r w:rsidRPr="00CE5739">
        <w:rPr>
          <w:rFonts w:cs="Times New Roman"/>
          <w:b/>
          <w:bCs/>
          <w:color w:val="auto"/>
          <w:szCs w:val="22"/>
        </w:rPr>
        <w:tab/>
      </w:r>
      <w:r w:rsidRPr="00CE5739">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65.3.</w:t>
      </w:r>
      <w:r w:rsidRPr="00CE5739">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65.4.</w:t>
      </w:r>
      <w:r w:rsidRPr="00CE5739">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65.5.</w:t>
      </w:r>
      <w:r w:rsidRPr="00CE5739">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65.6.</w:t>
      </w:r>
      <w:r w:rsidRPr="00CE5739">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65.7.</w:t>
      </w:r>
      <w:r w:rsidRPr="00CE5739">
        <w:rPr>
          <w:rFonts w:cs="Times New Roman"/>
          <w:b/>
          <w:color w:val="auto"/>
          <w:szCs w:val="22"/>
        </w:rPr>
        <w:tab/>
      </w:r>
      <w:r w:rsidRPr="00CE5739">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65.8.</w:t>
      </w:r>
      <w:r w:rsidRPr="00CE5739">
        <w:rPr>
          <w:rFonts w:cs="Times New Roman"/>
          <w:b/>
          <w:color w:val="auto"/>
          <w:szCs w:val="22"/>
        </w:rPr>
        <w:tab/>
      </w:r>
      <w:r w:rsidRPr="00CE5739">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CE5739">
        <w:rPr>
          <w:rFonts w:cs="Times New Roman"/>
          <w:color w:val="auto"/>
          <w:szCs w:val="22"/>
        </w:rPr>
        <w:noBreakHyphen/>
        <w:t>pay shall be charged for prescribed medications.  Inmates shall not be charged for psychological or mental health visits.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65.9.</w:t>
      </w:r>
      <w:r w:rsidRPr="00CE5739">
        <w:rPr>
          <w:rFonts w:cs="Times New Roman"/>
          <w:b/>
          <w:color w:val="auto"/>
          <w:szCs w:val="22"/>
        </w:rPr>
        <w:tab/>
      </w:r>
      <w:r w:rsidRPr="00CE5739">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65.10.</w:t>
      </w:r>
      <w:r w:rsidRPr="00CE5739">
        <w:rPr>
          <w:rFonts w:cs="Times New Roman"/>
          <w:b/>
          <w:color w:val="auto"/>
          <w:szCs w:val="22"/>
        </w:rPr>
        <w:tab/>
      </w:r>
      <w:r w:rsidRPr="00CE5739">
        <w:rPr>
          <w:rFonts w:cs="Times New Roman"/>
          <w:color w:val="auto"/>
          <w:szCs w:val="22"/>
        </w:rPr>
        <w:t>(CORR: Reimbursement for Expenditures)  The Department of Corrections may retain for general operating purposes any reimbursement of funds for expenses incurred in a prior fiscal year.</w:t>
      </w:r>
    </w:p>
    <w:p w:rsidR="00276D8F" w:rsidRDefault="00276D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76D8F" w:rsidSect="0074608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65.11.</w:t>
      </w:r>
      <w:r w:rsidRPr="00CE5739">
        <w:rPr>
          <w:rFonts w:cs="Times New Roman"/>
          <w:b/>
          <w:color w:val="auto"/>
          <w:szCs w:val="22"/>
        </w:rPr>
        <w:tab/>
      </w:r>
      <w:r w:rsidRPr="00CE5739">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w:t>
      </w:r>
      <w:r w:rsidRPr="00CE5739">
        <w:rPr>
          <w:rFonts w:cs="Times New Roman"/>
          <w:b/>
          <w:bCs/>
          <w:color w:val="auto"/>
          <w:szCs w:val="22"/>
        </w:rPr>
        <w:t>.12.</w:t>
      </w:r>
      <w:r w:rsidRPr="00CE5739">
        <w:rPr>
          <w:rFonts w:cs="Times New Roman"/>
          <w:b/>
          <w:bCs/>
          <w:color w:val="auto"/>
          <w:szCs w:val="22"/>
        </w:rPr>
        <w:tab/>
      </w:r>
      <w:r w:rsidRPr="00CE5739">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w:t>
      </w:r>
      <w:r w:rsidRPr="00CE5739">
        <w:rPr>
          <w:rFonts w:cs="Times New Roman"/>
          <w:b/>
          <w:bCs/>
          <w:color w:val="auto"/>
          <w:szCs w:val="22"/>
        </w:rPr>
        <w:t>.13.</w:t>
      </w:r>
      <w:r w:rsidRPr="00CE5739">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CE5739">
        <w:rPr>
          <w:rFonts w:cs="Times New Roman"/>
          <w:color w:val="auto"/>
          <w:szCs w:val="22"/>
        </w:rPr>
        <w:noBreakHyphen/>
        <w:t>13</w:t>
      </w:r>
      <w:r w:rsidRPr="00CE5739">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w:t>
      </w:r>
      <w:r w:rsidRPr="00CE5739">
        <w:rPr>
          <w:rFonts w:cs="Times New Roman"/>
          <w:b/>
          <w:bCs/>
          <w:color w:val="auto"/>
          <w:szCs w:val="22"/>
        </w:rPr>
        <w:t>.14.</w:t>
      </w:r>
      <w:r w:rsidRPr="00CE5739">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w:t>
      </w:r>
      <w:r w:rsidRPr="00CE5739">
        <w:rPr>
          <w:rFonts w:cs="Times New Roman"/>
          <w:b/>
          <w:bCs/>
          <w:color w:val="auto"/>
          <w:szCs w:val="22"/>
        </w:rPr>
        <w:t>.15.</w:t>
      </w:r>
      <w:r w:rsidRPr="00CE5739">
        <w:rPr>
          <w:rFonts w:cs="Times New Roman"/>
          <w:b/>
          <w:bCs/>
          <w:color w:val="auto"/>
          <w:szCs w:val="22"/>
        </w:rPr>
        <w:tab/>
      </w:r>
      <w:r w:rsidRPr="00CE5739">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65.16.</w:t>
      </w:r>
      <w:r w:rsidRPr="00CE5739">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65</w:t>
      </w:r>
      <w:r w:rsidRPr="00CE5739">
        <w:rPr>
          <w:rFonts w:cs="Times New Roman"/>
          <w:b/>
          <w:bCs/>
          <w:color w:val="auto"/>
          <w:szCs w:val="22"/>
        </w:rPr>
        <w:t>.17.</w:t>
      </w:r>
      <w:r w:rsidRPr="00CE5739">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w:t>
      </w:r>
      <w:r w:rsidRPr="00CE5739">
        <w:rPr>
          <w:rFonts w:cs="Times New Roman"/>
          <w:b/>
          <w:bCs/>
          <w:color w:val="auto"/>
          <w:szCs w:val="22"/>
        </w:rPr>
        <w:t>.18.</w:t>
      </w:r>
      <w:r w:rsidRPr="00CE5739">
        <w:rPr>
          <w:rFonts w:cs="Times New Roman"/>
          <w:b/>
          <w:bCs/>
          <w:color w:val="auto"/>
          <w:szCs w:val="22"/>
        </w:rPr>
        <w:tab/>
      </w:r>
      <w:r w:rsidRPr="00CE5739">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CE5739">
        <w:rPr>
          <w:rFonts w:cs="Times New Roman"/>
          <w:color w:val="auto"/>
          <w:szCs w:val="22"/>
        </w:rPr>
        <w:noBreakHyphen/>
        <w:t>Level II or non</w:t>
      </w:r>
      <w:r w:rsidRPr="00CE5739">
        <w:rPr>
          <w:rFonts w:cs="Times New Roman"/>
          <w:color w:val="auto"/>
          <w:szCs w:val="22"/>
        </w:rPr>
        <w:noBreakHyphen/>
        <w:t>Level III facility, they shall no longer be eligible for this special assignment pay.  Only employees in full</w:t>
      </w:r>
      <w:r w:rsidRPr="00CE5739">
        <w:rPr>
          <w:rFonts w:cs="Times New Roman"/>
          <w:color w:val="auto"/>
          <w:szCs w:val="22"/>
        </w:rPr>
        <w:noBreakHyphen/>
        <w:t>time equivalent positions are eligible for this special assignment pay.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Cadets;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Correctional Officers, including Class Code JD</w:t>
      </w:r>
      <w:r w:rsidRPr="00CE5739">
        <w:rPr>
          <w:rFonts w:cs="Times New Roman"/>
          <w:color w:val="auto"/>
          <w:szCs w:val="22"/>
        </w:rPr>
        <w:noBreakHyphen/>
        <w:t>30 (Officer I and II positions);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Corporals I and II;</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color w:val="auto"/>
          <w:szCs w:val="22"/>
        </w:rPr>
        <w:tab/>
        <w:t>(4)</w:t>
      </w:r>
      <w:r w:rsidRPr="00CE5739">
        <w:rPr>
          <w:rFonts w:cs="Times New Roman"/>
          <w:color w:val="auto"/>
          <w:szCs w:val="22"/>
        </w:rPr>
        <w:tab/>
        <w:t>Sergeants and Lieutenants;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Captains and Majors;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Nursing Staff;</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Food Services Staff;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(8)</w:t>
      </w:r>
      <w:r w:rsidRPr="00CE5739">
        <w:rPr>
          <w:rFonts w:cs="Times New Roman"/>
          <w:color w:val="auto"/>
          <w:szCs w:val="22"/>
        </w:rPr>
        <w:tab/>
        <w:t>Warden.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color w:val="auto"/>
          <w:szCs w:val="22"/>
        </w:rPr>
        <w:tab/>
      </w:r>
      <w:r w:rsidRPr="00CE5739">
        <w:rPr>
          <w:rFonts w:cs="Times New Roman"/>
          <w:b/>
          <w:iCs/>
          <w:color w:val="auto"/>
          <w:szCs w:val="22"/>
        </w:rPr>
        <w:t>65.19.</w:t>
      </w:r>
      <w:r w:rsidRPr="00CE5739">
        <w:rPr>
          <w:rFonts w:cs="Times New Roman"/>
          <w:iCs/>
          <w:color w:val="auto"/>
          <w:szCs w:val="22"/>
        </w:rPr>
        <w:tab/>
      </w:r>
      <w:r w:rsidRPr="00CE5739">
        <w:rPr>
          <w:rFonts w:cs="Times New Roman"/>
          <w:bCs/>
          <w:iCs/>
          <w:color w:val="auto"/>
          <w:szCs w:val="22"/>
        </w:rPr>
        <w:t>(CORR: Quota Elimination)  Pursuant to Section 24</w:t>
      </w:r>
      <w:r w:rsidRPr="00CE5739">
        <w:rPr>
          <w:rFonts w:cs="Times New Roman"/>
          <w:bCs/>
          <w:iCs/>
          <w:color w:val="auto"/>
          <w:szCs w:val="22"/>
        </w:rPr>
        <w:noBreakHyphen/>
        <w:t>3</w:t>
      </w:r>
      <w:r w:rsidRPr="00CE5739">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CE5739">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iCs/>
          <w:color w:val="auto"/>
          <w:szCs w:val="22"/>
        </w:rPr>
        <w:tab/>
        <w:t>The department shall use the funds appropriated in this act for “Quota Elimination” to accomplish this initiative and to open a 96</w:t>
      </w:r>
      <w:r w:rsidRPr="00CE5739">
        <w:rPr>
          <w:rFonts w:cs="Times New Roman"/>
          <w:bCs/>
          <w:iCs/>
          <w:color w:val="auto"/>
          <w:szCs w:val="22"/>
        </w:rPr>
        <w:noBreakHyphen/>
        <w:t>bed unit at the MacDougall Correctional Institution and the 192</w:t>
      </w:r>
      <w:r w:rsidRPr="00CE5739">
        <w:rPr>
          <w:rFonts w:cs="Times New Roman"/>
          <w:bCs/>
          <w:iCs/>
          <w:color w:val="auto"/>
          <w:szCs w:val="22"/>
        </w:rPr>
        <w:noBreakHyphen/>
        <w:t>bed housing units at Kirkland Correctional Institution.  The funds may not be transferred to any other program or used for any other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65.20.</w:t>
      </w:r>
      <w:r w:rsidRPr="00CE5739">
        <w:rPr>
          <w:rFonts w:cs="Times New Roman"/>
          <w:b/>
          <w:bCs/>
          <w:color w:val="auto"/>
          <w:szCs w:val="22"/>
        </w:rPr>
        <w:tab/>
      </w:r>
      <w:r w:rsidRPr="00CE5739">
        <w:rPr>
          <w:rFonts w:cs="Times New Roman"/>
          <w:color w:val="auto"/>
          <w:szCs w:val="22"/>
        </w:rPr>
        <w:t>(CORR: Public/Private Partnerships for Construction)  Funds appropriated in Act 407 of 2006, item 23, shall be used to construct as many multi</w:t>
      </w:r>
      <w:r w:rsidRPr="00CE5739">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CE5739">
        <w:rPr>
          <w:rFonts w:cs="Times New Roman"/>
          <w:color w:val="auto"/>
          <w:szCs w:val="22"/>
        </w:rPr>
        <w:noBreakHyphen/>
        <w:t>half of the cost of construction, including design and engineering costs.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65.21.</w:t>
      </w:r>
      <w:r w:rsidRPr="00CE5739">
        <w:rPr>
          <w:rFonts w:cs="Times New Roman"/>
          <w:b/>
          <w:color w:val="auto"/>
          <w:szCs w:val="22"/>
        </w:rPr>
        <w:tab/>
      </w:r>
      <w:r w:rsidRPr="00CE5739">
        <w:rPr>
          <w:rFonts w:cs="Times New Roman"/>
          <w:color w:val="auto"/>
          <w:szCs w:val="22"/>
        </w:rPr>
        <w:t>(CORR: Inmate Barbering Program)  Inmate barbers in the Inmate Barbering Program at the Department of Corrections, shall not be subject to the licensing requirement of Section 40</w:t>
      </w:r>
      <w:r w:rsidRPr="00CE5739">
        <w:rPr>
          <w:rFonts w:cs="Times New Roman"/>
          <w:color w:val="auto"/>
          <w:szCs w:val="22"/>
        </w:rPr>
        <w:noBreakHyphen/>
        <w:t>7</w:t>
      </w:r>
      <w:r w:rsidRPr="00CE5739">
        <w:rPr>
          <w:rFonts w:cs="Times New Roman"/>
          <w:color w:val="auto"/>
          <w:szCs w:val="22"/>
        </w:rPr>
        <w:noBreakHyphen/>
        <w:t>30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65.22.</w:t>
      </w:r>
      <w:r w:rsidRPr="00CE5739">
        <w:rPr>
          <w:rFonts w:cs="Times New Roman"/>
          <w:color w:val="auto"/>
          <w:szCs w:val="22"/>
        </w:rPr>
        <w:tab/>
        <w:t>(CORR: Executed Inmate Autopsy)  For the current fiscal year, the autopsy requirements of Section 17</w:t>
      </w:r>
      <w:r w:rsidRPr="00CE5739">
        <w:rPr>
          <w:rFonts w:cs="Times New Roman"/>
          <w:color w:val="auto"/>
          <w:szCs w:val="22"/>
        </w:rPr>
        <w:noBreakHyphen/>
        <w:t>7</w:t>
      </w:r>
      <w:r w:rsidRPr="00CE5739">
        <w:rPr>
          <w:rFonts w:cs="Times New Roman"/>
          <w:color w:val="auto"/>
          <w:szCs w:val="22"/>
        </w:rPr>
        <w:noBreakHyphen/>
        <w:t>10 of the 1976 Code are suspended when an inmate is executed by the Department of Corrections pursuant to a valid order of the Supreme Court of South Carolina.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65.23.</w:t>
      </w:r>
      <w:r w:rsidRPr="00CE5739">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65.24.</w:t>
      </w:r>
      <w:r w:rsidRPr="00CE5739">
        <w:rPr>
          <w:rFonts w:cs="Times New Roman"/>
          <w:b/>
          <w:color w:val="auto"/>
          <w:szCs w:val="22"/>
        </w:rPr>
        <w:tab/>
      </w:r>
      <w:r w:rsidRPr="00CE5739">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CE5739">
        <w:rPr>
          <w:rFonts w:cs="Times New Roman"/>
          <w:color w:val="auto"/>
          <w:szCs w:val="22"/>
        </w:rPr>
        <w:noBreakHyphen/>
        <w:t>3</w:t>
      </w:r>
      <w:r w:rsidRPr="00CE5739">
        <w:rPr>
          <w:rFonts w:cs="Times New Roman"/>
          <w:color w:val="auto"/>
          <w:szCs w:val="22"/>
        </w:rPr>
        <w:noBreakHyphen/>
        <w:t>670 of the 1976 Code.  The $250 fee shall be collected in the same manner as other fines and fees and submitted to the State Treasurer for remittance to SLED.</w:t>
      </w:r>
    </w:p>
    <w:p w:rsidR="00F3282A" w:rsidRPr="00CE5739"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eastAsia="Calibri" w:cs="Times New Roman"/>
          <w:color w:val="auto"/>
          <w:szCs w:val="22"/>
        </w:rPr>
        <w:tab/>
      </w:r>
      <w:r w:rsidRPr="00CE5739">
        <w:rPr>
          <w:rFonts w:eastAsia="Calibri" w:cs="Times New Roman"/>
          <w:b/>
          <w:color w:val="auto"/>
          <w:szCs w:val="22"/>
        </w:rPr>
        <w:t>65.25.</w:t>
      </w:r>
      <w:r w:rsidRPr="00CE5739">
        <w:rPr>
          <w:rFonts w:eastAsia="Calibri" w:cs="Times New Roman"/>
          <w:b/>
          <w:color w:val="auto"/>
          <w:szCs w:val="22"/>
        </w:rPr>
        <w:tab/>
      </w:r>
      <w:r w:rsidRPr="00CE5739">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CE5739">
        <w:rPr>
          <w:rFonts w:cs="Times New Roman"/>
          <w:color w:val="auto"/>
          <w:szCs w:val="22"/>
        </w:rPr>
        <w:t>equipment</w:t>
      </w:r>
      <w:r w:rsidRPr="00CE5739">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65.26.</w:t>
      </w:r>
      <w:r w:rsidRPr="00CE5739">
        <w:rPr>
          <w:rFonts w:cs="Times New Roman"/>
          <w:b/>
          <w:color w:val="auto"/>
          <w:szCs w:val="22"/>
        </w:rPr>
        <w:tab/>
      </w:r>
      <w:r w:rsidRPr="00CE5739">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CE5739">
        <w:rPr>
          <w:rFonts w:cs="Times New Roman"/>
          <w:color w:val="auto"/>
          <w:szCs w:val="22"/>
        </w:rPr>
        <w:noBreakHyphen/>
        <w:t>11</w:t>
      </w:r>
      <w:r w:rsidRPr="00CE5739">
        <w:rPr>
          <w:rFonts w:cs="Times New Roman"/>
          <w:color w:val="auto"/>
          <w:szCs w:val="22"/>
        </w:rPr>
        <w:noBreakHyphen/>
        <w:t>360(A)(9) of the 1976 Code shall apply to any such project, including new construction.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65.27.</w:t>
      </w:r>
      <w:r w:rsidRPr="00CE5739">
        <w:rPr>
          <w:rFonts w:cs="Times New Roman"/>
          <w:b/>
          <w:color w:val="auto"/>
          <w:szCs w:val="22"/>
        </w:rPr>
        <w:tab/>
      </w:r>
      <w:r w:rsidRPr="00CE5739">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65.28.</w:t>
      </w:r>
      <w:r w:rsidRPr="00CE5739">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As used in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‘Sexual reassignment surgery’ means a surgical procedure to alter a person’s physical appearance so that the person appears more like the opposite gender.</w:t>
      </w:r>
    </w:p>
    <w:p w:rsidR="00707053" w:rsidRPr="00CE5739"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r>
      <w:r w:rsidRPr="00CE5739">
        <w:rPr>
          <w:rFonts w:cs="Times New Roman"/>
          <w:b/>
          <w:szCs w:val="22"/>
        </w:rPr>
        <w:t>65.29.</w:t>
      </w:r>
      <w:r w:rsidRPr="00CE5739">
        <w:rPr>
          <w:rFonts w:cs="Times New Roman"/>
          <w:b/>
          <w:szCs w:val="22"/>
        </w:rPr>
        <w:tab/>
      </w:r>
      <w:r w:rsidR="00707053" w:rsidRPr="00CE5739">
        <w:rPr>
          <w:rFonts w:cs="Times New Roman"/>
          <w:szCs w:val="22"/>
        </w:rPr>
        <w:t>RESERVED</w:t>
      </w:r>
    </w:p>
    <w:p w:rsidR="00410652" w:rsidRPr="00CE5739" w:rsidRDefault="008D3DD8"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lastRenderedPageBreak/>
        <w:tab/>
      </w:r>
      <w:r w:rsidR="00A13C61" w:rsidRPr="00CE5739">
        <w:rPr>
          <w:rFonts w:cs="Times New Roman"/>
          <w:b/>
          <w:szCs w:val="22"/>
        </w:rPr>
        <w:t>65.30.</w:t>
      </w:r>
      <w:r w:rsidR="00A13C61" w:rsidRPr="00CE5739">
        <w:rPr>
          <w:rFonts w:cs="Times New Roman"/>
          <w:b/>
          <w:szCs w:val="22"/>
        </w:rPr>
        <w:tab/>
      </w:r>
      <w:r w:rsidR="00A13C61" w:rsidRPr="00CE5739">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746081" w:rsidRDefault="00746081"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285DC4" w:rsidRPr="00CE5739" w:rsidRDefault="00285DC4"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66 </w:t>
      </w:r>
      <w:r w:rsidRPr="00CE5739">
        <w:rPr>
          <w:rFonts w:cs="Times New Roman"/>
          <w:b/>
          <w:color w:val="auto"/>
          <w:szCs w:val="22"/>
        </w:rPr>
        <w:noBreakHyphen/>
        <w:t xml:space="preserve"> N080 </w:t>
      </w:r>
      <w:r w:rsidRPr="00CE5739">
        <w:rPr>
          <w:rFonts w:cs="Times New Roman"/>
          <w:b/>
          <w:color w:val="auto"/>
          <w:szCs w:val="22"/>
        </w:rPr>
        <w:noBreakHyphen/>
        <w:t xml:space="preserve"> DEPARTMENT OF PROBATION, PAROLE AND PARDON SERVICES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66.1.</w:t>
      </w:r>
      <w:r w:rsidRPr="00CE5739">
        <w:rPr>
          <w:rFonts w:cs="Times New Roman"/>
          <w:b/>
          <w:color w:val="auto"/>
          <w:szCs w:val="22"/>
        </w:rPr>
        <w:tab/>
      </w:r>
      <w:r w:rsidRPr="00CE5739">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66</w:t>
      </w:r>
      <w:r w:rsidRPr="00CE5739">
        <w:rPr>
          <w:rFonts w:cs="Times New Roman"/>
          <w:b/>
          <w:bCs/>
          <w:color w:val="auto"/>
          <w:szCs w:val="22"/>
        </w:rPr>
        <w:t>.2.</w:t>
      </w:r>
      <w:r w:rsidRPr="00CE5739">
        <w:rPr>
          <w:rFonts w:cs="Times New Roman"/>
          <w:b/>
          <w:bCs/>
          <w:color w:val="auto"/>
          <w:szCs w:val="22"/>
        </w:rPr>
        <w:tab/>
      </w:r>
      <w:r w:rsidRPr="00CE5739">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CE5739">
        <w:rPr>
          <w:rFonts w:cs="Times New Roman"/>
          <w:color w:val="auto"/>
          <w:szCs w:val="22"/>
        </w:rPr>
        <w:noBreakHyphen/>
        <w:t>end may be retained and carried forward by the department to be expended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66</w:t>
      </w:r>
      <w:r w:rsidRPr="00CE5739">
        <w:rPr>
          <w:rFonts w:cs="Times New Roman"/>
          <w:b/>
          <w:bCs/>
          <w:color w:val="auto"/>
          <w:szCs w:val="22"/>
        </w:rPr>
        <w:t>.3.</w:t>
      </w:r>
      <w:r w:rsidRPr="00CE5739">
        <w:rPr>
          <w:rFonts w:cs="Times New Roman"/>
          <w:b/>
          <w:bCs/>
          <w:color w:val="auto"/>
          <w:szCs w:val="22"/>
        </w:rPr>
        <w:tab/>
      </w:r>
      <w:r w:rsidRPr="00CE5739">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66.4.</w:t>
      </w:r>
      <w:r w:rsidRPr="00CE5739">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66.5.</w:t>
      </w:r>
      <w:r w:rsidRPr="00CE5739">
        <w:rPr>
          <w:rFonts w:cs="Times New Roman"/>
          <w:b/>
          <w:color w:val="auto"/>
          <w:szCs w:val="22"/>
        </w:rPr>
        <w:tab/>
      </w:r>
      <w:r w:rsidRPr="00CE5739">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CE5739">
        <w:rPr>
          <w:rFonts w:cs="Times New Roman"/>
          <w:color w:val="auto"/>
          <w:szCs w:val="22"/>
        </w:rPr>
        <w:noBreakHyphen/>
        <w:t>end may be retained and carried forward by the department to be expended for the same purpose.</w:t>
      </w:r>
    </w:p>
    <w:p w:rsidR="00746081"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746081" w:rsidSect="0074608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color w:val="auto"/>
          <w:szCs w:val="22"/>
        </w:rPr>
        <w:tab/>
      </w:r>
      <w:r w:rsidRPr="00CE5739">
        <w:rPr>
          <w:rFonts w:cs="Times New Roman"/>
          <w:b/>
          <w:color w:val="auto"/>
          <w:szCs w:val="22"/>
        </w:rPr>
        <w:t>66.6.</w:t>
      </w:r>
      <w:r w:rsidRPr="00CE5739">
        <w:rPr>
          <w:rFonts w:cs="Times New Roman"/>
          <w:b/>
          <w:color w:val="auto"/>
          <w:szCs w:val="22"/>
        </w:rPr>
        <w:tab/>
      </w:r>
      <w:r w:rsidRPr="00CE5739">
        <w:rPr>
          <w:rFonts w:cs="Times New Roman"/>
          <w:color w:val="auto"/>
          <w:szCs w:val="22"/>
        </w:rPr>
        <w:t>(DPPP: Public Service Employment Set</w:t>
      </w:r>
      <w:r w:rsidRPr="00CE5739">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CE5739">
        <w:rPr>
          <w:rFonts w:cs="Times New Roman"/>
          <w:color w:val="auto"/>
          <w:szCs w:val="22"/>
        </w:rPr>
        <w:noBreakHyphen/>
        <w:t>five dollar Public Service Employment set</w:t>
      </w:r>
      <w:r w:rsidRPr="00CE5739">
        <w:rPr>
          <w:rFonts w:cs="Times New Roman"/>
          <w:color w:val="auto"/>
          <w:szCs w:val="22"/>
        </w:rPr>
        <w:noBreakHyphen/>
        <w:t xml:space="preserve">up fee.  The fee must be retained by the department and applied to the department’s supervision process.  </w:t>
      </w:r>
      <w:r w:rsidRPr="00CE5739">
        <w:rPr>
          <w:rFonts w:cs="Times New Roman"/>
          <w:strike/>
          <w:color w:val="auto"/>
          <w:szCs w:val="22"/>
        </w:rPr>
        <w:t xml:space="preserve">The department shall submit a report to the Chairman of the Senate Finance Committee and the Chairman of the House Ways and </w:t>
      </w:r>
    </w:p>
    <w:p w:rsidR="003A46D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trike/>
          <w:color w:val="auto"/>
          <w:szCs w:val="22"/>
        </w:rPr>
        <w:t>Means Committee on the number of offenders who were assessed the set</w:t>
      </w:r>
      <w:r w:rsidRPr="00CE5739">
        <w:rPr>
          <w:rFonts w:cs="Times New Roman"/>
          <w:strike/>
          <w:color w:val="auto"/>
          <w:szCs w:val="22"/>
        </w:rPr>
        <w:noBreakHyphen/>
        <w:t>up fee and the amount of funds collected.</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lastRenderedPageBreak/>
        <w:t xml:space="preserve">SECTION 67 </w:t>
      </w:r>
      <w:r w:rsidRPr="00CE5739">
        <w:rPr>
          <w:rFonts w:cs="Times New Roman"/>
          <w:b/>
          <w:color w:val="auto"/>
          <w:szCs w:val="22"/>
        </w:rPr>
        <w:noBreakHyphen/>
        <w:t xml:space="preserve"> N120 </w:t>
      </w:r>
      <w:r w:rsidRPr="00CE5739">
        <w:rPr>
          <w:rFonts w:cs="Times New Roman"/>
          <w:b/>
          <w:color w:val="auto"/>
          <w:szCs w:val="22"/>
        </w:rPr>
        <w:noBreakHyphen/>
        <w:t xml:space="preserve"> DEPARTMENT OF JUVENILE JUSTICE</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67.1.</w:t>
      </w:r>
      <w:r w:rsidRPr="00CE5739">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67.2.</w:t>
      </w:r>
      <w:r w:rsidRPr="00CE5739">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67.3.</w:t>
      </w:r>
      <w:r w:rsidRPr="00CE5739">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67.4.</w:t>
      </w:r>
      <w:r w:rsidRPr="00CE5739">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ab/>
        <w:t>67.5.</w:t>
      </w:r>
      <w:r w:rsidRPr="00CE5739">
        <w:rPr>
          <w:rFonts w:cs="Times New Roman"/>
          <w:b/>
          <w:color w:val="auto"/>
          <w:szCs w:val="22"/>
        </w:rPr>
        <w:tab/>
      </w:r>
      <w:r w:rsidRPr="00CE5739">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67</w:t>
      </w:r>
      <w:r w:rsidRPr="00CE5739">
        <w:rPr>
          <w:rFonts w:cs="Times New Roman"/>
          <w:b/>
          <w:bCs/>
          <w:color w:val="auto"/>
          <w:szCs w:val="22"/>
        </w:rPr>
        <w:t>.6.</w:t>
      </w:r>
      <w:r w:rsidRPr="00CE5739">
        <w:rPr>
          <w:rFonts w:cs="Times New Roman"/>
          <w:b/>
          <w:bCs/>
          <w:color w:val="auto"/>
          <w:szCs w:val="22"/>
        </w:rPr>
        <w:tab/>
      </w:r>
      <w:r w:rsidRPr="00CE5739">
        <w:rPr>
          <w:rFonts w:cs="Times New Roman"/>
          <w:color w:val="auto"/>
          <w:szCs w:val="22"/>
        </w:rPr>
        <w:t>(DJJ</w:t>
      </w:r>
      <w:r w:rsidRPr="00CE5739">
        <w:rPr>
          <w:rFonts w:cs="Times New Roman"/>
          <w:noProof/>
          <w:color w:val="auto"/>
          <w:szCs w:val="22"/>
        </w:rPr>
        <w:t xml:space="preserve">: Juvenile Arbitration/Community Advocacy Program)  </w:t>
      </w:r>
      <w:r w:rsidRPr="00CE5739">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t>All unexpended funds may be retained and carried forward from the prior fiscal year to be used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color w:val="auto"/>
          <w:szCs w:val="22"/>
        </w:rPr>
        <w:t>67.7.</w:t>
      </w:r>
      <w:r w:rsidRPr="00CE5739">
        <w:rPr>
          <w:rFonts w:cs="Times New Roman"/>
          <w:b/>
          <w:color w:val="auto"/>
          <w:szCs w:val="22"/>
        </w:rPr>
        <w:tab/>
      </w:r>
      <w:r w:rsidRPr="00CE5739">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CE5739">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67.8.</w:t>
      </w:r>
      <w:r w:rsidRPr="00CE5739">
        <w:rPr>
          <w:rFonts w:cs="Times New Roman"/>
          <w:b/>
          <w:color w:val="auto"/>
          <w:szCs w:val="22"/>
        </w:rPr>
        <w:tab/>
      </w:r>
      <w:r w:rsidRPr="00CE5739">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276D8F" w:rsidRDefault="00276D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76D8F" w:rsidSect="0074608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lastRenderedPageBreak/>
        <w:tab/>
      </w:r>
      <w:r w:rsidRPr="00CE5739">
        <w:rPr>
          <w:rFonts w:cs="Times New Roman"/>
          <w:b/>
          <w:color w:val="auto"/>
          <w:szCs w:val="22"/>
        </w:rPr>
        <w:t>67</w:t>
      </w:r>
      <w:r w:rsidRPr="00CE5739">
        <w:rPr>
          <w:rFonts w:cs="Times New Roman"/>
          <w:b/>
          <w:bCs/>
          <w:color w:val="auto"/>
          <w:szCs w:val="22"/>
        </w:rPr>
        <w:t>.9.</w:t>
      </w:r>
      <w:r w:rsidRPr="00CE5739">
        <w:rPr>
          <w:rFonts w:cs="Times New Roman"/>
          <w:b/>
          <w:bCs/>
          <w:color w:val="auto"/>
          <w:szCs w:val="22"/>
        </w:rPr>
        <w:tab/>
      </w:r>
      <w:r w:rsidRPr="00CE5739">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CE5739">
        <w:rPr>
          <w:rFonts w:cs="Times New Roman"/>
          <w:color w:val="auto"/>
          <w:szCs w:val="22"/>
        </w:rPr>
        <w:noBreakHyphen/>
        <w:t>employment drug testing and random employee drug testing.  The department is authorized to expend funds in order to provide or procure these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67</w:t>
      </w:r>
      <w:r w:rsidRPr="00CE5739">
        <w:rPr>
          <w:rFonts w:cs="Times New Roman"/>
          <w:b/>
          <w:bCs/>
          <w:color w:val="auto"/>
          <w:szCs w:val="22"/>
        </w:rPr>
        <w:t>.10.</w:t>
      </w:r>
      <w:r w:rsidRPr="00CE5739">
        <w:rPr>
          <w:rFonts w:cs="Times New Roman"/>
          <w:b/>
          <w:bCs/>
          <w:color w:val="auto"/>
          <w:szCs w:val="22"/>
        </w:rPr>
        <w:tab/>
      </w:r>
      <w:r w:rsidRPr="00CE5739">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67</w:t>
      </w:r>
      <w:r w:rsidRPr="00CE5739">
        <w:rPr>
          <w:rFonts w:cs="Times New Roman"/>
          <w:b/>
          <w:bCs/>
          <w:color w:val="auto"/>
          <w:szCs w:val="22"/>
        </w:rPr>
        <w:t>.11.</w:t>
      </w:r>
      <w:r w:rsidRPr="00CE5739">
        <w:rPr>
          <w:rFonts w:cs="Times New Roman"/>
          <w:b/>
          <w:bCs/>
          <w:color w:val="auto"/>
          <w:szCs w:val="22"/>
        </w:rPr>
        <w:tab/>
      </w:r>
      <w:r w:rsidRPr="00CE5739">
        <w:rPr>
          <w:rFonts w:cs="Times New Roman"/>
          <w:color w:val="auto"/>
          <w:szCs w:val="22"/>
        </w:rPr>
        <w:t xml:space="preserve">(DJJ: Adult Education </w:t>
      </w:r>
      <w:r w:rsidRPr="00CE5739">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color w:val="auto"/>
          <w:szCs w:val="22"/>
        </w:rPr>
        <w:tab/>
      </w:r>
      <w:r w:rsidRPr="00CE5739">
        <w:rPr>
          <w:rFonts w:cs="Times New Roman"/>
          <w:b/>
          <w:color w:val="auto"/>
          <w:szCs w:val="22"/>
        </w:rPr>
        <w:t>67</w:t>
      </w:r>
      <w:r w:rsidRPr="00CE5739">
        <w:rPr>
          <w:rFonts w:cs="Times New Roman"/>
          <w:b/>
          <w:bCs/>
          <w:color w:val="auto"/>
          <w:szCs w:val="22"/>
        </w:rPr>
        <w:t>.12.</w:t>
      </w:r>
      <w:r w:rsidRPr="00CE5739">
        <w:rPr>
          <w:rFonts w:cs="Times New Roman"/>
          <w:b/>
          <w:bCs/>
          <w:color w:val="auto"/>
          <w:szCs w:val="22"/>
        </w:rPr>
        <w:tab/>
      </w:r>
      <w:r w:rsidRPr="00CE5739">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CE5739">
        <w:rPr>
          <w:rFonts w:cs="Times New Roman"/>
          <w:color w:val="auto"/>
          <w:szCs w:val="22"/>
        </w:rPr>
        <w:noBreakHyphen/>
        <w:t>20</w:t>
      </w:r>
      <w:r w:rsidRPr="00CE5739">
        <w:rPr>
          <w:rFonts w:cs="Times New Roman"/>
          <w:color w:val="auto"/>
          <w:szCs w:val="22"/>
        </w:rPr>
        <w:noBreakHyphen/>
        <w:t>40, for instructional services provided to out</w:t>
      </w:r>
      <w:r w:rsidRPr="00CE5739">
        <w:rPr>
          <w:rFonts w:cs="Times New Roman"/>
          <w:color w:val="auto"/>
          <w:szCs w:val="22"/>
        </w:rPr>
        <w:noBreakHyphen/>
        <w:t>of</w:t>
      </w:r>
      <w:r w:rsidRPr="00CE5739">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CE5739">
        <w:rPr>
          <w:rFonts w:cs="Times New Roman"/>
          <w:color w:val="auto"/>
          <w:szCs w:val="22"/>
        </w:rPr>
        <w:t xml:space="preserve"> </w:t>
      </w:r>
      <w:r w:rsidRPr="00CE5739">
        <w:rPr>
          <w:rFonts w:cs="Times New Roman"/>
          <w:color w:val="auto"/>
          <w:szCs w:val="22"/>
        </w:rPr>
        <w:t>local base student cost by two hundred twenty</w:t>
      </w:r>
      <w:r w:rsidRPr="00CE5739">
        <w:rPr>
          <w:rFonts w:cs="Times New Roman"/>
          <w:color w:val="auto"/>
          <w:szCs w:val="22"/>
        </w:rPr>
        <w:noBreakHyphen/>
        <w:t>five days to determine the daily rate.  The department shall notify the school district in writing within forty</w:t>
      </w:r>
      <w:r w:rsidRPr="00CE5739">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67.13.</w:t>
      </w:r>
      <w:r w:rsidRPr="00CE5739">
        <w:rPr>
          <w:rFonts w:cs="Times New Roman"/>
          <w:b/>
          <w:color w:val="auto"/>
          <w:szCs w:val="22"/>
        </w:rPr>
        <w:tab/>
      </w:r>
      <w:r w:rsidRPr="00CE5739">
        <w:rPr>
          <w:rFonts w:cs="Times New Roman"/>
          <w:color w:val="auto"/>
          <w:szCs w:val="22"/>
        </w:rPr>
        <w:t xml:space="preserve">(DJJ: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CE5739">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CE5739">
        <w:rPr>
          <w:rFonts w:cs="Times New Roman"/>
          <w:color w:val="auto"/>
          <w:szCs w:val="22"/>
        </w:rPr>
        <w:noBreakHyphen/>
        <w:t>1</w:t>
      </w:r>
      <w:r w:rsidRPr="00CE5739">
        <w:rPr>
          <w:rFonts w:cs="Times New Roman"/>
          <w:color w:val="auto"/>
          <w:szCs w:val="22"/>
        </w:rPr>
        <w:noBreakHyphen/>
        <w:t>60 of the 1976 Code, a felony offense as defined in Section 16</w:t>
      </w:r>
      <w:r w:rsidRPr="00CE5739">
        <w:rPr>
          <w:rFonts w:cs="Times New Roman"/>
          <w:color w:val="auto"/>
          <w:szCs w:val="22"/>
        </w:rPr>
        <w:noBreakHyphen/>
        <w:t>1</w:t>
      </w:r>
      <w:r w:rsidRPr="00CE5739">
        <w:rPr>
          <w:rFonts w:cs="Times New Roman"/>
          <w:color w:val="auto"/>
          <w:szCs w:val="22"/>
        </w:rPr>
        <w:noBreakHyphen/>
        <w:t>90 of the 1976 Code, or a sexual offense shall be released pursuant to this proviso.</w:t>
      </w:r>
    </w:p>
    <w:p w:rsidR="001066B1" w:rsidRPr="00CE5739" w:rsidRDefault="001066B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i/>
          <w:szCs w:val="22"/>
        </w:rPr>
        <w:tab/>
      </w:r>
      <w:r w:rsidRPr="00CE5739">
        <w:rPr>
          <w:rFonts w:cs="Times New Roman"/>
          <w:b/>
          <w:i/>
          <w:szCs w:val="22"/>
          <w:u w:val="single"/>
        </w:rPr>
        <w:t>67.</w:t>
      </w:r>
      <w:r w:rsidR="000E781A" w:rsidRPr="00CE5739">
        <w:rPr>
          <w:rFonts w:cs="Times New Roman"/>
          <w:b/>
          <w:i/>
          <w:szCs w:val="22"/>
          <w:u w:val="single"/>
        </w:rPr>
        <w:t>14</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(DJJ: Raise the Age)  The department must use carry forward funds to implement Act 268 of 2016 by contracting in the current fiscal year with local child-serving non-profit organizations and Judicial Circuit Solicitor’s offices for community-based diversion and intervention services.  The department shall give preference to multi-agency and organizational collaborations that include stakeholders from the Family Court, Department of Education, Public Defenders’ Offices, the Department of Mental Health, the Department of Social Services, and community based non-profits that utilize best practices.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7C7BCB" w:rsidRPr="00CE5739" w:rsidRDefault="007C7B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70 </w:t>
      </w:r>
      <w:r w:rsidRPr="00CE5739">
        <w:rPr>
          <w:rFonts w:cs="Times New Roman"/>
          <w:b/>
          <w:color w:val="auto"/>
          <w:szCs w:val="22"/>
        </w:rPr>
        <w:noBreakHyphen/>
        <w:t xml:space="preserve"> L360 </w:t>
      </w:r>
      <w:r w:rsidRPr="00CE5739">
        <w:rPr>
          <w:rFonts w:cs="Times New Roman"/>
          <w:b/>
          <w:color w:val="auto"/>
          <w:szCs w:val="22"/>
        </w:rPr>
        <w:noBreakHyphen/>
        <w:t xml:space="preserve"> HUMAN AFFAIRS COMMISSION</w:t>
      </w:r>
    </w:p>
    <w:p w:rsidR="009236C8" w:rsidRPr="00CE5739"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70.1.</w:t>
      </w:r>
      <w:r w:rsidRPr="00CE5739">
        <w:rPr>
          <w:rFonts w:cs="Times New Roman"/>
          <w:b/>
          <w:color w:val="auto"/>
          <w:szCs w:val="22"/>
        </w:rPr>
        <w:tab/>
      </w:r>
      <w:r w:rsidRPr="00CE5739">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70.2.</w:t>
      </w:r>
      <w:r w:rsidRPr="00CE5739">
        <w:rPr>
          <w:rFonts w:cs="Times New Roman"/>
          <w:b/>
          <w:color w:val="auto"/>
          <w:szCs w:val="22"/>
        </w:rPr>
        <w:tab/>
      </w:r>
      <w:r w:rsidRPr="00CE5739">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70</w:t>
      </w:r>
      <w:r w:rsidRPr="00CE5739">
        <w:rPr>
          <w:rFonts w:cs="Times New Roman"/>
          <w:b/>
          <w:bCs/>
          <w:color w:val="auto"/>
          <w:szCs w:val="22"/>
        </w:rPr>
        <w:t>.3.</w:t>
      </w:r>
      <w:r w:rsidRPr="00CE5739">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CE5739"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71 </w:t>
      </w:r>
      <w:r w:rsidRPr="00CE5739">
        <w:rPr>
          <w:rFonts w:cs="Times New Roman"/>
          <w:b/>
          <w:color w:val="auto"/>
          <w:szCs w:val="22"/>
        </w:rPr>
        <w:noBreakHyphen/>
        <w:t xml:space="preserve"> L460 </w:t>
      </w:r>
      <w:r w:rsidRPr="00CE5739">
        <w:rPr>
          <w:rFonts w:cs="Times New Roman"/>
          <w:b/>
          <w:color w:val="auto"/>
          <w:szCs w:val="22"/>
        </w:rPr>
        <w:noBreakHyphen/>
        <w:t xml:space="preserve"> COMMISSION FOR MINORITY AFFAIRS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71.1.</w:t>
      </w:r>
      <w:r w:rsidRPr="00CE5739">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71.2.</w:t>
      </w:r>
      <w:r w:rsidRPr="00CE5739">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71.3.</w:t>
      </w:r>
      <w:r w:rsidRPr="00CE5739">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71.4.</w:t>
      </w:r>
      <w:r w:rsidRPr="00CE5739">
        <w:rPr>
          <w:rFonts w:cs="Times New Roman"/>
          <w:b/>
          <w:bCs/>
          <w:color w:val="auto"/>
          <w:szCs w:val="22"/>
        </w:rPr>
        <w:tab/>
      </w:r>
      <w:r w:rsidRPr="00CE5739">
        <w:rPr>
          <w:rFonts w:cs="Times New Roman"/>
          <w:color w:val="auto"/>
          <w:szCs w:val="22"/>
        </w:rPr>
        <w:t>(CMA: Carry Forward Bingo Revenues)  Bingo revenues received by the commission in the prior fiscal year pursuant to Section 12</w:t>
      </w:r>
      <w:r w:rsidRPr="00CE5739">
        <w:rPr>
          <w:rFonts w:cs="Times New Roman"/>
          <w:color w:val="auto"/>
          <w:szCs w:val="22"/>
        </w:rPr>
        <w:noBreakHyphen/>
        <w:t>21</w:t>
      </w:r>
      <w:r w:rsidRPr="00CE5739">
        <w:rPr>
          <w:rFonts w:cs="Times New Roman"/>
          <w:color w:val="auto"/>
          <w:szCs w:val="22"/>
        </w:rPr>
        <w:noBreakHyphen/>
        <w:t>4200(3) of the 1976 Code which are not expended during that fiscal year may be carried forward to be expended in the current fiscal year.</w:t>
      </w:r>
    </w:p>
    <w:p w:rsidR="00C017CF"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71.5.</w:t>
      </w:r>
      <w:r w:rsidRPr="00CE5739">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071181" w:rsidRPr="00CE5739" w:rsidRDefault="000711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E5739">
        <w:rPr>
          <w:rFonts w:cs="Times New Roman"/>
          <w:b/>
          <w:bCs/>
          <w:color w:val="auto"/>
          <w:szCs w:val="22"/>
        </w:rPr>
        <w:t xml:space="preserve">SECTION 73 </w:t>
      </w:r>
      <w:r w:rsidRPr="00CE5739">
        <w:rPr>
          <w:rFonts w:cs="Times New Roman"/>
          <w:b/>
          <w:bCs/>
          <w:color w:val="auto"/>
          <w:szCs w:val="22"/>
        </w:rPr>
        <w:noBreakHyphen/>
        <w:t xml:space="preserve"> R060 </w:t>
      </w:r>
      <w:r w:rsidRPr="00CE5739">
        <w:rPr>
          <w:rFonts w:cs="Times New Roman"/>
          <w:b/>
          <w:bCs/>
          <w:color w:val="auto"/>
          <w:szCs w:val="22"/>
        </w:rPr>
        <w:noBreakHyphen/>
        <w:t xml:space="preserve"> OFFICE OF REGULATORY STAFF</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73.1.</w:t>
      </w:r>
      <w:r w:rsidRPr="00CE5739">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bCs/>
          <w:color w:val="auto"/>
          <w:szCs w:val="22"/>
        </w:rPr>
        <w:t>73</w:t>
      </w:r>
      <w:r w:rsidRPr="00CE5739">
        <w:rPr>
          <w:rFonts w:cs="Times New Roman"/>
          <w:b/>
          <w:color w:val="auto"/>
          <w:szCs w:val="22"/>
        </w:rPr>
        <w:t>.2.</w:t>
      </w:r>
      <w:r w:rsidRPr="00CE5739">
        <w:rPr>
          <w:rFonts w:cs="Times New Roman"/>
          <w:bCs/>
          <w:color w:val="auto"/>
          <w:szCs w:val="22"/>
        </w:rPr>
        <w:tab/>
        <w:t xml:space="preserve">(ORS: Assessment Certification)  Office of Regulatory Staff shall certify to the Department of Revenue the </w:t>
      </w:r>
      <w:r w:rsidRPr="00CE5739">
        <w:rPr>
          <w:rFonts w:cs="Times New Roman"/>
          <w:color w:val="auto"/>
          <w:szCs w:val="22"/>
        </w:rPr>
        <w:t>amounts</w:t>
      </w:r>
      <w:r w:rsidRPr="00CE5739">
        <w:rPr>
          <w:rFonts w:cs="Times New Roman"/>
          <w:bCs/>
          <w:color w:val="auto"/>
          <w:szCs w:val="22"/>
        </w:rPr>
        <w:t xml:space="preserve"> to be assessed to cover </w:t>
      </w:r>
      <w:r w:rsidRPr="00CE5739">
        <w:rPr>
          <w:rFonts w:cs="Times New Roman"/>
          <w:color w:val="auto"/>
          <w:szCs w:val="22"/>
        </w:rPr>
        <w:t>appropriations</w:t>
      </w:r>
      <w:r w:rsidRPr="00CE5739">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CE5739">
        <w:rPr>
          <w:rFonts w:cs="Times New Roman"/>
          <w:bCs/>
          <w:color w:val="auto"/>
          <w:szCs w:val="22"/>
        </w:rPr>
        <w:noBreakHyphen/>
        <w:t>4</w:t>
      </w:r>
      <w:r w:rsidRPr="00CE5739">
        <w:rPr>
          <w:rFonts w:cs="Times New Roman"/>
          <w:bCs/>
          <w:color w:val="auto"/>
          <w:szCs w:val="22"/>
        </w:rPr>
        <w:noBreakHyphen/>
        <w:t>60, Code of Laws of 1976, (2) the amount to be assessed against gas utility companies as provided for in Section 58</w:t>
      </w:r>
      <w:r w:rsidRPr="00CE5739">
        <w:rPr>
          <w:rFonts w:cs="Times New Roman"/>
          <w:bCs/>
          <w:color w:val="auto"/>
          <w:szCs w:val="22"/>
        </w:rPr>
        <w:noBreakHyphen/>
        <w:t>5</w:t>
      </w:r>
      <w:r w:rsidRPr="00CE5739">
        <w:rPr>
          <w:rFonts w:cs="Times New Roman"/>
          <w:bCs/>
          <w:color w:val="auto"/>
          <w:szCs w:val="22"/>
        </w:rPr>
        <w:noBreakHyphen/>
        <w:t>940, Code of Laws of 1976, (3) the amount to be assessed against electric light and power companies as provided for in Sections 58</w:t>
      </w:r>
      <w:r w:rsidRPr="00CE5739">
        <w:rPr>
          <w:rFonts w:cs="Times New Roman"/>
          <w:bCs/>
          <w:color w:val="auto"/>
          <w:szCs w:val="22"/>
        </w:rPr>
        <w:noBreakHyphen/>
        <w:t>4</w:t>
      </w:r>
      <w:r w:rsidRPr="00CE5739">
        <w:rPr>
          <w:rFonts w:cs="Times New Roman"/>
          <w:bCs/>
          <w:color w:val="auto"/>
          <w:szCs w:val="22"/>
        </w:rPr>
        <w:noBreakHyphen/>
        <w:t>60 and 58</w:t>
      </w:r>
      <w:r w:rsidRPr="00CE5739">
        <w:rPr>
          <w:rFonts w:cs="Times New Roman"/>
          <w:bCs/>
          <w:color w:val="auto"/>
          <w:szCs w:val="22"/>
        </w:rPr>
        <w:noBreakHyphen/>
        <w:t>27</w:t>
      </w:r>
      <w:r w:rsidRPr="00CE5739">
        <w:rPr>
          <w:rFonts w:cs="Times New Roman"/>
          <w:bCs/>
          <w:color w:val="auto"/>
          <w:szCs w:val="22"/>
        </w:rPr>
        <w:noBreakHyphen/>
        <w:t>50, Code of Laws of 1976, and (4) the amount to be covered by revenue from motor transport fees as provided for by Section 58</w:t>
      </w:r>
      <w:r w:rsidRPr="00CE5739">
        <w:rPr>
          <w:rFonts w:cs="Times New Roman"/>
          <w:bCs/>
          <w:color w:val="auto"/>
          <w:szCs w:val="22"/>
        </w:rPr>
        <w:noBreakHyphen/>
        <w:t>23</w:t>
      </w:r>
      <w:r w:rsidRPr="00CE5739">
        <w:rPr>
          <w:rFonts w:cs="Times New Roman"/>
          <w:bCs/>
          <w:color w:val="auto"/>
          <w:szCs w:val="22"/>
        </w:rPr>
        <w:noBreakHyphen/>
        <w:t>630, and other fees as set forth in Section 58</w:t>
      </w:r>
      <w:r w:rsidRPr="00CE5739">
        <w:rPr>
          <w:rFonts w:cs="Times New Roman"/>
          <w:bCs/>
          <w:color w:val="auto"/>
          <w:szCs w:val="22"/>
        </w:rPr>
        <w:noBreakHyphen/>
        <w:t>4</w:t>
      </w:r>
      <w:r w:rsidRPr="00CE5739">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CE5739">
        <w:rPr>
          <w:rFonts w:cs="Times New Roman"/>
          <w:bCs/>
          <w:color w:val="auto"/>
          <w:szCs w:val="22"/>
        </w:rPr>
        <w:noBreakHyphen/>
        <w:t>4</w:t>
      </w:r>
      <w:r w:rsidRPr="00CE5739">
        <w:rPr>
          <w:rFonts w:cs="Times New Roman"/>
          <w:bCs/>
          <w:color w:val="auto"/>
          <w:szCs w:val="22"/>
        </w:rPr>
        <w:noBreakHyphen/>
        <w:t>60, Code of Laws of 1976.</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bCs/>
          <w:color w:val="auto"/>
          <w:szCs w:val="22"/>
        </w:rPr>
        <w:t>73.3.</w:t>
      </w:r>
      <w:r w:rsidRPr="00CE5739">
        <w:rPr>
          <w:rFonts w:cs="Times New Roman"/>
          <w:bCs/>
          <w:color w:val="auto"/>
          <w:szCs w:val="22"/>
        </w:rPr>
        <w:tab/>
        <w:t xml:space="preserve">(ORS: </w:t>
      </w:r>
      <w:r w:rsidRPr="00CE5739">
        <w:rPr>
          <w:rFonts w:cs="Times New Roman"/>
          <w:color w:val="auto"/>
          <w:szCs w:val="22"/>
        </w:rPr>
        <w:t>Assessment</w:t>
      </w:r>
      <w:r w:rsidRPr="00CE5739">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CE5739">
        <w:rPr>
          <w:rFonts w:cs="Times New Roman"/>
          <w:bCs/>
          <w:color w:val="auto"/>
          <w:szCs w:val="22"/>
        </w:rPr>
        <w:noBreakHyphen/>
        <w:t>4</w:t>
      </w:r>
      <w:r w:rsidRPr="00CE5739">
        <w:rPr>
          <w:rFonts w:cs="Times New Roman"/>
          <w:bCs/>
          <w:color w:val="auto"/>
          <w:szCs w:val="22"/>
        </w:rPr>
        <w:noBreakHyphen/>
        <w:t>60, 58</w:t>
      </w:r>
      <w:r w:rsidRPr="00CE5739">
        <w:rPr>
          <w:rFonts w:cs="Times New Roman"/>
          <w:bCs/>
          <w:color w:val="auto"/>
          <w:szCs w:val="22"/>
        </w:rPr>
        <w:noBreakHyphen/>
        <w:t>3</w:t>
      </w:r>
      <w:r w:rsidRPr="00CE5739">
        <w:rPr>
          <w:rFonts w:cs="Times New Roman"/>
          <w:bCs/>
          <w:color w:val="auto"/>
          <w:szCs w:val="22"/>
        </w:rPr>
        <w:noBreakHyphen/>
        <w:t>100 and 58</w:t>
      </w:r>
      <w:r w:rsidRPr="00CE5739">
        <w:rPr>
          <w:rFonts w:cs="Times New Roman"/>
          <w:bCs/>
          <w:color w:val="auto"/>
          <w:szCs w:val="22"/>
        </w:rPr>
        <w:noBreakHyphen/>
        <w:t>3</w:t>
      </w:r>
      <w:r w:rsidRPr="00CE5739">
        <w:rPr>
          <w:rFonts w:cs="Times New Roman"/>
          <w:bCs/>
          <w:color w:val="auto"/>
          <w:szCs w:val="22"/>
        </w:rPr>
        <w:noBreakHyphen/>
        <w:t>540, the Office of Regulatory Staff shall, at its discretion: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(a)</w:t>
      </w:r>
      <w:r w:rsidRPr="00CE5739">
        <w:rPr>
          <w:rFonts w:cs="Times New Roman"/>
          <w:bCs/>
          <w:color w:val="auto"/>
          <w:szCs w:val="22"/>
        </w:rPr>
        <w:tab/>
        <w:t>refund the person or entity the amount of over collection using funds from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(b)</w:t>
      </w:r>
      <w:r w:rsidRPr="00CE5739">
        <w:rPr>
          <w:rFonts w:cs="Times New Roman"/>
          <w:bCs/>
          <w:color w:val="auto"/>
          <w:szCs w:val="22"/>
        </w:rPr>
        <w:tab/>
        <w:t>refund the person or entity the amount of over collection using any unexpended funds from the prior fiscal year;</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(c)</w:t>
      </w:r>
      <w:r w:rsidRPr="00CE5739">
        <w:rPr>
          <w:rFonts w:cs="Times New Roman"/>
          <w:bCs/>
          <w:color w:val="auto"/>
          <w:szCs w:val="22"/>
        </w:rPr>
        <w:tab/>
        <w:t>credit the amount the person or entity will be assessed in the next fiscal year for the amount of over collection;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Cs/>
          <w:color w:val="auto"/>
          <w:szCs w:val="22"/>
        </w:rPr>
        <w:tab/>
        <w:t>(d)</w:t>
      </w:r>
      <w:r w:rsidRPr="00CE5739">
        <w:rPr>
          <w:rFonts w:cs="Times New Roman"/>
          <w:bCs/>
          <w:color w:val="auto"/>
          <w:szCs w:val="22"/>
        </w:rPr>
        <w:tab/>
        <w:t>any combination of these.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73.4.</w:t>
      </w:r>
      <w:r w:rsidRPr="00CE5739">
        <w:rPr>
          <w:rFonts w:cs="Times New Roman"/>
          <w:b/>
          <w:color w:val="auto"/>
          <w:szCs w:val="22"/>
        </w:rPr>
        <w:tab/>
      </w:r>
      <w:r w:rsidRPr="00CE5739">
        <w:rPr>
          <w:rFonts w:cs="Times New Roman"/>
          <w:color w:val="auto"/>
          <w:szCs w:val="22"/>
        </w:rPr>
        <w:t>(ORS: SSEB Annual Dues)  The annual dues of the Southern States Energy Board shall be paid from the Radioactive Waste Operating Fund.</w:t>
      </w:r>
    </w:p>
    <w:p w:rsidR="006F4E65" w:rsidRPr="00CE5739" w:rsidRDefault="00695E0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73.</w:t>
      </w:r>
      <w:r w:rsidR="00713E2C" w:rsidRPr="00CE5739">
        <w:rPr>
          <w:rFonts w:cs="Times New Roman"/>
          <w:b/>
          <w:szCs w:val="22"/>
        </w:rPr>
        <w:t>5</w:t>
      </w:r>
      <w:r w:rsidRPr="00CE5739">
        <w:rPr>
          <w:rFonts w:cs="Times New Roman"/>
          <w:b/>
          <w:szCs w:val="22"/>
        </w:rPr>
        <w:t>.</w:t>
      </w:r>
      <w:r w:rsidRPr="00CE5739">
        <w:rPr>
          <w:rFonts w:cs="Times New Roman"/>
          <w:b/>
          <w:szCs w:val="22"/>
        </w:rPr>
        <w:tab/>
      </w:r>
      <w:r w:rsidRPr="00CE5739">
        <w:rPr>
          <w:rFonts w:cs="Times New Roman"/>
          <w:szCs w:val="22"/>
        </w:rPr>
        <w:t xml:space="preserve">(ORS: Acting Executive Director)  </w:t>
      </w:r>
      <w:r w:rsidR="006F4E65" w:rsidRPr="00CE5739">
        <w:rPr>
          <w:rFonts w:cs="Times New Roman"/>
          <w:strike/>
          <w:color w:val="auto"/>
          <w:szCs w:val="22"/>
        </w:rPr>
        <w:t xml:space="preserve">(A)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w:t>
      </w:r>
      <w:r w:rsidR="006F4E65" w:rsidRPr="00CE5739">
        <w:rPr>
          <w:rFonts w:cs="Times New Roman"/>
          <w:strike/>
          <w:color w:val="auto"/>
          <w:szCs w:val="22"/>
        </w:rPr>
        <w:lastRenderedPageBreak/>
        <w:t>executive director’s successor is appointed by the Governor.  Further, the General Assembly hereby ratifies any and all official decisions made by the acting Executive Director between January 15, 2018 and June 30, 2018.</w:t>
      </w:r>
    </w:p>
    <w:p w:rsidR="000569CD"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E5739">
        <w:rPr>
          <w:rFonts w:eastAsia="Calibri" w:cs="Times New Roman"/>
          <w:color w:val="auto"/>
          <w:szCs w:val="22"/>
        </w:rPr>
        <w:tab/>
      </w:r>
      <w:r w:rsidRPr="00CE5739">
        <w:rPr>
          <w:rFonts w:eastAsia="Calibri" w:cs="Times New Roman"/>
          <w:strike/>
          <w:color w:val="auto"/>
          <w:szCs w:val="22"/>
        </w:rPr>
        <w:t>(B)</w:t>
      </w:r>
      <w:r w:rsidRPr="00CE5739">
        <w:rPr>
          <w:rFonts w:eastAsia="Calibri" w:cs="Times New Roman"/>
          <w:strike/>
          <w:color w:val="auto"/>
          <w:szCs w:val="22"/>
        </w:rPr>
        <w:tab/>
        <w:t xml:space="preserve">The executive director or acting executive director of the Office of Regulatory Staff has the authority to file an action against an entity in circuit </w:t>
      </w:r>
      <w:r w:rsidRPr="00CE5739">
        <w:rPr>
          <w:rFonts w:cs="Times New Roman"/>
          <w:strike/>
          <w:color w:val="auto"/>
          <w:szCs w:val="22"/>
        </w:rPr>
        <w:t>court</w:t>
      </w:r>
      <w:r w:rsidRPr="00CE5739">
        <w:rPr>
          <w:rFonts w:eastAsia="Calibri" w:cs="Times New Roman"/>
          <w:strike/>
          <w:color w:val="auto"/>
          <w:szCs w:val="22"/>
        </w:rPr>
        <w:t xml:space="preserve"> to obtain injunctive relief requiring </w:t>
      </w:r>
    </w:p>
    <w:p w:rsidR="006F4E65"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strike/>
          <w:color w:val="auto"/>
          <w:szCs w:val="22"/>
        </w:rPr>
        <w:t>the production of documents or witnesses.  Such action may be brought under the following circumstances and in the county in which the facility is located:</w:t>
      </w:r>
    </w:p>
    <w:p w:rsidR="006F4E65"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E5739">
        <w:rPr>
          <w:rFonts w:eastAsia="Calibri" w:cs="Times New Roman"/>
          <w:color w:val="auto"/>
          <w:szCs w:val="22"/>
        </w:rPr>
        <w:tab/>
      </w:r>
      <w:r w:rsidRPr="00CE5739">
        <w:rPr>
          <w:rFonts w:eastAsia="Calibri" w:cs="Times New Roman"/>
          <w:color w:val="auto"/>
          <w:szCs w:val="22"/>
        </w:rPr>
        <w:tab/>
      </w:r>
      <w:r w:rsidRPr="00CE5739">
        <w:rPr>
          <w:rFonts w:eastAsia="Calibri" w:cs="Times New Roman"/>
          <w:color w:val="auto"/>
          <w:szCs w:val="22"/>
        </w:rPr>
        <w:tab/>
      </w:r>
      <w:r w:rsidRPr="00CE5739">
        <w:rPr>
          <w:rFonts w:eastAsia="Calibri" w:cs="Times New Roman"/>
          <w:strike/>
          <w:color w:val="auto"/>
          <w:szCs w:val="22"/>
        </w:rPr>
        <w:t>(1)</w:t>
      </w:r>
      <w:r w:rsidRPr="00CE5739">
        <w:rPr>
          <w:rFonts w:eastAsia="Calibri" w:cs="Times New Roman"/>
          <w:strike/>
          <w:color w:val="auto"/>
          <w:szCs w:val="22"/>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E5739">
        <w:rPr>
          <w:rFonts w:eastAsia="Calibri" w:cs="Times New Roman"/>
          <w:color w:val="auto"/>
          <w:szCs w:val="22"/>
        </w:rPr>
        <w:tab/>
      </w:r>
      <w:r w:rsidRPr="00CE5739">
        <w:rPr>
          <w:rFonts w:eastAsia="Calibri" w:cs="Times New Roman"/>
          <w:color w:val="auto"/>
          <w:szCs w:val="22"/>
        </w:rPr>
        <w:tab/>
      </w:r>
      <w:r w:rsidRPr="00CE5739">
        <w:rPr>
          <w:rFonts w:eastAsia="Calibri" w:cs="Times New Roman"/>
          <w:color w:val="auto"/>
          <w:szCs w:val="22"/>
        </w:rPr>
        <w:tab/>
      </w:r>
      <w:r w:rsidRPr="00CE5739">
        <w:rPr>
          <w:rFonts w:eastAsia="Calibri" w:cs="Times New Roman"/>
          <w:strike/>
          <w:color w:val="auto"/>
          <w:szCs w:val="22"/>
        </w:rPr>
        <w:t>(2)</w:t>
      </w:r>
      <w:r w:rsidRPr="00CE5739">
        <w:rPr>
          <w:rFonts w:eastAsia="Calibri" w:cs="Times New Roman"/>
          <w:strike/>
          <w:color w:val="auto"/>
          <w:szCs w:val="22"/>
        </w:rPr>
        <w:tab/>
        <w:t xml:space="preserve">the executive </w:t>
      </w:r>
      <w:r w:rsidRPr="00CE5739">
        <w:rPr>
          <w:rFonts w:cs="Times New Roman"/>
          <w:strike/>
          <w:color w:val="auto"/>
          <w:szCs w:val="22"/>
        </w:rPr>
        <w:t>director</w:t>
      </w:r>
      <w:r w:rsidRPr="00CE5739">
        <w:rPr>
          <w:rFonts w:eastAsia="Calibri" w:cs="Times New Roman"/>
          <w:strike/>
          <w:color w:val="auto"/>
          <w:szCs w:val="22"/>
        </w:rPr>
        <w:t xml:space="preserve"> determines that the production of documents or witnesses from the entity described in item (1) is necessary in order for the Office of Regulatory Staff to accomplish its responsibilities; and</w:t>
      </w:r>
    </w:p>
    <w:p w:rsidR="006F4E65"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E5739">
        <w:rPr>
          <w:rFonts w:eastAsia="Calibri" w:cs="Times New Roman"/>
          <w:color w:val="auto"/>
          <w:szCs w:val="22"/>
        </w:rPr>
        <w:tab/>
      </w:r>
      <w:r w:rsidRPr="00CE5739">
        <w:rPr>
          <w:rFonts w:eastAsia="Calibri" w:cs="Times New Roman"/>
          <w:color w:val="auto"/>
          <w:szCs w:val="22"/>
        </w:rPr>
        <w:tab/>
      </w:r>
      <w:r w:rsidRPr="00CE5739">
        <w:rPr>
          <w:rFonts w:eastAsia="Calibri" w:cs="Times New Roman"/>
          <w:color w:val="auto"/>
          <w:szCs w:val="22"/>
        </w:rPr>
        <w:tab/>
      </w:r>
      <w:r w:rsidRPr="00CE5739">
        <w:rPr>
          <w:rFonts w:eastAsia="Calibri" w:cs="Times New Roman"/>
          <w:strike/>
          <w:color w:val="auto"/>
          <w:szCs w:val="22"/>
        </w:rPr>
        <w:t>(3)</w:t>
      </w:r>
      <w:r w:rsidRPr="00CE5739">
        <w:rPr>
          <w:rFonts w:eastAsia="Calibri" w:cs="Times New Roman"/>
          <w:strike/>
          <w:color w:val="auto"/>
          <w:szCs w:val="22"/>
        </w:rPr>
        <w:tab/>
        <w:t>the entity that has provided goods or services as described in item (1) has refused to provide the requested documents or witnesses.</w:t>
      </w:r>
    </w:p>
    <w:p w:rsidR="006F4E65"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E5739">
        <w:rPr>
          <w:rFonts w:eastAsia="Calibri" w:cs="Times New Roman"/>
          <w:color w:val="auto"/>
          <w:szCs w:val="22"/>
        </w:rPr>
        <w:tab/>
      </w:r>
      <w:r w:rsidRPr="00CE5739">
        <w:rPr>
          <w:rFonts w:eastAsia="Calibri" w:cs="Times New Roman"/>
          <w:strike/>
          <w:color w:val="auto"/>
          <w:szCs w:val="22"/>
        </w:rPr>
        <w:t>(C)</w:t>
      </w:r>
      <w:r w:rsidRPr="00CE5739">
        <w:rPr>
          <w:rFonts w:eastAsia="Calibri" w:cs="Times New Roman"/>
          <w:strike/>
          <w:color w:val="auto"/>
          <w:szCs w:val="22"/>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CE5739"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eastAsia="Calibri" w:cs="Times New Roman"/>
          <w:color w:val="auto"/>
          <w:szCs w:val="22"/>
        </w:rPr>
        <w:tab/>
      </w:r>
      <w:r w:rsidRPr="00CE5739">
        <w:rPr>
          <w:rFonts w:eastAsia="Calibri" w:cs="Times New Roman"/>
          <w:strike/>
          <w:color w:val="auto"/>
          <w:szCs w:val="22"/>
        </w:rPr>
        <w:t>(D)</w:t>
      </w:r>
      <w:r w:rsidRPr="00CE5739">
        <w:rPr>
          <w:rFonts w:eastAsia="Calibri" w:cs="Times New Roman"/>
          <w:strike/>
          <w:color w:val="auto"/>
          <w:szCs w:val="22"/>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CE5739">
        <w:rPr>
          <w:rFonts w:cs="Times New Roman"/>
          <w:strike/>
          <w:szCs w:val="22"/>
        </w:rPr>
        <w:t xml:space="preserve"> </w:t>
      </w:r>
      <w:r w:rsidRPr="00CE5739">
        <w:rPr>
          <w:rFonts w:eastAsia="Calibri" w:cs="Times New Roman"/>
          <w:strike/>
          <w:color w:val="auto"/>
          <w:szCs w:val="22"/>
        </w:rPr>
        <w:t xml:space="preserve"> </w:t>
      </w:r>
      <w:r w:rsidRPr="00CE5739">
        <w:rPr>
          <w:rFonts w:cs="Times New Roman"/>
          <w:strike/>
          <w:color w:val="auto"/>
          <w:szCs w:val="22"/>
        </w:rPr>
        <w:t>Failure</w:t>
      </w:r>
      <w:r w:rsidRPr="00CE5739">
        <w:rPr>
          <w:rFonts w:eastAsia="Calibri" w:cs="Times New Roman"/>
          <w:strike/>
          <w:color w:val="auto"/>
          <w:szCs w:val="22"/>
        </w:rPr>
        <w:t xml:space="preserve"> </w:t>
      </w:r>
      <w:r w:rsidRPr="00CE5739">
        <w:rPr>
          <w:rFonts w:cs="Times New Roman"/>
          <w:strike/>
          <w:szCs w:val="22"/>
        </w:rPr>
        <w:t>to comply with an aforementioned court order issued may be found in contempt and fined in the discretion of the court.</w:t>
      </w:r>
    </w:p>
    <w:p w:rsidR="00BF4D91" w:rsidRPr="00CE5739" w:rsidRDefault="00BF4D91" w:rsidP="00BF4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73.6.</w:t>
      </w:r>
      <w:r w:rsidRPr="00CE5739">
        <w:rPr>
          <w:rFonts w:cs="Times New Roman"/>
          <w:b/>
          <w:i/>
          <w:color w:val="auto"/>
          <w:szCs w:val="22"/>
          <w:u w:val="single"/>
        </w:rPr>
        <w:tab/>
      </w:r>
      <w:r w:rsidRPr="00CE5739">
        <w:rPr>
          <w:rFonts w:cs="Times New Roman"/>
          <w:i/>
          <w:color w:val="auto"/>
          <w:szCs w:val="22"/>
          <w:u w:val="single"/>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73.7.</w:t>
      </w:r>
      <w:r w:rsidRPr="00CE5739">
        <w:rPr>
          <w:rFonts w:cs="Times New Roman"/>
          <w:b/>
          <w:i/>
          <w:color w:val="auto"/>
          <w:szCs w:val="22"/>
          <w:u w:val="single"/>
        </w:rPr>
        <w:tab/>
      </w:r>
      <w:r w:rsidRPr="00CE5739">
        <w:rPr>
          <w:rFonts w:cs="Times New Roman"/>
          <w:i/>
          <w:szCs w:val="22"/>
          <w:u w:val="single"/>
        </w:rPr>
        <w:t>(</w:t>
      </w:r>
      <w:r w:rsidRPr="00CE5739">
        <w:rPr>
          <w:rFonts w:cs="Times New Roman"/>
          <w:i/>
          <w:color w:val="auto"/>
          <w:szCs w:val="22"/>
          <w:u w:val="single"/>
        </w:rPr>
        <w:t>ORS: RTO Study Committee)  (A)</w:t>
      </w:r>
      <w:r w:rsidR="007C7BCB" w:rsidRPr="00CE5739">
        <w:rPr>
          <w:rFonts w:cs="Times New Roman"/>
          <w:i/>
          <w:color w:val="auto"/>
          <w:szCs w:val="22"/>
          <w:u w:val="single"/>
        </w:rPr>
        <w:t xml:space="preserve">  </w:t>
      </w:r>
      <w:r w:rsidRPr="00CE5739">
        <w:rPr>
          <w:rFonts w:cs="Times New Roman"/>
          <w:i/>
          <w:color w:val="auto"/>
          <w:szCs w:val="22"/>
          <w:u w:val="single"/>
        </w:rPr>
        <w:t xml:space="preserve">There is created the Regional Transmission Organization Study Committee to </w:t>
      </w:r>
      <w:r w:rsidR="00DB75B7" w:rsidRPr="00CE5739">
        <w:rPr>
          <w:rFonts w:cs="Times New Roman"/>
          <w:i/>
          <w:color w:val="auto"/>
          <w:szCs w:val="22"/>
          <w:u w:val="single"/>
        </w:rPr>
        <w:t>study</w:t>
      </w:r>
      <w:r w:rsidRPr="00CE5739">
        <w:rPr>
          <w:rFonts w:cs="Times New Roman"/>
          <w:i/>
          <w:color w:val="auto"/>
          <w:szCs w:val="22"/>
          <w:u w:val="single"/>
        </w:rPr>
        <w:t xml:space="preserve"> regional transmission entities (RTEs), including regional transmission organizations, that satisfy the minimum criteria established by the Federal Energy Regulatory Commission under 18 C.F.R. 35.34.</w:t>
      </w:r>
      <w:r w:rsidR="007C7BCB" w:rsidRPr="00CE5739">
        <w:rPr>
          <w:rFonts w:cs="Times New Roman"/>
          <w:i/>
          <w:color w:val="auto"/>
          <w:szCs w:val="22"/>
          <w:u w:val="single"/>
        </w:rPr>
        <w:t xml:space="preserve"> </w:t>
      </w:r>
      <w:r w:rsidRPr="00CE5739">
        <w:rPr>
          <w:rFonts w:cs="Times New Roman"/>
          <w:i/>
          <w:color w:val="auto"/>
          <w:szCs w:val="22"/>
          <w:u w:val="single"/>
        </w:rPr>
        <w:t xml:space="preserve"> The study committee shall address how the State’s retail electric consumers would benefit from investor-owned utilities in South Carolina joining or establishing an RTE.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color w:val="auto"/>
          <w:szCs w:val="22"/>
        </w:rPr>
        <w:tab/>
      </w:r>
      <w:r w:rsidRPr="00CE5739">
        <w:rPr>
          <w:rFonts w:cs="Times New Roman"/>
          <w:i/>
          <w:szCs w:val="22"/>
          <w:u w:val="single"/>
        </w:rPr>
        <w:t>(B)</w:t>
      </w:r>
      <w:r w:rsidRPr="00CE5739">
        <w:rPr>
          <w:rFonts w:cs="Times New Roman"/>
          <w:i/>
          <w:szCs w:val="22"/>
          <w:u w:val="single"/>
        </w:rPr>
        <w:tab/>
        <w:t>The study committee shall be comprised of:</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w:t>
      </w:r>
      <w:r w:rsidRPr="00CE5739">
        <w:rPr>
          <w:rFonts w:cs="Times New Roman"/>
          <w:i/>
          <w:szCs w:val="22"/>
          <w:u w:val="single"/>
        </w:rPr>
        <w:tab/>
        <w:t>the Director of the Office of Regulatory Staff or his designee;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(2)</w:t>
      </w:r>
      <w:r w:rsidRPr="00CE5739">
        <w:rPr>
          <w:rFonts w:cs="Times New Roman"/>
          <w:i/>
          <w:szCs w:val="22"/>
          <w:u w:val="single"/>
        </w:rPr>
        <w:tab/>
        <w:t>three members of the Senate appointed by the Chairman of the Senate Judiciary Committee, one of whom must be from the minority party;</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(3)</w:t>
      </w:r>
      <w:r w:rsidRPr="00CE5739">
        <w:rPr>
          <w:rFonts w:cs="Times New Roman"/>
          <w:i/>
          <w:szCs w:val="22"/>
          <w:u w:val="single"/>
        </w:rPr>
        <w:tab/>
        <w:t>three members of the House of Representatives appointed by the Chairman of the House of Representatives Labor, Commerce and Industry Committee, one of whom must be from the minority party;</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lastRenderedPageBreak/>
        <w:tab/>
      </w:r>
      <w:r w:rsidRPr="00CE5739">
        <w:rPr>
          <w:rFonts w:cs="Times New Roman"/>
          <w:i/>
          <w:szCs w:val="22"/>
        </w:rPr>
        <w:tab/>
      </w:r>
      <w:r w:rsidRPr="00CE5739">
        <w:rPr>
          <w:rFonts w:cs="Times New Roman"/>
          <w:i/>
          <w:szCs w:val="22"/>
          <w:u w:val="single"/>
        </w:rPr>
        <w:t>(4)</w:t>
      </w:r>
      <w:r w:rsidRPr="00CE5739">
        <w:rPr>
          <w:rFonts w:cs="Times New Roman"/>
          <w:i/>
          <w:szCs w:val="22"/>
          <w:u w:val="single"/>
        </w:rPr>
        <w:tab/>
        <w:t>two representatives of the renewable energy community who primarily engage in the development of utility scale solar projects in South Carolina and who are appointed by the Chairman of the House of Representatives Labor, Commerce and Industry Committee;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(5)</w:t>
      </w:r>
      <w:r w:rsidRPr="00CE5739">
        <w:rPr>
          <w:rFonts w:cs="Times New Roman"/>
          <w:i/>
          <w:szCs w:val="22"/>
          <w:u w:val="single"/>
        </w:rPr>
        <w:tab/>
        <w:t>one designee from Duke Energy;</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(6)</w:t>
      </w:r>
      <w:r w:rsidRPr="00CE5739">
        <w:rPr>
          <w:rFonts w:cs="Times New Roman"/>
          <w:i/>
          <w:szCs w:val="22"/>
          <w:u w:val="single"/>
        </w:rPr>
        <w:tab/>
        <w:t>one designee from Dominion Power;</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(7)</w:t>
      </w:r>
      <w:r w:rsidRPr="00CE5739">
        <w:rPr>
          <w:rFonts w:cs="Times New Roman"/>
          <w:i/>
          <w:szCs w:val="22"/>
          <w:u w:val="single"/>
        </w:rPr>
        <w:tab/>
        <w:t>two representatives of commercial consumers of electricity in investor</w:t>
      </w:r>
      <w:r w:rsidRPr="00CE5739">
        <w:rPr>
          <w:rFonts w:cs="Times New Roman"/>
          <w:i/>
          <w:szCs w:val="22"/>
          <w:u w:val="single"/>
        </w:rPr>
        <w:noBreakHyphen/>
        <w:t>owned utility service territory in South Carolina who are appointed by the Chairman of the House of Representatives Labor, Commerce and Industry Committee;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(8)</w:t>
      </w:r>
      <w:r w:rsidRPr="00CE5739">
        <w:rPr>
          <w:rFonts w:cs="Times New Roman"/>
          <w:i/>
          <w:szCs w:val="22"/>
          <w:u w:val="single"/>
        </w:rPr>
        <w:tab/>
        <w:t>two representatives of residential consumers of electricity in investor</w:t>
      </w:r>
      <w:r w:rsidRPr="00CE5739">
        <w:rPr>
          <w:rFonts w:cs="Times New Roman"/>
          <w:i/>
          <w:szCs w:val="22"/>
          <w:u w:val="single"/>
        </w:rPr>
        <w:noBreakHyphen/>
        <w:t>owned utility service territory in South Carolina or the AARP who are appointed by the Chairman of the Senate Judiciary Committee;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(9)</w:t>
      </w:r>
      <w:r w:rsidRPr="00CE5739">
        <w:rPr>
          <w:rFonts w:cs="Times New Roman"/>
          <w:i/>
          <w:szCs w:val="22"/>
          <w:u w:val="single"/>
        </w:rPr>
        <w:tab/>
        <w:t>two representatives of industrial consumers of electricity in investor</w:t>
      </w:r>
      <w:r w:rsidRPr="00CE5739">
        <w:rPr>
          <w:rFonts w:cs="Times New Roman"/>
          <w:i/>
          <w:szCs w:val="22"/>
          <w:u w:val="single"/>
        </w:rPr>
        <w:noBreakHyphen/>
        <w:t>owned utility service territory in South Carolina who are appointed by the Chairman of the House of Representatives Labor, Commerce and Industry Committee;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(10)</w:t>
      </w:r>
      <w:r w:rsidRPr="00CE5739">
        <w:rPr>
          <w:rFonts w:cs="Times New Roman"/>
          <w:i/>
          <w:szCs w:val="22"/>
          <w:u w:val="single"/>
        </w:rPr>
        <w:tab/>
        <w:t>two representatives of the environmental community appointed by the Chairman of the House of Representatives Judiciary Committee;</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(11)</w:t>
      </w:r>
      <w:r w:rsidRPr="00CE5739">
        <w:rPr>
          <w:rFonts w:cs="Times New Roman"/>
          <w:i/>
          <w:szCs w:val="22"/>
          <w:u w:val="single"/>
        </w:rPr>
        <w:tab/>
        <w:t>one designee of the South Carolina Electric Cooperatives;</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(12)</w:t>
      </w:r>
      <w:r w:rsidRPr="00CE5739">
        <w:rPr>
          <w:rFonts w:cs="Times New Roman"/>
          <w:i/>
          <w:szCs w:val="22"/>
          <w:u w:val="single"/>
        </w:rPr>
        <w:tab/>
        <w:t>two representatives of South Carolina’s renewable energy industry primarily engaged in the sale, lease, or installation of rooftop solar systems; and</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(13)</w:t>
      </w:r>
      <w:r w:rsidRPr="00CE5739">
        <w:rPr>
          <w:rFonts w:cs="Times New Roman"/>
          <w:i/>
          <w:szCs w:val="22"/>
          <w:u w:val="single"/>
        </w:rPr>
        <w:tab/>
        <w:t>one designee of the Solar Energy Industries Association.</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(C)</w:t>
      </w:r>
      <w:r w:rsidRPr="00CE5739">
        <w:rPr>
          <w:rFonts w:cs="Times New Roman"/>
          <w:i/>
          <w:szCs w:val="22"/>
          <w:u w:val="single"/>
        </w:rPr>
        <w:tab/>
        <w:t>The study committee shall be staffed by the House of Representatives and Senate staff.</w:t>
      </w:r>
    </w:p>
    <w:p w:rsidR="002E613D" w:rsidRPr="00CE5739" w:rsidRDefault="002E613D" w:rsidP="002E6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i/>
          <w:szCs w:val="22"/>
          <w:u w:val="single"/>
        </w:rPr>
        <w:t>(D)</w:t>
      </w:r>
      <w:r w:rsidRPr="00CE5739">
        <w:rPr>
          <w:rFonts w:cs="Times New Roman"/>
          <w:i/>
          <w:szCs w:val="22"/>
          <w:u w:val="single"/>
        </w:rPr>
        <w:tab/>
        <w:t>The study committee shall provide a report to the General Assembly by December 31, 2019, at which time the study committee shall dissolve, unless the committee is extended by the General Assembly.</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CE5739"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74 </w:t>
      </w:r>
      <w:r w:rsidRPr="00CE5739">
        <w:rPr>
          <w:rFonts w:cs="Times New Roman"/>
          <w:b/>
          <w:color w:val="auto"/>
          <w:szCs w:val="22"/>
        </w:rPr>
        <w:noBreakHyphen/>
        <w:t xml:space="preserve"> R080 </w:t>
      </w:r>
      <w:r w:rsidRPr="00CE5739">
        <w:rPr>
          <w:rFonts w:cs="Times New Roman"/>
          <w:b/>
          <w:color w:val="auto"/>
          <w:szCs w:val="22"/>
        </w:rPr>
        <w:noBreakHyphen/>
        <w:t xml:space="preserve"> WORKERS</w:t>
      </w:r>
      <w:r w:rsidRPr="00CE5739">
        <w:rPr>
          <w:rFonts w:cs="Times New Roman"/>
          <w:color w:val="auto"/>
          <w:szCs w:val="22"/>
        </w:rPr>
        <w:t>’</w:t>
      </w:r>
      <w:r w:rsidRPr="00CE5739">
        <w:rPr>
          <w:rFonts w:cs="Times New Roman"/>
          <w:b/>
          <w:color w:val="auto"/>
          <w:szCs w:val="22"/>
        </w:rPr>
        <w:t xml:space="preserve"> COMPENSATION COMMISSION</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8"/>
          <w:szCs w:val="22"/>
        </w:rPr>
        <w:t>74</w:t>
      </w:r>
      <w:r w:rsidRPr="00CE5739">
        <w:rPr>
          <w:rFonts w:cs="Times New Roman"/>
          <w:b/>
          <w:color w:val="auto"/>
          <w:szCs w:val="22"/>
        </w:rPr>
        <w:t>.1.</w:t>
      </w:r>
      <w:r w:rsidRPr="00CE5739">
        <w:rPr>
          <w:rFonts w:cs="Times New Roman"/>
          <w:b/>
          <w:color w:val="auto"/>
          <w:szCs w:val="22"/>
        </w:rPr>
        <w:tab/>
      </w:r>
      <w:r w:rsidRPr="00CE5739">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CE5739" w:rsidRDefault="009236C8"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pacing w:val="-8"/>
          <w:szCs w:val="22"/>
        </w:rPr>
        <w:t>74</w:t>
      </w:r>
      <w:r w:rsidRPr="00CE5739">
        <w:rPr>
          <w:rFonts w:cs="Times New Roman"/>
          <w:b/>
          <w:bCs/>
          <w:color w:val="auto"/>
          <w:szCs w:val="22"/>
        </w:rPr>
        <w:t>.2.</w:t>
      </w:r>
      <w:r w:rsidR="00780642" w:rsidRPr="00CE5739">
        <w:rPr>
          <w:rFonts w:cs="Times New Roman"/>
          <w:b/>
          <w:bCs/>
          <w:color w:val="auto"/>
          <w:szCs w:val="22"/>
        </w:rPr>
        <w:tab/>
      </w:r>
      <w:r w:rsidRPr="00CE5739">
        <w:rPr>
          <w:rFonts w:cs="Times New Roman"/>
          <w:color w:val="auto"/>
          <w:szCs w:val="22"/>
        </w:rPr>
        <w:t xml:space="preserve">(WCC: Retention of Filing Fees)  The Workers’ Compensation Commission is authorized to retain and expend all revenues received as a result of a </w:t>
      </w:r>
      <w:r w:rsidR="00780642" w:rsidRPr="00CE5739">
        <w:rPr>
          <w:rFonts w:cs="Times New Roman"/>
          <w:szCs w:val="22"/>
        </w:rPr>
        <w:t xml:space="preserve">$50.00 </w:t>
      </w:r>
      <w:r w:rsidRPr="00CE5739">
        <w:rPr>
          <w:rFonts w:cs="Times New Roman"/>
          <w:color w:val="auto"/>
          <w:szCs w:val="22"/>
        </w:rPr>
        <w:t>filing fee for each requested hearing, settlement, or motion.  If it is determined that the individual is indigent, this filing fee must be waived.</w:t>
      </w:r>
    </w:p>
    <w:p w:rsidR="00911971" w:rsidRPr="00CE5739" w:rsidRDefault="00872E66" w:rsidP="0064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b/>
          <w:i/>
          <w:color w:val="auto"/>
          <w:szCs w:val="22"/>
        </w:rPr>
        <w:tab/>
      </w:r>
      <w:r w:rsidRPr="00CE5739">
        <w:rPr>
          <w:rFonts w:cs="Times New Roman"/>
          <w:b/>
          <w:i/>
          <w:color w:val="auto"/>
          <w:szCs w:val="22"/>
          <w:u w:val="single"/>
        </w:rPr>
        <w:t>74.3.</w:t>
      </w:r>
      <w:r w:rsidRPr="00CE5739">
        <w:rPr>
          <w:rFonts w:cs="Times New Roman"/>
          <w:i/>
          <w:color w:val="auto"/>
          <w:szCs w:val="22"/>
          <w:u w:val="single"/>
        </w:rPr>
        <w:tab/>
        <w:t>(</w:t>
      </w:r>
      <w:r w:rsidR="00807631" w:rsidRPr="00CE5739">
        <w:rPr>
          <w:rFonts w:cs="Times New Roman"/>
          <w:i/>
          <w:color w:val="auto"/>
          <w:szCs w:val="22"/>
          <w:u w:val="single"/>
        </w:rPr>
        <w:t xml:space="preserve">WCC: </w:t>
      </w:r>
      <w:r w:rsidRPr="00CE5739">
        <w:rPr>
          <w:rFonts w:cs="Times New Roman"/>
          <w:i/>
          <w:color w:val="auto"/>
          <w:szCs w:val="22"/>
          <w:u w:val="single"/>
        </w:rPr>
        <w:t>Commissioner Salaries)  For Fiscal Year 2019-20, Section 42-3-40</w:t>
      </w:r>
      <w:r w:rsidR="00647491" w:rsidRPr="00CE5739">
        <w:rPr>
          <w:rFonts w:cs="Times New Roman"/>
          <w:i/>
          <w:color w:val="auto"/>
          <w:szCs w:val="22"/>
          <w:u w:val="single"/>
        </w:rPr>
        <w:t xml:space="preserve"> of the 1976 Code is suspended.</w:t>
      </w:r>
    </w:p>
    <w:p w:rsidR="00746081" w:rsidRDefault="00746081" w:rsidP="0064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7C7BCB" w:rsidRPr="00CE5739" w:rsidRDefault="007C7BCB" w:rsidP="0064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75 </w:t>
      </w:r>
      <w:r w:rsidRPr="00CE5739">
        <w:rPr>
          <w:rFonts w:cs="Times New Roman"/>
          <w:b/>
          <w:color w:val="auto"/>
          <w:szCs w:val="22"/>
        </w:rPr>
        <w:noBreakHyphen/>
        <w:t xml:space="preserve"> R120 </w:t>
      </w:r>
      <w:r w:rsidRPr="00CE5739">
        <w:rPr>
          <w:rFonts w:cs="Times New Roman"/>
          <w:b/>
          <w:color w:val="auto"/>
          <w:szCs w:val="22"/>
        </w:rPr>
        <w:noBreakHyphen/>
        <w:t xml:space="preserve"> STATE ACCIDENT FUND</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CE5739"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ab/>
        <w:t>75.1.</w:t>
      </w:r>
      <w:r w:rsidRPr="00CE5739">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CE5739" w:rsidRDefault="00873CC1" w:rsidP="0064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szCs w:val="22"/>
        </w:rPr>
        <w:lastRenderedPageBreak/>
        <w:tab/>
      </w:r>
      <w:r w:rsidR="00647491" w:rsidRPr="00CE5739">
        <w:rPr>
          <w:rFonts w:cs="Times New Roman"/>
          <w:b/>
          <w:i/>
          <w:color w:val="auto"/>
          <w:szCs w:val="22"/>
          <w:u w:val="single"/>
        </w:rPr>
        <w:t>75.2.</w:t>
      </w:r>
      <w:r w:rsidR="00647491" w:rsidRPr="00CE5739">
        <w:rPr>
          <w:rFonts w:cs="Times New Roman"/>
          <w:i/>
          <w:color w:val="auto"/>
          <w:szCs w:val="22"/>
          <w:u w:val="single"/>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CE5739">
        <w:rPr>
          <w:rFonts w:cs="Times New Roman"/>
          <w:i/>
          <w:szCs w:val="22"/>
          <w:u w:val="single"/>
        </w:rPr>
        <w:t xml:space="preserve">  The settlement must be based upon that which persons under similar circumstances in the military service of the United States receive from the United States.  </w:t>
      </w:r>
      <w:r w:rsidR="00647491" w:rsidRPr="00CE5739">
        <w:rPr>
          <w:rFonts w:cs="Times New Roman"/>
          <w:i/>
          <w:color w:val="auto"/>
          <w:szCs w:val="22"/>
          <w:u w:val="single"/>
        </w:rPr>
        <w:t>The director may seek assistance in establishing the program from the Adjutant General or any other agency or entity with such expertise.</w:t>
      </w:r>
    </w:p>
    <w:p w:rsidR="00647491" w:rsidRPr="00CE5739" w:rsidRDefault="00647491" w:rsidP="0064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(B)</w:t>
      </w:r>
      <w:r w:rsidRPr="00CE5739">
        <w:rPr>
          <w:rFonts w:cs="Times New Roman"/>
          <w:i/>
          <w:color w:val="auto"/>
          <w:szCs w:val="22"/>
          <w:u w:val="single"/>
        </w:rPr>
        <w:tab/>
        <w:t>A National Guard member may only participate in this program if the member permanently waives any right to claim benefits pursuant to Section 25</w:t>
      </w:r>
      <w:r w:rsidRPr="00CE5739">
        <w:rPr>
          <w:rFonts w:cs="Times New Roman"/>
          <w:i/>
          <w:color w:val="auto"/>
          <w:szCs w:val="22"/>
          <w:u w:val="single"/>
        </w:rPr>
        <w:noBreakHyphen/>
        <w:t>1</w:t>
      </w:r>
      <w:r w:rsidRPr="00CE5739">
        <w:rPr>
          <w:rFonts w:cs="Times New Roman"/>
          <w:i/>
          <w:color w:val="auto"/>
          <w:szCs w:val="22"/>
          <w:u w:val="single"/>
        </w:rPr>
        <w:noBreakHyphen/>
        <w:t>100 and releases the State from any potential liability pursuant to Section 25-1-100,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CE5739" w:rsidRDefault="00647491" w:rsidP="00647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tab/>
      </w:r>
      <w:r w:rsidRPr="00CE5739">
        <w:rPr>
          <w:rFonts w:cs="Times New Roman"/>
          <w:i/>
          <w:color w:val="auto"/>
          <w:szCs w:val="22"/>
          <w:u w:val="single"/>
        </w:rPr>
        <w:t>(C)</w:t>
      </w:r>
      <w:r w:rsidRPr="00CE5739">
        <w:rPr>
          <w:rFonts w:cs="Times New Roman"/>
          <w:i/>
          <w:color w:val="auto"/>
          <w:szCs w:val="22"/>
          <w:u w:val="single"/>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746081" w:rsidRDefault="00746081"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CE5739" w:rsidRDefault="00873CC1"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78 </w:t>
      </w:r>
      <w:r w:rsidRPr="00CE5739">
        <w:rPr>
          <w:rFonts w:cs="Times New Roman"/>
          <w:b/>
          <w:color w:val="auto"/>
          <w:szCs w:val="22"/>
        </w:rPr>
        <w:noBreakHyphen/>
        <w:t xml:space="preserve"> R200 </w:t>
      </w:r>
      <w:r w:rsidRPr="00CE5739">
        <w:rPr>
          <w:rFonts w:cs="Times New Roman"/>
          <w:b/>
          <w:color w:val="auto"/>
          <w:szCs w:val="22"/>
        </w:rPr>
        <w:noBreakHyphen/>
        <w:t xml:space="preserve"> DEPARTMENT OF INSURANCE</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78.1.</w:t>
      </w:r>
      <w:r w:rsidRPr="00CE5739">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CE5739">
        <w:rPr>
          <w:rFonts w:cs="Times New Roman"/>
          <w:color w:val="auto"/>
          <w:szCs w:val="22"/>
        </w:rPr>
        <w:noBreakHyphen/>
        <w:t>13</w:t>
      </w:r>
      <w:r w:rsidRPr="00CE5739">
        <w:rPr>
          <w:rFonts w:cs="Times New Roman"/>
          <w:color w:val="auto"/>
          <w:szCs w:val="22"/>
        </w:rPr>
        <w:noBreakHyphen/>
        <w:t>10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78.2.</w:t>
      </w:r>
      <w:r w:rsidRPr="00CE5739">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746081"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b/>
          <w:color w:val="auto"/>
          <w:szCs w:val="22"/>
        </w:rPr>
        <w:tab/>
        <w:t>78.3.</w:t>
      </w:r>
      <w:r w:rsidRPr="00CE5739">
        <w:rPr>
          <w:rFonts w:cs="Times New Roman"/>
          <w:b/>
          <w:color w:val="auto"/>
          <w:szCs w:val="22"/>
        </w:rPr>
        <w:tab/>
      </w:r>
      <w:r w:rsidRPr="00CE5739">
        <w:rPr>
          <w:rFonts w:cs="Times New Roman"/>
          <w:color w:val="auto"/>
          <w:szCs w:val="22"/>
        </w:rPr>
        <w:t>(INS: Fees for Licenses)  The Department of Insurance shall be authorized to charge a twenty</w:t>
      </w:r>
      <w:r w:rsidRPr="00CE5739">
        <w:rPr>
          <w:rFonts w:cs="Times New Roman"/>
          <w:color w:val="auto"/>
          <w:szCs w:val="22"/>
        </w:rPr>
        <w:noBreakHyphen/>
        <w:t>five dollar initial producer license fee; a twenty</w:t>
      </w:r>
      <w:r w:rsidRPr="00CE5739">
        <w:rPr>
          <w:rFonts w:cs="Times New Roman"/>
          <w:color w:val="auto"/>
          <w:szCs w:val="22"/>
        </w:rPr>
        <w:noBreakHyphen/>
        <w:t>five dollar biennial producer license renewal fee; and a two hundred</w:t>
      </w:r>
      <w:r w:rsidRPr="00CE5739">
        <w:rPr>
          <w:rFonts w:cs="Times New Roman"/>
          <w:color w:val="auto"/>
          <w:szCs w:val="22"/>
        </w:rPr>
        <w:noBreakHyphen/>
        <w:t xml:space="preserve">fifty dollar penalty fee for late appointment renewals.  The director shall specify the time and manner of payment of these fees.  These fees shall be retained by the department </w:t>
      </w:r>
    </w:p>
    <w:p w:rsidR="00A72ACF"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for the administration of Title 38.</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lastRenderedPageBreak/>
        <w:t xml:space="preserve">SECTION 79 </w:t>
      </w:r>
      <w:r w:rsidRPr="00CE5739">
        <w:rPr>
          <w:rFonts w:cs="Times New Roman"/>
          <w:b/>
          <w:color w:val="auto"/>
          <w:szCs w:val="22"/>
        </w:rPr>
        <w:noBreakHyphen/>
        <w:t xml:space="preserve"> R230 </w:t>
      </w:r>
      <w:r w:rsidRPr="00CE5739">
        <w:rPr>
          <w:rFonts w:cs="Times New Roman"/>
          <w:b/>
          <w:color w:val="auto"/>
          <w:szCs w:val="22"/>
        </w:rPr>
        <w:noBreakHyphen/>
        <w:t xml:space="preserve"> BOARD OF FINANCIAL INSTITUTIONS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79.1.</w:t>
      </w:r>
      <w:r w:rsidRPr="00CE5739">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077FA1" w:rsidRPr="00CE5739" w:rsidRDefault="00077F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80 </w:t>
      </w:r>
      <w:r w:rsidRPr="00CE5739">
        <w:rPr>
          <w:rFonts w:cs="Times New Roman"/>
          <w:b/>
          <w:color w:val="auto"/>
          <w:szCs w:val="22"/>
        </w:rPr>
        <w:noBreakHyphen/>
        <w:t xml:space="preserve"> R280 </w:t>
      </w:r>
      <w:r w:rsidRPr="00CE5739">
        <w:rPr>
          <w:rFonts w:cs="Times New Roman"/>
          <w:b/>
          <w:color w:val="auto"/>
          <w:szCs w:val="22"/>
        </w:rPr>
        <w:noBreakHyphen/>
        <w:t xml:space="preserve"> DEPARTMENT OF CONSUMER AFFAIRS</w:t>
      </w: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077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pacing w:val="-2"/>
          <w:szCs w:val="22"/>
        </w:rPr>
        <w:t>80</w:t>
      </w:r>
      <w:r w:rsidRPr="00CE5739">
        <w:rPr>
          <w:rFonts w:cs="Times New Roman"/>
          <w:b/>
          <w:color w:val="auto"/>
          <w:szCs w:val="22"/>
        </w:rPr>
        <w:t>.1.</w:t>
      </w:r>
      <w:r w:rsidRPr="00CE5739">
        <w:rPr>
          <w:rFonts w:cs="Times New Roman"/>
          <w:b/>
          <w:color w:val="auto"/>
          <w:szCs w:val="22"/>
        </w:rPr>
        <w:tab/>
      </w:r>
      <w:r w:rsidRPr="00CE5739">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2"/>
          <w:szCs w:val="22"/>
        </w:rPr>
        <w:t>80</w:t>
      </w:r>
      <w:r w:rsidRPr="00CE5739">
        <w:rPr>
          <w:rFonts w:cs="Times New Roman"/>
          <w:b/>
          <w:color w:val="auto"/>
          <w:szCs w:val="22"/>
        </w:rPr>
        <w:t>.2.</w:t>
      </w:r>
      <w:r w:rsidRPr="00CE5739">
        <w:rPr>
          <w:rFonts w:cs="Times New Roman"/>
          <w:color w:val="auto"/>
          <w:szCs w:val="22"/>
        </w:rPr>
        <w:tab/>
        <w:t xml:space="preserve">(CA: Student Athlete/Agents Registration)  </w:t>
      </w:r>
      <w:r w:rsidRPr="00CE5739">
        <w:rPr>
          <w:rFonts w:cs="Times New Roman"/>
          <w:strike/>
          <w:color w:val="auto"/>
          <w:szCs w:val="22"/>
        </w:rPr>
        <w:t>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pacing w:val="-2"/>
          <w:szCs w:val="22"/>
        </w:rPr>
        <w:t>80</w:t>
      </w:r>
      <w:r w:rsidRPr="00CE5739">
        <w:rPr>
          <w:rFonts w:cs="Times New Roman"/>
          <w:b/>
          <w:color w:val="auto"/>
          <w:szCs w:val="22"/>
        </w:rPr>
        <w:t>.3.</w:t>
      </w:r>
      <w:r w:rsidRPr="00CE5739">
        <w:rPr>
          <w:rFonts w:cs="Times New Roman"/>
          <w:color w:val="auto"/>
          <w:szCs w:val="22"/>
        </w:rPr>
        <w:tab/>
        <w:t>(CA: Expert Witness/Assistance Carry Forward)  Unexpended encumbered appropriated funds for the Consumer Advocacy expert witness/assistance program (under Section 37</w:t>
      </w:r>
      <w:r w:rsidRPr="00CE5739">
        <w:rPr>
          <w:rFonts w:cs="Times New Roman"/>
          <w:color w:val="auto"/>
          <w:szCs w:val="22"/>
        </w:rPr>
        <w:noBreakHyphen/>
        <w:t>6</w:t>
      </w:r>
      <w:r w:rsidRPr="00CE5739">
        <w:rPr>
          <w:rFonts w:cs="Times New Roman"/>
          <w:color w:val="auto"/>
          <w:szCs w:val="22"/>
        </w:rPr>
        <w:noBreakHyphen/>
        <w:t>603) may be carried forward into the next fiscal year to meet contractual obligations existing at June thirtieth and not paid by July thirty</w:t>
      </w:r>
      <w:r w:rsidRPr="00CE5739">
        <w:rPr>
          <w:rFonts w:cs="Times New Roman"/>
          <w:color w:val="auto"/>
          <w:szCs w:val="22"/>
        </w:rPr>
        <w:noBreakHyphen/>
        <w:t>first.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pacing w:val="-2"/>
          <w:szCs w:val="22"/>
        </w:rPr>
        <w:t>80</w:t>
      </w:r>
      <w:r w:rsidRPr="00CE5739">
        <w:rPr>
          <w:rFonts w:cs="Times New Roman"/>
          <w:b/>
          <w:bCs/>
          <w:color w:val="auto"/>
          <w:szCs w:val="22"/>
        </w:rPr>
        <w:t>.4.</w:t>
      </w:r>
      <w:r w:rsidRPr="00CE5739">
        <w:rPr>
          <w:rFonts w:cs="Times New Roman"/>
          <w:b/>
          <w:bCs/>
          <w:color w:val="auto"/>
          <w:szCs w:val="22"/>
        </w:rPr>
        <w:tab/>
      </w:r>
      <w:r w:rsidRPr="00CE5739">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80.5.</w:t>
      </w:r>
      <w:r w:rsidRPr="00CE5739">
        <w:rPr>
          <w:rFonts w:cs="Times New Roman"/>
          <w:b/>
          <w:color w:val="auto"/>
          <w:szCs w:val="22"/>
        </w:rPr>
        <w:tab/>
        <w:t>(</w:t>
      </w:r>
      <w:r w:rsidRPr="00CE5739">
        <w:rPr>
          <w:rFonts w:cs="Times New Roman"/>
          <w:color w:val="auto"/>
          <w:szCs w:val="22"/>
        </w:rPr>
        <w:t>CA: Retention of Fees)  For the current fiscal year, the department may retain all fees collected pursuant to Sections 39</w:t>
      </w:r>
      <w:r w:rsidRPr="00CE5739">
        <w:rPr>
          <w:rFonts w:cs="Times New Roman"/>
          <w:color w:val="auto"/>
          <w:szCs w:val="22"/>
        </w:rPr>
        <w:noBreakHyphen/>
        <w:t>61</w:t>
      </w:r>
      <w:r w:rsidRPr="00CE5739">
        <w:rPr>
          <w:rFonts w:cs="Times New Roman"/>
          <w:color w:val="auto"/>
          <w:szCs w:val="22"/>
        </w:rPr>
        <w:noBreakHyphen/>
        <w:t>80, 39</w:t>
      </w:r>
      <w:r w:rsidRPr="00CE5739">
        <w:rPr>
          <w:rFonts w:cs="Times New Roman"/>
          <w:color w:val="auto"/>
          <w:szCs w:val="22"/>
        </w:rPr>
        <w:noBreakHyphen/>
        <w:t>61</w:t>
      </w:r>
      <w:r w:rsidRPr="00CE5739">
        <w:rPr>
          <w:rFonts w:cs="Times New Roman"/>
          <w:color w:val="auto"/>
          <w:szCs w:val="22"/>
        </w:rPr>
        <w:noBreakHyphen/>
        <w:t>120, 40</w:t>
      </w:r>
      <w:r w:rsidRPr="00CE5739">
        <w:rPr>
          <w:rFonts w:cs="Times New Roman"/>
          <w:color w:val="auto"/>
          <w:szCs w:val="22"/>
        </w:rPr>
        <w:noBreakHyphen/>
        <w:t>39</w:t>
      </w:r>
      <w:r w:rsidRPr="00CE5739">
        <w:rPr>
          <w:rFonts w:cs="Times New Roman"/>
          <w:color w:val="auto"/>
          <w:szCs w:val="22"/>
        </w:rPr>
        <w:noBreakHyphen/>
        <w:t>120, and 44</w:t>
      </w:r>
      <w:r w:rsidRPr="00CE5739">
        <w:rPr>
          <w:rFonts w:cs="Times New Roman"/>
          <w:color w:val="auto"/>
          <w:szCs w:val="22"/>
        </w:rPr>
        <w:noBreakHyphen/>
        <w:t>79</w:t>
      </w:r>
      <w:r w:rsidRPr="00CE5739">
        <w:rPr>
          <w:rFonts w:cs="Times New Roman"/>
          <w:color w:val="auto"/>
          <w:szCs w:val="22"/>
        </w:rPr>
        <w:noBreakHyphen/>
        <w:t>80 of the 1976 Code.  The funds retained shall be utilized to implement the requirements of the programs mandated by those sections of the code.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81 </w:t>
      </w:r>
      <w:r w:rsidRPr="00CE5739">
        <w:rPr>
          <w:rFonts w:cs="Times New Roman"/>
          <w:b/>
          <w:color w:val="auto"/>
          <w:szCs w:val="22"/>
        </w:rPr>
        <w:noBreakHyphen/>
        <w:t xml:space="preserve"> R360 </w:t>
      </w:r>
      <w:r w:rsidRPr="00CE5739">
        <w:rPr>
          <w:rFonts w:cs="Times New Roman"/>
          <w:b/>
          <w:color w:val="auto"/>
          <w:szCs w:val="22"/>
        </w:rPr>
        <w:noBreakHyphen/>
        <w:t xml:space="preserve"> DEPARTMENT OF LABOR, LICENSING AND REGULATION</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81.1.</w:t>
      </w:r>
      <w:r w:rsidRPr="00CE5739">
        <w:rPr>
          <w:rFonts w:cs="Times New Roman"/>
          <w:color w:val="auto"/>
          <w:szCs w:val="22"/>
        </w:rPr>
        <w:tab/>
        <w:t xml:space="preserve">(LLR: Fire Marshal </w:t>
      </w:r>
      <w:r w:rsidRPr="00CE5739">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81.2.</w:t>
      </w:r>
      <w:r w:rsidRPr="00CE5739">
        <w:rPr>
          <w:rFonts w:cs="Times New Roman"/>
          <w:color w:val="auto"/>
          <w:szCs w:val="22"/>
        </w:rPr>
        <w:tab/>
        <w:t xml:space="preserve">(LLR: Real Estate </w:t>
      </w:r>
      <w:r w:rsidRPr="00CE5739">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81.3.</w:t>
      </w:r>
      <w:r w:rsidRPr="00CE5739">
        <w:rPr>
          <w:rFonts w:cs="Times New Roman"/>
          <w:b/>
          <w:color w:val="auto"/>
          <w:szCs w:val="22"/>
        </w:rPr>
        <w:tab/>
      </w:r>
      <w:r w:rsidRPr="00CE5739">
        <w:rPr>
          <w:rFonts w:cs="Times New Roman"/>
          <w:color w:val="auto"/>
          <w:szCs w:val="22"/>
        </w:rPr>
        <w:t xml:space="preserve">(LLR: POLA </w:t>
      </w:r>
      <w:r w:rsidRPr="00CE5739">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w:t>
      </w:r>
      <w:r w:rsidRPr="00CE5739">
        <w:rPr>
          <w:rFonts w:cs="Times New Roman"/>
          <w:color w:val="auto"/>
          <w:szCs w:val="22"/>
        </w:rPr>
        <w:lastRenderedPageBreak/>
        <w:t>Licensing Board must remit all revenues above their expenditures to the general fund.  The revenue remitted by the Contractor’s Licensing Board to the general fund includes the ten percent.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81.4.</w:t>
      </w:r>
      <w:r w:rsidRPr="00CE5739">
        <w:rPr>
          <w:rFonts w:cs="Times New Roman"/>
          <w:color w:val="auto"/>
          <w:szCs w:val="22"/>
        </w:rPr>
        <w:tab/>
        <w:t xml:space="preserve">(LLR: Fire Marshal Fallen Firefighters Memorial)  The Department of Labor, Licensing and Regulation </w:t>
      </w:r>
      <w:r w:rsidRPr="00CE5739">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81</w:t>
      </w:r>
      <w:r w:rsidRPr="00CE5739">
        <w:rPr>
          <w:rFonts w:cs="Times New Roman"/>
          <w:b/>
          <w:bCs/>
          <w:color w:val="auto"/>
          <w:szCs w:val="22"/>
        </w:rPr>
        <w:t>.5.</w:t>
      </w:r>
      <w:r w:rsidRPr="00CE5739">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CE5739">
        <w:rPr>
          <w:rFonts w:cs="Times New Roman"/>
          <w:color w:val="auto"/>
          <w:szCs w:val="22"/>
        </w:rPr>
        <w:noBreakHyphen/>
        <w:t>five one</w:t>
      </w:r>
      <w:r w:rsidRPr="00CE5739">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color w:val="auto"/>
          <w:szCs w:val="22"/>
        </w:rPr>
        <w:t>81.6.</w:t>
      </w:r>
      <w:r w:rsidRPr="00CE5739">
        <w:rPr>
          <w:rFonts w:cs="Times New Roman"/>
          <w:b/>
          <w:color w:val="auto"/>
          <w:szCs w:val="22"/>
        </w:rPr>
        <w:tab/>
      </w:r>
      <w:r w:rsidRPr="00CE5739">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81.7.</w:t>
      </w:r>
      <w:r w:rsidRPr="00CE5739">
        <w:rPr>
          <w:rFonts w:cs="Times New Roman"/>
          <w:b/>
          <w:color w:val="auto"/>
          <w:szCs w:val="22"/>
        </w:rPr>
        <w:tab/>
      </w:r>
      <w:r w:rsidRPr="00CE5739">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CE5739">
        <w:rPr>
          <w:rFonts w:cs="Times New Roman"/>
          <w:iCs/>
          <w:color w:val="auto"/>
          <w:szCs w:val="22"/>
        </w:rPr>
        <w:t>Regulation</w:t>
      </w:r>
      <w:r w:rsidRPr="00CE5739">
        <w:rPr>
          <w:rFonts w:cs="Times New Roman"/>
          <w:color w:val="auto"/>
          <w:szCs w:val="22"/>
        </w:rPr>
        <w:t xml:space="preserve"> shall be authorized to spend agency earmarked and restricted </w:t>
      </w:r>
      <w:r w:rsidRPr="00CE5739">
        <w:rPr>
          <w:rStyle w:val="Emphasis"/>
          <w:rFonts w:cs="Times New Roman"/>
          <w:bCs/>
          <w:i w:val="0"/>
          <w:color w:val="auto"/>
          <w:szCs w:val="22"/>
        </w:rPr>
        <w:t>accounts</w:t>
      </w:r>
      <w:r w:rsidRPr="00CE5739">
        <w:rPr>
          <w:rFonts w:cs="Times New Roman"/>
          <w:color w:val="auto"/>
          <w:szCs w:val="22"/>
        </w:rPr>
        <w:t xml:space="preserve"> to maintain these</w:t>
      </w:r>
      <w:r w:rsidRPr="00CE5739">
        <w:rPr>
          <w:rFonts w:cs="Times New Roman"/>
          <w:b/>
          <w:color w:val="auto"/>
          <w:szCs w:val="22"/>
        </w:rPr>
        <w:t xml:space="preserve"> </w:t>
      </w:r>
      <w:r w:rsidRPr="00CE5739">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Cs/>
          <w:color w:val="auto"/>
          <w:szCs w:val="22"/>
        </w:rPr>
        <w:tab/>
      </w:r>
      <w:r w:rsidRPr="00CE5739">
        <w:rPr>
          <w:rFonts w:cs="Times New Roman"/>
          <w:b/>
          <w:iCs/>
          <w:color w:val="auto"/>
          <w:szCs w:val="22"/>
        </w:rPr>
        <w:t>81.8.</w:t>
      </w:r>
      <w:r w:rsidRPr="00CE5739">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CE5739">
        <w:rPr>
          <w:rFonts w:cs="Times New Roman"/>
          <w:color w:val="auto"/>
          <w:szCs w:val="22"/>
        </w:rPr>
        <w:t xml:space="preserve">The department shall compile an accountability report outlining expenditures of the Immigration Bill funding to be issued to the President </w:t>
      </w:r>
      <w:r w:rsidRPr="00CE5739">
        <w:rPr>
          <w:rFonts w:cs="Times New Roman"/>
          <w:strike/>
          <w:color w:val="auto"/>
          <w:szCs w:val="22"/>
        </w:rPr>
        <w:t>Pro Tempore</w:t>
      </w:r>
      <w:r w:rsidRPr="00CE5739">
        <w:rPr>
          <w:rFonts w:cs="Times New Roman"/>
          <w:color w:val="auto"/>
          <w:szCs w:val="22"/>
        </w:rPr>
        <w:t xml:space="preserv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CE5739">
        <w:rPr>
          <w:rFonts w:cs="Times New Roman"/>
          <w:b/>
          <w:color w:val="auto"/>
          <w:szCs w:val="22"/>
        </w:rPr>
        <w:t xml:space="preserve"> </w:t>
      </w:r>
      <w:r w:rsidRPr="00CE5739">
        <w:rPr>
          <w:rFonts w:cs="Times New Roman"/>
          <w:color w:val="auto"/>
          <w:szCs w:val="22"/>
        </w:rPr>
        <w:t>Transportation and Regulatory Subcommittee.  Said report must be issued on the first Tuesday of February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81.9.</w:t>
      </w:r>
      <w:r w:rsidRPr="00CE5739">
        <w:rPr>
          <w:rFonts w:cs="Times New Roman"/>
          <w:b/>
          <w:color w:val="auto"/>
          <w:szCs w:val="22"/>
        </w:rPr>
        <w:tab/>
      </w:r>
      <w:r w:rsidRPr="00CE5739">
        <w:rPr>
          <w:rFonts w:cs="Times New Roman"/>
          <w:color w:val="auto"/>
          <w:szCs w:val="22"/>
        </w:rPr>
        <w:t>(LLR: Authorized Reimbursement)  The Director of the Department of Labor, Licensing, and Regulation cannot authorize reimbursement under Section</w:t>
      </w:r>
      <w:r w:rsidRPr="00CE5739">
        <w:rPr>
          <w:rFonts w:cs="Times New Roman"/>
          <w:b/>
          <w:color w:val="auto"/>
          <w:szCs w:val="22"/>
        </w:rPr>
        <w:t xml:space="preserve"> </w:t>
      </w:r>
      <w:r w:rsidRPr="00CE5739">
        <w:rPr>
          <w:rFonts w:cs="Times New Roman"/>
          <w:color w:val="auto"/>
          <w:szCs w:val="22"/>
        </w:rPr>
        <w:t>40</w:t>
      </w:r>
      <w:r w:rsidRPr="00CE5739">
        <w:rPr>
          <w:rFonts w:cs="Times New Roman"/>
          <w:color w:val="auto"/>
          <w:szCs w:val="22"/>
        </w:rPr>
        <w:noBreakHyphen/>
        <w:t>1</w:t>
      </w:r>
      <w:r w:rsidRPr="00CE5739">
        <w:rPr>
          <w:rFonts w:cs="Times New Roman"/>
          <w:color w:val="auto"/>
          <w:szCs w:val="22"/>
        </w:rPr>
        <w:noBreakHyphen/>
        <w:t>50(A) of the 1976 Code</w:t>
      </w:r>
      <w:r w:rsidRPr="00CE5739">
        <w:rPr>
          <w:rFonts w:cs="Times New Roman"/>
          <w:b/>
          <w:color w:val="auto"/>
          <w:szCs w:val="22"/>
        </w:rPr>
        <w:t xml:space="preserve"> </w:t>
      </w:r>
      <w:r w:rsidRPr="00CE5739">
        <w:rPr>
          <w:rFonts w:cs="Times New Roman"/>
          <w:color w:val="auto"/>
          <w:szCs w:val="22"/>
        </w:rPr>
        <w:t>to members of any board listed in Section</w:t>
      </w:r>
      <w:r w:rsidRPr="00CE5739">
        <w:rPr>
          <w:rFonts w:cs="Times New Roman"/>
          <w:b/>
          <w:color w:val="auto"/>
          <w:szCs w:val="22"/>
        </w:rPr>
        <w:t xml:space="preserve"> </w:t>
      </w:r>
      <w:r w:rsidRPr="00CE5739">
        <w:rPr>
          <w:rFonts w:cs="Times New Roman"/>
          <w:color w:val="auto"/>
          <w:szCs w:val="22"/>
        </w:rPr>
        <w:t>40</w:t>
      </w:r>
      <w:r w:rsidRPr="00CE5739">
        <w:rPr>
          <w:rFonts w:cs="Times New Roman"/>
          <w:color w:val="auto"/>
          <w:szCs w:val="22"/>
        </w:rPr>
        <w:noBreakHyphen/>
        <w:t>1</w:t>
      </w:r>
      <w:r w:rsidRPr="00CE5739">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CE5739">
        <w:rPr>
          <w:rFonts w:cs="Times New Roman"/>
          <w:color w:val="auto"/>
          <w:szCs w:val="22"/>
        </w:rPr>
        <w:noBreakHyphen/>
        <w:t>owned or leased facility in Richland or Lexington County.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r>
      <w:r w:rsidRPr="00CE5739">
        <w:rPr>
          <w:rFonts w:cs="Times New Roman"/>
          <w:b/>
          <w:snapToGrid w:val="0"/>
          <w:color w:val="auto"/>
          <w:szCs w:val="22"/>
        </w:rPr>
        <w:t>81.10.</w:t>
      </w:r>
      <w:r w:rsidRPr="00CE5739">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CE5739">
        <w:rPr>
          <w:rFonts w:cs="Times New Roman"/>
          <w:snapToGrid w:val="0"/>
          <w:color w:val="auto"/>
          <w:szCs w:val="22"/>
        </w:rPr>
        <w:noBreakHyphen/>
        <w:t xml:space="preserve">four hour toll free telephone number and </w:t>
      </w:r>
      <w:r w:rsidRPr="00CE5739">
        <w:rPr>
          <w:rFonts w:cs="Times New Roman"/>
          <w:color w:val="auto"/>
          <w:szCs w:val="22"/>
        </w:rPr>
        <w:t>electronic</w:t>
      </w:r>
      <w:r w:rsidRPr="00CE5739">
        <w:rPr>
          <w:rFonts w:cs="Times New Roman"/>
          <w:snapToGrid w:val="0"/>
          <w:color w:val="auto"/>
          <w:szCs w:val="22"/>
        </w:rPr>
        <w:t xml:space="preserve"> website to receive, record, collect, and report allegations of violations of federal </w:t>
      </w:r>
      <w:bookmarkStart w:id="2" w:name="OCC3"/>
      <w:bookmarkEnd w:id="2"/>
      <w:r w:rsidRPr="00CE5739">
        <w:rPr>
          <w:rFonts w:cs="Times New Roman"/>
          <w:snapToGrid w:val="0"/>
          <w:color w:val="auto"/>
          <w:szCs w:val="22"/>
        </w:rPr>
        <w:t xml:space="preserve">immigration laws or related provisions </w:t>
      </w:r>
      <w:r w:rsidRPr="00CE5739">
        <w:rPr>
          <w:rFonts w:cs="Times New Roman"/>
          <w:color w:val="auto"/>
          <w:szCs w:val="22"/>
        </w:rPr>
        <w:t>of</w:t>
      </w:r>
      <w:r w:rsidRPr="00CE5739">
        <w:rPr>
          <w:rFonts w:cs="Times New Roman"/>
          <w:snapToGrid w:val="0"/>
          <w:color w:val="auto"/>
          <w:szCs w:val="22"/>
        </w:rPr>
        <w:t xml:space="preserve"> South Carolina law by any non</w:t>
      </w:r>
      <w:r w:rsidRPr="00CE5739">
        <w:rPr>
          <w:rFonts w:cs="Times New Roman"/>
          <w:snapToGrid w:val="0"/>
          <w:color w:val="auto"/>
          <w:szCs w:val="22"/>
        </w:rPr>
        <w:noBreakHyphen/>
        <w:t xml:space="preserve">United States citizen or immigrant, and allegations of violations of any federal </w:t>
      </w:r>
      <w:bookmarkStart w:id="3" w:name="OCC4"/>
      <w:bookmarkEnd w:id="3"/>
      <w:r w:rsidRPr="00CE5739">
        <w:rPr>
          <w:rFonts w:cs="Times New Roman"/>
          <w:snapToGrid w:val="0"/>
          <w:color w:val="auto"/>
          <w:szCs w:val="22"/>
        </w:rPr>
        <w:t>immigration laws or related provisions in South Carolina law against any non</w:t>
      </w:r>
      <w:r w:rsidRPr="00CE5739">
        <w:rPr>
          <w:rFonts w:cs="Times New Roman"/>
          <w:snapToGrid w:val="0"/>
          <w:color w:val="auto"/>
          <w:szCs w:val="22"/>
        </w:rPr>
        <w:noBreakHyphen/>
        <w:t>United States citizen or immigrant.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t>Such violations shall include, but are not limited to, E</w:t>
      </w:r>
      <w:r w:rsidRPr="00CE5739">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CE5739">
        <w:rPr>
          <w:rFonts w:cs="Times New Roman"/>
          <w:snapToGrid w:val="0"/>
          <w:color w:val="auto"/>
          <w:szCs w:val="22"/>
        </w:rPr>
        <w:t xml:space="preserve">immigration assistance services, or any regulations enacted governing the operation </w:t>
      </w:r>
      <w:r w:rsidRPr="00CE5739">
        <w:rPr>
          <w:rFonts w:cs="Times New Roman"/>
          <w:snapToGrid w:val="0"/>
          <w:color w:val="auto"/>
          <w:szCs w:val="22"/>
        </w:rPr>
        <w:lastRenderedPageBreak/>
        <w:t xml:space="preserve">of </w:t>
      </w:r>
      <w:bookmarkStart w:id="5" w:name="OCC6"/>
      <w:bookmarkEnd w:id="5"/>
      <w:r w:rsidRPr="00CE5739">
        <w:rPr>
          <w:rFonts w:cs="Times New Roman"/>
          <w:snapToGrid w:val="0"/>
          <w:color w:val="auto"/>
          <w:szCs w:val="22"/>
        </w:rPr>
        <w:t xml:space="preserve">immigration assistance services, false or fraudulent statements made or documents filed in relation to an </w:t>
      </w:r>
      <w:bookmarkStart w:id="6" w:name="OCC7"/>
      <w:bookmarkEnd w:id="6"/>
      <w:r w:rsidRPr="00CE5739">
        <w:rPr>
          <w:rFonts w:cs="Times New Roman"/>
          <w:snapToGrid w:val="0"/>
          <w:color w:val="auto"/>
          <w:szCs w:val="22"/>
        </w:rPr>
        <w:t>immigration matter, as defined by Section 40</w:t>
      </w:r>
      <w:r w:rsidRPr="00CE5739">
        <w:rPr>
          <w:rFonts w:cs="Times New Roman"/>
          <w:snapToGrid w:val="0"/>
          <w:color w:val="auto"/>
          <w:szCs w:val="22"/>
        </w:rPr>
        <w:noBreakHyphen/>
        <w:t>83</w:t>
      </w:r>
      <w:r w:rsidRPr="00CE5739">
        <w:rPr>
          <w:rFonts w:cs="Times New Roman"/>
          <w:snapToGrid w:val="0"/>
          <w:color w:val="auto"/>
          <w:szCs w:val="22"/>
        </w:rPr>
        <w:noBreakHyphen/>
        <w:t>20, violation of human trafficking laws, as defined in Section 16</w:t>
      </w:r>
      <w:r w:rsidRPr="00CE5739">
        <w:rPr>
          <w:rFonts w:cs="Times New Roman"/>
          <w:snapToGrid w:val="0"/>
          <w:color w:val="auto"/>
          <w:szCs w:val="22"/>
        </w:rPr>
        <w:noBreakHyphen/>
        <w:t>3</w:t>
      </w:r>
      <w:r w:rsidRPr="00CE5739">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iCs/>
          <w:color w:val="auto"/>
          <w:szCs w:val="22"/>
        </w:rPr>
        <w:tab/>
      </w:r>
      <w:r w:rsidRPr="00CE5739">
        <w:rPr>
          <w:rFonts w:cs="Times New Roman"/>
          <w:b/>
          <w:bCs/>
          <w:iCs/>
          <w:color w:val="auto"/>
          <w:szCs w:val="22"/>
        </w:rPr>
        <w:t>81.11.</w:t>
      </w:r>
      <w:r w:rsidRPr="00CE5739">
        <w:rPr>
          <w:rFonts w:cs="Times New Roman"/>
          <w:b/>
          <w:bCs/>
          <w:iCs/>
          <w:color w:val="auto"/>
          <w:szCs w:val="22"/>
        </w:rPr>
        <w:tab/>
      </w:r>
      <w:r w:rsidRPr="00CE5739">
        <w:rPr>
          <w:rFonts w:cs="Times New Roman"/>
          <w:iCs/>
          <w:color w:val="auto"/>
          <w:szCs w:val="22"/>
        </w:rPr>
        <w:t>(LLR: Board of Pharmacy)</w:t>
      </w:r>
      <w:r w:rsidRPr="00CE5739">
        <w:rPr>
          <w:rFonts w:cs="Times New Roman"/>
          <w:color w:val="auto"/>
          <w:szCs w:val="22"/>
        </w:rPr>
        <w:t xml:space="preserve">  </w:t>
      </w:r>
      <w:r w:rsidRPr="00CE5739">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81.12.</w:t>
      </w:r>
      <w:r w:rsidRPr="00CE5739">
        <w:rPr>
          <w:rFonts w:cs="Times New Roman"/>
          <w:color w:val="auto"/>
          <w:szCs w:val="22"/>
        </w:rPr>
        <w:tab/>
        <w:t xml:space="preserve">(LLR: Office of State Fire Marshal </w:t>
      </w:r>
      <w:r w:rsidRPr="00CE5739">
        <w:rPr>
          <w:rFonts w:cs="Times New Roman"/>
          <w:color w:val="auto"/>
          <w:szCs w:val="22"/>
        </w:rPr>
        <w:noBreakHyphen/>
        <w:t xml:space="preserve"> Clothing)  The Department of Labor, Licensing, and Regulation is authorized to purchase and issue clothing to the non</w:t>
      </w:r>
      <w:r w:rsidRPr="00CE5739">
        <w:rPr>
          <w:rFonts w:cs="Times New Roman"/>
          <w:color w:val="auto"/>
          <w:szCs w:val="22"/>
        </w:rPr>
        <w:noBreakHyphen/>
        <w:t>administrative</w:t>
      </w:r>
      <w:r w:rsidRPr="00CE5739">
        <w:rPr>
          <w:rFonts w:cs="Times New Roman"/>
          <w:b/>
          <w:color w:val="auto"/>
          <w:szCs w:val="22"/>
        </w:rPr>
        <w:t xml:space="preserve"> </w:t>
      </w:r>
      <w:r w:rsidRPr="00CE5739">
        <w:rPr>
          <w:rFonts w:cs="Times New Roman"/>
          <w:color w:val="auto"/>
          <w:szCs w:val="22"/>
        </w:rPr>
        <w:t>staff of the Office of the State Fire Marshal that are field personnel working in a regulatory aspect and/or certified to be a resident state fire marshal.</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81.13.</w:t>
      </w:r>
      <w:r w:rsidRPr="00CE5739">
        <w:rPr>
          <w:rFonts w:cs="Times New Roman"/>
          <w:b/>
          <w:color w:val="auto"/>
          <w:szCs w:val="22"/>
        </w:rPr>
        <w:tab/>
      </w:r>
      <w:r w:rsidR="003F0D72" w:rsidRPr="00CE5739">
        <w:rPr>
          <w:rFonts w:cs="Times New Roman"/>
          <w:color w:val="auto"/>
          <w:szCs w:val="22"/>
        </w:rPr>
        <w:t>RESERVED</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FE5697" w:rsidRPr="00CE5739" w:rsidRDefault="00FE56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82 </w:t>
      </w:r>
      <w:r w:rsidRPr="00CE5739">
        <w:rPr>
          <w:rFonts w:cs="Times New Roman"/>
          <w:b/>
          <w:color w:val="auto"/>
          <w:szCs w:val="22"/>
        </w:rPr>
        <w:noBreakHyphen/>
        <w:t xml:space="preserve"> R400 </w:t>
      </w:r>
      <w:r w:rsidRPr="00CE5739">
        <w:rPr>
          <w:rFonts w:cs="Times New Roman"/>
          <w:b/>
          <w:color w:val="auto"/>
          <w:szCs w:val="22"/>
        </w:rPr>
        <w:noBreakHyphen/>
        <w:t xml:space="preserve"> DEPARTMENT OF MOTOR VEHICLES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82.1.</w:t>
      </w:r>
      <w:r w:rsidRPr="00CE5739">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82.2.</w:t>
      </w:r>
      <w:r w:rsidRPr="00CE5739">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82.3.</w:t>
      </w:r>
      <w:r w:rsidRPr="00CE5739">
        <w:rPr>
          <w:rFonts w:cs="Times New Roman"/>
          <w:b/>
          <w:bCs/>
          <w:color w:val="auto"/>
          <w:szCs w:val="22"/>
        </w:rPr>
        <w:tab/>
      </w:r>
      <w:r w:rsidRPr="00CE5739">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82.4.</w:t>
      </w:r>
      <w:r w:rsidRPr="00CE5739">
        <w:rPr>
          <w:rFonts w:cs="Times New Roman"/>
          <w:b/>
          <w:bCs/>
          <w:color w:val="auto"/>
          <w:szCs w:val="22"/>
        </w:rPr>
        <w:tab/>
      </w:r>
      <w:r w:rsidRPr="00CE5739">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82.</w:t>
      </w:r>
      <w:r w:rsidR="003260FC"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CE5739">
        <w:rPr>
          <w:rFonts w:cs="Times New Roman"/>
          <w:color w:val="auto"/>
          <w:szCs w:val="22"/>
        </w:rPr>
        <w:noBreakHyphen/>
        <w:t xml:space="preserve">related or sponsored activities, and parentally approved sports activities in the categories for which it </w:t>
      </w:r>
      <w:r w:rsidRPr="00CE5739">
        <w:rPr>
          <w:rFonts w:cs="Times New Roman"/>
          <w:color w:val="auto"/>
          <w:szCs w:val="22"/>
        </w:rPr>
        <w:lastRenderedPageBreak/>
        <w:t>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CE5739" w:rsidRDefault="00873C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82.6.</w:t>
      </w:r>
      <w:r w:rsidRPr="00CE5739">
        <w:rPr>
          <w:rFonts w:cs="Times New Roman"/>
          <w:b/>
          <w:szCs w:val="22"/>
        </w:rPr>
        <w:tab/>
      </w:r>
      <w:r w:rsidRPr="00CE5739">
        <w:rPr>
          <w:rFonts w:cs="Times New Roman"/>
          <w:szCs w:val="22"/>
        </w:rPr>
        <w:t xml:space="preserve">(DMV: </w:t>
      </w:r>
      <w:r w:rsidRPr="00CE5739">
        <w:rPr>
          <w:rFonts w:cs="Times New Roman"/>
          <w:strike/>
          <w:szCs w:val="22"/>
        </w:rPr>
        <w:t>General</w:t>
      </w:r>
      <w:r w:rsidRPr="00CE5739">
        <w:rPr>
          <w:rFonts w:cs="Times New Roman"/>
          <w:szCs w:val="22"/>
        </w:rPr>
        <w:t xml:space="preserve"> Fund Balance Carry Forward)  The Department of Motor Vehicles may carry forward any unexpended general fund balance </w:t>
      </w:r>
      <w:r w:rsidRPr="00CE5739">
        <w:rPr>
          <w:rFonts w:cs="Times New Roman"/>
          <w:i/>
          <w:szCs w:val="22"/>
          <w:u w:val="single"/>
        </w:rPr>
        <w:t>or other funds not designated for REAL ID and/or Phoenix III</w:t>
      </w:r>
      <w:r w:rsidRPr="00CE5739">
        <w:rPr>
          <w:rFonts w:cs="Times New Roman"/>
          <w:szCs w:val="22"/>
        </w:rPr>
        <w:t xml:space="preserve"> from the prior fiscal year and expend those funds in the current fiscal year </w:t>
      </w:r>
      <w:r w:rsidRPr="00CE5739">
        <w:rPr>
          <w:rFonts w:cs="Times New Roman"/>
          <w:i/>
          <w:szCs w:val="22"/>
          <w:u w:val="single"/>
        </w:rPr>
        <w:t>for expenditures as needed</w:t>
      </w:r>
      <w:r w:rsidRPr="00CE5739">
        <w:rPr>
          <w:rFonts w:cs="Times New Roman"/>
          <w:szCs w:val="22"/>
        </w:rPr>
        <w:t>.</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82.</w:t>
      </w:r>
      <w:r w:rsidR="003260FC" w:rsidRPr="00CE5739">
        <w:rPr>
          <w:rFonts w:cs="Times New Roman"/>
          <w:b/>
          <w:color w:val="auto"/>
          <w:szCs w:val="22"/>
        </w:rPr>
        <w:t>7</w:t>
      </w:r>
      <w:r w:rsidRPr="00CE5739">
        <w:rPr>
          <w:rFonts w:cs="Times New Roman"/>
          <w:b/>
          <w:szCs w:val="22"/>
        </w:rPr>
        <w:t>.</w:t>
      </w:r>
      <w:r w:rsidRPr="00CE5739">
        <w:rPr>
          <w:rFonts w:cs="Times New Roman"/>
          <w:color w:val="auto"/>
          <w:szCs w:val="22"/>
        </w:rPr>
        <w:tab/>
        <w:t xml:space="preserve">(DMV: Phoenix III Migration Pilot)  In Fiscal Year </w:t>
      </w:r>
      <w:r w:rsidRPr="00CE5739">
        <w:rPr>
          <w:rFonts w:cs="Times New Roman"/>
          <w:strike/>
          <w:color w:val="auto"/>
          <w:szCs w:val="22"/>
        </w:rPr>
        <w:t>2018-19</w:t>
      </w:r>
      <w:r w:rsidR="00FE5697" w:rsidRPr="00CE5739">
        <w:rPr>
          <w:rFonts w:cs="Times New Roman"/>
          <w:color w:val="auto"/>
          <w:szCs w:val="22"/>
        </w:rPr>
        <w:t xml:space="preserve"> </w:t>
      </w:r>
      <w:r w:rsidR="00FE5697" w:rsidRPr="00CE5739">
        <w:rPr>
          <w:rFonts w:cs="Times New Roman"/>
          <w:i/>
          <w:color w:val="auto"/>
          <w:szCs w:val="22"/>
          <w:u w:val="single"/>
        </w:rPr>
        <w:t>2019-20</w:t>
      </w:r>
      <w:r w:rsidRPr="00CE5739">
        <w:rPr>
          <w:rFonts w:cs="Times New Roman"/>
          <w:color w:val="auto"/>
          <w:szCs w:val="22"/>
        </w:rPr>
        <w:t>, the department shall be authorized to expend the remainder of the $1,000,000 authorized in the prior fiscal year from any available other earmarked cash balances to conduct a proof</w:t>
      </w:r>
      <w:r w:rsidRPr="00CE5739">
        <w:rPr>
          <w:rFonts w:cs="Times New Roman"/>
          <w:color w:val="auto"/>
          <w:szCs w:val="22"/>
        </w:rPr>
        <w:noBreakHyphen/>
        <w:t>of</w:t>
      </w:r>
      <w:r w:rsidRPr="00CE5739">
        <w:rPr>
          <w:rFonts w:cs="Times New Roman"/>
          <w:color w:val="auto"/>
          <w:szCs w:val="22"/>
        </w:rPr>
        <w:noBreakHyphen/>
        <w:t xml:space="preserve">concept pilot for Phoenix III development and data migration.  Funds may be expended only upon review and approval of the Department of Administration through the IT project governance process established by </w:t>
      </w:r>
      <w:r w:rsidR="005A2FD2" w:rsidRPr="00CE5739">
        <w:rPr>
          <w:rFonts w:cs="Times New Roman"/>
          <w:color w:val="auto"/>
          <w:szCs w:val="22"/>
        </w:rPr>
        <w:t>Proviso</w:t>
      </w:r>
      <w:r w:rsidRPr="00CE5739">
        <w:rPr>
          <w:rFonts w:cs="Times New Roman"/>
          <w:color w:val="auto"/>
          <w:szCs w:val="22"/>
        </w:rPr>
        <w:t xml:space="preserve"> 117.</w:t>
      </w:r>
      <w:r w:rsidR="003260FC" w:rsidRPr="00CE5739">
        <w:rPr>
          <w:rFonts w:cs="Times New Roman"/>
          <w:color w:val="auto"/>
          <w:szCs w:val="22"/>
        </w:rPr>
        <w:t>117</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color w:val="auto"/>
          <w:spacing w:val="-2"/>
          <w:szCs w:val="22"/>
        </w:rPr>
        <w:tab/>
      </w:r>
      <w:r w:rsidRPr="00CE5739">
        <w:rPr>
          <w:rFonts w:cs="Times New Roman"/>
          <w:b/>
          <w:color w:val="auto"/>
          <w:spacing w:val="-2"/>
          <w:szCs w:val="22"/>
        </w:rPr>
        <w:t>82.</w:t>
      </w:r>
      <w:r w:rsidR="003260FC" w:rsidRPr="00CE5739">
        <w:rPr>
          <w:rFonts w:cs="Times New Roman"/>
          <w:b/>
          <w:color w:val="auto"/>
          <w:spacing w:val="-2"/>
          <w:szCs w:val="22"/>
        </w:rPr>
        <w:t>8</w:t>
      </w:r>
      <w:r w:rsidRPr="00CE5739">
        <w:rPr>
          <w:rFonts w:cs="Times New Roman"/>
          <w:b/>
          <w:color w:val="auto"/>
          <w:spacing w:val="-2"/>
          <w:szCs w:val="22"/>
        </w:rPr>
        <w:t>.</w:t>
      </w:r>
      <w:r w:rsidRPr="00CE5739">
        <w:rPr>
          <w:rFonts w:cs="Times New Roman"/>
          <w:b/>
          <w:color w:val="auto"/>
          <w:spacing w:val="-2"/>
          <w:szCs w:val="22"/>
        </w:rPr>
        <w:tab/>
      </w:r>
      <w:r w:rsidR="009D790B" w:rsidRPr="00CE5739">
        <w:rPr>
          <w:rFonts w:cs="Times New Roman"/>
          <w:b/>
          <w:color w:val="auto"/>
          <w:spacing w:val="-2"/>
          <w:szCs w:val="22"/>
        </w:rPr>
        <w:tab/>
      </w:r>
      <w:r w:rsidRPr="00CE5739">
        <w:rPr>
          <w:rFonts w:cs="Times New Roman"/>
          <w:color w:val="auto"/>
          <w:spacing w:val="-2"/>
          <w:szCs w:val="22"/>
        </w:rPr>
        <w:t>(</w:t>
      </w:r>
      <w:r w:rsidRPr="00CE5739">
        <w:rPr>
          <w:rFonts w:cs="Times New Roman"/>
          <w:szCs w:val="22"/>
        </w:rPr>
        <w:t xml:space="preserve">DMV: Real ID)  For Fiscal Year </w:t>
      </w:r>
      <w:r w:rsidR="00FE5697" w:rsidRPr="00CE5739">
        <w:rPr>
          <w:rFonts w:cs="Times New Roman"/>
          <w:strike/>
          <w:color w:val="auto"/>
          <w:szCs w:val="22"/>
        </w:rPr>
        <w:t>2018-19</w:t>
      </w:r>
      <w:r w:rsidR="00FE5697" w:rsidRPr="00CE5739">
        <w:rPr>
          <w:rFonts w:cs="Times New Roman"/>
          <w:color w:val="auto"/>
          <w:szCs w:val="22"/>
        </w:rPr>
        <w:t xml:space="preserve"> </w:t>
      </w:r>
      <w:r w:rsidR="00FE5697" w:rsidRPr="00CE5739">
        <w:rPr>
          <w:rFonts w:cs="Times New Roman"/>
          <w:i/>
          <w:color w:val="auto"/>
          <w:szCs w:val="22"/>
          <w:u w:val="single"/>
        </w:rPr>
        <w:t>2019-20</w:t>
      </w:r>
      <w:r w:rsidRPr="00CE5739">
        <w:rPr>
          <w:rFonts w:cs="Times New Roman"/>
          <w:szCs w:val="22"/>
        </w:rPr>
        <w:t>, the Department of Motor Vehicles may expend any available earmarked cash reserves, with the exception of the funds designated for the Phoenix III pilot, on the implementation of Real ID.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b/>
          <w:szCs w:val="22"/>
        </w:rPr>
        <w:tab/>
        <w:t>82.</w:t>
      </w:r>
      <w:r w:rsidR="003260FC" w:rsidRPr="00CE5739">
        <w:rPr>
          <w:rFonts w:cs="Times New Roman"/>
          <w:b/>
          <w:szCs w:val="22"/>
        </w:rPr>
        <w:t>9</w:t>
      </w:r>
      <w:r w:rsidRPr="00CE5739">
        <w:rPr>
          <w:rFonts w:cs="Times New Roman"/>
          <w:b/>
          <w:szCs w:val="22"/>
        </w:rPr>
        <w:t>.</w:t>
      </w:r>
      <w:r w:rsidRPr="00CE5739">
        <w:rPr>
          <w:rFonts w:cs="Times New Roman"/>
          <w:b/>
          <w:szCs w:val="22"/>
        </w:rPr>
        <w:tab/>
      </w:r>
      <w:r w:rsidRPr="00CE5739">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CE5739">
        <w:rPr>
          <w:rFonts w:cs="Times New Roman"/>
          <w:b/>
          <w:szCs w:val="22"/>
        </w:rPr>
        <w:tab/>
        <w:t>82.</w:t>
      </w:r>
      <w:r w:rsidR="005F79F3" w:rsidRPr="00CE5739">
        <w:rPr>
          <w:rFonts w:cs="Times New Roman"/>
          <w:b/>
          <w:szCs w:val="22"/>
        </w:rPr>
        <w:t>1</w:t>
      </w:r>
      <w:r w:rsidR="003260FC" w:rsidRPr="00CE5739">
        <w:rPr>
          <w:rFonts w:cs="Times New Roman"/>
          <w:b/>
          <w:szCs w:val="22"/>
        </w:rPr>
        <w:t>0</w:t>
      </w:r>
      <w:r w:rsidRPr="00CE5739">
        <w:rPr>
          <w:rFonts w:cs="Times New Roman"/>
          <w:b/>
          <w:szCs w:val="22"/>
        </w:rPr>
        <w:t>.</w:t>
      </w:r>
      <w:r w:rsidRPr="00CE5739">
        <w:rPr>
          <w:rFonts w:cs="Times New Roman"/>
          <w:b/>
          <w:szCs w:val="22"/>
        </w:rPr>
        <w:tab/>
      </w:r>
      <w:r w:rsidRPr="00CE5739">
        <w:rPr>
          <w:rFonts w:cs="Times New Roman"/>
          <w:szCs w:val="22"/>
        </w:rPr>
        <w:t>(DMV: Minor Identification Card Fees)  In the current fiscal year, the Department of Motor Vehicles may waive the five dollar fee associated with issuing an identification card to someone less than 17-years-old if the card issuance is through</w:t>
      </w:r>
      <w:r w:rsidR="000267CE" w:rsidRPr="00CE5739">
        <w:rPr>
          <w:rFonts w:cs="Times New Roman"/>
          <w:szCs w:val="22"/>
        </w:rPr>
        <w:t xml:space="preserve"> an established partnership with a state or federal agency.</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746081" w:rsidSect="0074608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004F38" w:rsidRPr="00CE5739" w:rsidRDefault="00004F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CE5739">
        <w:rPr>
          <w:rFonts w:cs="Times New Roman"/>
          <w:b/>
          <w:color w:val="auto"/>
          <w:spacing w:val="-2"/>
          <w:szCs w:val="22"/>
        </w:rPr>
        <w:t xml:space="preserve">SECTION 83 </w:t>
      </w:r>
      <w:r w:rsidRPr="00CE5739">
        <w:rPr>
          <w:rFonts w:cs="Times New Roman"/>
          <w:b/>
          <w:color w:val="auto"/>
          <w:spacing w:val="-2"/>
          <w:szCs w:val="22"/>
        </w:rPr>
        <w:noBreakHyphen/>
        <w:t xml:space="preserve"> R600 </w:t>
      </w:r>
      <w:r w:rsidRPr="00CE5739">
        <w:rPr>
          <w:rFonts w:cs="Times New Roman"/>
          <w:b/>
          <w:color w:val="auto"/>
          <w:spacing w:val="-2"/>
          <w:szCs w:val="22"/>
        </w:rPr>
        <w:noBreakHyphen/>
        <w:t xml:space="preserve"> DEPARTMENT OF EMPLOYMENT AND WORKFORCE</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r>
      <w:r w:rsidRPr="00CE5739">
        <w:rPr>
          <w:rFonts w:cs="Times New Roman"/>
          <w:b/>
          <w:spacing w:val="-2"/>
          <w:szCs w:val="22"/>
        </w:rPr>
        <w:t>83</w:t>
      </w:r>
      <w:r w:rsidRPr="00CE5739">
        <w:rPr>
          <w:rFonts w:cs="Times New Roman"/>
          <w:b/>
          <w:szCs w:val="22"/>
        </w:rPr>
        <w:t>.1.</w:t>
      </w:r>
      <w:r w:rsidRPr="00CE5739">
        <w:rPr>
          <w:rFonts w:cs="Times New Roman"/>
          <w:szCs w:val="22"/>
        </w:rPr>
        <w:tab/>
        <w:t xml:space="preserve">(DEW: Business Intelligence Division Program Contracts)  All earmarked funds collected for the </w:t>
      </w:r>
      <w:r w:rsidRPr="00CE5739">
        <w:rPr>
          <w:rFonts w:eastAsia="Calibri" w:cs="Times New Roman"/>
          <w:szCs w:val="22"/>
        </w:rPr>
        <w:t xml:space="preserve">Business Intelligence Division </w:t>
      </w:r>
      <w:r w:rsidRPr="00CE5739">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83.2.</w:t>
      </w:r>
      <w:r w:rsidRPr="00CE5739">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tab/>
      </w:r>
      <w:r w:rsidRPr="00CE5739">
        <w:rPr>
          <w:rFonts w:cs="Times New Roman"/>
          <w:b/>
          <w:color w:val="auto"/>
          <w:szCs w:val="22"/>
        </w:rPr>
        <w:t>83.3.</w:t>
      </w:r>
      <w:r w:rsidRPr="00CE5739">
        <w:rPr>
          <w:rFonts w:cs="Times New Roman"/>
          <w:b/>
          <w:color w:val="auto"/>
          <w:szCs w:val="22"/>
        </w:rPr>
        <w:tab/>
      </w:r>
      <w:r w:rsidRPr="00CE5739">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CE5739">
        <w:rPr>
          <w:rFonts w:cs="Times New Roman"/>
          <w:color w:val="auto"/>
          <w:szCs w:val="22"/>
        </w:rPr>
        <w:noBreakHyphen/>
        <w:t>33</w:t>
      </w:r>
      <w:r w:rsidRPr="00CE5739">
        <w:rPr>
          <w:rFonts w:cs="Times New Roman"/>
          <w:color w:val="auto"/>
          <w:szCs w:val="22"/>
        </w:rPr>
        <w:noBreakHyphen/>
        <w:t>45 of the 1976 Code.  In addition to the requirements of Section 41</w:t>
      </w:r>
      <w:r w:rsidRPr="00CE5739">
        <w:rPr>
          <w:rFonts w:cs="Times New Roman"/>
          <w:color w:val="auto"/>
          <w:szCs w:val="22"/>
        </w:rPr>
        <w:noBreakHyphen/>
        <w:t>33</w:t>
      </w:r>
      <w:r w:rsidRPr="00CE5739">
        <w:rPr>
          <w:rFonts w:cs="Times New Roman"/>
          <w:color w:val="auto"/>
          <w:szCs w:val="22"/>
        </w:rPr>
        <w:noBreakHyphen/>
        <w:t xml:space="preserve">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w:t>
      </w:r>
      <w:r w:rsidRPr="00CE5739">
        <w:rPr>
          <w:rFonts w:cs="Times New Roman"/>
          <w:color w:val="auto"/>
          <w:szCs w:val="22"/>
        </w:rPr>
        <w:lastRenderedPageBreak/>
        <w:t>be delivered to the Chairman of the Senate Finance Committee and the Chairman of the House Ways and Means Committee by October first.  Funds appropriated to and/or authorized for use by the department shall be used to accomplish this directive.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83.4.</w:t>
      </w:r>
      <w:r w:rsidRPr="00CE5739">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CE5739">
        <w:rPr>
          <w:rFonts w:cs="Times New Roman"/>
          <w:color w:val="auto"/>
          <w:szCs w:val="22"/>
        </w:rPr>
        <w:noBreakHyphen/>
        <w:t>33</w:t>
      </w:r>
      <w:r w:rsidRPr="00CE5739">
        <w:rPr>
          <w:rFonts w:cs="Times New Roman"/>
          <w:color w:val="auto"/>
          <w:szCs w:val="22"/>
        </w:rPr>
        <w:noBreakHyphen/>
        <w:t>810 of the 1976 Code shall be transferred to the Unemployment Compensation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83.5.</w:t>
      </w:r>
      <w:r w:rsidRPr="00CE5739">
        <w:rPr>
          <w:rFonts w:cs="Times New Roman"/>
          <w:b/>
          <w:color w:val="auto"/>
          <w:szCs w:val="22"/>
        </w:rPr>
        <w:tab/>
      </w:r>
      <w:r w:rsidRPr="00CE5739">
        <w:rPr>
          <w:rFonts w:cs="Times New Roman"/>
          <w:color w:val="auto"/>
          <w:szCs w:val="22"/>
        </w:rPr>
        <w:t xml:space="preserve">(DEW: UI Tax System Modernization)  The Department of Employment and Workforce is authorized to expend up to </w:t>
      </w:r>
      <w:r w:rsidRPr="00CE5739">
        <w:rPr>
          <w:rFonts w:cs="Times New Roman"/>
          <w:strike/>
          <w:color w:val="auto"/>
          <w:szCs w:val="22"/>
        </w:rPr>
        <w:t>$3,178,053</w:t>
      </w:r>
      <w:r w:rsidR="004C341D" w:rsidRPr="00CE5739">
        <w:rPr>
          <w:rFonts w:cs="Times New Roman"/>
          <w:color w:val="auto"/>
          <w:szCs w:val="22"/>
        </w:rPr>
        <w:t xml:space="preserve"> </w:t>
      </w:r>
      <w:r w:rsidR="004C341D" w:rsidRPr="00CE5739">
        <w:rPr>
          <w:rFonts w:cs="Times New Roman"/>
          <w:i/>
          <w:color w:val="auto"/>
          <w:szCs w:val="22"/>
          <w:u w:val="single"/>
        </w:rPr>
        <w:t>$2,749,690</w:t>
      </w:r>
      <w:r w:rsidRPr="00CE5739">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CE5739">
        <w:rPr>
          <w:rFonts w:cs="Times New Roman"/>
          <w:color w:val="auto"/>
          <w:szCs w:val="22"/>
        </w:rPr>
        <w:noBreakHyphen/>
        <w:t>year period beginning on July 1, 2018.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83.6.</w:t>
      </w:r>
      <w:r w:rsidRPr="00CE5739">
        <w:rPr>
          <w:rFonts w:cs="Times New Roman"/>
          <w:b/>
          <w:szCs w:val="22"/>
        </w:rPr>
        <w:tab/>
      </w:r>
      <w:r w:rsidRPr="00CE5739">
        <w:rPr>
          <w:rFonts w:cs="Times New Roman"/>
          <w:szCs w:val="22"/>
        </w:rPr>
        <w:t>(DEW: Employment Training Outcomes Data Sharing)  The Workforce Innovation and Opportunity Act (WIOA) (P.L. 113</w:t>
      </w:r>
      <w:r w:rsidRPr="00CE5739">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szCs w:val="22"/>
        </w:rPr>
        <w:t>(A)</w:t>
      </w:r>
      <w:r w:rsidRPr="00CE5739">
        <w:rPr>
          <w:rFonts w:cs="Times New Roman"/>
          <w:szCs w:val="22"/>
        </w:rPr>
        <w:tab/>
        <w:t>The department must enter into a data</w:t>
      </w:r>
      <w:r w:rsidRPr="00CE5739">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CE5739" w:rsidRDefault="004C341D"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szCs w:val="22"/>
        </w:rPr>
        <w:tab/>
        <w:t>(B)</w:t>
      </w:r>
      <w:r w:rsidRPr="00CE5739">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746081" w:rsidRDefault="00746081"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746081" w:rsidSect="0074608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E31B16" w:rsidRPr="00CE5739" w:rsidRDefault="00E31B16"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CE5739"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84 </w:t>
      </w:r>
      <w:r w:rsidRPr="00CE5739">
        <w:rPr>
          <w:rFonts w:cs="Times New Roman"/>
          <w:b/>
          <w:color w:val="auto"/>
          <w:szCs w:val="22"/>
        </w:rPr>
        <w:noBreakHyphen/>
        <w:t xml:space="preserve"> U120 </w:t>
      </w:r>
      <w:r w:rsidRPr="00CE5739">
        <w:rPr>
          <w:rFonts w:cs="Times New Roman"/>
          <w:b/>
          <w:color w:val="auto"/>
          <w:szCs w:val="22"/>
        </w:rPr>
        <w:noBreakHyphen/>
        <w:t xml:space="preserve"> DEPARTMENT OF TRANSPORTATION</w:t>
      </w:r>
    </w:p>
    <w:p w:rsidR="009236C8" w:rsidRPr="00CE5739"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E3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84.1.</w:t>
      </w:r>
      <w:r w:rsidRPr="00CE5739">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84.2.</w:t>
      </w:r>
      <w:r w:rsidRPr="00CE5739">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84.3.</w:t>
      </w:r>
      <w:r w:rsidRPr="00CE5739">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84.4.</w:t>
      </w:r>
      <w:r w:rsidRPr="00CE5739">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84.5.</w:t>
      </w:r>
      <w:r w:rsidRPr="00CE5739">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84.6.</w:t>
      </w:r>
      <w:r w:rsidRPr="00CE5739">
        <w:rPr>
          <w:rFonts w:cs="Times New Roman"/>
          <w:b/>
          <w:color w:val="auto"/>
          <w:szCs w:val="22"/>
        </w:rPr>
        <w:tab/>
      </w:r>
      <w:r w:rsidRPr="00CE5739">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84</w:t>
      </w:r>
      <w:r w:rsidRPr="00CE5739">
        <w:rPr>
          <w:rFonts w:cs="Times New Roman"/>
          <w:b/>
          <w:bCs/>
          <w:color w:val="auto"/>
          <w:szCs w:val="22"/>
        </w:rPr>
        <w:t>.7.</w:t>
      </w:r>
      <w:r w:rsidRPr="00CE5739">
        <w:rPr>
          <w:rFonts w:cs="Times New Roman"/>
          <w:b/>
          <w:bCs/>
          <w:color w:val="auto"/>
          <w:szCs w:val="22"/>
        </w:rPr>
        <w:tab/>
      </w:r>
      <w:r w:rsidRPr="00CE5739">
        <w:rPr>
          <w:rFonts w:cs="Times New Roman"/>
          <w:color w:val="auto"/>
          <w:szCs w:val="22"/>
        </w:rPr>
        <w:t>(DOT: Rest Area Water Rates)  For the current fiscal year, rest areas of the Department of Transportation shall be charged in</w:t>
      </w:r>
      <w:r w:rsidRPr="00CE5739">
        <w:rPr>
          <w:rFonts w:cs="Times New Roman"/>
          <w:color w:val="auto"/>
          <w:szCs w:val="22"/>
        </w:rPr>
        <w:noBreakHyphen/>
        <w:t>district water rates by providers of water and sewer services, unless the rate currently charged by the provider is less than in</w:t>
      </w:r>
      <w:r w:rsidRPr="00CE5739">
        <w:rPr>
          <w:rFonts w:cs="Times New Roman"/>
          <w:color w:val="auto"/>
          <w:szCs w:val="22"/>
        </w:rPr>
        <w:noBreakHyphen/>
        <w:t>district rates.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eastAsiaTheme="minorHAnsi" w:cs="Times New Roman"/>
          <w:color w:val="auto"/>
          <w:szCs w:val="22"/>
        </w:rPr>
        <w:tab/>
      </w:r>
      <w:r w:rsidRPr="00CE5739">
        <w:rPr>
          <w:rFonts w:eastAsiaTheme="minorHAnsi" w:cs="Times New Roman"/>
          <w:b/>
          <w:color w:val="auto"/>
          <w:szCs w:val="22"/>
        </w:rPr>
        <w:t>84.</w:t>
      </w:r>
      <w:r w:rsidRPr="00CE5739">
        <w:rPr>
          <w:rFonts w:cs="Times New Roman"/>
          <w:b/>
          <w:snapToGrid w:val="0"/>
          <w:color w:val="auto"/>
          <w:szCs w:val="22"/>
        </w:rPr>
        <w:t>8</w:t>
      </w:r>
      <w:r w:rsidRPr="00CE5739">
        <w:rPr>
          <w:rFonts w:eastAsiaTheme="minorHAnsi" w:cs="Times New Roman"/>
          <w:b/>
          <w:color w:val="auto"/>
          <w:szCs w:val="22"/>
        </w:rPr>
        <w:t>.</w:t>
      </w:r>
      <w:r w:rsidRPr="00CE5739">
        <w:rPr>
          <w:rFonts w:eastAsiaTheme="minorHAnsi" w:cs="Times New Roman"/>
          <w:color w:val="auto"/>
          <w:szCs w:val="22"/>
        </w:rPr>
        <w:tab/>
        <w:t>(</w:t>
      </w:r>
      <w:r w:rsidRPr="00CE5739">
        <w:rPr>
          <w:rFonts w:cs="Times New Roman"/>
          <w:bCs/>
          <w:color w:val="auto"/>
          <w:szCs w:val="22"/>
        </w:rPr>
        <w:t xml:space="preserve">DOT: Shop Road Farmers Market Bypass Carry Forward)  Unexpended funds </w:t>
      </w:r>
      <w:r w:rsidRPr="00CE5739">
        <w:rPr>
          <w:rFonts w:cs="Times New Roman"/>
          <w:color w:val="auto"/>
          <w:szCs w:val="22"/>
        </w:rPr>
        <w:t>appropriated</w:t>
      </w:r>
      <w:r w:rsidRPr="00CE5739">
        <w:rPr>
          <w:rFonts w:cs="Times New Roman"/>
          <w:bCs/>
          <w:color w:val="auto"/>
          <w:szCs w:val="22"/>
        </w:rPr>
        <w:t xml:space="preserve"> for the Shop Road Farmers Market Bypass may </w:t>
      </w:r>
      <w:r w:rsidRPr="00CE5739">
        <w:rPr>
          <w:rFonts w:cs="Times New Roman"/>
          <w:color w:val="auto"/>
          <w:szCs w:val="22"/>
        </w:rPr>
        <w:t>be</w:t>
      </w:r>
      <w:r w:rsidRPr="00CE5739">
        <w:rPr>
          <w:rFonts w:cs="Times New Roman"/>
          <w:bCs/>
          <w:color w:val="auto"/>
          <w:szCs w:val="22"/>
        </w:rPr>
        <w:t xml:space="preserve"> carried forward into the current fiscal year and expended for the </w:t>
      </w:r>
      <w:r w:rsidRPr="00CE5739">
        <w:rPr>
          <w:rFonts w:cs="Times New Roman"/>
          <w:color w:val="auto"/>
          <w:szCs w:val="22"/>
        </w:rPr>
        <w:t>matching requirement for the widening and expansion of Leesburg Road from Fairmont to Wildcat Road (Lower Richland roads</w:t>
      </w:r>
      <w:r w:rsidRPr="00CE5739">
        <w:rPr>
          <w:rFonts w:cs="Times New Roman"/>
          <w:color w:val="auto"/>
          <w:szCs w:val="22"/>
        </w:rPr>
        <w:noBreakHyphen/>
        <w:t>Phase I).</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84.9.</w:t>
      </w:r>
      <w:r w:rsidRPr="00CE5739">
        <w:rPr>
          <w:rFonts w:cs="Times New Roman"/>
          <w:color w:val="auto"/>
          <w:szCs w:val="22"/>
        </w:rPr>
        <w:tab/>
        <w:t xml:space="preserve">(DOT: Bridge Replacement in McCormick County)  </w:t>
      </w:r>
      <w:r w:rsidRPr="00CE5739">
        <w:rPr>
          <w:rFonts w:cs="Times New Roman"/>
          <w:strike/>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84.10.</w:t>
      </w:r>
      <w:r w:rsidRPr="00CE5739">
        <w:rPr>
          <w:rFonts w:cs="Times New Roman"/>
          <w:b/>
          <w:color w:val="auto"/>
          <w:szCs w:val="22"/>
        </w:rPr>
        <w:tab/>
      </w:r>
      <w:r w:rsidRPr="00CE5739">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84.1</w:t>
      </w:r>
      <w:r w:rsidR="003260FC"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84.1</w:t>
      </w:r>
      <w:r w:rsidR="003260FC" w:rsidRPr="00CE5739">
        <w:rPr>
          <w:rFonts w:cs="Times New Roman"/>
          <w:b/>
          <w:szCs w:val="22"/>
        </w:rPr>
        <w:t>2</w:t>
      </w:r>
      <w:r w:rsidRPr="00CE5739">
        <w:rPr>
          <w:rFonts w:cs="Times New Roman"/>
          <w:b/>
          <w:szCs w:val="22"/>
        </w:rPr>
        <w:t>.</w:t>
      </w:r>
      <w:r w:rsidRPr="00CE5739">
        <w:rPr>
          <w:rFonts w:cs="Times New Roman"/>
          <w:b/>
          <w:szCs w:val="22"/>
        </w:rPr>
        <w:tab/>
      </w:r>
      <w:r w:rsidRPr="00CE5739">
        <w:rPr>
          <w:rFonts w:cs="Times New Roman"/>
          <w:color w:val="auto"/>
          <w:szCs w:val="22"/>
        </w:rPr>
        <w:t xml:space="preserve">(DOT: Reimbursement for Vehicle Damage) </w:t>
      </w:r>
      <w:r w:rsidRPr="00CE5739">
        <w:rPr>
          <w:rFonts w:cs="Times New Roman"/>
          <w:szCs w:val="22"/>
        </w:rPr>
        <w:t xml:space="preserve"> </w:t>
      </w:r>
      <w:r w:rsidRPr="00CE5739">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CE5739">
        <w:rPr>
          <w:rFonts w:cs="Times New Roman"/>
          <w:szCs w:val="22"/>
        </w:rPr>
        <w:t xml:space="preserve"> </w:t>
      </w:r>
      <w:r w:rsidRPr="00CE5739">
        <w:rPr>
          <w:rFonts w:cs="Times New Roman"/>
          <w:color w:val="auto"/>
          <w:szCs w:val="22"/>
        </w:rPr>
        <w:t xml:space="preserve">The department must post a link to the documents or claim forms on the </w:t>
      </w:r>
      <w:r w:rsidRPr="00CE5739">
        <w:rPr>
          <w:rFonts w:cs="Times New Roman"/>
          <w:szCs w:val="22"/>
        </w:rPr>
        <w:t xml:space="preserve">department’s </w:t>
      </w:r>
      <w:r w:rsidRPr="00CE5739">
        <w:rPr>
          <w:rFonts w:cs="Times New Roman"/>
          <w:color w:val="auto"/>
          <w:szCs w:val="22"/>
        </w:rPr>
        <w:t>home page in a prominent, easily viewed location.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b/>
          <w:szCs w:val="22"/>
        </w:rPr>
        <w:lastRenderedPageBreak/>
        <w:tab/>
        <w:t>84.</w:t>
      </w:r>
      <w:r w:rsidR="005F79F3" w:rsidRPr="00CE5739">
        <w:rPr>
          <w:rFonts w:cs="Times New Roman"/>
          <w:b/>
          <w:szCs w:val="22"/>
        </w:rPr>
        <w:t>1</w:t>
      </w:r>
      <w:r w:rsidR="003260FC" w:rsidRPr="00CE5739">
        <w:rPr>
          <w:rFonts w:cs="Times New Roman"/>
          <w:b/>
          <w:szCs w:val="22"/>
        </w:rPr>
        <w:t>3</w:t>
      </w:r>
      <w:r w:rsidRPr="00CE5739">
        <w:rPr>
          <w:rFonts w:cs="Times New Roman"/>
          <w:b/>
          <w:szCs w:val="22"/>
        </w:rPr>
        <w:t>.</w:t>
      </w:r>
      <w:r w:rsidRPr="00CE5739">
        <w:rPr>
          <w:rFonts w:cs="Times New Roman"/>
          <w:szCs w:val="22"/>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84.</w:t>
      </w:r>
      <w:r w:rsidR="005F79F3" w:rsidRPr="00CE5739">
        <w:rPr>
          <w:rFonts w:cs="Times New Roman"/>
          <w:b/>
          <w:szCs w:val="22"/>
        </w:rPr>
        <w:t>1</w:t>
      </w:r>
      <w:r w:rsidR="003260FC" w:rsidRPr="00CE5739">
        <w:rPr>
          <w:rFonts w:cs="Times New Roman"/>
          <w:b/>
          <w:szCs w:val="22"/>
        </w:rPr>
        <w:t>4</w:t>
      </w:r>
      <w:r w:rsidRPr="00CE5739">
        <w:rPr>
          <w:rFonts w:cs="Times New Roman"/>
          <w:b/>
          <w:szCs w:val="22"/>
        </w:rPr>
        <w:t>.</w:t>
      </w:r>
      <w:r w:rsidRPr="00CE5739">
        <w:rPr>
          <w:rFonts w:cs="Times New Roman"/>
          <w:szCs w:val="22"/>
        </w:rPr>
        <w:tab/>
        <w:t xml:space="preserve">(DOT: Emergency Meetings)  </w:t>
      </w:r>
      <w:r w:rsidR="002B0F8E" w:rsidRPr="00CE5739">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CE5739" w:rsidRDefault="00A545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84.</w:t>
      </w:r>
      <w:r w:rsidR="00713E2C" w:rsidRPr="00CE5739">
        <w:rPr>
          <w:rFonts w:cs="Times New Roman"/>
          <w:b/>
          <w:szCs w:val="22"/>
        </w:rPr>
        <w:t>1</w:t>
      </w:r>
      <w:r w:rsidR="003260FC" w:rsidRPr="00CE5739">
        <w:rPr>
          <w:rFonts w:cs="Times New Roman"/>
          <w:b/>
          <w:szCs w:val="22"/>
        </w:rPr>
        <w:t>5</w:t>
      </w:r>
      <w:r w:rsidRPr="00CE5739">
        <w:rPr>
          <w:rFonts w:cs="Times New Roman"/>
          <w:b/>
          <w:szCs w:val="22"/>
        </w:rPr>
        <w:t>.</w:t>
      </w:r>
      <w:r w:rsidRPr="00CE5739">
        <w:rPr>
          <w:rFonts w:cs="Times New Roman"/>
          <w:b/>
          <w:szCs w:val="22"/>
        </w:rPr>
        <w:tab/>
      </w:r>
      <w:r w:rsidRPr="00CE5739">
        <w:rPr>
          <w:rFonts w:cs="Times New Roman"/>
          <w:szCs w:val="22"/>
        </w:rPr>
        <w:t>(DOT: CTC Donor Bonus)  The Department of Transportation is authorized, in order to meet the requirements of Act 40 of 2017, to transfer a portion of the proceeds of the motor fuel user fee received from Section 12-28-310(D) of the 1976 Code to satisfy the donor bonus for County Transportation Committees in Section 12-28-2740(H).</w:t>
      </w:r>
    </w:p>
    <w:p w:rsidR="006631A6" w:rsidRPr="00CE5739"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color w:val="auto"/>
          <w:szCs w:val="22"/>
        </w:rPr>
        <w:tab/>
      </w:r>
      <w:r w:rsidRPr="00CE5739">
        <w:rPr>
          <w:rFonts w:cs="Times New Roman"/>
          <w:b/>
          <w:color w:val="auto"/>
          <w:szCs w:val="22"/>
        </w:rPr>
        <w:t>84.1</w:t>
      </w:r>
      <w:r w:rsidR="003260FC"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(DOT: Public Utility Relocation)</w:t>
      </w:r>
      <w:r w:rsidR="004A12D2" w:rsidRPr="00CE5739">
        <w:rPr>
          <w:rFonts w:cs="Times New Roman"/>
          <w:color w:val="auto"/>
          <w:szCs w:val="22"/>
        </w:rPr>
        <w:t xml:space="preserve"> </w:t>
      </w:r>
      <w:r w:rsidRPr="00CE5739">
        <w:rPr>
          <w:rFonts w:cs="Times New Roman"/>
          <w:color w:val="auto"/>
          <w:szCs w:val="22"/>
        </w:rPr>
        <w:t xml:space="preserve"> </w:t>
      </w:r>
      <w:r w:rsidRPr="00CE5739">
        <w:rPr>
          <w:rFonts w:cs="Times New Roman"/>
          <w:strike/>
          <w:color w:val="auto"/>
          <w:szCs w:val="22"/>
        </w:rPr>
        <w:t>From the funds authorized in the current fiscal year, the Department of Transportation may use its federal-aid road and bridge program funds for the relocation of public water and sewer lines in accordance with federal guidelines.</w:t>
      </w:r>
    </w:p>
    <w:p w:rsidR="00D4528A" w:rsidRPr="00CE5739" w:rsidRDefault="00D4528A" w:rsidP="00D45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szCs w:val="22"/>
        </w:rPr>
        <w:tab/>
      </w:r>
      <w:r w:rsidRPr="00CE5739">
        <w:rPr>
          <w:rFonts w:cs="Times New Roman"/>
          <w:b/>
          <w:i/>
          <w:szCs w:val="22"/>
          <w:u w:val="single"/>
        </w:rPr>
        <w:t>84.17.</w:t>
      </w:r>
      <w:r w:rsidRPr="00CE5739">
        <w:rPr>
          <w:rFonts w:cs="Times New Roman"/>
          <w:i/>
          <w:szCs w:val="22"/>
          <w:u w:val="single"/>
        </w:rPr>
        <w:tab/>
        <w:t xml:space="preserve">(DOT: I-95 Toll)  </w:t>
      </w:r>
      <w:r w:rsidR="00727381" w:rsidRPr="00CE5739">
        <w:rPr>
          <w:rFonts w:cs="Times New Roman"/>
          <w:i/>
          <w:color w:val="auto"/>
          <w:szCs w:val="22"/>
          <w:u w:val="single"/>
        </w:rPr>
        <w:t xml:space="preserve">In the current fiscal year, the Department of Transportation shall </w:t>
      </w:r>
      <w:r w:rsidR="00CD3F45" w:rsidRPr="00CE5739">
        <w:rPr>
          <w:rFonts w:cs="Times New Roman"/>
          <w:i/>
          <w:color w:val="auto"/>
          <w:szCs w:val="22"/>
          <w:u w:val="single"/>
        </w:rPr>
        <w:t>impose a toll along Interstate Highway 95 where it crosses Lake Marion in either Orangeburg County or Clarendon County.  The revenue collected from the imposition of this toll must be used for the maintenance</w:t>
      </w:r>
      <w:r w:rsidR="00727381" w:rsidRPr="00CE5739">
        <w:rPr>
          <w:rFonts w:cs="Times New Roman"/>
          <w:i/>
          <w:color w:val="auto"/>
          <w:szCs w:val="22"/>
          <w:u w:val="single"/>
        </w:rPr>
        <w:t>, upgrade, and expansion of the highways, bridges, and interchanges of Interstate Highway 95.</w:t>
      </w:r>
    </w:p>
    <w:p w:rsidR="00CB75C8" w:rsidRPr="00CE5739" w:rsidRDefault="00CB75C8" w:rsidP="00CB7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84.18.</w:t>
      </w:r>
      <w:r w:rsidRPr="00CE5739">
        <w:rPr>
          <w:rFonts w:cs="Times New Roman"/>
          <w:b/>
          <w:i/>
          <w:szCs w:val="22"/>
          <w:u w:val="single"/>
        </w:rPr>
        <w:tab/>
      </w:r>
      <w:r w:rsidRPr="00CE5739">
        <w:rPr>
          <w:rFonts w:cs="Times New Roman"/>
          <w:i/>
          <w:color w:val="auto"/>
          <w:szCs w:val="22"/>
          <w:u w:val="single"/>
        </w:rPr>
        <w:t>(DOT: I-95 Toll Implementation)  In the current fiscal year, the Department of Transportation shall proceed with the implementation of the recommendations contained in the DOT I-95 Toll Feasibility Study.  The department shall proceed with the design of a plan for the maintenance, upgrade, and expansion of the highways, bridges, and interchanges of Interstate Highway 95 and report its progress and other feasible funding options for a comprehensive plan to the General Assembly by March 1, 2020.</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CB75C8" w:rsidRPr="00CE5739" w:rsidRDefault="00CB75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85 </w:t>
      </w:r>
      <w:r w:rsidRPr="00CE5739">
        <w:rPr>
          <w:rFonts w:cs="Times New Roman"/>
          <w:b/>
          <w:color w:val="auto"/>
          <w:szCs w:val="22"/>
        </w:rPr>
        <w:noBreakHyphen/>
        <w:t xml:space="preserve"> U150 </w:t>
      </w:r>
      <w:r w:rsidRPr="00CE5739">
        <w:rPr>
          <w:rFonts w:cs="Times New Roman"/>
          <w:b/>
          <w:color w:val="auto"/>
          <w:szCs w:val="22"/>
        </w:rPr>
        <w:noBreakHyphen/>
        <w:t xml:space="preserve"> INFRASTRUCTURE BANK BOARD</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85.1.</w:t>
      </w:r>
      <w:r w:rsidRPr="00CE5739">
        <w:rPr>
          <w:rFonts w:cs="Times New Roman"/>
          <w:color w:val="auto"/>
          <w:szCs w:val="22"/>
        </w:rPr>
        <w:tab/>
        <w:t>(IBB: Board Meeting Coverage)  Of the funds authorized for the State Transportation Infrastructure Bank Board, the Bank must provide live</w:t>
      </w:r>
      <w:r w:rsidRPr="00CE5739">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D264A5" w:rsidRPr="00CE5739" w:rsidRDefault="00D26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CE5739"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SECTION 86 - U200 - COUNTY TRANSPORTATION FUNDS</w:t>
      </w:r>
    </w:p>
    <w:p w:rsidR="004A12D2" w:rsidRPr="00CE5739" w:rsidRDefault="00A036DF" w:rsidP="00A036DF">
      <w:pPr>
        <w:jc w:val="both"/>
        <w:rPr>
          <w:rFonts w:cs="Times New Roman"/>
          <w:color w:val="auto"/>
          <w:szCs w:val="22"/>
        </w:rPr>
      </w:pPr>
      <w:r w:rsidRPr="00CE5739">
        <w:rPr>
          <w:rFonts w:cs="Times New Roman"/>
          <w:color w:val="auto"/>
          <w:szCs w:val="22"/>
        </w:rPr>
        <w:tab/>
      </w:r>
    </w:p>
    <w:p w:rsidR="00746081"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46081" w:rsidSect="0074608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b/>
          <w:i/>
          <w:szCs w:val="22"/>
        </w:rPr>
        <w:tab/>
      </w:r>
      <w:r w:rsidRPr="00CE5739">
        <w:rPr>
          <w:rFonts w:cs="Times New Roman"/>
          <w:b/>
          <w:i/>
          <w:szCs w:val="22"/>
          <w:u w:val="single"/>
        </w:rPr>
        <w:t>86.</w:t>
      </w:r>
      <w:r w:rsidR="000B0353" w:rsidRPr="00CE5739">
        <w:rPr>
          <w:rFonts w:cs="Times New Roman"/>
          <w:b/>
          <w:i/>
          <w:szCs w:val="22"/>
          <w:u w:val="single"/>
        </w:rPr>
        <w:t>1</w:t>
      </w:r>
      <w:r w:rsidRPr="00CE5739">
        <w:rPr>
          <w:rFonts w:cs="Times New Roman"/>
          <w:b/>
          <w:i/>
          <w:szCs w:val="22"/>
          <w:u w:val="single"/>
        </w:rPr>
        <w:t>.</w:t>
      </w:r>
      <w:r w:rsidRPr="00CE5739">
        <w:rPr>
          <w:rFonts w:cs="Times New Roman"/>
          <w:i/>
          <w:szCs w:val="22"/>
          <w:u w:val="single"/>
        </w:rPr>
        <w:tab/>
        <w:t xml:space="preserve">(CTC: Increased Funding)  The requirement of Section 13 of Act 40 of 2017 for increased funding to the County Transportation Committees shall come from the proceeds of Section 12-28-310(D), and shall be used exclusively for repairs, </w:t>
      </w:r>
    </w:p>
    <w:p w:rsidR="00493CFB" w:rsidRPr="00CE5739"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u w:val="single"/>
        </w:rPr>
        <w:t>maintenance, and improvements to the state highway system.</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lastRenderedPageBreak/>
        <w:t xml:space="preserve">SECTION 87 </w:t>
      </w:r>
      <w:r w:rsidRPr="00CE5739">
        <w:rPr>
          <w:rFonts w:cs="Times New Roman"/>
          <w:b/>
          <w:color w:val="auto"/>
          <w:szCs w:val="22"/>
        </w:rPr>
        <w:noBreakHyphen/>
        <w:t xml:space="preserve"> U300 </w:t>
      </w:r>
      <w:r w:rsidRPr="00CE5739">
        <w:rPr>
          <w:rFonts w:cs="Times New Roman"/>
          <w:b/>
          <w:color w:val="auto"/>
          <w:szCs w:val="22"/>
        </w:rPr>
        <w:noBreakHyphen/>
        <w:t xml:space="preserve"> DIVISION OF AERONAUTICS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87.1.</w:t>
      </w:r>
      <w:r w:rsidRPr="00CE5739">
        <w:rPr>
          <w:rFonts w:cs="Times New Roman"/>
          <w:b/>
          <w:color w:val="auto"/>
          <w:szCs w:val="22"/>
        </w:rPr>
        <w:tab/>
      </w:r>
      <w:r w:rsidRPr="00CE5739">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87.2.</w:t>
      </w:r>
      <w:r w:rsidRPr="00CE5739">
        <w:rPr>
          <w:rFonts w:cs="Times New Roman"/>
          <w:bCs/>
          <w:color w:val="auto"/>
          <w:szCs w:val="22"/>
        </w:rPr>
        <w:tab/>
        <w:t xml:space="preserve">(AERO: </w:t>
      </w:r>
      <w:r w:rsidRPr="00CE5739">
        <w:rPr>
          <w:rFonts w:cs="Times New Roman"/>
          <w:color w:val="auto"/>
          <w:szCs w:val="22"/>
        </w:rPr>
        <w:t>Office</w:t>
      </w:r>
      <w:r w:rsidRPr="00CE5739">
        <w:rPr>
          <w:rFonts w:cs="Times New Roman"/>
          <w:bCs/>
          <w:color w:val="auto"/>
          <w:szCs w:val="22"/>
        </w:rPr>
        <w:t xml:space="preserve"> Space Rental)  Revenue received from rental of Division of Aeronautics office space may be retained and expended to cover </w:t>
      </w:r>
      <w:r w:rsidRPr="00CE5739">
        <w:rPr>
          <w:rFonts w:cs="Times New Roman"/>
          <w:color w:val="auto"/>
          <w:szCs w:val="22"/>
        </w:rPr>
        <w:t>the</w:t>
      </w:r>
      <w:r w:rsidRPr="00CE5739">
        <w:rPr>
          <w:rFonts w:cs="Times New Roman"/>
          <w:bCs/>
          <w:color w:val="auto"/>
          <w:szCs w:val="22"/>
        </w:rPr>
        <w:t xml:space="preserve"> cost of </w:t>
      </w:r>
      <w:r w:rsidRPr="00CE5739">
        <w:rPr>
          <w:rFonts w:cs="Times New Roman"/>
          <w:color w:val="auto"/>
          <w:szCs w:val="22"/>
        </w:rPr>
        <w:t>building</w:t>
      </w:r>
      <w:r w:rsidRPr="00CE5739">
        <w:rPr>
          <w:rFonts w:cs="Times New Roman"/>
          <w:bCs/>
          <w:color w:val="auto"/>
          <w:szCs w:val="22"/>
        </w:rPr>
        <w:t xml:space="preserve"> operations.</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87.3.</w:t>
      </w:r>
      <w:r w:rsidRPr="00CE5739">
        <w:rPr>
          <w:rFonts w:cs="Times New Roman"/>
          <w:color w:val="auto"/>
          <w:szCs w:val="22"/>
        </w:rPr>
        <w:tab/>
        <w:t>(</w:t>
      </w:r>
      <w:r w:rsidRPr="00CE5739">
        <w:rPr>
          <w:rFonts w:cs="Times New Roman"/>
          <w:bCs/>
          <w:color w:val="auto"/>
          <w:szCs w:val="22"/>
        </w:rPr>
        <w:t>AERO</w:t>
      </w:r>
      <w:r w:rsidRPr="00CE5739">
        <w:rPr>
          <w:rFonts w:cs="Times New Roman"/>
          <w:color w:val="auto"/>
          <w:szCs w:val="22"/>
        </w:rPr>
        <w:t xml:space="preserve">: Funding Sequence)  All General Aviation Airports will receive funding prior to the four air </w:t>
      </w:r>
      <w:r w:rsidRPr="00CE5739">
        <w:rPr>
          <w:rFonts w:cs="Times New Roman"/>
          <w:bCs/>
          <w:color w:val="auto"/>
          <w:szCs w:val="22"/>
        </w:rPr>
        <w:t>carrier</w:t>
      </w:r>
      <w:r w:rsidRPr="00CE5739">
        <w:rPr>
          <w:rFonts w:cs="Times New Roman"/>
          <w:color w:val="auto"/>
          <w:szCs w:val="22"/>
        </w:rPr>
        <w:t xml:space="preserve"> airports (i.e. Columbia, Charleston, Greenville</w:t>
      </w:r>
      <w:r w:rsidRPr="00CE5739">
        <w:rPr>
          <w:rFonts w:cs="Times New Roman"/>
          <w:color w:val="auto"/>
          <w:szCs w:val="22"/>
        </w:rPr>
        <w:noBreakHyphen/>
        <w:t>Spartanburg, Myrtle Beach Jetport) as these qualify for special funding under the DOT/FAA appropriations based on enplanements in South Carolina.</w:t>
      </w:r>
    </w:p>
    <w:p w:rsidR="00486292"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87.4.</w:t>
      </w:r>
      <w:r w:rsidRPr="00CE5739">
        <w:rPr>
          <w:rFonts w:cs="Times New Roman"/>
          <w:color w:val="auto"/>
          <w:szCs w:val="22"/>
        </w:rPr>
        <w:tab/>
        <w:t>(</w:t>
      </w:r>
      <w:r w:rsidRPr="00CE5739">
        <w:rPr>
          <w:rFonts w:cs="Times New Roman"/>
          <w:bCs/>
          <w:color w:val="auto"/>
          <w:szCs w:val="22"/>
        </w:rPr>
        <w:t>AERO</w:t>
      </w:r>
      <w:r w:rsidRPr="00CE5739">
        <w:rPr>
          <w:rFonts w:cs="Times New Roman"/>
          <w:color w:val="auto"/>
          <w:szCs w:val="22"/>
        </w:rPr>
        <w:t xml:space="preserve">: Hangar/Parking Facilities)  The Division of Aeronautics will provide hangar/parking facilities for government owned and/or operated aircraft on a first come basis.  Funds shall be </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 xml:space="preserve">retained by the division for the purpose of hangar and parking facility maintenance.  The Hangar Fee Schedule shall be </w:t>
      </w:r>
      <w:r w:rsidRPr="00CE5739">
        <w:rPr>
          <w:rFonts w:cs="Times New Roman"/>
          <w:bCs/>
          <w:color w:val="auto"/>
          <w:szCs w:val="22"/>
        </w:rPr>
        <w:t>determined</w:t>
      </w:r>
      <w:r w:rsidRPr="00CE5739">
        <w:rPr>
          <w:rFonts w:cs="Times New Roman"/>
          <w:color w:val="auto"/>
          <w:szCs w:val="22"/>
        </w:rPr>
        <w:t xml:space="preserve"> by the division and shall not exceed local average market rates.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Personnel from the agencies owning and/or operating aircraft will be responsible for ground movement of their aircraft.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87.5.</w:t>
      </w:r>
      <w:r w:rsidRPr="00CE5739">
        <w:rPr>
          <w:rFonts w:cs="Times New Roman"/>
          <w:b/>
          <w:color w:val="auto"/>
          <w:szCs w:val="22"/>
        </w:rPr>
        <w:tab/>
      </w:r>
      <w:r w:rsidRPr="00CE5739">
        <w:rPr>
          <w:rFonts w:cs="Times New Roman"/>
          <w:color w:val="auto"/>
          <w:szCs w:val="22"/>
        </w:rPr>
        <w:t>(</w:t>
      </w:r>
      <w:r w:rsidRPr="00CE5739">
        <w:rPr>
          <w:rFonts w:cs="Times New Roman"/>
          <w:bCs/>
          <w:color w:val="auto"/>
          <w:szCs w:val="22"/>
        </w:rPr>
        <w:t>AERO</w:t>
      </w:r>
      <w:r w:rsidRPr="00CE5739">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to allow the maximization of</w:t>
      </w:r>
      <w:r w:rsidRPr="00CE5739">
        <w:rPr>
          <w:rFonts w:cs="Times New Roman"/>
          <w:bCs/>
          <w:color w:val="auto"/>
          <w:szCs w:val="22"/>
        </w:rPr>
        <w:t xml:space="preserve"> </w:t>
      </w:r>
      <w:r w:rsidRPr="00CE5739">
        <w:rPr>
          <w:rFonts w:cs="Times New Roman"/>
          <w:color w:val="auto"/>
          <w:szCs w:val="22"/>
        </w:rPr>
        <w:t>grant funds available through the Federal Aviation Administration for capital improvement projects;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for maintenance projects of general aviation airports; and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t>Sponsors of publicly owned airpo</w:t>
      </w:r>
      <w:r w:rsidRPr="00CE5739">
        <w:rPr>
          <w:rFonts w:cs="Times New Roman"/>
          <w:bCs/>
          <w:color w:val="auto"/>
          <w:szCs w:val="22"/>
        </w:rPr>
        <w:t xml:space="preserve">rts for public use are eligible to receive grants pursuant to this provision, but the airport </w:t>
      </w:r>
      <w:r w:rsidRPr="00CE5739">
        <w:rPr>
          <w:rFonts w:cs="Times New Roman"/>
          <w:color w:val="auto"/>
          <w:szCs w:val="22"/>
        </w:rPr>
        <w:t>must</w:t>
      </w:r>
      <w:r w:rsidRPr="00CE5739">
        <w:rPr>
          <w:rFonts w:cs="Times New Roman"/>
          <w:bCs/>
          <w:color w:val="auto"/>
          <w:szCs w:val="22"/>
        </w:rPr>
        <w:t xml:space="preserve"> have a current development plan that meets the planning requirements of the National Plan of Integrated Airports Systems.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t xml:space="preserve">The Aeronautics </w:t>
      </w:r>
      <w:r w:rsidRPr="00CE5739">
        <w:rPr>
          <w:rFonts w:cs="Times New Roman"/>
          <w:color w:val="auto"/>
          <w:szCs w:val="22"/>
        </w:rPr>
        <w:t>Commission</w:t>
      </w:r>
      <w:r w:rsidRPr="00CE5739">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CE5739">
        <w:rPr>
          <w:rFonts w:cs="Times New Roman"/>
          <w:color w:val="auto"/>
          <w:szCs w:val="22"/>
        </w:rPr>
        <w:t>airports.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t>Enabling airport sponsors to</w:t>
      </w:r>
      <w:r w:rsidRPr="00CE5739">
        <w:rPr>
          <w:rFonts w:cs="Times New Roman"/>
          <w:bCs/>
          <w:color w:val="auto"/>
          <w:szCs w:val="22"/>
        </w:rPr>
        <w:t xml:space="preserve"> meet basic Federal Aviation Administration safety guidelines for obstruction clearance </w:t>
      </w:r>
      <w:r w:rsidRPr="00CE5739">
        <w:rPr>
          <w:rFonts w:cs="Times New Roman"/>
          <w:color w:val="auto"/>
          <w:szCs w:val="22"/>
        </w:rPr>
        <w:t>must</w:t>
      </w:r>
      <w:r w:rsidRPr="00CE5739">
        <w:rPr>
          <w:rFonts w:cs="Times New Roman"/>
          <w:bCs/>
          <w:color w:val="auto"/>
          <w:szCs w:val="22"/>
        </w:rPr>
        <w:t xml:space="preserve"> be a major factor in the priority </w:t>
      </w:r>
      <w:r w:rsidRPr="00CE5739">
        <w:rPr>
          <w:rFonts w:cs="Times New Roman"/>
          <w:color w:val="auto"/>
          <w:szCs w:val="22"/>
        </w:rPr>
        <w:t>guidelines</w:t>
      </w:r>
      <w:r w:rsidRPr="00CE5739">
        <w:rPr>
          <w:rFonts w:cs="Times New Roman"/>
          <w:bCs/>
          <w:color w:val="auto"/>
          <w:szCs w:val="22"/>
        </w:rPr>
        <w:t xml:space="preserve"> established by the Aeronautics Commission pursuant to this provision.  The Commission also shall have discretion consistent with Section 55</w:t>
      </w:r>
      <w:r w:rsidRPr="00CE5739">
        <w:rPr>
          <w:rFonts w:cs="Times New Roman"/>
          <w:bCs/>
          <w:color w:val="auto"/>
          <w:szCs w:val="22"/>
        </w:rPr>
        <w:noBreakHyphen/>
        <w:t>5</w:t>
      </w:r>
      <w:r w:rsidRPr="00CE5739">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CE5739">
        <w:rPr>
          <w:rFonts w:cs="Times New Roman"/>
          <w:color w:val="auto"/>
          <w:szCs w:val="22"/>
        </w:rPr>
        <w:t>smaller</w:t>
      </w:r>
      <w:r w:rsidRPr="00CE5739">
        <w:rPr>
          <w:rFonts w:cs="Times New Roman"/>
          <w:bCs/>
          <w:color w:val="auto"/>
          <w:szCs w:val="22"/>
        </w:rPr>
        <w:t xml:space="preserve"> relative contribution from the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t xml:space="preserve">A report on the </w:t>
      </w:r>
      <w:r w:rsidRPr="00CE5739">
        <w:rPr>
          <w:rFonts w:cs="Times New Roman"/>
          <w:color w:val="auto"/>
          <w:szCs w:val="22"/>
        </w:rPr>
        <w:t>expenditure</w:t>
      </w:r>
      <w:r w:rsidRPr="00CE5739">
        <w:rPr>
          <w:rFonts w:cs="Times New Roman"/>
          <w:bCs/>
          <w:color w:val="auto"/>
          <w:szCs w:val="22"/>
        </w:rPr>
        <w:t xml:space="preserve"> of these </w:t>
      </w:r>
      <w:r w:rsidRPr="00CE5739">
        <w:rPr>
          <w:rFonts w:cs="Times New Roman"/>
          <w:color w:val="auto"/>
          <w:szCs w:val="22"/>
        </w:rPr>
        <w:t>funds</w:t>
      </w:r>
      <w:r w:rsidRPr="00CE5739">
        <w:rPr>
          <w:rFonts w:cs="Times New Roman"/>
          <w:bCs/>
          <w:color w:val="auto"/>
          <w:szCs w:val="22"/>
        </w:rPr>
        <w:t xml:space="preserve"> shall be submitted to the Senate Finance Committee and the House Ways and Means Committee.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46081" w:rsidSect="0074608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493CFB"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t xml:space="preserve">Unspent funds from the </w:t>
      </w:r>
      <w:r w:rsidRPr="00CE5739">
        <w:rPr>
          <w:rFonts w:cs="Times New Roman"/>
          <w:color w:val="auto"/>
          <w:szCs w:val="22"/>
        </w:rPr>
        <w:t>prior</w:t>
      </w:r>
      <w:r w:rsidRPr="00CE5739">
        <w:rPr>
          <w:rFonts w:cs="Times New Roman"/>
          <w:bCs/>
          <w:color w:val="auto"/>
          <w:szCs w:val="22"/>
        </w:rPr>
        <w:t xml:space="preserve"> fiscal year </w:t>
      </w:r>
      <w:r w:rsidRPr="00CE5739">
        <w:rPr>
          <w:rFonts w:cs="Times New Roman"/>
          <w:color w:val="auto"/>
          <w:szCs w:val="22"/>
        </w:rPr>
        <w:t>may</w:t>
      </w:r>
      <w:r w:rsidRPr="00CE5739">
        <w:rPr>
          <w:rFonts w:cs="Times New Roman"/>
          <w:bCs/>
          <w:color w:val="auto"/>
          <w:szCs w:val="22"/>
        </w:rPr>
        <w:t xml:space="preserve"> be carried forward to the current fiscal year and spent for like purposes.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lastRenderedPageBreak/>
        <w:t xml:space="preserve">SECTION 88 </w:t>
      </w:r>
      <w:r w:rsidRPr="00CE5739">
        <w:rPr>
          <w:rFonts w:cs="Times New Roman"/>
          <w:b/>
          <w:color w:val="auto"/>
          <w:szCs w:val="22"/>
        </w:rPr>
        <w:noBreakHyphen/>
        <w:t xml:space="preserve"> Y140 </w:t>
      </w:r>
      <w:r w:rsidRPr="00CE5739">
        <w:rPr>
          <w:rFonts w:cs="Times New Roman"/>
          <w:b/>
          <w:color w:val="auto"/>
          <w:szCs w:val="22"/>
        </w:rPr>
        <w:noBreakHyphen/>
        <w:t xml:space="preserve"> STATE PORTS AUTHORITY</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88.1.</w:t>
      </w:r>
      <w:r w:rsidRPr="00CE5739">
        <w:rPr>
          <w:rFonts w:cs="Times New Roman"/>
          <w:b/>
          <w:color w:val="auto"/>
          <w:szCs w:val="22"/>
        </w:rPr>
        <w:tab/>
      </w:r>
      <w:r w:rsidRPr="00CE5739">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CE5739">
        <w:rPr>
          <w:rFonts w:cs="Times New Roman"/>
          <w:strike/>
          <w:color w:val="auto"/>
          <w:szCs w:val="22"/>
        </w:rPr>
        <w:t>2018</w:t>
      </w:r>
      <w:r w:rsidR="004A12D2" w:rsidRPr="00CE5739">
        <w:rPr>
          <w:rFonts w:cs="Times New Roman"/>
          <w:color w:val="auto"/>
          <w:szCs w:val="22"/>
        </w:rPr>
        <w:t xml:space="preserve"> </w:t>
      </w:r>
      <w:r w:rsidR="004A12D2" w:rsidRPr="00CE5739">
        <w:rPr>
          <w:rFonts w:cs="Times New Roman"/>
          <w:i/>
          <w:color w:val="auto"/>
          <w:szCs w:val="22"/>
          <w:u w:val="single"/>
        </w:rPr>
        <w:t>2019</w:t>
      </w:r>
      <w:r w:rsidRPr="00CE5739">
        <w:rPr>
          <w:rFonts w:cs="Times New Roman"/>
          <w:color w:val="auto"/>
          <w:szCs w:val="22"/>
        </w:rPr>
        <w:t xml:space="preserve">, pay to the State Transportation Infrastructure Bank one million dollars before June 30, </w:t>
      </w:r>
      <w:r w:rsidRPr="00CE5739">
        <w:rPr>
          <w:rFonts w:cs="Times New Roman"/>
          <w:strike/>
          <w:color w:val="auto"/>
          <w:szCs w:val="22"/>
        </w:rPr>
        <w:t>2019</w:t>
      </w:r>
      <w:r w:rsidR="004A12D2" w:rsidRPr="00CE5739">
        <w:rPr>
          <w:rFonts w:cs="Times New Roman"/>
          <w:color w:val="auto"/>
          <w:szCs w:val="22"/>
        </w:rPr>
        <w:t xml:space="preserve"> </w:t>
      </w:r>
      <w:r w:rsidR="004A12D2" w:rsidRPr="00CE5739">
        <w:rPr>
          <w:rFonts w:cs="Times New Roman"/>
          <w:i/>
          <w:color w:val="auto"/>
          <w:szCs w:val="22"/>
          <w:u w:val="single"/>
        </w:rPr>
        <w:t>2020</w:t>
      </w:r>
      <w:r w:rsidRPr="00CE5739">
        <w:rPr>
          <w:rFonts w:cs="Times New Roman"/>
          <w:color w:val="auto"/>
          <w:szCs w:val="22"/>
        </w:rPr>
        <w:t>, to continue the Charleston Cooper River Bridge Project.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color w:val="auto"/>
          <w:szCs w:val="22"/>
        </w:rPr>
        <w:tab/>
      </w:r>
      <w:r w:rsidRPr="00CE5739">
        <w:rPr>
          <w:rFonts w:eastAsia="Calibri" w:cs="Times New Roman"/>
          <w:b/>
          <w:color w:val="auto"/>
          <w:szCs w:val="22"/>
        </w:rPr>
        <w:t>88.2.</w:t>
      </w:r>
      <w:r w:rsidRPr="00CE5739">
        <w:rPr>
          <w:rFonts w:eastAsia="Calibri" w:cs="Times New Roman"/>
          <w:b/>
          <w:color w:val="auto"/>
          <w:szCs w:val="22"/>
        </w:rPr>
        <w:tab/>
      </w:r>
      <w:r w:rsidRPr="00CE5739">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CE5739">
        <w:rPr>
          <w:rFonts w:eastAsia="Calibri" w:cs="Times New Roman"/>
          <w:color w:val="auto"/>
          <w:szCs w:val="22"/>
        </w:rPr>
        <w:noBreakHyphen/>
        <w:t>off.</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iCs/>
          <w:color w:val="auto"/>
          <w:szCs w:val="22"/>
        </w:rPr>
        <w:t>88.3.</w:t>
      </w:r>
      <w:r w:rsidRPr="00CE5739">
        <w:rPr>
          <w:rFonts w:cs="Times New Roman"/>
          <w:b/>
          <w:bCs/>
          <w:iCs/>
          <w:color w:val="auto"/>
          <w:szCs w:val="22"/>
        </w:rPr>
        <w:tab/>
      </w:r>
      <w:r w:rsidRPr="00CE5739">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CE5739">
        <w:rPr>
          <w:rFonts w:cs="Times New Roman"/>
          <w:color w:val="auto"/>
          <w:szCs w:val="22"/>
        </w:rPr>
        <w:t>fund</w:t>
      </w:r>
      <w:r w:rsidRPr="00CE5739">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88.4.</w:t>
      </w:r>
      <w:r w:rsidRPr="00CE5739">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CE5739" w:rsidRDefault="0097718D" w:rsidP="0097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b/>
          <w:i/>
          <w:color w:val="auto"/>
          <w:szCs w:val="22"/>
        </w:rPr>
        <w:tab/>
      </w:r>
      <w:r w:rsidRPr="00CE5739">
        <w:rPr>
          <w:rFonts w:cs="Times New Roman"/>
          <w:b/>
          <w:color w:val="auto"/>
          <w:szCs w:val="22"/>
        </w:rPr>
        <w:t>88.5.</w:t>
      </w:r>
      <w:r w:rsidRPr="00CE5739">
        <w:rPr>
          <w:rFonts w:cs="Times New Roman"/>
          <w:b/>
          <w:color w:val="auto"/>
          <w:szCs w:val="22"/>
        </w:rPr>
        <w:tab/>
      </w:r>
      <w:r w:rsidRPr="00CE5739">
        <w:rPr>
          <w:rFonts w:cs="Times New Roman"/>
          <w:color w:val="auto"/>
          <w:szCs w:val="22"/>
        </w:rPr>
        <w:t xml:space="preserve">(SPA: Jasper Ocean Terminal Permitting)  </w:t>
      </w:r>
      <w:r w:rsidRPr="00CE5739">
        <w:rPr>
          <w:rFonts w:cs="Times New Roman"/>
          <w:i/>
          <w:color w:val="auto"/>
          <w:szCs w:val="22"/>
          <w:u w:val="single"/>
        </w:rPr>
        <w:t>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Alliance (SCRDA) dated September 20, 2017, as 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$5,000,000 appropriated for this purpose.  It is understood that this limitation shall result in less than the full acreage currently under option being purchased by the SPA.</w:t>
      </w:r>
    </w:p>
    <w:p w:rsidR="00276D8F" w:rsidRDefault="0097718D" w:rsidP="0097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276D8F" w:rsidSect="0074608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i/>
          <w:color w:val="auto"/>
          <w:szCs w:val="22"/>
        </w:rPr>
        <w:tab/>
      </w:r>
      <w:r w:rsidRPr="00CE5739">
        <w:rPr>
          <w:rFonts w:cs="Times New Roman"/>
          <w:i/>
          <w:color w:val="auto"/>
          <w:szCs w:val="22"/>
          <w:u w:val="single"/>
        </w:rPr>
        <w:t xml:space="preserve">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w:t>
      </w:r>
    </w:p>
    <w:p w:rsidR="0097718D" w:rsidRPr="00CE5739" w:rsidRDefault="0097718D" w:rsidP="0097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u w:val="single"/>
        </w:rPr>
        <w:t>economic development project that will utilize port facilities.  The intent of such condition is to develop the property in a manner that highlights the necessity of the Jasper Ocean Terminal.</w:t>
      </w:r>
    </w:p>
    <w:p w:rsidR="0097718D" w:rsidRPr="00CE5739" w:rsidRDefault="0097718D" w:rsidP="0097718D">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lastRenderedPageBreak/>
        <w:tab/>
      </w:r>
      <w:r w:rsidRPr="00CE5739">
        <w:rPr>
          <w:rFonts w:cs="Times New Roman"/>
          <w:strike/>
          <w:color w:val="auto"/>
          <w:szCs w:val="22"/>
        </w:rPr>
        <w:t>The</w:t>
      </w:r>
      <w:r w:rsidRPr="00CE5739">
        <w:rPr>
          <w:rFonts w:cs="Times New Roman"/>
          <w:color w:val="auto"/>
          <w:szCs w:val="22"/>
        </w:rPr>
        <w:t xml:space="preserve"> </w:t>
      </w:r>
      <w:r w:rsidRPr="00CE5739">
        <w:rPr>
          <w:rFonts w:cs="Times New Roman"/>
          <w:i/>
          <w:color w:val="auto"/>
          <w:szCs w:val="22"/>
          <w:u w:val="single"/>
        </w:rPr>
        <w:t>Any</w:t>
      </w:r>
      <w:r w:rsidRPr="00CE5739">
        <w:rPr>
          <w:rFonts w:cs="Times New Roman"/>
          <w:color w:val="auto"/>
          <w:szCs w:val="22"/>
        </w:rPr>
        <w:t xml:space="preserve"> funds appropriated to the </w:t>
      </w:r>
      <w:r w:rsidRPr="00CE5739">
        <w:rPr>
          <w:rFonts w:cs="Times New Roman"/>
          <w:strike/>
          <w:color w:val="auto"/>
          <w:szCs w:val="22"/>
        </w:rPr>
        <w:t>State Ports Authority</w:t>
      </w:r>
      <w:r w:rsidRPr="00CE5739">
        <w:rPr>
          <w:rFonts w:cs="Times New Roman"/>
          <w:color w:val="auto"/>
          <w:szCs w:val="22"/>
        </w:rPr>
        <w:t xml:space="preserve"> (SPA) for the Jasper Ocean Terminal </w:t>
      </w:r>
      <w:r w:rsidRPr="00CE5739">
        <w:rPr>
          <w:rFonts w:cs="Times New Roman"/>
          <w:i/>
          <w:color w:val="auto"/>
          <w:szCs w:val="22"/>
          <w:u w:val="single"/>
        </w:rPr>
        <w:t>remaining after the exercise of and purchase of real property pursuant to the Option Agreement or in the event the SCRDA does not assign the Option Agreement by September 30, 2019,</w:t>
      </w:r>
      <w:r w:rsidRPr="00CE5739">
        <w:rPr>
          <w:rFonts w:cs="Times New Roman"/>
          <w:color w:val="auto"/>
          <w:szCs w:val="22"/>
        </w:rPr>
        <w:t xml:space="preserve"> shall be utilized by the SPA to pay for activities approved and directed by the joint venture governing board and associated with advancing the Project during FY </w:t>
      </w:r>
      <w:r w:rsidRPr="00CE5739">
        <w:rPr>
          <w:rFonts w:cs="Times New Roman"/>
          <w:strike/>
          <w:color w:val="auto"/>
          <w:szCs w:val="22"/>
        </w:rPr>
        <w:t>2018-19</w:t>
      </w:r>
      <w:r w:rsidRPr="00CE5739">
        <w:rPr>
          <w:rFonts w:cs="Times New Roman"/>
          <w:color w:val="auto"/>
          <w:szCs w:val="22"/>
        </w:rPr>
        <w:t xml:space="preserve"> </w:t>
      </w:r>
      <w:r w:rsidRPr="00CE5739">
        <w:rPr>
          <w:rFonts w:cs="Times New Roman"/>
          <w:i/>
          <w:color w:val="auto"/>
          <w:szCs w:val="22"/>
          <w:u w:val="single"/>
        </w:rPr>
        <w:t>2019-20</w:t>
      </w:r>
      <w:r w:rsidRPr="00CE5739">
        <w:rPr>
          <w:rFonts w:cs="Times New Roman"/>
          <w:color w:val="auto"/>
          <w:szCs w:val="22"/>
        </w:rPr>
        <w:t xml:space="preserve">.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w:t>
      </w:r>
      <w:r w:rsidRPr="00CE5739">
        <w:rPr>
          <w:rFonts w:cs="Times New Roman"/>
          <w:strike/>
          <w:color w:val="auto"/>
          <w:szCs w:val="22"/>
        </w:rPr>
        <w:t>2018-19</w:t>
      </w:r>
      <w:r w:rsidRPr="00CE5739">
        <w:rPr>
          <w:rFonts w:cs="Times New Roman"/>
          <w:color w:val="auto"/>
          <w:szCs w:val="22"/>
        </w:rPr>
        <w:t xml:space="preserve"> </w:t>
      </w:r>
      <w:r w:rsidRPr="00CE5739">
        <w:rPr>
          <w:rFonts w:cs="Times New Roman"/>
          <w:i/>
          <w:color w:val="auto"/>
          <w:szCs w:val="22"/>
          <w:u w:val="single"/>
        </w:rPr>
        <w:t>2019-20</w:t>
      </w:r>
      <w:r w:rsidRPr="00CE5739">
        <w:rPr>
          <w:rFonts w:cs="Times New Roman"/>
          <w:color w:val="auto"/>
          <w:szCs w:val="22"/>
        </w:rPr>
        <w:t xml:space="preserve"> may include, but are not limited to, the following:</w:t>
      </w:r>
    </w:p>
    <w:p w:rsidR="0093721F" w:rsidRPr="00CE5739" w:rsidRDefault="0093721F" w:rsidP="0097718D">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working on a corporate governance model for the joint venture as an operating port;</w:t>
      </w:r>
    </w:p>
    <w:p w:rsidR="0093721F" w:rsidRPr="00CE5739"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working on terminal simulation for design and operation;</w:t>
      </w:r>
    </w:p>
    <w:p w:rsidR="0093721F" w:rsidRPr="00CE5739"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CE5739"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working on sedimentation modeling for impacts on construction and dredging;</w:t>
      </w:r>
    </w:p>
    <w:p w:rsidR="0093721F" w:rsidRPr="00CE5739"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taking actions in furtherance of obtaining:</w:t>
      </w:r>
      <w:r w:rsidRPr="00CE5739">
        <w:rPr>
          <w:rFonts w:cs="Times New Roman"/>
          <w:szCs w:val="22"/>
        </w:rPr>
        <w:t xml:space="preserve"> </w:t>
      </w:r>
      <w:r w:rsidRPr="00CE5739">
        <w:rPr>
          <w:rFonts w:cs="Times New Roman"/>
          <w:color w:val="auto"/>
          <w:szCs w:val="22"/>
        </w:rPr>
        <w:t xml:space="preserve"> </w:t>
      </w:r>
      <w:r w:rsidRPr="00CE5739">
        <w:rPr>
          <w:rFonts w:cs="Times New Roman"/>
          <w:szCs w:val="22"/>
        </w:rPr>
        <w:t>(</w:t>
      </w:r>
      <w:r w:rsidRPr="00CE5739">
        <w:rPr>
          <w:rFonts w:cs="Times New Roman"/>
          <w:color w:val="auto"/>
          <w:szCs w:val="22"/>
        </w:rPr>
        <w:t>a)</w:t>
      </w:r>
      <w:r w:rsidRPr="00CE5739">
        <w:rPr>
          <w:rFonts w:cs="Times New Roman"/>
          <w:szCs w:val="22"/>
        </w:rPr>
        <w:t xml:space="preserve"> </w:t>
      </w:r>
      <w:r w:rsidRPr="00CE5739">
        <w:rPr>
          <w:rFonts w:cs="Times New Roman"/>
          <w:color w:val="auto"/>
          <w:szCs w:val="22"/>
        </w:rPr>
        <w:t xml:space="preserve"> a Department of the Army permit pursuant to Section 10 of the Rivers and Harbors Act; </w:t>
      </w:r>
      <w:r w:rsidRPr="00CE5739">
        <w:rPr>
          <w:rFonts w:cs="Times New Roman"/>
          <w:szCs w:val="22"/>
        </w:rPr>
        <w:t>(</w:t>
      </w:r>
      <w:r w:rsidRPr="00CE5739">
        <w:rPr>
          <w:rFonts w:cs="Times New Roman"/>
          <w:color w:val="auto"/>
          <w:szCs w:val="22"/>
        </w:rPr>
        <w:t xml:space="preserve">b) a permit pursuant to Section 404 of the Clean Water Act, to prepare a Channel Modification Feasibility Study; and </w:t>
      </w:r>
      <w:r w:rsidRPr="00CE5739">
        <w:rPr>
          <w:rFonts w:cs="Times New Roman"/>
          <w:szCs w:val="22"/>
        </w:rPr>
        <w:t>(</w:t>
      </w:r>
      <w:r w:rsidRPr="00CE5739">
        <w:rPr>
          <w:rFonts w:cs="Times New Roman"/>
          <w:color w:val="auto"/>
          <w:szCs w:val="22"/>
        </w:rPr>
        <w:t>c) studies necessary in connection with developing an Environmental Impact Statement for the Project; and</w:t>
      </w:r>
    </w:p>
    <w:p w:rsidR="0093721F" w:rsidRPr="00CE5739"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discharging its obligations pursuant to its Joint Venture Agreement with the Georgia Ports Authority.</w:t>
      </w:r>
    </w:p>
    <w:p w:rsidR="0093721F" w:rsidRPr="00CE5739"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funds appropriated to SPA for the Jasper Ocean Terminal Permitting may not be used for reimbursement of SPA expenditures made in a prior fiscal year and must be used only for one or more of the purposes set forth above.</w:t>
      </w:r>
    </w:p>
    <w:p w:rsidR="00E07969" w:rsidRPr="00CE5739"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SPA shall provide a detailed report in writing to the members of the South Carolina General Assembly on or before the first day of the </w:t>
      </w:r>
      <w:r w:rsidR="00E20693" w:rsidRPr="00CE5739">
        <w:rPr>
          <w:rFonts w:cs="Times New Roman"/>
          <w:strike/>
          <w:color w:val="auto"/>
          <w:szCs w:val="22"/>
        </w:rPr>
        <w:t>2019</w:t>
      </w:r>
      <w:r w:rsidR="00E20693" w:rsidRPr="00CE5739">
        <w:rPr>
          <w:rFonts w:cs="Times New Roman"/>
          <w:color w:val="auto"/>
          <w:szCs w:val="22"/>
        </w:rPr>
        <w:t xml:space="preserve"> </w:t>
      </w:r>
      <w:r w:rsidR="00E20693" w:rsidRPr="00CE5739">
        <w:rPr>
          <w:rFonts w:cs="Times New Roman"/>
          <w:i/>
          <w:color w:val="auto"/>
          <w:szCs w:val="22"/>
          <w:u w:val="single"/>
        </w:rPr>
        <w:t>2020</w:t>
      </w:r>
      <w:r w:rsidRPr="00CE5739">
        <w:rPr>
          <w:rFonts w:cs="Times New Roman"/>
          <w:color w:val="auto"/>
          <w:szCs w:val="22"/>
        </w:rPr>
        <w:t xml:space="preserve"> legislative session and another such report on or before June 30, </w:t>
      </w:r>
      <w:r w:rsidRPr="00CE5739">
        <w:rPr>
          <w:rFonts w:cs="Times New Roman"/>
          <w:strike/>
          <w:color w:val="auto"/>
          <w:szCs w:val="22"/>
        </w:rPr>
        <w:t>2019</w:t>
      </w:r>
      <w:r w:rsidR="00E20693" w:rsidRPr="00CE5739">
        <w:rPr>
          <w:rFonts w:cs="Times New Roman"/>
          <w:color w:val="auto"/>
          <w:szCs w:val="22"/>
        </w:rPr>
        <w:t xml:space="preserve"> </w:t>
      </w:r>
      <w:r w:rsidR="00E20693" w:rsidRPr="00CE5739">
        <w:rPr>
          <w:rFonts w:cs="Times New Roman"/>
          <w:i/>
          <w:color w:val="auto"/>
          <w:szCs w:val="22"/>
          <w:u w:val="single"/>
        </w:rPr>
        <w:t>2020</w:t>
      </w:r>
      <w:r w:rsidRPr="00CE5739">
        <w:rPr>
          <w:rFonts w:cs="Times New Roman"/>
          <w:color w:val="auto"/>
          <w:szCs w:val="22"/>
        </w:rPr>
        <w:t>, describing the progress made as of the dates of those reports in regard to the Jasper Ocean Terminal, such to include a description of the ongoing and planned work.</w:t>
      </w:r>
    </w:p>
    <w:p w:rsidR="00E20693" w:rsidRPr="00CE5739" w:rsidRDefault="00E206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b/>
          <w:i/>
          <w:szCs w:val="22"/>
          <w:u w:val="single"/>
        </w:rPr>
        <w:t>88.</w:t>
      </w:r>
      <w:r w:rsidR="007B51F7" w:rsidRPr="00CE5739">
        <w:rPr>
          <w:rFonts w:cs="Times New Roman"/>
          <w:b/>
          <w:i/>
          <w:szCs w:val="22"/>
          <w:u w:val="single"/>
        </w:rPr>
        <w:t>6</w:t>
      </w:r>
      <w:r w:rsidRPr="00CE5739">
        <w:rPr>
          <w:rFonts w:cs="Times New Roman"/>
          <w:b/>
          <w:i/>
          <w:szCs w:val="22"/>
          <w:u w:val="single"/>
        </w:rPr>
        <w:t>.</w:t>
      </w:r>
      <w:r w:rsidRPr="00CE5739">
        <w:rPr>
          <w:rFonts w:cs="Times New Roman"/>
          <w:i/>
          <w:szCs w:val="22"/>
          <w:u w:val="single"/>
        </w:rPr>
        <w:tab/>
        <w:t>(SPA: Jasper Ocean Terminal Port Facility Infrastructure Fund)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CE5739"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EB35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91 </w:t>
      </w:r>
      <w:r w:rsidRPr="00CE5739">
        <w:rPr>
          <w:rFonts w:cs="Times New Roman"/>
          <w:b/>
          <w:color w:val="auto"/>
          <w:szCs w:val="22"/>
        </w:rPr>
        <w:noBreakHyphen/>
        <w:t xml:space="preserve"> A990 </w:t>
      </w:r>
      <w:r w:rsidRPr="00CE5739">
        <w:rPr>
          <w:rFonts w:cs="Times New Roman"/>
          <w:b/>
          <w:color w:val="auto"/>
          <w:szCs w:val="22"/>
        </w:rPr>
        <w:noBreakHyphen/>
        <w:t xml:space="preserve"> LEGISLATIVE DEPARTMENT</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91.1.</w:t>
      </w:r>
      <w:r w:rsidRPr="00CE5739">
        <w:rPr>
          <w:rFonts w:cs="Times New Roman"/>
          <w:color w:val="auto"/>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w:t>
      </w:r>
      <w:r w:rsidRPr="00CE5739">
        <w:rPr>
          <w:rFonts w:cs="Times New Roman"/>
          <w:color w:val="auto"/>
          <w:szCs w:val="22"/>
        </w:rPr>
        <w:lastRenderedPageBreak/>
        <w:t>session.  The positions designated (PTT) shall denote part</w:t>
      </w:r>
      <w:r w:rsidRPr="00CE5739">
        <w:rPr>
          <w:rFonts w:cs="Times New Roman"/>
          <w:color w:val="auto"/>
          <w:szCs w:val="22"/>
        </w:rPr>
        <w:noBreakHyphen/>
        <w:t>time temporary employees on a twelve</w:t>
      </w:r>
      <w:r w:rsidRPr="00CE5739">
        <w:rPr>
          <w:rFonts w:cs="Times New Roman"/>
          <w:color w:val="auto"/>
          <w:szCs w:val="22"/>
        </w:rPr>
        <w:noBreakHyphen/>
        <w:t>months basis.  The positions designated (PPT) shall denote permanent part</w:t>
      </w:r>
      <w:r w:rsidRPr="00CE5739">
        <w:rPr>
          <w:rFonts w:cs="Times New Roman"/>
          <w:color w:val="auto"/>
          <w:szCs w:val="22"/>
        </w:rPr>
        <w:noBreakHyphen/>
        <w:t>time employees retained for full</w:t>
      </w:r>
      <w:r w:rsidRPr="00CE5739">
        <w:rPr>
          <w:rFonts w:cs="Times New Roman"/>
          <w:color w:val="auto"/>
          <w:szCs w:val="22"/>
        </w:rPr>
        <w:noBreakHyphen/>
        <w:t>time work for a period of months or the duration of the legislative session.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91.2.</w:t>
      </w:r>
      <w:r w:rsidRPr="00CE5739">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CE5739">
        <w:rPr>
          <w:rFonts w:cs="Times New Roman"/>
          <w:color w:val="auto"/>
          <w:szCs w:val="22"/>
        </w:rPr>
        <w:t>t</w:t>
      </w:r>
      <w:r w:rsidRPr="00CE5739">
        <w:rPr>
          <w:rFonts w:cs="Times New Roman"/>
          <w:color w:val="auto"/>
          <w:szCs w:val="22"/>
        </w:rPr>
        <w:t xml:space="preserve">o classified state employees, but for purposes of this paragraph, the term “legislative employees” does not include employees of the House of Representatives.  From the funds appropriated for Employee Pay Increases, the Speaker of the House and the President </w:t>
      </w:r>
      <w:r w:rsidRPr="00CE5739">
        <w:rPr>
          <w:rFonts w:cs="Times New Roman"/>
          <w:strike/>
          <w:color w:val="auto"/>
          <w:szCs w:val="22"/>
        </w:rPr>
        <w:t>Pro Tempore</w:t>
      </w:r>
      <w:r w:rsidRPr="00CE5739">
        <w:rPr>
          <w:rFonts w:cs="Times New Roman"/>
          <w:color w:val="auto"/>
          <w:szCs w:val="22"/>
        </w:rPr>
        <w:t xml:space="preserve"> of the Senate shall determine the amount necessary for compensation of the employees of the House and Senate.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91.3.</w:t>
      </w:r>
      <w:r w:rsidRPr="00CE5739">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91.4.</w:t>
      </w:r>
      <w:r w:rsidRPr="00CE5739">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w:t>
      </w:r>
      <w:r w:rsidRPr="00CE5739">
        <w:rPr>
          <w:rFonts w:cs="Times New Roman"/>
          <w:strike/>
          <w:color w:val="auto"/>
          <w:szCs w:val="22"/>
        </w:rPr>
        <w:t>Pro Tempore</w:t>
      </w:r>
      <w:r w:rsidRPr="00CE5739">
        <w:rPr>
          <w:rFonts w:cs="Times New Roman"/>
          <w:color w:val="auto"/>
          <w:szCs w:val="22"/>
        </w:rPr>
        <w:t xml:space="preserve"> of the Senate or Standing Committee Chairman to meet.  If such advanced approval is not received, the members of the General Assembly shall not be paid the per diem authorized in this provision.  When certified by the Speaker of the House, President </w:t>
      </w:r>
      <w:r w:rsidRPr="00CE5739">
        <w:rPr>
          <w:rFonts w:cs="Times New Roman"/>
          <w:strike/>
          <w:color w:val="auto"/>
          <w:szCs w:val="22"/>
        </w:rPr>
        <w:t>Pro Tempore</w:t>
      </w:r>
      <w:r w:rsidRPr="00CE5739">
        <w:rPr>
          <w:rFonts w:cs="Times New Roman"/>
          <w:color w:val="auto"/>
          <w:szCs w:val="22"/>
        </w:rPr>
        <w:t xml:space="preserv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w:t>
      </w:r>
      <w:r w:rsidRPr="00CE5739">
        <w:rPr>
          <w:rFonts w:cs="Times New Roman"/>
          <w:strike/>
          <w:color w:val="auto"/>
          <w:szCs w:val="22"/>
        </w:rPr>
        <w:t>Pro Tempore</w:t>
      </w:r>
      <w:r w:rsidRPr="00CE5739">
        <w:rPr>
          <w:rFonts w:cs="Times New Roman"/>
          <w:color w:val="auto"/>
          <w:szCs w:val="22"/>
        </w:rPr>
        <w:t xml:space="preserv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w:t>
      </w:r>
      <w:r w:rsidRPr="00CE5739">
        <w:rPr>
          <w:rFonts w:cs="Times New Roman"/>
          <w:color w:val="auto"/>
          <w:szCs w:val="22"/>
        </w:rPr>
        <w:lastRenderedPageBreak/>
        <w:t>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 xml:space="preserve">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w:t>
      </w:r>
      <w:r w:rsidRPr="00CE5739">
        <w:rPr>
          <w:rFonts w:cs="Times New Roman"/>
          <w:strike/>
          <w:color w:val="auto"/>
          <w:szCs w:val="22"/>
        </w:rPr>
        <w:t>Pro Tempore</w:t>
      </w:r>
      <w:r w:rsidRPr="00CE5739">
        <w:rPr>
          <w:rFonts w:cs="Times New Roman"/>
          <w:color w:val="auto"/>
          <w:szCs w:val="22"/>
        </w:rPr>
        <w:t xml:space="preserv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color w:val="auto"/>
          <w:szCs w:val="22"/>
        </w:rPr>
        <w:t>(E)</w:t>
      </w:r>
      <w:r w:rsidRPr="00CE5739">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w:t>
      </w:r>
      <w:r w:rsidRPr="00CE5739">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91.5.</w:t>
      </w:r>
      <w:r w:rsidRPr="00CE5739">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91.6.</w:t>
      </w:r>
      <w:r w:rsidRPr="00CE5739">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91.7.</w:t>
      </w:r>
      <w:r w:rsidRPr="00CE5739">
        <w:rPr>
          <w:rFonts w:cs="Times New Roman"/>
          <w:color w:val="auto"/>
          <w:szCs w:val="22"/>
        </w:rPr>
        <w:tab/>
        <w:t>(LEG: House Pages)  Up to one hundred forty</w:t>
      </w:r>
      <w:r w:rsidRPr="00CE5739">
        <w:rPr>
          <w:rFonts w:cs="Times New Roman"/>
          <w:color w:val="auto"/>
          <w:szCs w:val="22"/>
        </w:rPr>
        <w:noBreakHyphen/>
        <w:t>four Pages may be appointed pursuant to House policies and procedures and they shall be available for any necessary service to the House of Representatives.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91.8.</w:t>
      </w:r>
      <w:r w:rsidRPr="00CE5739">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91.9.</w:t>
      </w:r>
      <w:r w:rsidRPr="00CE5739">
        <w:rPr>
          <w:rFonts w:cs="Times New Roman"/>
          <w:color w:val="auto"/>
          <w:szCs w:val="22"/>
        </w:rPr>
        <w:tab/>
        <w:t xml:space="preserve">(LEG: Contract for Services)  The Standing Committees of the Senate may, upon approval of the President </w:t>
      </w:r>
      <w:r w:rsidRPr="00CE5739">
        <w:rPr>
          <w:rFonts w:cs="Times New Roman"/>
          <w:strike/>
          <w:color w:val="auto"/>
          <w:szCs w:val="22"/>
        </w:rPr>
        <w:t>Pro Tempore</w:t>
      </w:r>
      <w:r w:rsidR="00FA060C" w:rsidRPr="00CE5739">
        <w:rPr>
          <w:rFonts w:cs="Times New Roman"/>
          <w:color w:val="auto"/>
          <w:szCs w:val="22"/>
        </w:rPr>
        <w:t xml:space="preserve"> </w:t>
      </w:r>
      <w:r w:rsidR="00FA060C" w:rsidRPr="00CE5739">
        <w:rPr>
          <w:rFonts w:cs="Times New Roman"/>
          <w:i/>
          <w:color w:val="auto"/>
          <w:szCs w:val="22"/>
          <w:u w:val="single"/>
        </w:rPr>
        <w:t>of the Senate</w:t>
      </w:r>
      <w:r w:rsidRPr="00CE5739">
        <w:rPr>
          <w:rFonts w:cs="Times New Roman"/>
          <w:color w:val="auto"/>
          <w:szCs w:val="22"/>
        </w:rPr>
        <w:t>,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91.10.</w:t>
      </w:r>
      <w:r w:rsidRPr="00CE5739">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lastRenderedPageBreak/>
        <w:tab/>
        <w:t>91.11.</w:t>
      </w:r>
      <w:r w:rsidRPr="00CE5739">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91.12.</w:t>
      </w:r>
      <w:r w:rsidRPr="00CE5739">
        <w:rPr>
          <w:rFonts w:cs="Times New Roman"/>
          <w:color w:val="auto"/>
          <w:szCs w:val="22"/>
        </w:rPr>
        <w:tab/>
      </w:r>
      <w:r w:rsidRPr="00CE5739">
        <w:rPr>
          <w:rFonts w:cs="Times New Roman"/>
          <w:color w:val="auto"/>
          <w:spacing w:val="-6"/>
          <w:szCs w:val="22"/>
        </w:rPr>
        <w:t>(LEG: Senate Expenditures/O&amp;M Committee)</w:t>
      </w:r>
      <w:r w:rsidRPr="00CE5739">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91.13.</w:t>
      </w:r>
      <w:r w:rsidRPr="00CE5739">
        <w:rPr>
          <w:rFonts w:cs="Times New Roman"/>
          <w:color w:val="auto"/>
          <w:szCs w:val="22"/>
        </w:rPr>
        <w:tab/>
        <w:t>(LEG: In</w:t>
      </w:r>
      <w:r w:rsidRPr="00CE5739">
        <w:rPr>
          <w:rFonts w:cs="Times New Roman"/>
          <w:color w:val="auto"/>
          <w:szCs w:val="22"/>
        </w:rPr>
        <w:noBreakHyphen/>
        <w:t>District Compensation)  All members of the General Assembly shall receive an in</w:t>
      </w:r>
      <w:r w:rsidRPr="00CE5739">
        <w:rPr>
          <w:rFonts w:cs="Times New Roman"/>
          <w:color w:val="auto"/>
          <w:szCs w:val="22"/>
        </w:rPr>
        <w:noBreakHyphen/>
        <w:t>district compensation of $1,000 per month.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91.14.</w:t>
      </w:r>
      <w:r w:rsidRPr="00CE5739">
        <w:rPr>
          <w:rFonts w:cs="Times New Roman"/>
          <w:color w:val="auto"/>
          <w:szCs w:val="22"/>
        </w:rPr>
        <w:tab/>
        <w:t xml:space="preserve">(LEG: Additional House Support Personnel)  </w:t>
      </w:r>
      <w:r w:rsidRPr="00CE5739">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91.15.</w:t>
      </w:r>
      <w:r w:rsidRPr="00CE5739">
        <w:rPr>
          <w:rFonts w:cs="Times New Roman"/>
          <w:color w:val="auto"/>
          <w:szCs w:val="22"/>
        </w:rPr>
        <w:tab/>
        <w:t xml:space="preserve">(LEG: House Postage)  The Speaker of the House is authorized to approve no more than </w:t>
      </w:r>
      <w:r w:rsidRPr="00CE5739">
        <w:rPr>
          <w:rFonts w:cs="Times New Roman"/>
          <w:strike/>
          <w:color w:val="auto"/>
          <w:szCs w:val="22"/>
        </w:rPr>
        <w:t>$700</w:t>
      </w:r>
      <w:r w:rsidR="00B16B13" w:rsidRPr="00CE5739">
        <w:rPr>
          <w:rFonts w:cs="Times New Roman"/>
          <w:color w:val="auto"/>
          <w:szCs w:val="22"/>
        </w:rPr>
        <w:t xml:space="preserve"> </w:t>
      </w:r>
      <w:r w:rsidR="00B16B13" w:rsidRPr="00CE5739">
        <w:rPr>
          <w:rFonts w:cs="Times New Roman"/>
          <w:i/>
          <w:color w:val="auto"/>
          <w:szCs w:val="22"/>
          <w:u w:val="single"/>
        </w:rPr>
        <w:t>$1,200</w:t>
      </w:r>
      <w:r w:rsidRPr="00CE5739">
        <w:rPr>
          <w:rFonts w:cs="Times New Roman"/>
          <w:color w:val="auto"/>
          <w:szCs w:val="22"/>
        </w:rPr>
        <w:t xml:space="preserve"> per member per fiscal year for postage.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91.16.</w:t>
      </w:r>
      <w:r w:rsidRPr="00CE5739">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r>
      <w:r w:rsidRPr="00CE5739">
        <w:rPr>
          <w:rFonts w:cs="Times New Roman"/>
          <w:b/>
          <w:color w:val="auto"/>
          <w:szCs w:val="22"/>
        </w:rPr>
        <w:t>91.</w:t>
      </w:r>
      <w:r w:rsidRPr="00CE5739">
        <w:rPr>
          <w:rFonts w:cs="Times New Roman"/>
          <w:b/>
          <w:bCs/>
          <w:color w:val="auto"/>
          <w:szCs w:val="22"/>
        </w:rPr>
        <w:t>17.</w:t>
      </w:r>
      <w:r w:rsidRPr="00CE5739">
        <w:rPr>
          <w:rFonts w:cs="Times New Roman"/>
          <w:b/>
          <w:bCs/>
          <w:color w:val="auto"/>
          <w:szCs w:val="22"/>
        </w:rPr>
        <w:tab/>
      </w:r>
      <w:r w:rsidRPr="00CE5739">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CE5739">
        <w:rPr>
          <w:rFonts w:cs="Times New Roman"/>
          <w:color w:val="auto"/>
          <w:szCs w:val="22"/>
        </w:rPr>
        <w:tab/>
      </w:r>
      <w:r w:rsidRPr="00CE5739">
        <w:rPr>
          <w:rFonts w:cs="Times New Roman"/>
          <w:b/>
          <w:color w:val="auto"/>
          <w:szCs w:val="22"/>
        </w:rPr>
        <w:t>91.18.</w:t>
      </w:r>
      <w:r w:rsidRPr="00CE5739">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CE5739">
        <w:rPr>
          <w:rFonts w:cs="Times New Roman"/>
          <w:color w:val="auto"/>
          <w:szCs w:val="22"/>
        </w:rPr>
        <w:noBreakHyphen/>
        <w:t>13</w:t>
      </w:r>
      <w:r w:rsidRPr="00CE5739">
        <w:rPr>
          <w:rFonts w:cs="Times New Roman"/>
          <w:color w:val="auto"/>
          <w:szCs w:val="22"/>
        </w:rPr>
        <w:noBreakHyphen/>
        <w:t>190, 2</w:t>
      </w:r>
      <w:r w:rsidRPr="00CE5739">
        <w:rPr>
          <w:rFonts w:cs="Times New Roman"/>
          <w:color w:val="auto"/>
          <w:szCs w:val="22"/>
        </w:rPr>
        <w:noBreakHyphen/>
        <w:t>13</w:t>
      </w:r>
      <w:r w:rsidRPr="00CE5739">
        <w:rPr>
          <w:rFonts w:cs="Times New Roman"/>
          <w:color w:val="auto"/>
          <w:szCs w:val="22"/>
        </w:rPr>
        <w:noBreakHyphen/>
        <w:t>210, and 11</w:t>
      </w:r>
      <w:r w:rsidRPr="00CE5739">
        <w:rPr>
          <w:rFonts w:cs="Times New Roman"/>
          <w:color w:val="auto"/>
          <w:szCs w:val="22"/>
        </w:rPr>
        <w:noBreakHyphen/>
        <w:t>25</w:t>
      </w:r>
      <w:r w:rsidRPr="00CE5739">
        <w:rPr>
          <w:rFonts w:cs="Times New Roman"/>
          <w:color w:val="auto"/>
          <w:szCs w:val="22"/>
        </w:rPr>
        <w:noBreakHyphen/>
        <w:t>640 through 11</w:t>
      </w:r>
      <w:r w:rsidRPr="00CE5739">
        <w:rPr>
          <w:rFonts w:cs="Times New Roman"/>
          <w:color w:val="auto"/>
          <w:szCs w:val="22"/>
        </w:rPr>
        <w:noBreakHyphen/>
        <w:t>25</w:t>
      </w:r>
      <w:r w:rsidRPr="00CE5739">
        <w:rPr>
          <w:rFonts w:cs="Times New Roman"/>
          <w:color w:val="auto"/>
          <w:szCs w:val="22"/>
        </w:rPr>
        <w:noBreakHyphen/>
        <w:t>680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cs="Times New Roman"/>
          <w:color w:val="auto"/>
          <w:szCs w:val="22"/>
        </w:rPr>
        <w:tab/>
      </w:r>
      <w:r w:rsidRPr="00CE5739">
        <w:rPr>
          <w:rFonts w:cs="Times New Roman"/>
          <w:b/>
          <w:color w:val="auto"/>
          <w:szCs w:val="22"/>
        </w:rPr>
        <w:t>91.19.</w:t>
      </w:r>
      <w:r w:rsidRPr="00CE5739">
        <w:rPr>
          <w:rFonts w:cs="Times New Roman"/>
          <w:b/>
          <w:color w:val="auto"/>
          <w:szCs w:val="22"/>
        </w:rPr>
        <w:tab/>
      </w:r>
      <w:r w:rsidRPr="00CE5739">
        <w:rPr>
          <w:rFonts w:cs="Times New Roman"/>
          <w:color w:val="auto"/>
          <w:szCs w:val="22"/>
        </w:rPr>
        <w:t xml:space="preserve">(LEG: LAC Matching Federal Funds)  </w:t>
      </w:r>
      <w:r w:rsidRPr="00CE5739">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CE5739"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CE5739">
        <w:rPr>
          <w:rFonts w:cs="Times New Roman"/>
          <w:color w:val="auto"/>
          <w:szCs w:val="22"/>
          <w:u w:color="000000" w:themeColor="text1"/>
        </w:rPr>
        <w:tab/>
      </w:r>
      <w:r w:rsidRPr="00CE5739">
        <w:rPr>
          <w:rFonts w:cs="Times New Roman"/>
          <w:b/>
          <w:color w:val="auto"/>
          <w:szCs w:val="22"/>
          <w:u w:color="000000" w:themeColor="text1"/>
        </w:rPr>
        <w:t>91.20.</w:t>
      </w:r>
      <w:r w:rsidRPr="00CE5739">
        <w:rPr>
          <w:rFonts w:cs="Times New Roman"/>
          <w:b/>
          <w:color w:val="auto"/>
          <w:szCs w:val="22"/>
          <w:u w:color="000000" w:themeColor="text1"/>
        </w:rPr>
        <w:tab/>
      </w:r>
      <w:r w:rsidRPr="00CE5739">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CE5739"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CE5739">
        <w:rPr>
          <w:rFonts w:cs="Times New Roman"/>
          <w:color w:val="auto"/>
          <w:szCs w:val="22"/>
          <w:u w:color="000000" w:themeColor="text1"/>
        </w:rPr>
        <w:lastRenderedPageBreak/>
        <w:tab/>
        <w:t>The committee shall review and examine the source of other funds in this State</w:t>
      </w:r>
      <w:r w:rsidRPr="00CE5739">
        <w:rPr>
          <w:rFonts w:cs="Times New Roman"/>
          <w:strike/>
          <w:szCs w:val="22"/>
        </w:rPr>
        <w:t>, excluding other funds for institutions of higher learning as designated in Proviso 117.8(B),</w:t>
      </w:r>
      <w:r w:rsidRPr="00CE5739">
        <w:rPr>
          <w:rFonts w:cs="Times New Roman"/>
          <w:color w:val="auto"/>
          <w:szCs w:val="22"/>
          <w:u w:color="000000" w:themeColor="text1"/>
        </w:rPr>
        <w:t xml:space="preserv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CE5739"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CE5739">
        <w:rPr>
          <w:rFonts w:cs="Times New Roman"/>
          <w:b/>
          <w:color w:val="auto"/>
          <w:szCs w:val="22"/>
          <w:u w:color="000000" w:themeColor="text1"/>
        </w:rPr>
        <w:tab/>
      </w:r>
      <w:r w:rsidRPr="00CE5739">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CE5739"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E5739">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0E1508" w:rsidRPr="00CE5739"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E5739">
        <w:rPr>
          <w:rFonts w:cs="Times New Roman"/>
          <w:color w:val="auto"/>
          <w:szCs w:val="22"/>
        </w:rPr>
        <w:tab/>
        <w:t xml:space="preserve">For purposes of the proviso, ‘other funds’ means any revenues received by an agency which are not federal funds and are not </w:t>
      </w:r>
      <w:r w:rsidRPr="00CE5739">
        <w:rPr>
          <w:rFonts w:cs="Times New Roman"/>
          <w:color w:val="auto"/>
          <w:szCs w:val="22"/>
          <w:u w:color="000000" w:themeColor="text1"/>
        </w:rPr>
        <w:t>general</w:t>
      </w:r>
      <w:r w:rsidRPr="00CE5739">
        <w:rPr>
          <w:rFonts w:cs="Times New Roman"/>
          <w:color w:val="auto"/>
          <w:szCs w:val="22"/>
        </w:rPr>
        <w:t xml:space="preserve"> funds appropriated by the General Assembly in the appropriations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E5739">
        <w:rPr>
          <w:rFonts w:cs="Times New Roman"/>
          <w:color w:val="auto"/>
          <w:szCs w:val="22"/>
        </w:rPr>
        <w:tab/>
      </w:r>
      <w:r w:rsidRPr="00CE5739">
        <w:rPr>
          <w:rFonts w:cs="Times New Roman"/>
          <w:b/>
          <w:color w:val="auto"/>
          <w:szCs w:val="22"/>
        </w:rPr>
        <w:t>91.21.</w:t>
      </w:r>
      <w:r w:rsidRPr="00CE5739">
        <w:rPr>
          <w:rFonts w:cs="Times New Roman"/>
          <w:b/>
          <w:color w:val="auto"/>
          <w:szCs w:val="22"/>
        </w:rPr>
        <w:tab/>
      </w:r>
      <w:r w:rsidRPr="00CE5739">
        <w:rPr>
          <w:rFonts w:cs="Times New Roman"/>
          <w:color w:val="auto"/>
          <w:szCs w:val="22"/>
        </w:rPr>
        <w:t>(LEG: DMV Audit Review)  For the current fiscal year, the provisions of Section 56</w:t>
      </w:r>
      <w:r w:rsidRPr="00CE5739">
        <w:rPr>
          <w:rFonts w:cs="Times New Roman"/>
          <w:color w:val="auto"/>
          <w:szCs w:val="22"/>
        </w:rPr>
        <w:noBreakHyphen/>
        <w:t>1</w:t>
      </w:r>
      <w:r w:rsidRPr="00CE5739">
        <w:rPr>
          <w:rFonts w:cs="Times New Roman"/>
          <w:color w:val="auto"/>
          <w:szCs w:val="22"/>
        </w:rPr>
        <w:noBreakHyphen/>
        <w:t>5(F) are suspended.  Any savings generated by not conducting the review shall be used to conduct audits required by Section 2</w:t>
      </w:r>
      <w:r w:rsidRPr="00CE5739">
        <w:rPr>
          <w:rFonts w:cs="Times New Roman"/>
          <w:color w:val="auto"/>
          <w:szCs w:val="22"/>
        </w:rPr>
        <w:noBreakHyphen/>
        <w:t>15</w:t>
      </w:r>
      <w:r w:rsidRPr="00CE5739">
        <w:rPr>
          <w:rFonts w:cs="Times New Roman"/>
          <w:color w:val="auto"/>
          <w:szCs w:val="22"/>
        </w:rPr>
        <w:noBreakHyphen/>
        <w:t>60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E5739">
        <w:rPr>
          <w:rFonts w:cs="Times New Roman"/>
          <w:color w:val="auto"/>
          <w:szCs w:val="22"/>
        </w:rPr>
        <w:tab/>
      </w:r>
      <w:r w:rsidRPr="00CE5739">
        <w:rPr>
          <w:rFonts w:cs="Times New Roman"/>
          <w:b/>
          <w:color w:val="auto"/>
          <w:szCs w:val="22"/>
        </w:rPr>
        <w:t>91.22.</w:t>
      </w:r>
      <w:r w:rsidRPr="00CE5739">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91.23.</w:t>
      </w:r>
      <w:r w:rsidRPr="00CE5739">
        <w:rPr>
          <w:rFonts w:cs="Times New Roman"/>
          <w:b/>
          <w:color w:val="auto"/>
          <w:szCs w:val="22"/>
        </w:rPr>
        <w:tab/>
      </w:r>
      <w:r w:rsidRPr="00CE5739">
        <w:rPr>
          <w:rFonts w:cs="Times New Roman"/>
          <w:color w:val="auto"/>
          <w:szCs w:val="22"/>
        </w:rPr>
        <w:t>(LEG: Technology Panel)  Of the funds appropriated in the Department of Education’s program VIII.D. for Technology the K</w:t>
      </w:r>
      <w:r w:rsidRPr="00CE5739">
        <w:rPr>
          <w:rFonts w:cs="Times New Roman"/>
          <w:color w:val="auto"/>
          <w:szCs w:val="22"/>
        </w:rPr>
        <w:noBreakHyphen/>
        <w:t>12 Technology Initiative partnership shall provide a report</w:t>
      </w:r>
      <w:r w:rsidRPr="00CE5739">
        <w:rPr>
          <w:rFonts w:cs="Times New Roman"/>
          <w:b/>
          <w:color w:val="auto"/>
          <w:szCs w:val="22"/>
        </w:rPr>
        <w:t xml:space="preserve"> </w:t>
      </w:r>
      <w:r w:rsidRPr="00CE5739">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CE5739">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CE5739">
        <w:rPr>
          <w:rFonts w:cs="Times New Roman"/>
          <w:strike/>
          <w:color w:val="auto"/>
          <w:szCs w:val="22"/>
        </w:rPr>
        <w:t>2019</w:t>
      </w:r>
      <w:r w:rsidR="00E20693" w:rsidRPr="00CE5739">
        <w:rPr>
          <w:rFonts w:cs="Times New Roman"/>
          <w:color w:val="auto"/>
          <w:szCs w:val="22"/>
        </w:rPr>
        <w:t xml:space="preserve"> </w:t>
      </w:r>
      <w:r w:rsidR="00E20693" w:rsidRPr="00CE5739">
        <w:rPr>
          <w:rFonts w:cs="Times New Roman"/>
          <w:i/>
          <w:color w:val="auto"/>
          <w:szCs w:val="22"/>
          <w:u w:val="single"/>
        </w:rPr>
        <w:t>2020</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tab/>
      </w:r>
      <w:r w:rsidRPr="00CE5739">
        <w:rPr>
          <w:rFonts w:cs="Times New Roman"/>
          <w:b/>
          <w:color w:val="auto"/>
          <w:szCs w:val="22"/>
        </w:rPr>
        <w:t>91.24.</w:t>
      </w:r>
      <w:r w:rsidRPr="00CE5739">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91.25.</w:t>
      </w:r>
      <w:r w:rsidRPr="00CE5739">
        <w:rPr>
          <w:rFonts w:cs="Times New Roman"/>
          <w:color w:val="auto"/>
          <w:szCs w:val="22"/>
        </w:rPr>
        <w:tab/>
        <w:t xml:space="preserve">(LEG: Requested Information)  The departments, bureaus, officers, commissions, institutions, and other agencies or undertakings of the State, upon request, shall immediately furnish to President </w:t>
      </w:r>
      <w:r w:rsidRPr="00CE5739">
        <w:rPr>
          <w:rFonts w:cs="Times New Roman"/>
          <w:strike/>
          <w:color w:val="auto"/>
          <w:szCs w:val="22"/>
        </w:rPr>
        <w:t>Pro Tempore</w:t>
      </w:r>
      <w:r w:rsidRPr="00CE5739">
        <w:rPr>
          <w:rFonts w:cs="Times New Roman"/>
          <w:color w:val="auto"/>
          <w:szCs w:val="22"/>
        </w:rPr>
        <w:t xml:space="preserve"> of the Senate or the Speaker of the House of Representatives in such form as he may require, any information requested in relation to their respective affairs or activities.</w:t>
      </w:r>
    </w:p>
    <w:p w:rsidR="003977C7" w:rsidRPr="00CE5739" w:rsidRDefault="009236C8"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szCs w:val="22"/>
        </w:rPr>
        <w:lastRenderedPageBreak/>
        <w:tab/>
      </w:r>
      <w:r w:rsidRPr="00CE5739">
        <w:rPr>
          <w:rFonts w:cs="Times New Roman"/>
          <w:b/>
          <w:szCs w:val="22"/>
        </w:rPr>
        <w:t>91.26.</w:t>
      </w:r>
      <w:r w:rsidRPr="00CE5739">
        <w:rPr>
          <w:rFonts w:cs="Times New Roman"/>
          <w:b/>
          <w:szCs w:val="22"/>
        </w:rPr>
        <w:tab/>
      </w:r>
      <w:r w:rsidRPr="00CE5739">
        <w:rPr>
          <w:rFonts w:cs="Times New Roman"/>
          <w:szCs w:val="22"/>
        </w:rPr>
        <w:t xml:space="preserve">(LEG: Lawsuit </w:t>
      </w:r>
      <w:r w:rsidRPr="00CE5739">
        <w:rPr>
          <w:rFonts w:cs="Times New Roman"/>
          <w:strike/>
          <w:szCs w:val="22"/>
        </w:rPr>
        <w:t>Party of Interest</w:t>
      </w:r>
      <w:r w:rsidR="003977C7" w:rsidRPr="00CE5739">
        <w:rPr>
          <w:rFonts w:cs="Times New Roman"/>
          <w:szCs w:val="22"/>
        </w:rPr>
        <w:t xml:space="preserve"> </w:t>
      </w:r>
      <w:r w:rsidR="003977C7" w:rsidRPr="00CE5739">
        <w:rPr>
          <w:rFonts w:cs="Times New Roman"/>
          <w:i/>
          <w:szCs w:val="22"/>
          <w:u w:val="single"/>
        </w:rPr>
        <w:t>Intervention by Legislature</w:t>
      </w:r>
      <w:r w:rsidRPr="00CE5739">
        <w:rPr>
          <w:rFonts w:cs="Times New Roman"/>
          <w:szCs w:val="22"/>
        </w:rPr>
        <w:t xml:space="preserve">)  </w:t>
      </w:r>
      <w:r w:rsidRPr="00CE5739">
        <w:rPr>
          <w:rFonts w:cs="Times New Roman"/>
          <w:strike/>
          <w:szCs w:val="22"/>
        </w:rPr>
        <w:t>When the Lieutenant Governor is named as a party to a lawsuit challenging actions taken by the Senate, the President Pro Tempore</w:t>
      </w:r>
      <w:r w:rsidR="00FA060C" w:rsidRPr="00CE5739">
        <w:rPr>
          <w:rFonts w:cs="Times New Roman"/>
          <w:strike/>
          <w:szCs w:val="22"/>
        </w:rPr>
        <w:t xml:space="preserve"> </w:t>
      </w:r>
      <w:r w:rsidRPr="00CE5739">
        <w:rPr>
          <w:rFonts w:cs="Times New Roman"/>
          <w:strike/>
          <w:szCs w:val="22"/>
        </w:rPr>
        <w:t>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r w:rsidR="003977C7" w:rsidRPr="00CE5739">
        <w:rPr>
          <w:rFonts w:cs="Times New Roman"/>
          <w:szCs w:val="22"/>
        </w:rPr>
        <w:t xml:space="preserve">  </w:t>
      </w:r>
      <w:r w:rsidR="003977C7" w:rsidRPr="00CE5739">
        <w:rPr>
          <w:rFonts w:cs="Times New Roman"/>
          <w:i/>
          <w:color w:val="auto"/>
          <w:szCs w:val="22"/>
          <w:u w:val="single"/>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CE5739"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(a)</w:t>
      </w:r>
      <w:r w:rsidRPr="00CE5739">
        <w:rPr>
          <w:rFonts w:cs="Times New Roman"/>
          <w:i/>
          <w:color w:val="auto"/>
          <w:szCs w:val="22"/>
          <w:u w:val="single"/>
        </w:rPr>
        <w:tab/>
        <w:t>the constitutionality of a state statute;</w:t>
      </w:r>
    </w:p>
    <w:p w:rsidR="003977C7" w:rsidRPr="00CE5739" w:rsidRDefault="003977C7" w:rsidP="00077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(b)</w:t>
      </w:r>
      <w:r w:rsidRPr="00CE5739">
        <w:rPr>
          <w:rFonts w:cs="Times New Roman"/>
          <w:i/>
          <w:color w:val="auto"/>
          <w:szCs w:val="22"/>
          <w:u w:val="single"/>
        </w:rPr>
        <w:tab/>
        <w:t>the validity of legislation; or</w:t>
      </w:r>
    </w:p>
    <w:p w:rsidR="003977C7" w:rsidRPr="00CE5739"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(c)</w:t>
      </w:r>
      <w:r w:rsidRPr="00CE5739">
        <w:rPr>
          <w:rFonts w:cs="Times New Roman"/>
          <w:i/>
          <w:color w:val="auto"/>
          <w:szCs w:val="22"/>
          <w:u w:val="single"/>
        </w:rPr>
        <w:tab/>
        <w:t xml:space="preserve"> any action of the Legislature.</w:t>
      </w:r>
    </w:p>
    <w:p w:rsidR="003977C7" w:rsidRPr="00CE5739"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CE5739"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Intervention by the Legislature pursuant to this provision does not limit the duty of the Attorney General to appear and prosecute legal actions or defend state agencies, officers or employees as otherwise provided.</w:t>
      </w:r>
    </w:p>
    <w:p w:rsidR="003977C7" w:rsidRPr="00CE5739"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In any action in which the Legislature intervenes or participates, the Senate and the House of Representatives shall function independently from each other in the representation of their respective clients.</w:t>
      </w:r>
    </w:p>
    <w:p w:rsidR="003977C7" w:rsidRPr="00CE5739"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The Attorney General shall notify the President of the Senate and the Speaker of the House of Representatives of a claim that challenges the constitutionality of a state statute, the validity of legislation, or any action of the Legislature.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C5702B" w:rsidRPr="00CE5739" w:rsidRDefault="00C5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92 </w:t>
      </w:r>
      <w:r w:rsidRPr="00CE5739">
        <w:rPr>
          <w:rFonts w:cs="Times New Roman"/>
          <w:b/>
          <w:color w:val="auto"/>
          <w:szCs w:val="22"/>
        </w:rPr>
        <w:noBreakHyphen/>
        <w:t xml:space="preserve"> D210 </w:t>
      </w:r>
      <w:r w:rsidRPr="00CE5739">
        <w:rPr>
          <w:rFonts w:cs="Times New Roman"/>
          <w:b/>
          <w:color w:val="auto"/>
          <w:szCs w:val="22"/>
        </w:rPr>
        <w:noBreakHyphen/>
        <w:t xml:space="preserve"> OFFICE OF THE GOVERNOR</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92.1.</w:t>
      </w:r>
      <w:r w:rsidRPr="00CE5739">
        <w:rPr>
          <w:rFonts w:cs="Times New Roman"/>
          <w:b/>
          <w:color w:val="auto"/>
          <w:szCs w:val="22"/>
        </w:rPr>
        <w:tab/>
      </w:r>
      <w:r w:rsidRPr="00CE5739">
        <w:rPr>
          <w:rFonts w:cs="Times New Roman"/>
          <w:color w:val="auto"/>
          <w:szCs w:val="22"/>
        </w:rPr>
        <w:t>(GOV: Governor’s Office Budget)  All other provisions of law notwithstanding, the Executive Control of State section and Mansion and</w:t>
      </w:r>
      <w:r w:rsidR="00ED4AF3" w:rsidRPr="00CE5739">
        <w:rPr>
          <w:rFonts w:cs="Times New Roman"/>
          <w:color w:val="auto"/>
          <w:szCs w:val="22"/>
        </w:rPr>
        <w:t xml:space="preserve"> </w:t>
      </w:r>
      <w:r w:rsidRPr="00CE5739">
        <w:rPr>
          <w:rFonts w:cs="Times New Roman"/>
          <w:color w:val="auto"/>
          <w:szCs w:val="22"/>
        </w:rPr>
        <w:t>Grounds section shall be treated as a single budget section for the purpose of transfers and budget reconciliation.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92</w:t>
      </w:r>
      <w:r w:rsidRPr="00CE5739">
        <w:rPr>
          <w:rFonts w:cs="Times New Roman"/>
          <w:b/>
          <w:bCs/>
          <w:color w:val="auto"/>
          <w:szCs w:val="22"/>
        </w:rPr>
        <w:t>.2.</w:t>
      </w:r>
      <w:r w:rsidRPr="00CE5739">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92.3.</w:t>
      </w:r>
      <w:r w:rsidRPr="00CE5739">
        <w:rPr>
          <w:rFonts w:cs="Times New Roman"/>
          <w:b/>
          <w:color w:val="auto"/>
          <w:szCs w:val="22"/>
        </w:rPr>
        <w:tab/>
      </w:r>
      <w:r w:rsidRPr="00CE5739">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bCs/>
          <w:color w:val="auto"/>
          <w:szCs w:val="22"/>
        </w:rPr>
        <w:t>92.4.</w:t>
      </w:r>
      <w:r w:rsidRPr="00CE5739">
        <w:rPr>
          <w:rFonts w:cs="Times New Roman"/>
          <w:b/>
          <w:bCs/>
          <w:color w:val="auto"/>
          <w:szCs w:val="22"/>
        </w:rPr>
        <w:tab/>
      </w:r>
      <w:r w:rsidRPr="00CE5739">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w:t>
      </w:r>
      <w:r w:rsidRPr="00CE5739">
        <w:rPr>
          <w:rFonts w:cs="Times New Roman"/>
          <w:color w:val="auto"/>
          <w:szCs w:val="22"/>
        </w:rPr>
        <w:lastRenderedPageBreak/>
        <w:t>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CE5739"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93 </w:t>
      </w:r>
      <w:r w:rsidRPr="00CE5739">
        <w:rPr>
          <w:rFonts w:cs="Times New Roman"/>
          <w:b/>
          <w:color w:val="auto"/>
          <w:szCs w:val="22"/>
        </w:rPr>
        <w:noBreakHyphen/>
        <w:t xml:space="preserve"> D500 </w:t>
      </w:r>
      <w:r w:rsidRPr="00CE5739">
        <w:rPr>
          <w:rFonts w:cs="Times New Roman"/>
          <w:b/>
          <w:color w:val="auto"/>
          <w:szCs w:val="22"/>
        </w:rPr>
        <w:noBreakHyphen/>
        <w:t xml:space="preserve"> DEPARTMENT OF ADMINISTRATION</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93.1.</w:t>
      </w:r>
      <w:r w:rsidRPr="00CE5739">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CE5739">
        <w:rPr>
          <w:rFonts w:cs="Times New Roman"/>
          <w:color w:val="auto"/>
          <w:szCs w:val="22"/>
        </w:rPr>
        <w:noBreakHyphen/>
        <w:t>the</w:t>
      </w:r>
      <w:r w:rsidRPr="00CE5739">
        <w:rPr>
          <w:rFonts w:cs="Times New Roman"/>
          <w:color w:val="auto"/>
          <w:szCs w:val="22"/>
        </w:rPr>
        <w:noBreakHyphen/>
        <w:t>board agency base reductions mandated by the Executive Budget Office or General Assembly.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93.2.</w:t>
      </w:r>
      <w:r w:rsidRPr="00CE5739">
        <w:rPr>
          <w:rFonts w:cs="Times New Roman"/>
          <w:color w:val="auto"/>
          <w:szCs w:val="22"/>
        </w:rPr>
        <w:tab/>
        <w:t xml:space="preserve">(DOA: CCRS Evaluations &amp; Placements)  </w:t>
      </w:r>
      <w:r w:rsidRPr="00CE5739">
        <w:rPr>
          <w:rFonts w:cs="Times New Roman"/>
          <w:strike/>
          <w:color w:val="auto"/>
          <w:szCs w:val="22"/>
        </w:rPr>
        <w:t>The amount appropriated in this section under Special Items Children’s Case Resolution System for Private Placement of Handicapped School</w:t>
      </w:r>
      <w:r w:rsidRPr="00CE5739">
        <w:rPr>
          <w:rFonts w:cs="Times New Roman"/>
          <w:strike/>
          <w:color w:val="auto"/>
          <w:szCs w:val="22"/>
        </w:rPr>
        <w:noBreakHyphen/>
        <w:t>Age Children must be used for expenses incurred in the evaluation of children referred to the CCRS to facilitate appropriate placement and to pay up to forty percent when placement is made in</w:t>
      </w:r>
      <w:r w:rsidRPr="00CE5739">
        <w:rPr>
          <w:rFonts w:cs="Times New Roman"/>
          <w:strike/>
          <w:color w:val="auto"/>
          <w:szCs w:val="22"/>
        </w:rPr>
        <w:noBreakHyphen/>
        <w:t>state and up to thirty percent when placement must be made out</w:t>
      </w:r>
      <w:r w:rsidRPr="00CE5739">
        <w:rPr>
          <w:rFonts w:cs="Times New Roman"/>
          <w:strike/>
          <w:color w:val="auto"/>
          <w:szCs w:val="22"/>
        </w:rPr>
        <w:noBreakHyphen/>
        <w:t>of</w:t>
      </w:r>
      <w:r w:rsidRPr="00CE5739">
        <w:rPr>
          <w:rFonts w:cs="Times New Roman"/>
          <w:strike/>
          <w:color w:val="auto"/>
          <w:szCs w:val="22"/>
        </w:rPr>
        <w:noBreakHyphen/>
        <w:t>state of the excess cost of private placement over and above one</w:t>
      </w:r>
      <w:r w:rsidRPr="00CE5739">
        <w:rPr>
          <w:rFonts w:cs="Times New Roman"/>
          <w:strike/>
          <w:color w:val="auto"/>
          <w:szCs w:val="22"/>
        </w:rPr>
        <w:noBreakHyphen/>
        <w:t>per</w:t>
      </w:r>
      <w:r w:rsidRPr="00CE5739">
        <w:rPr>
          <w:rFonts w:cs="Times New Roman"/>
          <w:strike/>
          <w:color w:val="auto"/>
          <w:szCs w:val="22"/>
        </w:rPr>
        <w:noBreakHyphen/>
        <w:t>pupil share of state and local funds generated by the Education Finance Act, and the one</w:t>
      </w:r>
      <w:r w:rsidRPr="00CE5739">
        <w:rPr>
          <w:rFonts w:cs="Times New Roman"/>
          <w:strike/>
          <w:color w:val="auto"/>
          <w:szCs w:val="22"/>
        </w:rPr>
        <w:noBreakHyphen/>
        <w:t>per</w:t>
      </w:r>
      <w:r w:rsidRPr="00CE5739">
        <w:rPr>
          <w:rFonts w:cs="Times New Roman"/>
          <w:strike/>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93.3.</w:t>
      </w:r>
      <w:r w:rsidRPr="00CE5739">
        <w:rPr>
          <w:rFonts w:cs="Times New Roman"/>
          <w:b/>
          <w:color w:val="auto"/>
          <w:szCs w:val="22"/>
        </w:rPr>
        <w:tab/>
      </w:r>
      <w:r w:rsidRPr="00CE5739">
        <w:rPr>
          <w:rFonts w:cs="Times New Roman"/>
          <w:color w:val="auto"/>
          <w:szCs w:val="22"/>
        </w:rPr>
        <w:t xml:space="preserve">(DOA: CCRS Significant Fiscal Impact)  </w:t>
      </w:r>
      <w:r w:rsidRPr="00CE5739">
        <w:rPr>
          <w:rFonts w:cs="Times New Roman"/>
          <w:strike/>
          <w:color w:val="auto"/>
          <w:szCs w:val="22"/>
        </w:rPr>
        <w:t>In accordance with Section 20</w:t>
      </w:r>
      <w:r w:rsidRPr="00CE5739">
        <w:rPr>
          <w:rFonts w:cs="Times New Roman"/>
          <w:strike/>
          <w:color w:val="auto"/>
          <w:szCs w:val="22"/>
        </w:rPr>
        <w:noBreakHyphen/>
        <w:t>7</w:t>
      </w:r>
      <w:r w:rsidRPr="00CE5739">
        <w:rPr>
          <w:rFonts w:cs="Times New Roman"/>
          <w:strike/>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93.</w:t>
      </w:r>
      <w:r w:rsidR="00966DA9"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(DOA: Foster Care</w:t>
      </w:r>
      <w:r w:rsidRPr="00CE5739">
        <w:rPr>
          <w:rFonts w:cs="Times New Roman"/>
          <w:color w:val="auto"/>
          <w:szCs w:val="22"/>
        </w:rPr>
        <w:noBreakHyphen/>
        <w:t xml:space="preserve">Private Foster Care Reviews)  </w:t>
      </w:r>
      <w:r w:rsidRPr="00CE5739">
        <w:rPr>
          <w:rFonts w:cs="Times New Roman"/>
          <w:strike/>
          <w:color w:val="auto"/>
          <w:szCs w:val="22"/>
        </w:rPr>
        <w:t>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E5739">
        <w:rPr>
          <w:rFonts w:cs="Times New Roman"/>
          <w:color w:val="auto"/>
          <w:szCs w:val="22"/>
        </w:rPr>
        <w:tab/>
      </w:r>
      <w:r w:rsidRPr="00CE5739">
        <w:rPr>
          <w:rFonts w:cs="Times New Roman"/>
          <w:b/>
          <w:color w:val="auto"/>
          <w:szCs w:val="22"/>
        </w:rPr>
        <w:t>93.</w:t>
      </w:r>
      <w:r w:rsidR="00966DA9" w:rsidRPr="00CE5739">
        <w:rPr>
          <w:rFonts w:cs="Times New Roman"/>
          <w:b/>
          <w:color w:val="auto"/>
          <w:szCs w:val="22"/>
        </w:rPr>
        <w:t>5</w:t>
      </w:r>
      <w:r w:rsidRPr="00CE5739">
        <w:rPr>
          <w:rFonts w:cs="Times New Roman"/>
          <w:b/>
          <w:bCs/>
          <w:color w:val="auto"/>
          <w:szCs w:val="22"/>
        </w:rPr>
        <w:t>.</w:t>
      </w:r>
      <w:r w:rsidRPr="00CE5739">
        <w:rPr>
          <w:rFonts w:cs="Times New Roman"/>
          <w:color w:val="auto"/>
          <w:szCs w:val="22"/>
        </w:rPr>
        <w:tab/>
        <w:t xml:space="preserve">(DOA: Guardian Ad Litem Program)  </w:t>
      </w:r>
      <w:r w:rsidRPr="00CE5739">
        <w:rPr>
          <w:rFonts w:cs="Times New Roman"/>
          <w:bCs/>
          <w:strike/>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lastRenderedPageBreak/>
        <w:tab/>
      </w:r>
      <w:r w:rsidRPr="00CE5739">
        <w:rPr>
          <w:rFonts w:cs="Times New Roman"/>
          <w:strike/>
          <w:color w:val="auto"/>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93</w:t>
      </w:r>
      <w:r w:rsidRPr="00CE5739">
        <w:rPr>
          <w:rFonts w:cs="Times New Roman"/>
          <w:b/>
          <w:bCs/>
          <w:color w:val="auto"/>
          <w:szCs w:val="22"/>
        </w:rPr>
        <w:t>.</w:t>
      </w:r>
      <w:r w:rsidR="00966DA9" w:rsidRPr="00CE5739">
        <w:rPr>
          <w:rFonts w:cs="Times New Roman"/>
          <w:b/>
          <w:bCs/>
          <w:color w:val="auto"/>
          <w:szCs w:val="22"/>
        </w:rPr>
        <w:t>6</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(DOA: Continuum of Care Carry Forward)  </w:t>
      </w:r>
      <w:r w:rsidRPr="00CE5739">
        <w:rPr>
          <w:rFonts w:cs="Times New Roman"/>
          <w:strike/>
          <w:color w:val="auto"/>
          <w:szCs w:val="22"/>
        </w:rPr>
        <w:t>The Department of Administration, Office of Executive Policy and Programs, Division of Continuum of Care may carry forward funds appropriated herein to continue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93</w:t>
      </w:r>
      <w:r w:rsidRPr="00CE5739">
        <w:rPr>
          <w:rFonts w:cs="Times New Roman"/>
          <w:b/>
          <w:bCs/>
          <w:color w:val="auto"/>
          <w:szCs w:val="22"/>
        </w:rPr>
        <w:t>.</w:t>
      </w:r>
      <w:r w:rsidR="00966DA9" w:rsidRPr="00CE5739">
        <w:rPr>
          <w:rFonts w:cs="Times New Roman"/>
          <w:b/>
          <w:bCs/>
          <w:color w:val="auto"/>
          <w:szCs w:val="22"/>
        </w:rPr>
        <w:t>7</w:t>
      </w:r>
      <w:r w:rsidRPr="00CE5739">
        <w:rPr>
          <w:rFonts w:cs="Times New Roman"/>
          <w:b/>
          <w:bCs/>
          <w:color w:val="auto"/>
          <w:szCs w:val="22"/>
        </w:rPr>
        <w:t>.</w:t>
      </w:r>
      <w:r w:rsidRPr="00CE5739">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93.</w:t>
      </w:r>
      <w:r w:rsidR="00966DA9"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CE5739">
        <w:rPr>
          <w:rFonts w:cs="Times New Roman"/>
          <w:color w:val="auto"/>
          <w:szCs w:val="22"/>
        </w:rPr>
        <w:noBreakHyphen/>
        <w:t>the</w:t>
      </w:r>
      <w:r w:rsidRPr="00CE5739">
        <w:rPr>
          <w:rFonts w:cs="Times New Roman"/>
          <w:color w:val="auto"/>
          <w:szCs w:val="22"/>
        </w:rPr>
        <w:noBreakHyphen/>
        <w:t>board agency base reductions mandated by the Executive Budget Office or General Assembly.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93.</w:t>
      </w:r>
      <w:r w:rsidR="00966DA9" w:rsidRPr="00CE5739">
        <w:rPr>
          <w:rFonts w:cs="Times New Roman"/>
          <w:b/>
          <w:color w:val="auto"/>
          <w:szCs w:val="22"/>
        </w:rPr>
        <w:t>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(DOA: State House Operation &amp; Maintenance Account)  Funds appropriated to the Department of Administration </w:t>
      </w:r>
      <w:r w:rsidRPr="00CE5739">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93.1</w:t>
      </w:r>
      <w:r w:rsidR="00966DA9" w:rsidRPr="00CE5739">
        <w:rPr>
          <w:rFonts w:cs="Times New Roman"/>
          <w:b/>
          <w:color w:val="auto"/>
          <w:szCs w:val="22"/>
        </w:rPr>
        <w:t>0</w:t>
      </w:r>
      <w:r w:rsidRPr="00CE5739">
        <w:rPr>
          <w:rFonts w:cs="Times New Roman"/>
          <w:b/>
          <w:color w:val="auto"/>
          <w:szCs w:val="22"/>
        </w:rPr>
        <w:t>.</w:t>
      </w:r>
      <w:r w:rsidRPr="00CE5739">
        <w:rPr>
          <w:rFonts w:cs="Times New Roman"/>
          <w:color w:val="auto"/>
          <w:szCs w:val="22"/>
        </w:rPr>
        <w:tab/>
        <w:t xml:space="preserve">(DOA: Compensation </w:t>
      </w:r>
      <w:r w:rsidRPr="00CE5739">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CE5739">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93.</w:t>
      </w:r>
      <w:r w:rsidR="00966DA9" w:rsidRPr="00CE5739">
        <w:rPr>
          <w:rFonts w:cs="Times New Roman"/>
          <w:b/>
          <w:color w:val="auto"/>
          <w:szCs w:val="22"/>
        </w:rPr>
        <w:t>11</w:t>
      </w:r>
      <w:r w:rsidRPr="00CE5739">
        <w:rPr>
          <w:rFonts w:cs="Times New Roman"/>
          <w:b/>
          <w:color w:val="auto"/>
          <w:szCs w:val="22"/>
        </w:rPr>
        <w:t>.</w:t>
      </w:r>
      <w:r w:rsidRPr="00CE5739">
        <w:rPr>
          <w:rFonts w:cs="Times New Roman"/>
          <w:color w:val="auto"/>
          <w:szCs w:val="22"/>
        </w:rPr>
        <w:tab/>
        <w:t xml:space="preserve">(DOA: Compensation Increase </w:t>
      </w:r>
      <w:r w:rsidRPr="00CE5739">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lastRenderedPageBreak/>
        <w:tab/>
        <w:t>93.</w:t>
      </w:r>
      <w:r w:rsidR="00966DA9" w:rsidRPr="00CE5739">
        <w:rPr>
          <w:rFonts w:cs="Times New Roman"/>
          <w:b/>
          <w:color w:val="auto"/>
          <w:szCs w:val="22"/>
        </w:rPr>
        <w:t>12</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93.</w:t>
      </w:r>
      <w:r w:rsidR="00966DA9" w:rsidRPr="00CE5739">
        <w:rPr>
          <w:rFonts w:cs="Times New Roman"/>
          <w:b/>
          <w:color w:val="auto"/>
          <w:szCs w:val="22"/>
        </w:rPr>
        <w:t>13</w:t>
      </w:r>
      <w:r w:rsidRPr="00CE5739">
        <w:rPr>
          <w:rFonts w:cs="Times New Roman"/>
          <w:b/>
          <w:bCs/>
          <w:color w:val="auto"/>
          <w:szCs w:val="22"/>
        </w:rPr>
        <w:t>.</w:t>
      </w:r>
      <w:r w:rsidRPr="00CE5739">
        <w:rPr>
          <w:rFonts w:cs="Times New Roman"/>
          <w:color w:val="auto"/>
          <w:szCs w:val="22"/>
        </w:rPr>
        <w:tab/>
        <w:t>(DOA: Military Service)  Notwithstanding the provisions of Section 8</w:t>
      </w:r>
      <w:r w:rsidRPr="00CE5739">
        <w:rPr>
          <w:rFonts w:cs="Times New Roman"/>
          <w:color w:val="auto"/>
          <w:szCs w:val="22"/>
        </w:rPr>
        <w:noBreakHyphen/>
        <w:t>11</w:t>
      </w:r>
      <w:r w:rsidRPr="00CE5739">
        <w:rPr>
          <w:rFonts w:cs="Times New Roman"/>
          <w:color w:val="auto"/>
          <w:szCs w:val="22"/>
        </w:rPr>
        <w:noBreakHyphen/>
        <w:t>610 of the 1976 Code, a permanent full</w:t>
      </w:r>
      <w:r w:rsidRPr="00CE5739">
        <w:rPr>
          <w:rFonts w:cs="Times New Roman"/>
          <w:color w:val="auto"/>
          <w:szCs w:val="22"/>
        </w:rPr>
        <w:noBreakHyphen/>
        <w:t>time state employee who serves on active duty as a result of an emergency or conflict declared by the President of the United States, and performs such duty, may use up to forty</w:t>
      </w:r>
      <w:r w:rsidRPr="00CE5739">
        <w:rPr>
          <w:rFonts w:cs="Times New Roman"/>
          <w:color w:val="auto"/>
          <w:szCs w:val="22"/>
        </w:rPr>
        <w:noBreakHyphen/>
        <w:t>five days of accumulated annual leave and may use up to ninety days of accumulated sick leave in a calendar year as if it were annual leave.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93.</w:t>
      </w:r>
      <w:r w:rsidR="00966DA9" w:rsidRPr="00CE5739">
        <w:rPr>
          <w:rFonts w:cs="Times New Roman"/>
          <w:b/>
          <w:color w:val="auto"/>
          <w:szCs w:val="22"/>
        </w:rPr>
        <w:t>14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(DOA: First Responder Interoperability)  The Department of Administration is directed to administer and coordinate First Responder Interoperability o</w:t>
      </w:r>
      <w:r w:rsidRPr="00CE5739">
        <w:rPr>
          <w:rFonts w:cs="Times New Roman"/>
          <w:bCs/>
          <w:color w:val="auto"/>
          <w:szCs w:val="22"/>
        </w:rPr>
        <w:t>perations for the statewide Palmetto 800 radio system to better coordinate public</w:t>
      </w:r>
      <w:r w:rsidRPr="00CE5739">
        <w:rPr>
          <w:rFonts w:cs="Times New Roman"/>
          <w:color w:val="auto"/>
          <w:szCs w:val="22"/>
        </w:rPr>
        <w:t xml:space="preserve"> safety disaster responses and communications.  First Responder Interoperability administration and coordination shall be funded as provided in this act.  The cost</w:t>
      </w:r>
      <w:r w:rsidRPr="00CE5739">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CE5739">
        <w:rPr>
          <w:rFonts w:cs="Times New Roman"/>
          <w:b/>
          <w:bCs/>
          <w:color w:val="auto"/>
          <w:szCs w:val="22"/>
        </w:rPr>
        <w:t xml:space="preserve"> </w:t>
      </w:r>
      <w:r w:rsidRPr="00CE5739">
        <w:rPr>
          <w:rFonts w:cs="Times New Roman"/>
          <w:color w:val="auto"/>
          <w:szCs w:val="22"/>
        </w:rPr>
        <w:t>in amounts proportional to the amounts allocated to support the per</w:t>
      </w:r>
      <w:r w:rsidRPr="00CE5739">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CE5739">
        <w:rPr>
          <w:rFonts w:cs="Times New Roman"/>
          <w:color w:val="auto"/>
          <w:szCs w:val="22"/>
        </w:rPr>
        <w:noBreakHyphen/>
        <w:t>the</w:t>
      </w:r>
      <w:r w:rsidRPr="00CE5739">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color w:val="auto"/>
          <w:szCs w:val="22"/>
        </w:rPr>
        <w:tab/>
        <w:t>93.</w:t>
      </w:r>
      <w:r w:rsidR="00966DA9" w:rsidRPr="00CE5739">
        <w:rPr>
          <w:rFonts w:cs="Times New Roman"/>
          <w:b/>
          <w:bCs/>
          <w:color w:val="auto"/>
          <w:szCs w:val="22"/>
        </w:rPr>
        <w:t>15</w:t>
      </w:r>
      <w:r w:rsidRPr="00CE5739">
        <w:rPr>
          <w:rFonts w:cs="Times New Roman"/>
          <w:b/>
          <w:bCs/>
          <w:color w:val="auto"/>
          <w:szCs w:val="22"/>
        </w:rPr>
        <w:t>.</w:t>
      </w:r>
      <w:r w:rsidRPr="00CE5739">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CE5739">
        <w:rPr>
          <w:rFonts w:cs="Times New Roman"/>
          <w:color w:val="auto"/>
          <w:szCs w:val="22"/>
        </w:rPr>
        <w:noBreakHyphen/>
        <w:t xml:space="preserve">owned buildings.  The remaining fifty percent of the net proceeds shall be returned to the agency that the property is owned by, under the control of, or </w:t>
      </w:r>
      <w:r w:rsidRPr="00CE5739">
        <w:rPr>
          <w:rFonts w:cs="Times New Roman"/>
          <w:color w:val="auto"/>
          <w:szCs w:val="22"/>
        </w:rPr>
        <w:lastRenderedPageBreak/>
        <w:t>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Department of Agriculture, the Educational Television Commission, the Department of Corrections, the Department of Natural Resources, </w:t>
      </w:r>
      <w:r w:rsidR="00845876" w:rsidRPr="00CE5739">
        <w:rPr>
          <w:rFonts w:cs="Times New Roman"/>
          <w:i/>
          <w:color w:val="auto"/>
          <w:szCs w:val="22"/>
          <w:u w:val="single"/>
        </w:rPr>
        <w:t>and</w:t>
      </w:r>
      <w:r w:rsidR="00845876" w:rsidRPr="00CE5739">
        <w:rPr>
          <w:rFonts w:cs="Times New Roman"/>
          <w:color w:val="auto"/>
          <w:szCs w:val="22"/>
        </w:rPr>
        <w:t xml:space="preserve"> </w:t>
      </w:r>
      <w:r w:rsidRPr="00CE5739">
        <w:rPr>
          <w:rFonts w:cs="Times New Roman"/>
          <w:color w:val="auto"/>
          <w:szCs w:val="22"/>
        </w:rPr>
        <w:t>the Forestry Commission</w:t>
      </w:r>
      <w:r w:rsidRPr="00CE5739">
        <w:rPr>
          <w:rFonts w:cs="Times New Roman"/>
          <w:strike/>
          <w:color w:val="auto"/>
          <w:szCs w:val="22"/>
        </w:rPr>
        <w:t>, and the Department of Vocational Rehabilitation</w:t>
      </w:r>
      <w:r w:rsidRPr="00CE5739">
        <w:rPr>
          <w:rFonts w:cs="Times New Roman"/>
          <w:color w:val="auto"/>
          <w:szCs w:val="22"/>
        </w:rPr>
        <w:t xml:space="preserve">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This provision is comprehensive and supersedes any conflicting provisions concerning disposition of state</w:t>
      </w:r>
      <w:r w:rsidRPr="00CE5739">
        <w:rPr>
          <w:rFonts w:cs="Times New Roman"/>
          <w:color w:val="auto"/>
          <w:szCs w:val="22"/>
        </w:rPr>
        <w:noBreakHyphen/>
        <w:t>owned real property whether in permanent law, temporary law or by provision elsewhere in this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t>Any unused portion of these funds may be carried forward into succeeding fiscal years and used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93.</w:t>
      </w:r>
      <w:r w:rsidR="00966DA9" w:rsidRPr="00CE5739">
        <w:rPr>
          <w:rFonts w:cs="Times New Roman"/>
          <w:b/>
          <w:color w:val="auto"/>
          <w:szCs w:val="22"/>
        </w:rPr>
        <w:t>16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CE5739">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CE5739">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CE5739">
        <w:rPr>
          <w:rFonts w:cs="Times New Roman"/>
          <w:b/>
          <w:color w:val="auto"/>
          <w:szCs w:val="22"/>
        </w:rPr>
        <w:t xml:space="preserve"> </w:t>
      </w:r>
      <w:r w:rsidRPr="00CE5739">
        <w:rPr>
          <w:rFonts w:cs="Times New Roman"/>
          <w:color w:val="auto"/>
          <w:szCs w:val="22"/>
        </w:rPr>
        <w:t xml:space="preserve">the department shall be informed of all agency cyber security breaches, and is authorized to oversee incident responses in a manner determined by the </w:t>
      </w:r>
      <w:r w:rsidRPr="00CE5739">
        <w:rPr>
          <w:rFonts w:cs="Times New Roman"/>
          <w:color w:val="auto"/>
          <w:szCs w:val="22"/>
        </w:rPr>
        <w:lastRenderedPageBreak/>
        <w:t>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93.</w:t>
      </w:r>
      <w:r w:rsidR="00966DA9" w:rsidRPr="00CE5739">
        <w:rPr>
          <w:rFonts w:cs="Times New Roman"/>
          <w:b/>
          <w:color w:val="auto"/>
          <w:szCs w:val="22"/>
        </w:rPr>
        <w:t>17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(DOA: Holidays)  When a legal holiday specified in Section 53</w:t>
      </w:r>
      <w:r w:rsidRPr="00CE5739">
        <w:rPr>
          <w:rFonts w:cs="Times New Roman"/>
          <w:color w:val="auto"/>
          <w:szCs w:val="22"/>
        </w:rPr>
        <w:noBreakHyphen/>
        <w:t>5</w:t>
      </w:r>
      <w:r w:rsidRPr="00CE5739">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CE5739">
        <w:rPr>
          <w:rFonts w:cs="Times New Roman"/>
          <w:color w:val="auto"/>
          <w:szCs w:val="22"/>
        </w:rPr>
        <w:noBreakHyphen/>
        <w:t>5</w:t>
      </w:r>
      <w:r w:rsidRPr="00CE5739">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93.</w:t>
      </w:r>
      <w:r w:rsidR="00966DA9" w:rsidRPr="00CE5739">
        <w:rPr>
          <w:rFonts w:cs="Times New Roman"/>
          <w:b/>
          <w:color w:val="auto"/>
          <w:szCs w:val="22"/>
        </w:rPr>
        <w:t>18</w:t>
      </w:r>
      <w:r w:rsidRPr="00CE5739">
        <w:rPr>
          <w:rFonts w:cs="Times New Roman"/>
          <w:b/>
          <w:color w:val="auto"/>
          <w:szCs w:val="22"/>
        </w:rPr>
        <w:t>.</w:t>
      </w:r>
      <w:r w:rsidRPr="00CE5739">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D5319"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93.</w:t>
      </w:r>
      <w:r w:rsidR="00966DA9" w:rsidRPr="00CE5739">
        <w:rPr>
          <w:rFonts w:cs="Times New Roman"/>
          <w:b/>
          <w:color w:val="auto"/>
          <w:szCs w:val="22"/>
        </w:rPr>
        <w:t>19</w:t>
      </w:r>
      <w:r w:rsidRPr="00CE5739">
        <w:rPr>
          <w:rFonts w:cs="Times New Roman"/>
          <w:b/>
          <w:color w:val="auto"/>
          <w:szCs w:val="22"/>
        </w:rPr>
        <w:t>.</w:t>
      </w:r>
      <w:r w:rsidRPr="00CE5739">
        <w:rPr>
          <w:rFonts w:cs="Times New Roman"/>
          <w:b/>
          <w:color w:val="auto"/>
          <w:szCs w:val="22"/>
        </w:rPr>
        <w:tab/>
      </w:r>
      <w:r w:rsidR="009D5319" w:rsidRPr="00CE5739">
        <w:rPr>
          <w:rFonts w:cs="Times New Roman"/>
          <w:szCs w:val="22"/>
        </w:rPr>
        <w:t>RESERVED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93.</w:t>
      </w:r>
      <w:r w:rsidR="00966DA9" w:rsidRPr="00CE5739">
        <w:rPr>
          <w:rFonts w:cs="Times New Roman"/>
          <w:b/>
          <w:szCs w:val="22"/>
        </w:rPr>
        <w:t>20</w:t>
      </w:r>
      <w:r w:rsidRPr="00CE5739">
        <w:rPr>
          <w:rFonts w:cs="Times New Roman"/>
          <w:b/>
          <w:szCs w:val="22"/>
        </w:rPr>
        <w:t>.</w:t>
      </w:r>
      <w:r w:rsidRPr="00CE5739">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CE5739">
        <w:rPr>
          <w:rFonts w:cs="Times New Roman"/>
          <w:szCs w:val="22"/>
        </w:rPr>
        <w:noBreakHyphen/>
        <w:t>owned buildings and other eligible capital expenditures that benefit state agencies.</w:t>
      </w:r>
    </w:p>
    <w:p w:rsidR="00840FB8" w:rsidRPr="00CE5739" w:rsidRDefault="00840F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b/>
          <w:color w:val="auto"/>
          <w:szCs w:val="22"/>
        </w:rPr>
        <w:tab/>
        <w:t>93.2</w:t>
      </w:r>
      <w:r w:rsidR="00966DA9"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(DOA: OCAB Head Start Program) </w:t>
      </w:r>
      <w:r w:rsidRPr="00CE5739">
        <w:rPr>
          <w:rFonts w:cs="Times New Roman"/>
          <w:strike/>
          <w:szCs w:val="22"/>
        </w:rPr>
        <w:t xml:space="preserve"> </w:t>
      </w:r>
      <w:r w:rsidRPr="00CE5739">
        <w:rPr>
          <w:rFonts w:cs="Times New Roman"/>
          <w:strike/>
          <w:color w:val="auto"/>
          <w:szCs w:val="22"/>
        </w:rPr>
        <w:t>Of the funds appropriated to the Department of Administration, III. Executive Policy &amp; Programs, the department is directed to transfer $30,000 to OCAB Community Action Agency, Inc., Head Start Program in order to match a grant award for the purchase of a 36-passenger bus to</w:t>
      </w:r>
      <w:r w:rsidRPr="00CE5739">
        <w:rPr>
          <w:rFonts w:cs="Times New Roman"/>
          <w:strike/>
          <w:szCs w:val="22"/>
        </w:rPr>
        <w:t xml:space="preserve"> transport Head Start students.</w:t>
      </w:r>
    </w:p>
    <w:p w:rsidR="00994874" w:rsidRPr="00CE5739"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93.</w:t>
      </w:r>
      <w:r w:rsidR="00966DA9" w:rsidRPr="00CE5739">
        <w:rPr>
          <w:rFonts w:cs="Times New Roman"/>
          <w:b/>
          <w:color w:val="auto"/>
          <w:szCs w:val="22"/>
        </w:rPr>
        <w:t>22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(DOA: Cherry Grove Deferred Maintenance)  </w:t>
      </w:r>
      <w:r w:rsidRPr="00CE5739">
        <w:rPr>
          <w:rFonts w:cs="Times New Roman"/>
          <w:strike/>
          <w:color w:val="auto"/>
          <w:szCs w:val="22"/>
        </w:rPr>
        <w:t>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capital improvements.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8C5AC0" w:rsidRPr="00CE5739"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CE5739">
        <w:rPr>
          <w:b/>
          <w:szCs w:val="22"/>
        </w:rPr>
        <w:t xml:space="preserve">SECTION 94 </w:t>
      </w:r>
      <w:r w:rsidRPr="00CE5739">
        <w:rPr>
          <w:b/>
          <w:szCs w:val="22"/>
        </w:rPr>
        <w:noBreakHyphen/>
        <w:t xml:space="preserve"> D250 </w:t>
      </w:r>
      <w:r w:rsidRPr="00CE5739">
        <w:rPr>
          <w:b/>
          <w:szCs w:val="22"/>
        </w:rPr>
        <w:noBreakHyphen/>
        <w:t xml:space="preserve"> OFFICE OF INSPECTOR GENERAL</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bCs/>
          <w:color w:val="auto"/>
          <w:szCs w:val="22"/>
        </w:rPr>
        <w:t>94.1.</w:t>
      </w:r>
      <w:r w:rsidRPr="00CE5739">
        <w:rPr>
          <w:rFonts w:cs="Times New Roman"/>
          <w:b/>
          <w:bCs/>
          <w:color w:val="auto"/>
          <w:szCs w:val="22"/>
        </w:rPr>
        <w:tab/>
      </w:r>
      <w:r w:rsidRPr="00CE5739">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46081" w:rsidSect="0074608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CE5739" w:rsidRDefault="005D5C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CE5739">
        <w:rPr>
          <w:rFonts w:cs="Times New Roman"/>
          <w:b/>
          <w:bCs/>
          <w:color w:val="auto"/>
          <w:spacing w:val="-4"/>
          <w:szCs w:val="22"/>
        </w:rPr>
        <w:t xml:space="preserve">SECTION 95 </w:t>
      </w:r>
      <w:r w:rsidRPr="00CE5739">
        <w:rPr>
          <w:rFonts w:cs="Times New Roman"/>
          <w:b/>
          <w:bCs/>
          <w:color w:val="auto"/>
          <w:spacing w:val="-4"/>
          <w:szCs w:val="22"/>
        </w:rPr>
        <w:noBreakHyphen/>
        <w:t xml:space="preserve"> E040 </w:t>
      </w:r>
      <w:r w:rsidRPr="00CE5739">
        <w:rPr>
          <w:rFonts w:cs="Times New Roman"/>
          <w:b/>
          <w:bCs/>
          <w:color w:val="auto"/>
          <w:spacing w:val="-4"/>
          <w:szCs w:val="22"/>
        </w:rPr>
        <w:noBreakHyphen/>
        <w:t xml:space="preserve"> OFFICE OF THE LIEUTENANT GOVERNOR</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95.1.</w:t>
      </w:r>
      <w:r w:rsidRPr="00CE5739">
        <w:rPr>
          <w:rFonts w:cs="Times New Roman"/>
          <w:color w:val="auto"/>
          <w:szCs w:val="22"/>
        </w:rPr>
        <w:tab/>
        <w:t xml:space="preserve">(LTG: State Matching Funds Carry Forward)  </w:t>
      </w:r>
      <w:r w:rsidRPr="00CE5739">
        <w:rPr>
          <w:rFonts w:cs="Times New Roman"/>
          <w:strike/>
          <w:color w:val="auto"/>
          <w:szCs w:val="22"/>
        </w:rPr>
        <w:t xml:space="preserve">Any unexpended balance on June thirtieth of the prior fiscal year of the required state matching </w:t>
      </w:r>
      <w:r w:rsidRPr="00CE5739">
        <w:rPr>
          <w:rFonts w:cs="Times New Roman"/>
          <w:bCs/>
          <w:strike/>
          <w:color w:val="auto"/>
          <w:szCs w:val="22"/>
        </w:rPr>
        <w:t>funds</w:t>
      </w:r>
      <w:r w:rsidRPr="00CE5739">
        <w:rPr>
          <w:rFonts w:cs="Times New Roman"/>
          <w:strike/>
          <w:color w:val="auto"/>
          <w:szCs w:val="22"/>
        </w:rPr>
        <w:t xml:space="preserve"> appropriated in Part IA, Section 95, Distribution to Subdivisions, shall be carried forward into the </w:t>
      </w:r>
      <w:r w:rsidRPr="00CE5739">
        <w:rPr>
          <w:rFonts w:cs="Times New Roman"/>
          <w:strike/>
          <w:color w:val="auto"/>
          <w:szCs w:val="22"/>
        </w:rPr>
        <w:lastRenderedPageBreak/>
        <w:t>current fiscal year to be used as required state match for federal funds awarded to subdivisions on or before September thirtieth of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E5739">
        <w:rPr>
          <w:rFonts w:cs="Times New Roman"/>
          <w:b/>
          <w:color w:val="auto"/>
          <w:szCs w:val="22"/>
        </w:rPr>
        <w:tab/>
        <w:t>95.2.</w:t>
      </w:r>
      <w:r w:rsidRPr="00CE5739">
        <w:rPr>
          <w:rFonts w:cs="Times New Roman"/>
          <w:color w:val="auto"/>
          <w:szCs w:val="22"/>
        </w:rPr>
        <w:tab/>
        <w:t xml:space="preserve">(LTG: State Match Funding Formula)  </w:t>
      </w:r>
      <w:r w:rsidRPr="00CE5739">
        <w:rPr>
          <w:rFonts w:cs="Times New Roman"/>
          <w:strike/>
          <w:color w:val="auto"/>
          <w:szCs w:val="22"/>
        </w:rPr>
        <w:t>Of the state funds appropriated under “Distribution to Subdivisions</w:t>
      </w:r>
      <w:r w:rsidR="00344460" w:rsidRPr="00CE5739">
        <w:rPr>
          <w:rFonts w:cs="Times New Roman"/>
          <w:strike/>
          <w:color w:val="auto"/>
          <w:szCs w:val="22"/>
        </w:rPr>
        <w:t>,</w:t>
      </w:r>
      <w:r w:rsidRPr="00CE5739">
        <w:rPr>
          <w:rFonts w:cs="Times New Roman"/>
          <w:strike/>
          <w:color w:val="auto"/>
          <w:szCs w:val="22"/>
        </w:rPr>
        <w:t>”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r>
      <w:r w:rsidRPr="00CE5739">
        <w:rPr>
          <w:rFonts w:cs="Times New Roman"/>
          <w:b/>
          <w:bCs/>
          <w:color w:val="auto"/>
          <w:szCs w:val="22"/>
        </w:rPr>
        <w:t>95</w:t>
      </w:r>
      <w:r w:rsidRPr="00CE5739">
        <w:rPr>
          <w:rFonts w:cs="Times New Roman"/>
          <w:b/>
          <w:color w:val="auto"/>
          <w:szCs w:val="22"/>
        </w:rPr>
        <w:t>.3.</w:t>
      </w:r>
      <w:r w:rsidRPr="00CE5739">
        <w:rPr>
          <w:rFonts w:cs="Times New Roman"/>
          <w:bCs/>
          <w:color w:val="auto"/>
          <w:szCs w:val="22"/>
        </w:rPr>
        <w:tab/>
        <w:t xml:space="preserve">(LTG: Registration Fees)  </w:t>
      </w:r>
      <w:r w:rsidRPr="00CE5739">
        <w:rPr>
          <w:rFonts w:cs="Times New Roman"/>
          <w:bCs/>
          <w:strike/>
          <w:color w:val="auto"/>
          <w:szCs w:val="22"/>
        </w:rPr>
        <w:t>The Office on Aging is authorized to receive and expend registration fees for educational, training and certification programs.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E5739">
        <w:rPr>
          <w:rFonts w:cs="Times New Roman"/>
          <w:color w:val="auto"/>
          <w:szCs w:val="22"/>
        </w:rPr>
        <w:tab/>
      </w:r>
      <w:r w:rsidRPr="00CE5739">
        <w:rPr>
          <w:rFonts w:cs="Times New Roman"/>
          <w:b/>
          <w:bCs/>
          <w:color w:val="auto"/>
          <w:szCs w:val="22"/>
        </w:rPr>
        <w:t>95.4.</w:t>
      </w:r>
      <w:r w:rsidRPr="00CE5739">
        <w:rPr>
          <w:rFonts w:cs="Times New Roman"/>
          <w:color w:val="auto"/>
          <w:szCs w:val="22"/>
        </w:rPr>
        <w:tab/>
        <w:t xml:space="preserve">(LTG: Council Meeting Requirements)  </w:t>
      </w:r>
      <w:r w:rsidRPr="00CE5739">
        <w:rPr>
          <w:rFonts w:cs="Times New Roman"/>
          <w:strike/>
          <w:color w:val="auto"/>
          <w:szCs w:val="22"/>
        </w:rPr>
        <w:t>The duties and responsibilities, including the statutory requirement to hold meetings of the Coordinating Council established pursuant to Section 43</w:t>
      </w:r>
      <w:r w:rsidRPr="00CE5739">
        <w:rPr>
          <w:rFonts w:cs="Times New Roman"/>
          <w:strike/>
          <w:color w:val="auto"/>
          <w:szCs w:val="22"/>
        </w:rPr>
        <w:noBreakHyphen/>
        <w:t>21</w:t>
      </w:r>
      <w:r w:rsidRPr="00CE5739">
        <w:rPr>
          <w:rFonts w:cs="Times New Roman"/>
          <w:strike/>
          <w:color w:val="auto"/>
          <w:szCs w:val="22"/>
        </w:rPr>
        <w:noBreakHyphen/>
        <w:t>120 and of the Long Term Care Council established pursuant to Section 43</w:t>
      </w:r>
      <w:r w:rsidRPr="00CE5739">
        <w:rPr>
          <w:rFonts w:cs="Times New Roman"/>
          <w:strike/>
          <w:color w:val="auto"/>
          <w:szCs w:val="22"/>
        </w:rPr>
        <w:noBreakHyphen/>
        <w:t>21</w:t>
      </w:r>
      <w:r w:rsidRPr="00CE5739">
        <w:rPr>
          <w:rFonts w:cs="Times New Roman"/>
          <w:strike/>
          <w:color w:val="auto"/>
          <w:szCs w:val="22"/>
        </w:rPr>
        <w:noBreakHyphen/>
        <w:t>130, both under the Office on Aging in the Office of the Lieutenant Governor, are suspended for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b/>
          <w:color w:val="auto"/>
          <w:szCs w:val="22"/>
        </w:rPr>
        <w:tab/>
      </w:r>
      <w:r w:rsidRPr="00CE5739">
        <w:rPr>
          <w:rFonts w:cs="Times New Roman"/>
          <w:b/>
          <w:bCs/>
          <w:color w:val="auto"/>
          <w:szCs w:val="22"/>
        </w:rPr>
        <w:t>95</w:t>
      </w:r>
      <w:r w:rsidRPr="00CE5739">
        <w:rPr>
          <w:rFonts w:cs="Times New Roman"/>
          <w:b/>
          <w:color w:val="auto"/>
          <w:szCs w:val="22"/>
        </w:rPr>
        <w:t>.5.</w:t>
      </w:r>
      <w:r w:rsidRPr="00CE5739">
        <w:rPr>
          <w:rFonts w:cs="Times New Roman"/>
          <w:b/>
          <w:color w:val="auto"/>
          <w:szCs w:val="22"/>
        </w:rPr>
        <w:tab/>
      </w:r>
      <w:r w:rsidRPr="00CE5739">
        <w:rPr>
          <w:rFonts w:cs="Times New Roman"/>
          <w:color w:val="auto"/>
          <w:szCs w:val="22"/>
        </w:rPr>
        <w:t>(LTG: Home and Community</w:t>
      </w:r>
      <w:r w:rsidRPr="00CE5739">
        <w:rPr>
          <w:rFonts w:cs="Times New Roman"/>
          <w:color w:val="auto"/>
          <w:szCs w:val="22"/>
        </w:rPr>
        <w:noBreakHyphen/>
        <w:t xml:space="preserve">Based Services)  </w:t>
      </w:r>
      <w:r w:rsidRPr="00CE5739">
        <w:rPr>
          <w:rFonts w:cs="Times New Roman"/>
          <w:strike/>
          <w:szCs w:val="22"/>
        </w:rPr>
        <w:t>State funds appropriated for Home and Community</w:t>
      </w:r>
      <w:r w:rsidRPr="00CE5739">
        <w:rPr>
          <w:rFonts w:cs="Times New Roman"/>
          <w:strike/>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CE5739">
        <w:rPr>
          <w:rFonts w:cs="Times New Roman"/>
          <w:strike/>
          <w:szCs w:val="22"/>
        </w:rPr>
        <w:noBreakHyphen/>
        <w:t>quarter of one percent shall be retained by the Lieutenant Governor’s Office on Aging to provide monitoring and oversight of the program.  However, up to three percent of the annual state appropriation for Home and Community</w:t>
      </w:r>
      <w:r w:rsidRPr="00CE5739">
        <w:rPr>
          <w:rFonts w:cs="Times New Roman"/>
          <w:strike/>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CE5739">
        <w:rPr>
          <w:rFonts w:cs="Times New Roman"/>
          <w:strike/>
          <w:szCs w:val="22"/>
        </w:rPr>
        <w:noBreakHyphen/>
        <w:t>Based Services.  The Lieutenant Governor’s Office on Aging shall develop and implement a structured methodology to allocate the state Home and Community</w:t>
      </w:r>
      <w:r w:rsidRPr="00CE5739">
        <w:rPr>
          <w:rFonts w:cs="Times New Roman"/>
          <w:strike/>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CE5739">
        <w:rPr>
          <w:rFonts w:cs="Times New Roman"/>
          <w:strike/>
          <w:szCs w:val="22"/>
        </w:rPr>
        <w:noBreakHyphen/>
        <w:t>Base Services funds in this program shall be carried forward by the Lieutenant Governor’s Office on Aging and used for the same purposes.  Funds may not be transferred from the Home and Community</w:t>
      </w:r>
      <w:r w:rsidRPr="00CE5739">
        <w:rPr>
          <w:rFonts w:cs="Times New Roman"/>
          <w:strike/>
          <w:szCs w:val="22"/>
        </w:rPr>
        <w:noBreakHyphen/>
        <w:t>Based special line item for any other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95.6.</w:t>
      </w:r>
      <w:r w:rsidRPr="00CE5739">
        <w:rPr>
          <w:rFonts w:cs="Times New Roman"/>
          <w:color w:val="auto"/>
          <w:szCs w:val="22"/>
        </w:rPr>
        <w:tab/>
        <w:t xml:space="preserve">(LTG: Geriatric Loan Forgiveness Program)  </w:t>
      </w:r>
      <w:r w:rsidRPr="00CE5739">
        <w:rPr>
          <w:rFonts w:cs="Times New Roman"/>
          <w:strike/>
          <w:color w:val="auto"/>
          <w:szCs w:val="22"/>
        </w:rPr>
        <w:t>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lastRenderedPageBreak/>
        <w:tab/>
      </w:r>
      <w:r w:rsidRPr="00CE5739">
        <w:rPr>
          <w:rFonts w:cs="Times New Roman"/>
          <w:strike/>
          <w:color w:val="auto"/>
          <w:szCs w:val="22"/>
        </w:rPr>
        <w:t>Any unexpended balance on June thirtieth of the prior fiscal year of funds appropriated in Part IA, Section 95, Geriatric Physician Loan Program, shall be carried forward and used for the same purpose as originally appropriated.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95.7.</w:t>
      </w:r>
      <w:r w:rsidRPr="00CE5739">
        <w:rPr>
          <w:rFonts w:cs="Times New Roman"/>
          <w:color w:val="auto"/>
          <w:szCs w:val="22"/>
        </w:rPr>
        <w:tab/>
        <w:t xml:space="preserve">(LTG: Caregivers Carry Forward)  </w:t>
      </w:r>
      <w:r w:rsidRPr="00CE5739">
        <w:rPr>
          <w:rFonts w:cs="Times New Roman"/>
          <w:strike/>
          <w:color w:val="auto"/>
          <w:szCs w:val="22"/>
        </w:rPr>
        <w:t>Unexpended funds from appropriations to the Lieutenant Governor’s Office on Aging for caregivers shall be carried forward from the prior fiscal year and used for the same purpose.</w:t>
      </w:r>
    </w:p>
    <w:p w:rsidR="000569CD"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95.8.</w:t>
      </w:r>
      <w:r w:rsidRPr="00CE5739">
        <w:rPr>
          <w:rFonts w:cs="Times New Roman"/>
          <w:color w:val="auto"/>
          <w:szCs w:val="22"/>
        </w:rPr>
        <w:tab/>
        <w:t xml:space="preserve">(LTG: Vulnerable Adult Guardian ad Litem Carry Forward)  </w:t>
      </w:r>
      <w:r w:rsidRPr="00CE5739">
        <w:rPr>
          <w:rFonts w:cs="Times New Roman"/>
          <w:strike/>
          <w:color w:val="auto"/>
          <w:szCs w:val="22"/>
        </w:rPr>
        <w:t>Any unexpended funds from appropriation to the Lieutenant Governor’s Office on Aging for the Vulnerable Adult Guardian ad Litem Program shall be carried forward from the prior fiscal year and used for the same purpose.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746081" w:rsidSect="0074608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CE5739" w:rsidRDefault="00A114A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9236C8" w:rsidRPr="00CE5739"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96 </w:t>
      </w:r>
      <w:r w:rsidRPr="00CE5739">
        <w:rPr>
          <w:rFonts w:cs="Times New Roman"/>
          <w:b/>
          <w:color w:val="auto"/>
          <w:szCs w:val="22"/>
        </w:rPr>
        <w:noBreakHyphen/>
        <w:t xml:space="preserve"> E080 </w:t>
      </w:r>
      <w:r w:rsidRPr="00CE5739">
        <w:rPr>
          <w:rFonts w:cs="Times New Roman"/>
          <w:b/>
          <w:color w:val="auto"/>
          <w:szCs w:val="22"/>
        </w:rPr>
        <w:noBreakHyphen/>
        <w:t xml:space="preserve"> OFFICE OF SECRETARY OF STATE</w:t>
      </w:r>
    </w:p>
    <w:p w:rsidR="009236C8" w:rsidRPr="00CE5739"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CE5739"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96.1.</w:t>
      </w:r>
      <w:r w:rsidRPr="00CE5739">
        <w:rPr>
          <w:rFonts w:cs="Times New Roman"/>
          <w:b/>
          <w:color w:val="auto"/>
          <w:szCs w:val="22"/>
        </w:rPr>
        <w:tab/>
      </w:r>
      <w:r w:rsidRPr="00CE5739">
        <w:rPr>
          <w:rFonts w:cs="Times New Roman"/>
          <w:color w:val="auto"/>
          <w:szCs w:val="22"/>
        </w:rPr>
        <w:t>(SS: UCC Filing Fees)  Revenues from the fees raised pursuant to Section 36</w:t>
      </w:r>
      <w:r w:rsidRPr="00CE5739">
        <w:rPr>
          <w:rFonts w:cs="Times New Roman"/>
          <w:color w:val="auto"/>
          <w:szCs w:val="22"/>
        </w:rPr>
        <w:noBreakHyphen/>
        <w:t>9</w:t>
      </w:r>
      <w:r w:rsidRPr="00CE5739">
        <w:rPr>
          <w:rFonts w:cs="Times New Roman"/>
          <w:color w:val="auto"/>
          <w:szCs w:val="22"/>
        </w:rPr>
        <w:noBreakHyphen/>
        <w:t>525(a), not to exceed $180,000, may be retained by the Secretary of State for purposes of UCC administration.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96.2.</w:t>
      </w:r>
      <w:r w:rsidRPr="00CE5739">
        <w:rPr>
          <w:rFonts w:cs="Times New Roman"/>
          <w:b/>
          <w:color w:val="auto"/>
          <w:szCs w:val="22"/>
        </w:rPr>
        <w:tab/>
      </w:r>
      <w:r w:rsidRPr="00CE5739">
        <w:rPr>
          <w:rFonts w:cs="Times New Roman"/>
          <w:color w:val="auto"/>
          <w:szCs w:val="22"/>
        </w:rPr>
        <w:t>(SS: Charitable Funds Act Disclosure Violations)  The Secretary of State shall refer to the Attorney General for investigation under Section 33</w:t>
      </w:r>
      <w:r w:rsidRPr="00CE5739">
        <w:rPr>
          <w:rFonts w:cs="Times New Roman"/>
          <w:color w:val="auto"/>
          <w:szCs w:val="22"/>
        </w:rPr>
        <w:noBreakHyphen/>
        <w:t>56</w:t>
      </w:r>
      <w:r w:rsidRPr="00CE5739">
        <w:rPr>
          <w:rFonts w:cs="Times New Roman"/>
          <w:color w:val="auto"/>
          <w:szCs w:val="22"/>
        </w:rPr>
        <w:noBreakHyphen/>
        <w:t>145 of the Solicitation of Charitable Funds Act any person who is alleged to have violated the mandatory disclosure requirements of Section 33</w:t>
      </w:r>
      <w:r w:rsidRPr="00CE5739">
        <w:rPr>
          <w:rFonts w:cs="Times New Roman"/>
          <w:color w:val="auto"/>
          <w:szCs w:val="22"/>
        </w:rPr>
        <w:noBreakHyphen/>
        <w:t>56</w:t>
      </w:r>
      <w:r w:rsidRPr="00CE5739">
        <w:rPr>
          <w:rFonts w:cs="Times New Roman"/>
          <w:color w:val="auto"/>
          <w:szCs w:val="22"/>
        </w:rPr>
        <w:noBreakHyphen/>
        <w:t>90 of the Act, and who has been fined $10,000 or more for those violations.</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96.3.</w:t>
      </w:r>
      <w:r w:rsidRPr="00CE5739">
        <w:rPr>
          <w:rFonts w:cs="Times New Roman"/>
          <w:b/>
          <w:color w:val="auto"/>
          <w:szCs w:val="22"/>
        </w:rPr>
        <w:tab/>
      </w:r>
      <w:r w:rsidRPr="00CE5739">
        <w:rPr>
          <w:rFonts w:cs="Times New Roman"/>
          <w:color w:val="auto"/>
          <w:szCs w:val="22"/>
        </w:rPr>
        <w:t>(SS: Charitable Funds Act Misrepresentation Violations)  The Secretary of State shall refer to the Attorney General for investigation under Section 33</w:t>
      </w:r>
      <w:r w:rsidRPr="00CE5739">
        <w:rPr>
          <w:rFonts w:cs="Times New Roman"/>
          <w:color w:val="auto"/>
          <w:szCs w:val="22"/>
        </w:rPr>
        <w:noBreakHyphen/>
        <w:t>56</w:t>
      </w:r>
      <w:r w:rsidRPr="00CE5739">
        <w:rPr>
          <w:rFonts w:cs="Times New Roman"/>
          <w:color w:val="auto"/>
          <w:szCs w:val="22"/>
        </w:rPr>
        <w:noBreakHyphen/>
        <w:t>145 of the Solicitation of Charitable Funds Act any person who is alleged to have violated the misrepresentation provisions of Section 33</w:t>
      </w:r>
      <w:r w:rsidRPr="00CE5739">
        <w:rPr>
          <w:rFonts w:cs="Times New Roman"/>
          <w:color w:val="auto"/>
          <w:szCs w:val="22"/>
        </w:rPr>
        <w:noBreakHyphen/>
        <w:t>56</w:t>
      </w:r>
      <w:r w:rsidRPr="00CE5739">
        <w:rPr>
          <w:rFonts w:cs="Times New Roman"/>
          <w:color w:val="auto"/>
          <w:szCs w:val="22"/>
        </w:rPr>
        <w:noBreakHyphen/>
        <w:t>120 of the Act, and who has been fined $10,000 or more for those violations.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CE5739" w:rsidRDefault="00022D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97 </w:t>
      </w:r>
      <w:r w:rsidRPr="00CE5739">
        <w:rPr>
          <w:rFonts w:cs="Times New Roman"/>
          <w:b/>
          <w:color w:val="auto"/>
          <w:szCs w:val="22"/>
        </w:rPr>
        <w:noBreakHyphen/>
        <w:t xml:space="preserve"> E120 </w:t>
      </w:r>
      <w:r w:rsidRPr="00CE5739">
        <w:rPr>
          <w:rFonts w:cs="Times New Roman"/>
          <w:b/>
          <w:color w:val="auto"/>
          <w:szCs w:val="22"/>
        </w:rPr>
        <w:noBreakHyphen/>
        <w:t xml:space="preserve"> OFFICE OF COMPTROLLER GENERAL</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97.1.</w:t>
      </w:r>
      <w:r w:rsidRPr="00CE5739">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97.2.</w:t>
      </w:r>
      <w:r w:rsidRPr="00CE5739">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BF6ABB"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97.3.</w:t>
      </w:r>
      <w:r w:rsidRPr="00CE5739">
        <w:rPr>
          <w:rFonts w:cs="Times New Roman"/>
          <w:color w:val="auto"/>
          <w:szCs w:val="22"/>
        </w:rPr>
        <w:tab/>
        <w:t>(CG: Payroll Deduction Processing Fee)  There shall be a fee for processing payroll deductions, not to exceed twenty</w:t>
      </w:r>
      <w:r w:rsidRPr="00CE5739">
        <w:rPr>
          <w:rFonts w:cs="Times New Roman"/>
          <w:color w:val="auto"/>
          <w:szCs w:val="22"/>
        </w:rPr>
        <w:noBreakHyphen/>
        <w:t xml:space="preserve">five cents, for insurance plans, credit unions, deferred compensation plans, benefit providers, and professional associations per deduction per pay day.  This fee shall not be applied to charitable deductions.  Vendors and other third </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parties receiving payroll deductions shall bear the entire cost of this fee, at no cost to state employees.  The revenues generated from these fees and those provided for child support deductions in accordance with Section 63</w:t>
      </w:r>
      <w:r w:rsidRPr="00CE5739">
        <w:rPr>
          <w:rFonts w:cs="Times New Roman"/>
          <w:color w:val="auto"/>
          <w:szCs w:val="22"/>
        </w:rPr>
        <w:noBreakHyphen/>
        <w:t>17</w:t>
      </w:r>
      <w:r w:rsidRPr="00CE5739">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97</w:t>
      </w:r>
      <w:r w:rsidRPr="00CE5739">
        <w:rPr>
          <w:rFonts w:cs="Times New Roman"/>
          <w:b/>
          <w:bCs/>
          <w:color w:val="auto"/>
          <w:szCs w:val="22"/>
        </w:rPr>
        <w:t>.4.</w:t>
      </w:r>
      <w:r w:rsidRPr="00CE5739">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CE5739">
        <w:rPr>
          <w:rFonts w:cs="Times New Roman"/>
          <w:color w:val="auto"/>
          <w:szCs w:val="22"/>
        </w:rPr>
        <w:noBreakHyphen/>
        <w:t>31</w:t>
      </w:r>
      <w:r w:rsidRPr="00CE5739">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color w:val="auto"/>
          <w:szCs w:val="22"/>
        </w:rPr>
        <w:tab/>
        <w:t>97.5.</w:t>
      </w:r>
      <w:r w:rsidRPr="00CE5739">
        <w:rPr>
          <w:rFonts w:cs="Times New Roman"/>
          <w:b/>
          <w:bCs/>
          <w:color w:val="auto"/>
          <w:szCs w:val="22"/>
        </w:rPr>
        <w:tab/>
      </w:r>
      <w:r w:rsidRPr="00CE5739">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98 </w:t>
      </w:r>
      <w:r w:rsidRPr="00CE5739">
        <w:rPr>
          <w:rFonts w:cs="Times New Roman"/>
          <w:b/>
          <w:color w:val="auto"/>
          <w:szCs w:val="22"/>
        </w:rPr>
        <w:noBreakHyphen/>
        <w:t xml:space="preserve"> E160 </w:t>
      </w:r>
      <w:r w:rsidRPr="00CE5739">
        <w:rPr>
          <w:rFonts w:cs="Times New Roman"/>
          <w:b/>
          <w:color w:val="auto"/>
          <w:szCs w:val="22"/>
        </w:rPr>
        <w:noBreakHyphen/>
        <w:t xml:space="preserve"> OFFICE OF STATE TREASURER</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98.1.</w:t>
      </w:r>
      <w:r w:rsidRPr="00CE5739">
        <w:rPr>
          <w:rFonts w:cs="Times New Roman"/>
          <w:color w:val="auto"/>
          <w:szCs w:val="22"/>
        </w:rPr>
        <w:tab/>
        <w:t xml:space="preserve">(TREAS: Nat’l. Forest Fund </w:t>
      </w:r>
      <w:r w:rsidRPr="00CE5739">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98.2.</w:t>
      </w:r>
      <w:r w:rsidRPr="00CE5739">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98.3.</w:t>
      </w:r>
      <w:r w:rsidRPr="00CE5739">
        <w:rPr>
          <w:rFonts w:cs="Times New Roman"/>
          <w:color w:val="auto"/>
          <w:szCs w:val="22"/>
        </w:rPr>
        <w:tab/>
        <w:t>(TREAS: Investments)  The State Treasurer may pool funds from accounts for investment purposes and may invest all monies in the same types of investments as set forth in Section 11</w:t>
      </w:r>
      <w:r w:rsidRPr="00CE5739">
        <w:rPr>
          <w:rFonts w:cs="Times New Roman"/>
          <w:color w:val="auto"/>
          <w:szCs w:val="22"/>
        </w:rPr>
        <w:noBreakHyphen/>
        <w:t>9</w:t>
      </w:r>
      <w:r w:rsidRPr="00CE5739">
        <w:rPr>
          <w:rFonts w:cs="Times New Roman"/>
          <w:color w:val="auto"/>
          <w:szCs w:val="22"/>
        </w:rPr>
        <w:noBreakHyphen/>
        <w:t>660.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98.4.</w:t>
      </w:r>
      <w:r w:rsidRPr="00CE5739">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98</w:t>
      </w:r>
      <w:r w:rsidRPr="00CE5739">
        <w:rPr>
          <w:rFonts w:cs="Times New Roman"/>
          <w:b/>
          <w:bCs/>
          <w:color w:val="auto"/>
          <w:szCs w:val="22"/>
        </w:rPr>
        <w:t>.5.</w:t>
      </w:r>
      <w:r w:rsidRPr="00CE5739">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98</w:t>
      </w:r>
      <w:r w:rsidRPr="00CE5739">
        <w:rPr>
          <w:rFonts w:cs="Times New Roman"/>
          <w:b/>
          <w:bCs/>
          <w:color w:val="auto"/>
          <w:szCs w:val="22"/>
        </w:rPr>
        <w:t>.6.</w:t>
      </w:r>
      <w:r w:rsidRPr="00CE5739">
        <w:rPr>
          <w:rFonts w:cs="Times New Roman"/>
          <w:color w:val="auto"/>
          <w:szCs w:val="22"/>
        </w:rPr>
        <w:tab/>
        <w:t xml:space="preserve">(TREAS: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w:t>
      </w:r>
      <w:r w:rsidRPr="00CE5739">
        <w:rPr>
          <w:rFonts w:cs="Times New Roman"/>
          <w:color w:val="auto"/>
          <w:szCs w:val="22"/>
        </w:rPr>
        <w:lastRenderedPageBreak/>
        <w:t>indebtedness, and must not exceed the actual cost of providing these services.  Ongoing costs of administration and maintenance must be assessed against expenses of debt service, and must not exceed the actual costs of providing these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98</w:t>
      </w:r>
      <w:r w:rsidRPr="00CE5739">
        <w:rPr>
          <w:rFonts w:cs="Times New Roman"/>
          <w:b/>
          <w:bCs/>
          <w:color w:val="auto"/>
          <w:szCs w:val="22"/>
        </w:rPr>
        <w:t>.7.</w:t>
      </w:r>
      <w:r w:rsidRPr="00CE5739">
        <w:rPr>
          <w:rFonts w:cs="Times New Roman"/>
          <w:color w:val="auto"/>
          <w:szCs w:val="22"/>
        </w:rPr>
        <w:tab/>
        <w:t>(TREAS: Withheld Accommodations Tax Revenues)  Before noncompliant expenditures and penalties withheld pursuant to Sections 6</w:t>
      </w:r>
      <w:r w:rsidRPr="00CE5739">
        <w:rPr>
          <w:rFonts w:cs="Times New Roman"/>
          <w:color w:val="auto"/>
          <w:szCs w:val="22"/>
        </w:rPr>
        <w:noBreakHyphen/>
        <w:t>4</w:t>
      </w:r>
      <w:r w:rsidRPr="00CE5739">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CE5739">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98.8.</w:t>
      </w:r>
      <w:r w:rsidRPr="00CE5739">
        <w:rPr>
          <w:rFonts w:cs="Times New Roman"/>
          <w:b/>
          <w:color w:val="auto"/>
          <w:szCs w:val="22"/>
        </w:rPr>
        <w:tab/>
      </w:r>
      <w:r w:rsidRPr="00CE5739">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CE5739">
        <w:rPr>
          <w:rFonts w:cs="Times New Roman"/>
          <w:color w:val="auto"/>
          <w:szCs w:val="22"/>
        </w:rPr>
        <w:noBreakHyphen/>
        <w:t>07 level.  To the extent that actual tuition for an institution exceeds an annual growth of seven percent per year since Fiscal Year 2006</w:t>
      </w:r>
      <w:r w:rsidRPr="00CE5739">
        <w:rPr>
          <w:rFonts w:cs="Times New Roman"/>
          <w:color w:val="auto"/>
          <w:szCs w:val="22"/>
        </w:rPr>
        <w:noBreakHyphen/>
        <w:t>07, colleges and universities must grant a waiver of the difference to the designated beneficiary and shall not pass along this difference to any student.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color w:val="auto"/>
          <w:szCs w:val="22"/>
        </w:rPr>
        <w:t>98.9.</w:t>
      </w:r>
      <w:r w:rsidRPr="00CE5739">
        <w:rPr>
          <w:rFonts w:cs="Times New Roman"/>
          <w:bCs/>
          <w:color w:val="auto"/>
          <w:szCs w:val="22"/>
        </w:rPr>
        <w:tab/>
        <w:t>(TREAS: Penalties for Non</w:t>
      </w:r>
      <w:r w:rsidRPr="00CE5739">
        <w:rPr>
          <w:rFonts w:cs="Times New Roman"/>
          <w:bCs/>
          <w:color w:val="auto"/>
          <w:szCs w:val="22"/>
        </w:rPr>
        <w:noBreakHyphen/>
        <w:t>reporting)  If a municipality fails to submit the audited financial statements required under Section 14</w:t>
      </w:r>
      <w:r w:rsidRPr="00CE5739">
        <w:rPr>
          <w:rFonts w:cs="Times New Roman"/>
          <w:bCs/>
          <w:color w:val="auto"/>
          <w:szCs w:val="22"/>
        </w:rPr>
        <w:noBreakHyphen/>
        <w:t>1</w:t>
      </w:r>
      <w:r w:rsidRPr="00CE5739">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966DA9" w:rsidRPr="00CE5739">
        <w:rPr>
          <w:rFonts w:cs="Times New Roman"/>
          <w:bCs/>
          <w:color w:val="auto"/>
          <w:szCs w:val="22"/>
        </w:rPr>
        <w:t>50</w:t>
      </w:r>
      <w:r w:rsidRPr="00CE5739">
        <w:rPr>
          <w:rFonts w:cs="Times New Roman"/>
          <w:bCs/>
          <w:color w:val="auto"/>
          <w:szCs w:val="22"/>
        </w:rPr>
        <w:t xml:space="preserve"> shall be followed if an amount due is specified, otherwise the State Treasurer shall withhold twenty</w:t>
      </w:r>
      <w:r w:rsidRPr="00CE5739">
        <w:rPr>
          <w:rFonts w:cs="Times New Roman"/>
          <w:bCs/>
          <w:color w:val="auto"/>
          <w:szCs w:val="22"/>
        </w:rPr>
        <w:noBreakHyphen/>
        <w:t>five percent of all state payments to the county or municipality until the estimated deficiency has been satisfied.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t>If a county or municipality is more than ninety days delinquent in remitting a monthly court fines report, the State Treasurer shall withhold twenty</w:t>
      </w:r>
      <w:r w:rsidRPr="00CE5739">
        <w:rPr>
          <w:rFonts w:cs="Times New Roman"/>
          <w:bCs/>
          <w:color w:val="auto"/>
          <w:szCs w:val="22"/>
        </w:rPr>
        <w:noBreakHyphen/>
        <w:t>five percent of state funding for that county or municipality until all monthly reports are current.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98.10.</w:t>
      </w:r>
      <w:r w:rsidRPr="00CE5739">
        <w:rPr>
          <w:rFonts w:cs="Times New Roman"/>
          <w:b/>
          <w:color w:val="auto"/>
          <w:szCs w:val="22"/>
        </w:rPr>
        <w:tab/>
      </w:r>
      <w:r w:rsidRPr="00CE5739">
        <w:rPr>
          <w:rFonts w:cs="Times New Roman"/>
          <w:color w:val="auto"/>
          <w:szCs w:val="22"/>
        </w:rPr>
        <w:t>(TREAS: Signature Authorization)  The State Treasurer is hereby authorized to designate certain employees to sign payments for the current fiscal year in accordance with Section 11</w:t>
      </w:r>
      <w:r w:rsidRPr="00CE5739">
        <w:rPr>
          <w:rFonts w:cs="Times New Roman"/>
          <w:color w:val="auto"/>
          <w:szCs w:val="22"/>
        </w:rPr>
        <w:noBreakHyphen/>
        <w:t>5</w:t>
      </w:r>
      <w:r w:rsidRPr="00CE5739">
        <w:rPr>
          <w:rFonts w:cs="Times New Roman"/>
          <w:color w:val="auto"/>
          <w:szCs w:val="22"/>
        </w:rPr>
        <w:noBreakHyphen/>
        <w:t>140 of the 1976 Code to meet the ordinary expenses of the State.  This provision shall in no way relieve the State Treasurer of responsibility.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eastAsiaTheme="minorHAnsi" w:cs="Times New Roman"/>
          <w:color w:val="auto"/>
          <w:szCs w:val="22"/>
        </w:rPr>
        <w:tab/>
      </w:r>
      <w:r w:rsidRPr="00CE5739">
        <w:rPr>
          <w:rFonts w:eastAsiaTheme="minorHAnsi" w:cs="Times New Roman"/>
          <w:b/>
          <w:color w:val="auto"/>
          <w:szCs w:val="22"/>
        </w:rPr>
        <w:t>98.11.</w:t>
      </w:r>
      <w:r w:rsidRPr="00CE5739">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CE5739">
        <w:rPr>
          <w:rFonts w:eastAsiaTheme="minorHAnsi" w:cs="Times New Roman"/>
          <w:color w:val="auto"/>
          <w:szCs w:val="22"/>
        </w:rPr>
        <w:noBreakHyphen/>
        <w:t xml:space="preserve">state contingent fee auditors’ examinations, not to include companies whose parent company is headquartered or incorporated in South Carolina, when there is a reason to believe that those companies being audited are holding funds belonging to South Carolina citizens.  The Office </w:t>
      </w:r>
      <w:r w:rsidRPr="00CE5739">
        <w:rPr>
          <w:rFonts w:eastAsiaTheme="minorHAnsi" w:cs="Times New Roman"/>
          <w:color w:val="auto"/>
          <w:szCs w:val="22"/>
        </w:rPr>
        <w:lastRenderedPageBreak/>
        <w:t>of State Treasurer shall retain $200,000 from the Unclaimed Property Program for the sole purpose of employing internal compliance auditors to enforce the Unclaimed Property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98.12.</w:t>
      </w:r>
      <w:r w:rsidRPr="00CE5739">
        <w:rPr>
          <w:rFonts w:cs="Times New Roman"/>
          <w:b/>
          <w:color w:val="auto"/>
          <w:szCs w:val="22"/>
        </w:rPr>
        <w:tab/>
      </w:r>
      <w:r w:rsidRPr="00CE5739">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0569CD" w:rsidRPr="00CE5739"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E5739">
        <w:rPr>
          <w:rFonts w:cs="Times New Roman"/>
          <w:color w:val="auto"/>
          <w:szCs w:val="22"/>
        </w:rPr>
        <w:tab/>
      </w:r>
      <w:r w:rsidRPr="00CE5739">
        <w:rPr>
          <w:rFonts w:cs="Times New Roman"/>
          <w:b/>
          <w:color w:val="auto"/>
          <w:szCs w:val="22"/>
        </w:rPr>
        <w:t>98.13.</w:t>
      </w:r>
      <w:r w:rsidRPr="00CE5739">
        <w:rPr>
          <w:rFonts w:cs="Times New Roman"/>
          <w:b/>
          <w:color w:val="auto"/>
          <w:szCs w:val="22"/>
        </w:rPr>
        <w:tab/>
      </w:r>
      <w:r w:rsidRPr="00CE5739">
        <w:rPr>
          <w:rFonts w:cs="Times New Roman"/>
          <w:snapToGrid w:val="0"/>
          <w:szCs w:val="22"/>
        </w:rPr>
        <w:t xml:space="preserve">(TREAS: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CE5739">
        <w:rPr>
          <w:rFonts w:cs="Times New Roman"/>
          <w:i/>
          <w:snapToGrid w:val="0"/>
          <w:szCs w:val="22"/>
          <w:u w:val="single"/>
        </w:rPr>
        <w:t>statutory commitments,</w:t>
      </w:r>
      <w:r w:rsidR="00D121BC" w:rsidRPr="00CE5739">
        <w:rPr>
          <w:rFonts w:cs="Times New Roman"/>
          <w:snapToGrid w:val="0"/>
          <w:szCs w:val="22"/>
        </w:rPr>
        <w:t xml:space="preserve"> </w:t>
      </w:r>
      <w:r w:rsidRPr="00CE5739">
        <w:rPr>
          <w:rFonts w:cs="Times New Roman"/>
          <w:snapToGrid w:val="0"/>
          <w:szCs w:val="22"/>
        </w:rPr>
        <w:t>salaries, and other costs associated with the routine investment of funds pursuant to Section 11-9-660 of the 1976 Code.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46081" w:rsidSect="0074608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D512E1" w:rsidRPr="00CE5739"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100 </w:t>
      </w:r>
      <w:r w:rsidRPr="00CE5739">
        <w:rPr>
          <w:rFonts w:cs="Times New Roman"/>
          <w:b/>
          <w:color w:val="auto"/>
          <w:szCs w:val="22"/>
        </w:rPr>
        <w:noBreakHyphen/>
        <w:t xml:space="preserve"> E240 </w:t>
      </w:r>
      <w:r w:rsidRPr="00CE5739">
        <w:rPr>
          <w:rFonts w:cs="Times New Roman"/>
          <w:b/>
          <w:color w:val="auto"/>
          <w:szCs w:val="22"/>
        </w:rPr>
        <w:noBreakHyphen/>
        <w:t xml:space="preserve"> OFFICE OF ADJUTANT GENERAL</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100.1.</w:t>
      </w:r>
      <w:r w:rsidRPr="00CE5739">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CE5739"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100.2.</w:t>
      </w:r>
      <w:r w:rsidRPr="00CE5739">
        <w:rPr>
          <w:rFonts w:cs="Times New Roman"/>
          <w:szCs w:val="22"/>
        </w:rPr>
        <w:tab/>
        <w:t xml:space="preserve">(ADJ: </w:t>
      </w:r>
      <w:r w:rsidRPr="00CE5739">
        <w:rPr>
          <w:rFonts w:cs="Times New Roman"/>
          <w:i/>
          <w:szCs w:val="22"/>
          <w:u w:val="single"/>
        </w:rPr>
        <w:t>Use of Agency Property and</w:t>
      </w:r>
      <w:r w:rsidRPr="00CE5739">
        <w:rPr>
          <w:rFonts w:cs="Times New Roman"/>
          <w:szCs w:val="22"/>
        </w:rPr>
        <w:t xml:space="preserve"> Revenue Collections)  </w:t>
      </w:r>
      <w:r w:rsidRPr="00CE5739">
        <w:rPr>
          <w:rFonts w:cs="Times New Roman"/>
          <w:i/>
          <w:szCs w:val="22"/>
          <w:u w:val="single"/>
        </w:rPr>
        <w:t>The Adjutant General is authorized to rent, lease, or sub-lease any area under his ownership or control including facilities, unimproved real-estate, and parking areas.  The Adjutant General is authorized to collect funds received from any sources including, but not limited to,</w:t>
      </w:r>
      <w:r w:rsidRPr="00CE5739">
        <w:rPr>
          <w:rFonts w:cs="Times New Roman"/>
          <w:szCs w:val="22"/>
        </w:rPr>
        <w:t xml:space="preserve"> </w:t>
      </w:r>
      <w:r w:rsidRPr="00CE5739">
        <w:rPr>
          <w:rFonts w:cs="Times New Roman"/>
          <w:strike/>
          <w:szCs w:val="22"/>
        </w:rPr>
        <w:t>All revenues collected by National Guard units from</w:t>
      </w:r>
      <w:r w:rsidRPr="00CE5739">
        <w:rPr>
          <w:rFonts w:cs="Times New Roman"/>
          <w:szCs w:val="22"/>
        </w:rPr>
        <w:t xml:space="preserve"> county and city appropriations, </w:t>
      </w:r>
      <w:r w:rsidRPr="00CE5739">
        <w:rPr>
          <w:rFonts w:cs="Times New Roman"/>
          <w:i/>
          <w:szCs w:val="22"/>
          <w:u w:val="single"/>
        </w:rPr>
        <w:t>short or long-term lease or rental payments, revenues from</w:t>
      </w:r>
      <w:r w:rsidRPr="00CE5739">
        <w:rPr>
          <w:rFonts w:cs="Times New Roman"/>
          <w:szCs w:val="22"/>
        </w:rPr>
        <w:t xml:space="preserve"> vending machines, </w:t>
      </w:r>
      <w:r w:rsidRPr="00CE5739">
        <w:rPr>
          <w:rFonts w:cs="Times New Roman"/>
          <w:strike/>
          <w:szCs w:val="22"/>
        </w:rPr>
        <w:t>rental of armories, court martial</w:t>
      </w:r>
      <w:r w:rsidRPr="00CE5739">
        <w:rPr>
          <w:rFonts w:cs="Times New Roman"/>
          <w:szCs w:val="22"/>
        </w:rPr>
        <w:t xml:space="preserve"> </w:t>
      </w:r>
      <w:r w:rsidRPr="00CE5739">
        <w:rPr>
          <w:rFonts w:cs="Times New Roman"/>
          <w:i/>
          <w:szCs w:val="22"/>
          <w:u w:val="single"/>
        </w:rPr>
        <w:t>military justice</w:t>
      </w:r>
      <w:r w:rsidRPr="00CE5739">
        <w:rPr>
          <w:rFonts w:cs="Times New Roman"/>
          <w:szCs w:val="22"/>
        </w:rPr>
        <w:t xml:space="preserve"> fines </w:t>
      </w:r>
      <w:r w:rsidRPr="00CE5739">
        <w:rPr>
          <w:rFonts w:cs="Times New Roman"/>
          <w:i/>
          <w:szCs w:val="22"/>
          <w:u w:val="single"/>
        </w:rPr>
        <w:t>or other monetary penalties</w:t>
      </w:r>
      <w:r w:rsidRPr="00CE5739">
        <w:rPr>
          <w:rFonts w:cs="Times New Roman"/>
          <w:szCs w:val="22"/>
        </w:rPr>
        <w:t xml:space="preserve">, federal reimbursements </w:t>
      </w:r>
      <w:r w:rsidRPr="00CE5739">
        <w:rPr>
          <w:rFonts w:cs="Times New Roman"/>
          <w:i/>
          <w:szCs w:val="22"/>
          <w:u w:val="single"/>
        </w:rPr>
        <w:t>under cooperative agreements, and gifts to the agency</w:t>
      </w:r>
      <w:r w:rsidRPr="00CE5739">
        <w:rPr>
          <w:rFonts w:cs="Times New Roman"/>
          <w:szCs w:val="22"/>
        </w:rPr>
        <w:t xml:space="preserve"> </w:t>
      </w:r>
      <w:r w:rsidRPr="00CE5739">
        <w:rPr>
          <w:rFonts w:cs="Times New Roman"/>
          <w:strike/>
          <w:szCs w:val="22"/>
        </w:rPr>
        <w:t>to armories for utility expenses, and other collections may be retained and expended in its budgeted operations</w:t>
      </w:r>
      <w:r w:rsidRPr="00CE5739">
        <w:rPr>
          <w:rFonts w:cs="Times New Roman"/>
          <w:szCs w:val="22"/>
        </w:rPr>
        <w:t xml:space="preserve">.  </w:t>
      </w:r>
      <w:r w:rsidRPr="00CE5739">
        <w:rPr>
          <w:rFonts w:cs="Times New Roman"/>
          <w:i/>
          <w:szCs w:val="22"/>
          <w:u w:val="single"/>
        </w:rPr>
        <w:t>These revenues shall be retained and expended as authorized by the Adjutant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100.3.</w:t>
      </w:r>
      <w:r w:rsidRPr="00CE5739">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CE5739"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100.4.</w:t>
      </w:r>
      <w:r w:rsidRPr="00CE5739">
        <w:rPr>
          <w:rFonts w:cs="Times New Roman"/>
          <w:szCs w:val="22"/>
        </w:rPr>
        <w:tab/>
        <w:t xml:space="preserve">(ADJ: </w:t>
      </w:r>
      <w:r w:rsidRPr="00CE5739">
        <w:rPr>
          <w:rFonts w:cs="Times New Roman"/>
          <w:strike/>
          <w:szCs w:val="22"/>
        </w:rPr>
        <w:t>Parking Lot Revenues</w:t>
      </w:r>
      <w:r w:rsidRPr="00CE5739">
        <w:rPr>
          <w:rFonts w:cs="Times New Roman"/>
          <w:szCs w:val="22"/>
        </w:rPr>
        <w:t xml:space="preserve"> </w:t>
      </w:r>
      <w:r w:rsidRPr="00CE5739">
        <w:rPr>
          <w:rFonts w:cs="Times New Roman"/>
          <w:i/>
          <w:szCs w:val="22"/>
          <w:u w:val="single"/>
        </w:rPr>
        <w:t>Event Parking Contracts</w:t>
      </w:r>
      <w:r w:rsidRPr="00CE5739">
        <w:rPr>
          <w:rFonts w:cs="Times New Roman"/>
          <w:szCs w:val="22"/>
        </w:rPr>
        <w:t xml:space="preserve">)  Notwithstanding other provisions of this act, </w:t>
      </w:r>
      <w:r w:rsidRPr="00CE5739">
        <w:rPr>
          <w:rFonts w:cs="Times New Roman"/>
          <w:strike/>
          <w:szCs w:val="22"/>
        </w:rPr>
        <w:t>as a security measure for the State Military Department’s headquarters building and grounds,</w:t>
      </w:r>
      <w:r w:rsidRPr="00CE5739">
        <w:rPr>
          <w:rFonts w:cs="Times New Roman"/>
          <w:szCs w:val="22"/>
        </w:rPr>
        <w:t xml:space="preserve"> the Adjutant General may </w:t>
      </w:r>
      <w:r w:rsidRPr="00CE5739">
        <w:rPr>
          <w:rFonts w:cs="Times New Roman"/>
          <w:strike/>
          <w:szCs w:val="22"/>
        </w:rPr>
        <w:t>control and contractually lease the headquarters building parking facilities, during events at</w:t>
      </w:r>
      <w:r w:rsidRPr="00CE5739">
        <w:rPr>
          <w:rFonts w:cs="Times New Roman"/>
          <w:szCs w:val="22"/>
        </w:rPr>
        <w:t xml:space="preserve"> </w:t>
      </w:r>
      <w:r w:rsidRPr="00CE5739">
        <w:rPr>
          <w:rFonts w:cs="Times New Roman"/>
          <w:i/>
          <w:szCs w:val="22"/>
          <w:u w:val="single"/>
        </w:rPr>
        <w:t xml:space="preserve">execute agreements addressing event-parking related services, sub-leases </w:t>
      </w:r>
      <w:r w:rsidRPr="00CE5739">
        <w:rPr>
          <w:rFonts w:cs="Times New Roman"/>
          <w:i/>
          <w:szCs w:val="22"/>
          <w:u w:val="single"/>
        </w:rPr>
        <w:lastRenderedPageBreak/>
        <w:t>or licenses, or other appropriate subject in order to generate revenue from parking areas under his ownership or control near</w:t>
      </w:r>
      <w:r w:rsidRPr="00CE5739">
        <w:rPr>
          <w:rFonts w:cs="Times New Roman"/>
          <w:szCs w:val="22"/>
        </w:rPr>
        <w:t xml:space="preserve"> the University of South Carolina’s Williams</w:t>
      </w:r>
      <w:r w:rsidRPr="00CE5739">
        <w:rPr>
          <w:rFonts w:cs="Times New Roman"/>
          <w:szCs w:val="22"/>
        </w:rPr>
        <w:noBreakHyphen/>
        <w:t>Brice Stadium</w:t>
      </w:r>
      <w:r w:rsidRPr="00CE5739">
        <w:rPr>
          <w:rFonts w:cs="Times New Roman"/>
          <w:strike/>
          <w:szCs w:val="22"/>
        </w:rPr>
        <w:t>,</w:t>
      </w:r>
      <w:r w:rsidRPr="00CE5739">
        <w:rPr>
          <w:rFonts w:cs="Times New Roman"/>
          <w:i/>
          <w:szCs w:val="22"/>
          <w:u w:val="single"/>
        </w:rPr>
        <w:t>.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w:t>
      </w:r>
      <w:r w:rsidRPr="00CE5739">
        <w:rPr>
          <w:rFonts w:cs="Times New Roman"/>
          <w:szCs w:val="22"/>
        </w:rPr>
        <w:t xml:space="preserve"> </w:t>
      </w:r>
      <w:r w:rsidRPr="00CE5739">
        <w:rPr>
          <w:rFonts w:cs="Times New Roman"/>
          <w:strike/>
          <w:szCs w:val="22"/>
        </w:rPr>
        <w:t>to</w:t>
      </w:r>
      <w:r w:rsidRPr="00CE5739">
        <w:rPr>
          <w:rFonts w:cs="Times New Roman"/>
          <w:szCs w:val="22"/>
        </w:rPr>
        <w:t xml:space="preserve"> a state chartered and federally recognized </w:t>
      </w:r>
      <w:r w:rsidRPr="00CE5739">
        <w:rPr>
          <w:rFonts w:cs="Times New Roman"/>
          <w:i/>
          <w:szCs w:val="22"/>
          <w:u w:val="single"/>
        </w:rPr>
        <w:t>tax exempt</w:t>
      </w:r>
      <w:r w:rsidRPr="00CE5739">
        <w:rPr>
          <w:rFonts w:cs="Times New Roman"/>
          <w:szCs w:val="22"/>
        </w:rPr>
        <w:t xml:space="preserve"> 501(c)(4) </w:t>
      </w:r>
      <w:r w:rsidRPr="00CE5739">
        <w:rPr>
          <w:rFonts w:cs="Times New Roman"/>
          <w:strike/>
          <w:szCs w:val="22"/>
        </w:rPr>
        <w:t>tax exempt</w:t>
      </w:r>
      <w:r w:rsidRPr="00CE5739">
        <w:rPr>
          <w:rFonts w:cs="Times New Roman"/>
          <w:szCs w:val="22"/>
        </w:rPr>
        <w:t xml:space="preserve"> agency employees’ association </w:t>
      </w:r>
      <w:r w:rsidRPr="00CE5739">
        <w:rPr>
          <w:rFonts w:cs="Times New Roman"/>
          <w:strike/>
          <w:szCs w:val="22"/>
        </w:rPr>
        <w:t>who</w:t>
      </w:r>
      <w:r w:rsidRPr="00CE5739">
        <w:rPr>
          <w:rFonts w:cs="Times New Roman"/>
          <w:szCs w:val="22"/>
        </w:rPr>
        <w:t xml:space="preserve"> </w:t>
      </w:r>
      <w:r w:rsidRPr="00CE5739">
        <w:rPr>
          <w:rFonts w:cs="Times New Roman"/>
          <w:i/>
          <w:szCs w:val="22"/>
          <w:u w:val="single"/>
        </w:rPr>
        <w:t>which</w:t>
      </w:r>
      <w:r w:rsidRPr="00CE5739">
        <w:rPr>
          <w:rFonts w:cs="Times New Roman"/>
          <w:szCs w:val="22"/>
        </w:rPr>
        <w:t xml:space="preserve"> may then sub</w:t>
      </w:r>
      <w:r w:rsidRPr="00CE5739">
        <w:rPr>
          <w:rFonts w:cs="Times New Roman"/>
          <w:szCs w:val="22"/>
        </w:rPr>
        <w:noBreakHyphen/>
        <w:t xml:space="preserve">lease </w:t>
      </w:r>
      <w:r w:rsidRPr="00CE5739">
        <w:rPr>
          <w:rFonts w:cs="Times New Roman"/>
          <w:i/>
          <w:szCs w:val="22"/>
          <w:u w:val="single"/>
        </w:rPr>
        <w:t>or sub-license</w:t>
      </w:r>
      <w:r w:rsidRPr="00CE5739">
        <w:rPr>
          <w:rFonts w:cs="Times New Roman"/>
          <w:szCs w:val="22"/>
        </w:rPr>
        <w:t xml:space="preserve"> individual parking spaces </w:t>
      </w:r>
      <w:r w:rsidRPr="00CE5739">
        <w:rPr>
          <w:rFonts w:cs="Times New Roman"/>
          <w:i/>
          <w:szCs w:val="22"/>
          <w:u w:val="single"/>
        </w:rPr>
        <w:t>for use during an event, or a series of events (USC home football games)</w:t>
      </w:r>
      <w:r w:rsidRPr="00CE5739">
        <w:rPr>
          <w:rFonts w:cs="Times New Roman"/>
          <w:szCs w:val="22"/>
        </w:rPr>
        <w:t xml:space="preserve">.  </w:t>
      </w:r>
      <w:r w:rsidRPr="00CE5739">
        <w:rPr>
          <w:rFonts w:cs="Times New Roman"/>
          <w:strike/>
          <w:szCs w:val="22"/>
        </w:rPr>
        <w:t>Such a contract</w:t>
      </w:r>
      <w:r w:rsidRPr="00CE5739">
        <w:rPr>
          <w:rFonts w:cs="Times New Roman"/>
          <w:szCs w:val="22"/>
        </w:rPr>
        <w:t xml:space="preserve"> </w:t>
      </w:r>
      <w:r w:rsidRPr="00CE5739">
        <w:rPr>
          <w:rFonts w:cs="Times New Roman"/>
          <w:i/>
          <w:szCs w:val="22"/>
          <w:u w:val="single"/>
        </w:rPr>
        <w:t>The agreements</w:t>
      </w:r>
      <w:r w:rsidRPr="00CE5739">
        <w:rPr>
          <w:rFonts w:cs="Times New Roman"/>
          <w:szCs w:val="22"/>
        </w:rPr>
        <w:t xml:space="preserve"> must require the employees association to obtain </w:t>
      </w:r>
      <w:r w:rsidRPr="00CE5739">
        <w:rPr>
          <w:rFonts w:cs="Times New Roman"/>
          <w:i/>
          <w:szCs w:val="22"/>
          <w:u w:val="single"/>
        </w:rPr>
        <w:t>either event coverage, general</w:t>
      </w:r>
      <w:r w:rsidRPr="00CE5739">
        <w:rPr>
          <w:rFonts w:cs="Times New Roman"/>
          <w:szCs w:val="22"/>
        </w:rPr>
        <w:t xml:space="preserve"> liability </w:t>
      </w:r>
      <w:r w:rsidRPr="00CE5739">
        <w:rPr>
          <w:rFonts w:cs="Times New Roman"/>
          <w:strike/>
          <w:szCs w:val="22"/>
        </w:rPr>
        <w:t>insurance</w:t>
      </w:r>
      <w:r w:rsidRPr="00CE5739">
        <w:rPr>
          <w:rFonts w:cs="Times New Roman"/>
          <w:szCs w:val="22"/>
        </w:rPr>
        <w:t xml:space="preserve"> </w:t>
      </w:r>
      <w:r w:rsidRPr="00CE5739">
        <w:rPr>
          <w:rFonts w:cs="Times New Roman"/>
          <w:i/>
          <w:szCs w:val="22"/>
          <w:u w:val="single"/>
        </w:rPr>
        <w:t>coverage</w:t>
      </w:r>
      <w:r w:rsidRPr="00CE5739">
        <w:rPr>
          <w:rFonts w:cs="Times New Roman"/>
          <w:szCs w:val="22"/>
        </w:rPr>
        <w:t xml:space="preserve"> against wrongful death or injury</w:t>
      </w:r>
      <w:r w:rsidRPr="00CE5739">
        <w:rPr>
          <w:rFonts w:cs="Times New Roman"/>
          <w:i/>
          <w:szCs w:val="22"/>
          <w:u w:val="single"/>
        </w:rPr>
        <w:t>, or similar coverage that is suitable to the Adjutant General</w:t>
      </w:r>
      <w:r w:rsidRPr="00CE5739">
        <w:rPr>
          <w:rFonts w:cs="Times New Roman"/>
          <w:szCs w:val="22"/>
        </w:rPr>
        <w:t xml:space="preserve">.  </w:t>
      </w:r>
      <w:r w:rsidRPr="00CE5739">
        <w:rPr>
          <w:rFonts w:cs="Times New Roman"/>
          <w:strike/>
          <w:szCs w:val="22"/>
        </w:rPr>
        <w:t>The contract</w:t>
      </w:r>
      <w:r w:rsidRPr="00CE5739">
        <w:rPr>
          <w:rFonts w:cs="Times New Roman"/>
          <w:szCs w:val="22"/>
        </w:rPr>
        <w:t xml:space="preserve"> </w:t>
      </w:r>
      <w:r w:rsidRPr="00CE5739">
        <w:rPr>
          <w:rFonts w:cs="Times New Roman"/>
          <w:i/>
          <w:szCs w:val="22"/>
          <w:u w:val="single"/>
        </w:rPr>
        <w:t>All agreements</w:t>
      </w:r>
      <w:r w:rsidRPr="00CE5739">
        <w:rPr>
          <w:rFonts w:cs="Times New Roman"/>
          <w:szCs w:val="22"/>
        </w:rPr>
        <w:t xml:space="preserve"> must </w:t>
      </w:r>
      <w:r w:rsidRPr="00CE5739">
        <w:rPr>
          <w:rFonts w:cs="Times New Roman"/>
          <w:strike/>
          <w:szCs w:val="22"/>
        </w:rPr>
        <w:t>clearly</w:t>
      </w:r>
      <w:r w:rsidRPr="00CE5739">
        <w:rPr>
          <w:rFonts w:cs="Times New Roman"/>
          <w:szCs w:val="22"/>
        </w:rPr>
        <w:t xml:space="preserve"> </w:t>
      </w:r>
      <w:r w:rsidRPr="00CE5739">
        <w:rPr>
          <w:rFonts w:cs="Times New Roman"/>
          <w:i/>
          <w:szCs w:val="22"/>
          <w:u w:val="single"/>
        </w:rPr>
        <w:t>obligate the employees association to</w:t>
      </w:r>
      <w:r w:rsidRPr="00CE5739">
        <w:rPr>
          <w:rFonts w:cs="Times New Roman"/>
          <w:szCs w:val="22"/>
        </w:rPr>
        <w:t xml:space="preserve"> hold </w:t>
      </w:r>
      <w:r w:rsidRPr="00CE5739">
        <w:rPr>
          <w:rFonts w:cs="Times New Roman"/>
          <w:i/>
          <w:szCs w:val="22"/>
          <w:u w:val="single"/>
        </w:rPr>
        <w:t>harmless, indemnify, and defend</w:t>
      </w:r>
      <w:r w:rsidRPr="00CE5739">
        <w:rPr>
          <w:rFonts w:cs="Times New Roman"/>
          <w:szCs w:val="22"/>
        </w:rPr>
        <w:t xml:space="preserve"> the </w:t>
      </w:r>
      <w:r w:rsidRPr="00CE5739">
        <w:rPr>
          <w:rFonts w:cs="Times New Roman"/>
          <w:strike/>
          <w:szCs w:val="22"/>
        </w:rPr>
        <w:t>Adjutant General’s Office</w:t>
      </w:r>
      <w:r w:rsidRPr="00CE5739">
        <w:rPr>
          <w:rFonts w:cs="Times New Roman"/>
          <w:szCs w:val="22"/>
        </w:rPr>
        <w:t xml:space="preserve"> </w:t>
      </w:r>
      <w:r w:rsidRPr="00CE5739">
        <w:rPr>
          <w:rFonts w:cs="Times New Roman"/>
          <w:i/>
          <w:szCs w:val="22"/>
          <w:u w:val="single"/>
        </w:rPr>
        <w:t>Office of the Adjutant General, the Department of Administration, the State of South Carolina, and their respective</w:t>
      </w:r>
      <w:r w:rsidRPr="00CE5739">
        <w:rPr>
          <w:rFonts w:cs="Times New Roman"/>
          <w:szCs w:val="22"/>
        </w:rPr>
        <w:t xml:space="preserve"> </w:t>
      </w:r>
      <w:r w:rsidRPr="00CE5739">
        <w:rPr>
          <w:rFonts w:cs="Times New Roman"/>
          <w:strike/>
          <w:szCs w:val="22"/>
        </w:rPr>
        <w:t>its</w:t>
      </w:r>
      <w:r w:rsidRPr="00CE5739">
        <w:rPr>
          <w:rFonts w:cs="Times New Roman"/>
          <w:szCs w:val="22"/>
        </w:rPr>
        <w:t xml:space="preserve"> officers</w:t>
      </w:r>
      <w:r w:rsidRPr="00CE5739">
        <w:rPr>
          <w:rFonts w:cs="Times New Roman"/>
          <w:strike/>
          <w:szCs w:val="22"/>
        </w:rPr>
        <w:t>, and the State of South Carolina harmless</w:t>
      </w:r>
      <w:r w:rsidRPr="00CE5739">
        <w:rPr>
          <w:rFonts w:cs="Times New Roman"/>
          <w:szCs w:val="22"/>
        </w:rPr>
        <w:t xml:space="preserve"> and employees from any liability resulting from </w:t>
      </w:r>
      <w:r w:rsidRPr="00CE5739">
        <w:rPr>
          <w:rFonts w:cs="Times New Roman"/>
          <w:strike/>
          <w:szCs w:val="22"/>
        </w:rPr>
        <w:t>the use of the parking lot when rented by the employees association</w:t>
      </w:r>
      <w:r w:rsidRPr="00CE5739">
        <w:rPr>
          <w:rFonts w:cs="Times New Roman"/>
          <w:szCs w:val="22"/>
        </w:rPr>
        <w:t xml:space="preserve"> </w:t>
      </w:r>
      <w:r w:rsidRPr="00CE5739">
        <w:rPr>
          <w:rFonts w:cs="Times New Roman"/>
          <w:i/>
          <w:szCs w:val="22"/>
          <w:u w:val="single"/>
        </w:rPr>
        <w:t>parking patrons or their guests activities or presence during these events</w:t>
      </w:r>
      <w:r w:rsidRPr="00CE5739">
        <w:rPr>
          <w:rFonts w:cs="Times New Roman"/>
          <w:szCs w:val="22"/>
        </w:rPr>
        <w:t xml:space="preserve">.  </w:t>
      </w:r>
      <w:r w:rsidRPr="00CE5739">
        <w:rPr>
          <w:rFonts w:cs="Times New Roman"/>
          <w:strike/>
          <w:szCs w:val="22"/>
        </w:rPr>
        <w:t>In addition, the contract</w:t>
      </w:r>
      <w:r w:rsidRPr="00CE5739">
        <w:rPr>
          <w:rFonts w:cs="Times New Roman"/>
          <w:szCs w:val="22"/>
        </w:rPr>
        <w:t xml:space="preserve"> </w:t>
      </w:r>
      <w:r w:rsidRPr="00CE5739">
        <w:rPr>
          <w:rFonts w:cs="Times New Roman"/>
          <w:i/>
          <w:szCs w:val="22"/>
          <w:u w:val="single"/>
        </w:rPr>
        <w:t>The agreements</w:t>
      </w:r>
      <w:r w:rsidRPr="00CE5739">
        <w:rPr>
          <w:rFonts w:cs="Times New Roman"/>
          <w:szCs w:val="22"/>
        </w:rPr>
        <w:t xml:space="preserve"> must specify that the </w:t>
      </w:r>
      <w:r w:rsidRPr="00CE5739">
        <w:rPr>
          <w:rFonts w:cs="Times New Roman"/>
          <w:strike/>
          <w:szCs w:val="22"/>
        </w:rPr>
        <w:t>State of South Carolina’s Military Department</w:t>
      </w:r>
      <w:r w:rsidRPr="00CE5739">
        <w:rPr>
          <w:rFonts w:cs="Times New Roman"/>
          <w:szCs w:val="22"/>
        </w:rPr>
        <w:t xml:space="preserve"> </w:t>
      </w:r>
      <w:r w:rsidRPr="00CE5739">
        <w:rPr>
          <w:rFonts w:cs="Times New Roman"/>
          <w:i/>
          <w:szCs w:val="22"/>
          <w:u w:val="single"/>
        </w:rPr>
        <w:t>Office of the Adjutant General</w:t>
      </w:r>
      <w:r w:rsidRPr="00CE5739">
        <w:rPr>
          <w:rFonts w:cs="Times New Roman"/>
          <w:szCs w:val="22"/>
        </w:rPr>
        <w:t xml:space="preserve"> shall receive no less than thirty</w:t>
      </w:r>
      <w:r w:rsidRPr="00CE5739">
        <w:rPr>
          <w:rFonts w:cs="Times New Roman"/>
          <w:szCs w:val="22"/>
        </w:rPr>
        <w:noBreakHyphen/>
        <w:t xml:space="preserve">three percent of the gross profits from </w:t>
      </w:r>
      <w:r w:rsidRPr="00CE5739">
        <w:rPr>
          <w:rFonts w:cs="Times New Roman"/>
          <w:strike/>
          <w:szCs w:val="22"/>
        </w:rPr>
        <w:t>the</w:t>
      </w:r>
      <w:r w:rsidRPr="00CE5739">
        <w:rPr>
          <w:rFonts w:cs="Times New Roman"/>
          <w:szCs w:val="22"/>
        </w:rPr>
        <w:t xml:space="preserve"> sub</w:t>
      </w:r>
      <w:r w:rsidRPr="00CE5739">
        <w:rPr>
          <w:rFonts w:cs="Times New Roman"/>
          <w:szCs w:val="22"/>
        </w:rPr>
        <w:noBreakHyphen/>
        <w:t>leasing</w:t>
      </w:r>
      <w:r w:rsidRPr="00CE5739">
        <w:rPr>
          <w:rFonts w:cs="Times New Roman"/>
          <w:i/>
          <w:szCs w:val="22"/>
          <w:u w:val="single"/>
        </w:rPr>
        <w:t>, licensing, or other grants of use for</w:t>
      </w:r>
      <w:r w:rsidRPr="00CE5739">
        <w:rPr>
          <w:rFonts w:cs="Times New Roman"/>
          <w:szCs w:val="22"/>
        </w:rPr>
        <w:t xml:space="preserve"> </w:t>
      </w:r>
      <w:r w:rsidRPr="00CE5739">
        <w:rPr>
          <w:rFonts w:cs="Times New Roman"/>
          <w:strike/>
          <w:szCs w:val="22"/>
        </w:rPr>
        <w:t>of the</w:t>
      </w:r>
      <w:r w:rsidRPr="00CE5739">
        <w:rPr>
          <w:rFonts w:cs="Times New Roman"/>
          <w:szCs w:val="22"/>
        </w:rPr>
        <w:t xml:space="preserve"> parking </w:t>
      </w:r>
      <w:r w:rsidRPr="00CE5739">
        <w:rPr>
          <w:rFonts w:cs="Times New Roman"/>
          <w:strike/>
          <w:szCs w:val="22"/>
        </w:rPr>
        <w:t>spaces</w:t>
      </w:r>
      <w:r w:rsidRPr="00CE5739">
        <w:rPr>
          <w:rFonts w:cs="Times New Roman"/>
          <w:szCs w:val="22"/>
        </w:rPr>
        <w:t xml:space="preserve">.  The </w:t>
      </w:r>
      <w:r w:rsidRPr="00CE5739">
        <w:rPr>
          <w:rFonts w:cs="Times New Roman"/>
          <w:strike/>
          <w:szCs w:val="22"/>
        </w:rPr>
        <w:t>contract</w:t>
      </w:r>
      <w:r w:rsidRPr="00CE5739">
        <w:rPr>
          <w:rFonts w:cs="Times New Roman"/>
          <w:szCs w:val="22"/>
        </w:rPr>
        <w:t xml:space="preserve"> </w:t>
      </w:r>
      <w:r w:rsidRPr="00CE5739">
        <w:rPr>
          <w:rFonts w:cs="Times New Roman"/>
          <w:i/>
          <w:szCs w:val="22"/>
          <w:u w:val="single"/>
        </w:rPr>
        <w:t>agreements</w:t>
      </w:r>
      <w:r w:rsidRPr="00CE5739">
        <w:rPr>
          <w:rFonts w:cs="Times New Roman"/>
          <w:szCs w:val="22"/>
        </w:rPr>
        <w:t xml:space="preserve"> must also allow the State to audit the employees association’s funds.  </w:t>
      </w:r>
      <w:r w:rsidRPr="00CE5739">
        <w:rPr>
          <w:rFonts w:cs="Times New Roman"/>
          <w:strike/>
          <w:szCs w:val="22"/>
        </w:rPr>
        <w:t>Funds at the Adjutant General’s Office derived wholly from the rental of Adjutant General’s headquarters’ parking lot may be retained at the Adjutant General’s Office, but may not be used for employee perquisites.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100.5.</w:t>
      </w:r>
      <w:r w:rsidRPr="00CE5739">
        <w:rPr>
          <w:rFonts w:cs="Times New Roman"/>
          <w:color w:val="auto"/>
          <w:szCs w:val="22"/>
        </w:rPr>
        <w:tab/>
        <w:t xml:space="preserve">(ADJ: Armory Rental Program)  </w:t>
      </w:r>
      <w:r w:rsidRPr="00CE5739">
        <w:rPr>
          <w:rFonts w:cs="Times New Roman"/>
          <w:strike/>
          <w:color w:val="auto"/>
          <w:szCs w:val="22"/>
        </w:rPr>
        <w:t>The Adjutant General is authorized to develop and implement an armory rental program to recoup costs associated with the use of armories by state agencies or other non</w:t>
      </w:r>
      <w:r w:rsidRPr="00CE5739">
        <w:rPr>
          <w:rFonts w:cs="Times New Roman"/>
          <w:strike/>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100.6.</w:t>
      </w:r>
      <w:r w:rsidRPr="00CE5739">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100.7.</w:t>
      </w:r>
      <w:r w:rsidRPr="00CE5739">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b/>
          <w:color w:val="auto"/>
          <w:szCs w:val="22"/>
        </w:rPr>
        <w:tab/>
        <w:t>100.8.</w:t>
      </w:r>
      <w:r w:rsidRPr="00CE5739">
        <w:rPr>
          <w:rFonts w:cs="Times New Roman"/>
          <w:b/>
          <w:color w:val="auto"/>
          <w:szCs w:val="22"/>
        </w:rPr>
        <w:tab/>
      </w:r>
      <w:r w:rsidRPr="00CE5739">
        <w:rPr>
          <w:rFonts w:cs="Times New Roman"/>
          <w:color w:val="auto"/>
          <w:szCs w:val="22"/>
        </w:rPr>
        <w:t xml:space="preserve">(ADJ: Retention of Lease Property Revenue)  </w:t>
      </w:r>
      <w:r w:rsidRPr="00CE5739">
        <w:rPr>
          <w:rFonts w:cs="Times New Roman"/>
          <w:strike/>
          <w:color w:val="auto"/>
          <w:szCs w:val="22"/>
        </w:rPr>
        <w:t>The Adjutant General is authorized to lease all real property under the control of SCMD.  All revenue generated by the lease program may be retained for SCMD armory operations and maintenance as authorized by the Adjutant General or Deputy Adjutant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100.9.</w:t>
      </w:r>
      <w:r w:rsidRPr="00CE5739">
        <w:rPr>
          <w:rFonts w:cs="Times New Roman"/>
          <w:b/>
          <w:color w:val="auto"/>
          <w:szCs w:val="22"/>
        </w:rPr>
        <w:tab/>
      </w:r>
      <w:r w:rsidRPr="00CE5739">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r>
      <w:r w:rsidRPr="00CE5739">
        <w:rPr>
          <w:rFonts w:cs="Times New Roman"/>
          <w:b/>
          <w:color w:val="auto"/>
          <w:szCs w:val="22"/>
        </w:rPr>
        <w:t>100</w:t>
      </w:r>
      <w:r w:rsidRPr="00CE5739">
        <w:rPr>
          <w:rFonts w:cs="Times New Roman"/>
          <w:b/>
          <w:bCs/>
          <w:color w:val="auto"/>
          <w:szCs w:val="22"/>
        </w:rPr>
        <w:t>.10.</w:t>
      </w:r>
      <w:r w:rsidRPr="00CE5739">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lastRenderedPageBreak/>
        <w:tab/>
      </w:r>
      <w:r w:rsidRPr="00CE5739">
        <w:rPr>
          <w:rFonts w:cs="Times New Roman"/>
          <w:b/>
          <w:color w:val="auto"/>
          <w:szCs w:val="22"/>
        </w:rPr>
        <w:t>100</w:t>
      </w:r>
      <w:r w:rsidRPr="00CE5739">
        <w:rPr>
          <w:rFonts w:cs="Times New Roman"/>
          <w:b/>
          <w:bCs/>
          <w:color w:val="auto"/>
          <w:szCs w:val="22"/>
        </w:rPr>
        <w:t>.11.</w:t>
      </w:r>
      <w:r w:rsidRPr="00CE5739">
        <w:rPr>
          <w:rFonts w:cs="Times New Roman"/>
          <w:b/>
          <w:bCs/>
          <w:color w:val="auto"/>
          <w:szCs w:val="22"/>
        </w:rPr>
        <w:tab/>
      </w:r>
      <w:r w:rsidRPr="00CE5739">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100.12.</w:t>
      </w:r>
      <w:r w:rsidRPr="00CE5739">
        <w:rPr>
          <w:rFonts w:cs="Times New Roman"/>
          <w:b/>
          <w:color w:val="auto"/>
          <w:szCs w:val="22"/>
        </w:rPr>
        <w:tab/>
      </w:r>
      <w:r w:rsidRPr="00CE5739">
        <w:rPr>
          <w:rFonts w:cs="Times New Roman"/>
          <w:color w:val="auto"/>
          <w:szCs w:val="22"/>
        </w:rPr>
        <w:t>(ADJ: Parking Lot Revenues</w:t>
      </w:r>
      <w:r w:rsidRPr="00CE5739">
        <w:rPr>
          <w:rFonts w:cs="Times New Roman"/>
          <w:color w:val="auto"/>
          <w:szCs w:val="22"/>
        </w:rPr>
        <w:noBreakHyphen/>
        <w:t xml:space="preserve">Columbia Armory, Buildings and Grounds)  </w:t>
      </w:r>
      <w:r w:rsidRPr="00CE5739">
        <w:rPr>
          <w:rFonts w:cs="Times New Roman"/>
          <w:strike/>
          <w:color w:val="auto"/>
          <w:szCs w:val="22"/>
        </w:rPr>
        <w:t>The Adjutant General may control and contractually lease the Columbia Armory, and its buildings and grounds parking facilities during events at the University of South Carolina’s Williams</w:t>
      </w:r>
      <w:r w:rsidRPr="00CE5739">
        <w:rPr>
          <w:rFonts w:cs="Times New Roman"/>
          <w:strike/>
          <w:color w:val="auto"/>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100.13.</w:t>
      </w:r>
      <w:r w:rsidRPr="00CE5739">
        <w:rPr>
          <w:rFonts w:cs="Times New Roman"/>
          <w:b/>
          <w:color w:val="auto"/>
          <w:szCs w:val="22"/>
        </w:rPr>
        <w:tab/>
      </w:r>
      <w:r w:rsidRPr="00CE5739">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100.14.</w:t>
      </w:r>
      <w:r w:rsidRPr="00CE5739">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100.15.</w:t>
      </w:r>
      <w:r w:rsidRPr="00CE5739">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CE5739">
        <w:rPr>
          <w:rFonts w:cs="Times New Roman"/>
          <w:b/>
          <w:color w:val="auto"/>
          <w:szCs w:val="22"/>
        </w:rPr>
        <w:t xml:space="preserve"> </w:t>
      </w:r>
      <w:r w:rsidRPr="00CE5739">
        <w:rPr>
          <w:rFonts w:cs="Times New Roman"/>
          <w:color w:val="auto"/>
          <w:szCs w:val="22"/>
        </w:rPr>
        <w:t xml:space="preserve"> A national security background check must be performed on the individual prior to a job offer being tendered.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100.16.</w:t>
      </w:r>
      <w:r w:rsidRPr="00CE5739">
        <w:rPr>
          <w:rFonts w:cs="Times New Roman"/>
          <w:b/>
          <w:szCs w:val="22"/>
        </w:rPr>
        <w:tab/>
      </w:r>
      <w:r w:rsidRPr="00CE5739">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25-9-420 of the 1976 Code, the Emergenc</w:t>
      </w:r>
      <w:r w:rsidR="00F02812" w:rsidRPr="00CE5739">
        <w:rPr>
          <w:rFonts w:cs="Times New Roman"/>
          <w:szCs w:val="22"/>
        </w:rPr>
        <w:t>y Management Assistance Compact</w:t>
      </w:r>
      <w:r w:rsidRPr="00CE5739">
        <w:rPr>
          <w:rFonts w:cs="Times New Roman"/>
          <w:szCs w:val="22"/>
        </w:rPr>
        <w:t>, the State Treasurer and the Comptroller General are hereby authorized and directed to pay from the general fund of the State such funds as necessary, not to exceed $500,000, to cover the actual costs incurred.  Any funds reimbursed to the state shall be deposited in the state general fund, up to the amount of funds advanced to the Office of Adjutant General for these activities.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100.17.</w:t>
      </w:r>
      <w:r w:rsidRPr="00CE5739">
        <w:rPr>
          <w:rFonts w:cs="Times New Roman"/>
          <w:b/>
          <w:color w:val="auto"/>
          <w:szCs w:val="22"/>
        </w:rPr>
        <w:tab/>
      </w:r>
      <w:r w:rsidRPr="00CE5739">
        <w:rPr>
          <w:rFonts w:cs="Times New Roman"/>
          <w:color w:val="auto"/>
          <w:szCs w:val="22"/>
        </w:rPr>
        <w:t xml:space="preserve">(ADJ: National Guard Association and Foundation Support)  From the funds authorized or appropriated for State Military Department operations, the Adjutant General may authorize National Guard personnel to support and assist the National Guard </w:t>
      </w:r>
      <w:r w:rsidRPr="00CE5739">
        <w:rPr>
          <w:rFonts w:cs="Times New Roman"/>
          <w:color w:val="auto"/>
          <w:szCs w:val="22"/>
        </w:rPr>
        <w:lastRenderedPageBreak/>
        <w:t>Association of South Carolina and the South Carolina National Guard Foundation in their missions to promote the health, safety, education, and welfare of South Carolina National Guard personnel and their families.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100.18.</w:t>
      </w:r>
      <w:r w:rsidRPr="00CE5739">
        <w:rPr>
          <w:rFonts w:cs="Times New Roman"/>
          <w:b/>
          <w:color w:val="auto"/>
          <w:szCs w:val="22"/>
        </w:rPr>
        <w:tab/>
      </w:r>
      <w:r w:rsidRPr="00CE5739">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100.19.</w:t>
      </w:r>
      <w:r w:rsidRPr="00CE5739">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CE5739" w:rsidRDefault="00B27B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100.20.</w:t>
      </w:r>
      <w:r w:rsidRPr="00CE5739">
        <w:rPr>
          <w:rFonts w:cs="Times New Roman"/>
          <w:szCs w:val="22"/>
        </w:rPr>
        <w:tab/>
      </w:r>
      <w:r w:rsidRPr="00CE5739">
        <w:rPr>
          <w:rFonts w:cs="Times New Roman"/>
          <w:color w:val="auto"/>
          <w:szCs w:val="22"/>
        </w:rPr>
        <w:t xml:space="preserve">(ADJ: Armory </w:t>
      </w:r>
      <w:r w:rsidRPr="00CE5739">
        <w:rPr>
          <w:rFonts w:cs="Times New Roman"/>
          <w:szCs w:val="22"/>
        </w:rPr>
        <w:t xml:space="preserve">Revitalizations Carry Forward)  </w:t>
      </w:r>
      <w:r w:rsidRPr="00CE5739">
        <w:rPr>
          <w:rFonts w:cs="Times New Roman"/>
          <w:color w:val="auto"/>
          <w:szCs w:val="22"/>
        </w:rPr>
        <w:t>The funds appropriated for Armory Revitalizations may be carried forward from the prior fiscal year and expended for the same purpose in the current fiscal year.</w:t>
      </w:r>
    </w:p>
    <w:p w:rsidR="001236DC" w:rsidRPr="00CE5739"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100.21.</w:t>
      </w:r>
      <w:r w:rsidRPr="00CE5739">
        <w:rPr>
          <w:rFonts w:cs="Times New Roman"/>
          <w:b/>
          <w:szCs w:val="22"/>
        </w:rPr>
        <w:tab/>
      </w:r>
      <w:r w:rsidRPr="00CE5739">
        <w:rPr>
          <w:rFonts w:cs="Times New Roman"/>
          <w:szCs w:val="22"/>
        </w:rPr>
        <w:t xml:space="preserve">(ADJ: </w:t>
      </w:r>
      <w:r w:rsidRPr="00CE5739">
        <w:rPr>
          <w:rFonts w:cs="Times New Roman"/>
          <w:strike/>
          <w:szCs w:val="22"/>
        </w:rPr>
        <w:t>2017 Hurricane Irma and 2014 Ice Storm</w:t>
      </w:r>
      <w:r w:rsidRPr="00CE5739">
        <w:rPr>
          <w:rFonts w:cs="Times New Roman"/>
          <w:szCs w:val="22"/>
        </w:rPr>
        <w:t xml:space="preserve"> </w:t>
      </w:r>
      <w:r w:rsidRPr="00CE5739">
        <w:rPr>
          <w:rFonts w:cs="Times New Roman"/>
          <w:i/>
          <w:szCs w:val="22"/>
          <w:u w:val="single"/>
        </w:rPr>
        <w:t>Natural Disaster</w:t>
      </w:r>
      <w:r w:rsidRPr="00CE5739">
        <w:rPr>
          <w:rFonts w:cs="Times New Roman"/>
          <w:szCs w:val="22"/>
        </w:rPr>
        <w:t xml:space="preserve">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w:t>
      </w:r>
      <w:r w:rsidRPr="00CE5739">
        <w:rPr>
          <w:rFonts w:cs="Times New Roman"/>
          <w:i/>
          <w:szCs w:val="22"/>
          <w:u w:val="single"/>
        </w:rPr>
        <w:t>and Hurricane Florence</w:t>
      </w:r>
      <w:r w:rsidRPr="00CE5739">
        <w:rPr>
          <w:rFonts w:cs="Times New Roman"/>
          <w:szCs w:val="22"/>
        </w:rPr>
        <w:t>.  Existing fund balances may not be used to provide the non-federal cost share to private non-profit entities.</w:t>
      </w:r>
    </w:p>
    <w:p w:rsidR="001236DC" w:rsidRPr="00CE5739"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236DC" w:rsidRPr="00CE5739"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trike/>
          <w:szCs w:val="22"/>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w:t>
      </w:r>
      <w:r w:rsidRPr="00CE5739">
        <w:rPr>
          <w:rFonts w:cs="Times New Roman"/>
          <w:szCs w:val="22"/>
        </w:rPr>
        <w:t xml:space="preserve">  </w:t>
      </w:r>
      <w:r w:rsidRPr="00CE5739">
        <w:rPr>
          <w:rFonts w:cs="Times New Roman"/>
          <w:i/>
          <w:szCs w:val="22"/>
          <w:u w:val="single"/>
        </w:rPr>
        <w:t>The $500,000 authorized by Proviso 100.21 in Act 264 of 2018 for grants for non-profit entities may be carried forward and used for the same purpose in Fiscal Year 2019-20.</w:t>
      </w:r>
      <w:r w:rsidRPr="00CE5739">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CE5739">
        <w:rPr>
          <w:rFonts w:cs="Times New Roman"/>
          <w:strike/>
          <w:szCs w:val="22"/>
        </w:rPr>
        <w:t>2019</w:t>
      </w:r>
      <w:r w:rsidRPr="00CE5739">
        <w:rPr>
          <w:rFonts w:cs="Times New Roman"/>
          <w:szCs w:val="22"/>
        </w:rPr>
        <w:t xml:space="preserve"> </w:t>
      </w:r>
      <w:r w:rsidRPr="00CE5739">
        <w:rPr>
          <w:rFonts w:cs="Times New Roman"/>
          <w:i/>
          <w:szCs w:val="22"/>
          <w:u w:val="single"/>
        </w:rPr>
        <w:t>2020</w:t>
      </w:r>
      <w:r w:rsidRPr="00CE5739">
        <w:rPr>
          <w:rFonts w:cs="Times New Roman"/>
          <w:szCs w:val="22"/>
        </w:rPr>
        <w:t>.</w:t>
      </w:r>
    </w:p>
    <w:p w:rsidR="00D121BC" w:rsidRPr="00CE5739"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szCs w:val="22"/>
        </w:rPr>
        <w:tab/>
      </w:r>
      <w:r w:rsidRPr="00CE5739">
        <w:rPr>
          <w:rFonts w:cs="Times New Roman"/>
          <w:b/>
          <w:i/>
          <w:szCs w:val="22"/>
          <w:u w:val="single"/>
        </w:rPr>
        <w:t>100.</w:t>
      </w:r>
      <w:r w:rsidR="00312DFD" w:rsidRPr="00CE5739">
        <w:rPr>
          <w:rFonts w:cs="Times New Roman"/>
          <w:b/>
          <w:i/>
          <w:szCs w:val="22"/>
          <w:u w:val="single"/>
        </w:rPr>
        <w:t>22</w:t>
      </w:r>
      <w:r w:rsidRPr="00CE5739">
        <w:rPr>
          <w:rFonts w:cs="Times New Roman"/>
          <w:b/>
          <w:i/>
          <w:szCs w:val="22"/>
          <w:u w:val="single"/>
        </w:rPr>
        <w:t>.</w:t>
      </w:r>
      <w:r w:rsidRPr="00CE5739">
        <w:rPr>
          <w:rFonts w:cs="Times New Roman"/>
          <w:i/>
          <w:szCs w:val="22"/>
          <w:u w:val="single"/>
        </w:rPr>
        <w:tab/>
        <w:t>(ADJ: Authorization to Use Reimbursement Method)</w:t>
      </w:r>
      <w:r w:rsidR="008C5AC0" w:rsidRPr="00CE5739">
        <w:rPr>
          <w:rFonts w:cs="Times New Roman"/>
          <w:b/>
          <w:szCs w:val="22"/>
        </w:rPr>
        <w:t xml:space="preserve">  DELETED</w:t>
      </w:r>
    </w:p>
    <w:p w:rsidR="008C5AC0" w:rsidRPr="00CE5739"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i/>
          <w:szCs w:val="22"/>
        </w:rPr>
        <w:tab/>
      </w:r>
      <w:r w:rsidRPr="00CE5739">
        <w:rPr>
          <w:rFonts w:cs="Times New Roman"/>
          <w:b/>
          <w:i/>
          <w:szCs w:val="22"/>
          <w:u w:val="single"/>
        </w:rPr>
        <w:t>100.</w:t>
      </w:r>
      <w:r w:rsidR="00FA060C" w:rsidRPr="00CE5739">
        <w:rPr>
          <w:rFonts w:cs="Times New Roman"/>
          <w:b/>
          <w:i/>
          <w:szCs w:val="22"/>
          <w:u w:val="single"/>
        </w:rPr>
        <w:t>23</w:t>
      </w:r>
      <w:r w:rsidRPr="00CE5739">
        <w:rPr>
          <w:rFonts w:cs="Times New Roman"/>
          <w:b/>
          <w:i/>
          <w:szCs w:val="22"/>
          <w:u w:val="single"/>
        </w:rPr>
        <w:t>.</w:t>
      </w:r>
      <w:r w:rsidRPr="00CE5739">
        <w:rPr>
          <w:rFonts w:cs="Times New Roman"/>
          <w:i/>
          <w:szCs w:val="22"/>
          <w:u w:val="single"/>
        </w:rPr>
        <w:tab/>
        <w:t>(ADJ: National Guard Related Programs)  The Office of the Adjutant General may operate and expend funds to support any federally authorized National Guard related program that is to be funded, either in-whole or in part, by federal authorities and operated under the authority of either the South Carolina National Guard or the Office of the Adjutant General.</w:t>
      </w:r>
    </w:p>
    <w:p w:rsidR="008C5AC0" w:rsidRPr="00CE5739"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i/>
          <w:szCs w:val="22"/>
        </w:rPr>
        <w:lastRenderedPageBreak/>
        <w:tab/>
      </w:r>
      <w:r w:rsidRPr="00CE5739">
        <w:rPr>
          <w:rFonts w:cs="Times New Roman"/>
          <w:b/>
          <w:i/>
          <w:szCs w:val="22"/>
          <w:u w:val="single"/>
        </w:rPr>
        <w:t>100.</w:t>
      </w:r>
      <w:r w:rsidR="00FA060C" w:rsidRPr="00CE5739">
        <w:rPr>
          <w:rFonts w:cs="Times New Roman"/>
          <w:b/>
          <w:i/>
          <w:szCs w:val="22"/>
          <w:u w:val="single"/>
        </w:rPr>
        <w:t>24</w:t>
      </w:r>
      <w:r w:rsidRPr="00CE5739">
        <w:rPr>
          <w:rFonts w:cs="Times New Roman"/>
          <w:b/>
          <w:i/>
          <w:szCs w:val="22"/>
          <w:u w:val="single"/>
        </w:rPr>
        <w:t>.</w:t>
      </w:r>
      <w:r w:rsidRPr="00CE5739">
        <w:rPr>
          <w:rFonts w:cs="Times New Roman"/>
          <w:i/>
          <w:szCs w:val="22"/>
          <w:u w:val="single"/>
        </w:rPr>
        <w:tab/>
        <w:t>(ADJ: Salary Adjustment)  The Adjutant General is subject to all provisions related to agency heads covered by the Agency Head Salary Commission.  The Adjutant General’s salary shall be immediately adjusted to match the recommendation from the commission upon its receipt.</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8C5AC0" w:rsidRPr="00CE5739"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E5739">
        <w:rPr>
          <w:rFonts w:cs="Times New Roman"/>
          <w:b/>
          <w:color w:val="auto"/>
          <w:szCs w:val="22"/>
        </w:rPr>
        <w:t xml:space="preserve">SECTION 101 </w:t>
      </w:r>
      <w:r w:rsidRPr="00CE5739">
        <w:rPr>
          <w:rFonts w:cs="Times New Roman"/>
          <w:b/>
          <w:color w:val="auto"/>
          <w:szCs w:val="22"/>
        </w:rPr>
        <w:noBreakHyphen/>
        <w:t xml:space="preserve"> E280 </w:t>
      </w:r>
      <w:r w:rsidRPr="00CE5739">
        <w:rPr>
          <w:rFonts w:cs="Times New Roman"/>
          <w:b/>
          <w:color w:val="auto"/>
          <w:szCs w:val="22"/>
        </w:rPr>
        <w:noBreakHyphen/>
        <w:t xml:space="preserve"> ELECTION COMMISSION</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101.1.</w:t>
      </w:r>
      <w:r w:rsidRPr="00CE5739">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CE5739">
        <w:rPr>
          <w:rFonts w:cs="Times New Roman"/>
          <w:szCs w:val="22"/>
        </w:rPr>
        <w:t>Unexpended funds shall be carried forward from the prior fiscal year and shall be utilized for special primaries, runoffs, and elections.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101.2.</w:t>
      </w:r>
      <w:r w:rsidRPr="00CE5739">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101.3.</w:t>
      </w:r>
      <w:r w:rsidRPr="00CE5739">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101.4.</w:t>
      </w:r>
      <w:r w:rsidRPr="00CE5739">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101.5.</w:t>
      </w:r>
      <w:r w:rsidRPr="00CE5739">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w:t>
      </w:r>
      <w:r w:rsidRPr="00CE5739">
        <w:rPr>
          <w:rFonts w:cs="Times New Roman"/>
          <w:color w:val="auto"/>
          <w:szCs w:val="22"/>
        </w:rPr>
        <w:lastRenderedPageBreak/>
        <w:t>base reductions mandated by the Executive Budget Office or the General Assembly, the amount of funds appropriated for recurring and nonrecurring primary and general election expenses shall be excluded from the agency’s base budget.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101.6.</w:t>
      </w:r>
      <w:r w:rsidRPr="00CE5739">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101.7.</w:t>
      </w:r>
      <w:r w:rsidRPr="00CE5739">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CE5739">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t>The State Election Commission is required to withhold the stipend of members who do not complete the training and certification</w:t>
      </w:r>
      <w:r w:rsidRPr="00CE5739">
        <w:rPr>
          <w:rFonts w:cs="Times New Roman"/>
          <w:color w:val="auto"/>
          <w:szCs w:val="22"/>
        </w:rPr>
        <w:t xml:space="preserve"> program as required in Section 7</w:t>
      </w:r>
      <w:r w:rsidRPr="00CE5739">
        <w:rPr>
          <w:rFonts w:cs="Times New Roman"/>
          <w:color w:val="auto"/>
          <w:szCs w:val="22"/>
        </w:rPr>
        <w:noBreakHyphen/>
        <w:t>5</w:t>
      </w:r>
      <w:r w:rsidRPr="00CE5739">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101.8.</w:t>
      </w:r>
      <w:r w:rsidRPr="00CE5739">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CE5739">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CE5739">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101.9.</w:t>
      </w:r>
      <w:r w:rsidRPr="00CE5739">
        <w:rPr>
          <w:rFonts w:cs="Times New Roman"/>
          <w:b/>
          <w:color w:val="auto"/>
          <w:szCs w:val="22"/>
        </w:rPr>
        <w:tab/>
      </w:r>
      <w:r w:rsidRPr="00CE5739">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CE5739"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101.10.</w:t>
      </w:r>
      <w:r w:rsidRPr="00CE5739">
        <w:rPr>
          <w:rFonts w:cs="Times New Roman"/>
          <w:b/>
          <w:color w:val="auto"/>
          <w:szCs w:val="22"/>
        </w:rPr>
        <w:tab/>
      </w:r>
      <w:r w:rsidRPr="00CE5739">
        <w:rPr>
          <w:rFonts w:cs="Times New Roman"/>
          <w:color w:val="auto"/>
          <w:szCs w:val="22"/>
        </w:rPr>
        <w:t xml:space="preserve">(ELECT: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w:t>
      </w:r>
      <w:r w:rsidRPr="00CE5739">
        <w:rPr>
          <w:rFonts w:cs="Times New Roman"/>
          <w:color w:val="auto"/>
          <w:szCs w:val="22"/>
        </w:rPr>
        <w:lastRenderedPageBreak/>
        <w:t>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CE5739"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101.11.</w:t>
      </w:r>
      <w:r w:rsidRPr="00CE5739">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CE5739" w:rsidRDefault="00D5001E"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101.</w:t>
      </w:r>
      <w:r w:rsidR="00656476" w:rsidRPr="00CE5739">
        <w:rPr>
          <w:rFonts w:cs="Times New Roman"/>
          <w:b/>
          <w:color w:val="auto"/>
          <w:szCs w:val="22"/>
        </w:rPr>
        <w:t>12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0569CD" w:rsidRPr="00CE5739" w:rsidRDefault="00FD0EBB"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CE5739">
        <w:rPr>
          <w:rFonts w:cs="Times New Roman"/>
          <w:b/>
          <w:snapToGrid w:val="0"/>
          <w:szCs w:val="22"/>
        </w:rPr>
        <w:tab/>
        <w:t>101.</w:t>
      </w:r>
      <w:r w:rsidR="0029007E" w:rsidRPr="00CE5739">
        <w:rPr>
          <w:rFonts w:cs="Times New Roman"/>
          <w:b/>
          <w:snapToGrid w:val="0"/>
          <w:szCs w:val="22"/>
        </w:rPr>
        <w:t>13</w:t>
      </w:r>
      <w:r w:rsidRPr="00CE5739">
        <w:rPr>
          <w:rFonts w:cs="Times New Roman"/>
          <w:b/>
          <w:snapToGrid w:val="0"/>
          <w:szCs w:val="22"/>
        </w:rPr>
        <w:t>.</w:t>
      </w:r>
      <w:r w:rsidRPr="00CE5739">
        <w:rPr>
          <w:rFonts w:cs="Times New Roman"/>
          <w:b/>
          <w:snapToGrid w:val="0"/>
          <w:szCs w:val="22"/>
        </w:rPr>
        <w:tab/>
      </w:r>
      <w:r w:rsidRPr="00CE5739">
        <w:rPr>
          <w:rFonts w:cs="Times New Roman"/>
          <w:snapToGrid w:val="0"/>
          <w:szCs w:val="22"/>
        </w:rPr>
        <w:t>(</w:t>
      </w:r>
      <w:r w:rsidR="0029007E" w:rsidRPr="00CE5739">
        <w:rPr>
          <w:rFonts w:cs="Times New Roman"/>
          <w:snapToGrid w:val="0"/>
          <w:szCs w:val="22"/>
        </w:rPr>
        <w:t xml:space="preserve">ELECT: </w:t>
      </w:r>
      <w:r w:rsidRPr="00CE5739">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CE5739">
        <w:rPr>
          <w:rFonts w:cs="Times New Roman"/>
          <w:snapToGrid w:val="0"/>
          <w:szCs w:val="22"/>
        </w:rPr>
        <w:t xml:space="preserve">and for voting system refurbishment </w:t>
      </w:r>
      <w:r w:rsidRPr="00CE5739">
        <w:rPr>
          <w:rFonts w:cs="Times New Roman"/>
          <w:snapToGrid w:val="0"/>
          <w:szCs w:val="22"/>
        </w:rPr>
        <w:t>to provide a match for the federal funds.</w:t>
      </w:r>
    </w:p>
    <w:p w:rsidR="00746081" w:rsidRDefault="00746081"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46081" w:rsidSect="0074608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D121BC" w:rsidRPr="00CE5739" w:rsidRDefault="00D121BC"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102 </w:t>
      </w:r>
      <w:r w:rsidRPr="00CE5739">
        <w:rPr>
          <w:rFonts w:cs="Times New Roman"/>
          <w:b/>
          <w:color w:val="auto"/>
          <w:szCs w:val="22"/>
        </w:rPr>
        <w:noBreakHyphen/>
        <w:t xml:space="preserve"> E500 </w:t>
      </w:r>
      <w:r w:rsidRPr="00CE5739">
        <w:rPr>
          <w:rFonts w:cs="Times New Roman"/>
          <w:b/>
          <w:color w:val="auto"/>
          <w:szCs w:val="22"/>
        </w:rPr>
        <w:noBreakHyphen/>
        <w:t xml:space="preserve"> REVENUE AND FISCAL AFFAIRS OFFICE</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102</w:t>
      </w:r>
      <w:r w:rsidRPr="00CE5739">
        <w:rPr>
          <w:rFonts w:cs="Times New Roman"/>
          <w:b/>
          <w:bCs/>
          <w:color w:val="auto"/>
          <w:szCs w:val="22"/>
        </w:rPr>
        <w:t>.1.</w:t>
      </w:r>
      <w:r w:rsidRPr="00CE5739">
        <w:rPr>
          <w:rFonts w:cs="Times New Roman"/>
          <w:bCs/>
          <w:color w:val="auto"/>
          <w:szCs w:val="22"/>
        </w:rPr>
        <w:tab/>
      </w:r>
      <w:r w:rsidRPr="00CE5739">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CE5739">
        <w:rPr>
          <w:rFonts w:cs="Times New Roman"/>
          <w:color w:val="auto"/>
          <w:szCs w:val="22"/>
        </w:rPr>
        <w:noBreakHyphen/>
        <w:t>2</w:t>
      </w:r>
      <w:r w:rsidRPr="00CE5739">
        <w:rPr>
          <w:rFonts w:cs="Times New Roman"/>
          <w:color w:val="auto"/>
          <w:szCs w:val="22"/>
        </w:rPr>
        <w:noBreakHyphen/>
        <w:t>105, of the 1976 Code and resolution of the boundary between the states of South Carolina and North Carolina.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CE5739">
        <w:rPr>
          <w:rFonts w:cs="Times New Roman"/>
          <w:color w:val="auto"/>
          <w:szCs w:val="22"/>
        </w:rPr>
        <w:noBreakHyphen/>
        <w:t>23</w:t>
      </w:r>
      <w:r w:rsidRPr="00CE5739">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102.2.</w:t>
      </w:r>
      <w:r w:rsidRPr="00CE5739">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CE5739">
        <w:rPr>
          <w:rFonts w:cs="Times New Roman"/>
          <w:bCs/>
          <w:color w:val="auto"/>
          <w:szCs w:val="22"/>
        </w:rPr>
        <w:t>voter</w:t>
      </w:r>
      <w:r w:rsidRPr="00CE5739">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w:t>
      </w:r>
      <w:r w:rsidRPr="00CE5739">
        <w:rPr>
          <w:rFonts w:cs="Times New Roman"/>
          <w:color w:val="auto"/>
          <w:szCs w:val="22"/>
        </w:rPr>
        <w:lastRenderedPageBreak/>
        <w:t>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102.3.</w:t>
      </w:r>
      <w:r w:rsidRPr="00CE5739">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CE5739">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t>
      </w:r>
      <w:r w:rsidRPr="00CE5739">
        <w:rPr>
          <w:rFonts w:cs="Times New Roman"/>
          <w:color w:val="auto"/>
          <w:szCs w:val="22"/>
        </w:rPr>
        <w:tab/>
        <w:t>Departments of:</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Health and Human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Health and Environmental Control;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Mental Health;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Alcohol and Other Drug Abuse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Disabilities and Special Needs;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Social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Vocational Rehabilitation;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(8)</w:t>
      </w:r>
      <w:r w:rsidRPr="00CE5739">
        <w:rPr>
          <w:rFonts w:cs="Times New Roman"/>
          <w:color w:val="auto"/>
          <w:szCs w:val="22"/>
        </w:rPr>
        <w:tab/>
        <w:t>Education;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(9)</w:t>
      </w:r>
      <w:r w:rsidRPr="00CE5739">
        <w:rPr>
          <w:rFonts w:cs="Times New Roman"/>
          <w:color w:val="auto"/>
          <w:szCs w:val="22"/>
        </w:rPr>
        <w:tab/>
        <w:t>Juvenile Justice;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(10)</w:t>
      </w:r>
      <w:r w:rsidRPr="00CE5739">
        <w:rPr>
          <w:rFonts w:cs="Times New Roman"/>
          <w:color w:val="auto"/>
          <w:szCs w:val="22"/>
        </w:rPr>
        <w:tab/>
        <w:t>Corrections;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(11)</w:t>
      </w:r>
      <w:r w:rsidRPr="00CE5739">
        <w:rPr>
          <w:rFonts w:cs="Times New Roman"/>
          <w:color w:val="auto"/>
          <w:szCs w:val="22"/>
        </w:rPr>
        <w:tab/>
        <w:t>Probation, Parole and Pardon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t>
      </w:r>
      <w:r w:rsidRPr="00CE5739">
        <w:rPr>
          <w:rFonts w:cs="Times New Roman"/>
          <w:color w:val="auto"/>
          <w:szCs w:val="22"/>
        </w:rPr>
        <w:tab/>
        <w:t xml:space="preserve">Department of </w:t>
      </w:r>
      <w:r w:rsidRPr="00CE5739">
        <w:rPr>
          <w:rFonts w:cs="Times New Roman"/>
          <w:strike/>
          <w:color w:val="auto"/>
          <w:szCs w:val="22"/>
        </w:rPr>
        <w:t>Administration</w:t>
      </w:r>
      <w:r w:rsidR="00D121BC" w:rsidRPr="00CE5739">
        <w:rPr>
          <w:rFonts w:cs="Times New Roman"/>
          <w:color w:val="auto"/>
          <w:szCs w:val="22"/>
        </w:rPr>
        <w:t xml:space="preserve"> </w:t>
      </w:r>
      <w:r w:rsidR="00D121BC" w:rsidRPr="00CE5739">
        <w:rPr>
          <w:rFonts w:cs="Times New Roman"/>
          <w:i/>
          <w:color w:val="auto"/>
          <w:szCs w:val="22"/>
          <w:u w:val="single"/>
        </w:rPr>
        <w:t>Child</w:t>
      </w:r>
      <w:r w:rsidR="00E673D1" w:rsidRPr="00CE5739">
        <w:rPr>
          <w:rFonts w:cs="Times New Roman"/>
          <w:i/>
          <w:color w:val="auto"/>
          <w:szCs w:val="22"/>
          <w:u w:val="single"/>
        </w:rPr>
        <w:t>ren’s</w:t>
      </w:r>
      <w:r w:rsidR="00D121BC" w:rsidRPr="00CE5739">
        <w:rPr>
          <w:rFonts w:cs="Times New Roman"/>
          <w:i/>
          <w:color w:val="auto"/>
          <w:szCs w:val="22"/>
          <w:u w:val="single"/>
        </w:rPr>
        <w:t xml:space="preserve"> Advocacy</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Children’s Foster Care Review Board;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Continuum of Care;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t>
      </w:r>
      <w:r w:rsidRPr="00CE5739">
        <w:rPr>
          <w:rFonts w:cs="Times New Roman"/>
          <w:color w:val="auto"/>
          <w:szCs w:val="22"/>
        </w:rPr>
        <w:tab/>
      </w:r>
      <w:r w:rsidRPr="00CE5739">
        <w:rPr>
          <w:rFonts w:cs="Times New Roman"/>
          <w:strike/>
          <w:color w:val="auto"/>
          <w:szCs w:val="22"/>
        </w:rPr>
        <w:t>Office of the Lieutenant Governor, Division</w:t>
      </w:r>
      <w:r w:rsidR="00E673D1" w:rsidRPr="00CE5739">
        <w:rPr>
          <w:rFonts w:cs="Times New Roman"/>
          <w:color w:val="auto"/>
          <w:szCs w:val="22"/>
        </w:rPr>
        <w:t xml:space="preserve"> </w:t>
      </w:r>
      <w:r w:rsidR="00E673D1" w:rsidRPr="00CE5739">
        <w:rPr>
          <w:rFonts w:cs="Times New Roman"/>
          <w:i/>
          <w:color w:val="auto"/>
          <w:szCs w:val="22"/>
          <w:u w:val="single"/>
        </w:rPr>
        <w:t>Department</w:t>
      </w:r>
      <w:r w:rsidRPr="00CE5739">
        <w:rPr>
          <w:rFonts w:cs="Times New Roman"/>
          <w:color w:val="auto"/>
          <w:szCs w:val="22"/>
        </w:rPr>
        <w:t xml:space="preserve"> on Aging;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t>
      </w:r>
      <w:r w:rsidRPr="00CE5739">
        <w:rPr>
          <w:rFonts w:cs="Times New Roman"/>
          <w:color w:val="auto"/>
          <w:szCs w:val="22"/>
        </w:rPr>
        <w:tab/>
        <w:t>South Carolina School for the Deaf and the Blind;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w:t>
      </w:r>
      <w:r w:rsidRPr="00CE5739">
        <w:rPr>
          <w:rFonts w:cs="Times New Roman"/>
          <w:color w:val="auto"/>
          <w:szCs w:val="22"/>
        </w:rPr>
        <w:tab/>
        <w:t>Commission for the Blind;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t>
      </w:r>
      <w:r w:rsidRPr="00CE5739">
        <w:rPr>
          <w:rFonts w:cs="Times New Roman"/>
          <w:color w:val="auto"/>
          <w:szCs w:val="22"/>
        </w:rPr>
        <w:tab/>
        <w:t>Other entities as deemed necessary by the Revenue and Fiscal Affairs Office.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 order to provide for inclusion of other entities into the South Carolina Health and Human Services Data Warehouse and other research and analytic</w:t>
      </w:r>
      <w:r w:rsidRPr="00CE5739">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CE5739">
        <w:rPr>
          <w:rFonts w:cs="Times New Roman"/>
          <w:color w:val="auto"/>
          <w:szCs w:val="22"/>
        </w:rPr>
        <w:noBreakHyphen/>
        <w:t>oriented applications, and their underlying processes.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Office shall develop internet</w:t>
      </w:r>
      <w:r w:rsidRPr="00CE5739">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All state agencies participating in the Warehouse shall utilize it and its associated software applications in the day</w:t>
      </w:r>
      <w:r w:rsidRPr="00CE5739">
        <w:rPr>
          <w:rFonts w:cs="Times New Roman"/>
          <w:color w:val="auto"/>
          <w:szCs w:val="22"/>
        </w:rPr>
        <w:noBreakHyphen/>
        <w:t>to</w:t>
      </w:r>
      <w:r w:rsidRPr="00CE5739">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CE5739">
        <w:rPr>
          <w:rFonts w:cs="Times New Roman"/>
          <w:color w:val="auto"/>
          <w:szCs w:val="22"/>
        </w:rPr>
        <w:noBreakHyphen/>
        <w:t>to</w:t>
      </w:r>
      <w:r w:rsidRPr="00CE5739">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No state agency shall duplicate any of the responsibilities of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102.4.</w:t>
      </w:r>
      <w:r w:rsidRPr="00CE5739">
        <w:rPr>
          <w:rFonts w:cs="Times New Roman"/>
          <w:b/>
          <w:color w:val="auto"/>
          <w:szCs w:val="22"/>
        </w:rPr>
        <w:tab/>
      </w:r>
      <w:r w:rsidRPr="00CE5739">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102.5.</w:t>
      </w:r>
      <w:r w:rsidRPr="00CE5739">
        <w:rPr>
          <w:rFonts w:cs="Times New Roman"/>
          <w:b/>
          <w:color w:val="auto"/>
          <w:szCs w:val="22"/>
        </w:rPr>
        <w:tab/>
      </w:r>
      <w:r w:rsidRPr="00CE5739">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color w:val="auto"/>
          <w:szCs w:val="22"/>
        </w:rPr>
        <w:tab/>
        <w:t>102.6.</w:t>
      </w:r>
      <w:r w:rsidRPr="00CE5739">
        <w:rPr>
          <w:rFonts w:cs="Times New Roman"/>
          <w:b/>
          <w:color w:val="auto"/>
          <w:szCs w:val="22"/>
        </w:rPr>
        <w:tab/>
      </w:r>
      <w:r w:rsidR="001009B3" w:rsidRPr="00CE5739">
        <w:rPr>
          <w:rFonts w:cs="Times New Roman"/>
          <w:color w:val="auto"/>
          <w:szCs w:val="22"/>
        </w:rPr>
        <w:t>RESERVED</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102.7.</w:t>
      </w:r>
      <w:r w:rsidRPr="00CE5739">
        <w:rPr>
          <w:rFonts w:cs="Times New Roman"/>
          <w:b/>
          <w:szCs w:val="22"/>
        </w:rPr>
        <w:tab/>
      </w:r>
      <w:r w:rsidRPr="00CE5739">
        <w:rPr>
          <w:rFonts w:cs="Times New Roman"/>
          <w:szCs w:val="22"/>
        </w:rPr>
        <w:t>(RFAO: NG9</w:t>
      </w:r>
      <w:r w:rsidRPr="00CE5739">
        <w:rPr>
          <w:rFonts w:cs="Times New Roman"/>
          <w:szCs w:val="22"/>
        </w:rPr>
        <w:noBreakHyphen/>
        <w:t>1</w:t>
      </w:r>
      <w:r w:rsidRPr="00CE5739">
        <w:rPr>
          <w:rFonts w:cs="Times New Roman"/>
          <w:szCs w:val="22"/>
        </w:rPr>
        <w:noBreakHyphen/>
        <w:t>1 Strategic Plan)  The Revenue and Fiscal Affairs Office shall be authorized to use up to $150,000 of the funds from the 58.2 percent compliance cost portion of the wireless 9</w:t>
      </w:r>
      <w:r w:rsidRPr="00CE5739">
        <w:rPr>
          <w:rFonts w:cs="Times New Roman"/>
          <w:szCs w:val="22"/>
        </w:rPr>
        <w:noBreakHyphen/>
        <w:t>1</w:t>
      </w:r>
      <w:r w:rsidRPr="00CE5739">
        <w:rPr>
          <w:rFonts w:cs="Times New Roman"/>
          <w:szCs w:val="22"/>
        </w:rPr>
        <w:noBreakHyphen/>
        <w:t>1 fund for costs associated with the further planning, development, and implementation of the comprehensive statewide NG9</w:t>
      </w:r>
      <w:r w:rsidRPr="00CE5739">
        <w:rPr>
          <w:rFonts w:cs="Times New Roman"/>
          <w:szCs w:val="22"/>
        </w:rPr>
        <w:noBreakHyphen/>
        <w:t>1</w:t>
      </w:r>
      <w:r w:rsidRPr="00CE5739">
        <w:rPr>
          <w:rFonts w:cs="Times New Roman"/>
          <w:szCs w:val="22"/>
        </w:rPr>
        <w:noBreakHyphen/>
        <w:t>1 system as outlined in the South Carolina NG9</w:t>
      </w:r>
      <w:r w:rsidRPr="00CE5739">
        <w:rPr>
          <w:rFonts w:cs="Times New Roman"/>
          <w:szCs w:val="22"/>
        </w:rPr>
        <w:noBreakHyphen/>
        <w:t>1</w:t>
      </w:r>
      <w:r w:rsidRPr="00CE5739">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ED765D" w:rsidRPr="00CE5739" w:rsidRDefault="00ED76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104 </w:t>
      </w:r>
      <w:r w:rsidRPr="00CE5739">
        <w:rPr>
          <w:rFonts w:cs="Times New Roman"/>
          <w:b/>
          <w:color w:val="auto"/>
          <w:szCs w:val="22"/>
        </w:rPr>
        <w:noBreakHyphen/>
        <w:t xml:space="preserve"> E550 </w:t>
      </w:r>
      <w:r w:rsidRPr="00CE5739">
        <w:rPr>
          <w:rFonts w:cs="Times New Roman"/>
          <w:b/>
          <w:color w:val="auto"/>
          <w:szCs w:val="22"/>
        </w:rPr>
        <w:noBreakHyphen/>
        <w:t xml:space="preserve"> STATE FISCAL ACCOUNTABILITY AUTHORITY</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104.1.</w:t>
      </w:r>
      <w:r w:rsidRPr="00CE5739">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104.2</w:t>
      </w:r>
      <w:r w:rsidRPr="00CE5739">
        <w:rPr>
          <w:rFonts w:cs="Times New Roman"/>
          <w:b/>
          <w:bCs/>
          <w:color w:val="auto"/>
          <w:szCs w:val="22"/>
        </w:rPr>
        <w:t>.</w:t>
      </w:r>
      <w:r w:rsidRPr="00CE5739">
        <w:rPr>
          <w:rFonts w:cs="Times New Roman"/>
          <w:b/>
          <w:color w:val="auto"/>
          <w:szCs w:val="22"/>
        </w:rPr>
        <w:tab/>
      </w:r>
      <w:r w:rsidRPr="00CE5739">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104.3.</w:t>
      </w:r>
      <w:r w:rsidRPr="00CE5739">
        <w:rPr>
          <w:rFonts w:cs="Times New Roman"/>
          <w:bCs/>
          <w:color w:val="auto"/>
          <w:szCs w:val="22"/>
        </w:rPr>
        <w:tab/>
        <w:t xml:space="preserve">(SFAA: Public Procurement Unit)  For purposes of participation in the Minnesota Multi State </w:t>
      </w:r>
      <w:r w:rsidRPr="00CE5739">
        <w:rPr>
          <w:rFonts w:cs="Times New Roman"/>
          <w:color w:val="auto"/>
          <w:szCs w:val="22"/>
        </w:rPr>
        <w:t>Contracting</w:t>
      </w:r>
      <w:r w:rsidRPr="00CE5739">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CE5739">
        <w:rPr>
          <w:rFonts w:cs="Times New Roman"/>
          <w:color w:val="auto"/>
          <w:szCs w:val="22"/>
        </w:rPr>
        <w:t xml:space="preserve">The participation of nonprofit corporations in the program is </w:t>
      </w:r>
      <w:r w:rsidRPr="00CE5739">
        <w:rPr>
          <w:rFonts w:cs="Times New Roman"/>
          <w:color w:val="auto"/>
          <w:szCs w:val="22"/>
        </w:rPr>
        <w:lastRenderedPageBreak/>
        <w:t>contingent upon approval of the Minnesota Multi</w:t>
      </w:r>
      <w:r w:rsidRPr="00CE5739">
        <w:rPr>
          <w:rFonts w:cs="Times New Roman"/>
          <w:color w:val="auto"/>
          <w:szCs w:val="22"/>
        </w:rPr>
        <w:noBreakHyphen/>
        <w:t>State Contracting Alliance for Pharmacy.</w:t>
      </w:r>
      <w:r w:rsidRPr="00CE5739">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CE5739" w:rsidRDefault="003B08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szCs w:val="22"/>
        </w:rPr>
        <w:tab/>
      </w:r>
      <w:r w:rsidRPr="00CE5739">
        <w:rPr>
          <w:rFonts w:cs="Times New Roman"/>
          <w:b/>
          <w:snapToGrid w:val="0"/>
          <w:szCs w:val="22"/>
        </w:rPr>
        <w:t>104.4.</w:t>
      </w:r>
      <w:r w:rsidRPr="00CE5739">
        <w:rPr>
          <w:rFonts w:cs="Times New Roman"/>
          <w:b/>
          <w:snapToGrid w:val="0"/>
          <w:szCs w:val="22"/>
        </w:rPr>
        <w:tab/>
      </w:r>
      <w:r w:rsidRPr="00CE5739">
        <w:rPr>
          <w:rFonts w:cs="Times New Roman"/>
          <w:snapToGrid w:val="0"/>
          <w:szCs w:val="22"/>
        </w:rPr>
        <w:t xml:space="preserve">(SFAA: Insurance Coverage for Aging Entity Authorized)  The State Fiscal Accountability Authority, through </w:t>
      </w:r>
      <w:r w:rsidRPr="00CE5739">
        <w:rPr>
          <w:rFonts w:cs="Times New Roman"/>
          <w:szCs w:val="22"/>
        </w:rPr>
        <w:t>the</w:t>
      </w:r>
      <w:r w:rsidRPr="00CE5739">
        <w:rPr>
          <w:rFonts w:cs="Times New Roman"/>
          <w:snapToGrid w:val="0"/>
          <w:szCs w:val="22"/>
        </w:rPr>
        <w:t xml:space="preserve"> Insurance Reserve Fund, for </w:t>
      </w:r>
      <w:r w:rsidRPr="00CE5739">
        <w:rPr>
          <w:rFonts w:cs="Times New Roman"/>
          <w:strike/>
          <w:snapToGrid w:val="0"/>
          <w:szCs w:val="22"/>
        </w:rPr>
        <w:t>Fiscal Year</w:t>
      </w:r>
      <w:r w:rsidRPr="00CE5739">
        <w:rPr>
          <w:rFonts w:cs="Times New Roman"/>
          <w:snapToGrid w:val="0"/>
          <w:szCs w:val="22"/>
        </w:rPr>
        <w:t xml:space="preserve"> </w:t>
      </w:r>
      <w:r w:rsidRPr="00CE5739">
        <w:rPr>
          <w:rFonts w:cs="Times New Roman"/>
          <w:strike/>
          <w:snapToGrid w:val="0"/>
          <w:szCs w:val="22"/>
        </w:rPr>
        <w:t>2018-19</w:t>
      </w:r>
      <w:r w:rsidRPr="00CE5739">
        <w:rPr>
          <w:rFonts w:cs="Times New Roman"/>
          <w:snapToGrid w:val="0"/>
          <w:szCs w:val="22"/>
        </w:rPr>
        <w:t xml:space="preserve"> </w:t>
      </w:r>
      <w:r w:rsidRPr="00CE5739">
        <w:rPr>
          <w:rFonts w:cs="Times New Roman"/>
          <w:i/>
          <w:snapToGrid w:val="0"/>
          <w:szCs w:val="22"/>
          <w:u w:val="single"/>
        </w:rPr>
        <w:t>the current fiscal year</w:t>
      </w:r>
      <w:r w:rsidRPr="00CE5739">
        <w:rPr>
          <w:rFonts w:cs="Times New Roman"/>
          <w:snapToGrid w:val="0"/>
          <w:szCs w:val="22"/>
        </w:rPr>
        <w:t xml:space="preserve">, is also authorized to offer insurance coverage to an aging entity and its employees serving clients countywide which previously obtained its tort liability </w:t>
      </w:r>
      <w:r w:rsidRPr="00CE5739">
        <w:rPr>
          <w:rFonts w:cs="Times New Roman"/>
          <w:szCs w:val="22"/>
        </w:rPr>
        <w:t>insurance</w:t>
      </w:r>
      <w:r w:rsidRPr="00CE5739">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b/>
          <w:snapToGrid w:val="0"/>
          <w:color w:val="auto"/>
          <w:szCs w:val="22"/>
        </w:rPr>
        <w:tab/>
      </w:r>
      <w:r w:rsidRPr="00CE5739">
        <w:rPr>
          <w:rFonts w:cs="Times New Roman"/>
          <w:b/>
          <w:color w:val="auto"/>
          <w:szCs w:val="22"/>
        </w:rPr>
        <w:t>104.5.</w:t>
      </w:r>
      <w:r w:rsidRPr="00CE5739">
        <w:rPr>
          <w:rFonts w:cs="Times New Roman"/>
          <w:b/>
          <w:color w:val="auto"/>
          <w:szCs w:val="22"/>
        </w:rPr>
        <w:tab/>
      </w:r>
      <w:r w:rsidRPr="00CE5739">
        <w:rPr>
          <w:rFonts w:cs="Times New Roman"/>
          <w:color w:val="auto"/>
          <w:szCs w:val="22"/>
        </w:rPr>
        <w:t xml:space="preserve">(SFAA: IRF Report)  The </w:t>
      </w:r>
      <w:r w:rsidRPr="00CE5739">
        <w:rPr>
          <w:rFonts w:cs="Times New Roman"/>
          <w:snapToGrid w:val="0"/>
          <w:color w:val="auto"/>
          <w:szCs w:val="22"/>
        </w:rPr>
        <w:t>State Fiscal Accountability Authority</w:t>
      </w:r>
      <w:r w:rsidRPr="00CE5739">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w:t>
      </w:r>
      <w:r w:rsidRPr="00CE5739">
        <w:rPr>
          <w:rFonts w:cs="Times New Roman"/>
          <w:strike/>
          <w:color w:val="auto"/>
          <w:szCs w:val="22"/>
        </w:rPr>
        <w:t>Pro Tempore</w:t>
      </w:r>
      <w:r w:rsidRPr="00CE5739">
        <w:rPr>
          <w:rFonts w:cs="Times New Roman"/>
          <w:color w:val="auto"/>
          <w:szCs w:val="22"/>
        </w:rPr>
        <w:t xml:space="preserve"> of the Senate, the Chairman of the Senate Finance Committee, the Speaker of the House of Representatives, and the Chairman of the House Ways and Means Committee by October fifteenth, of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104.6.</w:t>
      </w:r>
      <w:r w:rsidRPr="00CE5739">
        <w:rPr>
          <w:rFonts w:cs="Times New Roman"/>
          <w:color w:val="auto"/>
          <w:szCs w:val="22"/>
        </w:rPr>
        <w:tab/>
        <w:t xml:space="preserve">(SFAA: Second Injury Fund Closure Plan)  The </w:t>
      </w:r>
      <w:r w:rsidRPr="00CE5739">
        <w:rPr>
          <w:rFonts w:cs="Times New Roman"/>
          <w:snapToGrid w:val="0"/>
          <w:color w:val="auto"/>
          <w:szCs w:val="22"/>
        </w:rPr>
        <w:t>State Fiscal Accountability Authority</w:t>
      </w:r>
      <w:r w:rsidRPr="00CE5739">
        <w:rPr>
          <w:rFonts w:cs="Times New Roman"/>
          <w:color w:val="auto"/>
          <w:szCs w:val="22"/>
        </w:rPr>
        <w:t xml:space="preserve"> is authorized and empowered to take all necessary actions to administer the closure plan for the Second Injury Fund, as adopted pursuant to Section 42</w:t>
      </w:r>
      <w:r w:rsidRPr="00CE5739">
        <w:rPr>
          <w:rFonts w:cs="Times New Roman"/>
          <w:color w:val="auto"/>
          <w:szCs w:val="22"/>
        </w:rPr>
        <w:noBreakHyphen/>
        <w:t>7</w:t>
      </w:r>
      <w:r w:rsidRPr="00CE5739">
        <w:rPr>
          <w:rFonts w:cs="Times New Roman"/>
          <w:color w:val="auto"/>
          <w:szCs w:val="22"/>
        </w:rPr>
        <w:noBreakHyphen/>
        <w:t>320(A) of the 1976 Code, as amended, and to use the separate and distinct trust and administrative accounts established for this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104.7.</w:t>
      </w:r>
      <w:r w:rsidRPr="00CE5739">
        <w:rPr>
          <w:rFonts w:cs="Times New Roman"/>
          <w:b/>
          <w:color w:val="auto"/>
          <w:szCs w:val="22"/>
        </w:rPr>
        <w:tab/>
      </w:r>
      <w:r w:rsidRPr="00CE5739">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104.8.</w:t>
      </w:r>
      <w:r w:rsidRPr="00CE5739">
        <w:rPr>
          <w:rFonts w:cs="Times New Roman"/>
          <w:b/>
          <w:color w:val="auto"/>
          <w:szCs w:val="22"/>
        </w:rPr>
        <w:tab/>
      </w:r>
      <w:r w:rsidRPr="00CE5739">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CE5739">
        <w:rPr>
          <w:rFonts w:cs="Times New Roman"/>
          <w:color w:val="auto"/>
          <w:szCs w:val="22"/>
        </w:rPr>
        <w:noBreakHyphen/>
        <w:t>at</w:t>
      </w:r>
      <w:r w:rsidRPr="00CE5739">
        <w:rPr>
          <w:rFonts w:cs="Times New Roman"/>
          <w:color w:val="auto"/>
          <w:szCs w:val="22"/>
        </w:rPr>
        <w:noBreakHyphen/>
        <w:t>law retained to defend those it insures.  In addition, the authority of the former Budget and Control Board under Section 1</w:t>
      </w:r>
      <w:r w:rsidRPr="00CE5739">
        <w:rPr>
          <w:rFonts w:cs="Times New Roman"/>
          <w:color w:val="auto"/>
          <w:szCs w:val="22"/>
        </w:rPr>
        <w:noBreakHyphen/>
        <w:t>7</w:t>
      </w:r>
      <w:r w:rsidRPr="00CE5739">
        <w:rPr>
          <w:rFonts w:cs="Times New Roman"/>
          <w:color w:val="auto"/>
          <w:szCs w:val="22"/>
        </w:rPr>
        <w:noBreakHyphen/>
        <w:t>170(A) is devolved upon the State Fiscal Accountability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pacing w:val="-2"/>
          <w:szCs w:val="22"/>
        </w:rPr>
        <w:tab/>
      </w:r>
      <w:r w:rsidRPr="00CE5739">
        <w:rPr>
          <w:rFonts w:cs="Times New Roman"/>
          <w:b/>
          <w:iCs/>
          <w:color w:val="auto"/>
          <w:szCs w:val="22"/>
        </w:rPr>
        <w:t>104.9</w:t>
      </w:r>
      <w:r w:rsidRPr="00CE5739">
        <w:rPr>
          <w:rFonts w:cs="Times New Roman"/>
          <w:b/>
          <w:iCs/>
          <w:color w:val="auto"/>
          <w:spacing w:val="-2"/>
          <w:szCs w:val="22"/>
        </w:rPr>
        <w:t>.</w:t>
      </w:r>
      <w:r w:rsidRPr="00CE5739">
        <w:rPr>
          <w:rFonts w:cs="Times New Roman"/>
          <w:iCs/>
          <w:color w:val="auto"/>
          <w:spacing w:val="-2"/>
          <w:szCs w:val="22"/>
        </w:rPr>
        <w:tab/>
      </w:r>
      <w:r w:rsidRPr="00CE5739">
        <w:rPr>
          <w:rFonts w:cs="Times New Roman"/>
          <w:bCs/>
          <w:iCs/>
          <w:color w:val="auto"/>
          <w:spacing w:val="-2"/>
          <w:szCs w:val="22"/>
        </w:rPr>
        <w:t xml:space="preserve">(SFAA: </w:t>
      </w:r>
      <w:r w:rsidRPr="00CE5739">
        <w:rPr>
          <w:rFonts w:cs="Times New Roman"/>
          <w:color w:val="auto"/>
          <w:szCs w:val="22"/>
        </w:rPr>
        <w:t>Compensation</w:t>
      </w:r>
      <w:r w:rsidRPr="00CE5739">
        <w:rPr>
          <w:rFonts w:cs="Times New Roman"/>
          <w:bCs/>
          <w:iCs/>
          <w:color w:val="auto"/>
          <w:spacing w:val="-2"/>
          <w:szCs w:val="22"/>
        </w:rPr>
        <w:t xml:space="preserve"> </w:t>
      </w:r>
      <w:r w:rsidRPr="00CE5739">
        <w:rPr>
          <w:rFonts w:cs="Times New Roman"/>
          <w:bCs/>
          <w:iCs/>
          <w:color w:val="auto"/>
          <w:spacing w:val="-2"/>
          <w:szCs w:val="22"/>
        </w:rPr>
        <w:noBreakHyphen/>
        <w:t xml:space="preserve"> Agency Head Salary) </w:t>
      </w:r>
      <w:r w:rsidRPr="00CE5739">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CE5739">
        <w:rPr>
          <w:rFonts w:cs="Times New Roman"/>
          <w:color w:val="auto"/>
          <w:szCs w:val="22"/>
        </w:rPr>
        <w:t>State Fiscal Accountability Authority</w:t>
      </w:r>
      <w:r w:rsidRPr="00CE5739">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w:t>
      </w:r>
      <w:r w:rsidRPr="00CE5739">
        <w:rPr>
          <w:rFonts w:cs="Times New Roman"/>
          <w:bCs/>
          <w:iCs/>
          <w:color w:val="auto"/>
          <w:szCs w:val="22"/>
        </w:rPr>
        <w:lastRenderedPageBreak/>
        <w:t xml:space="preserve">the Agency Head Salary Commission.  No agency head or technical college president shall </w:t>
      </w:r>
      <w:r w:rsidRPr="00CE5739">
        <w:rPr>
          <w:rFonts w:cs="Times New Roman"/>
          <w:color w:val="auto"/>
          <w:szCs w:val="22"/>
        </w:rPr>
        <w:t>be</w:t>
      </w:r>
      <w:r w:rsidRPr="00CE5739">
        <w:rPr>
          <w:rFonts w:cs="Times New Roman"/>
          <w:bCs/>
          <w:iCs/>
          <w:color w:val="auto"/>
          <w:szCs w:val="22"/>
        </w:rPr>
        <w:t xml:space="preserve"> paid less than the minimum</w:t>
      </w:r>
      <w:r w:rsidR="00ED765D" w:rsidRPr="00CE5739">
        <w:rPr>
          <w:rFonts w:cs="Times New Roman"/>
          <w:bCs/>
          <w:iCs/>
          <w:color w:val="auto"/>
          <w:szCs w:val="22"/>
        </w:rPr>
        <w:t xml:space="preserve"> </w:t>
      </w:r>
      <w:r w:rsidRPr="00CE5739">
        <w:rPr>
          <w:rFonts w:cs="Times New Roman"/>
          <w:bCs/>
          <w:iCs/>
          <w:color w:val="auto"/>
          <w:szCs w:val="22"/>
        </w:rPr>
        <w:t>of the pay range nor receive an increase that would have the effect of raising the salary above the maximum of the pay range.</w:t>
      </w:r>
    </w:p>
    <w:p w:rsidR="000569CD"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color w:val="auto"/>
          <w:szCs w:val="22"/>
        </w:rPr>
        <w:t>104.10.</w:t>
      </w:r>
      <w:r w:rsidRPr="00CE5739">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CE5739" w:rsidRDefault="00A114A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CE5739">
        <w:rPr>
          <w:rFonts w:cs="Times New Roman"/>
          <w:b/>
          <w:color w:val="auto"/>
          <w:szCs w:val="22"/>
        </w:rPr>
        <w:t xml:space="preserve">SECTION 105 </w:t>
      </w:r>
      <w:r w:rsidRPr="00CE5739">
        <w:rPr>
          <w:rFonts w:cs="Times New Roman"/>
          <w:b/>
          <w:color w:val="auto"/>
          <w:szCs w:val="22"/>
        </w:rPr>
        <w:noBreakHyphen/>
        <w:t xml:space="preserve"> F270 </w:t>
      </w:r>
      <w:r w:rsidRPr="00CE5739">
        <w:rPr>
          <w:rFonts w:cs="Times New Roman"/>
          <w:b/>
          <w:color w:val="auto"/>
          <w:szCs w:val="22"/>
        </w:rPr>
        <w:noBreakHyphen/>
        <w:t xml:space="preserve"> SFAA, </w:t>
      </w:r>
      <w:r w:rsidR="00DF0B20" w:rsidRPr="00CE5739">
        <w:rPr>
          <w:rFonts w:cs="Times New Roman"/>
          <w:b/>
          <w:color w:val="auto"/>
          <w:szCs w:val="22"/>
        </w:rPr>
        <w:t xml:space="preserve">OFFICE OF </w:t>
      </w:r>
      <w:r w:rsidRPr="00CE5739">
        <w:rPr>
          <w:rFonts w:cs="Times New Roman"/>
          <w:b/>
          <w:color w:val="auto"/>
          <w:szCs w:val="22"/>
        </w:rPr>
        <w:t>STATE AUDITOR</w:t>
      </w: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105.1.</w:t>
      </w:r>
      <w:r w:rsidRPr="00CE5739">
        <w:rPr>
          <w:rFonts w:cs="Times New Roman"/>
          <w:color w:val="auto"/>
          <w:szCs w:val="22"/>
        </w:rPr>
        <w:tab/>
        <w:t>(SFAA</w:t>
      </w:r>
      <w:r w:rsidRPr="00CE5739">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CE5739">
        <w:rPr>
          <w:rFonts w:cs="Times New Roman"/>
          <w:szCs w:val="22"/>
        </w:rPr>
        <w:t>Title 2 U.S. Code of Federal Regulations (C</w:t>
      </w:r>
      <w:r w:rsidR="005D090E" w:rsidRPr="00CE5739">
        <w:rPr>
          <w:rFonts w:cs="Times New Roman"/>
          <w:szCs w:val="22"/>
        </w:rPr>
        <w:t>.</w:t>
      </w:r>
      <w:r w:rsidRPr="00CE5739">
        <w:rPr>
          <w:rFonts w:cs="Times New Roman"/>
          <w:szCs w:val="22"/>
        </w:rPr>
        <w:t>F</w:t>
      </w:r>
      <w:r w:rsidR="005D090E" w:rsidRPr="00CE5739">
        <w:rPr>
          <w:rFonts w:cs="Times New Roman"/>
          <w:szCs w:val="22"/>
        </w:rPr>
        <w:t>.</w:t>
      </w:r>
      <w:r w:rsidRPr="00CE5739">
        <w:rPr>
          <w:rFonts w:cs="Times New Roman"/>
          <w:szCs w:val="22"/>
        </w:rPr>
        <w:t xml:space="preserve">R) Part 200, Uniform Administrative Requirements, Cost Principles, and Audit Requirements for Federal Awards (Uniform Guidance) </w:t>
      </w:r>
      <w:r w:rsidRPr="00CE5739">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CE5739">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105.2.</w:t>
      </w:r>
      <w:r w:rsidRPr="00CE5739">
        <w:rPr>
          <w:rFonts w:cs="Times New Roman"/>
          <w:b/>
          <w:color w:val="auto"/>
          <w:szCs w:val="22"/>
        </w:rPr>
        <w:tab/>
      </w:r>
      <w:r w:rsidRPr="00CE5739">
        <w:rPr>
          <w:rFonts w:cs="Times New Roman"/>
          <w:color w:val="auto"/>
          <w:szCs w:val="22"/>
        </w:rPr>
        <w:t>(SFAA</w:t>
      </w:r>
      <w:r w:rsidRPr="00CE5739">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bCs/>
          <w:color w:val="auto"/>
          <w:szCs w:val="22"/>
        </w:rPr>
        <w:t>105.3.</w:t>
      </w:r>
      <w:r w:rsidRPr="00CE5739">
        <w:rPr>
          <w:rFonts w:cs="Times New Roman"/>
          <w:b/>
          <w:bCs/>
          <w:color w:val="auto"/>
          <w:szCs w:val="22"/>
        </w:rPr>
        <w:tab/>
      </w:r>
      <w:r w:rsidRPr="00CE5739">
        <w:rPr>
          <w:rFonts w:cs="Times New Roman"/>
          <w:bCs/>
          <w:color w:val="auto"/>
          <w:szCs w:val="22"/>
        </w:rPr>
        <w:t>(SFAA</w:t>
      </w:r>
      <w:r w:rsidRPr="00CE5739">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105.4.</w:t>
      </w:r>
      <w:r w:rsidRPr="00CE5739">
        <w:rPr>
          <w:rFonts w:cs="Times New Roman"/>
          <w:b/>
          <w:color w:val="auto"/>
          <w:szCs w:val="22"/>
        </w:rPr>
        <w:tab/>
      </w:r>
      <w:r w:rsidRPr="00CE5739">
        <w:rPr>
          <w:rFonts w:cs="Times New Roman"/>
          <w:color w:val="auto"/>
          <w:szCs w:val="22"/>
        </w:rPr>
        <w:t>(SFAA</w:t>
      </w:r>
      <w:r w:rsidRPr="00CE5739">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CE5739">
        <w:rPr>
          <w:rFonts w:cs="Times New Roman"/>
          <w:color w:val="auto"/>
          <w:szCs w:val="22"/>
        </w:rPr>
        <w:noBreakHyphen/>
        <w:t>1</w:t>
      </w:r>
      <w:r w:rsidRPr="00CE5739">
        <w:rPr>
          <w:rFonts w:cs="Times New Roman"/>
          <w:color w:val="auto"/>
          <w:szCs w:val="22"/>
        </w:rPr>
        <w:noBreakHyphen/>
        <w:t>210 of the 1976 Code and allowed by Section 14</w:t>
      </w:r>
      <w:r w:rsidRPr="00CE5739">
        <w:rPr>
          <w:rFonts w:cs="Times New Roman"/>
          <w:color w:val="auto"/>
          <w:szCs w:val="22"/>
        </w:rPr>
        <w:noBreakHyphen/>
        <w:t>1</w:t>
      </w:r>
      <w:r w:rsidRPr="00CE5739">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CE5739">
        <w:rPr>
          <w:rFonts w:cs="Times New Roman"/>
          <w:color w:val="auto"/>
          <w:szCs w:val="22"/>
        </w:rPr>
        <w:noBreakHyphen/>
        <w:t>1</w:t>
      </w:r>
      <w:r w:rsidRPr="00CE5739">
        <w:rPr>
          <w:rFonts w:cs="Times New Roman"/>
          <w:color w:val="auto"/>
          <w:szCs w:val="22"/>
        </w:rPr>
        <w:noBreakHyphen/>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w:t>
      </w:r>
      <w:r w:rsidRPr="00CE5739">
        <w:rPr>
          <w:rFonts w:cs="Times New Roman"/>
          <w:color w:val="auto"/>
          <w:szCs w:val="22"/>
        </w:rPr>
        <w:lastRenderedPageBreak/>
        <w:t>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746081" w:rsidRDefault="00746081"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746081" w:rsidSect="0074608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DD3126" w:rsidRDefault="00DD312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106 </w:t>
      </w:r>
      <w:r w:rsidRPr="00CE5739">
        <w:rPr>
          <w:rFonts w:cs="Times New Roman"/>
          <w:b/>
          <w:color w:val="auto"/>
          <w:szCs w:val="22"/>
        </w:rPr>
        <w:noBreakHyphen/>
        <w:t xml:space="preserve"> F300 </w:t>
      </w:r>
      <w:r w:rsidRPr="00CE5739">
        <w:rPr>
          <w:rFonts w:cs="Times New Roman"/>
          <w:b/>
          <w:color w:val="auto"/>
          <w:szCs w:val="22"/>
        </w:rPr>
        <w:noBreakHyphen/>
        <w:t xml:space="preserve"> STATEWIDE EMPLOYEE BENEFITS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106.1.</w:t>
      </w:r>
      <w:r w:rsidRPr="00CE5739">
        <w:rPr>
          <w:rFonts w:cs="Times New Roman"/>
          <w:b/>
          <w:color w:val="auto"/>
          <w:szCs w:val="22"/>
        </w:rPr>
        <w:tab/>
      </w:r>
      <w:r w:rsidRPr="00CE5739">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746081" w:rsidRDefault="00746081" w:rsidP="00F023D2">
      <w:pPr>
        <w:rPr>
          <w:rFonts w:cs="Times New Roman"/>
          <w:color w:val="auto"/>
          <w:szCs w:val="22"/>
        </w:rPr>
        <w:sectPr w:rsidR="00746081" w:rsidSect="0074608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CE5739" w:rsidRDefault="009236C8" w:rsidP="00F023D2">
      <w:pPr>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108 </w:t>
      </w:r>
      <w:r w:rsidRPr="00CE5739">
        <w:rPr>
          <w:rFonts w:cs="Times New Roman"/>
          <w:b/>
          <w:color w:val="auto"/>
          <w:szCs w:val="22"/>
        </w:rPr>
        <w:noBreakHyphen/>
        <w:t xml:space="preserve"> F500 </w:t>
      </w:r>
      <w:r w:rsidRPr="00CE5739">
        <w:rPr>
          <w:rFonts w:cs="Times New Roman"/>
          <w:b/>
          <w:color w:val="auto"/>
          <w:szCs w:val="22"/>
        </w:rPr>
        <w:noBreakHyphen/>
        <w:t xml:space="preserve"> PUBLIC EMPLOYEE BENEFIT AUTHORITY</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szCs w:val="22"/>
        </w:rPr>
        <w:tab/>
      </w:r>
      <w:r w:rsidRPr="00CE5739">
        <w:rPr>
          <w:rFonts w:cs="Times New Roman"/>
          <w:b/>
          <w:szCs w:val="22"/>
        </w:rPr>
        <w:t>108</w:t>
      </w:r>
      <w:r w:rsidRPr="00CE5739">
        <w:rPr>
          <w:rFonts w:cs="Times New Roman"/>
          <w:b/>
          <w:bCs/>
          <w:szCs w:val="22"/>
        </w:rPr>
        <w:t>.1.</w:t>
      </w:r>
      <w:r w:rsidRPr="00CE5739">
        <w:rPr>
          <w:rFonts w:cs="Times New Roman"/>
          <w:b/>
          <w:bCs/>
          <w:szCs w:val="22"/>
        </w:rPr>
        <w:tab/>
      </w:r>
      <w:r w:rsidRPr="00CE5739">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CE5739">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108.2</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CE5739">
        <w:rPr>
          <w:rFonts w:cs="Times New Roman"/>
          <w:color w:val="auto"/>
          <w:szCs w:val="22"/>
        </w:rPr>
        <w:noBreakHyphen/>
        <w:t>special needs child.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108.3.</w:t>
      </w:r>
      <w:r w:rsidRPr="00CE5739">
        <w:rPr>
          <w:rFonts w:cs="Times New Roman"/>
          <w:b/>
          <w:color w:val="auto"/>
          <w:szCs w:val="22"/>
        </w:rPr>
        <w:tab/>
      </w:r>
      <w:r w:rsidRPr="00CE5739">
        <w:rPr>
          <w:rFonts w:cs="Times New Roman"/>
          <w:color w:val="auto"/>
          <w:szCs w:val="22"/>
        </w:rPr>
        <w:t>(PEBA: Health Plan Tobacco User Differential)  For health plans adopted under the authority of Section 1</w:t>
      </w:r>
      <w:r w:rsidRPr="00CE5739">
        <w:rPr>
          <w:rFonts w:cs="Times New Roman"/>
          <w:color w:val="auto"/>
          <w:szCs w:val="22"/>
        </w:rPr>
        <w:noBreakHyphen/>
        <w:t>11</w:t>
      </w:r>
      <w:r w:rsidRPr="00CE5739">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b/>
          <w:color w:val="auto"/>
          <w:szCs w:val="22"/>
        </w:rPr>
        <w:lastRenderedPageBreak/>
        <w:tab/>
        <w:t>108.4.</w:t>
      </w:r>
      <w:r w:rsidRPr="00CE5739">
        <w:rPr>
          <w:rFonts w:cs="Times New Roman"/>
          <w:b/>
          <w:color w:val="auto"/>
          <w:szCs w:val="22"/>
        </w:rPr>
        <w:tab/>
      </w:r>
      <w:r w:rsidRPr="00CE5739">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CE5739">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CE5739">
        <w:rPr>
          <w:rFonts w:eastAsiaTheme="minorHAnsi" w:cs="Times New Roman"/>
          <w:color w:val="auto"/>
          <w:szCs w:val="22"/>
        </w:rPr>
        <w:t xml:space="preserve"> </w:t>
      </w:r>
      <w:r w:rsidRPr="00CE5739">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108.5.</w:t>
      </w:r>
      <w:r w:rsidRPr="00CE5739">
        <w:rPr>
          <w:rFonts w:cs="Times New Roman"/>
          <w:b/>
          <w:color w:val="auto"/>
          <w:szCs w:val="22"/>
        </w:rPr>
        <w:tab/>
      </w:r>
      <w:r w:rsidRPr="00CE5739">
        <w:rPr>
          <w:rFonts w:cs="Times New Roman"/>
          <w:color w:val="auto"/>
          <w:szCs w:val="22"/>
        </w:rPr>
        <w:t>(PEBA: TRICARE Supplement Policy)  The Public Employee Benefit Authority (PEBA) shall offer a group TRICARE Supplement policy or policies to its TRICARE</w:t>
      </w:r>
      <w:r w:rsidRPr="00CE5739">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4D2C7F" w:rsidRPr="00CE5739"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108.6.</w:t>
      </w:r>
      <w:r w:rsidRPr="00CE5739">
        <w:rPr>
          <w:rFonts w:cs="Times New Roman"/>
          <w:b/>
          <w:color w:val="auto"/>
          <w:szCs w:val="22"/>
        </w:rPr>
        <w:tab/>
      </w:r>
      <w:r w:rsidRPr="00CE5739">
        <w:rPr>
          <w:rFonts w:cs="Times New Roman"/>
          <w:color w:val="auto"/>
          <w:szCs w:val="22"/>
        </w:rPr>
        <w:t xml:space="preserve">(PEBA: State Health Plan)  </w:t>
      </w:r>
      <w:r w:rsidR="009C3C34" w:rsidRPr="00CE5739">
        <w:rPr>
          <w:rFonts w:cs="Times New Roman"/>
          <w:szCs w:val="22"/>
        </w:rPr>
        <w:t>Of the funds authorized for the State Health Plan pursuant to Section 1</w:t>
      </w:r>
      <w:r w:rsidR="009C3C34" w:rsidRPr="00CE5739">
        <w:rPr>
          <w:rFonts w:cs="Times New Roman"/>
          <w:szCs w:val="22"/>
        </w:rPr>
        <w:noBreakHyphen/>
        <w:t>11</w:t>
      </w:r>
      <w:r w:rsidR="009C3C34" w:rsidRPr="00CE5739">
        <w:rPr>
          <w:rFonts w:cs="Times New Roman"/>
          <w:szCs w:val="22"/>
        </w:rPr>
        <w:noBreakHyphen/>
        <w:t xml:space="preserve">710(A)(2) of the 1976 Code, </w:t>
      </w:r>
      <w:r w:rsidR="009C3C34" w:rsidRPr="00CE5739">
        <w:rPr>
          <w:rFonts w:cs="Times New Roman"/>
          <w:strike/>
          <w:szCs w:val="22"/>
        </w:rPr>
        <w:t>an employer premium increase of 7.4 percent and a subscriber premium increase of zero percent for each tier (subscriber, subscriber/spouse, subscriber/children, full family) will result for the standard State Health Plan</w:t>
      </w:r>
      <w:r w:rsidR="009C3C34" w:rsidRPr="00CE5739">
        <w:rPr>
          <w:rFonts w:cs="Times New Roman"/>
          <w:szCs w:val="22"/>
        </w:rPr>
        <w:t xml:space="preserve"> </w:t>
      </w:r>
      <w:r w:rsidR="009C3C34" w:rsidRPr="00CE5739">
        <w:rPr>
          <w:rFonts w:cs="Times New Roman"/>
          <w:i/>
          <w:szCs w:val="22"/>
          <w:u w:val="single"/>
        </w:rPr>
        <w:t>employer and subscriber premiums for Plan Year 2020 shall remain the same as</w:t>
      </w:r>
      <w:r w:rsidR="009C3C34" w:rsidRPr="00CE5739">
        <w:rPr>
          <w:rFonts w:cs="Times New Roman"/>
          <w:szCs w:val="22"/>
        </w:rPr>
        <w:t xml:space="preserve"> in Plan Year 2019.  Copayments for participants of the State Health Plan </w:t>
      </w:r>
      <w:r w:rsidR="009C3C34" w:rsidRPr="00CE5739">
        <w:rPr>
          <w:rFonts w:cs="Times New Roman"/>
          <w:i/>
          <w:szCs w:val="22"/>
          <w:u w:val="single"/>
        </w:rPr>
        <w:t>shall remain the same in Plan Year 2020 as</w:t>
      </w:r>
      <w:r w:rsidR="009C3C34" w:rsidRPr="00CE5739">
        <w:rPr>
          <w:rFonts w:cs="Times New Roman"/>
          <w:szCs w:val="22"/>
        </w:rPr>
        <w:t xml:space="preserve"> in Plan Year 2019 </w:t>
      </w:r>
      <w:r w:rsidR="009C3C34" w:rsidRPr="00CE5739">
        <w:rPr>
          <w:rFonts w:cs="Times New Roman"/>
          <w:strike/>
          <w:szCs w:val="22"/>
        </w:rPr>
        <w:t>may be increased to the extent permitted to maintain status as a grandfathered plan under the federal Affordable Care Ac</w:t>
      </w:r>
      <w:r w:rsidR="009C3C34" w:rsidRPr="00CE5739">
        <w:rPr>
          <w:rFonts w:cs="Times New Roman"/>
          <w:szCs w:val="22"/>
        </w:rPr>
        <w:t>t.  Notwithstanding the foregoing, pursuant to Section 1</w:t>
      </w:r>
      <w:r w:rsidR="009C3C34" w:rsidRPr="00CE5739">
        <w:rPr>
          <w:rFonts w:cs="Times New Roman"/>
          <w:szCs w:val="22"/>
        </w:rPr>
        <w:noBreakHyphen/>
        <w:t>11</w:t>
      </w:r>
      <w:r w:rsidR="009C3C34" w:rsidRPr="00CE5739">
        <w:rPr>
          <w:rFonts w:cs="Times New Roman"/>
          <w:szCs w:val="22"/>
        </w:rPr>
        <w:noBreakHyphen/>
        <w:t xml:space="preserve">710(A)(3), the Public Employee Benefit Authority may adjust the plan, benefits, or contributions of the State Health Plan during Plan Year </w:t>
      </w:r>
      <w:r w:rsidR="009C3C34" w:rsidRPr="00CE5739">
        <w:rPr>
          <w:rFonts w:cs="Times New Roman"/>
          <w:strike/>
          <w:szCs w:val="22"/>
        </w:rPr>
        <w:t>2019</w:t>
      </w:r>
      <w:r w:rsidR="009C3C34" w:rsidRPr="00CE5739">
        <w:rPr>
          <w:rFonts w:cs="Times New Roman"/>
          <w:szCs w:val="22"/>
        </w:rPr>
        <w:t xml:space="preserve"> </w:t>
      </w:r>
      <w:r w:rsidR="009C3C34" w:rsidRPr="00CE5739">
        <w:rPr>
          <w:rFonts w:cs="Times New Roman"/>
          <w:i/>
          <w:szCs w:val="22"/>
          <w:u w:val="single"/>
        </w:rPr>
        <w:t>2020</w:t>
      </w:r>
      <w:r w:rsidR="009C3C34" w:rsidRPr="00CE5739">
        <w:rPr>
          <w:rFonts w:cs="Times New Roman"/>
          <w:szCs w:val="22"/>
        </w:rPr>
        <w:t xml:space="preserve"> to ensure the fiscal stability of the Plan.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108.7.</w:t>
      </w:r>
      <w:r w:rsidRPr="00CE5739">
        <w:rPr>
          <w:rFonts w:cs="Times New Roman"/>
          <w:b/>
          <w:color w:val="auto"/>
          <w:szCs w:val="22"/>
        </w:rPr>
        <w:tab/>
      </w:r>
      <w:r w:rsidRPr="00CE5739">
        <w:rPr>
          <w:rFonts w:cs="Times New Roman"/>
          <w:bCs/>
          <w:color w:val="auto"/>
          <w:szCs w:val="22"/>
        </w:rPr>
        <w:t xml:space="preserve">(PEBA: Exempt </w:t>
      </w:r>
      <w:r w:rsidRPr="00CE5739">
        <w:rPr>
          <w:rFonts w:cs="Times New Roman"/>
          <w:color w:val="auto"/>
          <w:szCs w:val="22"/>
        </w:rPr>
        <w:t>National</w:t>
      </w:r>
      <w:r w:rsidRPr="00CE5739">
        <w:rPr>
          <w:rFonts w:cs="Times New Roman"/>
          <w:bCs/>
          <w:color w:val="auto"/>
          <w:szCs w:val="22"/>
        </w:rPr>
        <w:t xml:space="preserve"> Guard Pension Fund)  In the calculation of any across</w:t>
      </w:r>
      <w:r w:rsidRPr="00CE5739">
        <w:rPr>
          <w:rFonts w:cs="Times New Roman"/>
          <w:bCs/>
          <w:color w:val="auto"/>
          <w:szCs w:val="22"/>
        </w:rPr>
        <w:noBreakHyphen/>
        <w:t>the</w:t>
      </w:r>
      <w:r w:rsidRPr="00CE5739">
        <w:rPr>
          <w:rFonts w:cs="Times New Roman"/>
          <w:bCs/>
          <w:color w:val="auto"/>
          <w:szCs w:val="22"/>
        </w:rPr>
        <w:noBreakHyphen/>
        <w:t xml:space="preserve">board cut mandated by the Executive Budget Office or </w:t>
      </w:r>
      <w:r w:rsidRPr="00CE5739">
        <w:rPr>
          <w:rFonts w:cs="Times New Roman"/>
          <w:color w:val="auto"/>
          <w:szCs w:val="22"/>
        </w:rPr>
        <w:t>General</w:t>
      </w:r>
      <w:r w:rsidRPr="00CE5739">
        <w:rPr>
          <w:rFonts w:cs="Times New Roman"/>
          <w:bCs/>
          <w:color w:val="auto"/>
          <w:szCs w:val="22"/>
        </w:rPr>
        <w:t xml:space="preserve"> Assembly, the amount of the appropriation for the National Guard Pension Fund shall be excluded.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108.8.</w:t>
      </w:r>
      <w:r w:rsidRPr="00CE5739">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108.9.</w:t>
      </w:r>
      <w:r w:rsidRPr="00CE5739">
        <w:rPr>
          <w:rFonts w:cs="Times New Roman"/>
          <w:color w:val="auto"/>
          <w:szCs w:val="22"/>
        </w:rPr>
        <w:tab/>
        <w:t>(PEBA: Network Pharmacy Publications)  All pharmacy publications or lists must include independent retail pharmacies. Abridged pharmacy lists are prohibited.</w:t>
      </w:r>
    </w:p>
    <w:p w:rsidR="003B08C3" w:rsidRPr="00CE5739" w:rsidRDefault="003B08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108.10.</w:t>
      </w:r>
      <w:r w:rsidRPr="00CE5739">
        <w:rPr>
          <w:rFonts w:cs="Times New Roman"/>
          <w:szCs w:val="22"/>
        </w:rPr>
        <w:tab/>
        <w:t xml:space="preserve">(PEBA: Covered Contraceptives)  </w:t>
      </w:r>
      <w:r w:rsidRPr="00CE5739">
        <w:rPr>
          <w:rFonts w:cs="Times New Roman"/>
          <w:strike/>
          <w:szCs w:val="22"/>
        </w:rPr>
        <w:t>In its Plan of Benefits effective January 1, 2017,</w:t>
      </w:r>
      <w:r w:rsidRPr="00CE5739">
        <w:rPr>
          <w:rFonts w:cs="Times New Roman"/>
          <w:szCs w:val="22"/>
        </w:rPr>
        <w:t xml:space="preserve"> </w:t>
      </w:r>
      <w:r w:rsidRPr="00CE5739">
        <w:rPr>
          <w:rFonts w:cs="Times New Roman"/>
          <w:i/>
          <w:szCs w:val="22"/>
          <w:u w:val="single"/>
        </w:rPr>
        <w:t>For the Plan year beginning in January of the current fiscal year,</w:t>
      </w:r>
      <w:r w:rsidRPr="00CE5739">
        <w:rPr>
          <w:rFonts w:cs="Times New Roman"/>
          <w:szCs w:val="22"/>
        </w:rPr>
        <w:t xml:space="preserve"> the State Health Plan shall not apply patient cost sharing provisions to covered contraceptives.  This provision does not alter the current approved list of contraceptives and complies with the requirements of Proviso 108.4.</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108.11.</w:t>
      </w:r>
      <w:r w:rsidRPr="00CE5739">
        <w:rPr>
          <w:rFonts w:cs="Times New Roman"/>
          <w:b/>
          <w:szCs w:val="22"/>
        </w:rPr>
        <w:tab/>
      </w:r>
      <w:r w:rsidRPr="00CE5739">
        <w:rPr>
          <w:rFonts w:cs="Times New Roman"/>
          <w:szCs w:val="22"/>
        </w:rPr>
        <w:t xml:space="preserve">(PEBA: Former Spouses on the State Health Plan)  </w:t>
      </w:r>
      <w:r w:rsidR="003B08C3" w:rsidRPr="00CE5739">
        <w:rPr>
          <w:rFonts w:cs="Times New Roman"/>
          <w:strike/>
          <w:szCs w:val="22"/>
        </w:rPr>
        <w:t>In its Plan of Benefits effective January 1, 2018,</w:t>
      </w:r>
      <w:r w:rsidR="003B08C3" w:rsidRPr="00CE5739">
        <w:rPr>
          <w:rFonts w:cs="Times New Roman"/>
          <w:szCs w:val="22"/>
        </w:rPr>
        <w:t xml:space="preserve"> </w:t>
      </w:r>
      <w:r w:rsidR="003B08C3" w:rsidRPr="00CE5739">
        <w:rPr>
          <w:rFonts w:cs="Times New Roman"/>
          <w:i/>
          <w:szCs w:val="22"/>
          <w:u w:val="single"/>
        </w:rPr>
        <w:t>For the Plan Year beginning in January of the current fiscal year,</w:t>
      </w:r>
      <w:r w:rsidR="003B08C3" w:rsidRPr="00CE5739">
        <w:rPr>
          <w:rFonts w:cs="Times New Roman"/>
          <w:szCs w:val="22"/>
        </w:rPr>
        <w:t xml:space="preserve"> the State Health Plan shall cover a subscriber’s former spouse, who is eligible to be covered pursuant to a court order, on the former spouse’s own individual policy and at the full amount of the premium for the </w:t>
      </w:r>
      <w:r w:rsidR="003B08C3" w:rsidRPr="00CE5739">
        <w:rPr>
          <w:rFonts w:cs="Times New Roman"/>
          <w:szCs w:val="22"/>
        </w:rPr>
        <w:lastRenderedPageBreak/>
        <w:t>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108.</w:t>
      </w:r>
      <w:r w:rsidR="009F55A2" w:rsidRPr="00CE5739">
        <w:rPr>
          <w:rFonts w:cs="Times New Roman"/>
          <w:b/>
          <w:szCs w:val="22"/>
        </w:rPr>
        <w:t>1</w:t>
      </w:r>
      <w:r w:rsidR="00966DA9" w:rsidRPr="00CE5739">
        <w:rPr>
          <w:rFonts w:cs="Times New Roman"/>
          <w:b/>
          <w:szCs w:val="22"/>
        </w:rPr>
        <w:t>2</w:t>
      </w:r>
      <w:r w:rsidRPr="00CE5739">
        <w:rPr>
          <w:rFonts w:cs="Times New Roman"/>
          <w:b/>
          <w:szCs w:val="22"/>
        </w:rPr>
        <w:t>.</w:t>
      </w:r>
      <w:r w:rsidRPr="00CE5739">
        <w:rPr>
          <w:rFonts w:cs="Times New Roman"/>
          <w:b/>
          <w:szCs w:val="22"/>
        </w:rPr>
        <w:tab/>
      </w:r>
      <w:r w:rsidR="000E07A0" w:rsidRPr="00CE5739">
        <w:rPr>
          <w:rFonts w:cs="Times New Roman"/>
          <w:szCs w:val="22"/>
        </w:rPr>
        <w:t>RESERVED</w:t>
      </w:r>
    </w:p>
    <w:p w:rsidR="000E07A0"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108.</w:t>
      </w:r>
      <w:r w:rsidR="009F55A2" w:rsidRPr="00CE5739">
        <w:rPr>
          <w:rFonts w:cs="Times New Roman"/>
          <w:b/>
          <w:szCs w:val="22"/>
        </w:rPr>
        <w:t>1</w:t>
      </w:r>
      <w:r w:rsidR="00966DA9" w:rsidRPr="00CE5739">
        <w:rPr>
          <w:rFonts w:cs="Times New Roman"/>
          <w:b/>
          <w:szCs w:val="22"/>
        </w:rPr>
        <w:t>3</w:t>
      </w:r>
      <w:r w:rsidRPr="00CE5739">
        <w:rPr>
          <w:rFonts w:cs="Times New Roman"/>
          <w:b/>
          <w:szCs w:val="22"/>
        </w:rPr>
        <w:t>.</w:t>
      </w:r>
      <w:r w:rsidRPr="00CE5739">
        <w:rPr>
          <w:rFonts w:cs="Times New Roman"/>
          <w:b/>
          <w:szCs w:val="22"/>
        </w:rPr>
        <w:tab/>
      </w:r>
      <w:r w:rsidR="000E07A0" w:rsidRPr="00CE5739">
        <w:rPr>
          <w:rFonts w:cs="Times New Roman"/>
          <w:szCs w:val="22"/>
        </w:rPr>
        <w:t>RESERVED</w:t>
      </w:r>
    </w:p>
    <w:p w:rsidR="000E07A0"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108.</w:t>
      </w:r>
      <w:r w:rsidR="009F55A2" w:rsidRPr="00CE5739">
        <w:rPr>
          <w:rFonts w:cs="Times New Roman"/>
          <w:b/>
          <w:szCs w:val="22"/>
        </w:rPr>
        <w:t>1</w:t>
      </w:r>
      <w:r w:rsidR="00966DA9" w:rsidRPr="00CE5739">
        <w:rPr>
          <w:rFonts w:cs="Times New Roman"/>
          <w:b/>
          <w:szCs w:val="22"/>
        </w:rPr>
        <w:t>4</w:t>
      </w:r>
      <w:r w:rsidRPr="00CE5739">
        <w:rPr>
          <w:rFonts w:cs="Times New Roman"/>
          <w:b/>
          <w:szCs w:val="22"/>
        </w:rPr>
        <w:t>.</w:t>
      </w:r>
      <w:r w:rsidRPr="00CE5739">
        <w:rPr>
          <w:rFonts w:cs="Times New Roman"/>
          <w:b/>
          <w:szCs w:val="22"/>
        </w:rPr>
        <w:tab/>
      </w:r>
      <w:r w:rsidR="000E07A0" w:rsidRPr="00CE5739">
        <w:rPr>
          <w:rFonts w:cs="Times New Roman"/>
          <w:szCs w:val="22"/>
        </w:rPr>
        <w:t>RESERVED</w:t>
      </w:r>
    </w:p>
    <w:p w:rsidR="00E77AE2"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b/>
          <w:i/>
          <w:szCs w:val="22"/>
        </w:rPr>
        <w:tab/>
      </w:r>
      <w:r w:rsidRPr="00CE5739">
        <w:rPr>
          <w:rFonts w:cs="Times New Roman"/>
          <w:b/>
          <w:i/>
          <w:szCs w:val="22"/>
          <w:u w:val="single"/>
        </w:rPr>
        <w:t>108.</w:t>
      </w:r>
      <w:r w:rsidR="001515F3" w:rsidRPr="00CE5739">
        <w:rPr>
          <w:rFonts w:cs="Times New Roman"/>
          <w:b/>
          <w:i/>
          <w:szCs w:val="22"/>
          <w:u w:val="single"/>
        </w:rPr>
        <w:t>15</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(PEBA: Cafeteria Workers SCRS Opt Out)</w:t>
      </w:r>
      <w:r w:rsidR="003B08C3" w:rsidRPr="00CE5739">
        <w:rPr>
          <w:rFonts w:cs="Times New Roman"/>
          <w:szCs w:val="22"/>
        </w:rPr>
        <w:t xml:space="preserve">  </w:t>
      </w:r>
      <w:r w:rsidR="003B08C3" w:rsidRPr="00CE5739">
        <w:rPr>
          <w:rFonts w:cs="Times New Roman"/>
          <w:b/>
          <w:szCs w:val="22"/>
        </w:rPr>
        <w:t>DELETED</w:t>
      </w:r>
    </w:p>
    <w:p w:rsidR="00E77AE2" w:rsidRPr="00CE5739" w:rsidRDefault="007B774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szCs w:val="22"/>
        </w:rPr>
        <w:tab/>
      </w:r>
      <w:r w:rsidRPr="00CE5739">
        <w:rPr>
          <w:rFonts w:cs="Times New Roman"/>
          <w:b/>
          <w:i/>
          <w:szCs w:val="22"/>
          <w:u w:val="single"/>
        </w:rPr>
        <w:t>108.16.</w:t>
      </w:r>
      <w:r w:rsidRPr="00CE5739">
        <w:rPr>
          <w:rFonts w:cs="Times New Roman"/>
          <w:i/>
          <w:szCs w:val="22"/>
          <w:u w:val="single"/>
        </w:rPr>
        <w:tab/>
      </w:r>
      <w:r w:rsidRPr="00CE5739">
        <w:rPr>
          <w:rFonts w:cs="Times New Roman"/>
          <w:i/>
          <w:color w:val="auto"/>
          <w:szCs w:val="22"/>
          <w:u w:val="single"/>
        </w:rPr>
        <w:t>(PEBA: Return to Covered Employment)</w:t>
      </w:r>
      <w:r w:rsidR="003B08C3" w:rsidRPr="00CE5739">
        <w:rPr>
          <w:rFonts w:cs="Times New Roman"/>
          <w:color w:val="auto"/>
          <w:szCs w:val="22"/>
        </w:rPr>
        <w:t xml:space="preserve">  </w:t>
      </w:r>
      <w:r w:rsidR="003B08C3" w:rsidRPr="00CE5739">
        <w:rPr>
          <w:rFonts w:cs="Times New Roman"/>
          <w:b/>
          <w:color w:val="auto"/>
          <w:szCs w:val="22"/>
        </w:rPr>
        <w:t>DELETED</w:t>
      </w:r>
    </w:p>
    <w:p w:rsidR="00703CFA" w:rsidRPr="00CE5739" w:rsidRDefault="00703CFA" w:rsidP="00703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szCs w:val="22"/>
        </w:rPr>
        <w:tab/>
      </w:r>
      <w:r w:rsidRPr="00CE5739">
        <w:rPr>
          <w:rFonts w:cs="Times New Roman"/>
          <w:b/>
          <w:i/>
          <w:szCs w:val="22"/>
          <w:u w:val="single"/>
        </w:rPr>
        <w:t>108.17.</w:t>
      </w:r>
      <w:r w:rsidRPr="00CE5739">
        <w:rPr>
          <w:rFonts w:cs="Times New Roman"/>
          <w:i/>
          <w:szCs w:val="22"/>
          <w:u w:val="single"/>
        </w:rPr>
        <w:tab/>
      </w:r>
      <w:r w:rsidRPr="00CE5739">
        <w:rPr>
          <w:rFonts w:cs="Times New Roman"/>
          <w:i/>
          <w:color w:val="auto"/>
          <w:szCs w:val="22"/>
          <w:u w:val="single"/>
        </w:rPr>
        <w:t>(PEBA: Small and Medium Employers)  In the Plan year beginning in January of the current fiscal year, the following threshold shall apply for county governments:  small employers, for voluntary participants in the state insurance program are those employers that have less than 150 covered lives, and medium employers, for voluntary participants in the state insurance benefits program are those employers that have between 150 and 500 covered lives.</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703CFA" w:rsidRPr="00CE5739" w:rsidRDefault="00703CF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3B08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 xml:space="preserve">SECTION 109 </w:t>
      </w:r>
      <w:r w:rsidRPr="00CE5739">
        <w:rPr>
          <w:rFonts w:cs="Times New Roman"/>
          <w:b/>
          <w:color w:val="auto"/>
          <w:szCs w:val="22"/>
        </w:rPr>
        <w:noBreakHyphen/>
        <w:t xml:space="preserve"> R440 </w:t>
      </w:r>
      <w:r w:rsidRPr="00CE5739">
        <w:rPr>
          <w:rFonts w:cs="Times New Roman"/>
          <w:b/>
          <w:color w:val="auto"/>
          <w:szCs w:val="22"/>
        </w:rPr>
        <w:noBreakHyphen/>
        <w:t xml:space="preserve"> DEPARTMENT OF REVENUE</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109.1.</w:t>
      </w:r>
      <w:r w:rsidRPr="00CE5739">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109.2.</w:t>
      </w:r>
      <w:r w:rsidRPr="00CE5739">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109</w:t>
      </w:r>
      <w:r w:rsidRPr="00CE5739">
        <w:rPr>
          <w:rFonts w:cs="Times New Roman"/>
          <w:b/>
          <w:bCs/>
          <w:color w:val="auto"/>
          <w:szCs w:val="22"/>
        </w:rPr>
        <w:t>.3.</w:t>
      </w:r>
      <w:r w:rsidRPr="00CE5739">
        <w:rPr>
          <w:rFonts w:cs="Times New Roman"/>
          <w:color w:val="auto"/>
          <w:szCs w:val="22"/>
        </w:rPr>
        <w:tab/>
        <w:t>(DOR: Rural Infrastructure Fund Transfer)  Notwithstanding Section 12</w:t>
      </w:r>
      <w:r w:rsidRPr="00CE5739">
        <w:rPr>
          <w:rFonts w:cs="Times New Roman"/>
          <w:color w:val="auto"/>
          <w:szCs w:val="22"/>
        </w:rPr>
        <w:noBreakHyphen/>
        <w:t>10</w:t>
      </w:r>
      <w:r w:rsidRPr="00CE5739">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109.4.</w:t>
      </w:r>
      <w:r w:rsidRPr="00CE5739">
        <w:rPr>
          <w:rFonts w:cs="Times New Roman"/>
          <w:b/>
          <w:bCs/>
          <w:color w:val="auto"/>
          <w:szCs w:val="22"/>
        </w:rPr>
        <w:tab/>
      </w:r>
      <w:r w:rsidRPr="00CE5739">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color w:val="auto"/>
          <w:szCs w:val="22"/>
        </w:rPr>
        <w:t>109.5.</w:t>
      </w:r>
      <w:r w:rsidRPr="00CE5739">
        <w:rPr>
          <w:rFonts w:cs="Times New Roman"/>
          <w:color w:val="auto"/>
          <w:szCs w:val="22"/>
        </w:rPr>
        <w:tab/>
        <w:t xml:space="preserve">(DOR: Across the Board Cut Exemption)  </w:t>
      </w:r>
      <w:r w:rsidRPr="00CE5739">
        <w:rPr>
          <w:rFonts w:cs="Times New Roman"/>
          <w:bCs/>
          <w:color w:val="auto"/>
          <w:szCs w:val="22"/>
        </w:rPr>
        <w:t xml:space="preserve">Whenever the Executive Budget Office or General Assembly implements an across the board budget reduction, the funds appropriated to the Department of Revenue </w:t>
      </w:r>
      <w:r w:rsidRPr="00CE5739">
        <w:rPr>
          <w:rFonts w:cs="Times New Roman"/>
          <w:color w:val="auto"/>
          <w:szCs w:val="22"/>
        </w:rPr>
        <w:t>shall</w:t>
      </w:r>
      <w:r w:rsidRPr="00CE5739">
        <w:rPr>
          <w:rFonts w:cs="Times New Roman"/>
          <w:bCs/>
          <w:color w:val="auto"/>
          <w:szCs w:val="22"/>
        </w:rPr>
        <w:t xml:space="preserve"> be exempt from any such mandated budget reduction.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109.6.</w:t>
      </w:r>
      <w:r w:rsidRPr="00CE5739">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(1)</w:t>
      </w:r>
      <w:r w:rsidRPr="00CE5739">
        <w:rPr>
          <w:rFonts w:cs="Times New Roman"/>
          <w:color w:val="auto"/>
          <w:szCs w:val="22"/>
        </w:rPr>
        <w:tab/>
        <w:t>Participation in this program by a candidate or appointee is voluntary.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A candidate’s or appointee’s inquiry constitutes a waiver of confidentiality with the department concerning the information posted.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bCs/>
          <w:color w:val="auto"/>
          <w:szCs w:val="22"/>
        </w:rPr>
        <w:t>109.7.</w:t>
      </w:r>
      <w:r w:rsidRPr="00CE5739">
        <w:rPr>
          <w:rFonts w:cs="Times New Roman"/>
          <w:b/>
          <w:bCs/>
          <w:color w:val="auto"/>
          <w:szCs w:val="22"/>
        </w:rPr>
        <w:tab/>
      </w:r>
      <w:r w:rsidRPr="00CE5739">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109.8.</w:t>
      </w:r>
      <w:r w:rsidRPr="00CE5739">
        <w:rPr>
          <w:rFonts w:cs="Times New Roman"/>
          <w:color w:val="auto"/>
          <w:szCs w:val="22"/>
        </w:rPr>
        <w:tab/>
        <w:t xml:space="preserve">(DOR: Treasury Offset Program)  The Department of Revenue is authorized to retain up to $140,000 of mailing </w:t>
      </w:r>
      <w:r w:rsidRPr="00CE5739">
        <w:rPr>
          <w:rFonts w:cs="Times New Roman"/>
          <w:bCs/>
          <w:color w:val="auto"/>
          <w:szCs w:val="22"/>
        </w:rPr>
        <w:t>and</w:t>
      </w:r>
      <w:r w:rsidRPr="00CE5739">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109.9.</w:t>
      </w:r>
      <w:r w:rsidRPr="00CE5739">
        <w:rPr>
          <w:rFonts w:cs="Times New Roman"/>
          <w:b/>
          <w:color w:val="auto"/>
          <w:szCs w:val="22"/>
        </w:rPr>
        <w:tab/>
      </w:r>
      <w:r w:rsidRPr="00CE5739">
        <w:rPr>
          <w:rFonts w:cs="Times New Roman"/>
          <w:color w:val="auto"/>
          <w:szCs w:val="22"/>
        </w:rPr>
        <w:t xml:space="preserve">(DOR: May Events)  Of the accommodation tax returned to Horry County or the municipalities therein, </w:t>
      </w:r>
      <w:r w:rsidR="00E22815" w:rsidRPr="00CE5739">
        <w:rPr>
          <w:rFonts w:cs="Times New Roman"/>
          <w:color w:val="auto"/>
          <w:szCs w:val="22"/>
        </w:rPr>
        <w:t xml:space="preserve">excluding municipalities that have enacted a Tourism Development Fee </w:t>
      </w:r>
      <w:r w:rsidRPr="00CE5739">
        <w:rPr>
          <w:rFonts w:cs="Times New Roman"/>
          <w:color w:val="auto"/>
          <w:szCs w:val="22"/>
        </w:rPr>
        <w:t>up to one third of the total allocation may be set aside and used for direct policing activities during events held in May within Horry County.  By October thirty</w:t>
      </w:r>
      <w:r w:rsidRPr="00CE5739">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00E22815" w:rsidRPr="00CE5739">
        <w:rPr>
          <w:rFonts w:cs="Times New Roman"/>
          <w:color w:val="auto"/>
          <w:szCs w:val="22"/>
        </w:rPr>
        <w:t xml:space="preserve">which </w:t>
      </w:r>
      <w:r w:rsidRPr="00CE5739">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2C242C"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lastRenderedPageBreak/>
        <w:tab/>
        <w:t>109.10.</w:t>
      </w:r>
      <w:r w:rsidRPr="00CE5739">
        <w:rPr>
          <w:rFonts w:cs="Times New Roman"/>
          <w:b/>
          <w:szCs w:val="22"/>
        </w:rPr>
        <w:tab/>
      </w:r>
      <w:r w:rsidR="002C242C" w:rsidRPr="00CE5739">
        <w:rPr>
          <w:rFonts w:cs="Times New Roman"/>
          <w:szCs w:val="22"/>
        </w:rPr>
        <w:t>RESERVED</w:t>
      </w:r>
    </w:p>
    <w:p w:rsidR="009236C8" w:rsidRPr="00CE5739" w:rsidRDefault="00E228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109.11.</w:t>
      </w:r>
      <w:r w:rsidRPr="00CE5739">
        <w:rPr>
          <w:rFonts w:cs="Times New Roman"/>
          <w:szCs w:val="22"/>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CE5739" w:rsidRDefault="000548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109.</w:t>
      </w:r>
      <w:r w:rsidR="00715EA4" w:rsidRPr="00CE5739">
        <w:rPr>
          <w:rFonts w:cs="Times New Roman"/>
          <w:b/>
          <w:color w:val="auto"/>
          <w:szCs w:val="22"/>
        </w:rPr>
        <w:t>12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B16B13" w:rsidRPr="00CE5739"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i/>
          <w:szCs w:val="22"/>
        </w:rPr>
        <w:tab/>
      </w:r>
      <w:r w:rsidRPr="00CE5739">
        <w:rPr>
          <w:rFonts w:cs="Times New Roman"/>
          <w:b/>
          <w:i/>
          <w:szCs w:val="22"/>
          <w:u w:val="single"/>
        </w:rPr>
        <w:t>109.</w:t>
      </w:r>
      <w:r w:rsidR="00C8290A" w:rsidRPr="00CE5739">
        <w:rPr>
          <w:rFonts w:cs="Times New Roman"/>
          <w:b/>
          <w:i/>
          <w:szCs w:val="22"/>
          <w:u w:val="single"/>
        </w:rPr>
        <w:t>13</w:t>
      </w:r>
      <w:r w:rsidRPr="00CE5739">
        <w:rPr>
          <w:rFonts w:cs="Times New Roman"/>
          <w:b/>
          <w:i/>
          <w:szCs w:val="22"/>
          <w:u w:val="single"/>
        </w:rPr>
        <w:t>.</w:t>
      </w:r>
      <w:r w:rsidRPr="00CE5739">
        <w:rPr>
          <w:rFonts w:cs="Times New Roman"/>
          <w:i/>
          <w:szCs w:val="22"/>
          <w:u w:val="single"/>
        </w:rPr>
        <w:tab/>
        <w:t>(DOR: Food Manufacturing Equipment)</w:t>
      </w:r>
      <w:r w:rsidR="001066B1" w:rsidRPr="00CE5739">
        <w:rPr>
          <w:rFonts w:cs="Times New Roman"/>
          <w:b/>
          <w:szCs w:val="22"/>
        </w:rPr>
        <w:t xml:space="preserve">  DELETED</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00934C10" w:rsidRPr="00CE5739">
        <w:rPr>
          <w:rFonts w:cs="Times New Roman"/>
          <w:b/>
          <w:i/>
          <w:color w:val="auto"/>
          <w:szCs w:val="22"/>
          <w:u w:val="single"/>
        </w:rPr>
        <w:t>109.14.</w:t>
      </w:r>
      <w:r w:rsidR="00934C10" w:rsidRPr="00CE5739">
        <w:rPr>
          <w:rFonts w:cs="Times New Roman"/>
          <w:b/>
          <w:i/>
          <w:color w:val="auto"/>
          <w:szCs w:val="22"/>
          <w:u w:val="single"/>
        </w:rPr>
        <w:tab/>
      </w:r>
      <w:r w:rsidR="00934C10" w:rsidRPr="00CE5739">
        <w:rPr>
          <w:rFonts w:cs="Times New Roman"/>
          <w:i/>
          <w:color w:val="auto"/>
          <w:szCs w:val="22"/>
          <w:u w:val="single"/>
        </w:rPr>
        <w:t xml:space="preserve">(DOR: Collection of Business License Taxes)  </w:t>
      </w:r>
      <w:r w:rsidRPr="00CE5739">
        <w:rPr>
          <w:rFonts w:cs="Times New Roman"/>
          <w:i/>
          <w:color w:val="auto"/>
          <w:szCs w:val="22"/>
          <w:u w:val="single"/>
        </w:rPr>
        <w:t>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CE5739">
        <w:rPr>
          <w:rFonts w:cs="Times New Roman"/>
          <w:i/>
          <w:color w:val="auto"/>
          <w:szCs w:val="22"/>
          <w:u w:val="single"/>
        </w:rPr>
        <w:t xml:space="preserve"> </w:t>
      </w:r>
      <w:r w:rsidRPr="00CE5739">
        <w:rPr>
          <w:rFonts w:cs="Times New Roman"/>
          <w:i/>
          <w:color w:val="auto"/>
          <w:szCs w:val="22"/>
          <w:u w:val="single"/>
        </w:rPr>
        <w:t xml:space="preserve"> This proviso shall not prohibit a county or municipality from contracting with a third party entity in assisting in the collection of business license taxes. </w:t>
      </w:r>
      <w:r w:rsidR="00E36A44" w:rsidRPr="00CE5739">
        <w:rPr>
          <w:rFonts w:cs="Times New Roman"/>
          <w:i/>
          <w:color w:val="auto"/>
          <w:szCs w:val="22"/>
          <w:u w:val="single"/>
        </w:rPr>
        <w:t xml:space="preserve"> </w:t>
      </w:r>
      <w:r w:rsidRPr="00CE5739">
        <w:rPr>
          <w:rFonts w:cs="Times New Roman"/>
          <w:i/>
          <w:color w:val="auto"/>
          <w:szCs w:val="22"/>
          <w:u w:val="single"/>
        </w:rPr>
        <w:t xml:space="preserve">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self-addressed envelope containing the county or municipality address, to identified businesses on behalf of the county or municipality; but does not include collecting personal or proprietary information from the identified business. </w:t>
      </w:r>
      <w:r w:rsidR="00E36A44" w:rsidRPr="00CE5739">
        <w:rPr>
          <w:rFonts w:cs="Times New Roman"/>
          <w:i/>
          <w:color w:val="auto"/>
          <w:szCs w:val="22"/>
          <w:u w:val="single"/>
        </w:rPr>
        <w:t xml:space="preserve"> </w:t>
      </w:r>
      <w:r w:rsidRPr="00CE5739">
        <w:rPr>
          <w:rFonts w:cs="Times New Roman"/>
          <w:i/>
          <w:color w:val="auto"/>
          <w:szCs w:val="22"/>
          <w:u w:val="single"/>
        </w:rPr>
        <w:t xml:space="preserve">A third party assisting in the collection of business license taxes as defined is this proviso is prohibited from any further contact with the business. </w:t>
      </w:r>
      <w:r w:rsidR="00E36A44" w:rsidRPr="00CE5739">
        <w:rPr>
          <w:rFonts w:cs="Times New Roman"/>
          <w:i/>
          <w:color w:val="auto"/>
          <w:szCs w:val="22"/>
          <w:u w:val="single"/>
        </w:rPr>
        <w:t xml:space="preserve"> </w:t>
      </w:r>
      <w:r w:rsidRPr="00CE5739">
        <w:rPr>
          <w:rFonts w:cs="Times New Roman"/>
          <w:i/>
          <w:color w:val="auto"/>
          <w:szCs w:val="22"/>
          <w:u w:val="single"/>
        </w:rPr>
        <w:t>This proviso shall not prohibit a county or municipality from contracting with a third party entity solely for the purpose of providing payment processing services for the acceptance of business license tax payments.</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A study committee shall be established to study reform and implementation of a third party collection system.  The study committee shall be composed of the following:</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(1)</w:t>
      </w:r>
      <w:r w:rsidRPr="00CE5739">
        <w:rPr>
          <w:rFonts w:cs="Times New Roman"/>
          <w:i/>
          <w:color w:val="auto"/>
          <w:szCs w:val="22"/>
          <w:u w:val="single"/>
        </w:rPr>
        <w:tab/>
        <w:t>One member appointed by the Chairman of the Senate Finance Committee;</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(2)</w:t>
      </w:r>
      <w:r w:rsidRPr="00CE5739">
        <w:rPr>
          <w:rFonts w:cs="Times New Roman"/>
          <w:i/>
          <w:color w:val="auto"/>
          <w:szCs w:val="22"/>
          <w:u w:val="single"/>
        </w:rPr>
        <w:tab/>
        <w:t xml:space="preserve">One member appointed by the Chairman of the House Ways and Means Committee; </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(3)</w:t>
      </w:r>
      <w:r w:rsidRPr="00CE5739">
        <w:rPr>
          <w:rFonts w:cs="Times New Roman"/>
          <w:i/>
          <w:color w:val="auto"/>
          <w:szCs w:val="22"/>
          <w:u w:val="single"/>
        </w:rPr>
        <w:tab/>
        <w:t>One member appointed by the Chairman of the Senate Labor, Commerce and Industry Committee;</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(4)</w:t>
      </w:r>
      <w:r w:rsidRPr="00CE5739">
        <w:rPr>
          <w:rFonts w:cs="Times New Roman"/>
          <w:i/>
          <w:color w:val="auto"/>
          <w:szCs w:val="22"/>
          <w:u w:val="single"/>
        </w:rPr>
        <w:tab/>
        <w:t>One member appointed by the Chairman of the House Labor, Commerce and Industry Committee;</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(5)</w:t>
      </w:r>
      <w:r w:rsidRPr="00CE5739">
        <w:rPr>
          <w:rFonts w:cs="Times New Roman"/>
          <w:i/>
          <w:color w:val="auto"/>
          <w:szCs w:val="22"/>
          <w:u w:val="single"/>
        </w:rPr>
        <w:tab/>
        <w:t>One member of the Municipal Association of South Carolina;</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(6)</w:t>
      </w:r>
      <w:r w:rsidRPr="00CE5739">
        <w:rPr>
          <w:rFonts w:cs="Times New Roman"/>
          <w:i/>
          <w:color w:val="auto"/>
          <w:szCs w:val="22"/>
          <w:u w:val="single"/>
        </w:rPr>
        <w:tab/>
        <w:t>One member of the South Carolina Chamber of Commerce;</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(7)</w:t>
      </w:r>
      <w:r w:rsidRPr="00CE5739">
        <w:rPr>
          <w:rFonts w:cs="Times New Roman"/>
          <w:i/>
          <w:color w:val="auto"/>
          <w:szCs w:val="22"/>
          <w:u w:val="single"/>
        </w:rPr>
        <w:tab/>
        <w:t>One member of the South Carolina Manufacturers Alliance;</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(8)</w:t>
      </w:r>
      <w:r w:rsidRPr="00CE5739">
        <w:rPr>
          <w:rFonts w:cs="Times New Roman"/>
          <w:i/>
          <w:color w:val="auto"/>
          <w:szCs w:val="22"/>
          <w:u w:val="single"/>
        </w:rPr>
        <w:tab/>
        <w:t>One member of the South Carolina Association of Realtors; and</w:t>
      </w:r>
    </w:p>
    <w:p w:rsidR="009A539C"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(9)</w:t>
      </w:r>
      <w:r w:rsidRPr="00CE5739">
        <w:rPr>
          <w:rFonts w:cs="Times New Roman"/>
          <w:i/>
          <w:color w:val="auto"/>
          <w:szCs w:val="22"/>
          <w:u w:val="single"/>
        </w:rPr>
        <w:tab/>
        <w:t>One member of the South Carolina Association of Counties.</w:t>
      </w:r>
    </w:p>
    <w:p w:rsidR="00934C10" w:rsidRPr="00CE5739" w:rsidRDefault="009A539C" w:rsidP="009A5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lastRenderedPageBreak/>
        <w:tab/>
      </w:r>
      <w:r w:rsidRPr="00CE5739">
        <w:rPr>
          <w:rFonts w:cs="Times New Roman"/>
          <w:i/>
          <w:szCs w:val="22"/>
          <w:u w:val="single"/>
        </w:rPr>
        <w:t>Staff support for the study committee shall be provided by the relevant standing committees of the Senate and the House of Representatives, as appropriate.</w:t>
      </w:r>
    </w:p>
    <w:p w:rsidR="00417E83" w:rsidRPr="00CE5739" w:rsidRDefault="00417E83" w:rsidP="00417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CE5739">
        <w:rPr>
          <w:rFonts w:cs="Times New Roman"/>
          <w:szCs w:val="22"/>
        </w:rPr>
        <w:tab/>
      </w:r>
      <w:r w:rsidRPr="00CE5739">
        <w:rPr>
          <w:rFonts w:cs="Times New Roman"/>
          <w:b/>
          <w:i/>
          <w:szCs w:val="22"/>
          <w:u w:val="single"/>
        </w:rPr>
        <w:t>109.15.</w:t>
      </w:r>
      <w:r w:rsidRPr="00CE5739">
        <w:rPr>
          <w:rFonts w:cs="Times New Roman"/>
          <w:b/>
          <w:i/>
          <w:szCs w:val="22"/>
          <w:u w:val="single"/>
        </w:rPr>
        <w:tab/>
      </w:r>
      <w:r w:rsidRPr="00CE5739">
        <w:rPr>
          <w:rFonts w:cs="Times New Roman"/>
          <w:i/>
          <w:color w:val="auto"/>
          <w:szCs w:val="22"/>
          <w:u w:val="single"/>
        </w:rPr>
        <w:t xml:space="preserve">(DOR: Cigarette </w:t>
      </w:r>
      <w:r w:rsidR="004F60E2" w:rsidRPr="00CE5739">
        <w:rPr>
          <w:rFonts w:cs="Times New Roman"/>
          <w:i/>
          <w:color w:val="auto"/>
          <w:szCs w:val="22"/>
          <w:u w:val="single"/>
        </w:rPr>
        <w:t>Stamps</w:t>
      </w:r>
      <w:r w:rsidRPr="00CE5739">
        <w:rPr>
          <w:rFonts w:cs="Times New Roman"/>
          <w:i/>
          <w:color w:val="auto"/>
          <w:szCs w:val="22"/>
          <w:u w:val="single"/>
        </w:rPr>
        <w:t>)</w:t>
      </w:r>
      <w:r w:rsidRPr="00CE5739">
        <w:rPr>
          <w:rFonts w:cs="Times New Roman"/>
          <w:i/>
          <w:szCs w:val="22"/>
          <w:u w:val="single"/>
        </w:rPr>
        <w:t xml:space="preserve">  </w:t>
      </w:r>
      <w:r w:rsidRPr="00CE5739">
        <w:rPr>
          <w:rFonts w:cs="Times New Roman"/>
          <w:i/>
          <w:color w:val="auto"/>
          <w:szCs w:val="22"/>
          <w:u w:val="single"/>
        </w:rPr>
        <w:t>The Department of Revenue must extend the date by which a person must file a report with the department stating the quantity of such unstamped packages of cigarettes that were in the person’s possession as of January 1, 2019, to until October 1, 2019.</w:t>
      </w:r>
      <w:r w:rsidRPr="00CE5739">
        <w:rPr>
          <w:rFonts w:cs="Times New Roman"/>
          <w:i/>
          <w:szCs w:val="22"/>
          <w:u w:val="single"/>
        </w:rPr>
        <w:t xml:space="preserve"> </w:t>
      </w:r>
      <w:r w:rsidRPr="00CE5739">
        <w:rPr>
          <w:rFonts w:cs="Times New Roman"/>
          <w:i/>
          <w:color w:val="auto"/>
          <w:szCs w:val="22"/>
          <w:u w:val="single"/>
        </w:rPr>
        <w:t xml:space="preserve"> If a person files the report by October 1, 2019, then the person is deemed to have filed the report by March 31, 2019.</w:t>
      </w:r>
      <w:r w:rsidRPr="00CE5739">
        <w:rPr>
          <w:rFonts w:cs="Times New Roman"/>
          <w:i/>
          <w:szCs w:val="22"/>
          <w:u w:val="single"/>
        </w:rPr>
        <w:t xml:space="preserve"> </w:t>
      </w:r>
      <w:r w:rsidRPr="00CE5739">
        <w:rPr>
          <w:rFonts w:cs="Times New Roman"/>
          <w:i/>
          <w:color w:val="auto"/>
          <w:szCs w:val="22"/>
          <w:u w:val="single"/>
        </w:rPr>
        <w:t xml:space="preserve"> Upon application, in the current fiscal year, the department must refund any fine collected in contravention of this proviso.</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B16B13" w:rsidRPr="00CE5739"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110 </w:t>
      </w:r>
      <w:r w:rsidRPr="00CE5739">
        <w:rPr>
          <w:rFonts w:cs="Times New Roman"/>
          <w:b/>
          <w:color w:val="auto"/>
          <w:szCs w:val="22"/>
        </w:rPr>
        <w:noBreakHyphen/>
        <w:t xml:space="preserve"> R520 </w:t>
      </w:r>
      <w:r w:rsidRPr="00CE5739">
        <w:rPr>
          <w:rFonts w:cs="Times New Roman"/>
          <w:b/>
          <w:color w:val="auto"/>
          <w:szCs w:val="22"/>
        </w:rPr>
        <w:noBreakHyphen/>
        <w:t xml:space="preserve"> STATE ETHICS COMMISSION</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iCs/>
          <w:color w:val="auto"/>
          <w:szCs w:val="22"/>
        </w:rPr>
        <w:tab/>
      </w:r>
      <w:r w:rsidRPr="00CE5739">
        <w:rPr>
          <w:rFonts w:cs="Times New Roman"/>
          <w:b/>
          <w:color w:val="auto"/>
          <w:szCs w:val="22"/>
        </w:rPr>
        <w:t>110.1.</w:t>
      </w:r>
      <w:r w:rsidRPr="00CE5739">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817365" w:rsidRPr="00CE5739">
        <w:rPr>
          <w:rFonts w:cs="Times New Roman"/>
          <w:b/>
          <w:szCs w:val="22"/>
        </w:rPr>
        <w:t>110.2</w:t>
      </w:r>
      <w:r w:rsidRPr="00CE5739">
        <w:rPr>
          <w:rFonts w:cs="Times New Roman"/>
          <w:b/>
          <w:szCs w:val="22"/>
        </w:rPr>
        <w:t>.</w:t>
      </w:r>
      <w:r w:rsidRPr="00CE5739">
        <w:rPr>
          <w:rFonts w:cs="Times New Roman"/>
          <w:b/>
          <w:szCs w:val="22"/>
        </w:rPr>
        <w:tab/>
      </w:r>
      <w:r w:rsidRPr="00CE5739">
        <w:rPr>
          <w:rFonts w:cs="Times New Roman"/>
          <w:szCs w:val="22"/>
        </w:rPr>
        <w:t>(ETHICS: Commission Meeting)  The Ethics Commission must meet at least one time each month and post notice of meeting at least twenty-four hours in advance on the agency website.</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CE5739"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111 </w:t>
      </w:r>
      <w:r w:rsidRPr="00CE5739">
        <w:rPr>
          <w:rFonts w:cs="Times New Roman"/>
          <w:b/>
          <w:color w:val="auto"/>
          <w:szCs w:val="22"/>
        </w:rPr>
        <w:noBreakHyphen/>
        <w:t xml:space="preserve"> S600 </w:t>
      </w:r>
      <w:r w:rsidRPr="00CE5739">
        <w:rPr>
          <w:rFonts w:cs="Times New Roman"/>
          <w:b/>
          <w:color w:val="auto"/>
          <w:szCs w:val="22"/>
        </w:rPr>
        <w:noBreakHyphen/>
        <w:t xml:space="preserve"> PROCUREMENT REVIEW PANEL</w:t>
      </w: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7EDA"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111.1.</w:t>
      </w:r>
      <w:r w:rsidRPr="00CE5739">
        <w:rPr>
          <w:rFonts w:cs="Times New Roman"/>
          <w:b/>
          <w:bCs/>
          <w:color w:val="auto"/>
          <w:szCs w:val="22"/>
        </w:rPr>
        <w:tab/>
      </w:r>
      <w:r w:rsidRPr="00CE5739">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CE5739">
        <w:rPr>
          <w:rFonts w:cs="Times New Roman"/>
          <w:color w:val="auto"/>
          <w:szCs w:val="22"/>
        </w:rPr>
        <w:noBreakHyphen/>
        <w:t>35</w:t>
      </w:r>
      <w:r w:rsidRPr="00CE5739">
        <w:rPr>
          <w:rFonts w:cs="Times New Roman"/>
          <w:color w:val="auto"/>
          <w:szCs w:val="22"/>
        </w:rPr>
        <w:noBreakHyphen/>
        <w:t>4210(6), 11</w:t>
      </w:r>
      <w:r w:rsidRPr="00CE5739">
        <w:rPr>
          <w:rFonts w:cs="Times New Roman"/>
          <w:color w:val="auto"/>
          <w:szCs w:val="22"/>
        </w:rPr>
        <w:noBreakHyphen/>
        <w:t>35</w:t>
      </w:r>
      <w:r w:rsidRPr="00CE5739">
        <w:rPr>
          <w:rFonts w:cs="Times New Roman"/>
          <w:color w:val="auto"/>
          <w:szCs w:val="22"/>
        </w:rPr>
        <w:noBreakHyphen/>
        <w:t>4220(5), 11</w:t>
      </w:r>
      <w:r w:rsidRPr="00CE5739">
        <w:rPr>
          <w:rFonts w:cs="Times New Roman"/>
          <w:color w:val="auto"/>
          <w:szCs w:val="22"/>
        </w:rPr>
        <w:noBreakHyphen/>
        <w:t>35</w:t>
      </w:r>
      <w:r w:rsidRPr="00CE5739">
        <w:rPr>
          <w:rFonts w:cs="Times New Roman"/>
          <w:color w:val="auto"/>
          <w:szCs w:val="22"/>
        </w:rPr>
        <w:noBreakHyphen/>
        <w:t>4230(6), 11</w:t>
      </w:r>
      <w:r w:rsidRPr="00CE5739">
        <w:rPr>
          <w:rFonts w:cs="Times New Roman"/>
          <w:color w:val="auto"/>
          <w:szCs w:val="22"/>
        </w:rPr>
        <w:noBreakHyphen/>
        <w:t>35</w:t>
      </w:r>
      <w:r w:rsidRPr="00CE5739">
        <w:rPr>
          <w:rFonts w:cs="Times New Roman"/>
          <w:color w:val="auto"/>
          <w:szCs w:val="22"/>
        </w:rPr>
        <w:noBreakHyphen/>
        <w:t>4330, and/or 11</w:t>
      </w:r>
      <w:r w:rsidRPr="00CE5739">
        <w:rPr>
          <w:rFonts w:cs="Times New Roman"/>
          <w:color w:val="auto"/>
          <w:szCs w:val="22"/>
        </w:rPr>
        <w:noBreakHyphen/>
        <w:t>35</w:t>
      </w:r>
      <w:r w:rsidRPr="00CE5739">
        <w:rPr>
          <w:rFonts w:cs="Times New Roman"/>
          <w:color w:val="auto"/>
          <w:szCs w:val="22"/>
        </w:rPr>
        <w:noBreakHyphen/>
        <w:t xml:space="preserve">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w:t>
      </w:r>
    </w:p>
    <w:p w:rsidR="00746081"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46081" w:rsidSect="0074608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r w:rsidRPr="00CE5739">
        <w:rPr>
          <w:rFonts w:cs="Times New Roman"/>
          <w:color w:val="auto"/>
          <w:szCs w:val="22"/>
        </w:rPr>
        <w:t xml:space="preserve">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w:t>
      </w:r>
    </w:p>
    <w:p w:rsidR="00450ED9"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Filing Fee Waiver form at the time of filing.</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E5739">
        <w:rPr>
          <w:rFonts w:cs="Times New Roman"/>
          <w:b/>
          <w:bCs/>
          <w:color w:val="auto"/>
          <w:szCs w:val="22"/>
        </w:rPr>
        <w:lastRenderedPageBreak/>
        <w:t xml:space="preserve">SECTION 112 </w:t>
      </w:r>
      <w:r w:rsidRPr="00CE5739">
        <w:rPr>
          <w:rFonts w:cs="Times New Roman"/>
          <w:b/>
          <w:bCs/>
          <w:color w:val="auto"/>
          <w:szCs w:val="22"/>
        </w:rPr>
        <w:noBreakHyphen/>
        <w:t xml:space="preserve"> V040 </w:t>
      </w:r>
      <w:r w:rsidRPr="00CE5739">
        <w:rPr>
          <w:rFonts w:cs="Times New Roman"/>
          <w:b/>
          <w:bCs/>
          <w:color w:val="auto"/>
          <w:szCs w:val="22"/>
        </w:rPr>
        <w:noBreakHyphen/>
        <w:t xml:space="preserve"> DEBT SERVICE</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17D8" w:rsidRPr="00CE5739" w:rsidRDefault="009B17D8" w:rsidP="009B1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color w:val="auto"/>
          <w:szCs w:val="22"/>
        </w:rPr>
        <w:t>112.1.</w:t>
      </w:r>
      <w:r w:rsidRPr="00CE5739">
        <w:rPr>
          <w:rFonts w:cs="Times New Roman"/>
          <w:color w:val="auto"/>
          <w:szCs w:val="22"/>
        </w:rPr>
        <w:tab/>
        <w:t xml:space="preserve">(DS: Excess Debt Service)  </w:t>
      </w:r>
      <w:r w:rsidRPr="00CE5739">
        <w:rPr>
          <w:rFonts w:cs="Times New Roman"/>
          <w:strike/>
          <w:color w:val="auto"/>
          <w:szCs w:val="22"/>
        </w:rPr>
        <w:t>The State Treasurer shall transfer, from debt service that exceeds the principal and interest due in the current fiscal year, $54,078,993 to the State Law Enforcement Division for the Forensic Laboratory Building.  Appropriated debt service in excess of necessary amounts must be transferred to fund the appropriations contained in Proviso 118.13.</w:t>
      </w:r>
      <w:r w:rsidRPr="00CE5739">
        <w:rPr>
          <w:rFonts w:cs="Times New Roman"/>
          <w:color w:val="auto"/>
          <w:szCs w:val="22"/>
        </w:rPr>
        <w:t xml:space="preserve">  </w:t>
      </w:r>
      <w:r w:rsidRPr="00CE5739">
        <w:rPr>
          <w:rFonts w:cs="Times New Roman"/>
          <w:i/>
          <w:color w:val="auto"/>
          <w:szCs w:val="22"/>
          <w:u w:val="single"/>
        </w:rPr>
        <w:t>The Office of State Treasurer shall transfer, from debt service that exceeds the principal and interest due in the current fiscal year, $50,000,000 to the Department of Commerce for the Rural School District and Economic Development Closing Fund, $65,000,000 to the Department of Education for school district capital improvements, and $20,000,000 to F300</w:t>
      </w:r>
      <w:r w:rsidRPr="00CE5739">
        <w:rPr>
          <w:rFonts w:cs="Times New Roman"/>
          <w:i/>
          <w:color w:val="auto"/>
          <w:szCs w:val="22"/>
          <w:u w:val="single"/>
        </w:rPr>
        <w:noBreakHyphen/>
        <w:t>Statewide Employee Benefits for Bonus Pay.</w:t>
      </w:r>
      <w:r w:rsidRPr="00CE5739">
        <w:rPr>
          <w:rFonts w:cs="Times New Roman"/>
          <w:color w:val="auto"/>
          <w:szCs w:val="22"/>
        </w:rPr>
        <w:t xml:space="preserve">  </w:t>
      </w:r>
      <w:r w:rsidRPr="00CE5739">
        <w:rPr>
          <w:rFonts w:cs="Times New Roman"/>
          <w:i/>
          <w:color w:val="auto"/>
          <w:szCs w:val="22"/>
          <w:u w:val="single"/>
        </w:rPr>
        <w:t>From such funds, effective on the first pay date that occurs on or after October 16, 2019, the Department of Administration shall allocate to state agencies $20,000,000 to provide for a one</w:t>
      </w:r>
      <w:r w:rsidRPr="00CE5739">
        <w:rPr>
          <w:rFonts w:cs="Times New Roman"/>
          <w:i/>
          <w:color w:val="auto"/>
          <w:szCs w:val="22"/>
          <w:u w:val="single"/>
        </w:rPr>
        <w:noBreakHyphen/>
        <w:t>time lump sum bonus.  Each permanent state employee, in a full</w:t>
      </w:r>
      <w:r w:rsidRPr="00CE5739">
        <w:rPr>
          <w:rFonts w:cs="Times New Roman"/>
          <w:i/>
          <w:color w:val="auto"/>
          <w:szCs w:val="22"/>
          <w:u w:val="single"/>
        </w:rPr>
        <w:noBreakHyphen/>
        <w:t>time equivalent position, who has been in continuous state service for at least six months prior to July 1, 2019, and who earns $70,000 or less shall receive a $600 one</w:t>
      </w:r>
      <w:r w:rsidRPr="00CE5739">
        <w:rPr>
          <w:rFonts w:cs="Times New Roman"/>
          <w:i/>
          <w:color w:val="auto"/>
          <w:szCs w:val="22"/>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CE5739">
        <w:rPr>
          <w:rFonts w:cs="Times New Roman"/>
          <w:i/>
          <w:color w:val="auto"/>
          <w:szCs w:val="22"/>
          <w:u w:val="single"/>
        </w:rPr>
        <w:noBreakHyphen/>
        <w:t>time equivalent positions employees from federal or other funds available to the agency in the proportion that such funds are the source of the employee’s salary.</w:t>
      </w:r>
      <w:r w:rsidR="004F60E2" w:rsidRPr="00CE5739">
        <w:rPr>
          <w:rFonts w:cs="Times New Roman"/>
          <w:color w:val="auto"/>
          <w:szCs w:val="22"/>
        </w:rPr>
        <w:t xml:space="preserve"> </w:t>
      </w:r>
      <w:r w:rsidRPr="00CE5739">
        <w:rPr>
          <w:rFonts w:cs="Times New Roman"/>
          <w:color w:val="auto"/>
          <w:szCs w:val="22"/>
        </w:rPr>
        <w:t xml:space="preserve"> Any additional excess debt service funds available in Fiscal Year </w:t>
      </w:r>
      <w:r w:rsidRPr="00CE5739">
        <w:rPr>
          <w:rFonts w:cs="Times New Roman"/>
          <w:strike/>
          <w:color w:val="auto"/>
          <w:szCs w:val="22"/>
        </w:rPr>
        <w:t>2018-19</w:t>
      </w:r>
      <w:r w:rsidRPr="00CE5739">
        <w:rPr>
          <w:rFonts w:cs="Times New Roman"/>
          <w:color w:val="auto"/>
          <w:szCs w:val="22"/>
        </w:rPr>
        <w:t xml:space="preserve"> </w:t>
      </w:r>
      <w:r w:rsidRPr="00CE5739">
        <w:rPr>
          <w:rFonts w:cs="Times New Roman"/>
          <w:i/>
          <w:color w:val="auto"/>
          <w:szCs w:val="22"/>
          <w:u w:val="single"/>
        </w:rPr>
        <w:t>2019-20</w:t>
      </w:r>
      <w:r w:rsidRPr="00CE5739">
        <w:rPr>
          <w:rFonts w:cs="Times New Roman"/>
          <w:color w:val="auto"/>
          <w:szCs w:val="22"/>
        </w:rPr>
        <w:t xml:space="preserve"> may be expended in the fiscal year to pay down general obligation bond debt for which the State (1) is paying the highest rate of interest, (2) will achieve relief in constrained debt capacity, or (3) reduce the amount of debt issued.  </w:t>
      </w:r>
      <w:r w:rsidRPr="00CE5739">
        <w:rPr>
          <w:rFonts w:cs="Times New Roman"/>
          <w:i/>
          <w:color w:val="auto"/>
          <w:szCs w:val="22"/>
          <w:u w:val="single"/>
        </w:rPr>
        <w:t>Up to $5,552,123 of excess debt service funds from the prior fiscal year may be carried forward and expended for debt service purposes in the current fiscal year.  Should excess debt service be less than $135,000,000, the Rural School District and Economic Development Closing Fund shall be reduced proportionately.</w:t>
      </w:r>
    </w:p>
    <w:p w:rsidR="00E54183"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112.2.</w:t>
      </w:r>
      <w:r w:rsidRPr="00CE5739">
        <w:rPr>
          <w:rFonts w:cs="Times New Roman"/>
          <w:szCs w:val="22"/>
        </w:rPr>
        <w:tab/>
        <w:t xml:space="preserve">(DS: Ports Authority Loan)  </w:t>
      </w:r>
      <w:r w:rsidRPr="00CE5739">
        <w:rPr>
          <w:rFonts w:cs="Times New Roman"/>
          <w:strike/>
          <w:szCs w:val="22"/>
        </w:rPr>
        <w:t>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w:t>
      </w:r>
      <w:r w:rsidRPr="00CE5739">
        <w:rPr>
          <w:rFonts w:cs="Times New Roman"/>
          <w:szCs w:val="22"/>
        </w:rPr>
        <w:t xml:space="preserve">  Upon receipt of the federal government’s share of the </w:t>
      </w:r>
      <w:r w:rsidRPr="00CE5739">
        <w:rPr>
          <w:rFonts w:cs="Times New Roman"/>
          <w:strike/>
          <w:szCs w:val="22"/>
        </w:rPr>
        <w:t>project,</w:t>
      </w:r>
      <w:r w:rsidRPr="00CE5739">
        <w:rPr>
          <w:rFonts w:cs="Times New Roman"/>
          <w:szCs w:val="22"/>
        </w:rPr>
        <w:t xml:space="preserve"> </w:t>
      </w:r>
      <w:r w:rsidRPr="00CE5739">
        <w:rPr>
          <w:rFonts w:cs="Times New Roman"/>
          <w:i/>
          <w:szCs w:val="22"/>
          <w:u w:val="single"/>
        </w:rPr>
        <w:t>Charleston Harbor Deepening Project,</w:t>
      </w:r>
      <w:r w:rsidRPr="00CE5739">
        <w:rPr>
          <w:rFonts w:cs="Times New Roman"/>
          <w:szCs w:val="22"/>
        </w:rPr>
        <w:t xml:space="preserve"> the State Ports Authority shall reimburse the General Fund the amount of the loan received </w:t>
      </w:r>
      <w:r w:rsidRPr="00CE5739">
        <w:rPr>
          <w:rFonts w:cs="Times New Roman"/>
          <w:i/>
          <w:szCs w:val="22"/>
          <w:u w:val="single"/>
        </w:rPr>
        <w:t>pursuant to Proviso 112.2 of Act 264 of 2018 for cash flow needs related to the Charleston Harbor Deepening Project</w:t>
      </w:r>
      <w:r w:rsidRPr="00CE5739">
        <w:rPr>
          <w:rFonts w:cs="Times New Roman"/>
          <w:szCs w:val="22"/>
        </w:rPr>
        <w:t>, together with interest accrued to the date of reimbursement, calculated at the rate earned on the General Fund for the period during which the loan remains outstanding.</w:t>
      </w:r>
    </w:p>
    <w:p w:rsidR="00746081" w:rsidRDefault="007460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46081" w:rsidSect="0074608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E36A44" w:rsidRPr="00CE5739" w:rsidRDefault="00E36A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E5739">
        <w:rPr>
          <w:rFonts w:cs="Times New Roman"/>
          <w:b/>
          <w:bCs/>
          <w:color w:val="auto"/>
          <w:szCs w:val="22"/>
        </w:rPr>
        <w:t xml:space="preserve">SECTION 113 </w:t>
      </w:r>
      <w:r w:rsidRPr="00CE5739">
        <w:rPr>
          <w:rFonts w:cs="Times New Roman"/>
          <w:b/>
          <w:bCs/>
          <w:color w:val="auto"/>
          <w:szCs w:val="22"/>
        </w:rPr>
        <w:noBreakHyphen/>
        <w:t xml:space="preserve"> X220 </w:t>
      </w:r>
      <w:r w:rsidRPr="00CE5739">
        <w:rPr>
          <w:rFonts w:cs="Times New Roman"/>
          <w:b/>
          <w:bCs/>
          <w:color w:val="auto"/>
          <w:szCs w:val="22"/>
        </w:rPr>
        <w:noBreakHyphen/>
        <w:t xml:space="preserve"> AID TO SUBDIVISIONS, STATE TREASURER</w:t>
      </w:r>
    </w:p>
    <w:p w:rsidR="009236C8" w:rsidRPr="00CE5739"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E36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113.1.</w:t>
      </w:r>
      <w:r w:rsidRPr="00CE5739">
        <w:rPr>
          <w:rFonts w:cs="Times New Roman"/>
          <w:color w:val="auto"/>
          <w:szCs w:val="22"/>
        </w:rPr>
        <w:tab/>
        <w:t>(AS</w:t>
      </w:r>
      <w:r w:rsidRPr="00CE5739">
        <w:rPr>
          <w:rFonts w:cs="Times New Roman"/>
          <w:color w:val="auto"/>
          <w:szCs w:val="22"/>
        </w:rPr>
        <w:noBreakHyphen/>
        <w:t>TREAS: Veterans’ Affairs</w:t>
      </w:r>
      <w:r w:rsidRPr="00CE5739">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szCs w:val="22"/>
        </w:rPr>
        <w:lastRenderedPageBreak/>
        <w:tab/>
      </w:r>
      <w:r w:rsidRPr="00CE5739">
        <w:rPr>
          <w:rFonts w:cs="Times New Roman"/>
          <w:b/>
          <w:szCs w:val="22"/>
        </w:rPr>
        <w:t>113.2.</w:t>
      </w:r>
      <w:r w:rsidRPr="00CE5739">
        <w:rPr>
          <w:rFonts w:cs="Times New Roman"/>
          <w:szCs w:val="22"/>
        </w:rPr>
        <w:tab/>
        <w:t>(AS</w:t>
      </w:r>
      <w:r w:rsidRPr="00CE5739">
        <w:rPr>
          <w:rFonts w:cs="Times New Roman"/>
          <w:szCs w:val="22"/>
        </w:rPr>
        <w:noBreakHyphen/>
        <w:t xml:space="preserve">TREAS: Quarterly Distributions)  For Fiscal Year </w:t>
      </w:r>
      <w:r w:rsidRPr="00CE5739">
        <w:rPr>
          <w:rFonts w:cs="Times New Roman"/>
          <w:strike/>
          <w:szCs w:val="22"/>
        </w:rPr>
        <w:t>2018-19</w:t>
      </w:r>
      <w:r w:rsidRPr="00CE5739">
        <w:rPr>
          <w:rFonts w:cs="Times New Roman"/>
          <w:szCs w:val="22"/>
        </w:rPr>
        <w:t xml:space="preserve"> </w:t>
      </w:r>
      <w:r w:rsidRPr="00CE5739">
        <w:rPr>
          <w:rFonts w:cs="Times New Roman"/>
          <w:i/>
          <w:szCs w:val="22"/>
          <w:u w:val="single"/>
        </w:rPr>
        <w:t>2019-20</w:t>
      </w:r>
      <w:r w:rsidRPr="00CE5739">
        <w:rPr>
          <w:rFonts w:cs="Times New Roman"/>
          <w:szCs w:val="22"/>
        </w:rPr>
        <w:t>, one quarter of the amount appropriated in Part IA for Aid to Subdivisions</w:t>
      </w:r>
      <w:r w:rsidRPr="00CE5739">
        <w:rPr>
          <w:rFonts w:cs="Times New Roman"/>
          <w:szCs w:val="22"/>
        </w:rPr>
        <w:noBreakHyphen/>
        <w:t xml:space="preserve">Local Government Fund shall be distributed as soon after the beginning of each quarter as practical with the four distributions together totaling the Fiscal Year </w:t>
      </w:r>
      <w:r w:rsidRPr="00CE5739">
        <w:rPr>
          <w:rFonts w:cs="Times New Roman"/>
          <w:strike/>
          <w:szCs w:val="22"/>
        </w:rPr>
        <w:t>2018-19</w:t>
      </w:r>
      <w:r w:rsidRPr="00CE5739">
        <w:rPr>
          <w:rFonts w:cs="Times New Roman"/>
          <w:szCs w:val="22"/>
        </w:rPr>
        <w:t xml:space="preserve"> </w:t>
      </w:r>
      <w:r w:rsidRPr="00CE5739">
        <w:rPr>
          <w:rFonts w:cs="Times New Roman"/>
          <w:i/>
          <w:szCs w:val="22"/>
          <w:u w:val="single"/>
        </w:rPr>
        <w:t>2019-20</w:t>
      </w:r>
      <w:r w:rsidRPr="00CE5739">
        <w:rPr>
          <w:rFonts w:cs="Times New Roman"/>
          <w:szCs w:val="22"/>
        </w:rPr>
        <w:t xml:space="preserve"> Part IA appropriation for the Local Government Fund.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113.3.</w:t>
      </w:r>
      <w:r w:rsidRPr="00CE5739">
        <w:rPr>
          <w:rFonts w:cs="Times New Roman"/>
          <w:color w:val="auto"/>
          <w:szCs w:val="22"/>
        </w:rPr>
        <w:tab/>
        <w:t>(AS</w:t>
      </w:r>
      <w:r w:rsidRPr="00CE5739">
        <w:rPr>
          <w:rFonts w:cs="Times New Roman"/>
          <w:color w:val="auto"/>
          <w:szCs w:val="22"/>
        </w:rPr>
        <w:noBreakHyphen/>
        <w:t>TREAS: Salary Supplements)  The amounts appropriated in Part IA, Section 113, for Aid Cnty</w:t>
      </w:r>
      <w:r w:rsidRPr="00CE5739">
        <w:rPr>
          <w:rFonts w:cs="Times New Roman"/>
          <w:color w:val="auto"/>
          <w:szCs w:val="22"/>
        </w:rPr>
        <w:noBreakHyphen/>
        <w:t>Clerks of Court, Aid Cnty</w:t>
      </w:r>
      <w:r w:rsidRPr="00CE5739">
        <w:rPr>
          <w:rFonts w:cs="Times New Roman"/>
          <w:color w:val="auto"/>
          <w:szCs w:val="22"/>
        </w:rPr>
        <w:noBreakHyphen/>
        <w:t>Probate Judges, Aid Cnty</w:t>
      </w:r>
      <w:r w:rsidRPr="00CE5739">
        <w:rPr>
          <w:rFonts w:cs="Times New Roman"/>
          <w:color w:val="auto"/>
          <w:szCs w:val="22"/>
        </w:rPr>
        <w:noBreakHyphen/>
        <w:t>Coroners, and Aid Cnty</w:t>
      </w:r>
      <w:r w:rsidRPr="00CE5739">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CE5739">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amount appropriated in Part IA, Section 113, for Aid Cnty</w:t>
      </w:r>
      <w:r w:rsidRPr="00CE5739">
        <w:rPr>
          <w:rFonts w:cs="Times New Roman"/>
          <w:color w:val="auto"/>
          <w:szCs w:val="22"/>
        </w:rPr>
        <w:noBreakHyphen/>
        <w:t>Auditors and Aid Cnty</w:t>
      </w:r>
      <w:r w:rsidRPr="00CE5739">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113.4.</w:t>
      </w:r>
      <w:r w:rsidRPr="00CE5739">
        <w:rPr>
          <w:rFonts w:cs="Times New Roman"/>
          <w:b/>
          <w:color w:val="auto"/>
          <w:szCs w:val="22"/>
        </w:rPr>
        <w:tab/>
      </w:r>
      <w:r w:rsidRPr="00CE5739">
        <w:rPr>
          <w:rFonts w:cs="Times New Roman"/>
          <w:color w:val="auto"/>
          <w:szCs w:val="22"/>
        </w:rPr>
        <w:t>(AS</w:t>
      </w:r>
      <w:r w:rsidRPr="00CE5739">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CE5739">
        <w:rPr>
          <w:rFonts w:cs="Times New Roman"/>
          <w:color w:val="auto"/>
          <w:szCs w:val="22"/>
        </w:rPr>
        <w:noBreakHyphen/>
        <w:t>five percent of the shortfall amount, which sum must be forwarded to the legislative delegation to be used for its administrative costs.</w:t>
      </w:r>
    </w:p>
    <w:p w:rsidR="004D2C7F" w:rsidRPr="00CE5739"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113.5.</w:t>
      </w:r>
      <w:r w:rsidRPr="00CE5739">
        <w:rPr>
          <w:rFonts w:cs="Times New Roman"/>
          <w:b/>
          <w:color w:val="auto"/>
          <w:szCs w:val="22"/>
        </w:rPr>
        <w:tab/>
      </w:r>
      <w:r w:rsidRPr="00CE5739">
        <w:rPr>
          <w:rFonts w:cs="Times New Roman"/>
          <w:color w:val="auto"/>
          <w:szCs w:val="22"/>
        </w:rPr>
        <w:t>(AS</w:t>
      </w:r>
      <w:r w:rsidRPr="00CE5739">
        <w:rPr>
          <w:rFonts w:cs="Times New Roman"/>
          <w:color w:val="auto"/>
          <w:szCs w:val="22"/>
        </w:rPr>
        <w:noBreakHyphen/>
        <w:t xml:space="preserve">TREAS: LGF)  For Fiscal Year </w:t>
      </w:r>
      <w:r w:rsidRPr="00CE5739">
        <w:rPr>
          <w:rFonts w:cs="Times New Roman"/>
          <w:strike/>
          <w:color w:val="auto"/>
          <w:szCs w:val="22"/>
        </w:rPr>
        <w:t>2018-19</w:t>
      </w:r>
      <w:r w:rsidR="00E77AE2" w:rsidRPr="00CE5739">
        <w:rPr>
          <w:rFonts w:cs="Times New Roman"/>
          <w:color w:val="auto"/>
          <w:szCs w:val="22"/>
        </w:rPr>
        <w:t xml:space="preserve"> </w:t>
      </w:r>
      <w:r w:rsidR="00E77AE2" w:rsidRPr="00CE5739">
        <w:rPr>
          <w:rFonts w:cs="Times New Roman"/>
          <w:i/>
          <w:color w:val="auto"/>
          <w:szCs w:val="22"/>
          <w:u w:val="single"/>
        </w:rPr>
        <w:t>2019-20</w:t>
      </w:r>
      <w:r w:rsidRPr="00CE5739">
        <w:rPr>
          <w:rFonts w:cs="Times New Roman"/>
          <w:color w:val="auto"/>
          <w:szCs w:val="22"/>
        </w:rPr>
        <w:t>, the provisions of Section 6</w:t>
      </w:r>
      <w:r w:rsidRPr="00CE5739">
        <w:rPr>
          <w:rFonts w:cs="Times New Roman"/>
          <w:color w:val="auto"/>
          <w:szCs w:val="22"/>
        </w:rPr>
        <w:noBreakHyphen/>
        <w:t>27</w:t>
      </w:r>
      <w:r w:rsidRPr="00CE5739">
        <w:rPr>
          <w:rFonts w:cs="Times New Roman"/>
          <w:color w:val="auto"/>
          <w:szCs w:val="22"/>
        </w:rPr>
        <w:noBreakHyphen/>
        <w:t>30 and Section 6</w:t>
      </w:r>
      <w:r w:rsidRPr="00CE5739">
        <w:rPr>
          <w:rFonts w:cs="Times New Roman"/>
          <w:color w:val="auto"/>
          <w:szCs w:val="22"/>
        </w:rPr>
        <w:noBreakHyphen/>
        <w:t>27</w:t>
      </w:r>
      <w:r w:rsidRPr="00CE5739">
        <w:rPr>
          <w:rFonts w:cs="Times New Roman"/>
          <w:color w:val="auto"/>
          <w:szCs w:val="22"/>
        </w:rPr>
        <w:noBreakHyphen/>
        <w:t>50 of the 1976 Code are suspended.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b/>
          <w:bCs/>
          <w:iCs/>
          <w:color w:val="auto"/>
          <w:szCs w:val="22"/>
        </w:rPr>
        <w:tab/>
        <w:t>113.6.</w:t>
      </w:r>
      <w:r w:rsidRPr="00CE5739">
        <w:rPr>
          <w:rFonts w:cs="Times New Roman"/>
          <w:b/>
          <w:bCs/>
          <w:iCs/>
          <w:color w:val="auto"/>
          <w:szCs w:val="22"/>
        </w:rPr>
        <w:tab/>
      </w:r>
      <w:r w:rsidRPr="00CE5739">
        <w:rPr>
          <w:rFonts w:cs="Times New Roman"/>
          <w:iCs/>
          <w:color w:val="auto"/>
          <w:szCs w:val="22"/>
        </w:rPr>
        <w:t>(AS</w:t>
      </w:r>
      <w:r w:rsidRPr="00CE5739">
        <w:rPr>
          <w:rFonts w:cs="Times New Roman"/>
          <w:iCs/>
          <w:color w:val="auto"/>
          <w:szCs w:val="22"/>
        </w:rPr>
        <w:noBreakHyphen/>
        <w:t>TREAS: Transparency</w:t>
      </w:r>
      <w:r w:rsidRPr="00CE5739">
        <w:rPr>
          <w:rFonts w:cs="Times New Roman"/>
          <w:iCs/>
          <w:color w:val="auto"/>
          <w:szCs w:val="22"/>
        </w:rPr>
        <w:noBreakHyphen/>
        <w:t>Political Subdivision Appropriation of Funds)  (A)  A political subdivision receiving aid from the Local Government Fund may not: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r>
      <w:r w:rsidRPr="00CE5739">
        <w:rPr>
          <w:rFonts w:cs="Times New Roman"/>
          <w:iCs/>
          <w:color w:val="auto"/>
          <w:szCs w:val="22"/>
        </w:rPr>
        <w:tab/>
        <w:t>(1)</w:t>
      </w:r>
      <w:r w:rsidRPr="00CE5739">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CE5739" w:rsidRDefault="00966D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Cs/>
          <w:color w:val="auto"/>
          <w:szCs w:val="22"/>
        </w:rPr>
        <w:tab/>
      </w:r>
      <w:r w:rsidRPr="00CE5739">
        <w:rPr>
          <w:rFonts w:cs="Times New Roman"/>
          <w:iCs/>
          <w:color w:val="auto"/>
          <w:szCs w:val="22"/>
        </w:rPr>
        <w:tab/>
      </w:r>
      <w:r w:rsidR="009236C8" w:rsidRPr="00CE5739">
        <w:rPr>
          <w:rFonts w:cs="Times New Roman"/>
          <w:iCs/>
          <w:color w:val="auto"/>
          <w:szCs w:val="22"/>
        </w:rPr>
        <w:t>(2)</w:t>
      </w:r>
      <w:r w:rsidR="009236C8" w:rsidRPr="00CE5739">
        <w:rPr>
          <w:rFonts w:cs="Times New Roman"/>
          <w:iCs/>
          <w:color w:val="auto"/>
          <w:szCs w:val="22"/>
        </w:rPr>
        <w:tab/>
        <w:t xml:space="preserve">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w:t>
      </w:r>
      <w:r w:rsidR="009236C8" w:rsidRPr="00CE5739">
        <w:rPr>
          <w:rFonts w:cs="Times New Roman"/>
          <w:iCs/>
          <w:color w:val="auto"/>
          <w:szCs w:val="22"/>
        </w:rPr>
        <w:lastRenderedPageBreak/>
        <w:t>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accept any funds from nongovernmental and inter</w:t>
      </w:r>
      <w:r w:rsidRPr="00CE5739">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a full and detailed list of the funding program, including a designation that the funding program is associated with Agenda 21,</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the amount of funds involved,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every mandate or requirement or action that will result from the grant or funding program’s implementation,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(d)</w:t>
      </w:r>
      <w:r w:rsidRPr="00CE5739">
        <w:rPr>
          <w:rFonts w:cs="Times New Roman"/>
          <w:color w:val="auto"/>
          <w:szCs w:val="22"/>
        </w:rPr>
        <w:tab/>
        <w:t>any and all projected costs to the political subdivision, business, or individual associated with the grant or funding program,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(e)</w:t>
      </w:r>
      <w:r w:rsidRPr="00CE5739">
        <w:rPr>
          <w:rFonts w:cs="Times New Roman"/>
          <w:color w:val="auto"/>
          <w:szCs w:val="22"/>
        </w:rPr>
        <w:tab/>
        <w:t>the stated goals and expected results of the grant or funding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E5739">
        <w:rPr>
          <w:rFonts w:cs="Times New Roman"/>
          <w:iCs/>
          <w:color w:val="auto"/>
          <w:szCs w:val="22"/>
        </w:rPr>
        <w:tab/>
        <w:t>(B)</w:t>
      </w:r>
      <w:r w:rsidRPr="00CE5739">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113.7.</w:t>
      </w:r>
      <w:r w:rsidRPr="00CE5739">
        <w:rPr>
          <w:rFonts w:cs="Times New Roman"/>
          <w:b/>
          <w:bCs/>
          <w:color w:val="auto"/>
          <w:szCs w:val="22"/>
        </w:rPr>
        <w:tab/>
      </w:r>
      <w:r w:rsidRPr="00CE5739">
        <w:rPr>
          <w:rFonts w:cs="Times New Roman"/>
          <w:color w:val="auto"/>
          <w:szCs w:val="22"/>
        </w:rPr>
        <w:t>(AS</w:t>
      </w:r>
      <w:r w:rsidRPr="00CE5739">
        <w:rPr>
          <w:rFonts w:cs="Times New Roman"/>
          <w:color w:val="auto"/>
          <w:szCs w:val="22"/>
        </w:rPr>
        <w:noBreakHyphen/>
        <w:t xml:space="preserve">TREAS: Political Subdivision Flexibility)  For Fiscal Year </w:t>
      </w:r>
      <w:r w:rsidR="00E77AE2" w:rsidRPr="00CE5739">
        <w:rPr>
          <w:rFonts w:cs="Times New Roman"/>
          <w:strike/>
          <w:color w:val="auto"/>
          <w:szCs w:val="22"/>
        </w:rPr>
        <w:t>2018-19</w:t>
      </w:r>
      <w:r w:rsidR="00E77AE2" w:rsidRPr="00CE5739">
        <w:rPr>
          <w:rFonts w:cs="Times New Roman"/>
          <w:color w:val="auto"/>
          <w:szCs w:val="22"/>
        </w:rPr>
        <w:t xml:space="preserve"> </w:t>
      </w:r>
      <w:r w:rsidR="00E77AE2" w:rsidRPr="00CE5739">
        <w:rPr>
          <w:rFonts w:cs="Times New Roman"/>
          <w:i/>
          <w:color w:val="auto"/>
          <w:szCs w:val="22"/>
          <w:u w:val="single"/>
        </w:rPr>
        <w:t>2019-20</w:t>
      </w:r>
      <w:r w:rsidRPr="00CE5739">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CE5739">
        <w:rPr>
          <w:rFonts w:cs="Times New Roman"/>
          <w:color w:val="auto"/>
          <w:szCs w:val="22"/>
        </w:rPr>
        <w:noBreakHyphen/>
        <w:t>27</w:t>
      </w:r>
      <w:r w:rsidRPr="00CE5739">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CE5739">
        <w:rPr>
          <w:rFonts w:cs="Times New Roman"/>
          <w:color w:val="auto"/>
          <w:szCs w:val="22"/>
        </w:rPr>
        <w:noBreakHyphen/>
        <w:t>in</w:t>
      </w:r>
      <w:r w:rsidRPr="00CE5739">
        <w:rPr>
          <w:rFonts w:cs="Times New Roman"/>
          <w:color w:val="auto"/>
          <w:szCs w:val="22"/>
        </w:rPr>
        <w:noBreakHyphen/>
        <w:t>Equity and their offices, Probate Courts and their offices, Public Defenders and their offices, Solicitors and their offices, and the Supreme Court and their offices</w:t>
      </w:r>
      <w:r w:rsidRPr="00CE5739">
        <w:rPr>
          <w:rFonts w:cs="Times New Roman"/>
          <w:szCs w:val="22"/>
        </w:rPr>
        <w:t>, and assessment for indigent medical care pursuant to Section 44</w:t>
      </w:r>
      <w:r w:rsidRPr="00CE5739">
        <w:rPr>
          <w:rFonts w:cs="Times New Roman"/>
          <w:szCs w:val="22"/>
        </w:rPr>
        <w:noBreakHyphen/>
        <w:t>6</w:t>
      </w:r>
      <w:r w:rsidRPr="00CE5739">
        <w:rPr>
          <w:rFonts w:cs="Times New Roman"/>
          <w:szCs w:val="22"/>
        </w:rPr>
        <w:noBreakHyphen/>
        <w:t>146 of the 1976 Code</w:t>
      </w:r>
      <w:r w:rsidRPr="00CE5739">
        <w:rPr>
          <w:rFonts w:cs="Times New Roman"/>
          <w:color w:val="auto"/>
          <w:szCs w:val="22"/>
        </w:rPr>
        <w:t>.</w:t>
      </w:r>
    </w:p>
    <w:p w:rsidR="006A3A54"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113.8.</w:t>
      </w:r>
      <w:r w:rsidRPr="00CE5739">
        <w:rPr>
          <w:rFonts w:cs="Times New Roman"/>
          <w:szCs w:val="22"/>
        </w:rPr>
        <w:tab/>
        <w:t>(AS</w:t>
      </w:r>
      <w:r w:rsidRPr="00CE5739">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CE5739">
        <w:rPr>
          <w:rFonts w:cs="Times New Roman"/>
          <w:szCs w:val="22"/>
        </w:rPr>
        <w:noBreakHyphen/>
        <w:t>43</w:t>
      </w:r>
      <w:r w:rsidRPr="00CE5739">
        <w:rPr>
          <w:rFonts w:cs="Times New Roman"/>
          <w:szCs w:val="22"/>
        </w:rPr>
        <w:noBreakHyphen/>
        <w:t>230(a) and Section 12</w:t>
      </w:r>
      <w:r w:rsidRPr="00CE5739">
        <w:rPr>
          <w:rFonts w:cs="Times New Roman"/>
          <w:szCs w:val="22"/>
        </w:rPr>
        <w:noBreakHyphen/>
        <w:t>43</w:t>
      </w:r>
      <w:r w:rsidRPr="00CE5739">
        <w:rPr>
          <w:rFonts w:cs="Times New Roman"/>
          <w:szCs w:val="22"/>
        </w:rPr>
        <w:noBreakHyphen/>
        <w:t>232 of the 1976 Code.</w:t>
      </w:r>
    </w:p>
    <w:p w:rsidR="00746081" w:rsidRDefault="00746081"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746081" w:rsidSect="00746081">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DD3126" w:rsidRDefault="00DD312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CE5739"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117 </w:t>
      </w:r>
      <w:r w:rsidRPr="00CE5739">
        <w:rPr>
          <w:rFonts w:cs="Times New Roman"/>
          <w:b/>
          <w:color w:val="auto"/>
          <w:szCs w:val="22"/>
        </w:rPr>
        <w:noBreakHyphen/>
        <w:t xml:space="preserve"> X900 </w:t>
      </w:r>
      <w:r w:rsidRPr="00CE5739">
        <w:rPr>
          <w:rFonts w:cs="Times New Roman"/>
          <w:b/>
          <w:color w:val="auto"/>
          <w:szCs w:val="22"/>
        </w:rPr>
        <w:noBreakHyphen/>
        <w:t xml:space="preserve"> GENERAL PROVISIONS</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w:t>
      </w:r>
      <w:r w:rsidRPr="00CE5739">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w:t>
      </w:r>
      <w:r w:rsidRPr="00CE5739">
        <w:rPr>
          <w:rFonts w:cs="Times New Roman"/>
          <w:color w:val="auto"/>
          <w:szCs w:val="22"/>
        </w:rPr>
        <w:lastRenderedPageBreak/>
        <w:t>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Department of Education;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State Board for Technical and Comprehensive Education;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Educational Television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Wil Lou Gray Opportunity School;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School for the Deaf and the Blind;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John de la Howe School;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Debt Service on Capital Improvement Bonds Applicable to</w:t>
      </w:r>
      <w:r w:rsidRPr="00CE5739">
        <w:rPr>
          <w:rFonts w:cs="Times New Roman"/>
          <w:color w:val="auto"/>
          <w:szCs w:val="22"/>
        </w:rPr>
        <w:tab/>
      </w:r>
      <w:r w:rsidRPr="00CE5739">
        <w:rPr>
          <w:rFonts w:cs="Times New Roman"/>
          <w:color w:val="auto"/>
          <w:szCs w:val="22"/>
        </w:rPr>
        <w:tab/>
        <w:t>Above Agencies;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Debt Service on School Bonds;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Other School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Nothing contained herein shall be construed as diminishing the educational funding requirements of this 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w:t>
      </w:r>
      <w:r w:rsidRPr="00CE5739">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CE5739">
        <w:rPr>
          <w:rFonts w:cs="Times New Roman"/>
          <w:strike/>
          <w:color w:val="auto"/>
          <w:szCs w:val="22"/>
        </w:rPr>
        <w:t>2018-19</w:t>
      </w:r>
      <w:r w:rsidR="00E77AE2" w:rsidRPr="00CE5739">
        <w:rPr>
          <w:rFonts w:cs="Times New Roman"/>
          <w:color w:val="auto"/>
          <w:szCs w:val="22"/>
        </w:rPr>
        <w:t xml:space="preserve"> </w:t>
      </w:r>
      <w:r w:rsidR="00E77AE2" w:rsidRPr="00CE5739">
        <w:rPr>
          <w:rFonts w:cs="Times New Roman"/>
          <w:i/>
          <w:color w:val="auto"/>
          <w:szCs w:val="22"/>
          <w:u w:val="single"/>
        </w:rPr>
        <w:t>2019-20</w:t>
      </w:r>
      <w:r w:rsidRPr="00CE5739">
        <w:rPr>
          <w:rFonts w:cs="Times New Roman"/>
          <w:color w:val="auto"/>
          <w:szCs w:val="22"/>
        </w:rPr>
        <w:t>, and for other purposes specifically designated.</w:t>
      </w:r>
    </w:p>
    <w:p w:rsidR="009236C8"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szCs w:val="22"/>
        </w:rPr>
        <w:tab/>
        <w:t>117.3.</w:t>
      </w:r>
      <w:r w:rsidRPr="00CE5739">
        <w:rPr>
          <w:rFonts w:cs="Times New Roman"/>
          <w:szCs w:val="22"/>
        </w:rPr>
        <w:tab/>
        <w:t xml:space="preserve">(GP: Fiscal Year Definitions)  For purposes of the appropriations made by this part, “current fiscal year” means the fiscal year beginning July 1, </w:t>
      </w:r>
      <w:r w:rsidRPr="00CE5739">
        <w:rPr>
          <w:rFonts w:cs="Times New Roman"/>
          <w:strike/>
          <w:szCs w:val="22"/>
        </w:rPr>
        <w:t>2018</w:t>
      </w:r>
      <w:r w:rsidRPr="00CE5739">
        <w:rPr>
          <w:rFonts w:cs="Times New Roman"/>
          <w:szCs w:val="22"/>
        </w:rPr>
        <w:t xml:space="preserve"> </w:t>
      </w:r>
      <w:r w:rsidRPr="00CE5739">
        <w:rPr>
          <w:rFonts w:cs="Times New Roman"/>
          <w:i/>
          <w:szCs w:val="22"/>
          <w:u w:val="single"/>
        </w:rPr>
        <w:t>2019</w:t>
      </w:r>
      <w:r w:rsidRPr="00CE5739">
        <w:rPr>
          <w:rFonts w:cs="Times New Roman"/>
          <w:szCs w:val="22"/>
        </w:rPr>
        <w:t xml:space="preserve">, and ending June 30, </w:t>
      </w:r>
      <w:r w:rsidRPr="00CE5739">
        <w:rPr>
          <w:rFonts w:cs="Times New Roman"/>
          <w:strike/>
          <w:szCs w:val="22"/>
        </w:rPr>
        <w:t>2019</w:t>
      </w:r>
      <w:r w:rsidRPr="00CE5739">
        <w:rPr>
          <w:rFonts w:cs="Times New Roman"/>
          <w:szCs w:val="22"/>
        </w:rPr>
        <w:t xml:space="preserve"> </w:t>
      </w:r>
      <w:r w:rsidRPr="00CE5739">
        <w:rPr>
          <w:rFonts w:cs="Times New Roman"/>
          <w:i/>
          <w:szCs w:val="22"/>
          <w:u w:val="single"/>
        </w:rPr>
        <w:t>2020</w:t>
      </w:r>
      <w:r w:rsidRPr="00CE5739">
        <w:rPr>
          <w:rFonts w:cs="Times New Roman"/>
          <w:szCs w:val="22"/>
        </w:rPr>
        <w:t xml:space="preserve">, and “prior fiscal year” means the fiscal year beginning July 1, </w:t>
      </w:r>
      <w:r w:rsidRPr="00CE5739">
        <w:rPr>
          <w:rFonts w:cs="Times New Roman"/>
          <w:strike/>
          <w:szCs w:val="22"/>
        </w:rPr>
        <w:t>2017</w:t>
      </w:r>
      <w:r w:rsidRPr="00CE5739">
        <w:rPr>
          <w:rFonts w:cs="Times New Roman"/>
          <w:szCs w:val="22"/>
        </w:rPr>
        <w:t xml:space="preserve"> </w:t>
      </w:r>
      <w:r w:rsidRPr="00CE5739">
        <w:rPr>
          <w:rFonts w:cs="Times New Roman"/>
          <w:i/>
          <w:szCs w:val="22"/>
          <w:u w:val="single"/>
        </w:rPr>
        <w:t>2018</w:t>
      </w:r>
      <w:r w:rsidRPr="00CE5739">
        <w:rPr>
          <w:rFonts w:cs="Times New Roman"/>
          <w:szCs w:val="22"/>
        </w:rPr>
        <w:t xml:space="preserve">, and ending June 30, </w:t>
      </w:r>
      <w:r w:rsidRPr="00CE5739">
        <w:rPr>
          <w:rFonts w:cs="Times New Roman"/>
          <w:strike/>
          <w:szCs w:val="22"/>
        </w:rPr>
        <w:t>2018</w:t>
      </w:r>
      <w:r w:rsidRPr="00CE5739">
        <w:rPr>
          <w:rFonts w:cs="Times New Roman"/>
          <w:szCs w:val="22"/>
        </w:rPr>
        <w:t xml:space="preserve"> </w:t>
      </w:r>
      <w:r w:rsidRPr="00CE5739">
        <w:rPr>
          <w:rFonts w:cs="Times New Roman"/>
          <w:i/>
          <w:szCs w:val="22"/>
          <w:u w:val="single"/>
        </w:rPr>
        <w:t>2019</w:t>
      </w:r>
      <w:r w:rsidRPr="00CE5739">
        <w:rPr>
          <w:rFonts w:cs="Times New Roman"/>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117.4.</w:t>
      </w:r>
      <w:r w:rsidRPr="00CE5739">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117.5.</w:t>
      </w:r>
      <w:r w:rsidRPr="00CE5739">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w:t>
      </w:r>
      <w:r w:rsidRPr="00CE5739">
        <w:rPr>
          <w:rFonts w:cs="Times New Roman"/>
          <w:color w:val="auto"/>
          <w:szCs w:val="22"/>
        </w:rPr>
        <w:lastRenderedPageBreak/>
        <w:t>an internship or residency as an academic requirement or employees who are not full</w:t>
      </w:r>
      <w:r w:rsidRPr="00CE5739">
        <w:rPr>
          <w:rFonts w:cs="Times New Roman"/>
          <w:color w:val="auto"/>
          <w:szCs w:val="22"/>
        </w:rPr>
        <w:noBreakHyphen/>
        <w:t>time state employees and who are not performing duties as state employees are not considered state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117.6.</w:t>
      </w:r>
      <w:r w:rsidRPr="00CE5739">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117.7.</w:t>
      </w:r>
      <w:r w:rsidRPr="00CE5739">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This paragraph does not apply to: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state</w:t>
      </w:r>
      <w:r w:rsidRPr="00CE5739">
        <w:rPr>
          <w:rFonts w:cs="Times New Roman"/>
          <w:color w:val="auto"/>
          <w:szCs w:val="22"/>
        </w:rPr>
        <w:noBreakHyphen/>
        <w:t>supported governmental health care facilities;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state</w:t>
      </w:r>
      <w:r w:rsidRPr="00CE5739">
        <w:rPr>
          <w:rFonts w:cs="Times New Roman"/>
          <w:color w:val="auto"/>
          <w:szCs w:val="22"/>
        </w:rPr>
        <w:noBreakHyphen/>
        <w:t>supported schools, colleges, and universities;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educational, entertainment, recreational, cultural, and training programs;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the State Board of Financial Institutions;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sales by state agencies of goods or tangible products produced for or by these agencies;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charges by state agencies for room and board provided on state</w:t>
      </w:r>
      <w:r w:rsidRPr="00CE5739">
        <w:rPr>
          <w:rFonts w:cs="Times New Roman"/>
          <w:color w:val="auto"/>
          <w:szCs w:val="22"/>
        </w:rPr>
        <w:noBreakHyphen/>
        <w:t>owned property;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application fees for recreational activities sponsored by state agencies and conducted on a draw or lottery basis;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(8)</w:t>
      </w:r>
      <w:r w:rsidRPr="00CE5739">
        <w:rPr>
          <w:rFonts w:cs="Times New Roman"/>
          <w:color w:val="auto"/>
          <w:szCs w:val="22"/>
        </w:rPr>
        <w:tab/>
        <w:t>court fees or fines levied in a judicial or adjudicatory proceeding;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(9)</w:t>
      </w:r>
      <w:r w:rsidRPr="00CE5739">
        <w:rPr>
          <w:rFonts w:cs="Times New Roman"/>
          <w:color w:val="auto"/>
          <w:szCs w:val="22"/>
        </w:rPr>
        <w:tab/>
        <w:t>the South Carolina Public Service Authority or the South Carolina Ports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Statutory law for purposes of this paragraph does not include regulations promulgated pursuant to the State Administrative Procedures Act.</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117.8.</w:t>
      </w:r>
      <w:r w:rsidRPr="00CE5739">
        <w:rPr>
          <w:rFonts w:cs="Times New Roman"/>
          <w:szCs w:val="22"/>
        </w:rPr>
        <w:tab/>
        <w:t xml:space="preserve">(GP: State Institutions </w:t>
      </w:r>
      <w:r w:rsidRPr="00CE5739">
        <w:rPr>
          <w:rFonts w:cs="Times New Roman"/>
          <w:szCs w:val="22"/>
        </w:rPr>
        <w:noBreakHyphen/>
        <w:t xml:space="preserve"> Revenues &amp; Income)  </w:t>
      </w:r>
      <w:r w:rsidRPr="00CE5739">
        <w:rPr>
          <w:rFonts w:cs="Times New Roman"/>
          <w:color w:val="auto"/>
          <w:szCs w:val="22"/>
        </w:rPr>
        <w:t xml:space="preserve">(A) </w:t>
      </w:r>
      <w:r w:rsidR="00D36845" w:rsidRPr="00CE5739">
        <w:rPr>
          <w:rFonts w:cs="Times New Roman"/>
          <w:color w:val="auto"/>
          <w:szCs w:val="22"/>
        </w:rPr>
        <w:t xml:space="preserve"> </w:t>
      </w:r>
      <w:r w:rsidRPr="00CE5739">
        <w:rPr>
          <w:rFonts w:cs="Times New Roman"/>
          <w:szCs w:val="22"/>
        </w:rPr>
        <w:t>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CE5739">
        <w:rPr>
          <w:rFonts w:cs="Times New Roman"/>
          <w:szCs w:val="22"/>
        </w:rPr>
        <w:noBreakHyphen/>
        <w:t>3</w:t>
      </w:r>
      <w:r w:rsidRPr="00CE5739">
        <w:rPr>
          <w:rFonts w:cs="Times New Roman"/>
          <w:szCs w:val="22"/>
        </w:rPr>
        <w:noBreakHyphen/>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w:t>
      </w:r>
      <w:r w:rsidRPr="00CE5739">
        <w:rPr>
          <w:rFonts w:cs="Times New Roman"/>
          <w:szCs w:val="22"/>
        </w:rPr>
        <w:lastRenderedPageBreak/>
        <w:t>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117.9.</w:t>
      </w:r>
      <w:r w:rsidRPr="00CE5739">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117.10.</w:t>
      </w:r>
      <w:r w:rsidRPr="00CE5739">
        <w:rPr>
          <w:rFonts w:cs="Times New Roman"/>
          <w:color w:val="auto"/>
          <w:szCs w:val="22"/>
        </w:rPr>
        <w:tab/>
        <w:t xml:space="preserve">(GP: Federal Funds </w:t>
      </w:r>
      <w:r w:rsidRPr="00CE5739">
        <w:rPr>
          <w:rFonts w:cs="Times New Roman"/>
          <w:color w:val="auto"/>
          <w:szCs w:val="22"/>
        </w:rPr>
        <w:noBreakHyphen/>
        <w:t xml:space="preserve"> DHEC, DSS, DHHS </w:t>
      </w:r>
      <w:r w:rsidRPr="00CE5739">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117.11.</w:t>
      </w:r>
      <w:r w:rsidRPr="00CE5739">
        <w:rPr>
          <w:rFonts w:cs="Times New Roman"/>
          <w:b/>
          <w:color w:val="auto"/>
          <w:szCs w:val="22"/>
        </w:rPr>
        <w:tab/>
      </w:r>
      <w:r w:rsidRPr="00CE5739">
        <w:rPr>
          <w:rFonts w:cs="Times New Roman"/>
          <w:color w:val="auto"/>
          <w:szCs w:val="22"/>
        </w:rPr>
        <w:t>(GP: Fixed Student Fees)  During the current fiscal year, student fees at the state institutions of higher learning shall be fixed by the respective Boards of Trustees as follows:</w:t>
      </w:r>
    </w:p>
    <w:p w:rsidR="009236C8" w:rsidRPr="00CE5739" w:rsidRDefault="009236C8" w:rsidP="003C5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Student activity fees may be fixed at such rates as the respective Boards shall deem reasonable and necessary.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117.12.</w:t>
      </w:r>
      <w:r w:rsidRPr="00CE5739">
        <w:rPr>
          <w:rFonts w:cs="Times New Roman"/>
          <w:b/>
          <w:color w:val="auto"/>
          <w:szCs w:val="22"/>
        </w:rPr>
        <w:tab/>
      </w:r>
      <w:r w:rsidRPr="00CE5739">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117.13.</w:t>
      </w:r>
      <w:r w:rsidRPr="00CE5739">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Each state agency shall submit to the State Human Affairs Commission employment and filled vacancy data by race and sex by October thirty</w:t>
      </w:r>
      <w:r w:rsidRPr="00CE5739">
        <w:rPr>
          <w:rFonts w:cs="Times New Roman"/>
          <w:color w:val="auto"/>
          <w:szCs w:val="22"/>
        </w:rPr>
        <w:noBreakHyphen/>
        <w:t>first, of each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In accordance with Section 1</w:t>
      </w:r>
      <w:r w:rsidRPr="00CE5739">
        <w:rPr>
          <w:rFonts w:cs="Times New Roman"/>
          <w:color w:val="auto"/>
          <w:szCs w:val="22"/>
        </w:rPr>
        <w:noBreakHyphen/>
        <w:t>13</w:t>
      </w:r>
      <w:r w:rsidRPr="00CE5739">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117.14.</w:t>
      </w:r>
      <w:r w:rsidRPr="00CE5739">
        <w:rPr>
          <w:rFonts w:cs="Times New Roman"/>
          <w:color w:val="auto"/>
          <w:szCs w:val="22"/>
        </w:rPr>
        <w:tab/>
        <w:t xml:space="preserve">(GP: </w:t>
      </w:r>
      <w:r w:rsidRPr="00CE5739">
        <w:rPr>
          <w:rFonts w:cs="Times New Roman"/>
          <w:szCs w:val="22"/>
        </w:rPr>
        <w:t>FTE Management</w:t>
      </w:r>
      <w:r w:rsidRPr="00CE5739">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That no state agency exceed the total authorized number of full</w:t>
      </w:r>
      <w:r w:rsidRPr="00CE5739">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That the Executive Budget Office shall maintain and make, as necessary, periodic adjustments thereto, an official record of the total number of authorized full</w:t>
      </w:r>
      <w:r w:rsidRPr="00CE5739">
        <w:rPr>
          <w:rFonts w:cs="Times New Roman"/>
          <w:color w:val="auto"/>
          <w:szCs w:val="22"/>
        </w:rPr>
        <w:noBreakHyphen/>
        <w:t>time equivalent positions by agency for state and total funding sources.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CE5739">
        <w:rPr>
          <w:rFonts w:cs="Times New Roman"/>
          <w:color w:val="auto"/>
          <w:szCs w:val="22"/>
        </w:rPr>
        <w:noBreakHyphen/>
        <w:t>time equivalent positions.  Each agency may transfer FTEs between programs as needed to accomplish the agency 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 xml:space="preserve">That by September thirtieth, the office shall prepare a </w:t>
      </w:r>
      <w:r w:rsidRPr="00CE5739">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CE5739">
        <w:rPr>
          <w:rFonts w:cs="Times New Roman"/>
          <w:color w:val="auto"/>
          <w:szCs w:val="22"/>
        </w:rPr>
        <w:t>to the Senate Finance and House Ways and Means Committees.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That full</w:t>
      </w:r>
      <w:r w:rsidRPr="00CE5739">
        <w:rPr>
          <w:rFonts w:cs="Times New Roman"/>
          <w:color w:val="auto"/>
          <w:szCs w:val="22"/>
        </w:rPr>
        <w:noBreakHyphen/>
        <w:t>time equivalent (FTE) positions shall be determined under the following guidelines: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The annual work hours for each FTE shall be the agency’s full</w:t>
      </w:r>
      <w:r w:rsidRPr="00CE5739">
        <w:rPr>
          <w:rFonts w:cs="Times New Roman"/>
          <w:color w:val="auto"/>
          <w:szCs w:val="22"/>
        </w:rPr>
        <w:noBreakHyphen/>
        <w:t>time standard annual work hours.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The state FTE shall be derived by multiplying the state percentage of budgeted funds for each position by the FTE for that position.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All institutions of higher education shall use a value of 0.75 FTE for each position determined to be full</w:t>
      </w:r>
      <w:r w:rsidRPr="00CE5739">
        <w:rPr>
          <w:rFonts w:cs="Times New Roman"/>
          <w:color w:val="auto"/>
          <w:szCs w:val="22"/>
        </w:rPr>
        <w:noBreakHyphen/>
        <w:t>time faculty with a duration of nine months.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FTE method of accounting shall be utilized for all authorized positions.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That the number of positions authorized in this act shall be reduced in the following circumstances: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Upon request by an agency.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When anticipated federal funds are not made available.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When the Executive Budget Office, through study or analysis, becomes aware of any unjustifiable excess of positions in any state agency.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That no new permanent positions in state government shall be funded by appropriations in acts supplemental to this act but temporary positions may be so funded.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That the provisions of this section shall not apply to personnel exempt from the State Classification and Compensation Plan under item I of Section 8</w:t>
      </w:r>
      <w:r w:rsidRPr="00CE5739">
        <w:rPr>
          <w:rFonts w:cs="Times New Roman"/>
          <w:color w:val="auto"/>
          <w:szCs w:val="22"/>
        </w:rPr>
        <w:noBreakHyphen/>
        <w:t>11</w:t>
      </w:r>
      <w:r w:rsidRPr="00CE5739">
        <w:rPr>
          <w:rFonts w:cs="Times New Roman"/>
          <w:color w:val="auto"/>
          <w:szCs w:val="22"/>
        </w:rPr>
        <w:noBreakHyphen/>
        <w:t>260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CE5739">
        <w:rPr>
          <w:rFonts w:cs="Times New Roman"/>
          <w:color w:val="auto"/>
          <w:szCs w:val="22"/>
        </w:rPr>
        <w:noBreakHyphen/>
        <w:t>seven percent of the funds required to meet one hundred percent of the funds needed for the full</w:t>
      </w:r>
      <w:r w:rsidRPr="00CE5739">
        <w:rPr>
          <w:rFonts w:cs="Times New Roman"/>
          <w:color w:val="auto"/>
          <w:szCs w:val="22"/>
        </w:rPr>
        <w:noBreakHyphen/>
        <w:t>time equivalents positions recommended by the Governor (exclusive of new positions).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117.15.</w:t>
      </w:r>
      <w:r w:rsidRPr="00CE5739">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CE5739">
        <w:rPr>
          <w:rFonts w:cs="Times New Roman"/>
          <w:color w:val="auto"/>
          <w:szCs w:val="22"/>
        </w:rPr>
        <w:noBreakHyphen/>
        <w:t>time or part</w:t>
      </w:r>
      <w:r w:rsidRPr="00CE5739">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CE5739">
        <w:rPr>
          <w:rFonts w:cs="Times New Roman"/>
          <w:color w:val="auto"/>
          <w:szCs w:val="22"/>
        </w:rPr>
        <w:noBreakHyphen/>
        <w:t>campus residential facilities for students may be permitted to occupy residences on the grounds of such institutions without charge.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w:t>
      </w:r>
      <w:r w:rsidRPr="00CE5739">
        <w:rPr>
          <w:rFonts w:cs="Times New Roman"/>
          <w:color w:val="auto"/>
          <w:szCs w:val="22"/>
        </w:rPr>
        <w:lastRenderedPageBreak/>
        <w:t xml:space="preserve">Forestry fire tower operators, forestry aides, and caretaker at central headquarters; the Department of Natural Resources’ </w:t>
      </w:r>
      <w:r w:rsidRPr="00CE5739">
        <w:rPr>
          <w:rFonts w:cs="Times New Roman"/>
          <w:strike/>
          <w:color w:val="auto"/>
          <w:szCs w:val="22"/>
        </w:rPr>
        <w:t>Game</w:t>
      </w:r>
      <w:r w:rsidR="00E77AE2" w:rsidRPr="00CE5739">
        <w:rPr>
          <w:rFonts w:cs="Times New Roman"/>
          <w:color w:val="auto"/>
          <w:szCs w:val="22"/>
        </w:rPr>
        <w:t xml:space="preserve"> </w:t>
      </w:r>
      <w:r w:rsidR="00E77AE2" w:rsidRPr="00CE5739">
        <w:rPr>
          <w:rFonts w:cs="Times New Roman"/>
          <w:i/>
          <w:color w:val="auto"/>
          <w:szCs w:val="22"/>
          <w:u w:val="single"/>
        </w:rPr>
        <w:t>Wildlife</w:t>
      </w:r>
      <w:r w:rsidRPr="00CE5739">
        <w:rPr>
          <w:rFonts w:cs="Times New Roman"/>
          <w:color w:val="auto"/>
          <w:szCs w:val="22"/>
        </w:rPr>
        <w:t xml:space="preserve"> Management </w:t>
      </w:r>
      <w:r w:rsidR="00E77AE2" w:rsidRPr="00CE5739">
        <w:rPr>
          <w:rFonts w:cs="Times New Roman"/>
          <w:i/>
          <w:color w:val="auto"/>
          <w:szCs w:val="22"/>
          <w:u w:val="single"/>
        </w:rPr>
        <w:t>Area</w:t>
      </w:r>
      <w:r w:rsidR="00E77AE2" w:rsidRPr="00CE5739">
        <w:rPr>
          <w:rFonts w:cs="Times New Roman"/>
          <w:color w:val="auto"/>
          <w:szCs w:val="22"/>
        </w:rPr>
        <w:t xml:space="preserve"> </w:t>
      </w:r>
      <w:r w:rsidRPr="00CE5739">
        <w:rPr>
          <w:rFonts w:cs="Times New Roman"/>
          <w:color w:val="auto"/>
          <w:szCs w:val="22"/>
        </w:rPr>
        <w:t xml:space="preserve">Personnel, Fish Hatchery Personnel, and </w:t>
      </w:r>
      <w:r w:rsidRPr="00CE5739">
        <w:rPr>
          <w:rFonts w:cs="Times New Roman"/>
          <w:strike/>
          <w:color w:val="auto"/>
          <w:szCs w:val="22"/>
        </w:rPr>
        <w:t>Fort Johnson Superintendent</w:t>
      </w:r>
      <w:r w:rsidR="00E77AE2" w:rsidRPr="00CE5739">
        <w:rPr>
          <w:rFonts w:cs="Times New Roman"/>
          <w:color w:val="auto"/>
          <w:szCs w:val="22"/>
        </w:rPr>
        <w:t xml:space="preserve"> </w:t>
      </w:r>
      <w:r w:rsidR="00E77AE2" w:rsidRPr="00CE5739">
        <w:rPr>
          <w:rFonts w:cs="Times New Roman"/>
          <w:i/>
          <w:color w:val="auto"/>
          <w:szCs w:val="22"/>
          <w:u w:val="single"/>
        </w:rPr>
        <w:t>Heritage Trust Personnel</w:t>
      </w:r>
      <w:r w:rsidRPr="00CE5739">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CE5739">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CE5739">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w:t>
      </w:r>
      <w:r w:rsidRPr="00CE5739">
        <w:rPr>
          <w:rFonts w:cs="Times New Roman"/>
          <w:color w:val="auto"/>
          <w:szCs w:val="22"/>
        </w:rPr>
        <w:lastRenderedPageBreak/>
        <w:t>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117.16.</w:t>
      </w:r>
      <w:r w:rsidRPr="00CE5739">
        <w:rPr>
          <w:rFonts w:cs="Times New Roman"/>
          <w:color w:val="auto"/>
          <w:szCs w:val="22"/>
        </w:rPr>
        <w:tab/>
        <w:t xml:space="preserve">(GP: Universities &amp; Colleges </w:t>
      </w:r>
      <w:r w:rsidRPr="00CE5739">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117.17.</w:t>
      </w:r>
      <w:r w:rsidRPr="00CE5739">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117.18.</w:t>
      </w:r>
      <w:r w:rsidRPr="00CE5739">
        <w:rPr>
          <w:rFonts w:cs="Times New Roman"/>
          <w:b/>
          <w:color w:val="auto"/>
          <w:szCs w:val="22"/>
        </w:rPr>
        <w:tab/>
      </w:r>
      <w:r w:rsidRPr="00CE5739">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117.19.</w:t>
      </w:r>
      <w:r w:rsidRPr="00CE5739">
        <w:rPr>
          <w:rFonts w:cs="Times New Roman"/>
          <w:color w:val="auto"/>
          <w:szCs w:val="22"/>
        </w:rPr>
        <w:tab/>
        <w:t>(GP: Per Diem)  The per diem allowance of all boards, commissions and committees shall be at the rate of $35 per day.  No full</w:t>
      </w:r>
      <w:r w:rsidRPr="00CE5739">
        <w:rPr>
          <w:rFonts w:cs="Times New Roman"/>
          <w:color w:val="auto"/>
          <w:szCs w:val="22"/>
        </w:rPr>
        <w:noBreakHyphen/>
        <w:t>time officer or employee of the State shall draw any per diem allowance for service on such boards, commissions or committees.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117.20.</w:t>
      </w:r>
      <w:r w:rsidRPr="00CE5739">
        <w:rPr>
          <w:rFonts w:cs="Times New Roman"/>
          <w:color w:val="auto"/>
          <w:szCs w:val="22"/>
        </w:rPr>
        <w:tab/>
        <w:t xml:space="preserve">(GP: Travel </w:t>
      </w:r>
      <w:r w:rsidRPr="00CE5739">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w:t>
      </w:r>
      <w:r w:rsidRPr="00CE5739">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w:t>
      </w:r>
      <w:r w:rsidRPr="00CE5739">
        <w:rPr>
          <w:rFonts w:cs="Times New Roman"/>
          <w:color w:val="auto"/>
          <w:szCs w:val="22"/>
        </w:rPr>
        <w:lastRenderedPageBreak/>
        <w:t xml:space="preserve">by the Comptroller General or the State Auditor.  The employee shall also be reimbursed for the actual expenses incurred in the obtaining of meals except that such costs shall not exceed </w:t>
      </w:r>
      <w:r w:rsidRPr="00CE5739">
        <w:rPr>
          <w:rFonts w:cs="Times New Roman"/>
          <w:strike/>
          <w:color w:val="auto"/>
          <w:szCs w:val="22"/>
        </w:rPr>
        <w:t>$25</w:t>
      </w:r>
      <w:r w:rsidRPr="00CE5739">
        <w:rPr>
          <w:rFonts w:cs="Times New Roman"/>
          <w:color w:val="auto"/>
          <w:szCs w:val="22"/>
        </w:rPr>
        <w:t xml:space="preserve"> </w:t>
      </w:r>
      <w:r w:rsidR="00ED3430" w:rsidRPr="00CE5739">
        <w:rPr>
          <w:rFonts w:cs="Times New Roman"/>
          <w:i/>
          <w:color w:val="auto"/>
          <w:szCs w:val="22"/>
          <w:u w:val="single"/>
        </w:rPr>
        <w:t>$35</w:t>
      </w:r>
      <w:r w:rsidR="00ED3430" w:rsidRPr="00CE5739">
        <w:rPr>
          <w:rFonts w:cs="Times New Roman"/>
          <w:color w:val="auto"/>
          <w:szCs w:val="22"/>
        </w:rPr>
        <w:t xml:space="preserve"> </w:t>
      </w:r>
      <w:r w:rsidRPr="00CE5739">
        <w:rPr>
          <w:rFonts w:cs="Times New Roman"/>
          <w:color w:val="auto"/>
          <w:szCs w:val="22"/>
        </w:rPr>
        <w:t xml:space="preserve">per day within the State of South Carolina.  For travel outside of South Carolina the maximum daily reimbursement for meals shall not exceed </w:t>
      </w:r>
      <w:r w:rsidRPr="00CE5739">
        <w:rPr>
          <w:rFonts w:cs="Times New Roman"/>
          <w:strike/>
          <w:color w:val="auto"/>
          <w:szCs w:val="22"/>
        </w:rPr>
        <w:t>$32</w:t>
      </w:r>
      <w:r w:rsidR="00ED3430" w:rsidRPr="00CE5739">
        <w:rPr>
          <w:rFonts w:cs="Times New Roman"/>
          <w:color w:val="auto"/>
          <w:szCs w:val="22"/>
        </w:rPr>
        <w:t xml:space="preserve"> </w:t>
      </w:r>
      <w:r w:rsidR="00ED3430" w:rsidRPr="00CE5739">
        <w:rPr>
          <w:rFonts w:cs="Times New Roman"/>
          <w:i/>
          <w:color w:val="auto"/>
          <w:szCs w:val="22"/>
          <w:u w:val="single"/>
        </w:rPr>
        <w:t>$50</w:t>
      </w:r>
      <w:r w:rsidRPr="00CE5739">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CE5739">
        <w:rPr>
          <w:rFonts w:cs="Times New Roman"/>
          <w:color w:val="auto"/>
          <w:szCs w:val="22"/>
        </w:rPr>
        <w:noBreakHyphen/>
        <w:t>3</w:t>
      </w:r>
      <w:r w:rsidRPr="00CE5739">
        <w:rPr>
          <w:rFonts w:cs="Times New Roman"/>
          <w:color w:val="auto"/>
          <w:szCs w:val="22"/>
        </w:rPr>
        <w:noBreakHyphen/>
        <w:t>40 of the 1976 Code, and when pertaining to institutions of higher learning, for travel paid with funds other than General Funds.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Non</w:t>
      </w:r>
      <w:r w:rsidRPr="00CE5739">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Pr="00CE5739">
        <w:rPr>
          <w:rFonts w:cs="Times New Roman"/>
          <w:strike/>
          <w:color w:val="auto"/>
          <w:szCs w:val="22"/>
        </w:rPr>
        <w:t>$35</w:t>
      </w:r>
      <w:r w:rsidRPr="00CE5739">
        <w:rPr>
          <w:rFonts w:cs="Times New Roman"/>
          <w:color w:val="auto"/>
          <w:szCs w:val="22"/>
        </w:rPr>
        <w:t xml:space="preserve"> </w:t>
      </w:r>
      <w:r w:rsidR="00ED3430" w:rsidRPr="00CE5739">
        <w:rPr>
          <w:rFonts w:cs="Times New Roman"/>
          <w:i/>
          <w:color w:val="auto"/>
          <w:szCs w:val="22"/>
          <w:u w:val="single"/>
        </w:rPr>
        <w:t>$42</w:t>
      </w:r>
      <w:r w:rsidR="00ED3430" w:rsidRPr="00CE5739">
        <w:rPr>
          <w:rFonts w:cs="Times New Roman"/>
          <w:color w:val="auto"/>
          <w:szCs w:val="22"/>
        </w:rPr>
        <w:t xml:space="preserve"> </w:t>
      </w:r>
      <w:r w:rsidRPr="00CE5739">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w:t>
      </w:r>
      <w:r w:rsidRPr="00CE5739">
        <w:rPr>
          <w:rFonts w:cs="Times New Roman"/>
          <w:color w:val="auto"/>
          <w:szCs w:val="22"/>
        </w:rPr>
        <w:tab/>
        <w:t>Members of the state boards, commissions, or committees whose duties are not full</w:t>
      </w:r>
      <w:r w:rsidRPr="00CE5739">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w:t>
      </w:r>
      <w:r w:rsidRPr="00CE5739">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CE5739">
        <w:rPr>
          <w:rFonts w:cs="Times New Roman"/>
          <w:strike/>
          <w:color w:val="auto"/>
          <w:szCs w:val="22"/>
        </w:rPr>
        <w:t>$35</w:t>
      </w:r>
      <w:r w:rsidR="00185D1D" w:rsidRPr="00CE5739">
        <w:rPr>
          <w:rFonts w:cs="Times New Roman"/>
          <w:color w:val="auto"/>
          <w:szCs w:val="22"/>
        </w:rPr>
        <w:t xml:space="preserve"> </w:t>
      </w:r>
      <w:r w:rsidR="00185D1D" w:rsidRPr="00CE5739">
        <w:rPr>
          <w:rFonts w:cs="Times New Roman"/>
          <w:i/>
          <w:color w:val="auto"/>
          <w:szCs w:val="22"/>
          <w:u w:val="single"/>
        </w:rPr>
        <w:t>$42</w:t>
      </w:r>
      <w:r w:rsidR="00185D1D" w:rsidRPr="00CE5739">
        <w:rPr>
          <w:rFonts w:cs="Times New Roman"/>
          <w:color w:val="auto"/>
          <w:szCs w:val="22"/>
        </w:rPr>
        <w:t xml:space="preserve"> </w:t>
      </w:r>
      <w:r w:rsidRPr="00CE5739">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CE5739">
        <w:rPr>
          <w:rFonts w:cs="Times New Roman"/>
          <w:color w:val="auto"/>
          <w:szCs w:val="22"/>
        </w:rPr>
        <w:noBreakHyphen/>
        <w:t>of</w:t>
      </w:r>
      <w:r w:rsidRPr="00CE5739">
        <w:rPr>
          <w:rFonts w:cs="Times New Roman"/>
          <w:color w:val="auto"/>
          <w:szCs w:val="22"/>
        </w:rPr>
        <w:noBreakHyphen/>
        <w:t>state expenses at the rate provided in paragraph A of this 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(G)</w:t>
      </w:r>
      <w:r w:rsidRPr="00CE5739">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CE5739">
        <w:rPr>
          <w:rFonts w:cs="Times New Roman"/>
          <w:strike/>
          <w:color w:val="auto"/>
          <w:szCs w:val="22"/>
        </w:rPr>
        <w:t>$35</w:t>
      </w:r>
      <w:r w:rsidR="00185D1D" w:rsidRPr="00CE5739">
        <w:rPr>
          <w:rFonts w:cs="Times New Roman"/>
          <w:color w:val="auto"/>
          <w:szCs w:val="22"/>
        </w:rPr>
        <w:t xml:space="preserve"> </w:t>
      </w:r>
      <w:r w:rsidR="00185D1D" w:rsidRPr="00CE5739">
        <w:rPr>
          <w:rFonts w:cs="Times New Roman"/>
          <w:i/>
          <w:color w:val="auto"/>
          <w:szCs w:val="22"/>
          <w:u w:val="single"/>
        </w:rPr>
        <w:t>$42</w:t>
      </w:r>
      <w:r w:rsidR="00185D1D" w:rsidRPr="00CE5739">
        <w:rPr>
          <w:rFonts w:cs="Times New Roman"/>
          <w:color w:val="auto"/>
          <w:szCs w:val="22"/>
        </w:rPr>
        <w:t xml:space="preserve"> </w:t>
      </w:r>
      <w:r w:rsidRPr="00CE5739">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(H)</w:t>
      </w:r>
      <w:r w:rsidRPr="00CE5739">
        <w:rPr>
          <w:rFonts w:cs="Times New Roman"/>
          <w:color w:val="auto"/>
          <w:szCs w:val="22"/>
        </w:rPr>
        <w:tab/>
        <w:t>Any retired Justice, Circuit Court Judge or Family Court Judge or Master</w:t>
      </w:r>
      <w:r w:rsidRPr="00CE5739">
        <w:rPr>
          <w:rFonts w:cs="Times New Roman"/>
          <w:color w:val="auto"/>
          <w:szCs w:val="22"/>
        </w:rPr>
        <w:noBreakHyphen/>
        <w:t>in</w:t>
      </w:r>
      <w:r w:rsidRPr="00CE5739">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w:t>
      </w:r>
      <w:r w:rsidRPr="00CE5739">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w:t>
      </w:r>
      <w:r w:rsidR="00185D1D" w:rsidRPr="00CE5739">
        <w:rPr>
          <w:rFonts w:cs="Times New Roman"/>
          <w:strike/>
          <w:color w:val="auto"/>
          <w:szCs w:val="22"/>
        </w:rPr>
        <w:t>$35</w:t>
      </w:r>
      <w:r w:rsidR="00185D1D" w:rsidRPr="00CE5739">
        <w:rPr>
          <w:rFonts w:cs="Times New Roman"/>
          <w:color w:val="auto"/>
          <w:szCs w:val="22"/>
        </w:rPr>
        <w:t xml:space="preserve"> </w:t>
      </w:r>
      <w:r w:rsidR="00185D1D" w:rsidRPr="00CE5739">
        <w:rPr>
          <w:rFonts w:cs="Times New Roman"/>
          <w:i/>
          <w:color w:val="auto"/>
          <w:szCs w:val="22"/>
          <w:u w:val="single"/>
        </w:rPr>
        <w:t>$42</w:t>
      </w:r>
      <w:r w:rsidR="00185D1D" w:rsidRPr="00CE5739">
        <w:rPr>
          <w:rFonts w:cs="Times New Roman"/>
          <w:color w:val="auto"/>
          <w:szCs w:val="22"/>
        </w:rPr>
        <w:t xml:space="preserve"> </w:t>
      </w:r>
      <w:r w:rsidRPr="00CE5739">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CE5739">
        <w:rPr>
          <w:rFonts w:cs="Times New Roman"/>
          <w:color w:val="auto"/>
          <w:szCs w:val="22"/>
        </w:rPr>
        <w:noBreakHyphen/>
        <w:t>of</w:t>
      </w:r>
      <w:r w:rsidRPr="00CE5739">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(J)</w:t>
      </w:r>
      <w:r w:rsidRPr="00CE5739">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CE5739">
        <w:rPr>
          <w:rFonts w:cs="Times New Roman"/>
          <w:color w:val="auto"/>
          <w:szCs w:val="22"/>
        </w:rPr>
        <w:noBreakHyphen/>
        <w:t xml:space="preserve">owned automobile, the State shall bear the expense of supplies and upkeep </w:t>
      </w:r>
      <w:r w:rsidRPr="00CE5739">
        <w:rPr>
          <w:rFonts w:cs="Times New Roman"/>
          <w:color w:val="auto"/>
          <w:szCs w:val="22"/>
        </w:rPr>
        <w:lastRenderedPageBreak/>
        <w:t>thereof but no mileage will be allowed.  Agencies and employees are directed to use state fueling facilities to the maximum extent possible, when such use is cost beneficial to the State.  When using commercial fueling facilities, operators of State</w:t>
      </w:r>
      <w:r w:rsidRPr="00CE5739">
        <w:rPr>
          <w:rFonts w:cs="Times New Roman"/>
          <w:color w:val="auto"/>
          <w:szCs w:val="22"/>
        </w:rPr>
        <w:noBreakHyphen/>
        <w:t>owned vehicles are directed to use self</w:t>
      </w:r>
      <w:r w:rsidRPr="00CE5739">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(K)</w:t>
      </w:r>
      <w:r w:rsidRPr="00CE5739">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(L)</w:t>
      </w:r>
      <w:r w:rsidRPr="00CE5739">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(M)</w:t>
      </w:r>
      <w:r w:rsidRPr="00CE5739">
        <w:rPr>
          <w:rFonts w:cs="Times New Roman"/>
          <w:color w:val="auto"/>
          <w:szCs w:val="22"/>
        </w:rPr>
        <w:tab/>
        <w:t>The Office of Comptroller General is authorized to promulgate and publish rules and regulations governing travel and subsistence payments.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(N)</w:t>
      </w:r>
      <w:r w:rsidRPr="00CE5739">
        <w:rPr>
          <w:rFonts w:cs="Times New Roman"/>
          <w:color w:val="auto"/>
          <w:szCs w:val="22"/>
        </w:rPr>
        <w:tab/>
        <w:t>No state funds may be used to purchase first class airline tickets.</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117.21.</w:t>
      </w:r>
      <w:r w:rsidRPr="00CE5739">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CE5739">
        <w:rPr>
          <w:rFonts w:cs="Times New Roman"/>
          <w:szCs w:val="22"/>
        </w:rPr>
        <w:t xml:space="preserve"> </w:t>
      </w:r>
      <w:r w:rsidRPr="00CE5739">
        <w:rPr>
          <w:rFonts w:cs="Times New Roman"/>
          <w:color w:val="auto"/>
          <w:szCs w:val="22"/>
        </w:rPr>
        <w:t>State agencies receiving such data from organizations shall forward the information to the Chairman of the Senate Finance Committee and the Chairman of the House Ways and Means Committee.</w:t>
      </w:r>
    </w:p>
    <w:p w:rsidR="00D06647" w:rsidRPr="00CE5739" w:rsidRDefault="00D06647" w:rsidP="00D06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i/>
          <w:szCs w:val="22"/>
          <w:u w:val="single"/>
        </w:rPr>
        <w:t xml:space="preserve">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w:t>
      </w:r>
      <w:r w:rsidRPr="00CE5739">
        <w:rPr>
          <w:rFonts w:cs="Times New Roman"/>
          <w:i/>
          <w:szCs w:val="22"/>
          <w:u w:val="single"/>
        </w:rPr>
        <w:lastRenderedPageBreak/>
        <w:t>nature and function of the nonprofit organization and detailing the use of the contributed state funds received and expended by the organization for the purpose of staffing, including full and part time positions and the number of positions available versus positions filled; salaries for each position; and any supporting documentation.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  The provisions of this proviso shall not be construed as requiring the disclosure of confidential or proprietary information.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117.22.</w:t>
      </w:r>
      <w:r w:rsidRPr="00CE5739">
        <w:rPr>
          <w:rFonts w:cs="Times New Roman"/>
          <w:color w:val="auto"/>
          <w:szCs w:val="22"/>
        </w:rPr>
        <w:tab/>
        <w:t>(GP: State</w:t>
      </w:r>
      <w:r w:rsidRPr="00CE5739">
        <w:rPr>
          <w:rFonts w:cs="Times New Roman"/>
          <w:color w:val="auto"/>
          <w:szCs w:val="22"/>
        </w:rPr>
        <w:noBreakHyphen/>
        <w:t xml:space="preserve">Owned Aircraft </w:t>
      </w:r>
      <w:r w:rsidRPr="00CE5739">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CE5739">
        <w:rPr>
          <w:rFonts w:cs="Times New Roman"/>
          <w:color w:val="auto"/>
          <w:szCs w:val="22"/>
        </w:rPr>
        <w:noBreakHyphen/>
        <w:t>owned or operated aircraft unless the member or official files within twenty</w:t>
      </w:r>
      <w:r w:rsidRPr="00CE5739">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Violation of the above provisions of this section is prima facie evidence of a violation of Section 8</w:t>
      </w:r>
      <w:r w:rsidRPr="00CE5739">
        <w:rPr>
          <w:rFonts w:cs="Times New Roman"/>
          <w:color w:val="auto"/>
          <w:szCs w:val="22"/>
        </w:rPr>
        <w:noBreakHyphen/>
        <w:t>13</w:t>
      </w:r>
      <w:r w:rsidRPr="00CE5739">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CE5739">
        <w:rPr>
          <w:rFonts w:cs="Times New Roman"/>
          <w:color w:val="auto"/>
          <w:szCs w:val="22"/>
        </w:rPr>
        <w:noBreakHyphen/>
        <w:t>owned or operated aircraft when used by the Medical University of South Carolina, nor to aircraft of the athletic department or the educational foundations of any state</w:t>
      </w:r>
      <w:r w:rsidRPr="00CE5739">
        <w:rPr>
          <w:rFonts w:cs="Times New Roman"/>
          <w:color w:val="auto"/>
          <w:szCs w:val="22"/>
        </w:rPr>
        <w:noBreakHyphen/>
        <w:t>supported institution of higher education, nor to law enforcement officers when flying on state</w:t>
      </w:r>
      <w:r w:rsidRPr="00CE5739">
        <w:rPr>
          <w:rFonts w:cs="Times New Roman"/>
          <w:color w:val="auto"/>
          <w:szCs w:val="22"/>
        </w:rPr>
        <w:noBreakHyphen/>
        <w:t>owned aircraft in pursuit of fugitives, missing persons, or felons or for investigation of gang, drug, or other violent crimes.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Aircraft owned by agencies of state government shall not be leased to individuals for their personal use.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117.23.</w:t>
      </w:r>
      <w:r w:rsidRPr="00CE5739">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This provision shall be suspended if necessary to avoid a fiscal year</w:t>
      </w:r>
      <w:r w:rsidRPr="00CE5739">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CE5739">
        <w:rPr>
          <w:rFonts w:cs="Times New Roman"/>
          <w:color w:val="auto"/>
          <w:szCs w:val="22"/>
        </w:rPr>
        <w:noBreakHyphen/>
        <w:t>11</w:t>
      </w:r>
      <w:r w:rsidRPr="00CE5739">
        <w:rPr>
          <w:rFonts w:cs="Times New Roman"/>
          <w:color w:val="auto"/>
          <w:szCs w:val="22"/>
        </w:rPr>
        <w:noBreakHyphen/>
        <w:t>320(D) of the 1976 Code, and before any transfers from the General Reserve.  The amount of general funds needed to avoid a year</w:t>
      </w:r>
      <w:r w:rsidRPr="00CE5739">
        <w:rPr>
          <w:rFonts w:cs="Times New Roman"/>
          <w:color w:val="auto"/>
          <w:szCs w:val="22"/>
        </w:rPr>
        <w:noBreakHyphen/>
        <w:t>end deficit shall be reduced proportionately from each agency’s carry forward amount.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117.24.</w:t>
      </w:r>
      <w:r w:rsidRPr="00CE5739">
        <w:rPr>
          <w:rFonts w:cs="Times New Roman"/>
          <w:color w:val="auto"/>
          <w:szCs w:val="22"/>
        </w:rPr>
        <w:tab/>
        <w:t>(GP: TEFRA</w:t>
      </w:r>
      <w:r w:rsidRPr="00CE5739">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CE5739">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117.25.</w:t>
      </w:r>
      <w:r w:rsidRPr="00CE5739">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117.26.</w:t>
      </w:r>
      <w:r w:rsidRPr="00CE5739">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CE5739">
        <w:rPr>
          <w:rFonts w:cs="Times New Roman"/>
          <w:color w:val="auto"/>
          <w:szCs w:val="22"/>
        </w:rPr>
        <w:noBreakHyphen/>
        <w:t>five employees per agency.  Agencies should include position titles for each of the top twenty</w:t>
      </w:r>
      <w:r w:rsidRPr="00CE5739">
        <w:rPr>
          <w:rFonts w:cs="Times New Roman"/>
          <w:color w:val="auto"/>
          <w:szCs w:val="22"/>
        </w:rPr>
        <w:noBreakHyphen/>
        <w:t>five travelers for each agency.  Expenditures must include state, federal and other sources of funds.  Expenditures for in</w:t>
      </w:r>
      <w:r w:rsidRPr="00CE5739">
        <w:rPr>
          <w:rFonts w:cs="Times New Roman"/>
          <w:color w:val="auto"/>
          <w:szCs w:val="22"/>
        </w:rPr>
        <w:noBreakHyphen/>
        <w:t>state and out</w:t>
      </w:r>
      <w:r w:rsidRPr="00CE5739">
        <w:rPr>
          <w:rFonts w:cs="Times New Roman"/>
          <w:color w:val="auto"/>
          <w:szCs w:val="22"/>
        </w:rPr>
        <w:noBreakHyphen/>
        <w:t>of</w:t>
      </w:r>
      <w:r w:rsidRPr="00CE5739">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117.27.</w:t>
      </w:r>
      <w:r w:rsidRPr="00CE5739">
        <w:rPr>
          <w:rFonts w:cs="Times New Roman"/>
          <w:color w:val="auto"/>
          <w:szCs w:val="22"/>
        </w:rPr>
        <w:tab/>
        <w:t>(GP: School Technology Initiative)  From the funds appropriated/authorized for the K</w:t>
      </w:r>
      <w:r w:rsidRPr="00CE5739">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CE5739">
        <w:rPr>
          <w:rFonts w:cs="Times New Roman"/>
          <w:color w:val="auto"/>
          <w:szCs w:val="22"/>
        </w:rPr>
        <w:noBreakHyphen/>
        <w:t>12 technology initiative funds.  These funds are intended to provide technology, encourage effective use of technology in K</w:t>
      </w:r>
      <w:r w:rsidRPr="00CE5739">
        <w:rPr>
          <w:rFonts w:cs="Times New Roman"/>
          <w:color w:val="auto"/>
          <w:szCs w:val="22"/>
        </w:rPr>
        <w:noBreakHyphen/>
        <w:t>12 public schools throughout the state, conduct cost/benefit analyses of the various technologies, and should, to the maximum extent possible, involve public</w:t>
      </w:r>
      <w:r w:rsidRPr="00CE5739">
        <w:rPr>
          <w:rFonts w:cs="Times New Roman"/>
          <w:color w:val="auto"/>
          <w:szCs w:val="22"/>
        </w:rPr>
        <w:noBreakHyphen/>
        <w:t>private sector collaborative efforts.  Funds may also be used to establish pilot projects for new technologies with selected school districts as part of the evaluation process.  K</w:t>
      </w:r>
      <w:r w:rsidRPr="00CE5739">
        <w:rPr>
          <w:rFonts w:cs="Times New Roman"/>
          <w:color w:val="auto"/>
          <w:szCs w:val="22"/>
        </w:rPr>
        <w:noBreakHyphen/>
        <w:t>12 technology initiative funds shall be retained and carried forward to be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117.28.</w:t>
      </w:r>
      <w:r w:rsidRPr="00CE5739">
        <w:rPr>
          <w:rFonts w:cs="Times New Roman"/>
          <w:color w:val="auto"/>
          <w:szCs w:val="22"/>
        </w:rPr>
        <w:tab/>
        <w:t>(GP: State</w:t>
      </w:r>
      <w:r w:rsidRPr="00CE5739">
        <w:rPr>
          <w:rFonts w:cs="Times New Roman"/>
          <w:color w:val="auto"/>
          <w:szCs w:val="22"/>
        </w:rPr>
        <w:noBreakHyphen/>
        <w:t>Operated Day Care Facilities Fees)  Any state agency receiving funding in this act and any higher education institution, including four</w:t>
      </w:r>
      <w:r w:rsidRPr="00CE5739">
        <w:rPr>
          <w:rFonts w:cs="Times New Roman"/>
          <w:color w:val="auto"/>
          <w:szCs w:val="22"/>
        </w:rPr>
        <w:noBreakHyphen/>
        <w:t>year institutions, two</w:t>
      </w:r>
      <w:r w:rsidRPr="00CE5739">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117.29.</w:t>
      </w:r>
      <w:r w:rsidRPr="00CE5739">
        <w:rPr>
          <w:rFonts w:cs="Times New Roman"/>
          <w:color w:val="auto"/>
          <w:szCs w:val="22"/>
        </w:rPr>
        <w:tab/>
        <w:t>(GP: Base Budget Analysis)  Agencies’ annual accountability reports for the prior fiscal year, as required in Section 1</w:t>
      </w:r>
      <w:r w:rsidRPr="00CE5739">
        <w:rPr>
          <w:rFonts w:cs="Times New Roman"/>
          <w:color w:val="auto"/>
          <w:szCs w:val="22"/>
        </w:rPr>
        <w:noBreakHyphen/>
        <w:t>1</w:t>
      </w:r>
      <w:r w:rsidRPr="00CE5739">
        <w:rPr>
          <w:rFonts w:cs="Times New Roman"/>
          <w:color w:val="auto"/>
          <w:szCs w:val="22"/>
        </w:rPr>
        <w:noBreakHyphen/>
        <w:t>810, must be accessible to the Governor, Senate Finance Committee, House Ways and Means Committee, and to the public on or before September fifteenth, for the purpose of a zero</w:t>
      </w:r>
      <w:r w:rsidRPr="00CE5739">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CE5739">
        <w:rPr>
          <w:rFonts w:cs="Times New Roman"/>
          <w:color w:val="auto"/>
          <w:szCs w:val="22"/>
        </w:rPr>
        <w:noBreakHyphen/>
        <w:t>based funding is fully implemented and reported annually, the state supported colleges, universities and technical schools shall report in accordance with Section 59</w:t>
      </w:r>
      <w:r w:rsidRPr="00CE5739">
        <w:rPr>
          <w:rFonts w:cs="Times New Roman"/>
          <w:color w:val="auto"/>
          <w:szCs w:val="22"/>
        </w:rPr>
        <w:noBreakHyphen/>
        <w:t>101</w:t>
      </w:r>
      <w:r w:rsidRPr="00CE5739">
        <w:rPr>
          <w:rFonts w:cs="Times New Roman"/>
          <w:color w:val="auto"/>
          <w:szCs w:val="22"/>
        </w:rPr>
        <w:noBreakHyphen/>
        <w:t>350.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117.30.</w:t>
      </w:r>
      <w:r w:rsidRPr="00CE5739">
        <w:rPr>
          <w:rFonts w:cs="Times New Roman"/>
          <w:color w:val="auto"/>
          <w:szCs w:val="22"/>
        </w:rPr>
        <w:tab/>
        <w:t>(GP: Collection on Dishonored Payments)  In lieu of any other provision of law, any state agency may collect a service charge as provided in Section 34</w:t>
      </w:r>
      <w:r w:rsidRPr="00CE5739">
        <w:rPr>
          <w:rFonts w:cs="Times New Roman"/>
          <w:color w:val="auto"/>
          <w:szCs w:val="22"/>
        </w:rPr>
        <w:noBreakHyphen/>
        <w:t>11</w:t>
      </w:r>
      <w:r w:rsidRPr="00CE5739">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117.31.</w:t>
      </w:r>
      <w:r w:rsidRPr="00CE5739">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117.32.</w:t>
      </w:r>
      <w:r w:rsidRPr="00CE5739">
        <w:rPr>
          <w:rFonts w:cs="Times New Roman"/>
          <w:b/>
          <w:color w:val="auto"/>
          <w:szCs w:val="22"/>
        </w:rPr>
        <w:tab/>
      </w:r>
      <w:r w:rsidRPr="00CE5739">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CE5739">
        <w:rPr>
          <w:rFonts w:cs="Times New Roman"/>
          <w:color w:val="auto"/>
          <w:szCs w:val="22"/>
        </w:rPr>
        <w:noBreakHyphen/>
        <w:t>35</w:t>
      </w:r>
      <w:r w:rsidRPr="00CE5739">
        <w:rPr>
          <w:rFonts w:cs="Times New Roman"/>
          <w:color w:val="auto"/>
          <w:szCs w:val="22"/>
        </w:rPr>
        <w:noBreakHyphen/>
        <w:t xml:space="preserve">120(1) of the South Carolina Employment Security Law.  Any program developed under this provision will involve voluntary participation </w:t>
      </w:r>
      <w:r w:rsidRPr="00CE5739">
        <w:rPr>
          <w:rFonts w:cs="Times New Roman"/>
          <w:color w:val="auto"/>
          <w:szCs w:val="22"/>
        </w:rPr>
        <w:lastRenderedPageBreak/>
        <w:t>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117.3</w:t>
      </w:r>
      <w:r w:rsidR="00144A27"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117.3</w:t>
      </w:r>
      <w:r w:rsidR="00144A27"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State</w:t>
      </w:r>
      <w:r w:rsidRPr="00CE5739">
        <w:rPr>
          <w:rFonts w:cs="Times New Roman"/>
          <w:color w:val="auto"/>
          <w:szCs w:val="22"/>
        </w:rPr>
        <w:noBreakHyphen/>
        <w:t xml:space="preserve">Funded Libraries </w:t>
      </w:r>
      <w:r w:rsidRPr="00CE5739">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CE5739">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CE5739">
        <w:rPr>
          <w:rFonts w:cs="Times New Roman"/>
          <w:color w:val="auto"/>
          <w:szCs w:val="22"/>
        </w:rPr>
        <w:noBreakHyphen/>
        <w:t>filtering technology.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117.3</w:t>
      </w:r>
      <w:r w:rsidR="00144A27"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117.3</w:t>
      </w:r>
      <w:r w:rsidR="00144A27"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CE5739">
        <w:rPr>
          <w:rFonts w:cs="Times New Roman"/>
          <w:color w:val="auto"/>
          <w:szCs w:val="22"/>
        </w:rPr>
        <w:noBreakHyphen/>
        <w:t>6</w:t>
      </w:r>
      <w:r w:rsidRPr="00CE5739">
        <w:rPr>
          <w:rFonts w:cs="Times New Roman"/>
          <w:color w:val="auto"/>
          <w:szCs w:val="22"/>
        </w:rPr>
        <w:noBreakHyphen/>
        <w:t>40 of the 1976 Code.  This exemption applies for sales occurring after 1995.  No refund is due any taxpayer of use tax paid on sales exempted by this paragraph.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117.3</w:t>
      </w:r>
      <w:r w:rsidR="00144A27" w:rsidRPr="00CE5739">
        <w:rPr>
          <w:rFonts w:cs="Times New Roman"/>
          <w:b/>
          <w:bCs/>
          <w:color w:val="auto"/>
          <w:szCs w:val="22"/>
        </w:rPr>
        <w:t>7</w:t>
      </w:r>
      <w:r w:rsidRPr="00CE5739">
        <w:rPr>
          <w:rFonts w:cs="Times New Roman"/>
          <w:b/>
          <w:bCs/>
          <w:color w:val="auto"/>
          <w:szCs w:val="22"/>
        </w:rPr>
        <w:t>.</w:t>
      </w:r>
      <w:r w:rsidRPr="00CE5739">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CE5739">
        <w:rPr>
          <w:rFonts w:cs="Times New Roman"/>
          <w:color w:val="auto"/>
          <w:szCs w:val="22"/>
        </w:rPr>
        <w:noBreakHyphen/>
        <w:t>11</w:t>
      </w:r>
      <w:r w:rsidRPr="00CE5739">
        <w:rPr>
          <w:rFonts w:cs="Times New Roman"/>
          <w:color w:val="auto"/>
          <w:szCs w:val="22"/>
        </w:rPr>
        <w:noBreakHyphen/>
        <w:t>150 of the 1976 Code to provide the reimbursement to offset such a shortfall in the manner provided in Section 4</w:t>
      </w:r>
      <w:r w:rsidRPr="00CE5739">
        <w:rPr>
          <w:rFonts w:cs="Times New Roman"/>
          <w:color w:val="auto"/>
          <w:szCs w:val="22"/>
        </w:rPr>
        <w:noBreakHyphen/>
        <w:t>10</w:t>
      </w:r>
      <w:r w:rsidRPr="00CE5739">
        <w:rPr>
          <w:rFonts w:cs="Times New Roman"/>
          <w:color w:val="auto"/>
          <w:szCs w:val="22"/>
        </w:rPr>
        <w:noBreakHyphen/>
        <w:t>540(A)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117.3</w:t>
      </w:r>
      <w:r w:rsidR="00144A27" w:rsidRPr="00CE5739">
        <w:rPr>
          <w:rFonts w:cs="Times New Roman"/>
          <w:b/>
          <w:bCs/>
          <w:color w:val="auto"/>
          <w:szCs w:val="22"/>
        </w:rPr>
        <w:t>8</w:t>
      </w:r>
      <w:r w:rsidRPr="00CE5739">
        <w:rPr>
          <w:rFonts w:cs="Times New Roman"/>
          <w:b/>
          <w:bCs/>
          <w:color w:val="auto"/>
          <w:szCs w:val="22"/>
        </w:rPr>
        <w:t>.</w:t>
      </w:r>
      <w:r w:rsidRPr="00CE5739">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bCs/>
          <w:color w:val="auto"/>
          <w:szCs w:val="22"/>
        </w:rPr>
        <w:t>117.</w:t>
      </w:r>
      <w:r w:rsidR="00144A27" w:rsidRPr="00CE5739">
        <w:rPr>
          <w:rFonts w:cs="Times New Roman"/>
          <w:b/>
          <w:bCs/>
          <w:color w:val="auto"/>
          <w:szCs w:val="22"/>
        </w:rPr>
        <w:t>39</w:t>
      </w:r>
      <w:r w:rsidRPr="00CE5739">
        <w:rPr>
          <w:rFonts w:cs="Times New Roman"/>
          <w:b/>
          <w:bCs/>
          <w:color w:val="auto"/>
          <w:szCs w:val="22"/>
        </w:rPr>
        <w:t>.</w:t>
      </w:r>
      <w:r w:rsidRPr="00CE5739">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CE5739">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117.4</w:t>
      </w:r>
      <w:r w:rsidR="00144A27" w:rsidRPr="00CE5739">
        <w:rPr>
          <w:rFonts w:cs="Times New Roman"/>
          <w:b/>
          <w:bCs/>
          <w:color w:val="auto"/>
          <w:szCs w:val="22"/>
        </w:rPr>
        <w:t>0</w:t>
      </w:r>
      <w:r w:rsidRPr="00CE5739">
        <w:rPr>
          <w:rFonts w:cs="Times New Roman"/>
          <w:b/>
          <w:bCs/>
          <w:color w:val="auto"/>
          <w:szCs w:val="22"/>
        </w:rPr>
        <w:t>.</w:t>
      </w:r>
      <w:r w:rsidRPr="00CE5739">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117.4</w:t>
      </w:r>
      <w:r w:rsidR="00144A27" w:rsidRPr="00CE5739">
        <w:rPr>
          <w:rFonts w:cs="Times New Roman"/>
          <w:b/>
          <w:bCs/>
          <w:color w:val="auto"/>
          <w:szCs w:val="22"/>
        </w:rPr>
        <w:t>1</w:t>
      </w:r>
      <w:r w:rsidRPr="00CE5739">
        <w:rPr>
          <w:rFonts w:cs="Times New Roman"/>
          <w:b/>
          <w:bCs/>
          <w:color w:val="auto"/>
          <w:szCs w:val="22"/>
        </w:rPr>
        <w:t>.</w:t>
      </w:r>
      <w:r w:rsidRPr="00CE5739">
        <w:rPr>
          <w:rFonts w:cs="Times New Roman"/>
          <w:color w:val="auto"/>
          <w:szCs w:val="22"/>
        </w:rPr>
        <w:tab/>
        <w:t>(GP: Life and Palmetto Fellows Scholarships Waiver Exemption)</w:t>
      </w:r>
      <w:r w:rsidRPr="00CE5739">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117.4</w:t>
      </w:r>
      <w:r w:rsidR="00144A27" w:rsidRPr="00CE5739">
        <w:rPr>
          <w:rFonts w:cs="Times New Roman"/>
          <w:b/>
          <w:bCs/>
          <w:color w:val="auto"/>
          <w:szCs w:val="22"/>
        </w:rPr>
        <w:t>2</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CE5739">
        <w:rPr>
          <w:rFonts w:cs="Times New Roman"/>
          <w:color w:val="auto"/>
          <w:szCs w:val="22"/>
        </w:rPr>
        <w:noBreakHyphen/>
        <w:t>35</w:t>
      </w:r>
      <w:r w:rsidRPr="00CE5739">
        <w:rPr>
          <w:rFonts w:cs="Times New Roman"/>
          <w:color w:val="auto"/>
          <w:szCs w:val="22"/>
        </w:rPr>
        <w:noBreakHyphen/>
        <w:t>1560, and emergency procurements, pursuant to South Carolina Code Section 11</w:t>
      </w:r>
      <w:r w:rsidRPr="00CE5739">
        <w:rPr>
          <w:rFonts w:cs="Times New Roman"/>
          <w:color w:val="auto"/>
          <w:szCs w:val="22"/>
        </w:rPr>
        <w:noBreakHyphen/>
        <w:t>35</w:t>
      </w:r>
      <w:r w:rsidRPr="00CE5739">
        <w:rPr>
          <w:rFonts w:cs="Times New Roman"/>
          <w:color w:val="auto"/>
          <w:szCs w:val="22"/>
        </w:rPr>
        <w:noBreakHyphen/>
        <w:t>1570, are legitimate and valid reasons for awarding noncompetitive contracts.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bCs/>
          <w:color w:val="auto"/>
          <w:szCs w:val="22"/>
        </w:rPr>
        <w:tab/>
        <w:t>117.4</w:t>
      </w:r>
      <w:r w:rsidR="00144A27" w:rsidRPr="00CE5739">
        <w:rPr>
          <w:rFonts w:cs="Times New Roman"/>
          <w:b/>
          <w:bCs/>
          <w:color w:val="auto"/>
          <w:szCs w:val="22"/>
        </w:rPr>
        <w:t>3</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DMV Data)  The Department of Motor Vehicles shall provide access, in compliance with all state and federal privacy protection </w:t>
      </w:r>
      <w:r w:rsidRPr="00CE5739">
        <w:rPr>
          <w:rFonts w:eastAsiaTheme="minorHAnsi" w:cs="Times New Roman"/>
          <w:color w:val="auto"/>
          <w:szCs w:val="22"/>
        </w:rPr>
        <w:t>statues</w:t>
      </w:r>
      <w:r w:rsidRPr="00CE5739">
        <w:rPr>
          <w:rFonts w:cs="Times New Roman"/>
          <w:color w:val="auto"/>
          <w:szCs w:val="22"/>
        </w:rPr>
        <w:t>, to the following data and reports without charge to the South Carolina Department of Transportation: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 xml:space="preserve">all collision </w:t>
      </w:r>
      <w:r w:rsidRPr="00CE5739">
        <w:rPr>
          <w:rFonts w:eastAsiaTheme="minorHAnsi" w:cs="Times New Roman"/>
          <w:color w:val="auto"/>
          <w:szCs w:val="22"/>
        </w:rPr>
        <w:t>data</w:t>
      </w:r>
      <w:r w:rsidRPr="00CE5739">
        <w:rPr>
          <w:rFonts w:cs="Times New Roman"/>
          <w:color w:val="auto"/>
          <w:szCs w:val="22"/>
        </w:rPr>
        <w:t xml:space="preserve"> and collision reports;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 xml:space="preserve">registration </w:t>
      </w:r>
      <w:r w:rsidRPr="00CE5739">
        <w:rPr>
          <w:rFonts w:eastAsiaTheme="minorHAnsi" w:cs="Times New Roman"/>
          <w:color w:val="auto"/>
          <w:szCs w:val="22"/>
        </w:rPr>
        <w:t>information</w:t>
      </w:r>
      <w:r w:rsidRPr="00CE5739">
        <w:rPr>
          <w:rFonts w:cs="Times New Roman"/>
          <w:color w:val="auto"/>
          <w:szCs w:val="22"/>
        </w:rPr>
        <w:t xml:space="preserve"> used for toll enforcement;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 xml:space="preserve">driver </w:t>
      </w:r>
      <w:r w:rsidRPr="00CE5739">
        <w:rPr>
          <w:rFonts w:eastAsiaTheme="minorHAnsi" w:cs="Times New Roman"/>
          <w:color w:val="auto"/>
          <w:szCs w:val="22"/>
        </w:rPr>
        <w:t>records</w:t>
      </w:r>
      <w:r w:rsidRPr="00CE5739">
        <w:rPr>
          <w:rFonts w:cs="Times New Roman"/>
          <w:color w:val="auto"/>
          <w:szCs w:val="22"/>
        </w:rPr>
        <w:t xml:space="preserve"> of employees or prospective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117.4</w:t>
      </w:r>
      <w:r w:rsidR="00144A27" w:rsidRPr="00CE5739">
        <w:rPr>
          <w:rFonts w:cs="Times New Roman"/>
          <w:b/>
          <w:bCs/>
          <w:color w:val="auto"/>
          <w:szCs w:val="22"/>
        </w:rPr>
        <w:t>4</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Parking Fees)  State agencies shall not impose additional parking fees or increases in current fees for state employees during </w:t>
      </w:r>
      <w:r w:rsidRPr="00CE5739">
        <w:rPr>
          <w:rFonts w:eastAsiaTheme="minorHAnsi" w:cs="Times New Roman"/>
          <w:color w:val="auto"/>
          <w:szCs w:val="22"/>
        </w:rPr>
        <w:t>the</w:t>
      </w:r>
      <w:r w:rsidRPr="00CE5739">
        <w:rPr>
          <w:rFonts w:cs="Times New Roman"/>
          <w:color w:val="auto"/>
          <w:szCs w:val="22"/>
        </w:rPr>
        <w:t xml:space="preserve"> current fiscal year.  This provision does not apply to any college or university.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color w:val="auto"/>
          <w:szCs w:val="22"/>
        </w:rPr>
        <w:tab/>
        <w:t>117.4</w:t>
      </w:r>
      <w:r w:rsidR="00144A27" w:rsidRPr="00CE5739">
        <w:rPr>
          <w:rFonts w:cs="Times New Roman"/>
          <w:b/>
          <w:bCs/>
          <w:color w:val="auto"/>
          <w:szCs w:val="22"/>
        </w:rPr>
        <w:t>5</w:t>
      </w:r>
      <w:r w:rsidRPr="00CE5739">
        <w:rPr>
          <w:rFonts w:cs="Times New Roman"/>
          <w:b/>
          <w:bCs/>
          <w:color w:val="auto"/>
          <w:szCs w:val="22"/>
        </w:rPr>
        <w:t>.</w:t>
      </w:r>
      <w:r w:rsidRPr="00CE5739">
        <w:rPr>
          <w:rFonts w:cs="Times New Roman"/>
          <w:color w:val="auto"/>
          <w:szCs w:val="22"/>
        </w:rPr>
        <w:tab/>
        <w:t xml:space="preserve">(GP: </w:t>
      </w:r>
      <w:r w:rsidRPr="00CE5739">
        <w:rPr>
          <w:rFonts w:cs="Times New Roman"/>
          <w:bCs/>
          <w:color w:val="auto"/>
          <w:szCs w:val="22"/>
        </w:rPr>
        <w:t>Facility</w:t>
      </w:r>
      <w:r w:rsidRPr="00CE5739">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bCs/>
          <w:color w:val="auto"/>
          <w:szCs w:val="22"/>
        </w:rPr>
        <w:lastRenderedPageBreak/>
        <w:tab/>
        <w:t>117.</w:t>
      </w:r>
      <w:r w:rsidRPr="00CE5739">
        <w:rPr>
          <w:rFonts w:cs="Times New Roman"/>
          <w:b/>
          <w:bCs/>
          <w:color w:val="auto"/>
          <w:spacing w:val="-2"/>
          <w:szCs w:val="22"/>
        </w:rPr>
        <w:t>4</w:t>
      </w:r>
      <w:r w:rsidR="00144A27" w:rsidRPr="00CE5739">
        <w:rPr>
          <w:rFonts w:cs="Times New Roman"/>
          <w:b/>
          <w:bCs/>
          <w:color w:val="auto"/>
          <w:spacing w:val="-2"/>
          <w:szCs w:val="22"/>
        </w:rPr>
        <w:t>6</w:t>
      </w:r>
      <w:r w:rsidRPr="00CE5739">
        <w:rPr>
          <w:rFonts w:cs="Times New Roman"/>
          <w:b/>
          <w:bCs/>
          <w:color w:val="auto"/>
          <w:spacing w:val="-2"/>
          <w:szCs w:val="22"/>
        </w:rPr>
        <w:t>.</w:t>
      </w:r>
      <w:r w:rsidRPr="00CE5739">
        <w:rPr>
          <w:rFonts w:cs="Times New Roman"/>
          <w:color w:val="auto"/>
          <w:spacing w:val="-2"/>
          <w:szCs w:val="22"/>
        </w:rPr>
        <w:tab/>
      </w:r>
      <w:r w:rsidRPr="00CE5739">
        <w:rPr>
          <w:rFonts w:cs="Times New Roman"/>
          <w:bCs/>
          <w:color w:val="auto"/>
          <w:spacing w:val="-2"/>
          <w:szCs w:val="22"/>
        </w:rPr>
        <w:t xml:space="preserve">(GP: </w:t>
      </w:r>
      <w:r w:rsidRPr="00CE5739">
        <w:rPr>
          <w:rFonts w:eastAsiaTheme="minorHAnsi" w:cs="Times New Roman"/>
          <w:color w:val="auto"/>
          <w:szCs w:val="22"/>
        </w:rPr>
        <w:t>Insurance</w:t>
      </w:r>
      <w:r w:rsidRPr="00CE5739">
        <w:rPr>
          <w:rFonts w:cs="Times New Roman"/>
          <w:bCs/>
          <w:color w:val="auto"/>
          <w:spacing w:val="-2"/>
          <w:szCs w:val="22"/>
        </w:rPr>
        <w:t xml:space="preserve"> </w:t>
      </w:r>
      <w:r w:rsidRPr="00CE5739">
        <w:rPr>
          <w:rFonts w:cs="Times New Roman"/>
          <w:bCs/>
          <w:color w:val="auto"/>
          <w:szCs w:val="22"/>
        </w:rPr>
        <w:t>Claims</w:t>
      </w:r>
      <w:r w:rsidRPr="00CE5739">
        <w:rPr>
          <w:rFonts w:cs="Times New Roman"/>
          <w:bCs/>
          <w:color w:val="auto"/>
          <w:spacing w:val="-2"/>
          <w:szCs w:val="22"/>
        </w:rPr>
        <w:t xml:space="preserve">)  Any </w:t>
      </w:r>
      <w:r w:rsidRPr="00CE5739">
        <w:rPr>
          <w:rFonts w:cs="Times New Roman"/>
          <w:color w:val="auto"/>
          <w:szCs w:val="22"/>
        </w:rPr>
        <w:t>insurance</w:t>
      </w:r>
      <w:r w:rsidRPr="00CE5739">
        <w:rPr>
          <w:rFonts w:cs="Times New Roman"/>
          <w:bCs/>
          <w:color w:val="auto"/>
          <w:spacing w:val="-2"/>
          <w:szCs w:val="22"/>
        </w:rPr>
        <w:t xml:space="preserve"> reimbursement to an agency may be used to offset expenses related to the </w:t>
      </w:r>
      <w:r w:rsidRPr="00CE5739">
        <w:rPr>
          <w:rFonts w:cs="Times New Roman"/>
          <w:color w:val="auto"/>
          <w:szCs w:val="22"/>
        </w:rPr>
        <w:t>claim</w:t>
      </w:r>
      <w:r w:rsidRPr="00CE5739">
        <w:rPr>
          <w:rFonts w:cs="Times New Roman"/>
          <w:bCs/>
          <w:color w:val="auto"/>
          <w:spacing w:val="-2"/>
          <w:szCs w:val="22"/>
        </w:rPr>
        <w:t>.  These funds may be retained, expended, and carried forward.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r>
      <w:r w:rsidRPr="00CE5739">
        <w:rPr>
          <w:rFonts w:cs="Times New Roman"/>
          <w:b/>
          <w:snapToGrid w:val="0"/>
          <w:color w:val="auto"/>
          <w:szCs w:val="22"/>
        </w:rPr>
        <w:t>117.4</w:t>
      </w:r>
      <w:r w:rsidR="00144A27" w:rsidRPr="00CE5739">
        <w:rPr>
          <w:rFonts w:cs="Times New Roman"/>
          <w:b/>
          <w:snapToGrid w:val="0"/>
          <w:color w:val="auto"/>
          <w:szCs w:val="22"/>
        </w:rPr>
        <w:t>7</w:t>
      </w:r>
      <w:r w:rsidRPr="00CE5739">
        <w:rPr>
          <w:rFonts w:cs="Times New Roman"/>
          <w:b/>
          <w:snapToGrid w:val="0"/>
          <w:color w:val="auto"/>
          <w:szCs w:val="22"/>
        </w:rPr>
        <w:t>.</w:t>
      </w:r>
      <w:r w:rsidRPr="00CE5739">
        <w:rPr>
          <w:rFonts w:cs="Times New Roman"/>
          <w:snapToGrid w:val="0"/>
          <w:color w:val="auto"/>
          <w:szCs w:val="22"/>
        </w:rPr>
        <w:tab/>
        <w:t>(</w:t>
      </w:r>
      <w:r w:rsidRPr="00CE5739">
        <w:rPr>
          <w:rFonts w:cs="Times New Roman"/>
          <w:bCs/>
          <w:color w:val="auto"/>
          <w:szCs w:val="22"/>
        </w:rPr>
        <w:t>GP: Organizational Charts)</w:t>
      </w:r>
      <w:r w:rsidRPr="00CE5739">
        <w:rPr>
          <w:rFonts w:cs="Times New Roman"/>
          <w:snapToGrid w:val="0"/>
          <w:color w:val="auto"/>
          <w:szCs w:val="22"/>
        </w:rPr>
        <w:t xml:space="preserve">  </w:t>
      </w:r>
      <w:r w:rsidRPr="00CE5739">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CE5739">
        <w:rPr>
          <w:rFonts w:eastAsiaTheme="minorHAnsi" w:cs="Times New Roman"/>
          <w:color w:val="auto"/>
          <w:szCs w:val="22"/>
        </w:rPr>
        <w:t>within</w:t>
      </w:r>
      <w:r w:rsidRPr="00CE5739">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117.4</w:t>
      </w:r>
      <w:r w:rsidR="00144A27" w:rsidRPr="00CE5739">
        <w:rPr>
          <w:rFonts w:cs="Times New Roman"/>
          <w:b/>
          <w:bCs/>
          <w:color w:val="auto"/>
          <w:szCs w:val="22"/>
        </w:rPr>
        <w:t>8</w:t>
      </w:r>
      <w:r w:rsidRPr="00CE5739">
        <w:rPr>
          <w:rFonts w:cs="Times New Roman"/>
          <w:b/>
          <w:bCs/>
          <w:color w:val="auto"/>
          <w:szCs w:val="22"/>
        </w:rPr>
        <w:t>.</w:t>
      </w:r>
      <w:r w:rsidRPr="00CE5739">
        <w:rPr>
          <w:rFonts w:cs="Times New Roman"/>
          <w:color w:val="auto"/>
          <w:szCs w:val="22"/>
        </w:rPr>
        <w:tab/>
        <w:t xml:space="preserve">(GP: </w:t>
      </w:r>
      <w:r w:rsidRPr="00CE5739">
        <w:rPr>
          <w:rFonts w:eastAsiaTheme="minorHAnsi" w:cs="Times New Roman"/>
          <w:color w:val="auto"/>
          <w:szCs w:val="22"/>
        </w:rPr>
        <w:t>Agencies</w:t>
      </w:r>
      <w:r w:rsidRPr="00CE5739">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CE5739">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CE5739">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CE5739">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117.</w:t>
      </w:r>
      <w:r w:rsidR="00144A27" w:rsidRPr="00CE5739">
        <w:rPr>
          <w:rFonts w:cs="Times New Roman"/>
          <w:b/>
          <w:bCs/>
          <w:color w:val="auto"/>
          <w:szCs w:val="22"/>
        </w:rPr>
        <w:t>49</w:t>
      </w:r>
      <w:r w:rsidRPr="00CE5739">
        <w:rPr>
          <w:rFonts w:cs="Times New Roman"/>
          <w:b/>
          <w:bCs/>
          <w:color w:val="auto"/>
          <w:szCs w:val="22"/>
        </w:rPr>
        <w:t>.</w:t>
      </w:r>
      <w:r w:rsidRPr="00CE5739">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w:t>
      </w:r>
      <w:r w:rsidR="00144A27" w:rsidRPr="00CE5739">
        <w:rPr>
          <w:rFonts w:cs="Times New Roman"/>
          <w:b/>
          <w:bCs/>
          <w:color w:val="auto"/>
          <w:szCs w:val="22"/>
        </w:rPr>
        <w:t>50</w:t>
      </w:r>
      <w:r w:rsidRPr="00CE5739">
        <w:rPr>
          <w:rFonts w:cs="Times New Roman"/>
          <w:b/>
          <w:bCs/>
          <w:color w:val="auto"/>
          <w:szCs w:val="22"/>
        </w:rPr>
        <w:t>.</w:t>
      </w:r>
      <w:r w:rsidRPr="00CE5739">
        <w:rPr>
          <w:rFonts w:cs="Times New Roman"/>
          <w:color w:val="auto"/>
          <w:szCs w:val="22"/>
        </w:rPr>
        <w:tab/>
        <w:t xml:space="preserve">(GP: Assessment Audit / Crime Victim Funds)  </w:t>
      </w:r>
      <w:r w:rsidRPr="00CE5739">
        <w:rPr>
          <w:rFonts w:eastAsia="Calibri" w:cs="Times New Roman"/>
          <w:szCs w:val="22"/>
        </w:rPr>
        <w:t xml:space="preserve">If the State Auditor finds that any </w:t>
      </w:r>
      <w:r w:rsidRPr="00CE5739">
        <w:rPr>
          <w:rFonts w:cs="Times New Roman"/>
          <w:szCs w:val="22"/>
        </w:rPr>
        <w:t xml:space="preserve">county treasurer, municipal treasurer, county clerk of court, magistrate, or municipal court </w:t>
      </w:r>
      <w:r w:rsidRPr="00CE5739">
        <w:rPr>
          <w:rFonts w:eastAsia="Calibri" w:cs="Times New Roman"/>
          <w:szCs w:val="22"/>
        </w:rPr>
        <w:t xml:space="preserve">has not properly allocated revenue generated from court fines, fines, and assessments to the crime victim funds or has not properly expended crime victim funds, </w:t>
      </w:r>
      <w:r w:rsidRPr="00CE5739">
        <w:rPr>
          <w:rFonts w:cs="Times New Roman"/>
          <w:szCs w:val="22"/>
        </w:rPr>
        <w:t>pursuant to Sections 14</w:t>
      </w:r>
      <w:r w:rsidRPr="00CE5739">
        <w:rPr>
          <w:rFonts w:cs="Times New Roman"/>
          <w:szCs w:val="22"/>
        </w:rPr>
        <w:noBreakHyphen/>
        <w:t>1</w:t>
      </w:r>
      <w:r w:rsidRPr="00CE5739">
        <w:rPr>
          <w:rFonts w:cs="Times New Roman"/>
          <w:szCs w:val="22"/>
        </w:rPr>
        <w:noBreakHyphen/>
        <w:t>206(B) and (D), 14</w:t>
      </w:r>
      <w:r w:rsidRPr="00CE5739">
        <w:rPr>
          <w:rFonts w:cs="Times New Roman"/>
          <w:szCs w:val="22"/>
        </w:rPr>
        <w:noBreakHyphen/>
        <w:t>1</w:t>
      </w:r>
      <w:r w:rsidRPr="00CE5739">
        <w:rPr>
          <w:rFonts w:cs="Times New Roman"/>
          <w:szCs w:val="22"/>
        </w:rPr>
        <w:noBreakHyphen/>
        <w:t>207(B) and (D), 14</w:t>
      </w:r>
      <w:r w:rsidRPr="00CE5739">
        <w:rPr>
          <w:rFonts w:cs="Times New Roman"/>
          <w:szCs w:val="22"/>
        </w:rPr>
        <w:noBreakHyphen/>
        <w:t>1</w:t>
      </w:r>
      <w:r w:rsidRPr="00CE5739">
        <w:rPr>
          <w:rFonts w:cs="Times New Roman"/>
          <w:szCs w:val="22"/>
        </w:rPr>
        <w:noBreakHyphen/>
        <w:t>208(B) and (D), and 14</w:t>
      </w:r>
      <w:r w:rsidRPr="00CE5739">
        <w:rPr>
          <w:rFonts w:cs="Times New Roman"/>
          <w:szCs w:val="22"/>
        </w:rPr>
        <w:noBreakHyphen/>
        <w:t>1</w:t>
      </w:r>
      <w:r w:rsidRPr="00CE5739">
        <w:rPr>
          <w:rFonts w:cs="Times New Roman"/>
          <w:szCs w:val="22"/>
        </w:rPr>
        <w:noBreakHyphen/>
        <w:t xml:space="preserve">211(B) of the 1976 Code, </w:t>
      </w:r>
      <w:r w:rsidRPr="00CE5739">
        <w:rPr>
          <w:rFonts w:eastAsia="Calibri" w:cs="Times New Roman"/>
          <w:szCs w:val="22"/>
        </w:rPr>
        <w:t>the State Auditor shall notify the State Department of Crime Victim Compensation.  The State Department of Crime Victim Compensation is authorized to conduct an audit which shall include both</w:t>
      </w:r>
      <w:r w:rsidRPr="00CE5739">
        <w:rPr>
          <w:rFonts w:eastAsia="Calibri" w:cs="Times New Roman"/>
          <w:b/>
          <w:szCs w:val="22"/>
        </w:rPr>
        <w:t xml:space="preserve"> </w:t>
      </w:r>
      <w:r w:rsidRPr="00CE5739">
        <w:rPr>
          <w:rFonts w:eastAsia="Calibri" w:cs="Times New Roman"/>
          <w:szCs w:val="22"/>
        </w:rPr>
        <w:t xml:space="preserve">a programmatic review and financial audit of any entity or nonprofit organization receiving victim </w:t>
      </w:r>
      <w:r w:rsidRPr="00CE5739">
        <w:rPr>
          <w:rFonts w:cs="Times New Roman"/>
          <w:szCs w:val="22"/>
        </w:rPr>
        <w:t>assistance</w:t>
      </w:r>
      <w:r w:rsidRPr="00CE5739">
        <w:rPr>
          <w:rFonts w:eastAsia="Calibri" w:cs="Times New Roman"/>
          <w:szCs w:val="22"/>
        </w:rPr>
        <w:t xml:space="preserve"> funding based on the </w:t>
      </w:r>
      <w:r w:rsidRPr="00CE5739">
        <w:rPr>
          <w:rFonts w:cs="Times New Roman"/>
          <w:szCs w:val="22"/>
        </w:rPr>
        <w:t>referrals</w:t>
      </w:r>
      <w:r w:rsidRPr="00CE5739">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CE5739">
        <w:rPr>
          <w:rFonts w:eastAsia="Calibri" w:cs="Times New Roman"/>
          <w:b/>
          <w:szCs w:val="22"/>
        </w:rPr>
        <w:t xml:space="preserve"> </w:t>
      </w:r>
      <w:r w:rsidRPr="00CE5739">
        <w:rPr>
          <w:rFonts w:eastAsia="Calibri" w:cs="Times New Roman"/>
          <w:szCs w:val="22"/>
        </w:rPr>
        <w:t xml:space="preserve">revenue generated from crime victim funds is required to submit </w:t>
      </w:r>
      <w:r w:rsidRPr="00CE5739">
        <w:rPr>
          <w:rFonts w:eastAsia="Calibri" w:cs="Times New Roman"/>
          <w:szCs w:val="22"/>
        </w:rPr>
        <w:lastRenderedPageBreak/>
        <w:t>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CE5739">
        <w:rPr>
          <w:rFonts w:eastAsia="Calibri" w:cs="Times New Roman"/>
          <w:b/>
          <w:szCs w:val="22"/>
        </w:rPr>
        <w:t xml:space="preserve"> </w:t>
      </w:r>
      <w:r w:rsidRPr="00CE5739">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CE5739">
        <w:rPr>
          <w:rFonts w:cs="Times New Roman"/>
          <w:szCs w:val="22"/>
        </w:rPr>
        <w:t xml:space="preserve">y or nonprofit organization receiving victim assistance funding must cooperate and provide expenditure/program data requested by the State </w:t>
      </w:r>
      <w:r w:rsidRPr="00CE5739">
        <w:rPr>
          <w:rFonts w:eastAsia="Calibri" w:cs="Times New Roman"/>
          <w:szCs w:val="22"/>
        </w:rPr>
        <w:t>Department of Crime Victim Compensation</w:t>
      </w:r>
      <w:r w:rsidRPr="00CE5739">
        <w:rPr>
          <w:rFonts w:cs="Times New Roman"/>
          <w:szCs w:val="22"/>
        </w:rPr>
        <w:t xml:space="preserve">.  If the State </w:t>
      </w:r>
      <w:r w:rsidRPr="00CE5739">
        <w:rPr>
          <w:rFonts w:eastAsia="Calibri" w:cs="Times New Roman"/>
          <w:szCs w:val="22"/>
        </w:rPr>
        <w:t>Department of Crime Victim Compensation</w:t>
      </w:r>
      <w:r w:rsidRPr="00CE5739">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CE5739">
        <w:rPr>
          <w:rFonts w:eastAsia="Calibri" w:cs="Times New Roman"/>
          <w:szCs w:val="22"/>
        </w:rPr>
        <w:t>Department of Crime Victim Compensation</w:t>
      </w:r>
      <w:r w:rsidRPr="00CE5739">
        <w:rPr>
          <w:rFonts w:cs="Times New Roman"/>
          <w:szCs w:val="22"/>
        </w:rPr>
        <w:t xml:space="preserve">.  If the entity or nonprofit organization fails to cooperate with the programmatic review and financial audit or to rectify the error within ninety days, the State </w:t>
      </w:r>
      <w:r w:rsidRPr="00CE5739">
        <w:rPr>
          <w:rFonts w:eastAsia="Calibri" w:cs="Times New Roman"/>
          <w:szCs w:val="22"/>
        </w:rPr>
        <w:t xml:space="preserve">Department of Crime Victim Compensation </w:t>
      </w:r>
      <w:r w:rsidRPr="00CE5739">
        <w:rPr>
          <w:rFonts w:cs="Times New Roman"/>
          <w:szCs w:val="22"/>
        </w:rPr>
        <w:t xml:space="preserve">shall assess and collect a penalty in the amount of the unauthorized expenditure plus $1,500 against the entity or nonprofit </w:t>
      </w:r>
      <w:r w:rsidRPr="00CE5739">
        <w:rPr>
          <w:rFonts w:cs="Times New Roman"/>
          <w:spacing w:val="8"/>
          <w:szCs w:val="22"/>
        </w:rPr>
        <w:t>organization for improper expenditures</w:t>
      </w:r>
      <w:r w:rsidRPr="00CE5739">
        <w:rPr>
          <w:rFonts w:cs="Times New Roman"/>
          <w:szCs w:val="22"/>
        </w:rPr>
        <w:t xml:space="preserve">.  </w:t>
      </w:r>
      <w:r w:rsidRPr="00CE5739">
        <w:rPr>
          <w:rFonts w:cs="Times New Roman"/>
          <w:spacing w:val="2"/>
          <w:szCs w:val="22"/>
        </w:rPr>
        <w:t xml:space="preserve">This penalty plus $1,500 must be paid </w:t>
      </w:r>
      <w:r w:rsidRPr="00CE5739">
        <w:rPr>
          <w:rFonts w:cs="Times New Roman"/>
          <w:spacing w:val="4"/>
          <w:szCs w:val="22"/>
        </w:rPr>
        <w:t>within thirty days of the notification</w:t>
      </w:r>
      <w:r w:rsidRPr="00CE5739">
        <w:rPr>
          <w:rFonts w:cs="Times New Roman"/>
          <w:spacing w:val="2"/>
          <w:szCs w:val="22"/>
        </w:rPr>
        <w:t xml:space="preserve"> by the State </w:t>
      </w:r>
      <w:r w:rsidRPr="00CE5739">
        <w:rPr>
          <w:rFonts w:eastAsia="Calibri" w:cs="Times New Roman"/>
          <w:szCs w:val="22"/>
        </w:rPr>
        <w:t xml:space="preserve">Department of Crime Victim Compensation </w:t>
      </w:r>
      <w:r w:rsidRPr="00CE5739">
        <w:rPr>
          <w:rFonts w:cs="Times New Roman"/>
          <w:spacing w:val="2"/>
          <w:szCs w:val="22"/>
        </w:rPr>
        <w:t xml:space="preserve">to the entity or </w:t>
      </w:r>
      <w:r w:rsidRPr="00CE5739">
        <w:rPr>
          <w:rFonts w:cs="Times New Roman"/>
          <w:spacing w:val="8"/>
          <w:szCs w:val="22"/>
        </w:rPr>
        <w:t>nonprofit organization</w:t>
      </w:r>
      <w:r w:rsidRPr="00CE5739">
        <w:rPr>
          <w:rFonts w:cs="Times New Roman"/>
          <w:szCs w:val="22"/>
        </w:rPr>
        <w:t xml:space="preserve"> </w:t>
      </w:r>
      <w:r w:rsidRPr="00CE5739">
        <w:rPr>
          <w:rFonts w:cs="Times New Roman"/>
          <w:spacing w:val="10"/>
          <w:szCs w:val="22"/>
        </w:rPr>
        <w:t>that they</w:t>
      </w:r>
      <w:r w:rsidRPr="00CE5739">
        <w:rPr>
          <w:rFonts w:cs="Times New Roman"/>
          <w:szCs w:val="22"/>
        </w:rPr>
        <w:t xml:space="preserve"> are in noncompliance with the provisions of this proviso.  All penalties received by the State </w:t>
      </w:r>
      <w:r w:rsidRPr="00CE5739">
        <w:rPr>
          <w:rFonts w:eastAsia="Calibri" w:cs="Times New Roman"/>
          <w:szCs w:val="22"/>
        </w:rPr>
        <w:t xml:space="preserve">Department of Crime Victim Compensation </w:t>
      </w:r>
      <w:r w:rsidRPr="00CE5739">
        <w:rPr>
          <w:rFonts w:cs="Times New Roman"/>
          <w:szCs w:val="22"/>
        </w:rPr>
        <w:t xml:space="preserve">shall be credited to the General Fund of the State.  If the penalty is not received by the State </w:t>
      </w:r>
      <w:r w:rsidRPr="00CE5739">
        <w:rPr>
          <w:rFonts w:eastAsia="Calibri" w:cs="Times New Roman"/>
          <w:szCs w:val="22"/>
        </w:rPr>
        <w:t xml:space="preserve">Department of Crime Victim Compensation </w:t>
      </w:r>
      <w:r w:rsidRPr="00CE5739">
        <w:rPr>
          <w:rFonts w:cs="Times New Roman"/>
          <w:szCs w:val="22"/>
        </w:rPr>
        <w:t>within thirty days of the notification, the political subdivision will deduct the amount of the penalty from the entity or nonprofit organization’s subse</w:t>
      </w:r>
      <w:r w:rsidRPr="00CE5739">
        <w:rPr>
          <w:rFonts w:eastAsia="Calibri" w:cs="Times New Roman"/>
          <w:szCs w:val="22"/>
        </w:rPr>
        <w:t>quent fiscal year appropriation.</w:t>
      </w:r>
    </w:p>
    <w:p w:rsidR="003C5348" w:rsidRPr="00CE5739"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bCs/>
          <w:szCs w:val="22"/>
        </w:rPr>
        <w:t>117.51.</w:t>
      </w:r>
      <w:r w:rsidRPr="00CE5739">
        <w:rPr>
          <w:rFonts w:cs="Times New Roman"/>
          <w:b/>
          <w:bCs/>
          <w:szCs w:val="22"/>
        </w:rPr>
        <w:tab/>
      </w:r>
      <w:r w:rsidRPr="00CE5739">
        <w:rPr>
          <w:rFonts w:cs="Times New Roman"/>
          <w:szCs w:val="22"/>
        </w:rPr>
        <w:t xml:space="preserve">(GP: H.L. Hunley Museum Location)  The General Assembly approves the </w:t>
      </w:r>
      <w:r w:rsidRPr="00CE5739">
        <w:rPr>
          <w:rFonts w:cs="Times New Roman"/>
          <w:strike/>
          <w:szCs w:val="22"/>
        </w:rPr>
        <w:t>City of North Charleston</w:t>
      </w:r>
      <w:r w:rsidRPr="00CE5739">
        <w:rPr>
          <w:rFonts w:cs="Times New Roman"/>
          <w:szCs w:val="22"/>
        </w:rPr>
        <w:t xml:space="preserve"> </w:t>
      </w:r>
      <w:r w:rsidRPr="00CE5739">
        <w:rPr>
          <w:rFonts w:cs="Times New Roman"/>
          <w:i/>
          <w:szCs w:val="22"/>
          <w:u w:val="single"/>
        </w:rPr>
        <w:t>Patriots Point Development Authority</w:t>
      </w:r>
      <w:r w:rsidRPr="00CE5739">
        <w:rPr>
          <w:rFonts w:cs="Times New Roman"/>
          <w:szCs w:val="22"/>
        </w:rPr>
        <w:t xml:space="preserve"> as the permanent site of the H.L. Hunley Museum.  This approval is contingent upon the negotiation and execution of necessary contracts between the State of South Carolina and the </w:t>
      </w:r>
      <w:r w:rsidRPr="00CE5739">
        <w:rPr>
          <w:rFonts w:cs="Times New Roman"/>
          <w:strike/>
          <w:szCs w:val="22"/>
        </w:rPr>
        <w:t>City of North Charleston</w:t>
      </w:r>
      <w:r w:rsidRPr="00CE5739">
        <w:rPr>
          <w:rFonts w:cs="Times New Roman"/>
          <w:szCs w:val="22"/>
        </w:rPr>
        <w:t xml:space="preserve"> </w:t>
      </w:r>
      <w:r w:rsidRPr="00CE5739">
        <w:rPr>
          <w:rFonts w:cs="Times New Roman"/>
          <w:i/>
          <w:szCs w:val="22"/>
          <w:u w:val="single"/>
        </w:rPr>
        <w:t>Patriots Point Development Authority</w:t>
      </w:r>
      <w:r w:rsidRPr="00CE5739">
        <w:rPr>
          <w:rFonts w:cs="Times New Roman"/>
          <w:szCs w:val="22"/>
        </w:rPr>
        <w:t>.  The Hunley Commission is directed to expend funds from its account to negotiate and execute contracts on behalf of the State of South Carolina.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117.5</w:t>
      </w:r>
      <w:r w:rsidR="00144A27" w:rsidRPr="00CE5739">
        <w:rPr>
          <w:rFonts w:cs="Times New Roman"/>
          <w:b/>
          <w:bCs/>
          <w:color w:val="auto"/>
          <w:szCs w:val="22"/>
        </w:rPr>
        <w:t>2</w:t>
      </w:r>
      <w:r w:rsidRPr="00CE5739">
        <w:rPr>
          <w:rFonts w:cs="Times New Roman"/>
          <w:b/>
          <w:bCs/>
          <w:color w:val="auto"/>
          <w:szCs w:val="22"/>
        </w:rPr>
        <w:t>.</w:t>
      </w:r>
      <w:r w:rsidRPr="00CE5739">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CE5739">
        <w:rPr>
          <w:rFonts w:eastAsiaTheme="minorHAnsi" w:cs="Times New Roman"/>
          <w:color w:val="auto"/>
          <w:szCs w:val="22"/>
        </w:rPr>
        <w:t>Prevention</w:t>
      </w:r>
      <w:r w:rsidRPr="00CE5739">
        <w:rPr>
          <w:rFonts w:cs="Times New Roman"/>
          <w:color w:val="auto"/>
          <w:szCs w:val="22"/>
        </w:rPr>
        <w:t xml:space="preserve"> Act in regard to the secure holding of juveniles for more than six hours in adult detention facilities that also serve as forty</w:t>
      </w:r>
      <w:r w:rsidRPr="00CE5739">
        <w:rPr>
          <w:rFonts w:cs="Times New Roman"/>
          <w:color w:val="auto"/>
          <w:szCs w:val="22"/>
        </w:rPr>
        <w:noBreakHyphen/>
        <w:t>eight</w:t>
      </w:r>
      <w:r w:rsidRPr="00CE5739">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117.5</w:t>
      </w:r>
      <w:r w:rsidR="00144A27" w:rsidRPr="00CE5739">
        <w:rPr>
          <w:rFonts w:cs="Times New Roman"/>
          <w:b/>
          <w:bCs/>
          <w:color w:val="auto"/>
          <w:szCs w:val="22"/>
        </w:rPr>
        <w:t>3</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CE5739">
        <w:rPr>
          <w:rFonts w:cs="Times New Roman"/>
          <w:color w:val="auto"/>
          <w:szCs w:val="22"/>
        </w:rPr>
        <w:noBreakHyphen/>
        <w:t xml:space="preserve"> $595,000, Department of Disabilities and Special Needs </w:t>
      </w:r>
      <w:r w:rsidRPr="00CE5739">
        <w:rPr>
          <w:rFonts w:cs="Times New Roman"/>
          <w:color w:val="auto"/>
          <w:szCs w:val="22"/>
        </w:rPr>
        <w:noBreakHyphen/>
        <w:t xml:space="preserve"> $379,456, and Department of Juvenile Justice </w:t>
      </w:r>
      <w:r w:rsidRPr="00CE5739">
        <w:rPr>
          <w:rFonts w:cs="Times New Roman"/>
          <w:color w:val="auto"/>
          <w:szCs w:val="22"/>
        </w:rPr>
        <w:noBreakHyphen/>
        <w:t xml:space="preserve"> $225,000.  The transfer of funds shall be accomplished by September thirtieth of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r>
      <w:r w:rsidRPr="00CE5739">
        <w:rPr>
          <w:rFonts w:cs="Times New Roman"/>
          <w:b/>
          <w:snapToGrid w:val="0"/>
          <w:color w:val="auto"/>
          <w:szCs w:val="22"/>
        </w:rPr>
        <w:t>117.5</w:t>
      </w:r>
      <w:r w:rsidR="00144A27" w:rsidRPr="00CE5739">
        <w:rPr>
          <w:rFonts w:cs="Times New Roman"/>
          <w:b/>
          <w:snapToGrid w:val="0"/>
          <w:color w:val="auto"/>
          <w:szCs w:val="22"/>
        </w:rPr>
        <w:t>4</w:t>
      </w:r>
      <w:r w:rsidRPr="00CE5739">
        <w:rPr>
          <w:rFonts w:cs="Times New Roman"/>
          <w:b/>
          <w:snapToGrid w:val="0"/>
          <w:color w:val="auto"/>
          <w:szCs w:val="22"/>
        </w:rPr>
        <w:t>.</w:t>
      </w:r>
      <w:r w:rsidRPr="00CE5739">
        <w:rPr>
          <w:rFonts w:cs="Times New Roman"/>
          <w:snapToGrid w:val="0"/>
          <w:color w:val="auto"/>
          <w:szCs w:val="22"/>
        </w:rPr>
        <w:tab/>
        <w:t>(GP: Employee Bonuses)  State agencies and institutions are allowed</w:t>
      </w:r>
      <w:r w:rsidRPr="00CE5739">
        <w:rPr>
          <w:rFonts w:cs="Times New Roman"/>
          <w:color w:val="auto"/>
          <w:szCs w:val="22"/>
        </w:rPr>
        <w:t xml:space="preserve"> to spend state, federal, and other sources of revenue to </w:t>
      </w:r>
      <w:r w:rsidRPr="00CE5739">
        <w:rPr>
          <w:rFonts w:cs="Times New Roman"/>
          <w:snapToGrid w:val="0"/>
          <w:color w:val="auto"/>
          <w:szCs w:val="22"/>
        </w:rPr>
        <w:t xml:space="preserve">provide </w:t>
      </w:r>
      <w:r w:rsidRPr="00CE5739">
        <w:rPr>
          <w:rFonts w:cs="Times New Roman"/>
          <w:color w:val="auto"/>
          <w:szCs w:val="22"/>
        </w:rPr>
        <w:t>selected</w:t>
      </w:r>
      <w:r w:rsidRPr="00CE5739">
        <w:rPr>
          <w:rFonts w:cs="Times New Roman"/>
          <w:snapToGrid w:val="0"/>
          <w:color w:val="auto"/>
          <w:szCs w:val="22"/>
        </w:rPr>
        <w:t xml:space="preserve"> employees lump sum bonuses, not to exceed three thousand dollars per year, based on objective guidelines established by the </w:t>
      </w:r>
      <w:r w:rsidRPr="00CE5739">
        <w:rPr>
          <w:rFonts w:cs="Times New Roman"/>
          <w:color w:val="auto"/>
          <w:szCs w:val="22"/>
        </w:rPr>
        <w:t>Department of Administration</w:t>
      </w:r>
      <w:r w:rsidRPr="00CE5739">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CE5739">
        <w:rPr>
          <w:rFonts w:cs="Times New Roman"/>
          <w:color w:val="auto"/>
          <w:szCs w:val="22"/>
        </w:rPr>
        <w:t>The employing agency must report this information on or before August thirty</w:t>
      </w:r>
      <w:r w:rsidRPr="00CE5739">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117.5</w:t>
      </w:r>
      <w:r w:rsidR="00144A27" w:rsidRPr="00CE5739">
        <w:rPr>
          <w:rFonts w:cs="Times New Roman"/>
          <w:b/>
          <w:bCs/>
          <w:color w:val="auto"/>
          <w:szCs w:val="22"/>
        </w:rPr>
        <w:t>5</w:t>
      </w:r>
      <w:r w:rsidRPr="00CE5739">
        <w:rPr>
          <w:rFonts w:cs="Times New Roman"/>
          <w:b/>
          <w:bCs/>
          <w:color w:val="auto"/>
          <w:szCs w:val="22"/>
        </w:rPr>
        <w:t>.</w:t>
      </w:r>
      <w:r w:rsidRPr="00CE5739">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117.5</w:t>
      </w:r>
      <w:r w:rsidR="00144A27" w:rsidRPr="00CE5739">
        <w:rPr>
          <w:rFonts w:cs="Times New Roman"/>
          <w:b/>
          <w:bCs/>
          <w:color w:val="auto"/>
          <w:szCs w:val="22"/>
        </w:rPr>
        <w:t>6</w:t>
      </w:r>
      <w:r w:rsidRPr="00CE5739">
        <w:rPr>
          <w:rFonts w:cs="Times New Roman"/>
          <w:b/>
          <w:bCs/>
          <w:color w:val="auto"/>
          <w:szCs w:val="22"/>
        </w:rPr>
        <w:t>.</w:t>
      </w:r>
      <w:r w:rsidRPr="00CE5739">
        <w:rPr>
          <w:rFonts w:cs="Times New Roman"/>
          <w:color w:val="auto"/>
          <w:szCs w:val="22"/>
        </w:rPr>
        <w:tab/>
        <w:t xml:space="preserve">(GP: Respiratory Syncytial Virus Prescription Sales and Use Tax Exemption)  The effective date of the exemption from sales and use tax </w:t>
      </w:r>
      <w:r w:rsidRPr="00CE5739">
        <w:rPr>
          <w:rFonts w:eastAsiaTheme="minorHAnsi" w:cs="Times New Roman"/>
          <w:color w:val="auto"/>
          <w:szCs w:val="22"/>
        </w:rPr>
        <w:t>of</w:t>
      </w:r>
      <w:r w:rsidRPr="00CE5739">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bCs/>
          <w:color w:val="auto"/>
          <w:szCs w:val="22"/>
        </w:rPr>
        <w:t>117.</w:t>
      </w:r>
      <w:r w:rsidR="00144A27" w:rsidRPr="00CE5739">
        <w:rPr>
          <w:rFonts w:cs="Times New Roman"/>
          <w:b/>
          <w:bCs/>
          <w:color w:val="auto"/>
          <w:szCs w:val="22"/>
        </w:rPr>
        <w:t>7</w:t>
      </w:r>
      <w:r w:rsidRPr="00CE5739">
        <w:rPr>
          <w:rFonts w:cs="Times New Roman"/>
          <w:b/>
          <w:bCs/>
          <w:color w:val="auto"/>
          <w:szCs w:val="22"/>
        </w:rPr>
        <w:t>8.</w:t>
      </w:r>
      <w:r w:rsidRPr="00CE5739">
        <w:rPr>
          <w:rFonts w:cs="Times New Roman"/>
          <w:color w:val="auto"/>
          <w:szCs w:val="22"/>
        </w:rPr>
        <w:tab/>
        <w:t>(GP: Year</w:t>
      </w:r>
      <w:r w:rsidRPr="00CE5739">
        <w:rPr>
          <w:rFonts w:cs="Times New Roman"/>
          <w:color w:val="auto"/>
          <w:szCs w:val="22"/>
        </w:rPr>
        <w:noBreakHyphen/>
        <w:t xml:space="preserve">End Financial Statements </w:t>
      </w:r>
      <w:r w:rsidRPr="00CE5739">
        <w:rPr>
          <w:rFonts w:cs="Times New Roman"/>
          <w:color w:val="auto"/>
          <w:szCs w:val="22"/>
        </w:rPr>
        <w:noBreakHyphen/>
        <w:t xml:space="preserve"> Penalties)  </w:t>
      </w:r>
      <w:r w:rsidRPr="00CE5739">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CE5739">
        <w:rPr>
          <w:rFonts w:cs="Times New Roman"/>
          <w:szCs w:val="22"/>
        </w:rPr>
        <w:noBreakHyphen/>
        <w:t>end June thirtieth.  The South Carolina Retirement Systems, Insurance Benefits, and Other Post</w:t>
      </w:r>
      <w:r w:rsidRPr="00CE5739">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CE5739">
        <w:rPr>
          <w:rFonts w:cs="Times New Roman"/>
          <w:szCs w:val="22"/>
        </w:rPr>
        <w:noBreakHyphen/>
        <w:t>ends other than June thirtieth, final audited financial statements must be submitted to the Comptroller General within 120 days of that fiscal year</w:t>
      </w:r>
      <w:r w:rsidRPr="00CE5739">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117.5</w:t>
      </w:r>
      <w:r w:rsidR="00144A27" w:rsidRPr="00CE5739">
        <w:rPr>
          <w:rFonts w:cs="Times New Roman"/>
          <w:b/>
          <w:bCs/>
          <w:color w:val="auto"/>
          <w:szCs w:val="22"/>
        </w:rPr>
        <w:t>8</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Purchase Card Incentive Rebates)  In addition to the Purchase Card Rebate deposited in the general fund, any incentive rebate </w:t>
      </w:r>
      <w:r w:rsidRPr="00CE5739">
        <w:rPr>
          <w:rFonts w:eastAsiaTheme="minorHAnsi" w:cs="Times New Roman"/>
          <w:color w:val="auto"/>
          <w:szCs w:val="22"/>
        </w:rPr>
        <w:t>premium</w:t>
      </w:r>
      <w:r w:rsidRPr="00CE5739">
        <w:rPr>
          <w:rFonts w:cs="Times New Roman"/>
          <w:color w:val="auto"/>
          <w:szCs w:val="22"/>
        </w:rPr>
        <w:t xml:space="preserve"> received by an agency from the Purchase Card Program may be retained and used by the agency to support its operations.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bCs/>
          <w:color w:val="auto"/>
          <w:szCs w:val="22"/>
        </w:rPr>
        <w:t>117.</w:t>
      </w:r>
      <w:r w:rsidR="00144A27" w:rsidRPr="00CE5739">
        <w:rPr>
          <w:rFonts w:cs="Times New Roman"/>
          <w:b/>
          <w:bCs/>
          <w:color w:val="auto"/>
          <w:szCs w:val="22"/>
        </w:rPr>
        <w:t>59</w:t>
      </w:r>
      <w:r w:rsidRPr="00CE5739">
        <w:rPr>
          <w:rFonts w:cs="Times New Roman"/>
          <w:b/>
          <w:bCs/>
          <w:color w:val="auto"/>
          <w:szCs w:val="22"/>
        </w:rPr>
        <w:t>.</w:t>
      </w:r>
      <w:r w:rsidRPr="00CE5739">
        <w:rPr>
          <w:rFonts w:cs="Times New Roman"/>
          <w:color w:val="auto"/>
          <w:szCs w:val="22"/>
        </w:rPr>
        <w:tab/>
        <w:t xml:space="preserve">(GP: Sex Offender </w:t>
      </w:r>
      <w:r w:rsidRPr="00CE5739">
        <w:rPr>
          <w:rFonts w:cs="Times New Roman"/>
          <w:bCs/>
          <w:color w:val="auto"/>
          <w:szCs w:val="22"/>
        </w:rPr>
        <w:t>Monitoring</w:t>
      </w:r>
      <w:r w:rsidRPr="00CE5739">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CE5739">
        <w:rPr>
          <w:rFonts w:cs="Times New Roman"/>
          <w:color w:val="auto"/>
          <w:szCs w:val="22"/>
        </w:rPr>
        <w:noBreakHyphen/>
        <w:t>forward funding; the total costs and per</w:t>
      </w:r>
      <w:r w:rsidRPr="00CE5739">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117.6</w:t>
      </w:r>
      <w:r w:rsidR="00144A27" w:rsidRPr="00CE5739">
        <w:rPr>
          <w:rFonts w:cs="Times New Roman"/>
          <w:b/>
          <w:bCs/>
          <w:color w:val="auto"/>
          <w:szCs w:val="22"/>
        </w:rPr>
        <w:t>0</w:t>
      </w:r>
      <w:r w:rsidRPr="00CE5739">
        <w:rPr>
          <w:rFonts w:cs="Times New Roman"/>
          <w:b/>
          <w:bCs/>
          <w:color w:val="auto"/>
          <w:szCs w:val="22"/>
        </w:rPr>
        <w:t>.</w:t>
      </w:r>
      <w:r w:rsidRPr="00CE5739">
        <w:rPr>
          <w:rFonts w:cs="Times New Roman"/>
          <w:color w:val="auto"/>
          <w:szCs w:val="22"/>
        </w:rPr>
        <w:tab/>
        <w:t xml:space="preserve">(GP: Viscosupplementation Therapies Sales and Use Tax Exemption)  For the current fiscal year only, sales and use taxes on </w:t>
      </w:r>
      <w:r w:rsidRPr="00CE5739">
        <w:rPr>
          <w:rFonts w:eastAsiaTheme="minorHAnsi" w:cs="Times New Roman"/>
          <w:color w:val="auto"/>
          <w:szCs w:val="22"/>
        </w:rPr>
        <w:t>viscosupplementation</w:t>
      </w:r>
      <w:r w:rsidRPr="00CE5739">
        <w:rPr>
          <w:rFonts w:cs="Times New Roman"/>
          <w:color w:val="auto"/>
          <w:szCs w:val="22"/>
        </w:rPr>
        <w:t xml:space="preserve"> therapies shall be suspended.  No refund or forgiveness of tax may be claimed as a result of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color w:val="auto"/>
          <w:szCs w:val="22"/>
        </w:rPr>
        <w:tab/>
      </w:r>
      <w:r w:rsidRPr="00CE5739">
        <w:rPr>
          <w:rFonts w:cs="Times New Roman"/>
          <w:b/>
          <w:bCs/>
          <w:color w:val="auto"/>
          <w:szCs w:val="22"/>
        </w:rPr>
        <w:t>117.6</w:t>
      </w:r>
      <w:r w:rsidR="00144A27" w:rsidRPr="00CE5739">
        <w:rPr>
          <w:rFonts w:cs="Times New Roman"/>
          <w:b/>
          <w:bCs/>
          <w:color w:val="auto"/>
          <w:szCs w:val="22"/>
        </w:rPr>
        <w:t>1</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CID &amp; PCC Agency Head Salaries)  All hiring salaries and salary increases for the agency heads of the Commission on </w:t>
      </w:r>
      <w:r w:rsidRPr="00CE5739">
        <w:rPr>
          <w:rFonts w:eastAsiaTheme="minorHAnsi" w:cs="Times New Roman"/>
          <w:color w:val="auto"/>
          <w:szCs w:val="22"/>
        </w:rPr>
        <w:t>Indigent</w:t>
      </w:r>
      <w:r w:rsidRPr="00CE5739">
        <w:rPr>
          <w:rFonts w:cs="Times New Roman"/>
          <w:iCs/>
          <w:color w:val="auto"/>
          <w:szCs w:val="22"/>
        </w:rPr>
        <w:t xml:space="preserve"> Defense and the Prosecution Coordination Commission shall be </w:t>
      </w:r>
      <w:r w:rsidRPr="00CE5739">
        <w:rPr>
          <w:rFonts w:cs="Times New Roman"/>
          <w:color w:val="auto"/>
          <w:szCs w:val="22"/>
        </w:rPr>
        <w:t>subject to all provisions related to agency heads covered by the Agency Head Salary Commission.</w:t>
      </w:r>
    </w:p>
    <w:p w:rsidR="009236C8"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szCs w:val="22"/>
        </w:rPr>
        <w:tab/>
      </w:r>
      <w:r w:rsidRPr="00CE5739">
        <w:rPr>
          <w:rFonts w:cs="Times New Roman"/>
          <w:b/>
          <w:bCs/>
          <w:szCs w:val="22"/>
        </w:rPr>
        <w:t>117.62.</w:t>
      </w:r>
      <w:r w:rsidRPr="00CE5739">
        <w:rPr>
          <w:rFonts w:cs="Times New Roman"/>
          <w:bCs/>
          <w:szCs w:val="22"/>
        </w:rPr>
        <w:tab/>
        <w:t xml:space="preserve">(GP: </w:t>
      </w:r>
      <w:r w:rsidRPr="00CE5739">
        <w:rPr>
          <w:rFonts w:cs="Times New Roman"/>
          <w:iCs/>
          <w:szCs w:val="22"/>
        </w:rPr>
        <w:t>Prosecutors</w:t>
      </w:r>
      <w:r w:rsidRPr="00CE5739">
        <w:rPr>
          <w:rFonts w:cs="Times New Roman"/>
          <w:bCs/>
          <w:szCs w:val="22"/>
        </w:rPr>
        <w:t xml:space="preserve"> and Defenders Public Service Incentive Program)  The Office of Attorney General, the </w:t>
      </w:r>
      <w:r w:rsidRPr="00CE5739">
        <w:rPr>
          <w:rFonts w:cs="Times New Roman"/>
          <w:bCs/>
          <w:strike/>
          <w:szCs w:val="22"/>
        </w:rPr>
        <w:t xml:space="preserve">Prosecution Coordination </w:t>
      </w:r>
      <w:r w:rsidRPr="00CE5739">
        <w:rPr>
          <w:rFonts w:cs="Times New Roman"/>
          <w:strike/>
          <w:szCs w:val="22"/>
        </w:rPr>
        <w:t>Commission</w:t>
      </w:r>
      <w:r w:rsidRPr="00CE5739">
        <w:rPr>
          <w:rFonts w:cs="Times New Roman"/>
          <w:bCs/>
          <w:szCs w:val="22"/>
        </w:rPr>
        <w:t xml:space="preserve"> </w:t>
      </w:r>
      <w:r w:rsidRPr="00CE5739">
        <w:rPr>
          <w:rFonts w:cs="Times New Roman"/>
          <w:bCs/>
          <w:i/>
          <w:szCs w:val="22"/>
          <w:u w:val="single"/>
        </w:rPr>
        <w:t>Commission on Prosecution Coordination</w:t>
      </w:r>
      <w:r w:rsidRPr="00CE5739">
        <w:rPr>
          <w:rFonts w:cs="Times New Roman"/>
          <w:bCs/>
          <w:szCs w:val="22"/>
        </w:rPr>
        <w:t>, and the Commission on Indigent Defense</w:t>
      </w:r>
      <w:r w:rsidRPr="00CE5739">
        <w:rPr>
          <w:rFonts w:cs="Times New Roman"/>
          <w:bCs/>
          <w:strike/>
          <w:szCs w:val="22"/>
        </w:rPr>
        <w:t>, in consultation with the South Carolina Student Loan Corporation and the Commission on Higher Education,</w:t>
      </w:r>
      <w:r w:rsidRPr="00CE5739">
        <w:rPr>
          <w:rFonts w:cs="Times New Roman"/>
          <w:bCs/>
          <w:szCs w:val="22"/>
        </w:rPr>
        <w:t xml:space="preserve"> shall develop and implement a Prosecutors and Defenders Public Service Incentive Program for attorneys employed by the Office of Attorney General, the </w:t>
      </w:r>
      <w:r w:rsidRPr="00CE5739">
        <w:rPr>
          <w:rFonts w:cs="Times New Roman"/>
          <w:bCs/>
          <w:strike/>
          <w:szCs w:val="22"/>
        </w:rPr>
        <w:t xml:space="preserve">Prosecution Coordination </w:t>
      </w:r>
      <w:r w:rsidRPr="00CE5739">
        <w:rPr>
          <w:rFonts w:cs="Times New Roman"/>
          <w:strike/>
          <w:szCs w:val="22"/>
        </w:rPr>
        <w:t>Commission</w:t>
      </w:r>
      <w:r w:rsidRPr="00CE5739">
        <w:rPr>
          <w:rFonts w:cs="Times New Roman"/>
          <w:bCs/>
          <w:szCs w:val="22"/>
        </w:rPr>
        <w:t xml:space="preserve"> </w:t>
      </w:r>
      <w:r w:rsidRPr="00CE5739">
        <w:rPr>
          <w:rFonts w:cs="Times New Roman"/>
          <w:bCs/>
          <w:i/>
          <w:szCs w:val="22"/>
          <w:u w:val="single"/>
        </w:rPr>
        <w:t>Commission on Prosecution Coordination</w:t>
      </w:r>
      <w:r w:rsidRPr="00CE5739">
        <w:rPr>
          <w:rFonts w:cs="Times New Roman"/>
          <w:bCs/>
          <w:szCs w:val="22"/>
        </w:rPr>
        <w:t xml:space="preserve">, the Commission on Indigent Defense, a Circuit Solicitor’s Office or a </w:t>
      </w:r>
      <w:r w:rsidRPr="00CE5739">
        <w:rPr>
          <w:rFonts w:cs="Times New Roman"/>
          <w:bCs/>
          <w:strike/>
          <w:szCs w:val="22"/>
        </w:rPr>
        <w:t>county</w:t>
      </w:r>
      <w:r w:rsidRPr="00CE5739">
        <w:rPr>
          <w:rFonts w:cs="Times New Roman"/>
          <w:bCs/>
          <w:szCs w:val="22"/>
        </w:rPr>
        <w:t xml:space="preserve"> </w:t>
      </w:r>
      <w:r w:rsidRPr="00CE5739">
        <w:rPr>
          <w:rFonts w:cs="Times New Roman"/>
          <w:bCs/>
          <w:i/>
          <w:szCs w:val="22"/>
          <w:u w:val="single"/>
        </w:rPr>
        <w:t>Circuit</w:t>
      </w:r>
      <w:r w:rsidRPr="00CE5739">
        <w:rPr>
          <w:rFonts w:cs="Times New Roman"/>
          <w:bCs/>
          <w:szCs w:val="22"/>
        </w:rPr>
        <w:t xml:space="preserve"> Public Defender’s Office.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t>After more than three years of continuous service as a full</w:t>
      </w:r>
      <w:r w:rsidRPr="00CE5739">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szCs w:val="22"/>
        </w:rPr>
        <w:tab/>
        <w:t xml:space="preserve">The Prosecutors and Defenders Public Service Incentive Program must be administered by the </w:t>
      </w:r>
      <w:r w:rsidRPr="00CE5739">
        <w:rPr>
          <w:rFonts w:cs="Times New Roman"/>
          <w:bCs/>
          <w:strike/>
          <w:szCs w:val="22"/>
        </w:rPr>
        <w:t>South Carolina Student Loan Corporation</w:t>
      </w:r>
      <w:r w:rsidRPr="00CE5739">
        <w:rPr>
          <w:rFonts w:cs="Times New Roman"/>
          <w:bCs/>
          <w:szCs w:val="22"/>
        </w:rPr>
        <w:t xml:space="preserve"> </w:t>
      </w:r>
      <w:r w:rsidRPr="00CE5739">
        <w:rPr>
          <w:rFonts w:cs="Times New Roman"/>
          <w:bCs/>
          <w:i/>
          <w:szCs w:val="22"/>
          <w:u w:val="single"/>
        </w:rPr>
        <w:t>Commission on Prosecution Coordination</w:t>
      </w:r>
      <w:r w:rsidRPr="00CE5739">
        <w:rPr>
          <w:rFonts w:cs="Times New Roman"/>
          <w:bCs/>
          <w:szCs w:val="22"/>
        </w:rPr>
        <w:t>, which shall pay for the cost of administration within the funds appropriated.</w:t>
      </w:r>
    </w:p>
    <w:p w:rsidR="009236C8" w:rsidRPr="00CE5739"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szCs w:val="22"/>
        </w:rPr>
        <w:tab/>
        <w:t xml:space="preserve">The Office of Attorney General, the </w:t>
      </w:r>
      <w:r w:rsidRPr="00CE5739">
        <w:rPr>
          <w:rFonts w:cs="Times New Roman"/>
          <w:bCs/>
          <w:strike/>
          <w:szCs w:val="22"/>
        </w:rPr>
        <w:t xml:space="preserve">Prosecution Coordination </w:t>
      </w:r>
      <w:r w:rsidRPr="00CE5739">
        <w:rPr>
          <w:rFonts w:cs="Times New Roman"/>
          <w:strike/>
          <w:szCs w:val="22"/>
        </w:rPr>
        <w:t>Commission</w:t>
      </w:r>
      <w:r w:rsidRPr="00CE5739">
        <w:rPr>
          <w:rFonts w:cs="Times New Roman"/>
          <w:bCs/>
          <w:szCs w:val="22"/>
        </w:rPr>
        <w:t xml:space="preserve"> </w:t>
      </w:r>
      <w:r w:rsidRPr="00CE5739">
        <w:rPr>
          <w:rFonts w:cs="Times New Roman"/>
          <w:bCs/>
          <w:i/>
          <w:szCs w:val="22"/>
          <w:u w:val="single"/>
        </w:rPr>
        <w:t>Commission on Prosecution Coordination</w:t>
      </w:r>
      <w:r w:rsidRPr="00CE5739">
        <w:rPr>
          <w:rFonts w:cs="Times New Roman"/>
          <w:bCs/>
          <w:szCs w:val="22"/>
        </w:rPr>
        <w:t xml:space="preserve">, and the Commission on Indigent Defense shall each compile a report that includes, but is not limited to, the number of applicants and the </w:t>
      </w:r>
      <w:r w:rsidRPr="00CE5739">
        <w:rPr>
          <w:rFonts w:cs="Times New Roman"/>
          <w:bCs/>
          <w:szCs w:val="22"/>
        </w:rPr>
        <w:lastRenderedPageBreak/>
        <w:t xml:space="preserve">impact of the program on attracting and retaining attorneys.  The </w:t>
      </w:r>
      <w:r w:rsidRPr="00CE5739">
        <w:rPr>
          <w:rFonts w:cs="Times New Roman"/>
          <w:bCs/>
          <w:strike/>
          <w:szCs w:val="22"/>
        </w:rPr>
        <w:t>Student Loan Corporation</w:t>
      </w:r>
      <w:r w:rsidRPr="00CE5739">
        <w:rPr>
          <w:rFonts w:cs="Times New Roman"/>
          <w:bCs/>
          <w:szCs w:val="22"/>
        </w:rPr>
        <w:t xml:space="preserve"> </w:t>
      </w:r>
      <w:r w:rsidRPr="00CE5739">
        <w:rPr>
          <w:rFonts w:cs="Times New Roman"/>
          <w:bCs/>
          <w:i/>
          <w:szCs w:val="22"/>
          <w:u w:val="single"/>
        </w:rPr>
        <w:t>Commission on Prosecution Coordination</w:t>
      </w:r>
      <w:r w:rsidRPr="00CE5739">
        <w:rPr>
          <w:rFonts w:cs="Times New Roman"/>
          <w:bCs/>
          <w:szCs w:val="22"/>
        </w:rPr>
        <w:t xml:space="preserve"> shall </w:t>
      </w:r>
      <w:r w:rsidRPr="00CE5739">
        <w:rPr>
          <w:rFonts w:cs="Times New Roman"/>
          <w:bCs/>
          <w:i/>
          <w:szCs w:val="22"/>
          <w:u w:val="single"/>
        </w:rPr>
        <w:t>also</w:t>
      </w:r>
      <w:r w:rsidRPr="00CE5739">
        <w:rPr>
          <w:rFonts w:cs="Times New Roman"/>
          <w:bCs/>
          <w:szCs w:val="22"/>
        </w:rPr>
        <w:t xml:space="preserve"> compile a report that includes, but is not limited to, the cost of administering the program as well as the amount of reimbursements per agency or entity.  Such reports shall be submitted to the Senate Finance Committee and the House Ways and Means Committee by </w:t>
      </w:r>
      <w:r w:rsidRPr="00CE5739">
        <w:rPr>
          <w:rFonts w:cs="Times New Roman"/>
          <w:bCs/>
          <w:strike/>
          <w:szCs w:val="22"/>
        </w:rPr>
        <w:t>September</w:t>
      </w:r>
      <w:r w:rsidRPr="00CE5739">
        <w:rPr>
          <w:rFonts w:cs="Times New Roman"/>
          <w:bCs/>
          <w:szCs w:val="22"/>
        </w:rPr>
        <w:t xml:space="preserve"> </w:t>
      </w:r>
      <w:r w:rsidRPr="00CE5739">
        <w:rPr>
          <w:rFonts w:cs="Times New Roman"/>
          <w:bCs/>
          <w:i/>
          <w:szCs w:val="22"/>
          <w:u w:val="single"/>
        </w:rPr>
        <w:t>April</w:t>
      </w:r>
      <w:r w:rsidRPr="00CE5739">
        <w:rPr>
          <w:rFonts w:cs="Times New Roman"/>
          <w:bCs/>
          <w:szCs w:val="22"/>
        </w:rPr>
        <w:t xml:space="preserve"> first </w:t>
      </w:r>
      <w:r w:rsidRPr="00CE5739">
        <w:rPr>
          <w:rFonts w:cs="Times New Roman"/>
          <w:bCs/>
          <w:strike/>
          <w:szCs w:val="22"/>
        </w:rPr>
        <w:t>each fiscal year</w:t>
      </w:r>
      <w:r w:rsidRPr="00CE5739">
        <w:rPr>
          <w:rFonts w:cs="Times New Roman"/>
          <w:bCs/>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t>Unexpended program funds from the prior fiscal year may be carried forward into the current fiscal year to be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
          <w:bCs/>
          <w:color w:val="auto"/>
          <w:szCs w:val="22"/>
        </w:rPr>
        <w:tab/>
      </w:r>
      <w:r w:rsidRPr="00CE5739">
        <w:rPr>
          <w:rFonts w:cs="Times New Roman"/>
          <w:b/>
          <w:bCs/>
          <w:iCs/>
          <w:color w:val="auto"/>
          <w:szCs w:val="22"/>
        </w:rPr>
        <w:t>117.6</w:t>
      </w:r>
      <w:r w:rsidR="00144A27" w:rsidRPr="00CE5739">
        <w:rPr>
          <w:rFonts w:cs="Times New Roman"/>
          <w:b/>
          <w:bCs/>
          <w:iCs/>
          <w:color w:val="auto"/>
          <w:szCs w:val="22"/>
        </w:rPr>
        <w:t>3</w:t>
      </w:r>
      <w:r w:rsidRPr="00CE5739">
        <w:rPr>
          <w:rFonts w:cs="Times New Roman"/>
          <w:b/>
          <w:bCs/>
          <w:iCs/>
          <w:color w:val="auto"/>
          <w:szCs w:val="22"/>
        </w:rPr>
        <w:t>.</w:t>
      </w:r>
      <w:r w:rsidRPr="00CE5739">
        <w:rPr>
          <w:rFonts w:cs="Times New Roman"/>
          <w:bCs/>
          <w:iCs/>
          <w:color w:val="auto"/>
          <w:szCs w:val="22"/>
        </w:rPr>
        <w:tab/>
      </w:r>
      <w:r w:rsidRPr="00CE5739">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bCs/>
          <w:color w:val="auto"/>
          <w:szCs w:val="22"/>
        </w:rPr>
        <w:t>117.6</w:t>
      </w:r>
      <w:r w:rsidR="00144A27" w:rsidRPr="00CE5739">
        <w:rPr>
          <w:rFonts w:cs="Times New Roman"/>
          <w:b/>
          <w:bCs/>
          <w:color w:val="auto"/>
          <w:szCs w:val="22"/>
        </w:rPr>
        <w:t>4</w:t>
      </w:r>
      <w:r w:rsidRPr="00CE5739">
        <w:rPr>
          <w:rFonts w:cs="Times New Roman"/>
          <w:b/>
          <w:bCs/>
          <w:color w:val="auto"/>
          <w:szCs w:val="22"/>
        </w:rPr>
        <w:t>.</w:t>
      </w:r>
      <w:r w:rsidRPr="00CE5739">
        <w:rPr>
          <w:rFonts w:cs="Times New Roman"/>
          <w:b/>
          <w:bCs/>
          <w:color w:val="auto"/>
          <w:szCs w:val="22"/>
        </w:rPr>
        <w:tab/>
      </w:r>
      <w:r w:rsidRPr="00CE5739">
        <w:rPr>
          <w:rFonts w:cs="Times New Roman"/>
          <w:szCs w:val="22"/>
        </w:rPr>
        <w:t xml:space="preserve">(GP: Critical Employee Recruitment and Retention) </w:t>
      </w:r>
      <w:r w:rsidR="001820EA" w:rsidRPr="00CE5739">
        <w:rPr>
          <w:rFonts w:cs="Times New Roman"/>
          <w:szCs w:val="22"/>
        </w:rPr>
        <w:t xml:space="preserve"> </w:t>
      </w:r>
      <w:r w:rsidRPr="00CE5739">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9-1-1790(A)(1) or Section 9-11-(4)(a)(i).</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CE5739">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lastRenderedPageBreak/>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State agencies must report to the Department of Administration by August 31st of each year any expenditure under this provision. </w:t>
      </w:r>
      <w:r w:rsidR="001820EA" w:rsidRPr="00CE5739">
        <w:rPr>
          <w:rFonts w:cs="Times New Roman"/>
          <w:szCs w:val="22"/>
        </w:rPr>
        <w:t xml:space="preserve"> </w:t>
      </w:r>
      <w:r w:rsidRPr="00CE5739">
        <w:rPr>
          <w:rFonts w:cs="Times New Roman"/>
          <w:szCs w:val="22"/>
        </w:rPr>
        <w:t>The Department of Administration shall compile a report of the responses and submit them to the Chairman of the Senate Finance Committee and the Chairman of the House Ways and Means Committee by October 1</w:t>
      </w:r>
      <w:r w:rsidRPr="00CE5739">
        <w:rPr>
          <w:rFonts w:cs="Times New Roman"/>
          <w:szCs w:val="22"/>
          <w:vertAlign w:val="superscript"/>
        </w:rPr>
        <w:t>st</w:t>
      </w:r>
      <w:r w:rsidRPr="00CE5739">
        <w:rPr>
          <w:rFonts w:cs="Times New Roman"/>
          <w:szCs w:val="22"/>
        </w:rPr>
        <w:t xml:space="preserve"> of each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color w:val="auto"/>
          <w:szCs w:val="22"/>
        </w:rPr>
        <w:t>117.6</w:t>
      </w:r>
      <w:r w:rsidR="00144A27"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E5739">
        <w:rPr>
          <w:rFonts w:cs="Times New Roman"/>
          <w:color w:val="auto"/>
          <w:szCs w:val="22"/>
        </w:rPr>
        <w:tab/>
      </w:r>
      <w:r w:rsidRPr="00CE5739">
        <w:rPr>
          <w:rFonts w:cs="Times New Roman"/>
          <w:b/>
          <w:bCs/>
          <w:color w:val="auto"/>
          <w:szCs w:val="22"/>
        </w:rPr>
        <w:t>117.6</w:t>
      </w:r>
      <w:r w:rsidR="00144A27" w:rsidRPr="00CE5739">
        <w:rPr>
          <w:rFonts w:cs="Times New Roman"/>
          <w:b/>
          <w:bCs/>
          <w:color w:val="auto"/>
          <w:szCs w:val="22"/>
        </w:rPr>
        <w:t>6</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Sexually Violent Predator Program)  </w:t>
      </w:r>
      <w:r w:rsidRPr="00CE5739">
        <w:rPr>
          <w:rFonts w:cs="Times New Roman"/>
          <w:strike/>
          <w:color w:val="auto"/>
          <w:szCs w:val="22"/>
        </w:rPr>
        <w:t>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117.6</w:t>
      </w:r>
      <w:r w:rsidR="00144A27"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t>117.6</w:t>
      </w:r>
      <w:r w:rsidR="00144A27"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 xml:space="preserve">(GP: Governor’s Security Detail)  The State Law Enforcement Division, the Department of Public Safety, and the Department of </w:t>
      </w:r>
      <w:r w:rsidRPr="00CE5739">
        <w:rPr>
          <w:rFonts w:eastAsiaTheme="minorHAnsi" w:cs="Times New Roman"/>
          <w:color w:val="auto"/>
          <w:szCs w:val="22"/>
        </w:rPr>
        <w:t>Natural</w:t>
      </w:r>
      <w:r w:rsidRPr="00CE5739">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w:t>
      </w:r>
      <w:r w:rsidR="00144A27" w:rsidRPr="00CE5739">
        <w:rPr>
          <w:rFonts w:cs="Times New Roman"/>
          <w:b/>
          <w:bCs/>
          <w:color w:val="auto"/>
          <w:szCs w:val="22"/>
        </w:rPr>
        <w:t>69</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Reduction in Force Antidiscrimination)  In the event of a reduction in force implemented by a state agency or institution, the </w:t>
      </w:r>
      <w:r w:rsidRPr="00CE5739">
        <w:rPr>
          <w:rFonts w:eastAsiaTheme="minorHAnsi" w:cs="Times New Roman"/>
          <w:color w:val="auto"/>
          <w:szCs w:val="22"/>
        </w:rPr>
        <w:t>state</w:t>
      </w:r>
      <w:r w:rsidRPr="00CE5739">
        <w:rPr>
          <w:rFonts w:cs="Times New Roman"/>
          <w:color w:val="auto"/>
          <w:szCs w:val="22"/>
        </w:rPr>
        <w:t xml:space="preserve"> agency or institution must comply with Title VII of the Civil Rights Act of 1964 or any other applicable federal or state antidiscrimination laws.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bCs/>
          <w:color w:val="auto"/>
          <w:szCs w:val="22"/>
        </w:rPr>
        <w:t>117.7</w:t>
      </w:r>
      <w:r w:rsidR="00144A27" w:rsidRPr="00CE5739">
        <w:rPr>
          <w:rFonts w:cs="Times New Roman"/>
          <w:b/>
          <w:bCs/>
          <w:color w:val="auto"/>
          <w:szCs w:val="22"/>
        </w:rPr>
        <w:t>0</w:t>
      </w:r>
      <w:r w:rsidRPr="00CE5739">
        <w:rPr>
          <w:rFonts w:cs="Times New Roman"/>
          <w:b/>
          <w:bCs/>
          <w:color w:val="auto"/>
          <w:szCs w:val="22"/>
        </w:rPr>
        <w:t>.</w:t>
      </w:r>
      <w:r w:rsidRPr="00CE5739">
        <w:rPr>
          <w:rFonts w:cs="Times New Roman"/>
          <w:b/>
          <w:bCs/>
          <w:color w:val="auto"/>
          <w:szCs w:val="22"/>
        </w:rPr>
        <w:tab/>
      </w:r>
      <w:r w:rsidRPr="00CE5739">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CE5739">
        <w:rPr>
          <w:rFonts w:eastAsiaTheme="minorHAnsi" w:cs="Times New Roman"/>
          <w:color w:val="auto"/>
          <w:szCs w:val="22"/>
        </w:rPr>
        <w:t>force</w:t>
      </w:r>
      <w:r w:rsidRPr="00CE5739">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w:t>
      </w:r>
      <w:r w:rsidRPr="00CE5739">
        <w:rPr>
          <w:rFonts w:cs="Times New Roman"/>
          <w:color w:val="auto"/>
          <w:szCs w:val="22"/>
        </w:rPr>
        <w:lastRenderedPageBreak/>
        <w:t>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purposes of this provision, agency head includes the president of a technical college as defined by Section 59</w:t>
      </w:r>
      <w:r w:rsidRPr="00CE5739">
        <w:rPr>
          <w:rFonts w:cs="Times New Roman"/>
          <w:color w:val="auto"/>
          <w:szCs w:val="22"/>
        </w:rPr>
        <w:noBreakHyphen/>
        <w:t>103</w:t>
      </w:r>
      <w:r w:rsidRPr="00CE5739">
        <w:rPr>
          <w:rFonts w:cs="Times New Roman"/>
          <w:color w:val="auto"/>
          <w:szCs w:val="22"/>
        </w:rPr>
        <w:noBreakHyphen/>
        <w:t>5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color w:val="auto"/>
          <w:szCs w:val="22"/>
        </w:rPr>
        <w:tab/>
      </w:r>
      <w:r w:rsidRPr="00CE5739">
        <w:rPr>
          <w:rFonts w:cs="Times New Roman"/>
          <w:b/>
          <w:color w:val="auto"/>
          <w:szCs w:val="22"/>
        </w:rPr>
        <w:t>117.7</w:t>
      </w:r>
      <w:r w:rsidR="00144A27"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 xml:space="preserve">(GP: Printed </w:t>
      </w:r>
      <w:r w:rsidRPr="00CE5739">
        <w:rPr>
          <w:rFonts w:eastAsiaTheme="minorHAnsi" w:cs="Times New Roman"/>
          <w:color w:val="auto"/>
          <w:szCs w:val="22"/>
        </w:rPr>
        <w:t>Report</w:t>
      </w:r>
      <w:r w:rsidRPr="00CE5739">
        <w:rPr>
          <w:rFonts w:cs="Times New Roman"/>
          <w:color w:val="auto"/>
          <w:szCs w:val="22"/>
        </w:rPr>
        <w:t xml:space="preserve"> Requirements)  (A)  For Fiscal Year </w:t>
      </w:r>
      <w:r w:rsidRPr="00CE5739">
        <w:rPr>
          <w:rFonts w:cs="Times New Roman"/>
          <w:strike/>
          <w:color w:val="auto"/>
          <w:szCs w:val="22"/>
        </w:rPr>
        <w:t>2018-19</w:t>
      </w:r>
      <w:r w:rsidR="00A90A9E" w:rsidRPr="00CE5739">
        <w:rPr>
          <w:rFonts w:cs="Times New Roman"/>
          <w:color w:val="auto"/>
          <w:szCs w:val="22"/>
        </w:rPr>
        <w:t xml:space="preserve"> </w:t>
      </w:r>
      <w:r w:rsidR="00A90A9E" w:rsidRPr="00CE5739">
        <w:rPr>
          <w:rFonts w:cs="Times New Roman"/>
          <w:i/>
          <w:color w:val="auto"/>
          <w:szCs w:val="22"/>
          <w:u w:val="single"/>
        </w:rPr>
        <w:t>2019-20</w:t>
      </w:r>
      <w:r w:rsidRPr="00CE5739">
        <w:rPr>
          <w:rFonts w:cs="Times New Roman"/>
          <w:color w:val="auto"/>
          <w:szCs w:val="22"/>
        </w:rPr>
        <w:t xml:space="preserve">, state supported institutions of higher learning shall not be required to </w:t>
      </w:r>
      <w:r w:rsidRPr="00CE5739">
        <w:rPr>
          <w:rFonts w:eastAsiaTheme="minorHAnsi" w:cs="Times New Roman"/>
          <w:color w:val="auto"/>
          <w:szCs w:val="22"/>
        </w:rPr>
        <w:t>submit</w:t>
      </w:r>
      <w:r w:rsidRPr="00CE5739">
        <w:rPr>
          <w:rFonts w:cs="Times New Roman"/>
          <w:color w:val="auto"/>
          <w:szCs w:val="22"/>
        </w:rPr>
        <w:t xml:space="preserve"> printed reports mandated by Sections 2</w:t>
      </w:r>
      <w:r w:rsidRPr="00CE5739">
        <w:rPr>
          <w:rFonts w:cs="Times New Roman"/>
          <w:color w:val="auto"/>
          <w:szCs w:val="22"/>
        </w:rPr>
        <w:noBreakHyphen/>
        <w:t>47</w:t>
      </w:r>
      <w:r w:rsidRPr="00CE5739">
        <w:rPr>
          <w:rFonts w:cs="Times New Roman"/>
          <w:color w:val="auto"/>
          <w:szCs w:val="22"/>
        </w:rPr>
        <w:noBreakHyphen/>
        <w:t>40, 2</w:t>
      </w:r>
      <w:r w:rsidRPr="00CE5739">
        <w:rPr>
          <w:rFonts w:cs="Times New Roman"/>
          <w:color w:val="auto"/>
          <w:szCs w:val="22"/>
        </w:rPr>
        <w:noBreakHyphen/>
        <w:t>47</w:t>
      </w:r>
      <w:r w:rsidRPr="00CE5739">
        <w:rPr>
          <w:rFonts w:cs="Times New Roman"/>
          <w:color w:val="auto"/>
          <w:szCs w:val="22"/>
        </w:rPr>
        <w:noBreakHyphen/>
        <w:t>50, and 59</w:t>
      </w:r>
      <w:r w:rsidRPr="00CE5739">
        <w:rPr>
          <w:rFonts w:cs="Times New Roman"/>
          <w:color w:val="auto"/>
          <w:szCs w:val="22"/>
        </w:rPr>
        <w:noBreakHyphen/>
        <w:t>103</w:t>
      </w:r>
      <w:r w:rsidRPr="00CE5739">
        <w:rPr>
          <w:rFonts w:cs="Times New Roman"/>
          <w:color w:val="auto"/>
          <w:szCs w:val="22"/>
        </w:rPr>
        <w:noBreakHyphen/>
        <w:t>110 of the 1976 Code, and shall instead only submit the documents electronically.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eastAsiaTheme="minorHAnsi" w:cs="Times New Roman"/>
          <w:color w:val="auto"/>
          <w:szCs w:val="22"/>
        </w:rPr>
        <w:tab/>
        <w:t>Submission of the plans or reports required by Sections 59</w:t>
      </w:r>
      <w:r w:rsidRPr="00CE5739">
        <w:rPr>
          <w:rFonts w:eastAsiaTheme="minorHAnsi" w:cs="Times New Roman"/>
          <w:color w:val="auto"/>
          <w:szCs w:val="22"/>
        </w:rPr>
        <w:noBreakHyphen/>
        <w:t>101</w:t>
      </w:r>
      <w:r w:rsidRPr="00CE5739">
        <w:rPr>
          <w:rFonts w:eastAsiaTheme="minorHAnsi" w:cs="Times New Roman"/>
          <w:color w:val="auto"/>
          <w:szCs w:val="22"/>
        </w:rPr>
        <w:noBreakHyphen/>
        <w:t>350, 59</w:t>
      </w:r>
      <w:r w:rsidRPr="00CE5739">
        <w:rPr>
          <w:rFonts w:eastAsiaTheme="minorHAnsi" w:cs="Times New Roman"/>
          <w:color w:val="auto"/>
          <w:szCs w:val="22"/>
        </w:rPr>
        <w:noBreakHyphen/>
        <w:t>103</w:t>
      </w:r>
      <w:r w:rsidRPr="00CE5739">
        <w:rPr>
          <w:rFonts w:eastAsiaTheme="minorHAnsi" w:cs="Times New Roman"/>
          <w:color w:val="auto"/>
          <w:szCs w:val="22"/>
        </w:rPr>
        <w:noBreakHyphen/>
        <w:t>30, 59</w:t>
      </w:r>
      <w:r w:rsidRPr="00CE5739">
        <w:rPr>
          <w:rFonts w:eastAsiaTheme="minorHAnsi" w:cs="Times New Roman"/>
          <w:color w:val="auto"/>
          <w:szCs w:val="22"/>
        </w:rPr>
        <w:noBreakHyphen/>
        <w:t>103</w:t>
      </w:r>
      <w:r w:rsidRPr="00CE5739">
        <w:rPr>
          <w:rFonts w:eastAsiaTheme="minorHAnsi" w:cs="Times New Roman"/>
          <w:color w:val="auto"/>
          <w:szCs w:val="22"/>
        </w:rPr>
        <w:noBreakHyphen/>
        <w:t>45(4), and 59</w:t>
      </w:r>
      <w:r w:rsidRPr="00CE5739">
        <w:rPr>
          <w:rFonts w:eastAsiaTheme="minorHAnsi" w:cs="Times New Roman"/>
          <w:color w:val="auto"/>
          <w:szCs w:val="22"/>
        </w:rPr>
        <w:noBreakHyphen/>
        <w:t>103</w:t>
      </w:r>
      <w:r w:rsidRPr="00CE5739">
        <w:rPr>
          <w:rFonts w:eastAsiaTheme="minorHAnsi" w:cs="Times New Roman"/>
          <w:color w:val="auto"/>
          <w:szCs w:val="22"/>
        </w:rPr>
        <w:noBreakHyphen/>
        <w:t>160(D) shall be waived for the current fiscal year</w:t>
      </w:r>
      <w:r w:rsidRPr="00CE5739">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 xml:space="preserve">For Fiscal Year </w:t>
      </w:r>
      <w:r w:rsidR="00A90A9E" w:rsidRPr="00CE5739">
        <w:rPr>
          <w:rFonts w:cs="Times New Roman"/>
          <w:strike/>
          <w:color w:val="auto"/>
          <w:szCs w:val="22"/>
        </w:rPr>
        <w:t>2018-19</w:t>
      </w:r>
      <w:r w:rsidR="00A90A9E" w:rsidRPr="00CE5739">
        <w:rPr>
          <w:rFonts w:cs="Times New Roman"/>
          <w:color w:val="auto"/>
          <w:szCs w:val="22"/>
        </w:rPr>
        <w:t xml:space="preserve"> </w:t>
      </w:r>
      <w:r w:rsidR="00A90A9E" w:rsidRPr="00CE5739">
        <w:rPr>
          <w:rFonts w:cs="Times New Roman"/>
          <w:i/>
          <w:color w:val="auto"/>
          <w:szCs w:val="22"/>
          <w:u w:val="single"/>
        </w:rPr>
        <w:t>2019-20</w:t>
      </w:r>
      <w:r w:rsidRPr="00CE5739">
        <w:rPr>
          <w:rFonts w:cs="Times New Roman"/>
          <w:color w:val="auto"/>
          <w:szCs w:val="22"/>
        </w:rPr>
        <w:t>, the Department of Agriculture shall not be required to submit printed reports mandated by Section 46</w:t>
      </w:r>
      <w:r w:rsidRPr="00CE5739">
        <w:rPr>
          <w:rFonts w:cs="Times New Roman"/>
          <w:color w:val="auto"/>
          <w:szCs w:val="22"/>
        </w:rPr>
        <w:noBreakHyphen/>
        <w:t>49</w:t>
      </w:r>
      <w:r w:rsidRPr="00CE5739">
        <w:rPr>
          <w:rFonts w:cs="Times New Roman"/>
          <w:color w:val="auto"/>
          <w:szCs w:val="22"/>
        </w:rPr>
        <w:noBreakHyphen/>
        <w:t>10 of the 1976 Code.  The department shall provide these reports electronically and shall use any monetary savings for K5</w:t>
      </w:r>
      <w:r w:rsidRPr="00CE5739">
        <w:rPr>
          <w:rFonts w:cs="Times New Roman"/>
          <w:color w:val="auto"/>
          <w:szCs w:val="22"/>
        </w:rPr>
        <w:noBreakHyphen/>
        <w:t>12 agricultural education programs.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 xml:space="preserve">For Fiscal Year </w:t>
      </w:r>
      <w:r w:rsidR="00A90A9E" w:rsidRPr="00CE5739">
        <w:rPr>
          <w:rFonts w:cs="Times New Roman"/>
          <w:strike/>
          <w:color w:val="auto"/>
          <w:szCs w:val="22"/>
        </w:rPr>
        <w:t>2018-19</w:t>
      </w:r>
      <w:r w:rsidR="00A90A9E" w:rsidRPr="00CE5739">
        <w:rPr>
          <w:rFonts w:cs="Times New Roman"/>
          <w:color w:val="auto"/>
          <w:szCs w:val="22"/>
        </w:rPr>
        <w:t xml:space="preserve"> </w:t>
      </w:r>
      <w:r w:rsidR="00A90A9E" w:rsidRPr="00CE5739">
        <w:rPr>
          <w:rFonts w:cs="Times New Roman"/>
          <w:i/>
          <w:color w:val="auto"/>
          <w:szCs w:val="22"/>
          <w:u w:val="single"/>
        </w:rPr>
        <w:t>2019-20</w:t>
      </w:r>
      <w:r w:rsidRPr="00CE5739">
        <w:rPr>
          <w:rFonts w:cs="Times New Roman"/>
          <w:color w:val="auto"/>
          <w:szCs w:val="22"/>
        </w:rPr>
        <w:t>, the Department of Health and Human Services shall not be required to provide printed copies of the Medicaid Annual Report required pursuant to Section 44</w:t>
      </w:r>
      <w:r w:rsidRPr="00CE5739">
        <w:rPr>
          <w:rFonts w:cs="Times New Roman"/>
          <w:color w:val="auto"/>
          <w:szCs w:val="22"/>
        </w:rPr>
        <w:noBreakHyphen/>
        <w:t>6</w:t>
      </w:r>
      <w:r w:rsidRPr="00CE5739">
        <w:rPr>
          <w:rFonts w:cs="Times New Roman"/>
          <w:color w:val="auto"/>
          <w:szCs w:val="22"/>
        </w:rPr>
        <w:noBreakHyphen/>
        <w:t>80 of the 1976 Code and shall instead only submit the documents electronically.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color w:val="auto"/>
          <w:szCs w:val="22"/>
        </w:rPr>
        <w:tab/>
        <w:t>(D)</w:t>
      </w:r>
      <w:r w:rsidRPr="00CE5739">
        <w:rPr>
          <w:rFonts w:cs="Times New Roman"/>
          <w:color w:val="auto"/>
          <w:szCs w:val="22"/>
        </w:rPr>
        <w:tab/>
        <w:t xml:space="preserve">For Fiscal Year </w:t>
      </w:r>
      <w:r w:rsidR="00A90A9E" w:rsidRPr="00CE5739">
        <w:rPr>
          <w:rFonts w:cs="Times New Roman"/>
          <w:strike/>
          <w:color w:val="auto"/>
          <w:szCs w:val="22"/>
        </w:rPr>
        <w:t>2018-19</w:t>
      </w:r>
      <w:r w:rsidR="00A90A9E" w:rsidRPr="00CE5739">
        <w:rPr>
          <w:rFonts w:cs="Times New Roman"/>
          <w:color w:val="auto"/>
          <w:szCs w:val="22"/>
        </w:rPr>
        <w:t xml:space="preserve"> </w:t>
      </w:r>
      <w:r w:rsidR="00A90A9E" w:rsidRPr="00CE5739">
        <w:rPr>
          <w:rFonts w:cs="Times New Roman"/>
          <w:i/>
          <w:color w:val="auto"/>
          <w:szCs w:val="22"/>
          <w:u w:val="single"/>
        </w:rPr>
        <w:t>2019-20</w:t>
      </w:r>
      <w:r w:rsidRPr="00CE5739">
        <w:rPr>
          <w:rFonts w:cs="Times New Roman"/>
          <w:color w:val="auto"/>
          <w:szCs w:val="22"/>
        </w:rPr>
        <w:t>, the Department of Transportation shall not be required to submit printed reports or publications mandated by Sections 1</w:t>
      </w:r>
      <w:r w:rsidRPr="00CE5739">
        <w:rPr>
          <w:rFonts w:cs="Times New Roman"/>
          <w:color w:val="auto"/>
          <w:szCs w:val="22"/>
        </w:rPr>
        <w:noBreakHyphen/>
        <w:t>11</w:t>
      </w:r>
      <w:r w:rsidRPr="00CE5739">
        <w:rPr>
          <w:rFonts w:cs="Times New Roman"/>
          <w:color w:val="auto"/>
          <w:szCs w:val="22"/>
        </w:rPr>
        <w:noBreakHyphen/>
        <w:t>58, 2</w:t>
      </w:r>
      <w:r w:rsidRPr="00CE5739">
        <w:rPr>
          <w:rFonts w:cs="Times New Roman"/>
          <w:color w:val="auto"/>
          <w:szCs w:val="22"/>
        </w:rPr>
        <w:noBreakHyphen/>
        <w:t>47</w:t>
      </w:r>
      <w:r w:rsidRPr="00CE5739">
        <w:rPr>
          <w:rFonts w:cs="Times New Roman"/>
          <w:color w:val="auto"/>
          <w:szCs w:val="22"/>
        </w:rPr>
        <w:noBreakHyphen/>
        <w:t>55, and 58</w:t>
      </w:r>
      <w:r w:rsidRPr="00CE5739">
        <w:rPr>
          <w:rFonts w:cs="Times New Roman"/>
          <w:color w:val="auto"/>
          <w:szCs w:val="22"/>
        </w:rPr>
        <w:noBreakHyphen/>
        <w:t>17</w:t>
      </w:r>
      <w:r w:rsidRPr="00CE5739">
        <w:rPr>
          <w:rFonts w:cs="Times New Roman"/>
          <w:color w:val="auto"/>
          <w:szCs w:val="22"/>
        </w:rPr>
        <w:noBreakHyphen/>
        <w:t>1450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eastAsiaTheme="minorHAnsi" w:cs="Times New Roman"/>
          <w:color w:val="auto"/>
          <w:szCs w:val="22"/>
        </w:rPr>
        <w:tab/>
        <w:t>The Department of Transportation may combine their Annual Report and Mass Transit Report into their Annual Accountability Report.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color w:val="auto"/>
          <w:szCs w:val="22"/>
        </w:rPr>
        <w:lastRenderedPageBreak/>
        <w:tab/>
      </w:r>
      <w:r w:rsidRPr="00CE5739">
        <w:rPr>
          <w:rFonts w:cs="Times New Roman"/>
          <w:b/>
          <w:color w:val="auto"/>
          <w:szCs w:val="22"/>
        </w:rPr>
        <w:t>117.7</w:t>
      </w:r>
      <w:r w:rsidR="00144A27"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 xml:space="preserve">(GP: IMD Operations)  </w:t>
      </w:r>
      <w:r w:rsidRPr="00CE5739">
        <w:rPr>
          <w:rFonts w:cs="Times New Roman"/>
          <w:szCs w:val="22"/>
        </w:rPr>
        <w:t>The Department of Health and Human Services shall produce an annual report on Medicaid</w:t>
      </w:r>
      <w:r w:rsidRPr="00CE5739">
        <w:rPr>
          <w:rFonts w:cs="Times New Roman"/>
          <w:szCs w:val="22"/>
        </w:rPr>
        <w:noBreakHyphen/>
        <w:t>funded out</w:t>
      </w:r>
      <w:r w:rsidRPr="00CE5739">
        <w:rPr>
          <w:rFonts w:cs="Times New Roman"/>
          <w:szCs w:val="22"/>
        </w:rPr>
        <w:noBreakHyphen/>
        <w:t>of</w:t>
      </w:r>
      <w:r w:rsidRPr="00CE5739">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color w:val="auto"/>
          <w:szCs w:val="22"/>
        </w:rPr>
        <w:tab/>
      </w:r>
      <w:r w:rsidRPr="00CE5739">
        <w:rPr>
          <w:rFonts w:cs="Times New Roman"/>
          <w:b/>
          <w:color w:val="auto"/>
          <w:szCs w:val="22"/>
        </w:rPr>
        <w:t>117.7</w:t>
      </w:r>
      <w:r w:rsidR="00144A27"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117.7</w:t>
      </w:r>
      <w:r w:rsidR="00144A27"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CE5739">
        <w:rPr>
          <w:rFonts w:cs="Times New Roman"/>
          <w:color w:val="auto"/>
          <w:szCs w:val="22"/>
        </w:rPr>
        <w:noBreakHyphen/>
        <w:t>the</w:t>
      </w:r>
      <w:r w:rsidRPr="00CE5739">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CE5739">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117.7</w:t>
      </w:r>
      <w:r w:rsidR="00144A27"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CE5739">
        <w:rPr>
          <w:rFonts w:cs="Times New Roman"/>
          <w:color w:val="auto"/>
          <w:szCs w:val="22"/>
        </w:rPr>
        <w:noBreakHyphen/>
        <w:t>the</w:t>
      </w:r>
      <w:r w:rsidRPr="00CE5739">
        <w:rPr>
          <w:rFonts w:cs="Times New Roman"/>
          <w:color w:val="auto"/>
          <w:szCs w:val="22"/>
        </w:rPr>
        <w:noBreakHyphen/>
        <w:t>board budget reduction, and agency heads must make reductions in force, agency heads should give consideration to reductions of contract employees, post</w:t>
      </w:r>
      <w:r w:rsidRPr="00CE5739">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117.7</w:t>
      </w:r>
      <w:r w:rsidR="00144A27" w:rsidRPr="00CE5739">
        <w:rPr>
          <w:rFonts w:cs="Times New Roman"/>
          <w:b/>
          <w:color w:val="auto"/>
          <w:szCs w:val="22"/>
        </w:rPr>
        <w:t>6</w:t>
      </w:r>
      <w:r w:rsidRPr="00CE5739">
        <w:rPr>
          <w:rFonts w:cs="Times New Roman"/>
          <w:b/>
          <w:color w:val="auto"/>
          <w:szCs w:val="22"/>
        </w:rPr>
        <w:t>.</w:t>
      </w:r>
      <w:r w:rsidRPr="00CE5739">
        <w:rPr>
          <w:rFonts w:cs="Times New Roman"/>
          <w:color w:val="auto"/>
          <w:szCs w:val="22"/>
        </w:rPr>
        <w:tab/>
        <w:t xml:space="preserve">(GP: Cost Savings When Filling Vacancies Created by Retirements)  During the current fiscal year, whenever classified FTEs become </w:t>
      </w:r>
      <w:r w:rsidRPr="00CE5739">
        <w:rPr>
          <w:rFonts w:eastAsiaTheme="minorHAnsi" w:cs="Times New Roman"/>
          <w:color w:val="auto"/>
          <w:szCs w:val="22"/>
        </w:rPr>
        <w:t>vacant</w:t>
      </w:r>
      <w:r w:rsidRPr="00CE5739">
        <w:rPr>
          <w:rFonts w:cs="Times New Roman"/>
          <w:color w:val="auto"/>
          <w:szCs w:val="22"/>
        </w:rPr>
        <w:t xml:space="preserve"> because of employee retirements, it is the intent of the General Assembly that state agencies should realize personnel costs savings of at least twenty</w:t>
      </w:r>
      <w:r w:rsidRPr="00CE5739">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117.7</w:t>
      </w:r>
      <w:r w:rsidR="00144A27"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117.7</w:t>
      </w:r>
      <w:r w:rsidR="00144A27" w:rsidRPr="00CE5739">
        <w:rPr>
          <w:rFonts w:cs="Times New Roman"/>
          <w:b/>
          <w:color w:val="auto"/>
          <w:szCs w:val="22"/>
        </w:rPr>
        <w:t>8</w:t>
      </w:r>
      <w:r w:rsidRPr="00CE5739">
        <w:rPr>
          <w:rFonts w:cs="Times New Roman"/>
          <w:b/>
          <w:color w:val="auto"/>
          <w:szCs w:val="22"/>
        </w:rPr>
        <w:t>.</w:t>
      </w:r>
      <w:r w:rsidRPr="00CE5739">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144A27" w:rsidRPr="00CE5739">
        <w:rPr>
          <w:rFonts w:cs="Times New Roman"/>
          <w:b/>
          <w:color w:val="auto"/>
          <w:szCs w:val="22"/>
        </w:rPr>
        <w:t>79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Reduction in Compensation) </w:t>
      </w:r>
      <w:r w:rsidR="001820EA" w:rsidRPr="00CE5739">
        <w:rPr>
          <w:rFonts w:cs="Times New Roman"/>
          <w:color w:val="auto"/>
          <w:szCs w:val="22"/>
        </w:rPr>
        <w:t xml:space="preserve"> </w:t>
      </w:r>
      <w:r w:rsidRPr="00CE5739">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0</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Commuting Costs)  State government employees who use a permanently assigned agency or state</w:t>
      </w:r>
      <w:r w:rsidRPr="00CE5739">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CE5739">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CE5739">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When the State Auditor conducts or contracts for an audit of a state agency, accounts of the agency subject to this proviso must be included as part of the review.</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If an agency determines that the release of the information required in this provision would be detrimental to the state or the agency, the agency may petition the State Fiscal Accountability Authority to grant the agency an exemption from the reporting </w:t>
      </w:r>
      <w:r w:rsidRPr="00CE5739">
        <w:rPr>
          <w:rFonts w:cs="Times New Roman"/>
          <w:color w:val="auto"/>
          <w:szCs w:val="22"/>
        </w:rPr>
        <w:lastRenderedPageBreak/>
        <w:t>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117.8</w:t>
      </w:r>
      <w:r w:rsidR="00144A27" w:rsidRPr="00CE5739">
        <w:rPr>
          <w:rFonts w:cs="Times New Roman"/>
          <w:b/>
          <w:color w:val="auto"/>
          <w:szCs w:val="22"/>
        </w:rPr>
        <w:t>3</w:t>
      </w:r>
      <w:r w:rsidRPr="00CE5739">
        <w:rPr>
          <w:rFonts w:cs="Times New Roman"/>
          <w:b/>
          <w:color w:val="auto"/>
          <w:szCs w:val="22"/>
        </w:rPr>
        <w:t>.</w:t>
      </w:r>
      <w:r w:rsidRPr="00CE5739">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5</w:t>
      </w:r>
      <w:r w:rsidRPr="00CE5739">
        <w:rPr>
          <w:rFonts w:cs="Times New Roman"/>
          <w:b/>
          <w:color w:val="auto"/>
          <w:szCs w:val="22"/>
        </w:rPr>
        <w:t>.</w:t>
      </w:r>
      <w:r w:rsidRPr="00CE5739">
        <w:rPr>
          <w:rFonts w:cs="Times New Roman"/>
          <w:color w:val="auto"/>
          <w:szCs w:val="22"/>
        </w:rPr>
        <w:tab/>
        <w:t xml:space="preserve">(GP: Joint Children’s Committee)  For the current fiscal year, the Department of Revenue is directed to reduce the rate of interest paid </w:t>
      </w:r>
      <w:r w:rsidRPr="00CE5739">
        <w:rPr>
          <w:rFonts w:cs="Times New Roman"/>
          <w:snapToGrid w:val="0"/>
          <w:color w:val="auto"/>
          <w:szCs w:val="22"/>
        </w:rPr>
        <w:t>on</w:t>
      </w:r>
      <w:r w:rsidRPr="00CE5739">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CE5739">
        <w:rPr>
          <w:rFonts w:cs="Times New Roman"/>
          <w:color w:val="auto"/>
          <w:szCs w:val="22"/>
        </w:rPr>
        <w:noBreakHyphen/>
        <w:t>1</w:t>
      </w:r>
      <w:r w:rsidRPr="00CE5739">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Pr="00CE5739">
        <w:rPr>
          <w:rFonts w:cs="Times New Roman"/>
          <w:strike/>
          <w:color w:val="auto"/>
          <w:szCs w:val="22"/>
        </w:rPr>
        <w:t>93.</w:t>
      </w:r>
      <w:r w:rsidR="00144A27" w:rsidRPr="00CE5739">
        <w:rPr>
          <w:rFonts w:cs="Times New Roman"/>
          <w:strike/>
          <w:color w:val="auto"/>
          <w:szCs w:val="22"/>
        </w:rPr>
        <w:t>5</w:t>
      </w:r>
      <w:r w:rsidR="00A90A9E" w:rsidRPr="00CE5739">
        <w:rPr>
          <w:rFonts w:cs="Times New Roman"/>
          <w:color w:val="auto"/>
          <w:szCs w:val="22"/>
        </w:rPr>
        <w:t xml:space="preserve"> </w:t>
      </w:r>
      <w:r w:rsidR="00A90A9E" w:rsidRPr="00CE5739">
        <w:rPr>
          <w:rFonts w:cs="Times New Roman"/>
          <w:i/>
          <w:color w:val="auto"/>
          <w:szCs w:val="22"/>
          <w:u w:val="single"/>
        </w:rPr>
        <w:t>41.</w:t>
      </w:r>
      <w:r w:rsidR="00921FBE" w:rsidRPr="00CE5739">
        <w:rPr>
          <w:rFonts w:cs="Times New Roman"/>
          <w:i/>
          <w:color w:val="auto"/>
          <w:szCs w:val="22"/>
          <w:u w:val="single"/>
        </w:rPr>
        <w:t>2</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r>
      <w:r w:rsidRPr="00CE5739">
        <w:rPr>
          <w:rFonts w:cs="Times New Roman"/>
          <w:b/>
          <w:snapToGrid w:val="0"/>
          <w:color w:val="auto"/>
          <w:szCs w:val="22"/>
        </w:rPr>
        <w:t>117.8</w:t>
      </w:r>
      <w:r w:rsidR="00144A27" w:rsidRPr="00CE5739">
        <w:rPr>
          <w:rFonts w:cs="Times New Roman"/>
          <w:b/>
          <w:snapToGrid w:val="0"/>
          <w:color w:val="auto"/>
          <w:szCs w:val="22"/>
        </w:rPr>
        <w:t>6</w:t>
      </w:r>
      <w:r w:rsidRPr="00CE5739">
        <w:rPr>
          <w:rFonts w:cs="Times New Roman"/>
          <w:b/>
          <w:snapToGrid w:val="0"/>
          <w:color w:val="auto"/>
          <w:szCs w:val="22"/>
        </w:rPr>
        <w:t>.</w:t>
      </w:r>
      <w:r w:rsidRPr="00CE5739">
        <w:rPr>
          <w:rFonts w:cs="Times New Roman"/>
          <w:snapToGrid w:val="0"/>
          <w:color w:val="auto"/>
          <w:szCs w:val="22"/>
        </w:rPr>
        <w:tab/>
        <w:t xml:space="preserve">(GP: Civil Conspiracy Defense Costs)  For the current fiscal year, for any claim that has not reached a judgment, if a state or local </w:t>
      </w:r>
      <w:r w:rsidRPr="00CE5739">
        <w:rPr>
          <w:rFonts w:cs="Times New Roman"/>
          <w:color w:val="auto"/>
          <w:szCs w:val="22"/>
        </w:rPr>
        <w:t>government</w:t>
      </w:r>
      <w:r w:rsidRPr="00CE5739">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(GP: Recovery Audits)  The State Fiscal Accountability Authority shall contract with one or more firms to conduct recovery audits of payments made</w:t>
      </w:r>
      <w:r w:rsidRPr="00CE5739">
        <w:rPr>
          <w:rFonts w:cs="Times New Roman"/>
          <w:snapToGrid w:val="0"/>
          <w:color w:val="auto"/>
          <w:szCs w:val="22"/>
        </w:rPr>
        <w:t xml:space="preserve"> by all state agencies to vendors for goods and services. The audits must be designed to detect, </w:t>
      </w:r>
      <w:r w:rsidRPr="00CE5739">
        <w:rPr>
          <w:rFonts w:cs="Times New Roman"/>
          <w:snapToGrid w:val="0"/>
          <w:color w:val="auto"/>
          <w:szCs w:val="22"/>
        </w:rPr>
        <w:lastRenderedPageBreak/>
        <w:t>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CE5739">
        <w:rPr>
          <w:rFonts w:cs="Times New Roman"/>
          <w:color w:val="auto"/>
          <w:szCs w:val="22"/>
        </w:rPr>
        <w:noBreakHyphen/>
        <w:t>savings and improved state agency financial operations going forward.  A state agency shall pay the recovery audit firm responsible for obtaining the agency actual cost</w:t>
      </w:r>
      <w:r w:rsidRPr="00CE5739">
        <w:rPr>
          <w:rFonts w:cs="Times New Roman"/>
          <w:color w:val="auto"/>
          <w:szCs w:val="22"/>
        </w:rPr>
        <w:noBreakHyphen/>
        <w:t>savings a fee as authorized by the contract with the recovery audit firm.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recovery audit firm shall provide reports to the State Fiscal Accountability Authority detailing its findings, the causes for the overpayments and erroneous payments, future cost</w:t>
      </w:r>
      <w:r w:rsidRPr="00CE5739">
        <w:rPr>
          <w:rFonts w:cs="Times New Roman"/>
          <w:color w:val="auto"/>
          <w:szCs w:val="22"/>
        </w:rPr>
        <w:noBreakHyphen/>
        <w:t>savings opportunities and its recommendations for strengthening state operations and/or state contracts to prevent improper payments in the future.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b/>
          <w:color w:val="auto"/>
          <w:szCs w:val="22"/>
        </w:rPr>
        <w:t>117.8</w:t>
      </w:r>
      <w:r w:rsidR="00144A27"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Funds Transfer to ETV)  </w:t>
      </w:r>
      <w:r w:rsidRPr="00CE5739">
        <w:rPr>
          <w:rFonts w:cs="Times New Roman"/>
          <w:strike/>
          <w:color w:val="auto"/>
          <w:szCs w:val="22"/>
        </w:rPr>
        <w:t xml:space="preserve">In the current fiscal year funds appropriated in Part IA to the Department of Administration Section 93 for Legislative and Public Affairs Coverage and Emergency Communications Backbone and to the Law Enforcement </w:t>
      </w:r>
      <w:r w:rsidRPr="00CE5739">
        <w:rPr>
          <w:rFonts w:cs="Times New Roman"/>
          <w:strike/>
          <w:color w:val="auto"/>
          <w:szCs w:val="22"/>
        </w:rPr>
        <w:lastRenderedPageBreak/>
        <w:t>Training Council in Section 64 for State and Local Training of Law Enforcement, City and County municipal training services must be transferred to the Educational Television Commission (ETV) during July of the current fiscal year for the continuation of services as provided in the prior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144A27" w:rsidRPr="00CE5739">
        <w:rPr>
          <w:rFonts w:cs="Times New Roman"/>
          <w:b/>
          <w:color w:val="auto"/>
          <w:szCs w:val="22"/>
        </w:rPr>
        <w:t>89</w:t>
      </w:r>
      <w:r w:rsidRPr="00CE5739">
        <w:rPr>
          <w:rFonts w:cs="Times New Roman"/>
          <w:b/>
          <w:color w:val="auto"/>
          <w:szCs w:val="22"/>
        </w:rPr>
        <w:t>.</w:t>
      </w:r>
      <w:r w:rsidRPr="00CE5739">
        <w:rPr>
          <w:rFonts w:cs="Times New Roman"/>
          <w:color w:val="auto"/>
          <w:szCs w:val="22"/>
        </w:rPr>
        <w:tab/>
        <w:t xml:space="preserve">(GP: </w:t>
      </w:r>
      <w:r w:rsidRPr="00CE5739">
        <w:rPr>
          <w:rFonts w:cs="Times New Roman"/>
          <w:snapToGrid w:val="0"/>
          <w:color w:val="auto"/>
          <w:szCs w:val="22"/>
        </w:rPr>
        <w:t>Means</w:t>
      </w:r>
      <w:r w:rsidRPr="00CE5739">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117.9</w:t>
      </w:r>
      <w:r w:rsidR="00144A27" w:rsidRPr="00CE5739">
        <w:rPr>
          <w:rFonts w:cs="Times New Roman"/>
          <w:b/>
          <w:color w:val="auto"/>
          <w:szCs w:val="22"/>
        </w:rPr>
        <w:t>0</w:t>
      </w:r>
      <w:r w:rsidRPr="00CE5739">
        <w:rPr>
          <w:rFonts w:cs="Times New Roman"/>
          <w:b/>
          <w:color w:val="auto"/>
          <w:szCs w:val="22"/>
        </w:rPr>
        <w:t>.</w:t>
      </w:r>
      <w:r w:rsidRPr="00CE5739">
        <w:rPr>
          <w:rFonts w:cs="Times New Roman"/>
          <w:color w:val="auto"/>
          <w:szCs w:val="22"/>
        </w:rPr>
        <w:tab/>
        <w:t xml:space="preserve">(GP: </w:t>
      </w:r>
      <w:r w:rsidRPr="00CE5739">
        <w:rPr>
          <w:rFonts w:cs="Times New Roman"/>
          <w:snapToGrid w:val="0"/>
          <w:color w:val="auto"/>
          <w:szCs w:val="22"/>
        </w:rPr>
        <w:t>Agency</w:t>
      </w:r>
      <w:r w:rsidRPr="00CE5739">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r>
      <w:r w:rsidRPr="00CE5739">
        <w:rPr>
          <w:rFonts w:cs="Times New Roman"/>
          <w:b/>
          <w:snapToGrid w:val="0"/>
          <w:color w:val="auto"/>
          <w:szCs w:val="22"/>
        </w:rPr>
        <w:t>117.9</w:t>
      </w:r>
      <w:r w:rsidR="00144A27" w:rsidRPr="00CE5739">
        <w:rPr>
          <w:rFonts w:cs="Times New Roman"/>
          <w:b/>
          <w:snapToGrid w:val="0"/>
          <w:color w:val="auto"/>
          <w:szCs w:val="22"/>
        </w:rPr>
        <w:t>1</w:t>
      </w:r>
      <w:r w:rsidRPr="00CE5739">
        <w:rPr>
          <w:rFonts w:cs="Times New Roman"/>
          <w:b/>
          <w:snapToGrid w:val="0"/>
          <w:color w:val="auto"/>
          <w:szCs w:val="22"/>
        </w:rPr>
        <w:t>.</w:t>
      </w:r>
      <w:r w:rsidRPr="00CE5739">
        <w:rPr>
          <w:rFonts w:cs="Times New Roman"/>
          <w:snapToGrid w:val="0"/>
          <w:color w:val="auto"/>
          <w:szCs w:val="22"/>
        </w:rPr>
        <w:tab/>
        <w:t xml:space="preserve">(GP: WIA Service Advertising)  For </w:t>
      </w:r>
      <w:r w:rsidRPr="00CE5739">
        <w:rPr>
          <w:rFonts w:cs="Times New Roman"/>
          <w:strike/>
          <w:snapToGrid w:val="0"/>
          <w:color w:val="auto"/>
          <w:szCs w:val="22"/>
        </w:rPr>
        <w:t xml:space="preserve">Fiscal Year </w:t>
      </w:r>
      <w:r w:rsidR="00304FF5" w:rsidRPr="00CE5739">
        <w:rPr>
          <w:rFonts w:cs="Times New Roman"/>
          <w:strike/>
          <w:snapToGrid w:val="0"/>
          <w:szCs w:val="22"/>
        </w:rPr>
        <w:t>2018-19</w:t>
      </w:r>
      <w:r w:rsidR="00D264A5" w:rsidRPr="00CE5739">
        <w:rPr>
          <w:rFonts w:cs="Times New Roman"/>
          <w:snapToGrid w:val="0"/>
          <w:color w:val="auto"/>
          <w:szCs w:val="22"/>
        </w:rPr>
        <w:t xml:space="preserve"> </w:t>
      </w:r>
      <w:r w:rsidR="00D264A5" w:rsidRPr="00CE5739">
        <w:rPr>
          <w:rFonts w:cs="Times New Roman"/>
          <w:i/>
          <w:snapToGrid w:val="0"/>
          <w:color w:val="auto"/>
          <w:szCs w:val="22"/>
          <w:u w:val="single"/>
        </w:rPr>
        <w:t>the current fiscal year</w:t>
      </w:r>
      <w:r w:rsidRPr="00CE5739">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CE5739">
        <w:rPr>
          <w:rFonts w:cs="Times New Roman"/>
          <w:snapToGrid w:val="0"/>
          <w:color w:val="auto"/>
          <w:szCs w:val="22"/>
        </w:rPr>
        <w:noBreakHyphen/>
        <w:t xml:space="preserve">mail, online, or other </w:t>
      </w:r>
      <w:r w:rsidRPr="00CE5739">
        <w:rPr>
          <w:rFonts w:cs="Times New Roman"/>
          <w:color w:val="auto"/>
          <w:szCs w:val="22"/>
        </w:rPr>
        <w:t>internet</w:t>
      </w:r>
      <w:r w:rsidRPr="00CE5739">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r>
      <w:r w:rsidRPr="00CE5739">
        <w:rPr>
          <w:rFonts w:cs="Times New Roman"/>
          <w:b/>
          <w:snapToGrid w:val="0"/>
          <w:color w:val="auto"/>
          <w:szCs w:val="22"/>
        </w:rPr>
        <w:t>117.9</w:t>
      </w:r>
      <w:r w:rsidR="00144A27" w:rsidRPr="00CE5739">
        <w:rPr>
          <w:rFonts w:cs="Times New Roman"/>
          <w:b/>
          <w:snapToGrid w:val="0"/>
          <w:color w:val="auto"/>
          <w:szCs w:val="22"/>
        </w:rPr>
        <w:t>2</w:t>
      </w:r>
      <w:r w:rsidRPr="00CE5739">
        <w:rPr>
          <w:rFonts w:cs="Times New Roman"/>
          <w:b/>
          <w:snapToGrid w:val="0"/>
          <w:color w:val="auto"/>
          <w:szCs w:val="22"/>
        </w:rPr>
        <w:t>.</w:t>
      </w:r>
      <w:r w:rsidRPr="00CE5739">
        <w:rPr>
          <w:rFonts w:cs="Times New Roman"/>
          <w:snapToGrid w:val="0"/>
          <w:color w:val="auto"/>
          <w:szCs w:val="22"/>
        </w:rPr>
        <w:tab/>
        <w:t xml:space="preserve">(GP: WIA Training Marketability Evaluation)  (A)  For </w:t>
      </w:r>
      <w:r w:rsidR="00D264A5" w:rsidRPr="00CE5739">
        <w:rPr>
          <w:rFonts w:cs="Times New Roman"/>
          <w:strike/>
          <w:snapToGrid w:val="0"/>
          <w:color w:val="auto"/>
          <w:szCs w:val="22"/>
        </w:rPr>
        <w:t xml:space="preserve">Fiscal Year </w:t>
      </w:r>
      <w:r w:rsidR="00D264A5" w:rsidRPr="00CE5739">
        <w:rPr>
          <w:rFonts w:cs="Times New Roman"/>
          <w:strike/>
          <w:snapToGrid w:val="0"/>
          <w:szCs w:val="22"/>
        </w:rPr>
        <w:t>2018-19</w:t>
      </w:r>
      <w:r w:rsidR="00D264A5" w:rsidRPr="00CE5739">
        <w:rPr>
          <w:rFonts w:cs="Times New Roman"/>
          <w:snapToGrid w:val="0"/>
          <w:color w:val="auto"/>
          <w:szCs w:val="22"/>
        </w:rPr>
        <w:t xml:space="preserve"> </w:t>
      </w:r>
      <w:r w:rsidR="00D264A5" w:rsidRPr="00CE5739">
        <w:rPr>
          <w:rFonts w:cs="Times New Roman"/>
          <w:i/>
          <w:snapToGrid w:val="0"/>
          <w:color w:val="auto"/>
          <w:szCs w:val="22"/>
          <w:u w:val="single"/>
        </w:rPr>
        <w:t>the current fiscal year</w:t>
      </w:r>
      <w:r w:rsidRPr="00CE5739">
        <w:rPr>
          <w:rFonts w:cs="Times New Roman"/>
          <w:snapToGrid w:val="0"/>
          <w:color w:val="auto"/>
          <w:szCs w:val="22"/>
        </w:rPr>
        <w:t xml:space="preserve">, the Department of Employment and Workforce shall submit a </w:t>
      </w:r>
      <w:r w:rsidRPr="00CE5739">
        <w:rPr>
          <w:rFonts w:cs="Times New Roman"/>
          <w:color w:val="auto"/>
          <w:szCs w:val="22"/>
        </w:rPr>
        <w:t>report</w:t>
      </w:r>
      <w:r w:rsidRPr="00CE5739">
        <w:rPr>
          <w:rFonts w:cs="Times New Roman"/>
          <w:snapToGrid w:val="0"/>
          <w:color w:val="auto"/>
          <w:szCs w:val="22"/>
        </w:rPr>
        <w:t xml:space="preserve"> that demonstrates how funds were expended in the prior fiscal year to provide marketable work skills training.  </w:t>
      </w:r>
      <w:r w:rsidRPr="00CE5739">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t>(B)</w:t>
      </w:r>
      <w:r w:rsidRPr="00CE5739">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CE5739">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E5739">
        <w:rPr>
          <w:rFonts w:eastAsia="Calibri" w:cs="Times New Roman"/>
          <w:b/>
          <w:color w:val="auto"/>
          <w:szCs w:val="22"/>
        </w:rPr>
        <w:tab/>
        <w:t>117.9</w:t>
      </w:r>
      <w:r w:rsidR="00144A27" w:rsidRPr="00CE5739">
        <w:rPr>
          <w:rFonts w:eastAsia="Calibri" w:cs="Times New Roman"/>
          <w:b/>
          <w:color w:val="auto"/>
          <w:szCs w:val="22"/>
        </w:rPr>
        <w:t>3</w:t>
      </w:r>
      <w:r w:rsidRPr="00CE5739">
        <w:rPr>
          <w:rFonts w:eastAsia="Calibri" w:cs="Times New Roman"/>
          <w:b/>
          <w:color w:val="auto"/>
          <w:szCs w:val="22"/>
        </w:rPr>
        <w:t>.</w:t>
      </w:r>
      <w:r w:rsidRPr="00CE5739">
        <w:rPr>
          <w:rFonts w:eastAsia="Calibri" w:cs="Times New Roman"/>
          <w:b/>
          <w:color w:val="auto"/>
          <w:szCs w:val="22"/>
        </w:rPr>
        <w:tab/>
      </w:r>
      <w:r w:rsidRPr="00CE5739">
        <w:rPr>
          <w:rFonts w:eastAsia="Calibri" w:cs="Times New Roman"/>
          <w:color w:val="auto"/>
          <w:szCs w:val="22"/>
        </w:rPr>
        <w:t xml:space="preserve">(GP: </w:t>
      </w:r>
      <w:r w:rsidRPr="00CE5739">
        <w:rPr>
          <w:rFonts w:cs="Times New Roman"/>
          <w:snapToGrid w:val="0"/>
          <w:color w:val="auto"/>
          <w:szCs w:val="22"/>
        </w:rPr>
        <w:t>Victims</w:t>
      </w:r>
      <w:r w:rsidRPr="00CE5739">
        <w:rPr>
          <w:rFonts w:eastAsia="Calibri" w:cs="Times New Roman"/>
          <w:color w:val="auto"/>
          <w:szCs w:val="22"/>
        </w:rPr>
        <w:t xml:space="preserve"> Assistance Transfer)  The Department of Corrections shall transfer $20,500 each month to the Office of Attorney General for </w:t>
      </w:r>
      <w:r w:rsidRPr="00CE5739">
        <w:rPr>
          <w:rFonts w:cs="Times New Roman"/>
          <w:color w:val="auto"/>
          <w:szCs w:val="22"/>
        </w:rPr>
        <w:t>distribution</w:t>
      </w:r>
      <w:r w:rsidRPr="00CE5739">
        <w:rPr>
          <w:rFonts w:eastAsia="Calibri" w:cs="Times New Roman"/>
          <w:color w:val="auto"/>
          <w:szCs w:val="22"/>
        </w:rPr>
        <w:t xml:space="preserve"> through the State Victims Assistance Program.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117.9</w:t>
      </w:r>
      <w:r w:rsidR="00144A27"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117.9</w:t>
      </w:r>
      <w:r w:rsidR="00144A27"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Pr="00CE5739">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CE5739">
        <w:rPr>
          <w:rFonts w:cs="Times New Roman"/>
          <w:color w:val="auto"/>
          <w:szCs w:val="22"/>
        </w:rPr>
        <w:t>transferred</w:t>
      </w:r>
      <w:r w:rsidRPr="00CE5739">
        <w:rPr>
          <w:rFonts w:cs="Times New Roman"/>
          <w:iCs/>
          <w:color w:val="auto"/>
          <w:szCs w:val="22"/>
        </w:rPr>
        <w:t xml:space="preserve"> from state earmarked or restricted funds held by the University of South Carolina to the medical school </w:t>
      </w:r>
      <w:r w:rsidRPr="00CE5739">
        <w:rPr>
          <w:rFonts w:cs="Times New Roman"/>
          <w:iCs/>
          <w:color w:val="auto"/>
          <w:szCs w:val="22"/>
        </w:rPr>
        <w:lastRenderedPageBreak/>
        <w:t>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117.9</w:t>
      </w:r>
      <w:r w:rsidR="00144A27"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w:t>
      </w:r>
      <w:r w:rsidRPr="00CE5739">
        <w:rPr>
          <w:rFonts w:cs="Times New Roman"/>
          <w:szCs w:val="22"/>
        </w:rPr>
        <w:t xml:space="preserve">BabyNet Quarterly Reports) </w:t>
      </w:r>
      <w:r w:rsidR="001820EA" w:rsidRPr="00CE5739">
        <w:rPr>
          <w:rFonts w:cs="Times New Roman"/>
          <w:szCs w:val="22"/>
        </w:rPr>
        <w:t xml:space="preserve"> </w:t>
      </w:r>
      <w:r w:rsidRPr="00CE5739">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CE5739">
        <w:rPr>
          <w:rFonts w:cs="Times New Roman"/>
          <w:b/>
          <w:szCs w:val="22"/>
        </w:rPr>
        <w:t xml:space="preserve"> </w:t>
      </w:r>
      <w:r w:rsidRPr="00CE5739">
        <w:rPr>
          <w:rFonts w:cs="Times New Roman"/>
          <w:szCs w:val="22"/>
        </w:rPr>
        <w:t>agency shall report on its share of the state’s ongoing maintenance of effort as defined by the US Department of Education under IDEA Part C.</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117.9</w:t>
      </w:r>
      <w:r w:rsidR="00144A27" w:rsidRPr="00CE5739">
        <w:rPr>
          <w:rFonts w:cs="Times New Roman"/>
          <w:b/>
          <w:color w:val="auto"/>
          <w:szCs w:val="22"/>
        </w:rPr>
        <w:t>7</w:t>
      </w:r>
      <w:r w:rsidRPr="00CE5739">
        <w:rPr>
          <w:rFonts w:cs="Times New Roman"/>
          <w:b/>
          <w:color w:val="auto"/>
          <w:szCs w:val="22"/>
        </w:rPr>
        <w:t>.</w:t>
      </w:r>
      <w:r w:rsidRPr="00CE5739">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117.9</w:t>
      </w:r>
      <w:r w:rsidR="00144A27" w:rsidRPr="00CE5739">
        <w:rPr>
          <w:rFonts w:cs="Times New Roman"/>
          <w:b/>
          <w:color w:val="auto"/>
          <w:szCs w:val="22"/>
        </w:rPr>
        <w:t>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CE5739">
        <w:rPr>
          <w:rFonts w:cs="Times New Roman"/>
          <w:iCs/>
          <w:color w:val="auto"/>
          <w:szCs w:val="22"/>
        </w:rPr>
        <w:t>from</w:t>
      </w:r>
      <w:r w:rsidRPr="00CE5739">
        <w:rPr>
          <w:rFonts w:cs="Times New Roman"/>
          <w:color w:val="auto"/>
          <w:szCs w:val="22"/>
        </w:rPr>
        <w:t xml:space="preserve"> the Local Government Fund</w:t>
      </w:r>
      <w:r w:rsidRPr="00CE5739">
        <w:rPr>
          <w:rFonts w:cs="Times New Roman"/>
          <w:b/>
          <w:color w:val="auto"/>
          <w:szCs w:val="22"/>
        </w:rPr>
        <w:t xml:space="preserve"> </w:t>
      </w:r>
      <w:r w:rsidRPr="00CE5739">
        <w:rPr>
          <w:rFonts w:cs="Times New Roman"/>
          <w:color w:val="auto"/>
          <w:szCs w:val="22"/>
        </w:rPr>
        <w:t>to compensate employees for lobbying activities engaged in on behalf of such governmental entity.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color w:val="auto"/>
          <w:szCs w:val="22"/>
        </w:rPr>
        <w:tab/>
      </w:r>
      <w:r w:rsidRPr="00CE5739">
        <w:rPr>
          <w:rFonts w:cs="Times New Roman"/>
          <w:b/>
          <w:color w:val="auto"/>
          <w:szCs w:val="22"/>
        </w:rPr>
        <w:t>117.</w:t>
      </w:r>
      <w:r w:rsidR="00144A27" w:rsidRPr="00CE5739">
        <w:rPr>
          <w:rFonts w:cs="Times New Roman"/>
          <w:b/>
          <w:color w:val="auto"/>
          <w:szCs w:val="22"/>
        </w:rPr>
        <w:t>99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Cs/>
          <w:color w:val="auto"/>
          <w:szCs w:val="22"/>
        </w:rPr>
        <w:tab/>
      </w:r>
      <w:r w:rsidRPr="00CE5739">
        <w:rPr>
          <w:rFonts w:cs="Times New Roman"/>
          <w:b/>
          <w:bCs/>
          <w:color w:val="auto"/>
          <w:szCs w:val="22"/>
        </w:rPr>
        <w:t>117.10</w:t>
      </w:r>
      <w:r w:rsidR="00144A27" w:rsidRPr="00CE5739">
        <w:rPr>
          <w:rFonts w:cs="Times New Roman"/>
          <w:b/>
          <w:bCs/>
          <w:color w:val="auto"/>
          <w:szCs w:val="22"/>
        </w:rPr>
        <w:t>0</w:t>
      </w:r>
      <w:r w:rsidRPr="00CE5739">
        <w:rPr>
          <w:rFonts w:cs="Times New Roman"/>
          <w:b/>
          <w:bCs/>
          <w:color w:val="auto"/>
          <w:szCs w:val="22"/>
        </w:rPr>
        <w:t>.</w:t>
      </w:r>
      <w:r w:rsidRPr="00CE5739">
        <w:rPr>
          <w:rFonts w:cs="Times New Roman"/>
          <w:b/>
          <w:bCs/>
          <w:color w:val="auto"/>
          <w:szCs w:val="22"/>
        </w:rPr>
        <w:tab/>
      </w:r>
      <w:r w:rsidRPr="00CE5739">
        <w:rPr>
          <w:rFonts w:cs="Times New Roman"/>
          <w:bCs/>
          <w:color w:val="auto"/>
          <w:szCs w:val="22"/>
        </w:rPr>
        <w:t xml:space="preserve">(GP: Prohibit Use of State Aircraft for Athletic Recruitment)  Institutions of higher learning may use the state aircraft operated by the Division of </w:t>
      </w:r>
      <w:r w:rsidRPr="00CE5739">
        <w:rPr>
          <w:rFonts w:cs="Times New Roman"/>
          <w:color w:val="auto"/>
          <w:szCs w:val="22"/>
        </w:rPr>
        <w:t>Aeronautics</w:t>
      </w:r>
      <w:r w:rsidRPr="00CE5739">
        <w:rPr>
          <w:rFonts w:cs="Times New Roman"/>
          <w:bCs/>
          <w:color w:val="auto"/>
          <w:szCs w:val="22"/>
        </w:rPr>
        <w:t xml:space="preserve"> for the </w:t>
      </w:r>
      <w:r w:rsidRPr="00CE5739">
        <w:rPr>
          <w:rFonts w:cs="Times New Roman"/>
          <w:color w:val="auto"/>
          <w:szCs w:val="22"/>
        </w:rPr>
        <w:t>purpose</w:t>
      </w:r>
      <w:r w:rsidRPr="00CE5739">
        <w:rPr>
          <w:rFonts w:cs="Times New Roman"/>
          <w:bCs/>
          <w:color w:val="auto"/>
          <w:szCs w:val="22"/>
        </w:rPr>
        <w:t xml:space="preserve"> of athletic recruiting, provided that they reimburse the Division of Aeronautics for all flight hours on an at cost basis, using non</w:t>
      </w:r>
      <w:r w:rsidRPr="00CE5739">
        <w:rPr>
          <w:rFonts w:cs="Times New Roman"/>
          <w:bCs/>
          <w:color w:val="auto"/>
          <w:szCs w:val="22"/>
        </w:rPr>
        <w:noBreakHyphen/>
        <w:t>general funds.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cs="Times New Roman"/>
          <w:color w:val="auto"/>
          <w:szCs w:val="22"/>
        </w:rPr>
        <w:tab/>
      </w:r>
      <w:r w:rsidRPr="00CE5739">
        <w:rPr>
          <w:rFonts w:cs="Times New Roman"/>
          <w:b/>
          <w:color w:val="auto"/>
          <w:szCs w:val="22"/>
        </w:rPr>
        <w:t>117.10</w:t>
      </w:r>
      <w:r w:rsidR="00144A27" w:rsidRPr="00CE5739">
        <w:rPr>
          <w:rFonts w:cs="Times New Roman"/>
          <w:b/>
          <w:color w:val="auto"/>
          <w:szCs w:val="22"/>
        </w:rPr>
        <w:t>1</w:t>
      </w:r>
      <w:r w:rsidRPr="00CE5739">
        <w:rPr>
          <w:rFonts w:cs="Times New Roman"/>
          <w:b/>
          <w:color w:val="auto"/>
          <w:szCs w:val="22"/>
        </w:rPr>
        <w:t>.</w:t>
      </w:r>
      <w:r w:rsidRPr="00CE5739">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117.10</w:t>
      </w:r>
      <w:r w:rsidR="00144A27" w:rsidRPr="00CE5739">
        <w:rPr>
          <w:rFonts w:cs="Times New Roman"/>
          <w:b/>
          <w:color w:val="auto"/>
          <w:szCs w:val="22"/>
        </w:rPr>
        <w:t>2</w:t>
      </w:r>
      <w:r w:rsidRPr="00CE5739">
        <w:rPr>
          <w:rFonts w:cs="Times New Roman"/>
          <w:b/>
          <w:color w:val="auto"/>
          <w:szCs w:val="22"/>
        </w:rPr>
        <w:t>.</w:t>
      </w:r>
      <w:r w:rsidRPr="00CE5739">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CE5739">
        <w:rPr>
          <w:rFonts w:cs="Times New Roman"/>
          <w:color w:val="auto"/>
          <w:szCs w:val="22"/>
        </w:rPr>
        <w:noBreakHyphen/>
        <w:t>the</w:t>
      </w:r>
      <w:r w:rsidRPr="00CE5739">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117.10</w:t>
      </w:r>
      <w:r w:rsidR="00144A27"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Data Breach Notification)  (A)  An agency of this State owning or licensing computerized data or other data that includes personal identifying information shall disclose any breach of the security of the system following discovery or notification </w:t>
      </w:r>
      <w:r w:rsidRPr="00CE5739">
        <w:rPr>
          <w:rFonts w:cs="Times New Roman"/>
          <w:color w:val="auto"/>
          <w:szCs w:val="22"/>
        </w:rPr>
        <w:lastRenderedPageBreak/>
        <w:t>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indications that the information has been viewed, downloaded, or copied;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indications that the information was used by an unauthorized person, such as fraudulent accounts opened or instances of reported identity theft.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CE5739">
        <w:rPr>
          <w:rFonts w:cs="Times New Roman"/>
          <w:color w:val="auto"/>
          <w:szCs w:val="22"/>
        </w:rPr>
        <w:noBreakHyphen/>
        <w:t>two hours after discovery, unless the agency requests and the attorney general grants, in writing, additional delays of up to seventy</w:t>
      </w:r>
      <w:r w:rsidRPr="00CE5739">
        <w:rPr>
          <w:rFonts w:cs="Times New Roman"/>
          <w:color w:val="auto"/>
          <w:szCs w:val="22"/>
        </w:rPr>
        <w:noBreakHyphen/>
        <w:t>two hours each upon a determination that such notification impedes a criminal investigation.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For purposes of this section: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“Agency” means any agency, department, board, commission, committee, or institution of higher learning of the State or a political subdivision of it.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A3128F" w:rsidRPr="00CE5739">
        <w:rPr>
          <w:rFonts w:cs="Times New Roman"/>
          <w:color w:val="auto"/>
          <w:szCs w:val="22"/>
        </w:rPr>
        <w:tab/>
      </w:r>
      <w:r w:rsidRPr="00CE5739">
        <w:rPr>
          <w:rFonts w:cs="Times New Roman"/>
          <w:color w:val="auto"/>
          <w:szCs w:val="22"/>
        </w:rPr>
        <w:t>(a)</w:t>
      </w:r>
      <w:r w:rsidRPr="00CE5739">
        <w:rPr>
          <w:rFonts w:cs="Times New Roman"/>
          <w:color w:val="auto"/>
          <w:szCs w:val="22"/>
        </w:rPr>
        <w:tab/>
        <w:t>social security number;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driver’s license number or state identification card number issued instead of a driver’s license;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(d)</w:t>
      </w:r>
      <w:r w:rsidRPr="00CE5739">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w:t>
      </w:r>
      <w:r w:rsidRPr="00CE5739">
        <w:rPr>
          <w:rFonts w:cs="Times New Roman"/>
          <w:color w:val="auto"/>
          <w:szCs w:val="22"/>
        </w:rPr>
        <w:tab/>
        <w:t>The notice required by this section may be provided by: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written notice;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telephonic notice;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e</w:t>
      </w:r>
      <w:r w:rsidRPr="00CE5739">
        <w:rPr>
          <w:rFonts w:cs="Times New Roman"/>
          <w:color w:val="auto"/>
          <w:szCs w:val="22"/>
        </w:rPr>
        <w:noBreakHyphen/>
        <w:t>mail notice when the agency has an e</w:t>
      </w:r>
      <w:r w:rsidRPr="00CE5739">
        <w:rPr>
          <w:rFonts w:cs="Times New Roman"/>
          <w:color w:val="auto"/>
          <w:szCs w:val="22"/>
        </w:rPr>
        <w:noBreakHyphen/>
        <w:t>mail address for the subject persons;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conspicuous posting of the notice on the agency’s website page, if the agency maintains one;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notification to major statewide media.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w:t>
      </w:r>
      <w:r w:rsidRPr="00CE5739">
        <w:rPr>
          <w:rFonts w:cs="Times New Roman"/>
          <w:color w:val="auto"/>
          <w:szCs w:val="22"/>
        </w:rPr>
        <w:tab/>
        <w:t>A resident of this State who is injured by a violation of this section, in addition to and cumulative of all other rights and remedies available at law, may: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institute a civil action to recover damages;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seek an injunction to enforce compliance;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recover attorney’s fees and court costs, if successful.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(G)</w:t>
      </w:r>
      <w:r w:rsidRPr="00CE5739">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tab/>
        <w:t>(H)</w:t>
      </w:r>
      <w:r w:rsidRPr="00CE5739">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117.10</w:t>
      </w:r>
      <w:r w:rsidR="00144A27"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CE5739">
        <w:rPr>
          <w:rFonts w:cs="Times New Roman"/>
          <w:strike/>
          <w:color w:val="auto"/>
          <w:szCs w:val="22"/>
        </w:rPr>
        <w:t>2019</w:t>
      </w:r>
      <w:r w:rsidR="00A90A9E" w:rsidRPr="00CE5739">
        <w:rPr>
          <w:rFonts w:cs="Times New Roman"/>
          <w:color w:val="auto"/>
          <w:szCs w:val="22"/>
        </w:rPr>
        <w:t xml:space="preserve"> </w:t>
      </w:r>
      <w:r w:rsidR="00A90A9E" w:rsidRPr="00CE5739">
        <w:rPr>
          <w:rFonts w:cs="Times New Roman"/>
          <w:i/>
          <w:color w:val="auto"/>
          <w:szCs w:val="22"/>
          <w:u w:val="single"/>
        </w:rPr>
        <w:t>2020</w:t>
      </w:r>
      <w:r w:rsidRPr="00CE5739">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117.10</w:t>
      </w:r>
      <w:r w:rsidR="00144A27" w:rsidRPr="00CE5739">
        <w:rPr>
          <w:rFonts w:cs="Times New Roman"/>
          <w:b/>
          <w:color w:val="auto"/>
          <w:szCs w:val="22"/>
        </w:rPr>
        <w:t>5</w:t>
      </w:r>
      <w:r w:rsidRPr="00CE5739">
        <w:rPr>
          <w:rFonts w:cs="Times New Roman"/>
          <w:color w:val="auto"/>
          <w:szCs w:val="22"/>
        </w:rPr>
        <w:tab/>
        <w:t>(GP: Remittance of Court Fee and Fine Money)  County and city treasurers are required to remit to the State Treasurer set percentages of revenues generated by assessments imposed by 14</w:t>
      </w:r>
      <w:r w:rsidRPr="00CE5739">
        <w:rPr>
          <w:rFonts w:cs="Times New Roman"/>
          <w:color w:val="auto"/>
          <w:szCs w:val="22"/>
        </w:rPr>
        <w:noBreakHyphen/>
        <w:t>1</w:t>
      </w:r>
      <w:r w:rsidRPr="00CE5739">
        <w:rPr>
          <w:rFonts w:cs="Times New Roman"/>
          <w:color w:val="auto"/>
          <w:szCs w:val="22"/>
        </w:rPr>
        <w:noBreakHyphen/>
        <w:t>206(A), 14</w:t>
      </w:r>
      <w:r w:rsidRPr="00CE5739">
        <w:rPr>
          <w:rFonts w:cs="Times New Roman"/>
          <w:color w:val="auto"/>
          <w:szCs w:val="22"/>
        </w:rPr>
        <w:noBreakHyphen/>
        <w:t>1</w:t>
      </w:r>
      <w:r w:rsidRPr="00CE5739">
        <w:rPr>
          <w:rFonts w:cs="Times New Roman"/>
          <w:color w:val="auto"/>
          <w:szCs w:val="22"/>
        </w:rPr>
        <w:noBreakHyphen/>
        <w:t>207(A), 14</w:t>
      </w:r>
      <w:r w:rsidRPr="00CE5739">
        <w:rPr>
          <w:rFonts w:cs="Times New Roman"/>
          <w:color w:val="auto"/>
          <w:szCs w:val="22"/>
        </w:rPr>
        <w:noBreakHyphen/>
        <w:t>1</w:t>
      </w:r>
      <w:r w:rsidRPr="00CE5739">
        <w:rPr>
          <w:rFonts w:cs="Times New Roman"/>
          <w:color w:val="auto"/>
          <w:szCs w:val="22"/>
        </w:rPr>
        <w:noBreakHyphen/>
        <w:t>208(A). This remittance is required on a monthly basis by the 15th day of each month.</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117.10</w:t>
      </w:r>
      <w:r w:rsidR="00144A27"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CE5739">
        <w:rPr>
          <w:rFonts w:cs="Times New Roman"/>
          <w:b/>
          <w:color w:val="auto"/>
          <w:szCs w:val="22"/>
        </w:rPr>
        <w:t xml:space="preserve">, </w:t>
      </w:r>
      <w:r w:rsidRPr="00CE5739">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117.10</w:t>
      </w:r>
      <w:r w:rsidR="00144A27"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w:t>
      </w:r>
      <w:r w:rsidR="00144A27" w:rsidRPr="00CE5739">
        <w:rPr>
          <w:rFonts w:cs="Times New Roman"/>
          <w:b/>
          <w:color w:val="auto"/>
          <w:szCs w:val="22"/>
        </w:rPr>
        <w:t>08</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Financial: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Operational costs identified in the application;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One</w:t>
      </w:r>
      <w:r w:rsidRPr="00CE5739">
        <w:rPr>
          <w:rFonts w:cs="Times New Roman"/>
          <w:color w:val="auto"/>
          <w:szCs w:val="22"/>
        </w:rPr>
        <w:noBreakHyphen/>
        <w:t>time costs over $500 for such items as supplies;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Administration costs may not exceed ten percent of the total project budget.  For purposes of this provision, “Administration” is defined as expenses other than educational.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Description of program and curriculum to be used;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Description of training;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Schedule and brief description of project activities for each quarter;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Participation reports on the following: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Number of persons who participated;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Total number of hours provided;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Number of train the trainer events;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(d)</w:t>
      </w:r>
      <w:r w:rsidRPr="00CE5739">
        <w:rPr>
          <w:rFonts w:cs="Times New Roman"/>
          <w:color w:val="auto"/>
          <w:szCs w:val="22"/>
        </w:rPr>
        <w:tab/>
        <w:t>Other data regarding the activities of the project;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Description of the project evaluation to be used;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Copy of latest completed independent financial audit and agency’s response to any audit exceptions;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(8)</w:t>
      </w:r>
      <w:r w:rsidRPr="00CE5739">
        <w:rPr>
          <w:rFonts w:cs="Times New Roman"/>
          <w:color w:val="auto"/>
          <w:szCs w:val="22"/>
        </w:rPr>
        <w:tab/>
        <w:t>Qualifications of project personnel;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(9)</w:t>
      </w:r>
      <w:r w:rsidRPr="00CE5739">
        <w:rPr>
          <w:rFonts w:cs="Times New Roman"/>
          <w:color w:val="auto"/>
          <w:szCs w:val="22"/>
        </w:rPr>
        <w:tab/>
        <w:t>Best Practices to be used;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(10)</w:t>
      </w:r>
      <w:r w:rsidRPr="00CE5739">
        <w:rPr>
          <w:rFonts w:cs="Times New Roman"/>
          <w:color w:val="auto"/>
          <w:szCs w:val="22"/>
        </w:rPr>
        <w:tab/>
        <w:t>Evidence Based Curriculum.</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144A27" w:rsidRPr="00CE5739">
        <w:rPr>
          <w:rFonts w:cs="Times New Roman"/>
          <w:b/>
          <w:color w:val="auto"/>
          <w:szCs w:val="22"/>
        </w:rPr>
        <w:t>109</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CE5739">
        <w:rPr>
          <w:rFonts w:cs="Times New Roman"/>
          <w:b/>
          <w:color w:val="auto"/>
          <w:szCs w:val="22"/>
        </w:rPr>
        <w:t xml:space="preserve"> </w:t>
      </w:r>
      <w:r w:rsidRPr="00CE5739">
        <w:rPr>
          <w:rFonts w:cs="Times New Roman"/>
          <w:color w:val="auto"/>
          <w:szCs w:val="22"/>
        </w:rPr>
        <w:t xml:space="preserve">be constructed to meet any and all state and federal regulations.  Consistent with the requirements of Section </w:t>
      </w:r>
      <w:hyperlink r:id="rId99" w:history="1">
        <w:r w:rsidRPr="00CE5739">
          <w:rPr>
            <w:rFonts w:cs="Times New Roman"/>
            <w:color w:val="auto"/>
            <w:szCs w:val="22"/>
          </w:rPr>
          <w:t>57</w:t>
        </w:r>
        <w:r w:rsidRPr="00CE5739">
          <w:rPr>
            <w:rFonts w:cs="Times New Roman"/>
            <w:color w:val="auto"/>
            <w:szCs w:val="22"/>
          </w:rPr>
          <w:noBreakHyphen/>
          <w:t>25</w:t>
        </w:r>
        <w:r w:rsidRPr="00CE5739">
          <w:rPr>
            <w:rFonts w:cs="Times New Roman"/>
            <w:color w:val="auto"/>
            <w:szCs w:val="22"/>
          </w:rPr>
          <w:noBreakHyphen/>
          <w:t>190</w:t>
        </w:r>
      </w:hyperlink>
      <w:r w:rsidRPr="00CE5739">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CE5739">
        <w:rPr>
          <w:rFonts w:cs="Times New Roman"/>
          <w:color w:val="auto"/>
          <w:szCs w:val="22"/>
        </w:rPr>
        <w:noBreakHyphen/>
        <w:t xml:space="preserve">location or alteration of a billboard due to sound barrier installation by a local government in a state right of way shall be paid by </w:t>
      </w:r>
      <w:r w:rsidRPr="00CE5739">
        <w:rPr>
          <w:rFonts w:cs="Times New Roman"/>
          <w:color w:val="auto"/>
          <w:szCs w:val="22"/>
        </w:rPr>
        <w:lastRenderedPageBreak/>
        <w:t>the local government.  The provisions of Section 39</w:t>
      </w:r>
      <w:r w:rsidRPr="00CE5739">
        <w:rPr>
          <w:rFonts w:cs="Times New Roman"/>
          <w:color w:val="auto"/>
          <w:szCs w:val="22"/>
        </w:rPr>
        <w:noBreakHyphen/>
        <w:t>14</w:t>
      </w:r>
      <w:r w:rsidRPr="00CE5739">
        <w:rPr>
          <w:rFonts w:cs="Times New Roman"/>
          <w:color w:val="auto"/>
          <w:szCs w:val="22"/>
        </w:rPr>
        <w:noBreakHyphen/>
        <w:t>10 et seq. of the 1976 Code will apply regarding any compensation to be paid by local governments for billboard signs which cannot be relocated or altered.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144A27" w:rsidRPr="00CE5739">
        <w:rPr>
          <w:rFonts w:cs="Times New Roman"/>
          <w:b/>
          <w:color w:val="auto"/>
          <w:szCs w:val="22"/>
        </w:rPr>
        <w:t>110</w:t>
      </w:r>
      <w:r w:rsidRPr="00CE5739">
        <w:rPr>
          <w:rFonts w:cs="Times New Roman"/>
          <w:b/>
          <w:color w:val="auto"/>
          <w:szCs w:val="22"/>
        </w:rPr>
        <w:t>.</w:t>
      </w:r>
      <w:r w:rsidRPr="00CE5739">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zCs w:val="22"/>
        </w:rPr>
        <w:tab/>
      </w:r>
      <w:r w:rsidRPr="00CE5739">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color w:val="auto"/>
          <w:szCs w:val="22"/>
        </w:rPr>
        <w:tab/>
      </w:r>
      <w:r w:rsidRPr="00CE5739">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The Judicial Department, Legislative Department, public institutions of higher learning, technical colleges, political subdivisions and quasi</w:t>
      </w:r>
      <w:r w:rsidRPr="00CE5739">
        <w:rPr>
          <w:rFonts w:cs="Times New Roman"/>
          <w:color w:val="auto"/>
          <w:szCs w:val="22"/>
        </w:rPr>
        <w:noBreakHyphen/>
        <w:t>governmental bodies are specifically exempt from the requirements as provided in this proviso.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144A27" w:rsidRPr="00CE5739">
        <w:rPr>
          <w:rFonts w:cs="Times New Roman"/>
          <w:b/>
          <w:color w:val="auto"/>
          <w:szCs w:val="22"/>
        </w:rPr>
        <w:t>111</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SCOIS Transfer)  For the current fiscal year, the South Carolina Occupational Information System, its </w:t>
      </w:r>
      <w:r w:rsidRPr="00CE5739">
        <w:rPr>
          <w:rFonts w:cs="Times New Roman"/>
          <w:bCs/>
          <w:iCs/>
          <w:color w:val="auto"/>
          <w:szCs w:val="22"/>
        </w:rPr>
        <w:t>authority</w:t>
      </w:r>
      <w:r w:rsidRPr="00CE5739">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117.11</w:t>
      </w:r>
      <w:r w:rsidR="00144A27"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Employee Compensation)  The amounts appropriated to F300</w:t>
      </w:r>
      <w:r w:rsidRPr="00CE5739">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With respect to classified and non</w:t>
      </w:r>
      <w:r w:rsidRPr="00CE5739">
        <w:rPr>
          <w:rFonts w:cs="Times New Roman"/>
          <w:color w:val="auto"/>
          <w:szCs w:val="22"/>
        </w:rPr>
        <w:noBreakHyphen/>
        <w:t xml:space="preserve">judge judicial classified employees, effective on the first pay date that occurs on or after July first of the current fiscal year, the compensation of all classified employees shall be increased by </w:t>
      </w:r>
      <w:r w:rsidR="009024E7" w:rsidRPr="00CE5739">
        <w:rPr>
          <w:rFonts w:cs="Times New Roman"/>
          <w:strike/>
          <w:color w:val="auto"/>
          <w:szCs w:val="22"/>
        </w:rPr>
        <w:t>zero</w:t>
      </w:r>
      <w:r w:rsidR="009024E7" w:rsidRPr="00CE5739">
        <w:rPr>
          <w:rFonts w:cs="Times New Roman"/>
          <w:color w:val="auto"/>
          <w:szCs w:val="22"/>
        </w:rPr>
        <w:t xml:space="preserve"> </w:t>
      </w:r>
      <w:r w:rsidR="009024E7" w:rsidRPr="00CE5739">
        <w:rPr>
          <w:rFonts w:cs="Times New Roman"/>
          <w:i/>
          <w:color w:val="auto"/>
          <w:szCs w:val="22"/>
          <w:u w:val="single"/>
        </w:rPr>
        <w:t>two</w:t>
      </w:r>
      <w:r w:rsidR="009024E7" w:rsidRPr="00CE5739">
        <w:rPr>
          <w:rFonts w:cs="Times New Roman"/>
          <w:color w:val="auto"/>
          <w:szCs w:val="22"/>
        </w:rPr>
        <w:t xml:space="preserve"> </w:t>
      </w:r>
      <w:r w:rsidRPr="00CE5739">
        <w:rPr>
          <w:rFonts w:cs="Times New Roman"/>
          <w:color w:val="auto"/>
          <w:szCs w:val="22"/>
        </w:rPr>
        <w:t>percent</w:t>
      </w:r>
      <w:r w:rsidR="009024E7" w:rsidRPr="00CE5739">
        <w:rPr>
          <w:rFonts w:cs="Times New Roman"/>
          <w:i/>
          <w:szCs w:val="22"/>
          <w:u w:val="single"/>
        </w:rPr>
        <w:t>, except that employees of institutions of higher education and technical colleges that earn a base salary of $100,000 or more shall not be eligible to receive the increase in compensation</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With respect to unclassified and non</w:t>
      </w:r>
      <w:r w:rsidRPr="00CE5739">
        <w:rPr>
          <w:rFonts w:cs="Times New Roman"/>
          <w:color w:val="auto"/>
          <w:szCs w:val="22"/>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CE5739">
        <w:rPr>
          <w:rFonts w:cs="Times New Roman"/>
          <w:strike/>
          <w:color w:val="auto"/>
          <w:szCs w:val="22"/>
        </w:rPr>
        <w:t>zero</w:t>
      </w:r>
      <w:r w:rsidRPr="00CE5739">
        <w:rPr>
          <w:rFonts w:cs="Times New Roman"/>
          <w:color w:val="auto"/>
          <w:szCs w:val="22"/>
        </w:rPr>
        <w:t xml:space="preserve"> </w:t>
      </w:r>
      <w:r w:rsidR="009024E7" w:rsidRPr="00CE5739">
        <w:rPr>
          <w:rFonts w:cs="Times New Roman"/>
          <w:i/>
          <w:color w:val="auto"/>
          <w:szCs w:val="22"/>
          <w:u w:val="single"/>
        </w:rPr>
        <w:t>two</w:t>
      </w:r>
      <w:r w:rsidR="009024E7" w:rsidRPr="00CE5739">
        <w:rPr>
          <w:rFonts w:cs="Times New Roman"/>
          <w:color w:val="auto"/>
          <w:szCs w:val="22"/>
        </w:rPr>
        <w:t xml:space="preserve"> </w:t>
      </w:r>
      <w:r w:rsidRPr="00CE5739">
        <w:rPr>
          <w:rFonts w:cs="Times New Roman"/>
          <w:color w:val="auto"/>
          <w:szCs w:val="22"/>
        </w:rPr>
        <w:t>percent</w:t>
      </w:r>
      <w:r w:rsidR="009024E7" w:rsidRPr="00CE5739">
        <w:rPr>
          <w:rFonts w:cs="Times New Roman"/>
          <w:i/>
          <w:szCs w:val="22"/>
          <w:u w:val="single"/>
        </w:rPr>
        <w:t>, except that employees of institutions of higher education and technical colleges that earn a base salary of $100,000 or more shall not be eligible to receive the increase in compensation</w:t>
      </w:r>
      <w:r w:rsidRPr="00CE5739">
        <w:rPr>
          <w:rFonts w:cs="Times New Roman"/>
          <w:color w:val="auto"/>
          <w:szCs w:val="22"/>
        </w:rPr>
        <w:t>.  Any employee subject to the provisions of this paragraph shall not be eligible for compensation increases provided in paragraphs 1, 3, 4, 5, or 6.</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Pr="00CE5739">
        <w:rPr>
          <w:rFonts w:cs="Times New Roman"/>
          <w:strike/>
          <w:color w:val="auto"/>
          <w:szCs w:val="22"/>
        </w:rPr>
        <w:t>zero</w:t>
      </w:r>
      <w:r w:rsidRPr="00CE5739">
        <w:rPr>
          <w:rFonts w:cs="Times New Roman"/>
          <w:color w:val="auto"/>
          <w:szCs w:val="22"/>
        </w:rPr>
        <w:t xml:space="preserve"> </w:t>
      </w:r>
      <w:r w:rsidR="009024E7" w:rsidRPr="00CE5739">
        <w:rPr>
          <w:rFonts w:cs="Times New Roman"/>
          <w:i/>
          <w:color w:val="auto"/>
          <w:szCs w:val="22"/>
          <w:u w:val="single"/>
        </w:rPr>
        <w:t>two</w:t>
      </w:r>
      <w:r w:rsidR="009024E7" w:rsidRPr="00CE5739">
        <w:rPr>
          <w:rFonts w:cs="Times New Roman"/>
          <w:color w:val="auto"/>
          <w:szCs w:val="22"/>
        </w:rPr>
        <w:t xml:space="preserve"> </w:t>
      </w:r>
      <w:r w:rsidRPr="00CE5739">
        <w:rPr>
          <w:rFonts w:cs="Times New Roman"/>
          <w:color w:val="auto"/>
          <w:szCs w:val="22"/>
        </w:rPr>
        <w:t>percent.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 xml:space="preserve">With respect to local health care providers compensation increases shall be </w:t>
      </w:r>
      <w:r w:rsidR="004A1DE0" w:rsidRPr="00CE5739">
        <w:rPr>
          <w:rFonts w:cs="Times New Roman"/>
          <w:strike/>
          <w:color w:val="auto"/>
          <w:szCs w:val="22"/>
        </w:rPr>
        <w:t>zero</w:t>
      </w:r>
      <w:r w:rsidR="004A1DE0" w:rsidRPr="00CE5739">
        <w:rPr>
          <w:rFonts w:cs="Times New Roman"/>
          <w:color w:val="auto"/>
          <w:szCs w:val="22"/>
        </w:rPr>
        <w:t xml:space="preserve"> </w:t>
      </w:r>
      <w:r w:rsidR="004A1DE0" w:rsidRPr="00CE5739">
        <w:rPr>
          <w:rFonts w:cs="Times New Roman"/>
          <w:i/>
          <w:color w:val="auto"/>
          <w:szCs w:val="22"/>
          <w:u w:val="single"/>
        </w:rPr>
        <w:t>two</w:t>
      </w:r>
      <w:r w:rsidR="004A1DE0" w:rsidRPr="00CE5739">
        <w:rPr>
          <w:rFonts w:cs="Times New Roman"/>
          <w:color w:val="auto"/>
          <w:szCs w:val="22"/>
        </w:rPr>
        <w:t xml:space="preserve"> </w:t>
      </w:r>
      <w:r w:rsidRPr="00CE5739">
        <w:rPr>
          <w:rFonts w:cs="Times New Roman"/>
          <w:color w:val="auto"/>
          <w:szCs w:val="22"/>
        </w:rPr>
        <w:t xml:space="preserve">percent effective on the first pay date that occurs on or after July first of the current fiscal year.  With respect to Area Agencies on Aging funded by the </w:t>
      </w:r>
      <w:r w:rsidRPr="00CE5739">
        <w:rPr>
          <w:rFonts w:cs="Times New Roman"/>
          <w:strike/>
          <w:color w:val="auto"/>
          <w:szCs w:val="22"/>
        </w:rPr>
        <w:t>Lieutenant Governor’s Office</w:t>
      </w:r>
      <w:r w:rsidRPr="00CE5739">
        <w:rPr>
          <w:rFonts w:cs="Times New Roman"/>
          <w:color w:val="auto"/>
          <w:szCs w:val="22"/>
        </w:rPr>
        <w:t xml:space="preserve"> </w:t>
      </w:r>
      <w:r w:rsidR="008E0DF8" w:rsidRPr="00CE5739">
        <w:rPr>
          <w:rFonts w:cs="Times New Roman"/>
          <w:i/>
          <w:color w:val="auto"/>
          <w:szCs w:val="22"/>
          <w:u w:val="single"/>
        </w:rPr>
        <w:t>Department</w:t>
      </w:r>
      <w:r w:rsidR="008E0DF8" w:rsidRPr="00CE5739">
        <w:rPr>
          <w:rFonts w:cs="Times New Roman"/>
          <w:color w:val="auto"/>
          <w:szCs w:val="22"/>
        </w:rPr>
        <w:t xml:space="preserve"> </w:t>
      </w:r>
      <w:r w:rsidRPr="00CE5739">
        <w:rPr>
          <w:rFonts w:cs="Times New Roman"/>
          <w:color w:val="auto"/>
          <w:szCs w:val="22"/>
        </w:rPr>
        <w:t xml:space="preserve">on Aging, compensation shall be increased by </w:t>
      </w:r>
      <w:r w:rsidR="008E0DF8" w:rsidRPr="00CE5739">
        <w:rPr>
          <w:rFonts w:cs="Times New Roman"/>
          <w:strike/>
          <w:color w:val="auto"/>
          <w:szCs w:val="22"/>
        </w:rPr>
        <w:t>zero</w:t>
      </w:r>
      <w:r w:rsidR="008E0DF8" w:rsidRPr="00CE5739">
        <w:rPr>
          <w:rFonts w:cs="Times New Roman"/>
          <w:color w:val="auto"/>
          <w:szCs w:val="22"/>
        </w:rPr>
        <w:t xml:space="preserve"> </w:t>
      </w:r>
      <w:r w:rsidR="008E0DF8" w:rsidRPr="00CE5739">
        <w:rPr>
          <w:rFonts w:cs="Times New Roman"/>
          <w:i/>
          <w:color w:val="auto"/>
          <w:szCs w:val="22"/>
          <w:u w:val="single"/>
        </w:rPr>
        <w:t>two</w:t>
      </w:r>
      <w:r w:rsidR="008E0DF8" w:rsidRPr="00CE5739">
        <w:rPr>
          <w:rFonts w:cs="Times New Roman"/>
          <w:color w:val="auto"/>
          <w:szCs w:val="22"/>
        </w:rPr>
        <w:t xml:space="preserve"> </w:t>
      </w:r>
      <w:r w:rsidRPr="00CE5739">
        <w:rPr>
          <w:rFonts w:cs="Times New Roman"/>
          <w:color w:val="auto"/>
          <w:szCs w:val="22"/>
        </w:rPr>
        <w:t xml:space="preserve">percent effective on the first pay date that occurs on or after July first of the current fiscal year.  With respect to local councils on aging or local providers of services funded by the </w:t>
      </w:r>
      <w:r w:rsidRPr="00CE5739">
        <w:rPr>
          <w:rFonts w:cs="Times New Roman"/>
          <w:strike/>
          <w:color w:val="auto"/>
          <w:szCs w:val="22"/>
        </w:rPr>
        <w:t>Lieutenant Governor’s Office</w:t>
      </w:r>
      <w:r w:rsidRPr="00CE5739">
        <w:rPr>
          <w:rFonts w:cs="Times New Roman"/>
          <w:color w:val="auto"/>
          <w:szCs w:val="22"/>
        </w:rPr>
        <w:t xml:space="preserve"> </w:t>
      </w:r>
      <w:r w:rsidR="00BB4F4E" w:rsidRPr="00CE5739">
        <w:rPr>
          <w:rFonts w:cs="Times New Roman"/>
          <w:i/>
          <w:color w:val="auto"/>
          <w:szCs w:val="22"/>
          <w:u w:val="single"/>
        </w:rPr>
        <w:t>Department</w:t>
      </w:r>
      <w:r w:rsidR="00BB4F4E" w:rsidRPr="00CE5739">
        <w:rPr>
          <w:rFonts w:cs="Times New Roman"/>
          <w:color w:val="auto"/>
          <w:szCs w:val="22"/>
        </w:rPr>
        <w:t xml:space="preserve"> </w:t>
      </w:r>
      <w:r w:rsidRPr="00CE5739">
        <w:rPr>
          <w:rFonts w:cs="Times New Roman"/>
          <w:color w:val="auto"/>
          <w:szCs w:val="22"/>
        </w:rPr>
        <w:t xml:space="preserve">on Aging through Area Agencies on Aging, no pay increases will be allowed.  School Bus Driver salary and fringe funding to school districts shall be increased by </w:t>
      </w:r>
      <w:r w:rsidR="008E0DF8" w:rsidRPr="00CE5739">
        <w:rPr>
          <w:rFonts w:cs="Times New Roman"/>
          <w:strike/>
          <w:color w:val="auto"/>
          <w:szCs w:val="22"/>
        </w:rPr>
        <w:t>zero</w:t>
      </w:r>
      <w:r w:rsidR="008E0DF8" w:rsidRPr="00CE5739">
        <w:rPr>
          <w:rFonts w:cs="Times New Roman"/>
          <w:color w:val="auto"/>
          <w:szCs w:val="22"/>
        </w:rPr>
        <w:t xml:space="preserve"> </w:t>
      </w:r>
      <w:r w:rsidR="008E0DF8" w:rsidRPr="00CE5739">
        <w:rPr>
          <w:rFonts w:cs="Times New Roman"/>
          <w:i/>
          <w:color w:val="auto"/>
          <w:szCs w:val="22"/>
          <w:u w:val="single"/>
        </w:rPr>
        <w:t>two</w:t>
      </w:r>
      <w:r w:rsidR="008E0DF8" w:rsidRPr="00CE5739">
        <w:rPr>
          <w:rFonts w:cs="Times New Roman"/>
          <w:color w:val="auto"/>
          <w:szCs w:val="22"/>
        </w:rPr>
        <w:t xml:space="preserve"> </w:t>
      </w:r>
      <w:r w:rsidRPr="00CE5739">
        <w:rPr>
          <w:rFonts w:cs="Times New Roman"/>
          <w:color w:val="auto"/>
          <w:szCs w:val="22"/>
        </w:rPr>
        <w:t>percent.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(5)</w:t>
      </w:r>
      <w:r w:rsidRPr="00CE5739">
        <w:rPr>
          <w:rFonts w:cs="Times New Roman"/>
          <w:strike/>
          <w:color w:val="auto"/>
          <w:szCs w:val="22"/>
        </w:rPr>
        <w:tab/>
        <w:t xml:space="preserve">Effective on the first pay date that occurs on or after July first of the current fiscal year, the Chief Justice and other judicial officers shall receive an annualized base pay increase of </w:t>
      </w:r>
      <w:r w:rsidR="008E0DF8" w:rsidRPr="00CE5739">
        <w:rPr>
          <w:rFonts w:cs="Times New Roman"/>
          <w:strike/>
          <w:color w:val="auto"/>
          <w:szCs w:val="22"/>
        </w:rPr>
        <w:t xml:space="preserve">zero </w:t>
      </w:r>
      <w:r w:rsidRPr="00CE5739">
        <w:rPr>
          <w:rFonts w:cs="Times New Roman"/>
          <w:strike/>
          <w:color w:val="auto"/>
          <w:szCs w:val="22"/>
        </w:rPr>
        <w:t>percent.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w:t>
      </w:r>
      <w:r w:rsidRPr="00CE5739">
        <w:rPr>
          <w:rFonts w:cs="Times New Roman"/>
          <w:strike/>
          <w:color w:val="auto"/>
          <w:szCs w:val="22"/>
        </w:rPr>
        <w:t>6</w:t>
      </w:r>
      <w:r w:rsidR="001D2632" w:rsidRPr="00CE5739">
        <w:rPr>
          <w:rFonts w:cs="Times New Roman"/>
          <w:color w:val="auto"/>
          <w:szCs w:val="22"/>
        </w:rPr>
        <w:t xml:space="preserve"> </w:t>
      </w:r>
      <w:r w:rsidR="001D2632" w:rsidRPr="00CE5739">
        <w:rPr>
          <w:rFonts w:cs="Times New Roman"/>
          <w:i/>
          <w:color w:val="auto"/>
          <w:szCs w:val="22"/>
          <w:u w:val="single"/>
        </w:rPr>
        <w:t>5</w:t>
      </w:r>
      <w:r w:rsidRPr="00CE5739">
        <w:rPr>
          <w:rFonts w:cs="Times New Roman"/>
          <w:color w:val="auto"/>
          <w:szCs w:val="22"/>
        </w:rPr>
        <w:t>)</w:t>
      </w:r>
      <w:r w:rsidRPr="00CE5739">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8E0DF8" w:rsidRPr="00CE5739">
        <w:rPr>
          <w:rFonts w:cs="Times New Roman"/>
          <w:strike/>
          <w:color w:val="auto"/>
          <w:szCs w:val="22"/>
        </w:rPr>
        <w:t>zero</w:t>
      </w:r>
      <w:r w:rsidR="008E0DF8" w:rsidRPr="00CE5739">
        <w:rPr>
          <w:rFonts w:cs="Times New Roman"/>
          <w:color w:val="auto"/>
          <w:szCs w:val="22"/>
        </w:rPr>
        <w:t xml:space="preserve"> </w:t>
      </w:r>
      <w:r w:rsidR="008E0DF8" w:rsidRPr="00CE5739">
        <w:rPr>
          <w:rFonts w:cs="Times New Roman"/>
          <w:i/>
          <w:color w:val="auto"/>
          <w:szCs w:val="22"/>
          <w:u w:val="single"/>
        </w:rPr>
        <w:t>two</w:t>
      </w:r>
      <w:r w:rsidR="008E0DF8" w:rsidRPr="00CE5739">
        <w:rPr>
          <w:rFonts w:cs="Times New Roman"/>
          <w:color w:val="auto"/>
          <w:szCs w:val="22"/>
        </w:rPr>
        <w:t xml:space="preserve"> </w:t>
      </w:r>
      <w:r w:rsidRPr="00CE5739">
        <w:rPr>
          <w:rFonts w:cs="Times New Roman"/>
          <w:color w:val="auto"/>
          <w:szCs w:val="22"/>
        </w:rPr>
        <w:t>percent.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w:t>
      </w:r>
      <w:r w:rsidRPr="00CE5739">
        <w:rPr>
          <w:rFonts w:cs="Times New Roman"/>
          <w:strike/>
          <w:color w:val="auto"/>
          <w:szCs w:val="22"/>
        </w:rPr>
        <w:t>7</w:t>
      </w:r>
      <w:r w:rsidR="0000167A" w:rsidRPr="00CE5739">
        <w:rPr>
          <w:rFonts w:cs="Times New Roman"/>
          <w:color w:val="auto"/>
          <w:szCs w:val="22"/>
        </w:rPr>
        <w:t xml:space="preserve"> </w:t>
      </w:r>
      <w:r w:rsidR="0000167A" w:rsidRPr="00CE5739">
        <w:rPr>
          <w:rFonts w:cs="Times New Roman"/>
          <w:i/>
          <w:color w:val="auto"/>
          <w:szCs w:val="22"/>
          <w:u w:val="single"/>
        </w:rPr>
        <w:t>6</w:t>
      </w:r>
      <w:r w:rsidRPr="00CE5739">
        <w:rPr>
          <w:rFonts w:cs="Times New Roman"/>
          <w:color w:val="auto"/>
          <w:szCs w:val="22"/>
        </w:rPr>
        <w:t>)</w:t>
      </w:r>
      <w:r w:rsidRPr="00CE5739">
        <w:rPr>
          <w:rFonts w:cs="Times New Roman"/>
          <w:color w:val="auto"/>
          <w:szCs w:val="22"/>
        </w:rPr>
        <w:tab/>
        <w:t xml:space="preserve">For Fiscal Year </w:t>
      </w:r>
      <w:r w:rsidRPr="00CE5739">
        <w:rPr>
          <w:rFonts w:cs="Times New Roman"/>
          <w:strike/>
          <w:color w:val="auto"/>
          <w:szCs w:val="22"/>
        </w:rPr>
        <w:t>2016</w:t>
      </w:r>
      <w:r w:rsidRPr="00CE5739">
        <w:rPr>
          <w:rFonts w:cs="Times New Roman"/>
          <w:strike/>
          <w:color w:val="auto"/>
          <w:szCs w:val="22"/>
        </w:rPr>
        <w:noBreakHyphen/>
        <w:t>17</w:t>
      </w:r>
      <w:r w:rsidR="006D5B6A" w:rsidRPr="00CE5739">
        <w:rPr>
          <w:rFonts w:cs="Times New Roman"/>
          <w:color w:val="auto"/>
          <w:szCs w:val="22"/>
        </w:rPr>
        <w:t xml:space="preserve"> </w:t>
      </w:r>
      <w:r w:rsidR="006D5B6A" w:rsidRPr="00CE5739">
        <w:rPr>
          <w:rFonts w:cs="Times New Roman"/>
          <w:i/>
          <w:color w:val="auto"/>
          <w:szCs w:val="22"/>
          <w:u w:val="single"/>
        </w:rPr>
        <w:t>2019-20</w:t>
      </w:r>
      <w:r w:rsidRPr="00CE5739">
        <w:rPr>
          <w:rFonts w:cs="Times New Roman"/>
          <w:color w:val="auto"/>
          <w:szCs w:val="22"/>
        </w:rPr>
        <w:t xml:space="preserve">, the Executive Budget Office is directed to review Executive Branch agencies to determine whether their budgets warrant an other fund authorization increase due to the </w:t>
      </w:r>
      <w:r w:rsidR="006D5B6A" w:rsidRPr="00CE5739">
        <w:rPr>
          <w:rFonts w:cs="Times New Roman"/>
          <w:strike/>
          <w:color w:val="auto"/>
          <w:szCs w:val="22"/>
        </w:rPr>
        <w:t>zero</w:t>
      </w:r>
      <w:r w:rsidR="006D5B6A" w:rsidRPr="00CE5739">
        <w:rPr>
          <w:rFonts w:cs="Times New Roman"/>
          <w:color w:val="auto"/>
          <w:szCs w:val="22"/>
        </w:rPr>
        <w:t xml:space="preserve"> </w:t>
      </w:r>
      <w:r w:rsidR="006D5B6A" w:rsidRPr="00CE5739">
        <w:rPr>
          <w:rFonts w:cs="Times New Roman"/>
          <w:i/>
          <w:color w:val="auto"/>
          <w:szCs w:val="22"/>
          <w:u w:val="single"/>
        </w:rPr>
        <w:t>two</w:t>
      </w:r>
      <w:r w:rsidR="006D5B6A" w:rsidRPr="00CE5739">
        <w:rPr>
          <w:rFonts w:cs="Times New Roman"/>
          <w:color w:val="auto"/>
          <w:szCs w:val="22"/>
        </w:rPr>
        <w:t xml:space="preserve"> </w:t>
      </w:r>
      <w:r w:rsidRPr="00CE5739">
        <w:rPr>
          <w:rFonts w:cs="Times New Roman"/>
          <w:color w:val="auto"/>
          <w:szCs w:val="22"/>
        </w:rPr>
        <w:t>percent compensation increase for all full</w:t>
      </w:r>
      <w:r w:rsidRPr="00CE5739">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Funds appropriated in Part IA, F300, Section 106, Statewide Employee Benefits may be carried forward from the prior fiscal year into the current fiscal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lastRenderedPageBreak/>
        <w:tab/>
        <w:t>117.11</w:t>
      </w:r>
      <w:r w:rsidR="00144A27"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The Department of Public Safety shall report statistics on all child fatalities to the State Child Fatality Advisory Committee;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Pursuant to Section 63</w:t>
      </w:r>
      <w:r w:rsidRPr="00CE5739">
        <w:rPr>
          <w:rFonts w:cs="Times New Roman"/>
          <w:color w:val="auto"/>
          <w:szCs w:val="22"/>
        </w:rPr>
        <w:noBreakHyphen/>
        <w:t>11</w:t>
      </w:r>
      <w:r w:rsidRPr="00CE5739">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117.11</w:t>
      </w:r>
      <w:r w:rsidR="005A0350" w:rsidRPr="00CE5739">
        <w:rPr>
          <w:rFonts w:cs="Times New Roman"/>
          <w:b/>
          <w:color w:val="auto"/>
          <w:szCs w:val="22"/>
        </w:rPr>
        <w:t>4</w:t>
      </w:r>
      <w:r w:rsidRPr="00CE5739">
        <w:rPr>
          <w:rFonts w:cs="Times New Roman"/>
          <w:b/>
          <w:color w:val="auto"/>
          <w:szCs w:val="22"/>
        </w:rPr>
        <w:t>.</w:t>
      </w:r>
      <w:r w:rsidRPr="00CE5739">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6A23CF"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117.11</w:t>
      </w:r>
      <w:r w:rsidR="005A0350" w:rsidRPr="00CE5739">
        <w:rPr>
          <w:rFonts w:cs="Times New Roman"/>
          <w:b/>
          <w:color w:val="auto"/>
          <w:szCs w:val="22"/>
        </w:rPr>
        <w:t>5</w:t>
      </w:r>
      <w:r w:rsidRPr="00CE5739">
        <w:rPr>
          <w:rFonts w:cs="Times New Roman"/>
          <w:b/>
          <w:color w:val="auto"/>
          <w:szCs w:val="22"/>
        </w:rPr>
        <w:t>.</w:t>
      </w:r>
      <w:r w:rsidRPr="00CE5739">
        <w:rPr>
          <w:rFonts w:cs="Times New Roman"/>
          <w:b/>
          <w:color w:val="auto"/>
          <w:szCs w:val="22"/>
        </w:rPr>
        <w:tab/>
      </w:r>
      <w:r w:rsidR="006A23CF" w:rsidRPr="00CE5739">
        <w:rPr>
          <w:rFonts w:cs="Times New Roman"/>
          <w:szCs w:val="22"/>
        </w:rPr>
        <w:t>RESERVED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117.11</w:t>
      </w:r>
      <w:r w:rsidR="005A0350" w:rsidRPr="00CE5739">
        <w:rPr>
          <w:rFonts w:cs="Times New Roman"/>
          <w:b/>
          <w:color w:val="auto"/>
          <w:szCs w:val="22"/>
        </w:rPr>
        <w:t>6</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Family Planning Funds)  (A)  Notwithstanding any other law, federal family planning funds and state family planning funds shall be awarded </w:t>
      </w:r>
      <w:r w:rsidRPr="00CE5739">
        <w:rPr>
          <w:rFonts w:cs="Times New Roman"/>
          <w:bCs/>
          <w:iCs/>
          <w:color w:val="auto"/>
          <w:szCs w:val="22"/>
        </w:rPr>
        <w:t>to</w:t>
      </w:r>
      <w:r w:rsidRPr="00CE5739">
        <w:rPr>
          <w:rFonts w:cs="Times New Roman"/>
          <w:color w:val="auto"/>
          <w:szCs w:val="22"/>
        </w:rPr>
        <w:t xml:space="preserve"> eligible individuals, organizations, or entities applying to be family planning contractors in the following order of descending priority: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public entities that provide family planning services, including state, county, and local community health clinics and federally qualified health centers;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 xml:space="preserve">nonpublic entities that provide comprehensive primary and preventive health services, as described in 42 U.S.C. 254b(b)(1)(A), in </w:t>
      </w:r>
      <w:r w:rsidRPr="00CE5739">
        <w:rPr>
          <w:rFonts w:cs="Times New Roman"/>
          <w:bCs/>
          <w:iCs/>
          <w:color w:val="auto"/>
          <w:szCs w:val="22"/>
        </w:rPr>
        <w:t>addition</w:t>
      </w:r>
      <w:r w:rsidRPr="00CE5739">
        <w:rPr>
          <w:rFonts w:cs="Times New Roman"/>
          <w:color w:val="auto"/>
          <w:szCs w:val="22"/>
        </w:rPr>
        <w:t xml:space="preserve"> to family planning services;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 xml:space="preserve">nonpublic </w:t>
      </w:r>
      <w:r w:rsidRPr="00CE5739">
        <w:rPr>
          <w:rFonts w:cs="Times New Roman"/>
          <w:bCs/>
          <w:iCs/>
          <w:color w:val="auto"/>
          <w:szCs w:val="22"/>
        </w:rPr>
        <w:t>entities</w:t>
      </w:r>
      <w:r w:rsidRPr="00CE5739">
        <w:rPr>
          <w:rFonts w:cs="Times New Roman"/>
          <w:color w:val="auto"/>
          <w:szCs w:val="22"/>
        </w:rPr>
        <w:t xml:space="preserve"> that provide family planning services but do not provide comprehensive primary and preventive health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(B)</w:t>
      </w:r>
      <w:r w:rsidRPr="00CE5739">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CE5739">
        <w:rPr>
          <w:rFonts w:cs="Times New Roman"/>
          <w:bCs/>
          <w:iCs/>
          <w:color w:val="auto"/>
          <w:szCs w:val="22"/>
        </w:rPr>
        <w:t>the</w:t>
      </w:r>
      <w:r w:rsidRPr="00CE5739">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117.11</w:t>
      </w:r>
      <w:r w:rsidR="005A0350" w:rsidRPr="00CE5739">
        <w:rPr>
          <w:rFonts w:cs="Times New Roman"/>
          <w:b/>
          <w:color w:val="auto"/>
          <w:szCs w:val="22"/>
        </w:rPr>
        <w:t>7</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CE5739">
        <w:rPr>
          <w:rFonts w:cs="Times New Roman"/>
          <w:color w:val="auto"/>
          <w:szCs w:val="22"/>
        </w:rPr>
        <w:noBreakHyphen/>
        <w:t>efficient, and innovative information technology services and infrastructure, state agencies are directed as follows: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(6)</w:t>
      </w:r>
      <w:r w:rsidRPr="00CE5739">
        <w:rPr>
          <w:rFonts w:cs="Times New Roman"/>
          <w:color w:val="auto"/>
          <w:szCs w:val="22"/>
        </w:rPr>
        <w:tab/>
        <w:t>Agencies shall develop a three</w:t>
      </w:r>
      <w:r w:rsidRPr="00CE5739">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(7)</w:t>
      </w:r>
      <w:r w:rsidRPr="00CE5739">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CE5739">
        <w:rPr>
          <w:rFonts w:cs="Times New Roman"/>
          <w:color w:val="auto"/>
          <w:szCs w:val="22"/>
        </w:rPr>
        <w:noBreakHyphen/>
        <w:t>first of each calendar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The Legislative Branch, the Judicial Branch, public institutions of higher learning, technical colleges, political subdivisions and quasi</w:t>
      </w:r>
      <w:r w:rsidRPr="00CE5739">
        <w:rPr>
          <w:rFonts w:cs="Times New Roman"/>
          <w:color w:val="auto"/>
          <w:szCs w:val="22"/>
        </w:rPr>
        <w:noBreakHyphen/>
        <w:t>governmental bodies are specifically exempt from the requirements as provided in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t>117.</w:t>
      </w:r>
      <w:r w:rsidR="005A0350" w:rsidRPr="00CE5739">
        <w:rPr>
          <w:rFonts w:cs="Times New Roman"/>
          <w:b/>
          <w:color w:val="auto"/>
          <w:szCs w:val="22"/>
        </w:rPr>
        <w:t>118</w:t>
      </w:r>
      <w:r w:rsidRPr="00CE5739">
        <w:rPr>
          <w:rFonts w:cs="Times New Roman"/>
          <w:b/>
          <w:color w:val="auto"/>
          <w:szCs w:val="22"/>
        </w:rPr>
        <w:t>.</w:t>
      </w:r>
      <w:r w:rsidRPr="00CE5739">
        <w:rPr>
          <w:rFonts w:cs="Times New Roman"/>
          <w:color w:val="auto"/>
          <w:szCs w:val="22"/>
        </w:rPr>
        <w:tab/>
        <w:t xml:space="preserve">(GP: Sentencing Reform Oversight Committee Reauthorization)  There is established for the current fiscal year the South Carolina Sentencing Reform Oversight Committee. </w:t>
      </w:r>
      <w:r w:rsidRPr="00CE5739">
        <w:rPr>
          <w:rFonts w:cs="Times New Roman"/>
          <w:szCs w:val="22"/>
        </w:rPr>
        <w:t xml:space="preserve"> </w:t>
      </w:r>
      <w:r w:rsidRPr="00CE5739">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w:t>
      </w:r>
      <w:r w:rsidRPr="00CE5739">
        <w:rPr>
          <w:rFonts w:cs="Times New Roman"/>
          <w:strike/>
          <w:color w:val="auto"/>
          <w:szCs w:val="22"/>
        </w:rPr>
        <w:t>Pro Tempore</w:t>
      </w:r>
      <w:r w:rsidRPr="00CE5739">
        <w:rPr>
          <w:rFonts w:cs="Times New Roman"/>
          <w:color w:val="auto"/>
          <w:szCs w:val="22"/>
        </w:rPr>
        <w:t xml:space="preserv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CE5739">
        <w:rPr>
          <w:rFonts w:cs="Times New Roman"/>
          <w:szCs w:val="22"/>
        </w:rPr>
        <w:t xml:space="preserve"> </w:t>
      </w:r>
      <w:r w:rsidRPr="00CE5739">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CE5739">
        <w:rPr>
          <w:rFonts w:cs="Times New Roman"/>
          <w:szCs w:val="22"/>
        </w:rPr>
        <w:t xml:space="preserve"> </w:t>
      </w:r>
      <w:r w:rsidRPr="00CE5739">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CE5739">
        <w:rPr>
          <w:rFonts w:cs="Times New Roman"/>
          <w:szCs w:val="22"/>
        </w:rPr>
        <w:t xml:space="preserve"> </w:t>
      </w:r>
      <w:r w:rsidRPr="00CE5739">
        <w:rPr>
          <w:rFonts w:cs="Times New Roman"/>
          <w:color w:val="auto"/>
          <w:szCs w:val="22"/>
        </w:rPr>
        <w:t xml:space="preserve">Thereafter, the oversight committee must meet at the call of the chair or by a majority of the members. </w:t>
      </w:r>
      <w:r w:rsidRPr="00CE5739">
        <w:rPr>
          <w:rFonts w:cs="Times New Roman"/>
          <w:szCs w:val="22"/>
        </w:rPr>
        <w:t xml:space="preserve"> </w:t>
      </w:r>
      <w:r w:rsidRPr="00CE5739">
        <w:rPr>
          <w:rFonts w:cs="Times New Roman"/>
          <w:color w:val="auto"/>
          <w:szCs w:val="22"/>
        </w:rPr>
        <w:t>A quorum consists of seven members.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oversight committee shall have the following powers and duties: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color w:val="auto"/>
          <w:szCs w:val="22"/>
        </w:rPr>
        <w:tab/>
        <w:t>(1)</w:t>
      </w:r>
      <w:r w:rsidRPr="00CE5739">
        <w:rPr>
          <w:rFonts w:cs="Times New Roman"/>
          <w:szCs w:val="22"/>
        </w:rPr>
        <w:tab/>
      </w:r>
      <w:r w:rsidRPr="00CE5739">
        <w:rPr>
          <w:rFonts w:cs="Times New Roman"/>
          <w:color w:val="auto"/>
          <w:szCs w:val="22"/>
        </w:rPr>
        <w:t>to review the implementation of the recommendations made in the Sentencing Reform Commission report of February 2010, including, but not limited to:</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t>(a)</w:t>
      </w:r>
      <w:r w:rsidRPr="00CE5739">
        <w:rPr>
          <w:rFonts w:cs="Times New Roman"/>
          <w:szCs w:val="22"/>
        </w:rPr>
        <w:tab/>
      </w:r>
      <w:r w:rsidRPr="00CE5739">
        <w:rPr>
          <w:rFonts w:cs="Times New Roman"/>
          <w:color w:val="auto"/>
          <w:szCs w:val="22"/>
        </w:rPr>
        <w:t>the plan required from the Department of Probation, Parole and Pardon Services on the parole board training and other goals identified in Section 24</w:t>
      </w:r>
      <w:r w:rsidRPr="00CE5739">
        <w:rPr>
          <w:rFonts w:cs="Times New Roman"/>
          <w:color w:val="auto"/>
          <w:szCs w:val="22"/>
        </w:rPr>
        <w:noBreakHyphen/>
        <w:t>21</w:t>
      </w:r>
      <w:r w:rsidRPr="00CE5739">
        <w:rPr>
          <w:rFonts w:cs="Times New Roman"/>
          <w:color w:val="auto"/>
          <w:szCs w:val="22"/>
        </w:rPr>
        <w:noBreakHyphen/>
        <w:t>10;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t>(b)</w:t>
      </w:r>
      <w:r w:rsidRPr="00CE5739">
        <w:rPr>
          <w:rFonts w:cs="Times New Roman"/>
          <w:szCs w:val="22"/>
        </w:rPr>
        <w:tab/>
      </w:r>
      <w:r w:rsidRPr="00CE5739">
        <w:rPr>
          <w:rFonts w:cs="Times New Roman"/>
          <w:color w:val="auto"/>
          <w:szCs w:val="22"/>
        </w:rPr>
        <w:t>the report from the Department of Probation, Parole and Pardon Services on its goals and the development of assessment tools consistent with evidence</w:t>
      </w:r>
      <w:r w:rsidRPr="00CE5739">
        <w:rPr>
          <w:rFonts w:cs="Times New Roman"/>
          <w:color w:val="auto"/>
          <w:szCs w:val="22"/>
        </w:rPr>
        <w:noBreakHyphen/>
        <w:t>based practices;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t>(c)</w:t>
      </w:r>
      <w:r w:rsidRPr="00CE5739">
        <w:rPr>
          <w:rFonts w:cs="Times New Roman"/>
          <w:szCs w:val="22"/>
        </w:rPr>
        <w:tab/>
      </w:r>
      <w:r w:rsidRPr="00CE5739">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(d)</w:t>
      </w:r>
      <w:r w:rsidRPr="00CE5739">
        <w:rPr>
          <w:rFonts w:cs="Times New Roman"/>
          <w:szCs w:val="22"/>
        </w:rPr>
        <w:tab/>
      </w:r>
      <w:r w:rsidRPr="00CE5739">
        <w:rPr>
          <w:rFonts w:cs="Times New Roman"/>
          <w:color w:val="auto"/>
          <w:szCs w:val="22"/>
        </w:rPr>
        <w:t>the report from the Department of Probation, Parole and Pardon Services 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(i)</w:t>
      </w:r>
      <w:r w:rsidRPr="00CE5739">
        <w:rPr>
          <w:rFonts w:cs="Times New Roman"/>
          <w:szCs w:val="22"/>
        </w:rPr>
        <w:tab/>
      </w:r>
      <w:r w:rsidRPr="00CE5739">
        <w:rPr>
          <w:rFonts w:cs="Times New Roman"/>
          <w:szCs w:val="22"/>
        </w:rPr>
        <w:tab/>
      </w:r>
      <w:r w:rsidRPr="00CE5739">
        <w:rPr>
          <w:rFonts w:cs="Times New Roman"/>
          <w:color w:val="auto"/>
          <w:szCs w:val="22"/>
        </w:rPr>
        <w:t>the number and percentage of individuals placed on administrative sanctions and the number and percentage of individuals who have earned compliance credits;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(ii)</w:t>
      </w:r>
      <w:r w:rsidRPr="00CE5739">
        <w:rPr>
          <w:rFonts w:cs="Times New Roman"/>
          <w:szCs w:val="22"/>
        </w:rPr>
        <w:tab/>
      </w:r>
      <w:r w:rsidRPr="00CE5739">
        <w:rPr>
          <w:rFonts w:cs="Times New Roman"/>
          <w:color w:val="auto"/>
          <w:szCs w:val="22"/>
        </w:rPr>
        <w:t>the number and percentage of probationers and parolees whose supervision has been revoked for violations of conditions or for convictions of new offenses;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color w:val="auto"/>
          <w:szCs w:val="22"/>
        </w:rPr>
        <w:tab/>
        <w:t>(2)</w:t>
      </w:r>
      <w:r w:rsidRPr="00CE5739">
        <w:rPr>
          <w:rFonts w:cs="Times New Roman"/>
          <w:szCs w:val="22"/>
        </w:rPr>
        <w:tab/>
      </w:r>
      <w:r w:rsidRPr="00CE5739">
        <w:rPr>
          <w:rFonts w:cs="Times New Roman"/>
          <w:color w:val="auto"/>
          <w:szCs w:val="22"/>
        </w:rPr>
        <w:t>to request data similar to the information contained in the report required by Section 17</w:t>
      </w:r>
      <w:r w:rsidRPr="00CE5739">
        <w:rPr>
          <w:rFonts w:cs="Times New Roman"/>
          <w:color w:val="auto"/>
          <w:szCs w:val="22"/>
        </w:rPr>
        <w:noBreakHyphen/>
        <w:t>22</w:t>
      </w:r>
      <w:r w:rsidRPr="00CE5739">
        <w:rPr>
          <w:rFonts w:cs="Times New Roman"/>
          <w:color w:val="auto"/>
          <w:szCs w:val="22"/>
        </w:rPr>
        <w:noBreakHyphen/>
        <w:t xml:space="preserve">1120 from private organizations for which programs are operated through a court and that divert individuals from prosecution, incarceration, or confinement, such as </w:t>
      </w:r>
      <w:r w:rsidRPr="00CE5739">
        <w:rPr>
          <w:rFonts w:cs="Times New Roman"/>
          <w:color w:val="auto"/>
          <w:szCs w:val="22"/>
        </w:rPr>
        <w:lastRenderedPageBreak/>
        <w:t>diversion from incarceration for failure to pay child support, and for which programs are sanctioned by, coordinated with, or funded by federal, state, or local governmental agencies;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color w:val="auto"/>
          <w:szCs w:val="22"/>
        </w:rPr>
        <w:tab/>
        <w:t>(3)</w:t>
      </w:r>
      <w:r w:rsidRPr="00CE5739">
        <w:rPr>
          <w:rFonts w:cs="Times New Roman"/>
          <w:szCs w:val="22"/>
        </w:rPr>
        <w:tab/>
      </w:r>
      <w:r w:rsidRPr="00CE5739">
        <w:rPr>
          <w:rFonts w:cs="Times New Roman"/>
          <w:color w:val="auto"/>
          <w:szCs w:val="22"/>
        </w:rPr>
        <w:t>(a)</w:t>
      </w:r>
      <w:r w:rsidRPr="00CE5739">
        <w:rPr>
          <w:rFonts w:cs="Times New Roman"/>
          <w:szCs w:val="22"/>
        </w:rPr>
        <w:tab/>
      </w:r>
      <w:r w:rsidRPr="00CE5739">
        <w:rPr>
          <w:rFonts w:cs="Times New Roman"/>
          <w:color w:val="auto"/>
          <w:szCs w:val="22"/>
        </w:rPr>
        <w:t>to calculate: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(i)</w:t>
      </w:r>
      <w:r w:rsidRPr="00CE5739">
        <w:rPr>
          <w:rFonts w:cs="Times New Roman"/>
          <w:szCs w:val="22"/>
        </w:rPr>
        <w:tab/>
      </w:r>
      <w:r w:rsidRPr="00CE5739">
        <w:rPr>
          <w:rFonts w:cs="Times New Roman"/>
          <w:szCs w:val="22"/>
        </w:rPr>
        <w:tab/>
      </w:r>
      <w:r w:rsidRPr="00CE5739">
        <w:rPr>
          <w:rFonts w:cs="Times New Roman"/>
          <w:color w:val="auto"/>
          <w:szCs w:val="22"/>
        </w:rPr>
        <w:t>any state expenditures that have been avoided by reductions in the revocation rate as calculated by the Department of Probation, Parole and Pardon Services and reported under Sections 24</w:t>
      </w:r>
      <w:r w:rsidRPr="00CE5739">
        <w:rPr>
          <w:rFonts w:cs="Times New Roman"/>
          <w:color w:val="auto"/>
          <w:szCs w:val="22"/>
        </w:rPr>
        <w:noBreakHyphen/>
        <w:t>21</w:t>
      </w:r>
      <w:r w:rsidRPr="00CE5739">
        <w:rPr>
          <w:rFonts w:cs="Times New Roman"/>
          <w:color w:val="auto"/>
          <w:szCs w:val="22"/>
        </w:rPr>
        <w:noBreakHyphen/>
        <w:t>450 and 24</w:t>
      </w:r>
      <w:r w:rsidRPr="00CE5739">
        <w:rPr>
          <w:rFonts w:cs="Times New Roman"/>
          <w:color w:val="auto"/>
          <w:szCs w:val="22"/>
        </w:rPr>
        <w:noBreakHyphen/>
        <w:t>21</w:t>
      </w:r>
      <w:r w:rsidRPr="00CE5739">
        <w:rPr>
          <w:rFonts w:cs="Times New Roman"/>
          <w:color w:val="auto"/>
          <w:szCs w:val="22"/>
        </w:rPr>
        <w:noBreakHyphen/>
        <w:t>680;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t>(ii)</w:t>
      </w:r>
      <w:r w:rsidRPr="00CE5739">
        <w:rPr>
          <w:rFonts w:cs="Times New Roman"/>
          <w:szCs w:val="22"/>
        </w:rPr>
        <w:tab/>
      </w:r>
      <w:r w:rsidRPr="00CE5739">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CE5739">
        <w:rPr>
          <w:rFonts w:cs="Times New Roman"/>
          <w:color w:val="auto"/>
          <w:szCs w:val="22"/>
        </w:rPr>
        <w:noBreakHyphen/>
        <w:t>21</w:t>
      </w:r>
      <w:r w:rsidRPr="00CE5739">
        <w:rPr>
          <w:rFonts w:cs="Times New Roman"/>
          <w:color w:val="auto"/>
          <w:szCs w:val="22"/>
        </w:rPr>
        <w:noBreakHyphen/>
        <w:t>450 and 24</w:t>
      </w:r>
      <w:r w:rsidRPr="00CE5739">
        <w:rPr>
          <w:rFonts w:cs="Times New Roman"/>
          <w:color w:val="auto"/>
          <w:szCs w:val="22"/>
        </w:rPr>
        <w:noBreakHyphen/>
        <w:t>21</w:t>
      </w:r>
      <w:r w:rsidRPr="00CE5739">
        <w:rPr>
          <w:rFonts w:cs="Times New Roman"/>
          <w:color w:val="auto"/>
          <w:szCs w:val="22"/>
        </w:rPr>
        <w:noBreakHyphen/>
        <w:t>680;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ab/>
        <w:t>(b)</w:t>
      </w:r>
      <w:r w:rsidRPr="00CE5739">
        <w:rPr>
          <w:rFonts w:cs="Times New Roman"/>
          <w:szCs w:val="22"/>
        </w:rPr>
        <w:tab/>
      </w:r>
      <w:r w:rsidRPr="00CE5739">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ab/>
        <w:t>(c)</w:t>
      </w:r>
      <w:r w:rsidRPr="00CE5739">
        <w:rPr>
          <w:rFonts w:cs="Times New Roman"/>
          <w:szCs w:val="22"/>
        </w:rPr>
        <w:tab/>
      </w:r>
      <w:r w:rsidRPr="00CE5739">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CE5739">
        <w:rPr>
          <w:rFonts w:cs="Times New Roman"/>
          <w:szCs w:val="22"/>
        </w:rPr>
        <w:t xml:space="preserve"> </w:t>
      </w:r>
      <w:r w:rsidRPr="00CE5739">
        <w:rPr>
          <w:rFonts w:cs="Times New Roman"/>
          <w:color w:val="auto"/>
          <w:szCs w:val="22"/>
        </w:rPr>
        <w:t>The report also shall recommend whether or not to appropriate up to thirty</w:t>
      </w:r>
      <w:r w:rsidRPr="00CE5739">
        <w:rPr>
          <w:rFonts w:cs="Times New Roman"/>
          <w:color w:val="auto"/>
          <w:szCs w:val="22"/>
        </w:rPr>
        <w:noBreakHyphen/>
        <w:t>five percent of any state expenditures that are avoided as calculated in item (3)(a) to the Department of Probat</w:t>
      </w:r>
      <w:r w:rsidR="008864EF" w:rsidRPr="00CE5739">
        <w:rPr>
          <w:rFonts w:cs="Times New Roman"/>
          <w:color w:val="auto"/>
          <w:szCs w:val="22"/>
        </w:rPr>
        <w:t>ion, Parole and Pardon Services. W</w:t>
      </w:r>
      <w:r w:rsidRPr="00CE5739">
        <w:rPr>
          <w:rFonts w:cs="Times New Roman"/>
          <w:color w:val="auto"/>
          <w:szCs w:val="22"/>
        </w:rPr>
        <w:t xml:space="preserve">ith respect to the recommended appropriations in </w:t>
      </w:r>
      <w:r w:rsidR="008864EF" w:rsidRPr="00CE5739">
        <w:rPr>
          <w:rFonts w:cs="Times New Roman"/>
          <w:color w:val="auto"/>
          <w:szCs w:val="22"/>
        </w:rPr>
        <w:t xml:space="preserve">this </w:t>
      </w:r>
      <w:r w:rsidRPr="00CE5739">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t>(d</w:t>
      </w:r>
      <w:r w:rsidRPr="00CE5739">
        <w:rPr>
          <w:rFonts w:cs="Times New Roman"/>
          <w:szCs w:val="22"/>
        </w:rPr>
        <w:t>)</w:t>
      </w:r>
      <w:r w:rsidRPr="00CE5739">
        <w:rPr>
          <w:rFonts w:cs="Times New Roman"/>
          <w:szCs w:val="22"/>
        </w:rPr>
        <w:tab/>
      </w:r>
      <w:r w:rsidRPr="00CE5739">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t>(e)</w:t>
      </w:r>
      <w:r w:rsidRPr="00CE5739">
        <w:rPr>
          <w:rFonts w:cs="Times New Roman"/>
          <w:szCs w:val="22"/>
        </w:rPr>
        <w:tab/>
      </w:r>
      <w:r w:rsidRPr="00CE5739">
        <w:rPr>
          <w:rFonts w:cs="Times New Roman"/>
          <w:color w:val="auto"/>
          <w:szCs w:val="22"/>
        </w:rPr>
        <w:t>funds received through appropriations pursuant to this item shall be used by the Department of Probation, Parole and Pardon Services for the following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(i)</w:t>
      </w:r>
      <w:r w:rsidRPr="00CE5739">
        <w:rPr>
          <w:rFonts w:cs="Times New Roman"/>
          <w:color w:val="auto"/>
          <w:szCs w:val="22"/>
        </w:rPr>
        <w:tab/>
      </w:r>
      <w:r w:rsidRPr="00CE5739">
        <w:rPr>
          <w:rFonts w:cs="Times New Roman"/>
          <w:szCs w:val="22"/>
        </w:rPr>
        <w:tab/>
      </w:r>
      <w:r w:rsidRPr="00CE5739">
        <w:rPr>
          <w:rFonts w:cs="Times New Roman"/>
          <w:color w:val="auto"/>
          <w:szCs w:val="22"/>
        </w:rPr>
        <w:t>implementation of evidence</w:t>
      </w:r>
      <w:r w:rsidRPr="00CE5739">
        <w:rPr>
          <w:rFonts w:cs="Times New Roman"/>
          <w:color w:val="auto"/>
          <w:szCs w:val="22"/>
        </w:rPr>
        <w:noBreakHyphen/>
        <w:t>based practices;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t>(ii)</w:t>
      </w:r>
      <w:r w:rsidRPr="00CE5739">
        <w:rPr>
          <w:rFonts w:cs="Times New Roman"/>
          <w:szCs w:val="22"/>
        </w:rPr>
        <w:tab/>
      </w:r>
      <w:r w:rsidRPr="00CE5739">
        <w:rPr>
          <w:rFonts w:cs="Times New Roman"/>
          <w:color w:val="auto"/>
          <w:szCs w:val="22"/>
        </w:rPr>
        <w:t>increasing the availability of risk reduction programs and interventions, including substance abuse treatment programs, for supervised individuals; or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(iii)</w:t>
      </w:r>
      <w:r w:rsidRPr="00CE5739">
        <w:rPr>
          <w:rFonts w:cs="Times New Roman"/>
          <w:szCs w:val="22"/>
        </w:rPr>
        <w:tab/>
      </w:r>
      <w:r w:rsidRPr="00CE5739">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color w:val="auto"/>
          <w:szCs w:val="22"/>
        </w:rPr>
        <w:tab/>
        <w:t>(4)</w:t>
      </w:r>
      <w:r w:rsidRPr="00CE5739">
        <w:rPr>
          <w:rFonts w:cs="Times New Roman"/>
          <w:szCs w:val="22"/>
        </w:rPr>
        <w:tab/>
      </w:r>
      <w:r w:rsidRPr="00CE5739">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color w:val="auto"/>
          <w:szCs w:val="22"/>
        </w:rPr>
        <w:t>(5)</w:t>
      </w:r>
      <w:r w:rsidRPr="00CE5739">
        <w:rPr>
          <w:rFonts w:cs="Times New Roman"/>
          <w:szCs w:val="22"/>
        </w:rPr>
        <w:tab/>
      </w:r>
      <w:r w:rsidRPr="00CE5739">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color w:val="auto"/>
          <w:szCs w:val="22"/>
        </w:rPr>
        <w:t>(6)</w:t>
      </w:r>
      <w:r w:rsidRPr="00CE5739">
        <w:rPr>
          <w:rFonts w:cs="Times New Roman"/>
          <w:szCs w:val="22"/>
        </w:rPr>
        <w:tab/>
      </w:r>
      <w:r w:rsidRPr="00CE5739">
        <w:rPr>
          <w:rFonts w:cs="Times New Roman"/>
          <w:color w:val="auto"/>
          <w:szCs w:val="22"/>
        </w:rPr>
        <w:t>to undertake such additional studies or evaluations as the oversight committee considers necessary to provide sentencing reform information and analysis.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CE5739">
        <w:rPr>
          <w:rFonts w:cs="Times New Roman"/>
          <w:szCs w:val="22"/>
        </w:rPr>
        <w:t xml:space="preserve"> </w:t>
      </w:r>
      <w:r w:rsidRPr="00CE5739">
        <w:rPr>
          <w:rFonts w:cs="Times New Roman"/>
          <w:color w:val="auto"/>
          <w:szCs w:val="22"/>
        </w:rPr>
        <w:t xml:space="preserve">These expenses shall be paid </w:t>
      </w:r>
      <w:r w:rsidRPr="00CE5739">
        <w:rPr>
          <w:rFonts w:cs="Times New Roman"/>
          <w:color w:val="auto"/>
          <w:szCs w:val="22"/>
        </w:rPr>
        <w:lastRenderedPageBreak/>
        <w:t>from the general fund of the State on warrants duly signed by the chair of the oversight committee and payable by the authorities from which a member is appointed.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oversight committee must use clerical and professional employees of the General Assembly for its staff, who must be made available to the oversight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oversight committee may employ or retain other professional staff, upon the determination of the necessity for other staff by the oversight committee.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5A0350" w:rsidRPr="00CE5739">
        <w:rPr>
          <w:rFonts w:cs="Times New Roman"/>
          <w:b/>
          <w:color w:val="auto"/>
          <w:szCs w:val="22"/>
        </w:rPr>
        <w:t>119</w:t>
      </w:r>
      <w:r w:rsidRPr="00CE5739">
        <w:rPr>
          <w:rFonts w:cs="Times New Roman"/>
          <w:b/>
          <w:color w:val="auto"/>
          <w:szCs w:val="22"/>
        </w:rPr>
        <w:t>.</w:t>
      </w:r>
      <w:r w:rsidRPr="00CE5739">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CE5739">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CE5739">
        <w:rPr>
          <w:rFonts w:cs="Times New Roman"/>
          <w:color w:val="auto"/>
          <w:szCs w:val="22"/>
        </w:rPr>
        <w:noBreakHyphen/>
        <w:t>sharing plan.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117.12</w:t>
      </w:r>
      <w:r w:rsidR="005A0350" w:rsidRPr="00CE5739">
        <w:rPr>
          <w:rFonts w:cs="Times New Roman"/>
          <w:b/>
          <w:szCs w:val="22"/>
        </w:rPr>
        <w:t>0</w:t>
      </w:r>
      <w:r w:rsidRPr="00CE5739">
        <w:rPr>
          <w:rFonts w:cs="Times New Roman"/>
          <w:b/>
          <w:szCs w:val="22"/>
        </w:rPr>
        <w:t>.</w:t>
      </w:r>
      <w:r w:rsidRPr="00CE5739">
        <w:rPr>
          <w:rFonts w:cs="Times New Roman"/>
          <w:b/>
          <w:szCs w:val="22"/>
        </w:rPr>
        <w:tab/>
      </w:r>
      <w:r w:rsidRPr="00CE5739">
        <w:rPr>
          <w:rFonts w:cs="Times New Roman"/>
          <w:szCs w:val="22"/>
        </w:rPr>
        <w:t>(GP: State Engineer)  The State Engineer is an office located within the State Fiscal Accountability Authority, all references to the contrary notwithstanding.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117.12</w:t>
      </w:r>
      <w:r w:rsidR="005A0350" w:rsidRPr="00CE5739">
        <w:rPr>
          <w:rFonts w:cs="Times New Roman"/>
          <w:b/>
          <w:szCs w:val="22"/>
        </w:rPr>
        <w:t>1</w:t>
      </w:r>
      <w:r w:rsidRPr="00CE5739">
        <w:rPr>
          <w:rFonts w:cs="Times New Roman"/>
          <w:b/>
          <w:szCs w:val="22"/>
        </w:rPr>
        <w:t>.</w:t>
      </w:r>
      <w:r w:rsidRPr="00CE5739">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CE5739">
        <w:rPr>
          <w:rFonts w:cs="Times New Roman"/>
          <w:strike/>
          <w:szCs w:val="22"/>
        </w:rPr>
        <w:t>2018-19</w:t>
      </w:r>
      <w:r w:rsidR="00827B1A" w:rsidRPr="00CE5739">
        <w:rPr>
          <w:rFonts w:cs="Times New Roman"/>
          <w:szCs w:val="22"/>
        </w:rPr>
        <w:t xml:space="preserve"> </w:t>
      </w:r>
      <w:r w:rsidR="00827B1A" w:rsidRPr="00CE5739">
        <w:rPr>
          <w:rFonts w:cs="Times New Roman"/>
          <w:i/>
          <w:szCs w:val="22"/>
          <w:u w:val="single"/>
        </w:rPr>
        <w:t>2019-20</w:t>
      </w:r>
      <w:r w:rsidRPr="00CE5739">
        <w:rPr>
          <w:rFonts w:cs="Times New Roman"/>
          <w:szCs w:val="22"/>
        </w:rPr>
        <w:t>.</w:t>
      </w:r>
    </w:p>
    <w:p w:rsidR="001D09A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117.12</w:t>
      </w:r>
      <w:r w:rsidR="005A0350" w:rsidRPr="00CE5739">
        <w:rPr>
          <w:rFonts w:cs="Times New Roman"/>
          <w:b/>
          <w:color w:val="auto"/>
          <w:szCs w:val="22"/>
        </w:rPr>
        <w:t>2</w:t>
      </w:r>
      <w:r w:rsidRPr="00CE5739">
        <w:rPr>
          <w:rFonts w:cs="Times New Roman"/>
          <w:b/>
          <w:color w:val="auto"/>
          <w:szCs w:val="22"/>
        </w:rPr>
        <w:t>.</w:t>
      </w:r>
      <w:r w:rsidRPr="00CE5739">
        <w:rPr>
          <w:rFonts w:cs="Times New Roman"/>
          <w:b/>
          <w:color w:val="auto"/>
          <w:szCs w:val="22"/>
        </w:rPr>
        <w:tab/>
      </w:r>
      <w:r w:rsidR="001D09A8" w:rsidRPr="00CE5739">
        <w:rPr>
          <w:rFonts w:cs="Times New Roman"/>
          <w:szCs w:val="22"/>
        </w:rPr>
        <w:t>RESERVED</w:t>
      </w:r>
    </w:p>
    <w:p w:rsidR="00E8217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tab/>
        <w:t>117.12</w:t>
      </w:r>
      <w:r w:rsidR="005A0350" w:rsidRPr="00CE5739">
        <w:rPr>
          <w:rFonts w:cs="Times New Roman"/>
          <w:b/>
          <w:color w:val="auto"/>
          <w:szCs w:val="22"/>
        </w:rPr>
        <w:t>3</w:t>
      </w:r>
      <w:r w:rsidRPr="00CE5739">
        <w:rPr>
          <w:rFonts w:cs="Times New Roman"/>
          <w:b/>
          <w:color w:val="auto"/>
          <w:szCs w:val="22"/>
        </w:rPr>
        <w:t>.</w:t>
      </w:r>
      <w:r w:rsidRPr="00CE5739">
        <w:rPr>
          <w:rFonts w:cs="Times New Roman"/>
          <w:b/>
          <w:color w:val="auto"/>
          <w:szCs w:val="22"/>
        </w:rPr>
        <w:tab/>
      </w:r>
      <w:r w:rsidR="00E82178" w:rsidRPr="00CE5739">
        <w:rPr>
          <w:rFonts w:cs="Times New Roman"/>
          <w:szCs w:val="22"/>
        </w:rPr>
        <w:t>RESERVED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117.12</w:t>
      </w:r>
      <w:r w:rsidR="005A0350" w:rsidRPr="00CE5739">
        <w:rPr>
          <w:rFonts w:cs="Times New Roman"/>
          <w:b/>
          <w:color w:val="auto"/>
          <w:szCs w:val="22"/>
        </w:rPr>
        <w:t>4</w:t>
      </w:r>
      <w:r w:rsidRPr="00CE5739">
        <w:rPr>
          <w:rFonts w:cs="Times New Roman"/>
          <w:b/>
          <w:color w:val="auto"/>
          <w:szCs w:val="22"/>
        </w:rPr>
        <w:t>.</w:t>
      </w:r>
      <w:r w:rsidRPr="00CE5739">
        <w:rPr>
          <w:rFonts w:cs="Times New Roman"/>
          <w:b/>
          <w:color w:val="auto"/>
          <w:szCs w:val="22"/>
        </w:rPr>
        <w:tab/>
      </w:r>
      <w:r w:rsidRPr="00CE5739">
        <w:rPr>
          <w:rFonts w:cs="Times New Roman"/>
          <w:color w:val="auto"/>
          <w:szCs w:val="22"/>
        </w:rPr>
        <w:t xml:space="preserve">(GP: Funds Exempt from Budget Reduction Calculations)  The funds designated </w:t>
      </w:r>
      <w:r w:rsidR="00CA1D46" w:rsidRPr="00CE5739">
        <w:rPr>
          <w:rFonts w:cs="Times New Roman"/>
          <w:color w:val="auto"/>
          <w:szCs w:val="22"/>
        </w:rPr>
        <w:t>in F310, Section 107, Capital Reserve Fund</w:t>
      </w:r>
      <w:r w:rsidRPr="00CE5739">
        <w:rPr>
          <w:rFonts w:cs="Times New Roman"/>
          <w:color w:val="auto"/>
          <w:szCs w:val="22"/>
        </w:rPr>
        <w:t xml:space="preserve">, funds designated in V040, Section 112, Debt service, funds designated in X220, Section 113, Aid to Subdivisions </w:t>
      </w:r>
      <w:r w:rsidRPr="00CE5739">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CE5739">
        <w:rPr>
          <w:rFonts w:cs="Times New Roman"/>
          <w:color w:val="auto"/>
          <w:szCs w:val="22"/>
        </w:rPr>
        <w:noBreakHyphen/>
        <w:t>the</w:t>
      </w:r>
      <w:r w:rsidRPr="00CE5739">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117.12</w:t>
      </w:r>
      <w:r w:rsidR="005A0350" w:rsidRPr="00CE5739">
        <w:rPr>
          <w:rFonts w:cs="Times New Roman"/>
          <w:b/>
          <w:szCs w:val="22"/>
        </w:rPr>
        <w:t>5</w:t>
      </w:r>
      <w:r w:rsidRPr="00CE5739">
        <w:rPr>
          <w:rFonts w:cs="Times New Roman"/>
          <w:b/>
          <w:szCs w:val="22"/>
        </w:rPr>
        <w:t>.</w:t>
      </w:r>
      <w:r w:rsidRPr="00CE5739">
        <w:rPr>
          <w:rFonts w:cs="Times New Roman"/>
          <w:szCs w:val="22"/>
        </w:rPr>
        <w:tab/>
        <w:t>(GP: BabyNet)  From funds available in the current fiscal year for budgetary analysis and oversight, the Executive Budget Office shall conduct an inventory of all BabyNet</w:t>
      </w:r>
      <w:r w:rsidRPr="00CE5739">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CE5739">
        <w:rPr>
          <w:rFonts w:cs="Times New Roman"/>
          <w:strike/>
          <w:szCs w:val="22"/>
        </w:rPr>
        <w:t>2018</w:t>
      </w:r>
      <w:r w:rsidR="00A90A9E" w:rsidRPr="00CE5739">
        <w:rPr>
          <w:rFonts w:cs="Times New Roman"/>
          <w:szCs w:val="22"/>
        </w:rPr>
        <w:t xml:space="preserve"> </w:t>
      </w:r>
      <w:r w:rsidR="00A90A9E" w:rsidRPr="00CE5739">
        <w:rPr>
          <w:rFonts w:cs="Times New Roman"/>
          <w:i/>
          <w:szCs w:val="22"/>
          <w:u w:val="single"/>
        </w:rPr>
        <w:t>2019</w:t>
      </w:r>
      <w:r w:rsidRPr="00CE5739">
        <w:rPr>
          <w:rFonts w:cs="Times New Roman"/>
          <w:szCs w:val="22"/>
        </w:rPr>
        <w:t xml:space="preserve">.  </w:t>
      </w:r>
      <w:r w:rsidRPr="00CE5739">
        <w:rPr>
          <w:rFonts w:cs="Times New Roman"/>
          <w:szCs w:val="22"/>
        </w:rPr>
        <w:lastRenderedPageBreak/>
        <w:t>All affected agencies shall support the Executive Budget Office in this effort by providing information upon request, so that the first recommendation of the Legislative Audit Council’s 2011 report on BabyNet may be implemented.</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117.1</w:t>
      </w:r>
      <w:r w:rsidR="005A0350" w:rsidRPr="00CE5739">
        <w:rPr>
          <w:rFonts w:cs="Times New Roman"/>
          <w:b/>
          <w:szCs w:val="22"/>
        </w:rPr>
        <w:t>26</w:t>
      </w:r>
      <w:r w:rsidRPr="00CE5739">
        <w:rPr>
          <w:rFonts w:cs="Times New Roman"/>
          <w:b/>
          <w:szCs w:val="22"/>
        </w:rPr>
        <w:t>.</w:t>
      </w:r>
      <w:r w:rsidRPr="00CE5739">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(A)</w:t>
      </w:r>
      <w:r w:rsidRPr="00CE5739">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CE5739">
        <w:rPr>
          <w:rFonts w:cs="Times New Roman"/>
          <w:szCs w:val="22"/>
        </w:rPr>
        <w:noBreakHyphen/>
        <w:t xml:space="preserve">ICU.  </w:t>
      </w:r>
      <w:r w:rsidRPr="00CE5739">
        <w:rPr>
          <w:rFonts w:cs="Times New Roman"/>
          <w:color w:val="auto"/>
          <w:szCs w:val="22"/>
        </w:rPr>
        <w:t xml:space="preserve">The department shall also amend its </w:t>
      </w:r>
      <w:r w:rsidRPr="00CE5739">
        <w:rPr>
          <w:rFonts w:cs="Times New Roman"/>
          <w:szCs w:val="22"/>
        </w:rPr>
        <w:t>policy</w:t>
      </w:r>
      <w:r w:rsidRPr="00CE5739">
        <w:rPr>
          <w:rFonts w:cs="Times New Roman"/>
          <w:color w:val="auto"/>
          <w:szCs w:val="22"/>
        </w:rPr>
        <w:t xml:space="preserve"> related to reimbursement for telemedicine to add Act 301 Behavioral Health Centers as a referring site for covered telemedicine services.</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(B)</w:t>
      </w:r>
      <w:r w:rsidRPr="00CE5739">
        <w:rPr>
          <w:rFonts w:cs="Times New Roman"/>
          <w:szCs w:val="22"/>
        </w:rPr>
        <w:tab/>
        <w:t xml:space="preserve">During the current fiscal year the Department of Health and Human Services shall contract with the MUSC Hospital </w:t>
      </w:r>
      <w:r w:rsidRPr="00CE5739">
        <w:rPr>
          <w:rFonts w:cs="Times New Roman"/>
          <w:color w:val="auto"/>
          <w:szCs w:val="22"/>
        </w:rPr>
        <w:t xml:space="preserve">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CE5739">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CE5739"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(C)</w:t>
      </w:r>
      <w:r w:rsidRPr="00CE5739">
        <w:rPr>
          <w:rFonts w:cs="Times New Roman"/>
          <w:szCs w:val="22"/>
        </w:rPr>
        <w:tab/>
      </w:r>
      <w:r w:rsidRPr="00CE5739">
        <w:rPr>
          <w:rFonts w:cs="Times New Roman"/>
          <w:strike/>
          <w:szCs w:val="22"/>
        </w:rPr>
        <w:t>The MUSC Hospital Authority shall publish a summary report to the Governor and the General Assembly indicating the overall progress of the state’s telemedicine transformation by April 1, 2019.</w:t>
      </w:r>
      <w:r w:rsidRPr="00CE5739">
        <w:rPr>
          <w:rFonts w:cs="Times New Roman"/>
          <w:szCs w:val="22"/>
        </w:rPr>
        <w:t xml:space="preserve">  </w:t>
      </w:r>
      <w:r w:rsidRPr="00CE5739">
        <w:rPr>
          <w:rFonts w:cs="Times New Roman"/>
          <w:i/>
          <w:szCs w:val="22"/>
          <w:u w:val="single"/>
        </w:rPr>
        <w:t xml:space="preserve">The Department of Health and Human Services and the Public Employee Benefit Authority shall each review federal additions to telehealth coverage established under the Bipartisan Budget Act of 2018, the SUPPORT for Patients and Communities Act, and other recent federal legislation and/or regulation.  No later than October 1, 2019, </w:t>
      </w:r>
      <w:r w:rsidR="00A02099" w:rsidRPr="00CE5739">
        <w:rPr>
          <w:rFonts w:cs="Times New Roman"/>
          <w:i/>
          <w:szCs w:val="22"/>
          <w:u w:val="single"/>
        </w:rPr>
        <w:t>both of these agencies</w:t>
      </w:r>
      <w:r w:rsidRPr="00CE5739">
        <w:rPr>
          <w:rFonts w:cs="Times New Roman"/>
          <w:i/>
          <w:szCs w:val="22"/>
          <w:u w:val="single"/>
        </w:rPr>
        <w:t xml:space="preserve"> shall submit a report to the Governor, the Chairman of the Senate Finance Committee, and the Chairman of the House Ways and Means Committee on how they intend to broaden their service-based coverage to align with these federal changes and to improve the sustainability of telehealth services.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117.</w:t>
      </w:r>
      <w:r w:rsidR="005A0350" w:rsidRPr="00CE5739">
        <w:rPr>
          <w:rFonts w:cs="Times New Roman"/>
          <w:b/>
          <w:szCs w:val="22"/>
        </w:rPr>
        <w:t>127</w:t>
      </w:r>
      <w:r w:rsidRPr="00CE5739">
        <w:rPr>
          <w:rFonts w:cs="Times New Roman"/>
          <w:b/>
          <w:szCs w:val="22"/>
        </w:rPr>
        <w:t>.</w:t>
      </w:r>
      <w:r w:rsidRPr="00CE5739">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CE5739"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117.128.</w:t>
      </w:r>
      <w:r w:rsidRPr="00CE5739">
        <w:rPr>
          <w:rFonts w:cs="Times New Roman"/>
          <w:szCs w:val="22"/>
        </w:rPr>
        <w:tab/>
        <w:t xml:space="preserve">(GP: Catastrophic Weather Event)  (A)  Any improvements made to real property or personal property used as a residence, such as a mobile home or manufactured housing unit, damaged during the catastrophic weather event in October 2015 </w:t>
      </w:r>
      <w:r w:rsidRPr="00CE5739">
        <w:rPr>
          <w:rFonts w:cs="Times New Roman"/>
          <w:strike/>
          <w:szCs w:val="22"/>
        </w:rPr>
        <w:t>or</w:t>
      </w:r>
      <w:r w:rsidRPr="00CE5739">
        <w:rPr>
          <w:rFonts w:cs="Times New Roman"/>
          <w:szCs w:val="22"/>
        </w:rPr>
        <w:t xml:space="preserve"> </w:t>
      </w:r>
      <w:r w:rsidRPr="00CE5739">
        <w:rPr>
          <w:rFonts w:cs="Times New Roman"/>
          <w:i/>
          <w:szCs w:val="22"/>
          <w:u w:val="single"/>
        </w:rPr>
        <w:t>,</w:t>
      </w:r>
      <w:r w:rsidRPr="00CE5739">
        <w:rPr>
          <w:rFonts w:cs="Times New Roman"/>
          <w:szCs w:val="22"/>
        </w:rPr>
        <w:t xml:space="preserve"> Hurricane Matthew of 2016, </w:t>
      </w:r>
      <w:r w:rsidRPr="00CE5739">
        <w:rPr>
          <w:rFonts w:cs="Times New Roman"/>
          <w:i/>
          <w:szCs w:val="22"/>
          <w:u w:val="single"/>
        </w:rPr>
        <w:t>or Hurricane Florence of 2018,</w:t>
      </w:r>
      <w:r w:rsidRPr="00CE5739">
        <w:rPr>
          <w:rFonts w:cs="Times New Roman"/>
          <w:szCs w:val="22"/>
        </w:rPr>
        <w:t xml:space="preserve"> after the event and before June 30, </w:t>
      </w:r>
      <w:r w:rsidRPr="00CE5739">
        <w:rPr>
          <w:rFonts w:cs="Times New Roman"/>
          <w:strike/>
          <w:szCs w:val="22"/>
        </w:rPr>
        <w:t>2019</w:t>
      </w:r>
      <w:r w:rsidRPr="00CE5739">
        <w:rPr>
          <w:rFonts w:cs="Times New Roman"/>
          <w:szCs w:val="22"/>
        </w:rPr>
        <w:t xml:space="preserve"> </w:t>
      </w:r>
      <w:r w:rsidRPr="00CE5739">
        <w:rPr>
          <w:rFonts w:cs="Times New Roman"/>
          <w:i/>
          <w:szCs w:val="22"/>
          <w:u w:val="single"/>
        </w:rPr>
        <w:t>2020</w:t>
      </w:r>
      <w:r w:rsidRPr="00CE5739">
        <w:rPr>
          <w:rFonts w:cs="Times New Roman"/>
          <w:szCs w:val="22"/>
        </w:rPr>
        <w:t xml:space="preserve">, is not considered an </w:t>
      </w:r>
      <w:r w:rsidRPr="00CE5739">
        <w:rPr>
          <w:rFonts w:cs="Times New Roman"/>
          <w:szCs w:val="22"/>
        </w:rPr>
        <w:lastRenderedPageBreak/>
        <w:t>improvement and does not require a re</w:t>
      </w:r>
      <w:r w:rsidRPr="00CE5739">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CE5739">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(B)</w:t>
      </w:r>
      <w:r w:rsidRPr="00CE5739">
        <w:rPr>
          <w:rFonts w:cs="Times New Roman"/>
          <w:szCs w:val="22"/>
        </w:rPr>
        <w:tab/>
        <w:t xml:space="preserve">During the current fiscal year, the property tax value of an eligible property shall remain the same unless an assessable transfer of interest occurs.  No refund is </w:t>
      </w:r>
      <w:r w:rsidRPr="00CE5739">
        <w:rPr>
          <w:rFonts w:cs="Times New Roman"/>
          <w:color w:val="auto"/>
          <w:szCs w:val="22"/>
        </w:rPr>
        <w:t>allowed</w:t>
      </w:r>
      <w:r w:rsidRPr="00CE5739">
        <w:rPr>
          <w:rFonts w:cs="Times New Roman"/>
          <w:szCs w:val="22"/>
        </w:rPr>
        <w:t xml:space="preserve"> on account of values adjusted as provided in this provision.</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117.</w:t>
      </w:r>
      <w:r w:rsidR="005A0350" w:rsidRPr="00CE5739">
        <w:rPr>
          <w:rFonts w:cs="Times New Roman"/>
          <w:b/>
          <w:szCs w:val="22"/>
        </w:rPr>
        <w:t>129</w:t>
      </w:r>
      <w:r w:rsidRPr="00CE5739">
        <w:rPr>
          <w:rFonts w:cs="Times New Roman"/>
          <w:b/>
          <w:szCs w:val="22"/>
        </w:rPr>
        <w:t>.</w:t>
      </w:r>
      <w:r w:rsidRPr="00CE5739">
        <w:rPr>
          <w:rFonts w:cs="Times New Roman"/>
          <w:b/>
          <w:szCs w:val="22"/>
        </w:rPr>
        <w:tab/>
      </w:r>
      <w:r w:rsidRPr="00CE5739">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CE5739">
        <w:rPr>
          <w:rFonts w:cs="Times New Roman"/>
          <w:szCs w:val="22"/>
        </w:rPr>
        <w:noBreakHyphen/>
        <w:t>only equipment to record custodial interrogations, anticipating the differences in resources available to large and small agencies; and remedies that the court may consider if a custodial interrogation is not recorded.</w:t>
      </w:r>
    </w:p>
    <w:p w:rsidR="002351F3"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study committee shall be comprised of the following:</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(1)</w:t>
      </w:r>
      <w:r w:rsidRPr="00CE5739">
        <w:rPr>
          <w:rFonts w:cs="Times New Roman"/>
          <w:szCs w:val="22"/>
        </w:rPr>
        <w:tab/>
        <w:t xml:space="preserve">Two members of the Senate appointed by the President </w:t>
      </w:r>
      <w:r w:rsidRPr="00CE5739">
        <w:rPr>
          <w:rFonts w:cs="Times New Roman"/>
          <w:strike/>
          <w:szCs w:val="22"/>
        </w:rPr>
        <w:t>Pro Tempore</w:t>
      </w:r>
      <w:r w:rsidRPr="00CE5739">
        <w:rPr>
          <w:rFonts w:cs="Times New Roman"/>
          <w:szCs w:val="22"/>
        </w:rPr>
        <w:t xml:space="preserve"> of the Senate;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(2)</w:t>
      </w:r>
      <w:r w:rsidRPr="00CE5739">
        <w:rPr>
          <w:rFonts w:cs="Times New Roman"/>
          <w:szCs w:val="22"/>
        </w:rPr>
        <w:tab/>
        <w:t>Two members of the House of Representatives appointed by the Speaker of the House;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(3)</w:t>
      </w:r>
      <w:r w:rsidRPr="00CE5739">
        <w:rPr>
          <w:rFonts w:cs="Times New Roman"/>
          <w:szCs w:val="22"/>
        </w:rPr>
        <w:tab/>
        <w:t>A representative appointed by the Attorney General;</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(4)</w:t>
      </w:r>
      <w:r w:rsidRPr="00CE5739">
        <w:rPr>
          <w:rFonts w:cs="Times New Roman"/>
          <w:szCs w:val="22"/>
        </w:rPr>
        <w:tab/>
        <w:t>Chief of the State Law Enforcement Division;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(5)</w:t>
      </w:r>
      <w:r w:rsidRPr="00CE5739">
        <w:rPr>
          <w:rFonts w:cs="Times New Roman"/>
          <w:szCs w:val="22"/>
        </w:rPr>
        <w:tab/>
        <w:t>A representative of the South Carolina Sheriffs’ Association;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(6)</w:t>
      </w:r>
      <w:r w:rsidRPr="00CE5739">
        <w:rPr>
          <w:rFonts w:cs="Times New Roman"/>
          <w:szCs w:val="22"/>
        </w:rPr>
        <w:tab/>
        <w:t>A representative from the South Carolina Commission on Prosecution Coordination;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(7)</w:t>
      </w:r>
      <w:r w:rsidRPr="00CE5739">
        <w:rPr>
          <w:rFonts w:cs="Times New Roman"/>
          <w:szCs w:val="22"/>
        </w:rPr>
        <w:tab/>
        <w:t>A representative of the South Carolina Association for Justice;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(8)</w:t>
      </w:r>
      <w:r w:rsidRPr="00CE5739">
        <w:rPr>
          <w:rFonts w:cs="Times New Roman"/>
          <w:szCs w:val="22"/>
        </w:rPr>
        <w:tab/>
        <w:t>A representative of the South Carolina Association of Criminal Defense Lawyers,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(9)</w:t>
      </w:r>
      <w:r w:rsidRPr="00CE5739">
        <w:rPr>
          <w:rFonts w:cs="Times New Roman"/>
          <w:szCs w:val="22"/>
        </w:rPr>
        <w:tab/>
        <w:t>A representative of the Commission on Indigent Defense.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color w:val="auto"/>
          <w:szCs w:val="22"/>
        </w:rPr>
        <w:t>117.13</w:t>
      </w:r>
      <w:r w:rsidR="005A0350" w:rsidRPr="00CE5739">
        <w:rPr>
          <w:rFonts w:cs="Times New Roman"/>
          <w:b/>
          <w:color w:val="auto"/>
          <w:szCs w:val="22"/>
        </w:rPr>
        <w:t>0</w:t>
      </w:r>
      <w:r w:rsidRPr="00CE5739">
        <w:rPr>
          <w:rFonts w:cs="Times New Roman"/>
          <w:b/>
          <w:color w:val="auto"/>
          <w:szCs w:val="22"/>
        </w:rPr>
        <w:t>.</w:t>
      </w:r>
      <w:r w:rsidRPr="00CE5739">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117.13</w:t>
      </w:r>
      <w:r w:rsidR="005A0350" w:rsidRPr="00CE5739">
        <w:rPr>
          <w:rFonts w:cs="Times New Roman"/>
          <w:b/>
          <w:szCs w:val="22"/>
        </w:rPr>
        <w:t>1</w:t>
      </w:r>
      <w:r w:rsidRPr="00CE5739">
        <w:rPr>
          <w:rFonts w:cs="Times New Roman"/>
          <w:b/>
          <w:szCs w:val="22"/>
        </w:rPr>
        <w:t>.</w:t>
      </w:r>
      <w:r w:rsidRPr="00CE5739">
        <w:rPr>
          <w:rFonts w:cs="Times New Roman"/>
          <w:szCs w:val="22"/>
        </w:rPr>
        <w:tab/>
        <w:t xml:space="preserve">(GP: SCRS &amp; PORS Trust Fund) </w:t>
      </w:r>
      <w:r w:rsidR="009A1610" w:rsidRPr="00CE5739">
        <w:rPr>
          <w:rFonts w:cs="Times New Roman"/>
          <w:szCs w:val="22"/>
        </w:rPr>
        <w:t xml:space="preserve"> </w:t>
      </w:r>
      <w:r w:rsidRPr="00CE5739">
        <w:rPr>
          <w:rFonts w:cs="Times New Roman"/>
          <w:szCs w:val="22"/>
        </w:rPr>
        <w:t>Unless otherwise provided in Paragraphs A through D of this provision,</w:t>
      </w:r>
      <w:r w:rsidRPr="00CE5739">
        <w:rPr>
          <w:rFonts w:cs="Times New Roman"/>
          <w:b/>
          <w:szCs w:val="22"/>
        </w:rPr>
        <w:t xml:space="preserve"> </w:t>
      </w:r>
      <w:r w:rsidRPr="00CE5739">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CE5739">
        <w:rPr>
          <w:rFonts w:cs="Times New Roman"/>
          <w:strike/>
          <w:szCs w:val="22"/>
        </w:rPr>
        <w:t>2018-19</w:t>
      </w:r>
      <w:r w:rsidR="00A90A9E" w:rsidRPr="00CE5739">
        <w:rPr>
          <w:rFonts w:cs="Times New Roman"/>
          <w:szCs w:val="22"/>
        </w:rPr>
        <w:t xml:space="preserve"> </w:t>
      </w:r>
      <w:r w:rsidR="00A90A9E" w:rsidRPr="00CE5739">
        <w:rPr>
          <w:rFonts w:cs="Times New Roman"/>
          <w:i/>
          <w:szCs w:val="22"/>
          <w:u w:val="single"/>
        </w:rPr>
        <w:t>2019-20</w:t>
      </w:r>
      <w:r w:rsidRPr="00CE5739">
        <w:rPr>
          <w:rFonts w:cs="Times New Roman"/>
          <w:szCs w:val="22"/>
        </w:rPr>
        <w:t xml:space="preserve">.  Each employer’s credit shall be determined at the </w:t>
      </w:r>
      <w:r w:rsidRPr="00CE5739">
        <w:rPr>
          <w:rFonts w:cs="Times New Roman"/>
          <w:szCs w:val="22"/>
        </w:rPr>
        <w:lastRenderedPageBreak/>
        <w:t>same rate as calculated by PEBA for the pension funding allocation credit for Fiscal Year 2017-18.  A participating employer shall not receive a credit that exceeds the employer contributions due from the employer.</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w:t>
      </w:r>
      <w:r w:rsidRPr="00CE5739">
        <w:rPr>
          <w:rFonts w:cs="Times New Roman"/>
          <w:color w:val="auto"/>
          <w:szCs w:val="22"/>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CE5739">
        <w:rPr>
          <w:rFonts w:cs="Times New Roman"/>
          <w:color w:val="auto"/>
          <w:szCs w:val="22"/>
        </w:rPr>
        <w:noBreakHyphen/>
        <w:t>1</w:t>
      </w:r>
      <w:r w:rsidRPr="00CE5739">
        <w:rPr>
          <w:rFonts w:cs="Times New Roman"/>
          <w:color w:val="auto"/>
          <w:szCs w:val="22"/>
        </w:rPr>
        <w:noBreakHyphen/>
        <w:t>10(11)(e) of the 1976 Code.</w:t>
      </w:r>
    </w:p>
    <w:p w:rsidR="00DC68F0" w:rsidRPr="00CE5739"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5A0350" w:rsidRPr="00CE5739">
        <w:rPr>
          <w:rFonts w:cs="Times New Roman"/>
          <w:b/>
          <w:color w:val="auto"/>
          <w:szCs w:val="22"/>
        </w:rPr>
        <w:t>132</w:t>
      </w:r>
      <w:r w:rsidRPr="00CE5739">
        <w:rPr>
          <w:rFonts w:cs="Times New Roman"/>
          <w:b/>
          <w:color w:val="auto"/>
          <w:szCs w:val="22"/>
        </w:rPr>
        <w:t>.</w:t>
      </w:r>
      <w:r w:rsidRPr="00CE5739">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CE5739" w:rsidRDefault="000909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color w:val="auto"/>
          <w:szCs w:val="22"/>
        </w:rPr>
        <w:t>117.</w:t>
      </w:r>
      <w:r w:rsidR="005A0350" w:rsidRPr="00CE5739">
        <w:rPr>
          <w:rFonts w:cs="Times New Roman"/>
          <w:b/>
          <w:color w:val="auto"/>
          <w:szCs w:val="22"/>
        </w:rPr>
        <w:t>133</w:t>
      </w:r>
      <w:r w:rsidRPr="00CE5739">
        <w:rPr>
          <w:rFonts w:cs="Times New Roman"/>
          <w:b/>
          <w:color w:val="auto"/>
          <w:szCs w:val="22"/>
        </w:rPr>
        <w:t>.</w:t>
      </w:r>
      <w:r w:rsidRPr="00CE5739">
        <w:rPr>
          <w:rFonts w:cs="Times New Roman"/>
          <w:color w:val="auto"/>
          <w:szCs w:val="22"/>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CE5739"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090908" w:rsidRPr="00CE5739">
        <w:rPr>
          <w:rFonts w:cs="Times New Roman"/>
          <w:color w:val="auto"/>
          <w:szCs w:val="22"/>
        </w:rPr>
        <w:tab/>
        <w:t>(A)</w:t>
      </w:r>
      <w:r w:rsidR="00090908" w:rsidRPr="00CE5739">
        <w:rPr>
          <w:rFonts w:cs="Times New Roman"/>
          <w:color w:val="auto"/>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CE5739">
        <w:rPr>
          <w:rFonts w:cs="Times New Roman"/>
          <w:color w:val="auto"/>
          <w:szCs w:val="22"/>
        </w:rPr>
        <w:t xml:space="preserve">the South Carolina Primary Health Care Association, </w:t>
      </w:r>
      <w:r w:rsidR="00090908" w:rsidRPr="00CE5739">
        <w:rPr>
          <w:rFonts w:cs="Times New Roman"/>
          <w:color w:val="auto"/>
          <w:szCs w:val="22"/>
        </w:rPr>
        <w:t xml:space="preserve">Behavioral Health Centers and other related entities.  The advisory board must consider recommendations made in the 2018 report by the South Carolina House of Representatives Opioid Abuse Prevention Study </w:t>
      </w:r>
      <w:r w:rsidR="00090908" w:rsidRPr="00CE5739">
        <w:rPr>
          <w:rFonts w:cs="Times New Roman"/>
          <w:color w:val="auto"/>
          <w:szCs w:val="22"/>
        </w:rPr>
        <w:lastRenderedPageBreak/>
        <w:t>Committee, as well as any recommendations made by the South Carolina Behavioral Health Coalition related to substance use disorders and create a plan to ensure implementation of appropriate recommendations.</w:t>
      </w:r>
    </w:p>
    <w:p w:rsidR="00090908" w:rsidRPr="00CE5739"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090908" w:rsidRPr="00CE5739">
        <w:rPr>
          <w:rFonts w:cs="Times New Roman"/>
          <w:color w:val="auto"/>
          <w:szCs w:val="22"/>
        </w:rPr>
        <w:tab/>
        <w:t>(B)</w:t>
      </w:r>
      <w:r w:rsidR="00090908" w:rsidRPr="00CE5739">
        <w:rPr>
          <w:rFonts w:cs="Times New Roman"/>
          <w:color w:val="auto"/>
          <w:szCs w:val="22"/>
        </w:rPr>
        <w:tab/>
        <w:t xml:space="preserve">The Department of Health and Human Services may leverage any and all available federal funds to implement enhanced treatment services and resources for this coalition.  </w:t>
      </w:r>
      <w:r w:rsidR="00090908" w:rsidRPr="00CE5739">
        <w:rPr>
          <w:rFonts w:cs="Times New Roman"/>
          <w:strike/>
          <w:color w:val="auto"/>
          <w:szCs w:val="22"/>
        </w:rPr>
        <w:t xml:space="preserve">The department may also develop a waiver application through the Centers for Medicaid and Medicare Services that could provide coverage for populations that have a substance use disorder diagnosis. </w:t>
      </w:r>
      <w:r w:rsidR="00E628E9" w:rsidRPr="00CE5739">
        <w:rPr>
          <w:rFonts w:cs="Times New Roman"/>
          <w:strike/>
          <w:color w:val="auto"/>
          <w:szCs w:val="22"/>
        </w:rPr>
        <w:t xml:space="preserve"> Until a waiver is approved to expand access to substance use treatment in Institutions of Mental Disease (IMD), the department shall ensure that IMDs are considered an "in lieu of" service in its managed care contracts, when medically appropriate. </w:t>
      </w:r>
      <w:r w:rsidR="00090908" w:rsidRPr="00CE5739">
        <w:rPr>
          <w:rFonts w:cs="Times New Roman"/>
          <w:strike/>
          <w:color w:val="auto"/>
          <w:szCs w:val="22"/>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(ASAM) criteria.</w:t>
      </w:r>
    </w:p>
    <w:p w:rsidR="00090908" w:rsidRPr="00CE5739"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(C)</w:t>
      </w:r>
      <w:r w:rsidRPr="00CE5739">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w:t>
      </w:r>
      <w:r w:rsidRPr="00CE5739">
        <w:rPr>
          <w:rFonts w:cs="Times New Roman"/>
          <w:strike/>
          <w:szCs w:val="22"/>
        </w:rPr>
        <w:t>2018 pilot</w:t>
      </w:r>
      <w:r w:rsidRPr="00CE5739">
        <w:rPr>
          <w:rFonts w:cs="Times New Roman"/>
          <w:szCs w:val="22"/>
        </w:rPr>
        <w:t xml:space="preserve"> program for MAT services for prescription opioid dependency and addiction established by Act 97 of 2017 </w:t>
      </w:r>
      <w:r w:rsidRPr="00CE5739">
        <w:rPr>
          <w:rFonts w:cs="Times New Roman"/>
          <w:i/>
          <w:szCs w:val="22"/>
          <w:u w:val="single"/>
        </w:rPr>
        <w:t>and expanded by Act 264 of 2018</w:t>
      </w:r>
      <w:r w:rsidRPr="00CE5739">
        <w:rPr>
          <w:rFonts w:cs="Times New Roman"/>
          <w:szCs w:val="22"/>
        </w:rPr>
        <w:t xml:space="preserve">.  Based on the success rate and ability to </w:t>
      </w:r>
      <w:r w:rsidRPr="00CE5739">
        <w:rPr>
          <w:rFonts w:cs="Times New Roman"/>
          <w:strike/>
          <w:szCs w:val="22"/>
        </w:rPr>
        <w:t>replicate this pilot</w:t>
      </w:r>
      <w:r w:rsidRPr="00CE5739">
        <w:rPr>
          <w:rFonts w:cs="Times New Roman"/>
          <w:szCs w:val="22"/>
        </w:rPr>
        <w:t xml:space="preserve"> </w:t>
      </w:r>
      <w:r w:rsidRPr="00CE5739">
        <w:rPr>
          <w:rFonts w:cs="Times New Roman"/>
          <w:i/>
          <w:szCs w:val="22"/>
          <w:u w:val="single"/>
        </w:rPr>
        <w:t>continue expansion of this model</w:t>
      </w:r>
      <w:r w:rsidRPr="00CE5739">
        <w:rPr>
          <w:rFonts w:cs="Times New Roman"/>
          <w:szCs w:val="22"/>
        </w:rPr>
        <w:t>,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8E476E" w:rsidRPr="00CE5739" w:rsidRDefault="008E476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In consultation with the Department of Alcohol and Other Drug Abuse Services, the Department of Health and Human Services shall identify at least one county with a disproportionately high number and incidence of opioid-related overdoses and deaths to provide up to $500,000 to develop a local continuum of substance and behavioral health service coordination within the target county and across the region.</w:t>
      </w:r>
    </w:p>
    <w:p w:rsidR="00090908" w:rsidRPr="00CE5739"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090908" w:rsidRPr="00CE5739">
        <w:rPr>
          <w:rFonts w:cs="Times New Roman"/>
          <w:color w:val="auto"/>
          <w:szCs w:val="22"/>
        </w:rPr>
        <w:tab/>
        <w:t>(</w:t>
      </w:r>
      <w:r w:rsidR="00090908" w:rsidRPr="00CE5739">
        <w:rPr>
          <w:rFonts w:cs="Times New Roman"/>
          <w:strike/>
          <w:color w:val="auto"/>
          <w:szCs w:val="22"/>
        </w:rPr>
        <w:t>D</w:t>
      </w:r>
      <w:r w:rsidR="008E476E" w:rsidRPr="00CE5739">
        <w:rPr>
          <w:rFonts w:cs="Times New Roman"/>
          <w:color w:val="auto"/>
          <w:szCs w:val="22"/>
        </w:rPr>
        <w:t xml:space="preserve"> </w:t>
      </w:r>
      <w:r w:rsidR="008E476E" w:rsidRPr="00CE5739">
        <w:rPr>
          <w:rFonts w:cs="Times New Roman"/>
          <w:i/>
          <w:color w:val="auto"/>
          <w:szCs w:val="22"/>
          <w:u w:val="single"/>
        </w:rPr>
        <w:t>E</w:t>
      </w:r>
      <w:r w:rsidR="00090908" w:rsidRPr="00CE5739">
        <w:rPr>
          <w:rFonts w:cs="Times New Roman"/>
          <w:color w:val="auto"/>
          <w:szCs w:val="22"/>
        </w:rPr>
        <w:t>)</w:t>
      </w:r>
      <w:r w:rsidR="00090908" w:rsidRPr="00CE5739">
        <w:rPr>
          <w:rFonts w:cs="Times New Roman"/>
          <w:color w:val="auto"/>
          <w:szCs w:val="22"/>
        </w:rPr>
        <w:tab/>
        <w:t xml:space="preserve">The Department of Alcohol and Other Drug Abuse Services and the Department of Health and Human Services shall assist the Department of </w:t>
      </w:r>
      <w:r w:rsidR="00090908" w:rsidRPr="00CE5739">
        <w:rPr>
          <w:rFonts w:cs="Times New Roman"/>
          <w:szCs w:val="22"/>
        </w:rPr>
        <w:t>Health</w:t>
      </w:r>
      <w:r w:rsidR="00090908" w:rsidRPr="00CE5739">
        <w:rPr>
          <w:rFonts w:cs="Times New Roman"/>
          <w:color w:val="auto"/>
          <w:szCs w:val="22"/>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CE5739"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090908" w:rsidRPr="00CE5739">
        <w:rPr>
          <w:rFonts w:cs="Times New Roman"/>
          <w:color w:val="auto"/>
          <w:szCs w:val="22"/>
        </w:rPr>
        <w:tab/>
        <w:t>(</w:t>
      </w:r>
      <w:r w:rsidR="00090908" w:rsidRPr="00CE5739">
        <w:rPr>
          <w:rFonts w:cs="Times New Roman"/>
          <w:strike/>
          <w:color w:val="auto"/>
          <w:szCs w:val="22"/>
        </w:rPr>
        <w:t>E</w:t>
      </w:r>
      <w:r w:rsidR="008E476E" w:rsidRPr="00CE5739">
        <w:rPr>
          <w:rFonts w:cs="Times New Roman"/>
          <w:color w:val="auto"/>
          <w:szCs w:val="22"/>
        </w:rPr>
        <w:t xml:space="preserve"> </w:t>
      </w:r>
      <w:r w:rsidR="008E476E" w:rsidRPr="00CE5739">
        <w:rPr>
          <w:rFonts w:cs="Times New Roman"/>
          <w:i/>
          <w:color w:val="auto"/>
          <w:szCs w:val="22"/>
          <w:u w:val="single"/>
        </w:rPr>
        <w:t>F</w:t>
      </w:r>
      <w:r w:rsidR="00090908" w:rsidRPr="00CE5739">
        <w:rPr>
          <w:rFonts w:cs="Times New Roman"/>
          <w:color w:val="auto"/>
          <w:szCs w:val="22"/>
        </w:rPr>
        <w:t>)</w:t>
      </w:r>
      <w:r w:rsidR="00090908" w:rsidRPr="00CE5739">
        <w:rPr>
          <w:rFonts w:cs="Times New Roman"/>
          <w:color w:val="auto"/>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CE5739">
        <w:rPr>
          <w:rFonts w:cs="Times New Roman"/>
          <w:szCs w:val="22"/>
        </w:rPr>
        <w:t>program</w:t>
      </w:r>
      <w:r w:rsidR="00090908" w:rsidRPr="00CE5739">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CE5739"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00090908" w:rsidRPr="00CE5739">
        <w:rPr>
          <w:rFonts w:cs="Times New Roman"/>
          <w:color w:val="auto"/>
          <w:szCs w:val="22"/>
        </w:rPr>
        <w:tab/>
        <w:t>(</w:t>
      </w:r>
      <w:r w:rsidR="00090908" w:rsidRPr="00CE5739">
        <w:rPr>
          <w:rFonts w:cs="Times New Roman"/>
          <w:strike/>
          <w:color w:val="auto"/>
          <w:szCs w:val="22"/>
        </w:rPr>
        <w:t>F</w:t>
      </w:r>
      <w:r w:rsidR="008E476E" w:rsidRPr="00CE5739">
        <w:rPr>
          <w:rFonts w:cs="Times New Roman"/>
          <w:color w:val="auto"/>
          <w:szCs w:val="22"/>
        </w:rPr>
        <w:t xml:space="preserve"> </w:t>
      </w:r>
      <w:r w:rsidR="008E476E" w:rsidRPr="00CE5739">
        <w:rPr>
          <w:rFonts w:cs="Times New Roman"/>
          <w:i/>
          <w:color w:val="auto"/>
          <w:szCs w:val="22"/>
          <w:u w:val="single"/>
        </w:rPr>
        <w:t>G</w:t>
      </w:r>
      <w:r w:rsidR="00090908" w:rsidRPr="00CE5739">
        <w:rPr>
          <w:rFonts w:cs="Times New Roman"/>
          <w:color w:val="auto"/>
          <w:szCs w:val="22"/>
        </w:rPr>
        <w:t>)</w:t>
      </w:r>
      <w:r w:rsidR="00090908" w:rsidRPr="00CE5739">
        <w:rPr>
          <w:rFonts w:cs="Times New Roman"/>
          <w:color w:val="auto"/>
          <w:szCs w:val="22"/>
        </w:rPr>
        <w:tab/>
        <w:t xml:space="preserve">The Department of Alcohol and Other Drug Abuse Services and the Department of Health and Human Services shall also coordinate with </w:t>
      </w:r>
      <w:r w:rsidR="00090908" w:rsidRPr="00CE5739">
        <w:rPr>
          <w:rFonts w:cs="Times New Roman"/>
          <w:szCs w:val="22"/>
        </w:rPr>
        <w:t>at</w:t>
      </w:r>
      <w:r w:rsidR="00090908" w:rsidRPr="00CE5739">
        <w:rPr>
          <w:rFonts w:cs="Times New Roman"/>
          <w:color w:val="auto"/>
          <w:szCs w:val="22"/>
        </w:rPr>
        <w:t xml:space="preserve"> least one four-year college or university and one two-year technical college with on-campus dormitories to establish pilot </w:t>
      </w:r>
      <w:r w:rsidR="00090908" w:rsidRPr="00CE5739">
        <w:rPr>
          <w:rFonts w:cs="Times New Roman"/>
          <w:szCs w:val="22"/>
        </w:rPr>
        <w:t>programs</w:t>
      </w:r>
      <w:r w:rsidR="00090908" w:rsidRPr="00CE5739">
        <w:rPr>
          <w:rFonts w:cs="Times New Roman"/>
          <w:color w:val="auto"/>
          <w:szCs w:val="22"/>
        </w:rPr>
        <w:t xml:space="preserve"> for Collegiate Recovery Programs to target intervention and the retention of students.  These programs must </w:t>
      </w:r>
      <w:r w:rsidR="00090908" w:rsidRPr="00CE5739">
        <w:rPr>
          <w:rFonts w:cs="Times New Roman"/>
          <w:color w:val="auto"/>
          <w:szCs w:val="22"/>
        </w:rPr>
        <w:lastRenderedPageBreak/>
        <w:t>offer academic support in designated spaces that provide for group meetings, clinical support, technology access, and academic advising, to assist students in recovery.</w:t>
      </w:r>
    </w:p>
    <w:p w:rsidR="00090908" w:rsidRPr="00CE5739"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00090908" w:rsidRPr="00CE5739">
        <w:rPr>
          <w:rFonts w:cs="Times New Roman"/>
          <w:color w:val="auto"/>
          <w:szCs w:val="22"/>
        </w:rPr>
        <w:tab/>
        <w:t>(</w:t>
      </w:r>
      <w:r w:rsidR="00090908" w:rsidRPr="00CE5739">
        <w:rPr>
          <w:rFonts w:cs="Times New Roman"/>
          <w:i/>
          <w:strike/>
          <w:color w:val="auto"/>
          <w:szCs w:val="22"/>
        </w:rPr>
        <w:t>G</w:t>
      </w:r>
      <w:r w:rsidR="008E476E" w:rsidRPr="00CE5739">
        <w:rPr>
          <w:rFonts w:cs="Times New Roman"/>
          <w:i/>
          <w:color w:val="auto"/>
          <w:szCs w:val="22"/>
        </w:rPr>
        <w:t xml:space="preserve"> </w:t>
      </w:r>
      <w:r w:rsidR="008E476E" w:rsidRPr="00CE5739">
        <w:rPr>
          <w:rFonts w:cs="Times New Roman"/>
          <w:i/>
          <w:color w:val="auto"/>
          <w:szCs w:val="22"/>
          <w:u w:val="single"/>
        </w:rPr>
        <w:t>H</w:t>
      </w:r>
      <w:r w:rsidR="00090908" w:rsidRPr="00CE5739">
        <w:rPr>
          <w:rFonts w:cs="Times New Roman"/>
          <w:color w:val="auto"/>
          <w:szCs w:val="22"/>
        </w:rPr>
        <w:t>)</w:t>
      </w:r>
      <w:r w:rsidR="00090908" w:rsidRPr="00CE5739">
        <w:rPr>
          <w:rFonts w:cs="Times New Roman"/>
          <w:color w:val="auto"/>
          <w:szCs w:val="22"/>
        </w:rPr>
        <w:tab/>
        <w:t xml:space="preserve">The advisory board shall provide a report on the success of the development of the plan and the implementation of </w:t>
      </w:r>
      <w:r w:rsidR="00090908" w:rsidRPr="00CE5739">
        <w:rPr>
          <w:rFonts w:cs="Times New Roman"/>
          <w:szCs w:val="22"/>
        </w:rPr>
        <w:t>recommendations</w:t>
      </w:r>
      <w:r w:rsidR="00090908" w:rsidRPr="00CE5739">
        <w:rPr>
          <w:rFonts w:cs="Times New Roman"/>
          <w:color w:val="auto"/>
          <w:szCs w:val="22"/>
        </w:rPr>
        <w:t xml:space="preserve"> to the Chairman of the Senate Finance Committee, the Chairman of the House Ways &amp; Means Committee, and the Governor no later than January 31, </w:t>
      </w:r>
      <w:r w:rsidR="00090908" w:rsidRPr="00CE5739">
        <w:rPr>
          <w:rFonts w:cs="Times New Roman"/>
          <w:strike/>
          <w:color w:val="auto"/>
          <w:szCs w:val="22"/>
        </w:rPr>
        <w:t>2019</w:t>
      </w:r>
      <w:r w:rsidR="00A90A9E" w:rsidRPr="00CE5739">
        <w:rPr>
          <w:rFonts w:cs="Times New Roman"/>
          <w:color w:val="auto"/>
          <w:szCs w:val="22"/>
        </w:rPr>
        <w:t xml:space="preserve"> </w:t>
      </w:r>
      <w:r w:rsidR="00A90A9E" w:rsidRPr="00CE5739">
        <w:rPr>
          <w:rFonts w:cs="Times New Roman"/>
          <w:i/>
          <w:color w:val="auto"/>
          <w:szCs w:val="22"/>
          <w:u w:val="single"/>
        </w:rPr>
        <w:t>2020</w:t>
      </w:r>
      <w:r w:rsidR="00090908" w:rsidRPr="00CE5739">
        <w:rPr>
          <w:rFonts w:cs="Times New Roman"/>
          <w:color w:val="auto"/>
          <w:szCs w:val="22"/>
        </w:rPr>
        <w:t>.  The report may also include proposals for amending existing recommendations or the establishment of new policies to combat the opioid epidemic.</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r>
      <w:r w:rsidR="004468FA" w:rsidRPr="00CE5739">
        <w:rPr>
          <w:rFonts w:cs="Times New Roman"/>
          <w:b/>
          <w:szCs w:val="22"/>
        </w:rPr>
        <w:t>117.</w:t>
      </w:r>
      <w:r w:rsidR="005A0350" w:rsidRPr="00CE5739">
        <w:rPr>
          <w:rFonts w:cs="Times New Roman"/>
          <w:b/>
          <w:szCs w:val="22"/>
        </w:rPr>
        <w:t>134</w:t>
      </w:r>
      <w:r w:rsidRPr="00CE5739">
        <w:rPr>
          <w:rFonts w:cs="Times New Roman"/>
          <w:b/>
          <w:szCs w:val="22"/>
        </w:rPr>
        <w:t>.</w:t>
      </w:r>
      <w:r w:rsidRPr="00CE5739">
        <w:rPr>
          <w:rFonts w:cs="Times New Roman"/>
          <w:b/>
          <w:szCs w:val="22"/>
        </w:rPr>
        <w:tab/>
      </w:r>
      <w:r w:rsidRPr="00CE5739">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r>
      <w:r w:rsidR="004468FA" w:rsidRPr="00CE5739">
        <w:rPr>
          <w:rFonts w:cs="Times New Roman"/>
          <w:b/>
          <w:szCs w:val="22"/>
        </w:rPr>
        <w:t>117.</w:t>
      </w:r>
      <w:r w:rsidR="005A0350" w:rsidRPr="00CE5739">
        <w:rPr>
          <w:rFonts w:cs="Times New Roman"/>
          <w:b/>
          <w:szCs w:val="22"/>
        </w:rPr>
        <w:t>135</w:t>
      </w:r>
      <w:r w:rsidRPr="00CE5739">
        <w:rPr>
          <w:rFonts w:cs="Times New Roman"/>
          <w:b/>
          <w:szCs w:val="22"/>
        </w:rPr>
        <w:t>.</w:t>
      </w:r>
      <w:r w:rsidRPr="00CE5739">
        <w:rPr>
          <w:rFonts w:cs="Times New Roman"/>
          <w:szCs w:val="22"/>
        </w:rPr>
        <w:tab/>
        <w:t>(GP: Statewide Real Estate Plan Implementation)  Pursuant to legislative intent expressed in Proviso 118.2 (Titling of Real Property) of this Act to establish a comprehensive central real property and office</w:t>
      </w:r>
      <w:r w:rsidRPr="00CE5739">
        <w:rPr>
          <w:rFonts w:cs="Times New Roman"/>
          <w:b/>
          <w:szCs w:val="22"/>
        </w:rPr>
        <w:t xml:space="preserve"> </w:t>
      </w:r>
      <w:r w:rsidRPr="00CE5739">
        <w:rPr>
          <w:rFonts w:cs="Times New Roman"/>
          <w:szCs w:val="22"/>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CE5739"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9236C8" w:rsidRPr="00CE5739">
        <w:rPr>
          <w:rFonts w:cs="Times New Roman"/>
          <w:szCs w:val="22"/>
        </w:rPr>
        <w:tab/>
        <w:t>(1)</w:t>
      </w:r>
      <w:r w:rsidR="009236C8" w:rsidRPr="00CE5739">
        <w:rPr>
          <w:rFonts w:cs="Times New Roman"/>
          <w:szCs w:val="22"/>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2351F3" w:rsidRPr="00CE5739"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9236C8" w:rsidRPr="00CE5739">
        <w:rPr>
          <w:rFonts w:cs="Times New Roman"/>
          <w:szCs w:val="22"/>
        </w:rPr>
        <w:tab/>
        <w:t>(2)</w:t>
      </w:r>
      <w:r w:rsidR="009236C8" w:rsidRPr="00CE5739">
        <w:rPr>
          <w:rFonts w:cs="Times New Roman"/>
          <w:szCs w:val="22"/>
        </w:rPr>
        <w:tab/>
        <w:t>Prior to entering or renewing any contract for leasing real property, state agencies shall comply with the Department of Administration’s site selection criteria for state-owned, state-leased, or commercial leased space,</w:t>
      </w:r>
    </w:p>
    <w:p w:rsidR="009236C8" w:rsidRPr="00CE5739"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9236C8" w:rsidRPr="00CE5739">
        <w:rPr>
          <w:rFonts w:cs="Times New Roman"/>
          <w:szCs w:val="22"/>
        </w:rPr>
        <w:tab/>
        <w:t>(3)</w:t>
      </w:r>
      <w:r w:rsidR="009236C8" w:rsidRPr="00CE5739">
        <w:rPr>
          <w:rFonts w:cs="Times New Roman"/>
          <w:szCs w:val="22"/>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CE5739"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9236C8" w:rsidRPr="00CE5739">
        <w:rPr>
          <w:rFonts w:cs="Times New Roman"/>
          <w:szCs w:val="22"/>
        </w:rPr>
        <w:tab/>
        <w:t>(4)</w:t>
      </w:r>
      <w:r w:rsidR="009236C8" w:rsidRPr="00CE5739">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CE5739"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9236C8" w:rsidRPr="00CE5739">
        <w:rPr>
          <w:rFonts w:cs="Times New Roman"/>
          <w:szCs w:val="22"/>
        </w:rPr>
        <w:tab/>
        <w:t>(5)</w:t>
      </w:r>
      <w:r w:rsidR="009236C8" w:rsidRPr="00CE5739">
        <w:rPr>
          <w:rFonts w:cs="Times New Roman"/>
          <w:szCs w:val="22"/>
        </w:rPr>
        <w:tab/>
        <w:t>Under guidance and direction of the Department of Administration, state agencies shall annually report on and submit plans to address ongoing and deferred maintenance for all state-owned real property.</w:t>
      </w:r>
    </w:p>
    <w:p w:rsidR="009236C8" w:rsidRPr="00CE5739"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009236C8" w:rsidRPr="00CE5739">
        <w:rPr>
          <w:rFonts w:cs="Times New Roman"/>
          <w:szCs w:val="22"/>
        </w:rPr>
        <w:tab/>
        <w:t>(6)</w:t>
      </w:r>
      <w:r w:rsidR="009236C8" w:rsidRPr="00CE5739">
        <w:rPr>
          <w:rFonts w:cs="Times New Roman"/>
          <w:szCs w:val="22"/>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szCs w:val="22"/>
        </w:rPr>
        <w:lastRenderedPageBreak/>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szCs w:val="22"/>
        </w:rPr>
        <w:tab/>
        <w:t>117.</w:t>
      </w:r>
      <w:r w:rsidR="005A0350" w:rsidRPr="00CE5739">
        <w:rPr>
          <w:rFonts w:cs="Times New Roman"/>
          <w:b/>
          <w:szCs w:val="22"/>
        </w:rPr>
        <w:t>136</w:t>
      </w:r>
      <w:r w:rsidRPr="00CE5739">
        <w:rPr>
          <w:rFonts w:cs="Times New Roman"/>
          <w:b/>
          <w:szCs w:val="22"/>
        </w:rPr>
        <w:t>.</w:t>
      </w:r>
      <w:r w:rsidRPr="00CE5739">
        <w:rPr>
          <w:rFonts w:cs="Times New Roman"/>
          <w:b/>
          <w:szCs w:val="22"/>
        </w:rPr>
        <w:tab/>
      </w:r>
      <w:r w:rsidRPr="00CE5739">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CE5739">
        <w:rPr>
          <w:rFonts w:cs="Times New Roman"/>
          <w:strike/>
          <w:szCs w:val="22"/>
        </w:rPr>
        <w:t>2018</w:t>
      </w:r>
      <w:r w:rsidR="00873CC1" w:rsidRPr="00CE5739">
        <w:rPr>
          <w:rFonts w:cs="Times New Roman"/>
          <w:szCs w:val="22"/>
        </w:rPr>
        <w:t xml:space="preserve"> </w:t>
      </w:r>
      <w:r w:rsidR="00873CC1" w:rsidRPr="00CE5739">
        <w:rPr>
          <w:rFonts w:cs="Times New Roman"/>
          <w:i/>
          <w:szCs w:val="22"/>
          <w:u w:val="single"/>
        </w:rPr>
        <w:t>2019</w:t>
      </w:r>
      <w:r w:rsidRPr="00CE5739">
        <w:rPr>
          <w:rFonts w:cs="Times New Roman"/>
          <w:szCs w:val="22"/>
        </w:rPr>
        <w:t>.</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117.</w:t>
      </w:r>
      <w:r w:rsidR="005A0350" w:rsidRPr="00CE5739">
        <w:rPr>
          <w:rFonts w:cs="Times New Roman"/>
          <w:b/>
          <w:szCs w:val="22"/>
        </w:rPr>
        <w:t>137</w:t>
      </w:r>
      <w:r w:rsidRPr="00CE5739">
        <w:rPr>
          <w:rFonts w:cs="Times New Roman"/>
          <w:b/>
          <w:szCs w:val="22"/>
        </w:rPr>
        <w:t>.</w:t>
      </w:r>
      <w:r w:rsidRPr="00CE5739">
        <w:rPr>
          <w:rFonts w:cs="Times New Roman"/>
          <w:b/>
          <w:szCs w:val="22"/>
        </w:rPr>
        <w:tab/>
      </w:r>
      <w:r w:rsidRPr="00CE5739">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(A)</w:t>
      </w:r>
      <w:r w:rsidRPr="00CE5739">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(1)</w:t>
      </w:r>
      <w:r w:rsidRPr="00CE5739">
        <w:rPr>
          <w:rFonts w:cs="Times New Roman"/>
          <w:szCs w:val="22"/>
        </w:rPr>
        <w:tab/>
        <w:t>Protective cases and screens for all devices;</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t xml:space="preserve"> </w:t>
      </w:r>
      <w:r w:rsidRPr="00CE5739">
        <w:rPr>
          <w:rFonts w:cs="Times New Roman"/>
          <w:szCs w:val="22"/>
        </w:rPr>
        <w:tab/>
        <w:t>(2)</w:t>
      </w:r>
      <w:r w:rsidRPr="00CE5739">
        <w:rPr>
          <w:rFonts w:cs="Times New Roman"/>
          <w:szCs w:val="22"/>
        </w:rPr>
        <w:tab/>
        <w:t>Multi-year insurance coverage for both the device and the protective case;</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(3)</w:t>
      </w:r>
      <w:r w:rsidRPr="00CE5739">
        <w:rPr>
          <w:rFonts w:cs="Times New Roman"/>
          <w:szCs w:val="22"/>
        </w:rPr>
        <w:tab/>
        <w:t>Zero deductible if possible to ensure cost savings to the department;</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(4)</w:t>
      </w:r>
      <w:r w:rsidRPr="00CE5739">
        <w:rPr>
          <w:rFonts w:cs="Times New Roman"/>
          <w:szCs w:val="22"/>
        </w:rPr>
        <w:tab/>
        <w:t>Multiple claims per device should be allowable;</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(5)</w:t>
      </w:r>
      <w:r w:rsidRPr="00CE5739">
        <w:rPr>
          <w:rFonts w:cs="Times New Roman"/>
          <w:szCs w:val="22"/>
        </w:rPr>
        <w:tab/>
        <w:t>Replacement policy if devices cannot be repaired; and</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szCs w:val="22"/>
        </w:rPr>
        <w:tab/>
      </w:r>
      <w:r w:rsidRPr="00CE5739">
        <w:rPr>
          <w:rFonts w:cs="Times New Roman"/>
          <w:szCs w:val="22"/>
        </w:rPr>
        <w:tab/>
        <w:t>(6)</w:t>
      </w:r>
      <w:r w:rsidRPr="00CE5739">
        <w:rPr>
          <w:rFonts w:cs="Times New Roman"/>
          <w:szCs w:val="22"/>
        </w:rPr>
        <w:tab/>
        <w:t>Local pickup and delivery service for efficient repair and replacement where possible.</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t>(B)</w:t>
      </w:r>
      <w:r w:rsidRPr="00CE5739">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CE5739"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t>(C)</w:t>
      </w:r>
      <w:r w:rsidRPr="00CE5739">
        <w:rPr>
          <w:rFonts w:cs="Times New Roman"/>
          <w:szCs w:val="22"/>
        </w:rPr>
        <w:tab/>
        <w:t>The State Fiscal Accountability Authority must ensure that any contract developed for this purpose is awarded utilizing a competitive approach in accordance with the South Carolina Procurement Code.</w:t>
      </w:r>
    </w:p>
    <w:p w:rsidR="00707053"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b/>
          <w:color w:val="auto"/>
          <w:szCs w:val="22"/>
        </w:rPr>
        <w:lastRenderedPageBreak/>
        <w:tab/>
        <w:t>117.1</w:t>
      </w:r>
      <w:r w:rsidR="005A0350" w:rsidRPr="00CE5739">
        <w:rPr>
          <w:rFonts w:cs="Times New Roman"/>
          <w:b/>
          <w:color w:val="auto"/>
          <w:szCs w:val="22"/>
        </w:rPr>
        <w:t>38</w:t>
      </w:r>
      <w:r w:rsidRPr="00CE5739">
        <w:rPr>
          <w:rFonts w:cs="Times New Roman"/>
          <w:b/>
          <w:color w:val="auto"/>
          <w:szCs w:val="22"/>
        </w:rPr>
        <w:t>.</w:t>
      </w:r>
      <w:r w:rsidRPr="00CE5739">
        <w:rPr>
          <w:rFonts w:cs="Times New Roman"/>
          <w:b/>
          <w:color w:val="auto"/>
          <w:szCs w:val="22"/>
        </w:rPr>
        <w:tab/>
      </w:r>
      <w:r w:rsidR="00707053" w:rsidRPr="00CE5739">
        <w:rPr>
          <w:rFonts w:cs="Times New Roman"/>
          <w:szCs w:val="22"/>
        </w:rPr>
        <w:t>RESERVED</w:t>
      </w:r>
    </w:p>
    <w:p w:rsidR="002E0A10" w:rsidRPr="00CE5739"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r>
      <w:r w:rsidRPr="00CE5739">
        <w:rPr>
          <w:rFonts w:cs="Times New Roman"/>
          <w:b/>
          <w:color w:val="auto"/>
          <w:szCs w:val="22"/>
        </w:rPr>
        <w:t>117.</w:t>
      </w:r>
      <w:r w:rsidR="005A0350" w:rsidRPr="00CE5739">
        <w:rPr>
          <w:rFonts w:cs="Times New Roman"/>
          <w:b/>
          <w:color w:val="auto"/>
          <w:szCs w:val="22"/>
        </w:rPr>
        <w:t>139</w:t>
      </w:r>
      <w:r w:rsidRPr="00CE5739">
        <w:rPr>
          <w:rFonts w:cs="Times New Roman"/>
          <w:b/>
          <w:color w:val="auto"/>
          <w:szCs w:val="22"/>
        </w:rPr>
        <w:t>.</w:t>
      </w:r>
      <w:r w:rsidRPr="00CE5739">
        <w:rPr>
          <w:rFonts w:cs="Times New Roman"/>
          <w:color w:val="auto"/>
          <w:szCs w:val="22"/>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CE5739"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the Director of the Department of Archives and History, or his designee, who shall serve as chairman;</w:t>
      </w:r>
    </w:p>
    <w:p w:rsidR="002351F3" w:rsidRPr="00CE5739"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the Director of the Department of Administration, or his designee;</w:t>
      </w:r>
    </w:p>
    <w:p w:rsidR="002351F3" w:rsidRPr="00CE5739"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(3)</w:t>
      </w:r>
      <w:r w:rsidRPr="00CE5739">
        <w:rPr>
          <w:rFonts w:cs="Times New Roman"/>
          <w:color w:val="auto"/>
          <w:szCs w:val="22"/>
        </w:rPr>
        <w:tab/>
        <w:t>one member appointed by the President Pro Tempore of the Senate;</w:t>
      </w:r>
    </w:p>
    <w:p w:rsidR="002351F3" w:rsidRPr="00CE5739" w:rsidRDefault="002E0A10" w:rsidP="00533F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(4)</w:t>
      </w:r>
      <w:r w:rsidRPr="00CE5739">
        <w:rPr>
          <w:rFonts w:cs="Times New Roman"/>
          <w:color w:val="auto"/>
          <w:szCs w:val="22"/>
        </w:rPr>
        <w:tab/>
        <w:t>one member appointed by the Speaker of the House of Representatives; and</w:t>
      </w:r>
    </w:p>
    <w:p w:rsidR="002E0A10" w:rsidRPr="00CE5739"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t>(5)</w:t>
      </w:r>
      <w:r w:rsidRPr="00CE5739">
        <w:rPr>
          <w:rFonts w:cs="Times New Roman"/>
          <w:color w:val="auto"/>
          <w:szCs w:val="22"/>
        </w:rPr>
        <w:tab/>
        <w:t>one member appointed by the Governor.</w:t>
      </w:r>
    </w:p>
    <w:p w:rsidR="002E0A10" w:rsidRPr="00CE5739"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study committee shall provide a report including a proposed design to the General Assembly by </w:t>
      </w:r>
      <w:r w:rsidRPr="00CE5739">
        <w:rPr>
          <w:rFonts w:cs="Times New Roman"/>
          <w:strike/>
          <w:color w:val="auto"/>
          <w:szCs w:val="22"/>
        </w:rPr>
        <w:t>February 1, 2019</w:t>
      </w:r>
      <w:r w:rsidR="00873CC1" w:rsidRPr="00CE5739">
        <w:rPr>
          <w:rFonts w:cs="Times New Roman"/>
          <w:color w:val="auto"/>
          <w:szCs w:val="22"/>
        </w:rPr>
        <w:t xml:space="preserve"> </w:t>
      </w:r>
      <w:r w:rsidR="00D9171C" w:rsidRPr="00CE5739">
        <w:rPr>
          <w:rFonts w:cs="Times New Roman"/>
          <w:i/>
          <w:color w:val="auto"/>
          <w:szCs w:val="22"/>
          <w:u w:val="single"/>
        </w:rPr>
        <w:t xml:space="preserve">June 30, </w:t>
      </w:r>
      <w:r w:rsidR="00873CC1" w:rsidRPr="00CE5739">
        <w:rPr>
          <w:rFonts w:cs="Times New Roman"/>
          <w:i/>
          <w:color w:val="auto"/>
          <w:szCs w:val="22"/>
          <w:u w:val="single"/>
        </w:rPr>
        <w:t>2020</w:t>
      </w:r>
      <w:r w:rsidRPr="00CE5739">
        <w:rPr>
          <w:rFonts w:cs="Times New Roman"/>
          <w:color w:val="auto"/>
          <w:szCs w:val="22"/>
        </w:rPr>
        <w:t>, at which time the study committee shall dissolve.  Members of the study committee shall receive mileage, per diem, and subsistence as provided by law.</w:t>
      </w:r>
    </w:p>
    <w:p w:rsidR="002351F3" w:rsidRPr="00CE5739" w:rsidRDefault="002915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117.</w:t>
      </w:r>
      <w:r w:rsidR="005A0350" w:rsidRPr="00CE5739">
        <w:rPr>
          <w:rFonts w:cs="Times New Roman"/>
          <w:b/>
          <w:color w:val="auto"/>
          <w:szCs w:val="22"/>
        </w:rPr>
        <w:t>140</w:t>
      </w:r>
      <w:r w:rsidRPr="00CE5739">
        <w:rPr>
          <w:rFonts w:cs="Times New Roman"/>
          <w:b/>
          <w:color w:val="auto"/>
          <w:szCs w:val="22"/>
        </w:rPr>
        <w:t>.</w:t>
      </w:r>
      <w:r w:rsidRPr="00CE5739">
        <w:rPr>
          <w:rFonts w:cs="Times New Roman"/>
          <w:color w:val="auto"/>
          <w:szCs w:val="22"/>
        </w:rPr>
        <w:tab/>
        <w:t>(PSA: Board Meeting Coverage)  The South Carolina Public Service Authority must provide live</w:t>
      </w:r>
      <w:r w:rsidRPr="00CE5739">
        <w:rPr>
          <w:rFonts w:cs="Times New Roman"/>
          <w:color w:val="auto"/>
          <w:szCs w:val="22"/>
        </w:rPr>
        <w:noBreakHyphen/>
        <w:t>streamed coverage whenever practicable of all meetings of the Board of Directors to ensure transparency and access for the public.</w:t>
      </w:r>
      <w:r w:rsidRPr="00CE5739">
        <w:rPr>
          <w:rFonts w:cs="Times New Roman"/>
          <w:szCs w:val="22"/>
        </w:rPr>
        <w:t xml:space="preserve"> </w:t>
      </w:r>
      <w:r w:rsidRPr="00CE5739">
        <w:rPr>
          <w:rFonts w:cs="Times New Roman"/>
          <w:color w:val="auto"/>
          <w:szCs w:val="22"/>
        </w:rPr>
        <w:t xml:space="preserve"> The board meetings shall be recorded and archived and made available on the South Carolina Public Service Authority’s website.</w:t>
      </w:r>
      <w:r w:rsidRPr="00CE5739">
        <w:rPr>
          <w:rFonts w:cs="Times New Roman"/>
          <w:szCs w:val="22"/>
        </w:rPr>
        <w:t xml:space="preserve"> </w:t>
      </w:r>
      <w:r w:rsidRPr="00CE5739">
        <w:rPr>
          <w:rFonts w:cs="Times New Roman"/>
          <w:color w:val="auto"/>
          <w:szCs w:val="22"/>
        </w:rPr>
        <w:t xml:space="preserve"> If a meeting cannot be live-streamed, then the authority must make transcripts available on the authority’s website within three business days.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CE5739">
        <w:rPr>
          <w:rFonts w:cs="Times New Roman"/>
          <w:b/>
          <w:szCs w:val="22"/>
        </w:rPr>
        <w:tab/>
      </w:r>
      <w:r w:rsidRPr="00CE5739">
        <w:rPr>
          <w:rFonts w:cs="Times New Roman"/>
          <w:b/>
          <w:color w:val="auto"/>
          <w:szCs w:val="22"/>
        </w:rPr>
        <w:t>117.</w:t>
      </w:r>
      <w:r w:rsidR="005A0350" w:rsidRPr="00CE5739">
        <w:rPr>
          <w:rFonts w:cs="Times New Roman"/>
          <w:b/>
          <w:color w:val="auto"/>
          <w:szCs w:val="22"/>
        </w:rPr>
        <w:t>141</w:t>
      </w:r>
      <w:r w:rsidRPr="00CE5739">
        <w:rPr>
          <w:rFonts w:cs="Times New Roman"/>
          <w:b/>
          <w:color w:val="auto"/>
          <w:szCs w:val="22"/>
        </w:rPr>
        <w:t>.</w:t>
      </w:r>
      <w:r w:rsidRPr="00CE5739">
        <w:rPr>
          <w:rFonts w:cs="Times New Roman"/>
          <w:color w:val="auto"/>
          <w:szCs w:val="22"/>
        </w:rPr>
        <w:tab/>
        <w:t>(GP: Public Service Authority Evaluation and Recommendation Committee)</w:t>
      </w:r>
      <w:r w:rsidRPr="00CE5739">
        <w:rPr>
          <w:rFonts w:cs="Times New Roman"/>
          <w:szCs w:val="22"/>
        </w:rPr>
        <w:t xml:space="preserve">  </w:t>
      </w:r>
      <w:r w:rsidRPr="00CE5739">
        <w:rPr>
          <w:rFonts w:cs="Times New Roman"/>
          <w:strike/>
          <w:color w:val="auto"/>
          <w:szCs w:val="22"/>
        </w:rPr>
        <w:t>(A)</w:t>
      </w:r>
      <w:r w:rsidRPr="00CE5739">
        <w:rPr>
          <w:rFonts w:cs="Times New Roman"/>
          <w:strike/>
          <w:szCs w:val="22"/>
        </w:rPr>
        <w:t xml:space="preserve"> </w:t>
      </w:r>
      <w:r w:rsidRPr="00CE5739">
        <w:rPr>
          <w:rFonts w:cs="Times New Roman"/>
          <w:strike/>
          <w:color w:val="auto"/>
          <w:szCs w:val="22"/>
        </w:rPr>
        <w:t>(1)</w:t>
      </w:r>
      <w:r w:rsidRPr="00CE5739">
        <w:rPr>
          <w:rFonts w:cs="Times New Roman"/>
          <w:strike/>
          <w:szCs w:val="22"/>
        </w:rPr>
        <w:t xml:space="preserve">  </w:t>
      </w:r>
      <w:r w:rsidRPr="00CE5739">
        <w:rPr>
          <w:rFonts w:cs="Times New Roman"/>
          <w:strike/>
          <w:color w:val="auto"/>
          <w:szCs w:val="22"/>
        </w:rPr>
        <w:t>From funds appropriated by the General Assembly for this purpose, there is created the Public Service Authority Evaluation and Recommendation Committee to be composed of nine members:</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(a)</w:t>
      </w:r>
      <w:r w:rsidRPr="00CE5739">
        <w:rPr>
          <w:rFonts w:cs="Times New Roman"/>
          <w:strike/>
          <w:color w:val="auto"/>
          <w:szCs w:val="22"/>
        </w:rPr>
        <w:tab/>
        <w:t xml:space="preserve">the </w:t>
      </w:r>
      <w:r w:rsidRPr="00CE5739">
        <w:rPr>
          <w:rFonts w:cs="Times New Roman"/>
          <w:strike/>
          <w:szCs w:val="22"/>
        </w:rPr>
        <w:t>Speaker</w:t>
      </w:r>
      <w:r w:rsidRPr="00CE5739">
        <w:rPr>
          <w:rFonts w:cs="Times New Roman"/>
          <w:strike/>
          <w:color w:val="auto"/>
          <w:szCs w:val="22"/>
        </w:rPr>
        <w:t xml:space="preserve"> of the House of Representatives or his designee;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the Majority Leader of the House of Representatives or his designee;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w:t>
      </w:r>
      <w:r w:rsidRPr="00CE5739">
        <w:rPr>
          <w:rFonts w:cs="Times New Roman"/>
          <w:strike/>
          <w:color w:val="auto"/>
          <w:szCs w:val="22"/>
        </w:rPr>
        <w:tab/>
        <w:t>the Minority Leader of the House of Representatives or his designee;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strike/>
          <w:color w:val="auto"/>
          <w:szCs w:val="22"/>
        </w:rPr>
        <w:t>(d)</w:t>
      </w:r>
      <w:r w:rsidRPr="00CE5739">
        <w:rPr>
          <w:rFonts w:cs="Times New Roman"/>
          <w:strike/>
          <w:color w:val="auto"/>
          <w:szCs w:val="22"/>
        </w:rPr>
        <w:tab/>
        <w:t>the President Pro Tempore of the Senate or his designee;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(e)</w:t>
      </w:r>
      <w:r w:rsidRPr="00CE5739">
        <w:rPr>
          <w:rFonts w:cs="Times New Roman"/>
          <w:strike/>
          <w:color w:val="auto"/>
          <w:szCs w:val="22"/>
        </w:rPr>
        <w:tab/>
        <w:t>the Majority Leader of the Senate or his designee;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strike/>
          <w:color w:val="auto"/>
          <w:szCs w:val="22"/>
        </w:rPr>
        <w:t>(f)</w:t>
      </w:r>
      <w:r w:rsidRPr="00CE5739">
        <w:rPr>
          <w:rFonts w:cs="Times New Roman"/>
          <w:strike/>
          <w:color w:val="auto"/>
          <w:szCs w:val="22"/>
        </w:rPr>
        <w:tab/>
        <w:t xml:space="preserve">the </w:t>
      </w:r>
      <w:r w:rsidRPr="00CE5739">
        <w:rPr>
          <w:rFonts w:cs="Times New Roman"/>
          <w:strike/>
          <w:szCs w:val="22"/>
        </w:rPr>
        <w:t>Minority</w:t>
      </w:r>
      <w:r w:rsidRPr="00CE5739">
        <w:rPr>
          <w:rFonts w:cs="Times New Roman"/>
          <w:strike/>
          <w:color w:val="auto"/>
          <w:szCs w:val="22"/>
        </w:rPr>
        <w:t xml:space="preserve"> Leader of the Senate or his designee;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(g)</w:t>
      </w:r>
      <w:r w:rsidRPr="00CE5739">
        <w:rPr>
          <w:rFonts w:cs="Times New Roman"/>
          <w:strike/>
          <w:color w:val="auto"/>
          <w:szCs w:val="22"/>
        </w:rPr>
        <w:tab/>
        <w:t xml:space="preserve">one member appointed by the Governor from the State at large.  No person shall be appointed by the Governor to the committee if such person is employed by, receives compensation from, or accepts retirement or </w:t>
      </w:r>
      <w:r w:rsidRPr="00CE5739">
        <w:rPr>
          <w:rFonts w:cs="Times New Roman"/>
          <w:strike/>
          <w:szCs w:val="22"/>
        </w:rPr>
        <w:t>other</w:t>
      </w:r>
      <w:r w:rsidRPr="00CE5739">
        <w:rPr>
          <w:rFonts w:cs="Times New Roman"/>
          <w:strike/>
          <w:color w:val="auto"/>
          <w:szCs w:val="22"/>
        </w:rPr>
        <w:t xml:space="preserve"> benefits from a publicly owned utility, an investor</w:t>
      </w:r>
      <w:r w:rsidRPr="00CE5739">
        <w:rPr>
          <w:rFonts w:cs="Times New Roman"/>
          <w:strike/>
          <w:color w:val="auto"/>
          <w:szCs w:val="22"/>
        </w:rPr>
        <w:noBreakHyphen/>
        <w:t>owned utility, an electric cooperative, or any associat</w:t>
      </w:r>
      <w:r w:rsidRPr="00CE5739">
        <w:rPr>
          <w:rFonts w:cs="Times New Roman"/>
          <w:strike/>
          <w:szCs w:val="22"/>
        </w:rPr>
        <w:t>ion or organization that represents a publicly owned utility, an investor</w:t>
      </w:r>
      <w:r w:rsidRPr="00CE5739">
        <w:rPr>
          <w:rFonts w:cs="Times New Roman"/>
          <w:strike/>
          <w:szCs w:val="22"/>
        </w:rPr>
        <w:noBreakHyphen/>
        <w:t>owned utility, or an electric cooperative</w:t>
      </w:r>
      <w:r w:rsidRPr="00CE5739">
        <w:rPr>
          <w:rFonts w:cs="Times New Roman"/>
          <w:strike/>
          <w:color w:val="auto"/>
          <w:szCs w:val="22"/>
        </w:rPr>
        <w:t xml:space="preserve"> or otherwise participates in the</w:t>
      </w:r>
      <w:r w:rsidR="00D61606" w:rsidRPr="00CE5739">
        <w:rPr>
          <w:rFonts w:cs="Times New Roman"/>
          <w:strike/>
          <w:color w:val="auto"/>
          <w:szCs w:val="22"/>
        </w:rPr>
        <w:t xml:space="preserve"> energy industry or marketplace;</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CE5739">
        <w:rPr>
          <w:rFonts w:cs="Times New Roman"/>
          <w:color w:val="auto"/>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color w:val="auto"/>
          <w:szCs w:val="22"/>
        </w:rPr>
        <w:tab/>
      </w:r>
      <w:r w:rsidRPr="00CE5739">
        <w:rPr>
          <w:rFonts w:cs="Times New Roman"/>
          <w:strike/>
          <w:color w:val="auto"/>
          <w:szCs w:val="22"/>
        </w:rPr>
        <w:t>(h)</w:t>
      </w:r>
      <w:r w:rsidRPr="00CE5739">
        <w:rPr>
          <w:rFonts w:cs="Times New Roman"/>
          <w:strike/>
          <w:color w:val="auto"/>
          <w:szCs w:val="22"/>
        </w:rPr>
        <w:tab/>
      </w:r>
      <w:r w:rsidRPr="00CE5739">
        <w:rPr>
          <w:rFonts w:cs="Times New Roman"/>
          <w:strike/>
          <w:szCs w:val="22"/>
        </w:rPr>
        <w:t xml:space="preserve">one member appointed by the President Pro Tempore who is a member of the Senate from a direct-serve Public </w:t>
      </w:r>
      <w:r w:rsidRPr="00CE5739">
        <w:rPr>
          <w:rFonts w:cs="Times New Roman"/>
          <w:strike/>
          <w:color w:val="auto"/>
          <w:szCs w:val="22"/>
        </w:rPr>
        <w:t>Service</w:t>
      </w:r>
      <w:r w:rsidRPr="00CE5739">
        <w:rPr>
          <w:rFonts w:cs="Times New Roman"/>
          <w:strike/>
          <w:szCs w:val="22"/>
        </w:rPr>
        <w:t xml:space="preserve"> Authority territory;</w:t>
      </w:r>
      <w:r w:rsidR="00D61606" w:rsidRPr="00CE5739">
        <w:rPr>
          <w:rFonts w:cs="Times New Roman"/>
          <w:strike/>
          <w:szCs w:val="22"/>
        </w:rPr>
        <w:t xml:space="preserve"> and</w:t>
      </w:r>
    </w:p>
    <w:p w:rsidR="00D53280" w:rsidRPr="00CE5739"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(i)</w:t>
      </w:r>
      <w:r w:rsidRPr="00CE5739">
        <w:rPr>
          <w:rFonts w:cs="Times New Roman"/>
          <w:strike/>
          <w:szCs w:val="22"/>
        </w:rPr>
        <w:tab/>
        <w:t xml:space="preserve">one member appointed by the Speaker of the House of Representatives  who is a member of the House from a </w:t>
      </w:r>
      <w:r w:rsidRPr="00CE5739">
        <w:rPr>
          <w:rFonts w:cs="Times New Roman"/>
          <w:strike/>
          <w:color w:val="auto"/>
          <w:szCs w:val="22"/>
        </w:rPr>
        <w:t>direct</w:t>
      </w:r>
      <w:r w:rsidRPr="00CE5739">
        <w:rPr>
          <w:rFonts w:cs="Times New Roman"/>
          <w:strike/>
          <w:szCs w:val="22"/>
        </w:rPr>
        <w:t>-serve Public Service Authority territory;</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Vacancies shall be filled in the manner of original appointment.</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The members of the committee shall elect a chairman and other officers as they consider necessary</w:t>
      </w:r>
      <w:r w:rsidR="00274AE7" w:rsidRPr="00CE5739">
        <w:rPr>
          <w:rFonts w:cs="Times New Roman"/>
          <w:strike/>
          <w:color w:val="auto"/>
          <w:szCs w:val="22"/>
        </w:rPr>
        <w:t>.</w:t>
      </w:r>
      <w:r w:rsidR="006D1272" w:rsidRPr="00CE5739">
        <w:rPr>
          <w:rFonts w:cs="Times New Roman"/>
          <w:strike/>
          <w:color w:val="auto"/>
          <w:szCs w:val="22"/>
        </w:rPr>
        <w:t xml:space="preserve"> </w:t>
      </w:r>
      <w:r w:rsidRPr="00CE5739">
        <w:rPr>
          <w:rFonts w:cs="Times New Roman"/>
          <w:strike/>
          <w:color w:val="auto"/>
          <w:szCs w:val="22"/>
        </w:rPr>
        <w:t xml:space="preserve"> The committee shall meet upon the call of the chairman or a majority of its members.</w:t>
      </w:r>
      <w:r w:rsidR="006D1272" w:rsidRPr="00CE5739">
        <w:rPr>
          <w:rFonts w:cs="Times New Roman"/>
          <w:strike/>
          <w:color w:val="auto"/>
          <w:szCs w:val="22"/>
        </w:rPr>
        <w:t xml:space="preserve"> </w:t>
      </w:r>
      <w:r w:rsidRPr="00CE5739">
        <w:rPr>
          <w:rFonts w:cs="Times New Roman"/>
          <w:strike/>
          <w:color w:val="auto"/>
          <w:szCs w:val="22"/>
        </w:rPr>
        <w:t xml:space="preserve"> Members shall receive per diem, mileage, and subsistence as </w:t>
      </w:r>
      <w:r w:rsidRPr="00CE5739">
        <w:rPr>
          <w:rFonts w:cs="Times New Roman"/>
          <w:strike/>
          <w:color w:val="auto"/>
          <w:szCs w:val="22"/>
        </w:rPr>
        <w:lastRenderedPageBreak/>
        <w:t>provided by law for members of legislative or other state committees as appropriate to be paid from the approved accounts of the office or house of their appointing authority.</w:t>
      </w:r>
      <w:r w:rsidR="006D1272" w:rsidRPr="00CE5739">
        <w:rPr>
          <w:rFonts w:cs="Times New Roman"/>
          <w:strike/>
          <w:color w:val="auto"/>
          <w:szCs w:val="22"/>
        </w:rPr>
        <w:t xml:space="preserve"> </w:t>
      </w:r>
      <w:r w:rsidRPr="00CE5739">
        <w:rPr>
          <w:rFonts w:cs="Times New Roman"/>
          <w:strike/>
          <w:color w:val="auto"/>
          <w:szCs w:val="22"/>
        </w:rPr>
        <w:t xml:space="preserve"> Meeting space and staff support shall be provided by the General Assembly as needed and required. </w:t>
      </w:r>
      <w:r w:rsidR="006D1272" w:rsidRPr="00CE5739">
        <w:rPr>
          <w:rFonts w:cs="Times New Roman"/>
          <w:strike/>
          <w:color w:val="auto"/>
          <w:szCs w:val="22"/>
        </w:rPr>
        <w:t xml:space="preserve"> </w:t>
      </w:r>
      <w:r w:rsidRPr="00CE5739">
        <w:rPr>
          <w:rFonts w:cs="Times New Roman"/>
          <w:strike/>
          <w:color w:val="auto"/>
          <w:szCs w:val="22"/>
        </w:rPr>
        <w:t>The committee shall make recommendations to the General Assembly as soon as practicable, at which time the committee is dissolved, unless otherwise continued as provided by law.</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strike/>
          <w:color w:val="auto"/>
          <w:szCs w:val="22"/>
        </w:rPr>
        <w:t>(C)</w:t>
      </w:r>
      <w:r w:rsidRPr="00CE5739">
        <w:rPr>
          <w:rFonts w:cs="Times New Roman"/>
          <w:strike/>
          <w:color w:val="auto"/>
          <w:szCs w:val="22"/>
        </w:rPr>
        <w:tab/>
        <w:t>The committee shall</w:t>
      </w:r>
      <w:r w:rsidR="00E74988" w:rsidRPr="00CE5739">
        <w:rPr>
          <w:rFonts w:cs="Times New Roman"/>
          <w:strike/>
          <w:color w:val="auto"/>
          <w:szCs w:val="22"/>
        </w:rPr>
        <w:t xml:space="preserve"> </w:t>
      </w:r>
      <w:r w:rsidRPr="00CE5739">
        <w:rPr>
          <w:rFonts w:cs="Times New Roman"/>
          <w:strike/>
          <w:color w:val="auto"/>
          <w:szCs w:val="22"/>
        </w:rPr>
        <w:t>evaluate objectives including but not limited to the following:</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Pr="00CE5739">
        <w:rPr>
          <w:rFonts w:cs="Times New Roman"/>
          <w:strike/>
          <w:color w:val="auto"/>
          <w:szCs w:val="22"/>
        </w:rPr>
        <w:tab/>
        <w:t>determine the manner in which the General Assembly may best protect ratepayers and taxpayers in regard to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analyze whether selling Santee Cooper is in the best interests of South Carolina taxpayers, the ratepayers of Santee Cooper, and the ratepayers of the Electric Cooperatives of South Carolina;</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w:t>
      </w:r>
      <w:r w:rsidRPr="00CE5739">
        <w:rPr>
          <w:rFonts w:cs="Times New Roman"/>
          <w:strike/>
          <w:color w:val="auto"/>
          <w:szCs w:val="22"/>
        </w:rPr>
        <w:tab/>
        <w:t>determine whether the assets of Santee Cooper should be considered for sale as a whole or in parts and which assets of Santee Cooper, if any, should be retained by the State;</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(4)</w:t>
      </w:r>
      <w:r w:rsidRPr="00CE5739">
        <w:rPr>
          <w:rFonts w:cs="Times New Roman"/>
          <w:strike/>
          <w:color w:val="auto"/>
          <w:szCs w:val="22"/>
        </w:rPr>
        <w:tab/>
        <w:t>obtain a valuation of Santee Cooper and its assets;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(5)</w:t>
      </w:r>
      <w:r w:rsidRPr="00CE5739">
        <w:rPr>
          <w:rFonts w:cs="Times New Roman"/>
          <w:strike/>
          <w:color w:val="auto"/>
          <w:szCs w:val="22"/>
        </w:rPr>
        <w:tab/>
        <w:t>develop a transparent and public process to conduct hearings, receive bids from potential purchasers, and evaluate a potential sale of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(6)</w:t>
      </w:r>
      <w:r w:rsidRPr="00CE5739">
        <w:rPr>
          <w:rFonts w:cs="Times New Roman"/>
          <w:strike/>
          <w:color w:val="auto"/>
          <w:szCs w:val="22"/>
        </w:rPr>
        <w:tab/>
        <w:t>determine the future role of Santee Cooper, whether sold or retained by the State; and</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(7)</w:t>
      </w:r>
      <w:r w:rsidRPr="00CE5739">
        <w:rPr>
          <w:rFonts w:cs="Times New Roman"/>
          <w:strike/>
          <w:color w:val="auto"/>
          <w:szCs w:val="22"/>
        </w:rPr>
        <w:tab/>
        <w:t>determine the manner in which the natural resources owned by Santee Cooper are protected or managed for public enjoyment and wildlife habitat.</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strike/>
          <w:color w:val="auto"/>
          <w:szCs w:val="22"/>
        </w:rPr>
        <w:t>(D)</w:t>
      </w:r>
      <w:r w:rsidRPr="00CE5739">
        <w:rPr>
          <w:rFonts w:cs="Times New Roman"/>
          <w:strike/>
          <w:color w:val="auto"/>
          <w:szCs w:val="22"/>
        </w:rPr>
        <w:tab/>
        <w:t>To assist with meeting those objectives, it is recommended that the committee consider actions including but not limited to the following:</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(1)</w:t>
      </w:r>
      <w:r w:rsidR="00D53280" w:rsidRPr="00CE5739">
        <w:rPr>
          <w:rFonts w:cs="Times New Roman"/>
          <w:strike/>
          <w:color w:val="auto"/>
          <w:szCs w:val="22"/>
        </w:rPr>
        <w:tab/>
        <w:t>determine the criteria necessary to assess the viability and feasibility of the potential sale of Santee Cooper;</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(2)</w:t>
      </w:r>
      <w:r w:rsidR="00D53280" w:rsidRPr="00CE5739">
        <w:rPr>
          <w:rFonts w:cs="Times New Roman"/>
          <w:strike/>
          <w:color w:val="auto"/>
          <w:szCs w:val="22"/>
        </w:rPr>
        <w:tab/>
        <w:t>identify all assets of Santee Cooper and then determine which assets, if any, of Santee Cooper should be considered for sale;</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(3)</w:t>
      </w:r>
      <w:r w:rsidR="00D53280" w:rsidRPr="00CE5739">
        <w:rPr>
          <w:rFonts w:cs="Times New Roman"/>
          <w:strike/>
          <w:color w:val="auto"/>
          <w:szCs w:val="22"/>
        </w:rPr>
        <w:tab/>
        <w:t>evaluate whether Santee Cooper’s water system, the Santee Cooper lakes, or both should be part of any sale;</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(4)</w:t>
      </w:r>
      <w:r w:rsidR="00D53280" w:rsidRPr="00CE5739">
        <w:rPr>
          <w:rFonts w:cs="Times New Roman"/>
          <w:strike/>
          <w:color w:val="auto"/>
          <w:szCs w:val="22"/>
        </w:rPr>
        <w:tab/>
        <w:t>obtain a valuation of Santee Cooper’s assets, both collectively and separately, with a specific valuation for the transmission, distribution, and generation assets of Santee Cooper;</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(5)</w:t>
      </w:r>
      <w:r w:rsidR="00D53280" w:rsidRPr="00CE5739">
        <w:rPr>
          <w:rFonts w:cs="Times New Roman"/>
          <w:strike/>
          <w:color w:val="auto"/>
          <w:szCs w:val="22"/>
        </w:rPr>
        <w:tab/>
        <w:t>establish the criteria, parameters, and process to receive bid proposals from potential purchasers of Santee Cooper’s assets;</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(6)</w:t>
      </w:r>
      <w:r w:rsidR="00D53280" w:rsidRPr="00CE5739">
        <w:rPr>
          <w:rFonts w:cs="Times New Roman"/>
          <w:strike/>
          <w:color w:val="auto"/>
          <w:szCs w:val="22"/>
        </w:rPr>
        <w:tab/>
        <w:t>evaluate whether the South Carolina Consolidated Procurement Code or other state law impacts the sale parameters and, if so, determine the best course of action to address the same in its requests for proposals;</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(7)</w:t>
      </w:r>
      <w:r w:rsidR="00D53280" w:rsidRPr="00CE5739">
        <w:rPr>
          <w:rFonts w:cs="Times New Roman"/>
          <w:strike/>
          <w:color w:val="auto"/>
          <w:szCs w:val="22"/>
        </w:rPr>
        <w:tab/>
        <w:t>as allowed by the South Carolina Consolidated Procurement Code or other state law, conduct public hearings to receive a bid from each potential prospective bidder and set a time for the same;</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(8)</w:t>
      </w:r>
      <w:r w:rsidRPr="00CE5739">
        <w:rPr>
          <w:rFonts w:cs="Times New Roman"/>
          <w:strike/>
          <w:color w:val="auto"/>
          <w:szCs w:val="22"/>
        </w:rPr>
        <w:tab/>
        <w:t>analyze the impact of the potential sale of Santee Cooper on current employees and retirees and whether bidders must maintain current workforce levels and pension commitments for a set period post sale;</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(9)</w:t>
      </w:r>
      <w:r w:rsidRPr="00CE5739">
        <w:rPr>
          <w:rFonts w:cs="Times New Roman"/>
          <w:strike/>
          <w:color w:val="auto"/>
          <w:szCs w:val="22"/>
        </w:rPr>
        <w:tab/>
        <w:t>develop or cause to be developed the request for proposals to be used by potential bidders;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(10)</w:t>
      </w:r>
      <w:r w:rsidRPr="00CE5739">
        <w:rPr>
          <w:rFonts w:cs="Times New Roman"/>
          <w:strike/>
          <w:color w:val="auto"/>
          <w:szCs w:val="22"/>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lastRenderedPageBreak/>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(11)</w:t>
      </w:r>
      <w:r w:rsidRPr="00CE5739">
        <w:rPr>
          <w:rFonts w:cs="Times New Roman"/>
          <w:strike/>
          <w:color w:val="auto"/>
          <w:szCs w:val="22"/>
        </w:rPr>
        <w:tab/>
        <w:t>require that all bid proposals shall be made as the best and final offer from each bidder;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(12)</w:t>
      </w:r>
      <w:r w:rsidRPr="00CE5739">
        <w:rPr>
          <w:rFonts w:cs="Times New Roman"/>
          <w:strike/>
          <w:color w:val="auto"/>
          <w:szCs w:val="22"/>
        </w:rPr>
        <w:tab/>
        <w:t>identify legislation needed to complete any potential sale;</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(13)</w:t>
      </w:r>
      <w:r w:rsidRPr="00CE5739">
        <w:rPr>
          <w:rFonts w:cs="Times New Roman"/>
          <w:strike/>
          <w:color w:val="auto"/>
          <w:szCs w:val="22"/>
        </w:rPr>
        <w:tab/>
        <w:t>determine whether the committee should hire an investment bank or other third-party expert to assist with the evaluation of offers received;</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(14)</w:t>
      </w:r>
      <w:r w:rsidRPr="00CE5739">
        <w:rPr>
          <w:rFonts w:cs="Times New Roman"/>
          <w:strike/>
          <w:color w:val="auto"/>
          <w:szCs w:val="22"/>
        </w:rPr>
        <w:tab/>
        <w:t>determine the impact of Santee Cooper’s debt, including all bonded indebtedness, in the sale of Santee Cooper’s assets, including a requirement that all bids must satisfy the indebtedness of Santee Cooper existing at the close of sale;</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(15)</w:t>
      </w:r>
      <w:r w:rsidR="00D53280" w:rsidRPr="00CE5739">
        <w:rPr>
          <w:rFonts w:cs="Times New Roman"/>
          <w:strike/>
          <w:color w:val="auto"/>
          <w:szCs w:val="22"/>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(16)</w:t>
      </w:r>
      <w:r w:rsidRPr="00CE5739">
        <w:rPr>
          <w:rFonts w:cs="Times New Roman"/>
          <w:strike/>
          <w:color w:val="auto"/>
          <w:szCs w:val="22"/>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(17)</w:t>
      </w:r>
      <w:r w:rsidR="00D53280" w:rsidRPr="00CE5739">
        <w:rPr>
          <w:rFonts w:cs="Times New Roman"/>
          <w:strike/>
          <w:color w:val="auto"/>
          <w:szCs w:val="22"/>
        </w:rPr>
        <w:tab/>
        <w:t>determine the total assets of Santee Cooper and identify those not necessary for generation, transmission, or distribution needs in order for these assets to be sold without violating Section 58</w:t>
      </w:r>
      <w:r w:rsidR="00D53280" w:rsidRPr="00CE5739">
        <w:rPr>
          <w:rFonts w:cs="Times New Roman"/>
          <w:strike/>
          <w:color w:val="auto"/>
          <w:szCs w:val="22"/>
        </w:rPr>
        <w:noBreakHyphen/>
        <w:t>31</w:t>
      </w:r>
      <w:r w:rsidR="00D53280" w:rsidRPr="00CE5739">
        <w:rPr>
          <w:rFonts w:cs="Times New Roman"/>
          <w:strike/>
          <w:color w:val="auto"/>
          <w:szCs w:val="22"/>
        </w:rPr>
        <w:noBreakHyphen/>
        <w:t>360;</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(18)</w:t>
      </w:r>
      <w:r w:rsidRPr="00CE5739">
        <w:rPr>
          <w:rFonts w:cs="Times New Roman"/>
          <w:strike/>
          <w:color w:val="auto"/>
          <w:szCs w:val="22"/>
        </w:rPr>
        <w:tab/>
        <w:t>evaluate Santee Cooper’s plan and strategy for future generation facilities in order to meet future electric demand, Santee Cooper’s timeline for the same, and costs for such projects to the ratepayers;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(19)</w:t>
      </w:r>
      <w:r w:rsidRPr="00CE5739">
        <w:rPr>
          <w:rFonts w:cs="Times New Roman"/>
          <w:strike/>
          <w:color w:val="auto"/>
          <w:szCs w:val="22"/>
        </w:rPr>
        <w:tab/>
        <w:t>ascertain future economic development projects for Santee Cooper and the projected revenue estimated from the same and whether an investor</w:t>
      </w:r>
      <w:r w:rsidRPr="00CE5739">
        <w:rPr>
          <w:rFonts w:cs="Times New Roman"/>
          <w:strike/>
          <w:color w:val="auto"/>
          <w:szCs w:val="22"/>
        </w:rPr>
        <w:noBreakHyphen/>
        <w:t>owned utility can provide the same economic development impact as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(20)</w:t>
      </w:r>
      <w:r w:rsidRPr="00CE5739">
        <w:rPr>
          <w:rFonts w:cs="Times New Roman"/>
          <w:strike/>
          <w:color w:val="auto"/>
          <w:szCs w:val="22"/>
        </w:rPr>
        <w:tab/>
        <w:t>calculate the revenue to Santee Cooper from industrial and other nonresidential ratepayers, excluding revenue derived from the Electric Cooperatives of South Carolina;</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(21)</w:t>
      </w:r>
      <w:r w:rsidRPr="00CE5739">
        <w:rPr>
          <w:rFonts w:cs="Times New Roman"/>
          <w:strike/>
          <w:color w:val="auto"/>
          <w:szCs w:val="22"/>
        </w:rPr>
        <w:tab/>
        <w:t>evaluate whether diversification of Santee Cooper’s generation portfolio, including purchases of generation from outside Santee Cooper, provides a more cost effective manner to service customer needs;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(22)</w:t>
      </w:r>
      <w:r w:rsidRPr="00CE5739">
        <w:rPr>
          <w:rFonts w:cs="Times New Roman"/>
          <w:strike/>
          <w:color w:val="auto"/>
          <w:szCs w:val="22"/>
        </w:rPr>
        <w:tab/>
        <w:t>obtain information on the current amounts of cash on hand and in reserve of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(23)</w:t>
      </w:r>
      <w:r w:rsidRPr="00CE5739">
        <w:rPr>
          <w:rFonts w:cs="Times New Roman"/>
          <w:strike/>
          <w:color w:val="auto"/>
          <w:szCs w:val="22"/>
        </w:rPr>
        <w:tab/>
        <w:t>obtain a current estimate of Santee Cooper’s pension liabilities;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(24)</w:t>
      </w:r>
      <w:r w:rsidRPr="00CE5739">
        <w:rPr>
          <w:rFonts w:cs="Times New Roman"/>
          <w:strike/>
          <w:color w:val="auto"/>
          <w:szCs w:val="22"/>
        </w:rPr>
        <w:tab/>
        <w:t>evaluate projected revenue growth and its impact on the ability of Santee Cooper to meet debt obligations;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(25)</w:t>
      </w:r>
      <w:r w:rsidRPr="00CE5739">
        <w:rPr>
          <w:rFonts w:cs="Times New Roman"/>
          <w:strike/>
          <w:color w:val="auto"/>
          <w:szCs w:val="22"/>
        </w:rPr>
        <w:tab/>
        <w:t>quantify the current amounts of long</w:t>
      </w:r>
      <w:r w:rsidRPr="00CE5739">
        <w:rPr>
          <w:rFonts w:cs="Times New Roman"/>
          <w:strike/>
          <w:color w:val="auto"/>
          <w:szCs w:val="22"/>
        </w:rPr>
        <w:noBreakHyphen/>
        <w:t>term and short</w:t>
      </w:r>
      <w:r w:rsidRPr="00CE5739">
        <w:rPr>
          <w:rFonts w:cs="Times New Roman"/>
          <w:strike/>
          <w:color w:val="auto"/>
          <w:szCs w:val="22"/>
        </w:rPr>
        <w:noBreakHyphen/>
        <w:t>term debt of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(26)</w:t>
      </w:r>
      <w:r w:rsidRPr="00CE5739">
        <w:rPr>
          <w:rFonts w:cs="Times New Roman"/>
          <w:strike/>
          <w:color w:val="auto"/>
          <w:szCs w:val="22"/>
        </w:rPr>
        <w:tab/>
        <w:t>identify the structure of each of Santee Cooper’s bond offerings;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(27)</w:t>
      </w:r>
      <w:r w:rsidRPr="00CE5739">
        <w:rPr>
          <w:rFonts w:cs="Times New Roman"/>
          <w:strike/>
          <w:color w:val="auto"/>
          <w:szCs w:val="22"/>
        </w:rPr>
        <w:tab/>
        <w:t>review proposed rate schedules in both the long and short terms to determine the full impact of V.C. Summer on ratepayers;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(28)</w:t>
      </w:r>
      <w:r w:rsidRPr="00CE5739">
        <w:rPr>
          <w:rFonts w:cs="Times New Roman"/>
          <w:strike/>
          <w:color w:val="auto"/>
          <w:szCs w:val="22"/>
        </w:rPr>
        <w:tab/>
        <w:t>determine whether Santee Cooper’s debt-to-equity ratio comports with market ratios of other electric utilities;</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(29)</w:t>
      </w:r>
      <w:r w:rsidRPr="00CE5739">
        <w:rPr>
          <w:rFonts w:cs="Times New Roman"/>
          <w:strike/>
          <w:color w:val="auto"/>
          <w:szCs w:val="22"/>
        </w:rPr>
        <w:tab/>
        <w:t>determine whether Santee Cooper has obtained efficiency or performance studies related to expenses for workforce management and how Santee Cooper’s ratios relate to industry standards;</w:t>
      </w:r>
    </w:p>
    <w:p w:rsidR="00D53280" w:rsidRPr="00CE5739"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D53280" w:rsidRPr="00CE5739">
        <w:rPr>
          <w:rFonts w:cs="Times New Roman"/>
          <w:color w:val="auto"/>
          <w:szCs w:val="22"/>
        </w:rPr>
        <w:tab/>
      </w:r>
      <w:r w:rsidR="00D53280" w:rsidRPr="00CE5739">
        <w:rPr>
          <w:rFonts w:cs="Times New Roman"/>
          <w:color w:val="auto"/>
          <w:szCs w:val="22"/>
        </w:rPr>
        <w:tab/>
      </w:r>
      <w:r w:rsidR="00D53280" w:rsidRPr="00CE5739">
        <w:rPr>
          <w:rFonts w:cs="Times New Roman"/>
          <w:strike/>
          <w:color w:val="auto"/>
          <w:szCs w:val="22"/>
        </w:rPr>
        <w:t>(30)</w:t>
      </w:r>
      <w:r w:rsidR="00D53280" w:rsidRPr="00CE5739">
        <w:rPr>
          <w:rFonts w:cs="Times New Roman"/>
          <w:strike/>
          <w:color w:val="auto"/>
          <w:szCs w:val="22"/>
        </w:rPr>
        <w:tab/>
        <w:t>evaluate the electric cooperatives’ structure, including the role of the Central Electric Power Cooperative;</w:t>
      </w:r>
      <w:bookmarkStart w:id="7" w:name="temp"/>
      <w:bookmarkEnd w:id="7"/>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(31)</w:t>
      </w:r>
      <w:r w:rsidRPr="00CE5739">
        <w:rPr>
          <w:rFonts w:cs="Times New Roman"/>
          <w:strike/>
          <w:color w:val="auto"/>
          <w:szCs w:val="22"/>
        </w:rPr>
        <w:tab/>
        <w:t>evaluate options to provide maximum rate relief to electric cooperative customers either through the sale or retention of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lastRenderedPageBreak/>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(32)</w:t>
      </w:r>
      <w:r w:rsidRPr="00CE5739">
        <w:rPr>
          <w:rFonts w:cs="Times New Roman"/>
          <w:strike/>
          <w:color w:val="auto"/>
          <w:szCs w:val="22"/>
        </w:rPr>
        <w:tab/>
        <w:t>analyze the central contract between Santee Cooper and the electric cooperatives to determine the impact of that agreement on any sale or management agreement involving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(33)</w:t>
      </w:r>
      <w:r w:rsidRPr="00CE5739">
        <w:rPr>
          <w:rFonts w:cs="Times New Roman"/>
          <w:strike/>
          <w:color w:val="auto"/>
          <w:szCs w:val="22"/>
        </w:rPr>
        <w:tab/>
        <w:t>solicit input from the electric cooperatives and other industrial customers on the potential sale or long-term viability of Santee Cooper;</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(34)</w:t>
      </w:r>
      <w:r w:rsidRPr="00CE5739">
        <w:rPr>
          <w:rFonts w:cs="Times New Roman"/>
          <w:strike/>
          <w:color w:val="auto"/>
          <w:szCs w:val="22"/>
        </w:rPr>
        <w:tab/>
        <w:t>direct Santee Cooper to inventory all assets at the V.C. Summer site and to obtain a salvage or sale valuation for those assets, with any monies received from such salvage or sale to be used as directed in the Rate Relief and Stabilization Fund;</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(35)</w:t>
      </w:r>
      <w:r w:rsidRPr="00CE5739">
        <w:rPr>
          <w:rFonts w:cs="Times New Roman"/>
          <w:strike/>
          <w:color w:val="auto"/>
          <w:szCs w:val="22"/>
        </w:rPr>
        <w:tab/>
        <w:t>determine whether Santee Cooper should be subject to oversight by the Public Service Commission or Joint Bond Review Committee;</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(36)</w:t>
      </w:r>
      <w:r w:rsidRPr="00CE5739">
        <w:rPr>
          <w:rFonts w:cs="Times New Roman"/>
          <w:strike/>
          <w:color w:val="auto"/>
          <w:szCs w:val="22"/>
        </w:rPr>
        <w:tab/>
        <w:t>provide alternative governance structures for Santee Cooper, other than a board of directors, based on other state-owned utilities; and</w:t>
      </w:r>
    </w:p>
    <w:p w:rsidR="00D53280" w:rsidRPr="00CE5739"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E5739">
        <w:rPr>
          <w:rFonts w:cs="Times New Roman"/>
          <w:color w:val="auto"/>
          <w:szCs w:val="22"/>
        </w:rPr>
        <w:tab/>
      </w:r>
      <w:r w:rsidR="006D1272"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(37)</w:t>
      </w:r>
      <w:r w:rsidRPr="00CE5739">
        <w:rPr>
          <w:rFonts w:cs="Times New Roman"/>
          <w:strike/>
          <w:color w:val="auto"/>
          <w:szCs w:val="22"/>
        </w:rPr>
        <w:tab/>
        <w:t>study any other factors that the committee finds relevant to the objectives contained herein.</w:t>
      </w:r>
    </w:p>
    <w:p w:rsidR="00990998" w:rsidRPr="00CE5739"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szCs w:val="22"/>
        </w:rPr>
        <w:t>117.</w:t>
      </w:r>
      <w:r w:rsidR="005A0350" w:rsidRPr="00CE5739">
        <w:rPr>
          <w:rFonts w:cs="Times New Roman"/>
          <w:b/>
          <w:szCs w:val="22"/>
        </w:rPr>
        <w:t>142</w:t>
      </w:r>
      <w:r w:rsidRPr="00CE5739">
        <w:rPr>
          <w:rFonts w:cs="Times New Roman"/>
          <w:b/>
          <w:szCs w:val="22"/>
        </w:rPr>
        <w:t>.</w:t>
      </w:r>
      <w:r w:rsidRPr="00CE5739">
        <w:rPr>
          <w:rFonts w:cs="Times New Roman"/>
          <w:b/>
          <w:szCs w:val="22"/>
        </w:rPr>
        <w:tab/>
      </w:r>
      <w:r w:rsidRPr="00CE5739">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2351F3" w:rsidRPr="00CE5739"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An employee or contractor of a state agency, state institution and political subdivision of the state with access to or that uses federal tax information must:</w:t>
      </w:r>
    </w:p>
    <w:p w:rsidR="00990998" w:rsidRPr="00CE5739"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color w:val="auto"/>
          <w:szCs w:val="22"/>
        </w:rPr>
        <w:tab/>
        <w:t>(1)</w:t>
      </w:r>
      <w:r w:rsidRPr="00CE5739">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CE5739"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zCs w:val="22"/>
        </w:rPr>
        <w:tab/>
      </w:r>
      <w:r w:rsidRPr="00CE5739">
        <w:rPr>
          <w:rFonts w:cs="Times New Roman"/>
          <w:color w:val="auto"/>
          <w:szCs w:val="22"/>
        </w:rPr>
        <w:tab/>
        <w:t>(2)</w:t>
      </w:r>
      <w:r w:rsidRPr="00CE5739">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CE5739"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CE5739">
        <w:rPr>
          <w:rFonts w:cs="Times New Roman"/>
          <w:color w:val="auto"/>
          <w:szCs w:val="22"/>
        </w:rPr>
        <w:tab/>
        <w:t>(C)</w:t>
      </w:r>
      <w:r w:rsidRPr="00CE5739">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CE5739"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CE5739"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szCs w:val="22"/>
        </w:rPr>
        <w:tab/>
      </w:r>
      <w:r w:rsidRPr="00CE5739">
        <w:rPr>
          <w:rFonts w:cs="Times New Roman"/>
          <w:b/>
          <w:color w:val="auto"/>
          <w:szCs w:val="22"/>
        </w:rPr>
        <w:t>117.</w:t>
      </w:r>
      <w:r w:rsidR="005A0350" w:rsidRPr="00CE5739">
        <w:rPr>
          <w:rFonts w:cs="Times New Roman"/>
          <w:b/>
          <w:szCs w:val="22"/>
        </w:rPr>
        <w:t>143</w:t>
      </w:r>
      <w:r w:rsidRPr="00CE5739">
        <w:rPr>
          <w:rFonts w:cs="Times New Roman"/>
          <w:b/>
          <w:szCs w:val="22"/>
        </w:rPr>
        <w:t>.</w:t>
      </w:r>
      <w:r w:rsidRPr="00CE5739">
        <w:rPr>
          <w:rFonts w:cs="Times New Roman"/>
          <w:b/>
          <w:szCs w:val="22"/>
        </w:rPr>
        <w:tab/>
      </w:r>
      <w:r w:rsidRPr="00CE5739">
        <w:rPr>
          <w:rFonts w:cs="Times New Roman"/>
          <w:color w:val="auto"/>
          <w:szCs w:val="22"/>
        </w:rPr>
        <w:t>(GP:</w:t>
      </w:r>
      <w:r w:rsidRPr="00CE5739">
        <w:rPr>
          <w:rFonts w:cs="Times New Roman"/>
          <w:szCs w:val="22"/>
        </w:rPr>
        <w:t xml:space="preserve"> </w:t>
      </w:r>
      <w:r w:rsidRPr="00CE5739">
        <w:rPr>
          <w:rFonts w:cs="Times New Roman"/>
          <w:color w:val="auto"/>
          <w:szCs w:val="22"/>
        </w:rPr>
        <w:t>Medical Marijuana Research)</w:t>
      </w:r>
      <w:r w:rsidRPr="00CE5739">
        <w:rPr>
          <w:rFonts w:cs="Times New Roman"/>
          <w:szCs w:val="22"/>
        </w:rPr>
        <w:t xml:space="preserve">  </w:t>
      </w:r>
      <w:r w:rsidRPr="00CE5739">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CE5739">
        <w:rPr>
          <w:rFonts w:cs="Times New Roman"/>
          <w:szCs w:val="22"/>
        </w:rPr>
        <w:t xml:space="preserve"> </w:t>
      </w:r>
      <w:r w:rsidRPr="00CE5739">
        <w:rPr>
          <w:rFonts w:cs="Times New Roman"/>
          <w:color w:val="auto"/>
          <w:szCs w:val="22"/>
        </w:rPr>
        <w:t xml:space="preserve"> acquire pharmaceutical grade marijuana, marijuana extracts, semi-pure </w:t>
      </w:r>
      <w:r w:rsidRPr="00CE5739">
        <w:rPr>
          <w:rFonts w:cs="Times New Roman"/>
          <w:color w:val="auto"/>
          <w:szCs w:val="22"/>
        </w:rPr>
        <w:lastRenderedPageBreak/>
        <w:t>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rsidR="0015038E" w:rsidRPr="00CE5739"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CE5739">
        <w:rPr>
          <w:rFonts w:cs="Times New Roman"/>
          <w:szCs w:val="22"/>
        </w:rPr>
        <w:t xml:space="preserve"> </w:t>
      </w:r>
      <w:r w:rsidRPr="00CE5739">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CE5739">
        <w:rPr>
          <w:rFonts w:cs="Times New Roman"/>
          <w:strike/>
          <w:color w:val="auto"/>
          <w:szCs w:val="22"/>
        </w:rPr>
        <w:t>2019</w:t>
      </w:r>
      <w:r w:rsidR="005C46DC" w:rsidRPr="00CE5739">
        <w:rPr>
          <w:rFonts w:cs="Times New Roman"/>
          <w:color w:val="auto"/>
          <w:szCs w:val="22"/>
        </w:rPr>
        <w:t xml:space="preserve"> </w:t>
      </w:r>
      <w:r w:rsidR="005C46DC" w:rsidRPr="00CE5739">
        <w:rPr>
          <w:rFonts w:cs="Times New Roman"/>
          <w:i/>
          <w:color w:val="auto"/>
          <w:szCs w:val="22"/>
          <w:u w:val="single"/>
        </w:rPr>
        <w:t>2020</w:t>
      </w:r>
      <w:r w:rsidRPr="00CE5739">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CE5739"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117.</w:t>
      </w:r>
      <w:r w:rsidR="005A0350" w:rsidRPr="00CE5739">
        <w:rPr>
          <w:rFonts w:cs="Times New Roman"/>
          <w:b/>
          <w:szCs w:val="22"/>
        </w:rPr>
        <w:t>144</w:t>
      </w:r>
      <w:r w:rsidRPr="00CE5739">
        <w:rPr>
          <w:rFonts w:cs="Times New Roman"/>
          <w:b/>
          <w:szCs w:val="22"/>
        </w:rPr>
        <w:t>.</w:t>
      </w:r>
      <w:r w:rsidRPr="00CE5739">
        <w:rPr>
          <w:rFonts w:cs="Times New Roman"/>
          <w:szCs w:val="22"/>
        </w:rPr>
        <w:tab/>
      </w:r>
      <w:r w:rsidRPr="00CE5739">
        <w:rPr>
          <w:rFonts w:cs="Times New Roman"/>
          <w:color w:val="auto"/>
          <w:szCs w:val="22"/>
        </w:rPr>
        <w:t>(GP: Immigration Compliance Report)</w:t>
      </w:r>
      <w:r w:rsidRPr="00CE5739">
        <w:rPr>
          <w:rFonts w:cs="Times New Roman"/>
          <w:szCs w:val="22"/>
        </w:rPr>
        <w:t xml:space="preserve">  </w:t>
      </w:r>
      <w:r w:rsidRPr="00CE5739">
        <w:rPr>
          <w:rFonts w:cs="Times New Roman"/>
          <w:color w:val="auto"/>
          <w:szCs w:val="22"/>
        </w:rPr>
        <w:t xml:space="preserve">From the funds appropriated to the South Carolina Law Enforcement Division (SLED), the agency shall publish the Immigration Compliance Report (ICR). </w:t>
      </w:r>
      <w:r w:rsidRPr="00CE5739">
        <w:rPr>
          <w:rFonts w:cs="Times New Roman"/>
          <w:szCs w:val="22"/>
        </w:rPr>
        <w:t xml:space="preserve"> </w:t>
      </w:r>
      <w:r w:rsidRPr="00CE5739">
        <w:rPr>
          <w:rFonts w:cs="Times New Roman"/>
          <w:color w:val="auto"/>
          <w:szCs w:val="22"/>
        </w:rPr>
        <w:t xml:space="preserve">SLED may conduct investigations necessary to ensure the accuracy of information provided by counties and municipal governments within the ICR. </w:t>
      </w:r>
      <w:r w:rsidRPr="00CE5739">
        <w:rPr>
          <w:rFonts w:cs="Times New Roman"/>
          <w:szCs w:val="22"/>
        </w:rPr>
        <w:t xml:space="preserve"> </w:t>
      </w:r>
      <w:r w:rsidRPr="00CE5739">
        <w:rPr>
          <w:rFonts w:cs="Times New Roman"/>
          <w:color w:val="auto"/>
          <w:szCs w:val="22"/>
        </w:rPr>
        <w:t xml:space="preserve">Every agency of this State, and political subdivisions thereof, shall provide documentation that SLED considers necessary for the publication of the ICR. </w:t>
      </w:r>
      <w:r w:rsidRPr="00CE5739">
        <w:rPr>
          <w:rFonts w:cs="Times New Roman"/>
          <w:szCs w:val="22"/>
        </w:rPr>
        <w:t xml:space="preserve"> </w:t>
      </w:r>
      <w:r w:rsidRPr="00CE5739">
        <w:rPr>
          <w:rFonts w:cs="Times New Roman"/>
          <w:color w:val="auto"/>
          <w:szCs w:val="22"/>
        </w:rPr>
        <w:t xml:space="preserve">The ICR shall contain a list of county and municipal governments that SLED has certified to be compliant with </w:t>
      </w:r>
      <w:r w:rsidRPr="00CE5739">
        <w:rPr>
          <w:rFonts w:cs="Times New Roman"/>
          <w:szCs w:val="22"/>
        </w:rPr>
        <w:t xml:space="preserve">Sections </w:t>
      </w:r>
      <w:r w:rsidRPr="00CE5739">
        <w:rPr>
          <w:rFonts w:cs="Times New Roman"/>
          <w:color w:val="auto"/>
          <w:szCs w:val="22"/>
        </w:rPr>
        <w:t xml:space="preserve">17-13-170(E) and 23-3-1100 of the 1976 Code as well as compliance with any federal laws related to the presence of an unlawful person in the United States in the previous fiscal year. </w:t>
      </w:r>
      <w:r w:rsidRPr="00CE5739">
        <w:rPr>
          <w:rFonts w:cs="Times New Roman"/>
          <w:szCs w:val="22"/>
        </w:rPr>
        <w:t xml:space="preserve"> </w:t>
      </w:r>
      <w:r w:rsidRPr="00CE5739">
        <w:rPr>
          <w:rFonts w:cs="Times New Roman"/>
          <w:color w:val="auto"/>
          <w:szCs w:val="22"/>
        </w:rPr>
        <w:t>The ICR must be provided to the General Assembly, the Governor, and the State Treasurer by December thirty-first of the current fiscal year.</w:t>
      </w:r>
    </w:p>
    <w:p w:rsidR="00FA76FD" w:rsidRPr="00CE5739"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00020879" w:rsidRPr="00CE5739">
        <w:rPr>
          <w:rFonts w:cs="Times New Roman"/>
          <w:b/>
          <w:szCs w:val="22"/>
        </w:rPr>
        <w:t>117.</w:t>
      </w:r>
      <w:r w:rsidR="005A0350" w:rsidRPr="00CE5739">
        <w:rPr>
          <w:rFonts w:cs="Times New Roman"/>
          <w:b/>
          <w:szCs w:val="22"/>
        </w:rPr>
        <w:t>145</w:t>
      </w:r>
      <w:r w:rsidRPr="00CE5739">
        <w:rPr>
          <w:rFonts w:cs="Times New Roman"/>
          <w:b/>
          <w:szCs w:val="22"/>
        </w:rPr>
        <w:t>.</w:t>
      </w:r>
      <w:r w:rsidRPr="00CE5739">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szCs w:val="22"/>
        </w:rPr>
        <w:t>117.</w:t>
      </w:r>
      <w:r w:rsidR="005A0350" w:rsidRPr="00CE5739">
        <w:rPr>
          <w:rFonts w:cs="Times New Roman"/>
          <w:b/>
          <w:szCs w:val="22"/>
        </w:rPr>
        <w:t>146</w:t>
      </w:r>
      <w:r w:rsidRPr="00CE5739">
        <w:rPr>
          <w:rFonts w:cs="Times New Roman"/>
          <w:b/>
          <w:szCs w:val="22"/>
        </w:rPr>
        <w:t>.</w:t>
      </w:r>
      <w:r w:rsidRPr="00CE5739">
        <w:rPr>
          <w:rFonts w:cs="Times New Roman"/>
          <w:b/>
          <w:szCs w:val="22"/>
        </w:rPr>
        <w:tab/>
      </w:r>
      <w:r w:rsidRPr="00CE5739">
        <w:rPr>
          <w:rFonts w:cs="Times New Roman"/>
          <w:color w:val="auto"/>
          <w:szCs w:val="22"/>
        </w:rPr>
        <w:t>(GP: Workforce Pathways Grant Fund)  Of the funds appropriated to the State Board for Technical and Comprehensive Education (SBTCE) for the Workforce Pathways Program, there is created a Pathways Grant Fund, which shall be administered by the SBTCE.</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w:t>
      </w:r>
      <w:r w:rsidRPr="00CE5739">
        <w:rPr>
          <w:rFonts w:cs="Times New Roman"/>
          <w:color w:val="auto"/>
          <w:szCs w:val="22"/>
        </w:rPr>
        <w:tab/>
        <w:t>The purpose of the fund is to award grants to eligible technical colleges in order to provide and support the infrastructure necessary to offer Pathways programs.  Grants awarded to technical colleges must be used only for Pathways</w:t>
      </w:r>
      <w:r w:rsidRPr="00CE5739">
        <w:rPr>
          <w:rFonts w:cs="Times New Roman"/>
          <w:color w:val="auto"/>
          <w:szCs w:val="22"/>
        </w:rPr>
        <w:noBreakHyphen/>
        <w:t>specific expenses, to include program administration, career and technical equipment, facilities, instructional materials, transportation, and tuition grants.  The SBTCE or board</w:t>
      </w:r>
      <w:r w:rsidRPr="00CE5739">
        <w:rPr>
          <w:rFonts w:cs="Times New Roman"/>
          <w:color w:val="auto"/>
          <w:szCs w:val="22"/>
        </w:rPr>
        <w:noBreakHyphen/>
        <w:t>appointed committee, in consultation with the Department of Education, shall develop and maintain eligibility criteria for these competitive grants.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Funds available through these competitive grants are awarded to technical colleges that demonstrate the strongest ability to meet grant criteria.  Funds may not be awarded to all colleges in a given year.</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t>(C)</w:t>
      </w:r>
      <w:r w:rsidRPr="00CE5739">
        <w:rPr>
          <w:rFonts w:cs="Times New Roman"/>
          <w:color w:val="auto"/>
          <w:szCs w:val="22"/>
        </w:rPr>
        <w:tab/>
        <w:t>Funds must be used to establish new pathways or enhance existing pathways that confer the necessary skills and training to prepare students for careers in high</w:t>
      </w:r>
      <w:r w:rsidRPr="00CE5739">
        <w:rPr>
          <w:rFonts w:cs="Times New Roman"/>
          <w:color w:val="auto"/>
          <w:szCs w:val="22"/>
        </w:rPr>
        <w:noBreakHyphen/>
        <w:t>demand fields.  Funds shall only support career and technical education programs and courses in industry sectors with critical workforce needs.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(D)</w:t>
      </w:r>
      <w:r w:rsidRPr="00CE5739">
        <w:rPr>
          <w:rFonts w:cs="Times New Roman"/>
          <w:color w:val="auto"/>
          <w:szCs w:val="22"/>
        </w:rPr>
        <w:tab/>
        <w:t>To qualify for Pathways grant funding as established pursuant to this provision, the technical college and school or school district must enter into Memorandums of Understanding that meet the grant requirements.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(E)</w:t>
      </w:r>
      <w:r w:rsidRPr="00CE5739">
        <w:rPr>
          <w:rFonts w:cs="Times New Roman"/>
          <w:color w:val="auto"/>
          <w:szCs w:val="22"/>
        </w:rPr>
        <w:tab/>
        <w:t>The SBTCE or board</w:t>
      </w:r>
      <w:r w:rsidRPr="00CE5739">
        <w:rPr>
          <w:rFonts w:cs="Times New Roman"/>
          <w:color w:val="auto"/>
          <w:szCs w:val="22"/>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(F)</w:t>
      </w:r>
      <w:r w:rsidRPr="00CE5739">
        <w:rPr>
          <w:rFonts w:cs="Times New Roman"/>
          <w:color w:val="auto"/>
          <w:szCs w:val="22"/>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(G)</w:t>
      </w:r>
      <w:r w:rsidRPr="00CE5739">
        <w:rPr>
          <w:rFonts w:cs="Times New Roman"/>
          <w:color w:val="auto"/>
          <w:szCs w:val="22"/>
        </w:rPr>
        <w:tab/>
        <w:t>As used in this provision:</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‘Industry sectors with critical workforce needs’ means the industry sectors as outlined by the Coordinating Council for Workforce Development and their business and industry partners.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‘Pathways’ means a partnership between a secondary education provider, a technical college, and a business or industry that incorporates the following elements: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(a)</w:t>
      </w:r>
      <w:r w:rsidRPr="00CE5739">
        <w:rPr>
          <w:rFonts w:cs="Times New Roman"/>
          <w:color w:val="auto"/>
          <w:szCs w:val="22"/>
        </w:rPr>
        <w:tab/>
        <w:t>secondary and postsecondary education elements;</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(b)</w:t>
      </w:r>
      <w:r w:rsidRPr="00CE5739">
        <w:rPr>
          <w:rFonts w:cs="Times New Roman"/>
          <w:color w:val="auto"/>
          <w:szCs w:val="22"/>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(c)</w:t>
      </w:r>
      <w:r w:rsidRPr="00CE5739">
        <w:rPr>
          <w:rFonts w:cs="Times New Roman"/>
          <w:color w:val="auto"/>
          <w:szCs w:val="22"/>
        </w:rPr>
        <w:tab/>
        <w:t>opportunity for secondary education students to participate in dual or concurrent enrollment programs or other ways to acquire postsecondary education credits at no cost to the student; and</w:t>
      </w:r>
    </w:p>
    <w:p w:rsidR="00FA0F1D" w:rsidRPr="00CE5739"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(d)</w:t>
      </w:r>
      <w:r w:rsidRPr="00CE5739">
        <w:rPr>
          <w:rFonts w:cs="Times New Roman"/>
          <w:color w:val="auto"/>
          <w:szCs w:val="22"/>
        </w:rPr>
        <w:tab/>
        <w:t>student attainment of an industry</w:t>
      </w:r>
      <w:r w:rsidRPr="00CE5739">
        <w:rPr>
          <w:rFonts w:cs="Times New Roman"/>
          <w:color w:val="auto"/>
          <w:szCs w:val="22"/>
        </w:rPr>
        <w:noBreakHyphen/>
        <w:t>recognized credential, or a postsecondary certificate, diploma, or associate degree, with multiple entrance and exit points.</w:t>
      </w:r>
    </w:p>
    <w:p w:rsidR="00A90A9E" w:rsidRPr="00CE5739"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i/>
          <w:szCs w:val="22"/>
        </w:rPr>
        <w:tab/>
      </w:r>
      <w:r w:rsidRPr="00CE5739">
        <w:rPr>
          <w:rFonts w:cs="Times New Roman"/>
          <w:b/>
          <w:i/>
          <w:szCs w:val="22"/>
          <w:u w:val="single"/>
        </w:rPr>
        <w:t>117</w:t>
      </w:r>
      <w:r w:rsidR="00D21E00" w:rsidRPr="00CE5739">
        <w:rPr>
          <w:rFonts w:cs="Times New Roman"/>
          <w:b/>
          <w:i/>
          <w:szCs w:val="22"/>
          <w:u w:val="single"/>
        </w:rPr>
        <w:t>.147</w:t>
      </w:r>
      <w:r w:rsidRPr="00CE5739">
        <w:rPr>
          <w:rFonts w:cs="Times New Roman"/>
          <w:b/>
          <w:i/>
          <w:szCs w:val="22"/>
          <w:u w:val="single"/>
        </w:rPr>
        <w:t>.</w:t>
      </w:r>
      <w:r w:rsidRPr="00CE5739">
        <w:rPr>
          <w:rFonts w:cs="Times New Roman"/>
          <w:i/>
          <w:szCs w:val="22"/>
          <w:u w:val="single"/>
        </w:rPr>
        <w:tab/>
        <w:t>(GP: Transfer Student Credits)</w:t>
      </w:r>
      <w:r w:rsidR="006B76E0" w:rsidRPr="00CE5739">
        <w:rPr>
          <w:rFonts w:cs="Times New Roman"/>
          <w:b/>
          <w:szCs w:val="22"/>
        </w:rPr>
        <w:t xml:space="preserve">  DELETED</w:t>
      </w:r>
    </w:p>
    <w:p w:rsidR="005C46DC" w:rsidRPr="00CE5739" w:rsidRDefault="006439F6" w:rsidP="005C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szCs w:val="22"/>
        </w:rPr>
        <w:tab/>
      </w:r>
      <w:r w:rsidRPr="00CE5739">
        <w:rPr>
          <w:rFonts w:cs="Times New Roman"/>
          <w:b/>
          <w:i/>
          <w:szCs w:val="22"/>
          <w:u w:val="single"/>
        </w:rPr>
        <w:t>117.148.</w:t>
      </w:r>
      <w:r w:rsidRPr="00CE5739">
        <w:rPr>
          <w:rFonts w:cs="Times New Roman"/>
          <w:b/>
          <w:i/>
          <w:szCs w:val="22"/>
          <w:u w:val="single"/>
        </w:rPr>
        <w:tab/>
      </w:r>
      <w:r w:rsidRPr="00CE5739">
        <w:rPr>
          <w:rFonts w:cs="Times New Roman"/>
          <w:i/>
          <w:szCs w:val="22"/>
          <w:u w:val="single"/>
        </w:rPr>
        <w:t>(GP: Adult Education Transfer Report)</w:t>
      </w:r>
      <w:r w:rsidR="005C46DC" w:rsidRPr="00CE5739">
        <w:rPr>
          <w:rFonts w:cs="Times New Roman"/>
          <w:b/>
          <w:szCs w:val="22"/>
        </w:rPr>
        <w:t xml:space="preserve">  DELETED</w:t>
      </w:r>
    </w:p>
    <w:p w:rsidR="00EE0F28" w:rsidRPr="00CE5739" w:rsidRDefault="00EE0F28" w:rsidP="005C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szCs w:val="22"/>
        </w:rPr>
        <w:tab/>
      </w:r>
      <w:r w:rsidRPr="00CE5739">
        <w:rPr>
          <w:rFonts w:cs="Times New Roman"/>
          <w:b/>
          <w:i/>
          <w:szCs w:val="22"/>
          <w:u w:val="single"/>
        </w:rPr>
        <w:t>117.</w:t>
      </w:r>
      <w:r w:rsidR="00FD4893" w:rsidRPr="00CE5739">
        <w:rPr>
          <w:rFonts w:cs="Times New Roman"/>
          <w:b/>
          <w:i/>
          <w:szCs w:val="22"/>
          <w:u w:val="single"/>
        </w:rPr>
        <w:t>1</w:t>
      </w:r>
      <w:r w:rsidR="00131BCC" w:rsidRPr="00CE5739">
        <w:rPr>
          <w:rFonts w:cs="Times New Roman"/>
          <w:b/>
          <w:i/>
          <w:szCs w:val="22"/>
          <w:u w:val="single"/>
        </w:rPr>
        <w:t>49</w:t>
      </w:r>
      <w:r w:rsidRPr="00CE5739">
        <w:rPr>
          <w:rFonts w:cs="Times New Roman"/>
          <w:b/>
          <w:i/>
          <w:szCs w:val="22"/>
          <w:u w:val="single"/>
        </w:rPr>
        <w:t>.</w:t>
      </w:r>
      <w:r w:rsidRPr="00CE5739">
        <w:rPr>
          <w:rFonts w:cs="Times New Roman"/>
          <w:i/>
          <w:szCs w:val="22"/>
          <w:u w:val="single"/>
        </w:rPr>
        <w:tab/>
        <w:t>(GP: Georgetown County Boat Ramps)  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i/>
          <w:szCs w:val="22"/>
        </w:rPr>
        <w:tab/>
      </w:r>
      <w:r w:rsidRPr="00CE5739">
        <w:rPr>
          <w:rFonts w:cs="Times New Roman"/>
          <w:b/>
          <w:i/>
          <w:szCs w:val="22"/>
          <w:u w:val="single"/>
        </w:rPr>
        <w:t>117.15</w:t>
      </w:r>
      <w:r w:rsidR="00131BCC" w:rsidRPr="00CE5739">
        <w:rPr>
          <w:rFonts w:cs="Times New Roman"/>
          <w:b/>
          <w:i/>
          <w:szCs w:val="22"/>
          <w:u w:val="single"/>
        </w:rPr>
        <w:t>0</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(GP: Lake Marion Navigation Enhancement Feasibility Study)</w:t>
      </w:r>
      <w:r w:rsidR="00445384" w:rsidRPr="00CE5739">
        <w:rPr>
          <w:rFonts w:cs="Times New Roman"/>
          <w:szCs w:val="22"/>
        </w:rPr>
        <w:t xml:space="preserve">  </w:t>
      </w:r>
      <w:r w:rsidR="00445384" w:rsidRPr="00CE5739">
        <w:rPr>
          <w:rFonts w:cs="Times New Roman"/>
          <w:b/>
          <w:szCs w:val="22"/>
        </w:rPr>
        <w:t>DELETED</w:t>
      </w:r>
    </w:p>
    <w:p w:rsidR="00A90A9E" w:rsidRPr="00CE5739"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b/>
          <w:i/>
          <w:szCs w:val="22"/>
        </w:rPr>
        <w:tab/>
      </w:r>
      <w:r w:rsidRPr="00CE5739">
        <w:rPr>
          <w:rFonts w:cs="Times New Roman"/>
          <w:b/>
          <w:i/>
          <w:szCs w:val="22"/>
          <w:u w:val="single"/>
        </w:rPr>
        <w:t>117.</w:t>
      </w:r>
      <w:r w:rsidR="00FD4893" w:rsidRPr="00CE5739">
        <w:rPr>
          <w:rFonts w:cs="Times New Roman"/>
          <w:b/>
          <w:i/>
          <w:szCs w:val="22"/>
          <w:u w:val="single"/>
        </w:rPr>
        <w:t>15</w:t>
      </w:r>
      <w:r w:rsidR="00131BCC" w:rsidRPr="00CE5739">
        <w:rPr>
          <w:rFonts w:cs="Times New Roman"/>
          <w:b/>
          <w:i/>
          <w:szCs w:val="22"/>
          <w:u w:val="single"/>
        </w:rPr>
        <w:t>1</w:t>
      </w:r>
      <w:r w:rsidRPr="00CE5739">
        <w:rPr>
          <w:rFonts w:cs="Times New Roman"/>
          <w:b/>
          <w:i/>
          <w:szCs w:val="22"/>
          <w:u w:val="single"/>
        </w:rPr>
        <w:t>.</w:t>
      </w:r>
      <w:r w:rsidRPr="00CE5739">
        <w:rPr>
          <w:rFonts w:cs="Times New Roman"/>
          <w:i/>
          <w:szCs w:val="22"/>
          <w:u w:val="single"/>
        </w:rPr>
        <w:tab/>
        <w:t>(GP: Legal Funding Transactions)</w:t>
      </w:r>
      <w:r w:rsidR="00D264A5" w:rsidRPr="00CE5739">
        <w:rPr>
          <w:rFonts w:cs="Times New Roman"/>
          <w:b/>
          <w:szCs w:val="22"/>
        </w:rPr>
        <w:t xml:space="preserve">  DELETED</w:t>
      </w:r>
    </w:p>
    <w:p w:rsidR="00EE0F28" w:rsidRPr="00CE5739"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lastRenderedPageBreak/>
        <w:tab/>
      </w:r>
      <w:r w:rsidRPr="00CE5739">
        <w:rPr>
          <w:rFonts w:cs="Times New Roman"/>
          <w:b/>
          <w:i/>
          <w:szCs w:val="22"/>
          <w:u w:val="single"/>
        </w:rPr>
        <w:t>117.</w:t>
      </w:r>
      <w:r w:rsidR="00FD4893" w:rsidRPr="00CE5739">
        <w:rPr>
          <w:rFonts w:cs="Times New Roman"/>
          <w:b/>
          <w:i/>
          <w:szCs w:val="22"/>
          <w:u w:val="single"/>
        </w:rPr>
        <w:t>15</w:t>
      </w:r>
      <w:r w:rsidR="00131BCC" w:rsidRPr="00CE5739">
        <w:rPr>
          <w:rFonts w:cs="Times New Roman"/>
          <w:b/>
          <w:i/>
          <w:szCs w:val="22"/>
          <w:u w:val="single"/>
        </w:rPr>
        <w:t>2</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(GP: CDBG-DR Flexibility)  The Department of Commerce is directed to transfer any funds remaining from the appropriation it received through Act 97 of 2017 for 2015 - Non-CDBG - Disaster Recovery to the Department of Administration which shall utilize these funds for any disaster recovery program.</w:t>
      </w:r>
    </w:p>
    <w:p w:rsidR="00EE0F28" w:rsidRPr="00CE5739"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i/>
          <w:szCs w:val="22"/>
          <w:u w:val="single"/>
        </w:rPr>
        <w:t>117.</w:t>
      </w:r>
      <w:r w:rsidR="00FD4893" w:rsidRPr="00CE5739">
        <w:rPr>
          <w:rFonts w:cs="Times New Roman"/>
          <w:b/>
          <w:i/>
          <w:szCs w:val="22"/>
          <w:u w:val="single"/>
        </w:rPr>
        <w:t>15</w:t>
      </w:r>
      <w:r w:rsidR="00131BCC" w:rsidRPr="00CE5739">
        <w:rPr>
          <w:rFonts w:cs="Times New Roman"/>
          <w:b/>
          <w:i/>
          <w:szCs w:val="22"/>
          <w:u w:val="single"/>
        </w:rPr>
        <w:t>3</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(GP: Secure Area Duty Officers Program)  The Office of Adjutant General, the State Law Enforcement Division, and other law enforcement authorities are authorized to conduct security-related activities as prescribed by the Governor in Executive Order 2015-18</w:t>
      </w:r>
      <w:r w:rsidR="004D0E60" w:rsidRPr="00CE5739">
        <w:rPr>
          <w:rFonts w:cs="Times New Roman"/>
          <w:i/>
          <w:szCs w:val="22"/>
          <w:u w:val="single"/>
        </w:rPr>
        <w:t xml:space="preserve">.  </w:t>
      </w:r>
      <w:r w:rsidRPr="00CE5739">
        <w:rPr>
          <w:rFonts w:cs="Times New Roman"/>
          <w:i/>
          <w:szCs w:val="22"/>
          <w:u w:val="single"/>
        </w:rPr>
        <w:t>Activities carried out under this program shall be considered state or federal training for purposes of Section 15-78-60(19) of the 1976 Code and the agency and its personnel shall be exempt from liability as described therein.  State agencies involved in the Secure Area Duty Officers Program (SADOP) may expend state and federal funds in support of the program.</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b/>
          <w:i/>
          <w:szCs w:val="22"/>
          <w:u w:val="single"/>
        </w:rPr>
        <w:t>117.</w:t>
      </w:r>
      <w:r w:rsidR="00D21E00" w:rsidRPr="00CE5739">
        <w:rPr>
          <w:rFonts w:cs="Times New Roman"/>
          <w:b/>
          <w:i/>
          <w:szCs w:val="22"/>
          <w:u w:val="single"/>
        </w:rPr>
        <w:t>15</w:t>
      </w:r>
      <w:r w:rsidR="00131BCC" w:rsidRPr="00CE5739">
        <w:rPr>
          <w:rFonts w:cs="Times New Roman"/>
          <w:b/>
          <w:i/>
          <w:szCs w:val="22"/>
          <w:u w:val="single"/>
        </w:rPr>
        <w:t>4</w:t>
      </w:r>
      <w:r w:rsidRPr="00CE5739">
        <w:rPr>
          <w:rFonts w:cs="Times New Roman"/>
          <w:b/>
          <w:i/>
          <w:szCs w:val="22"/>
          <w:u w:val="single"/>
        </w:rPr>
        <w:t>.</w:t>
      </w:r>
      <w:r w:rsidRPr="00CE5739">
        <w:rPr>
          <w:rFonts w:cs="Times New Roman"/>
          <w:i/>
          <w:szCs w:val="22"/>
          <w:u w:val="single"/>
        </w:rPr>
        <w:tab/>
        <w:t>(GP: DSS Study Committee</w:t>
      </w:r>
      <w:r w:rsidR="00747DFC" w:rsidRPr="00CE5739">
        <w:rPr>
          <w:rFonts w:cs="Times New Roman"/>
          <w:i/>
          <w:szCs w:val="22"/>
          <w:u w:val="single"/>
        </w:rPr>
        <w:t>)</w:t>
      </w:r>
      <w:r w:rsidRPr="00CE5739">
        <w:rPr>
          <w:rFonts w:cs="Times New Roman"/>
          <w:i/>
          <w:szCs w:val="22"/>
          <w:u w:val="single"/>
        </w:rPr>
        <w:t xml:space="preserve">  A committee shall be established to study the Department of Social Services structural organization and core mission.  The study shall include, but not be limited to: determining whether specific areas of operation should more appropriately be housed at a different agency to more efficiently and effectively manage those services; to determine whether the department is performing services outside the scope of their mission; and to determine whether the department is not performing services within the scope of their mission.</w:t>
      </w:r>
    </w:p>
    <w:p w:rsidR="006645D1" w:rsidRPr="00CE5739" w:rsidRDefault="006645D1" w:rsidP="007B4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The study committee shall be comprised of the following:</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w:t>
      </w:r>
      <w:r w:rsidRPr="00CE5739">
        <w:rPr>
          <w:rFonts w:cs="Times New Roman"/>
          <w:i/>
          <w:szCs w:val="22"/>
          <w:u w:val="single"/>
        </w:rPr>
        <w:tab/>
        <w:t>Two members of the Senate appointed by the President of the Senate;</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(2)</w:t>
      </w:r>
      <w:r w:rsidRPr="00CE5739">
        <w:rPr>
          <w:rFonts w:cs="Times New Roman"/>
          <w:i/>
          <w:szCs w:val="22"/>
          <w:u w:val="single"/>
        </w:rPr>
        <w:tab/>
        <w:t>Two members of the House of Representatives appointed by the Speaker of the House;</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(3)</w:t>
      </w:r>
      <w:r w:rsidRPr="00CE5739">
        <w:rPr>
          <w:rFonts w:cs="Times New Roman"/>
          <w:i/>
          <w:szCs w:val="22"/>
          <w:u w:val="single"/>
        </w:rPr>
        <w:tab/>
        <w:t>Two members appointed by the Chairman of the Senate Finance Committee;</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(4)</w:t>
      </w:r>
      <w:r w:rsidRPr="00CE5739">
        <w:rPr>
          <w:rFonts w:cs="Times New Roman"/>
          <w:i/>
          <w:szCs w:val="22"/>
          <w:u w:val="single"/>
        </w:rPr>
        <w:tab/>
        <w:t>Two members appointed by the Chairman</w:t>
      </w:r>
      <w:r w:rsidR="004801B0" w:rsidRPr="00CE5739">
        <w:rPr>
          <w:rFonts w:cs="Times New Roman"/>
          <w:i/>
          <w:szCs w:val="22"/>
          <w:u w:val="single"/>
        </w:rPr>
        <w:t xml:space="preserve"> of the House Ways and Means </w:t>
      </w:r>
      <w:r w:rsidRPr="00CE5739">
        <w:rPr>
          <w:rFonts w:cs="Times New Roman"/>
          <w:i/>
          <w:szCs w:val="22"/>
          <w:u w:val="single"/>
        </w:rPr>
        <w:t>Committee; and</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(5)</w:t>
      </w:r>
      <w:r w:rsidRPr="00CE5739">
        <w:rPr>
          <w:rFonts w:cs="Times New Roman"/>
          <w:i/>
          <w:szCs w:val="22"/>
          <w:u w:val="single"/>
        </w:rPr>
        <w:tab/>
        <w:t>One member appointed by the Governor</w:t>
      </w:r>
    </w:p>
    <w:p w:rsidR="006645D1" w:rsidRPr="00CE5739"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CE5739">
        <w:rPr>
          <w:rFonts w:cs="Times New Roman"/>
          <w:i/>
          <w:szCs w:val="22"/>
        </w:rPr>
        <w:tab/>
      </w:r>
      <w:r w:rsidRPr="00CE5739">
        <w:rPr>
          <w:rFonts w:cs="Times New Roman"/>
          <w:i/>
          <w:szCs w:val="22"/>
          <w:u w:val="single"/>
        </w:rPr>
        <w:t>S</w:t>
      </w:r>
      <w:r w:rsidR="00A02099" w:rsidRPr="00CE5739">
        <w:rPr>
          <w:rFonts w:cs="Times New Roman"/>
          <w:i/>
          <w:szCs w:val="22"/>
          <w:u w:val="single"/>
        </w:rPr>
        <w:t>taff s</w:t>
      </w:r>
      <w:r w:rsidRPr="00CE5739">
        <w:rPr>
          <w:rFonts w:cs="Times New Roman"/>
          <w:i/>
          <w:szCs w:val="22"/>
          <w:u w:val="single"/>
        </w:rPr>
        <w:t xml:space="preserve">upport shall be provided by the </w:t>
      </w:r>
      <w:r w:rsidR="00A02099" w:rsidRPr="00CE5739">
        <w:rPr>
          <w:rFonts w:cs="Times New Roman"/>
          <w:i/>
          <w:szCs w:val="22"/>
          <w:u w:val="single"/>
        </w:rPr>
        <w:t>relevant standing committees of the Senate and the House of Representatives, as appropriate</w:t>
      </w:r>
      <w:r w:rsidRPr="00CE5739">
        <w:rPr>
          <w:rFonts w:cs="Times New Roman"/>
          <w:i/>
          <w:szCs w:val="22"/>
          <w:u w:val="single"/>
        </w:rPr>
        <w:t>.</w:t>
      </w:r>
      <w:r w:rsidR="00A02099" w:rsidRPr="00CE5739">
        <w:rPr>
          <w:rFonts w:cs="Times New Roman"/>
          <w:i/>
          <w:szCs w:val="22"/>
          <w:u w:val="single"/>
        </w:rPr>
        <w:t xml:space="preserve"> </w:t>
      </w:r>
      <w:r w:rsidRPr="00CE5739">
        <w:rPr>
          <w:rFonts w:cs="Times New Roman"/>
          <w:i/>
          <w:szCs w:val="22"/>
          <w:u w:val="single"/>
        </w:rPr>
        <w:t xml:space="preserve"> Findings and recommendations shall be submitted to the Chairman of the Senate Finance Committee, the Chairman of the House Ways and Means Committee, and the Governor by January 14, 2020.</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b/>
          <w:szCs w:val="22"/>
        </w:rPr>
        <w:tab/>
      </w:r>
      <w:r w:rsidRPr="00CE5739">
        <w:rPr>
          <w:rFonts w:cs="Times New Roman"/>
          <w:b/>
          <w:i/>
          <w:szCs w:val="22"/>
          <w:u w:val="single"/>
        </w:rPr>
        <w:t>117.15</w:t>
      </w:r>
      <w:r w:rsidR="00131BCC" w:rsidRPr="00CE5739">
        <w:rPr>
          <w:rFonts w:cs="Times New Roman"/>
          <w:b/>
          <w:i/>
          <w:szCs w:val="22"/>
          <w:u w:val="single"/>
        </w:rPr>
        <w:t>5</w:t>
      </w:r>
      <w:r w:rsidRPr="00CE5739">
        <w:rPr>
          <w:rFonts w:cs="Times New Roman"/>
          <w:b/>
          <w:i/>
          <w:szCs w:val="22"/>
          <w:u w:val="single"/>
        </w:rPr>
        <w:t>.</w:t>
      </w:r>
      <w:r w:rsidRPr="00CE5739">
        <w:rPr>
          <w:rFonts w:cs="Times New Roman"/>
          <w:i/>
          <w:szCs w:val="22"/>
          <w:u w:val="single"/>
        </w:rPr>
        <w:tab/>
        <w:t>(GP: Higher Education Tuition Mitigation)  The following recurring funds have been appropriated in Part IA to institutions of higher education to mitigate tuition and mandatory fee increases</w:t>
      </w:r>
      <w:r w:rsidR="00BB7A98" w:rsidRPr="00CE5739">
        <w:rPr>
          <w:rFonts w:cs="Times New Roman"/>
          <w:i/>
          <w:szCs w:val="22"/>
          <w:u w:val="single"/>
        </w:rPr>
        <w:t xml:space="preserve"> for in-state undergraduate students</w:t>
      </w:r>
      <w:r w:rsidRPr="00CE5739">
        <w:rPr>
          <w:rFonts w:cs="Times New Roman"/>
          <w:i/>
          <w:szCs w:val="22"/>
          <w:u w:val="single"/>
        </w:rPr>
        <w:t>:</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w:t>
      </w:r>
      <w:r w:rsidRPr="00CE5739">
        <w:rPr>
          <w:rFonts w:cs="Times New Roman"/>
          <w:i/>
          <w:szCs w:val="22"/>
          <w:u w:val="single"/>
        </w:rPr>
        <w:tab/>
        <w:t>The Citadel</w:t>
      </w:r>
      <w:r w:rsidRPr="00CE5739">
        <w:rPr>
          <w:rFonts w:cs="Times New Roman"/>
          <w:i/>
          <w:szCs w:val="22"/>
          <w:u w:val="single"/>
        </w:rPr>
        <w:tab/>
        <w:t>$</w:t>
      </w:r>
      <w:r w:rsidRPr="00CE5739">
        <w:rPr>
          <w:rFonts w:cs="Times New Roman"/>
          <w:i/>
          <w:szCs w:val="22"/>
          <w:u w:val="single"/>
        </w:rPr>
        <w:tab/>
        <w:t>764,651;</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(2)</w:t>
      </w:r>
      <w:r w:rsidRPr="00CE5739">
        <w:rPr>
          <w:rFonts w:cs="Times New Roman"/>
          <w:i/>
          <w:szCs w:val="22"/>
          <w:u w:val="single"/>
        </w:rPr>
        <w:tab/>
        <w:t>Clemson University</w:t>
      </w:r>
      <w:r w:rsidRPr="00CE5739">
        <w:rPr>
          <w:rFonts w:cs="Times New Roman"/>
          <w:i/>
          <w:szCs w:val="22"/>
          <w:u w:val="single"/>
        </w:rPr>
        <w:tab/>
        <w:t>$</w:t>
      </w:r>
      <w:r w:rsidRPr="00CE5739">
        <w:rPr>
          <w:rFonts w:cs="Times New Roman"/>
          <w:i/>
          <w:szCs w:val="22"/>
          <w:u w:val="single"/>
        </w:rPr>
        <w:tab/>
        <w:t>5,716,806;</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(3)</w:t>
      </w:r>
      <w:r w:rsidRPr="00CE5739">
        <w:rPr>
          <w:rFonts w:cs="Times New Roman"/>
          <w:i/>
          <w:szCs w:val="22"/>
          <w:u w:val="single"/>
        </w:rPr>
        <w:tab/>
        <w:t>University of Charleston</w:t>
      </w:r>
      <w:r w:rsidRPr="00CE5739">
        <w:rPr>
          <w:rFonts w:cs="Times New Roman"/>
          <w:i/>
          <w:szCs w:val="22"/>
          <w:u w:val="single"/>
        </w:rPr>
        <w:tab/>
        <w:t>$</w:t>
      </w:r>
      <w:r w:rsidRPr="00CE5739">
        <w:rPr>
          <w:rFonts w:cs="Times New Roman"/>
          <w:i/>
          <w:szCs w:val="22"/>
          <w:u w:val="single"/>
        </w:rPr>
        <w:tab/>
        <w:t>2,659,523;</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(4)</w:t>
      </w:r>
      <w:r w:rsidRPr="00CE5739">
        <w:rPr>
          <w:rFonts w:cs="Times New Roman"/>
          <w:i/>
          <w:szCs w:val="22"/>
          <w:u w:val="single"/>
        </w:rPr>
        <w:tab/>
        <w:t>Coastal Carolina University</w:t>
      </w:r>
      <w:r w:rsidRPr="00CE5739">
        <w:rPr>
          <w:rFonts w:cs="Times New Roman"/>
          <w:i/>
          <w:szCs w:val="22"/>
          <w:u w:val="single"/>
        </w:rPr>
        <w:tab/>
        <w:t>$</w:t>
      </w:r>
      <w:r w:rsidRPr="00CE5739">
        <w:rPr>
          <w:rFonts w:cs="Times New Roman"/>
          <w:i/>
          <w:szCs w:val="22"/>
          <w:u w:val="single"/>
        </w:rPr>
        <w:tab/>
        <w:t>2,145,346;</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(5)</w:t>
      </w:r>
      <w:r w:rsidRPr="00CE5739">
        <w:rPr>
          <w:rFonts w:cs="Times New Roman"/>
          <w:i/>
          <w:szCs w:val="22"/>
          <w:u w:val="single"/>
        </w:rPr>
        <w:tab/>
        <w:t>Francis Marion University</w:t>
      </w:r>
      <w:r w:rsidRPr="00CE5739">
        <w:rPr>
          <w:rFonts w:cs="Times New Roman"/>
          <w:i/>
          <w:szCs w:val="22"/>
          <w:u w:val="single"/>
        </w:rPr>
        <w:tab/>
        <w:t>$</w:t>
      </w:r>
      <w:r w:rsidRPr="00CE5739">
        <w:rPr>
          <w:rFonts w:cs="Times New Roman"/>
          <w:i/>
          <w:szCs w:val="22"/>
          <w:u w:val="single"/>
        </w:rPr>
        <w:tab/>
        <w:t>1,464,038;</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(6)</w:t>
      </w:r>
      <w:r w:rsidRPr="00CE5739">
        <w:rPr>
          <w:rFonts w:cs="Times New Roman"/>
          <w:i/>
          <w:szCs w:val="22"/>
          <w:u w:val="single"/>
        </w:rPr>
        <w:tab/>
        <w:t>Lander University</w:t>
      </w:r>
      <w:r w:rsidRPr="00CE5739">
        <w:rPr>
          <w:rFonts w:cs="Times New Roman"/>
          <w:i/>
          <w:szCs w:val="22"/>
          <w:u w:val="single"/>
        </w:rPr>
        <w:tab/>
        <w:t>$</w:t>
      </w:r>
      <w:r w:rsidRPr="00CE5739">
        <w:rPr>
          <w:rFonts w:cs="Times New Roman"/>
          <w:i/>
          <w:szCs w:val="22"/>
          <w:u w:val="single"/>
        </w:rPr>
        <w:tab/>
        <w:t>1,200,335;</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(7)</w:t>
      </w:r>
      <w:r w:rsidRPr="00CE5739">
        <w:rPr>
          <w:rFonts w:cs="Times New Roman"/>
          <w:i/>
          <w:szCs w:val="22"/>
          <w:u w:val="single"/>
        </w:rPr>
        <w:tab/>
        <w:t>South Carolina State University</w:t>
      </w:r>
      <w:r w:rsidRPr="00CE5739">
        <w:rPr>
          <w:rFonts w:cs="Times New Roman"/>
          <w:i/>
          <w:szCs w:val="22"/>
          <w:u w:val="single"/>
        </w:rPr>
        <w:tab/>
        <w:t>$</w:t>
      </w:r>
      <w:r w:rsidRPr="00CE5739">
        <w:rPr>
          <w:rFonts w:cs="Times New Roman"/>
          <w:i/>
          <w:szCs w:val="22"/>
          <w:u w:val="single"/>
        </w:rPr>
        <w:tab/>
        <w:t>919,875;</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(8)</w:t>
      </w:r>
      <w:r w:rsidRPr="00CE5739">
        <w:rPr>
          <w:rFonts w:cs="Times New Roman"/>
          <w:i/>
          <w:szCs w:val="22"/>
          <w:u w:val="single"/>
        </w:rPr>
        <w:tab/>
        <w:t>University of South Carolina-Columbia</w:t>
      </w:r>
      <w:r w:rsidRPr="00CE5739">
        <w:rPr>
          <w:rFonts w:cs="Times New Roman"/>
          <w:i/>
          <w:szCs w:val="22"/>
          <w:u w:val="single"/>
        </w:rPr>
        <w:tab/>
        <w:t>$</w:t>
      </w:r>
      <w:r w:rsidRPr="00CE5739">
        <w:rPr>
          <w:rFonts w:cs="Times New Roman"/>
          <w:i/>
          <w:szCs w:val="22"/>
          <w:u w:val="single"/>
        </w:rPr>
        <w:tab/>
        <w:t>8,313,496;</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(9)</w:t>
      </w:r>
      <w:r w:rsidRPr="00CE5739">
        <w:rPr>
          <w:rFonts w:cs="Times New Roman"/>
          <w:i/>
          <w:szCs w:val="22"/>
          <w:u w:val="single"/>
        </w:rPr>
        <w:tab/>
        <w:t>University of South Carolina-Aiken</w:t>
      </w:r>
      <w:r w:rsidRPr="00CE5739">
        <w:rPr>
          <w:rFonts w:cs="Times New Roman"/>
          <w:i/>
          <w:szCs w:val="22"/>
          <w:u w:val="single"/>
        </w:rPr>
        <w:tab/>
        <w:t>$</w:t>
      </w:r>
      <w:r w:rsidRPr="00CE5739">
        <w:rPr>
          <w:rFonts w:cs="Times New Roman"/>
          <w:i/>
          <w:szCs w:val="22"/>
          <w:u w:val="single"/>
        </w:rPr>
        <w:tab/>
        <w:t>1,262,954;</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(10)</w:t>
      </w:r>
      <w:r w:rsidRPr="00CE5739">
        <w:rPr>
          <w:rFonts w:cs="Times New Roman"/>
          <w:i/>
          <w:szCs w:val="22"/>
          <w:u w:val="single"/>
        </w:rPr>
        <w:tab/>
        <w:t>University of South Carolina-Upstate</w:t>
      </w:r>
      <w:r w:rsidRPr="00CE5739">
        <w:rPr>
          <w:rFonts w:cs="Times New Roman"/>
          <w:i/>
          <w:szCs w:val="22"/>
          <w:u w:val="single"/>
        </w:rPr>
        <w:tab/>
        <w:t>$</w:t>
      </w:r>
      <w:r w:rsidRPr="00CE5739">
        <w:rPr>
          <w:rFonts w:cs="Times New Roman"/>
          <w:i/>
          <w:szCs w:val="22"/>
          <w:u w:val="single"/>
        </w:rPr>
        <w:tab/>
        <w:t>2,498,567;</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(11)</w:t>
      </w:r>
      <w:r w:rsidRPr="00CE5739">
        <w:rPr>
          <w:rFonts w:cs="Times New Roman"/>
          <w:i/>
          <w:szCs w:val="22"/>
          <w:u w:val="single"/>
        </w:rPr>
        <w:tab/>
        <w:t>University of South Carolina-Beaufort</w:t>
      </w:r>
      <w:r w:rsidRPr="00CE5739">
        <w:rPr>
          <w:rFonts w:cs="Times New Roman"/>
          <w:i/>
          <w:szCs w:val="22"/>
          <w:u w:val="single"/>
        </w:rPr>
        <w:tab/>
        <w:t>$</w:t>
      </w:r>
      <w:r w:rsidRPr="00CE5739">
        <w:rPr>
          <w:rFonts w:cs="Times New Roman"/>
          <w:i/>
          <w:szCs w:val="22"/>
          <w:u w:val="single"/>
        </w:rPr>
        <w:tab/>
        <w:t>780,527;</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(12)</w:t>
      </w:r>
      <w:r w:rsidRPr="00CE5739">
        <w:rPr>
          <w:rFonts w:cs="Times New Roman"/>
          <w:i/>
          <w:szCs w:val="22"/>
          <w:u w:val="single"/>
        </w:rPr>
        <w:tab/>
        <w:t>University of South Carolina-Lancaster</w:t>
      </w:r>
      <w:r w:rsidRPr="00CE5739">
        <w:rPr>
          <w:rFonts w:cs="Times New Roman"/>
          <w:i/>
          <w:szCs w:val="22"/>
          <w:u w:val="single"/>
        </w:rPr>
        <w:tab/>
        <w:t>$</w:t>
      </w:r>
      <w:r w:rsidRPr="00CE5739">
        <w:rPr>
          <w:rFonts w:cs="Times New Roman"/>
          <w:i/>
          <w:szCs w:val="22"/>
          <w:u w:val="single"/>
        </w:rPr>
        <w:tab/>
        <w:t>649,998;</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lastRenderedPageBreak/>
        <w:tab/>
      </w:r>
      <w:r w:rsidRPr="00CE5739">
        <w:rPr>
          <w:rFonts w:cs="Times New Roman"/>
          <w:i/>
          <w:szCs w:val="22"/>
        </w:rPr>
        <w:tab/>
      </w:r>
      <w:r w:rsidRPr="00CE5739">
        <w:rPr>
          <w:rFonts w:cs="Times New Roman"/>
          <w:i/>
          <w:szCs w:val="22"/>
          <w:u w:val="single"/>
        </w:rPr>
        <w:t>(13)</w:t>
      </w:r>
      <w:r w:rsidRPr="00CE5739">
        <w:rPr>
          <w:rFonts w:cs="Times New Roman"/>
          <w:i/>
          <w:szCs w:val="22"/>
          <w:u w:val="single"/>
        </w:rPr>
        <w:tab/>
        <w:t>University of South Carolina-Salkehatchie</w:t>
      </w:r>
      <w:r w:rsidRPr="00CE5739">
        <w:rPr>
          <w:rFonts w:cs="Times New Roman"/>
          <w:i/>
          <w:szCs w:val="22"/>
          <w:u w:val="single"/>
        </w:rPr>
        <w:tab/>
        <w:t>$</w:t>
      </w:r>
      <w:r w:rsidRPr="00CE5739">
        <w:rPr>
          <w:rFonts w:cs="Times New Roman"/>
          <w:i/>
          <w:szCs w:val="22"/>
          <w:u w:val="single"/>
        </w:rPr>
        <w:tab/>
        <w:t>384,972;</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(14)</w:t>
      </w:r>
      <w:r w:rsidRPr="00CE5739">
        <w:rPr>
          <w:rFonts w:cs="Times New Roman"/>
          <w:i/>
          <w:szCs w:val="22"/>
          <w:u w:val="single"/>
        </w:rPr>
        <w:tab/>
        <w:t>University of South Carolina-Sumter</w:t>
      </w:r>
      <w:r w:rsidRPr="00CE5739">
        <w:rPr>
          <w:rFonts w:cs="Times New Roman"/>
          <w:i/>
          <w:szCs w:val="22"/>
          <w:u w:val="single"/>
        </w:rPr>
        <w:tab/>
        <w:t>$</w:t>
      </w:r>
      <w:r w:rsidRPr="00CE5739">
        <w:rPr>
          <w:rFonts w:cs="Times New Roman"/>
          <w:i/>
          <w:szCs w:val="22"/>
          <w:u w:val="single"/>
        </w:rPr>
        <w:tab/>
        <w:t>454,205;</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(15)</w:t>
      </w:r>
      <w:r w:rsidRPr="00CE5739">
        <w:rPr>
          <w:rFonts w:cs="Times New Roman"/>
          <w:i/>
          <w:szCs w:val="22"/>
          <w:u w:val="single"/>
        </w:rPr>
        <w:tab/>
        <w:t>University of South Carolina-Union</w:t>
      </w:r>
      <w:r w:rsidRPr="00CE5739">
        <w:rPr>
          <w:rFonts w:cs="Times New Roman"/>
          <w:i/>
          <w:szCs w:val="22"/>
          <w:u w:val="single"/>
        </w:rPr>
        <w:tab/>
        <w:t>$</w:t>
      </w:r>
      <w:r w:rsidRPr="00CE5739">
        <w:rPr>
          <w:rFonts w:cs="Times New Roman"/>
          <w:i/>
          <w:szCs w:val="22"/>
          <w:u w:val="single"/>
        </w:rPr>
        <w:tab/>
        <w:t>471,844;</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 w:val="left" w:pos="1125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(16)</w:t>
      </w:r>
      <w:r w:rsidRPr="00CE5739">
        <w:rPr>
          <w:rFonts w:cs="Times New Roman"/>
          <w:i/>
          <w:szCs w:val="22"/>
          <w:u w:val="single"/>
        </w:rPr>
        <w:tab/>
        <w:t>Winthrop University</w:t>
      </w:r>
      <w:r w:rsidRPr="00CE5739">
        <w:rPr>
          <w:rFonts w:cs="Times New Roman"/>
          <w:i/>
          <w:szCs w:val="22"/>
          <w:u w:val="single"/>
        </w:rPr>
        <w:tab/>
        <w:t>$</w:t>
      </w:r>
      <w:r w:rsidRPr="00CE5739">
        <w:rPr>
          <w:rFonts w:cs="Times New Roman"/>
          <w:i/>
          <w:szCs w:val="22"/>
          <w:u w:val="single"/>
        </w:rPr>
        <w:tab/>
        <w:t>1,958,372;</w:t>
      </w:r>
      <w:r w:rsidRPr="00CE5739">
        <w:rPr>
          <w:rFonts w:cs="Times New Roman"/>
          <w:i/>
          <w:szCs w:val="22"/>
          <w:u w:val="single"/>
        </w:rPr>
        <w:tab/>
        <w:t>and</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u w:val="single"/>
        </w:rPr>
        <w:t>(17)</w:t>
      </w:r>
      <w:r w:rsidRPr="00CE5739">
        <w:rPr>
          <w:rFonts w:cs="Times New Roman"/>
          <w:i/>
          <w:szCs w:val="22"/>
          <w:u w:val="single"/>
        </w:rPr>
        <w:tab/>
        <w:t>Medical University of South Carolina</w:t>
      </w:r>
      <w:r w:rsidRPr="00CE5739">
        <w:rPr>
          <w:rFonts w:cs="Times New Roman"/>
          <w:i/>
          <w:szCs w:val="22"/>
          <w:u w:val="single"/>
        </w:rPr>
        <w:tab/>
        <w:t>$</w:t>
      </w:r>
      <w:r w:rsidRPr="00CE5739">
        <w:rPr>
          <w:rFonts w:cs="Times New Roman"/>
          <w:i/>
          <w:szCs w:val="22"/>
          <w:u w:val="single"/>
        </w:rPr>
        <w:tab/>
        <w:t>4,523,265.</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In order to retain the above appropriations, each institution of higher education listed above must certify to the Commission on Higher Education by August 1, 2019, that,</w:t>
      </w:r>
      <w:r w:rsidR="00BB7A98" w:rsidRPr="00CE5739">
        <w:rPr>
          <w:rFonts w:cs="Times New Roman"/>
          <w:i/>
          <w:szCs w:val="22"/>
          <w:u w:val="single"/>
        </w:rPr>
        <w:t xml:space="preserve"> its tuition and mandatory fees for all in-state undergraduate students did not exceed the rate of inflation for the 2018 Higher Education Price Index</w:t>
      </w:r>
      <w:r w:rsidR="00A038C8" w:rsidRPr="00CE5739">
        <w:rPr>
          <w:rFonts w:cs="Times New Roman"/>
          <w:i/>
          <w:szCs w:val="22"/>
          <w:u w:val="single"/>
        </w:rPr>
        <w:t xml:space="preserve"> and that each institution has instituted and is working to implement a cost mitigation plan</w:t>
      </w:r>
      <w:r w:rsidRPr="00CE5739">
        <w:rPr>
          <w:rFonts w:cs="Times New Roman"/>
          <w:i/>
          <w:szCs w:val="22"/>
          <w:u w:val="single"/>
        </w:rPr>
        <w:t>.</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szCs w:val="22"/>
        </w:rPr>
      </w:pPr>
      <w:r w:rsidRPr="00CE5739">
        <w:rPr>
          <w:rFonts w:cs="Times New Roman"/>
          <w:szCs w:val="22"/>
        </w:rPr>
        <w:tab/>
      </w:r>
      <w:r w:rsidRPr="00CE5739">
        <w:rPr>
          <w:rFonts w:cs="Times New Roman"/>
          <w:i/>
          <w:szCs w:val="22"/>
          <w:u w:val="single"/>
        </w:rPr>
        <w:t>By October 1, 2019, the Commission on Higher Education shall report to the House Ways and Means Committee, the Senate Finance Committee, and the Executive Budget Office the institutions that failed to certify that the in-state tuition increase met the guidelines outlined in this provision.  The Executive Budget Office is directed to reduce the recurring appropriation of any institution found to be non-compliant with the certification.</w:t>
      </w:r>
    </w:p>
    <w:p w:rsidR="005C46DC" w:rsidRPr="00CE5739" w:rsidRDefault="00FD4893" w:rsidP="005C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CE5739">
        <w:rPr>
          <w:rFonts w:cs="Times New Roman"/>
          <w:szCs w:val="22"/>
        </w:rPr>
        <w:tab/>
      </w:r>
      <w:r w:rsidRPr="00CE5739">
        <w:rPr>
          <w:rFonts w:cs="Times New Roman"/>
          <w:b/>
          <w:i/>
          <w:szCs w:val="22"/>
          <w:u w:val="single"/>
        </w:rPr>
        <w:t>117.15</w:t>
      </w:r>
      <w:r w:rsidR="00131BCC" w:rsidRPr="00CE5739">
        <w:rPr>
          <w:rFonts w:cs="Times New Roman"/>
          <w:b/>
          <w:i/>
          <w:szCs w:val="22"/>
          <w:u w:val="single"/>
        </w:rPr>
        <w:t>6</w:t>
      </w:r>
      <w:r w:rsidRPr="00CE5739">
        <w:rPr>
          <w:rFonts w:cs="Times New Roman"/>
          <w:b/>
          <w:i/>
          <w:szCs w:val="22"/>
          <w:u w:val="single"/>
        </w:rPr>
        <w:t>.</w:t>
      </w:r>
      <w:r w:rsidRPr="00CE5739">
        <w:rPr>
          <w:rFonts w:cs="Times New Roman"/>
          <w:i/>
          <w:szCs w:val="22"/>
          <w:u w:val="single"/>
        </w:rPr>
        <w:tab/>
        <w:t>(GP: Denmark Tech Study Committee and Transfer)</w:t>
      </w:r>
      <w:r w:rsidR="005C46DC" w:rsidRPr="00CE5739">
        <w:rPr>
          <w:rFonts w:cs="Times New Roman"/>
          <w:b/>
          <w:szCs w:val="22"/>
        </w:rPr>
        <w:t xml:space="preserve">  DELETED</w:t>
      </w:r>
    </w:p>
    <w:p w:rsidR="00EB614E" w:rsidRPr="00CE5739" w:rsidRDefault="00EB614E"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Pr="00CE5739">
        <w:rPr>
          <w:rFonts w:cs="Times New Roman"/>
          <w:b/>
          <w:i/>
          <w:szCs w:val="22"/>
          <w:u w:val="single"/>
        </w:rPr>
        <w:t>117.157.</w:t>
      </w:r>
      <w:r w:rsidRPr="00CE5739">
        <w:rPr>
          <w:rFonts w:cs="Times New Roman"/>
          <w:b/>
          <w:i/>
          <w:szCs w:val="22"/>
          <w:u w:val="single"/>
        </w:rPr>
        <w:tab/>
      </w:r>
      <w:r w:rsidRPr="00CE5739">
        <w:rPr>
          <w:rFonts w:cs="Times New Roman"/>
          <w:i/>
          <w:szCs w:val="22"/>
          <w:u w:val="single"/>
        </w:rPr>
        <w:t>(GP: Magistrates and Masters-In-Equity Compensation)  Notwithstanding Proviso 117.112 (Employee Compensation), in the current fiscal year the salary for each magistrate and each master-in-equity must be calculated using the same schedule and same circuit judge salary as was in effect in Fiscal Year 2018-19.</w:t>
      </w:r>
    </w:p>
    <w:p w:rsidR="00FD4893" w:rsidRPr="00CE5739"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Pr="00CE5739">
        <w:rPr>
          <w:rFonts w:cs="Times New Roman"/>
          <w:b/>
          <w:i/>
          <w:szCs w:val="22"/>
          <w:u w:val="single"/>
        </w:rPr>
        <w:t>117.15</w:t>
      </w:r>
      <w:r w:rsidR="00131BCC" w:rsidRPr="00CE5739">
        <w:rPr>
          <w:rFonts w:cs="Times New Roman"/>
          <w:b/>
          <w:i/>
          <w:szCs w:val="22"/>
          <w:u w:val="single"/>
        </w:rPr>
        <w:t>8</w:t>
      </w:r>
      <w:r w:rsidRPr="00CE5739">
        <w:rPr>
          <w:rFonts w:cs="Times New Roman"/>
          <w:b/>
          <w:i/>
          <w:szCs w:val="22"/>
          <w:u w:val="single"/>
        </w:rPr>
        <w:t>.</w:t>
      </w:r>
      <w:r w:rsidRPr="00CE5739">
        <w:rPr>
          <w:rFonts w:cs="Times New Roman"/>
          <w:b/>
          <w:i/>
          <w:szCs w:val="22"/>
          <w:u w:val="single"/>
        </w:rPr>
        <w:tab/>
      </w:r>
      <w:r w:rsidRPr="00CE5739">
        <w:rPr>
          <w:rFonts w:cs="Times New Roman"/>
          <w:i/>
          <w:szCs w:val="22"/>
          <w:u w:val="single"/>
        </w:rPr>
        <w:t>(GP: Voting System Funds Transfer)  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2019-20 to purchase a new statewide voting system.</w:t>
      </w:r>
    </w:p>
    <w:p w:rsidR="007B4CD8" w:rsidRPr="00CE5739" w:rsidRDefault="007B4CD8"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i/>
          <w:color w:val="auto"/>
          <w:szCs w:val="22"/>
          <w:u w:val="single"/>
        </w:rPr>
        <w:t>117.159.</w:t>
      </w:r>
      <w:r w:rsidRPr="00CE5739">
        <w:rPr>
          <w:rFonts w:cs="Times New Roman"/>
          <w:b/>
          <w:i/>
          <w:color w:val="auto"/>
          <w:szCs w:val="22"/>
          <w:u w:val="single"/>
        </w:rPr>
        <w:tab/>
      </w:r>
      <w:r w:rsidRPr="00CE5739">
        <w:rPr>
          <w:rFonts w:cs="Times New Roman"/>
          <w:i/>
          <w:color w:val="auto"/>
          <w:szCs w:val="22"/>
          <w:u w:val="single"/>
        </w:rPr>
        <w:t xml:space="preserve">(GP: New Savannah Bluff Lock and Dam) </w:t>
      </w:r>
      <w:r w:rsidR="00A02099" w:rsidRPr="00CE5739">
        <w:rPr>
          <w:rFonts w:cs="Times New Roman"/>
          <w:i/>
          <w:color w:val="auto"/>
          <w:szCs w:val="22"/>
          <w:u w:val="single"/>
        </w:rPr>
        <w:t xml:space="preserve"> </w:t>
      </w:r>
      <w:r w:rsidRPr="00CE5739">
        <w:rPr>
          <w:rFonts w:cs="Times New Roman"/>
          <w:i/>
          <w:color w:val="auto"/>
          <w:szCs w:val="22"/>
          <w:u w:val="single"/>
        </w:rPr>
        <w:t>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875757" w:rsidRPr="00CE5739" w:rsidRDefault="00875757"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E5739">
        <w:rPr>
          <w:rFonts w:cs="Times New Roman"/>
          <w:color w:val="auto"/>
          <w:szCs w:val="22"/>
        </w:rPr>
        <w:tab/>
      </w:r>
      <w:r w:rsidRPr="00CE5739">
        <w:rPr>
          <w:rFonts w:cs="Times New Roman"/>
          <w:b/>
          <w:i/>
          <w:color w:val="auto"/>
          <w:szCs w:val="22"/>
          <w:u w:val="single"/>
        </w:rPr>
        <w:t>117.160.</w:t>
      </w:r>
      <w:r w:rsidRPr="00CE5739">
        <w:rPr>
          <w:rFonts w:cs="Times New Roman"/>
          <w:i/>
          <w:color w:val="auto"/>
          <w:szCs w:val="22"/>
          <w:u w:val="single"/>
        </w:rPr>
        <w:tab/>
        <w:t>(GP: Food Prep</w:t>
      </w:r>
      <w:r w:rsidRPr="00CE5739">
        <w:rPr>
          <w:rFonts w:cs="Times New Roman"/>
          <w:i/>
          <w:szCs w:val="22"/>
          <w:u w:val="single"/>
        </w:rPr>
        <w:t>aration and Service)</w:t>
      </w:r>
      <w:r w:rsidR="00EA6BEF" w:rsidRPr="00CE5739">
        <w:rPr>
          <w:rFonts w:cs="Times New Roman"/>
          <w:b/>
          <w:szCs w:val="22"/>
        </w:rPr>
        <w:t xml:space="preserve">  DELETED</w:t>
      </w:r>
    </w:p>
    <w:p w:rsidR="006B76E0" w:rsidRPr="00CE5739" w:rsidRDefault="00D25038" w:rsidP="0053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color w:val="auto"/>
          <w:szCs w:val="22"/>
        </w:rPr>
        <w:tab/>
      </w:r>
      <w:r w:rsidRPr="00CE5739">
        <w:rPr>
          <w:rFonts w:cs="Times New Roman"/>
          <w:b/>
          <w:i/>
          <w:color w:val="auto"/>
          <w:szCs w:val="22"/>
          <w:u w:val="single"/>
        </w:rPr>
        <w:t>117.161.</w:t>
      </w:r>
      <w:r w:rsidRPr="00CE5739">
        <w:rPr>
          <w:rFonts w:cs="Times New Roman"/>
          <w:i/>
          <w:color w:val="auto"/>
          <w:szCs w:val="22"/>
          <w:u w:val="single"/>
        </w:rPr>
        <w:tab/>
        <w:t xml:space="preserve">(GP: Diverse Student Recruitment and Retention)  Institutions of higher learning shall utilize a portion of the funds appropriated to or authorized for the institution to develop enrollment and retention programs to promote diversity in their student </w:t>
      </w:r>
      <w:r w:rsidRPr="00CE5739">
        <w:rPr>
          <w:rFonts w:cs="Times New Roman"/>
          <w:i/>
          <w:color w:val="auto"/>
          <w:szCs w:val="22"/>
          <w:u w:val="single"/>
        </w:rPr>
        <w:lastRenderedPageBreak/>
        <w:t>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CE5739" w:rsidRDefault="00D264A5"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
          <w:i/>
          <w:szCs w:val="22"/>
        </w:rPr>
        <w:tab/>
      </w:r>
      <w:r w:rsidRPr="00CE5739">
        <w:rPr>
          <w:rFonts w:cs="Times New Roman"/>
          <w:b/>
          <w:i/>
          <w:szCs w:val="22"/>
          <w:u w:val="single"/>
        </w:rPr>
        <w:t>117.</w:t>
      </w:r>
      <w:r w:rsidR="00FA060C" w:rsidRPr="00CE5739">
        <w:rPr>
          <w:rFonts w:cs="Times New Roman"/>
          <w:b/>
          <w:i/>
          <w:szCs w:val="22"/>
          <w:u w:val="single"/>
        </w:rPr>
        <w:t>162</w:t>
      </w:r>
      <w:r w:rsidRPr="00CE5739">
        <w:rPr>
          <w:rFonts w:cs="Times New Roman"/>
          <w:b/>
          <w:i/>
          <w:szCs w:val="22"/>
          <w:u w:val="single"/>
        </w:rPr>
        <w:t>.</w:t>
      </w:r>
      <w:r w:rsidRPr="00CE5739">
        <w:rPr>
          <w:rFonts w:cs="Times New Roman"/>
          <w:i/>
          <w:szCs w:val="22"/>
          <w:u w:val="single"/>
        </w:rPr>
        <w:tab/>
        <w:t>(GP: Bridge Stabilization and Repair)  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872E66" w:rsidRPr="00CE5739" w:rsidRDefault="00872E66" w:rsidP="00872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117.163.</w:t>
      </w:r>
      <w:r w:rsidRPr="00CE5739">
        <w:rPr>
          <w:rFonts w:cs="Times New Roman"/>
          <w:i/>
          <w:color w:val="auto"/>
          <w:szCs w:val="22"/>
          <w:u w:val="single"/>
        </w:rPr>
        <w:tab/>
        <w:t>(GP: Base Compensation Alignment)  For Fiscal Year 2019-20, the base compensation for the following judges, circuit solicitors, and circuit public defenders are set as follows:</w:t>
      </w:r>
    </w:p>
    <w:p w:rsidR="00872E66" w:rsidRPr="00CE5739" w:rsidRDefault="00872E66" w:rsidP="00190B8C">
      <w:pPr>
        <w:tabs>
          <w:tab w:val="left" w:pos="270"/>
          <w:tab w:val="left" w:pos="450"/>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Chief Justice of the Supreme Court</w:t>
      </w:r>
      <w:r w:rsidRPr="00CE5739">
        <w:rPr>
          <w:rFonts w:cs="Times New Roman"/>
          <w:i/>
          <w:color w:val="auto"/>
          <w:szCs w:val="22"/>
          <w:u w:val="single"/>
        </w:rPr>
        <w:tab/>
        <w:t>$179,550</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Associate Justices of the Supreme Court</w:t>
      </w:r>
      <w:r w:rsidRPr="00CE5739">
        <w:rPr>
          <w:rFonts w:cs="Times New Roman"/>
          <w:i/>
          <w:color w:val="auto"/>
          <w:szCs w:val="22"/>
          <w:u w:val="single"/>
        </w:rPr>
        <w:tab/>
        <w:t>$171,000</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Chief Judge of the Court of Appeals</w:t>
      </w:r>
      <w:r w:rsidRPr="00CE5739">
        <w:rPr>
          <w:rFonts w:cs="Times New Roman"/>
          <w:i/>
          <w:color w:val="auto"/>
          <w:szCs w:val="22"/>
          <w:u w:val="single"/>
        </w:rPr>
        <w:tab/>
        <w:t>$169,290</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Associate Judges of the Court of Appeals</w:t>
      </w:r>
      <w:r w:rsidRPr="00CE5739">
        <w:rPr>
          <w:rFonts w:cs="Times New Roman"/>
          <w:i/>
          <w:color w:val="auto"/>
          <w:szCs w:val="22"/>
          <w:u w:val="single"/>
        </w:rPr>
        <w:tab/>
        <w:t>$166,725</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Circuit Court Judges</w:t>
      </w:r>
      <w:r w:rsidRPr="00CE5739">
        <w:rPr>
          <w:rFonts w:cs="Times New Roman"/>
          <w:i/>
          <w:color w:val="auto"/>
          <w:szCs w:val="22"/>
          <w:u w:val="single"/>
        </w:rPr>
        <w:tab/>
        <w:t>$162,450</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Family Court Judges</w:t>
      </w:r>
      <w:r w:rsidRPr="00CE5739">
        <w:rPr>
          <w:rFonts w:cs="Times New Roman"/>
          <w:i/>
          <w:color w:val="auto"/>
          <w:szCs w:val="22"/>
          <w:u w:val="single"/>
        </w:rPr>
        <w:tab/>
        <w:t>$158,175</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Circuit Solicitors</w:t>
      </w:r>
      <w:r w:rsidRPr="00CE5739">
        <w:rPr>
          <w:rFonts w:cs="Times New Roman"/>
          <w:i/>
          <w:color w:val="auto"/>
          <w:szCs w:val="22"/>
          <w:u w:val="single"/>
        </w:rPr>
        <w:tab/>
        <w:t>$162,450</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Circuit Public Defenders</w:t>
      </w:r>
      <w:r w:rsidRPr="00CE5739">
        <w:rPr>
          <w:rFonts w:cs="Times New Roman"/>
          <w:i/>
          <w:color w:val="auto"/>
          <w:szCs w:val="22"/>
          <w:u w:val="single"/>
        </w:rPr>
        <w:tab/>
        <w:t>$162,450</w:t>
      </w:r>
    </w:p>
    <w:p w:rsidR="00872E66" w:rsidRPr="00CE5739"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Chief Judge of the Administrative Law Court</w:t>
      </w:r>
      <w:r w:rsidRPr="00CE5739">
        <w:rPr>
          <w:rFonts w:cs="Times New Roman"/>
          <w:i/>
          <w:color w:val="auto"/>
          <w:szCs w:val="22"/>
          <w:u w:val="single"/>
        </w:rPr>
        <w:tab/>
        <w:t>$146,205</w:t>
      </w:r>
    </w:p>
    <w:p w:rsidR="00872E66" w:rsidRPr="00CE5739" w:rsidRDefault="00872E66" w:rsidP="00190B8C">
      <w:pPr>
        <w:tabs>
          <w:tab w:val="left" w:pos="270"/>
          <w:tab w:val="left" w:pos="450"/>
          <w:tab w:val="left" w:pos="648"/>
          <w:tab w:val="left" w:pos="864"/>
          <w:tab w:val="left" w:pos="1080"/>
          <w:tab w:val="left" w:pos="1296"/>
          <w:tab w:val="left" w:pos="1512"/>
          <w:tab w:val="left" w:leader="dot" w:pos="531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w:t>
      </w:r>
      <w:r w:rsidRPr="00CE5739">
        <w:rPr>
          <w:rFonts w:cs="Times New Roman"/>
          <w:i/>
          <w:color w:val="auto"/>
          <w:szCs w:val="22"/>
          <w:u w:val="single"/>
        </w:rPr>
        <w:tab/>
        <w:t>Associate Judges of the Administrative Law Court</w:t>
      </w:r>
      <w:r w:rsidRPr="00CE5739">
        <w:rPr>
          <w:rFonts w:cs="Times New Roman"/>
          <w:i/>
          <w:color w:val="auto"/>
          <w:szCs w:val="22"/>
          <w:u w:val="single"/>
        </w:rPr>
        <w:tab/>
        <w:t>$129,960.</w:t>
      </w:r>
    </w:p>
    <w:p w:rsidR="00872E66" w:rsidRPr="00CE5739" w:rsidRDefault="00872E66" w:rsidP="00872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b/>
          <w:i/>
          <w:color w:val="auto"/>
          <w:szCs w:val="22"/>
        </w:rPr>
        <w:tab/>
      </w:r>
      <w:r w:rsidRPr="00CE5739">
        <w:rPr>
          <w:rFonts w:cs="Times New Roman"/>
          <w:b/>
          <w:i/>
          <w:color w:val="auto"/>
          <w:szCs w:val="22"/>
          <w:u w:val="single"/>
        </w:rPr>
        <w:t>117.164.</w:t>
      </w:r>
      <w:r w:rsidRPr="00CE5739">
        <w:rPr>
          <w:rFonts w:cs="Times New Roman"/>
          <w:i/>
          <w:color w:val="auto"/>
          <w:szCs w:val="22"/>
          <w:u w:val="single"/>
        </w:rPr>
        <w:tab/>
        <w:t>(GP: Judicial Retirement Calculations)  The difference between the base compensation provided for each office in Proviso 117.163 and the Fiscal Year 2018-19 salary for each office shall not be included in the retirement calculations</w:t>
      </w:r>
      <w:r w:rsidR="00B92157" w:rsidRPr="00CE5739">
        <w:rPr>
          <w:rFonts w:cs="Times New Roman"/>
          <w:i/>
          <w:color w:val="auto"/>
          <w:szCs w:val="22"/>
          <w:u w:val="single"/>
        </w:rPr>
        <w:t xml:space="preserve"> pursuant to Section 9-8-60(2).</w:t>
      </w:r>
    </w:p>
    <w:p w:rsidR="00BE0B53" w:rsidRPr="00CE5739" w:rsidRDefault="00BE0B53" w:rsidP="00BE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117.165.</w:t>
      </w:r>
      <w:r w:rsidRPr="00CE5739">
        <w:rPr>
          <w:rFonts w:cs="Times New Roman"/>
          <w:i/>
          <w:color w:val="auto"/>
          <w:szCs w:val="22"/>
          <w:u w:val="single"/>
        </w:rPr>
        <w:tab/>
        <w:t>(GP:</w:t>
      </w:r>
      <w:r w:rsidR="00B92157" w:rsidRPr="00CE5739">
        <w:rPr>
          <w:rFonts w:cs="Times New Roman"/>
          <w:i/>
          <w:color w:val="auto"/>
          <w:szCs w:val="22"/>
          <w:u w:val="single"/>
        </w:rPr>
        <w:t xml:space="preserve"> </w:t>
      </w:r>
      <w:r w:rsidRPr="00CE5739">
        <w:rPr>
          <w:rFonts w:cs="Times New Roman"/>
          <w:i/>
          <w:color w:val="auto"/>
          <w:szCs w:val="22"/>
          <w:u w:val="single"/>
        </w:rPr>
        <w:t>Intrastate Motor Carrier Fee Collections)</w:t>
      </w:r>
      <w:r w:rsidRPr="00CE5739">
        <w:rPr>
          <w:rFonts w:cs="Times New Roman"/>
          <w:i/>
          <w:szCs w:val="22"/>
          <w:u w:val="single"/>
        </w:rPr>
        <w:t xml:space="preserve">  </w:t>
      </w:r>
      <w:r w:rsidRPr="00CE5739">
        <w:rPr>
          <w:rFonts w:cs="Times New Roman"/>
          <w:i/>
          <w:color w:val="auto"/>
          <w:szCs w:val="22"/>
          <w:u w:val="single"/>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CE5739">
        <w:rPr>
          <w:rFonts w:cs="Times New Roman"/>
          <w:i/>
          <w:szCs w:val="22"/>
          <w:u w:val="single"/>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CE5739">
        <w:rPr>
          <w:rFonts w:cs="Times New Roman"/>
          <w:i/>
          <w:color w:val="auto"/>
          <w:szCs w:val="22"/>
          <w:u w:val="single"/>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CE5739" w:rsidRDefault="00850300"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b/>
          <w:i/>
          <w:color w:val="auto"/>
          <w:szCs w:val="22"/>
        </w:rPr>
        <w:tab/>
      </w:r>
      <w:r w:rsidRPr="00CE5739">
        <w:rPr>
          <w:rFonts w:cs="Times New Roman"/>
          <w:b/>
          <w:i/>
          <w:color w:val="auto"/>
          <w:szCs w:val="22"/>
          <w:u w:val="single"/>
        </w:rPr>
        <w:t>117.166.</w:t>
      </w:r>
      <w:r w:rsidRPr="00CE5739">
        <w:rPr>
          <w:rFonts w:cs="Times New Roman"/>
          <w:i/>
          <w:color w:val="auto"/>
          <w:szCs w:val="22"/>
          <w:u w:val="single"/>
        </w:rPr>
        <w:tab/>
        <w:t xml:space="preserve">(GP: Offshore Oil)  </w:t>
      </w:r>
      <w:r w:rsidR="0052498C" w:rsidRPr="00CE5739">
        <w:rPr>
          <w:rFonts w:cs="Times New Roman"/>
          <w:i/>
          <w:color w:val="auto"/>
          <w:szCs w:val="22"/>
          <w:u w:val="single"/>
        </w:rPr>
        <w:t>For the current f</w:t>
      </w:r>
      <w:r w:rsidRPr="00CE5739">
        <w:rPr>
          <w:rFonts w:cs="Times New Roman"/>
          <w:i/>
          <w:color w:val="auto"/>
          <w:szCs w:val="22"/>
          <w:u w:val="single"/>
        </w:rPr>
        <w:t xml:space="preserve">iscal </w:t>
      </w:r>
      <w:r w:rsidR="0052498C" w:rsidRPr="00CE5739">
        <w:rPr>
          <w:rFonts w:cs="Times New Roman"/>
          <w:i/>
          <w:color w:val="auto"/>
          <w:szCs w:val="22"/>
          <w:u w:val="single"/>
        </w:rPr>
        <w:t>y</w:t>
      </w:r>
      <w:r w:rsidRPr="00CE5739">
        <w:rPr>
          <w:rFonts w:cs="Times New Roman"/>
          <w:i/>
          <w:color w:val="auto"/>
          <w:szCs w:val="22"/>
          <w:u w:val="single"/>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lastRenderedPageBreak/>
        <w:tab/>
      </w:r>
      <w:r w:rsidR="0052498C" w:rsidRPr="00CE5739">
        <w:rPr>
          <w:rFonts w:cs="Times New Roman"/>
          <w:i/>
          <w:color w:val="auto"/>
          <w:szCs w:val="22"/>
        </w:rPr>
        <w:tab/>
      </w:r>
      <w:r w:rsidR="00850300" w:rsidRPr="00CE5739">
        <w:rPr>
          <w:rFonts w:cs="Times New Roman"/>
          <w:i/>
          <w:color w:val="auto"/>
          <w:szCs w:val="22"/>
          <w:u w:val="single"/>
        </w:rPr>
        <w:t>(1)</w:t>
      </w:r>
      <w:r w:rsidRPr="00CE5739">
        <w:rPr>
          <w:rFonts w:cs="Times New Roman"/>
          <w:i/>
          <w:color w:val="auto"/>
          <w:szCs w:val="22"/>
          <w:u w:val="single"/>
        </w:rPr>
        <w:tab/>
      </w:r>
      <w:r w:rsidR="00850300" w:rsidRPr="00CE5739">
        <w:rPr>
          <w:rFonts w:cs="Times New Roman"/>
          <w:i/>
          <w:color w:val="auto"/>
          <w:szCs w:val="22"/>
          <w:u w:val="single"/>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0052498C" w:rsidRPr="00CE5739">
        <w:rPr>
          <w:rFonts w:cs="Times New Roman"/>
          <w:i/>
          <w:color w:val="auto"/>
          <w:szCs w:val="22"/>
        </w:rPr>
        <w:tab/>
      </w:r>
      <w:r w:rsidR="00850300" w:rsidRPr="00CE5739">
        <w:rPr>
          <w:rFonts w:cs="Times New Roman"/>
          <w:i/>
          <w:color w:val="auto"/>
          <w:szCs w:val="22"/>
          <w:u w:val="single"/>
        </w:rPr>
        <w:t>(2)</w:t>
      </w:r>
      <w:r w:rsidRPr="00CE5739">
        <w:rPr>
          <w:rFonts w:cs="Times New Roman"/>
          <w:i/>
          <w:color w:val="auto"/>
          <w:szCs w:val="22"/>
          <w:u w:val="single"/>
        </w:rPr>
        <w:tab/>
      </w:r>
      <w:r w:rsidR="00850300" w:rsidRPr="00CE5739">
        <w:rPr>
          <w:rFonts w:cs="Times New Roman"/>
          <w:i/>
          <w:color w:val="auto"/>
          <w:szCs w:val="22"/>
          <w:u w:val="single"/>
        </w:rPr>
        <w:t>activities for which the principle purpose is the exploration, development, or production of unrefined or unprocessed oil or gas from within the territorial waters of South Carolina; or</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0052498C" w:rsidRPr="00CE5739">
        <w:rPr>
          <w:rFonts w:cs="Times New Roman"/>
          <w:i/>
          <w:color w:val="auto"/>
          <w:szCs w:val="22"/>
        </w:rPr>
        <w:tab/>
      </w:r>
      <w:r w:rsidR="00850300" w:rsidRPr="00CE5739">
        <w:rPr>
          <w:rFonts w:cs="Times New Roman"/>
          <w:i/>
          <w:color w:val="auto"/>
          <w:szCs w:val="22"/>
          <w:u w:val="single"/>
        </w:rPr>
        <w:t>(3)</w:t>
      </w:r>
      <w:r w:rsidRPr="00CE5739">
        <w:rPr>
          <w:rFonts w:cs="Times New Roman"/>
          <w:i/>
          <w:color w:val="auto"/>
          <w:szCs w:val="22"/>
          <w:u w:val="single"/>
        </w:rPr>
        <w:tab/>
      </w:r>
      <w:r w:rsidR="00850300" w:rsidRPr="00CE5739">
        <w:rPr>
          <w:rFonts w:cs="Times New Roman"/>
          <w:i/>
          <w:color w:val="auto"/>
          <w:szCs w:val="22"/>
          <w:u w:val="single"/>
        </w:rPr>
        <w:t>activities for which the principle purpose is the exploration, development, or production of unrefined or unprocessed oil or gas in the Atlantic Ocean.</w:t>
      </w:r>
    </w:p>
    <w:p w:rsidR="00850300" w:rsidRPr="00CE5739" w:rsidRDefault="00850300"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For purposes of this proviso:</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0052498C" w:rsidRPr="00CE5739">
        <w:rPr>
          <w:rFonts w:cs="Times New Roman"/>
          <w:i/>
          <w:color w:val="auto"/>
          <w:szCs w:val="22"/>
        </w:rPr>
        <w:tab/>
      </w:r>
      <w:r w:rsidR="00850300" w:rsidRPr="00CE5739">
        <w:rPr>
          <w:rFonts w:cs="Times New Roman"/>
          <w:i/>
          <w:color w:val="auto"/>
          <w:szCs w:val="22"/>
          <w:u w:val="single"/>
        </w:rPr>
        <w:t>(1)</w:t>
      </w:r>
      <w:r w:rsidRPr="00CE5739">
        <w:rPr>
          <w:rFonts w:cs="Times New Roman"/>
          <w:i/>
          <w:color w:val="auto"/>
          <w:szCs w:val="22"/>
          <w:u w:val="single"/>
        </w:rPr>
        <w:tab/>
      </w:r>
      <w:r w:rsidR="00850300" w:rsidRPr="00CE5739">
        <w:rPr>
          <w:rFonts w:cs="Times New Roman"/>
          <w:i/>
          <w:color w:val="auto"/>
          <w:szCs w:val="22"/>
          <w:u w:val="single"/>
        </w:rPr>
        <w:t xml:space="preserve">‘Development’ means the design, planning, permitting, licensing, authorization or construction of infrastructure for which the principal purpose is the production of oil or gas. </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0052498C" w:rsidRPr="00CE5739">
        <w:rPr>
          <w:rFonts w:cs="Times New Roman"/>
          <w:i/>
          <w:color w:val="auto"/>
          <w:szCs w:val="22"/>
        </w:rPr>
        <w:tab/>
      </w:r>
      <w:r w:rsidR="00850300" w:rsidRPr="00CE5739">
        <w:rPr>
          <w:rFonts w:cs="Times New Roman"/>
          <w:i/>
          <w:color w:val="auto"/>
          <w:szCs w:val="22"/>
          <w:u w:val="single"/>
        </w:rPr>
        <w:t>(2)</w:t>
      </w:r>
      <w:r w:rsidRPr="00CE5739">
        <w:rPr>
          <w:rFonts w:cs="Times New Roman"/>
          <w:i/>
          <w:color w:val="auto"/>
          <w:szCs w:val="22"/>
          <w:u w:val="single"/>
        </w:rPr>
        <w:tab/>
      </w:r>
      <w:r w:rsidR="00850300" w:rsidRPr="00CE5739">
        <w:rPr>
          <w:rFonts w:cs="Times New Roman"/>
          <w:i/>
          <w:color w:val="auto"/>
          <w:szCs w:val="22"/>
          <w:u w:val="single"/>
        </w:rPr>
        <w:t>‘Exploration’ means any activity for which the principal purpose is to define, characterize, test for or evaluate oil or gas resources for possible commercial development or production.</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0052498C" w:rsidRPr="00CE5739">
        <w:rPr>
          <w:rFonts w:cs="Times New Roman"/>
          <w:i/>
          <w:color w:val="auto"/>
          <w:szCs w:val="22"/>
        </w:rPr>
        <w:tab/>
      </w:r>
      <w:r w:rsidR="00850300" w:rsidRPr="00CE5739">
        <w:rPr>
          <w:rFonts w:cs="Times New Roman"/>
          <w:i/>
          <w:color w:val="auto"/>
          <w:szCs w:val="22"/>
          <w:u w:val="single"/>
        </w:rPr>
        <w:t>(3)</w:t>
      </w:r>
      <w:r w:rsidRPr="00CE5739">
        <w:rPr>
          <w:rFonts w:cs="Times New Roman"/>
          <w:i/>
          <w:color w:val="auto"/>
          <w:szCs w:val="22"/>
          <w:u w:val="single"/>
        </w:rPr>
        <w:tab/>
      </w:r>
      <w:r w:rsidR="00850300" w:rsidRPr="00CE5739">
        <w:rPr>
          <w:rFonts w:cs="Times New Roman"/>
          <w:i/>
          <w:color w:val="auto"/>
          <w:szCs w:val="22"/>
          <w:u w:val="single"/>
        </w:rPr>
        <w:t>‘Production’ means any activity for which the principal purpose is to engage in, monitor, or conduct operations or maintenance related to the active extraction of unrefined or unprocessed oil or gas.</w:t>
      </w:r>
    </w:p>
    <w:p w:rsidR="00850300" w:rsidRPr="00CE5739" w:rsidRDefault="00B9215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tab/>
      </w:r>
      <w:r w:rsidR="0052498C" w:rsidRPr="00CE5739">
        <w:rPr>
          <w:rFonts w:cs="Times New Roman"/>
          <w:i/>
          <w:color w:val="auto"/>
          <w:szCs w:val="22"/>
        </w:rPr>
        <w:tab/>
      </w:r>
      <w:r w:rsidR="00850300" w:rsidRPr="00CE5739">
        <w:rPr>
          <w:rFonts w:cs="Times New Roman"/>
          <w:i/>
          <w:color w:val="auto"/>
          <w:szCs w:val="22"/>
          <w:u w:val="single"/>
        </w:rPr>
        <w:t>(4)</w:t>
      </w:r>
      <w:r w:rsidRPr="00CE5739">
        <w:rPr>
          <w:rFonts w:cs="Times New Roman"/>
          <w:i/>
          <w:color w:val="auto"/>
          <w:szCs w:val="22"/>
          <w:u w:val="single"/>
        </w:rPr>
        <w:tab/>
      </w:r>
      <w:r w:rsidR="00850300" w:rsidRPr="00CE5739">
        <w:rPr>
          <w:rFonts w:cs="Times New Roman"/>
          <w:i/>
          <w:color w:val="auto"/>
          <w:szCs w:val="22"/>
          <w:u w:val="single"/>
        </w:rPr>
        <w:t>‘Territorial waters of South Carolina” means waters located within the state of South Carolina and waters of the Atlantic Ocean extending out to three nautical miles from the mean low-water mark of South Carolina’s naturally occurring coastline.</w:t>
      </w:r>
      <w:r w:rsidR="00850300" w:rsidRPr="00CE5739">
        <w:rPr>
          <w:rFonts w:cs="Times New Roman"/>
          <w:color w:val="auto"/>
          <w:szCs w:val="22"/>
        </w:rPr>
        <w:tab/>
      </w:r>
    </w:p>
    <w:p w:rsidR="00850300" w:rsidRPr="00CE5739" w:rsidRDefault="00621307" w:rsidP="00850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CE5739">
        <w:rPr>
          <w:rFonts w:cs="Times New Roman"/>
          <w:color w:val="auto"/>
          <w:szCs w:val="22"/>
        </w:rPr>
        <w:tab/>
      </w:r>
      <w:r w:rsidRPr="00CE5739">
        <w:rPr>
          <w:rFonts w:cs="Times New Roman"/>
          <w:b/>
          <w:i/>
          <w:color w:val="auto"/>
          <w:szCs w:val="22"/>
          <w:u w:val="single"/>
        </w:rPr>
        <w:t>117.167.</w:t>
      </w:r>
      <w:r w:rsidRPr="00CE5739">
        <w:rPr>
          <w:rFonts w:cs="Times New Roman"/>
          <w:b/>
          <w:i/>
          <w:color w:val="auto"/>
          <w:szCs w:val="22"/>
          <w:u w:val="single"/>
        </w:rPr>
        <w:tab/>
      </w:r>
      <w:r w:rsidRPr="00CE5739">
        <w:rPr>
          <w:rFonts w:cs="Times New Roman"/>
          <w:i/>
          <w:color w:val="auto"/>
          <w:szCs w:val="22"/>
          <w:u w:val="single"/>
        </w:rPr>
        <w:t>(GP: PSA Contracts for Contributions)  In the current fiscal year, the South Carolina Public Service Authority may not enter into any new contracts for contributions to the Executive Defined Benefit Plan or the Executive Retention Defined Contribution Plan.</w:t>
      </w:r>
    </w:p>
    <w:p w:rsidR="00850300" w:rsidRPr="00CE5739" w:rsidRDefault="008A30C4" w:rsidP="008A3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szCs w:val="22"/>
        </w:rPr>
        <w:tab/>
      </w:r>
      <w:r w:rsidRPr="00CE5739">
        <w:rPr>
          <w:rFonts w:cs="Times New Roman"/>
          <w:b/>
          <w:i/>
          <w:szCs w:val="22"/>
          <w:u w:val="single"/>
        </w:rPr>
        <w:t>117.168.</w:t>
      </w:r>
      <w:r w:rsidRPr="00CE5739">
        <w:rPr>
          <w:rFonts w:cs="Times New Roman"/>
          <w:i/>
          <w:szCs w:val="22"/>
          <w:u w:val="single"/>
        </w:rPr>
        <w:tab/>
        <w:t xml:space="preserve">(GP: Fetal Remains)  No funds appropriated or authorized by this act may be used by the State's public colleges or universities to purchase fetal remains resulting from an abortion for the purpose of research or experimentation. </w:t>
      </w:r>
      <w:r w:rsidR="00B92157" w:rsidRPr="00CE5739">
        <w:rPr>
          <w:rFonts w:cs="Times New Roman"/>
          <w:i/>
          <w:szCs w:val="22"/>
          <w:u w:val="single"/>
        </w:rPr>
        <w:t xml:space="preserve"> </w:t>
      </w:r>
      <w:r w:rsidRPr="00CE5739">
        <w:rPr>
          <w:rFonts w:cs="Times New Roman"/>
          <w:i/>
          <w:szCs w:val="22"/>
          <w:u w:val="single"/>
        </w:rPr>
        <w:t>The State's public colleges and universities are further prohibited from accepting donated fetal remains resulting from an abortion for the purpose of research or experimentation.</w:t>
      </w:r>
      <w:r w:rsidR="00B92157" w:rsidRPr="00CE5739">
        <w:rPr>
          <w:rFonts w:cs="Times New Roman"/>
          <w:i/>
          <w:szCs w:val="22"/>
          <w:u w:val="single"/>
        </w:rPr>
        <w:t xml:space="preserve"> </w:t>
      </w:r>
      <w:r w:rsidRPr="00CE5739">
        <w:rPr>
          <w:rFonts w:cs="Times New Roman"/>
          <w:i/>
          <w:szCs w:val="22"/>
          <w:u w:val="single"/>
        </w:rPr>
        <w:t xml:space="preserve"> A public college or university that purchases or accepts donated fetal remains in violation of this proviso shall return to the General Fund an amount equal to ten percent of the funds appropriated to the college or university under Part 1A of this act.</w:t>
      </w:r>
    </w:p>
    <w:p w:rsidR="00696151" w:rsidRPr="00CE5739" w:rsidRDefault="00696151" w:rsidP="00696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b/>
          <w:i/>
          <w:color w:val="auto"/>
          <w:szCs w:val="22"/>
          <w:u w:val="single"/>
        </w:rPr>
        <w:t>117.169.</w:t>
      </w:r>
      <w:r w:rsidRPr="00CE5739">
        <w:rPr>
          <w:rFonts w:cs="Times New Roman"/>
          <w:i/>
          <w:color w:val="auto"/>
          <w:szCs w:val="22"/>
          <w:u w:val="single"/>
        </w:rPr>
        <w:tab/>
        <w:t>(GP: CHE Faculty Report)  The public institutions of higher education shall report to the Commission on Higher Education by November 1, 2019 the faculty credit hour production for regular undergraduate faculty and the number of adjunct professors and graduate students teaching in undergraduate programs for school year 2018-19.  The Commission on Higher Education shall compile this information and provide a report to the Chairman of the Senate Education Committee, the Chairman of the Senate Finance Committee, the Chairman of the House Education and Public Works Committee, and the Chairman of the House Ways and Means Committee by January 1, 2020.</w:t>
      </w:r>
    </w:p>
    <w:p w:rsidR="005A326B" w:rsidRPr="00CE5739" w:rsidRDefault="005A326B" w:rsidP="005A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b/>
          <w:i/>
          <w:color w:val="auto"/>
          <w:szCs w:val="22"/>
          <w:u w:val="single"/>
        </w:rPr>
        <w:t>117.170.</w:t>
      </w:r>
      <w:r w:rsidRPr="00CE5739">
        <w:rPr>
          <w:rFonts w:cs="Times New Roman"/>
          <w:b/>
          <w:i/>
          <w:color w:val="auto"/>
          <w:szCs w:val="22"/>
          <w:u w:val="single"/>
        </w:rPr>
        <w:tab/>
      </w:r>
      <w:r w:rsidRPr="00CE5739">
        <w:rPr>
          <w:rFonts w:cs="Times New Roman"/>
          <w:i/>
          <w:color w:val="auto"/>
          <w:szCs w:val="22"/>
          <w:u w:val="single"/>
        </w:rPr>
        <w:t xml:space="preserve">(GP: Early Childhood Education Study Committee)  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CE5739">
        <w:rPr>
          <w:rFonts w:cs="Times New Roman"/>
          <w:i/>
          <w:color w:val="auto"/>
          <w:szCs w:val="22"/>
          <w:u w:val="single"/>
        </w:rPr>
        <w:t>c</w:t>
      </w:r>
      <w:r w:rsidRPr="00CE5739">
        <w:rPr>
          <w:rFonts w:cs="Times New Roman"/>
          <w:i/>
          <w:color w:val="auto"/>
          <w:szCs w:val="22"/>
          <w:u w:val="single"/>
        </w:rPr>
        <w:t xml:space="preserve">ommittee must </w:t>
      </w:r>
      <w:r w:rsidRPr="00CE5739">
        <w:rPr>
          <w:rFonts w:cs="Times New Roman"/>
          <w:i/>
          <w:color w:val="auto"/>
          <w:szCs w:val="22"/>
          <w:u w:val="single"/>
        </w:rPr>
        <w:lastRenderedPageBreak/>
        <w:t>solicit input from and consider the recommendations of affected constituencies, such as the report of the Office of First Steps Study Committee established pursuant to Act 287 of 2014, in the development of its report.</w:t>
      </w:r>
    </w:p>
    <w:p w:rsidR="005A326B" w:rsidRPr="00CE5739" w:rsidRDefault="005A326B" w:rsidP="005A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Programs to be included in the study must include, but are not limited to:</w:t>
      </w:r>
      <w:r w:rsidR="00B92157" w:rsidRPr="00CE5739">
        <w:rPr>
          <w:rFonts w:cs="Times New Roman"/>
          <w:i/>
          <w:color w:val="auto"/>
          <w:szCs w:val="22"/>
          <w:u w:val="single"/>
        </w:rPr>
        <w:t xml:space="preserve"> </w:t>
      </w:r>
      <w:r w:rsidRPr="00CE5739">
        <w:rPr>
          <w:rFonts w:cs="Times New Roman"/>
          <w:i/>
          <w:color w:val="auto"/>
          <w:szCs w:val="22"/>
          <w:u w:val="single"/>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CE5739" w:rsidRDefault="005A326B" w:rsidP="005A3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The study committee shall be comprised of the following:</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1)</w:t>
      </w:r>
      <w:r w:rsidRPr="00CE5739">
        <w:rPr>
          <w:rFonts w:cs="Times New Roman"/>
          <w:i/>
          <w:color w:val="auto"/>
          <w:szCs w:val="22"/>
          <w:u w:val="single"/>
        </w:rPr>
        <w:tab/>
        <w:t>Chairman of the Senate Family &amp; Veterans’ Services Committee, or their designee, who shall serve as Co-Chair;</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2)</w:t>
      </w:r>
      <w:r w:rsidRPr="00CE5739">
        <w:rPr>
          <w:rFonts w:cs="Times New Roman"/>
          <w:i/>
          <w:color w:val="auto"/>
          <w:szCs w:val="22"/>
          <w:u w:val="single"/>
        </w:rPr>
        <w:tab/>
        <w:t>Chairman of the House of Representatives Education &amp; Public Works Committee, or their designee, who shall serve as Co-Chair;</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3)</w:t>
      </w:r>
      <w:r w:rsidRPr="00CE5739">
        <w:rPr>
          <w:rFonts w:cs="Times New Roman"/>
          <w:i/>
          <w:color w:val="auto"/>
          <w:szCs w:val="22"/>
          <w:u w:val="single"/>
        </w:rPr>
        <w:tab/>
        <w:t>Two members of the Senate, appointed by the Chairman of the Family &amp; Veterans’ Services Committee;</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4)</w:t>
      </w:r>
      <w:r w:rsidRPr="00CE5739">
        <w:rPr>
          <w:rFonts w:cs="Times New Roman"/>
          <w:i/>
          <w:color w:val="auto"/>
          <w:szCs w:val="22"/>
          <w:u w:val="single"/>
        </w:rPr>
        <w:tab/>
        <w:t>Two members of the House of Representatives, appointed by the Education &amp; Public Works Committee;</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5)</w:t>
      </w:r>
      <w:r w:rsidRPr="00CE5739">
        <w:rPr>
          <w:rFonts w:cs="Times New Roman"/>
          <w:i/>
          <w:color w:val="auto"/>
          <w:szCs w:val="22"/>
          <w:u w:val="single"/>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6)</w:t>
      </w:r>
      <w:r w:rsidRPr="00CE5739">
        <w:rPr>
          <w:rFonts w:cs="Times New Roman"/>
          <w:i/>
          <w:color w:val="auto"/>
          <w:szCs w:val="22"/>
          <w:u w:val="single"/>
        </w:rPr>
        <w:tab/>
        <w:t>Chairman of the Joint Citizens and Legislative Committee on Children, or their designee.</w:t>
      </w:r>
    </w:p>
    <w:p w:rsidR="005A326B" w:rsidRPr="00CE5739" w:rsidRDefault="005A326B" w:rsidP="00B9215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tab/>
      </w:r>
      <w:r w:rsidRPr="00CE5739">
        <w:rPr>
          <w:rFonts w:cs="Times New Roman"/>
          <w:i/>
          <w:color w:val="auto"/>
          <w:szCs w:val="22"/>
          <w:u w:val="single"/>
        </w:rPr>
        <w:t>Staff support shall be provided by the Senate Family &amp; Veterans’ Services Committee and the House of Representatives Education &amp; Public Works Committee.  Findings and recommendations shall be submitted to the General Assembly and the Governor by December 1, 2019.</w:t>
      </w:r>
    </w:p>
    <w:p w:rsidR="00746081" w:rsidRDefault="00746081" w:rsidP="005A326B">
      <w:pPr>
        <w:jc w:val="both"/>
        <w:rPr>
          <w:rFonts w:cs="Times New Roman"/>
          <w:szCs w:val="22"/>
        </w:rPr>
        <w:sectPr w:rsidR="00746081" w:rsidSect="0074608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5A326B" w:rsidRPr="00CE5739" w:rsidRDefault="005A326B" w:rsidP="005A326B">
      <w:pPr>
        <w:jc w:val="both"/>
        <w:rPr>
          <w:rFonts w:cs="Times New Roman"/>
          <w:szCs w:val="22"/>
        </w:rPr>
      </w:pP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E5739">
        <w:rPr>
          <w:rFonts w:cs="Times New Roman"/>
          <w:b/>
          <w:color w:val="auto"/>
          <w:szCs w:val="22"/>
        </w:rPr>
        <w:t xml:space="preserve">SECTION 118 </w:t>
      </w:r>
      <w:r w:rsidRPr="00CE5739">
        <w:rPr>
          <w:rFonts w:cs="Times New Roman"/>
          <w:b/>
          <w:color w:val="auto"/>
          <w:szCs w:val="22"/>
        </w:rPr>
        <w:noBreakHyphen/>
        <w:t xml:space="preserve"> X910 </w:t>
      </w:r>
      <w:r w:rsidRPr="00CE5739">
        <w:rPr>
          <w:rFonts w:cs="Times New Roman"/>
          <w:b/>
          <w:color w:val="auto"/>
          <w:szCs w:val="22"/>
        </w:rPr>
        <w:noBreakHyphen/>
        <w:t xml:space="preserve"> STATEWIDE REVENUE</w:t>
      </w:r>
    </w:p>
    <w:p w:rsidR="009236C8" w:rsidRPr="00CE5739"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118.1.</w:t>
      </w:r>
      <w:r w:rsidRPr="00CE5739">
        <w:rPr>
          <w:rFonts w:cs="Times New Roman"/>
          <w:b/>
          <w:color w:val="auto"/>
          <w:szCs w:val="22"/>
        </w:rPr>
        <w:tab/>
      </w:r>
      <w:r w:rsidRPr="00CE5739">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CE5739">
        <w:rPr>
          <w:rFonts w:cs="Times New Roman"/>
          <w:strike/>
          <w:color w:val="auto"/>
          <w:szCs w:val="22"/>
        </w:rPr>
        <w:t>2019</w:t>
      </w:r>
      <w:r w:rsidR="00EE0F28" w:rsidRPr="00CE5739">
        <w:rPr>
          <w:rFonts w:cs="Times New Roman"/>
          <w:color w:val="auto"/>
          <w:szCs w:val="22"/>
        </w:rPr>
        <w:t xml:space="preserve"> </w:t>
      </w:r>
      <w:r w:rsidR="00EE0F28" w:rsidRPr="00CE5739">
        <w:rPr>
          <w:rFonts w:cs="Times New Roman"/>
          <w:i/>
          <w:color w:val="auto"/>
          <w:szCs w:val="22"/>
          <w:u w:val="single"/>
        </w:rPr>
        <w:t>2020</w:t>
      </w:r>
      <w:r w:rsidRPr="00CE5739">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Pr="00CE5739">
        <w:rPr>
          <w:rFonts w:cs="Times New Roman"/>
          <w:strike/>
          <w:color w:val="auto"/>
          <w:szCs w:val="22"/>
        </w:rPr>
        <w:t xml:space="preserve">12, </w:t>
      </w:r>
      <w:r w:rsidR="00EE0F28" w:rsidRPr="00CE5739">
        <w:rPr>
          <w:rFonts w:cs="Times New Roman"/>
          <w:strike/>
          <w:color w:val="auto"/>
          <w:szCs w:val="22"/>
        </w:rPr>
        <w:t>2019</w:t>
      </w:r>
      <w:r w:rsidR="00EE0F28" w:rsidRPr="00CE5739">
        <w:rPr>
          <w:rFonts w:cs="Times New Roman"/>
          <w:color w:val="auto"/>
          <w:szCs w:val="22"/>
        </w:rPr>
        <w:t xml:space="preserve"> </w:t>
      </w:r>
      <w:r w:rsidR="00EE0F28" w:rsidRPr="00CE5739">
        <w:rPr>
          <w:rFonts w:cs="Times New Roman"/>
          <w:i/>
          <w:color w:val="auto"/>
          <w:szCs w:val="22"/>
          <w:u w:val="single"/>
        </w:rPr>
        <w:t>14, 2020</w:t>
      </w:r>
      <w:r w:rsidRPr="00CE5739">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118</w:t>
      </w:r>
      <w:r w:rsidRPr="00CE5739">
        <w:rPr>
          <w:rFonts w:cs="Times New Roman"/>
          <w:b/>
          <w:bCs/>
          <w:color w:val="auto"/>
          <w:szCs w:val="22"/>
        </w:rPr>
        <w:t>.2.</w:t>
      </w:r>
      <w:r w:rsidRPr="00CE5739">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CE5739">
        <w:rPr>
          <w:rFonts w:eastAsiaTheme="minorHAnsi" w:cs="Times New Roman"/>
          <w:color w:val="auto"/>
          <w:szCs w:val="22"/>
        </w:rPr>
        <w:t>use</w:t>
      </w:r>
      <w:r w:rsidRPr="00CE5739">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w:t>
      </w:r>
      <w:r w:rsidRPr="00CE5739">
        <w:rPr>
          <w:rFonts w:cs="Times New Roman"/>
          <w:color w:val="auto"/>
          <w:szCs w:val="22"/>
        </w:rPr>
        <w:lastRenderedPageBreak/>
        <w:t>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CE5739">
        <w:rPr>
          <w:rFonts w:cs="Times New Roman"/>
          <w:color w:val="auto"/>
          <w:szCs w:val="22"/>
        </w:rPr>
        <w:noBreakHyphen/>
        <w:t>County Technical College; and the Charleston Naval Complex Redevelopment Authority.</w:t>
      </w:r>
    </w:p>
    <w:p w:rsidR="00EE0F28" w:rsidRPr="00CE5739"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i/>
          <w:szCs w:val="22"/>
          <w:u w:val="single"/>
        </w:rPr>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b/>
          <w:color w:val="auto"/>
          <w:szCs w:val="22"/>
        </w:rPr>
        <w:t>118</w:t>
      </w:r>
      <w:r w:rsidRPr="00CE5739">
        <w:rPr>
          <w:rFonts w:cs="Times New Roman"/>
          <w:b/>
          <w:bCs/>
          <w:color w:val="auto"/>
          <w:szCs w:val="22"/>
        </w:rPr>
        <w:t>.3.</w:t>
      </w:r>
      <w:r w:rsidRPr="00CE5739">
        <w:rPr>
          <w:rFonts w:cs="Times New Roman"/>
          <w:b/>
          <w:bCs/>
          <w:color w:val="auto"/>
          <w:szCs w:val="22"/>
        </w:rPr>
        <w:tab/>
      </w:r>
      <w:r w:rsidRPr="00CE5739">
        <w:rPr>
          <w:rFonts w:cs="Times New Roman"/>
          <w:bCs/>
          <w:color w:val="auto"/>
          <w:szCs w:val="22"/>
        </w:rPr>
        <w:t xml:space="preserve">(SR: Contingency Reserve Fund)  </w:t>
      </w:r>
      <w:r w:rsidRPr="00CE5739">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(1)</w:t>
      </w:r>
      <w:r w:rsidRPr="00CE5739">
        <w:rPr>
          <w:rFonts w:cs="Times New Roman"/>
          <w:color w:val="auto"/>
          <w:szCs w:val="22"/>
        </w:rPr>
        <w:tab/>
        <w:t>If the balance in the general reserve fund established pursuant to Section 36, Article III of the Constitution of this State and Section 11</w:t>
      </w:r>
      <w:r w:rsidRPr="00CE5739">
        <w:rPr>
          <w:rFonts w:cs="Times New Roman"/>
          <w:color w:val="auto"/>
          <w:szCs w:val="22"/>
        </w:rPr>
        <w:noBreakHyphen/>
        <w:t>11</w:t>
      </w:r>
      <w:r w:rsidRPr="00CE5739">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(2)</w:t>
      </w:r>
      <w:r w:rsidRPr="00CE5739">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bCs/>
          <w:color w:val="auto"/>
          <w:szCs w:val="22"/>
        </w:rPr>
        <w:tab/>
      </w:r>
      <w:r w:rsidRPr="00CE5739">
        <w:rPr>
          <w:rFonts w:cs="Times New Roman"/>
          <w:b/>
          <w:bCs/>
          <w:color w:val="auto"/>
          <w:szCs w:val="22"/>
        </w:rPr>
        <w:t>118.4.</w:t>
      </w:r>
      <w:r w:rsidRPr="00CE5739">
        <w:rPr>
          <w:rFonts w:cs="Times New Roman"/>
          <w:b/>
          <w:bCs/>
          <w:color w:val="auto"/>
          <w:szCs w:val="22"/>
        </w:rPr>
        <w:tab/>
      </w:r>
      <w:r w:rsidRPr="00CE5739">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lastRenderedPageBreak/>
        <w:tab/>
      </w:r>
      <w:r w:rsidRPr="00CE5739">
        <w:rPr>
          <w:rFonts w:cs="Times New Roman"/>
          <w:b/>
          <w:color w:val="auto"/>
          <w:szCs w:val="22"/>
        </w:rPr>
        <w:t>118.5.</w:t>
      </w:r>
      <w:r w:rsidRPr="00CE5739">
        <w:rPr>
          <w:rFonts w:cs="Times New Roman"/>
          <w:color w:val="auto"/>
          <w:szCs w:val="22"/>
        </w:rPr>
        <w:tab/>
        <w:t xml:space="preserve">(SR: Health </w:t>
      </w:r>
      <w:r w:rsidRPr="00CE5739">
        <w:rPr>
          <w:rFonts w:cs="Times New Roman"/>
          <w:bCs/>
          <w:color w:val="auto"/>
          <w:szCs w:val="22"/>
        </w:rPr>
        <w:t>Care</w:t>
      </w:r>
      <w:r w:rsidRPr="00CE5739">
        <w:rPr>
          <w:rFonts w:cs="Times New Roman"/>
          <w:color w:val="auto"/>
          <w:szCs w:val="22"/>
        </w:rPr>
        <w:t xml:space="preserve"> Maintenance of Effort Funding)  The revenue collected from the fifty cent cigarette surcharge and deposited into the South Carolina Medicaid Reserve Fund </w:t>
      </w:r>
      <w:r w:rsidR="004F7603" w:rsidRPr="00CE5739">
        <w:rPr>
          <w:rFonts w:cs="Times New Roman"/>
          <w:color w:val="auto"/>
          <w:szCs w:val="22"/>
        </w:rPr>
        <w:t xml:space="preserve">established by Act 170 of 2010 and any other funds deposited into the fund </w:t>
      </w:r>
      <w:r w:rsidRPr="00CE5739">
        <w:rPr>
          <w:rFonts w:cs="Times New Roman"/>
          <w:color w:val="auto"/>
          <w:szCs w:val="22"/>
        </w:rPr>
        <w:t xml:space="preserve">shall be </w:t>
      </w:r>
      <w:r w:rsidR="004F7603" w:rsidRPr="00CE5739">
        <w:rPr>
          <w:rFonts w:cs="Times New Roman"/>
          <w:color w:val="auto"/>
          <w:szCs w:val="22"/>
        </w:rPr>
        <w:t xml:space="preserve">deemed appropriated for use </w:t>
      </w:r>
      <w:r w:rsidRPr="00CE5739">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r>
      <w:r w:rsidRPr="00CE5739">
        <w:rPr>
          <w:rFonts w:cs="Times New Roman"/>
          <w:b/>
          <w:snapToGrid w:val="0"/>
          <w:color w:val="auto"/>
          <w:szCs w:val="22"/>
        </w:rPr>
        <w:t>118.6.</w:t>
      </w:r>
      <w:r w:rsidRPr="00CE5739">
        <w:rPr>
          <w:rFonts w:cs="Times New Roman"/>
          <w:b/>
          <w:snapToGrid w:val="0"/>
          <w:color w:val="auto"/>
          <w:szCs w:val="22"/>
        </w:rPr>
        <w:tab/>
      </w:r>
      <w:r w:rsidRPr="00CE5739">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CE5739"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E5739">
        <w:rPr>
          <w:rFonts w:cs="Times New Roman"/>
          <w:b/>
          <w:bCs/>
          <w:iCs/>
          <w:color w:val="auto"/>
          <w:szCs w:val="22"/>
        </w:rPr>
        <w:tab/>
        <w:t>118.7.</w:t>
      </w:r>
      <w:r w:rsidRPr="00CE5739">
        <w:rPr>
          <w:rFonts w:cs="Times New Roman"/>
          <w:b/>
          <w:bCs/>
          <w:iCs/>
          <w:color w:val="auto"/>
          <w:szCs w:val="22"/>
        </w:rPr>
        <w:tab/>
      </w:r>
      <w:r w:rsidRPr="00CE5739">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CE5739">
        <w:rPr>
          <w:rFonts w:cs="Times New Roman"/>
          <w:iCs/>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snapToGrid w:val="0"/>
          <w:color w:val="auto"/>
          <w:szCs w:val="22"/>
        </w:rPr>
        <w:tab/>
      </w:r>
      <w:r w:rsidRPr="00CE5739">
        <w:rPr>
          <w:rFonts w:cs="Times New Roman"/>
          <w:b/>
          <w:snapToGrid w:val="0"/>
          <w:color w:val="auto"/>
          <w:szCs w:val="22"/>
        </w:rPr>
        <w:t>118.8.</w:t>
      </w:r>
      <w:r w:rsidRPr="00CE5739">
        <w:rPr>
          <w:rFonts w:cs="Times New Roman"/>
          <w:b/>
          <w:snapToGrid w:val="0"/>
          <w:color w:val="auto"/>
          <w:szCs w:val="22"/>
        </w:rPr>
        <w:tab/>
      </w:r>
      <w:r w:rsidRPr="00CE5739">
        <w:rPr>
          <w:rFonts w:cs="Times New Roman"/>
          <w:snapToGrid w:val="0"/>
          <w:color w:val="auto"/>
          <w:szCs w:val="22"/>
        </w:rPr>
        <w:t xml:space="preserve">(SR: Agency Deficit Notice)  The Comptroller General or the Executive Budget Office shall (1) provide written notice to each member of the </w:t>
      </w:r>
      <w:r w:rsidRPr="00CE5739">
        <w:rPr>
          <w:rFonts w:eastAsiaTheme="minorHAnsi" w:cs="Times New Roman"/>
          <w:color w:val="auto"/>
          <w:szCs w:val="22"/>
        </w:rPr>
        <w:t>General</w:t>
      </w:r>
      <w:r w:rsidRPr="00CE5739">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E5739">
        <w:rPr>
          <w:rFonts w:eastAsiaTheme="minorHAnsi" w:cs="Times New Roman"/>
          <w:color w:val="auto"/>
          <w:szCs w:val="22"/>
        </w:rPr>
        <w:tab/>
      </w:r>
      <w:r w:rsidRPr="00CE5739">
        <w:rPr>
          <w:rFonts w:eastAsiaTheme="minorHAnsi" w:cs="Times New Roman"/>
          <w:b/>
          <w:color w:val="auto"/>
          <w:szCs w:val="22"/>
        </w:rPr>
        <w:t>118.9.</w:t>
      </w:r>
      <w:r w:rsidRPr="00CE5739">
        <w:rPr>
          <w:rFonts w:eastAsiaTheme="minorHAnsi" w:cs="Times New Roman"/>
          <w:color w:val="auto"/>
          <w:szCs w:val="22"/>
        </w:rPr>
        <w:tab/>
        <w:t xml:space="preserve">(SR: Tax Relief Reserve Fund) </w:t>
      </w:r>
      <w:r w:rsidR="00B170FD" w:rsidRPr="00CE5739">
        <w:rPr>
          <w:rFonts w:eastAsiaTheme="minorHAnsi" w:cs="Times New Roman"/>
          <w:color w:val="auto"/>
          <w:szCs w:val="22"/>
        </w:rPr>
        <w:t xml:space="preserve"> (A)  </w:t>
      </w:r>
      <w:r w:rsidRPr="00CE5739">
        <w:rPr>
          <w:rFonts w:eastAsiaTheme="minorHAnsi" w:cs="Times New Roman"/>
          <w:color w:val="auto"/>
          <w:szCs w:val="22"/>
        </w:rPr>
        <w:t xml:space="preserve">There is created the Tax Relief Reserve Fund, which shall be separate and distinct from the General Fund. </w:t>
      </w:r>
      <w:r w:rsidR="00B170FD" w:rsidRPr="00CE5739">
        <w:rPr>
          <w:rFonts w:eastAsiaTheme="minorHAnsi" w:cs="Times New Roman"/>
          <w:color w:val="auto"/>
          <w:szCs w:val="22"/>
        </w:rPr>
        <w:t xml:space="preserve"> </w:t>
      </w:r>
      <w:r w:rsidRPr="00CE5739">
        <w:rPr>
          <w:rFonts w:eastAsiaTheme="minorHAnsi" w:cs="Times New Roman"/>
          <w:color w:val="auto"/>
          <w:szCs w:val="22"/>
        </w:rPr>
        <w:t>Interest accrued by the fund must remain in the fund.</w:t>
      </w:r>
      <w:r w:rsidR="00B170FD" w:rsidRPr="00CE5739">
        <w:rPr>
          <w:rFonts w:eastAsiaTheme="minorHAnsi" w:cs="Times New Roman"/>
          <w:color w:val="auto"/>
          <w:szCs w:val="22"/>
        </w:rPr>
        <w:t xml:space="preserve"> </w:t>
      </w:r>
      <w:r w:rsidRPr="00CE5739">
        <w:rPr>
          <w:rFonts w:eastAsiaTheme="minorHAnsi" w:cs="Times New Roman"/>
          <w:color w:val="auto"/>
          <w:szCs w:val="22"/>
        </w:rPr>
        <w:t xml:space="preserve"> Notwithstanding any other provision of law, on December 31, </w:t>
      </w:r>
      <w:r w:rsidRPr="00CE5739">
        <w:rPr>
          <w:rFonts w:eastAsiaTheme="minorHAnsi" w:cs="Times New Roman"/>
          <w:strike/>
          <w:color w:val="auto"/>
          <w:szCs w:val="22"/>
        </w:rPr>
        <w:t>2018</w:t>
      </w:r>
      <w:r w:rsidR="00EE0F28" w:rsidRPr="00CE5739">
        <w:rPr>
          <w:rFonts w:eastAsiaTheme="minorHAnsi" w:cs="Times New Roman"/>
          <w:color w:val="auto"/>
          <w:szCs w:val="22"/>
        </w:rPr>
        <w:t xml:space="preserve"> </w:t>
      </w:r>
      <w:r w:rsidR="00EE0F28" w:rsidRPr="00CE5739">
        <w:rPr>
          <w:rFonts w:eastAsiaTheme="minorHAnsi" w:cs="Times New Roman"/>
          <w:i/>
          <w:color w:val="auto"/>
          <w:szCs w:val="22"/>
          <w:u w:val="single"/>
        </w:rPr>
        <w:t>2019</w:t>
      </w:r>
      <w:r w:rsidRPr="00CE5739">
        <w:rPr>
          <w:rFonts w:eastAsiaTheme="minorHAnsi" w:cs="Times New Roman"/>
          <w:color w:val="auto"/>
          <w:szCs w:val="22"/>
        </w:rPr>
        <w:t xml:space="preserve">, the State Treasurer shall transfer funds identified in this act from the General Fund to the Tax Relief Reserve Fund. </w:t>
      </w:r>
      <w:r w:rsidR="00B170FD" w:rsidRPr="00CE5739">
        <w:rPr>
          <w:rFonts w:eastAsiaTheme="minorHAnsi" w:cs="Times New Roman"/>
          <w:color w:val="auto"/>
          <w:szCs w:val="22"/>
        </w:rPr>
        <w:t xml:space="preserve"> </w:t>
      </w:r>
      <w:r w:rsidRPr="00CE5739">
        <w:rPr>
          <w:rFonts w:eastAsiaTheme="minorHAnsi" w:cs="Times New Roman"/>
          <w:color w:val="auto"/>
          <w:szCs w:val="22"/>
        </w:rPr>
        <w:t xml:space="preserve">These funds may only be used to provide tax relief to businesses and individuals as provided by law. </w:t>
      </w:r>
      <w:r w:rsidR="00B170FD" w:rsidRPr="00CE5739">
        <w:rPr>
          <w:rFonts w:eastAsiaTheme="minorHAnsi" w:cs="Times New Roman"/>
          <w:color w:val="auto"/>
          <w:szCs w:val="22"/>
        </w:rPr>
        <w:t xml:space="preserve"> </w:t>
      </w:r>
      <w:r w:rsidRPr="00CE5739">
        <w:rPr>
          <w:rFonts w:eastAsiaTheme="minorHAnsi" w:cs="Times New Roman"/>
          <w:color w:val="auto"/>
          <w:szCs w:val="22"/>
        </w:rPr>
        <w:t>Funds within the Tax Relief Reserve Fund shall be retained and carried forward to be used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napToGrid w:val="0"/>
          <w:color w:val="auto"/>
          <w:szCs w:val="22"/>
        </w:rPr>
        <w:tab/>
      </w:r>
      <w:r w:rsidRPr="00CE5739">
        <w:rPr>
          <w:rFonts w:cs="Times New Roman"/>
          <w:b/>
          <w:snapToGrid w:val="0"/>
          <w:color w:val="auto"/>
          <w:szCs w:val="22"/>
        </w:rPr>
        <w:t>118.10.</w:t>
      </w:r>
      <w:r w:rsidRPr="00CE5739">
        <w:rPr>
          <w:rFonts w:cs="Times New Roman"/>
          <w:b/>
          <w:snapToGrid w:val="0"/>
          <w:color w:val="auto"/>
          <w:szCs w:val="22"/>
        </w:rPr>
        <w:tab/>
      </w:r>
      <w:r w:rsidRPr="00CE5739">
        <w:rPr>
          <w:rFonts w:cs="Times New Roman"/>
          <w:color w:val="auto"/>
          <w:szCs w:val="22"/>
        </w:rPr>
        <w:t>(SR: Tax Deduction for Consumer Protection Services)  (A)  In addition to the deductions allowed in Section 12</w:t>
      </w:r>
      <w:r w:rsidRPr="00CE5739">
        <w:rPr>
          <w:rFonts w:cs="Times New Roman"/>
          <w:color w:val="auto"/>
          <w:szCs w:val="22"/>
        </w:rPr>
        <w:noBreakHyphen/>
        <w:t>6</w:t>
      </w:r>
      <w:r w:rsidRPr="00CE5739">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CE5739">
        <w:rPr>
          <w:rFonts w:cs="Times New Roman"/>
          <w:color w:val="auto"/>
          <w:szCs w:val="22"/>
        </w:rPr>
        <w:noBreakHyphen/>
        <w:t>13</w:t>
      </w:r>
      <w:r w:rsidRPr="00CE5739">
        <w:rPr>
          <w:rFonts w:cs="Times New Roman"/>
          <w:color w:val="auto"/>
          <w:szCs w:val="22"/>
        </w:rPr>
        <w:noBreakHyphen/>
        <w:t xml:space="preserve">510(D), by precluding a third party from gaining unauthorized acquisition of another’s personal identifying information to obtain financial resources or other products, benefits or </w:t>
      </w:r>
      <w:r w:rsidRPr="00CE5739">
        <w:rPr>
          <w:rFonts w:cs="Times New Roman"/>
          <w:color w:val="auto"/>
          <w:szCs w:val="22"/>
        </w:rPr>
        <w:lastRenderedPageBreak/>
        <w:t>services; and identity theft resolution services means products and services designed to assist persons whose personal identifying information, as defined by Section 16</w:t>
      </w:r>
      <w:r w:rsidRPr="00CE5739">
        <w:rPr>
          <w:rFonts w:cs="Times New Roman"/>
          <w:color w:val="auto"/>
          <w:szCs w:val="22"/>
        </w:rPr>
        <w:noBreakHyphen/>
        <w:t>13</w:t>
      </w:r>
      <w:r w:rsidRPr="00CE5739">
        <w:rPr>
          <w:rFonts w:cs="Times New Roman"/>
          <w:color w:val="auto"/>
          <w:szCs w:val="22"/>
        </w:rPr>
        <w:noBreakHyphen/>
        <w:t>510(D), was obtained by a third party, whereby minimizing the effects of the identity fraud or identity theft incident and restoring the person’s identity to pre</w:t>
      </w:r>
      <w:r w:rsidRPr="00CE5739">
        <w:rPr>
          <w:rFonts w:cs="Times New Roman"/>
          <w:color w:val="auto"/>
          <w:szCs w:val="22"/>
        </w:rPr>
        <w:noBreakHyphen/>
        <w:t>theft status.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(B)</w:t>
      </w:r>
      <w:r w:rsidRPr="00CE5739">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(C)</w:t>
      </w:r>
      <w:r w:rsidRPr="00CE5739">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t>(D)</w:t>
      </w:r>
      <w:r w:rsidRPr="00CE5739">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b/>
          <w:szCs w:val="22"/>
        </w:rPr>
        <w:t>118.11.</w:t>
      </w:r>
      <w:r w:rsidRPr="00CE5739">
        <w:rPr>
          <w:rFonts w:cs="Times New Roman"/>
          <w:szCs w:val="22"/>
        </w:rPr>
        <w:tab/>
        <w:t xml:space="preserve">(SR: Tobacco Settlement) </w:t>
      </w:r>
      <w:r w:rsidR="00DC5900" w:rsidRPr="00CE5739">
        <w:rPr>
          <w:rFonts w:cs="Times New Roman"/>
          <w:szCs w:val="22"/>
        </w:rPr>
        <w:t xml:space="preserve"> </w:t>
      </w:r>
      <w:r w:rsidRPr="00CE5739">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CE5739">
        <w:rPr>
          <w:rFonts w:cs="Times New Roman"/>
          <w:szCs w:val="22"/>
        </w:rPr>
        <w:t>in the current fiscal year</w:t>
      </w:r>
      <w:r w:rsidRPr="00CE5739">
        <w:rPr>
          <w:rFonts w:cs="Times New Roman"/>
          <w:szCs w:val="22"/>
        </w:rPr>
        <w:t>, the State Treasurer is authorized and directed, after transferring funds sufficient to cover the operating expenses of the Authority, to transfer the remaining funds as follows:</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(1)</w:t>
      </w:r>
      <w:r w:rsidRPr="00CE5739">
        <w:rPr>
          <w:rFonts w:cs="Times New Roman"/>
          <w:color w:val="auto"/>
          <w:szCs w:val="22"/>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CE5739">
        <w:rPr>
          <w:rFonts w:cs="Times New Roman"/>
          <w:strike/>
          <w:color w:val="auto"/>
          <w:szCs w:val="22"/>
        </w:rPr>
        <w:t>and</w:t>
      </w:r>
    </w:p>
    <w:p w:rsidR="00EE0F28" w:rsidRPr="00CE5739"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w:t>
      </w:r>
      <w:r w:rsidRPr="00CE5739">
        <w:rPr>
          <w:rFonts w:cs="Times New Roman"/>
          <w:i/>
          <w:szCs w:val="22"/>
          <w:u w:val="single"/>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t>(</w:t>
      </w:r>
      <w:r w:rsidRPr="00CE5739">
        <w:rPr>
          <w:rFonts w:cs="Times New Roman"/>
          <w:strike/>
          <w:color w:val="auto"/>
          <w:szCs w:val="22"/>
        </w:rPr>
        <w:t>2</w:t>
      </w:r>
      <w:r w:rsidR="00EE0F28" w:rsidRPr="00CE5739">
        <w:rPr>
          <w:rFonts w:cs="Times New Roman"/>
          <w:color w:val="auto"/>
          <w:szCs w:val="22"/>
        </w:rPr>
        <w:t xml:space="preserve"> </w:t>
      </w:r>
      <w:r w:rsidR="00EE0F28" w:rsidRPr="00CE5739">
        <w:rPr>
          <w:rFonts w:cs="Times New Roman"/>
          <w:i/>
          <w:color w:val="auto"/>
          <w:szCs w:val="22"/>
          <w:u w:val="single"/>
        </w:rPr>
        <w:t>3</w:t>
      </w:r>
      <w:r w:rsidRPr="00CE5739">
        <w:rPr>
          <w:rFonts w:cs="Times New Roman"/>
          <w:color w:val="auto"/>
          <w:szCs w:val="22"/>
        </w:rPr>
        <w:t>)</w:t>
      </w:r>
      <w:r w:rsidRPr="00CE5739">
        <w:rPr>
          <w:rFonts w:cs="Times New Roman"/>
          <w:color w:val="auto"/>
          <w:szCs w:val="22"/>
        </w:rPr>
        <w:tab/>
        <w:t xml:space="preserve">The remaining balance shall be transferred to </w:t>
      </w:r>
      <w:r w:rsidR="00707074" w:rsidRPr="00CE5739">
        <w:rPr>
          <w:rFonts w:cs="Times New Roman"/>
          <w:color w:val="auto"/>
          <w:szCs w:val="22"/>
        </w:rPr>
        <w:t xml:space="preserve">a restricted account authorized solely for use by </w:t>
      </w:r>
      <w:r w:rsidRPr="00CE5739">
        <w:rPr>
          <w:rFonts w:cs="Times New Roman"/>
          <w:color w:val="auto"/>
          <w:szCs w:val="22"/>
        </w:rPr>
        <w:t>the Department of Health and Human Services for the Medicaid program.</w:t>
      </w:r>
      <w:r w:rsidR="00707074" w:rsidRPr="00CE5739">
        <w:rPr>
          <w:rFonts w:cs="Times New Roman"/>
          <w:color w:val="auto"/>
          <w:szCs w:val="22"/>
        </w:rPr>
        <w:t xml:space="preserve">  Earnings on this fund must be credited to the fund and balances may be carried forward from the prior fiscal year for the same purpose.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E5739">
        <w:rPr>
          <w:rFonts w:cs="Times New Roman"/>
          <w:color w:val="auto"/>
          <w:szCs w:val="22"/>
        </w:rPr>
        <w:tab/>
        <w:t>(B)</w:t>
      </w:r>
      <w:r w:rsidRPr="00CE5739">
        <w:rPr>
          <w:rFonts w:cs="Times New Roman"/>
          <w:color w:val="auto"/>
          <w:szCs w:val="22"/>
        </w:rPr>
        <w:tab/>
        <w:t>The requirements of Section 11</w:t>
      </w:r>
      <w:r w:rsidRPr="00CE5739">
        <w:rPr>
          <w:rFonts w:cs="Times New Roman"/>
          <w:color w:val="auto"/>
          <w:szCs w:val="22"/>
        </w:rPr>
        <w:noBreakHyphen/>
        <w:t>11</w:t>
      </w:r>
      <w:r w:rsidRPr="00CE5739">
        <w:rPr>
          <w:rFonts w:cs="Times New Roman"/>
          <w:color w:val="auto"/>
          <w:szCs w:val="22"/>
        </w:rPr>
        <w:noBreakHyphen/>
        <w:t xml:space="preserve">170 of the 1976 Code shall be suspended for </w:t>
      </w:r>
      <w:r w:rsidR="00707074" w:rsidRPr="00CE5739">
        <w:rPr>
          <w:rFonts w:cs="Times New Roman"/>
          <w:szCs w:val="22"/>
        </w:rPr>
        <w:t>the current fiscal year</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E5739">
        <w:rPr>
          <w:rFonts w:cs="Times New Roman"/>
          <w:szCs w:val="22"/>
        </w:rPr>
        <w:tab/>
      </w:r>
      <w:r w:rsidRPr="00CE5739">
        <w:rPr>
          <w:rFonts w:cs="Times New Roman"/>
          <w:b/>
          <w:szCs w:val="22"/>
        </w:rPr>
        <w:t>118.12.</w:t>
      </w:r>
      <w:r w:rsidRPr="00CE5739">
        <w:rPr>
          <w:rFonts w:cs="Times New Roman"/>
          <w:b/>
          <w:szCs w:val="22"/>
        </w:rPr>
        <w:tab/>
      </w:r>
      <w:r w:rsidRPr="00CE5739">
        <w:rPr>
          <w:rFonts w:cs="Times New Roman"/>
          <w:szCs w:val="22"/>
        </w:rPr>
        <w:t xml:space="preserve">(SR: One Dollar Appropriations) </w:t>
      </w:r>
      <w:r w:rsidR="00DC5900" w:rsidRPr="00CE5739">
        <w:rPr>
          <w:rFonts w:cs="Times New Roman"/>
          <w:szCs w:val="22"/>
        </w:rPr>
        <w:t xml:space="preserve"> </w:t>
      </w:r>
      <w:r w:rsidRPr="00CE5739">
        <w:rPr>
          <w:rFonts w:cs="Times New Roman"/>
          <w:szCs w:val="22"/>
        </w:rPr>
        <w:t>Funds appropriated in the amount of one dollar by this act shall not be disbursed.  The Comptroller General shall adjust the affected agency’s chart of accounts accordingly, if necessary.</w:t>
      </w:r>
    </w:p>
    <w:p w:rsidR="0094570F" w:rsidRPr="00CE5739" w:rsidRDefault="0094570F"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b/>
          <w:szCs w:val="22"/>
        </w:rPr>
        <w:tab/>
        <w:t>118.</w:t>
      </w:r>
      <w:r w:rsidR="005A0350" w:rsidRPr="00CE5739">
        <w:rPr>
          <w:rFonts w:cs="Times New Roman"/>
          <w:b/>
          <w:szCs w:val="22"/>
        </w:rPr>
        <w:t>13</w:t>
      </w:r>
      <w:r w:rsidRPr="00CE5739">
        <w:rPr>
          <w:rFonts w:cs="Times New Roman"/>
          <w:b/>
          <w:szCs w:val="22"/>
        </w:rPr>
        <w:t>.</w:t>
      </w:r>
      <w:r w:rsidRPr="00CE5739">
        <w:rPr>
          <w:rFonts w:cs="Times New Roman"/>
          <w:b/>
          <w:szCs w:val="22"/>
        </w:rPr>
        <w:tab/>
      </w:r>
      <w:r w:rsidRPr="00CE5739">
        <w:rPr>
          <w:rFonts w:cs="Times New Roman"/>
          <w:szCs w:val="22"/>
        </w:rPr>
        <w:t xml:space="preserve">(SR: Nonrecurring Revenue) </w:t>
      </w:r>
      <w:r w:rsidR="00DD34E4" w:rsidRPr="00CE5739">
        <w:rPr>
          <w:rFonts w:cs="Times New Roman"/>
          <w:szCs w:val="22"/>
        </w:rPr>
        <w:t xml:space="preserve"> </w:t>
      </w:r>
      <w:r w:rsidRPr="00CE5739">
        <w:rPr>
          <w:rFonts w:cs="Times New Roman"/>
          <w:strike/>
          <w:szCs w:val="22"/>
        </w:rPr>
        <w:t>(A) The source of revenue appropriated in subsection (B) is nonrecurring revenue generated from the following sources:</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(1)</w:t>
      </w:r>
      <w:r w:rsidRPr="00CE5739">
        <w:rPr>
          <w:rFonts w:cs="Times New Roman"/>
          <w:strike/>
          <w:szCs w:val="22"/>
        </w:rPr>
        <w:tab/>
        <w:t>$16,567,887 from Fiscal Year 2017</w:t>
      </w:r>
      <w:r w:rsidRPr="00CE5739">
        <w:rPr>
          <w:rFonts w:cs="Times New Roman"/>
          <w:strike/>
          <w:szCs w:val="22"/>
        </w:rPr>
        <w:noBreakHyphen/>
        <w:t>18 Debt Service Lapse;</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(2)</w:t>
      </w:r>
      <w:r w:rsidRPr="00CE5739">
        <w:rPr>
          <w:rFonts w:cs="Times New Roman"/>
          <w:strike/>
          <w:szCs w:val="22"/>
        </w:rPr>
        <w:tab/>
        <w:t>$4,119,137 from the Litigation Recovery Account;</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003B0DE6" w:rsidRPr="00CE5739">
        <w:rPr>
          <w:rFonts w:cs="Times New Roman"/>
          <w:strike/>
          <w:szCs w:val="22"/>
        </w:rPr>
        <w:t>(3)</w:t>
      </w:r>
      <w:r w:rsidR="003B0DE6" w:rsidRPr="00CE5739">
        <w:rPr>
          <w:rFonts w:cs="Times New Roman"/>
          <w:strike/>
          <w:szCs w:val="22"/>
        </w:rPr>
        <w:tab/>
        <w:t>$293,301</w:t>
      </w:r>
      <w:r w:rsidRPr="00CE5739">
        <w:rPr>
          <w:rFonts w:cs="Times New Roman"/>
          <w:strike/>
          <w:szCs w:val="22"/>
        </w:rPr>
        <w:t xml:space="preserve"> from Fiscal Year 2017-18 Capital Reserve Fund Lapse (Per SC Code 11-11-320); and</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trike/>
          <w:szCs w:val="22"/>
        </w:rPr>
        <w:t>(4)</w:t>
      </w:r>
      <w:r w:rsidRPr="00CE5739">
        <w:rPr>
          <w:rFonts w:cs="Times New Roman"/>
          <w:strike/>
          <w:szCs w:val="22"/>
        </w:rPr>
        <w:tab/>
        <w:t>$13,360,642 from Fiscal Year 2018-19 Unobligated Debt Service.</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trike/>
          <w:szCs w:val="22"/>
        </w:rPr>
        <w:t>Any restrictions concerning specific utilization of these funds are lifted for the specified fiscal year.  The above agency transfers shall occur no later than thirty days after the close of the books on Fiscal Year 2017</w:t>
      </w:r>
      <w:r w:rsidRPr="00CE5739">
        <w:rPr>
          <w:rFonts w:cs="Times New Roman"/>
          <w:strike/>
          <w:szCs w:val="22"/>
        </w:rPr>
        <w:noBreakHyphen/>
        <w:t>18 and shall be available for use in Fiscal Year 2018</w:t>
      </w:r>
      <w:r w:rsidRPr="00CE5739">
        <w:rPr>
          <w:rFonts w:cs="Times New Roman"/>
          <w:strike/>
          <w:szCs w:val="22"/>
        </w:rPr>
        <w:noBreakHyphen/>
        <w:t>19.</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lastRenderedPageBreak/>
        <w:tab/>
      </w:r>
      <w:r w:rsidRPr="00CE5739">
        <w:rPr>
          <w:rFonts w:cs="Times New Roman"/>
          <w:strike/>
          <w:szCs w:val="22"/>
        </w:rPr>
        <w:t>This revenue is deemed to have occurred and is available for use in Fiscal Year 2018</w:t>
      </w:r>
      <w:r w:rsidRPr="00CE5739">
        <w:rPr>
          <w:rFonts w:cs="Times New Roman"/>
          <w:strike/>
          <w:szCs w:val="22"/>
        </w:rPr>
        <w:noBreakHyphen/>
        <w:t>19 after September 1, 2018, following the Comptroller General’s close of the state’s books on Fiscal Year 2017</w:t>
      </w:r>
      <w:r w:rsidRPr="00CE5739">
        <w:rPr>
          <w:rFonts w:cs="Times New Roman"/>
          <w:strike/>
          <w:szCs w:val="22"/>
        </w:rPr>
        <w:noBreakHyphen/>
        <w:t>18.</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trike/>
          <w:szCs w:val="22"/>
        </w:rPr>
        <w:t>(B)</w:t>
      </w:r>
      <w:r w:rsidRPr="00CE5739">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trike/>
          <w:szCs w:val="22"/>
        </w:rPr>
        <w:t>The State Treasurer shall disburse the following appropriations by September 30, 2018, for the purposes stated:</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(1)</w:t>
      </w:r>
      <w:r w:rsidR="0094570F" w:rsidRPr="00CE5739">
        <w:rPr>
          <w:rFonts w:cs="Times New Roman"/>
          <w:strike/>
          <w:color w:val="auto"/>
          <w:szCs w:val="22"/>
        </w:rPr>
        <w:tab/>
        <w:t xml:space="preserve">H630 </w:t>
      </w:r>
      <w:r w:rsidR="0094570F" w:rsidRPr="00CE5739">
        <w:rPr>
          <w:rFonts w:cs="Times New Roman"/>
          <w:strike/>
          <w:color w:val="auto"/>
          <w:szCs w:val="22"/>
        </w:rPr>
        <w:noBreakHyphen/>
        <w:t xml:space="preserve"> Department of Education</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(a)</w:t>
      </w:r>
      <w:r w:rsidRPr="00CE5739">
        <w:rPr>
          <w:rFonts w:cs="Times New Roman"/>
          <w:strike/>
          <w:color w:val="auto"/>
          <w:szCs w:val="22"/>
        </w:rPr>
        <w:tab/>
        <w:t>Bus Lease</w:t>
      </w:r>
      <w:r w:rsidRPr="00CE5739">
        <w:rPr>
          <w:rFonts w:cs="Times New Roman"/>
          <w:strike/>
          <w:color w:val="auto"/>
          <w:szCs w:val="22"/>
        </w:rPr>
        <w:tab/>
        <w:t>$</w:t>
      </w:r>
      <w:r w:rsidR="009E654C" w:rsidRPr="00CE5739">
        <w:rPr>
          <w:rFonts w:cs="Times New Roman"/>
          <w:strike/>
          <w:color w:val="auto"/>
          <w:szCs w:val="22"/>
        </w:rPr>
        <w:tab/>
      </w:r>
      <w:r w:rsidR="0094570F" w:rsidRPr="00CE5739">
        <w:rPr>
          <w:rFonts w:cs="Times New Roman"/>
          <w:strike/>
          <w:color w:val="auto"/>
          <w:szCs w:val="22"/>
        </w:rPr>
        <w:t>2,527,812;</w:t>
      </w:r>
    </w:p>
    <w:p w:rsidR="00410652"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Governor’s School for the Arts and the Humanitie</w:t>
      </w:r>
      <w:r w:rsidR="00410652" w:rsidRPr="00CE5739">
        <w:rPr>
          <w:rFonts w:cs="Times New Roman"/>
          <w:strike/>
          <w:color w:val="auto"/>
          <w:szCs w:val="22"/>
        </w:rPr>
        <w:t xml:space="preserve">s </w:t>
      </w:r>
    </w:p>
    <w:p w:rsidR="0094570F" w:rsidRPr="00CE5739" w:rsidRDefault="00410652"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B6ECB" w:rsidRPr="00CE5739">
        <w:rPr>
          <w:rFonts w:cs="Times New Roman"/>
          <w:strike/>
          <w:color w:val="auto"/>
          <w:szCs w:val="22"/>
        </w:rPr>
        <w:t xml:space="preserve">Fire </w:t>
      </w:r>
      <w:r w:rsidR="0094570F" w:rsidRPr="00CE5739">
        <w:rPr>
          <w:rFonts w:cs="Times New Roman"/>
          <w:strike/>
          <w:color w:val="auto"/>
          <w:szCs w:val="22"/>
        </w:rPr>
        <w:t xml:space="preserve">Protection Component </w:t>
      </w:r>
      <w:r w:rsidR="00BE34B4" w:rsidRPr="00CE5739">
        <w:rPr>
          <w:rFonts w:cs="Times New Roman"/>
          <w:strike/>
          <w:color w:val="auto"/>
          <w:szCs w:val="22"/>
        </w:rPr>
        <w:t>Upgrade</w:t>
      </w:r>
      <w:r w:rsidR="00BE34B4" w:rsidRPr="00CE5739">
        <w:rPr>
          <w:rFonts w:cs="Times New Roman"/>
          <w:strike/>
          <w:color w:val="auto"/>
          <w:szCs w:val="22"/>
        </w:rPr>
        <w:tab/>
        <w:t>$</w:t>
      </w:r>
      <w:r w:rsidR="009E654C" w:rsidRPr="00CE5739">
        <w:rPr>
          <w:rFonts w:cs="Times New Roman"/>
          <w:strike/>
          <w:color w:val="auto"/>
          <w:szCs w:val="22"/>
        </w:rPr>
        <w:tab/>
      </w:r>
      <w:r w:rsidR="0094570F" w:rsidRPr="00CE5739">
        <w:rPr>
          <w:rFonts w:cs="Times New Roman"/>
          <w:strike/>
          <w:color w:val="auto"/>
          <w:szCs w:val="22"/>
        </w:rPr>
        <w:t>480,000;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w:t>
      </w:r>
      <w:r w:rsidRPr="00CE5739">
        <w:rPr>
          <w:rFonts w:cs="Times New Roman"/>
          <w:strike/>
          <w:color w:val="auto"/>
          <w:szCs w:val="22"/>
        </w:rPr>
        <w:tab/>
        <w:t xml:space="preserve">Governor’s School for the Arts </w:t>
      </w:r>
      <w:r w:rsidR="00FB6ECB" w:rsidRPr="00CE5739">
        <w:rPr>
          <w:rFonts w:cs="Times New Roman"/>
          <w:strike/>
          <w:color w:val="auto"/>
          <w:szCs w:val="22"/>
        </w:rPr>
        <w:t xml:space="preserve">and </w:t>
      </w:r>
      <w:r w:rsidRPr="00CE5739">
        <w:rPr>
          <w:rFonts w:cs="Times New Roman"/>
          <w:strike/>
          <w:color w:val="auto"/>
          <w:szCs w:val="22"/>
        </w:rPr>
        <w:t>the Humanities</w:t>
      </w:r>
      <w:r w:rsidR="00410652" w:rsidRPr="00CE5739">
        <w:rPr>
          <w:rFonts w:cs="Times New Roman"/>
          <w:strike/>
          <w:color w:val="auto"/>
          <w:szCs w:val="22"/>
        </w:rPr>
        <w:t xml:space="preserve"> Core Switch Replacement</w:t>
      </w:r>
      <w:r w:rsidR="00410652" w:rsidRPr="00CE5739">
        <w:rPr>
          <w:rFonts w:cs="Times New Roman"/>
          <w:strike/>
          <w:color w:val="auto"/>
          <w:szCs w:val="22"/>
        </w:rPr>
        <w:tab/>
      </w:r>
      <w:r w:rsidR="00BE34B4" w:rsidRPr="00CE5739">
        <w:rPr>
          <w:rFonts w:cs="Times New Roman"/>
          <w:strike/>
          <w:color w:val="auto"/>
          <w:szCs w:val="22"/>
        </w:rPr>
        <w:t>$</w:t>
      </w:r>
      <w:r w:rsidR="00F21D1F" w:rsidRPr="00CE5739">
        <w:rPr>
          <w:rFonts w:cs="Times New Roman"/>
          <w:strike/>
          <w:color w:val="auto"/>
          <w:szCs w:val="22"/>
        </w:rPr>
        <w:tab/>
      </w:r>
      <w:r w:rsidRPr="00CE5739">
        <w:rPr>
          <w:rFonts w:cs="Times New Roman"/>
          <w:strike/>
          <w:color w:val="auto"/>
          <w:szCs w:val="22"/>
        </w:rPr>
        <w:t>65,000;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(d)</w:t>
      </w:r>
      <w:r w:rsidRPr="00CE5739">
        <w:rPr>
          <w:rFonts w:cs="Times New Roman"/>
          <w:strike/>
          <w:color w:val="auto"/>
          <w:szCs w:val="22"/>
        </w:rPr>
        <w:tab/>
        <w:t>Low Achieving Schools, Proviso 1</w:t>
      </w:r>
      <w:r w:rsidR="00BE34B4" w:rsidRPr="00CE5739">
        <w:rPr>
          <w:rFonts w:cs="Times New Roman"/>
          <w:strike/>
          <w:color w:val="auto"/>
          <w:szCs w:val="22"/>
        </w:rPr>
        <w:t>A.51</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125,000;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(2)</w:t>
      </w:r>
      <w:r w:rsidRPr="00CE5739">
        <w:rPr>
          <w:rFonts w:cs="Times New Roman"/>
          <w:strike/>
          <w:color w:val="auto"/>
          <w:szCs w:val="22"/>
        </w:rPr>
        <w:tab/>
        <w:t>H710 - Wil Lou Gray Opportunity School</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Capital Improvements</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500,000;</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(3)</w:t>
      </w:r>
      <w:r w:rsidR="0094570F" w:rsidRPr="00CE5739">
        <w:rPr>
          <w:rFonts w:cs="Times New Roman"/>
          <w:strike/>
          <w:color w:val="auto"/>
          <w:szCs w:val="22"/>
        </w:rPr>
        <w:tab/>
        <w:t>H030 - Commission on Higher Education</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 xml:space="preserve">Statewide Higher Education Repair </w:t>
      </w:r>
      <w:r w:rsidR="00410652" w:rsidRPr="00CE5739">
        <w:rPr>
          <w:rFonts w:cs="Times New Roman"/>
          <w:strike/>
          <w:color w:val="auto"/>
          <w:szCs w:val="22"/>
        </w:rPr>
        <w:t xml:space="preserve">and Renovation </w:t>
      </w:r>
      <w:r w:rsidR="00BE34B4" w:rsidRPr="00CE5739">
        <w:rPr>
          <w:rFonts w:cs="Times New Roman"/>
          <w:strike/>
          <w:color w:val="auto"/>
          <w:szCs w:val="22"/>
        </w:rPr>
        <w:t>Fund</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0094570F" w:rsidRPr="00CE5739">
        <w:rPr>
          <w:rFonts w:cs="Times New Roman"/>
          <w:b/>
          <w:color w:val="auto"/>
          <w:szCs w:val="22"/>
        </w:rPr>
        <w:tab/>
      </w:r>
      <w:r w:rsidR="0094570F" w:rsidRPr="00CE5739">
        <w:rPr>
          <w:rFonts w:cs="Times New Roman"/>
          <w:b/>
          <w:color w:val="auto"/>
          <w:szCs w:val="22"/>
        </w:rPr>
        <w:tab/>
      </w:r>
      <w:r w:rsidR="0094570F" w:rsidRPr="00CE5739">
        <w:rPr>
          <w:rFonts w:cs="Times New Roman"/>
          <w:strike/>
          <w:color w:val="auto"/>
          <w:szCs w:val="22"/>
        </w:rPr>
        <w:t>(4)</w:t>
      </w:r>
      <w:r w:rsidR="0094570F" w:rsidRPr="00CE5739">
        <w:rPr>
          <w:rFonts w:cs="Times New Roman"/>
          <w:strike/>
          <w:color w:val="auto"/>
          <w:szCs w:val="22"/>
        </w:rPr>
        <w:tab/>
        <w:t>H180 - Francis Marion University</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strike/>
          <w:color w:val="auto"/>
          <w:szCs w:val="22"/>
        </w:rPr>
        <w:t>(a)</w:t>
      </w:r>
      <w:r w:rsidRPr="00CE5739">
        <w:rPr>
          <w:rFonts w:cs="Times New Roman"/>
          <w:strike/>
          <w:color w:val="auto"/>
          <w:szCs w:val="22"/>
        </w:rPr>
        <w:tab/>
        <w:t xml:space="preserve">Medical and Health Education </w:t>
      </w:r>
      <w:r w:rsidR="00BE34B4" w:rsidRPr="00CE5739">
        <w:rPr>
          <w:rFonts w:cs="Times New Roman"/>
          <w:strike/>
          <w:color w:val="auto"/>
          <w:szCs w:val="22"/>
        </w:rPr>
        <w:t>Classroom Complex</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5,000,000;</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strike/>
          <w:color w:val="auto"/>
          <w:szCs w:val="22"/>
        </w:rPr>
        <w:t>(b)</w:t>
      </w:r>
      <w:r w:rsidRPr="00CE5739">
        <w:rPr>
          <w:rFonts w:cs="Times New Roman"/>
          <w:strike/>
          <w:color w:val="auto"/>
          <w:szCs w:val="22"/>
        </w:rPr>
        <w:tab/>
        <w:t>Honors College</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2,100,000;</w:t>
      </w:r>
    </w:p>
    <w:p w:rsidR="00FB6ECB"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w:t>
      </w:r>
      <w:r w:rsidR="005168AE" w:rsidRPr="00CE5739">
        <w:rPr>
          <w:rFonts w:cs="Times New Roman"/>
          <w:strike/>
          <w:color w:val="auto"/>
          <w:szCs w:val="22"/>
        </w:rPr>
        <w:t>5</w:t>
      </w:r>
      <w:r w:rsidRPr="00CE5739">
        <w:rPr>
          <w:rFonts w:cs="Times New Roman"/>
          <w:strike/>
          <w:color w:val="auto"/>
          <w:szCs w:val="22"/>
        </w:rPr>
        <w:t>)</w:t>
      </w:r>
      <w:r w:rsidRPr="00CE5739">
        <w:rPr>
          <w:rFonts w:cs="Times New Roman"/>
          <w:strike/>
          <w:color w:val="auto"/>
          <w:szCs w:val="22"/>
        </w:rPr>
        <w:tab/>
        <w:t>H590 - State Board for Technical and Comprehensiv</w:t>
      </w:r>
      <w:r w:rsidR="00FB6ECB" w:rsidRPr="00CE5739">
        <w:rPr>
          <w:rFonts w:cs="Times New Roman"/>
          <w:strike/>
          <w:color w:val="auto"/>
          <w:szCs w:val="22"/>
        </w:rPr>
        <w:t xml:space="preserve">e </w:t>
      </w:r>
      <w:r w:rsidRPr="00CE5739">
        <w:rPr>
          <w:rFonts w:cs="Times New Roman"/>
          <w:strike/>
          <w:color w:val="auto"/>
          <w:szCs w:val="22"/>
        </w:rPr>
        <w:t>Educatio</w:t>
      </w:r>
      <w:r w:rsidR="00FB6ECB" w:rsidRPr="00CE5739">
        <w:rPr>
          <w:rFonts w:cs="Times New Roman"/>
          <w:strike/>
          <w:color w:val="auto"/>
          <w:szCs w:val="22"/>
        </w:rPr>
        <w:t xml:space="preserve">n </w:t>
      </w:r>
    </w:p>
    <w:p w:rsidR="0094570F" w:rsidRPr="00CE5739" w:rsidRDefault="00FB6EC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Orangeburg-Calhoun Technical C</w:t>
      </w:r>
      <w:r w:rsidR="0094570F" w:rsidRPr="00CE5739">
        <w:rPr>
          <w:rFonts w:cs="Times New Roman"/>
          <w:strike/>
          <w:color w:val="auto"/>
          <w:szCs w:val="22"/>
        </w:rPr>
        <w:t>ollege Nursing</w:t>
      </w:r>
      <w:r w:rsidR="005168AE" w:rsidRPr="00CE5739">
        <w:rPr>
          <w:rFonts w:cs="Times New Roman"/>
          <w:strike/>
          <w:color w:val="auto"/>
          <w:szCs w:val="22"/>
        </w:rPr>
        <w:t xml:space="preserve"> </w:t>
      </w:r>
      <w:r w:rsidR="0094570F" w:rsidRPr="00CE5739">
        <w:rPr>
          <w:rFonts w:cs="Times New Roman"/>
          <w:strike/>
          <w:color w:val="auto"/>
          <w:szCs w:val="22"/>
        </w:rPr>
        <w:t xml:space="preserve">Cooperative Program with </w:t>
      </w:r>
      <w:r w:rsidR="00BE34B4" w:rsidRPr="00CE5739">
        <w:rPr>
          <w:rFonts w:cs="Times New Roman"/>
          <w:strike/>
          <w:color w:val="auto"/>
          <w:szCs w:val="22"/>
        </w:rPr>
        <w:t>Claflin University</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200,000;</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B6ECB" w:rsidRPr="00CE5739">
        <w:rPr>
          <w:rFonts w:cs="Times New Roman"/>
          <w:color w:val="auto"/>
          <w:szCs w:val="22"/>
        </w:rPr>
        <w:tab/>
      </w:r>
      <w:r w:rsidR="00FB6ECB" w:rsidRPr="00CE5739">
        <w:rPr>
          <w:rFonts w:cs="Times New Roman"/>
          <w:color w:val="auto"/>
          <w:szCs w:val="22"/>
        </w:rPr>
        <w:tab/>
      </w:r>
      <w:r w:rsidR="0094570F" w:rsidRPr="00CE5739">
        <w:rPr>
          <w:rFonts w:cs="Times New Roman"/>
          <w:strike/>
          <w:color w:val="auto"/>
          <w:szCs w:val="22"/>
        </w:rPr>
        <w:t>(</w:t>
      </w:r>
      <w:r w:rsidR="005168AE" w:rsidRPr="00CE5739">
        <w:rPr>
          <w:rFonts w:cs="Times New Roman"/>
          <w:strike/>
          <w:color w:val="auto"/>
          <w:szCs w:val="22"/>
        </w:rPr>
        <w:t>6</w:t>
      </w:r>
      <w:r w:rsidR="0094570F" w:rsidRPr="00CE5739">
        <w:rPr>
          <w:rFonts w:cs="Times New Roman"/>
          <w:strike/>
          <w:color w:val="auto"/>
          <w:szCs w:val="22"/>
        </w:rPr>
        <w:t>)</w:t>
      </w:r>
      <w:r w:rsidR="0094570F" w:rsidRPr="00CE5739">
        <w:rPr>
          <w:rFonts w:cs="Times New Roman"/>
          <w:strike/>
          <w:color w:val="auto"/>
          <w:szCs w:val="22"/>
        </w:rPr>
        <w:tab/>
        <w:t>H790 - Department of Archives and History</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(a)</w:t>
      </w:r>
      <w:r w:rsidRPr="00CE5739">
        <w:rPr>
          <w:rFonts w:cs="Times New Roman"/>
          <w:strike/>
          <w:color w:val="auto"/>
          <w:szCs w:val="22"/>
        </w:rPr>
        <w:tab/>
        <w:t xml:space="preserve">Conservation of South Carolina’s </w:t>
      </w:r>
      <w:r w:rsidR="00BE34B4" w:rsidRPr="00CE5739">
        <w:rPr>
          <w:rFonts w:cs="Times New Roman"/>
          <w:strike/>
          <w:color w:val="auto"/>
          <w:szCs w:val="22"/>
        </w:rPr>
        <w:t>Constitutions</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200,000;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00FD6686" w:rsidRPr="00CE5739">
        <w:rPr>
          <w:rFonts w:cs="Times New Roman"/>
          <w:color w:val="auto"/>
          <w:szCs w:val="22"/>
        </w:rPr>
        <w:tab/>
      </w:r>
      <w:r w:rsidR="00FD6686" w:rsidRPr="00CE5739">
        <w:rPr>
          <w:rFonts w:cs="Times New Roman"/>
          <w:strike/>
          <w:color w:val="auto"/>
          <w:szCs w:val="22"/>
        </w:rPr>
        <w:t>(</w:t>
      </w:r>
      <w:r w:rsidRPr="00CE5739">
        <w:rPr>
          <w:rFonts w:cs="Times New Roman"/>
          <w:strike/>
          <w:color w:val="auto"/>
          <w:szCs w:val="22"/>
        </w:rPr>
        <w:t>b)</w:t>
      </w:r>
      <w:r w:rsidRPr="00CE5739">
        <w:rPr>
          <w:rFonts w:cs="Times New Roman"/>
          <w:strike/>
          <w:color w:val="auto"/>
          <w:szCs w:val="22"/>
        </w:rPr>
        <w:tab/>
        <w:t>Charleston Library Society Beaux</w:t>
      </w:r>
      <w:r w:rsidR="005168AE" w:rsidRPr="00CE5739">
        <w:rPr>
          <w:rFonts w:cs="Times New Roman"/>
          <w:strike/>
          <w:color w:val="auto"/>
          <w:szCs w:val="22"/>
        </w:rPr>
        <w:t xml:space="preserve"> </w:t>
      </w:r>
      <w:r w:rsidR="00BE34B4" w:rsidRPr="00CE5739">
        <w:rPr>
          <w:rFonts w:cs="Times New Roman"/>
          <w:strike/>
          <w:color w:val="auto"/>
          <w:szCs w:val="22"/>
        </w:rPr>
        <w:t>Arts Building</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250,000;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strike/>
          <w:color w:val="auto"/>
          <w:szCs w:val="22"/>
        </w:rPr>
        <w:t>(c)</w:t>
      </w:r>
      <w:r w:rsidRPr="00CE5739">
        <w:rPr>
          <w:rFonts w:cs="Times New Roman"/>
          <w:strike/>
          <w:color w:val="auto"/>
          <w:szCs w:val="22"/>
        </w:rPr>
        <w:tab/>
        <w:t>Hi</w:t>
      </w:r>
      <w:r w:rsidR="00BE34B4" w:rsidRPr="00CE5739">
        <w:rPr>
          <w:rFonts w:cs="Times New Roman"/>
          <w:strike/>
          <w:color w:val="auto"/>
          <w:szCs w:val="22"/>
        </w:rPr>
        <w:t>storic Buildings Preservation</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500,000;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w:t>
      </w:r>
      <w:r w:rsidR="005168AE" w:rsidRPr="00CE5739">
        <w:rPr>
          <w:rFonts w:cs="Times New Roman"/>
          <w:strike/>
          <w:color w:val="auto"/>
          <w:szCs w:val="22"/>
        </w:rPr>
        <w:t>7</w:t>
      </w:r>
      <w:r w:rsidRPr="00CE5739">
        <w:rPr>
          <w:rFonts w:cs="Times New Roman"/>
          <w:strike/>
          <w:color w:val="auto"/>
          <w:szCs w:val="22"/>
        </w:rPr>
        <w:t>)</w:t>
      </w:r>
      <w:r w:rsidRPr="00CE5739">
        <w:rPr>
          <w:rFonts w:cs="Times New Roman"/>
          <w:strike/>
          <w:color w:val="auto"/>
          <w:szCs w:val="22"/>
        </w:rPr>
        <w:tab/>
        <w:t>H910 - Arts Commission</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strike/>
          <w:color w:val="auto"/>
          <w:szCs w:val="22"/>
        </w:rPr>
        <w:t>SC Children’s Theatre</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500,000;</w:t>
      </w:r>
    </w:p>
    <w:p w:rsidR="0094570F" w:rsidRPr="00CE5739" w:rsidRDefault="00F07CAD"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w:t>
      </w:r>
      <w:r w:rsidR="005168AE" w:rsidRPr="00CE5739">
        <w:rPr>
          <w:rFonts w:cs="Times New Roman"/>
          <w:strike/>
          <w:color w:val="auto"/>
          <w:szCs w:val="22"/>
        </w:rPr>
        <w:t>7</w:t>
      </w:r>
      <w:r w:rsidR="0094570F" w:rsidRPr="00CE5739">
        <w:rPr>
          <w:rFonts w:cs="Times New Roman"/>
          <w:strike/>
          <w:color w:val="auto"/>
          <w:szCs w:val="22"/>
        </w:rPr>
        <w:t>.1)</w:t>
      </w:r>
      <w:r w:rsidR="0094570F" w:rsidRPr="00CE5739">
        <w:rPr>
          <w:rFonts w:cs="Times New Roman"/>
          <w:strike/>
          <w:color w:val="auto"/>
          <w:szCs w:val="22"/>
        </w:rPr>
        <w:tab/>
        <w:t>The funds appropriated to the Arts Commission above in item (</w:t>
      </w:r>
      <w:r w:rsidR="005168AE" w:rsidRPr="00CE5739">
        <w:rPr>
          <w:rFonts w:cs="Times New Roman"/>
          <w:strike/>
          <w:color w:val="auto"/>
          <w:szCs w:val="22"/>
        </w:rPr>
        <w:t>7</w:t>
      </w:r>
      <w:r w:rsidR="0094570F" w:rsidRPr="00CE5739">
        <w:rPr>
          <w:rFonts w:cs="Times New Roman"/>
          <w:strike/>
          <w:color w:val="auto"/>
          <w:szCs w:val="22"/>
        </w:rPr>
        <w:t>) for the SC Children’s Theatre must be matched 2:1 by the organization and the Arts Commission must verify that the organization has matched the funds prior to disbursement.</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w:t>
      </w:r>
      <w:r w:rsidR="005168AE" w:rsidRPr="00CE5739">
        <w:rPr>
          <w:rFonts w:cs="Times New Roman"/>
          <w:strike/>
          <w:color w:val="auto"/>
          <w:szCs w:val="22"/>
        </w:rPr>
        <w:t>8</w:t>
      </w:r>
      <w:r w:rsidRPr="00CE5739">
        <w:rPr>
          <w:rFonts w:cs="Times New Roman"/>
          <w:strike/>
          <w:color w:val="auto"/>
          <w:szCs w:val="22"/>
        </w:rPr>
        <w:t>)</w:t>
      </w:r>
      <w:r w:rsidRPr="00CE5739">
        <w:rPr>
          <w:rFonts w:cs="Times New Roman"/>
          <w:strike/>
          <w:color w:val="auto"/>
          <w:szCs w:val="22"/>
        </w:rPr>
        <w:tab/>
        <w:t>H730 - Vocational Rehabilitation</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E</w:t>
      </w:r>
      <w:r w:rsidR="00BE34B4" w:rsidRPr="00CE5739">
        <w:rPr>
          <w:rFonts w:cs="Times New Roman"/>
          <w:strike/>
          <w:color w:val="auto"/>
          <w:szCs w:val="22"/>
        </w:rPr>
        <w:t>questrian Center PTSD Program</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500,000;</w:t>
      </w:r>
    </w:p>
    <w:p w:rsidR="0094570F" w:rsidRPr="00CE5739" w:rsidRDefault="0094570F"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w:t>
      </w:r>
      <w:r w:rsidR="005168AE" w:rsidRPr="00CE5739">
        <w:rPr>
          <w:rFonts w:cs="Times New Roman"/>
          <w:strike/>
          <w:color w:val="auto"/>
          <w:szCs w:val="22"/>
        </w:rPr>
        <w:t>8</w:t>
      </w:r>
      <w:r w:rsidRPr="00CE5739">
        <w:rPr>
          <w:rFonts w:cs="Times New Roman"/>
          <w:strike/>
          <w:color w:val="auto"/>
          <w:szCs w:val="22"/>
        </w:rPr>
        <w:t>.1)</w:t>
      </w:r>
      <w:r w:rsidRPr="00CE5739">
        <w:rPr>
          <w:rFonts w:cs="Times New Roman"/>
          <w:strike/>
          <w:color w:val="auto"/>
          <w:szCs w:val="22"/>
        </w:rPr>
        <w:tab/>
        <w:t>The funds appropriated to the Department of Vocational Rehabilitation in Item (</w:t>
      </w:r>
      <w:r w:rsidR="005168AE" w:rsidRPr="00CE5739">
        <w:rPr>
          <w:rFonts w:cs="Times New Roman"/>
          <w:strike/>
          <w:color w:val="auto"/>
          <w:szCs w:val="22"/>
        </w:rPr>
        <w:t>8</w:t>
      </w:r>
      <w:r w:rsidRPr="00CE5739">
        <w:rPr>
          <w:rFonts w:cs="Times New Roman"/>
          <w:strike/>
          <w:color w:val="auto"/>
          <w:szCs w:val="22"/>
        </w:rPr>
        <w:t>)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F07CAD"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lastRenderedPageBreak/>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w:t>
      </w:r>
      <w:r w:rsidR="005168AE" w:rsidRPr="00CE5739">
        <w:rPr>
          <w:rFonts w:cs="Times New Roman"/>
          <w:strike/>
          <w:color w:val="auto"/>
          <w:szCs w:val="22"/>
        </w:rPr>
        <w:t>9</w:t>
      </w:r>
      <w:r w:rsidR="0094570F" w:rsidRPr="00CE5739">
        <w:rPr>
          <w:rFonts w:cs="Times New Roman"/>
          <w:strike/>
          <w:color w:val="auto"/>
          <w:szCs w:val="22"/>
        </w:rPr>
        <w:t>)</w:t>
      </w:r>
      <w:r w:rsidR="0094570F" w:rsidRPr="00CE5739">
        <w:rPr>
          <w:rFonts w:cs="Times New Roman"/>
          <w:strike/>
          <w:color w:val="auto"/>
          <w:szCs w:val="22"/>
        </w:rPr>
        <w:tab/>
        <w:t xml:space="preserve">J020 - Department of Health and </w:t>
      </w:r>
      <w:r w:rsidR="009C7485" w:rsidRPr="00CE5739">
        <w:rPr>
          <w:rFonts w:cs="Times New Roman"/>
          <w:strike/>
          <w:color w:val="auto"/>
          <w:szCs w:val="22"/>
        </w:rPr>
        <w:t>Human Services</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BE34B4" w:rsidRPr="00CE5739">
        <w:rPr>
          <w:rFonts w:cs="Times New Roman"/>
          <w:strike/>
          <w:color w:val="auto"/>
          <w:szCs w:val="22"/>
        </w:rPr>
        <w:t>Medical Contracts</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4,000,000;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005168AE" w:rsidRPr="00CE5739">
        <w:rPr>
          <w:rFonts w:cs="Times New Roman"/>
          <w:strike/>
          <w:color w:val="auto"/>
          <w:szCs w:val="22"/>
        </w:rPr>
        <w:t>0</w:t>
      </w:r>
      <w:r w:rsidRPr="00CE5739">
        <w:rPr>
          <w:rFonts w:cs="Times New Roman"/>
          <w:strike/>
          <w:color w:val="auto"/>
          <w:szCs w:val="22"/>
        </w:rPr>
        <w:t>)</w:t>
      </w:r>
      <w:r w:rsidRPr="00CE5739">
        <w:rPr>
          <w:rFonts w:cs="Times New Roman"/>
          <w:strike/>
          <w:color w:val="auto"/>
          <w:szCs w:val="22"/>
        </w:rPr>
        <w:tab/>
        <w:t>J040 - Department of Health and Environmental Control</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(a)</w:t>
      </w:r>
      <w:r w:rsidRPr="00CE5739">
        <w:rPr>
          <w:rFonts w:cs="Times New Roman"/>
          <w:strike/>
          <w:color w:val="auto"/>
          <w:szCs w:val="22"/>
        </w:rPr>
        <w:tab/>
        <w:t>Water Quality</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 xml:space="preserve">M.A.D. USA Men Against </w:t>
      </w:r>
      <w:r w:rsidR="00BE34B4" w:rsidRPr="00CE5739">
        <w:rPr>
          <w:rFonts w:cs="Times New Roman"/>
          <w:strike/>
          <w:color w:val="auto"/>
          <w:szCs w:val="22"/>
        </w:rPr>
        <w:t>Domestic Violence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150,000;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w:t>
      </w:r>
      <w:r w:rsidRPr="00CE5739">
        <w:rPr>
          <w:rFonts w:cs="Times New Roman"/>
          <w:strike/>
          <w:color w:val="auto"/>
          <w:szCs w:val="22"/>
        </w:rPr>
        <w:tab/>
        <w:t xml:space="preserve">SC Cervical Cancer Awareness </w:t>
      </w:r>
      <w:r w:rsidR="00BE34B4" w:rsidRPr="00CE5739">
        <w:rPr>
          <w:rFonts w:cs="Times New Roman"/>
          <w:strike/>
          <w:color w:val="auto"/>
          <w:szCs w:val="22"/>
        </w:rPr>
        <w:t>Initiative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130,000;</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(1</w:t>
      </w:r>
      <w:r w:rsidR="005168AE" w:rsidRPr="00CE5739">
        <w:rPr>
          <w:rFonts w:cs="Times New Roman"/>
          <w:strike/>
          <w:color w:val="auto"/>
          <w:szCs w:val="22"/>
        </w:rPr>
        <w:t>1</w:t>
      </w:r>
      <w:r w:rsidR="0094570F" w:rsidRPr="00CE5739">
        <w:rPr>
          <w:rFonts w:cs="Times New Roman"/>
          <w:strike/>
          <w:color w:val="auto"/>
          <w:szCs w:val="22"/>
        </w:rPr>
        <w:t>)</w:t>
      </w:r>
      <w:r w:rsidR="0094570F" w:rsidRPr="00CE5739">
        <w:rPr>
          <w:rFonts w:cs="Times New Roman"/>
          <w:strike/>
          <w:color w:val="auto"/>
          <w:szCs w:val="22"/>
        </w:rPr>
        <w:tab/>
        <w:t>L040 - Department of Social Services</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 xml:space="preserve">Florence </w:t>
      </w:r>
      <w:r w:rsidR="00BE34B4" w:rsidRPr="00CE5739">
        <w:rPr>
          <w:rFonts w:cs="Times New Roman"/>
          <w:strike/>
          <w:color w:val="auto"/>
          <w:szCs w:val="22"/>
        </w:rPr>
        <w:t>Crittenton</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150,000;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(1</w:t>
      </w:r>
      <w:r w:rsidR="005168AE" w:rsidRPr="00CE5739">
        <w:rPr>
          <w:rFonts w:cs="Times New Roman"/>
          <w:strike/>
          <w:color w:val="auto"/>
          <w:szCs w:val="22"/>
        </w:rPr>
        <w:t>2</w:t>
      </w:r>
      <w:r w:rsidRPr="00CE5739">
        <w:rPr>
          <w:rFonts w:cs="Times New Roman"/>
          <w:strike/>
          <w:color w:val="auto"/>
          <w:szCs w:val="22"/>
        </w:rPr>
        <w:t>)</w:t>
      </w:r>
      <w:r w:rsidRPr="00CE5739">
        <w:rPr>
          <w:rFonts w:cs="Times New Roman"/>
          <w:strike/>
          <w:color w:val="auto"/>
          <w:szCs w:val="22"/>
        </w:rPr>
        <w:tab/>
        <w:t>P120 - Forestry Commission</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BE34B4" w:rsidRPr="00CE5739">
        <w:rPr>
          <w:rFonts w:cs="Times New Roman"/>
          <w:strike/>
          <w:color w:val="auto"/>
          <w:szCs w:val="22"/>
        </w:rPr>
        <w:t>Firefighting Equipment</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1,000,000;</w:t>
      </w:r>
    </w:p>
    <w:p w:rsidR="0094570F" w:rsidRPr="00CE5739" w:rsidRDefault="00F07CAD"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0094570F" w:rsidRPr="00CE5739">
        <w:rPr>
          <w:rFonts w:cs="Times New Roman"/>
          <w:b/>
          <w:color w:val="auto"/>
          <w:szCs w:val="22"/>
        </w:rPr>
        <w:tab/>
      </w:r>
      <w:r w:rsidR="0094570F" w:rsidRPr="00CE5739">
        <w:rPr>
          <w:rFonts w:cs="Times New Roman"/>
          <w:b/>
          <w:color w:val="auto"/>
          <w:szCs w:val="22"/>
        </w:rPr>
        <w:tab/>
      </w:r>
      <w:r w:rsidR="0094570F" w:rsidRPr="00CE5739">
        <w:rPr>
          <w:rFonts w:cs="Times New Roman"/>
          <w:strike/>
          <w:color w:val="auto"/>
          <w:szCs w:val="22"/>
        </w:rPr>
        <w:t>(1</w:t>
      </w:r>
      <w:r w:rsidR="005168AE" w:rsidRPr="00CE5739">
        <w:rPr>
          <w:rFonts w:cs="Times New Roman"/>
          <w:strike/>
          <w:color w:val="auto"/>
          <w:szCs w:val="22"/>
        </w:rPr>
        <w:t>3</w:t>
      </w:r>
      <w:r w:rsidR="0094570F" w:rsidRPr="00CE5739">
        <w:rPr>
          <w:rFonts w:cs="Times New Roman"/>
          <w:strike/>
          <w:color w:val="auto"/>
          <w:szCs w:val="22"/>
        </w:rPr>
        <w:t>)</w:t>
      </w:r>
      <w:r w:rsidR="0094570F" w:rsidRPr="00CE5739">
        <w:rPr>
          <w:rFonts w:cs="Times New Roman"/>
          <w:strike/>
          <w:color w:val="auto"/>
          <w:szCs w:val="22"/>
        </w:rPr>
        <w:tab/>
        <w:t>P160 - Department Agriculture</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strike/>
          <w:color w:val="auto"/>
          <w:szCs w:val="22"/>
        </w:rPr>
        <w:t xml:space="preserve">Statewide Agribusiness </w:t>
      </w:r>
      <w:r w:rsidR="00BE34B4" w:rsidRPr="00CE5739">
        <w:rPr>
          <w:rFonts w:cs="Times New Roman"/>
          <w:strike/>
          <w:color w:val="auto"/>
          <w:szCs w:val="22"/>
        </w:rPr>
        <w:t>Infrastructure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210,000;</w:t>
      </w:r>
    </w:p>
    <w:p w:rsidR="0094570F" w:rsidRPr="00CE5739" w:rsidRDefault="003F61B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0094570F" w:rsidRPr="00CE5739">
        <w:rPr>
          <w:rFonts w:cs="Times New Roman"/>
          <w:strike/>
          <w:color w:val="auto"/>
          <w:szCs w:val="22"/>
        </w:rPr>
        <w:t>(1</w:t>
      </w:r>
      <w:r w:rsidR="005168AE" w:rsidRPr="00CE5739">
        <w:rPr>
          <w:rFonts w:cs="Times New Roman"/>
          <w:strike/>
          <w:color w:val="auto"/>
          <w:szCs w:val="22"/>
        </w:rPr>
        <w:t>4</w:t>
      </w:r>
      <w:r w:rsidR="0094570F" w:rsidRPr="00CE5739">
        <w:rPr>
          <w:rFonts w:cs="Times New Roman"/>
          <w:strike/>
          <w:color w:val="auto"/>
          <w:szCs w:val="22"/>
        </w:rPr>
        <w:t>)</w:t>
      </w:r>
      <w:r w:rsidR="0094570F" w:rsidRPr="00CE5739">
        <w:rPr>
          <w:rFonts w:cs="Times New Roman"/>
          <w:strike/>
          <w:color w:val="auto"/>
          <w:szCs w:val="22"/>
        </w:rPr>
        <w:tab/>
        <w:t>P240 - Department of Natural Resources</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(a)</w:t>
      </w:r>
      <w:r w:rsidR="0094570F" w:rsidRPr="00CE5739">
        <w:rPr>
          <w:rFonts w:cs="Times New Roman"/>
          <w:strike/>
          <w:color w:val="auto"/>
          <w:szCs w:val="22"/>
        </w:rPr>
        <w:tab/>
        <w:t>Statewide Public Wildlife and Fisheries Management</w:t>
      </w:r>
      <w:r w:rsidRPr="00CE5739">
        <w:rPr>
          <w:rFonts w:cs="Times New Roman"/>
          <w:strike/>
          <w:color w:val="auto"/>
          <w:szCs w:val="22"/>
        </w:rPr>
        <w:t xml:space="preserve"> </w:t>
      </w:r>
      <w:r w:rsidR="00BE34B4" w:rsidRPr="00CE5739">
        <w:rPr>
          <w:rFonts w:cs="Times New Roman"/>
          <w:strike/>
          <w:color w:val="auto"/>
          <w:szCs w:val="22"/>
        </w:rPr>
        <w:t>Projects</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500,000;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Natu</w:t>
      </w:r>
      <w:r w:rsidR="003F61BA" w:rsidRPr="00CE5739">
        <w:rPr>
          <w:rFonts w:cs="Times New Roman"/>
          <w:strike/>
          <w:color w:val="auto"/>
          <w:szCs w:val="22"/>
        </w:rPr>
        <w:t>ral Resources Significant Sites</w:t>
      </w:r>
      <w:r w:rsidR="00F07CAD" w:rsidRPr="00CE5739">
        <w:rPr>
          <w:rFonts w:cs="Times New Roman"/>
          <w:strike/>
          <w:color w:val="auto"/>
          <w:szCs w:val="22"/>
        </w:rPr>
        <w:t xml:space="preserve"> </w:t>
      </w:r>
      <w:r w:rsidR="003F61BA" w:rsidRPr="00CE5739">
        <w:rPr>
          <w:rFonts w:cs="Times New Roman"/>
          <w:strike/>
          <w:color w:val="auto"/>
          <w:szCs w:val="22"/>
        </w:rPr>
        <w:t xml:space="preserve">Grant </w:t>
      </w:r>
      <w:r w:rsidR="00BE34B4" w:rsidRPr="00CE5739">
        <w:rPr>
          <w:rFonts w:cs="Times New Roman"/>
          <w:strike/>
          <w:color w:val="auto"/>
          <w:szCs w:val="22"/>
        </w:rPr>
        <w:t>Program</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005168AE" w:rsidRPr="00CE5739">
        <w:rPr>
          <w:rFonts w:cs="Times New Roman"/>
          <w:strike/>
          <w:color w:val="auto"/>
          <w:szCs w:val="22"/>
        </w:rPr>
        <w:t>5</w:t>
      </w:r>
      <w:r w:rsidRPr="00CE5739">
        <w:rPr>
          <w:rFonts w:cs="Times New Roman"/>
          <w:strike/>
          <w:color w:val="auto"/>
          <w:szCs w:val="22"/>
        </w:rPr>
        <w:t>)</w:t>
      </w:r>
      <w:r w:rsidRPr="00CE5739">
        <w:rPr>
          <w:rFonts w:cs="Times New Roman"/>
          <w:strike/>
          <w:color w:val="auto"/>
          <w:szCs w:val="22"/>
        </w:rPr>
        <w:tab/>
        <w:t>P280 - Department of Parks, Recreation and Tourism</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(a)</w:t>
      </w:r>
      <w:r w:rsidR="00BE34B4" w:rsidRPr="00CE5739">
        <w:rPr>
          <w:rFonts w:cs="Times New Roman"/>
          <w:strike/>
          <w:color w:val="auto"/>
          <w:szCs w:val="22"/>
        </w:rPr>
        <w:tab/>
        <w:t>State Park Maintenance Needs</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2,400,000;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Parks and Recreation Development Fund</w:t>
      </w:r>
      <w:r w:rsidRPr="00CE5739">
        <w:rPr>
          <w:rFonts w:cs="Times New Roman"/>
          <w:strike/>
          <w:color w:val="auto"/>
          <w:szCs w:val="22"/>
        </w:rPr>
        <w:tab/>
      </w:r>
      <w:r w:rsidR="00BE34B4" w:rsidRPr="00CE5739">
        <w:rPr>
          <w:rFonts w:cs="Times New Roman"/>
          <w:strike/>
          <w:color w:val="auto"/>
          <w:szCs w:val="22"/>
        </w:rPr>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w:t>
      </w:r>
      <w:r w:rsidRPr="00CE5739">
        <w:rPr>
          <w:rFonts w:cs="Times New Roman"/>
          <w:strike/>
          <w:color w:val="auto"/>
          <w:szCs w:val="22"/>
        </w:rPr>
        <w:tab/>
        <w:t xml:space="preserve">International African American </w:t>
      </w:r>
      <w:r w:rsidR="00BE34B4" w:rsidRPr="00CE5739">
        <w:rPr>
          <w:rFonts w:cs="Times New Roman"/>
          <w:strike/>
          <w:color w:val="auto"/>
          <w:szCs w:val="22"/>
        </w:rPr>
        <w:t>Museum</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0094570F" w:rsidRPr="00CE5739">
        <w:rPr>
          <w:rFonts w:cs="Times New Roman"/>
          <w:b/>
          <w:color w:val="auto"/>
          <w:szCs w:val="22"/>
        </w:rPr>
        <w:tab/>
      </w:r>
      <w:r w:rsidR="0094570F" w:rsidRPr="00CE5739">
        <w:rPr>
          <w:rFonts w:cs="Times New Roman"/>
          <w:b/>
          <w:color w:val="auto"/>
          <w:szCs w:val="22"/>
        </w:rPr>
        <w:tab/>
      </w:r>
      <w:r w:rsidR="0094570F" w:rsidRPr="00CE5739">
        <w:rPr>
          <w:rFonts w:cs="Times New Roman"/>
          <w:b/>
          <w:color w:val="auto"/>
          <w:szCs w:val="22"/>
        </w:rPr>
        <w:tab/>
      </w:r>
      <w:r w:rsidR="0094570F" w:rsidRPr="00CE5739">
        <w:rPr>
          <w:rFonts w:cs="Times New Roman"/>
          <w:b/>
          <w:color w:val="auto"/>
          <w:szCs w:val="22"/>
        </w:rPr>
        <w:tab/>
      </w:r>
      <w:r w:rsidR="0094570F" w:rsidRPr="00CE5739">
        <w:rPr>
          <w:rFonts w:cs="Times New Roman"/>
          <w:b/>
          <w:color w:val="auto"/>
          <w:szCs w:val="22"/>
        </w:rPr>
        <w:tab/>
      </w:r>
      <w:r w:rsidR="0094570F" w:rsidRPr="00CE5739">
        <w:rPr>
          <w:rFonts w:cs="Times New Roman"/>
          <w:strike/>
          <w:color w:val="auto"/>
          <w:szCs w:val="22"/>
        </w:rPr>
        <w:t>(d)</w:t>
      </w:r>
      <w:r w:rsidR="0094570F" w:rsidRPr="00CE5739">
        <w:rPr>
          <w:rFonts w:cs="Times New Roman"/>
          <w:strike/>
          <w:color w:val="auto"/>
          <w:szCs w:val="22"/>
        </w:rPr>
        <w:tab/>
        <w:t>Mu</w:t>
      </w:r>
      <w:r w:rsidR="00BE34B4" w:rsidRPr="00CE5739">
        <w:rPr>
          <w:rFonts w:cs="Times New Roman"/>
          <w:strike/>
          <w:color w:val="auto"/>
          <w:szCs w:val="22"/>
        </w:rPr>
        <w:t>rrells Inlet Channel Clearing</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300,000;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(e)</w:t>
      </w:r>
      <w:r w:rsidRPr="00CE5739">
        <w:rPr>
          <w:rFonts w:cs="Times New Roman"/>
          <w:strike/>
          <w:color w:val="auto"/>
          <w:szCs w:val="22"/>
        </w:rPr>
        <w:tab/>
        <w:t>Morr</w:t>
      </w:r>
      <w:r w:rsidR="00BE34B4" w:rsidRPr="00CE5739">
        <w:rPr>
          <w:rFonts w:cs="Times New Roman"/>
          <w:strike/>
          <w:color w:val="auto"/>
          <w:szCs w:val="22"/>
        </w:rPr>
        <w:t>is Island Lighthouse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175,000;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(1</w:t>
      </w:r>
      <w:r w:rsidR="005168AE" w:rsidRPr="00CE5739">
        <w:rPr>
          <w:rFonts w:cs="Times New Roman"/>
          <w:strike/>
          <w:color w:val="auto"/>
          <w:szCs w:val="22"/>
        </w:rPr>
        <w:t>6</w:t>
      </w:r>
      <w:r w:rsidRPr="00CE5739">
        <w:rPr>
          <w:rFonts w:cs="Times New Roman"/>
          <w:strike/>
          <w:color w:val="auto"/>
          <w:szCs w:val="22"/>
        </w:rPr>
        <w:t>)</w:t>
      </w:r>
      <w:r w:rsidRPr="00CE5739">
        <w:rPr>
          <w:rFonts w:cs="Times New Roman"/>
          <w:strike/>
          <w:color w:val="auto"/>
          <w:szCs w:val="22"/>
        </w:rPr>
        <w:tab/>
        <w:t>P320 - Department of Commerce</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strike/>
          <w:color w:val="auto"/>
          <w:szCs w:val="22"/>
        </w:rPr>
        <w:t>(a)</w:t>
      </w:r>
      <w:r w:rsidR="00BE34B4" w:rsidRPr="00CE5739">
        <w:rPr>
          <w:rFonts w:cs="Times New Roman"/>
          <w:strike/>
          <w:color w:val="auto"/>
          <w:szCs w:val="22"/>
        </w:rPr>
        <w:tab/>
        <w:t>Deal Closing Fund</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BE34B4" w:rsidRPr="00CE5739">
        <w:rPr>
          <w:rFonts w:cs="Times New Roman"/>
          <w:color w:val="auto"/>
          <w:szCs w:val="22"/>
        </w:rPr>
        <w:tab/>
      </w:r>
      <w:r w:rsidR="00F07CAD" w:rsidRPr="00CE5739">
        <w:rPr>
          <w:rFonts w:cs="Times New Roman"/>
          <w:color w:val="auto"/>
          <w:szCs w:val="22"/>
        </w:rPr>
        <w:tab/>
      </w:r>
      <w:r w:rsidR="00BE34B4" w:rsidRPr="00CE5739">
        <w:rPr>
          <w:rFonts w:cs="Times New Roman"/>
          <w:strike/>
          <w:color w:val="auto"/>
          <w:szCs w:val="22"/>
        </w:rPr>
        <w:t>(b)</w:t>
      </w:r>
      <w:r w:rsidR="00BE34B4" w:rsidRPr="00CE5739">
        <w:rPr>
          <w:rFonts w:cs="Times New Roman"/>
          <w:strike/>
          <w:color w:val="auto"/>
          <w:szCs w:val="22"/>
        </w:rPr>
        <w:tab/>
        <w:t>Applied Research Centers</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500,000;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00BE34B4" w:rsidRPr="00CE5739">
        <w:rPr>
          <w:rFonts w:cs="Times New Roman"/>
          <w:color w:val="auto"/>
          <w:szCs w:val="22"/>
        </w:rPr>
        <w:tab/>
      </w:r>
      <w:r w:rsidR="00BE34B4" w:rsidRPr="00CE5739">
        <w:rPr>
          <w:rFonts w:cs="Times New Roman"/>
          <w:strike/>
          <w:color w:val="auto"/>
          <w:szCs w:val="22"/>
        </w:rPr>
        <w:t>(c)</w:t>
      </w:r>
      <w:r w:rsidR="00BE34B4" w:rsidRPr="00CE5739">
        <w:rPr>
          <w:rFonts w:cs="Times New Roman"/>
          <w:strike/>
          <w:color w:val="auto"/>
          <w:szCs w:val="22"/>
        </w:rPr>
        <w:tab/>
        <w:t>Military Base Task Force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600,000;</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(d)</w:t>
      </w:r>
      <w:r w:rsidRPr="00CE5739">
        <w:rPr>
          <w:rFonts w:cs="Times New Roman"/>
          <w:strike/>
          <w:color w:val="auto"/>
          <w:szCs w:val="22"/>
        </w:rPr>
        <w:tab/>
        <w:t>Locate SC</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4,000,000;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00896B12" w:rsidRPr="00CE5739">
        <w:rPr>
          <w:rFonts w:cs="Times New Roman"/>
          <w:b/>
          <w:color w:val="auto"/>
          <w:szCs w:val="22"/>
        </w:rPr>
        <w:tab/>
      </w:r>
      <w:r w:rsidRPr="00CE5739">
        <w:rPr>
          <w:rFonts w:cs="Times New Roman"/>
          <w:strike/>
          <w:color w:val="auto"/>
          <w:szCs w:val="22"/>
        </w:rPr>
        <w:t>(e)</w:t>
      </w:r>
      <w:r w:rsidRPr="00CE5739">
        <w:rPr>
          <w:rFonts w:cs="Times New Roman"/>
          <w:strike/>
          <w:color w:val="auto"/>
          <w:szCs w:val="22"/>
        </w:rPr>
        <w:tab/>
        <w:t>Economic Development Hubs and Community</w:t>
      </w:r>
      <w:r w:rsidR="00F07CAD" w:rsidRPr="00CE5739">
        <w:rPr>
          <w:rFonts w:cs="Times New Roman"/>
          <w:strike/>
          <w:color w:val="auto"/>
          <w:szCs w:val="22"/>
        </w:rPr>
        <w:t xml:space="preserve"> </w:t>
      </w:r>
      <w:r w:rsidR="00BE34B4" w:rsidRPr="00CE5739">
        <w:rPr>
          <w:rFonts w:cs="Times New Roman"/>
          <w:strike/>
          <w:color w:val="auto"/>
          <w:szCs w:val="22"/>
        </w:rPr>
        <w:t>Development Infrastructure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1,300,000;</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(1</w:t>
      </w:r>
      <w:r w:rsidR="00FD6686" w:rsidRPr="00CE5739">
        <w:rPr>
          <w:rFonts w:cs="Times New Roman"/>
          <w:strike/>
          <w:color w:val="auto"/>
          <w:szCs w:val="22"/>
        </w:rPr>
        <w:t>7</w:t>
      </w:r>
      <w:r w:rsidR="0094570F" w:rsidRPr="00CE5739">
        <w:rPr>
          <w:rFonts w:cs="Times New Roman"/>
          <w:strike/>
          <w:color w:val="auto"/>
          <w:szCs w:val="22"/>
        </w:rPr>
        <w:t>)</w:t>
      </w:r>
      <w:r w:rsidR="0094570F" w:rsidRPr="00CE5739">
        <w:rPr>
          <w:rFonts w:cs="Times New Roman"/>
          <w:strike/>
          <w:color w:val="auto"/>
          <w:szCs w:val="22"/>
        </w:rPr>
        <w:tab/>
        <w:t>P400 - S C Conservation Bank</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strike/>
          <w:color w:val="auto"/>
          <w:szCs w:val="22"/>
        </w:rPr>
        <w:t>Conservation Bank Trust</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(1</w:t>
      </w:r>
      <w:r w:rsidR="00FD6686" w:rsidRPr="00CE5739">
        <w:rPr>
          <w:rFonts w:cs="Times New Roman"/>
          <w:strike/>
          <w:color w:val="auto"/>
          <w:szCs w:val="22"/>
        </w:rPr>
        <w:t>8</w:t>
      </w:r>
      <w:r w:rsidR="0094570F" w:rsidRPr="00CE5739">
        <w:rPr>
          <w:rFonts w:cs="Times New Roman"/>
          <w:strike/>
          <w:color w:val="auto"/>
          <w:szCs w:val="22"/>
        </w:rPr>
        <w:t>)</w:t>
      </w:r>
      <w:r w:rsidR="0094570F" w:rsidRPr="00CE5739">
        <w:rPr>
          <w:rFonts w:cs="Times New Roman"/>
          <w:strike/>
          <w:color w:val="auto"/>
          <w:szCs w:val="22"/>
        </w:rPr>
        <w:tab/>
        <w:t>B040 - Judicial Department</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Digi</w:t>
      </w:r>
      <w:r w:rsidR="00BE34B4" w:rsidRPr="00CE5739">
        <w:rPr>
          <w:rFonts w:cs="Times New Roman"/>
          <w:strike/>
          <w:color w:val="auto"/>
          <w:szCs w:val="22"/>
        </w:rPr>
        <w:t>tal Recording (5 Court Rooms)</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220,000;</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w:t>
      </w:r>
      <w:r w:rsidR="00FD6686" w:rsidRPr="00CE5739">
        <w:rPr>
          <w:rFonts w:cs="Times New Roman"/>
          <w:strike/>
          <w:color w:val="auto"/>
          <w:szCs w:val="22"/>
        </w:rPr>
        <w:t>19</w:t>
      </w:r>
      <w:r w:rsidR="0094570F" w:rsidRPr="00CE5739">
        <w:rPr>
          <w:rFonts w:cs="Times New Roman"/>
          <w:strike/>
          <w:color w:val="auto"/>
          <w:szCs w:val="22"/>
        </w:rPr>
        <w:t>)</w:t>
      </w:r>
      <w:r w:rsidR="0094570F" w:rsidRPr="00CE5739">
        <w:rPr>
          <w:rFonts w:cs="Times New Roman"/>
          <w:strike/>
          <w:color w:val="auto"/>
          <w:szCs w:val="22"/>
        </w:rPr>
        <w:tab/>
        <w:t>C050 - Administrative Law Court</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Technology Upgrades</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80,000;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00FD6686" w:rsidRPr="00CE5739">
        <w:rPr>
          <w:rFonts w:cs="Times New Roman"/>
          <w:strike/>
          <w:color w:val="auto"/>
          <w:szCs w:val="22"/>
        </w:rPr>
        <w:t>0</w:t>
      </w:r>
      <w:r w:rsidRPr="00CE5739">
        <w:rPr>
          <w:rFonts w:cs="Times New Roman"/>
          <w:strike/>
          <w:color w:val="auto"/>
          <w:szCs w:val="22"/>
        </w:rPr>
        <w:t>)</w:t>
      </w:r>
      <w:r w:rsidRPr="00CE5739">
        <w:rPr>
          <w:rFonts w:cs="Times New Roman"/>
          <w:strike/>
          <w:color w:val="auto"/>
          <w:szCs w:val="22"/>
        </w:rPr>
        <w:tab/>
        <w:t>E200 - Office of the Attorney General</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strike/>
          <w:color w:val="auto"/>
          <w:szCs w:val="22"/>
        </w:rPr>
        <w:t>IT/Infrastructure Upgrades</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(2</w:t>
      </w:r>
      <w:r w:rsidR="00FD6686" w:rsidRPr="00CE5739">
        <w:rPr>
          <w:rFonts w:cs="Times New Roman"/>
          <w:strike/>
          <w:color w:val="auto"/>
          <w:szCs w:val="22"/>
        </w:rPr>
        <w:t>1</w:t>
      </w:r>
      <w:r w:rsidRPr="00CE5739">
        <w:rPr>
          <w:rFonts w:cs="Times New Roman"/>
          <w:strike/>
          <w:color w:val="auto"/>
          <w:szCs w:val="22"/>
        </w:rPr>
        <w:t>)</w:t>
      </w:r>
      <w:r w:rsidRPr="00CE5739">
        <w:rPr>
          <w:rFonts w:cs="Times New Roman"/>
          <w:strike/>
          <w:color w:val="auto"/>
          <w:szCs w:val="22"/>
        </w:rPr>
        <w:tab/>
        <w:t>E210 - Prosecution Coordination Commission</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lastRenderedPageBreak/>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Case Management System</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F07CAD" w:rsidP="00DD312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(2</w:t>
      </w:r>
      <w:r w:rsidR="00FD6686" w:rsidRPr="00CE5739">
        <w:rPr>
          <w:rFonts w:cs="Times New Roman"/>
          <w:strike/>
          <w:color w:val="auto"/>
          <w:szCs w:val="22"/>
        </w:rPr>
        <w:t>2</w:t>
      </w:r>
      <w:r w:rsidR="0094570F" w:rsidRPr="00CE5739">
        <w:rPr>
          <w:rFonts w:cs="Times New Roman"/>
          <w:strike/>
          <w:color w:val="auto"/>
          <w:szCs w:val="22"/>
        </w:rPr>
        <w:t>)</w:t>
      </w:r>
      <w:r w:rsidR="0094570F" w:rsidRPr="00CE5739">
        <w:rPr>
          <w:rFonts w:cs="Times New Roman"/>
          <w:strike/>
          <w:color w:val="auto"/>
          <w:szCs w:val="22"/>
        </w:rPr>
        <w:tab/>
        <w:t>D100 - State Law Enforcement Division</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(a)</w:t>
      </w:r>
      <w:r w:rsidRPr="00CE5739">
        <w:rPr>
          <w:rFonts w:cs="Times New Roman"/>
          <w:strike/>
          <w:color w:val="auto"/>
          <w:szCs w:val="22"/>
        </w:rPr>
        <w:tab/>
        <w:t>Forensics Equipment</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F</w:t>
      </w:r>
      <w:r w:rsidR="00BE34B4" w:rsidRPr="00CE5739">
        <w:rPr>
          <w:rFonts w:cs="Times New Roman"/>
          <w:strike/>
          <w:color w:val="auto"/>
          <w:szCs w:val="22"/>
        </w:rPr>
        <w:t>irst Responder PTSD Treatment</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(2</w:t>
      </w:r>
      <w:r w:rsidR="00FD6686" w:rsidRPr="00CE5739">
        <w:rPr>
          <w:rFonts w:cs="Times New Roman"/>
          <w:strike/>
          <w:color w:val="auto"/>
          <w:szCs w:val="22"/>
        </w:rPr>
        <w:t>3</w:t>
      </w:r>
      <w:r w:rsidRPr="00CE5739">
        <w:rPr>
          <w:rFonts w:cs="Times New Roman"/>
          <w:strike/>
          <w:color w:val="auto"/>
          <w:szCs w:val="22"/>
        </w:rPr>
        <w:t>)</w:t>
      </w:r>
      <w:r w:rsidRPr="00CE5739">
        <w:rPr>
          <w:rFonts w:cs="Times New Roman"/>
          <w:strike/>
          <w:color w:val="auto"/>
          <w:szCs w:val="22"/>
        </w:rPr>
        <w:tab/>
        <w:t>K050 - Department of Public Safety</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BE34B4" w:rsidRPr="00CE5739">
        <w:rPr>
          <w:rFonts w:cs="Times New Roman"/>
          <w:strike/>
          <w:color w:val="auto"/>
          <w:szCs w:val="22"/>
        </w:rPr>
        <w:t>(a)</w:t>
      </w:r>
      <w:r w:rsidR="00BE34B4" w:rsidRPr="00CE5739">
        <w:rPr>
          <w:rFonts w:cs="Times New Roman"/>
          <w:strike/>
          <w:color w:val="auto"/>
          <w:szCs w:val="22"/>
        </w:rPr>
        <w:tab/>
        <w:t>Rifles for Highway Patrol</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(b)</w:t>
      </w:r>
      <w:r w:rsidR="00BE34B4" w:rsidRPr="00CE5739">
        <w:rPr>
          <w:rFonts w:cs="Times New Roman"/>
          <w:strike/>
          <w:color w:val="auto"/>
          <w:szCs w:val="22"/>
        </w:rPr>
        <w:tab/>
        <w:t>Local Law Enforcement Grants</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(2</w:t>
      </w:r>
      <w:r w:rsidR="00FD6686" w:rsidRPr="00CE5739">
        <w:rPr>
          <w:rFonts w:cs="Times New Roman"/>
          <w:strike/>
          <w:color w:val="auto"/>
          <w:szCs w:val="22"/>
        </w:rPr>
        <w:t>4</w:t>
      </w:r>
      <w:r w:rsidR="0094570F" w:rsidRPr="00CE5739">
        <w:rPr>
          <w:rFonts w:cs="Times New Roman"/>
          <w:strike/>
          <w:color w:val="auto"/>
          <w:szCs w:val="22"/>
        </w:rPr>
        <w:t>)</w:t>
      </w:r>
      <w:r w:rsidR="0094570F" w:rsidRPr="00CE5739">
        <w:rPr>
          <w:rFonts w:cs="Times New Roman"/>
          <w:strike/>
          <w:color w:val="auto"/>
          <w:szCs w:val="22"/>
        </w:rPr>
        <w:tab/>
        <w:t>N040 - Department of Corrections</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 xml:space="preserve">Security Systems and Equipment </w:t>
      </w:r>
      <w:r w:rsidR="00BE34B4" w:rsidRPr="00CE5739">
        <w:rPr>
          <w:rFonts w:cs="Times New Roman"/>
          <w:strike/>
          <w:color w:val="auto"/>
          <w:szCs w:val="22"/>
        </w:rPr>
        <w:t>Repairs and Upgrades</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3,050,590;</w:t>
      </w:r>
    </w:p>
    <w:p w:rsidR="0094570F" w:rsidRPr="00CE5739" w:rsidRDefault="0094570F"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strike/>
          <w:color w:val="auto"/>
          <w:szCs w:val="22"/>
        </w:rPr>
        <w:t>(2</w:t>
      </w:r>
      <w:r w:rsidR="00FD6686" w:rsidRPr="00CE5739">
        <w:rPr>
          <w:rFonts w:cs="Times New Roman"/>
          <w:strike/>
          <w:color w:val="auto"/>
          <w:szCs w:val="22"/>
        </w:rPr>
        <w:t>5</w:t>
      </w:r>
      <w:r w:rsidRPr="00CE5739">
        <w:rPr>
          <w:rFonts w:cs="Times New Roman"/>
          <w:strike/>
          <w:color w:val="auto"/>
          <w:szCs w:val="22"/>
        </w:rPr>
        <w:t>)</w:t>
      </w:r>
      <w:r w:rsidRPr="00CE5739">
        <w:rPr>
          <w:rFonts w:cs="Times New Roman"/>
          <w:strike/>
          <w:color w:val="auto"/>
          <w:szCs w:val="22"/>
        </w:rPr>
        <w:tab/>
        <w:t>N120 - Department of Juvenile Justice</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b/>
          <w:color w:val="auto"/>
          <w:szCs w:val="22"/>
        </w:rPr>
        <w:tab/>
      </w:r>
      <w:r w:rsidRPr="00CE5739">
        <w:rPr>
          <w:rFonts w:cs="Times New Roman"/>
          <w:b/>
          <w:color w:val="auto"/>
          <w:szCs w:val="22"/>
        </w:rPr>
        <w:tab/>
      </w:r>
      <w:r w:rsidR="00F07CAD"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b/>
          <w:color w:val="auto"/>
          <w:szCs w:val="22"/>
        </w:rPr>
        <w:tab/>
      </w:r>
      <w:r w:rsidRPr="00CE5739">
        <w:rPr>
          <w:rFonts w:cs="Times New Roman"/>
          <w:strike/>
          <w:color w:val="auto"/>
          <w:szCs w:val="22"/>
        </w:rPr>
        <w:t>Child Advocacy Centers</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170,000;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(2</w:t>
      </w:r>
      <w:r w:rsidR="00FD6686" w:rsidRPr="00CE5739">
        <w:rPr>
          <w:rFonts w:cs="Times New Roman"/>
          <w:strike/>
          <w:color w:val="auto"/>
          <w:szCs w:val="22"/>
        </w:rPr>
        <w:t>6</w:t>
      </w:r>
      <w:r w:rsidRPr="00CE5739">
        <w:rPr>
          <w:rFonts w:cs="Times New Roman"/>
          <w:strike/>
          <w:color w:val="auto"/>
          <w:szCs w:val="22"/>
        </w:rPr>
        <w:t>)</w:t>
      </w:r>
      <w:r w:rsidRPr="00CE5739">
        <w:rPr>
          <w:rFonts w:cs="Times New Roman"/>
          <w:strike/>
          <w:color w:val="auto"/>
          <w:szCs w:val="22"/>
        </w:rPr>
        <w:tab/>
        <w:t>R360 - Department of Labor, Licensing and Regulation</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3F61BA" w:rsidRPr="00CE5739">
        <w:rPr>
          <w:rFonts w:cs="Times New Roman"/>
          <w:color w:val="auto"/>
          <w:szCs w:val="22"/>
        </w:rPr>
        <w:tab/>
      </w:r>
      <w:r w:rsidR="003F61BA" w:rsidRPr="00CE5739">
        <w:rPr>
          <w:rFonts w:cs="Times New Roman"/>
          <w:color w:val="auto"/>
          <w:szCs w:val="22"/>
        </w:rPr>
        <w:tab/>
      </w:r>
      <w:r w:rsidR="003F61BA" w:rsidRPr="00CE5739">
        <w:rPr>
          <w:rFonts w:cs="Times New Roman"/>
          <w:color w:val="auto"/>
          <w:szCs w:val="22"/>
        </w:rPr>
        <w:tab/>
      </w:r>
      <w:r w:rsidR="003F61BA" w:rsidRPr="00CE5739">
        <w:rPr>
          <w:rFonts w:cs="Times New Roman"/>
          <w:color w:val="auto"/>
          <w:szCs w:val="22"/>
        </w:rPr>
        <w:tab/>
      </w:r>
      <w:r w:rsidR="00BE34B4" w:rsidRPr="00CE5739">
        <w:rPr>
          <w:rFonts w:cs="Times New Roman"/>
          <w:strike/>
          <w:color w:val="auto"/>
          <w:szCs w:val="22"/>
        </w:rPr>
        <w:t>Local Fire Department Grants</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(2</w:t>
      </w:r>
      <w:r w:rsidR="00FD6686" w:rsidRPr="00CE5739">
        <w:rPr>
          <w:rFonts w:cs="Times New Roman"/>
          <w:strike/>
          <w:color w:val="auto"/>
          <w:szCs w:val="22"/>
        </w:rPr>
        <w:t>7</w:t>
      </w:r>
      <w:r w:rsidR="0094570F" w:rsidRPr="00CE5739">
        <w:rPr>
          <w:rFonts w:cs="Times New Roman"/>
          <w:strike/>
          <w:color w:val="auto"/>
          <w:szCs w:val="22"/>
        </w:rPr>
        <w:t>)</w:t>
      </w:r>
      <w:r w:rsidR="0094570F" w:rsidRPr="00CE5739">
        <w:rPr>
          <w:rFonts w:cs="Times New Roman"/>
          <w:strike/>
          <w:color w:val="auto"/>
          <w:szCs w:val="22"/>
        </w:rPr>
        <w:tab/>
        <w:t>R400 - Department of Motor Vehicles</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003F61BA" w:rsidRPr="00CE5739">
        <w:rPr>
          <w:rFonts w:cs="Times New Roman"/>
          <w:color w:val="auto"/>
          <w:szCs w:val="22"/>
        </w:rPr>
        <w:tab/>
      </w:r>
      <w:r w:rsidR="003F61BA" w:rsidRPr="00CE5739">
        <w:rPr>
          <w:rFonts w:cs="Times New Roman"/>
          <w:color w:val="auto"/>
          <w:szCs w:val="22"/>
        </w:rPr>
        <w:tab/>
      </w:r>
      <w:r w:rsidR="003F61BA" w:rsidRPr="00CE5739">
        <w:rPr>
          <w:rFonts w:cs="Times New Roman"/>
          <w:color w:val="auto"/>
          <w:szCs w:val="22"/>
        </w:rPr>
        <w:tab/>
      </w:r>
      <w:r w:rsidRPr="00CE5739">
        <w:rPr>
          <w:rFonts w:cs="Times New Roman"/>
          <w:strike/>
          <w:color w:val="auto"/>
          <w:szCs w:val="22"/>
        </w:rPr>
        <w:t xml:space="preserve">Act 40 of 2017 Implementation </w:t>
      </w:r>
      <w:r w:rsidR="00BE34B4" w:rsidRPr="00CE5739">
        <w:rPr>
          <w:rFonts w:cs="Times New Roman"/>
          <w:strike/>
          <w:color w:val="auto"/>
          <w:szCs w:val="22"/>
        </w:rPr>
        <w:t>Costs</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F07CAD"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(2</w:t>
      </w:r>
      <w:r w:rsidR="00FD6686" w:rsidRPr="00CE5739">
        <w:rPr>
          <w:rFonts w:cs="Times New Roman"/>
          <w:strike/>
          <w:color w:val="auto"/>
          <w:szCs w:val="22"/>
        </w:rPr>
        <w:t>8</w:t>
      </w:r>
      <w:r w:rsidRPr="00CE5739">
        <w:rPr>
          <w:rFonts w:cs="Times New Roman"/>
          <w:strike/>
          <w:color w:val="auto"/>
          <w:szCs w:val="22"/>
        </w:rPr>
        <w:t>)</w:t>
      </w:r>
      <w:r w:rsidRPr="00CE5739">
        <w:rPr>
          <w:rFonts w:cs="Times New Roman"/>
          <w:strike/>
          <w:color w:val="auto"/>
          <w:szCs w:val="22"/>
        </w:rPr>
        <w:tab/>
        <w:t xml:space="preserve">R600 - Department of Employment and </w:t>
      </w:r>
      <w:r w:rsidR="00086275" w:rsidRPr="00CE5739">
        <w:rPr>
          <w:rFonts w:cs="Times New Roman"/>
          <w:strike/>
          <w:color w:val="auto"/>
          <w:szCs w:val="22"/>
        </w:rPr>
        <w:t xml:space="preserve">Workforce </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BE34B4" w:rsidRPr="00CE5739">
        <w:rPr>
          <w:rFonts w:cs="Times New Roman"/>
          <w:strike/>
          <w:color w:val="auto"/>
          <w:szCs w:val="22"/>
        </w:rPr>
        <w:t>Be Pro Be Proud</w:t>
      </w:r>
      <w:r w:rsidR="00BE34B4"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w:t>
      </w:r>
      <w:r w:rsidR="00FD6686" w:rsidRPr="00CE5739">
        <w:rPr>
          <w:rFonts w:cs="Times New Roman"/>
          <w:strike/>
          <w:color w:val="auto"/>
          <w:szCs w:val="22"/>
        </w:rPr>
        <w:t>29</w:t>
      </w:r>
      <w:r w:rsidR="0094570F" w:rsidRPr="00CE5739">
        <w:rPr>
          <w:rFonts w:cs="Times New Roman"/>
          <w:strike/>
          <w:color w:val="auto"/>
          <w:szCs w:val="22"/>
        </w:rPr>
        <w:t>)</w:t>
      </w:r>
      <w:r w:rsidR="0094570F" w:rsidRPr="00CE5739">
        <w:rPr>
          <w:rFonts w:cs="Times New Roman"/>
          <w:strike/>
          <w:color w:val="auto"/>
          <w:szCs w:val="22"/>
        </w:rPr>
        <w:tab/>
        <w:t>Y140 - State Ports Authority</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BE34B4" w:rsidRPr="00CE5739">
        <w:rPr>
          <w:rFonts w:cs="Times New Roman"/>
          <w:color w:val="auto"/>
          <w:szCs w:val="22"/>
        </w:rPr>
        <w:tab/>
      </w:r>
      <w:r w:rsidR="00F07CAD" w:rsidRPr="00CE5739">
        <w:rPr>
          <w:rFonts w:cs="Times New Roman"/>
          <w:color w:val="auto"/>
          <w:szCs w:val="22"/>
        </w:rPr>
        <w:tab/>
      </w:r>
      <w:r w:rsidR="00BE34B4" w:rsidRPr="00CE5739">
        <w:rPr>
          <w:rFonts w:cs="Times New Roman"/>
          <w:color w:val="auto"/>
          <w:szCs w:val="22"/>
        </w:rPr>
        <w:tab/>
      </w:r>
      <w:r w:rsidR="00BE34B4" w:rsidRPr="00CE5739">
        <w:rPr>
          <w:rFonts w:cs="Times New Roman"/>
          <w:color w:val="auto"/>
          <w:szCs w:val="22"/>
        </w:rPr>
        <w:tab/>
      </w:r>
      <w:r w:rsidR="00BE34B4" w:rsidRPr="00CE5739">
        <w:rPr>
          <w:rFonts w:cs="Times New Roman"/>
          <w:strike/>
          <w:color w:val="auto"/>
          <w:szCs w:val="22"/>
        </w:rPr>
        <w:t>Jasper Ocean Terminal Port</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1,425,000;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strike/>
          <w:color w:val="auto"/>
          <w:szCs w:val="22"/>
        </w:rPr>
        <w:t>(3</w:t>
      </w:r>
      <w:r w:rsidR="00FD6686" w:rsidRPr="00CE5739">
        <w:rPr>
          <w:rFonts w:cs="Times New Roman"/>
          <w:strike/>
          <w:color w:val="auto"/>
          <w:szCs w:val="22"/>
        </w:rPr>
        <w:t>0</w:t>
      </w:r>
      <w:r w:rsidRPr="00CE5739">
        <w:rPr>
          <w:rFonts w:cs="Times New Roman"/>
          <w:strike/>
          <w:color w:val="auto"/>
          <w:szCs w:val="22"/>
        </w:rPr>
        <w:t>)</w:t>
      </w:r>
      <w:r w:rsidRPr="00CE5739">
        <w:rPr>
          <w:rFonts w:cs="Times New Roman"/>
          <w:strike/>
          <w:color w:val="auto"/>
          <w:szCs w:val="22"/>
        </w:rPr>
        <w:tab/>
        <w:t>D500 - Department of Administration</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Sta</w:t>
      </w:r>
      <w:r w:rsidR="00BE34B4" w:rsidRPr="00CE5739">
        <w:rPr>
          <w:rFonts w:cs="Times New Roman"/>
          <w:strike/>
          <w:color w:val="auto"/>
          <w:szCs w:val="22"/>
        </w:rPr>
        <w:t>te-Owned Building Maintenance</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94570F" w:rsidRPr="00CE5739">
        <w:rPr>
          <w:rFonts w:cs="Times New Roman"/>
          <w:color w:val="auto"/>
          <w:szCs w:val="22"/>
        </w:rPr>
        <w:tab/>
      </w:r>
      <w:r w:rsidR="0094570F" w:rsidRPr="00CE5739">
        <w:rPr>
          <w:rFonts w:cs="Times New Roman"/>
          <w:color w:val="auto"/>
          <w:szCs w:val="22"/>
        </w:rPr>
        <w:tab/>
      </w:r>
      <w:r w:rsidR="0094570F" w:rsidRPr="00CE5739">
        <w:rPr>
          <w:rFonts w:cs="Times New Roman"/>
          <w:strike/>
          <w:color w:val="auto"/>
          <w:szCs w:val="22"/>
        </w:rPr>
        <w:t>(3</w:t>
      </w:r>
      <w:r w:rsidR="00FD6686" w:rsidRPr="00CE5739">
        <w:rPr>
          <w:rFonts w:cs="Times New Roman"/>
          <w:strike/>
          <w:color w:val="auto"/>
          <w:szCs w:val="22"/>
        </w:rPr>
        <w:t>1</w:t>
      </w:r>
      <w:r w:rsidR="0094570F" w:rsidRPr="00CE5739">
        <w:rPr>
          <w:rFonts w:cs="Times New Roman"/>
          <w:strike/>
          <w:color w:val="auto"/>
          <w:szCs w:val="22"/>
        </w:rPr>
        <w:t>)</w:t>
      </w:r>
      <w:r w:rsidR="0094570F" w:rsidRPr="00CE5739">
        <w:rPr>
          <w:rFonts w:cs="Times New Roman"/>
          <w:strike/>
          <w:color w:val="auto"/>
          <w:szCs w:val="22"/>
        </w:rPr>
        <w:tab/>
        <w:t>E240 - Office of Adjutant General</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(a)</w:t>
      </w:r>
      <w:r w:rsidRPr="00CE5739">
        <w:rPr>
          <w:rFonts w:cs="Times New Roman"/>
          <w:strike/>
          <w:color w:val="auto"/>
          <w:szCs w:val="22"/>
        </w:rPr>
        <w:tab/>
        <w:t xml:space="preserve">Statewide Readiness Centers - </w:t>
      </w:r>
      <w:r w:rsidR="00BE34B4" w:rsidRPr="00CE5739">
        <w:rPr>
          <w:rFonts w:cs="Times New Roman"/>
          <w:strike/>
          <w:color w:val="auto"/>
          <w:szCs w:val="22"/>
        </w:rPr>
        <w:t>Female Latrines (12)</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1;</w:t>
      </w:r>
    </w:p>
    <w:p w:rsidR="0094570F" w:rsidRPr="00CE5739"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(b)</w:t>
      </w:r>
      <w:r w:rsidRPr="00CE5739">
        <w:rPr>
          <w:rFonts w:cs="Times New Roman"/>
          <w:strike/>
          <w:color w:val="auto"/>
          <w:szCs w:val="22"/>
        </w:rPr>
        <w:tab/>
        <w:t>Stand</w:t>
      </w:r>
      <w:r w:rsidR="00A96594" w:rsidRPr="00CE5739">
        <w:rPr>
          <w:rFonts w:cs="Times New Roman"/>
          <w:strike/>
          <w:color w:val="auto"/>
          <w:szCs w:val="22"/>
        </w:rPr>
        <w:t xml:space="preserve"> A</w:t>
      </w:r>
      <w:r w:rsidRPr="00CE5739">
        <w:rPr>
          <w:rFonts w:cs="Times New Roman"/>
          <w:strike/>
          <w:color w:val="auto"/>
          <w:szCs w:val="22"/>
        </w:rPr>
        <w:t>lone Kitchens</w:t>
      </w:r>
      <w:r w:rsidRPr="00CE5739">
        <w:rPr>
          <w:rFonts w:cs="Times New Roman"/>
          <w:strike/>
          <w:color w:val="auto"/>
          <w:szCs w:val="22"/>
        </w:rPr>
        <w:tab/>
        <w:t>$</w:t>
      </w:r>
      <w:r w:rsidR="00497C2D" w:rsidRPr="00CE5739">
        <w:rPr>
          <w:rFonts w:cs="Times New Roman"/>
          <w:strike/>
          <w:color w:val="auto"/>
          <w:szCs w:val="22"/>
        </w:rPr>
        <w:tab/>
      </w:r>
      <w:r w:rsidR="0094570F" w:rsidRPr="00CE5739">
        <w:rPr>
          <w:rFonts w:cs="Times New Roman"/>
          <w:strike/>
          <w:color w:val="auto"/>
          <w:szCs w:val="22"/>
        </w:rPr>
        <w:t>107,547;</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(c)</w:t>
      </w:r>
      <w:r w:rsidRPr="00CE5739">
        <w:rPr>
          <w:rFonts w:cs="Times New Roman"/>
          <w:strike/>
          <w:color w:val="auto"/>
          <w:szCs w:val="22"/>
        </w:rPr>
        <w:tab/>
        <w:t>Infras</w:t>
      </w:r>
      <w:r w:rsidR="00BE34B4" w:rsidRPr="00CE5739">
        <w:rPr>
          <w:rFonts w:cs="Times New Roman"/>
          <w:strike/>
          <w:color w:val="auto"/>
          <w:szCs w:val="22"/>
        </w:rPr>
        <w:t>tructure Improvements</w:t>
      </w:r>
      <w:r w:rsidR="00BE34B4" w:rsidRPr="00CE5739">
        <w:rPr>
          <w:rFonts w:cs="Times New Roman"/>
          <w:strike/>
          <w:color w:val="auto"/>
          <w:szCs w:val="22"/>
        </w:rPr>
        <w:tab/>
        <w:t>$</w:t>
      </w:r>
      <w:r w:rsidR="00497C2D" w:rsidRPr="00CE5739">
        <w:rPr>
          <w:rFonts w:cs="Times New Roman"/>
          <w:strike/>
          <w:color w:val="auto"/>
          <w:szCs w:val="22"/>
        </w:rPr>
        <w:tab/>
      </w:r>
      <w:r w:rsidR="00DD34E4" w:rsidRPr="00CE5739">
        <w:rPr>
          <w:rFonts w:cs="Times New Roman"/>
          <w:strike/>
          <w:color w:val="auto"/>
          <w:szCs w:val="22"/>
        </w:rPr>
        <w:t>325,000;</w:t>
      </w:r>
      <w:r w:rsidR="00DD34E4" w:rsidRPr="00CE5739">
        <w:rPr>
          <w:rFonts w:cs="Times New Roman"/>
          <w:strike/>
          <w:color w:val="auto"/>
          <w:szCs w:val="22"/>
        </w:rPr>
        <w:tab/>
      </w:r>
      <w:r w:rsidRPr="00CE5739">
        <w:rPr>
          <w:rFonts w:cs="Times New Roman"/>
          <w:strike/>
          <w:color w:val="auto"/>
          <w:szCs w:val="22"/>
        </w:rPr>
        <w:tab/>
        <w:t>and</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(3</w:t>
      </w:r>
      <w:r w:rsidR="00FD6686" w:rsidRPr="00CE5739">
        <w:rPr>
          <w:rFonts w:cs="Times New Roman"/>
          <w:strike/>
          <w:color w:val="auto"/>
          <w:szCs w:val="22"/>
        </w:rPr>
        <w:t>2</w:t>
      </w:r>
      <w:r w:rsidRPr="00CE5739">
        <w:rPr>
          <w:rFonts w:cs="Times New Roman"/>
          <w:strike/>
          <w:color w:val="auto"/>
          <w:szCs w:val="22"/>
        </w:rPr>
        <w:t>)</w:t>
      </w:r>
      <w:r w:rsidRPr="00CE5739">
        <w:rPr>
          <w:rFonts w:cs="Times New Roman"/>
          <w:strike/>
          <w:color w:val="auto"/>
          <w:szCs w:val="22"/>
        </w:rPr>
        <w:tab/>
        <w:t>E280 - Election Commission</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E5739">
        <w:rPr>
          <w:rFonts w:cs="Times New Roman"/>
          <w:color w:val="auto"/>
          <w:szCs w:val="22"/>
        </w:rPr>
        <w:tab/>
      </w:r>
      <w:r w:rsidR="00F07CAD" w:rsidRPr="00CE5739">
        <w:rPr>
          <w:rFonts w:cs="Times New Roman"/>
          <w:color w:val="auto"/>
          <w:szCs w:val="22"/>
        </w:rPr>
        <w:tab/>
      </w:r>
      <w:r w:rsidR="00F07CAD"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strike/>
          <w:color w:val="auto"/>
          <w:szCs w:val="22"/>
        </w:rPr>
        <w:t>Spe</w:t>
      </w:r>
      <w:r w:rsidR="00BE34B4" w:rsidRPr="00CE5739">
        <w:rPr>
          <w:rFonts w:cs="Times New Roman"/>
          <w:strike/>
          <w:color w:val="auto"/>
          <w:szCs w:val="22"/>
        </w:rPr>
        <w:t>cial Election Fund Recoupment</w:t>
      </w:r>
      <w:r w:rsidR="00BE34B4" w:rsidRPr="00CE5739">
        <w:rPr>
          <w:rFonts w:cs="Times New Roman"/>
          <w:strike/>
          <w:color w:val="auto"/>
          <w:szCs w:val="22"/>
        </w:rPr>
        <w:tab/>
        <w:t>$</w:t>
      </w:r>
      <w:r w:rsidR="00497C2D" w:rsidRPr="00CE5739">
        <w:rPr>
          <w:rFonts w:cs="Times New Roman"/>
          <w:strike/>
          <w:color w:val="auto"/>
          <w:szCs w:val="22"/>
        </w:rPr>
        <w:tab/>
      </w:r>
      <w:r w:rsidRPr="00CE5739">
        <w:rPr>
          <w:rFonts w:cs="Times New Roman"/>
          <w:strike/>
          <w:color w:val="auto"/>
          <w:szCs w:val="22"/>
        </w:rPr>
        <w:t>600,000.</w:t>
      </w:r>
    </w:p>
    <w:p w:rsidR="0094570F" w:rsidRPr="00CE5739"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CE5739">
        <w:rPr>
          <w:rFonts w:cs="Times New Roman"/>
          <w:szCs w:val="22"/>
        </w:rPr>
        <w:tab/>
      </w:r>
      <w:r w:rsidRPr="00CE5739">
        <w:rPr>
          <w:rFonts w:cs="Times New Roman"/>
          <w:strike/>
          <w:szCs w:val="22"/>
        </w:rPr>
        <w:t>(C)</w:t>
      </w:r>
      <w:r w:rsidRPr="00CE5739">
        <w:rPr>
          <w:rFonts w:cs="Times New Roman"/>
          <w:strike/>
          <w:szCs w:val="22"/>
        </w:rPr>
        <w:tab/>
        <w:t>Unexpended funds appropriated pursuant to this provision may be carried forward to succeeding fiscal years and expended for the same purposes.</w:t>
      </w:r>
    </w:p>
    <w:p w:rsidR="00236727" w:rsidRPr="00CE5739" w:rsidRDefault="002367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b/>
          <w:i/>
          <w:color w:val="auto"/>
          <w:szCs w:val="22"/>
          <w:u w:val="single"/>
        </w:rPr>
        <w:t>118.</w:t>
      </w:r>
      <w:r w:rsidR="0071532F" w:rsidRPr="00CE5739">
        <w:rPr>
          <w:rFonts w:cs="Times New Roman"/>
          <w:b/>
          <w:i/>
          <w:color w:val="auto"/>
          <w:szCs w:val="22"/>
          <w:u w:val="single"/>
        </w:rPr>
        <w:t>14</w:t>
      </w:r>
      <w:r w:rsidRPr="00CE5739">
        <w:rPr>
          <w:rFonts w:cs="Times New Roman"/>
          <w:b/>
          <w:i/>
          <w:color w:val="auto"/>
          <w:szCs w:val="22"/>
          <w:u w:val="single"/>
        </w:rPr>
        <w:t>.</w:t>
      </w:r>
      <w:r w:rsidRPr="00CE5739">
        <w:rPr>
          <w:rFonts w:cs="Times New Roman"/>
          <w:b/>
          <w:i/>
          <w:color w:val="auto"/>
          <w:szCs w:val="22"/>
          <w:u w:val="single"/>
        </w:rPr>
        <w:tab/>
      </w:r>
      <w:r w:rsidRPr="00CE5739">
        <w:rPr>
          <w:rFonts w:cs="Times New Roman"/>
          <w:i/>
          <w:color w:val="auto"/>
          <w:szCs w:val="22"/>
          <w:u w:val="single"/>
        </w:rPr>
        <w:t>(SR: Non-recurring Litigation Recovery Revenue)  During the current fiscal year, if there is a recovery or an award in any litigation managed by the State through a party other than the Attorney General</w:t>
      </w:r>
      <w:r w:rsidRPr="00CE5739">
        <w:rPr>
          <w:rFonts w:cs="Times New Roman"/>
          <w:i/>
          <w:szCs w:val="22"/>
          <w:u w:val="single"/>
        </w:rPr>
        <w:t>,</w:t>
      </w:r>
      <w:r w:rsidRPr="00CE5739">
        <w:rPr>
          <w:rFonts w:cs="Times New Roman"/>
          <w:i/>
          <w:color w:val="auto"/>
          <w:szCs w:val="22"/>
          <w:u w:val="single"/>
        </w:rPr>
        <w:t xml:space="preserve"> or if a state tax audit results in a collection, any funds received in excess of twenty-five million dollars that are not likely to continue as recurring revenue </w:t>
      </w:r>
      <w:r w:rsidRPr="00CE5739">
        <w:rPr>
          <w:rFonts w:cs="Times New Roman"/>
          <w:i/>
          <w:szCs w:val="22"/>
          <w:u w:val="single"/>
        </w:rPr>
        <w:t>and would</w:t>
      </w:r>
      <w:r w:rsidRPr="00CE5739">
        <w:rPr>
          <w:rFonts w:cs="Times New Roman"/>
          <w:i/>
          <w:color w:val="auto"/>
          <w:szCs w:val="22"/>
          <w:u w:val="single"/>
        </w:rPr>
        <w:t xml:space="preserve"> have </w:t>
      </w:r>
      <w:r w:rsidRPr="00CE5739">
        <w:rPr>
          <w:rFonts w:cs="Times New Roman"/>
          <w:i/>
          <w:szCs w:val="22"/>
          <w:u w:val="single"/>
        </w:rPr>
        <w:t>otherwise been credited to the General Fund shall</w:t>
      </w:r>
      <w:r w:rsidRPr="00CE5739">
        <w:rPr>
          <w:rFonts w:cs="Times New Roman"/>
          <w:i/>
          <w:color w:val="auto"/>
          <w:szCs w:val="22"/>
          <w:u w:val="single"/>
        </w:rPr>
        <w:t xml:space="preserve"> be credited to th</w:t>
      </w:r>
      <w:r w:rsidRPr="00CE5739">
        <w:rPr>
          <w:rFonts w:cs="Times New Roman"/>
          <w:i/>
          <w:szCs w:val="22"/>
          <w:u w:val="single"/>
        </w:rPr>
        <w:t xml:space="preserve">e Litigation Recovery Account.  </w:t>
      </w:r>
      <w:r w:rsidRPr="00CE5739">
        <w:rPr>
          <w:rFonts w:cs="Times New Roman"/>
          <w:i/>
          <w:color w:val="auto"/>
          <w:szCs w:val="22"/>
          <w:u w:val="single"/>
        </w:rPr>
        <w:t xml:space="preserve">The </w:t>
      </w:r>
      <w:r w:rsidRPr="00CE5739">
        <w:rPr>
          <w:rFonts w:cs="Times New Roman"/>
          <w:i/>
          <w:szCs w:val="22"/>
          <w:u w:val="single"/>
        </w:rPr>
        <w:t>amount</w:t>
      </w:r>
      <w:r w:rsidRPr="00CE5739">
        <w:rPr>
          <w:rFonts w:cs="Times New Roman"/>
          <w:i/>
          <w:color w:val="auto"/>
          <w:szCs w:val="22"/>
          <w:u w:val="single"/>
        </w:rPr>
        <w:t xml:space="preserve"> credited to this </w:t>
      </w:r>
      <w:r w:rsidRPr="00CE5739">
        <w:rPr>
          <w:rFonts w:cs="Times New Roman"/>
          <w:i/>
          <w:szCs w:val="22"/>
          <w:u w:val="single"/>
        </w:rPr>
        <w:t>Litigation Recovery A</w:t>
      </w:r>
      <w:r w:rsidRPr="00CE5739">
        <w:rPr>
          <w:rFonts w:cs="Times New Roman"/>
          <w:i/>
          <w:color w:val="auto"/>
          <w:szCs w:val="22"/>
          <w:u w:val="single"/>
        </w:rPr>
        <w:t xml:space="preserve">ccount pursuant to this provision </w:t>
      </w:r>
      <w:r w:rsidRPr="00CE5739">
        <w:rPr>
          <w:rFonts w:cs="Times New Roman"/>
          <w:i/>
          <w:szCs w:val="22"/>
          <w:u w:val="single"/>
        </w:rPr>
        <w:t>is deemed non-recurring revenue and must be expended only in the manner prescribed by law.</w:t>
      </w:r>
    </w:p>
    <w:p w:rsidR="00B64F70" w:rsidRPr="00CE5739" w:rsidRDefault="00CE3FE6" w:rsidP="00B6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color w:val="auto"/>
          <w:szCs w:val="22"/>
        </w:rPr>
        <w:lastRenderedPageBreak/>
        <w:tab/>
      </w:r>
      <w:r w:rsidRPr="00CE5739">
        <w:rPr>
          <w:rFonts w:cs="Times New Roman"/>
          <w:b/>
          <w:i/>
          <w:color w:val="auto"/>
          <w:szCs w:val="22"/>
          <w:u w:val="single"/>
        </w:rPr>
        <w:t>118.15.</w:t>
      </w:r>
      <w:r w:rsidRPr="00CE5739">
        <w:rPr>
          <w:rFonts w:cs="Times New Roman"/>
          <w:b/>
          <w:i/>
          <w:color w:val="auto"/>
          <w:szCs w:val="22"/>
          <w:u w:val="single"/>
        </w:rPr>
        <w:tab/>
      </w:r>
      <w:r w:rsidRPr="00CE5739">
        <w:rPr>
          <w:rFonts w:cs="Times New Roman"/>
          <w:i/>
          <w:color w:val="auto"/>
          <w:szCs w:val="22"/>
          <w:u w:val="single"/>
        </w:rPr>
        <w:t>(SR: Taxpayer Rebate)  In the event that amounts in excess of the Fiscal Year 2018-19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2018-19</w:t>
      </w:r>
      <w:r w:rsidRPr="00CE5739">
        <w:rPr>
          <w:rFonts w:cs="Times New Roman"/>
          <w:color w:val="auto"/>
          <w:szCs w:val="22"/>
          <w:u w:val="single"/>
        </w:rPr>
        <w:t xml:space="preserve">. </w:t>
      </w:r>
      <w:r w:rsidRPr="00CE5739">
        <w:rPr>
          <w:rFonts w:cs="Times New Roman"/>
          <w:i/>
          <w:color w:val="auto"/>
          <w:szCs w:val="22"/>
          <w:u w:val="single"/>
        </w:rPr>
        <w:t xml:space="preserve">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b/>
          <w:i/>
          <w:szCs w:val="22"/>
          <w:u w:val="single"/>
        </w:rPr>
        <w:t>118.16.</w:t>
      </w:r>
      <w:r w:rsidRPr="00CE5739">
        <w:rPr>
          <w:rFonts w:cs="Times New Roman"/>
          <w:i/>
          <w:szCs w:val="22"/>
          <w:u w:val="single"/>
        </w:rPr>
        <w:tab/>
        <w:t>(SR: Nonrecurring Revenue)  (A) The source of revenue appropriated in subsection (B) is nonrecurring revenue generated from the following sources: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w:t>
      </w:r>
      <w:r w:rsidRPr="00CE5739">
        <w:rPr>
          <w:rFonts w:cs="Times New Roman"/>
          <w:i/>
          <w:szCs w:val="22"/>
          <w:u w:val="single"/>
        </w:rPr>
        <w:tab/>
        <w:t xml:space="preserve">$169,541,926 from Fiscal Year 2017-18 Contingency Reserve Fund; </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w:t>
      </w:r>
      <w:r w:rsidRPr="00CE5739">
        <w:rPr>
          <w:rFonts w:cs="Times New Roman"/>
          <w:i/>
          <w:szCs w:val="22"/>
          <w:u w:val="single"/>
        </w:rPr>
        <w:tab/>
        <w:t>$158,650,000 from projected Fiscal Year 2018-19 unobligated general fund revenue as certified by the Board of Economic Advisors;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(3)</w:t>
      </w:r>
      <w:r w:rsidRPr="00CE5739">
        <w:rPr>
          <w:rFonts w:cs="Times New Roman"/>
          <w:i/>
          <w:szCs w:val="22"/>
          <w:u w:val="single"/>
        </w:rPr>
        <w:tab/>
        <w:t>$9,598,318 from the Litigation Recovery Account; and</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(4)</w:t>
      </w:r>
      <w:r w:rsidRPr="00CE5739">
        <w:rPr>
          <w:rFonts w:cs="Times New Roman"/>
          <w:i/>
          <w:szCs w:val="22"/>
          <w:u w:val="single"/>
        </w:rPr>
        <w:tab/>
        <w:t>$6,442,108 from Fiscal Year 2018-19 Debt Service Lapse.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2018</w:t>
      </w:r>
      <w:r w:rsidRPr="00CE5739">
        <w:rPr>
          <w:rFonts w:cs="Times New Roman"/>
          <w:i/>
          <w:szCs w:val="22"/>
          <w:u w:val="single"/>
        </w:rPr>
        <w:noBreakHyphen/>
        <w:t>19 and shall be available for use in Fiscal Year 2019</w:t>
      </w:r>
      <w:r w:rsidRPr="00CE5739">
        <w:rPr>
          <w:rFonts w:cs="Times New Roman"/>
          <w:i/>
          <w:szCs w:val="22"/>
          <w:u w:val="single"/>
        </w:rPr>
        <w:noBreakHyphen/>
        <w:t>20.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This revenue is deemed to have occurred and is available for use in Fiscal Year 2019</w:t>
      </w:r>
      <w:r w:rsidRPr="00CE5739">
        <w:rPr>
          <w:rFonts w:cs="Times New Roman"/>
          <w:i/>
          <w:szCs w:val="22"/>
          <w:u w:val="single"/>
        </w:rPr>
        <w:noBreakHyphen/>
        <w:t>20 after September 1, 2019, following the Comptroller General’s close of the state’s books on Fiscal Year 2018</w:t>
      </w:r>
      <w:r w:rsidRPr="00CE5739">
        <w:rPr>
          <w:rFonts w:cs="Times New Roman"/>
          <w:i/>
          <w:szCs w:val="22"/>
          <w:u w:val="single"/>
        </w:rPr>
        <w:noBreakHyphen/>
        <w:t>19.</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(B)</w:t>
      </w:r>
      <w:r w:rsidRPr="00CE5739">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i/>
          <w:szCs w:val="22"/>
          <w:u w:val="single"/>
        </w:rPr>
        <w:t>The State Treasurer shall disburse the following appropriations by September 30, 2019, for the purposes stated:</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w:t>
      </w:r>
      <w:r w:rsidRPr="00CE5739">
        <w:rPr>
          <w:rFonts w:cs="Times New Roman"/>
          <w:i/>
          <w:szCs w:val="22"/>
          <w:u w:val="single"/>
        </w:rPr>
        <w:tab/>
        <w:t>F310 - General Reserve Fund</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General Reserve Fund Contribution</w:t>
      </w:r>
      <w:r w:rsidRPr="00CE5739">
        <w:rPr>
          <w:rFonts w:cs="Times New Roman"/>
          <w:i/>
          <w:szCs w:val="22"/>
          <w:u w:val="single"/>
        </w:rPr>
        <w:tab/>
        <w:t>$</w:t>
      </w:r>
      <w:r w:rsidRPr="00CE5739">
        <w:rPr>
          <w:rFonts w:cs="Times New Roman"/>
          <w:i/>
          <w:szCs w:val="22"/>
          <w:u w:val="single"/>
        </w:rPr>
        <w:tab/>
        <w:t>27,089,778;</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(2)</w:t>
      </w:r>
      <w:r w:rsidRPr="00CE5739">
        <w:rPr>
          <w:rFonts w:cs="Times New Roman"/>
          <w:i/>
          <w:szCs w:val="22"/>
          <w:u w:val="single"/>
        </w:rPr>
        <w:tab/>
        <w:t>Part 1A General Fund</w:t>
      </w:r>
      <w:r w:rsidRPr="00CE5739">
        <w:rPr>
          <w:rFonts w:cs="Times New Roman"/>
          <w:i/>
          <w:szCs w:val="22"/>
          <w:u w:val="single"/>
        </w:rPr>
        <w:tab/>
        <w:t>$</w:t>
      </w:r>
      <w:r w:rsidRPr="00CE5739">
        <w:rPr>
          <w:rFonts w:cs="Times New Roman"/>
          <w:i/>
          <w:szCs w:val="22"/>
          <w:u w:val="single"/>
        </w:rPr>
        <w:tab/>
        <w:t>20,403,313;</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w:t>
      </w:r>
      <w:r w:rsidRPr="00CE5739">
        <w:rPr>
          <w:rFonts w:cs="Times New Roman"/>
          <w:i/>
          <w:szCs w:val="22"/>
          <w:u w:val="single"/>
        </w:rPr>
        <w:tab/>
        <w:t>E240 - Office of Adjutant General</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Emergency Management Division - FEMA State Match Hurricane Florence</w:t>
      </w:r>
      <w:r w:rsidRPr="00CE5739">
        <w:rPr>
          <w:rFonts w:cs="Times New Roman"/>
          <w:i/>
          <w:szCs w:val="22"/>
          <w:u w:val="single"/>
        </w:rPr>
        <w:tab/>
        <w:t>$</w:t>
      </w:r>
      <w:r w:rsidRPr="00CE5739">
        <w:rPr>
          <w:rFonts w:cs="Times New Roman"/>
          <w:i/>
          <w:szCs w:val="22"/>
          <w:u w:val="single"/>
        </w:rPr>
        <w:tab/>
        <w:t>22,000,000;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w:t>
      </w:r>
      <w:r w:rsidRPr="00CE5739">
        <w:rPr>
          <w:rFonts w:cs="Times New Roman"/>
          <w:i/>
          <w:szCs w:val="22"/>
          <w:u w:val="single"/>
        </w:rPr>
        <w:tab/>
        <w:t>D500 - Department of Administration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New Statewide Voting System</w:t>
      </w:r>
      <w:r w:rsidRPr="00CE5739">
        <w:rPr>
          <w:rFonts w:cs="Times New Roman"/>
          <w:i/>
          <w:szCs w:val="22"/>
          <w:u w:val="single"/>
        </w:rPr>
        <w:tab/>
        <w:t>$</w:t>
      </w:r>
      <w:r w:rsidRPr="00CE5739">
        <w:rPr>
          <w:rFonts w:cs="Times New Roman"/>
          <w:i/>
          <w:szCs w:val="22"/>
          <w:u w:val="single"/>
        </w:rPr>
        <w:tab/>
        <w:t>40,000,000;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(5)</w:t>
      </w:r>
      <w:r w:rsidRPr="00CE5739">
        <w:rPr>
          <w:rFonts w:cs="Times New Roman"/>
          <w:i/>
          <w:szCs w:val="22"/>
          <w:u w:val="single"/>
        </w:rPr>
        <w:tab/>
        <w:t>E280 - Election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2020 Presidential Primary</w:t>
      </w:r>
      <w:r w:rsidRPr="00CE5739">
        <w:rPr>
          <w:rFonts w:cs="Times New Roman"/>
          <w:i/>
          <w:szCs w:val="22"/>
          <w:u w:val="single"/>
        </w:rPr>
        <w:tab/>
        <w:t>$</w:t>
      </w:r>
      <w:r w:rsidRPr="00CE5739">
        <w:rPr>
          <w:rFonts w:cs="Times New Roman"/>
          <w:i/>
          <w:szCs w:val="22"/>
          <w:u w:val="single"/>
        </w:rPr>
        <w:tab/>
        <w:t>2,166,500;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(6)</w:t>
      </w:r>
      <w:r w:rsidRPr="00CE5739">
        <w:rPr>
          <w:rFonts w:cs="Times New Roman"/>
          <w:i/>
          <w:szCs w:val="22"/>
          <w:u w:val="single"/>
        </w:rPr>
        <w:tab/>
        <w:t>R440 - Department of Revenue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Taxpayer Rebate</w:t>
      </w:r>
      <w:r w:rsidRPr="00CE5739">
        <w:rPr>
          <w:rFonts w:cs="Times New Roman"/>
          <w:i/>
          <w:szCs w:val="22"/>
          <w:u w:val="single"/>
        </w:rPr>
        <w:tab/>
        <w:t>$</w:t>
      </w:r>
      <w:r w:rsidRPr="00CE5739">
        <w:rPr>
          <w:rFonts w:cs="Times New Roman"/>
          <w:i/>
          <w:szCs w:val="22"/>
          <w:u w:val="single"/>
        </w:rPr>
        <w:tab/>
        <w:t>6,000,000;</w:t>
      </w:r>
    </w:p>
    <w:p w:rsidR="00E61541" w:rsidRPr="00CE5739" w:rsidRDefault="00E61541" w:rsidP="00DD3126">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lastRenderedPageBreak/>
        <w:tab/>
      </w:r>
      <w:r w:rsidRPr="00CE5739">
        <w:rPr>
          <w:rFonts w:cs="Times New Roman"/>
          <w:szCs w:val="22"/>
        </w:rPr>
        <w:tab/>
      </w:r>
      <w:r w:rsidRPr="00CE5739">
        <w:rPr>
          <w:rFonts w:cs="Times New Roman"/>
          <w:szCs w:val="22"/>
        </w:rPr>
        <w:tab/>
      </w:r>
      <w:r w:rsidRPr="00CE5739">
        <w:rPr>
          <w:rFonts w:cs="Times New Roman"/>
          <w:i/>
          <w:szCs w:val="22"/>
          <w:u w:val="single"/>
        </w:rPr>
        <w:t>(7)</w:t>
      </w:r>
      <w:r w:rsidRPr="00CE5739">
        <w:rPr>
          <w:rFonts w:cs="Times New Roman"/>
          <w:i/>
          <w:szCs w:val="22"/>
          <w:u w:val="single"/>
        </w:rPr>
        <w:tab/>
        <w:t>U120 - Department of Transportation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Rest Areas</w:t>
      </w:r>
      <w:r w:rsidRPr="00CE5739">
        <w:rPr>
          <w:rFonts w:cs="Times New Roman"/>
          <w:i/>
          <w:szCs w:val="22"/>
          <w:u w:val="single"/>
        </w:rPr>
        <w:tab/>
        <w:t>$</w:t>
      </w:r>
      <w:r w:rsidRPr="00CE5739">
        <w:rPr>
          <w:rFonts w:cs="Times New Roman"/>
          <w:i/>
          <w:szCs w:val="22"/>
          <w:u w:val="single"/>
        </w:rPr>
        <w:tab/>
        <w:t>8,000,000;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T-Bridge Repair and Rehabilitation</w:t>
      </w:r>
      <w:r w:rsidRPr="00CE5739">
        <w:rPr>
          <w:rFonts w:cs="Times New Roman"/>
          <w:i/>
          <w:szCs w:val="22"/>
          <w:u w:val="single"/>
        </w:rPr>
        <w:tab/>
        <w:t>$</w:t>
      </w:r>
      <w:r w:rsidRPr="00CE5739">
        <w:rPr>
          <w:rFonts w:cs="Times New Roman"/>
          <w:i/>
          <w:szCs w:val="22"/>
          <w:u w:val="single"/>
        </w:rPr>
        <w:tab/>
        <w:t>500,000;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(8)</w:t>
      </w:r>
      <w:r w:rsidRPr="00CE5739">
        <w:rPr>
          <w:rFonts w:cs="Times New Roman"/>
          <w:i/>
          <w:szCs w:val="22"/>
          <w:u w:val="single"/>
        </w:rPr>
        <w:tab/>
        <w:t>A010 - The Senate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Operating</w:t>
      </w:r>
      <w:r w:rsidRPr="00CE5739">
        <w:rPr>
          <w:rFonts w:cs="Times New Roman"/>
          <w:i/>
          <w:szCs w:val="22"/>
          <w:u w:val="single"/>
        </w:rPr>
        <w:tab/>
        <w:t>$</w:t>
      </w:r>
      <w:r w:rsidRPr="00CE5739">
        <w:rPr>
          <w:rFonts w:cs="Times New Roman"/>
          <w:i/>
          <w:szCs w:val="22"/>
          <w:u w:val="single"/>
        </w:rPr>
        <w:tab/>
        <w:t>1,250,000;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(9)</w:t>
      </w:r>
      <w:r w:rsidRPr="00CE5739">
        <w:rPr>
          <w:rFonts w:cs="Times New Roman"/>
          <w:i/>
          <w:szCs w:val="22"/>
          <w:u w:val="single"/>
        </w:rPr>
        <w:tab/>
        <w:t>R600 - Department of Employment and Workforce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Be Pro Be Proud</w:t>
      </w:r>
      <w:r w:rsidRPr="00CE5739">
        <w:rPr>
          <w:rFonts w:cs="Times New Roman"/>
          <w:i/>
          <w:szCs w:val="22"/>
          <w:u w:val="single"/>
        </w:rPr>
        <w:tab/>
        <w:t>$</w:t>
      </w:r>
      <w:r w:rsidRPr="00CE5739">
        <w:rPr>
          <w:rFonts w:cs="Times New Roman"/>
          <w:i/>
          <w:szCs w:val="22"/>
          <w:u w:val="single"/>
        </w:rPr>
        <w:tab/>
        <w:t>950,000;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(10)</w:t>
      </w:r>
      <w:r w:rsidRPr="00CE5739">
        <w:rPr>
          <w:rFonts w:cs="Times New Roman"/>
          <w:i/>
          <w:szCs w:val="22"/>
          <w:u w:val="single"/>
        </w:rPr>
        <w:tab/>
        <w:t>U300 - Division of Aeronautics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State Aviation Fund</w:t>
      </w:r>
      <w:r w:rsidRPr="00CE5739">
        <w:rPr>
          <w:rFonts w:cs="Times New Roman"/>
          <w:i/>
          <w:szCs w:val="22"/>
          <w:u w:val="single"/>
        </w:rPr>
        <w:tab/>
        <w:t>$</w:t>
      </w:r>
      <w:r w:rsidRPr="00CE5739">
        <w:rPr>
          <w:rFonts w:cs="Times New Roman"/>
          <w:i/>
          <w:szCs w:val="22"/>
          <w:u w:val="single"/>
        </w:rPr>
        <w:tab/>
        <w:t>1,000,000;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(11)</w:t>
      </w:r>
      <w:r w:rsidRPr="00CE5739">
        <w:rPr>
          <w:rFonts w:cs="Times New Roman"/>
          <w:i/>
          <w:szCs w:val="22"/>
          <w:u w:val="single"/>
        </w:rPr>
        <w:tab/>
        <w:t>P280 - Department of Parks, Recreation, and Tourism</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Advertising</w:t>
      </w:r>
      <w:r w:rsidRPr="00CE5739">
        <w:rPr>
          <w:rFonts w:cs="Times New Roman"/>
          <w:i/>
          <w:szCs w:val="22"/>
          <w:u w:val="single"/>
        </w:rPr>
        <w:tab/>
        <w:t>$</w:t>
      </w:r>
      <w:r w:rsidRPr="00CE5739">
        <w:rPr>
          <w:rFonts w:cs="Times New Roman"/>
          <w:i/>
          <w:szCs w:val="22"/>
          <w:u w:val="single"/>
        </w:rPr>
        <w:tab/>
        <w:t>1,200,000;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Saluda River Greenway</w:t>
      </w:r>
      <w:r w:rsidRPr="00CE5739">
        <w:rPr>
          <w:rFonts w:cs="Times New Roman"/>
          <w:i/>
          <w:szCs w:val="22"/>
          <w:u w:val="single"/>
        </w:rPr>
        <w:tab/>
        <w:t>$</w:t>
      </w:r>
      <w:r w:rsidRPr="00CE5739">
        <w:rPr>
          <w:rFonts w:cs="Times New Roman"/>
          <w:i/>
          <w:szCs w:val="22"/>
          <w:u w:val="single"/>
        </w:rPr>
        <w:tab/>
        <w:t>1,500,000;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w:t>
      </w:r>
      <w:r w:rsidRPr="00CE5739">
        <w:rPr>
          <w:rFonts w:cs="Times New Roman"/>
          <w:i/>
          <w:szCs w:val="22"/>
          <w:u w:val="single"/>
        </w:rPr>
        <w:tab/>
        <w:t>Special Olympics</w:t>
      </w:r>
      <w:r w:rsidRPr="00CE5739">
        <w:rPr>
          <w:rFonts w:cs="Times New Roman"/>
          <w:i/>
          <w:szCs w:val="22"/>
          <w:u w:val="single"/>
        </w:rPr>
        <w:tab/>
        <w:t>$</w:t>
      </w:r>
      <w:r w:rsidRPr="00CE5739">
        <w:rPr>
          <w:rFonts w:cs="Times New Roman"/>
          <w:i/>
          <w:szCs w:val="22"/>
          <w:u w:val="single"/>
        </w:rPr>
        <w:tab/>
        <w:t>250,000;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(d)</w:t>
      </w:r>
      <w:r w:rsidRPr="00CE5739">
        <w:rPr>
          <w:rFonts w:cs="Times New Roman"/>
          <w:i/>
          <w:szCs w:val="22"/>
          <w:u w:val="single"/>
        </w:rPr>
        <w:tab/>
        <w:t>SC Aquarium</w:t>
      </w:r>
      <w:r w:rsidRPr="00CE5739">
        <w:rPr>
          <w:rFonts w:cs="Times New Roman"/>
          <w:i/>
          <w:szCs w:val="22"/>
          <w:u w:val="single"/>
        </w:rPr>
        <w:tab/>
        <w:t>$</w:t>
      </w:r>
      <w:r w:rsidRPr="00CE5739">
        <w:rPr>
          <w:rFonts w:cs="Times New Roman"/>
          <w:i/>
          <w:szCs w:val="22"/>
          <w:u w:val="single"/>
        </w:rPr>
        <w:tab/>
        <w:t>1;</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(e)</w:t>
      </w:r>
      <w:r w:rsidRPr="00CE5739">
        <w:rPr>
          <w:rFonts w:cs="Times New Roman"/>
          <w:i/>
          <w:szCs w:val="22"/>
          <w:u w:val="single"/>
        </w:rPr>
        <w:tab/>
        <w:t>SC Association of Tourism Regions</w:t>
      </w:r>
      <w:r w:rsidRPr="00CE5739">
        <w:rPr>
          <w:rFonts w:cs="Times New Roman"/>
          <w:i/>
          <w:szCs w:val="22"/>
          <w:u w:val="single"/>
        </w:rPr>
        <w:tab/>
        <w:t>$</w:t>
      </w:r>
      <w:r w:rsidRPr="00CE5739">
        <w:rPr>
          <w:rFonts w:cs="Times New Roman"/>
          <w:i/>
          <w:szCs w:val="22"/>
          <w:u w:val="single"/>
        </w:rPr>
        <w:tab/>
        <w:t>550,000;</w:t>
      </w:r>
    </w:p>
    <w:p w:rsidR="00E61541" w:rsidRPr="00CE5739" w:rsidRDefault="00E61541" w:rsidP="00E61541">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(f)</w:t>
      </w:r>
      <w:r w:rsidRPr="00CE5739">
        <w:rPr>
          <w:rFonts w:cs="Times New Roman"/>
          <w:i/>
          <w:szCs w:val="22"/>
          <w:u w:val="single"/>
        </w:rPr>
        <w:tab/>
        <w:t>Parks Revitalization</w:t>
      </w:r>
      <w:r w:rsidRPr="00CE5739">
        <w:rPr>
          <w:rFonts w:cs="Times New Roman"/>
          <w:i/>
          <w:szCs w:val="22"/>
          <w:u w:val="single"/>
        </w:rPr>
        <w:tab/>
        <w:t>$</w:t>
      </w:r>
      <w:r w:rsidRPr="00CE5739">
        <w:rPr>
          <w:rFonts w:cs="Times New Roman"/>
          <w:i/>
          <w:szCs w:val="22"/>
          <w:u w:val="single"/>
        </w:rPr>
        <w:tab/>
        <w:t>6,500,000;</w:t>
      </w:r>
    </w:p>
    <w:p w:rsidR="00E61541" w:rsidRPr="00CE5739" w:rsidRDefault="00E61541" w:rsidP="00E61541">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(g)</w:t>
      </w:r>
      <w:r w:rsidRPr="00CE5739">
        <w:rPr>
          <w:rFonts w:cs="Times New Roman"/>
          <w:i/>
          <w:szCs w:val="22"/>
          <w:u w:val="single"/>
        </w:rPr>
        <w:tab/>
        <w:t>Morris Island Lighthouse</w:t>
      </w:r>
      <w:r w:rsidRPr="00CE5739">
        <w:rPr>
          <w:rFonts w:cs="Times New Roman"/>
          <w:i/>
          <w:szCs w:val="22"/>
          <w:u w:val="single"/>
        </w:rPr>
        <w:tab/>
        <w:t>$</w:t>
      </w:r>
      <w:r w:rsidRPr="00CE5739">
        <w:rPr>
          <w:rFonts w:cs="Times New Roman"/>
          <w:i/>
          <w:szCs w:val="22"/>
          <w:u w:val="single"/>
        </w:rPr>
        <w:tab/>
        <w:t>175,000;</w:t>
      </w:r>
    </w:p>
    <w:p w:rsidR="00E61541" w:rsidRPr="00CE5739"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(12)</w:t>
      </w:r>
      <w:r w:rsidRPr="00CE5739">
        <w:rPr>
          <w:rFonts w:cs="Times New Roman"/>
          <w:i/>
          <w:szCs w:val="22"/>
          <w:u w:val="single"/>
        </w:rPr>
        <w:tab/>
        <w:t>J020 - Department of Health and Human Services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Medicaid Management Information System</w:t>
      </w:r>
      <w:r w:rsidRPr="00CE5739">
        <w:rPr>
          <w:rFonts w:cs="Times New Roman"/>
          <w:i/>
          <w:szCs w:val="22"/>
          <w:u w:val="single"/>
        </w:rPr>
        <w:tab/>
        <w:t>$</w:t>
      </w:r>
      <w:r w:rsidRPr="00CE5739">
        <w:rPr>
          <w:rFonts w:cs="Times New Roman"/>
          <w:i/>
          <w:szCs w:val="22"/>
          <w:u w:val="single"/>
        </w:rPr>
        <w:tab/>
        <w:t>7,409,009;</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Medical Contracts</w:t>
      </w:r>
      <w:r w:rsidRPr="00CE5739">
        <w:rPr>
          <w:rFonts w:cs="Times New Roman"/>
          <w:i/>
          <w:szCs w:val="22"/>
          <w:u w:val="single"/>
        </w:rPr>
        <w:tab/>
        <w:t>$</w:t>
      </w:r>
      <w:r w:rsidRPr="00CE5739">
        <w:rPr>
          <w:rFonts w:cs="Times New Roman"/>
          <w:i/>
          <w:szCs w:val="22"/>
          <w:u w:val="single"/>
        </w:rPr>
        <w:tab/>
        <w:t>3,500,000;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(13)</w:t>
      </w:r>
      <w:r w:rsidRPr="00CE5739">
        <w:rPr>
          <w:rFonts w:cs="Times New Roman"/>
          <w:i/>
          <w:szCs w:val="22"/>
          <w:u w:val="single"/>
        </w:rPr>
        <w:tab/>
        <w:t>J120 - Department of Mental Health</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Certification of State Match - VA Nursing Homes</w:t>
      </w:r>
      <w:r w:rsidRPr="00CE5739">
        <w:rPr>
          <w:rFonts w:cs="Times New Roman"/>
          <w:i/>
          <w:szCs w:val="22"/>
          <w:u w:val="single"/>
        </w:rPr>
        <w:tab/>
        <w:t>$</w:t>
      </w:r>
      <w:r w:rsidRPr="00CE5739">
        <w:rPr>
          <w:rFonts w:cs="Times New Roman"/>
          <w:i/>
          <w:szCs w:val="22"/>
          <w:u w:val="single"/>
        </w:rPr>
        <w:tab/>
        <w:t>37,065,450;</w:t>
      </w:r>
    </w:p>
    <w:p w:rsidR="00E61541" w:rsidRPr="00CE5739"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(13.1)</w:t>
      </w:r>
      <w:r w:rsidRPr="00CE5739">
        <w:rPr>
          <w:rFonts w:cs="Times New Roman"/>
          <w:i/>
          <w:szCs w:val="22"/>
          <w:u w:val="single"/>
        </w:rPr>
        <w:tab/>
        <w:t>Of the funds appropriated to the Department of Mental Health in Item (13), unexpended funds are to be retained in the department’s Deferred Maintenance/Capital Project account and such funds, and the interest earned thereon, may only be expended by the department for additional State Veterans Nursing Home construction projects.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(14)</w:t>
      </w:r>
      <w:r w:rsidRPr="00CE5739">
        <w:rPr>
          <w:rFonts w:cs="Times New Roman"/>
          <w:i/>
          <w:szCs w:val="22"/>
          <w:u w:val="single"/>
        </w:rPr>
        <w:tab/>
        <w:t>J200 - Department of Alcohol and Other Drug Abuse Services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Infrastructure Improvement/Substance Abuse Provider System</w:t>
      </w:r>
      <w:r w:rsidRPr="00CE5739">
        <w:rPr>
          <w:rFonts w:cs="Times New Roman"/>
          <w:i/>
          <w:szCs w:val="22"/>
          <w:u w:val="single"/>
        </w:rPr>
        <w:tab/>
        <w:t>$</w:t>
      </w:r>
      <w:r w:rsidRPr="00CE5739">
        <w:rPr>
          <w:rFonts w:cs="Times New Roman"/>
          <w:i/>
          <w:szCs w:val="22"/>
          <w:u w:val="single"/>
        </w:rPr>
        <w:tab/>
        <w:t>3,000,000;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Opioid Response and Addiction Efforts</w:t>
      </w:r>
      <w:r w:rsidRPr="00CE5739">
        <w:rPr>
          <w:rFonts w:cs="Times New Roman"/>
          <w:i/>
          <w:szCs w:val="22"/>
          <w:u w:val="single"/>
        </w:rPr>
        <w:tab/>
        <w:t>$</w:t>
      </w:r>
      <w:r w:rsidRPr="00CE5739">
        <w:rPr>
          <w:rFonts w:cs="Times New Roman"/>
          <w:i/>
          <w:szCs w:val="22"/>
          <w:u w:val="single"/>
        </w:rPr>
        <w:tab/>
        <w:t>3,000,000;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(15)</w:t>
      </w:r>
      <w:r w:rsidRPr="00CE5739">
        <w:rPr>
          <w:rFonts w:cs="Times New Roman"/>
          <w:i/>
          <w:szCs w:val="22"/>
          <w:u w:val="single"/>
        </w:rPr>
        <w:tab/>
        <w:t>L040 - Department of Social Services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Child Support Enforcement System</w:t>
      </w:r>
      <w:r w:rsidRPr="00CE5739">
        <w:rPr>
          <w:rFonts w:cs="Times New Roman"/>
          <w:i/>
          <w:szCs w:val="22"/>
          <w:u w:val="single"/>
        </w:rPr>
        <w:tab/>
        <w:t>$</w:t>
      </w:r>
      <w:r w:rsidRPr="00CE5739">
        <w:rPr>
          <w:rFonts w:cs="Times New Roman"/>
          <w:i/>
          <w:szCs w:val="22"/>
          <w:u w:val="single"/>
        </w:rPr>
        <w:tab/>
        <w:t>28,600,000;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Criminal Domestic Violence - SCCADVASA</w:t>
      </w:r>
      <w:r w:rsidRPr="00CE5739">
        <w:rPr>
          <w:rFonts w:cs="Times New Roman"/>
          <w:i/>
          <w:szCs w:val="22"/>
          <w:u w:val="single"/>
        </w:rPr>
        <w:tab/>
        <w:t>$</w:t>
      </w:r>
      <w:r w:rsidRPr="00CE5739">
        <w:rPr>
          <w:rFonts w:cs="Times New Roman"/>
          <w:i/>
          <w:szCs w:val="22"/>
          <w:u w:val="single"/>
        </w:rPr>
        <w:tab/>
        <w:t>800,000;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w:t>
      </w:r>
      <w:r w:rsidRPr="00CE5739">
        <w:rPr>
          <w:rFonts w:cs="Times New Roman"/>
          <w:i/>
          <w:szCs w:val="22"/>
          <w:u w:val="single"/>
        </w:rPr>
        <w:tab/>
        <w:t>Epworth Children’s Home</w:t>
      </w:r>
      <w:r w:rsidRPr="00CE5739">
        <w:rPr>
          <w:rFonts w:cs="Times New Roman"/>
          <w:i/>
          <w:szCs w:val="22"/>
          <w:u w:val="single"/>
        </w:rPr>
        <w:tab/>
        <w:t>$</w:t>
      </w:r>
      <w:r w:rsidRPr="00CE5739">
        <w:rPr>
          <w:rFonts w:cs="Times New Roman"/>
          <w:i/>
          <w:szCs w:val="22"/>
          <w:u w:val="single"/>
        </w:rPr>
        <w:tab/>
        <w:t>350,000;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Florence Crittenton</w:t>
      </w:r>
      <w:r w:rsidRPr="00CE5739">
        <w:rPr>
          <w:rFonts w:cs="Times New Roman"/>
          <w:i/>
          <w:szCs w:val="22"/>
          <w:u w:val="single"/>
        </w:rPr>
        <w:tab/>
        <w:t>$</w:t>
      </w:r>
      <w:r w:rsidRPr="00CE5739">
        <w:rPr>
          <w:rFonts w:cs="Times New Roman"/>
          <w:i/>
          <w:szCs w:val="22"/>
          <w:u w:val="single"/>
        </w:rPr>
        <w:tab/>
        <w:t>150,000;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(16)</w:t>
      </w:r>
      <w:r w:rsidRPr="00CE5739">
        <w:rPr>
          <w:rFonts w:cs="Times New Roman"/>
          <w:i/>
          <w:szCs w:val="22"/>
          <w:u w:val="single"/>
        </w:rPr>
        <w:tab/>
        <w:t>J040 - Department of Health and Environmental Control</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szCs w:val="22"/>
          <w:u w:val="single"/>
        </w:rPr>
        <w:tab/>
      </w:r>
      <w:r w:rsidRPr="00CE5739">
        <w:rPr>
          <w:rFonts w:cs="Times New Roman"/>
          <w:i/>
          <w:szCs w:val="22"/>
          <w:u w:val="single"/>
        </w:rPr>
        <w:t>Murrells Inlet Channel Clearing</w:t>
      </w:r>
      <w:r w:rsidRPr="00CE5739">
        <w:rPr>
          <w:rFonts w:cs="Times New Roman"/>
          <w:i/>
          <w:szCs w:val="22"/>
          <w:u w:val="single"/>
        </w:rPr>
        <w:tab/>
        <w:t>$</w:t>
      </w:r>
      <w:r w:rsidRPr="00CE5739">
        <w:rPr>
          <w:rFonts w:cs="Times New Roman"/>
          <w:i/>
          <w:szCs w:val="22"/>
          <w:u w:val="single"/>
        </w:rPr>
        <w:tab/>
        <w:t>2,000,000;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M.A.D. USA Men Against Domestic Violence</w:t>
      </w:r>
      <w:r w:rsidRPr="00CE5739">
        <w:rPr>
          <w:rFonts w:cs="Times New Roman"/>
          <w:i/>
          <w:szCs w:val="22"/>
          <w:u w:val="single"/>
        </w:rPr>
        <w:tab/>
        <w:t>$</w:t>
      </w:r>
      <w:r w:rsidRPr="00CE5739">
        <w:rPr>
          <w:rFonts w:cs="Times New Roman"/>
          <w:i/>
          <w:szCs w:val="22"/>
          <w:u w:val="single"/>
        </w:rPr>
        <w:tab/>
        <w:t>250,000;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lastRenderedPageBreak/>
        <w:tab/>
      </w:r>
      <w:r w:rsidRPr="00CE5739">
        <w:rPr>
          <w:rFonts w:cs="Times New Roman"/>
          <w:szCs w:val="22"/>
        </w:rPr>
        <w:tab/>
      </w:r>
      <w:r w:rsidRPr="00CE5739">
        <w:rPr>
          <w:rFonts w:cs="Times New Roman"/>
          <w:szCs w:val="22"/>
        </w:rPr>
        <w:tab/>
      </w:r>
      <w:r w:rsidRPr="00CE5739">
        <w:rPr>
          <w:rFonts w:cs="Times New Roman"/>
          <w:i/>
          <w:szCs w:val="22"/>
          <w:u w:val="single"/>
        </w:rPr>
        <w:t>(17)</w:t>
      </w:r>
      <w:r w:rsidRPr="00CE5739">
        <w:rPr>
          <w:rFonts w:cs="Times New Roman"/>
          <w:i/>
          <w:szCs w:val="22"/>
          <w:u w:val="single"/>
        </w:rPr>
        <w:tab/>
        <w:t>B040 - Judicial Department</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Case Management System Modernization</w:t>
      </w:r>
      <w:r w:rsidRPr="00CE5739">
        <w:rPr>
          <w:rFonts w:cs="Times New Roman"/>
          <w:i/>
          <w:szCs w:val="22"/>
          <w:u w:val="single"/>
        </w:rPr>
        <w:tab/>
        <w:t>$</w:t>
      </w:r>
      <w:r w:rsidRPr="00CE5739">
        <w:rPr>
          <w:rFonts w:cs="Times New Roman"/>
          <w:i/>
          <w:szCs w:val="22"/>
          <w:u w:val="single"/>
        </w:rPr>
        <w:tab/>
        <w:t>11,000,000;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Digital Courtroom Recording</w:t>
      </w:r>
      <w:r w:rsidRPr="00CE5739">
        <w:rPr>
          <w:rFonts w:cs="Times New Roman"/>
          <w:i/>
          <w:szCs w:val="22"/>
          <w:u w:val="single"/>
        </w:rPr>
        <w:tab/>
        <w:t>$</w:t>
      </w:r>
      <w:r w:rsidRPr="00CE5739">
        <w:rPr>
          <w:rFonts w:cs="Times New Roman"/>
          <w:i/>
          <w:szCs w:val="22"/>
          <w:u w:val="single"/>
        </w:rPr>
        <w:tab/>
        <w:t>1,125,000;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(18)</w:t>
      </w:r>
      <w:r w:rsidRPr="00CE5739">
        <w:rPr>
          <w:rFonts w:cs="Times New Roman"/>
          <w:i/>
          <w:szCs w:val="22"/>
          <w:u w:val="single"/>
        </w:rPr>
        <w:tab/>
        <w:t>E240 - Office of Adjutant General</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SCEMD - State Emergency Operations Center Improvements</w:t>
      </w:r>
      <w:r w:rsidRPr="00CE5739">
        <w:rPr>
          <w:rFonts w:cs="Times New Roman"/>
          <w:i/>
          <w:szCs w:val="22"/>
          <w:u w:val="single"/>
        </w:rPr>
        <w:tab/>
        <w:t>$</w:t>
      </w:r>
      <w:r w:rsidRPr="00CE5739">
        <w:rPr>
          <w:rFonts w:cs="Times New Roman"/>
          <w:i/>
          <w:szCs w:val="22"/>
          <w:u w:val="single"/>
        </w:rPr>
        <w:tab/>
        <w:t>250,000;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Armory Construction and Revitalizations</w:t>
      </w:r>
      <w:r w:rsidRPr="00CE5739">
        <w:rPr>
          <w:rFonts w:cs="Times New Roman"/>
          <w:i/>
          <w:szCs w:val="22"/>
          <w:u w:val="single"/>
        </w:rPr>
        <w:tab/>
        <w:t>$</w:t>
      </w:r>
      <w:r w:rsidRPr="00CE5739">
        <w:rPr>
          <w:rFonts w:cs="Times New Roman"/>
          <w:i/>
          <w:szCs w:val="22"/>
          <w:u w:val="single"/>
        </w:rPr>
        <w:tab/>
        <w:t>4,000,000;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w:t>
      </w:r>
      <w:r w:rsidRPr="00CE5739">
        <w:rPr>
          <w:rFonts w:cs="Times New Roman"/>
          <w:i/>
          <w:szCs w:val="22"/>
          <w:u w:val="single"/>
        </w:rPr>
        <w:tab/>
        <w:t>McEntire Joint National Guard Base - Land Acquisition</w:t>
      </w:r>
      <w:r w:rsidRPr="00CE5739">
        <w:rPr>
          <w:rFonts w:cs="Times New Roman"/>
          <w:i/>
          <w:szCs w:val="22"/>
          <w:u w:val="single"/>
        </w:rPr>
        <w:tab/>
        <w:t>$</w:t>
      </w:r>
      <w:r w:rsidRPr="00CE5739">
        <w:rPr>
          <w:rFonts w:cs="Times New Roman"/>
          <w:i/>
          <w:szCs w:val="22"/>
          <w:u w:val="single"/>
        </w:rPr>
        <w:tab/>
        <w:t>2,200,000;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Statewide Readiness Centers - Female Latrines</w:t>
      </w:r>
      <w:r w:rsidRPr="00CE5739">
        <w:rPr>
          <w:rFonts w:cs="Times New Roman"/>
          <w:i/>
          <w:szCs w:val="22"/>
          <w:u w:val="single"/>
        </w:rPr>
        <w:tab/>
        <w:t>$</w:t>
      </w:r>
      <w:r w:rsidRPr="00CE5739">
        <w:rPr>
          <w:rFonts w:cs="Times New Roman"/>
          <w:i/>
          <w:szCs w:val="22"/>
          <w:u w:val="single"/>
        </w:rPr>
        <w:tab/>
        <w:t>112,500;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(19)</w:t>
      </w:r>
      <w:r w:rsidRPr="00CE5739">
        <w:rPr>
          <w:rFonts w:cs="Times New Roman"/>
          <w:i/>
          <w:szCs w:val="22"/>
          <w:u w:val="single"/>
        </w:rPr>
        <w:tab/>
        <w:t>J160 - Department of Disabilities and Special Needs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South Carolina Genomic Medicine Initiative - TGEM</w:t>
      </w:r>
      <w:r w:rsidRPr="00CE5739">
        <w:rPr>
          <w:rFonts w:cs="Times New Roman"/>
          <w:i/>
          <w:szCs w:val="22"/>
          <w:u w:val="single"/>
        </w:rPr>
        <w:tab/>
        <w:t>$</w:t>
      </w:r>
      <w:r w:rsidRPr="00CE5739">
        <w:rPr>
          <w:rFonts w:cs="Times New Roman"/>
          <w:i/>
          <w:szCs w:val="22"/>
          <w:u w:val="single"/>
        </w:rPr>
        <w:tab/>
        <w:t>2,000,000;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(20)</w:t>
      </w:r>
      <w:r w:rsidRPr="00CE5739">
        <w:rPr>
          <w:rFonts w:cs="Times New Roman"/>
          <w:i/>
          <w:szCs w:val="22"/>
          <w:u w:val="single"/>
        </w:rPr>
        <w:tab/>
        <w:t>P160 - Department of Agriculture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Laboratory/Inspection Equipment</w:t>
      </w:r>
      <w:r w:rsidRPr="00CE5739">
        <w:rPr>
          <w:rFonts w:cs="Times New Roman"/>
          <w:i/>
          <w:szCs w:val="22"/>
          <w:u w:val="single"/>
        </w:rPr>
        <w:tab/>
        <w:t>$</w:t>
      </w:r>
      <w:r w:rsidRPr="00CE5739">
        <w:rPr>
          <w:rFonts w:cs="Times New Roman"/>
          <w:i/>
          <w:szCs w:val="22"/>
          <w:u w:val="single"/>
        </w:rPr>
        <w:tab/>
        <w:t>800,000;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Regional Farmers Market</w:t>
      </w:r>
      <w:r w:rsidRPr="00CE5739">
        <w:rPr>
          <w:rFonts w:cs="Times New Roman"/>
          <w:i/>
          <w:szCs w:val="22"/>
          <w:u w:val="single"/>
        </w:rPr>
        <w:tab/>
        <w:t>$</w:t>
      </w:r>
      <w:r w:rsidRPr="00CE5739">
        <w:rPr>
          <w:rFonts w:cs="Times New Roman"/>
          <w:i/>
          <w:szCs w:val="22"/>
          <w:u w:val="single"/>
        </w:rPr>
        <w:tab/>
        <w:t>1,000,000;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w:t>
      </w:r>
      <w:r w:rsidRPr="00CE5739">
        <w:rPr>
          <w:rFonts w:cs="Times New Roman"/>
          <w:i/>
          <w:szCs w:val="22"/>
          <w:u w:val="single"/>
        </w:rPr>
        <w:tab/>
        <w:t>Farmers - Flood Relief</w:t>
      </w:r>
      <w:r w:rsidRPr="00CE5739">
        <w:rPr>
          <w:rFonts w:cs="Times New Roman"/>
          <w:i/>
          <w:szCs w:val="22"/>
          <w:u w:val="single"/>
        </w:rPr>
        <w:tab/>
        <w:t>$</w:t>
      </w:r>
      <w:r w:rsidRPr="00CE5739">
        <w:rPr>
          <w:rFonts w:cs="Times New Roman"/>
          <w:i/>
          <w:szCs w:val="22"/>
          <w:u w:val="single"/>
        </w:rPr>
        <w:tab/>
        <w:t>25,000,000;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(21)</w:t>
      </w:r>
      <w:r w:rsidRPr="00CE5739">
        <w:rPr>
          <w:rFonts w:cs="Times New Roman"/>
          <w:i/>
          <w:szCs w:val="22"/>
          <w:u w:val="single"/>
        </w:rPr>
        <w:tab/>
        <w:t>H790 - Department of Archives and History</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Replacement Microfilm Scanner</w:t>
      </w:r>
      <w:r w:rsidRPr="00CE5739">
        <w:rPr>
          <w:rFonts w:cs="Times New Roman"/>
          <w:i/>
          <w:szCs w:val="22"/>
          <w:u w:val="single"/>
        </w:rPr>
        <w:tab/>
        <w:t>$</w:t>
      </w:r>
      <w:r w:rsidRPr="00CE5739">
        <w:rPr>
          <w:rFonts w:cs="Times New Roman"/>
          <w:i/>
          <w:szCs w:val="22"/>
          <w:u w:val="single"/>
        </w:rPr>
        <w:tab/>
        <w:t>102,000;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African American Heritage Commission - Greenbook of SC</w:t>
      </w:r>
      <w:r w:rsidRPr="00CE5739">
        <w:rPr>
          <w:rFonts w:cs="Times New Roman"/>
          <w:i/>
          <w:szCs w:val="22"/>
          <w:u w:val="single"/>
        </w:rPr>
        <w:tab/>
        <w:t>$</w:t>
      </w:r>
      <w:r w:rsidRPr="00CE5739">
        <w:rPr>
          <w:rFonts w:cs="Times New Roman"/>
          <w:i/>
          <w:szCs w:val="22"/>
          <w:u w:val="single"/>
        </w:rPr>
        <w:tab/>
        <w:t>100,000;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w:t>
      </w:r>
      <w:r w:rsidRPr="00CE5739">
        <w:rPr>
          <w:rFonts w:cs="Times New Roman"/>
          <w:i/>
          <w:szCs w:val="22"/>
          <w:u w:val="single"/>
        </w:rPr>
        <w:tab/>
        <w:t>Historic Preservation</w:t>
      </w:r>
      <w:r w:rsidRPr="00CE5739">
        <w:rPr>
          <w:rFonts w:cs="Times New Roman"/>
          <w:i/>
          <w:szCs w:val="22"/>
          <w:u w:val="single"/>
        </w:rPr>
        <w:tab/>
        <w:t>$</w:t>
      </w:r>
      <w:r w:rsidRPr="00CE5739">
        <w:rPr>
          <w:rFonts w:cs="Times New Roman"/>
          <w:i/>
          <w:szCs w:val="22"/>
          <w:u w:val="single"/>
        </w:rPr>
        <w:tab/>
        <w:t>3,400,000;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(22)</w:t>
      </w:r>
      <w:r w:rsidRPr="00CE5739">
        <w:rPr>
          <w:rFonts w:cs="Times New Roman"/>
          <w:i/>
          <w:szCs w:val="22"/>
          <w:u w:val="single"/>
        </w:rPr>
        <w:tab/>
        <w:t>P120 - Forestry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Firefighting Equipment</w:t>
      </w:r>
      <w:r w:rsidRPr="00CE5739">
        <w:rPr>
          <w:rFonts w:cs="Times New Roman"/>
          <w:i/>
          <w:szCs w:val="22"/>
          <w:u w:val="single"/>
        </w:rPr>
        <w:tab/>
        <w:t>$</w:t>
      </w:r>
      <w:r w:rsidRPr="00CE5739">
        <w:rPr>
          <w:rFonts w:cs="Times New Roman"/>
          <w:i/>
          <w:szCs w:val="22"/>
          <w:u w:val="single"/>
        </w:rPr>
        <w:tab/>
        <w:t>1,000,000;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(23)</w:t>
      </w:r>
      <w:r w:rsidRPr="00CE5739">
        <w:rPr>
          <w:rFonts w:cs="Times New Roman"/>
          <w:i/>
          <w:szCs w:val="22"/>
          <w:u w:val="single"/>
        </w:rPr>
        <w:tab/>
        <w:t>Y140 - State Ports Authority</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Jasper Ocean Terminal Port Facility Infrastructure Fund</w:t>
      </w:r>
      <w:r w:rsidRPr="00CE5739">
        <w:rPr>
          <w:rFonts w:cs="Times New Roman"/>
          <w:i/>
          <w:szCs w:val="22"/>
          <w:u w:val="single"/>
        </w:rPr>
        <w:tab/>
        <w:t>$</w:t>
      </w:r>
      <w:r w:rsidRPr="00CE5739">
        <w:rPr>
          <w:rFonts w:cs="Times New Roman"/>
          <w:i/>
          <w:szCs w:val="22"/>
          <w:u w:val="single"/>
        </w:rPr>
        <w:tab/>
        <w:t>8,000,000;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(24)</w:t>
      </w:r>
      <w:r w:rsidRPr="00CE5739">
        <w:rPr>
          <w:rFonts w:cs="Times New Roman"/>
          <w:i/>
          <w:szCs w:val="22"/>
          <w:u w:val="single"/>
        </w:rPr>
        <w:tab/>
        <w:t>K050 - Department of Public Safety</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Vehicles</w:t>
      </w:r>
      <w:r w:rsidRPr="00CE5739">
        <w:rPr>
          <w:rFonts w:cs="Times New Roman"/>
          <w:i/>
          <w:szCs w:val="22"/>
          <w:u w:val="single"/>
        </w:rPr>
        <w:tab/>
        <w:t>$</w:t>
      </w:r>
      <w:r w:rsidRPr="00CE5739">
        <w:rPr>
          <w:rFonts w:cs="Times New Roman"/>
          <w:i/>
          <w:szCs w:val="22"/>
          <w:u w:val="single"/>
        </w:rPr>
        <w:tab/>
        <w:t>1,300,000;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(25)</w:t>
      </w:r>
      <w:r w:rsidRPr="00CE5739">
        <w:rPr>
          <w:rFonts w:cs="Times New Roman"/>
          <w:i/>
          <w:szCs w:val="22"/>
          <w:u w:val="single"/>
        </w:rPr>
        <w:tab/>
        <w:t>P320 - Department of Commerce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Closing Fund</w:t>
      </w:r>
      <w:r w:rsidRPr="00CE5739">
        <w:rPr>
          <w:rFonts w:cs="Times New Roman"/>
          <w:i/>
          <w:szCs w:val="22"/>
          <w:u w:val="single"/>
        </w:rPr>
        <w:tab/>
        <w:t>$</w:t>
      </w:r>
      <w:r w:rsidRPr="00CE5739">
        <w:rPr>
          <w:rFonts w:cs="Times New Roman"/>
          <w:i/>
          <w:szCs w:val="22"/>
          <w:u w:val="single"/>
        </w:rPr>
        <w:tab/>
        <w:t>3,700,000;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Military Base Task Force</w:t>
      </w:r>
      <w:r w:rsidRPr="00CE5739">
        <w:rPr>
          <w:rFonts w:cs="Times New Roman"/>
          <w:i/>
          <w:szCs w:val="22"/>
          <w:u w:val="single"/>
        </w:rPr>
        <w:tab/>
        <w:t>$</w:t>
      </w:r>
      <w:r w:rsidRPr="00CE5739">
        <w:rPr>
          <w:rFonts w:cs="Times New Roman"/>
          <w:i/>
          <w:szCs w:val="22"/>
          <w:u w:val="single"/>
        </w:rPr>
        <w:tab/>
        <w:t>750,000;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w:t>
      </w:r>
      <w:r w:rsidRPr="00CE5739">
        <w:rPr>
          <w:rFonts w:cs="Times New Roman"/>
          <w:i/>
          <w:szCs w:val="22"/>
          <w:u w:val="single"/>
        </w:rPr>
        <w:tab/>
        <w:t>LocateSC</w:t>
      </w:r>
      <w:r w:rsidRPr="00CE5739">
        <w:rPr>
          <w:rFonts w:cs="Times New Roman"/>
          <w:i/>
          <w:szCs w:val="22"/>
          <w:u w:val="single"/>
        </w:rPr>
        <w:tab/>
        <w:t>$</w:t>
      </w:r>
      <w:r w:rsidRPr="00CE5739">
        <w:rPr>
          <w:rFonts w:cs="Times New Roman"/>
          <w:i/>
          <w:szCs w:val="22"/>
          <w:u w:val="single"/>
        </w:rPr>
        <w:tab/>
        <w:t>4,000,000;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(26)</w:t>
      </w:r>
      <w:r w:rsidRPr="00CE5739">
        <w:rPr>
          <w:rFonts w:cs="Times New Roman"/>
          <w:i/>
          <w:szCs w:val="22"/>
          <w:u w:val="single"/>
        </w:rPr>
        <w:tab/>
        <w:t>N040 - Department of Corrections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Detention Services and Equipment Upgrades</w:t>
      </w:r>
      <w:r w:rsidRPr="00CE5739">
        <w:rPr>
          <w:rFonts w:cs="Times New Roman"/>
          <w:i/>
          <w:szCs w:val="22"/>
          <w:u w:val="single"/>
        </w:rPr>
        <w:tab/>
        <w:t>$</w:t>
      </w:r>
      <w:r w:rsidRPr="00CE5739">
        <w:rPr>
          <w:rFonts w:cs="Times New Roman"/>
          <w:i/>
          <w:szCs w:val="22"/>
          <w:u w:val="single"/>
        </w:rPr>
        <w:tab/>
        <w:t>10,000,000;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(27)</w:t>
      </w:r>
      <w:r w:rsidRPr="00CE5739">
        <w:rPr>
          <w:rFonts w:cs="Times New Roman"/>
          <w:i/>
          <w:szCs w:val="22"/>
          <w:u w:val="single"/>
        </w:rPr>
        <w:tab/>
        <w:t>N12 - Department of Juvenile Justice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Electrical Grid Conversion</w:t>
      </w:r>
      <w:r w:rsidRPr="00CE5739">
        <w:rPr>
          <w:rFonts w:cs="Times New Roman"/>
          <w:i/>
          <w:szCs w:val="22"/>
          <w:u w:val="single"/>
        </w:rPr>
        <w:tab/>
        <w:t>$</w:t>
      </w:r>
      <w:r w:rsidRPr="00CE5739">
        <w:rPr>
          <w:rFonts w:cs="Times New Roman"/>
          <w:i/>
          <w:szCs w:val="22"/>
          <w:u w:val="single"/>
        </w:rPr>
        <w:tab/>
        <w:t>1,120,000;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Child Advocacy Centers</w:t>
      </w:r>
      <w:r w:rsidRPr="00CE5739">
        <w:rPr>
          <w:rFonts w:cs="Times New Roman"/>
          <w:i/>
          <w:szCs w:val="22"/>
          <w:u w:val="single"/>
        </w:rPr>
        <w:tab/>
        <w:t>$</w:t>
      </w:r>
      <w:r w:rsidRPr="00CE5739">
        <w:rPr>
          <w:rFonts w:cs="Times New Roman"/>
          <w:i/>
          <w:szCs w:val="22"/>
          <w:u w:val="single"/>
        </w:rPr>
        <w:tab/>
        <w:t>170,000;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w:t>
      </w:r>
      <w:r w:rsidRPr="00CE5739">
        <w:rPr>
          <w:rFonts w:cs="Times New Roman"/>
          <w:i/>
          <w:szCs w:val="22"/>
          <w:u w:val="single"/>
        </w:rPr>
        <w:tab/>
        <w:t>Payment of Comp Time</w:t>
      </w:r>
      <w:r w:rsidRPr="00CE5739">
        <w:rPr>
          <w:rFonts w:cs="Times New Roman"/>
          <w:i/>
          <w:szCs w:val="22"/>
          <w:u w:val="single"/>
        </w:rPr>
        <w:tab/>
        <w:t>$</w:t>
      </w:r>
      <w:r w:rsidRPr="00CE5739">
        <w:rPr>
          <w:rFonts w:cs="Times New Roman"/>
          <w:i/>
          <w:szCs w:val="22"/>
          <w:u w:val="single"/>
        </w:rPr>
        <w:tab/>
        <w:t>379,583;</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Payment of Overtime</w:t>
      </w:r>
      <w:r w:rsidRPr="00CE5739">
        <w:rPr>
          <w:rFonts w:cs="Times New Roman"/>
          <w:i/>
          <w:szCs w:val="22"/>
          <w:u w:val="single"/>
        </w:rPr>
        <w:tab/>
        <w:t>$</w:t>
      </w:r>
      <w:r w:rsidRPr="00CE5739">
        <w:rPr>
          <w:rFonts w:cs="Times New Roman"/>
          <w:i/>
          <w:szCs w:val="22"/>
          <w:u w:val="single"/>
        </w:rPr>
        <w:tab/>
        <w:t>2,300,000;</w:t>
      </w:r>
    </w:p>
    <w:p w:rsidR="00E61541" w:rsidRPr="00CE5739"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lastRenderedPageBreak/>
        <w:tab/>
      </w:r>
      <w:r w:rsidRPr="00CE5739">
        <w:rPr>
          <w:rFonts w:cs="Times New Roman"/>
          <w:i/>
          <w:szCs w:val="22"/>
        </w:rPr>
        <w:tab/>
      </w:r>
      <w:r w:rsidRPr="00CE5739">
        <w:rPr>
          <w:rFonts w:cs="Times New Roman"/>
          <w:i/>
          <w:szCs w:val="22"/>
        </w:rPr>
        <w:tab/>
      </w:r>
      <w:r w:rsidRPr="00CE5739">
        <w:rPr>
          <w:rFonts w:cs="Times New Roman"/>
          <w:i/>
          <w:szCs w:val="22"/>
          <w:u w:val="single"/>
        </w:rPr>
        <w:t>(27.1)</w:t>
      </w:r>
      <w:r w:rsidRPr="00CE5739">
        <w:rPr>
          <w:rFonts w:cs="Times New Roman"/>
          <w:i/>
          <w:szCs w:val="22"/>
          <w:u w:val="single"/>
        </w:rPr>
        <w:tab/>
        <w:t>Of the funds appropriated to the Department</w:t>
      </w:r>
      <w:r w:rsidR="00A06315" w:rsidRPr="00CE5739">
        <w:rPr>
          <w:rFonts w:cs="Times New Roman"/>
          <w:i/>
          <w:szCs w:val="22"/>
          <w:u w:val="single"/>
        </w:rPr>
        <w:t xml:space="preserve"> of Juvenile Justice in Item (27</w:t>
      </w:r>
      <w:r w:rsidRPr="00CE5739">
        <w:rPr>
          <w:rFonts w:cs="Times New Roman"/>
          <w:i/>
          <w:szCs w:val="22"/>
          <w:u w:val="single"/>
        </w:rPr>
        <w:t>)(d) for Payment of Overtime, the department is authorized and required to pay current non-exempt correctional officers by October 1st for any overtime earned in the prior fiscal year as represented by any compensatory time reflected in SCEIS on August 1, 2019, that was earned from September 2, 2018 to June 30, 2019.  The funds for this compensation must be provided from appropriated overtime funding.  If the amount of appropriated funds is not sufficient to pay all the non-exempt correctional officers accrued overtime, the department shall pay the officers on a percentage distribution based on the hours owed per officer up to the total amount that has been appropriated and any remaining hours shall be compensated as compensatory time.</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(28)</w:t>
      </w:r>
      <w:r w:rsidRPr="00CE5739">
        <w:rPr>
          <w:rFonts w:cs="Times New Roman"/>
          <w:i/>
          <w:szCs w:val="22"/>
          <w:u w:val="single"/>
        </w:rPr>
        <w:tab/>
        <w:t>H630 - Department of Education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Governor’s School for Arts and Humanities Shingled Roof Replacement</w:t>
      </w:r>
      <w:r w:rsidRPr="00CE5739">
        <w:rPr>
          <w:rFonts w:cs="Times New Roman"/>
          <w:i/>
          <w:szCs w:val="22"/>
          <w:u w:val="single"/>
        </w:rPr>
        <w:tab/>
        <w:t>$</w:t>
      </w:r>
      <w:r w:rsidRPr="00CE5739">
        <w:rPr>
          <w:rFonts w:cs="Times New Roman"/>
          <w:i/>
          <w:szCs w:val="22"/>
          <w:u w:val="single"/>
        </w:rPr>
        <w:tab/>
        <w:t>120,000;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Governor’s School for the Arts and Humanities Repave Parking Lot and Roads</w:t>
      </w:r>
      <w:r w:rsidRPr="00CE5739">
        <w:rPr>
          <w:rFonts w:cs="Times New Roman"/>
          <w:i/>
          <w:szCs w:val="22"/>
          <w:u w:val="single"/>
        </w:rPr>
        <w:tab/>
        <w:t>$</w:t>
      </w:r>
      <w:r w:rsidRPr="00CE5739">
        <w:rPr>
          <w:rFonts w:cs="Times New Roman"/>
          <w:i/>
          <w:szCs w:val="22"/>
          <w:u w:val="single"/>
        </w:rPr>
        <w:tab/>
        <w:t>235,000;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w:t>
      </w:r>
      <w:r w:rsidRPr="00CE5739">
        <w:rPr>
          <w:rFonts w:cs="Times New Roman"/>
          <w:i/>
          <w:szCs w:val="22"/>
          <w:u w:val="single"/>
        </w:rPr>
        <w:tab/>
        <w:t>Governor’s School for the Arts and Humanities Safety Repair</w:t>
      </w:r>
      <w:r w:rsidRPr="00CE5739">
        <w:rPr>
          <w:rFonts w:cs="Times New Roman"/>
          <w:i/>
          <w:szCs w:val="22"/>
          <w:u w:val="single"/>
        </w:rPr>
        <w:tab/>
        <w:t>$</w:t>
      </w:r>
      <w:r w:rsidRPr="00CE5739">
        <w:rPr>
          <w:rFonts w:cs="Times New Roman"/>
          <w:i/>
          <w:szCs w:val="22"/>
          <w:u w:val="single"/>
        </w:rPr>
        <w:tab/>
        <w:t>155,000;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First Steps - Outcome and Accountability System</w:t>
      </w:r>
      <w:r w:rsidRPr="00CE5739">
        <w:rPr>
          <w:rFonts w:cs="Times New Roman"/>
          <w:i/>
          <w:szCs w:val="22"/>
          <w:u w:val="single"/>
        </w:rPr>
        <w:tab/>
        <w:t>$</w:t>
      </w:r>
      <w:r w:rsidRPr="00CE5739">
        <w:rPr>
          <w:rFonts w:cs="Times New Roman"/>
          <w:i/>
          <w:szCs w:val="22"/>
          <w:u w:val="single"/>
        </w:rPr>
        <w:tab/>
        <w:t>595,000;</w:t>
      </w:r>
    </w:p>
    <w:p w:rsidR="003F3F97" w:rsidRPr="00CE5739" w:rsidRDefault="003F3F97"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(e)</w:t>
      </w:r>
      <w:r w:rsidRPr="00CE5739">
        <w:rPr>
          <w:rFonts w:cs="Times New Roman"/>
          <w:i/>
          <w:szCs w:val="22"/>
          <w:u w:val="single"/>
        </w:rPr>
        <w:tab/>
        <w:t>Lakes and Bridges Charter School - Capital Improvements</w:t>
      </w:r>
      <w:r w:rsidRPr="00CE5739">
        <w:rPr>
          <w:rFonts w:cs="Times New Roman"/>
          <w:i/>
          <w:szCs w:val="22"/>
          <w:u w:val="single"/>
        </w:rPr>
        <w:tab/>
        <w:t>$</w:t>
      </w:r>
      <w:r w:rsidRPr="00CE5739">
        <w:rPr>
          <w:rFonts w:cs="Times New Roman"/>
          <w:i/>
          <w:szCs w:val="22"/>
          <w:u w:val="single"/>
        </w:rPr>
        <w:tab/>
        <w:t>200,000;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(29)</w:t>
      </w:r>
      <w:r w:rsidRPr="00CE5739">
        <w:rPr>
          <w:rFonts w:cs="Times New Roman"/>
          <w:i/>
          <w:szCs w:val="22"/>
          <w:u w:val="single"/>
        </w:rPr>
        <w:tab/>
        <w:t>H950 - State Museum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Exhibit Renovations</w:t>
      </w:r>
      <w:r w:rsidRPr="00CE5739">
        <w:rPr>
          <w:rFonts w:cs="Times New Roman"/>
          <w:i/>
          <w:szCs w:val="22"/>
          <w:u w:val="single"/>
        </w:rPr>
        <w:tab/>
        <w:t>$</w:t>
      </w:r>
      <w:r w:rsidRPr="00CE5739">
        <w:rPr>
          <w:rFonts w:cs="Times New Roman"/>
          <w:i/>
          <w:szCs w:val="22"/>
          <w:u w:val="single"/>
        </w:rPr>
        <w:tab/>
        <w:t>3,000,000;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Ticketing EMV Chip and Pin</w:t>
      </w:r>
      <w:r w:rsidRPr="00CE5739">
        <w:rPr>
          <w:rFonts w:cs="Times New Roman"/>
          <w:i/>
          <w:szCs w:val="22"/>
          <w:u w:val="single"/>
        </w:rPr>
        <w:tab/>
        <w:t>$</w:t>
      </w:r>
      <w:r w:rsidRPr="00CE5739">
        <w:rPr>
          <w:rFonts w:cs="Times New Roman"/>
          <w:i/>
          <w:szCs w:val="22"/>
          <w:u w:val="single"/>
        </w:rPr>
        <w:tab/>
        <w:t>15,000;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w:t>
      </w:r>
      <w:r w:rsidRPr="00CE5739">
        <w:rPr>
          <w:rFonts w:cs="Times New Roman"/>
          <w:i/>
          <w:szCs w:val="22"/>
          <w:u w:val="single"/>
        </w:rPr>
        <w:tab/>
        <w:t>Firewall Replacement</w:t>
      </w:r>
      <w:r w:rsidRPr="00CE5739">
        <w:rPr>
          <w:rFonts w:cs="Times New Roman"/>
          <w:i/>
          <w:szCs w:val="22"/>
          <w:u w:val="single"/>
        </w:rPr>
        <w:tab/>
        <w:t>$</w:t>
      </w:r>
      <w:r w:rsidRPr="00CE5739">
        <w:rPr>
          <w:rFonts w:cs="Times New Roman"/>
          <w:i/>
          <w:szCs w:val="22"/>
          <w:u w:val="single"/>
        </w:rPr>
        <w:tab/>
        <w:t>30,000;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Point of Sale Upgrade</w:t>
      </w:r>
      <w:r w:rsidRPr="00CE5739">
        <w:rPr>
          <w:rFonts w:cs="Times New Roman"/>
          <w:i/>
          <w:szCs w:val="22"/>
          <w:u w:val="single"/>
        </w:rPr>
        <w:tab/>
        <w:t>$</w:t>
      </w:r>
      <w:r w:rsidRPr="00CE5739">
        <w:rPr>
          <w:rFonts w:cs="Times New Roman"/>
          <w:i/>
          <w:szCs w:val="22"/>
          <w:u w:val="single"/>
        </w:rPr>
        <w:tab/>
        <w:t>71,900;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(e)</w:t>
      </w:r>
      <w:r w:rsidRPr="00CE5739">
        <w:rPr>
          <w:rFonts w:cs="Times New Roman"/>
          <w:i/>
          <w:szCs w:val="22"/>
          <w:u w:val="single"/>
        </w:rPr>
        <w:tab/>
        <w:t>Bishopville Military Museum</w:t>
      </w:r>
      <w:r w:rsidRPr="00CE5739">
        <w:rPr>
          <w:rFonts w:cs="Times New Roman"/>
          <w:i/>
          <w:szCs w:val="22"/>
          <w:u w:val="single"/>
        </w:rPr>
        <w:tab/>
        <w:t>$</w:t>
      </w:r>
      <w:r w:rsidRPr="00CE5739">
        <w:rPr>
          <w:rFonts w:cs="Times New Roman"/>
          <w:i/>
          <w:szCs w:val="22"/>
          <w:u w:val="single"/>
        </w:rPr>
        <w:tab/>
        <w:t>75,000;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(30)</w:t>
      </w:r>
      <w:r w:rsidRPr="00CE5739">
        <w:rPr>
          <w:rFonts w:cs="Times New Roman"/>
          <w:i/>
          <w:szCs w:val="22"/>
          <w:u w:val="single"/>
        </w:rPr>
        <w:tab/>
        <w:t>H960 - Confederate Relic Room and Military Museum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Uniform Collection</w:t>
      </w:r>
      <w:r w:rsidRPr="00CE5739">
        <w:rPr>
          <w:rFonts w:cs="Times New Roman"/>
          <w:i/>
          <w:szCs w:val="22"/>
          <w:u w:val="single"/>
        </w:rPr>
        <w:tab/>
        <w:t>$</w:t>
      </w:r>
      <w:r w:rsidRPr="00CE5739">
        <w:rPr>
          <w:rFonts w:cs="Times New Roman"/>
          <w:i/>
          <w:szCs w:val="22"/>
          <w:u w:val="single"/>
        </w:rPr>
        <w:tab/>
        <w:t>75,000;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Security Upgrades</w:t>
      </w:r>
      <w:r w:rsidRPr="00CE5739">
        <w:rPr>
          <w:rFonts w:cs="Times New Roman"/>
          <w:i/>
          <w:szCs w:val="22"/>
          <w:u w:val="single"/>
        </w:rPr>
        <w:tab/>
        <w:t>$</w:t>
      </w:r>
      <w:r w:rsidRPr="00CE5739">
        <w:rPr>
          <w:rFonts w:cs="Times New Roman"/>
          <w:i/>
          <w:szCs w:val="22"/>
          <w:u w:val="single"/>
        </w:rPr>
        <w:tab/>
        <w:t>25,000;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(31)</w:t>
      </w:r>
      <w:r w:rsidRPr="00CE5739">
        <w:rPr>
          <w:rFonts w:cs="Times New Roman"/>
          <w:i/>
          <w:szCs w:val="22"/>
          <w:u w:val="single"/>
        </w:rPr>
        <w:tab/>
        <w:t>L240 - Commission for the Blind</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Bathroom Renovations for ADA Compliance</w:t>
      </w:r>
      <w:r w:rsidRPr="00CE5739">
        <w:rPr>
          <w:rFonts w:cs="Times New Roman"/>
          <w:i/>
          <w:szCs w:val="22"/>
          <w:u w:val="single"/>
        </w:rPr>
        <w:tab/>
        <w:t>$</w:t>
      </w:r>
      <w:r w:rsidRPr="00CE5739">
        <w:rPr>
          <w:rFonts w:cs="Times New Roman"/>
          <w:i/>
          <w:szCs w:val="22"/>
          <w:u w:val="single"/>
        </w:rPr>
        <w:tab/>
        <w:t>30,000;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(32)</w:t>
      </w:r>
      <w:r w:rsidRPr="00CE5739">
        <w:rPr>
          <w:rFonts w:cs="Times New Roman"/>
          <w:i/>
          <w:szCs w:val="22"/>
          <w:u w:val="single"/>
        </w:rPr>
        <w:tab/>
        <w:t>L360 - Human Affairs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SC Pregnancy Accommodations Act Training - Act 244</w:t>
      </w:r>
      <w:r w:rsidRPr="00CE5739">
        <w:rPr>
          <w:rFonts w:cs="Times New Roman"/>
          <w:i/>
          <w:szCs w:val="22"/>
          <w:u w:val="single"/>
        </w:rPr>
        <w:tab/>
        <w:t>$</w:t>
      </w:r>
      <w:r w:rsidRPr="00CE5739">
        <w:rPr>
          <w:rFonts w:cs="Times New Roman"/>
          <w:i/>
          <w:szCs w:val="22"/>
          <w:u w:val="single"/>
        </w:rPr>
        <w:tab/>
        <w:t>70,100;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(33)</w:t>
      </w:r>
      <w:r w:rsidRPr="00CE5739">
        <w:rPr>
          <w:rFonts w:cs="Times New Roman"/>
          <w:i/>
          <w:szCs w:val="22"/>
          <w:u w:val="single"/>
        </w:rPr>
        <w:tab/>
        <w:t>R080 - Workers</w:t>
      </w:r>
      <w:r w:rsidR="00574966" w:rsidRPr="00CE5739">
        <w:rPr>
          <w:rFonts w:cs="Times New Roman"/>
          <w:i/>
          <w:szCs w:val="22"/>
          <w:u w:val="single"/>
        </w:rPr>
        <w:t>’</w:t>
      </w:r>
      <w:r w:rsidRPr="00CE5739">
        <w:rPr>
          <w:rFonts w:cs="Times New Roman"/>
          <w:i/>
          <w:szCs w:val="22"/>
          <w:u w:val="single"/>
        </w:rPr>
        <w:t xml:space="preserve"> Compensation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IT System Legacy Modernization Project</w:t>
      </w:r>
      <w:r w:rsidRPr="00CE5739">
        <w:rPr>
          <w:rFonts w:cs="Times New Roman"/>
          <w:i/>
          <w:szCs w:val="22"/>
          <w:u w:val="single"/>
        </w:rPr>
        <w:tab/>
        <w:t>$</w:t>
      </w:r>
      <w:r w:rsidRPr="00CE5739">
        <w:rPr>
          <w:rFonts w:cs="Times New Roman"/>
          <w:i/>
          <w:szCs w:val="22"/>
          <w:u w:val="single"/>
        </w:rPr>
        <w:tab/>
        <w:t>1,800,000;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(34)</w:t>
      </w:r>
      <w:r w:rsidRPr="00CE5739">
        <w:rPr>
          <w:rFonts w:cs="Times New Roman"/>
          <w:i/>
          <w:szCs w:val="22"/>
          <w:u w:val="single"/>
        </w:rPr>
        <w:tab/>
        <w:t>R400 - Department of Motor Vehicles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End-to-End Encryption</w:t>
      </w:r>
      <w:r w:rsidRPr="00CE5739">
        <w:rPr>
          <w:rFonts w:cs="Times New Roman"/>
          <w:i/>
          <w:szCs w:val="22"/>
          <w:u w:val="single"/>
        </w:rPr>
        <w:tab/>
        <w:t>$</w:t>
      </w:r>
      <w:r w:rsidRPr="00CE5739">
        <w:rPr>
          <w:rFonts w:cs="Times New Roman"/>
          <w:i/>
          <w:szCs w:val="22"/>
          <w:u w:val="single"/>
        </w:rPr>
        <w:tab/>
        <w:t>400,000;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(35)</w:t>
      </w:r>
      <w:r w:rsidRPr="00CE5739">
        <w:rPr>
          <w:rFonts w:cs="Times New Roman"/>
          <w:i/>
          <w:szCs w:val="22"/>
          <w:u w:val="single"/>
        </w:rPr>
        <w:tab/>
        <w:t>E500 - Revenue and Fiscal Affairs Office</w:t>
      </w:r>
    </w:p>
    <w:p w:rsidR="0058732E"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Statewide Aerial Imagery Project</w:t>
      </w:r>
      <w:r w:rsidRPr="00CE5739">
        <w:rPr>
          <w:rFonts w:cs="Times New Roman"/>
          <w:i/>
          <w:szCs w:val="22"/>
          <w:u w:val="single"/>
        </w:rPr>
        <w:tab/>
        <w:t>$</w:t>
      </w:r>
      <w:r w:rsidRPr="00CE5739">
        <w:rPr>
          <w:rFonts w:cs="Times New Roman"/>
          <w:i/>
          <w:szCs w:val="22"/>
          <w:u w:val="single"/>
        </w:rPr>
        <w:tab/>
        <w:t>2,000,000;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(36)</w:t>
      </w:r>
      <w:r w:rsidRPr="00CE5739">
        <w:rPr>
          <w:rFonts w:cs="Times New Roman"/>
          <w:i/>
          <w:szCs w:val="22"/>
          <w:u w:val="single"/>
        </w:rPr>
        <w:tab/>
        <w:t>E210 - Prosecution Coordination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(a)</w:t>
      </w:r>
      <w:r w:rsidRPr="00CE5739">
        <w:rPr>
          <w:rFonts w:cs="Times New Roman"/>
          <w:i/>
          <w:szCs w:val="22"/>
          <w:u w:val="single"/>
        </w:rPr>
        <w:tab/>
        <w:t>Centers for Fathers and Families</w:t>
      </w:r>
      <w:r w:rsidRPr="00CE5739">
        <w:rPr>
          <w:rFonts w:cs="Times New Roman"/>
          <w:i/>
          <w:szCs w:val="22"/>
          <w:u w:val="single"/>
        </w:rPr>
        <w:tab/>
        <w:t>$</w:t>
      </w:r>
      <w:r w:rsidRPr="00CE5739">
        <w:rPr>
          <w:rFonts w:cs="Times New Roman"/>
          <w:i/>
          <w:szCs w:val="22"/>
          <w:u w:val="single"/>
        </w:rPr>
        <w:tab/>
        <w:t>700,000;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Student Loan Forgiveness</w:t>
      </w:r>
      <w:r w:rsidRPr="00CE5739">
        <w:rPr>
          <w:rFonts w:cs="Times New Roman"/>
          <w:i/>
          <w:szCs w:val="22"/>
          <w:u w:val="single"/>
        </w:rPr>
        <w:tab/>
        <w:t>$</w:t>
      </w:r>
      <w:r w:rsidRPr="00CE5739">
        <w:rPr>
          <w:rFonts w:cs="Times New Roman"/>
          <w:i/>
          <w:szCs w:val="22"/>
          <w:u w:val="single"/>
        </w:rPr>
        <w:tab/>
        <w:t>500,000;</w:t>
      </w:r>
    </w:p>
    <w:p w:rsidR="00E61541" w:rsidRPr="00CE5739" w:rsidRDefault="00E61541" w:rsidP="00DD3126">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lastRenderedPageBreak/>
        <w:tab/>
      </w:r>
      <w:r w:rsidRPr="00CE5739">
        <w:rPr>
          <w:rFonts w:cs="Times New Roman"/>
          <w:i/>
          <w:szCs w:val="22"/>
        </w:rPr>
        <w:tab/>
      </w:r>
      <w:r w:rsidRPr="00CE5739">
        <w:rPr>
          <w:rFonts w:cs="Times New Roman"/>
          <w:i/>
          <w:szCs w:val="22"/>
        </w:rPr>
        <w:tab/>
      </w:r>
      <w:r w:rsidRPr="00CE5739">
        <w:rPr>
          <w:rFonts w:cs="Times New Roman"/>
          <w:i/>
          <w:szCs w:val="22"/>
          <w:u w:val="single"/>
        </w:rPr>
        <w:t>(37)</w:t>
      </w:r>
      <w:r w:rsidRPr="00CE5739">
        <w:rPr>
          <w:rFonts w:cs="Times New Roman"/>
          <w:i/>
          <w:szCs w:val="22"/>
          <w:u w:val="single"/>
        </w:rPr>
        <w:tab/>
        <w:t>D100 - State Law Enforcement Division - SLED</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(a)</w:t>
      </w:r>
      <w:r w:rsidRPr="00CE5739">
        <w:rPr>
          <w:rFonts w:cs="Times New Roman"/>
          <w:i/>
          <w:szCs w:val="22"/>
          <w:u w:val="single"/>
        </w:rPr>
        <w:tab/>
        <w:t>SC Critical Infrastructure Cybersecurity Program Equipment</w:t>
      </w:r>
      <w:r w:rsidRPr="00CE5739">
        <w:rPr>
          <w:rFonts w:cs="Times New Roman"/>
          <w:i/>
          <w:szCs w:val="22"/>
          <w:u w:val="single"/>
        </w:rPr>
        <w:tab/>
        <w:t>$</w:t>
      </w:r>
      <w:r w:rsidRPr="00CE5739">
        <w:rPr>
          <w:rFonts w:cs="Times New Roman"/>
          <w:i/>
          <w:szCs w:val="22"/>
          <w:u w:val="single"/>
        </w:rPr>
        <w:tab/>
        <w:t>126,475;</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Vehicle Replacement Plan</w:t>
      </w:r>
      <w:r w:rsidRPr="00CE5739">
        <w:rPr>
          <w:rFonts w:cs="Times New Roman"/>
          <w:i/>
          <w:szCs w:val="22"/>
          <w:u w:val="single"/>
        </w:rPr>
        <w:tab/>
        <w:t>$</w:t>
      </w:r>
      <w:r w:rsidRPr="00CE5739">
        <w:rPr>
          <w:rFonts w:cs="Times New Roman"/>
          <w:i/>
          <w:szCs w:val="22"/>
          <w:u w:val="single"/>
        </w:rPr>
        <w:tab/>
        <w:t>500,000;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(c)</w:t>
      </w:r>
      <w:r w:rsidRPr="00CE5739">
        <w:rPr>
          <w:rFonts w:cs="Times New Roman"/>
          <w:i/>
          <w:szCs w:val="22"/>
          <w:u w:val="single"/>
        </w:rPr>
        <w:tab/>
        <w:t>First Responder PTSD Treatment</w:t>
      </w:r>
      <w:r w:rsidRPr="00CE5739">
        <w:rPr>
          <w:rFonts w:cs="Times New Roman"/>
          <w:i/>
          <w:szCs w:val="22"/>
          <w:u w:val="single"/>
        </w:rPr>
        <w:tab/>
        <w:t>$</w:t>
      </w:r>
      <w:r w:rsidRPr="00CE5739">
        <w:rPr>
          <w:rFonts w:cs="Times New Roman"/>
          <w:i/>
          <w:szCs w:val="22"/>
          <w:u w:val="single"/>
        </w:rPr>
        <w:tab/>
        <w:t>500,000;</w:t>
      </w:r>
    </w:p>
    <w:p w:rsidR="00E61541" w:rsidRPr="00CE5739"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(37.1)</w:t>
      </w:r>
      <w:r w:rsidRPr="00CE5739">
        <w:rPr>
          <w:rFonts w:cs="Times New Roman"/>
          <w:i/>
          <w:szCs w:val="22"/>
          <w:u w:val="single"/>
        </w:rPr>
        <w:tab/>
        <w:t xml:space="preserve">Of the funds appropriated to the State Law Enforcement Division in Item (37)(c) for First Responder PTSD Treatment, </w:t>
      </w:r>
      <w:r w:rsidRPr="00CE5739">
        <w:rPr>
          <w:rFonts w:cs="Times New Roman"/>
          <w:i/>
          <w:kern w:val="28"/>
          <w:szCs w:val="22"/>
          <w:u w:val="single"/>
        </w:rPr>
        <w:t>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CE5739">
        <w:rPr>
          <w:rFonts w:cs="Times New Roman"/>
          <w:i/>
          <w:kern w:val="28"/>
          <w:szCs w:val="22"/>
          <w:u w:val="single"/>
        </w:rPr>
        <w:noBreakHyphen/>
        <w:t>of</w:t>
      </w:r>
      <w:r w:rsidRPr="00CE5739">
        <w:rPr>
          <w:rFonts w:cs="Times New Roman"/>
          <w:i/>
          <w:kern w:val="28"/>
          <w:szCs w:val="22"/>
          <w:u w:val="single"/>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CE5739">
        <w:rPr>
          <w:rFonts w:cs="Times New Roman"/>
          <w:i/>
          <w:kern w:val="28"/>
          <w:szCs w:val="22"/>
          <w:u w:val="single"/>
        </w:rPr>
        <w:noBreakHyphen/>
        <w:t>of</w:t>
      </w:r>
      <w:r w:rsidRPr="00CE5739">
        <w:rPr>
          <w:rFonts w:cs="Times New Roman"/>
          <w:i/>
          <w:kern w:val="28"/>
          <w:szCs w:val="22"/>
          <w:u w:val="single"/>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(38)</w:t>
      </w:r>
      <w:r w:rsidRPr="00CE5739">
        <w:rPr>
          <w:rFonts w:cs="Times New Roman"/>
          <w:i/>
          <w:szCs w:val="22"/>
          <w:u w:val="single"/>
        </w:rPr>
        <w:tab/>
        <w:t>P200 - Clemson - PSA</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Facility Renovation for Water Research</w:t>
      </w:r>
      <w:r w:rsidRPr="00CE5739">
        <w:rPr>
          <w:rFonts w:cs="Times New Roman"/>
          <w:i/>
          <w:szCs w:val="22"/>
          <w:u w:val="single"/>
        </w:rPr>
        <w:tab/>
        <w:t>$</w:t>
      </w:r>
      <w:r w:rsidRPr="00CE5739">
        <w:rPr>
          <w:rFonts w:cs="Times New Roman"/>
          <w:i/>
          <w:szCs w:val="22"/>
          <w:u w:val="single"/>
        </w:rPr>
        <w:tab/>
        <w:t>1,000,000;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(39)</w:t>
      </w:r>
      <w:r w:rsidRPr="00CE5739">
        <w:rPr>
          <w:rFonts w:cs="Times New Roman"/>
          <w:i/>
          <w:szCs w:val="22"/>
          <w:u w:val="single"/>
        </w:rPr>
        <w:tab/>
        <w:t>R360 - Department of Labor, Licensing &amp; Regulation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(a)</w:t>
      </w:r>
      <w:r w:rsidRPr="00CE5739">
        <w:rPr>
          <w:rFonts w:cs="Times New Roman"/>
          <w:i/>
          <w:szCs w:val="22"/>
          <w:u w:val="single"/>
        </w:rPr>
        <w:tab/>
        <w:t>Urban Search and Rescue - SC Task Force 1 Equipment</w:t>
      </w:r>
      <w:r w:rsidRPr="00CE5739">
        <w:rPr>
          <w:rFonts w:cs="Times New Roman"/>
          <w:i/>
          <w:szCs w:val="22"/>
          <w:u w:val="single"/>
        </w:rPr>
        <w:tab/>
        <w:t>$</w:t>
      </w:r>
      <w:r w:rsidRPr="00CE5739">
        <w:rPr>
          <w:rFonts w:cs="Times New Roman"/>
          <w:i/>
          <w:szCs w:val="22"/>
          <w:u w:val="single"/>
        </w:rPr>
        <w:tab/>
        <w:t>850,000;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Local Fire Department Grants</w:t>
      </w:r>
      <w:r w:rsidRPr="00CE5739">
        <w:rPr>
          <w:rFonts w:cs="Times New Roman"/>
          <w:i/>
          <w:szCs w:val="22"/>
          <w:u w:val="single"/>
        </w:rPr>
        <w:tab/>
        <w:t>$</w:t>
      </w:r>
      <w:r w:rsidRPr="00CE5739">
        <w:rPr>
          <w:rFonts w:cs="Times New Roman"/>
          <w:i/>
          <w:szCs w:val="22"/>
          <w:u w:val="single"/>
        </w:rPr>
        <w:tab/>
        <w:t>330,000;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(40)</w:t>
      </w:r>
      <w:r w:rsidRPr="00CE5739">
        <w:rPr>
          <w:rFonts w:cs="Times New Roman"/>
          <w:i/>
          <w:szCs w:val="22"/>
          <w:u w:val="single"/>
        </w:rPr>
        <w:tab/>
        <w:t>D500 - Department of Administration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State Owned Building Deferred Maintenance</w:t>
      </w:r>
      <w:r w:rsidRPr="00CE5739">
        <w:rPr>
          <w:rFonts w:cs="Times New Roman"/>
          <w:i/>
          <w:szCs w:val="22"/>
          <w:u w:val="single"/>
        </w:rPr>
        <w:tab/>
        <w:t>$</w:t>
      </w:r>
      <w:r w:rsidRPr="00CE5739">
        <w:rPr>
          <w:rFonts w:cs="Times New Roman"/>
          <w:i/>
          <w:szCs w:val="22"/>
          <w:u w:val="single"/>
        </w:rPr>
        <w:tab/>
      </w:r>
      <w:r w:rsidR="00447DBA" w:rsidRPr="00CE5739">
        <w:rPr>
          <w:rFonts w:cs="Times New Roman"/>
          <w:i/>
          <w:szCs w:val="22"/>
          <w:u w:val="single"/>
        </w:rPr>
        <w:t>8</w:t>
      </w:r>
      <w:r w:rsidRPr="00CE5739">
        <w:rPr>
          <w:rFonts w:cs="Times New Roman"/>
          <w:i/>
          <w:szCs w:val="22"/>
          <w:u w:val="single"/>
        </w:rPr>
        <w:t>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(41)</w:t>
      </w:r>
      <w:r w:rsidRPr="00CE5739">
        <w:rPr>
          <w:rFonts w:cs="Times New Roman"/>
          <w:i/>
          <w:szCs w:val="22"/>
          <w:u w:val="single"/>
        </w:rPr>
        <w:tab/>
        <w:t>H910 - Arts Commission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Greenville Cultural and Arts Center</w:t>
      </w:r>
      <w:r w:rsidRPr="00CE5739">
        <w:rPr>
          <w:rFonts w:cs="Times New Roman"/>
          <w:i/>
          <w:szCs w:val="22"/>
          <w:u w:val="single"/>
        </w:rPr>
        <w:tab/>
        <w:t>$</w:t>
      </w:r>
      <w:r w:rsidRPr="00CE5739">
        <w:rPr>
          <w:rFonts w:cs="Times New Roman"/>
          <w:i/>
          <w:szCs w:val="22"/>
          <w:u w:val="single"/>
        </w:rPr>
        <w:tab/>
        <w:t>7,000,000;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(b)</w:t>
      </w:r>
      <w:r w:rsidRPr="00CE5739">
        <w:rPr>
          <w:rFonts w:cs="Times New Roman"/>
          <w:i/>
          <w:szCs w:val="22"/>
          <w:u w:val="single"/>
        </w:rPr>
        <w:tab/>
        <w:t>Cultural Arts &amp; Theater Center Renovation</w:t>
      </w:r>
      <w:r w:rsidRPr="00CE5739">
        <w:rPr>
          <w:rFonts w:cs="Times New Roman"/>
          <w:i/>
          <w:szCs w:val="22"/>
          <w:u w:val="single"/>
        </w:rPr>
        <w:tab/>
        <w:t>$</w:t>
      </w:r>
      <w:r w:rsidRPr="00CE5739">
        <w:rPr>
          <w:rFonts w:cs="Times New Roman"/>
          <w:i/>
          <w:szCs w:val="22"/>
          <w:u w:val="single"/>
        </w:rPr>
        <w:tab/>
        <w:t>450,000;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(42)</w:t>
      </w:r>
      <w:r w:rsidRPr="00CE5739">
        <w:rPr>
          <w:rFonts w:cs="Times New Roman"/>
          <w:i/>
          <w:szCs w:val="22"/>
          <w:u w:val="single"/>
        </w:rPr>
        <w:tab/>
        <w:t>P240 - Department of Natural Resources</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Ft. Johnson Boat Slip Renovations</w:t>
      </w:r>
      <w:r w:rsidRPr="00CE5739">
        <w:rPr>
          <w:rFonts w:cs="Times New Roman"/>
          <w:i/>
          <w:szCs w:val="22"/>
          <w:u w:val="single"/>
        </w:rPr>
        <w:tab/>
        <w:t>$</w:t>
      </w:r>
      <w:r w:rsidRPr="00CE5739">
        <w:rPr>
          <w:rFonts w:cs="Times New Roman"/>
          <w:i/>
          <w:szCs w:val="22"/>
          <w:u w:val="single"/>
        </w:rPr>
        <w:tab/>
        <w:t>2,000,000;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Watercraft Registration Conversion - Act 233</w:t>
      </w:r>
      <w:r w:rsidRPr="00CE5739">
        <w:rPr>
          <w:rFonts w:cs="Times New Roman"/>
          <w:i/>
          <w:szCs w:val="22"/>
          <w:u w:val="single"/>
        </w:rPr>
        <w:tab/>
        <w:t>$</w:t>
      </w:r>
      <w:r w:rsidRPr="00CE5739">
        <w:rPr>
          <w:rFonts w:cs="Times New Roman"/>
          <w:i/>
          <w:szCs w:val="22"/>
          <w:u w:val="single"/>
        </w:rPr>
        <w:tab/>
        <w:t>1,795,680;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w:t>
      </w:r>
      <w:r w:rsidRPr="00CE5739">
        <w:rPr>
          <w:rFonts w:cs="Times New Roman"/>
          <w:i/>
          <w:szCs w:val="22"/>
          <w:u w:val="single"/>
        </w:rPr>
        <w:tab/>
        <w:t>Hunter Education - Sporting Event Range</w:t>
      </w:r>
      <w:r w:rsidRPr="00CE5739">
        <w:rPr>
          <w:rFonts w:cs="Times New Roman"/>
          <w:i/>
          <w:szCs w:val="22"/>
          <w:u w:val="single"/>
        </w:rPr>
        <w:tab/>
        <w:t>$</w:t>
      </w:r>
      <w:r w:rsidRPr="00CE5739">
        <w:rPr>
          <w:rFonts w:cs="Times New Roman"/>
          <w:i/>
          <w:szCs w:val="22"/>
          <w:u w:val="single"/>
        </w:rPr>
        <w:tab/>
        <w:t>750,000;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(d)</w:t>
      </w:r>
      <w:r w:rsidRPr="00CE5739">
        <w:rPr>
          <w:rFonts w:cs="Times New Roman"/>
          <w:i/>
          <w:szCs w:val="22"/>
          <w:u w:val="single"/>
        </w:rPr>
        <w:tab/>
        <w:t>Law Enforcement Officer Class - Equipment</w:t>
      </w:r>
      <w:r w:rsidRPr="00CE5739">
        <w:rPr>
          <w:rFonts w:cs="Times New Roman"/>
          <w:i/>
          <w:szCs w:val="22"/>
          <w:u w:val="single"/>
        </w:rPr>
        <w:tab/>
        <w:t>$</w:t>
      </w:r>
      <w:r w:rsidRPr="00CE5739">
        <w:rPr>
          <w:rFonts w:cs="Times New Roman"/>
          <w:i/>
          <w:szCs w:val="22"/>
          <w:u w:val="single"/>
        </w:rPr>
        <w:tab/>
        <w:t>415,600;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(e)</w:t>
      </w:r>
      <w:r w:rsidRPr="00CE5739">
        <w:rPr>
          <w:rFonts w:cs="Times New Roman"/>
          <w:i/>
          <w:szCs w:val="22"/>
          <w:u w:val="single"/>
        </w:rPr>
        <w:tab/>
        <w:t>State Water Planning</w:t>
      </w:r>
      <w:r w:rsidRPr="00CE5739">
        <w:rPr>
          <w:rFonts w:cs="Times New Roman"/>
          <w:i/>
          <w:szCs w:val="22"/>
          <w:u w:val="single"/>
        </w:rPr>
        <w:tab/>
        <w:t>$</w:t>
      </w:r>
      <w:r w:rsidRPr="00CE5739">
        <w:rPr>
          <w:rFonts w:cs="Times New Roman"/>
          <w:i/>
          <w:szCs w:val="22"/>
          <w:u w:val="single"/>
        </w:rPr>
        <w:tab/>
        <w:t>1,350,000;</w:t>
      </w:r>
    </w:p>
    <w:p w:rsidR="0070030F" w:rsidRPr="00CE5739" w:rsidRDefault="0070030F"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i/>
          <w:szCs w:val="22"/>
        </w:rPr>
        <w:tab/>
      </w:r>
      <w:r w:rsidRPr="00CE5739">
        <w:rPr>
          <w:rFonts w:cs="Times New Roman"/>
          <w:i/>
          <w:szCs w:val="22"/>
        </w:rPr>
        <w:tab/>
      </w:r>
      <w:r w:rsidRPr="00CE5739">
        <w:rPr>
          <w:rFonts w:cs="Times New Roman"/>
          <w:i/>
          <w:szCs w:val="22"/>
        </w:rPr>
        <w:tab/>
      </w:r>
      <w:r w:rsidRPr="00CE5739">
        <w:rPr>
          <w:rFonts w:cs="Times New Roman"/>
          <w:i/>
          <w:szCs w:val="22"/>
          <w:u w:val="single"/>
        </w:rPr>
        <w:t>(42.1)</w:t>
      </w:r>
      <w:r w:rsidRPr="00CE5739">
        <w:rPr>
          <w:rFonts w:cs="Times New Roman"/>
          <w:i/>
          <w:szCs w:val="22"/>
          <w:u w:val="single"/>
        </w:rPr>
        <w:tab/>
        <w:t>Of the funds appropriated to the Department of Natural Resources in Item (42)(e) for State Water Planning, the department shall designate $400,000 to complete the Edisto River Basin Study.</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(43)</w:t>
      </w:r>
      <w:r w:rsidRPr="00CE5739">
        <w:rPr>
          <w:rFonts w:cs="Times New Roman"/>
          <w:i/>
          <w:szCs w:val="22"/>
          <w:u w:val="single"/>
        </w:rPr>
        <w:tab/>
        <w:t>P400 - Conservation Bank</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Conservation Grants</w:t>
      </w:r>
      <w:r w:rsidRPr="00CE5739">
        <w:rPr>
          <w:rFonts w:cs="Times New Roman"/>
          <w:i/>
          <w:szCs w:val="22"/>
          <w:u w:val="single"/>
        </w:rPr>
        <w:tab/>
        <w:t>$</w:t>
      </w:r>
      <w:r w:rsidRPr="00CE5739">
        <w:rPr>
          <w:rFonts w:cs="Times New Roman"/>
          <w:i/>
          <w:szCs w:val="22"/>
          <w:u w:val="single"/>
        </w:rPr>
        <w:tab/>
        <w:t>3,431,954;</w:t>
      </w:r>
    </w:p>
    <w:p w:rsidR="00E61541" w:rsidRPr="00CE5739" w:rsidRDefault="00E61541" w:rsidP="00DD3126">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lastRenderedPageBreak/>
        <w:tab/>
      </w:r>
      <w:r w:rsidRPr="00CE5739">
        <w:rPr>
          <w:rFonts w:cs="Times New Roman"/>
          <w:szCs w:val="22"/>
        </w:rPr>
        <w:tab/>
      </w:r>
      <w:r w:rsidRPr="00CE5739">
        <w:rPr>
          <w:rFonts w:cs="Times New Roman"/>
          <w:szCs w:val="22"/>
        </w:rPr>
        <w:tab/>
      </w:r>
      <w:r w:rsidRPr="00CE5739">
        <w:rPr>
          <w:rFonts w:cs="Times New Roman"/>
          <w:i/>
          <w:szCs w:val="22"/>
          <w:u w:val="single"/>
        </w:rPr>
        <w:t>(44)</w:t>
      </w:r>
      <w:r w:rsidRPr="00CE5739">
        <w:rPr>
          <w:rFonts w:cs="Times New Roman"/>
          <w:i/>
          <w:szCs w:val="22"/>
          <w:u w:val="single"/>
        </w:rPr>
        <w:tab/>
        <w:t>H710 - Wil Lou Gray Opportunity School</w:t>
      </w:r>
    </w:p>
    <w:p w:rsidR="00E61541" w:rsidRPr="00CE5739" w:rsidRDefault="00E61541" w:rsidP="00DD3126">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Infrastructure Upgrades</w:t>
      </w:r>
      <w:r w:rsidRPr="00CE5739">
        <w:rPr>
          <w:rFonts w:cs="Times New Roman"/>
          <w:i/>
          <w:szCs w:val="22"/>
          <w:u w:val="single"/>
        </w:rPr>
        <w:tab/>
        <w:t>$</w:t>
      </w:r>
      <w:r w:rsidRPr="00CE5739">
        <w:rPr>
          <w:rFonts w:cs="Times New Roman"/>
          <w:i/>
          <w:szCs w:val="22"/>
          <w:u w:val="single"/>
        </w:rPr>
        <w:tab/>
        <w:t>100,000;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HVAC Upgrade</w:t>
      </w:r>
      <w:r w:rsidRPr="00CE5739">
        <w:rPr>
          <w:rFonts w:cs="Times New Roman"/>
          <w:i/>
          <w:szCs w:val="22"/>
          <w:u w:val="single"/>
        </w:rPr>
        <w:tab/>
        <w:t>$</w:t>
      </w:r>
      <w:r w:rsidRPr="00CE5739">
        <w:rPr>
          <w:rFonts w:cs="Times New Roman"/>
          <w:i/>
          <w:szCs w:val="22"/>
          <w:u w:val="single"/>
        </w:rPr>
        <w:tab/>
        <w:t>100,000;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(45)</w:t>
      </w:r>
      <w:r w:rsidRPr="00CE5739">
        <w:rPr>
          <w:rFonts w:cs="Times New Roman"/>
          <w:i/>
          <w:szCs w:val="22"/>
          <w:u w:val="single"/>
        </w:rPr>
        <w:tab/>
        <w:t>P360 - Patriots Point Development Authority</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USS Clamagore Veteran Memorial Reef</w:t>
      </w:r>
      <w:r w:rsidRPr="00CE5739">
        <w:rPr>
          <w:rFonts w:cs="Times New Roman"/>
          <w:i/>
          <w:szCs w:val="22"/>
          <w:u w:val="single"/>
        </w:rPr>
        <w:tab/>
        <w:t>$</w:t>
      </w:r>
      <w:r w:rsidRPr="00CE5739">
        <w:rPr>
          <w:rFonts w:cs="Times New Roman"/>
          <w:i/>
          <w:szCs w:val="22"/>
          <w:u w:val="single"/>
        </w:rPr>
        <w:tab/>
        <w:t>1,700,000;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(46)</w:t>
      </w:r>
      <w:r w:rsidRPr="00CE5739">
        <w:rPr>
          <w:rFonts w:cs="Times New Roman"/>
          <w:i/>
          <w:szCs w:val="22"/>
          <w:u w:val="single"/>
        </w:rPr>
        <w:tab/>
        <w:t>H730 - Vocational Rehabilitation</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(a)</w:t>
      </w:r>
      <w:r w:rsidRPr="00CE5739">
        <w:rPr>
          <w:rFonts w:cs="Times New Roman"/>
          <w:i/>
          <w:szCs w:val="22"/>
          <w:u w:val="single"/>
        </w:rPr>
        <w:tab/>
        <w:t>Information Technology/Security - Computer Purchases</w:t>
      </w:r>
      <w:r w:rsidRPr="00CE5739">
        <w:rPr>
          <w:rFonts w:cs="Times New Roman"/>
          <w:i/>
          <w:szCs w:val="22"/>
          <w:u w:val="single"/>
        </w:rPr>
        <w:tab/>
        <w:t>$</w:t>
      </w:r>
      <w:r w:rsidRPr="00CE5739">
        <w:rPr>
          <w:rFonts w:cs="Times New Roman"/>
          <w:i/>
          <w:szCs w:val="22"/>
          <w:u w:val="single"/>
        </w:rPr>
        <w:tab/>
        <w:t>659,000;</w:t>
      </w:r>
      <w:r w:rsidRPr="00CE5739">
        <w:rPr>
          <w:rFonts w:cs="Times New Roman"/>
          <w:i/>
          <w:szCs w:val="22"/>
          <w:u w:val="single"/>
        </w:rPr>
        <w:tab/>
        <w:t>and</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szCs w:val="22"/>
        </w:rPr>
        <w:tab/>
      </w:r>
      <w:r w:rsidRPr="00CE5739">
        <w:rPr>
          <w:rFonts w:cs="Times New Roman"/>
          <w:i/>
          <w:szCs w:val="22"/>
          <w:u w:val="single"/>
        </w:rPr>
        <w:t>(b)</w:t>
      </w:r>
      <w:r w:rsidRPr="00CE5739">
        <w:rPr>
          <w:rFonts w:cs="Times New Roman"/>
          <w:i/>
          <w:szCs w:val="22"/>
          <w:u w:val="single"/>
        </w:rPr>
        <w:tab/>
        <w:t>VR Center Capital Improvements - State Match</w:t>
      </w:r>
      <w:r w:rsidRPr="00CE5739">
        <w:rPr>
          <w:rFonts w:cs="Times New Roman"/>
          <w:i/>
          <w:szCs w:val="22"/>
          <w:u w:val="single"/>
        </w:rPr>
        <w:tab/>
        <w:t>$</w:t>
      </w:r>
      <w:r w:rsidRPr="00CE5739">
        <w:rPr>
          <w:rFonts w:cs="Times New Roman"/>
          <w:i/>
          <w:szCs w:val="22"/>
          <w:u w:val="single"/>
        </w:rPr>
        <w:tab/>
        <w:t>808,509.</w:t>
      </w:r>
    </w:p>
    <w:p w:rsidR="006A0930" w:rsidRPr="00CE5739" w:rsidRDefault="006A0930" w:rsidP="006A093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color w:val="auto"/>
          <w:szCs w:val="22"/>
          <w:u w:val="single"/>
        </w:rPr>
      </w:pPr>
      <w:r w:rsidRPr="00CE5739">
        <w:rPr>
          <w:rFonts w:cs="Times New Roman"/>
          <w:i/>
          <w:szCs w:val="22"/>
        </w:rPr>
        <w:tab/>
      </w:r>
      <w:r w:rsidRPr="00CE5739">
        <w:rPr>
          <w:rFonts w:cs="Times New Roman"/>
          <w:i/>
          <w:color w:val="auto"/>
          <w:szCs w:val="22"/>
          <w:u w:val="single"/>
        </w:rPr>
        <w:t>(C)</w:t>
      </w:r>
      <w:r w:rsidRPr="00CE5739">
        <w:rPr>
          <w:rFonts w:cs="Times New Roman"/>
          <w:i/>
          <w:color w:val="auto"/>
          <w:szCs w:val="22"/>
          <w:u w:val="single"/>
        </w:rPr>
        <w:tab/>
        <w:t>The source of revenue appropriated in this subsection is unobligated Fiscal Year 2018-19 General Fund surplus revenues collected above the amounts certified by the Board of Economic Advisors.  The appropriations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A0930" w:rsidRPr="00CE5739" w:rsidRDefault="006A0930" w:rsidP="006A093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color w:val="auto"/>
          <w:szCs w:val="22"/>
        </w:rPr>
      </w:pPr>
      <w:r w:rsidRPr="00CE5739">
        <w:rPr>
          <w:rFonts w:cs="Times New Roman"/>
          <w:color w:val="auto"/>
          <w:szCs w:val="22"/>
        </w:rPr>
        <w:tab/>
      </w:r>
      <w:r w:rsidRPr="00CE5739">
        <w:rPr>
          <w:rFonts w:cs="Times New Roman"/>
          <w:i/>
          <w:color w:val="auto"/>
          <w:szCs w:val="22"/>
          <w:u w:val="single"/>
        </w:rPr>
        <w:t>The State Treasurer shall disburse the following appropriations by September 30, 2019, for the purposes stated:</w:t>
      </w:r>
    </w:p>
    <w:p w:rsidR="006A0930" w:rsidRPr="00CE5739" w:rsidRDefault="006A0930" w:rsidP="006A0930">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(1)</w:t>
      </w:r>
      <w:r w:rsidRPr="00CE5739">
        <w:rPr>
          <w:rFonts w:cs="Times New Roman"/>
          <w:i/>
          <w:color w:val="auto"/>
          <w:szCs w:val="22"/>
          <w:u w:val="single"/>
        </w:rPr>
        <w:tab/>
        <w:t>P280 - Department of Parks, Recreation, and Tourism</w:t>
      </w:r>
    </w:p>
    <w:p w:rsidR="006A0930" w:rsidRPr="00CE5739" w:rsidRDefault="006A0930"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South Edisto River Recreational Improvements</w:t>
      </w:r>
      <w:r w:rsidRPr="00CE5739">
        <w:rPr>
          <w:rFonts w:cs="Times New Roman"/>
          <w:i/>
          <w:color w:val="auto"/>
          <w:szCs w:val="22"/>
          <w:u w:val="single"/>
        </w:rPr>
        <w:tab/>
        <w:t>$</w:t>
      </w:r>
      <w:r w:rsidRPr="00CE5739">
        <w:rPr>
          <w:rFonts w:cs="Times New Roman"/>
          <w:i/>
          <w:color w:val="auto"/>
          <w:szCs w:val="22"/>
          <w:u w:val="single"/>
        </w:rPr>
        <w:tab/>
        <w:t>200,000</w:t>
      </w:r>
      <w:r w:rsidR="00301814" w:rsidRPr="00CE5739">
        <w:rPr>
          <w:rFonts w:cs="Times New Roman"/>
          <w:i/>
          <w:color w:val="auto"/>
          <w:szCs w:val="22"/>
          <w:u w:val="single"/>
        </w:rPr>
        <w:t>;</w:t>
      </w:r>
    </w:p>
    <w:p w:rsidR="00301814" w:rsidRPr="00CE5739" w:rsidRDefault="00301814"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(2)</w:t>
      </w:r>
      <w:r w:rsidRPr="00CE5739">
        <w:rPr>
          <w:rFonts w:cs="Times New Roman"/>
          <w:i/>
          <w:color w:val="auto"/>
          <w:szCs w:val="22"/>
          <w:u w:val="single"/>
        </w:rPr>
        <w:tab/>
        <w:t>H590 - State Board for Technical and Comprehensive Education</w:t>
      </w:r>
    </w:p>
    <w:p w:rsidR="00901E1D" w:rsidRPr="00CE5739" w:rsidRDefault="00301814"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Denmark Technical College - Administrative Services and Equipment</w:t>
      </w:r>
      <w:r w:rsidRPr="00CE5739">
        <w:rPr>
          <w:rFonts w:cs="Times New Roman"/>
          <w:i/>
          <w:color w:val="auto"/>
          <w:szCs w:val="22"/>
          <w:u w:val="single"/>
        </w:rPr>
        <w:tab/>
        <w:t>$</w:t>
      </w:r>
      <w:r w:rsidRPr="00CE5739">
        <w:rPr>
          <w:rFonts w:cs="Times New Roman"/>
          <w:i/>
          <w:color w:val="auto"/>
          <w:szCs w:val="22"/>
          <w:u w:val="single"/>
        </w:rPr>
        <w:tab/>
        <w:t>500,000</w:t>
      </w:r>
      <w:r w:rsidR="00901E1D" w:rsidRPr="00CE5739">
        <w:rPr>
          <w:rFonts w:cs="Times New Roman"/>
          <w:i/>
          <w:color w:val="auto"/>
          <w:szCs w:val="22"/>
          <w:u w:val="single"/>
        </w:rPr>
        <w:t>;</w:t>
      </w:r>
    </w:p>
    <w:p w:rsidR="00301814" w:rsidRPr="00CE5739" w:rsidRDefault="00901E1D"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(3)</w:t>
      </w:r>
      <w:r w:rsidRPr="00CE5739">
        <w:rPr>
          <w:rFonts w:cs="Times New Roman"/>
          <w:i/>
          <w:color w:val="auto"/>
          <w:szCs w:val="22"/>
          <w:u w:val="single"/>
        </w:rPr>
        <w:tab/>
        <w:t>P320 - Department of Commerce</w:t>
      </w:r>
    </w:p>
    <w:p w:rsidR="00901E1D" w:rsidRPr="00CE5739" w:rsidRDefault="00901E1D"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Colleton County Economic Development</w:t>
      </w:r>
      <w:r w:rsidRPr="00CE5739">
        <w:rPr>
          <w:rFonts w:cs="Times New Roman"/>
          <w:i/>
          <w:color w:val="auto"/>
          <w:szCs w:val="22"/>
          <w:u w:val="single"/>
        </w:rPr>
        <w:tab/>
        <w:t>$</w:t>
      </w:r>
      <w:r w:rsidRPr="00CE5739">
        <w:rPr>
          <w:rFonts w:cs="Times New Roman"/>
          <w:i/>
          <w:color w:val="auto"/>
          <w:szCs w:val="22"/>
          <w:u w:val="single"/>
        </w:rPr>
        <w:tab/>
        <w:t>150,000;</w:t>
      </w:r>
    </w:p>
    <w:p w:rsidR="00901E1D" w:rsidRPr="00CE5739" w:rsidRDefault="00BE466B"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(4)</w:t>
      </w:r>
      <w:r w:rsidRPr="00CE5739">
        <w:rPr>
          <w:rFonts w:cs="Times New Roman"/>
          <w:i/>
          <w:color w:val="auto"/>
          <w:szCs w:val="22"/>
          <w:u w:val="single"/>
        </w:rPr>
        <w:tab/>
        <w:t>J020 - Department of Health and Human Services</w:t>
      </w:r>
    </w:p>
    <w:p w:rsidR="00BE466B" w:rsidRPr="00CE5739" w:rsidRDefault="00BE466B"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 xml:space="preserve">Mental Health Crisis Stability Unit Serving Orangeburg, Calhoun, Bamberg and </w:t>
      </w:r>
    </w:p>
    <w:p w:rsidR="00BE466B" w:rsidRPr="00CE5739" w:rsidRDefault="00BE466B"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Barnwell Counties at Orangeburg County Hospital</w:t>
      </w:r>
      <w:r w:rsidRPr="00CE5739">
        <w:rPr>
          <w:rFonts w:cs="Times New Roman"/>
          <w:i/>
          <w:color w:val="auto"/>
          <w:szCs w:val="22"/>
          <w:u w:val="single"/>
        </w:rPr>
        <w:tab/>
        <w:t>$</w:t>
      </w:r>
      <w:r w:rsidRPr="00CE5739">
        <w:rPr>
          <w:rFonts w:cs="Times New Roman"/>
          <w:i/>
          <w:color w:val="auto"/>
          <w:szCs w:val="22"/>
          <w:u w:val="single"/>
        </w:rPr>
        <w:tab/>
        <w:t>500,000;</w:t>
      </w:r>
    </w:p>
    <w:p w:rsidR="00BE466B" w:rsidRPr="00CE5739" w:rsidRDefault="00211D90"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(5)</w:t>
      </w:r>
      <w:r w:rsidRPr="00CE5739">
        <w:rPr>
          <w:rFonts w:cs="Times New Roman"/>
          <w:i/>
          <w:color w:val="auto"/>
          <w:szCs w:val="22"/>
          <w:u w:val="single"/>
        </w:rPr>
        <w:tab/>
        <w:t>J120 - Department of Mental Health</w:t>
      </w:r>
    </w:p>
    <w:p w:rsidR="00211D90" w:rsidRPr="00CE5739" w:rsidRDefault="00211D90"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Fisher House</w:t>
      </w:r>
      <w:r w:rsidRPr="00CE5739">
        <w:rPr>
          <w:rFonts w:cs="Times New Roman"/>
          <w:i/>
          <w:color w:val="auto"/>
          <w:szCs w:val="22"/>
          <w:u w:val="single"/>
        </w:rPr>
        <w:tab/>
        <w:t>$</w:t>
      </w:r>
      <w:r w:rsidRPr="00CE5739">
        <w:rPr>
          <w:rFonts w:cs="Times New Roman"/>
          <w:i/>
          <w:color w:val="auto"/>
          <w:szCs w:val="22"/>
          <w:u w:val="single"/>
        </w:rPr>
        <w:tab/>
        <w:t>200,000;</w:t>
      </w:r>
    </w:p>
    <w:p w:rsidR="00211D90" w:rsidRPr="00CE5739" w:rsidRDefault="009841F0"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(6)</w:t>
      </w:r>
      <w:r w:rsidRPr="00CE5739">
        <w:rPr>
          <w:rFonts w:cs="Times New Roman"/>
          <w:i/>
          <w:color w:val="auto"/>
          <w:szCs w:val="22"/>
          <w:u w:val="single"/>
        </w:rPr>
        <w:tab/>
        <w:t>D500  - Department of Administration</w:t>
      </w:r>
    </w:p>
    <w:p w:rsidR="009841F0" w:rsidRPr="00CE5739" w:rsidRDefault="009841F0"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Marion County Long Term Disaster Recovery</w:t>
      </w:r>
      <w:r w:rsidRPr="00CE5739">
        <w:rPr>
          <w:rFonts w:cs="Times New Roman"/>
          <w:i/>
          <w:color w:val="auto"/>
          <w:szCs w:val="22"/>
          <w:u w:val="single"/>
        </w:rPr>
        <w:tab/>
        <w:t>$</w:t>
      </w:r>
      <w:r w:rsidRPr="00CE5739">
        <w:rPr>
          <w:rFonts w:cs="Times New Roman"/>
          <w:i/>
          <w:color w:val="auto"/>
          <w:szCs w:val="22"/>
          <w:u w:val="single"/>
        </w:rPr>
        <w:tab/>
        <w:t>100,000;</w:t>
      </w:r>
    </w:p>
    <w:p w:rsidR="009841F0" w:rsidRPr="00CE5739" w:rsidRDefault="0082285E"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(7)</w:t>
      </w:r>
      <w:r w:rsidRPr="00CE5739">
        <w:rPr>
          <w:rFonts w:cs="Times New Roman"/>
          <w:i/>
          <w:color w:val="auto"/>
          <w:szCs w:val="22"/>
          <w:u w:val="single"/>
        </w:rPr>
        <w:tab/>
        <w:t>D500 - Department of Administration</w:t>
      </w:r>
    </w:p>
    <w:p w:rsidR="0082285E" w:rsidRPr="00CE5739" w:rsidRDefault="0082285E"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Town of Scranton - Disaster Relief</w:t>
      </w:r>
      <w:r w:rsidRPr="00CE5739">
        <w:rPr>
          <w:rFonts w:cs="Times New Roman"/>
          <w:i/>
          <w:color w:val="auto"/>
          <w:szCs w:val="22"/>
          <w:u w:val="single"/>
        </w:rPr>
        <w:tab/>
        <w:t>$</w:t>
      </w:r>
      <w:r w:rsidRPr="00CE5739">
        <w:rPr>
          <w:rFonts w:cs="Times New Roman"/>
          <w:i/>
          <w:color w:val="auto"/>
          <w:szCs w:val="22"/>
          <w:u w:val="single"/>
        </w:rPr>
        <w:tab/>
        <w:t>100,000;</w:t>
      </w:r>
    </w:p>
    <w:p w:rsidR="0082285E" w:rsidRPr="00CE5739" w:rsidRDefault="00811596"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(8)</w:t>
      </w:r>
      <w:r w:rsidRPr="00CE5739">
        <w:rPr>
          <w:rFonts w:cs="Times New Roman"/>
          <w:i/>
          <w:color w:val="auto"/>
          <w:szCs w:val="22"/>
          <w:u w:val="single"/>
        </w:rPr>
        <w:tab/>
        <w:t>J040 - Department of Health and Environmental Control</w:t>
      </w:r>
    </w:p>
    <w:p w:rsidR="00811596" w:rsidRPr="00CE5739" w:rsidRDefault="00811596"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Williamsburg Senior Center</w:t>
      </w:r>
      <w:r w:rsidRPr="00CE5739">
        <w:rPr>
          <w:rFonts w:cs="Times New Roman"/>
          <w:i/>
          <w:color w:val="auto"/>
          <w:szCs w:val="22"/>
          <w:u w:val="single"/>
        </w:rPr>
        <w:tab/>
        <w:t>$</w:t>
      </w:r>
      <w:r w:rsidRPr="00CE5739">
        <w:rPr>
          <w:rFonts w:cs="Times New Roman"/>
          <w:i/>
          <w:color w:val="auto"/>
          <w:szCs w:val="22"/>
          <w:u w:val="single"/>
        </w:rPr>
        <w:tab/>
        <w:t>500,000;</w:t>
      </w:r>
    </w:p>
    <w:p w:rsidR="00811596" w:rsidRPr="00CE5739" w:rsidRDefault="00D333A9"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(9)</w:t>
      </w:r>
      <w:r w:rsidRPr="00CE5739">
        <w:rPr>
          <w:rFonts w:cs="Times New Roman"/>
          <w:i/>
          <w:color w:val="auto"/>
          <w:szCs w:val="22"/>
          <w:u w:val="single"/>
        </w:rPr>
        <w:tab/>
        <w:t>P320 - Department of Commerce</w:t>
      </w:r>
    </w:p>
    <w:p w:rsidR="00D333A9" w:rsidRPr="00CE5739" w:rsidRDefault="00D333A9" w:rsidP="006A093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SC Workforce Development Artificial Intelligence Pilot Program</w:t>
      </w:r>
      <w:r w:rsidRPr="00CE5739">
        <w:rPr>
          <w:rFonts w:cs="Times New Roman"/>
          <w:i/>
          <w:color w:val="auto"/>
          <w:szCs w:val="22"/>
          <w:u w:val="single"/>
        </w:rPr>
        <w:tab/>
        <w:t>$</w:t>
      </w:r>
      <w:r w:rsidRPr="00CE5739">
        <w:rPr>
          <w:rFonts w:cs="Times New Roman"/>
          <w:i/>
          <w:color w:val="auto"/>
          <w:szCs w:val="22"/>
          <w:u w:val="single"/>
        </w:rPr>
        <w:tab/>
        <w:t>900,000;</w:t>
      </w:r>
    </w:p>
    <w:p w:rsidR="00D333A9" w:rsidRPr="00CE5739" w:rsidRDefault="00D333A9" w:rsidP="00F30607">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(9.1)</w:t>
      </w:r>
      <w:r w:rsidR="00F30607" w:rsidRPr="00CE5739">
        <w:rPr>
          <w:rFonts w:cs="Times New Roman"/>
          <w:i/>
          <w:color w:val="auto"/>
          <w:szCs w:val="22"/>
          <w:u w:val="single"/>
        </w:rPr>
        <w:tab/>
      </w:r>
      <w:r w:rsidRPr="00CE5739">
        <w:rPr>
          <w:rFonts w:cs="Times New Roman"/>
          <w:i/>
          <w:color w:val="auto"/>
          <w:szCs w:val="22"/>
          <w:u w:val="single"/>
        </w:rPr>
        <w:t>Of the funds appropriated to the Department of Commerce for the SC Workforce Development Artificial Intelligence Pilot Program, for school year 2019-2020, with in-kind or financial contributions by industry partners, the Department of Commerce shall allocate funds to develop a model for attracting recognized industry experts to high schools.  Unused or excess funds may be carried forward to be used in the following school year.</w:t>
      </w:r>
    </w:p>
    <w:p w:rsidR="00D333A9" w:rsidRPr="00CE5739" w:rsidRDefault="00D333A9" w:rsidP="00F30607">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i/>
          <w:color w:val="auto"/>
          <w:szCs w:val="22"/>
        </w:rPr>
        <w:lastRenderedPageBreak/>
        <w:tab/>
      </w:r>
      <w:r w:rsidRPr="00CE5739">
        <w:rPr>
          <w:rFonts w:cs="Times New Roman"/>
          <w:i/>
          <w:color w:val="auto"/>
          <w:szCs w:val="22"/>
          <w:u w:val="single"/>
        </w:rPr>
        <w:t>Industry partner experts shall facilitate a teaching model platform of smart technology to include artificial intelligence integrated into augmented reality, virtual reality and animation to enhance student preparation for a specified career pathways beginning in the tenth grade.</w:t>
      </w:r>
    </w:p>
    <w:p w:rsidR="00D333A9" w:rsidRPr="00CE5739" w:rsidRDefault="00F30607" w:rsidP="00D33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00D333A9" w:rsidRPr="00CE5739">
        <w:rPr>
          <w:rFonts w:cs="Times New Roman"/>
          <w:i/>
          <w:color w:val="auto"/>
          <w:szCs w:val="22"/>
          <w:u w:val="single"/>
        </w:rPr>
        <w:t>The Department of Commerce shall monitor implementation of the pilot programs and report on its impact to the State Board of Education.  The Department of Commerce shall pilot the program in public high schools or career centers in Anderson, Florence and Charleston counties as long as the pilot sites have the technology and leadership capacity to initiate a successful program</w:t>
      </w:r>
      <w:r w:rsidR="00D579D2" w:rsidRPr="00CE5739">
        <w:rPr>
          <w:rFonts w:cs="Times New Roman"/>
          <w:i/>
          <w:color w:val="auto"/>
          <w:szCs w:val="22"/>
          <w:u w:val="single"/>
        </w:rPr>
        <w:t>.</w:t>
      </w:r>
    </w:p>
    <w:p w:rsidR="00D579D2" w:rsidRPr="00CE5739" w:rsidRDefault="00D579D2" w:rsidP="00D579D2">
      <w:pPr>
        <w:tabs>
          <w:tab w:val="left" w:pos="216"/>
          <w:tab w:val="left" w:pos="432"/>
          <w:tab w:val="left" w:pos="648"/>
          <w:tab w:val="left" w:pos="864"/>
          <w:tab w:val="left" w:pos="117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(10)</w:t>
      </w:r>
      <w:r w:rsidRPr="00CE5739">
        <w:rPr>
          <w:rFonts w:cs="Times New Roman"/>
          <w:i/>
          <w:color w:val="auto"/>
          <w:szCs w:val="22"/>
          <w:u w:val="single"/>
        </w:rPr>
        <w:tab/>
        <w:t>P280 - Department of Parks, Recreation, and Tourism</w:t>
      </w:r>
    </w:p>
    <w:p w:rsidR="00D579D2" w:rsidRPr="00CE5739" w:rsidRDefault="00D579D2" w:rsidP="00D579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African American Tourism Marketing</w:t>
      </w:r>
      <w:r w:rsidRPr="00CE5739">
        <w:rPr>
          <w:rFonts w:cs="Times New Roman"/>
          <w:i/>
          <w:color w:val="auto"/>
          <w:szCs w:val="22"/>
          <w:u w:val="single"/>
        </w:rPr>
        <w:tab/>
        <w:t>$</w:t>
      </w:r>
      <w:r w:rsidRPr="00CE5739">
        <w:rPr>
          <w:rFonts w:cs="Times New Roman"/>
          <w:i/>
          <w:color w:val="auto"/>
          <w:szCs w:val="22"/>
          <w:u w:val="single"/>
        </w:rPr>
        <w:tab/>
        <w:t>100,000.</w:t>
      </w:r>
    </w:p>
    <w:p w:rsidR="00E61541" w:rsidRPr="00CE5739"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szCs w:val="22"/>
        </w:rPr>
      </w:pPr>
      <w:r w:rsidRPr="00CE5739">
        <w:rPr>
          <w:rFonts w:cs="Times New Roman"/>
          <w:szCs w:val="22"/>
        </w:rPr>
        <w:tab/>
      </w:r>
      <w:r w:rsidRPr="00CE5739">
        <w:rPr>
          <w:rFonts w:cs="Times New Roman"/>
          <w:i/>
          <w:szCs w:val="22"/>
          <w:u w:val="single"/>
        </w:rPr>
        <w:t>(</w:t>
      </w:r>
      <w:r w:rsidR="006A0930" w:rsidRPr="00CE5739">
        <w:rPr>
          <w:rFonts w:cs="Times New Roman"/>
          <w:i/>
          <w:szCs w:val="22"/>
          <w:u w:val="single"/>
        </w:rPr>
        <w:t>D</w:t>
      </w:r>
      <w:r w:rsidRPr="00CE5739">
        <w:rPr>
          <w:rFonts w:cs="Times New Roman"/>
          <w:i/>
          <w:szCs w:val="22"/>
          <w:u w:val="single"/>
        </w:rPr>
        <w:t>)</w:t>
      </w:r>
      <w:r w:rsidRPr="00CE5739">
        <w:rPr>
          <w:rFonts w:cs="Times New Roman"/>
          <w:i/>
          <w:szCs w:val="22"/>
          <w:u w:val="single"/>
        </w:rPr>
        <w:tab/>
        <w:t>Unexpended funds appropriated pursuant to this provision may be carried forward to succeeding fiscal years and expended for the same purposes.</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szCs w:val="22"/>
        </w:rPr>
        <w:tab/>
      </w:r>
      <w:r w:rsidRPr="00CE5739">
        <w:rPr>
          <w:rFonts w:cs="Times New Roman"/>
          <w:b/>
          <w:i/>
          <w:szCs w:val="22"/>
          <w:u w:val="single"/>
        </w:rPr>
        <w:t>118.17.</w:t>
      </w:r>
      <w:r w:rsidRPr="00CE5739">
        <w:rPr>
          <w:rFonts w:cs="Times New Roman"/>
          <w:i/>
          <w:szCs w:val="22"/>
          <w:u w:val="single"/>
        </w:rPr>
        <w:t xml:space="preserve">  (SR: Farm Aid)  </w:t>
      </w:r>
      <w:r w:rsidRPr="00CE5739">
        <w:rPr>
          <w:rFonts w:cs="Times New Roman"/>
          <w:i/>
          <w:color w:val="auto"/>
          <w:szCs w:val="22"/>
          <w:u w:val="single"/>
        </w:rPr>
        <w:t xml:space="preserve">There is created the ‘South Carolina Farm Aid Fund’.  This fund is separate and distinct from the general fund of the State and all other funds. </w:t>
      </w:r>
      <w:r w:rsidRPr="00CE5739">
        <w:rPr>
          <w:rFonts w:cs="Times New Roman"/>
          <w:i/>
          <w:szCs w:val="22"/>
          <w:u w:val="single"/>
        </w:rPr>
        <w:t xml:space="preserve"> </w:t>
      </w:r>
      <w:r w:rsidRPr="00CE5739">
        <w:rPr>
          <w:rFonts w:cs="Times New Roman"/>
          <w:i/>
          <w:color w:val="auto"/>
          <w:szCs w:val="22"/>
          <w:u w:val="single"/>
        </w:rPr>
        <w:t>Earnings on this fund must be credited to it.  Revenues credited to this fund in a fiscal year must be used in that fiscal year to operate a grant program that provides financial assistance to farmers.</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To be eligible for a grant, the person must have:</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1</w:t>
      </w:r>
      <w:r w:rsidRPr="00CE5739">
        <w:rPr>
          <w:rFonts w:cs="Times New Roman"/>
          <w:i/>
          <w:color w:val="auto"/>
          <w:szCs w:val="22"/>
          <w:u w:val="single"/>
        </w:rPr>
        <w:t>)</w:t>
      </w:r>
      <w:r w:rsidRPr="00CE5739">
        <w:rPr>
          <w:rFonts w:cs="Times New Roman"/>
          <w:i/>
          <w:color w:val="auto"/>
          <w:szCs w:val="22"/>
          <w:u w:val="single"/>
        </w:rPr>
        <w:tab/>
        <w:t>experienced a verifiable loss of agricultural commodities of at least thirty percent as a result of the flooding occurring in the aftermath of Hurricanes Michael and Florence for which:</w:t>
      </w:r>
    </w:p>
    <w:p w:rsidR="00106DB6" w:rsidRPr="00CE5739" w:rsidRDefault="00106DB6" w:rsidP="00106DB6">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a</w:t>
      </w:r>
      <w:r w:rsidRPr="00CE5739">
        <w:rPr>
          <w:rFonts w:cs="Times New Roman"/>
          <w:i/>
          <w:color w:val="auto"/>
          <w:szCs w:val="22"/>
          <w:u w:val="single"/>
        </w:rPr>
        <w:t>)</w:t>
      </w:r>
      <w:r w:rsidRPr="00CE5739">
        <w:rPr>
          <w:rFonts w:cs="Times New Roman"/>
          <w:i/>
          <w:color w:val="auto"/>
          <w:szCs w:val="22"/>
          <w:u w:val="single"/>
        </w:rPr>
        <w:tab/>
        <w:t xml:space="preserve">the Governor declared a state of emergency in the State for the county in which the farm is located; and </w:t>
      </w:r>
    </w:p>
    <w:p w:rsidR="00106DB6" w:rsidRPr="00CE5739" w:rsidRDefault="00106DB6" w:rsidP="00106DB6">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b</w:t>
      </w:r>
      <w:r w:rsidRPr="00CE5739">
        <w:rPr>
          <w:rFonts w:cs="Times New Roman"/>
          <w:i/>
          <w:color w:val="auto"/>
          <w:szCs w:val="22"/>
          <w:u w:val="single"/>
        </w:rPr>
        <w:t>)</w:t>
      </w:r>
      <w:r w:rsidRPr="00CE5739">
        <w:rPr>
          <w:rFonts w:cs="Times New Roman"/>
          <w:i/>
          <w:color w:val="auto"/>
          <w:szCs w:val="22"/>
          <w:u w:val="single"/>
        </w:rPr>
        <w:tab/>
        <w:t>the United States Secretary of Agriculture issued a Secretarial Disaster Declaration for the county in which the farm is located;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2</w:t>
      </w:r>
      <w:r w:rsidRPr="00CE5739">
        <w:rPr>
          <w:rFonts w:cs="Times New Roman"/>
          <w:i/>
          <w:color w:val="auto"/>
          <w:szCs w:val="22"/>
          <w:u w:val="single"/>
        </w:rPr>
        <w:t>)</w:t>
      </w:r>
      <w:r w:rsidRPr="00CE5739">
        <w:rPr>
          <w:rFonts w:cs="Times New Roman"/>
          <w:i/>
          <w:color w:val="auto"/>
          <w:szCs w:val="22"/>
          <w:u w:val="single"/>
        </w:rPr>
        <w:tab/>
        <w:t xml:space="preserve">a farm number issued by the Farm Service Agency; </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3</w:t>
      </w:r>
      <w:r w:rsidRPr="00CE5739">
        <w:rPr>
          <w:rFonts w:cs="Times New Roman"/>
          <w:i/>
          <w:color w:val="auto"/>
          <w:szCs w:val="22"/>
          <w:u w:val="single"/>
        </w:rPr>
        <w:t>)</w:t>
      </w:r>
      <w:r w:rsidRPr="00CE5739">
        <w:rPr>
          <w:rFonts w:cs="Times New Roman"/>
          <w:i/>
          <w:color w:val="auto"/>
          <w:szCs w:val="22"/>
          <w:u w:val="single"/>
        </w:rPr>
        <w:tab/>
        <w:t>signed an affidavit, under penalty of perjury, certifying that each fact of the loss presented by the person is accurate; and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4</w:t>
      </w:r>
      <w:r w:rsidRPr="00CE5739">
        <w:rPr>
          <w:rFonts w:cs="Times New Roman"/>
          <w:i/>
          <w:color w:val="auto"/>
          <w:szCs w:val="22"/>
          <w:u w:val="single"/>
        </w:rPr>
        <w:t>)</w:t>
      </w:r>
      <w:r w:rsidRPr="00CE5739">
        <w:rPr>
          <w:rFonts w:cs="Times New Roman"/>
          <w:i/>
          <w:color w:val="auto"/>
          <w:szCs w:val="22"/>
          <w:u w:val="single"/>
        </w:rPr>
        <w:tab/>
        <w:t>a signed affidavit, under penalty of perjury, certifying that no federal funds have been received for these specific disasters, and in the event that federal funds are received, the person will return all state monies received under this program.</w:t>
      </w:r>
    </w:p>
    <w:p w:rsidR="009775E2" w:rsidRPr="00CE5739" w:rsidRDefault="009775E2" w:rsidP="0097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u w:val="single"/>
        </w:rPr>
        <w:t>In addition, a seasonal processing facility with an NAICS code of 115111 that is located in a Tier IV county and has experienced a verifiable decrease in yield of greater than 85% due to the flooding from Hurricanes Michael and Florence, is eligible to apply for a grant.  Eligible entities must present:</w:t>
      </w:r>
    </w:p>
    <w:p w:rsidR="009775E2" w:rsidRPr="00CE5739" w:rsidRDefault="009775E2" w:rsidP="0097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(1)</w:t>
      </w:r>
      <w:r w:rsidRPr="00CE5739">
        <w:rPr>
          <w:rFonts w:cs="Times New Roman"/>
          <w:i/>
          <w:color w:val="auto"/>
          <w:szCs w:val="22"/>
          <w:u w:val="single"/>
        </w:rPr>
        <w:tab/>
        <w:t>a signed affidavit, under penalty of perjury, certifying that each fact of the loss presented by the facility is accurate; and</w:t>
      </w:r>
    </w:p>
    <w:p w:rsidR="009775E2" w:rsidRPr="00CE5739" w:rsidRDefault="009775E2" w:rsidP="0097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(2)</w:t>
      </w:r>
      <w:r w:rsidRPr="00CE5739">
        <w:rPr>
          <w:rFonts w:cs="Times New Roman"/>
          <w:i/>
          <w:color w:val="auto"/>
          <w:szCs w:val="22"/>
          <w:u w:val="single"/>
        </w:rPr>
        <w:tab/>
        <w:t>a signed affidavit, under penalty of perjury, certifying that no federal funds have been received for these specific disasters, and in the event that federal funds are received, the facility will return all state monies received under this program.</w:t>
      </w:r>
    </w:p>
    <w:p w:rsidR="009775E2" w:rsidRPr="00CE5739" w:rsidRDefault="009775E2" w:rsidP="0097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i/>
          <w:color w:val="auto"/>
          <w:szCs w:val="22"/>
        </w:rPr>
        <w:tab/>
      </w:r>
      <w:r w:rsidRPr="00CE5739">
        <w:rPr>
          <w:rFonts w:cs="Times New Roman"/>
          <w:i/>
          <w:color w:val="auto"/>
          <w:szCs w:val="22"/>
        </w:rPr>
        <w:tab/>
      </w:r>
      <w:r w:rsidRPr="00CE5739">
        <w:rPr>
          <w:rFonts w:cs="Times New Roman"/>
          <w:i/>
          <w:color w:val="auto"/>
          <w:szCs w:val="22"/>
          <w:u w:val="single"/>
        </w:rPr>
        <w:t>(3)</w:t>
      </w:r>
      <w:r w:rsidRPr="00CE5739">
        <w:rPr>
          <w:rFonts w:cs="Times New Roman"/>
          <w:i/>
          <w:color w:val="auto"/>
          <w:szCs w:val="22"/>
          <w:u w:val="single"/>
        </w:rPr>
        <w:tab/>
        <w:t>an owner or person who has a financial interest in the processing facility may not receive both a grant award for the facility and for individual crop losses.</w:t>
      </w:r>
    </w:p>
    <w:p w:rsidR="009775E2" w:rsidRPr="00CE5739" w:rsidRDefault="009775E2" w:rsidP="00977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i/>
          <w:color w:val="auto"/>
          <w:szCs w:val="22"/>
        </w:rPr>
        <w:tab/>
      </w:r>
      <w:r w:rsidRPr="00CE5739">
        <w:rPr>
          <w:rFonts w:cs="Times New Roman"/>
          <w:i/>
          <w:color w:val="auto"/>
          <w:szCs w:val="22"/>
          <w:u w:val="single"/>
        </w:rPr>
        <w:t>Each grant awarded by the department may not exceed twenty percent of the facility’s verifiable loss of yield.  However, a facility, may not receive grants aggregating more than fifty thousand dollars.</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The Department of Agriculture</w:t>
      </w:r>
      <w:r w:rsidRPr="00CE5739">
        <w:rPr>
          <w:rFonts w:cs="Times New Roman"/>
          <w:i/>
          <w:szCs w:val="22"/>
          <w:u w:val="single"/>
        </w:rPr>
        <w:t xml:space="preserve"> (department)</w:t>
      </w:r>
      <w:r w:rsidRPr="00CE5739">
        <w:rPr>
          <w:rFonts w:cs="Times New Roman"/>
          <w:i/>
          <w:color w:val="auto"/>
          <w:szCs w:val="22"/>
          <w:u w:val="single"/>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CE5739">
        <w:rPr>
          <w:rFonts w:cs="Times New Roman"/>
          <w:i/>
          <w:szCs w:val="22"/>
          <w:u w:val="single"/>
        </w:rPr>
        <w:t xml:space="preserve"> </w:t>
      </w:r>
      <w:r w:rsidRPr="00CE5739">
        <w:rPr>
          <w:rFonts w:cs="Times New Roman"/>
          <w:i/>
          <w:color w:val="auto"/>
          <w:szCs w:val="22"/>
          <w:u w:val="single"/>
        </w:rPr>
        <w:t xml:space="preserve">There is created the Farm Aid Advisory </w:t>
      </w:r>
      <w:r w:rsidRPr="00CE5739">
        <w:rPr>
          <w:rFonts w:cs="Times New Roman"/>
          <w:i/>
          <w:color w:val="auto"/>
          <w:szCs w:val="22"/>
          <w:u w:val="single"/>
        </w:rPr>
        <w:lastRenderedPageBreak/>
        <w:t xml:space="preserve">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CE5739">
        <w:rPr>
          <w:rFonts w:cs="Times New Roman"/>
          <w:i/>
          <w:szCs w:val="22"/>
          <w:u w:val="single"/>
        </w:rPr>
        <w:t xml:space="preserve">The </w:t>
      </w:r>
      <w:r w:rsidRPr="00CE5739">
        <w:rPr>
          <w:rFonts w:cs="Times New Roman"/>
          <w:i/>
          <w:color w:val="auto"/>
          <w:szCs w:val="22"/>
          <w:u w:val="single"/>
        </w:rPr>
        <w:t>following additional members shall be appointed to the board: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1</w:t>
      </w:r>
      <w:r w:rsidRPr="00CE5739">
        <w:rPr>
          <w:rFonts w:cs="Times New Roman"/>
          <w:i/>
          <w:color w:val="auto"/>
          <w:szCs w:val="22"/>
          <w:u w:val="single"/>
        </w:rPr>
        <w:t>)</w:t>
      </w:r>
      <w:r w:rsidRPr="00CE5739">
        <w:rPr>
          <w:rFonts w:cs="Times New Roman"/>
          <w:i/>
          <w:color w:val="auto"/>
          <w:szCs w:val="22"/>
          <w:u w:val="single"/>
        </w:rPr>
        <w:tab/>
        <w:t xml:space="preserve">the Commissioner of Agriculture shall appoint one member representing </w:t>
      </w:r>
      <w:r w:rsidRPr="00CE5739">
        <w:rPr>
          <w:rFonts w:cs="Times New Roman"/>
          <w:i/>
          <w:szCs w:val="22"/>
          <w:u w:val="single"/>
        </w:rPr>
        <w:t xml:space="preserve">the </w:t>
      </w:r>
      <w:r w:rsidRPr="00CE5739">
        <w:rPr>
          <w:rFonts w:cs="Times New Roman"/>
          <w:i/>
          <w:color w:val="auto"/>
          <w:szCs w:val="22"/>
          <w:u w:val="single"/>
        </w:rPr>
        <w:t>South Carolina Farm Bureau;</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2</w:t>
      </w:r>
      <w:r w:rsidRPr="00CE5739">
        <w:rPr>
          <w:rFonts w:cs="Times New Roman"/>
          <w:i/>
          <w:color w:val="auto"/>
          <w:szCs w:val="22"/>
          <w:u w:val="single"/>
        </w:rPr>
        <w:t>)</w:t>
      </w:r>
      <w:r w:rsidRPr="00CE5739">
        <w:rPr>
          <w:rFonts w:cs="Times New Roman"/>
          <w:i/>
          <w:color w:val="auto"/>
          <w:szCs w:val="22"/>
          <w:u w:val="single"/>
        </w:rPr>
        <w:tab/>
        <w:t>the Commissioner of Agriculture shall appoint one member representing a farm credit association;</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3</w:t>
      </w:r>
      <w:r w:rsidRPr="00CE5739">
        <w:rPr>
          <w:rFonts w:cs="Times New Roman"/>
          <w:i/>
          <w:color w:val="auto"/>
          <w:szCs w:val="22"/>
          <w:u w:val="single"/>
        </w:rPr>
        <w:t>)</w:t>
      </w:r>
      <w:r w:rsidRPr="00CE5739">
        <w:rPr>
          <w:rFonts w:cs="Times New Roman"/>
          <w:i/>
          <w:color w:val="auto"/>
          <w:szCs w:val="22"/>
          <w:u w:val="single"/>
        </w:rPr>
        <w:tab/>
        <w:t>the Director of the Department of Revenue shall appoint one member representing the crop insurance industry; and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4</w:t>
      </w:r>
      <w:r w:rsidRPr="00CE5739">
        <w:rPr>
          <w:rFonts w:cs="Times New Roman"/>
          <w:i/>
          <w:color w:val="auto"/>
          <w:szCs w:val="22"/>
          <w:u w:val="single"/>
        </w:rPr>
        <w:t>)</w:t>
      </w:r>
      <w:r w:rsidRPr="00CE5739">
        <w:rPr>
          <w:rFonts w:cs="Times New Roman"/>
          <w:i/>
          <w:color w:val="auto"/>
          <w:szCs w:val="22"/>
          <w:u w:val="single"/>
        </w:rPr>
        <w:tab/>
        <w:t>the Director of the Department of Revenue shall appoint one member who is an agricultural commodities producer.</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CE5739">
        <w:rPr>
          <w:rFonts w:cs="Times New Roman"/>
          <w:i/>
          <w:szCs w:val="22"/>
          <w:u w:val="single"/>
        </w:rPr>
        <w:t>a</w:t>
      </w:r>
      <w:r w:rsidRPr="00CE5739">
        <w:rPr>
          <w:rFonts w:cs="Times New Roman"/>
          <w:i/>
          <w:color w:val="auto"/>
          <w:szCs w:val="22"/>
          <w:u w:val="single"/>
        </w:rPr>
        <w:t xml:space="preserve">n of the House Ways and Means Committee and the </w:t>
      </w:r>
      <w:r w:rsidRPr="00CE5739">
        <w:rPr>
          <w:rFonts w:cs="Times New Roman"/>
          <w:i/>
          <w:szCs w:val="22"/>
          <w:u w:val="single"/>
        </w:rPr>
        <w:t xml:space="preserve">Chairman of the </w:t>
      </w:r>
      <w:r w:rsidRPr="00CE5739">
        <w:rPr>
          <w:rFonts w:cs="Times New Roman"/>
          <w:i/>
          <w:color w:val="auto"/>
          <w:szCs w:val="22"/>
          <w:u w:val="single"/>
        </w:rPr>
        <w:t>Senate Finance Committee with a written copy of its application process within ten days after its adoption.  A person shall apply not later than forty</w:t>
      </w:r>
      <w:r w:rsidRPr="00CE5739">
        <w:rPr>
          <w:rFonts w:cs="Times New Roman"/>
          <w:i/>
          <w:color w:val="auto"/>
          <w:szCs w:val="22"/>
          <w:u w:val="single"/>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CE5739">
        <w:rPr>
          <w:rFonts w:cs="Times New Roman"/>
          <w:i/>
          <w:szCs w:val="22"/>
          <w:u w:val="single"/>
        </w:rPr>
        <w:t>proviso</w:t>
      </w:r>
      <w:r w:rsidRPr="00CE5739">
        <w:rPr>
          <w:rFonts w:cs="Times New Roman"/>
          <w:i/>
          <w:color w:val="auto"/>
          <w:szCs w:val="22"/>
          <w:u w:val="single"/>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 xml:space="preserve">If the total amount of grants allowed pursuant to </w:t>
      </w:r>
      <w:r w:rsidRPr="00CE5739">
        <w:rPr>
          <w:rFonts w:cs="Times New Roman"/>
          <w:i/>
          <w:szCs w:val="22"/>
          <w:u w:val="single"/>
        </w:rPr>
        <w:t xml:space="preserve">this proviso </w:t>
      </w:r>
      <w:r w:rsidRPr="00CE5739">
        <w:rPr>
          <w:rFonts w:cs="Times New Roman"/>
          <w:i/>
          <w:color w:val="auto"/>
          <w:szCs w:val="22"/>
          <w:u w:val="single"/>
        </w:rPr>
        <w:t>exceeds the monies in the fund, then each person’s grant must be reduced proportionately.</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To determine loss, the department:</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1</w:t>
      </w:r>
      <w:r w:rsidRPr="00CE5739">
        <w:rPr>
          <w:rFonts w:cs="Times New Roman"/>
          <w:i/>
          <w:color w:val="auto"/>
          <w:szCs w:val="22"/>
          <w:u w:val="single"/>
        </w:rPr>
        <w:t>)</w:t>
      </w:r>
      <w:r w:rsidRPr="00CE5739">
        <w:rPr>
          <w:rFonts w:cs="Times New Roman"/>
          <w:i/>
          <w:color w:val="auto"/>
          <w:szCs w:val="22"/>
          <w:u w:val="single"/>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color w:val="auto"/>
          <w:szCs w:val="22"/>
          <w:u w:val="single"/>
        </w:rPr>
        <w:t>(</w:t>
      </w:r>
      <w:r w:rsidRPr="00CE5739">
        <w:rPr>
          <w:rFonts w:cs="Times New Roman"/>
          <w:i/>
          <w:szCs w:val="22"/>
          <w:u w:val="single"/>
        </w:rPr>
        <w:t>2</w:t>
      </w:r>
      <w:r w:rsidRPr="00CE5739">
        <w:rPr>
          <w:rFonts w:cs="Times New Roman"/>
          <w:i/>
          <w:color w:val="auto"/>
          <w:szCs w:val="22"/>
          <w:u w:val="single"/>
        </w:rPr>
        <w:t>)</w:t>
      </w:r>
      <w:r w:rsidRPr="00CE5739">
        <w:rPr>
          <w:rFonts w:cs="Times New Roman"/>
          <w:i/>
          <w:color w:val="auto"/>
          <w:szCs w:val="22"/>
          <w:u w:val="single"/>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color w:val="auto"/>
          <w:szCs w:val="22"/>
        </w:rPr>
        <w:tab/>
      </w:r>
      <w:r w:rsidRPr="00CE5739">
        <w:rPr>
          <w:rFonts w:cs="Times New Roman"/>
          <w:i/>
          <w:color w:val="auto"/>
          <w:szCs w:val="22"/>
          <w:u w:val="single"/>
        </w:rPr>
        <w:t>(</w:t>
      </w:r>
      <w:r w:rsidRPr="00CE5739">
        <w:rPr>
          <w:rFonts w:cs="Times New Roman"/>
          <w:i/>
          <w:szCs w:val="22"/>
          <w:u w:val="single"/>
        </w:rPr>
        <w:t>3</w:t>
      </w:r>
      <w:r w:rsidRPr="00CE5739">
        <w:rPr>
          <w:rFonts w:cs="Times New Roman"/>
          <w:i/>
          <w:color w:val="auto"/>
          <w:szCs w:val="22"/>
          <w:u w:val="single"/>
        </w:rPr>
        <w:t>)</w:t>
      </w:r>
      <w:r w:rsidRPr="00CE5739">
        <w:rPr>
          <w:rFonts w:cs="Times New Roman"/>
          <w:i/>
          <w:color w:val="auto"/>
          <w:szCs w:val="22"/>
          <w:u w:val="single"/>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w:t>
      </w:r>
      <w:r w:rsidRPr="00CE5739">
        <w:rPr>
          <w:rFonts w:cs="Times New Roman"/>
          <w:i/>
          <w:color w:val="auto"/>
          <w:szCs w:val="22"/>
          <w:u w:val="single"/>
        </w:rPr>
        <w:lastRenderedPageBreak/>
        <w:t>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CE5739">
        <w:rPr>
          <w:rFonts w:cs="Times New Roman"/>
          <w:i/>
          <w:color w:val="auto"/>
          <w:szCs w:val="22"/>
          <w:u w:val="single"/>
        </w:rPr>
        <w:noBreakHyphen/>
        <w:t>pick records, and insurance documents.</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i/>
          <w:color w:val="auto"/>
          <w:szCs w:val="22"/>
          <w:u w:val="single"/>
        </w:rPr>
        <w:t xml:space="preserve">If the department determines that a person knowingly provided false information to obtain a grant pursuant to this </w:t>
      </w:r>
      <w:r w:rsidRPr="00CE5739">
        <w:rPr>
          <w:rFonts w:cs="Times New Roman"/>
          <w:i/>
          <w:szCs w:val="22"/>
          <w:u w:val="single"/>
        </w:rPr>
        <w:t>proviso</w:t>
      </w:r>
      <w:r w:rsidRPr="00CE5739">
        <w:rPr>
          <w:rFonts w:cs="Times New Roman"/>
          <w:i/>
          <w:color w:val="auto"/>
          <w:szCs w:val="22"/>
          <w:u w:val="single"/>
        </w:rPr>
        <w:t xml:space="preserve"> or knowingly used funds for ineligible expenses, the person shall be subject to prosecution</w:t>
      </w:r>
      <w:r w:rsidRPr="00CE5739">
        <w:rPr>
          <w:rFonts w:cs="Times New Roman"/>
          <w:i/>
          <w:szCs w:val="22"/>
          <w:u w:val="single"/>
        </w:rPr>
        <w:t xml:space="preserve"> pursuant to Section 16</w:t>
      </w:r>
      <w:r w:rsidRPr="00CE5739">
        <w:rPr>
          <w:rFonts w:cs="Times New Roman"/>
          <w:i/>
          <w:szCs w:val="22"/>
          <w:u w:val="single"/>
        </w:rPr>
        <w:noBreakHyphen/>
        <w:t>13</w:t>
      </w:r>
      <w:r w:rsidRPr="00CE5739">
        <w:rPr>
          <w:rFonts w:cs="Times New Roman"/>
          <w:i/>
          <w:szCs w:val="22"/>
          <w:u w:val="single"/>
        </w:rPr>
        <w:noBreakHyphen/>
        <w:t>240.</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i/>
          <w:color w:val="auto"/>
          <w:szCs w:val="22"/>
          <w:u w:val="single"/>
        </w:rPr>
        <w:t>Within forty</w:t>
      </w:r>
      <w:r w:rsidRPr="00CE5739">
        <w:rPr>
          <w:rFonts w:cs="Times New Roman"/>
          <w:i/>
          <w:color w:val="auto"/>
          <w:szCs w:val="22"/>
          <w:u w:val="single"/>
        </w:rPr>
        <w:noBreakHyphen/>
        <w:t>five days of the completion of the awarding of grants, but no later than the end of the fiscal year, the Farm Aid Advisory Board is dissolved.  Any funds remaining in the fund upon dissolution shall lapse to the general fund.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The department may accept private funds, grants, and property to be used to make financial awards from the grant program.</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 xml:space="preserve">The Department of Agriculture must administer the grant program authorized by this </w:t>
      </w:r>
      <w:r w:rsidRPr="00CE5739">
        <w:rPr>
          <w:rFonts w:cs="Times New Roman"/>
          <w:i/>
          <w:szCs w:val="22"/>
          <w:u w:val="single"/>
        </w:rPr>
        <w:t>proviso</w:t>
      </w:r>
      <w:r w:rsidRPr="00CE5739">
        <w:rPr>
          <w:rFonts w:cs="Times New Roman"/>
          <w:i/>
          <w:color w:val="auto"/>
          <w:szCs w:val="22"/>
          <w:u w:val="single"/>
        </w:rPr>
        <w:t xml:space="preserve"> using existing resources and funds.</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E5739">
        <w:rPr>
          <w:rFonts w:cs="Times New Roman"/>
          <w:color w:val="auto"/>
          <w:szCs w:val="22"/>
        </w:rPr>
        <w:tab/>
      </w:r>
      <w:r w:rsidRPr="00CE5739">
        <w:rPr>
          <w:rFonts w:cs="Times New Roman"/>
          <w:i/>
          <w:color w:val="auto"/>
          <w:szCs w:val="22"/>
          <w:u w:val="single"/>
        </w:rPr>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color w:val="auto"/>
          <w:szCs w:val="22"/>
        </w:rPr>
        <w:tab/>
      </w:r>
      <w:r w:rsidRPr="00CE5739">
        <w:rPr>
          <w:rFonts w:cs="Times New Roman"/>
          <w:i/>
          <w:color w:val="auto"/>
          <w:szCs w:val="22"/>
          <w:u w:val="single"/>
        </w:rPr>
        <w:t>For purposes of this proviso:</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(1)</w:t>
      </w:r>
      <w:r w:rsidRPr="00CE5739">
        <w:rPr>
          <w:rFonts w:cs="Times New Roman"/>
          <w:i/>
          <w:szCs w:val="22"/>
          <w:u w:val="single"/>
        </w:rPr>
        <w:tab/>
      </w:r>
      <w:r w:rsidRPr="00CE5739">
        <w:rPr>
          <w:rFonts w:cs="Times New Roman"/>
          <w:i/>
          <w:color w:val="auto"/>
          <w:szCs w:val="22"/>
          <w:u w:val="single"/>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CE5739">
        <w:rPr>
          <w:rFonts w:cs="Times New Roman"/>
          <w:i/>
          <w:szCs w:val="22"/>
          <w:u w:val="single"/>
        </w:rPr>
        <w:t>ronment, excluding stored grain;</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(2)</w:t>
      </w:r>
      <w:r w:rsidRPr="00CE5739">
        <w:rPr>
          <w:rFonts w:cs="Times New Roman"/>
          <w:i/>
          <w:szCs w:val="22"/>
          <w:u w:val="single"/>
        </w:rPr>
        <w:tab/>
      </w:r>
      <w:r w:rsidRPr="00CE5739">
        <w:rPr>
          <w:rFonts w:cs="Times New Roman"/>
          <w:i/>
          <w:color w:val="auto"/>
          <w:szCs w:val="22"/>
          <w:u w:val="single"/>
        </w:rPr>
        <w:t>‘Person’ means any individual, trust, estate, partnership, receiver, association, company, limited liability company, corpor</w:t>
      </w:r>
      <w:r w:rsidRPr="00CE5739">
        <w:rPr>
          <w:rFonts w:cs="Times New Roman"/>
          <w:i/>
          <w:szCs w:val="22"/>
          <w:u w:val="single"/>
        </w:rPr>
        <w:t>atio</w:t>
      </w:r>
      <w:r w:rsidR="00AF1D1B" w:rsidRPr="00CE5739">
        <w:rPr>
          <w:rFonts w:cs="Times New Roman"/>
          <w:i/>
          <w:szCs w:val="22"/>
          <w:u w:val="single"/>
        </w:rPr>
        <w:t>n, or other entity or group;</w:t>
      </w:r>
    </w:p>
    <w:p w:rsidR="00106DB6" w:rsidRPr="00CE5739"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CE5739">
        <w:rPr>
          <w:rFonts w:cs="Times New Roman"/>
          <w:i/>
          <w:szCs w:val="22"/>
        </w:rPr>
        <w:tab/>
      </w:r>
      <w:r w:rsidRPr="00CE5739">
        <w:rPr>
          <w:rFonts w:cs="Times New Roman"/>
          <w:i/>
          <w:szCs w:val="22"/>
          <w:u w:val="single"/>
        </w:rPr>
        <w:t>(3)</w:t>
      </w:r>
      <w:r w:rsidRPr="00CE5739">
        <w:rPr>
          <w:rFonts w:cs="Times New Roman"/>
          <w:i/>
          <w:szCs w:val="22"/>
          <w:u w:val="single"/>
        </w:rPr>
        <w:tab/>
      </w:r>
      <w:r w:rsidRPr="00CE5739">
        <w:rPr>
          <w:rFonts w:cs="Times New Roman"/>
          <w:i/>
          <w:color w:val="auto"/>
          <w:szCs w:val="22"/>
          <w:u w:val="single"/>
        </w:rPr>
        <w:t>‘Related person’ means any person, joint venture, or entity that has a direct or indirect ownership intere</w:t>
      </w:r>
      <w:r w:rsidRPr="00CE5739">
        <w:rPr>
          <w:rFonts w:cs="Times New Roman"/>
          <w:i/>
          <w:szCs w:val="22"/>
          <w:u w:val="single"/>
        </w:rPr>
        <w:t>st of a person or legal entity</w:t>
      </w:r>
      <w:r w:rsidR="00AF1D1B" w:rsidRPr="00CE5739">
        <w:rPr>
          <w:rFonts w:cs="Times New Roman"/>
          <w:i/>
          <w:szCs w:val="22"/>
          <w:u w:val="single"/>
        </w:rPr>
        <w:t>; and</w:t>
      </w:r>
    </w:p>
    <w:p w:rsidR="00106DB6" w:rsidRPr="00CE5739" w:rsidRDefault="00AF1D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szCs w:val="22"/>
        </w:rPr>
        <w:tab/>
      </w:r>
      <w:r w:rsidRPr="00CE5739">
        <w:rPr>
          <w:rFonts w:cs="Times New Roman"/>
          <w:i/>
          <w:szCs w:val="22"/>
          <w:u w:val="single"/>
        </w:rPr>
        <w:t>(4)</w:t>
      </w:r>
      <w:r w:rsidRPr="00CE5739">
        <w:rPr>
          <w:rFonts w:cs="Times New Roman"/>
          <w:i/>
          <w:szCs w:val="22"/>
          <w:u w:val="single"/>
        </w:rPr>
        <w:tab/>
        <w:t>‘Department’ means the Department of Agriculture.</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E5739">
        <w:rPr>
          <w:rFonts w:cs="Times New Roman"/>
          <w:b/>
          <w:color w:val="auto"/>
          <w:szCs w:val="22"/>
        </w:rPr>
        <w:lastRenderedPageBreak/>
        <w:t>END OF PART IB</w:t>
      </w:r>
    </w:p>
    <w:p w:rsidR="005B3BBD" w:rsidRPr="00CE5739" w:rsidRDefault="005B3B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t>All acts or parts of acts inconsistent with any of the provisions of Part IA or Part IB of this act are suspended for Fiscal Year 201</w:t>
      </w:r>
      <w:r w:rsidR="00F07CAD" w:rsidRPr="00CE5739">
        <w:rPr>
          <w:rFonts w:cs="Times New Roman"/>
          <w:color w:val="auto"/>
          <w:szCs w:val="22"/>
        </w:rPr>
        <w:t>9</w:t>
      </w:r>
      <w:r w:rsidRPr="00CE5739">
        <w:rPr>
          <w:rFonts w:cs="Times New Roman"/>
          <w:color w:val="auto"/>
          <w:szCs w:val="22"/>
        </w:rPr>
        <w:noBreakHyphen/>
      </w:r>
      <w:r w:rsidR="00F07CAD" w:rsidRPr="00CE5739">
        <w:rPr>
          <w:rFonts w:cs="Times New Roman"/>
          <w:color w:val="auto"/>
          <w:szCs w:val="22"/>
        </w:rPr>
        <w:t>20</w:t>
      </w:r>
      <w:r w:rsidRPr="00CE5739">
        <w:rPr>
          <w:rFonts w:cs="Times New Roman"/>
          <w:color w:val="auto"/>
          <w:szCs w:val="22"/>
        </w:rPr>
        <w:t>.</w:t>
      </w:r>
    </w:p>
    <w:p w:rsidR="009236C8" w:rsidRPr="00CE5739"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E5739">
        <w:rPr>
          <w:rFonts w:cs="Times New Roman"/>
          <w:color w:val="auto"/>
          <w:szCs w:val="22"/>
        </w:rPr>
        <w:tab/>
      </w:r>
      <w:r w:rsidRPr="00CE5739">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A3317" w:rsidRPr="00CE5739" w:rsidRDefault="009236C8" w:rsidP="00DB6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E5739">
        <w:rPr>
          <w:rFonts w:cs="Times New Roman"/>
          <w:b/>
          <w:color w:val="auto"/>
          <w:szCs w:val="22"/>
        </w:rPr>
        <w:tab/>
      </w:r>
      <w:r w:rsidRPr="00CE5739">
        <w:rPr>
          <w:rFonts w:cs="Times New Roman"/>
          <w:bCs/>
          <w:color w:val="auto"/>
          <w:szCs w:val="22"/>
        </w:rPr>
        <w:t>Except as otherwise specifically provided, this act takes effect July 1, 201</w:t>
      </w:r>
      <w:r w:rsidR="00F07CAD" w:rsidRPr="00CE5739">
        <w:rPr>
          <w:rFonts w:cs="Times New Roman"/>
          <w:bCs/>
          <w:color w:val="auto"/>
          <w:szCs w:val="22"/>
        </w:rPr>
        <w:t>9</w:t>
      </w:r>
      <w:r w:rsidRPr="00CE5739">
        <w:rPr>
          <w:rFonts w:cs="Times New Roman"/>
          <w:bCs/>
          <w:color w:val="auto"/>
          <w:szCs w:val="22"/>
        </w:rPr>
        <w:t>.</w:t>
      </w:r>
    </w:p>
    <w:sectPr w:rsidR="00AA3317" w:rsidRPr="00CE5739" w:rsidSect="00746081">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A7" w:rsidRDefault="00A114A7">
      <w:r>
        <w:separator/>
      </w:r>
    </w:p>
  </w:endnote>
  <w:endnote w:type="continuationSeparator" w:id="0">
    <w:p w:rsidR="00A114A7" w:rsidRDefault="00A1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A7" w:rsidRDefault="00A114A7">
      <w:r>
        <w:separator/>
      </w:r>
    </w:p>
  </w:footnote>
  <w:footnote w:type="continuationSeparator" w:id="0">
    <w:p w:rsidR="00A114A7" w:rsidRDefault="00A1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A7" w:rsidRDefault="00A114A7"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272</w:t>
    </w:r>
    <w:r>
      <w:rPr>
        <w:b/>
      </w:rPr>
      <w:fldChar w:fldCharType="end"/>
    </w:r>
  </w:p>
  <w:p w:rsidR="00A114A7" w:rsidRPr="00967FF3" w:rsidRDefault="00A114A7" w:rsidP="00967FF3">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1A" w:rsidRDefault="0054361A" w:rsidP="00967FF3">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353</w:t>
    </w:r>
    <w:r>
      <w:rPr>
        <w:b/>
      </w:rPr>
      <w:fldChar w:fldCharType="end"/>
    </w:r>
  </w:p>
  <w:p w:rsidR="0054361A" w:rsidRPr="00967FF3" w:rsidRDefault="0054361A" w:rsidP="00967FF3">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SECTION 17 - H180 -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354</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355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1A" w:rsidRDefault="0054361A" w:rsidP="00967FF3">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357</w:t>
    </w:r>
    <w:r>
      <w:rPr>
        <w:b/>
      </w:rPr>
      <w:fldChar w:fldCharType="end"/>
    </w:r>
  </w:p>
  <w:p w:rsidR="0054361A" w:rsidRPr="00967FF3" w:rsidRDefault="0054361A" w:rsidP="00967FF3">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sidR="00587B7D">
      <w:rPr>
        <w:b/>
        <w:noProof/>
      </w:rPr>
      <w:t>358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359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292</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587B7D">
      <w:rPr>
        <w:b/>
        <w:noProof/>
      </w:rPr>
      <w:t>360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361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587B7D">
      <w:rPr>
        <w:b/>
        <w:noProof/>
      </w:rPr>
      <w:t>368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587B7D">
      <w:rPr>
        <w:b/>
        <w:noProof/>
      </w:rPr>
      <w:t>379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587B7D">
      <w:rPr>
        <w:b/>
        <w:noProof/>
      </w:rPr>
      <w:t>381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587B7D">
      <w:rPr>
        <w:b/>
        <w:noProof/>
      </w:rPr>
      <w:t>383</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587B7D">
      <w:rPr>
        <w:b/>
        <w:noProof/>
      </w:rPr>
      <w:t>391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587B7D">
      <w:rPr>
        <w:b/>
        <w:noProof/>
      </w:rPr>
      <w:t>333</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40 </w:t>
    </w:r>
    <w:r>
      <w:rPr>
        <w:b/>
      </w:rPr>
      <w:noBreakHyphen/>
      <w:t xml:space="preserve"> L600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587B7D">
      <w:rPr>
        <w:b/>
        <w:noProof/>
      </w:rPr>
      <w:t>392</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41 </w:t>
    </w:r>
    <w:r>
      <w:rPr>
        <w:b/>
      </w:rPr>
      <w:noBreakHyphen/>
      <w:t xml:space="preserve"> L800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sidR="00587B7D">
      <w:rPr>
        <w:b/>
        <w:noProof/>
      </w:rPr>
      <w:t>393</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394</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587B7D">
      <w:rPr>
        <w:b/>
        <w:noProof/>
      </w:rPr>
      <w:t>395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587B7D">
      <w:rPr>
        <w:b/>
        <w:noProof/>
      </w:rPr>
      <w:t>396</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587B7D">
      <w:rPr>
        <w:b/>
        <w:noProof/>
      </w:rPr>
      <w:t>398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587B7D">
      <w:rPr>
        <w:b/>
        <w:noProof/>
      </w:rPr>
      <w:t>400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587B7D">
      <w:rPr>
        <w:b/>
        <w:noProof/>
      </w:rPr>
      <w:t>404</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587B7D">
      <w:rPr>
        <w:b/>
        <w:noProof/>
      </w:rPr>
      <w:t>346</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587B7D">
      <w:rPr>
        <w:b/>
        <w:noProof/>
      </w:rPr>
      <w:t>405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587B7D">
      <w:rPr>
        <w:b/>
        <w:noProof/>
      </w:rPr>
      <w:t>407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587B7D">
      <w:rPr>
        <w:b/>
        <w:noProof/>
      </w:rPr>
      <w:t>408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587B7D">
      <w:rPr>
        <w:b/>
        <w:noProof/>
      </w:rPr>
      <w:t>410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412</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587B7D">
      <w:rPr>
        <w:b/>
        <w:noProof/>
      </w:rPr>
      <w:t>416</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587B7D">
      <w:rPr>
        <w:b/>
        <w:noProof/>
      </w:rPr>
      <w:t>419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587B7D">
      <w:rPr>
        <w:b/>
        <w:noProof/>
      </w:rPr>
      <w:t>420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587B7D">
      <w:rPr>
        <w:b/>
        <w:noProof/>
      </w:rPr>
      <w:t>347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421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8F" w:rsidRDefault="00276D8F" w:rsidP="00967FF3">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587B7D">
      <w:rPr>
        <w:b/>
        <w:noProof/>
      </w:rPr>
      <w:t>425</w:t>
    </w:r>
    <w:r>
      <w:rPr>
        <w:b/>
      </w:rPr>
      <w:fldChar w:fldCharType="end"/>
    </w:r>
  </w:p>
  <w:p w:rsidR="00276D8F" w:rsidRPr="00967FF3" w:rsidRDefault="00276D8F" w:rsidP="00967FF3">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426</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8F" w:rsidRDefault="00276D8F" w:rsidP="00967FF3">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587B7D">
      <w:rPr>
        <w:b/>
        <w:noProof/>
      </w:rPr>
      <w:t>428</w:t>
    </w:r>
    <w:r>
      <w:rPr>
        <w:b/>
      </w:rPr>
      <w:fldChar w:fldCharType="end"/>
    </w:r>
  </w:p>
  <w:p w:rsidR="00276D8F" w:rsidRPr="00967FF3" w:rsidRDefault="00276D8F" w:rsidP="00967FF3">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sidR="00587B7D">
      <w:rPr>
        <w:b/>
        <w:noProof/>
      </w:rPr>
      <w:t>429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587B7D">
      <w:rPr>
        <w:b/>
        <w:noProof/>
      </w:rPr>
      <w:t>431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sidR="00587B7D">
      <w:rPr>
        <w:b/>
        <w:noProof/>
      </w:rPr>
      <w:t>432</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587B7D">
      <w:rPr>
        <w:b/>
        <w:noProof/>
      </w:rPr>
      <w:t>348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433</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435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587B7D">
      <w:rPr>
        <w:b/>
        <w:noProof/>
      </w:rPr>
      <w:t>436</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587B7D">
      <w:rPr>
        <w:b/>
        <w:noProof/>
      </w:rPr>
      <w:t>437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439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SECTION 86 - U200 - COUNTY TRANSPORTATION FUNDS</w:t>
    </w:r>
  </w:p>
  <w:p w:rsidR="00746081" w:rsidRDefault="00746081" w:rsidP="00967FF3">
    <w:pPr>
      <w:pStyle w:val="Header"/>
      <w:tabs>
        <w:tab w:val="clear" w:pos="4320"/>
        <w:tab w:val="clear" w:pos="8640"/>
        <w:tab w:val="right" w:pos="11520"/>
      </w:tabs>
      <w:rPr>
        <w:b/>
      </w:rPr>
    </w:pP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557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440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sidR="00587B7D">
      <w:rPr>
        <w:b/>
        <w:noProof/>
      </w:rPr>
      <w:t>349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441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8F" w:rsidRDefault="00276D8F" w:rsidP="00967FF3">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587B7D">
      <w:rPr>
        <w:b/>
        <w:noProof/>
      </w:rPr>
      <w:t>442</w:t>
    </w:r>
    <w:r>
      <w:rPr>
        <w:b/>
      </w:rPr>
      <w:fldChar w:fldCharType="end"/>
    </w:r>
  </w:p>
  <w:p w:rsidR="00276D8F" w:rsidRPr="00967FF3" w:rsidRDefault="00276D8F" w:rsidP="00967FF3">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587B7D">
      <w:rPr>
        <w:b/>
        <w:noProof/>
      </w:rPr>
      <w:t>447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sidR="00587B7D">
      <w:rPr>
        <w:b/>
        <w:noProof/>
      </w:rPr>
      <w:t>448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587B7D">
      <w:rPr>
        <w:b/>
        <w:noProof/>
      </w:rPr>
      <w:t>452</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sidR="00276D8F">
      <w:rPr>
        <w:b/>
        <w:noProof/>
      </w:rPr>
      <w:t>453</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95 </w:t>
    </w:r>
    <w:r>
      <w:rPr>
        <w:b/>
      </w:rPr>
      <w:noBreakHyphen/>
      <w:t xml:space="preserve"> E040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587B7D">
      <w:rPr>
        <w:b/>
        <w:noProof/>
      </w:rPr>
      <w:t>454</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rPr>
        <w:b/>
      </w:rPr>
      <w:tab/>
    </w:r>
    <w:r>
      <w:tab/>
    </w:r>
    <w:r>
      <w:rPr>
        <w:b/>
      </w:rPr>
      <w:t xml:space="preserve">PAGE </w:t>
    </w:r>
    <w:r>
      <w:rPr>
        <w:b/>
      </w:rPr>
      <w:fldChar w:fldCharType="begin"/>
    </w:r>
    <w:r>
      <w:rPr>
        <w:b/>
      </w:rPr>
      <w:instrText xml:space="preserve"> PAGE  \* MERGEFORMAT </w:instrText>
    </w:r>
    <w:r>
      <w:rPr>
        <w:b/>
      </w:rPr>
      <w:fldChar w:fldCharType="separate"/>
    </w:r>
    <w:r w:rsidR="00276D8F">
      <w:rPr>
        <w:b/>
        <w:noProof/>
      </w:rPr>
      <w:t>455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587B7D">
      <w:rPr>
        <w:b/>
        <w:noProof/>
      </w:rPr>
      <w:t>455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587B7D">
      <w:rPr>
        <w:b/>
        <w:noProof/>
      </w:rPr>
      <w:t>457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551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587B7D">
      <w:rPr>
        <w:b/>
        <w:noProof/>
      </w:rPr>
      <w:t>461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101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587B7D">
      <w:rPr>
        <w:b/>
        <w:noProof/>
      </w:rPr>
      <w:t>463</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102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587B7D">
      <w:rPr>
        <w:b/>
        <w:noProof/>
      </w:rPr>
      <w:t>466</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587B7D">
      <w:rPr>
        <w:b/>
        <w:noProof/>
      </w:rPr>
      <w:t>468</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587B7D">
      <w:rPr>
        <w:b/>
        <w:noProof/>
      </w:rPr>
      <w:t>469</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rPr>
        <w:b/>
      </w:rPr>
      <w:tab/>
    </w:r>
    <w:r>
      <w:tab/>
    </w:r>
    <w:r>
      <w:rPr>
        <w:b/>
      </w:rPr>
      <w:t xml:space="preserve">PAGE </w:t>
    </w:r>
    <w:r>
      <w:rPr>
        <w:b/>
      </w:rPr>
      <w:fldChar w:fldCharType="begin"/>
    </w:r>
    <w:r>
      <w:rPr>
        <w:b/>
      </w:rPr>
      <w:instrText xml:space="preserve"> PAGE  \* MERGEFORMAT </w:instrText>
    </w:r>
    <w:r>
      <w:rPr>
        <w:b/>
      </w:rPr>
      <w:fldChar w:fldCharType="separate"/>
    </w:r>
    <w:r w:rsidR="00276D8F">
      <w:rPr>
        <w:b/>
        <w:noProof/>
      </w:rPr>
      <w:t>470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587B7D">
      <w:rPr>
        <w:b/>
        <w:noProof/>
      </w:rPr>
      <w:t>471</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587B7D">
      <w:rPr>
        <w:b/>
        <w:noProof/>
      </w:rPr>
      <w:t>474</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276D8F">
      <w:rPr>
        <w:b/>
        <w:noProof/>
      </w:rPr>
      <w:t>475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rPr>
        <w:b/>
      </w:rPr>
      <w:tab/>
    </w:r>
    <w:r>
      <w:tab/>
    </w:r>
    <w:r>
      <w:rPr>
        <w:b/>
      </w:rPr>
      <w:t xml:space="preserve">PAGE </w:t>
    </w:r>
    <w:r>
      <w:rPr>
        <w:b/>
      </w:rPr>
      <w:fldChar w:fldCharType="begin"/>
    </w:r>
    <w:r>
      <w:rPr>
        <w:b/>
      </w:rPr>
      <w:instrText xml:space="preserve"> PAGE  \* MERGEFORMAT </w:instrText>
    </w:r>
    <w:r>
      <w:rPr>
        <w:b/>
      </w:rPr>
      <w:fldChar w:fldCharType="separate"/>
    </w:r>
    <w:r w:rsidR="00276D8F">
      <w:rPr>
        <w:b/>
        <w:noProof/>
      </w:rPr>
      <w:t>475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350</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87B7D">
      <w:rPr>
        <w:b/>
        <w:noProof/>
      </w:rPr>
      <w:t>475</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587B7D">
      <w:rPr>
        <w:b/>
        <w:noProof/>
      </w:rPr>
      <w:t>477</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587B7D">
      <w:rPr>
        <w:b/>
        <w:noProof/>
      </w:rPr>
      <w:t>534</w:t>
    </w:r>
    <w:r>
      <w:rPr>
        <w:b/>
      </w:rPr>
      <w:fldChar w:fldCharType="end"/>
    </w:r>
  </w:p>
  <w:p w:rsidR="00746081" w:rsidRPr="00967FF3" w:rsidRDefault="00746081" w:rsidP="00967FF3">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1" w:rsidRDefault="00746081" w:rsidP="00967FF3">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587B7D">
      <w:rPr>
        <w:b/>
        <w:noProof/>
      </w:rPr>
      <w:t>550</w:t>
    </w:r>
    <w:r>
      <w:rPr>
        <w:b/>
      </w:rPr>
      <w:fldChar w:fldCharType="end"/>
    </w:r>
  </w:p>
  <w:p w:rsidR="00746081" w:rsidRPr="00967FF3" w:rsidRDefault="00746081" w:rsidP="00967FF3">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C0"/>
    <w:rsid w:val="00010680"/>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6B58"/>
    <w:rsid w:val="000176DC"/>
    <w:rsid w:val="00017BD6"/>
    <w:rsid w:val="00017EF2"/>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67CE"/>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3F29"/>
    <w:rsid w:val="00074214"/>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782"/>
    <w:rsid w:val="00077E42"/>
    <w:rsid w:val="00077FA1"/>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9A3"/>
    <w:rsid w:val="00087D4C"/>
    <w:rsid w:val="00087DB3"/>
    <w:rsid w:val="00087F67"/>
    <w:rsid w:val="000902FB"/>
    <w:rsid w:val="00090449"/>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3F5D"/>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C1A"/>
    <w:rsid w:val="001102A0"/>
    <w:rsid w:val="001103A6"/>
    <w:rsid w:val="00110643"/>
    <w:rsid w:val="00110D3C"/>
    <w:rsid w:val="001112E3"/>
    <w:rsid w:val="00111A47"/>
    <w:rsid w:val="00112603"/>
    <w:rsid w:val="0011264A"/>
    <w:rsid w:val="001127E0"/>
    <w:rsid w:val="00112AD7"/>
    <w:rsid w:val="00112CED"/>
    <w:rsid w:val="00112E70"/>
    <w:rsid w:val="0011303E"/>
    <w:rsid w:val="001131C5"/>
    <w:rsid w:val="0011357F"/>
    <w:rsid w:val="001135D2"/>
    <w:rsid w:val="001135DA"/>
    <w:rsid w:val="00113616"/>
    <w:rsid w:val="001138F0"/>
    <w:rsid w:val="001139B2"/>
    <w:rsid w:val="001139CD"/>
    <w:rsid w:val="00114008"/>
    <w:rsid w:val="00114221"/>
    <w:rsid w:val="0011477E"/>
    <w:rsid w:val="00114D7A"/>
    <w:rsid w:val="00114F0B"/>
    <w:rsid w:val="001157EE"/>
    <w:rsid w:val="00115810"/>
    <w:rsid w:val="00116428"/>
    <w:rsid w:val="00116B84"/>
    <w:rsid w:val="00116E4B"/>
    <w:rsid w:val="0011725C"/>
    <w:rsid w:val="00117538"/>
    <w:rsid w:val="00117852"/>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A5"/>
    <w:rsid w:val="00122709"/>
    <w:rsid w:val="001229AF"/>
    <w:rsid w:val="00122DFE"/>
    <w:rsid w:val="001232FF"/>
    <w:rsid w:val="00123472"/>
    <w:rsid w:val="001234EA"/>
    <w:rsid w:val="00123518"/>
    <w:rsid w:val="001236DC"/>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275"/>
    <w:rsid w:val="00133C1A"/>
    <w:rsid w:val="00133CC8"/>
    <w:rsid w:val="00134446"/>
    <w:rsid w:val="00134747"/>
    <w:rsid w:val="00134AD9"/>
    <w:rsid w:val="00134BD9"/>
    <w:rsid w:val="00134F15"/>
    <w:rsid w:val="001351D2"/>
    <w:rsid w:val="00135DA2"/>
    <w:rsid w:val="00135FBE"/>
    <w:rsid w:val="00136306"/>
    <w:rsid w:val="00136494"/>
    <w:rsid w:val="0013680D"/>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BF1"/>
    <w:rsid w:val="00155C72"/>
    <w:rsid w:val="00155ECF"/>
    <w:rsid w:val="00155F16"/>
    <w:rsid w:val="00156251"/>
    <w:rsid w:val="00156A3E"/>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1D17"/>
    <w:rsid w:val="001820EA"/>
    <w:rsid w:val="00182279"/>
    <w:rsid w:val="00182643"/>
    <w:rsid w:val="001826CF"/>
    <w:rsid w:val="001829FA"/>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615E"/>
    <w:rsid w:val="00186239"/>
    <w:rsid w:val="001866E7"/>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D96"/>
    <w:rsid w:val="001932B9"/>
    <w:rsid w:val="0019354A"/>
    <w:rsid w:val="0019364D"/>
    <w:rsid w:val="001940BE"/>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6E9"/>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9A8"/>
    <w:rsid w:val="001D101B"/>
    <w:rsid w:val="001D11B0"/>
    <w:rsid w:val="001D1539"/>
    <w:rsid w:val="001D15FC"/>
    <w:rsid w:val="001D1A27"/>
    <w:rsid w:val="001D1BCA"/>
    <w:rsid w:val="001D201B"/>
    <w:rsid w:val="001D2281"/>
    <w:rsid w:val="001D2356"/>
    <w:rsid w:val="001D2632"/>
    <w:rsid w:val="001D27D5"/>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4FD"/>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D90"/>
    <w:rsid w:val="00211EBF"/>
    <w:rsid w:val="00211EFA"/>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B1"/>
    <w:rsid w:val="00236113"/>
    <w:rsid w:val="00236136"/>
    <w:rsid w:val="002365EA"/>
    <w:rsid w:val="002366BA"/>
    <w:rsid w:val="00236727"/>
    <w:rsid w:val="002367CB"/>
    <w:rsid w:val="00236843"/>
    <w:rsid w:val="0023690C"/>
    <w:rsid w:val="00237061"/>
    <w:rsid w:val="00237119"/>
    <w:rsid w:val="0023718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8010D"/>
    <w:rsid w:val="002801FF"/>
    <w:rsid w:val="002802C5"/>
    <w:rsid w:val="002804E2"/>
    <w:rsid w:val="00280AA5"/>
    <w:rsid w:val="00280AB9"/>
    <w:rsid w:val="00280C30"/>
    <w:rsid w:val="00280FA6"/>
    <w:rsid w:val="00281128"/>
    <w:rsid w:val="00281515"/>
    <w:rsid w:val="00281674"/>
    <w:rsid w:val="00281F19"/>
    <w:rsid w:val="0028216F"/>
    <w:rsid w:val="00282219"/>
    <w:rsid w:val="0028298A"/>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A82"/>
    <w:rsid w:val="002B1CF5"/>
    <w:rsid w:val="002B1FA0"/>
    <w:rsid w:val="002B1FD4"/>
    <w:rsid w:val="002B2473"/>
    <w:rsid w:val="002B24FA"/>
    <w:rsid w:val="002B255F"/>
    <w:rsid w:val="002B277B"/>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743"/>
    <w:rsid w:val="002B6979"/>
    <w:rsid w:val="002B6B37"/>
    <w:rsid w:val="002B6BD1"/>
    <w:rsid w:val="002B741F"/>
    <w:rsid w:val="002B784C"/>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174"/>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2F7A60"/>
    <w:rsid w:val="002F7BB8"/>
    <w:rsid w:val="003000CF"/>
    <w:rsid w:val="00300207"/>
    <w:rsid w:val="00300BE3"/>
    <w:rsid w:val="00300C7D"/>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17EC3"/>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7DB7"/>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6D5"/>
    <w:rsid w:val="003829C5"/>
    <w:rsid w:val="00383240"/>
    <w:rsid w:val="00383261"/>
    <w:rsid w:val="003834DB"/>
    <w:rsid w:val="0038368B"/>
    <w:rsid w:val="00383ABD"/>
    <w:rsid w:val="00383D26"/>
    <w:rsid w:val="003846D6"/>
    <w:rsid w:val="003847A6"/>
    <w:rsid w:val="00384A21"/>
    <w:rsid w:val="00384C1C"/>
    <w:rsid w:val="00385107"/>
    <w:rsid w:val="00385424"/>
    <w:rsid w:val="00385446"/>
    <w:rsid w:val="003854BA"/>
    <w:rsid w:val="003859A2"/>
    <w:rsid w:val="00385BD9"/>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7C7"/>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265"/>
    <w:rsid w:val="003B03FD"/>
    <w:rsid w:val="003B0623"/>
    <w:rsid w:val="003B08C3"/>
    <w:rsid w:val="003B0AAA"/>
    <w:rsid w:val="003B0AFD"/>
    <w:rsid w:val="003B0D64"/>
    <w:rsid w:val="003B0DE6"/>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84"/>
    <w:rsid w:val="003D2367"/>
    <w:rsid w:val="003D24D0"/>
    <w:rsid w:val="003D2670"/>
    <w:rsid w:val="003D27F6"/>
    <w:rsid w:val="003D2C2D"/>
    <w:rsid w:val="003D2F13"/>
    <w:rsid w:val="003D3013"/>
    <w:rsid w:val="003D31E3"/>
    <w:rsid w:val="003D3216"/>
    <w:rsid w:val="003D3330"/>
    <w:rsid w:val="003D3947"/>
    <w:rsid w:val="003D3C4D"/>
    <w:rsid w:val="003D3E69"/>
    <w:rsid w:val="003D4125"/>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B49"/>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BBD"/>
    <w:rsid w:val="00401C8A"/>
    <w:rsid w:val="00402155"/>
    <w:rsid w:val="004023A3"/>
    <w:rsid w:val="004024F1"/>
    <w:rsid w:val="00402515"/>
    <w:rsid w:val="00402E47"/>
    <w:rsid w:val="004034C3"/>
    <w:rsid w:val="00403BF8"/>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3D4"/>
    <w:rsid w:val="00416432"/>
    <w:rsid w:val="00416548"/>
    <w:rsid w:val="004168BA"/>
    <w:rsid w:val="00416AA6"/>
    <w:rsid w:val="00417116"/>
    <w:rsid w:val="00417841"/>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9D0"/>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5F94"/>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A03"/>
    <w:rsid w:val="00496C53"/>
    <w:rsid w:val="00496EDD"/>
    <w:rsid w:val="00497199"/>
    <w:rsid w:val="00497BCA"/>
    <w:rsid w:val="00497C2D"/>
    <w:rsid w:val="00497F85"/>
    <w:rsid w:val="004A05AD"/>
    <w:rsid w:val="004A0A32"/>
    <w:rsid w:val="004A0A3C"/>
    <w:rsid w:val="004A0E9E"/>
    <w:rsid w:val="004A12D2"/>
    <w:rsid w:val="004A184E"/>
    <w:rsid w:val="004A1C7A"/>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52C0"/>
    <w:rsid w:val="004B559B"/>
    <w:rsid w:val="004B57F9"/>
    <w:rsid w:val="004B5A3E"/>
    <w:rsid w:val="004B5A64"/>
    <w:rsid w:val="004B5B2E"/>
    <w:rsid w:val="004B5C2D"/>
    <w:rsid w:val="004B5C57"/>
    <w:rsid w:val="004B61CA"/>
    <w:rsid w:val="004B6521"/>
    <w:rsid w:val="004B68F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980"/>
    <w:rsid w:val="004D0E6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5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0E2"/>
    <w:rsid w:val="004F62DB"/>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4DBB"/>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B1F"/>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FC"/>
    <w:rsid w:val="00524489"/>
    <w:rsid w:val="005245B7"/>
    <w:rsid w:val="00524606"/>
    <w:rsid w:val="00524669"/>
    <w:rsid w:val="0052498C"/>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0D6B"/>
    <w:rsid w:val="005314F2"/>
    <w:rsid w:val="00532246"/>
    <w:rsid w:val="0053250C"/>
    <w:rsid w:val="0053256D"/>
    <w:rsid w:val="0053262B"/>
    <w:rsid w:val="0053263C"/>
    <w:rsid w:val="00532A79"/>
    <w:rsid w:val="00532C13"/>
    <w:rsid w:val="00532EC2"/>
    <w:rsid w:val="00533104"/>
    <w:rsid w:val="0053388E"/>
    <w:rsid w:val="00533E13"/>
    <w:rsid w:val="00533F09"/>
    <w:rsid w:val="0053407A"/>
    <w:rsid w:val="0053423D"/>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664"/>
    <w:rsid w:val="00552CA7"/>
    <w:rsid w:val="00552CA8"/>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E9"/>
    <w:rsid w:val="00562C4A"/>
    <w:rsid w:val="00562E22"/>
    <w:rsid w:val="00562FEA"/>
    <w:rsid w:val="005631B3"/>
    <w:rsid w:val="0056370A"/>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B1D"/>
    <w:rsid w:val="00574B45"/>
    <w:rsid w:val="00574E5C"/>
    <w:rsid w:val="00574ED1"/>
    <w:rsid w:val="005754A3"/>
    <w:rsid w:val="005756C2"/>
    <w:rsid w:val="005756CB"/>
    <w:rsid w:val="00575859"/>
    <w:rsid w:val="00575CC5"/>
    <w:rsid w:val="005763DE"/>
    <w:rsid w:val="005769CE"/>
    <w:rsid w:val="005769DB"/>
    <w:rsid w:val="00576AEE"/>
    <w:rsid w:val="00576D71"/>
    <w:rsid w:val="00576D73"/>
    <w:rsid w:val="00577341"/>
    <w:rsid w:val="005774AE"/>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C74"/>
    <w:rsid w:val="0058500A"/>
    <w:rsid w:val="005857F9"/>
    <w:rsid w:val="0058582D"/>
    <w:rsid w:val="00585BD8"/>
    <w:rsid w:val="00585C87"/>
    <w:rsid w:val="00585E6D"/>
    <w:rsid w:val="005863DD"/>
    <w:rsid w:val="005864D1"/>
    <w:rsid w:val="0058689B"/>
    <w:rsid w:val="0058709B"/>
    <w:rsid w:val="0058724B"/>
    <w:rsid w:val="0058732E"/>
    <w:rsid w:val="00587662"/>
    <w:rsid w:val="005876CE"/>
    <w:rsid w:val="00587713"/>
    <w:rsid w:val="00587B7D"/>
    <w:rsid w:val="0059012A"/>
    <w:rsid w:val="00590175"/>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CFF"/>
    <w:rsid w:val="005A0E8E"/>
    <w:rsid w:val="005A15D0"/>
    <w:rsid w:val="005A17CF"/>
    <w:rsid w:val="005A1BC2"/>
    <w:rsid w:val="005A226D"/>
    <w:rsid w:val="005A23E4"/>
    <w:rsid w:val="005A2F80"/>
    <w:rsid w:val="005A2FD2"/>
    <w:rsid w:val="005A326B"/>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90E"/>
    <w:rsid w:val="005D0CEE"/>
    <w:rsid w:val="005D12F3"/>
    <w:rsid w:val="005D13C9"/>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07"/>
    <w:rsid w:val="00621356"/>
    <w:rsid w:val="00621575"/>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4FD1"/>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1A6"/>
    <w:rsid w:val="0066322B"/>
    <w:rsid w:val="00663259"/>
    <w:rsid w:val="0066390F"/>
    <w:rsid w:val="006642C8"/>
    <w:rsid w:val="006645D1"/>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6E5"/>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3C6"/>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5C7"/>
    <w:rsid w:val="006A176A"/>
    <w:rsid w:val="006A19F8"/>
    <w:rsid w:val="006A1E82"/>
    <w:rsid w:val="006A22DB"/>
    <w:rsid w:val="006A23CF"/>
    <w:rsid w:val="006A2438"/>
    <w:rsid w:val="006A2678"/>
    <w:rsid w:val="006A2A50"/>
    <w:rsid w:val="006A2BC9"/>
    <w:rsid w:val="006A2F94"/>
    <w:rsid w:val="006A3619"/>
    <w:rsid w:val="006A3A54"/>
    <w:rsid w:val="006A47A7"/>
    <w:rsid w:val="006A4A86"/>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65E"/>
    <w:rsid w:val="006A79BC"/>
    <w:rsid w:val="006A79EF"/>
    <w:rsid w:val="006A7A91"/>
    <w:rsid w:val="006A7AAC"/>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9B"/>
    <w:rsid w:val="006E31A3"/>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F"/>
    <w:rsid w:val="00710D79"/>
    <w:rsid w:val="00711453"/>
    <w:rsid w:val="007116B9"/>
    <w:rsid w:val="00711818"/>
    <w:rsid w:val="007124BE"/>
    <w:rsid w:val="00712632"/>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BD9"/>
    <w:rsid w:val="00720CD3"/>
    <w:rsid w:val="00721014"/>
    <w:rsid w:val="0072103A"/>
    <w:rsid w:val="00721663"/>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FF2"/>
    <w:rsid w:val="00730211"/>
    <w:rsid w:val="00730402"/>
    <w:rsid w:val="00730490"/>
    <w:rsid w:val="0073052F"/>
    <w:rsid w:val="007309DC"/>
    <w:rsid w:val="00730B2E"/>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C7D"/>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C8D"/>
    <w:rsid w:val="00753E38"/>
    <w:rsid w:val="00753F5C"/>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06B"/>
    <w:rsid w:val="007745EE"/>
    <w:rsid w:val="007747DF"/>
    <w:rsid w:val="00774931"/>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1F7"/>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23"/>
    <w:rsid w:val="007A208B"/>
    <w:rsid w:val="007A2279"/>
    <w:rsid w:val="007A238F"/>
    <w:rsid w:val="007A2453"/>
    <w:rsid w:val="007A254E"/>
    <w:rsid w:val="007A2A4A"/>
    <w:rsid w:val="007A2C0B"/>
    <w:rsid w:val="007A304E"/>
    <w:rsid w:val="007A3D6B"/>
    <w:rsid w:val="007A3EF4"/>
    <w:rsid w:val="007A3F71"/>
    <w:rsid w:val="007A42F0"/>
    <w:rsid w:val="007A4443"/>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74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511"/>
    <w:rsid w:val="007C4D2C"/>
    <w:rsid w:val="007C4D93"/>
    <w:rsid w:val="007C54C5"/>
    <w:rsid w:val="007C5556"/>
    <w:rsid w:val="007C58AA"/>
    <w:rsid w:val="007C5C79"/>
    <w:rsid w:val="007C5CDB"/>
    <w:rsid w:val="007C617C"/>
    <w:rsid w:val="007C6980"/>
    <w:rsid w:val="007C6DD3"/>
    <w:rsid w:val="007C6E8E"/>
    <w:rsid w:val="007C6F2D"/>
    <w:rsid w:val="007C7162"/>
    <w:rsid w:val="007C73D6"/>
    <w:rsid w:val="007C76FD"/>
    <w:rsid w:val="007C770D"/>
    <w:rsid w:val="007C7BBD"/>
    <w:rsid w:val="007C7BCB"/>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B00"/>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62"/>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DA6"/>
    <w:rsid w:val="008012B6"/>
    <w:rsid w:val="008016D7"/>
    <w:rsid w:val="008016EF"/>
    <w:rsid w:val="008016F4"/>
    <w:rsid w:val="00801917"/>
    <w:rsid w:val="00801C56"/>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631"/>
    <w:rsid w:val="00807799"/>
    <w:rsid w:val="00807A2D"/>
    <w:rsid w:val="00807BF8"/>
    <w:rsid w:val="00807CDE"/>
    <w:rsid w:val="008100C4"/>
    <w:rsid w:val="00810746"/>
    <w:rsid w:val="008113A1"/>
    <w:rsid w:val="008113A7"/>
    <w:rsid w:val="0081145F"/>
    <w:rsid w:val="00811523"/>
    <w:rsid w:val="00811596"/>
    <w:rsid w:val="0081213E"/>
    <w:rsid w:val="00812B78"/>
    <w:rsid w:val="00812C5F"/>
    <w:rsid w:val="00812D8A"/>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0DA"/>
    <w:rsid w:val="00820762"/>
    <w:rsid w:val="00820DDE"/>
    <w:rsid w:val="0082111D"/>
    <w:rsid w:val="00821391"/>
    <w:rsid w:val="00822098"/>
    <w:rsid w:val="008221D6"/>
    <w:rsid w:val="00822571"/>
    <w:rsid w:val="00822572"/>
    <w:rsid w:val="0082285E"/>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B1A"/>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200"/>
    <w:rsid w:val="00837327"/>
    <w:rsid w:val="00837329"/>
    <w:rsid w:val="0083738A"/>
    <w:rsid w:val="008374F1"/>
    <w:rsid w:val="00837AD8"/>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300"/>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7075"/>
    <w:rsid w:val="008670A4"/>
    <w:rsid w:val="008674BE"/>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521"/>
    <w:rsid w:val="00873583"/>
    <w:rsid w:val="00873CC1"/>
    <w:rsid w:val="00873D38"/>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6E15"/>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7B1"/>
    <w:rsid w:val="008E1D83"/>
    <w:rsid w:val="008E2898"/>
    <w:rsid w:val="008E2DA5"/>
    <w:rsid w:val="008E2F83"/>
    <w:rsid w:val="008E2FC9"/>
    <w:rsid w:val="008E3376"/>
    <w:rsid w:val="008E381E"/>
    <w:rsid w:val="008E3821"/>
    <w:rsid w:val="008E3C23"/>
    <w:rsid w:val="008E3C28"/>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918"/>
    <w:rsid w:val="008F2C87"/>
    <w:rsid w:val="008F306E"/>
    <w:rsid w:val="008F30D0"/>
    <w:rsid w:val="008F35AA"/>
    <w:rsid w:val="008F3860"/>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5147"/>
    <w:rsid w:val="009052BD"/>
    <w:rsid w:val="0090562F"/>
    <w:rsid w:val="00905656"/>
    <w:rsid w:val="00906412"/>
    <w:rsid w:val="00906510"/>
    <w:rsid w:val="0090656C"/>
    <w:rsid w:val="009065B8"/>
    <w:rsid w:val="00906668"/>
    <w:rsid w:val="00906687"/>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971"/>
    <w:rsid w:val="00911A99"/>
    <w:rsid w:val="0091216B"/>
    <w:rsid w:val="0091272D"/>
    <w:rsid w:val="0091272F"/>
    <w:rsid w:val="00913202"/>
    <w:rsid w:val="00913307"/>
    <w:rsid w:val="0091343D"/>
    <w:rsid w:val="00913480"/>
    <w:rsid w:val="00913762"/>
    <w:rsid w:val="00913BDE"/>
    <w:rsid w:val="00913D13"/>
    <w:rsid w:val="00913EF6"/>
    <w:rsid w:val="009148BB"/>
    <w:rsid w:val="00914E14"/>
    <w:rsid w:val="00915413"/>
    <w:rsid w:val="009154CA"/>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83"/>
    <w:rsid w:val="009213BA"/>
    <w:rsid w:val="009216B0"/>
    <w:rsid w:val="0092199D"/>
    <w:rsid w:val="009219F5"/>
    <w:rsid w:val="00921A47"/>
    <w:rsid w:val="00921BF6"/>
    <w:rsid w:val="00921F4B"/>
    <w:rsid w:val="00921FBE"/>
    <w:rsid w:val="00922151"/>
    <w:rsid w:val="0092252E"/>
    <w:rsid w:val="0092267B"/>
    <w:rsid w:val="00922FCE"/>
    <w:rsid w:val="009230E7"/>
    <w:rsid w:val="009235AA"/>
    <w:rsid w:val="009236C8"/>
    <w:rsid w:val="00923758"/>
    <w:rsid w:val="0092383F"/>
    <w:rsid w:val="00923858"/>
    <w:rsid w:val="00924481"/>
    <w:rsid w:val="0092467B"/>
    <w:rsid w:val="0092476A"/>
    <w:rsid w:val="00924BEA"/>
    <w:rsid w:val="00924C0F"/>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8C3"/>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B12"/>
    <w:rsid w:val="00941CBE"/>
    <w:rsid w:val="009422A4"/>
    <w:rsid w:val="00942422"/>
    <w:rsid w:val="00942701"/>
    <w:rsid w:val="00942764"/>
    <w:rsid w:val="00942FBC"/>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48FA"/>
    <w:rsid w:val="00974DA2"/>
    <w:rsid w:val="009752A0"/>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539C"/>
    <w:rsid w:val="009A57E4"/>
    <w:rsid w:val="009A5A5B"/>
    <w:rsid w:val="009A66BA"/>
    <w:rsid w:val="009A6FC3"/>
    <w:rsid w:val="009A7038"/>
    <w:rsid w:val="009A79D8"/>
    <w:rsid w:val="009A7AB6"/>
    <w:rsid w:val="009A7CAE"/>
    <w:rsid w:val="009B0583"/>
    <w:rsid w:val="009B0896"/>
    <w:rsid w:val="009B0E93"/>
    <w:rsid w:val="009B176D"/>
    <w:rsid w:val="009B17D8"/>
    <w:rsid w:val="009B1B46"/>
    <w:rsid w:val="009B1C5E"/>
    <w:rsid w:val="009B1D2A"/>
    <w:rsid w:val="009B2011"/>
    <w:rsid w:val="009B290E"/>
    <w:rsid w:val="009B32F9"/>
    <w:rsid w:val="009B38A2"/>
    <w:rsid w:val="009B395A"/>
    <w:rsid w:val="009B4230"/>
    <w:rsid w:val="009B461A"/>
    <w:rsid w:val="009B48B2"/>
    <w:rsid w:val="009B4DE0"/>
    <w:rsid w:val="009B4F61"/>
    <w:rsid w:val="009B5305"/>
    <w:rsid w:val="009B574A"/>
    <w:rsid w:val="009B5A19"/>
    <w:rsid w:val="009B5D22"/>
    <w:rsid w:val="009B702B"/>
    <w:rsid w:val="009B739C"/>
    <w:rsid w:val="009B79B7"/>
    <w:rsid w:val="009B7EB4"/>
    <w:rsid w:val="009C0273"/>
    <w:rsid w:val="009C05BE"/>
    <w:rsid w:val="009C0E63"/>
    <w:rsid w:val="009C1B3E"/>
    <w:rsid w:val="009C1BF2"/>
    <w:rsid w:val="009C1C7B"/>
    <w:rsid w:val="009C1CF3"/>
    <w:rsid w:val="009C1EA8"/>
    <w:rsid w:val="009C2553"/>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E5A"/>
    <w:rsid w:val="009D0FFF"/>
    <w:rsid w:val="009D1105"/>
    <w:rsid w:val="009D15D4"/>
    <w:rsid w:val="009D15E5"/>
    <w:rsid w:val="009D191C"/>
    <w:rsid w:val="009D1D61"/>
    <w:rsid w:val="009D1E67"/>
    <w:rsid w:val="009D21EF"/>
    <w:rsid w:val="009D29A2"/>
    <w:rsid w:val="009D2B83"/>
    <w:rsid w:val="009D2CA7"/>
    <w:rsid w:val="009D2F58"/>
    <w:rsid w:val="009D3057"/>
    <w:rsid w:val="009D337E"/>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4FE"/>
    <w:rsid w:val="009E4F42"/>
    <w:rsid w:val="009E4FE3"/>
    <w:rsid w:val="009E54B3"/>
    <w:rsid w:val="009E569F"/>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CCB"/>
    <w:rsid w:val="009F7F66"/>
    <w:rsid w:val="00A00040"/>
    <w:rsid w:val="00A00C34"/>
    <w:rsid w:val="00A00D35"/>
    <w:rsid w:val="00A00E07"/>
    <w:rsid w:val="00A01043"/>
    <w:rsid w:val="00A0122C"/>
    <w:rsid w:val="00A01398"/>
    <w:rsid w:val="00A01C88"/>
    <w:rsid w:val="00A01D86"/>
    <w:rsid w:val="00A02099"/>
    <w:rsid w:val="00A02524"/>
    <w:rsid w:val="00A02557"/>
    <w:rsid w:val="00A0288C"/>
    <w:rsid w:val="00A02A7E"/>
    <w:rsid w:val="00A031AD"/>
    <w:rsid w:val="00A03563"/>
    <w:rsid w:val="00A036DF"/>
    <w:rsid w:val="00A03803"/>
    <w:rsid w:val="00A038C8"/>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C74"/>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20E"/>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984"/>
    <w:rsid w:val="00A50AC7"/>
    <w:rsid w:val="00A50D09"/>
    <w:rsid w:val="00A51054"/>
    <w:rsid w:val="00A51164"/>
    <w:rsid w:val="00A512F6"/>
    <w:rsid w:val="00A51DB7"/>
    <w:rsid w:val="00A52026"/>
    <w:rsid w:val="00A5286D"/>
    <w:rsid w:val="00A52A2C"/>
    <w:rsid w:val="00A52B39"/>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6AC8"/>
    <w:rsid w:val="00A676C7"/>
    <w:rsid w:val="00A679A4"/>
    <w:rsid w:val="00A67A68"/>
    <w:rsid w:val="00A700B1"/>
    <w:rsid w:val="00A70B06"/>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E6F"/>
    <w:rsid w:val="00A74FB1"/>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B9B"/>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3DD1"/>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6594"/>
    <w:rsid w:val="00A97DFE"/>
    <w:rsid w:val="00AA0304"/>
    <w:rsid w:val="00AA060A"/>
    <w:rsid w:val="00AA08A9"/>
    <w:rsid w:val="00AA09F1"/>
    <w:rsid w:val="00AA0A14"/>
    <w:rsid w:val="00AA0D1D"/>
    <w:rsid w:val="00AA15AD"/>
    <w:rsid w:val="00AA1AA2"/>
    <w:rsid w:val="00AA1B4C"/>
    <w:rsid w:val="00AA1BA5"/>
    <w:rsid w:val="00AA2157"/>
    <w:rsid w:val="00AA233F"/>
    <w:rsid w:val="00AA2354"/>
    <w:rsid w:val="00AA255D"/>
    <w:rsid w:val="00AA2996"/>
    <w:rsid w:val="00AA30A9"/>
    <w:rsid w:val="00AA30D5"/>
    <w:rsid w:val="00AA3317"/>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F9B"/>
    <w:rsid w:val="00AC025D"/>
    <w:rsid w:val="00AC0505"/>
    <w:rsid w:val="00AC081E"/>
    <w:rsid w:val="00AC0BBD"/>
    <w:rsid w:val="00AC1242"/>
    <w:rsid w:val="00AC1B88"/>
    <w:rsid w:val="00AC2020"/>
    <w:rsid w:val="00AC2485"/>
    <w:rsid w:val="00AC277B"/>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298"/>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429"/>
    <w:rsid w:val="00AD2752"/>
    <w:rsid w:val="00AD2E85"/>
    <w:rsid w:val="00AD2FBB"/>
    <w:rsid w:val="00AD34D8"/>
    <w:rsid w:val="00AD37C5"/>
    <w:rsid w:val="00AD3874"/>
    <w:rsid w:val="00AD3C21"/>
    <w:rsid w:val="00AD3ECF"/>
    <w:rsid w:val="00AD4AB8"/>
    <w:rsid w:val="00AD4EE5"/>
    <w:rsid w:val="00AD4FFC"/>
    <w:rsid w:val="00AD59C4"/>
    <w:rsid w:val="00AD5B64"/>
    <w:rsid w:val="00AD5C8F"/>
    <w:rsid w:val="00AD5F57"/>
    <w:rsid w:val="00AD622E"/>
    <w:rsid w:val="00AD6406"/>
    <w:rsid w:val="00AD64F3"/>
    <w:rsid w:val="00AD65F4"/>
    <w:rsid w:val="00AD66DC"/>
    <w:rsid w:val="00AD6B5B"/>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4C4"/>
    <w:rsid w:val="00AE36B1"/>
    <w:rsid w:val="00AE3832"/>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D1B"/>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5EB"/>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1"/>
    <w:rsid w:val="00B014AF"/>
    <w:rsid w:val="00B01B83"/>
    <w:rsid w:val="00B01BCD"/>
    <w:rsid w:val="00B0204E"/>
    <w:rsid w:val="00B021CC"/>
    <w:rsid w:val="00B02369"/>
    <w:rsid w:val="00B025BF"/>
    <w:rsid w:val="00B0276B"/>
    <w:rsid w:val="00B02BB8"/>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FBC"/>
    <w:rsid w:val="00B15064"/>
    <w:rsid w:val="00B151BA"/>
    <w:rsid w:val="00B1582E"/>
    <w:rsid w:val="00B158CB"/>
    <w:rsid w:val="00B15A7B"/>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845"/>
    <w:rsid w:val="00B30949"/>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2EB"/>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31"/>
    <w:rsid w:val="00B53CB0"/>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82"/>
    <w:rsid w:val="00B61FD3"/>
    <w:rsid w:val="00B62082"/>
    <w:rsid w:val="00B62139"/>
    <w:rsid w:val="00B62253"/>
    <w:rsid w:val="00B623A9"/>
    <w:rsid w:val="00B626CF"/>
    <w:rsid w:val="00B62891"/>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735"/>
    <w:rsid w:val="00B75A3B"/>
    <w:rsid w:val="00B75E98"/>
    <w:rsid w:val="00B7620C"/>
    <w:rsid w:val="00B76433"/>
    <w:rsid w:val="00B76559"/>
    <w:rsid w:val="00B7703A"/>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08B"/>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EC8"/>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0B53"/>
    <w:rsid w:val="00BE12DC"/>
    <w:rsid w:val="00BE14AB"/>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6B"/>
    <w:rsid w:val="00BE467B"/>
    <w:rsid w:val="00BE4741"/>
    <w:rsid w:val="00BE4E7B"/>
    <w:rsid w:val="00BE504D"/>
    <w:rsid w:val="00BE532B"/>
    <w:rsid w:val="00BE56F8"/>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FE3"/>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90F"/>
    <w:rsid w:val="00C21693"/>
    <w:rsid w:val="00C2175B"/>
    <w:rsid w:val="00C21C77"/>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3EA"/>
    <w:rsid w:val="00C57533"/>
    <w:rsid w:val="00C575E0"/>
    <w:rsid w:val="00C5772C"/>
    <w:rsid w:val="00C57AA2"/>
    <w:rsid w:val="00C57EBB"/>
    <w:rsid w:val="00C602F4"/>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8FA"/>
    <w:rsid w:val="00C75A30"/>
    <w:rsid w:val="00C75A64"/>
    <w:rsid w:val="00C75AC4"/>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3DBC"/>
    <w:rsid w:val="00C941DA"/>
    <w:rsid w:val="00C94693"/>
    <w:rsid w:val="00C94694"/>
    <w:rsid w:val="00C946C3"/>
    <w:rsid w:val="00C9476B"/>
    <w:rsid w:val="00C948C2"/>
    <w:rsid w:val="00C94938"/>
    <w:rsid w:val="00C94C45"/>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B27"/>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5038"/>
    <w:rsid w:val="00CB50D9"/>
    <w:rsid w:val="00CB517C"/>
    <w:rsid w:val="00CB52FD"/>
    <w:rsid w:val="00CB58DC"/>
    <w:rsid w:val="00CB5D91"/>
    <w:rsid w:val="00CB61FC"/>
    <w:rsid w:val="00CB6493"/>
    <w:rsid w:val="00CB67C4"/>
    <w:rsid w:val="00CB6AC6"/>
    <w:rsid w:val="00CB6CB3"/>
    <w:rsid w:val="00CB6DD4"/>
    <w:rsid w:val="00CB702E"/>
    <w:rsid w:val="00CB729F"/>
    <w:rsid w:val="00CB75C8"/>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9DC"/>
    <w:rsid w:val="00CE4DA0"/>
    <w:rsid w:val="00CE5739"/>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47"/>
    <w:rsid w:val="00D066F4"/>
    <w:rsid w:val="00D071B0"/>
    <w:rsid w:val="00D078F4"/>
    <w:rsid w:val="00D07C45"/>
    <w:rsid w:val="00D07F43"/>
    <w:rsid w:val="00D100BC"/>
    <w:rsid w:val="00D1056A"/>
    <w:rsid w:val="00D10718"/>
    <w:rsid w:val="00D10958"/>
    <w:rsid w:val="00D10D55"/>
    <w:rsid w:val="00D10FB8"/>
    <w:rsid w:val="00D112E9"/>
    <w:rsid w:val="00D114BD"/>
    <w:rsid w:val="00D11505"/>
    <w:rsid w:val="00D1195A"/>
    <w:rsid w:val="00D11B1D"/>
    <w:rsid w:val="00D121BC"/>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832"/>
    <w:rsid w:val="00D17A32"/>
    <w:rsid w:val="00D17A78"/>
    <w:rsid w:val="00D17BBB"/>
    <w:rsid w:val="00D17D21"/>
    <w:rsid w:val="00D17F1E"/>
    <w:rsid w:val="00D17FE7"/>
    <w:rsid w:val="00D2092F"/>
    <w:rsid w:val="00D2093A"/>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4761"/>
    <w:rsid w:val="00D24FCB"/>
    <w:rsid w:val="00D25038"/>
    <w:rsid w:val="00D25049"/>
    <w:rsid w:val="00D2517B"/>
    <w:rsid w:val="00D253B4"/>
    <w:rsid w:val="00D2576C"/>
    <w:rsid w:val="00D2577D"/>
    <w:rsid w:val="00D25E70"/>
    <w:rsid w:val="00D26230"/>
    <w:rsid w:val="00D2636F"/>
    <w:rsid w:val="00D263F4"/>
    <w:rsid w:val="00D264A5"/>
    <w:rsid w:val="00D265F7"/>
    <w:rsid w:val="00D2667B"/>
    <w:rsid w:val="00D266CD"/>
    <w:rsid w:val="00D2670F"/>
    <w:rsid w:val="00D26A6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468E"/>
    <w:rsid w:val="00D346DE"/>
    <w:rsid w:val="00D347F4"/>
    <w:rsid w:val="00D3490C"/>
    <w:rsid w:val="00D34BE0"/>
    <w:rsid w:val="00D3547C"/>
    <w:rsid w:val="00D35BBB"/>
    <w:rsid w:val="00D35BBC"/>
    <w:rsid w:val="00D3615D"/>
    <w:rsid w:val="00D36845"/>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3D1F"/>
    <w:rsid w:val="00D43FD6"/>
    <w:rsid w:val="00D4425E"/>
    <w:rsid w:val="00D446D1"/>
    <w:rsid w:val="00D4476C"/>
    <w:rsid w:val="00D447F4"/>
    <w:rsid w:val="00D4528A"/>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304A"/>
    <w:rsid w:val="00D53168"/>
    <w:rsid w:val="00D53280"/>
    <w:rsid w:val="00D547F1"/>
    <w:rsid w:val="00D552BA"/>
    <w:rsid w:val="00D556B2"/>
    <w:rsid w:val="00D557D1"/>
    <w:rsid w:val="00D55812"/>
    <w:rsid w:val="00D55E14"/>
    <w:rsid w:val="00D5649C"/>
    <w:rsid w:val="00D56A55"/>
    <w:rsid w:val="00D56D04"/>
    <w:rsid w:val="00D57044"/>
    <w:rsid w:val="00D570F8"/>
    <w:rsid w:val="00D577B5"/>
    <w:rsid w:val="00D579D2"/>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E2D"/>
    <w:rsid w:val="00D85F04"/>
    <w:rsid w:val="00D860C6"/>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104D"/>
    <w:rsid w:val="00D91166"/>
    <w:rsid w:val="00D913BB"/>
    <w:rsid w:val="00D9146A"/>
    <w:rsid w:val="00D9171C"/>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213"/>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416"/>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9E"/>
    <w:rsid w:val="00DD3EEB"/>
    <w:rsid w:val="00DD3F0A"/>
    <w:rsid w:val="00DD4019"/>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571"/>
    <w:rsid w:val="00E007A2"/>
    <w:rsid w:val="00E00E48"/>
    <w:rsid w:val="00E01101"/>
    <w:rsid w:val="00E01EF5"/>
    <w:rsid w:val="00E02E61"/>
    <w:rsid w:val="00E0322D"/>
    <w:rsid w:val="00E03C11"/>
    <w:rsid w:val="00E03D6F"/>
    <w:rsid w:val="00E0469B"/>
    <w:rsid w:val="00E046EA"/>
    <w:rsid w:val="00E04D24"/>
    <w:rsid w:val="00E0523F"/>
    <w:rsid w:val="00E0677E"/>
    <w:rsid w:val="00E068D3"/>
    <w:rsid w:val="00E06A23"/>
    <w:rsid w:val="00E06C49"/>
    <w:rsid w:val="00E06E53"/>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8B4"/>
    <w:rsid w:val="00E17E37"/>
    <w:rsid w:val="00E2011B"/>
    <w:rsid w:val="00E201EE"/>
    <w:rsid w:val="00E204E0"/>
    <w:rsid w:val="00E20693"/>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A44"/>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57F69"/>
    <w:rsid w:val="00E6061F"/>
    <w:rsid w:val="00E6066C"/>
    <w:rsid w:val="00E60C74"/>
    <w:rsid w:val="00E6127A"/>
    <w:rsid w:val="00E61362"/>
    <w:rsid w:val="00E61541"/>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988"/>
    <w:rsid w:val="00E7510F"/>
    <w:rsid w:val="00E75823"/>
    <w:rsid w:val="00E75E1B"/>
    <w:rsid w:val="00E760D7"/>
    <w:rsid w:val="00E762E3"/>
    <w:rsid w:val="00E764A6"/>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FAC"/>
    <w:rsid w:val="00E814BB"/>
    <w:rsid w:val="00E8166A"/>
    <w:rsid w:val="00E81BBF"/>
    <w:rsid w:val="00E81C5D"/>
    <w:rsid w:val="00E82178"/>
    <w:rsid w:val="00E826C7"/>
    <w:rsid w:val="00E8286A"/>
    <w:rsid w:val="00E82B11"/>
    <w:rsid w:val="00E82DF7"/>
    <w:rsid w:val="00E82FED"/>
    <w:rsid w:val="00E8300D"/>
    <w:rsid w:val="00E836B1"/>
    <w:rsid w:val="00E837A5"/>
    <w:rsid w:val="00E83970"/>
    <w:rsid w:val="00E84841"/>
    <w:rsid w:val="00E84CC2"/>
    <w:rsid w:val="00E84CD6"/>
    <w:rsid w:val="00E84E93"/>
    <w:rsid w:val="00E8509B"/>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F43"/>
    <w:rsid w:val="00E92271"/>
    <w:rsid w:val="00E922B5"/>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D20"/>
    <w:rsid w:val="00EE1D96"/>
    <w:rsid w:val="00EE1F50"/>
    <w:rsid w:val="00EE2179"/>
    <w:rsid w:val="00EE2497"/>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132"/>
    <w:rsid w:val="00F15904"/>
    <w:rsid w:val="00F15B8C"/>
    <w:rsid w:val="00F177AA"/>
    <w:rsid w:val="00F20127"/>
    <w:rsid w:val="00F2067C"/>
    <w:rsid w:val="00F20CC2"/>
    <w:rsid w:val="00F20D89"/>
    <w:rsid w:val="00F2118B"/>
    <w:rsid w:val="00F21417"/>
    <w:rsid w:val="00F21694"/>
    <w:rsid w:val="00F21B69"/>
    <w:rsid w:val="00F21D1F"/>
    <w:rsid w:val="00F21D33"/>
    <w:rsid w:val="00F22257"/>
    <w:rsid w:val="00F22569"/>
    <w:rsid w:val="00F22730"/>
    <w:rsid w:val="00F22871"/>
    <w:rsid w:val="00F238BC"/>
    <w:rsid w:val="00F239D4"/>
    <w:rsid w:val="00F23EC9"/>
    <w:rsid w:val="00F23F42"/>
    <w:rsid w:val="00F23F6A"/>
    <w:rsid w:val="00F24027"/>
    <w:rsid w:val="00F24260"/>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1C4"/>
    <w:rsid w:val="00F44358"/>
    <w:rsid w:val="00F44854"/>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77CEE"/>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08DB"/>
    <w:rsid w:val="00F915B3"/>
    <w:rsid w:val="00F91B4C"/>
    <w:rsid w:val="00F920C1"/>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60C"/>
    <w:rsid w:val="00FA06B4"/>
    <w:rsid w:val="00FA0F1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6FD"/>
    <w:rsid w:val="00FA771C"/>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5C8"/>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31A"/>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DA"/>
    <w:rsid w:val="00FF0CFA"/>
    <w:rsid w:val="00FF0FEB"/>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yperlink" Target="tel:57-25-190" TargetMode="Externa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41DD-71E8-42E9-91C2-05476CEE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FDB0904D.dotm</Template>
  <TotalTime>2</TotalTime>
  <Pages>279</Pages>
  <Words>162372</Words>
  <Characters>910006</Characters>
  <Application>Microsoft Office Word</Application>
  <DocSecurity>0</DocSecurity>
  <Lines>7583</Lines>
  <Paragraphs>2140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1070238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4000, Appropriations Bill Part IB, FY 2019-2020 - As Passed By The Senate - South Carolina Legislature Online</dc:title>
  <dc:subject>appropriation act</dc:subject>
  <dc:creator>Elizabeth Kolb</dc:creator>
  <cp:keywords/>
  <dc:description/>
  <cp:lastModifiedBy>Derrick Williamson</cp:lastModifiedBy>
  <cp:revision>2</cp:revision>
  <cp:lastPrinted>2019-04-22T18:21:00Z</cp:lastPrinted>
  <dcterms:created xsi:type="dcterms:W3CDTF">2019-04-22T18:25:00Z</dcterms:created>
  <dcterms:modified xsi:type="dcterms:W3CDTF">2019-04-22T18:25:00Z</dcterms:modified>
</cp:coreProperties>
</file>