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063" w:rsidRDefault="00315063" w:rsidP="00315063">
      <w:pPr>
        <w:widowControl w:val="0"/>
        <w:jc w:val="center"/>
      </w:pPr>
      <w:r w:rsidRPr="00315063">
        <w:rPr>
          <w:b/>
        </w:rPr>
        <w:t>South Carolina General Assembly</w:t>
      </w:r>
    </w:p>
    <w:p w:rsidR="00315063" w:rsidRDefault="00315063" w:rsidP="00315063">
      <w:pPr>
        <w:widowControl w:val="0"/>
        <w:jc w:val="center"/>
      </w:pPr>
      <w:r>
        <w:t>123rd Session, 2019-2020</w:t>
      </w:r>
    </w:p>
    <w:p w:rsidR="00315063" w:rsidRDefault="00315063" w:rsidP="00315063">
      <w:pPr>
        <w:widowControl w:val="0"/>
        <w:jc w:val="left"/>
      </w:pPr>
    </w:p>
    <w:p w:rsidR="00315063" w:rsidRDefault="00315063" w:rsidP="00315063">
      <w:pPr>
        <w:widowControl w:val="0"/>
        <w:jc w:val="left"/>
        <w:rPr>
          <w:b/>
        </w:rPr>
      </w:pPr>
      <w:r w:rsidRPr="00315063">
        <w:rPr>
          <w:b/>
        </w:rPr>
        <w:t>H. 3244</w:t>
      </w:r>
    </w:p>
    <w:p w:rsidR="00315063" w:rsidRDefault="00315063" w:rsidP="00315063">
      <w:pPr>
        <w:widowControl w:val="0"/>
        <w:jc w:val="left"/>
        <w:rPr>
          <w:b/>
        </w:rPr>
      </w:pPr>
    </w:p>
    <w:p w:rsidR="00315063" w:rsidRDefault="00315063" w:rsidP="00315063">
      <w:pPr>
        <w:widowControl w:val="0"/>
        <w:jc w:val="left"/>
      </w:pPr>
      <w:r w:rsidRPr="00315063">
        <w:rPr>
          <w:b/>
        </w:rPr>
        <w:t>STATUS INFORMATION</w:t>
      </w:r>
    </w:p>
    <w:p w:rsidR="00315063" w:rsidRDefault="00315063" w:rsidP="00315063">
      <w:pPr>
        <w:widowControl w:val="0"/>
        <w:jc w:val="left"/>
      </w:pPr>
    </w:p>
    <w:p w:rsidR="00315063" w:rsidRDefault="00315063" w:rsidP="00315063">
      <w:pPr>
        <w:widowControl w:val="0"/>
        <w:jc w:val="left"/>
      </w:pPr>
      <w:r>
        <w:t>General Bill</w:t>
      </w:r>
    </w:p>
    <w:p w:rsidR="00315063" w:rsidRDefault="0003552B" w:rsidP="00315063">
      <w:pPr>
        <w:widowControl w:val="0"/>
        <w:jc w:val="left"/>
      </w:pPr>
      <w:r>
        <w:t>Sponsors: Reps. Brown, Mack, Pendarvis and Gilliard</w:t>
      </w:r>
    </w:p>
    <w:p w:rsidR="00315063" w:rsidRDefault="00315063" w:rsidP="00315063">
      <w:pPr>
        <w:widowControl w:val="0"/>
        <w:jc w:val="left"/>
      </w:pPr>
      <w:r>
        <w:t>Document Path: l:\council\bills\nl\13775sd19.docx</w:t>
      </w:r>
    </w:p>
    <w:p w:rsidR="00315063" w:rsidRDefault="00315063" w:rsidP="00315063">
      <w:pPr>
        <w:widowControl w:val="0"/>
        <w:jc w:val="left"/>
      </w:pPr>
    </w:p>
    <w:p w:rsidR="001C33DA" w:rsidRDefault="001C33DA" w:rsidP="00315063">
      <w:pPr>
        <w:widowControl w:val="0"/>
        <w:jc w:val="left"/>
      </w:pPr>
      <w:r>
        <w:t>Introduced in the House on January 8, 2019</w:t>
      </w:r>
    </w:p>
    <w:p w:rsidR="001C33DA" w:rsidRDefault="001C33DA" w:rsidP="00315063">
      <w:pPr>
        <w:widowControl w:val="0"/>
        <w:jc w:val="left"/>
      </w:pPr>
      <w:r>
        <w:t>Introduced in the Senate on January 23, 2020</w:t>
      </w:r>
    </w:p>
    <w:p w:rsidR="001C33DA" w:rsidRDefault="001C33DA" w:rsidP="00315063">
      <w:pPr>
        <w:widowControl w:val="0"/>
        <w:jc w:val="left"/>
      </w:pPr>
      <w:r>
        <w:t>Currently residing in the Senate</w:t>
      </w:r>
    </w:p>
    <w:p w:rsidR="001C33DA" w:rsidRDefault="001C33DA" w:rsidP="00315063">
      <w:pPr>
        <w:widowControl w:val="0"/>
        <w:jc w:val="left"/>
      </w:pPr>
    </w:p>
    <w:p w:rsidR="00315063" w:rsidRDefault="00315063" w:rsidP="00315063">
      <w:pPr>
        <w:widowControl w:val="0"/>
        <w:jc w:val="left"/>
      </w:pPr>
      <w:r>
        <w:t xml:space="preserve">Summary: </w:t>
      </w:r>
      <w:r w:rsidR="007E1E2A">
        <w:t>Charleston County School District</w:t>
      </w:r>
    </w:p>
    <w:p w:rsidR="00315063" w:rsidRDefault="00315063" w:rsidP="00315063">
      <w:pPr>
        <w:widowControl w:val="0"/>
        <w:jc w:val="left"/>
      </w:pPr>
    </w:p>
    <w:p w:rsidR="00315063" w:rsidRDefault="00315063" w:rsidP="00315063">
      <w:pPr>
        <w:widowControl w:val="0"/>
        <w:jc w:val="left"/>
      </w:pPr>
    </w:p>
    <w:p w:rsidR="00315063" w:rsidRDefault="00315063" w:rsidP="00315063">
      <w:pPr>
        <w:widowControl w:val="0"/>
        <w:tabs>
          <w:tab w:val="center" w:pos="590"/>
          <w:tab w:val="center" w:pos="1440"/>
          <w:tab w:val="left" w:pos="1872"/>
          <w:tab w:val="left" w:pos="9187"/>
        </w:tabs>
        <w:jc w:val="left"/>
      </w:pPr>
      <w:r w:rsidRPr="00315063">
        <w:rPr>
          <w:b/>
        </w:rPr>
        <w:t>HISTORY OF LEGISLATIVE ACTIONS</w:t>
      </w:r>
    </w:p>
    <w:p w:rsidR="00315063" w:rsidRDefault="00315063" w:rsidP="00315063">
      <w:pPr>
        <w:widowControl w:val="0"/>
        <w:tabs>
          <w:tab w:val="center" w:pos="590"/>
          <w:tab w:val="center" w:pos="1440"/>
          <w:tab w:val="left" w:pos="1872"/>
          <w:tab w:val="left" w:pos="9187"/>
        </w:tabs>
        <w:jc w:val="left"/>
      </w:pPr>
    </w:p>
    <w:p w:rsidR="00315063" w:rsidRPr="00315063" w:rsidRDefault="00315063" w:rsidP="00315063">
      <w:pPr>
        <w:widowControl w:val="0"/>
        <w:tabs>
          <w:tab w:val="center" w:pos="590"/>
          <w:tab w:val="center" w:pos="1440"/>
          <w:tab w:val="left" w:pos="1872"/>
          <w:tab w:val="left" w:pos="9187"/>
        </w:tabs>
        <w:jc w:val="left"/>
      </w:pPr>
      <w:r w:rsidRPr="00315063">
        <w:rPr>
          <w:u w:val="single"/>
        </w:rPr>
        <w:tab/>
        <w:t>Date</w:t>
      </w:r>
      <w:r w:rsidRPr="00315063">
        <w:rPr>
          <w:u w:val="single"/>
        </w:rPr>
        <w:tab/>
        <w:t>Body</w:t>
      </w:r>
      <w:r w:rsidRPr="00315063">
        <w:rPr>
          <w:u w:val="single"/>
        </w:rPr>
        <w:tab/>
        <w:t>Action Description with journal page number</w:t>
      </w:r>
      <w:r w:rsidRPr="00315063">
        <w:rPr>
          <w:u w:val="single"/>
        </w:rPr>
        <w:tab/>
      </w:r>
    </w:p>
    <w:p w:rsidR="00135E98" w:rsidRDefault="00135E98" w:rsidP="00135E98">
      <w:pPr>
        <w:widowControl w:val="0"/>
        <w:tabs>
          <w:tab w:val="right" w:pos="1008"/>
          <w:tab w:val="left" w:pos="1152"/>
          <w:tab w:val="left" w:pos="1872"/>
          <w:tab w:val="left" w:pos="9187"/>
        </w:tabs>
        <w:ind w:left="2088" w:hanging="2088"/>
      </w:pPr>
      <w:r>
        <w:tab/>
        <w:t>12/18/2018</w:t>
      </w:r>
      <w:r>
        <w:tab/>
        <w:t>House</w:t>
      </w:r>
      <w:r>
        <w:tab/>
        <w:t>Prefiled</w:t>
      </w:r>
    </w:p>
    <w:p w:rsidR="00135E98" w:rsidRDefault="00135E98" w:rsidP="00135E98">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9F2026">
        <w:rPr>
          <w:b/>
        </w:rPr>
        <w:t>Education and Public Works</w:t>
      </w:r>
    </w:p>
    <w:p w:rsidR="00135E98" w:rsidRDefault="00135E98" w:rsidP="00135E98">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9F2026">
          <w:rPr>
            <w:rStyle w:val="Hyperlink"/>
          </w:rPr>
          <w:t>House Journal</w:t>
        </w:r>
        <w:r w:rsidRPr="009F2026">
          <w:rPr>
            <w:rStyle w:val="Hyperlink"/>
          </w:rPr>
          <w:noBreakHyphen/>
          <w:t>page 140</w:t>
        </w:r>
      </w:hyperlink>
      <w:r>
        <w:t>)</w:t>
      </w:r>
    </w:p>
    <w:p w:rsidR="00135E98" w:rsidRDefault="00135E98" w:rsidP="00135E98">
      <w:pPr>
        <w:widowControl w:val="0"/>
        <w:tabs>
          <w:tab w:val="right" w:pos="1008"/>
          <w:tab w:val="left" w:pos="1152"/>
          <w:tab w:val="left" w:pos="1872"/>
          <w:tab w:val="left" w:pos="9187"/>
        </w:tabs>
        <w:ind w:left="2088" w:hanging="2088"/>
      </w:pPr>
      <w:r>
        <w:tab/>
        <w:t>1/8/2019</w:t>
      </w:r>
      <w:r>
        <w:tab/>
        <w:t>House</w:t>
      </w:r>
      <w:r>
        <w:tab/>
        <w:t xml:space="preserve">Referred to Committee on </w:t>
      </w:r>
      <w:r w:rsidRPr="009F2026">
        <w:rPr>
          <w:b/>
        </w:rPr>
        <w:t>Education and Public Works</w:t>
      </w:r>
      <w:r>
        <w:t xml:space="preserve"> (</w:t>
      </w:r>
      <w:hyperlink r:id="rId8" w:history="1">
        <w:r w:rsidRPr="009F2026">
          <w:rPr>
            <w:rStyle w:val="Hyperlink"/>
          </w:rPr>
          <w:t>House Journal</w:t>
        </w:r>
        <w:r w:rsidRPr="009F2026">
          <w:rPr>
            <w:rStyle w:val="Hyperlink"/>
          </w:rPr>
          <w:noBreakHyphen/>
          <w:t>page 140</w:t>
        </w:r>
      </w:hyperlink>
      <w:r>
        <w:t>)</w:t>
      </w:r>
    </w:p>
    <w:p w:rsidR="00135E98" w:rsidRDefault="00135E98" w:rsidP="00135E98">
      <w:pPr>
        <w:widowControl w:val="0"/>
        <w:tabs>
          <w:tab w:val="right" w:pos="1008"/>
          <w:tab w:val="left" w:pos="1152"/>
          <w:tab w:val="left" w:pos="1872"/>
          <w:tab w:val="left" w:pos="9187"/>
        </w:tabs>
        <w:ind w:left="2088" w:hanging="2088"/>
      </w:pPr>
      <w:r>
        <w:tab/>
        <w:t>1/15/2020</w:t>
      </w:r>
      <w:r>
        <w:tab/>
        <w:t>House</w:t>
      </w:r>
      <w:r>
        <w:tab/>
        <w:t>Member(s) request name added as sponsor: Mack, Pendarvis</w:t>
      </w:r>
    </w:p>
    <w:p w:rsidR="00135E98" w:rsidRDefault="00135E98" w:rsidP="00135E98">
      <w:pPr>
        <w:widowControl w:val="0"/>
        <w:tabs>
          <w:tab w:val="right" w:pos="1008"/>
          <w:tab w:val="left" w:pos="1152"/>
          <w:tab w:val="left" w:pos="1872"/>
          <w:tab w:val="left" w:pos="9187"/>
        </w:tabs>
        <w:ind w:left="2088" w:hanging="2088"/>
      </w:pPr>
      <w:r>
        <w:tab/>
        <w:t>1/16/2020</w:t>
      </w:r>
      <w:r>
        <w:tab/>
        <w:t>House</w:t>
      </w:r>
      <w:r>
        <w:tab/>
        <w:t xml:space="preserve">Recalled from Committee on </w:t>
      </w:r>
      <w:r w:rsidRPr="009F2026">
        <w:rPr>
          <w:b/>
        </w:rPr>
        <w:t>Education and Public Works</w:t>
      </w:r>
      <w:r>
        <w:t xml:space="preserve"> (</w:t>
      </w:r>
      <w:hyperlink r:id="rId9" w:history="1">
        <w:r w:rsidRPr="009F2026">
          <w:rPr>
            <w:rStyle w:val="Hyperlink"/>
          </w:rPr>
          <w:t>House Journal</w:t>
        </w:r>
        <w:r w:rsidRPr="009F2026">
          <w:rPr>
            <w:rStyle w:val="Hyperlink"/>
          </w:rPr>
          <w:noBreakHyphen/>
          <w:t>page 428</w:t>
        </w:r>
      </w:hyperlink>
      <w:r>
        <w:t>)</w:t>
      </w:r>
    </w:p>
    <w:p w:rsidR="00135E98" w:rsidRDefault="00135E98" w:rsidP="00135E98">
      <w:pPr>
        <w:widowControl w:val="0"/>
        <w:tabs>
          <w:tab w:val="right" w:pos="1008"/>
          <w:tab w:val="left" w:pos="1152"/>
          <w:tab w:val="left" w:pos="1872"/>
          <w:tab w:val="left" w:pos="9187"/>
        </w:tabs>
        <w:ind w:left="2088" w:hanging="2088"/>
      </w:pPr>
      <w:r>
        <w:tab/>
        <w:t>1/21/2020</w:t>
      </w:r>
      <w:r>
        <w:tab/>
        <w:t>House</w:t>
      </w:r>
      <w:r>
        <w:tab/>
        <w:t>Member(s) request name added as sponsor: Gilliard</w:t>
      </w:r>
    </w:p>
    <w:p w:rsidR="00135E98" w:rsidRDefault="00135E98" w:rsidP="00135E98">
      <w:pPr>
        <w:widowControl w:val="0"/>
        <w:tabs>
          <w:tab w:val="right" w:pos="1008"/>
          <w:tab w:val="left" w:pos="1152"/>
          <w:tab w:val="left" w:pos="1872"/>
          <w:tab w:val="left" w:pos="9187"/>
        </w:tabs>
        <w:ind w:left="2088" w:hanging="2088"/>
      </w:pPr>
      <w:r>
        <w:tab/>
        <w:t>1/21/2020</w:t>
      </w:r>
      <w:r>
        <w:tab/>
        <w:t>House</w:t>
      </w:r>
      <w:r>
        <w:tab/>
        <w:t>Read second time (</w:t>
      </w:r>
      <w:hyperlink r:id="rId10" w:history="1">
        <w:r w:rsidRPr="009F2026">
          <w:rPr>
            <w:rStyle w:val="Hyperlink"/>
          </w:rPr>
          <w:t>House Journal</w:t>
        </w:r>
        <w:r w:rsidRPr="009F2026">
          <w:rPr>
            <w:rStyle w:val="Hyperlink"/>
          </w:rPr>
          <w:noBreakHyphen/>
          <w:t>page 14</w:t>
        </w:r>
      </w:hyperlink>
      <w:r>
        <w:t>)</w:t>
      </w:r>
    </w:p>
    <w:p w:rsidR="00135E98" w:rsidRDefault="00135E98" w:rsidP="00135E98">
      <w:pPr>
        <w:widowControl w:val="0"/>
        <w:tabs>
          <w:tab w:val="right" w:pos="1008"/>
          <w:tab w:val="left" w:pos="1152"/>
          <w:tab w:val="left" w:pos="1872"/>
          <w:tab w:val="left" w:pos="9187"/>
        </w:tabs>
        <w:ind w:left="2088" w:hanging="2088"/>
      </w:pPr>
      <w:r>
        <w:tab/>
        <w:t>1/21/2020</w:t>
      </w:r>
      <w:r>
        <w:tab/>
        <w:t>House</w:t>
      </w:r>
      <w:r>
        <w:tab/>
        <w:t>Roll call Yeas</w:t>
      </w:r>
      <w:r>
        <w:noBreakHyphen/>
        <w:t>90  Nays</w:t>
      </w:r>
      <w:r>
        <w:noBreakHyphen/>
        <w:t>0 (</w:t>
      </w:r>
      <w:hyperlink r:id="rId11" w:history="1">
        <w:r w:rsidRPr="009F2026">
          <w:rPr>
            <w:rStyle w:val="Hyperlink"/>
          </w:rPr>
          <w:t>House Journal</w:t>
        </w:r>
        <w:r w:rsidRPr="009F2026">
          <w:rPr>
            <w:rStyle w:val="Hyperlink"/>
          </w:rPr>
          <w:noBreakHyphen/>
          <w:t>page 14</w:t>
        </w:r>
      </w:hyperlink>
      <w:r>
        <w:t>)</w:t>
      </w:r>
    </w:p>
    <w:p w:rsidR="00135E98" w:rsidRDefault="00135E98" w:rsidP="00135E98">
      <w:pPr>
        <w:widowControl w:val="0"/>
        <w:tabs>
          <w:tab w:val="right" w:pos="1008"/>
          <w:tab w:val="left" w:pos="1152"/>
          <w:tab w:val="left" w:pos="1872"/>
          <w:tab w:val="left" w:pos="9187"/>
        </w:tabs>
        <w:ind w:left="2088" w:hanging="2088"/>
      </w:pPr>
      <w:r>
        <w:tab/>
        <w:t>1/22/2020</w:t>
      </w:r>
      <w:r>
        <w:tab/>
        <w:t>House</w:t>
      </w:r>
      <w:r>
        <w:tab/>
        <w:t>Read third time and sent to Senate (</w:t>
      </w:r>
      <w:hyperlink r:id="rId12" w:history="1">
        <w:r w:rsidRPr="009F2026">
          <w:rPr>
            <w:rStyle w:val="Hyperlink"/>
          </w:rPr>
          <w:t>House Journal</w:t>
        </w:r>
        <w:r w:rsidRPr="009F2026">
          <w:rPr>
            <w:rStyle w:val="Hyperlink"/>
          </w:rPr>
          <w:noBreakHyphen/>
          <w:t>page 9</w:t>
        </w:r>
      </w:hyperlink>
      <w:r>
        <w:t>)</w:t>
      </w:r>
    </w:p>
    <w:p w:rsidR="00135E98" w:rsidRDefault="00135E98" w:rsidP="00135E98">
      <w:pPr>
        <w:widowControl w:val="0"/>
        <w:tabs>
          <w:tab w:val="right" w:pos="1008"/>
          <w:tab w:val="left" w:pos="1152"/>
          <w:tab w:val="left" w:pos="1872"/>
          <w:tab w:val="left" w:pos="9187"/>
        </w:tabs>
        <w:ind w:left="2088" w:hanging="2088"/>
      </w:pPr>
      <w:r>
        <w:tab/>
        <w:t>1/23/2020</w:t>
      </w:r>
      <w:r>
        <w:tab/>
        <w:t>Senate</w:t>
      </w:r>
      <w:r>
        <w:tab/>
        <w:t>Introduced, read first time, placed on local &amp; uncontested calendar (</w:t>
      </w:r>
      <w:hyperlink r:id="rId13" w:history="1">
        <w:r w:rsidRPr="009F2026">
          <w:rPr>
            <w:rStyle w:val="Hyperlink"/>
          </w:rPr>
          <w:t>Senate Journal</w:t>
        </w:r>
        <w:r w:rsidRPr="009F2026">
          <w:rPr>
            <w:rStyle w:val="Hyperlink"/>
          </w:rPr>
          <w:noBreakHyphen/>
          <w:t>page 7</w:t>
        </w:r>
      </w:hyperlink>
      <w:r>
        <w:t>)</w:t>
      </w:r>
    </w:p>
    <w:p w:rsidR="00135E98" w:rsidRDefault="00135E98" w:rsidP="00135E98">
      <w:pPr>
        <w:widowControl w:val="0"/>
        <w:tabs>
          <w:tab w:val="right" w:pos="1008"/>
          <w:tab w:val="left" w:pos="1152"/>
          <w:tab w:val="left" w:pos="1872"/>
          <w:tab w:val="left" w:pos="9187"/>
        </w:tabs>
        <w:ind w:left="2088" w:hanging="2088"/>
      </w:pPr>
    </w:p>
    <w:p w:rsidR="00315063" w:rsidRDefault="00315063" w:rsidP="003150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315063">
          <w:rPr>
            <w:rStyle w:val="Hyperlink"/>
          </w:rPr>
          <w:t>legislative information</w:t>
        </w:r>
      </w:hyperlink>
      <w:r>
        <w:t xml:space="preserve"> at the website</w:t>
      </w:r>
    </w:p>
    <w:p w:rsidR="00315063" w:rsidRDefault="00315063" w:rsidP="00315063">
      <w:pPr>
        <w:widowControl w:val="0"/>
        <w:tabs>
          <w:tab w:val="right" w:pos="1008"/>
          <w:tab w:val="left" w:pos="1152"/>
          <w:tab w:val="left" w:pos="1872"/>
          <w:tab w:val="left" w:pos="9187"/>
        </w:tabs>
        <w:ind w:left="2088" w:hanging="2088"/>
        <w:jc w:val="left"/>
      </w:pPr>
    </w:p>
    <w:p w:rsidR="00315063" w:rsidRPr="00315063" w:rsidRDefault="00315063" w:rsidP="00315063">
      <w:pPr>
        <w:widowControl w:val="0"/>
        <w:tabs>
          <w:tab w:val="right" w:pos="1008"/>
          <w:tab w:val="left" w:pos="1152"/>
          <w:tab w:val="left" w:pos="1872"/>
          <w:tab w:val="left" w:pos="9187"/>
        </w:tabs>
        <w:ind w:left="2088" w:hanging="2088"/>
        <w:jc w:val="left"/>
      </w:pPr>
    </w:p>
    <w:p w:rsidR="00315063" w:rsidRDefault="00315063" w:rsidP="00315063">
      <w:pPr>
        <w:widowControl w:val="0"/>
        <w:jc w:val="left"/>
      </w:pPr>
      <w:r w:rsidRPr="00315063">
        <w:rPr>
          <w:b/>
        </w:rPr>
        <w:t>VERSIONS OF THIS BILL</w:t>
      </w:r>
    </w:p>
    <w:p w:rsidR="00315063" w:rsidRDefault="00315063" w:rsidP="00315063">
      <w:pPr>
        <w:widowControl w:val="0"/>
        <w:jc w:val="left"/>
      </w:pPr>
    </w:p>
    <w:p w:rsidR="00315063" w:rsidRDefault="00E53546" w:rsidP="00315063">
      <w:pPr>
        <w:widowControl w:val="0"/>
        <w:jc w:val="left"/>
      </w:pPr>
      <w:hyperlink r:id="rId15" w:history="1">
        <w:r w:rsidR="00315063">
          <w:rPr>
            <w:rStyle w:val="Hyperlink"/>
          </w:rPr>
          <w:t>12/18/2018</w:t>
        </w:r>
      </w:hyperlink>
    </w:p>
    <w:p w:rsidR="00315063" w:rsidRDefault="00E53546" w:rsidP="00315063">
      <w:hyperlink r:id="rId16" w:history="1">
        <w:r w:rsidR="005C46DE" w:rsidRPr="005C46DE">
          <w:rPr>
            <w:rStyle w:val="Hyperlink"/>
          </w:rPr>
          <w:t>1/16/2020</w:t>
        </w:r>
      </w:hyperlink>
    </w:p>
    <w:p w:rsidR="005C46DE" w:rsidRDefault="00E53546" w:rsidP="00315063">
      <w:hyperlink r:id="rId17" w:history="1">
        <w:r w:rsidR="001906C0" w:rsidRPr="001906C0">
          <w:rPr>
            <w:rStyle w:val="Hyperlink"/>
          </w:rPr>
          <w:t>1/23/2020</w:t>
        </w:r>
      </w:hyperlink>
    </w:p>
    <w:p w:rsidR="001906C0" w:rsidRDefault="001906C0" w:rsidP="00315063"/>
    <w:p w:rsidR="00315063" w:rsidRDefault="00315063" w:rsidP="00315063">
      <w:pPr>
        <w:sectPr w:rsidR="00315063" w:rsidSect="00315063">
          <w:pgSz w:w="12240" w:h="15840" w:code="1"/>
          <w:pgMar w:top="1080" w:right="1440" w:bottom="1080" w:left="1440" w:header="720" w:footer="720" w:gutter="0"/>
          <w:cols w:space="720"/>
          <w:noEndnote/>
          <w:docGrid w:linePitch="360"/>
        </w:sectPr>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Pr="00656060" w:rsidRDefault="001906C0" w:rsidP="00656060">
      <w:pPr>
        <w:tabs>
          <w:tab w:val="right" w:pos="5933"/>
        </w:tabs>
        <w:suppressAutoHyphens/>
      </w:pPr>
      <w:r>
        <w:tab/>
      </w:r>
      <w:r>
        <w:rPr>
          <w:b/>
          <w:sz w:val="36"/>
        </w:rPr>
        <w:t>H. 3244</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65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Brown, Mack, Pendarvis and Gilliard</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1/23/20--S.</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1906C0" w:rsidRPr="00656060" w:rsidRDefault="001906C0" w:rsidP="0065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6C0" w:rsidSect="00555FD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Pr="00325348" w:rsidRDefault="001906C0" w:rsidP="0032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06C0" w:rsidRDefault="001906C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UPON COMPLETION, TO BE FORWARDED TO EACH MEMBER OF THE LEGISLATIVE DELEGATION REPRESENTING THE CHARLESTON COUNTY SCHOOL DISTRICT, AND TO PROVIDE CERTAIN EXCEPTIONS TO THE ABOVE REQUIREMENTS.</w:t>
      </w:r>
    </w:p>
    <w:p w:rsidR="001906C0" w:rsidRDefault="0019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6C0" w:rsidRDefault="0019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6C0" w:rsidRDefault="0019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340 of 1967, as last amended by Act 131 of 2007, is further amended by adding a new item (18) to read:</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3F3F3C">
        <w:t>’</w:t>
      </w:r>
      <w:r>
        <w:t>s operating budget, and which further specifies the amount of the savings and the county auditor</w:t>
      </w:r>
      <w:r w:rsidRPr="003F3F3C">
        <w:t>’</w:t>
      </w:r>
      <w:r>
        <w:t>s estimate of the millage reduction the closing will allow, which must take effect for the first property tax year following the closure.</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1906C0" w:rsidRPr="003F0239"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sidRPr="003F3F3C">
        <w:t>and</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3F3F3C">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1906C0" w:rsidRDefault="001906C0"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3F3F3C">
        <w:t>(d)</w:t>
      </w:r>
      <w:r w:rsidRPr="003F3F3C">
        <w:tab/>
        <w:t>Notwithstanding the provisions of this item, a school may be closed immediately if it is determined that the health and public safety of the students are in immediate danger.</w:t>
      </w:r>
      <w:r w:rsidRPr="004A756F">
        <w:t>”</w:t>
      </w:r>
    </w:p>
    <w:p w:rsidR="001906C0" w:rsidRDefault="0019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0" w:rsidRDefault="0019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906C0" w:rsidRDefault="001906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5063" w:rsidRDefault="00315063" w:rsidP="0019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5063" w:rsidSect="00555FD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F3C" w:rsidRDefault="003F3F3C" w:rsidP="009F0C77">
      <w:r>
        <w:separator/>
      </w:r>
    </w:p>
  </w:endnote>
  <w:endnote w:type="continuationSeparator" w:id="0">
    <w:p w:rsidR="003F3F3C" w:rsidRDefault="003F3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82CF0D-494E-4C47-B0C1-F1CABC840E6E}"/>
    <w:embedBold r:id="rId2" w:fontKey="{B62CC601-4212-4259-BBC7-C923B48E8625}"/>
  </w:font>
  <w:font w:name="Calibri">
    <w:panose1 w:val="020F0502020204030204"/>
    <w:charset w:val="00"/>
    <w:family w:val="swiss"/>
    <w:pitch w:val="variable"/>
    <w:sig w:usb0="E0002EFF" w:usb1="C000247B" w:usb2="00000009" w:usb3="00000000" w:csb0="000001FF" w:csb1="00000000"/>
    <w:embedRegular r:id="rId3" w:fontKey="{76EFBFE6-2958-44B4-8DAB-86427D0C940F}"/>
  </w:font>
  <w:font w:name="Segoe UI">
    <w:panose1 w:val="020B0502040204020203"/>
    <w:charset w:val="00"/>
    <w:family w:val="swiss"/>
    <w:pitch w:val="variable"/>
    <w:sig w:usb0="E4002EFF" w:usb1="C000E47F" w:usb2="00000009" w:usb3="00000000" w:csb0="000001FF" w:csb1="00000000"/>
    <w:embedRegular r:id="rId4" w:fontKey="{4CC5A3A3-A478-4070-BF25-7BC6BCE7F3FD}"/>
  </w:font>
  <w:font w:name="Cambria">
    <w:panose1 w:val="02040503050406030204"/>
    <w:charset w:val="00"/>
    <w:family w:val="roman"/>
    <w:pitch w:val="variable"/>
    <w:sig w:usb0="E00006FF" w:usb1="420024FF" w:usb2="02000000" w:usb3="00000000" w:csb0="0000019F" w:csb1="00000000"/>
    <w:embedRegular r:id="rId5" w:fontKey="{050F7D0B-9510-4C5D-850F-3D92EA3481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6C0" w:rsidRPr="003236FE" w:rsidRDefault="001906C0" w:rsidP="003236FE">
    <w:pPr>
      <w:pStyle w:val="Footer"/>
      <w:tabs>
        <w:tab w:val="clear" w:pos="4680"/>
        <w:tab w:val="clear" w:pos="9360"/>
        <w:tab w:val="center" w:pos="2995"/>
      </w:tabs>
      <w:spacing w:before="120"/>
    </w:pPr>
    <w:r>
      <w:t>[3244-</w:t>
    </w:r>
    <w:r>
      <w:fldChar w:fldCharType="begin"/>
    </w:r>
    <w:r>
      <w:instrText xml:space="preserve"> PAGE  \* MERGEFORMAT </w:instrText>
    </w:r>
    <w:r>
      <w:fldChar w:fldCharType="separate"/>
    </w:r>
    <w:r w:rsidR="00135E9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DA" w:rsidRPr="003236FE" w:rsidRDefault="001906C0" w:rsidP="003236FE">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F3C" w:rsidRDefault="003F3F3C" w:rsidP="009F0C77">
      <w:r>
        <w:separator/>
      </w:r>
    </w:p>
  </w:footnote>
  <w:footnote w:type="continuationSeparator" w:id="0">
    <w:p w:rsidR="003F3F3C" w:rsidRDefault="003F3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5SD19"/>
    <w:docVar w:name="CoverBillType" w:val="b"/>
    <w:docVar w:name="DocPath" w:val="L:\Council\bills\NL\13775SD19.DOCX"/>
    <w:docVar w:name="dvBillNumber" w:val="3244"/>
    <w:docVar w:name="dvBillNumberPrefix" w:val="H. "/>
    <w:docVar w:name="dvOriginalBody" w:val="House"/>
    <w:docVar w:name="dvSteno" w:val="NL"/>
    <w:docVar w:name="NameofBody" w:val="h"/>
    <w:docVar w:name="vGroup2" w:val="Council"/>
  </w:docVars>
  <w:rsids>
    <w:rsidRoot w:val="002A2DD3"/>
    <w:rsid w:val="00011869"/>
    <w:rsid w:val="00015CD6"/>
    <w:rsid w:val="0003552B"/>
    <w:rsid w:val="000E0100"/>
    <w:rsid w:val="000E1785"/>
    <w:rsid w:val="000F40FA"/>
    <w:rsid w:val="001035F1"/>
    <w:rsid w:val="0010776B"/>
    <w:rsid w:val="00133E66"/>
    <w:rsid w:val="00135E98"/>
    <w:rsid w:val="001435A3"/>
    <w:rsid w:val="00146ED3"/>
    <w:rsid w:val="00151044"/>
    <w:rsid w:val="001906C0"/>
    <w:rsid w:val="00196070"/>
    <w:rsid w:val="001C33DA"/>
    <w:rsid w:val="001D08F2"/>
    <w:rsid w:val="001D3A58"/>
    <w:rsid w:val="001D525B"/>
    <w:rsid w:val="001D7F4F"/>
    <w:rsid w:val="00205238"/>
    <w:rsid w:val="00210672"/>
    <w:rsid w:val="002321B6"/>
    <w:rsid w:val="00250967"/>
    <w:rsid w:val="002543C8"/>
    <w:rsid w:val="0025541D"/>
    <w:rsid w:val="00284AAE"/>
    <w:rsid w:val="002A2DD3"/>
    <w:rsid w:val="002A2F86"/>
    <w:rsid w:val="002E5912"/>
    <w:rsid w:val="00301B21"/>
    <w:rsid w:val="00315063"/>
    <w:rsid w:val="003236FE"/>
    <w:rsid w:val="00325348"/>
    <w:rsid w:val="0032732C"/>
    <w:rsid w:val="00336AD0"/>
    <w:rsid w:val="0035255F"/>
    <w:rsid w:val="0037079A"/>
    <w:rsid w:val="003C4DAB"/>
    <w:rsid w:val="003D01E8"/>
    <w:rsid w:val="003E5288"/>
    <w:rsid w:val="003F3F3C"/>
    <w:rsid w:val="003F6D79"/>
    <w:rsid w:val="0041760A"/>
    <w:rsid w:val="00417C01"/>
    <w:rsid w:val="004403BD"/>
    <w:rsid w:val="00461441"/>
    <w:rsid w:val="004809EE"/>
    <w:rsid w:val="004A5008"/>
    <w:rsid w:val="004E7D54"/>
    <w:rsid w:val="005273C6"/>
    <w:rsid w:val="00530A69"/>
    <w:rsid w:val="00545593"/>
    <w:rsid w:val="00556EBF"/>
    <w:rsid w:val="00577C6C"/>
    <w:rsid w:val="005A62FE"/>
    <w:rsid w:val="005C2FE2"/>
    <w:rsid w:val="005C46DE"/>
    <w:rsid w:val="005E2BC9"/>
    <w:rsid w:val="00605102"/>
    <w:rsid w:val="006215AA"/>
    <w:rsid w:val="00674CBA"/>
    <w:rsid w:val="006913C9"/>
    <w:rsid w:val="0069470D"/>
    <w:rsid w:val="006D58AA"/>
    <w:rsid w:val="00734F00"/>
    <w:rsid w:val="00745144"/>
    <w:rsid w:val="007A70AE"/>
    <w:rsid w:val="007E1E2A"/>
    <w:rsid w:val="008362E8"/>
    <w:rsid w:val="0085786E"/>
    <w:rsid w:val="008A1768"/>
    <w:rsid w:val="008A489F"/>
    <w:rsid w:val="008F0F33"/>
    <w:rsid w:val="008F4429"/>
    <w:rsid w:val="0094021A"/>
    <w:rsid w:val="009B44AF"/>
    <w:rsid w:val="009C6A0B"/>
    <w:rsid w:val="009F0C77"/>
    <w:rsid w:val="009F4DD1"/>
    <w:rsid w:val="00A02543"/>
    <w:rsid w:val="00A41684"/>
    <w:rsid w:val="00A55C5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A8E"/>
    <w:rsid w:val="00D73A67"/>
    <w:rsid w:val="00D970A9"/>
    <w:rsid w:val="00DB7A26"/>
    <w:rsid w:val="00DF3845"/>
    <w:rsid w:val="00E41911"/>
    <w:rsid w:val="00E41E06"/>
    <w:rsid w:val="00E44B57"/>
    <w:rsid w:val="00E62E77"/>
    <w:rsid w:val="00E92EEF"/>
    <w:rsid w:val="00E93770"/>
    <w:rsid w:val="00EF11B5"/>
    <w:rsid w:val="00EF2368"/>
    <w:rsid w:val="00F24442"/>
    <w:rsid w:val="00F50AE3"/>
    <w:rsid w:val="00F655B7"/>
    <w:rsid w:val="00F656BA"/>
    <w:rsid w:val="00F67CF1"/>
    <w:rsid w:val="00F728AA"/>
    <w:rsid w:val="00F840F0"/>
    <w:rsid w:val="00FB0D0D"/>
    <w:rsid w:val="00FB43B4"/>
    <w:rsid w:val="00FB6B0B"/>
    <w:rsid w:val="00FC3E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7DEE3-AF8F-4CA2-8E92-788EF1AC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F3C"/>
    <w:rPr>
      <w:rFonts w:ascii="Segoe UI" w:eastAsia="Times New Roman" w:hAnsi="Segoe UI" w:cs="Segoe UI"/>
      <w:sz w:val="18"/>
      <w:szCs w:val="18"/>
    </w:rPr>
  </w:style>
  <w:style w:type="character" w:styleId="Hyperlink">
    <w:name w:val="Hyperlink"/>
    <w:basedOn w:val="DefaultParagraphFont"/>
    <w:uiPriority w:val="99"/>
    <w:unhideWhenUsed/>
    <w:rsid w:val="00315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20012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hj\20200122.docx" TargetMode="External"/><Relationship Id="rId17" Type="http://schemas.openxmlformats.org/officeDocument/2006/relationships/hyperlink" Target="file:///p:\pprever\2019-20\3244_20200123.docx" TargetMode="External"/><Relationship Id="rId2" Type="http://schemas.openxmlformats.org/officeDocument/2006/relationships/styles" Target="styles.xml"/><Relationship Id="rId16" Type="http://schemas.openxmlformats.org/officeDocument/2006/relationships/hyperlink" Target="file:///p:\pprever\2019-20\3244_2020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5" Type="http://schemas.openxmlformats.org/officeDocument/2006/relationships/footnotes" Target="footnotes.xml"/><Relationship Id="rId15" Type="http://schemas.openxmlformats.org/officeDocument/2006/relationships/hyperlink" Target="file:///p:\pprever\2019-20\3244_20181218.docx" TargetMode="External"/><Relationship Id="rId10" Type="http://schemas.openxmlformats.org/officeDocument/2006/relationships/hyperlink" Target="file:///h:\hj\2020012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00116.docx" TargetMode="External"/><Relationship Id="rId14" Type="http://schemas.openxmlformats.org/officeDocument/2006/relationships/hyperlink" Target="http://www.scstatehouse.gov/billsearch.php?billnumbers=32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E10D6-6C3E-4673-B08D-C8996CC8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892</Words>
  <Characters>4961</Characters>
  <Application>Microsoft Office Word</Application>
  <DocSecurity>0</DocSecurity>
  <Lines>236</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3244: Charleston County School District - South Carolina Legislature Online</dc:title>
  <dc:creator>Nancy Lee</dc:creator>
  <cp:lastModifiedBy>S Wilson</cp:lastModifiedBy>
  <cp:revision>2</cp:revision>
  <cp:lastPrinted>2018-12-13T19:55:00Z</cp:lastPrinted>
  <dcterms:created xsi:type="dcterms:W3CDTF">2020-01-23T20:29:00Z</dcterms:created>
  <dcterms:modified xsi:type="dcterms:W3CDTF">2020-01-23T20:29:00Z</dcterms:modified>
</cp:coreProperties>
</file>