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09E" w:rsidRDefault="006D509E" w:rsidP="006D509E">
      <w:pPr>
        <w:widowControl w:val="0"/>
        <w:jc w:val="center"/>
      </w:pPr>
      <w:r w:rsidRPr="006D509E">
        <w:rPr>
          <w:b/>
        </w:rPr>
        <w:t>South Carolina General Assembly</w:t>
      </w:r>
    </w:p>
    <w:p w:rsidR="006D509E" w:rsidRDefault="006D509E" w:rsidP="006D509E">
      <w:pPr>
        <w:widowControl w:val="0"/>
        <w:jc w:val="center"/>
      </w:pPr>
      <w:r>
        <w:t>123rd Session, 2019-2020</w:t>
      </w:r>
    </w:p>
    <w:p w:rsidR="006D509E" w:rsidRDefault="006D509E" w:rsidP="006D509E">
      <w:pPr>
        <w:widowControl w:val="0"/>
        <w:jc w:val="left"/>
      </w:pPr>
    </w:p>
    <w:p w:rsidR="006D509E" w:rsidRDefault="006D509E" w:rsidP="006D509E">
      <w:pPr>
        <w:widowControl w:val="0"/>
        <w:jc w:val="left"/>
        <w:rPr>
          <w:b/>
        </w:rPr>
      </w:pPr>
      <w:r w:rsidRPr="006D509E">
        <w:rPr>
          <w:b/>
        </w:rPr>
        <w:t>H. 3432</w:t>
      </w:r>
    </w:p>
    <w:p w:rsidR="006D509E" w:rsidRDefault="006D509E" w:rsidP="006D509E">
      <w:pPr>
        <w:widowControl w:val="0"/>
        <w:jc w:val="left"/>
        <w:rPr>
          <w:b/>
        </w:rPr>
      </w:pPr>
    </w:p>
    <w:p w:rsidR="006D509E" w:rsidRDefault="006D509E" w:rsidP="006D509E">
      <w:pPr>
        <w:widowControl w:val="0"/>
        <w:jc w:val="left"/>
      </w:pPr>
      <w:r w:rsidRPr="006D509E">
        <w:rPr>
          <w:b/>
        </w:rPr>
        <w:t>STATUS INFORMATION</w:t>
      </w:r>
    </w:p>
    <w:p w:rsidR="006D509E" w:rsidRDefault="006D509E" w:rsidP="006D509E">
      <w:pPr>
        <w:widowControl w:val="0"/>
        <w:jc w:val="left"/>
      </w:pPr>
    </w:p>
    <w:p w:rsidR="006D509E" w:rsidRDefault="006D509E" w:rsidP="006D509E">
      <w:pPr>
        <w:widowControl w:val="0"/>
        <w:jc w:val="left"/>
      </w:pPr>
      <w:r>
        <w:t>General Bill</w:t>
      </w:r>
    </w:p>
    <w:p w:rsidR="006D509E" w:rsidRDefault="00C70F71" w:rsidP="006D509E">
      <w:pPr>
        <w:widowControl w:val="0"/>
        <w:jc w:val="left"/>
      </w:pPr>
      <w:r>
        <w:t>Sponsors: Reps. Cobb</w:t>
      </w:r>
      <w:r>
        <w:noBreakHyphen/>
        <w:t>Hunter and S. Williams</w:t>
      </w:r>
    </w:p>
    <w:p w:rsidR="006D509E" w:rsidRDefault="006D509E" w:rsidP="006D509E">
      <w:pPr>
        <w:widowControl w:val="0"/>
        <w:jc w:val="left"/>
      </w:pPr>
      <w:r>
        <w:t>Document Path: l:\council\bills\cc\15365zw19.docx</w:t>
      </w:r>
    </w:p>
    <w:p w:rsidR="00021A7E" w:rsidRDefault="00021A7E" w:rsidP="006D509E">
      <w:pPr>
        <w:widowControl w:val="0"/>
        <w:jc w:val="left"/>
      </w:pPr>
      <w:r>
        <w:t>Companion/Similar bill(s): 230, 254</w:t>
      </w:r>
    </w:p>
    <w:p w:rsidR="006D509E" w:rsidRDefault="006D509E" w:rsidP="006D509E">
      <w:pPr>
        <w:widowControl w:val="0"/>
        <w:jc w:val="left"/>
      </w:pPr>
    </w:p>
    <w:p w:rsidR="0090225C" w:rsidRDefault="0090225C" w:rsidP="006D509E">
      <w:pPr>
        <w:widowControl w:val="0"/>
        <w:jc w:val="left"/>
      </w:pPr>
      <w:r>
        <w:t>Introduced in the House on January 8, 2019</w:t>
      </w:r>
    </w:p>
    <w:p w:rsidR="0090225C" w:rsidRPr="0090225C" w:rsidRDefault="0090225C" w:rsidP="006D509E">
      <w:pPr>
        <w:widowControl w:val="0"/>
        <w:jc w:val="left"/>
      </w:pPr>
      <w:r>
        <w:t xml:space="preserve">Currently residing in the House Committee on </w:t>
      </w:r>
      <w:r w:rsidRPr="0090225C">
        <w:rPr>
          <w:b/>
        </w:rPr>
        <w:t>Judiciary</w:t>
      </w:r>
    </w:p>
    <w:p w:rsidR="0090225C" w:rsidRDefault="0090225C" w:rsidP="006D509E">
      <w:pPr>
        <w:widowControl w:val="0"/>
        <w:jc w:val="left"/>
      </w:pPr>
    </w:p>
    <w:p w:rsidR="006D509E" w:rsidRDefault="006D509E" w:rsidP="006D509E">
      <w:pPr>
        <w:widowControl w:val="0"/>
        <w:jc w:val="left"/>
      </w:pPr>
      <w:r>
        <w:t xml:space="preserve">Summary: </w:t>
      </w:r>
      <w:r w:rsidR="008344EC">
        <w:t>Chap. 080, SC Citizens Redistricting Commission, created</w:t>
      </w:r>
    </w:p>
    <w:p w:rsidR="006D509E" w:rsidRDefault="006D509E" w:rsidP="006D509E">
      <w:pPr>
        <w:widowControl w:val="0"/>
        <w:jc w:val="left"/>
      </w:pPr>
    </w:p>
    <w:p w:rsidR="006D509E" w:rsidRDefault="006D509E" w:rsidP="006D509E">
      <w:pPr>
        <w:widowControl w:val="0"/>
        <w:jc w:val="left"/>
      </w:pPr>
    </w:p>
    <w:p w:rsidR="006D509E" w:rsidRDefault="006D509E" w:rsidP="006D509E">
      <w:pPr>
        <w:widowControl w:val="0"/>
        <w:tabs>
          <w:tab w:val="center" w:pos="590"/>
          <w:tab w:val="center" w:pos="1440"/>
          <w:tab w:val="left" w:pos="1872"/>
          <w:tab w:val="left" w:pos="9187"/>
        </w:tabs>
        <w:jc w:val="left"/>
      </w:pPr>
      <w:r w:rsidRPr="006D509E">
        <w:rPr>
          <w:b/>
        </w:rPr>
        <w:t>HISTORY OF LEGISLATIVE ACTIONS</w:t>
      </w:r>
    </w:p>
    <w:p w:rsidR="006D509E" w:rsidRDefault="006D509E" w:rsidP="006D509E">
      <w:pPr>
        <w:widowControl w:val="0"/>
        <w:tabs>
          <w:tab w:val="center" w:pos="590"/>
          <w:tab w:val="center" w:pos="1440"/>
          <w:tab w:val="left" w:pos="1872"/>
          <w:tab w:val="left" w:pos="9187"/>
        </w:tabs>
        <w:jc w:val="left"/>
      </w:pPr>
    </w:p>
    <w:p w:rsidR="006D509E" w:rsidRPr="006D509E" w:rsidRDefault="006D509E" w:rsidP="006D509E">
      <w:pPr>
        <w:widowControl w:val="0"/>
        <w:tabs>
          <w:tab w:val="center" w:pos="590"/>
          <w:tab w:val="center" w:pos="1440"/>
          <w:tab w:val="left" w:pos="1872"/>
          <w:tab w:val="left" w:pos="9187"/>
        </w:tabs>
        <w:jc w:val="left"/>
      </w:pPr>
      <w:r w:rsidRPr="006D509E">
        <w:rPr>
          <w:u w:val="single"/>
        </w:rPr>
        <w:tab/>
        <w:t>Date</w:t>
      </w:r>
      <w:r w:rsidRPr="006D509E">
        <w:rPr>
          <w:u w:val="single"/>
        </w:rPr>
        <w:tab/>
        <w:t>Body</w:t>
      </w:r>
      <w:r w:rsidRPr="006D509E">
        <w:rPr>
          <w:u w:val="single"/>
        </w:rPr>
        <w:tab/>
        <w:t>Action Description with journal page number</w:t>
      </w:r>
      <w:r w:rsidRPr="006D509E">
        <w:rPr>
          <w:u w:val="single"/>
        </w:rPr>
        <w:tab/>
      </w:r>
    </w:p>
    <w:p w:rsidR="00C8266B" w:rsidRDefault="00C8266B" w:rsidP="00C8266B">
      <w:pPr>
        <w:widowControl w:val="0"/>
        <w:tabs>
          <w:tab w:val="right" w:pos="1008"/>
          <w:tab w:val="left" w:pos="1152"/>
          <w:tab w:val="left" w:pos="1872"/>
          <w:tab w:val="left" w:pos="9187"/>
        </w:tabs>
        <w:ind w:left="2088" w:hanging="2088"/>
        <w:jc w:val="left"/>
      </w:pPr>
      <w:r>
        <w:tab/>
        <w:t>12/18/2018</w:t>
      </w:r>
      <w:r>
        <w:tab/>
        <w:t>House</w:t>
      </w:r>
      <w:r>
        <w:tab/>
      </w:r>
      <w:r w:rsidRPr="003F53FE">
        <w:t>Prefiled</w:t>
      </w:r>
    </w:p>
    <w:p w:rsidR="00C8266B" w:rsidRDefault="00C8266B" w:rsidP="00C8266B">
      <w:pPr>
        <w:widowControl w:val="0"/>
        <w:tabs>
          <w:tab w:val="right" w:pos="1008"/>
          <w:tab w:val="left" w:pos="1152"/>
          <w:tab w:val="left" w:pos="1872"/>
          <w:tab w:val="left" w:pos="9187"/>
        </w:tabs>
        <w:ind w:left="2088" w:hanging="2088"/>
        <w:jc w:val="left"/>
      </w:pPr>
      <w:r>
        <w:tab/>
        <w:t>12/18/2018</w:t>
      </w:r>
      <w:r>
        <w:tab/>
        <w:t>House</w:t>
      </w:r>
      <w:r>
        <w:tab/>
      </w:r>
      <w:r w:rsidRPr="003F53FE">
        <w:t xml:space="preserve">Referred to Committee on </w:t>
      </w:r>
      <w:r w:rsidRPr="003F53FE">
        <w:rPr>
          <w:b/>
        </w:rPr>
        <w:t>Judiciary</w:t>
      </w:r>
    </w:p>
    <w:p w:rsidR="00C8266B" w:rsidRDefault="00C8266B" w:rsidP="00C8266B">
      <w:pPr>
        <w:widowControl w:val="0"/>
        <w:tabs>
          <w:tab w:val="right" w:pos="1008"/>
          <w:tab w:val="left" w:pos="1152"/>
          <w:tab w:val="left" w:pos="1872"/>
          <w:tab w:val="left" w:pos="9187"/>
        </w:tabs>
        <w:ind w:left="2088" w:hanging="2088"/>
        <w:jc w:val="left"/>
      </w:pPr>
      <w:r>
        <w:tab/>
        <w:t>1/8/2019</w:t>
      </w:r>
      <w:r>
        <w:tab/>
        <w:t>House</w:t>
      </w:r>
      <w:r>
        <w:tab/>
      </w:r>
      <w:r w:rsidRPr="003F53FE">
        <w:t>Introduced and read first time (</w:t>
      </w:r>
      <w:hyperlink r:id="rId7" w:history="1">
        <w:r w:rsidRPr="003F53FE">
          <w:rPr>
            <w:rStyle w:val="Hyperlink"/>
          </w:rPr>
          <w:t>House Journal</w:t>
        </w:r>
        <w:r w:rsidRPr="003F53FE">
          <w:rPr>
            <w:rStyle w:val="Hyperlink"/>
          </w:rPr>
          <w:noBreakHyphen/>
          <w:t>page 236</w:t>
        </w:r>
      </w:hyperlink>
      <w:r w:rsidRPr="003F53FE">
        <w:t>)</w:t>
      </w:r>
    </w:p>
    <w:p w:rsidR="00C8266B" w:rsidRDefault="00C8266B" w:rsidP="00C8266B">
      <w:pPr>
        <w:widowControl w:val="0"/>
        <w:tabs>
          <w:tab w:val="right" w:pos="1008"/>
          <w:tab w:val="left" w:pos="1152"/>
          <w:tab w:val="left" w:pos="1872"/>
          <w:tab w:val="left" w:pos="9187"/>
        </w:tabs>
        <w:ind w:left="2088" w:hanging="2088"/>
        <w:jc w:val="left"/>
      </w:pPr>
      <w:r>
        <w:tab/>
        <w:t>1/8/2019</w:t>
      </w:r>
      <w:r>
        <w:tab/>
        <w:t>House</w:t>
      </w:r>
      <w:r>
        <w:tab/>
      </w:r>
      <w:r w:rsidRPr="003F53FE">
        <w:t xml:space="preserve">Referred </w:t>
      </w:r>
      <w:r>
        <w:t xml:space="preserve">to Committee on </w:t>
      </w:r>
      <w:r w:rsidRPr="003F53FE">
        <w:rPr>
          <w:b/>
        </w:rPr>
        <w:t>Judiciary</w:t>
      </w:r>
      <w:r>
        <w:t xml:space="preserve"> </w:t>
      </w:r>
      <w:r w:rsidRPr="003F53FE">
        <w:t>(</w:t>
      </w:r>
      <w:hyperlink r:id="rId8" w:history="1">
        <w:r w:rsidRPr="003F53FE">
          <w:rPr>
            <w:rStyle w:val="Hyperlink"/>
          </w:rPr>
          <w:t>House Journal</w:t>
        </w:r>
        <w:r w:rsidRPr="003F53FE">
          <w:rPr>
            <w:rStyle w:val="Hyperlink"/>
          </w:rPr>
          <w:noBreakHyphen/>
          <w:t>page 236</w:t>
        </w:r>
      </w:hyperlink>
      <w:r w:rsidRPr="003F53FE">
        <w:t>)</w:t>
      </w:r>
    </w:p>
    <w:p w:rsidR="00C8266B" w:rsidRDefault="00C8266B" w:rsidP="00C8266B">
      <w:pPr>
        <w:widowControl w:val="0"/>
        <w:tabs>
          <w:tab w:val="right" w:pos="1008"/>
          <w:tab w:val="left" w:pos="1152"/>
          <w:tab w:val="left" w:pos="1872"/>
          <w:tab w:val="left" w:pos="9187"/>
        </w:tabs>
        <w:ind w:left="2088" w:hanging="2088"/>
        <w:jc w:val="left"/>
      </w:pPr>
    </w:p>
    <w:p w:rsidR="006D509E" w:rsidRDefault="006D509E" w:rsidP="006D50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509E">
          <w:rPr>
            <w:rStyle w:val="Hyperlink"/>
          </w:rPr>
          <w:t>legislative information</w:t>
        </w:r>
      </w:hyperlink>
      <w:r>
        <w:t xml:space="preserve"> at the website</w:t>
      </w:r>
    </w:p>
    <w:p w:rsidR="006D509E" w:rsidRDefault="006D509E" w:rsidP="006D509E">
      <w:pPr>
        <w:widowControl w:val="0"/>
        <w:tabs>
          <w:tab w:val="right" w:pos="1008"/>
          <w:tab w:val="left" w:pos="1152"/>
          <w:tab w:val="left" w:pos="1872"/>
          <w:tab w:val="left" w:pos="9187"/>
        </w:tabs>
        <w:ind w:left="2088" w:hanging="2088"/>
        <w:jc w:val="left"/>
      </w:pPr>
    </w:p>
    <w:p w:rsidR="006D509E" w:rsidRPr="006D509E" w:rsidRDefault="006D509E" w:rsidP="006D509E">
      <w:pPr>
        <w:widowControl w:val="0"/>
        <w:tabs>
          <w:tab w:val="right" w:pos="1008"/>
          <w:tab w:val="left" w:pos="1152"/>
          <w:tab w:val="left" w:pos="1872"/>
          <w:tab w:val="left" w:pos="9187"/>
        </w:tabs>
        <w:ind w:left="2088" w:hanging="2088"/>
        <w:jc w:val="left"/>
      </w:pPr>
    </w:p>
    <w:p w:rsidR="006D509E" w:rsidRDefault="006D509E" w:rsidP="006D509E">
      <w:pPr>
        <w:widowControl w:val="0"/>
        <w:jc w:val="left"/>
      </w:pPr>
      <w:r w:rsidRPr="006D509E">
        <w:rPr>
          <w:b/>
        </w:rPr>
        <w:t>VERSIONS OF THIS BILL</w:t>
      </w:r>
    </w:p>
    <w:p w:rsidR="006D509E" w:rsidRDefault="006D509E" w:rsidP="006D509E">
      <w:pPr>
        <w:widowControl w:val="0"/>
        <w:jc w:val="left"/>
      </w:pPr>
    </w:p>
    <w:p w:rsidR="006D509E" w:rsidRDefault="00485A81" w:rsidP="006D509E">
      <w:pPr>
        <w:widowControl w:val="0"/>
        <w:jc w:val="left"/>
      </w:pPr>
      <w:hyperlink r:id="rId10" w:history="1">
        <w:r w:rsidR="006D509E">
          <w:rPr>
            <w:rStyle w:val="Hyperlink"/>
          </w:rPr>
          <w:t>12/18/2018</w:t>
        </w:r>
      </w:hyperlink>
    </w:p>
    <w:p w:rsidR="006D509E" w:rsidRDefault="006D509E" w:rsidP="006D509E"/>
    <w:p w:rsidR="006D509E" w:rsidRDefault="006D509E" w:rsidP="006D509E">
      <w:pPr>
        <w:sectPr w:rsidR="006D509E" w:rsidSect="006D509E">
          <w:pgSz w:w="12240" w:h="15840" w:code="1"/>
          <w:pgMar w:top="1080" w:right="1440" w:bottom="1080" w:left="1440" w:header="720" w:footer="720" w:gutter="0"/>
          <w:cols w:space="720"/>
          <w:noEndnote/>
          <w:docGrid w:linePitch="360"/>
        </w:sectPr>
      </w:pPr>
    </w:p>
    <w:p w:rsidR="00F445D4" w:rsidRDefault="00F445D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2D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F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6909">
        <w:rPr>
          <w:color w:val="000000" w:themeColor="text1"/>
          <w:u w:color="000000" w:themeColor="text1"/>
        </w:rPr>
        <w:t>TO</w:t>
      </w:r>
      <w:r>
        <w:rPr>
          <w:color w:val="000000" w:themeColor="text1"/>
          <w:u w:color="000000" w:themeColor="text1"/>
        </w:rPr>
        <w:t xml:space="preserve"> </w:t>
      </w:r>
      <w:r w:rsidRPr="00886909">
        <w:rPr>
          <w:color w:val="000000" w:themeColor="text1"/>
          <w:u w:color="000000" w:themeColor="text1"/>
        </w:rPr>
        <w:t>AMEND THE CODE OF LAWS OF SOUTH CAROLINA, 1976, BY ADDING CHAPTER 80 TO TITLE 2 SO AS TO ESTABLISH THE SOUTH C</w:t>
      </w:r>
      <w:r>
        <w:rPr>
          <w:color w:val="000000" w:themeColor="text1"/>
          <w:u w:color="000000" w:themeColor="text1"/>
        </w:rPr>
        <w:t xml:space="preserve">AROLINA CITIZENS REDISTRICTING </w:t>
      </w:r>
      <w:r w:rsidRPr="00886909">
        <w:rPr>
          <w:color w:val="000000" w:themeColor="text1"/>
          <w:u w:color="000000" w:themeColor="text1"/>
        </w:rPr>
        <w:t>COMMISSION FOR THE PURPO</w:t>
      </w:r>
      <w:r>
        <w:rPr>
          <w:color w:val="000000" w:themeColor="text1"/>
          <w:u w:color="000000" w:themeColor="text1"/>
        </w:rPr>
        <w:t xml:space="preserve">SE OF SUBMITTING REAPPORTIONMENT </w:t>
      </w:r>
      <w:r w:rsidRPr="00886909">
        <w:rPr>
          <w:color w:val="000000" w:themeColor="text1"/>
          <w:u w:color="000000" w:themeColor="text1"/>
        </w:rPr>
        <w:t>PLANS TO THE GENERAL ASSEMBLY AND TO PROVIDE FOR THE SELECTION, QUALIFICATIONS, POWERS, DUTIES</w:t>
      </w:r>
      <w:r>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FAA" w:rsidRPr="00886909" w:rsidRDefault="00A12D98"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6FAA" w:rsidRPr="00886909">
        <w:rPr>
          <w:color w:val="000000" w:themeColor="text1"/>
          <w:u w:color="000000" w:themeColor="text1"/>
        </w:rPr>
        <w:t>Title 2 of the 1976 Code is amended by adding:</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00AE6B53" w:rsidRPr="00AE6B53">
        <w:rPr>
          <w:color w:val="000000" w:themeColor="text1"/>
          <w:u w:color="000000" w:themeColor="text1"/>
        </w:rPr>
        <w:t>‘</w:t>
      </w:r>
      <w:r w:rsidRPr="00886909">
        <w:rPr>
          <w:color w:val="000000" w:themeColor="text1"/>
          <w:u w:color="000000" w:themeColor="text1"/>
        </w:rPr>
        <w:t>commission</w:t>
      </w:r>
      <w:r w:rsidR="00AE6B53" w:rsidRPr="00AE6B53">
        <w:rPr>
          <w:color w:val="000000" w:themeColor="text1"/>
          <w:u w:color="000000" w:themeColor="text1"/>
        </w:rPr>
        <w:t>’</w:t>
      </w:r>
      <w:r w:rsidRPr="00886909">
        <w:rPr>
          <w:color w:val="000000" w:themeColor="text1"/>
          <w:u w:color="000000" w:themeColor="text1"/>
        </w:rPr>
        <w:t>), by January thirty</w:t>
      </w:r>
      <w:r w:rsidR="00AE6B5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AE6B53" w:rsidRPr="00AE6B53">
        <w:rPr>
          <w:color w:val="000000" w:themeColor="text1"/>
          <w:u w:color="000000" w:themeColor="text1"/>
        </w:rPr>
        <w:t>‘</w:t>
      </w:r>
      <w:r w:rsidRPr="00886909">
        <w:rPr>
          <w:color w:val="000000" w:themeColor="text1"/>
          <w:u w:color="000000" w:themeColor="text1"/>
        </w:rPr>
        <w:t>2</w:t>
      </w:r>
      <w:r w:rsidR="00AE6B53" w:rsidRPr="00AE6B53">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sidR="00AE6B53">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sidR="00AE6B5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AE6B53" w:rsidRPr="00AE6B53">
        <w:rPr>
          <w:color w:val="000000" w:themeColor="text1"/>
          <w:u w:color="000000" w:themeColor="text1"/>
        </w:rPr>
        <w:t>‘</w:t>
      </w:r>
      <w:r w:rsidRPr="00886909">
        <w:rPr>
          <w:color w:val="000000" w:themeColor="text1"/>
          <w:u w:color="000000" w:themeColor="text1"/>
        </w:rPr>
        <w:t>0</w:t>
      </w:r>
      <w:r w:rsidR="00AE6B53" w:rsidRPr="00AE6B5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AE6B53">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00AE6B53" w:rsidRPr="00AE6B53">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AE6B53" w:rsidRPr="00AE6B53">
        <w:rPr>
          <w:color w:val="000000" w:themeColor="text1"/>
          <w:u w:color="000000" w:themeColor="text1"/>
        </w:rPr>
        <w:t>’</w:t>
      </w:r>
      <w:r w:rsidRPr="00886909">
        <w:rPr>
          <w:color w:val="000000" w:themeColor="text1"/>
          <w:u w:color="000000" w:themeColor="text1"/>
        </w:rPr>
        <w:t>s campaign, or political action committee;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AE6B53" w:rsidRPr="00AE6B53">
        <w:rPr>
          <w:color w:val="000000" w:themeColor="text1"/>
          <w:u w:color="000000" w:themeColor="text1"/>
        </w:rPr>
        <w:t>’</w:t>
      </w:r>
      <w:r w:rsidRPr="00886909">
        <w:rPr>
          <w:color w:val="000000" w:themeColor="text1"/>
          <w:u w:color="000000" w:themeColor="text1"/>
        </w:rPr>
        <w:t>s appointment; and</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00AE6B53" w:rsidRPr="00AE6B53">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AE6B53" w:rsidRPr="00AE6B53">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AE6B53">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AE6B53" w:rsidRPr="00AE6B53">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AE6B53">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AE6B53" w:rsidRPr="00AE6B53">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AE6B53" w:rsidRPr="00AE6B53">
        <w:rPr>
          <w:color w:val="000000" w:themeColor="text1"/>
          <w:u w:color="000000" w:themeColor="text1"/>
        </w:rPr>
        <w:t>’</w:t>
      </w:r>
      <w:r w:rsidRPr="00886909">
        <w:rPr>
          <w:color w:val="000000" w:themeColor="text1"/>
          <w:u w:color="000000" w:themeColor="text1"/>
        </w:rPr>
        <w:t xml:space="preserve">s membership reflects the </w:t>
      </w:r>
      <w:r>
        <w:rPr>
          <w:color w:val="000000" w:themeColor="text1"/>
          <w:u w:color="000000" w:themeColor="text1"/>
        </w:rPr>
        <w:t>s</w:t>
      </w:r>
      <w:r w:rsidRPr="00886909">
        <w:rPr>
          <w:color w:val="000000" w:themeColor="text1"/>
          <w:u w:color="000000" w:themeColor="text1"/>
        </w:rPr>
        <w:t>tate</w:t>
      </w:r>
      <w:r w:rsidR="00AE6B53" w:rsidRPr="00AE6B53">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AE6B53">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00AE6B53" w:rsidRPr="00AE6B53">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AE6B53">
        <w:rPr>
          <w:color w:val="000000" w:themeColor="text1"/>
          <w:u w:color="000000" w:themeColor="text1"/>
        </w:rPr>
        <w:noBreakHyphen/>
      </w:r>
      <w:r w:rsidRPr="00FC0C54">
        <w:rPr>
          <w:color w:val="000000" w:themeColor="text1"/>
          <w:u w:color="000000" w:themeColor="text1"/>
        </w:rPr>
        <w:t>80</w:t>
      </w:r>
      <w:r w:rsidR="00AE6B53">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AE6B53" w:rsidRPr="00AE6B53">
        <w:rPr>
          <w:color w:val="000000" w:themeColor="text1"/>
          <w:u w:color="000000" w:themeColor="text1"/>
        </w:rPr>
        <w:t>‘</w:t>
      </w:r>
      <w:r w:rsidRPr="00FC0C54">
        <w:rPr>
          <w:color w:val="000000" w:themeColor="text1"/>
          <w:u w:color="000000" w:themeColor="text1"/>
        </w:rPr>
        <w:t>1</w:t>
      </w:r>
      <w:r w:rsidR="00AE6B53" w:rsidRPr="00AE6B53">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00AE6B53" w:rsidRPr="00AE6B53">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AE6B53" w:rsidRPr="00AE6B53">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AE6B53" w:rsidRPr="00AE6B53">
        <w:rPr>
          <w:color w:val="000000" w:themeColor="text1"/>
          <w:u w:color="000000" w:themeColor="text1"/>
        </w:rPr>
        <w:t>’</w:t>
      </w:r>
      <w:r w:rsidRPr="00886909">
        <w:rPr>
          <w:color w:val="000000" w:themeColor="text1"/>
          <w:u w:color="000000" w:themeColor="text1"/>
        </w:rPr>
        <w:t>s website.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AE6B53" w:rsidRPr="00AE6B53">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AE6B53">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August fifteenth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AE6B53" w:rsidRPr="00AE6B53">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AE6B53" w:rsidRPr="00AE6B5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00AE6B53" w:rsidRPr="00AE6B5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AE6B53" w:rsidRPr="00AE6B53">
        <w:rPr>
          <w:color w:val="000000" w:themeColor="text1"/>
          <w:u w:color="000000" w:themeColor="text1"/>
        </w:rPr>
        <w:t>‘</w:t>
      </w:r>
      <w:r w:rsidRPr="00886909">
        <w:rPr>
          <w:color w:val="000000" w:themeColor="text1"/>
          <w:u w:color="000000" w:themeColor="text1"/>
        </w:rPr>
        <w:t>9</w:t>
      </w:r>
      <w:r w:rsidR="00AE6B53" w:rsidRPr="00AE6B53">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AE6B53" w:rsidRPr="00AE6B53">
        <w:rPr>
          <w:color w:val="000000" w:themeColor="text1"/>
          <w:u w:color="000000" w:themeColor="text1"/>
        </w:rPr>
        <w:t>’</w:t>
      </w:r>
      <w:r w:rsidRPr="00886909">
        <w:rPr>
          <w:color w:val="000000" w:themeColor="text1"/>
          <w:u w:color="000000" w:themeColor="text1"/>
        </w:rPr>
        <w:t xml:space="preserve">s proceedings; and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AE6B53" w:rsidRPr="00AE6B53">
        <w:rPr>
          <w:color w:val="000000" w:themeColor="text1"/>
          <w:u w:color="000000" w:themeColor="text1"/>
        </w:rPr>
        <w:t>’</w:t>
      </w:r>
      <w:r>
        <w:rPr>
          <w:color w:val="000000" w:themeColor="text1"/>
          <w:u w:color="000000" w:themeColor="text1"/>
        </w:rPr>
        <w:t>s</w:t>
      </w:r>
      <w:r w:rsidRPr="00886909">
        <w:rPr>
          <w:color w:val="000000" w:themeColor="text1"/>
          <w:u w:color="000000" w:themeColor="text1"/>
        </w:rPr>
        <w:t xml:space="preserve"> appropriations.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AE6B53" w:rsidRPr="00AE6B53">
        <w:rPr>
          <w:color w:val="000000" w:themeColor="text1"/>
          <w:u w:color="000000" w:themeColor="text1"/>
        </w:rPr>
        <w:t>’</w:t>
      </w:r>
      <w:r w:rsidRPr="00886909">
        <w:rPr>
          <w:color w:val="000000" w:themeColor="text1"/>
          <w:u w:color="000000" w:themeColor="text1"/>
        </w:rPr>
        <w:t>s term of service, a former commissioner may not: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A12D98"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6FAA">
        <w:t>2</w:t>
      </w:r>
      <w:r>
        <w:t>.</w:t>
      </w:r>
      <w:r>
        <w:tab/>
        <w:t>This act takes effect upon approval by the Governor.</w:t>
      </w:r>
    </w:p>
    <w:p w:rsidR="00291F50" w:rsidRDefault="00AE6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09E" w:rsidRDefault="006D509E" w:rsidP="006D509E">
      <w:pPr>
        <w:suppressAutoHyphens/>
      </w:pPr>
    </w:p>
    <w:sectPr w:rsidR="006D509E" w:rsidSect="006D50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D98" w:rsidRDefault="00A12D98" w:rsidP="009F0C77">
      <w:r>
        <w:separator/>
      </w:r>
    </w:p>
  </w:endnote>
  <w:endnote w:type="continuationSeparator" w:id="0">
    <w:p w:rsidR="00A12D98" w:rsidRDefault="00A12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BE9BD4-BC8F-4784-8C58-AAC132E5CA3A}"/>
    <w:embedBold r:id="rId2" w:fontKey="{91D57B11-8081-4EAE-B99B-6379FE29BFEA}"/>
    <w:embedItalic r:id="rId3" w:fontKey="{BEDEC981-2A55-4A91-9C01-510F765EA54E}"/>
  </w:font>
  <w:font w:name="Calibri">
    <w:panose1 w:val="020F0502020204030204"/>
    <w:charset w:val="00"/>
    <w:family w:val="swiss"/>
    <w:pitch w:val="variable"/>
    <w:sig w:usb0="E00002FF" w:usb1="4000ACFF" w:usb2="00000001" w:usb3="00000000" w:csb0="0000019F" w:csb1="00000000"/>
    <w:embedRegular r:id="rId4" w:fontKey="{9A5E0D53-FE17-42EC-AB12-B0440594EDC9}"/>
  </w:font>
  <w:font w:name="Cambria">
    <w:panose1 w:val="02040503050406030204"/>
    <w:charset w:val="00"/>
    <w:family w:val="roman"/>
    <w:pitch w:val="variable"/>
    <w:sig w:usb0="E00002FF" w:usb1="400004FF" w:usb2="00000000" w:usb3="00000000" w:csb0="0000019F" w:csb1="00000000"/>
    <w:embedRegular r:id="rId5" w:fontKey="{0D518E2C-BEA0-44FF-A875-889ED0D04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9E" w:rsidRPr="00F445D4" w:rsidRDefault="006D509E" w:rsidP="00F445D4">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sidR="008344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D98" w:rsidRDefault="00A12D98" w:rsidP="009F0C77">
      <w:r>
        <w:separator/>
      </w:r>
    </w:p>
  </w:footnote>
  <w:footnote w:type="continuationSeparator" w:id="0">
    <w:p w:rsidR="00A12D98" w:rsidRDefault="00A12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5ZW19"/>
    <w:docVar w:name="CoverBillType" w:val="b"/>
    <w:docVar w:name="DocPath" w:val="L:\Council\bills\CC\15365ZW19.DOCX"/>
    <w:docVar w:name="dvBillNumber" w:val="3432"/>
    <w:docVar w:name="dvBillNumberPrefix" w:val="H. "/>
    <w:docVar w:name="dvOriginalBody" w:val="House"/>
    <w:docVar w:name="dvSteno" w:val="CC"/>
    <w:docVar w:name="NameofBody" w:val="h"/>
    <w:docVar w:name="vGroup2" w:val="Council"/>
  </w:docVars>
  <w:rsids>
    <w:rsidRoot w:val="00A12D98"/>
    <w:rsid w:val="00011869"/>
    <w:rsid w:val="00015CD6"/>
    <w:rsid w:val="00021A7E"/>
    <w:rsid w:val="000A07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BB4"/>
    <w:rsid w:val="002321B6"/>
    <w:rsid w:val="00250967"/>
    <w:rsid w:val="002543C8"/>
    <w:rsid w:val="0025541D"/>
    <w:rsid w:val="00284AAE"/>
    <w:rsid w:val="00291F50"/>
    <w:rsid w:val="002E5912"/>
    <w:rsid w:val="00301B21"/>
    <w:rsid w:val="00316FA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E13"/>
    <w:rsid w:val="005E2BC9"/>
    <w:rsid w:val="00605102"/>
    <w:rsid w:val="006215AA"/>
    <w:rsid w:val="006913C9"/>
    <w:rsid w:val="0069470D"/>
    <w:rsid w:val="006D509E"/>
    <w:rsid w:val="006D58AA"/>
    <w:rsid w:val="00734F00"/>
    <w:rsid w:val="007A70AE"/>
    <w:rsid w:val="008344EC"/>
    <w:rsid w:val="008362E8"/>
    <w:rsid w:val="0085786E"/>
    <w:rsid w:val="008A1768"/>
    <w:rsid w:val="008A489F"/>
    <w:rsid w:val="008F0F33"/>
    <w:rsid w:val="008F4429"/>
    <w:rsid w:val="0090225C"/>
    <w:rsid w:val="00922268"/>
    <w:rsid w:val="0094021A"/>
    <w:rsid w:val="00976ECC"/>
    <w:rsid w:val="009B44AF"/>
    <w:rsid w:val="009C6A0B"/>
    <w:rsid w:val="009F0C77"/>
    <w:rsid w:val="009F4DD1"/>
    <w:rsid w:val="00A02543"/>
    <w:rsid w:val="00A12D98"/>
    <w:rsid w:val="00A41684"/>
    <w:rsid w:val="00A64E80"/>
    <w:rsid w:val="00A72BCD"/>
    <w:rsid w:val="00A741D9"/>
    <w:rsid w:val="00A833AB"/>
    <w:rsid w:val="00A9741D"/>
    <w:rsid w:val="00AC34A2"/>
    <w:rsid w:val="00AD1C9A"/>
    <w:rsid w:val="00AD4B17"/>
    <w:rsid w:val="00AE6B53"/>
    <w:rsid w:val="00B412D4"/>
    <w:rsid w:val="00BE3C22"/>
    <w:rsid w:val="00C0345E"/>
    <w:rsid w:val="00C31C95"/>
    <w:rsid w:val="00C3483A"/>
    <w:rsid w:val="00C70F71"/>
    <w:rsid w:val="00C74E9D"/>
    <w:rsid w:val="00C8266B"/>
    <w:rsid w:val="00C826DD"/>
    <w:rsid w:val="00C82FD3"/>
    <w:rsid w:val="00C92819"/>
    <w:rsid w:val="00CC6B7B"/>
    <w:rsid w:val="00CD2089"/>
    <w:rsid w:val="00D73A67"/>
    <w:rsid w:val="00D970A9"/>
    <w:rsid w:val="00DF3845"/>
    <w:rsid w:val="00E41911"/>
    <w:rsid w:val="00E44B57"/>
    <w:rsid w:val="00E92EEF"/>
    <w:rsid w:val="00EF2368"/>
    <w:rsid w:val="00F24442"/>
    <w:rsid w:val="00F445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3DBDB-8C32-4109-A185-B0FCC03FF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50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CED23-D45A-4B16-8CBD-0DB35444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3139</Words>
  <Characters>17496</Characters>
  <Application>Microsoft Office Word</Application>
  <DocSecurity>0</DocSecurity>
  <Lines>417</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3432: Chap. 080, SC Citizens Redistricting Commission, created - South Carolina Legislature Online</dc:title>
  <dc:creator>Chris Charlton</dc:creator>
  <cp:lastModifiedBy>S Volk</cp:lastModifiedBy>
  <cp:revision>2</cp:revision>
  <cp:lastPrinted>2018-12-12T20:52:00Z</cp:lastPrinted>
  <dcterms:created xsi:type="dcterms:W3CDTF">2019-01-16T18:43:00Z</dcterms:created>
  <dcterms:modified xsi:type="dcterms:W3CDTF">2019-01-16T18:43:00Z</dcterms:modified>
</cp:coreProperties>
</file>