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E7D" w:rsidRDefault="00F82E7D" w:rsidP="00F82E7D">
      <w:pPr>
        <w:widowControl w:val="0"/>
        <w:jc w:val="center"/>
      </w:pPr>
      <w:r w:rsidRPr="00F82E7D">
        <w:rPr>
          <w:b/>
        </w:rPr>
        <w:t>South Carolina General Assembly</w:t>
      </w:r>
    </w:p>
    <w:p w:rsidR="00F82E7D" w:rsidRDefault="00F82E7D" w:rsidP="00F82E7D">
      <w:pPr>
        <w:widowControl w:val="0"/>
        <w:jc w:val="center"/>
      </w:pPr>
      <w:r>
        <w:t>123rd Session, 2019-2020</w:t>
      </w:r>
    </w:p>
    <w:p w:rsidR="00F82E7D" w:rsidRDefault="00F82E7D" w:rsidP="00F82E7D">
      <w:pPr>
        <w:widowControl w:val="0"/>
        <w:jc w:val="left"/>
      </w:pPr>
    </w:p>
    <w:p w:rsidR="00F82E7D" w:rsidRDefault="00F82E7D" w:rsidP="00F82E7D">
      <w:pPr>
        <w:widowControl w:val="0"/>
        <w:jc w:val="left"/>
        <w:rPr>
          <w:b/>
        </w:rPr>
      </w:pPr>
      <w:r w:rsidRPr="00F82E7D">
        <w:rPr>
          <w:b/>
        </w:rPr>
        <w:t>H. 3543</w:t>
      </w:r>
    </w:p>
    <w:p w:rsidR="00F82E7D" w:rsidRDefault="00F82E7D" w:rsidP="00F82E7D">
      <w:pPr>
        <w:widowControl w:val="0"/>
        <w:jc w:val="left"/>
        <w:rPr>
          <w:b/>
        </w:rPr>
      </w:pPr>
    </w:p>
    <w:p w:rsidR="00F82E7D" w:rsidRDefault="00F82E7D" w:rsidP="00F82E7D">
      <w:pPr>
        <w:widowControl w:val="0"/>
        <w:jc w:val="left"/>
      </w:pPr>
      <w:r w:rsidRPr="00F82E7D">
        <w:rPr>
          <w:b/>
        </w:rPr>
        <w:t>STATUS INFORMATION</w:t>
      </w:r>
    </w:p>
    <w:p w:rsidR="00F82E7D" w:rsidRDefault="00F82E7D" w:rsidP="00F82E7D">
      <w:pPr>
        <w:widowControl w:val="0"/>
        <w:jc w:val="left"/>
      </w:pPr>
    </w:p>
    <w:p w:rsidR="00F82E7D" w:rsidRDefault="00F82E7D" w:rsidP="00F82E7D">
      <w:pPr>
        <w:widowControl w:val="0"/>
        <w:jc w:val="left"/>
      </w:pPr>
      <w:r>
        <w:t>House Resolution</w:t>
      </w:r>
    </w:p>
    <w:p w:rsidR="00F82E7D" w:rsidRDefault="00F82E7D" w:rsidP="00F82E7D">
      <w:pPr>
        <w:widowControl w:val="0"/>
        <w:jc w:val="left"/>
      </w:pPr>
      <w:r>
        <w:t>Sponsors: Rep. Sandifer</w:t>
      </w:r>
    </w:p>
    <w:p w:rsidR="00F82E7D" w:rsidRDefault="00F82E7D" w:rsidP="00F82E7D">
      <w:pPr>
        <w:widowControl w:val="0"/>
        <w:jc w:val="left"/>
      </w:pPr>
      <w:r>
        <w:t>Document Path: l:\council\bills\rm\1031dg19.docx</w:t>
      </w:r>
    </w:p>
    <w:p w:rsidR="00F82E7D" w:rsidRDefault="00F82E7D" w:rsidP="00F82E7D">
      <w:pPr>
        <w:widowControl w:val="0"/>
        <w:jc w:val="left"/>
      </w:pPr>
    </w:p>
    <w:p w:rsidR="00F82E7D" w:rsidRDefault="00F82E7D" w:rsidP="00F82E7D">
      <w:pPr>
        <w:widowControl w:val="0"/>
        <w:jc w:val="left"/>
      </w:pPr>
      <w:r>
        <w:t>Introduced in the House on January 15, 2019</w:t>
      </w:r>
    </w:p>
    <w:p w:rsidR="00F82E7D" w:rsidRDefault="00F82E7D" w:rsidP="00F82E7D">
      <w:pPr>
        <w:widowControl w:val="0"/>
        <w:jc w:val="left"/>
      </w:pPr>
      <w:r>
        <w:t>Adopted by the House on January 15, 2019</w:t>
      </w:r>
    </w:p>
    <w:p w:rsidR="00F82E7D" w:rsidRDefault="00F82E7D" w:rsidP="00F82E7D">
      <w:pPr>
        <w:widowControl w:val="0"/>
        <w:jc w:val="left"/>
      </w:pPr>
    </w:p>
    <w:p w:rsidR="00F82E7D" w:rsidRDefault="00F82E7D" w:rsidP="00F82E7D">
      <w:pPr>
        <w:widowControl w:val="0"/>
        <w:jc w:val="left"/>
      </w:pPr>
      <w:r>
        <w:t xml:space="preserve">Summary: </w:t>
      </w:r>
      <w:r w:rsidR="00405481">
        <w:t>Jamey and Julie Goldin</w:t>
      </w:r>
    </w:p>
    <w:p w:rsidR="00F82E7D" w:rsidRDefault="00F82E7D" w:rsidP="00F82E7D">
      <w:pPr>
        <w:widowControl w:val="0"/>
        <w:jc w:val="left"/>
      </w:pPr>
    </w:p>
    <w:p w:rsidR="00F82E7D" w:rsidRDefault="00F82E7D" w:rsidP="00F82E7D">
      <w:pPr>
        <w:widowControl w:val="0"/>
        <w:jc w:val="left"/>
      </w:pPr>
    </w:p>
    <w:p w:rsidR="00F82E7D" w:rsidRDefault="00F82E7D" w:rsidP="00F82E7D">
      <w:pPr>
        <w:widowControl w:val="0"/>
        <w:tabs>
          <w:tab w:val="center" w:pos="590"/>
          <w:tab w:val="center" w:pos="1440"/>
          <w:tab w:val="left" w:pos="1872"/>
          <w:tab w:val="left" w:pos="9187"/>
        </w:tabs>
        <w:jc w:val="left"/>
      </w:pPr>
      <w:r w:rsidRPr="00F82E7D">
        <w:rPr>
          <w:b/>
        </w:rPr>
        <w:t>HISTORY OF LEGISLATIVE ACTIONS</w:t>
      </w:r>
    </w:p>
    <w:p w:rsidR="00F82E7D" w:rsidRDefault="00F82E7D" w:rsidP="00F82E7D">
      <w:pPr>
        <w:widowControl w:val="0"/>
        <w:tabs>
          <w:tab w:val="center" w:pos="590"/>
          <w:tab w:val="center" w:pos="1440"/>
          <w:tab w:val="left" w:pos="1872"/>
          <w:tab w:val="left" w:pos="9187"/>
        </w:tabs>
        <w:jc w:val="left"/>
      </w:pPr>
    </w:p>
    <w:p w:rsidR="00F82E7D" w:rsidRPr="00F82E7D" w:rsidRDefault="00F82E7D" w:rsidP="00F82E7D">
      <w:pPr>
        <w:widowControl w:val="0"/>
        <w:tabs>
          <w:tab w:val="center" w:pos="590"/>
          <w:tab w:val="center" w:pos="1440"/>
          <w:tab w:val="left" w:pos="1872"/>
          <w:tab w:val="left" w:pos="9187"/>
        </w:tabs>
        <w:jc w:val="left"/>
      </w:pPr>
      <w:r w:rsidRPr="00F82E7D">
        <w:rPr>
          <w:u w:val="single"/>
        </w:rPr>
        <w:tab/>
        <w:t>Date</w:t>
      </w:r>
      <w:r w:rsidRPr="00F82E7D">
        <w:rPr>
          <w:u w:val="single"/>
        </w:rPr>
        <w:tab/>
        <w:t>Body</w:t>
      </w:r>
      <w:r w:rsidRPr="00F82E7D">
        <w:rPr>
          <w:u w:val="single"/>
        </w:rPr>
        <w:tab/>
        <w:t>Action Description with journal page number</w:t>
      </w:r>
      <w:r w:rsidRPr="00F82E7D">
        <w:rPr>
          <w:u w:val="single"/>
        </w:rPr>
        <w:tab/>
      </w:r>
    </w:p>
    <w:p w:rsidR="003F2315" w:rsidRDefault="003F2315" w:rsidP="003F2315">
      <w:pPr>
        <w:widowControl w:val="0"/>
        <w:tabs>
          <w:tab w:val="right" w:pos="1008"/>
          <w:tab w:val="left" w:pos="1152"/>
          <w:tab w:val="left" w:pos="1872"/>
          <w:tab w:val="left" w:pos="9187"/>
        </w:tabs>
        <w:ind w:left="2088" w:hanging="2088"/>
      </w:pPr>
      <w:r>
        <w:tab/>
        <w:t>1/15/2019</w:t>
      </w:r>
      <w:r>
        <w:tab/>
        <w:t>House</w:t>
      </w:r>
      <w:r>
        <w:tab/>
      </w:r>
      <w:r w:rsidRPr="001D523F">
        <w:t>Introduced and adopted (</w:t>
      </w:r>
      <w:hyperlink r:id="rId7" w:history="1">
        <w:r w:rsidRPr="001D523F">
          <w:rPr>
            <w:rStyle w:val="Hyperlink"/>
          </w:rPr>
          <w:t>House Journal</w:t>
        </w:r>
        <w:r w:rsidRPr="001D523F">
          <w:rPr>
            <w:rStyle w:val="Hyperlink"/>
          </w:rPr>
          <w:noBreakHyphen/>
          <w:t>page 44</w:t>
        </w:r>
      </w:hyperlink>
      <w:r w:rsidRPr="001D523F">
        <w:t>)</w:t>
      </w:r>
    </w:p>
    <w:p w:rsidR="003F2315" w:rsidRDefault="003F2315" w:rsidP="003F2315">
      <w:pPr>
        <w:widowControl w:val="0"/>
        <w:tabs>
          <w:tab w:val="right" w:pos="1008"/>
          <w:tab w:val="left" w:pos="1152"/>
          <w:tab w:val="left" w:pos="1872"/>
          <w:tab w:val="left" w:pos="9187"/>
        </w:tabs>
        <w:ind w:left="2088" w:hanging="2088"/>
      </w:pPr>
    </w:p>
    <w:p w:rsidR="00F82E7D" w:rsidRDefault="00F82E7D" w:rsidP="00F82E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82E7D">
          <w:rPr>
            <w:rStyle w:val="Hyperlink"/>
          </w:rPr>
          <w:t>legislative information</w:t>
        </w:r>
      </w:hyperlink>
      <w:r>
        <w:t xml:space="preserve"> at the website</w:t>
      </w:r>
    </w:p>
    <w:p w:rsidR="00F82E7D" w:rsidRDefault="00F82E7D" w:rsidP="00F82E7D">
      <w:pPr>
        <w:widowControl w:val="0"/>
        <w:tabs>
          <w:tab w:val="right" w:pos="1008"/>
          <w:tab w:val="left" w:pos="1152"/>
          <w:tab w:val="left" w:pos="1872"/>
          <w:tab w:val="left" w:pos="9187"/>
        </w:tabs>
        <w:ind w:left="2088" w:hanging="2088"/>
        <w:jc w:val="left"/>
      </w:pPr>
    </w:p>
    <w:p w:rsidR="00F82E7D" w:rsidRPr="00F82E7D" w:rsidRDefault="00F82E7D" w:rsidP="00F82E7D">
      <w:pPr>
        <w:widowControl w:val="0"/>
        <w:tabs>
          <w:tab w:val="right" w:pos="1008"/>
          <w:tab w:val="left" w:pos="1152"/>
          <w:tab w:val="left" w:pos="1872"/>
          <w:tab w:val="left" w:pos="9187"/>
        </w:tabs>
        <w:ind w:left="2088" w:hanging="2088"/>
        <w:jc w:val="left"/>
      </w:pPr>
    </w:p>
    <w:p w:rsidR="00F82E7D" w:rsidRDefault="00F82E7D" w:rsidP="00F82E7D">
      <w:r w:rsidRPr="00F82E7D">
        <w:rPr>
          <w:b/>
        </w:rPr>
        <w:t>VERSIONS OF THIS BILL</w:t>
      </w:r>
    </w:p>
    <w:p w:rsidR="00F82E7D" w:rsidRDefault="00F82E7D" w:rsidP="00F82E7D"/>
    <w:p w:rsidR="00F82E7D" w:rsidRDefault="004039A6" w:rsidP="00F82E7D">
      <w:hyperlink r:id="rId9" w:history="1">
        <w:r w:rsidR="00F82E7D">
          <w:rPr>
            <w:rStyle w:val="Hyperlink"/>
          </w:rPr>
          <w:t>1/15/2019</w:t>
        </w:r>
      </w:hyperlink>
    </w:p>
    <w:p w:rsidR="00F82E7D" w:rsidRDefault="00F82E7D" w:rsidP="00F82E7D"/>
    <w:p w:rsidR="00F82E7D" w:rsidRDefault="00F82E7D" w:rsidP="00F82E7D">
      <w:pPr>
        <w:sectPr w:rsidR="00F82E7D" w:rsidSect="00F82E7D">
          <w:pgSz w:w="12240" w:h="15840" w:code="1"/>
          <w:pgMar w:top="1080" w:right="1440" w:bottom="1080" w:left="1440" w:header="720" w:footer="720" w:gutter="0"/>
          <w:cols w:space="720"/>
          <w:noEndnote/>
          <w:docGrid w:linePitch="360"/>
        </w:sectPr>
      </w:pPr>
    </w:p>
    <w:p w:rsidR="00BA54A3" w:rsidRDefault="00BA54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57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456" w:rsidRPr="00ED1601" w:rsidRDefault="008D2DBA" w:rsidP="00545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45456" w:rsidRPr="00ED1601">
        <w:rPr>
          <w:color w:val="000000" w:themeColor="text1"/>
          <w:u w:color="000000" w:themeColor="text1"/>
        </w:rPr>
        <w:t>CONGRATULATE JAMEY GOLDIN AND JULIE GOLDIN ON THE BIRTH OF THEIR SON, JAMES HAROLD GOLDIN, JR., ON NOVEMBER 2, 2018.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071A" w:rsidRPr="00ED1601" w:rsidRDefault="00335767"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6071A" w:rsidRPr="00ED1601">
        <w:rPr>
          <w:color w:val="000000" w:themeColor="text1"/>
          <w:u w:color="000000" w:themeColor="text1"/>
        </w:rPr>
        <w:t>the South Carolina House of Representatives is pleased to learn that Jamey Goldin and his wife, Julie Goldin, were blessed on Friday, November 2, 2018, with the birth of their son, James Harold Goldin, Jr.; and</w:t>
      </w: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601">
        <w:rPr>
          <w:color w:val="000000" w:themeColor="text1"/>
          <w:u w:color="000000" w:themeColor="text1"/>
        </w:rPr>
        <w:t>Whereas, James Harold Goldin, Jr.</w:t>
      </w:r>
      <w:r w:rsidR="003B41DE">
        <w:rPr>
          <w:color w:val="000000" w:themeColor="text1"/>
          <w:u w:color="000000" w:themeColor="text1"/>
        </w:rPr>
        <w:t>,</w:t>
      </w:r>
      <w:r w:rsidRPr="00ED1601">
        <w:rPr>
          <w:color w:val="000000" w:themeColor="text1"/>
          <w:u w:color="000000" w:themeColor="text1"/>
        </w:rPr>
        <w:t xml:space="preserve"> entered the world weighing seven pounds</w:t>
      </w:r>
      <w:r w:rsidR="003B41DE">
        <w:rPr>
          <w:color w:val="000000" w:themeColor="text1"/>
          <w:u w:color="000000" w:themeColor="text1"/>
        </w:rPr>
        <w:t>,</w:t>
      </w:r>
      <w:r w:rsidRPr="00ED1601">
        <w:rPr>
          <w:color w:val="000000" w:themeColor="text1"/>
          <w:u w:color="000000" w:themeColor="text1"/>
        </w:rPr>
        <w:t xml:space="preserve"> fourteen ounces and measuring twenty</w:t>
      </w:r>
      <w:r w:rsidR="00D15974">
        <w:rPr>
          <w:color w:val="000000" w:themeColor="text1"/>
          <w:u w:color="000000" w:themeColor="text1"/>
        </w:rPr>
        <w:noBreakHyphen/>
      </w:r>
      <w:r w:rsidRPr="00ED1601">
        <w:rPr>
          <w:color w:val="000000" w:themeColor="text1"/>
          <w:u w:color="000000" w:themeColor="text1"/>
        </w:rPr>
        <w:t>one and one</w:t>
      </w:r>
      <w:r w:rsidR="00D15974">
        <w:rPr>
          <w:color w:val="000000" w:themeColor="text1"/>
          <w:u w:color="000000" w:themeColor="text1"/>
        </w:rPr>
        <w:noBreakHyphen/>
      </w:r>
      <w:r w:rsidRPr="00ED1601">
        <w:rPr>
          <w:color w:val="000000" w:themeColor="text1"/>
          <w:u w:color="000000" w:themeColor="text1"/>
        </w:rPr>
        <w:t>half inches in length; and</w:t>
      </w: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601">
        <w:rPr>
          <w:color w:val="000000" w:themeColor="text1"/>
          <w:u w:color="000000" w:themeColor="text1"/>
        </w:rPr>
        <w:t>Whereas, this precocious little one was welcomed with delight by all members of the Goldin family</w:t>
      </w:r>
      <w:r w:rsidR="003B41DE">
        <w:rPr>
          <w:color w:val="000000" w:themeColor="text1"/>
          <w:u w:color="000000" w:themeColor="text1"/>
        </w:rPr>
        <w:t>,</w:t>
      </w:r>
      <w:r w:rsidRPr="00ED1601">
        <w:rPr>
          <w:color w:val="000000" w:themeColor="text1"/>
          <w:u w:color="000000" w:themeColor="text1"/>
        </w:rPr>
        <w:t xml:space="preserve"> including big sister Taylor; and</w:t>
      </w: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601">
        <w:rPr>
          <w:color w:val="000000" w:themeColor="text1"/>
          <w:u w:color="000000" w:themeColor="text1"/>
        </w:rPr>
        <w:t>Whereas, his father served as the House Labor, Commerce and Industry Committee</w:t>
      </w:r>
      <w:r w:rsidR="00D15974" w:rsidRPr="00D15974">
        <w:rPr>
          <w:color w:val="000000" w:themeColor="text1"/>
          <w:u w:color="000000" w:themeColor="text1"/>
        </w:rPr>
        <w:t>’</w:t>
      </w:r>
      <w:r w:rsidRPr="00ED1601">
        <w:rPr>
          <w:color w:val="000000" w:themeColor="text1"/>
          <w:u w:color="000000" w:themeColor="text1"/>
        </w:rPr>
        <w:t>s chief counsel prior to entering private practice in 2017; and</w:t>
      </w: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601">
        <w:rPr>
          <w:color w:val="000000" w:themeColor="text1"/>
          <w:u w:color="000000" w:themeColor="text1"/>
        </w:rPr>
        <w:t>Whereas, the members of the House of Representatives extend their congratulations to the entire Goldin family and welcome James Harold Goldin, Jr.</w:t>
      </w:r>
      <w:r w:rsidR="00F33518">
        <w:rPr>
          <w:color w:val="000000" w:themeColor="text1"/>
          <w:u w:color="000000" w:themeColor="text1"/>
        </w:rPr>
        <w:t>,</w:t>
      </w:r>
      <w:r w:rsidRPr="00ED1601">
        <w:rPr>
          <w:color w:val="000000" w:themeColor="text1"/>
          <w:u w:color="000000" w:themeColor="text1"/>
        </w:rPr>
        <w:t xml:space="preserve"> as a brand</w:t>
      </w:r>
      <w:r w:rsidR="00D15974">
        <w:rPr>
          <w:color w:val="000000" w:themeColor="text1"/>
          <w:u w:color="000000" w:themeColor="text1"/>
        </w:rPr>
        <w:noBreakHyphen/>
      </w:r>
      <w:r w:rsidRPr="00ED1601">
        <w:rPr>
          <w:color w:val="000000" w:themeColor="text1"/>
          <w:u w:color="000000" w:themeColor="text1"/>
        </w:rPr>
        <w:t>new citizen of the State of South Carolina. Now, therefore,</w:t>
      </w: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601">
        <w:rPr>
          <w:color w:val="000000" w:themeColor="text1"/>
          <w:u w:color="000000" w:themeColor="text1"/>
        </w:rPr>
        <w:t>Be it resolved by the House of Representatives:</w:t>
      </w: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601">
        <w:rPr>
          <w:color w:val="000000" w:themeColor="text1"/>
          <w:u w:color="000000" w:themeColor="text1"/>
        </w:rPr>
        <w:t>That the South Carolina House of Representatives, by this resolution, congratulate Jamey Goldin and Julie Goldin on the birth of their son, James Harold Goldin, Jr., on November 2, 2018.</w:t>
      </w: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71A" w:rsidRPr="00ED1601" w:rsidRDefault="00F6071A" w:rsidP="00F6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601">
        <w:rPr>
          <w:color w:val="000000" w:themeColor="text1"/>
          <w:u w:color="000000" w:themeColor="text1"/>
        </w:rPr>
        <w:lastRenderedPageBreak/>
        <w:t>Be it further resolved that a copy of this resolution be presented to Jamey and Julie Goldin.</w:t>
      </w:r>
    </w:p>
    <w:p w:rsidR="00D40A06" w:rsidRDefault="00D159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2E7D" w:rsidRDefault="00F82E7D" w:rsidP="00F82E7D">
      <w:pPr>
        <w:suppressAutoHyphens/>
      </w:pPr>
    </w:p>
    <w:sectPr w:rsidR="00F82E7D" w:rsidSect="00F82E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767" w:rsidRDefault="00335767" w:rsidP="009F0C77">
      <w:r>
        <w:separator/>
      </w:r>
    </w:p>
  </w:endnote>
  <w:endnote w:type="continuationSeparator" w:id="0">
    <w:p w:rsidR="00335767" w:rsidRDefault="003357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7E9619-FBAE-4607-A6C9-22F2B48EFE43}"/>
    <w:embedBold r:id="rId2" w:fontKey="{41FF4ABE-E197-4F99-9FC1-8B341CDFC1CA}"/>
  </w:font>
  <w:font w:name="Calibri">
    <w:panose1 w:val="020F0502020204030204"/>
    <w:charset w:val="00"/>
    <w:family w:val="swiss"/>
    <w:pitch w:val="variable"/>
    <w:sig w:usb0="E00002FF" w:usb1="4000ACFF" w:usb2="00000001" w:usb3="00000000" w:csb0="0000019F" w:csb1="00000000"/>
    <w:embedRegular r:id="rId3" w:fontKey="{E81B107D-85BD-44C1-B20B-6480E2F8EBED}"/>
  </w:font>
  <w:font w:name="Cambria">
    <w:panose1 w:val="02040503050406030204"/>
    <w:charset w:val="00"/>
    <w:family w:val="roman"/>
    <w:pitch w:val="variable"/>
    <w:sig w:usb0="E00002FF" w:usb1="400004FF" w:usb2="00000000" w:usb3="00000000" w:csb0="0000019F" w:csb1="00000000"/>
    <w:embedRegular r:id="rId4" w:fontKey="{A34BDF80-3BF9-459E-9B39-36AE0FA16C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E7D" w:rsidRPr="00BA54A3" w:rsidRDefault="00F82E7D" w:rsidP="00BA54A3">
    <w:pPr>
      <w:pStyle w:val="Footer"/>
      <w:tabs>
        <w:tab w:val="clear" w:pos="4680"/>
        <w:tab w:val="clear" w:pos="9360"/>
        <w:tab w:val="center" w:pos="2995"/>
      </w:tabs>
      <w:spacing w:before="120"/>
    </w:pPr>
    <w:r>
      <w:t>[3543]</w:t>
    </w:r>
    <w:r>
      <w:tab/>
    </w:r>
    <w:r>
      <w:fldChar w:fldCharType="begin"/>
    </w:r>
    <w:r>
      <w:instrText xml:space="preserve"> PAGE  \* MERGEFORMAT </w:instrText>
    </w:r>
    <w:r>
      <w:fldChar w:fldCharType="separate"/>
    </w:r>
    <w:r w:rsidR="004054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767" w:rsidRDefault="00335767" w:rsidP="009F0C77">
      <w:r>
        <w:separator/>
      </w:r>
    </w:p>
  </w:footnote>
  <w:footnote w:type="continuationSeparator" w:id="0">
    <w:p w:rsidR="00335767" w:rsidRDefault="003357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31DG19"/>
    <w:docVar w:name="CoverBillType" w:val="r"/>
    <w:docVar w:name="DocPath" w:val="L:\Council\bills\RM\1031DG19.DOCX"/>
    <w:docVar w:name="dvBillNumber" w:val="3543"/>
    <w:docVar w:name="dvBillNumberPrefix" w:val="H. "/>
    <w:docVar w:name="dvOriginalBody" w:val="House"/>
    <w:docVar w:name="dvSteno" w:val="RM"/>
    <w:docVar w:name="NameofBody" w:val="h"/>
    <w:docVar w:name="vGroup2" w:val="Council"/>
  </w:docVars>
  <w:rsids>
    <w:rsidRoot w:val="00335767"/>
    <w:rsid w:val="00011869"/>
    <w:rsid w:val="00015CD6"/>
    <w:rsid w:val="00026C5E"/>
    <w:rsid w:val="000B3F1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512"/>
    <w:rsid w:val="00325348"/>
    <w:rsid w:val="0032732C"/>
    <w:rsid w:val="00335767"/>
    <w:rsid w:val="00336AD0"/>
    <w:rsid w:val="0037079A"/>
    <w:rsid w:val="003B41DE"/>
    <w:rsid w:val="003C4DAB"/>
    <w:rsid w:val="003D01E8"/>
    <w:rsid w:val="003E5288"/>
    <w:rsid w:val="003F2315"/>
    <w:rsid w:val="003F6D79"/>
    <w:rsid w:val="00405481"/>
    <w:rsid w:val="0041760A"/>
    <w:rsid w:val="00417C01"/>
    <w:rsid w:val="004403BD"/>
    <w:rsid w:val="00461441"/>
    <w:rsid w:val="004809EE"/>
    <w:rsid w:val="004E7D54"/>
    <w:rsid w:val="005273C6"/>
    <w:rsid w:val="00527FF2"/>
    <w:rsid w:val="00530A69"/>
    <w:rsid w:val="00545456"/>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2DB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54A3"/>
    <w:rsid w:val="00BE3C22"/>
    <w:rsid w:val="00C0345E"/>
    <w:rsid w:val="00C31C95"/>
    <w:rsid w:val="00C3483A"/>
    <w:rsid w:val="00C74E9D"/>
    <w:rsid w:val="00C826DD"/>
    <w:rsid w:val="00C82FD3"/>
    <w:rsid w:val="00C92819"/>
    <w:rsid w:val="00CC6B7B"/>
    <w:rsid w:val="00CD2089"/>
    <w:rsid w:val="00D15974"/>
    <w:rsid w:val="00D40A06"/>
    <w:rsid w:val="00D73A67"/>
    <w:rsid w:val="00D970A9"/>
    <w:rsid w:val="00DF3845"/>
    <w:rsid w:val="00E41911"/>
    <w:rsid w:val="00E44B57"/>
    <w:rsid w:val="00E92EEF"/>
    <w:rsid w:val="00EF2368"/>
    <w:rsid w:val="00F24442"/>
    <w:rsid w:val="00F33518"/>
    <w:rsid w:val="00F50AE3"/>
    <w:rsid w:val="00F6071A"/>
    <w:rsid w:val="00F655B7"/>
    <w:rsid w:val="00F656BA"/>
    <w:rsid w:val="00F67CF1"/>
    <w:rsid w:val="00F728AA"/>
    <w:rsid w:val="00F82E7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B8CB85-8C8A-473B-85F0-63746278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82E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43&amp;session=123&amp;summary=B" TargetMode="Externa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543_201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58EC6-E7C8-47F8-8B0F-FC6E89674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290</Words>
  <Characters>1582</Characters>
  <Application>Microsoft Office Word</Application>
  <DocSecurity>0</DocSecurity>
  <Lines>74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3543: Jamey and Julie Goldin - South Carolina Legislature Online</dc:title>
  <dc:creator>Rosanne McDowell</dc:creator>
  <cp:lastModifiedBy>S Volk</cp:lastModifiedBy>
  <cp:revision>2</cp:revision>
  <dcterms:created xsi:type="dcterms:W3CDTF">2019-01-16T19:12:00Z</dcterms:created>
  <dcterms:modified xsi:type="dcterms:W3CDTF">2019-01-16T19:12:00Z</dcterms:modified>
</cp:coreProperties>
</file>