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25B2" w:rsidRDefault="003F25B2" w:rsidP="003F25B2">
      <w:pPr>
        <w:widowControl w:val="0"/>
        <w:jc w:val="center"/>
      </w:pPr>
      <w:r w:rsidRPr="003F25B2">
        <w:rPr>
          <w:b/>
        </w:rPr>
        <w:t>South Carolina General Assembly</w:t>
      </w:r>
    </w:p>
    <w:p w:rsidR="003F25B2" w:rsidRDefault="003F25B2" w:rsidP="003F25B2">
      <w:pPr>
        <w:widowControl w:val="0"/>
        <w:jc w:val="center"/>
      </w:pPr>
      <w:r>
        <w:t>123rd Session, 2019-2020</w:t>
      </w:r>
    </w:p>
    <w:p w:rsidR="003F25B2" w:rsidRDefault="003F25B2" w:rsidP="003F25B2">
      <w:pPr>
        <w:widowControl w:val="0"/>
        <w:jc w:val="left"/>
      </w:pPr>
    </w:p>
    <w:p w:rsidR="003F25B2" w:rsidRDefault="003F25B2" w:rsidP="003F25B2">
      <w:pPr>
        <w:widowControl w:val="0"/>
        <w:jc w:val="left"/>
        <w:rPr>
          <w:b/>
        </w:rPr>
      </w:pPr>
      <w:r w:rsidRPr="003F25B2">
        <w:rPr>
          <w:b/>
        </w:rPr>
        <w:t>H. 3567</w:t>
      </w:r>
    </w:p>
    <w:p w:rsidR="003F25B2" w:rsidRDefault="003F25B2" w:rsidP="003F25B2">
      <w:pPr>
        <w:widowControl w:val="0"/>
        <w:jc w:val="left"/>
        <w:rPr>
          <w:b/>
        </w:rPr>
      </w:pPr>
    </w:p>
    <w:p w:rsidR="003F25B2" w:rsidRDefault="003F25B2" w:rsidP="003F25B2">
      <w:pPr>
        <w:widowControl w:val="0"/>
        <w:jc w:val="left"/>
      </w:pPr>
      <w:r w:rsidRPr="003F25B2">
        <w:rPr>
          <w:b/>
        </w:rPr>
        <w:t>STATUS INFORMATION</w:t>
      </w:r>
    </w:p>
    <w:p w:rsidR="003F25B2" w:rsidRDefault="003F25B2" w:rsidP="003F25B2">
      <w:pPr>
        <w:widowControl w:val="0"/>
        <w:jc w:val="left"/>
      </w:pPr>
    </w:p>
    <w:p w:rsidR="003F25B2" w:rsidRDefault="003F25B2" w:rsidP="003F25B2">
      <w:pPr>
        <w:widowControl w:val="0"/>
        <w:jc w:val="left"/>
      </w:pPr>
      <w:r>
        <w:t>House Resolution</w:t>
      </w:r>
    </w:p>
    <w:p w:rsidR="003F25B2" w:rsidRDefault="003F25B2" w:rsidP="003F25B2">
      <w:pPr>
        <w:widowControl w:val="0"/>
        <w:jc w:val="left"/>
      </w:pPr>
      <w:r>
        <w:t>Sponsors: Rep. Simrill</w:t>
      </w:r>
    </w:p>
    <w:p w:rsidR="003F25B2" w:rsidRDefault="003F25B2" w:rsidP="003F25B2">
      <w:pPr>
        <w:widowControl w:val="0"/>
        <w:jc w:val="left"/>
      </w:pPr>
      <w:r>
        <w:t>Document Path: l:\council\bills\rm\1077sd19.docx</w:t>
      </w:r>
    </w:p>
    <w:p w:rsidR="003F25B2" w:rsidRDefault="003F25B2" w:rsidP="003F25B2">
      <w:pPr>
        <w:widowControl w:val="0"/>
        <w:jc w:val="left"/>
      </w:pPr>
    </w:p>
    <w:p w:rsidR="003F25B2" w:rsidRDefault="003F25B2" w:rsidP="003F25B2">
      <w:pPr>
        <w:widowControl w:val="0"/>
        <w:jc w:val="left"/>
      </w:pPr>
      <w:r>
        <w:t>Introduced in the House on January 15, 2019</w:t>
      </w:r>
    </w:p>
    <w:p w:rsidR="003F25B2" w:rsidRDefault="003F25B2" w:rsidP="003F25B2">
      <w:pPr>
        <w:widowControl w:val="0"/>
        <w:jc w:val="left"/>
      </w:pPr>
      <w:r>
        <w:t>Adopted by the House on January 15, 2019</w:t>
      </w:r>
    </w:p>
    <w:p w:rsidR="003F25B2" w:rsidRDefault="003F25B2" w:rsidP="003F25B2">
      <w:pPr>
        <w:widowControl w:val="0"/>
        <w:jc w:val="left"/>
      </w:pPr>
    </w:p>
    <w:p w:rsidR="003F25B2" w:rsidRDefault="003F25B2" w:rsidP="003F25B2">
      <w:pPr>
        <w:widowControl w:val="0"/>
        <w:jc w:val="left"/>
      </w:pPr>
      <w:r>
        <w:t xml:space="preserve">Summary: </w:t>
      </w:r>
      <w:r w:rsidR="00F97930">
        <w:t>Deni Mitchell</w:t>
      </w:r>
    </w:p>
    <w:p w:rsidR="003F25B2" w:rsidRDefault="003F25B2" w:rsidP="003F25B2">
      <w:pPr>
        <w:widowControl w:val="0"/>
        <w:jc w:val="left"/>
      </w:pPr>
    </w:p>
    <w:p w:rsidR="003F25B2" w:rsidRDefault="003F25B2" w:rsidP="003F25B2">
      <w:pPr>
        <w:widowControl w:val="0"/>
        <w:jc w:val="left"/>
      </w:pPr>
    </w:p>
    <w:p w:rsidR="003F25B2" w:rsidRDefault="003F25B2" w:rsidP="003F25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25B2">
        <w:rPr>
          <w:b/>
        </w:rPr>
        <w:t>HISTORY OF LEGISLATIVE ACTIONS</w:t>
      </w:r>
    </w:p>
    <w:p w:rsidR="003F25B2" w:rsidRDefault="003F25B2" w:rsidP="003F25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F25B2" w:rsidRPr="003F25B2" w:rsidRDefault="003F25B2" w:rsidP="003F25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25B2">
        <w:rPr>
          <w:u w:val="single"/>
        </w:rPr>
        <w:tab/>
        <w:t>Date</w:t>
      </w:r>
      <w:r w:rsidRPr="003F25B2">
        <w:rPr>
          <w:u w:val="single"/>
        </w:rPr>
        <w:tab/>
        <w:t>Body</w:t>
      </w:r>
      <w:r w:rsidRPr="003F25B2">
        <w:rPr>
          <w:u w:val="single"/>
        </w:rPr>
        <w:tab/>
        <w:t>Action Description with journal page number</w:t>
      </w:r>
      <w:r w:rsidRPr="003F25B2">
        <w:rPr>
          <w:u w:val="single"/>
        </w:rPr>
        <w:tab/>
      </w:r>
    </w:p>
    <w:p w:rsidR="002E7A9B" w:rsidRDefault="002E7A9B" w:rsidP="002E7A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7D6CE6">
        <w:t>Introduced and adopted (</w:t>
      </w:r>
      <w:hyperlink r:id="rId7" w:history="1">
        <w:r w:rsidRPr="007D6CE6">
          <w:rPr>
            <w:rStyle w:val="Hyperlink"/>
          </w:rPr>
          <w:t>House Journal</w:t>
        </w:r>
        <w:r w:rsidRPr="007D6CE6">
          <w:rPr>
            <w:rStyle w:val="Hyperlink"/>
          </w:rPr>
          <w:noBreakHyphen/>
          <w:t>page 55</w:t>
        </w:r>
      </w:hyperlink>
      <w:r w:rsidRPr="007D6CE6">
        <w:t>)</w:t>
      </w:r>
    </w:p>
    <w:p w:rsidR="002E7A9B" w:rsidRDefault="002E7A9B" w:rsidP="002E7A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F25B2" w:rsidRDefault="003F25B2" w:rsidP="003F25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F25B2">
          <w:rPr>
            <w:rStyle w:val="Hyperlink"/>
          </w:rPr>
          <w:t>legislative information</w:t>
        </w:r>
      </w:hyperlink>
      <w:r>
        <w:t xml:space="preserve"> at the website</w:t>
      </w:r>
    </w:p>
    <w:p w:rsidR="003F25B2" w:rsidRDefault="003F25B2" w:rsidP="003F25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25B2" w:rsidRPr="003F25B2" w:rsidRDefault="003F25B2" w:rsidP="003F25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25B2" w:rsidRDefault="003F25B2" w:rsidP="003F25B2">
      <w:r w:rsidRPr="003F25B2">
        <w:rPr>
          <w:b/>
        </w:rPr>
        <w:t>VERSIONS OF THIS BILL</w:t>
      </w:r>
    </w:p>
    <w:p w:rsidR="003F25B2" w:rsidRDefault="003F25B2" w:rsidP="003F25B2"/>
    <w:p w:rsidR="003F25B2" w:rsidRDefault="00A34640" w:rsidP="003F25B2">
      <w:hyperlink r:id="rId9" w:history="1">
        <w:r w:rsidR="003F25B2">
          <w:rPr>
            <w:rStyle w:val="Hyperlink"/>
          </w:rPr>
          <w:t>1/15/2019</w:t>
        </w:r>
      </w:hyperlink>
    </w:p>
    <w:p w:rsidR="003F25B2" w:rsidRDefault="003F25B2" w:rsidP="003F25B2"/>
    <w:p w:rsidR="003F25B2" w:rsidRDefault="003F25B2" w:rsidP="003F25B2">
      <w:pPr>
        <w:sectPr w:rsidR="003F25B2" w:rsidSect="003F25B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61429" w:rsidRDefault="00E6142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14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0264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7EDF" w:rsidRDefault="00282A31" w:rsidP="00387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</w:t>
      </w:r>
      <w:r w:rsidR="00B92CC6">
        <w:t xml:space="preserve"> </w:t>
      </w:r>
      <w:r w:rsidR="00B92CC6">
        <w:rPr>
          <w:color w:val="000000" w:themeColor="text1"/>
          <w:u w:color="000000" w:themeColor="text1"/>
        </w:rPr>
        <w:t xml:space="preserve">CELEBRATE </w:t>
      </w:r>
      <w:r w:rsidR="00B92CC6" w:rsidRPr="00B17F2C">
        <w:rPr>
          <w:color w:val="000000" w:themeColor="text1"/>
          <w:u w:color="000000" w:themeColor="text1"/>
        </w:rPr>
        <w:t>DENI MITCHELL</w:t>
      </w:r>
      <w:r w:rsidR="00CF0652" w:rsidRPr="00CF0652">
        <w:rPr>
          <w:color w:val="000000" w:themeColor="text1"/>
          <w:u w:color="000000" w:themeColor="text1"/>
        </w:rPr>
        <w:t>’</w:t>
      </w:r>
      <w:r w:rsidR="00B92CC6" w:rsidRPr="00B17F2C">
        <w:rPr>
          <w:color w:val="000000" w:themeColor="text1"/>
          <w:u w:color="000000" w:themeColor="text1"/>
        </w:rPr>
        <w:t xml:space="preserve">S CONTRIBUTIONS TO THE COLLEGE OF CHARLESTON, SALUTE HER FOR FIFTEEN YEARS OF </w:t>
      </w:r>
      <w:r w:rsidR="00B92CC6">
        <w:rPr>
          <w:color w:val="000000" w:themeColor="text1"/>
          <w:u w:color="000000" w:themeColor="text1"/>
        </w:rPr>
        <w:t xml:space="preserve">DEDICATED </w:t>
      </w:r>
      <w:r w:rsidR="00B92CC6" w:rsidRPr="00B17F2C">
        <w:rPr>
          <w:color w:val="000000" w:themeColor="text1"/>
          <w:u w:color="000000" w:themeColor="text1"/>
        </w:rPr>
        <w:t>SE</w:t>
      </w:r>
      <w:r w:rsidR="00B92CC6">
        <w:rPr>
          <w:color w:val="000000" w:themeColor="text1"/>
          <w:u w:color="000000" w:themeColor="text1"/>
        </w:rPr>
        <w:t>R</w:t>
      </w:r>
      <w:r w:rsidR="00B92CC6" w:rsidRPr="00B17F2C">
        <w:rPr>
          <w:color w:val="000000" w:themeColor="text1"/>
          <w:u w:color="000000" w:themeColor="text1"/>
        </w:rPr>
        <w:t xml:space="preserve">VICE </w:t>
      </w:r>
      <w:r w:rsidR="00B92CC6">
        <w:rPr>
          <w:color w:val="000000" w:themeColor="text1"/>
          <w:u w:color="000000" w:themeColor="text1"/>
        </w:rPr>
        <w:t xml:space="preserve">TO THE COLLEGE, </w:t>
      </w:r>
      <w:r w:rsidR="00B92CC6" w:rsidRPr="00B17F2C">
        <w:rPr>
          <w:color w:val="000000" w:themeColor="text1"/>
          <w:u w:color="000000" w:themeColor="text1"/>
        </w:rPr>
        <w:t>AND EXTEND BEST WISHES FOR CONTINUED SUCCESS AND FULFILLMENT IN THE YEARS TO COME.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D11F7" w:rsidRPr="00B17F2C" w:rsidRDefault="00CD11F7" w:rsidP="00CD1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7F2C">
        <w:rPr>
          <w:color w:val="000000" w:themeColor="text1"/>
          <w:u w:color="000000" w:themeColor="text1"/>
        </w:rPr>
        <w:t>Whereas, under th</w:t>
      </w:r>
      <w:r>
        <w:rPr>
          <w:color w:val="000000" w:themeColor="text1"/>
          <w:u w:color="000000" w:themeColor="text1"/>
        </w:rPr>
        <w:t xml:space="preserve">ree different administrations, </w:t>
      </w:r>
      <w:r w:rsidRPr="00B17F2C">
        <w:rPr>
          <w:color w:val="000000" w:themeColor="text1"/>
          <w:u w:color="000000" w:themeColor="text1"/>
        </w:rPr>
        <w:t xml:space="preserve">Deni Mitchell served the College of Charleston community </w:t>
      </w:r>
      <w:r>
        <w:rPr>
          <w:color w:val="000000" w:themeColor="text1"/>
          <w:u w:color="000000" w:themeColor="text1"/>
        </w:rPr>
        <w:t xml:space="preserve">with distinction, </w:t>
      </w:r>
      <w:r w:rsidRPr="00B17F2C">
        <w:rPr>
          <w:color w:val="000000" w:themeColor="text1"/>
          <w:u w:color="000000" w:themeColor="text1"/>
        </w:rPr>
        <w:t>beginning in 2002; and</w:t>
      </w:r>
    </w:p>
    <w:p w:rsidR="00CD11F7" w:rsidRPr="00B17F2C" w:rsidRDefault="00CD11F7" w:rsidP="00CD1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11F7" w:rsidRPr="00B17F2C" w:rsidRDefault="00CD11F7" w:rsidP="00CD1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7F2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having begun </w:t>
      </w:r>
      <w:r w:rsidRPr="00B17F2C">
        <w:rPr>
          <w:color w:val="000000" w:themeColor="text1"/>
          <w:u w:color="000000" w:themeColor="text1"/>
        </w:rPr>
        <w:t xml:space="preserve">her tenure at the </w:t>
      </w:r>
      <w:r>
        <w:rPr>
          <w:color w:val="000000" w:themeColor="text1"/>
          <w:u w:color="000000" w:themeColor="text1"/>
        </w:rPr>
        <w:t>C</w:t>
      </w:r>
      <w:r w:rsidRPr="00B17F2C">
        <w:rPr>
          <w:color w:val="000000" w:themeColor="text1"/>
          <w:u w:color="000000" w:themeColor="text1"/>
        </w:rPr>
        <w:t xml:space="preserve">ollege </w:t>
      </w:r>
      <w:r>
        <w:rPr>
          <w:color w:val="000000" w:themeColor="text1"/>
          <w:u w:color="000000" w:themeColor="text1"/>
        </w:rPr>
        <w:t xml:space="preserve">of Charleston </w:t>
      </w:r>
      <w:r w:rsidRPr="00B17F2C">
        <w:rPr>
          <w:color w:val="000000" w:themeColor="text1"/>
          <w:u w:color="000000" w:themeColor="text1"/>
        </w:rPr>
        <w:t xml:space="preserve">as an </w:t>
      </w:r>
      <w:r>
        <w:rPr>
          <w:color w:val="000000" w:themeColor="text1"/>
          <w:u w:color="000000" w:themeColor="text1"/>
        </w:rPr>
        <w:t>e</w:t>
      </w:r>
      <w:r w:rsidRPr="00B17F2C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a</w:t>
      </w:r>
      <w:r w:rsidRPr="00B17F2C">
        <w:rPr>
          <w:color w:val="000000" w:themeColor="text1"/>
          <w:u w:color="000000" w:themeColor="text1"/>
        </w:rPr>
        <w:t>ssistant to Dr. Leo Higdon</w:t>
      </w:r>
      <w:r>
        <w:rPr>
          <w:color w:val="000000" w:themeColor="text1"/>
          <w:u w:color="000000" w:themeColor="text1"/>
        </w:rPr>
        <w:t xml:space="preserve">, president of the college, </w:t>
      </w:r>
      <w:r w:rsidRPr="00B17F2C">
        <w:rPr>
          <w:color w:val="000000" w:themeColor="text1"/>
          <w:u w:color="000000" w:themeColor="text1"/>
        </w:rPr>
        <w:t xml:space="preserve">Deni was promoted </w:t>
      </w:r>
      <w:r>
        <w:rPr>
          <w:color w:val="000000" w:themeColor="text1"/>
          <w:u w:color="000000" w:themeColor="text1"/>
        </w:rPr>
        <w:t>in 2006 to d</w:t>
      </w:r>
      <w:r w:rsidRPr="00B17F2C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h</w:t>
      </w:r>
      <w:r w:rsidRPr="00B17F2C">
        <w:rPr>
          <w:color w:val="000000" w:themeColor="text1"/>
          <w:u w:color="000000" w:themeColor="text1"/>
        </w:rPr>
        <w:t xml:space="preserve">uman </w:t>
      </w:r>
      <w:r>
        <w:rPr>
          <w:color w:val="000000" w:themeColor="text1"/>
          <w:u w:color="000000" w:themeColor="text1"/>
        </w:rPr>
        <w:t>r</w:t>
      </w:r>
      <w:r w:rsidRPr="00B17F2C">
        <w:rPr>
          <w:color w:val="000000" w:themeColor="text1"/>
          <w:u w:color="000000" w:themeColor="text1"/>
        </w:rPr>
        <w:t>elations in the Office of Human Relations; and</w:t>
      </w:r>
    </w:p>
    <w:p w:rsidR="00CD11F7" w:rsidRPr="00B17F2C" w:rsidRDefault="00CD11F7" w:rsidP="00CD1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11F7" w:rsidRPr="00B17F2C" w:rsidRDefault="00CD11F7" w:rsidP="00CD1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7F2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in 2007, she was </w:t>
      </w:r>
      <w:r w:rsidRPr="00B17F2C">
        <w:rPr>
          <w:color w:val="000000" w:themeColor="text1"/>
          <w:u w:color="000000" w:themeColor="text1"/>
        </w:rPr>
        <w:t xml:space="preserve">appointed </w:t>
      </w:r>
      <w:r>
        <w:rPr>
          <w:color w:val="000000" w:themeColor="text1"/>
          <w:u w:color="000000" w:themeColor="text1"/>
        </w:rPr>
        <w:t>s</w:t>
      </w:r>
      <w:r w:rsidRPr="00B17F2C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e</w:t>
      </w:r>
      <w:r w:rsidRPr="00B17F2C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a</w:t>
      </w:r>
      <w:r w:rsidRPr="00B17F2C">
        <w:rPr>
          <w:color w:val="000000" w:themeColor="text1"/>
          <w:u w:color="000000" w:themeColor="text1"/>
        </w:rPr>
        <w:t>ssistant to President George Benson</w:t>
      </w:r>
      <w:r>
        <w:rPr>
          <w:color w:val="000000" w:themeColor="text1"/>
          <w:u w:color="000000" w:themeColor="text1"/>
        </w:rPr>
        <w:t xml:space="preserve">, and </w:t>
      </w:r>
      <w:r w:rsidRPr="00B17F2C">
        <w:rPr>
          <w:color w:val="000000" w:themeColor="text1"/>
          <w:u w:color="000000" w:themeColor="text1"/>
        </w:rPr>
        <w:t xml:space="preserve">in 2010 Deni Mitchell became the </w:t>
      </w:r>
      <w:r>
        <w:rPr>
          <w:color w:val="000000" w:themeColor="text1"/>
          <w:u w:color="000000" w:themeColor="text1"/>
        </w:rPr>
        <w:t>c</w:t>
      </w:r>
      <w:r w:rsidRPr="00B17F2C">
        <w:rPr>
          <w:color w:val="000000" w:themeColor="text1"/>
          <w:u w:color="000000" w:themeColor="text1"/>
        </w:rPr>
        <w:t>ollege</w:t>
      </w:r>
      <w:r w:rsidR="00CF0652" w:rsidRPr="00CF0652">
        <w:rPr>
          <w:color w:val="000000" w:themeColor="text1"/>
          <w:u w:color="000000" w:themeColor="text1"/>
        </w:rPr>
        <w:t>’</w:t>
      </w:r>
      <w:r w:rsidRPr="00B17F2C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B17F2C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s</w:t>
      </w:r>
      <w:r w:rsidRPr="00B17F2C">
        <w:rPr>
          <w:color w:val="000000" w:themeColor="text1"/>
          <w:u w:color="000000" w:themeColor="text1"/>
        </w:rPr>
        <w:t xml:space="preserve">trategic </w:t>
      </w:r>
      <w:r>
        <w:rPr>
          <w:color w:val="000000" w:themeColor="text1"/>
          <w:u w:color="000000" w:themeColor="text1"/>
        </w:rPr>
        <w:t>i</w:t>
      </w:r>
      <w:r w:rsidRPr="00B17F2C">
        <w:rPr>
          <w:color w:val="000000" w:themeColor="text1"/>
          <w:u w:color="000000" w:themeColor="text1"/>
        </w:rPr>
        <w:t>nitiatives in the Office of Academic Affairs</w:t>
      </w:r>
      <w:r>
        <w:rPr>
          <w:color w:val="000000" w:themeColor="text1"/>
          <w:u w:color="000000" w:themeColor="text1"/>
        </w:rPr>
        <w:t xml:space="preserve">. Her final post </w:t>
      </w:r>
      <w:r w:rsidRPr="00B17F2C">
        <w:rPr>
          <w:color w:val="000000" w:themeColor="text1"/>
          <w:u w:color="000000" w:themeColor="text1"/>
        </w:rPr>
        <w:t xml:space="preserve">at the </w:t>
      </w:r>
      <w:r w:rsidR="00AE39DC">
        <w:rPr>
          <w:color w:val="000000" w:themeColor="text1"/>
          <w:u w:color="000000" w:themeColor="text1"/>
        </w:rPr>
        <w:t>c</w:t>
      </w:r>
      <w:r w:rsidRPr="00B17F2C">
        <w:rPr>
          <w:color w:val="000000" w:themeColor="text1"/>
          <w:u w:color="000000" w:themeColor="text1"/>
        </w:rPr>
        <w:t xml:space="preserve">ollege was </w:t>
      </w:r>
      <w:r>
        <w:rPr>
          <w:color w:val="000000" w:themeColor="text1"/>
          <w:u w:color="000000" w:themeColor="text1"/>
        </w:rPr>
        <w:t>as o</w:t>
      </w:r>
      <w:r w:rsidRPr="00B17F2C">
        <w:rPr>
          <w:color w:val="000000" w:themeColor="text1"/>
          <w:u w:color="000000" w:themeColor="text1"/>
        </w:rPr>
        <w:t xml:space="preserve">mbudsperson, </w:t>
      </w:r>
      <w:r w:rsidR="00BB4C6D">
        <w:rPr>
          <w:color w:val="000000" w:themeColor="text1"/>
          <w:u w:color="000000" w:themeColor="text1"/>
        </w:rPr>
        <w:t>in which position</w:t>
      </w:r>
      <w:r w:rsidRPr="00B17F2C">
        <w:rPr>
          <w:color w:val="000000" w:themeColor="text1"/>
          <w:u w:color="000000" w:themeColor="text1"/>
        </w:rPr>
        <w:t xml:space="preserve"> she helped counsel faculty, staff, and students and confidentially resolve their issues; and</w:t>
      </w:r>
    </w:p>
    <w:p w:rsidR="00CD11F7" w:rsidRPr="00B17F2C" w:rsidRDefault="00CD11F7" w:rsidP="00CD1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329A" w:rsidRDefault="00CD11F7" w:rsidP="00CD1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17F2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while making </w:t>
      </w:r>
      <w:r w:rsidRPr="00B17F2C">
        <w:rPr>
          <w:color w:val="000000" w:themeColor="text1"/>
          <w:u w:color="000000" w:themeColor="text1"/>
        </w:rPr>
        <w:t>numerous contributions to the College of Charleston</w:t>
      </w:r>
      <w:r>
        <w:rPr>
          <w:color w:val="000000" w:themeColor="text1"/>
          <w:u w:color="000000" w:themeColor="text1"/>
        </w:rPr>
        <w:t xml:space="preserve"> community, Deni Mitchell </w:t>
      </w:r>
      <w:r w:rsidRPr="00B17F2C">
        <w:rPr>
          <w:color w:val="000000" w:themeColor="text1"/>
          <w:u w:color="000000" w:themeColor="text1"/>
        </w:rPr>
        <w:t>touched</w:t>
      </w:r>
      <w:r>
        <w:rPr>
          <w:color w:val="000000" w:themeColor="text1"/>
          <w:u w:color="000000" w:themeColor="text1"/>
        </w:rPr>
        <w:t xml:space="preserve">, and changed the trajectory of, </w:t>
      </w:r>
      <w:r w:rsidRPr="00B17F2C">
        <w:rPr>
          <w:color w:val="000000" w:themeColor="text1"/>
          <w:u w:color="000000" w:themeColor="text1"/>
        </w:rPr>
        <w:t>countless students</w:t>
      </w:r>
      <w:r w:rsidR="00CF0652" w:rsidRPr="00CF0652">
        <w:rPr>
          <w:color w:val="000000" w:themeColor="text1"/>
          <w:u w:color="000000" w:themeColor="text1"/>
        </w:rPr>
        <w:t>’</w:t>
      </w:r>
      <w:r w:rsidRPr="00B17F2C">
        <w:rPr>
          <w:color w:val="000000" w:themeColor="text1"/>
          <w:u w:color="000000" w:themeColor="text1"/>
        </w:rPr>
        <w:t xml:space="preserve"> lives and left an indelible impact</w:t>
      </w:r>
      <w:r>
        <w:rPr>
          <w:color w:val="000000" w:themeColor="text1"/>
          <w:u w:color="000000" w:themeColor="text1"/>
        </w:rPr>
        <w:t xml:space="preserve"> through her wisdom</w:t>
      </w:r>
      <w:r w:rsidR="002863F5">
        <w:rPr>
          <w:color w:val="000000" w:themeColor="text1"/>
          <w:u w:color="000000" w:themeColor="text1"/>
        </w:rPr>
        <w:t xml:space="preserve">, </w:t>
      </w:r>
      <w:r w:rsidRPr="00B17F2C">
        <w:rPr>
          <w:color w:val="000000" w:themeColor="text1"/>
          <w:u w:color="000000" w:themeColor="text1"/>
        </w:rPr>
        <w:t>compassion, kindness, and heart; and</w:t>
      </w:r>
    </w:p>
    <w:p w:rsidR="003A329A" w:rsidRDefault="003A32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DE2" w:rsidRPr="00B17F2C" w:rsidRDefault="003A329A" w:rsidP="00EA3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November 2017, Deni Mitchell resigned from the College of Charleston to take on new responsibilities and challenges with the Charleston </w:t>
      </w:r>
      <w:r w:rsidR="00775C96">
        <w:t xml:space="preserve">County </w:t>
      </w:r>
      <w:r>
        <w:t xml:space="preserve">Aviation Authority. </w:t>
      </w:r>
      <w:r w:rsidR="00EA3DE2">
        <w:t>G</w:t>
      </w:r>
      <w:r w:rsidR="00EA3DE2" w:rsidRPr="00B17F2C">
        <w:rPr>
          <w:color w:val="000000" w:themeColor="text1"/>
          <w:u w:color="000000" w:themeColor="text1"/>
        </w:rPr>
        <w:t xml:space="preserve">rateful for the legacy of consistent commitment and excellence </w:t>
      </w:r>
      <w:r w:rsidR="005166DE">
        <w:rPr>
          <w:color w:val="000000" w:themeColor="text1"/>
          <w:u w:color="000000" w:themeColor="text1"/>
        </w:rPr>
        <w:t>she</w:t>
      </w:r>
      <w:r w:rsidR="00EA3DE2" w:rsidRPr="00B17F2C">
        <w:rPr>
          <w:color w:val="000000" w:themeColor="text1"/>
          <w:u w:color="000000" w:themeColor="text1"/>
        </w:rPr>
        <w:t xml:space="preserve"> bestowed on the College of Charleston, the House takes great pleasure in wishing </w:t>
      </w:r>
      <w:r w:rsidR="00EA3DE2" w:rsidRPr="00B17F2C">
        <w:rPr>
          <w:color w:val="000000" w:themeColor="text1"/>
          <w:u w:color="000000" w:themeColor="text1"/>
        </w:rPr>
        <w:lastRenderedPageBreak/>
        <w:t xml:space="preserve">her well as she </w:t>
      </w:r>
      <w:r w:rsidR="00EA3DE2">
        <w:rPr>
          <w:color w:val="000000" w:themeColor="text1"/>
          <w:u w:color="000000" w:themeColor="text1"/>
        </w:rPr>
        <w:t>continues to serve the Lowcountry in her new position.</w:t>
      </w:r>
      <w:r w:rsidR="00EA3DE2" w:rsidRPr="00B17F2C">
        <w:rPr>
          <w:color w:val="000000" w:themeColor="text1"/>
          <w:u w:color="000000" w:themeColor="text1"/>
        </w:rPr>
        <w:t xml:space="preserve"> Now, therefore,</w:t>
      </w:r>
    </w:p>
    <w:p w:rsidR="00EA3DE2" w:rsidRPr="00B17F2C" w:rsidRDefault="00EA3DE2" w:rsidP="00EA3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3DE2" w:rsidRPr="00B17F2C" w:rsidRDefault="00EA3DE2" w:rsidP="00EA3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7F2C">
        <w:rPr>
          <w:color w:val="000000" w:themeColor="text1"/>
          <w:u w:color="000000" w:themeColor="text1"/>
        </w:rPr>
        <w:t>Be it resolved by the House of Representatives:</w:t>
      </w:r>
    </w:p>
    <w:p w:rsidR="00EA3DE2" w:rsidRPr="00B17F2C" w:rsidRDefault="00EA3DE2" w:rsidP="00EA3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3DE2" w:rsidRPr="00B17F2C" w:rsidRDefault="00EA3DE2" w:rsidP="00EA3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That</w:t>
      </w:r>
      <w:r w:rsidRPr="00B17F2C">
        <w:rPr>
          <w:color w:val="000000" w:themeColor="text1"/>
          <w:u w:color="000000" w:themeColor="text1"/>
        </w:rPr>
        <w:t xml:space="preserve"> the members of the South Carolina House of Representatives, </w:t>
      </w:r>
      <w:r>
        <w:rPr>
          <w:color w:val="000000" w:themeColor="text1"/>
          <w:u w:color="000000" w:themeColor="text1"/>
        </w:rPr>
        <w:t xml:space="preserve">by this resolution, celebrate </w:t>
      </w:r>
      <w:r w:rsidRPr="00B17F2C">
        <w:rPr>
          <w:color w:val="000000" w:themeColor="text1"/>
          <w:u w:color="000000" w:themeColor="text1"/>
        </w:rPr>
        <w:t>Deni Mitchell</w:t>
      </w:r>
      <w:r w:rsidR="00CF0652" w:rsidRPr="00CF0652">
        <w:rPr>
          <w:color w:val="000000" w:themeColor="text1"/>
          <w:u w:color="000000" w:themeColor="text1"/>
        </w:rPr>
        <w:t>’</w:t>
      </w:r>
      <w:r w:rsidRPr="00B17F2C">
        <w:rPr>
          <w:color w:val="000000" w:themeColor="text1"/>
          <w:u w:color="000000" w:themeColor="text1"/>
        </w:rPr>
        <w:t xml:space="preserve">s contributions to the College of Charleston, salute her for fifteen years of </w:t>
      </w:r>
      <w:r w:rsidR="005912D8">
        <w:rPr>
          <w:color w:val="000000" w:themeColor="text1"/>
          <w:u w:color="000000" w:themeColor="text1"/>
        </w:rPr>
        <w:t xml:space="preserve">dedicated </w:t>
      </w:r>
      <w:r w:rsidRPr="00B17F2C">
        <w:rPr>
          <w:color w:val="000000" w:themeColor="text1"/>
          <w:u w:color="000000" w:themeColor="text1"/>
        </w:rPr>
        <w:t>se</w:t>
      </w:r>
      <w:r>
        <w:rPr>
          <w:color w:val="000000" w:themeColor="text1"/>
          <w:u w:color="000000" w:themeColor="text1"/>
        </w:rPr>
        <w:t>r</w:t>
      </w:r>
      <w:r w:rsidRPr="00B17F2C">
        <w:rPr>
          <w:color w:val="000000" w:themeColor="text1"/>
          <w:u w:color="000000" w:themeColor="text1"/>
        </w:rPr>
        <w:t>vice</w:t>
      </w:r>
      <w:r w:rsidR="005372F6">
        <w:rPr>
          <w:color w:val="000000" w:themeColor="text1"/>
          <w:u w:color="000000" w:themeColor="text1"/>
        </w:rPr>
        <w:t>,</w:t>
      </w:r>
      <w:r w:rsidRPr="00B17F2C">
        <w:rPr>
          <w:color w:val="000000" w:themeColor="text1"/>
          <w:u w:color="000000" w:themeColor="text1"/>
        </w:rPr>
        <w:t xml:space="preserve"> and extend best wishes for continued success and fulfillment in the years to come.</w:t>
      </w:r>
    </w:p>
    <w:p w:rsidR="005372F6" w:rsidRDefault="005372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2649" w:rsidRDefault="000026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5372F6">
        <w:t xml:space="preserve"> </w:t>
      </w:r>
      <w:r w:rsidR="005372F6" w:rsidRPr="00B17F2C">
        <w:rPr>
          <w:color w:val="000000" w:themeColor="text1"/>
          <w:u w:color="000000" w:themeColor="text1"/>
        </w:rPr>
        <w:t>Deni Mitchell</w:t>
      </w:r>
      <w:r w:rsidR="005372F6">
        <w:rPr>
          <w:color w:val="000000" w:themeColor="text1"/>
          <w:u w:color="000000" w:themeColor="text1"/>
        </w:rPr>
        <w:t>.</w:t>
      </w:r>
    </w:p>
    <w:p w:rsidR="005F1503" w:rsidRDefault="00CF065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F25B2" w:rsidRDefault="003F25B2" w:rsidP="003F25B2">
      <w:pPr>
        <w:suppressAutoHyphens/>
      </w:pPr>
    </w:p>
    <w:sectPr w:rsidR="003F25B2" w:rsidSect="003F25B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2649" w:rsidRDefault="00002649" w:rsidP="009F0C77">
      <w:r>
        <w:separator/>
      </w:r>
    </w:p>
  </w:endnote>
  <w:endnote w:type="continuationSeparator" w:id="0">
    <w:p w:rsidR="00002649" w:rsidRDefault="0000264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FF79E83-FFBE-4D7B-B5F1-552FB6EEA142}"/>
    <w:embedBold r:id="rId2" w:fontKey="{6B9B266B-BD84-4E99-896D-D96B6BDFA58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9D27419-2102-4734-AE00-B309749B5CB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463289D-7839-4686-9C18-AD45B0E231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572A8D6-E687-40BB-8804-6955AF0A9F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25B2" w:rsidRPr="00E61429" w:rsidRDefault="003F25B2" w:rsidP="00E614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9793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2649" w:rsidRDefault="00002649" w:rsidP="009F0C77">
      <w:r>
        <w:separator/>
      </w:r>
    </w:p>
  </w:footnote>
  <w:footnote w:type="continuationSeparator" w:id="0">
    <w:p w:rsidR="00002649" w:rsidRDefault="0000264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7SD19"/>
    <w:docVar w:name="CoverBillType" w:val="r"/>
    <w:docVar w:name="DocPath" w:val="L:\Council\bills\RM\1077SD19.DOCX"/>
    <w:docVar w:name="dvBillNumber" w:val="35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02649"/>
    <w:rsid w:val="0000264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73FD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2A31"/>
    <w:rsid w:val="00284AAE"/>
    <w:rsid w:val="002863F5"/>
    <w:rsid w:val="0029191B"/>
    <w:rsid w:val="00295674"/>
    <w:rsid w:val="002E5912"/>
    <w:rsid w:val="002E7A9B"/>
    <w:rsid w:val="00301B21"/>
    <w:rsid w:val="00325348"/>
    <w:rsid w:val="0032732C"/>
    <w:rsid w:val="00336AD0"/>
    <w:rsid w:val="0037079A"/>
    <w:rsid w:val="00387EDF"/>
    <w:rsid w:val="003A329A"/>
    <w:rsid w:val="003C4DAB"/>
    <w:rsid w:val="003D01E8"/>
    <w:rsid w:val="003E5288"/>
    <w:rsid w:val="003F25B2"/>
    <w:rsid w:val="003F6D79"/>
    <w:rsid w:val="0041760A"/>
    <w:rsid w:val="00417C01"/>
    <w:rsid w:val="004403BD"/>
    <w:rsid w:val="00461441"/>
    <w:rsid w:val="004809EE"/>
    <w:rsid w:val="004A49C8"/>
    <w:rsid w:val="004E7D54"/>
    <w:rsid w:val="005166DE"/>
    <w:rsid w:val="005273C6"/>
    <w:rsid w:val="00530A69"/>
    <w:rsid w:val="005372F6"/>
    <w:rsid w:val="00545593"/>
    <w:rsid w:val="00556EBF"/>
    <w:rsid w:val="00577C6C"/>
    <w:rsid w:val="005912D8"/>
    <w:rsid w:val="005A62FE"/>
    <w:rsid w:val="005C2FE2"/>
    <w:rsid w:val="005E2BC9"/>
    <w:rsid w:val="005F1503"/>
    <w:rsid w:val="00605102"/>
    <w:rsid w:val="006215AA"/>
    <w:rsid w:val="006913C9"/>
    <w:rsid w:val="0069470D"/>
    <w:rsid w:val="006D58AA"/>
    <w:rsid w:val="00734F00"/>
    <w:rsid w:val="00775C96"/>
    <w:rsid w:val="007A70AE"/>
    <w:rsid w:val="008362E8"/>
    <w:rsid w:val="0085786E"/>
    <w:rsid w:val="008A1768"/>
    <w:rsid w:val="008A489F"/>
    <w:rsid w:val="008F0F33"/>
    <w:rsid w:val="008F4429"/>
    <w:rsid w:val="009166B6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39DC"/>
    <w:rsid w:val="00B412D4"/>
    <w:rsid w:val="00B92CC6"/>
    <w:rsid w:val="00BB4C6D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11F7"/>
    <w:rsid w:val="00CD2089"/>
    <w:rsid w:val="00CF0652"/>
    <w:rsid w:val="00D73A67"/>
    <w:rsid w:val="00D85D74"/>
    <w:rsid w:val="00D970A9"/>
    <w:rsid w:val="00DF3845"/>
    <w:rsid w:val="00E41911"/>
    <w:rsid w:val="00E44B57"/>
    <w:rsid w:val="00E61429"/>
    <w:rsid w:val="00E92EEF"/>
    <w:rsid w:val="00EA3DE2"/>
    <w:rsid w:val="00EF2368"/>
    <w:rsid w:val="00F24442"/>
    <w:rsid w:val="00F50AE3"/>
    <w:rsid w:val="00F655B7"/>
    <w:rsid w:val="00F656BA"/>
    <w:rsid w:val="00F67CF1"/>
    <w:rsid w:val="00F728AA"/>
    <w:rsid w:val="00F840F0"/>
    <w:rsid w:val="00F95161"/>
    <w:rsid w:val="00F9793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07EAEF-BC3B-410A-820C-F98CFE032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4C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C6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F25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6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67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2E1FA-E6A7-4328-957A-C6DDA78A6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3</Pages>
  <Words>390</Words>
  <Characters>2206</Characters>
  <Application>Microsoft Office Word</Application>
  <DocSecurity>0</DocSecurity>
  <Lines>86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3567: Deni Mitchell - South Carolina Legislature Online</dc:title>
  <dc:creator>Rosanne McDowell</dc:creator>
  <cp:lastModifiedBy>S Volk</cp:lastModifiedBy>
  <cp:revision>2</cp:revision>
  <cp:lastPrinted>2019-01-07T14:33:00Z</cp:lastPrinted>
  <dcterms:created xsi:type="dcterms:W3CDTF">2019-01-16T19:19:00Z</dcterms:created>
  <dcterms:modified xsi:type="dcterms:W3CDTF">2019-01-16T19:19:00Z</dcterms:modified>
</cp:coreProperties>
</file>