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EB3" w:rsidRDefault="00574EB3" w:rsidP="00574EB3">
      <w:pPr>
        <w:widowControl w:val="0"/>
        <w:jc w:val="center"/>
      </w:pPr>
      <w:r w:rsidRPr="00574EB3">
        <w:rPr>
          <w:b/>
        </w:rPr>
        <w:t>South Carolina General Assembly</w:t>
      </w:r>
    </w:p>
    <w:p w:rsidR="00574EB3" w:rsidRDefault="00574EB3" w:rsidP="00574EB3">
      <w:pPr>
        <w:widowControl w:val="0"/>
        <w:jc w:val="center"/>
      </w:pPr>
      <w:r>
        <w:t>123rd Session, 2019-2020</w:t>
      </w:r>
    </w:p>
    <w:p w:rsidR="00574EB3" w:rsidRDefault="00574EB3" w:rsidP="00574EB3">
      <w:pPr>
        <w:widowControl w:val="0"/>
        <w:jc w:val="left"/>
      </w:pPr>
    </w:p>
    <w:p w:rsidR="00574EB3" w:rsidRDefault="00574EB3" w:rsidP="00574EB3">
      <w:pPr>
        <w:widowControl w:val="0"/>
        <w:jc w:val="left"/>
        <w:rPr>
          <w:b/>
        </w:rPr>
      </w:pPr>
      <w:r w:rsidRPr="00574EB3">
        <w:rPr>
          <w:b/>
        </w:rPr>
        <w:t>H. 3575</w:t>
      </w:r>
    </w:p>
    <w:p w:rsidR="00574EB3" w:rsidRDefault="00574EB3" w:rsidP="00574EB3">
      <w:pPr>
        <w:widowControl w:val="0"/>
        <w:jc w:val="left"/>
        <w:rPr>
          <w:b/>
        </w:rPr>
      </w:pPr>
    </w:p>
    <w:p w:rsidR="00574EB3" w:rsidRDefault="00574EB3" w:rsidP="00574EB3">
      <w:pPr>
        <w:widowControl w:val="0"/>
        <w:jc w:val="left"/>
      </w:pPr>
      <w:r w:rsidRPr="00574EB3">
        <w:rPr>
          <w:b/>
        </w:rPr>
        <w:t>STATUS INFORMATION</w:t>
      </w:r>
    </w:p>
    <w:p w:rsidR="00574EB3" w:rsidRDefault="00574EB3" w:rsidP="00574EB3">
      <w:pPr>
        <w:widowControl w:val="0"/>
        <w:jc w:val="left"/>
      </w:pPr>
    </w:p>
    <w:p w:rsidR="00574EB3" w:rsidRDefault="00574EB3" w:rsidP="00574EB3">
      <w:pPr>
        <w:widowControl w:val="0"/>
        <w:jc w:val="left"/>
      </w:pPr>
      <w:r>
        <w:t>Concurrent Resolution</w:t>
      </w:r>
    </w:p>
    <w:p w:rsidR="00574EB3" w:rsidRDefault="00574EB3" w:rsidP="00574EB3">
      <w:pPr>
        <w:widowControl w:val="0"/>
        <w:jc w:val="left"/>
      </w:pPr>
      <w:r>
        <w:t>Sponsors: Rep. Gilliard</w:t>
      </w:r>
    </w:p>
    <w:p w:rsidR="00574EB3" w:rsidRDefault="00574EB3" w:rsidP="00574EB3">
      <w:pPr>
        <w:widowControl w:val="0"/>
        <w:jc w:val="left"/>
      </w:pPr>
      <w:r>
        <w:t>Document Path: l:\council\bills\nl\13784sd19.docx</w:t>
      </w:r>
    </w:p>
    <w:p w:rsidR="00574EB3" w:rsidRDefault="00574EB3" w:rsidP="00574EB3">
      <w:pPr>
        <w:widowControl w:val="0"/>
        <w:jc w:val="left"/>
      </w:pPr>
    </w:p>
    <w:p w:rsidR="00574EB3" w:rsidRDefault="00574EB3" w:rsidP="00574EB3">
      <w:pPr>
        <w:widowControl w:val="0"/>
        <w:jc w:val="left"/>
      </w:pPr>
      <w:r>
        <w:t>Introduced in the House on January 15, 2019</w:t>
      </w:r>
    </w:p>
    <w:p w:rsidR="00574EB3" w:rsidRDefault="00574EB3" w:rsidP="00574EB3">
      <w:pPr>
        <w:widowControl w:val="0"/>
        <w:jc w:val="left"/>
      </w:pPr>
      <w:r>
        <w:t xml:space="preserve">Currently residing in the House Committee on </w:t>
      </w:r>
      <w:r w:rsidRPr="00574EB3">
        <w:rPr>
          <w:b/>
        </w:rPr>
        <w:t>Judiciary</w:t>
      </w:r>
    </w:p>
    <w:p w:rsidR="00574EB3" w:rsidRDefault="00574EB3" w:rsidP="00574EB3">
      <w:pPr>
        <w:widowControl w:val="0"/>
        <w:jc w:val="left"/>
      </w:pPr>
    </w:p>
    <w:p w:rsidR="00574EB3" w:rsidRDefault="00574EB3" w:rsidP="00574EB3">
      <w:pPr>
        <w:widowControl w:val="0"/>
        <w:jc w:val="left"/>
      </w:pPr>
      <w:r>
        <w:t xml:space="preserve">Summary: </w:t>
      </w:r>
      <w:r w:rsidR="007E0942">
        <w:t>Urge to resolve budget impasse and to ensure employees receive back pay</w:t>
      </w:r>
    </w:p>
    <w:p w:rsidR="00574EB3" w:rsidRDefault="00574EB3" w:rsidP="00574EB3">
      <w:pPr>
        <w:widowControl w:val="0"/>
        <w:jc w:val="left"/>
      </w:pPr>
    </w:p>
    <w:p w:rsidR="00574EB3" w:rsidRDefault="00574EB3" w:rsidP="00574EB3">
      <w:pPr>
        <w:widowControl w:val="0"/>
        <w:jc w:val="left"/>
      </w:pPr>
    </w:p>
    <w:p w:rsidR="00574EB3" w:rsidRDefault="00574EB3" w:rsidP="00574EB3">
      <w:pPr>
        <w:widowControl w:val="0"/>
        <w:tabs>
          <w:tab w:val="center" w:pos="590"/>
          <w:tab w:val="center" w:pos="1440"/>
          <w:tab w:val="left" w:pos="1872"/>
          <w:tab w:val="left" w:pos="9187"/>
        </w:tabs>
        <w:jc w:val="left"/>
      </w:pPr>
      <w:r w:rsidRPr="00574EB3">
        <w:rPr>
          <w:b/>
        </w:rPr>
        <w:t>HISTORY OF LEGISLATIVE ACTIONS</w:t>
      </w:r>
    </w:p>
    <w:p w:rsidR="00574EB3" w:rsidRDefault="00574EB3" w:rsidP="00574EB3">
      <w:pPr>
        <w:widowControl w:val="0"/>
        <w:tabs>
          <w:tab w:val="center" w:pos="590"/>
          <w:tab w:val="center" w:pos="1440"/>
          <w:tab w:val="left" w:pos="1872"/>
          <w:tab w:val="left" w:pos="9187"/>
        </w:tabs>
        <w:jc w:val="left"/>
      </w:pPr>
    </w:p>
    <w:p w:rsidR="00574EB3" w:rsidRPr="00574EB3" w:rsidRDefault="00574EB3" w:rsidP="00574EB3">
      <w:pPr>
        <w:widowControl w:val="0"/>
        <w:tabs>
          <w:tab w:val="center" w:pos="590"/>
          <w:tab w:val="center" w:pos="1440"/>
          <w:tab w:val="left" w:pos="1872"/>
          <w:tab w:val="left" w:pos="9187"/>
        </w:tabs>
        <w:jc w:val="left"/>
      </w:pPr>
      <w:r w:rsidRPr="00574EB3">
        <w:rPr>
          <w:u w:val="single"/>
        </w:rPr>
        <w:tab/>
        <w:t>Date</w:t>
      </w:r>
      <w:r w:rsidRPr="00574EB3">
        <w:rPr>
          <w:u w:val="single"/>
        </w:rPr>
        <w:tab/>
        <w:t>Body</w:t>
      </w:r>
      <w:r w:rsidRPr="00574EB3">
        <w:rPr>
          <w:u w:val="single"/>
        </w:rPr>
        <w:tab/>
        <w:t>Action Description with journal page number</w:t>
      </w:r>
      <w:r w:rsidRPr="00574EB3">
        <w:rPr>
          <w:u w:val="single"/>
        </w:rPr>
        <w:tab/>
      </w:r>
    </w:p>
    <w:p w:rsidR="007312F6" w:rsidRDefault="007312F6" w:rsidP="007312F6">
      <w:pPr>
        <w:widowControl w:val="0"/>
        <w:tabs>
          <w:tab w:val="right" w:pos="1008"/>
          <w:tab w:val="left" w:pos="1152"/>
          <w:tab w:val="left" w:pos="1872"/>
          <w:tab w:val="left" w:pos="9187"/>
        </w:tabs>
        <w:ind w:left="2088" w:hanging="2088"/>
      </w:pPr>
      <w:r>
        <w:tab/>
        <w:t>1/15/2019</w:t>
      </w:r>
      <w:r>
        <w:tab/>
        <w:t>House</w:t>
      </w:r>
      <w:r>
        <w:tab/>
      </w:r>
      <w:r w:rsidRPr="00B933B7">
        <w:t>Introduced (</w:t>
      </w:r>
      <w:hyperlink r:id="rId7" w:history="1">
        <w:r w:rsidRPr="00B933B7">
          <w:rPr>
            <w:rStyle w:val="Hyperlink"/>
          </w:rPr>
          <w:t>House Journal</w:t>
        </w:r>
        <w:r w:rsidRPr="00B933B7">
          <w:rPr>
            <w:rStyle w:val="Hyperlink"/>
          </w:rPr>
          <w:noBreakHyphen/>
          <w:t>page 63</w:t>
        </w:r>
      </w:hyperlink>
      <w:r w:rsidRPr="00B933B7">
        <w:t>)</w:t>
      </w:r>
    </w:p>
    <w:p w:rsidR="007312F6" w:rsidRDefault="007312F6" w:rsidP="007312F6">
      <w:pPr>
        <w:widowControl w:val="0"/>
        <w:tabs>
          <w:tab w:val="right" w:pos="1008"/>
          <w:tab w:val="left" w:pos="1152"/>
          <w:tab w:val="left" w:pos="1872"/>
          <w:tab w:val="left" w:pos="9187"/>
        </w:tabs>
        <w:ind w:left="2088" w:hanging="2088"/>
      </w:pPr>
      <w:r>
        <w:tab/>
        <w:t>1/15/2019</w:t>
      </w:r>
      <w:r>
        <w:tab/>
        <w:t>House</w:t>
      </w:r>
      <w:r>
        <w:tab/>
      </w:r>
      <w:r w:rsidRPr="00B933B7">
        <w:t>Ref</w:t>
      </w:r>
      <w:r>
        <w:t xml:space="preserve">erred to Committee on </w:t>
      </w:r>
      <w:r w:rsidRPr="00B933B7">
        <w:rPr>
          <w:b/>
        </w:rPr>
        <w:t>Judiciary</w:t>
      </w:r>
      <w:r>
        <w:t xml:space="preserve"> </w:t>
      </w:r>
      <w:r w:rsidRPr="00B933B7">
        <w:t>(</w:t>
      </w:r>
      <w:hyperlink r:id="rId8" w:history="1">
        <w:r w:rsidRPr="00B933B7">
          <w:rPr>
            <w:rStyle w:val="Hyperlink"/>
          </w:rPr>
          <w:t>House Journal</w:t>
        </w:r>
        <w:r w:rsidRPr="00B933B7">
          <w:rPr>
            <w:rStyle w:val="Hyperlink"/>
          </w:rPr>
          <w:noBreakHyphen/>
          <w:t>page 63</w:t>
        </w:r>
      </w:hyperlink>
      <w:r w:rsidRPr="00B933B7">
        <w:t>)</w:t>
      </w:r>
    </w:p>
    <w:p w:rsidR="007312F6" w:rsidRDefault="007312F6" w:rsidP="007312F6">
      <w:pPr>
        <w:widowControl w:val="0"/>
        <w:tabs>
          <w:tab w:val="right" w:pos="1008"/>
          <w:tab w:val="left" w:pos="1152"/>
          <w:tab w:val="left" w:pos="1872"/>
          <w:tab w:val="left" w:pos="9187"/>
        </w:tabs>
        <w:ind w:left="2088" w:hanging="2088"/>
      </w:pPr>
    </w:p>
    <w:p w:rsidR="00574EB3" w:rsidRDefault="00574EB3" w:rsidP="00574E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74EB3">
          <w:rPr>
            <w:rStyle w:val="Hyperlink"/>
          </w:rPr>
          <w:t>legislative information</w:t>
        </w:r>
      </w:hyperlink>
      <w:r>
        <w:t xml:space="preserve"> at the website</w:t>
      </w:r>
    </w:p>
    <w:p w:rsidR="00574EB3" w:rsidRDefault="00574EB3" w:rsidP="00574EB3">
      <w:pPr>
        <w:widowControl w:val="0"/>
        <w:tabs>
          <w:tab w:val="right" w:pos="1008"/>
          <w:tab w:val="left" w:pos="1152"/>
          <w:tab w:val="left" w:pos="1872"/>
          <w:tab w:val="left" w:pos="9187"/>
        </w:tabs>
        <w:ind w:left="2088" w:hanging="2088"/>
        <w:jc w:val="left"/>
      </w:pPr>
    </w:p>
    <w:p w:rsidR="00574EB3" w:rsidRPr="00574EB3" w:rsidRDefault="00574EB3" w:rsidP="00574EB3">
      <w:pPr>
        <w:widowControl w:val="0"/>
        <w:tabs>
          <w:tab w:val="right" w:pos="1008"/>
          <w:tab w:val="left" w:pos="1152"/>
          <w:tab w:val="left" w:pos="1872"/>
          <w:tab w:val="left" w:pos="9187"/>
        </w:tabs>
        <w:ind w:left="2088" w:hanging="2088"/>
        <w:jc w:val="left"/>
      </w:pPr>
    </w:p>
    <w:p w:rsidR="00574EB3" w:rsidRDefault="00574EB3" w:rsidP="00574EB3">
      <w:pPr>
        <w:widowControl w:val="0"/>
        <w:jc w:val="left"/>
      </w:pPr>
      <w:r w:rsidRPr="00574EB3">
        <w:rPr>
          <w:b/>
        </w:rPr>
        <w:t>VERSIONS OF THIS BILL</w:t>
      </w:r>
    </w:p>
    <w:p w:rsidR="00574EB3" w:rsidRDefault="00574EB3" w:rsidP="00574EB3">
      <w:pPr>
        <w:widowControl w:val="0"/>
        <w:jc w:val="left"/>
      </w:pPr>
    </w:p>
    <w:p w:rsidR="00574EB3" w:rsidRDefault="009D74B5" w:rsidP="00574EB3">
      <w:pPr>
        <w:widowControl w:val="0"/>
        <w:jc w:val="left"/>
      </w:pPr>
      <w:hyperlink r:id="rId10" w:history="1">
        <w:r w:rsidR="00574EB3">
          <w:rPr>
            <w:rStyle w:val="Hyperlink"/>
          </w:rPr>
          <w:t>1/15/2019</w:t>
        </w:r>
      </w:hyperlink>
    </w:p>
    <w:p w:rsidR="00574EB3" w:rsidRDefault="00574EB3" w:rsidP="00574EB3"/>
    <w:p w:rsidR="00574EB3" w:rsidRDefault="00574EB3" w:rsidP="00574EB3">
      <w:pPr>
        <w:sectPr w:rsidR="00574EB3" w:rsidSect="00574EB3">
          <w:pgSz w:w="12240" w:h="15840" w:code="1"/>
          <w:pgMar w:top="1080" w:right="1440" w:bottom="1080" w:left="1440" w:header="720" w:footer="720" w:gutter="0"/>
          <w:cols w:space="720"/>
          <w:noEndnote/>
          <w:docGrid w:linePitch="360"/>
        </w:sectPr>
      </w:pPr>
    </w:p>
    <w:p w:rsidR="005F76F0" w:rsidRDefault="005F7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414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C95763">
        <w:t xml:space="preserve">O </w:t>
      </w:r>
      <w:r w:rsidR="00323C1F">
        <w:t xml:space="preserve">MEMORIALIZE THE PRESIDENT OF THE UNITED STATES AND CONGRESSIONAL LEADERS TO </w:t>
      </w:r>
      <w:r w:rsidR="007E1555">
        <w:t xml:space="preserve">IMMEDIATELY </w:t>
      </w:r>
      <w:r w:rsidR="00323C1F">
        <w:t>RESOLVE THE CURRENT BUDGET IMPASSE REGARDING THE FUNDING OF CERTAIN FEDERAL AGENCIES AND PROGRAMS IN ORDER TO REOPEN ALL ASPECTS OF THE FEDERAL GOVERNMENT AND TO FURTHER ENSURE THAT ANY FEDERAL EMPLOYEE ADVERSELY AFFECTED FINANCIALLY BY THIS SHUTDOWN WILL RECEIVE FU</w:t>
      </w:r>
      <w:r w:rsidR="007E1555">
        <w:t>LL BACK PAY AND BENEFITS</w:t>
      </w:r>
      <w:r w:rsidR="00323C1F">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C1F" w:rsidRDefault="00544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federal fiscal year </w:t>
      </w:r>
      <w:r w:rsidR="007E1555">
        <w:t>began on October 1</w:t>
      </w:r>
      <w:r>
        <w:t>, 2018, and Congress has passed just five out of twelve appropriations bills setting discretionary spending levels.  Lawmakers had until midnight on December 21, 2018, to enact legislation to fund the programs covered by the remaining seven appropriations bills, but they allowed that funding to lapse.  The federal government has now partially shut down</w:t>
      </w:r>
      <w:r w:rsidR="007E1555">
        <w:t xml:space="preserve"> because of this failure</w:t>
      </w:r>
      <w:r>
        <w:t>; and</w:t>
      </w:r>
    </w:p>
    <w:p w:rsidR="005440CA" w:rsidRDefault="00544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0CA" w:rsidRDefault="00544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1555">
        <w:t>as a result of this i</w:t>
      </w:r>
      <w:r w:rsidR="00EB20CA">
        <w:t>mpasse, several federal agencies shut down at midnight on December 21, 2018</w:t>
      </w:r>
      <w:r w:rsidR="00F6236E">
        <w:t>,</w:t>
      </w:r>
      <w:r w:rsidR="00EB20CA">
        <w:t xml:space="preserve"> and </w:t>
      </w:r>
      <w:r w:rsidR="007E1555">
        <w:t xml:space="preserve">have </w:t>
      </w:r>
      <w:r w:rsidR="00EB20CA">
        <w:t>discontinue</w:t>
      </w:r>
      <w:r w:rsidR="007E1555">
        <w:t>d</w:t>
      </w:r>
      <w:r w:rsidR="00EB20CA">
        <w:t xml:space="preserve"> all nonessential discretionary functions until new funding legislation is passed and signed into law.  Essential ser</w:t>
      </w:r>
      <w:r w:rsidR="007E1555">
        <w:t>vices continue to function, as d</w:t>
      </w:r>
      <w:r w:rsidR="00EB20CA">
        <w:t>o mandatory spending programs; and</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affected agencies and programs include the following:</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Social Security and Medicare; </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environmental and food inspection;</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national parks;</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Health and Human Services;</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Internal Revenue Service;</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Homeland Security; and</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unfunded departments employ some eight hundred fifty thousand people.  About forty percent are subject to being furloughed, based on the agencies</w:t>
      </w:r>
      <w:r w:rsidR="007B42DE" w:rsidRPr="007B42DE">
        <w:t>’</w:t>
      </w:r>
      <w:r w:rsidR="007E1555">
        <w:t xml:space="preserve"> shutdown plans.  T</w:t>
      </w:r>
      <w:r>
        <w:t xml:space="preserve">he rest </w:t>
      </w:r>
      <w:r w:rsidR="007E1555">
        <w:t>have been</w:t>
      </w:r>
      <w:r>
        <w:t xml:space="preserve"> asked to work without pay, though those who already have scheduled time off will be temporarily furloughed during those days; and</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Donald Trump has said he won</w:t>
      </w:r>
      <w:r w:rsidR="007B42DE" w:rsidRPr="007B42DE">
        <w:t>’</w:t>
      </w:r>
      <w:r>
        <w:t xml:space="preserve">t </w:t>
      </w:r>
      <w:r w:rsidR="00DE6502">
        <w:t xml:space="preserve">sign </w:t>
      </w:r>
      <w:r>
        <w:t>any spending legislation that does not include funding for the border wall he wants to build between the United States and Mexico.  Congressional Democratic leaders indicate they are in favor of upgrading border security, but without a wall.  This appears to be the major barrier to reaching a budget compromise so that all agencies of the federal government can be reopened; and</w:t>
      </w:r>
    </w:p>
    <w:p w:rsidR="005440CA" w:rsidRDefault="00544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C1F" w:rsidRDefault="00323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all parties involved in the budget </w:t>
      </w:r>
      <w:r w:rsidR="00725283">
        <w:t>negotiations</w:t>
      </w:r>
      <w:r w:rsidR="00EB20CA">
        <w:t xml:space="preserve"> should end the shut</w:t>
      </w:r>
      <w:r w:rsidR="008636F9">
        <w:t xml:space="preserve">down </w:t>
      </w:r>
      <w:r>
        <w:t xml:space="preserve">and </w:t>
      </w:r>
      <w:r w:rsidR="00DE6502">
        <w:t xml:space="preserve">the Congress should pass and the President should sign legislation appropriating </w:t>
      </w:r>
      <w:r>
        <w:t xml:space="preserve">the necessary funds to reopen these agencies and </w:t>
      </w:r>
      <w:r w:rsidR="007E1555">
        <w:t xml:space="preserve">put back to work </w:t>
      </w:r>
      <w:r>
        <w:t>the more than eight hundred thousand employees who have been</w:t>
      </w:r>
      <w:r w:rsidR="00EB20CA">
        <w:t xml:space="preserve"> adversely impacted by the shut</w:t>
      </w:r>
      <w:r>
        <w:t>down; and</w:t>
      </w:r>
    </w:p>
    <w:p w:rsidR="00323C1F" w:rsidRDefault="00323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D35" w:rsidRDefault="00323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art of governing includes the ability to compromise and </w:t>
      </w:r>
      <w:r w:rsidR="00725283">
        <w:t>the members of the General Assembly believe tha</w:t>
      </w:r>
      <w:r w:rsidR="00F6236E">
        <w:t>t our elected officials in the Executive Branch and in the Congressional B</w:t>
      </w:r>
      <w:r w:rsidR="00725283">
        <w:t xml:space="preserve">ranch should come together as reasonable people to find a solution to this problem because </w:t>
      </w:r>
      <w:r w:rsidR="008636F9">
        <w:t>shutting down a portion of the f</w:t>
      </w:r>
      <w:r w:rsidR="00725283">
        <w:t>ederal government over a budget impasse is not in the best</w:t>
      </w:r>
      <w:r w:rsidR="008636F9">
        <w:t xml:space="preserve"> interest of our f</w:t>
      </w:r>
      <w:r w:rsidR="00725283">
        <w:t>ederal employees and th</w:t>
      </w:r>
      <w:r w:rsidR="00DB5D35">
        <w:t>e citizens of the United States; and</w:t>
      </w:r>
    </w:p>
    <w:p w:rsidR="00DB5D35" w:rsidRDefault="00DB5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42" w:rsidRDefault="00DB5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legislation resolving this budget impasse must include a provision providing full back pay and benefits to any federal employee affected by the shutdown. </w:t>
      </w:r>
      <w:r w:rsidR="001D4142">
        <w:t xml:space="preserve"> Now, therefore, </w:t>
      </w:r>
    </w:p>
    <w:p w:rsidR="001D4142" w:rsidRDefault="001D4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42" w:rsidRDefault="001D4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D4142" w:rsidRDefault="001D4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42" w:rsidRDefault="001D4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4003">
        <w:t xml:space="preserve"> </w:t>
      </w:r>
      <w:r w:rsidR="00DB5D35">
        <w:t>the members of the General Assembly</w:t>
      </w:r>
      <w:r w:rsidR="00C95763">
        <w:t xml:space="preserve"> of the State of South Carolina</w:t>
      </w:r>
      <w:r w:rsidR="00DB5D35">
        <w:t xml:space="preserve"> hereby </w:t>
      </w:r>
      <w:r w:rsidR="00924003">
        <w:t xml:space="preserve">memorialize the President of the United States and congressional leaders to </w:t>
      </w:r>
      <w:r w:rsidR="007E1555">
        <w:t xml:space="preserve">immediately </w:t>
      </w:r>
      <w:r w:rsidR="00924003">
        <w:t xml:space="preserve">resolve the current budget impasse regarding the funding of certain federal agencies and programs in order to reopen all aspects of the federal government and further ensure that any federal employee adversely affected financially by this shutdown will receive full back pay and </w:t>
      </w:r>
      <w:r w:rsidR="007E1555">
        <w:t>benefits</w:t>
      </w:r>
      <w:r w:rsidR="00924003">
        <w:t>.</w:t>
      </w:r>
    </w:p>
    <w:p w:rsidR="001D4142" w:rsidRDefault="001D4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42" w:rsidRDefault="001D4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E1555">
        <w:t>forwarded</w:t>
      </w:r>
      <w:r>
        <w:t xml:space="preserve"> to</w:t>
      </w:r>
      <w:r w:rsidR="00924003">
        <w:t xml:space="preserve"> the President of the United States</w:t>
      </w:r>
      <w:r w:rsidR="007E1555">
        <w:t>,</w:t>
      </w:r>
      <w:r w:rsidR="00924003">
        <w:t xml:space="preserve"> United States Senate and House of Representatives</w:t>
      </w:r>
      <w:r w:rsidR="007E1555">
        <w:t>, and each member of the United States Senate and House of Representatives from South Carolina</w:t>
      </w:r>
      <w:r w:rsidR="00924003">
        <w:t>.</w:t>
      </w:r>
    </w:p>
    <w:p w:rsidR="00284D94" w:rsidRDefault="00DE65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4EB3" w:rsidRDefault="00574EB3" w:rsidP="00574EB3">
      <w:pPr>
        <w:suppressAutoHyphens/>
      </w:pPr>
    </w:p>
    <w:sectPr w:rsidR="00574EB3" w:rsidSect="00574EB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0CA" w:rsidRDefault="00EB20CA" w:rsidP="009F0C77">
      <w:r>
        <w:separator/>
      </w:r>
    </w:p>
  </w:endnote>
  <w:endnote w:type="continuationSeparator" w:id="0">
    <w:p w:rsidR="00EB20CA" w:rsidRDefault="00EB20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514AB9-D462-4A4D-8777-B751E0B3CC3D}"/>
    <w:embedBold r:id="rId2" w:fontKey="{0C21E5D6-1C85-469E-A056-5D24AA5FE5C4}"/>
  </w:font>
  <w:font w:name="Calibri">
    <w:panose1 w:val="020F0502020204030204"/>
    <w:charset w:val="00"/>
    <w:family w:val="swiss"/>
    <w:pitch w:val="variable"/>
    <w:sig w:usb0="E00002FF" w:usb1="4000ACFF" w:usb2="00000001" w:usb3="00000000" w:csb0="0000019F" w:csb1="00000000"/>
    <w:embedRegular r:id="rId3" w:fontKey="{2576276C-BAC3-4A82-927A-9B0470193BEF}"/>
  </w:font>
  <w:font w:name="Segoe UI">
    <w:panose1 w:val="020B0502040204020203"/>
    <w:charset w:val="00"/>
    <w:family w:val="swiss"/>
    <w:pitch w:val="variable"/>
    <w:sig w:usb0="E10022FF" w:usb1="C000E47F" w:usb2="00000029" w:usb3="00000000" w:csb0="000001DF" w:csb1="00000000"/>
    <w:embedRegular r:id="rId4" w:fontKey="{D8E8C705-D654-4296-9B72-2795C85DC0B5}"/>
  </w:font>
  <w:font w:name="Cambria">
    <w:panose1 w:val="02040503050406030204"/>
    <w:charset w:val="00"/>
    <w:family w:val="roman"/>
    <w:pitch w:val="variable"/>
    <w:sig w:usb0="E00002FF" w:usb1="400004FF" w:usb2="00000000" w:usb3="00000000" w:csb0="0000019F" w:csb1="00000000"/>
    <w:embedRegular r:id="rId5" w:fontKey="{11280BAD-302D-43A9-BB30-41E9078742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EB3" w:rsidRPr="005F76F0" w:rsidRDefault="00574EB3" w:rsidP="005F76F0">
    <w:pPr>
      <w:pStyle w:val="Footer"/>
      <w:tabs>
        <w:tab w:val="clear" w:pos="4680"/>
        <w:tab w:val="clear" w:pos="9360"/>
        <w:tab w:val="center" w:pos="2995"/>
      </w:tabs>
      <w:spacing w:before="120"/>
    </w:pPr>
    <w:r>
      <w:t>[3575]</w:t>
    </w:r>
    <w:r>
      <w:tab/>
    </w:r>
    <w:r>
      <w:fldChar w:fldCharType="begin"/>
    </w:r>
    <w:r>
      <w:instrText xml:space="preserve"> PAGE  \* MERGEFORMAT </w:instrText>
    </w:r>
    <w:r>
      <w:fldChar w:fldCharType="separate"/>
    </w:r>
    <w:r w:rsidR="007E09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0CA" w:rsidRDefault="00EB20CA" w:rsidP="009F0C77">
      <w:r>
        <w:separator/>
      </w:r>
    </w:p>
  </w:footnote>
  <w:footnote w:type="continuationSeparator" w:id="0">
    <w:p w:rsidR="00EB20CA" w:rsidRDefault="00EB20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84SD19"/>
    <w:docVar w:name="CoverBillType" w:val="c"/>
    <w:docVar w:name="DocPath" w:val="L:\Council\bills\NL\13784SD19.DOCX"/>
    <w:docVar w:name="dvBillNumber" w:val="3575"/>
    <w:docVar w:name="dvBillNumberPrefix" w:val="H. "/>
    <w:docVar w:name="dvOriginalBody" w:val="House"/>
    <w:docVar w:name="dvSteno" w:val="NL"/>
    <w:docVar w:name="NameofBody" w:val="h"/>
    <w:docVar w:name="vGroup2" w:val="Council"/>
  </w:docVars>
  <w:rsids>
    <w:rsidRoot w:val="001D4142"/>
    <w:rsid w:val="00011869"/>
    <w:rsid w:val="00015CD6"/>
    <w:rsid w:val="000E0100"/>
    <w:rsid w:val="000E1785"/>
    <w:rsid w:val="000F40FA"/>
    <w:rsid w:val="001035F1"/>
    <w:rsid w:val="0010776B"/>
    <w:rsid w:val="00133E66"/>
    <w:rsid w:val="001435A3"/>
    <w:rsid w:val="00146ED3"/>
    <w:rsid w:val="00151044"/>
    <w:rsid w:val="001D08F2"/>
    <w:rsid w:val="001D3A58"/>
    <w:rsid w:val="001D4142"/>
    <w:rsid w:val="001D525B"/>
    <w:rsid w:val="001D7F4F"/>
    <w:rsid w:val="00205238"/>
    <w:rsid w:val="002321B6"/>
    <w:rsid w:val="00250967"/>
    <w:rsid w:val="002543C8"/>
    <w:rsid w:val="0025541D"/>
    <w:rsid w:val="00284AAE"/>
    <w:rsid w:val="00284D94"/>
    <w:rsid w:val="002E5912"/>
    <w:rsid w:val="00301B21"/>
    <w:rsid w:val="00323C1F"/>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40CA"/>
    <w:rsid w:val="00545593"/>
    <w:rsid w:val="00556EBF"/>
    <w:rsid w:val="00574EB3"/>
    <w:rsid w:val="00577C6C"/>
    <w:rsid w:val="005A62FE"/>
    <w:rsid w:val="005C2FE2"/>
    <w:rsid w:val="005E2BC9"/>
    <w:rsid w:val="005F76F0"/>
    <w:rsid w:val="00605102"/>
    <w:rsid w:val="006215AA"/>
    <w:rsid w:val="006913C9"/>
    <w:rsid w:val="0069470D"/>
    <w:rsid w:val="006D58AA"/>
    <w:rsid w:val="006F3AC7"/>
    <w:rsid w:val="00725283"/>
    <w:rsid w:val="007312F6"/>
    <w:rsid w:val="00734F00"/>
    <w:rsid w:val="007A70AE"/>
    <w:rsid w:val="007B42DE"/>
    <w:rsid w:val="007E0942"/>
    <w:rsid w:val="007E1555"/>
    <w:rsid w:val="008362E8"/>
    <w:rsid w:val="0085786E"/>
    <w:rsid w:val="008636F9"/>
    <w:rsid w:val="008A1768"/>
    <w:rsid w:val="008A489F"/>
    <w:rsid w:val="008F0F33"/>
    <w:rsid w:val="008F4429"/>
    <w:rsid w:val="00924003"/>
    <w:rsid w:val="0094021A"/>
    <w:rsid w:val="009B44AF"/>
    <w:rsid w:val="009C6A0B"/>
    <w:rsid w:val="009F0C77"/>
    <w:rsid w:val="009F4DD1"/>
    <w:rsid w:val="00A00095"/>
    <w:rsid w:val="00A02543"/>
    <w:rsid w:val="00A41684"/>
    <w:rsid w:val="00A64E80"/>
    <w:rsid w:val="00A72BCD"/>
    <w:rsid w:val="00A741D9"/>
    <w:rsid w:val="00A833AB"/>
    <w:rsid w:val="00A9741D"/>
    <w:rsid w:val="00AB08DB"/>
    <w:rsid w:val="00AC34A2"/>
    <w:rsid w:val="00AD1C9A"/>
    <w:rsid w:val="00AD4B17"/>
    <w:rsid w:val="00B412D4"/>
    <w:rsid w:val="00BE3C22"/>
    <w:rsid w:val="00C0345E"/>
    <w:rsid w:val="00C17957"/>
    <w:rsid w:val="00C31C95"/>
    <w:rsid w:val="00C3483A"/>
    <w:rsid w:val="00C74E9D"/>
    <w:rsid w:val="00C826DD"/>
    <w:rsid w:val="00C82FD3"/>
    <w:rsid w:val="00C92819"/>
    <w:rsid w:val="00C95763"/>
    <w:rsid w:val="00CC6B7B"/>
    <w:rsid w:val="00CD2089"/>
    <w:rsid w:val="00D56BE4"/>
    <w:rsid w:val="00D73A67"/>
    <w:rsid w:val="00D970A9"/>
    <w:rsid w:val="00DB5D35"/>
    <w:rsid w:val="00DD304E"/>
    <w:rsid w:val="00DE6502"/>
    <w:rsid w:val="00DF3845"/>
    <w:rsid w:val="00E41911"/>
    <w:rsid w:val="00E44B57"/>
    <w:rsid w:val="00E92EEF"/>
    <w:rsid w:val="00EB20CA"/>
    <w:rsid w:val="00EF2368"/>
    <w:rsid w:val="00F24442"/>
    <w:rsid w:val="00F50AE3"/>
    <w:rsid w:val="00F6236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655994-7799-4116-843A-783AA6550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40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0CA"/>
    <w:rPr>
      <w:rFonts w:ascii="Segoe UI" w:eastAsia="Times New Roman" w:hAnsi="Segoe UI" w:cs="Segoe UI"/>
      <w:sz w:val="18"/>
      <w:szCs w:val="18"/>
    </w:rPr>
  </w:style>
  <w:style w:type="character" w:styleId="Hyperlink">
    <w:name w:val="Hyperlink"/>
    <w:basedOn w:val="DefaultParagraphFont"/>
    <w:uiPriority w:val="99"/>
    <w:unhideWhenUsed/>
    <w:rsid w:val="00574E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75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19535-A14C-4A54-BDBA-3F905BAA2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696</Words>
  <Characters>3869</Characters>
  <Application>Microsoft Office Word</Application>
  <DocSecurity>0</DocSecurity>
  <Lines>123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3575: Urge to resolve budget impasse and to ensure employees receive back pay - South Carolina Legislature Online</dc:title>
  <dc:creator>Nancy Lee</dc:creator>
  <cp:lastModifiedBy>S Volk</cp:lastModifiedBy>
  <cp:revision>2</cp:revision>
  <cp:lastPrinted>2019-01-15T14:28:00Z</cp:lastPrinted>
  <dcterms:created xsi:type="dcterms:W3CDTF">2019-01-16T19:22:00Z</dcterms:created>
  <dcterms:modified xsi:type="dcterms:W3CDTF">2019-01-16T19:22:00Z</dcterms:modified>
</cp:coreProperties>
</file>