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FA2" w:rsidRDefault="00632FA2" w:rsidP="00632FA2">
      <w:pPr>
        <w:widowControl w:val="0"/>
        <w:jc w:val="center"/>
      </w:pPr>
      <w:r w:rsidRPr="00632FA2">
        <w:rPr>
          <w:b/>
        </w:rPr>
        <w:t>South Carolina General Assembly</w:t>
      </w:r>
    </w:p>
    <w:p w:rsidR="00632FA2" w:rsidRDefault="00632FA2" w:rsidP="00632FA2">
      <w:pPr>
        <w:widowControl w:val="0"/>
        <w:jc w:val="center"/>
      </w:pPr>
      <w:r>
        <w:t>123rd Session, 2019-2020</w:t>
      </w:r>
    </w:p>
    <w:p w:rsidR="00632FA2" w:rsidRDefault="00632FA2" w:rsidP="00632FA2">
      <w:pPr>
        <w:widowControl w:val="0"/>
        <w:jc w:val="left"/>
      </w:pPr>
    </w:p>
    <w:p w:rsidR="00632FA2" w:rsidRDefault="00632FA2" w:rsidP="00632FA2">
      <w:pPr>
        <w:widowControl w:val="0"/>
        <w:jc w:val="left"/>
        <w:rPr>
          <w:b/>
        </w:rPr>
      </w:pPr>
      <w:r w:rsidRPr="00632FA2">
        <w:rPr>
          <w:b/>
        </w:rPr>
        <w:t>H. 3836</w:t>
      </w:r>
    </w:p>
    <w:p w:rsidR="00632FA2" w:rsidRDefault="00632FA2" w:rsidP="00632FA2">
      <w:pPr>
        <w:widowControl w:val="0"/>
        <w:jc w:val="left"/>
        <w:rPr>
          <w:b/>
        </w:rPr>
      </w:pPr>
    </w:p>
    <w:p w:rsidR="00632FA2" w:rsidRDefault="00632FA2" w:rsidP="00632FA2">
      <w:pPr>
        <w:widowControl w:val="0"/>
        <w:jc w:val="left"/>
      </w:pPr>
      <w:r w:rsidRPr="00632FA2">
        <w:rPr>
          <w:b/>
        </w:rPr>
        <w:t>STATUS INFORMATION</w:t>
      </w:r>
    </w:p>
    <w:p w:rsidR="00632FA2" w:rsidRDefault="00632FA2" w:rsidP="00632FA2">
      <w:pPr>
        <w:widowControl w:val="0"/>
        <w:jc w:val="left"/>
      </w:pPr>
    </w:p>
    <w:p w:rsidR="00632FA2" w:rsidRDefault="00632FA2" w:rsidP="00632FA2">
      <w:pPr>
        <w:widowControl w:val="0"/>
        <w:jc w:val="left"/>
      </w:pPr>
      <w:r>
        <w:t>House Resolution</w:t>
      </w:r>
    </w:p>
    <w:p w:rsidR="00632FA2" w:rsidRDefault="00632FA2" w:rsidP="00632FA2">
      <w:pPr>
        <w:widowControl w:val="0"/>
        <w:jc w:val="left"/>
      </w:pPr>
      <w:r>
        <w:t>Sponsors: Rep. Alexander</w:t>
      </w:r>
    </w:p>
    <w:p w:rsidR="00632FA2" w:rsidRDefault="00632FA2" w:rsidP="00632FA2">
      <w:pPr>
        <w:widowControl w:val="0"/>
        <w:jc w:val="left"/>
      </w:pPr>
      <w:r>
        <w:t>Document Path: l:\council\bills\gm\24048wab19.docx</w:t>
      </w:r>
    </w:p>
    <w:p w:rsidR="00632FA2" w:rsidRDefault="00632FA2" w:rsidP="00632FA2">
      <w:pPr>
        <w:widowControl w:val="0"/>
        <w:jc w:val="left"/>
      </w:pPr>
    </w:p>
    <w:p w:rsidR="00632FA2" w:rsidRDefault="00632FA2" w:rsidP="00632FA2">
      <w:pPr>
        <w:widowControl w:val="0"/>
        <w:jc w:val="left"/>
      </w:pPr>
      <w:r>
        <w:t>Introduced in the House on February 5, 2019</w:t>
      </w:r>
    </w:p>
    <w:p w:rsidR="00632FA2" w:rsidRDefault="00632FA2" w:rsidP="00632FA2">
      <w:pPr>
        <w:widowControl w:val="0"/>
        <w:jc w:val="left"/>
      </w:pPr>
      <w:r>
        <w:t>Adopted by the House on February 5, 2019</w:t>
      </w:r>
    </w:p>
    <w:p w:rsidR="00632FA2" w:rsidRDefault="00632FA2" w:rsidP="00632FA2">
      <w:pPr>
        <w:widowControl w:val="0"/>
        <w:jc w:val="left"/>
      </w:pPr>
    </w:p>
    <w:p w:rsidR="00632FA2" w:rsidRDefault="00632FA2" w:rsidP="00632FA2">
      <w:pPr>
        <w:widowControl w:val="0"/>
        <w:jc w:val="left"/>
      </w:pPr>
      <w:r>
        <w:t xml:space="preserve">Summary: </w:t>
      </w:r>
      <w:r w:rsidR="00E416C7">
        <w:t>Cities Mean Business Day</w:t>
      </w:r>
    </w:p>
    <w:p w:rsidR="00632FA2" w:rsidRDefault="00632FA2" w:rsidP="00632FA2">
      <w:pPr>
        <w:widowControl w:val="0"/>
        <w:jc w:val="left"/>
      </w:pPr>
    </w:p>
    <w:p w:rsidR="00632FA2" w:rsidRDefault="00632FA2" w:rsidP="00632FA2">
      <w:pPr>
        <w:widowControl w:val="0"/>
        <w:jc w:val="left"/>
      </w:pPr>
    </w:p>
    <w:p w:rsidR="00632FA2" w:rsidRDefault="00632FA2" w:rsidP="00632FA2">
      <w:pPr>
        <w:widowControl w:val="0"/>
        <w:tabs>
          <w:tab w:val="center" w:pos="590"/>
          <w:tab w:val="center" w:pos="1440"/>
          <w:tab w:val="left" w:pos="1872"/>
          <w:tab w:val="left" w:pos="9187"/>
        </w:tabs>
        <w:jc w:val="left"/>
      </w:pPr>
      <w:r w:rsidRPr="00632FA2">
        <w:rPr>
          <w:b/>
        </w:rPr>
        <w:t>HISTORY OF LEGISLATIVE ACTIONS</w:t>
      </w:r>
    </w:p>
    <w:p w:rsidR="00632FA2" w:rsidRDefault="00632FA2" w:rsidP="00632FA2">
      <w:pPr>
        <w:widowControl w:val="0"/>
        <w:tabs>
          <w:tab w:val="center" w:pos="590"/>
          <w:tab w:val="center" w:pos="1440"/>
          <w:tab w:val="left" w:pos="1872"/>
          <w:tab w:val="left" w:pos="9187"/>
        </w:tabs>
        <w:jc w:val="left"/>
      </w:pPr>
    </w:p>
    <w:p w:rsidR="00632FA2" w:rsidRPr="00632FA2" w:rsidRDefault="00632FA2" w:rsidP="00632FA2">
      <w:pPr>
        <w:widowControl w:val="0"/>
        <w:tabs>
          <w:tab w:val="center" w:pos="590"/>
          <w:tab w:val="center" w:pos="1440"/>
          <w:tab w:val="left" w:pos="1872"/>
          <w:tab w:val="left" w:pos="9187"/>
        </w:tabs>
        <w:jc w:val="left"/>
      </w:pPr>
      <w:r w:rsidRPr="00632FA2">
        <w:rPr>
          <w:u w:val="single"/>
        </w:rPr>
        <w:tab/>
        <w:t>Date</w:t>
      </w:r>
      <w:r w:rsidRPr="00632FA2">
        <w:rPr>
          <w:u w:val="single"/>
        </w:rPr>
        <w:tab/>
        <w:t>Body</w:t>
      </w:r>
      <w:r w:rsidRPr="00632FA2">
        <w:rPr>
          <w:u w:val="single"/>
        </w:rPr>
        <w:tab/>
        <w:t>Action Description with journal page number</w:t>
      </w:r>
      <w:r w:rsidRPr="00632FA2">
        <w:rPr>
          <w:u w:val="single"/>
        </w:rPr>
        <w:tab/>
      </w:r>
    </w:p>
    <w:p w:rsidR="007D4AB3" w:rsidRDefault="007D4AB3" w:rsidP="007D4AB3">
      <w:pPr>
        <w:widowControl w:val="0"/>
        <w:tabs>
          <w:tab w:val="right" w:pos="1008"/>
          <w:tab w:val="left" w:pos="1152"/>
          <w:tab w:val="left" w:pos="1872"/>
          <w:tab w:val="left" w:pos="9187"/>
        </w:tabs>
        <w:ind w:left="2088" w:hanging="2088"/>
      </w:pPr>
      <w:r>
        <w:tab/>
        <w:t>2/5/2019</w:t>
      </w:r>
      <w:r>
        <w:tab/>
        <w:t>House</w:t>
      </w:r>
      <w:r>
        <w:tab/>
      </w:r>
      <w:r w:rsidRPr="00E33F6B">
        <w:t>Introduced and adopted (</w:t>
      </w:r>
      <w:hyperlink r:id="rId7" w:history="1">
        <w:r w:rsidRPr="00E33F6B">
          <w:rPr>
            <w:rStyle w:val="Hyperlink"/>
          </w:rPr>
          <w:t>House Journal</w:t>
        </w:r>
        <w:r w:rsidRPr="00E33F6B">
          <w:rPr>
            <w:rStyle w:val="Hyperlink"/>
          </w:rPr>
          <w:noBreakHyphen/>
          <w:t>page 21</w:t>
        </w:r>
      </w:hyperlink>
      <w:r w:rsidRPr="00E33F6B">
        <w:t>)</w:t>
      </w:r>
    </w:p>
    <w:p w:rsidR="007D4AB3" w:rsidRDefault="007D4AB3" w:rsidP="007D4AB3">
      <w:pPr>
        <w:widowControl w:val="0"/>
        <w:tabs>
          <w:tab w:val="right" w:pos="1008"/>
          <w:tab w:val="left" w:pos="1152"/>
          <w:tab w:val="left" w:pos="1872"/>
          <w:tab w:val="left" w:pos="9187"/>
        </w:tabs>
        <w:ind w:left="2088" w:hanging="2088"/>
      </w:pPr>
    </w:p>
    <w:p w:rsidR="00632FA2" w:rsidRDefault="00632FA2" w:rsidP="00632F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32FA2">
          <w:rPr>
            <w:rStyle w:val="Hyperlink"/>
          </w:rPr>
          <w:t>legislative information</w:t>
        </w:r>
      </w:hyperlink>
      <w:r>
        <w:t xml:space="preserve"> at the website</w:t>
      </w:r>
    </w:p>
    <w:p w:rsidR="00632FA2" w:rsidRDefault="00632FA2" w:rsidP="00632FA2">
      <w:pPr>
        <w:widowControl w:val="0"/>
        <w:tabs>
          <w:tab w:val="right" w:pos="1008"/>
          <w:tab w:val="left" w:pos="1152"/>
          <w:tab w:val="left" w:pos="1872"/>
          <w:tab w:val="left" w:pos="9187"/>
        </w:tabs>
        <w:ind w:left="2088" w:hanging="2088"/>
        <w:jc w:val="left"/>
      </w:pPr>
    </w:p>
    <w:p w:rsidR="00632FA2" w:rsidRPr="00632FA2" w:rsidRDefault="00632FA2" w:rsidP="00632FA2">
      <w:pPr>
        <w:widowControl w:val="0"/>
        <w:tabs>
          <w:tab w:val="right" w:pos="1008"/>
          <w:tab w:val="left" w:pos="1152"/>
          <w:tab w:val="left" w:pos="1872"/>
          <w:tab w:val="left" w:pos="9187"/>
        </w:tabs>
        <w:ind w:left="2088" w:hanging="2088"/>
        <w:jc w:val="left"/>
      </w:pPr>
    </w:p>
    <w:p w:rsidR="00632FA2" w:rsidRDefault="00632FA2" w:rsidP="00632FA2">
      <w:r w:rsidRPr="00632FA2">
        <w:rPr>
          <w:b/>
        </w:rPr>
        <w:t>VERSIONS OF THIS BILL</w:t>
      </w:r>
    </w:p>
    <w:p w:rsidR="00632FA2" w:rsidRDefault="00632FA2" w:rsidP="00632FA2"/>
    <w:p w:rsidR="00632FA2" w:rsidRDefault="005538B3" w:rsidP="00632FA2">
      <w:hyperlink r:id="rId9" w:history="1">
        <w:r w:rsidR="00632FA2">
          <w:rPr>
            <w:rStyle w:val="Hyperlink"/>
          </w:rPr>
          <w:t>2/5/2019</w:t>
        </w:r>
      </w:hyperlink>
    </w:p>
    <w:p w:rsidR="00632FA2" w:rsidRDefault="00632FA2" w:rsidP="00632FA2"/>
    <w:p w:rsidR="00632FA2" w:rsidRDefault="00632FA2" w:rsidP="00632FA2">
      <w:pPr>
        <w:sectPr w:rsidR="00632FA2" w:rsidSect="00632FA2">
          <w:pgSz w:w="12240" w:h="15840" w:code="1"/>
          <w:pgMar w:top="1080" w:right="1440" w:bottom="1080" w:left="1440" w:header="720" w:footer="720" w:gutter="0"/>
          <w:cols w:space="720"/>
          <w:noEndnote/>
          <w:docGrid w:linePitch="360"/>
        </w:sectPr>
      </w:pPr>
    </w:p>
    <w:p w:rsidR="00C76985" w:rsidRDefault="00C769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3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E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TUESDAY, FEBRUARY 5, 2019, AS “CITIES MEAN BUSINESS DAY” IN SOUTH CAROLINA FOR THE PURPOSE OF RECOGNIZING THE VALUABLE CONTRIBUTIONS THAT CITIES MAKE TO THE STATE</w:t>
      </w:r>
      <w:r w:rsidR="00C20C24" w:rsidRPr="00C20C24">
        <w:t>’</w:t>
      </w:r>
      <w:r>
        <w:t>S ECONOMIC PROSPERITY THROUGH THEIR RELATIONSHIP WITH LOCAL BUSINESSES.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1E0C"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1E0C">
        <w:t xml:space="preserve">cities and towns derive their power from the state </w:t>
      </w:r>
      <w:r w:rsidR="00BC0F64">
        <w:t>c</w:t>
      </w:r>
      <w:r w:rsidR="00AA1E0C">
        <w:t>onstitution and laws adopted by the General Assembly; and</w:t>
      </w: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seventy</w:t>
      </w:r>
      <w:r w:rsidR="00C20C24">
        <w:noBreakHyphen/>
      </w:r>
      <w:r>
        <w:t>one duly incorporated municipalities within the State; and</w:t>
      </w: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w:t>
      </w:r>
      <w:r w:rsidR="002F2E9E">
        <w:t>ness</w:t>
      </w:r>
      <w:r>
        <w:t xml:space="preserve"> efforts; and</w:t>
      </w: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w:t>
      </w:r>
      <w:r w:rsidR="0098231B">
        <w:t xml:space="preserve"> and provide a sense of place and spirit </w:t>
      </w:r>
      <w:r w:rsidR="002F2E9E">
        <w:t>of</w:t>
      </w:r>
      <w:r w:rsidR="0098231B">
        <w:t xml:space="preserve"> community</w:t>
      </w:r>
      <w:r w:rsidR="0026082E">
        <w:t xml:space="preserve"> </w:t>
      </w:r>
      <w:r w:rsidR="0098231B">
        <w:t>to all within and around its municipal boundaries;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to residents attract business and industry to the region;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councilmembers are the local elected lead</w:t>
      </w:r>
      <w:r w:rsidR="002F2E9E">
        <w:t>ership who</w:t>
      </w:r>
      <w:r>
        <w:t xml:space="preserve"> guide the growth and development of cities and t</w:t>
      </w:r>
      <w:r w:rsidR="002F2E9E">
        <w:t>o</w:t>
      </w:r>
      <w:r>
        <w:t xml:space="preserve">wns </w:t>
      </w:r>
      <w:r w:rsidR="002F2E9E">
        <w:t>which</w:t>
      </w:r>
      <w:r>
        <w:t xml:space="preserve"> lead to the success </w:t>
      </w:r>
      <w:r w:rsidR="002F2E9E">
        <w:t>o</w:t>
      </w:r>
      <w:r>
        <w:t xml:space="preserve">f the State and </w:t>
      </w:r>
      <w:r w:rsidR="002F2E9E">
        <w:t xml:space="preserve">the </w:t>
      </w:r>
      <w:r>
        <w:t>region;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dedicated employees of cities and towns provide the services for residents that contribute to the quality of lif</w:t>
      </w:r>
      <w:r w:rsidR="002F2E9E">
        <w:t>e and local</w:t>
      </w:r>
      <w:r w:rsidR="00C20C24">
        <w:noBreakHyphen/>
      </w:r>
      <w:r>
        <w:t>business success;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mean business and are economic engines of the State, contributing to the overall success of South Carolina;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357"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healthy</w:t>
      </w:r>
      <w:r w:rsidR="002F2E9E">
        <w:t>, financially sound, and economically strong cities and towns are essential to the health and welfare of the State</w:t>
      </w:r>
      <w:r w:rsidR="00983357">
        <w:t>.  Now, therefore,</w:t>
      </w:r>
    </w:p>
    <w:p w:rsidR="00983357"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357"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3357"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E0C" w:rsidRDefault="00983357" w:rsidP="00AA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A1E0C">
        <w:t xml:space="preserve"> the members of the South Carolina House of Representatives, by this resolution, declare Tuesday, February 5, 2019, as “Cities Mean Business Day” in South Carolina for the purpose of recognizing the valuable contributions that cities make to the state</w:t>
      </w:r>
      <w:r w:rsidR="00C20C24" w:rsidRPr="00C20C24">
        <w:t>’</w:t>
      </w:r>
      <w:r w:rsidR="00AA1E0C">
        <w:t>s economic prosperity through their relationship with local businesses.</w:t>
      </w:r>
    </w:p>
    <w:p w:rsidR="00983357"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357"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F2E9E">
        <w:t xml:space="preserve"> Octavia Williams</w:t>
      </w:r>
      <w:r w:rsidR="00C20C24">
        <w:noBreakHyphen/>
      </w:r>
      <w:r w:rsidR="002F2E9E">
        <w:t>Blake, Councilmember of the City of Florence and President of the Municipal Association of South Carolina.</w:t>
      </w:r>
    </w:p>
    <w:p w:rsidR="00030ACA" w:rsidRDefault="00C20C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2FA2" w:rsidRDefault="00632FA2" w:rsidP="00632FA2">
      <w:pPr>
        <w:suppressAutoHyphens/>
      </w:pPr>
    </w:p>
    <w:sectPr w:rsidR="00632FA2" w:rsidSect="00632F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F64" w:rsidRDefault="00BC0F64" w:rsidP="009F0C77">
      <w:r>
        <w:separator/>
      </w:r>
    </w:p>
  </w:endnote>
  <w:endnote w:type="continuationSeparator" w:id="0">
    <w:p w:rsidR="00BC0F64" w:rsidRDefault="00BC0F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D39721-07D5-4BE6-B2F0-EF0CC30DAB33}"/>
    <w:embedBold r:id="rId2" w:fontKey="{9363ACBC-3C86-4538-8EB8-F53C57548F8D}"/>
  </w:font>
  <w:font w:name="Calibri">
    <w:panose1 w:val="020F0502020204030204"/>
    <w:charset w:val="00"/>
    <w:family w:val="swiss"/>
    <w:pitch w:val="variable"/>
    <w:sig w:usb0="E00002FF" w:usb1="4000ACFF" w:usb2="00000001" w:usb3="00000000" w:csb0="0000019F" w:csb1="00000000"/>
    <w:embedRegular r:id="rId3" w:fontKey="{248D1EC8-9F17-4EC9-B6BE-E6E8D22EBF30}"/>
  </w:font>
  <w:font w:name="Segoe UI">
    <w:panose1 w:val="020B0502040204020203"/>
    <w:charset w:val="00"/>
    <w:family w:val="swiss"/>
    <w:pitch w:val="variable"/>
    <w:sig w:usb0="E10022FF" w:usb1="C000E47F" w:usb2="00000029" w:usb3="00000000" w:csb0="000001DF" w:csb1="00000000"/>
    <w:embedRegular r:id="rId4" w:fontKey="{8EE76340-F9CC-40D5-948D-00A4E297B1DE}"/>
  </w:font>
  <w:font w:name="Cambria">
    <w:panose1 w:val="02040503050406030204"/>
    <w:charset w:val="00"/>
    <w:family w:val="roman"/>
    <w:pitch w:val="variable"/>
    <w:sig w:usb0="E00002FF" w:usb1="400004FF" w:usb2="00000000" w:usb3="00000000" w:csb0="0000019F" w:csb1="00000000"/>
    <w:embedRegular r:id="rId5" w:fontKey="{A02B0B95-9F6A-4C28-BA71-12E41320E8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FA2" w:rsidRPr="00C76985" w:rsidRDefault="00632FA2" w:rsidP="00C76985">
    <w:pPr>
      <w:pStyle w:val="Footer"/>
      <w:tabs>
        <w:tab w:val="clear" w:pos="4680"/>
        <w:tab w:val="clear" w:pos="9360"/>
        <w:tab w:val="center" w:pos="2995"/>
      </w:tabs>
      <w:spacing w:before="120"/>
    </w:pPr>
    <w:r>
      <w:t>[3836]</w:t>
    </w:r>
    <w:r>
      <w:tab/>
    </w:r>
    <w:r>
      <w:fldChar w:fldCharType="begin"/>
    </w:r>
    <w:r>
      <w:instrText xml:space="preserve"> PAGE  \* MERGEFORMAT </w:instrText>
    </w:r>
    <w:r>
      <w:fldChar w:fldCharType="separate"/>
    </w:r>
    <w:r w:rsidR="00E416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F64" w:rsidRDefault="00BC0F64" w:rsidP="009F0C77">
      <w:r>
        <w:separator/>
      </w:r>
    </w:p>
  </w:footnote>
  <w:footnote w:type="continuationSeparator" w:id="0">
    <w:p w:rsidR="00BC0F64" w:rsidRDefault="00BC0F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48WAB19"/>
    <w:docVar w:name="CoverBillType" w:val="r"/>
    <w:docVar w:name="DocPath" w:val="L:\Council\bills\GM\24048WAB19.DOCX"/>
    <w:docVar w:name="dvBillNumber" w:val="3836"/>
    <w:docVar w:name="dvBillNumberPrefix" w:val="H. "/>
    <w:docVar w:name="dvOriginalBody" w:val="House"/>
    <w:docVar w:name="dvSteno" w:val="GM"/>
    <w:docVar w:name="NameofBody" w:val="h"/>
    <w:docVar w:name="vGroup2" w:val="Council"/>
  </w:docVars>
  <w:rsids>
    <w:rsidRoot w:val="00983357"/>
    <w:rsid w:val="00011869"/>
    <w:rsid w:val="00015CD6"/>
    <w:rsid w:val="00030AC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082E"/>
    <w:rsid w:val="00284AAE"/>
    <w:rsid w:val="002E5912"/>
    <w:rsid w:val="002F2E9E"/>
    <w:rsid w:val="00301B21"/>
    <w:rsid w:val="00325348"/>
    <w:rsid w:val="0032732C"/>
    <w:rsid w:val="00336AD0"/>
    <w:rsid w:val="0037079A"/>
    <w:rsid w:val="003C4DAB"/>
    <w:rsid w:val="003D01E8"/>
    <w:rsid w:val="003E5288"/>
    <w:rsid w:val="003F6D79"/>
    <w:rsid w:val="0041760A"/>
    <w:rsid w:val="00417C01"/>
    <w:rsid w:val="004403BD"/>
    <w:rsid w:val="00461441"/>
    <w:rsid w:val="00467780"/>
    <w:rsid w:val="004809EE"/>
    <w:rsid w:val="004E7D54"/>
    <w:rsid w:val="005273C6"/>
    <w:rsid w:val="00530A69"/>
    <w:rsid w:val="00545593"/>
    <w:rsid w:val="00556EBF"/>
    <w:rsid w:val="00577C6C"/>
    <w:rsid w:val="005A62FE"/>
    <w:rsid w:val="005C2FE2"/>
    <w:rsid w:val="005E2BC9"/>
    <w:rsid w:val="00605102"/>
    <w:rsid w:val="006215AA"/>
    <w:rsid w:val="00632FA2"/>
    <w:rsid w:val="00685E98"/>
    <w:rsid w:val="006913C9"/>
    <w:rsid w:val="0069470D"/>
    <w:rsid w:val="006D58AA"/>
    <w:rsid w:val="00734F00"/>
    <w:rsid w:val="007A70AE"/>
    <w:rsid w:val="007D4AB3"/>
    <w:rsid w:val="008362E8"/>
    <w:rsid w:val="0085786E"/>
    <w:rsid w:val="008A1768"/>
    <w:rsid w:val="008A489F"/>
    <w:rsid w:val="008E06B1"/>
    <w:rsid w:val="008F0F33"/>
    <w:rsid w:val="008F4429"/>
    <w:rsid w:val="0094021A"/>
    <w:rsid w:val="0098231B"/>
    <w:rsid w:val="00983357"/>
    <w:rsid w:val="009B44AF"/>
    <w:rsid w:val="009C6A0B"/>
    <w:rsid w:val="009F0C77"/>
    <w:rsid w:val="009F4DD1"/>
    <w:rsid w:val="00A02543"/>
    <w:rsid w:val="00A41684"/>
    <w:rsid w:val="00A64E80"/>
    <w:rsid w:val="00A72BCD"/>
    <w:rsid w:val="00A741D9"/>
    <w:rsid w:val="00A833AB"/>
    <w:rsid w:val="00A9741D"/>
    <w:rsid w:val="00AA1E0C"/>
    <w:rsid w:val="00AC34A2"/>
    <w:rsid w:val="00AD1C9A"/>
    <w:rsid w:val="00AD4B17"/>
    <w:rsid w:val="00B412D4"/>
    <w:rsid w:val="00BC0F64"/>
    <w:rsid w:val="00BE3C22"/>
    <w:rsid w:val="00C0345E"/>
    <w:rsid w:val="00C20C24"/>
    <w:rsid w:val="00C31C95"/>
    <w:rsid w:val="00C3483A"/>
    <w:rsid w:val="00C74E9D"/>
    <w:rsid w:val="00C76985"/>
    <w:rsid w:val="00C826DD"/>
    <w:rsid w:val="00C82FD3"/>
    <w:rsid w:val="00C92819"/>
    <w:rsid w:val="00CC6B7B"/>
    <w:rsid w:val="00CD2089"/>
    <w:rsid w:val="00D73A67"/>
    <w:rsid w:val="00D970A9"/>
    <w:rsid w:val="00DF3845"/>
    <w:rsid w:val="00E416C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3BE637-8CC9-4FFC-AB47-FF3B90E3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0C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C24"/>
    <w:rPr>
      <w:rFonts w:ascii="Segoe UI" w:eastAsia="Times New Roman" w:hAnsi="Segoe UI" w:cs="Segoe UI"/>
      <w:sz w:val="18"/>
      <w:szCs w:val="18"/>
    </w:rPr>
  </w:style>
  <w:style w:type="character" w:styleId="Hyperlink">
    <w:name w:val="Hyperlink"/>
    <w:basedOn w:val="DefaultParagraphFont"/>
    <w:uiPriority w:val="99"/>
    <w:unhideWhenUsed/>
    <w:rsid w:val="00632F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36&amp;session=123&amp;summary=B" TargetMode="External"/><Relationship Id="rId3" Type="http://schemas.openxmlformats.org/officeDocument/2006/relationships/settings" Target="settings.xml"/><Relationship Id="rId7" Type="http://schemas.openxmlformats.org/officeDocument/2006/relationships/hyperlink" Target="file:///h:\hj\201902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36_201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0FD94-658F-4CFA-A847-5AEE8CA47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4422B49.dotm</Template>
  <TotalTime>0</TotalTime>
  <Pages>3</Pages>
  <Words>435</Words>
  <Characters>2469</Characters>
  <Application>Microsoft Office Word</Application>
  <DocSecurity>0</DocSecurity>
  <Lines>97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3836: Cities Mean Business Day - South Carolina Legislature Online</dc:title>
  <dc:creator>Gail Moore</dc:creator>
  <cp:lastModifiedBy>S Volk</cp:lastModifiedBy>
  <cp:revision>2</cp:revision>
  <cp:lastPrinted>2019-02-04T16:28:00Z</cp:lastPrinted>
  <dcterms:created xsi:type="dcterms:W3CDTF">2019-02-08T16:35:00Z</dcterms:created>
  <dcterms:modified xsi:type="dcterms:W3CDTF">2019-02-08T16:35:00Z</dcterms:modified>
</cp:coreProperties>
</file>