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63B0" w:rsidRDefault="005763B0" w:rsidP="005763B0">
      <w:pPr>
        <w:widowControl w:val="0"/>
        <w:jc w:val="center"/>
      </w:pPr>
      <w:r w:rsidRPr="005763B0">
        <w:rPr>
          <w:b/>
        </w:rPr>
        <w:t>South Carolina General Assembly</w:t>
      </w:r>
    </w:p>
    <w:p w:rsidR="005763B0" w:rsidRDefault="005763B0" w:rsidP="005763B0">
      <w:pPr>
        <w:widowControl w:val="0"/>
        <w:jc w:val="center"/>
      </w:pPr>
      <w:r>
        <w:t>123rd Session, 2019-2020</w:t>
      </w:r>
    </w:p>
    <w:p w:rsidR="005763B0" w:rsidRDefault="005763B0" w:rsidP="005763B0">
      <w:pPr>
        <w:widowControl w:val="0"/>
      </w:pPr>
    </w:p>
    <w:p w:rsidR="005763B0" w:rsidRDefault="005763B0" w:rsidP="005763B0">
      <w:pPr>
        <w:widowControl w:val="0"/>
        <w:rPr>
          <w:b/>
        </w:rPr>
      </w:pPr>
      <w:r w:rsidRPr="005763B0">
        <w:rPr>
          <w:b/>
        </w:rPr>
        <w:t>S.</w:t>
      </w:r>
      <w:r>
        <w:rPr>
          <w:b/>
        </w:rPr>
        <w:t xml:space="preserve"> </w:t>
      </w:r>
      <w:r w:rsidRPr="005763B0">
        <w:rPr>
          <w:b/>
        </w:rPr>
        <w:t>384</w:t>
      </w:r>
    </w:p>
    <w:p w:rsidR="005763B0" w:rsidRDefault="005763B0" w:rsidP="005763B0">
      <w:pPr>
        <w:widowControl w:val="0"/>
        <w:rPr>
          <w:b/>
        </w:rPr>
      </w:pPr>
    </w:p>
    <w:p w:rsidR="005763B0" w:rsidRDefault="005763B0" w:rsidP="005763B0">
      <w:pPr>
        <w:widowControl w:val="0"/>
      </w:pPr>
      <w:r w:rsidRPr="005763B0">
        <w:rPr>
          <w:b/>
        </w:rPr>
        <w:t>STATUS INFORMATION</w:t>
      </w:r>
    </w:p>
    <w:p w:rsidR="005763B0" w:rsidRDefault="005763B0" w:rsidP="005763B0">
      <w:pPr>
        <w:widowControl w:val="0"/>
      </w:pPr>
    </w:p>
    <w:p w:rsidR="005763B0" w:rsidRDefault="005763B0" w:rsidP="005763B0">
      <w:pPr>
        <w:widowControl w:val="0"/>
      </w:pPr>
      <w:r>
        <w:t>General Bill</w:t>
      </w:r>
    </w:p>
    <w:p w:rsidR="005763B0" w:rsidRDefault="00693C4D" w:rsidP="005763B0">
      <w:pPr>
        <w:widowControl w:val="0"/>
      </w:pPr>
      <w:r>
        <w:t>Sponsors: Senators Campbell, Davis, Williams and Verdin</w:t>
      </w:r>
    </w:p>
    <w:p w:rsidR="005763B0" w:rsidRDefault="005763B0" w:rsidP="005763B0">
      <w:pPr>
        <w:widowControl w:val="0"/>
      </w:pPr>
      <w:r>
        <w:t>Document Path: l:\s-res\pgc\006repe.kmm.pgc.docx</w:t>
      </w:r>
    </w:p>
    <w:p w:rsidR="005763B0" w:rsidRDefault="005763B0" w:rsidP="005763B0">
      <w:pPr>
        <w:widowControl w:val="0"/>
      </w:pPr>
    </w:p>
    <w:p w:rsidR="005763B0" w:rsidRDefault="005763B0" w:rsidP="005763B0">
      <w:pPr>
        <w:widowControl w:val="0"/>
      </w:pPr>
      <w:r>
        <w:t>Introduced in the Senate on January 17, 2019</w:t>
      </w:r>
    </w:p>
    <w:p w:rsidR="005763B0" w:rsidRDefault="005763B0" w:rsidP="005763B0">
      <w:pPr>
        <w:widowControl w:val="0"/>
      </w:pPr>
      <w:r>
        <w:t xml:space="preserve">Currently residing in the Senate Committee on </w:t>
      </w:r>
      <w:r w:rsidRPr="005763B0">
        <w:rPr>
          <w:b/>
        </w:rPr>
        <w:t>Agriculture and Natural Resources</w:t>
      </w:r>
    </w:p>
    <w:p w:rsidR="005763B0" w:rsidRDefault="005763B0" w:rsidP="005763B0">
      <w:pPr>
        <w:widowControl w:val="0"/>
      </w:pPr>
    </w:p>
    <w:p w:rsidR="005763B0" w:rsidRDefault="005763B0" w:rsidP="005763B0">
      <w:pPr>
        <w:widowControl w:val="0"/>
      </w:pPr>
      <w:r>
        <w:t xml:space="preserve">Summary: </w:t>
      </w:r>
      <w:r w:rsidR="00884994">
        <w:t>Industrial hemp cultivation</w:t>
      </w:r>
    </w:p>
    <w:p w:rsidR="005763B0" w:rsidRDefault="005763B0" w:rsidP="005763B0">
      <w:pPr>
        <w:widowControl w:val="0"/>
      </w:pPr>
    </w:p>
    <w:p w:rsidR="005763B0" w:rsidRDefault="005763B0" w:rsidP="005763B0">
      <w:pPr>
        <w:widowControl w:val="0"/>
      </w:pPr>
    </w:p>
    <w:p w:rsidR="005763B0" w:rsidRDefault="005763B0" w:rsidP="005763B0">
      <w:pPr>
        <w:widowControl w:val="0"/>
        <w:tabs>
          <w:tab w:val="center" w:pos="590"/>
          <w:tab w:val="center" w:pos="1440"/>
          <w:tab w:val="left" w:pos="1872"/>
          <w:tab w:val="left" w:pos="9187"/>
        </w:tabs>
      </w:pPr>
      <w:r w:rsidRPr="005763B0">
        <w:rPr>
          <w:b/>
        </w:rPr>
        <w:t>HISTORY OF LEGISLATIVE ACTIONS</w:t>
      </w:r>
    </w:p>
    <w:p w:rsidR="005763B0" w:rsidRDefault="005763B0" w:rsidP="005763B0">
      <w:pPr>
        <w:widowControl w:val="0"/>
        <w:tabs>
          <w:tab w:val="center" w:pos="590"/>
          <w:tab w:val="center" w:pos="1440"/>
          <w:tab w:val="left" w:pos="1872"/>
          <w:tab w:val="left" w:pos="9187"/>
        </w:tabs>
      </w:pPr>
    </w:p>
    <w:p w:rsidR="005763B0" w:rsidRPr="005763B0" w:rsidRDefault="005763B0" w:rsidP="005763B0">
      <w:pPr>
        <w:widowControl w:val="0"/>
        <w:tabs>
          <w:tab w:val="center" w:pos="590"/>
          <w:tab w:val="center" w:pos="1440"/>
          <w:tab w:val="left" w:pos="1872"/>
          <w:tab w:val="left" w:pos="9187"/>
        </w:tabs>
      </w:pPr>
      <w:r w:rsidRPr="005763B0">
        <w:rPr>
          <w:u w:val="single"/>
        </w:rPr>
        <w:tab/>
        <w:t>Date</w:t>
      </w:r>
      <w:r w:rsidRPr="005763B0">
        <w:rPr>
          <w:u w:val="single"/>
        </w:rPr>
        <w:tab/>
        <w:t>Body</w:t>
      </w:r>
      <w:r w:rsidRPr="005763B0">
        <w:rPr>
          <w:u w:val="single"/>
        </w:rPr>
        <w:tab/>
        <w:t>Action Description with journal page number</w:t>
      </w:r>
      <w:r w:rsidRPr="005763B0">
        <w:rPr>
          <w:u w:val="single"/>
        </w:rPr>
        <w:tab/>
      </w:r>
    </w:p>
    <w:p w:rsidR="00205BD1" w:rsidRDefault="00205BD1" w:rsidP="00205BD1">
      <w:pPr>
        <w:widowControl w:val="0"/>
        <w:tabs>
          <w:tab w:val="right" w:pos="1008"/>
          <w:tab w:val="left" w:pos="1152"/>
          <w:tab w:val="left" w:pos="1872"/>
          <w:tab w:val="left" w:pos="9187"/>
        </w:tabs>
        <w:ind w:left="2088" w:hanging="2088"/>
      </w:pPr>
      <w:r>
        <w:tab/>
        <w:t>1/17/2019</w:t>
      </w:r>
      <w:r>
        <w:tab/>
        <w:t>Senate</w:t>
      </w:r>
      <w:r>
        <w:tab/>
      </w:r>
      <w:r w:rsidRPr="00164196">
        <w:t>Introduced and read first time (</w:t>
      </w:r>
      <w:hyperlink r:id="rId6" w:history="1">
        <w:r w:rsidRPr="00164196">
          <w:rPr>
            <w:rStyle w:val="Hyperlink"/>
          </w:rPr>
          <w:t>Senate Journal</w:t>
        </w:r>
        <w:r w:rsidRPr="00164196">
          <w:rPr>
            <w:rStyle w:val="Hyperlink"/>
          </w:rPr>
          <w:noBreakHyphen/>
          <w:t>page 2</w:t>
        </w:r>
      </w:hyperlink>
      <w:r w:rsidRPr="00164196">
        <w:t>)</w:t>
      </w:r>
    </w:p>
    <w:p w:rsidR="00205BD1" w:rsidRDefault="00205BD1" w:rsidP="00205BD1">
      <w:pPr>
        <w:widowControl w:val="0"/>
        <w:tabs>
          <w:tab w:val="right" w:pos="1008"/>
          <w:tab w:val="left" w:pos="1152"/>
          <w:tab w:val="left" w:pos="1872"/>
          <w:tab w:val="left" w:pos="9187"/>
        </w:tabs>
        <w:ind w:left="2088" w:hanging="2088"/>
      </w:pPr>
      <w:r>
        <w:tab/>
        <w:t>1/17/2019</w:t>
      </w:r>
      <w:r>
        <w:tab/>
        <w:t>Senate</w:t>
      </w:r>
      <w:r>
        <w:tab/>
      </w:r>
      <w:r w:rsidRPr="00164196">
        <w:t>Referred to Commi</w:t>
      </w:r>
      <w:r>
        <w:t xml:space="preserve">ttee on </w:t>
      </w:r>
      <w:r w:rsidRPr="00164196">
        <w:rPr>
          <w:b/>
        </w:rPr>
        <w:t>Agriculture and Natural Resources</w:t>
      </w:r>
      <w:r w:rsidRPr="00164196">
        <w:t xml:space="preserve"> (</w:t>
      </w:r>
      <w:hyperlink r:id="rId7" w:history="1">
        <w:r w:rsidRPr="00164196">
          <w:rPr>
            <w:rStyle w:val="Hyperlink"/>
          </w:rPr>
          <w:t>Senate Journal</w:t>
        </w:r>
        <w:r w:rsidRPr="00164196">
          <w:rPr>
            <w:rStyle w:val="Hyperlink"/>
          </w:rPr>
          <w:noBreakHyphen/>
          <w:t>page 2</w:t>
        </w:r>
      </w:hyperlink>
      <w:r w:rsidRPr="00164196">
        <w:t>)</w:t>
      </w:r>
    </w:p>
    <w:p w:rsidR="00205BD1" w:rsidRDefault="00205BD1" w:rsidP="00205BD1">
      <w:pPr>
        <w:widowControl w:val="0"/>
        <w:tabs>
          <w:tab w:val="right" w:pos="1008"/>
          <w:tab w:val="left" w:pos="1152"/>
          <w:tab w:val="left" w:pos="1872"/>
          <w:tab w:val="left" w:pos="9187"/>
        </w:tabs>
        <w:ind w:left="2088" w:hanging="2088"/>
      </w:pPr>
      <w:r>
        <w:tab/>
        <w:t>1/23/2019</w:t>
      </w:r>
      <w:r>
        <w:tab/>
      </w:r>
      <w:r>
        <w:tab/>
      </w:r>
      <w:r w:rsidRPr="00164196">
        <w:t>Scrivener's error corrected</w:t>
      </w:r>
    </w:p>
    <w:p w:rsidR="00205BD1" w:rsidRDefault="00205BD1" w:rsidP="00205BD1">
      <w:pPr>
        <w:widowControl w:val="0"/>
        <w:tabs>
          <w:tab w:val="right" w:pos="1008"/>
          <w:tab w:val="left" w:pos="1152"/>
          <w:tab w:val="left" w:pos="1872"/>
          <w:tab w:val="left" w:pos="9187"/>
        </w:tabs>
        <w:ind w:left="2088" w:hanging="2088"/>
      </w:pPr>
    </w:p>
    <w:p w:rsidR="005763B0" w:rsidRDefault="005763B0" w:rsidP="005763B0">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763B0">
          <w:rPr>
            <w:rStyle w:val="Hyperlink"/>
          </w:rPr>
          <w:t>legislative information</w:t>
        </w:r>
      </w:hyperlink>
      <w:r>
        <w:t xml:space="preserve"> at the website</w:t>
      </w:r>
    </w:p>
    <w:p w:rsidR="005763B0" w:rsidRDefault="005763B0" w:rsidP="005763B0">
      <w:pPr>
        <w:widowControl w:val="0"/>
        <w:tabs>
          <w:tab w:val="right" w:pos="1008"/>
          <w:tab w:val="left" w:pos="1152"/>
          <w:tab w:val="left" w:pos="1872"/>
          <w:tab w:val="left" w:pos="9187"/>
        </w:tabs>
        <w:ind w:left="2088" w:hanging="2088"/>
      </w:pPr>
    </w:p>
    <w:p w:rsidR="005763B0" w:rsidRPr="005763B0" w:rsidRDefault="005763B0" w:rsidP="005763B0">
      <w:pPr>
        <w:widowControl w:val="0"/>
        <w:tabs>
          <w:tab w:val="right" w:pos="1008"/>
          <w:tab w:val="left" w:pos="1152"/>
          <w:tab w:val="left" w:pos="1872"/>
          <w:tab w:val="left" w:pos="9187"/>
        </w:tabs>
        <w:ind w:left="2088" w:hanging="2088"/>
      </w:pPr>
    </w:p>
    <w:p w:rsidR="005763B0" w:rsidRDefault="005763B0" w:rsidP="005763B0">
      <w:pPr>
        <w:widowControl w:val="0"/>
      </w:pPr>
      <w:r w:rsidRPr="005763B0">
        <w:rPr>
          <w:b/>
        </w:rPr>
        <w:t>VERSIONS OF THIS BILL</w:t>
      </w:r>
    </w:p>
    <w:p w:rsidR="005763B0" w:rsidRDefault="005763B0" w:rsidP="005763B0">
      <w:pPr>
        <w:widowControl w:val="0"/>
      </w:pPr>
    </w:p>
    <w:p w:rsidR="005763B0" w:rsidRDefault="00F356F0" w:rsidP="005763B0">
      <w:pPr>
        <w:widowControl w:val="0"/>
      </w:pPr>
      <w:hyperlink r:id="rId9" w:history="1">
        <w:r w:rsidR="005763B0">
          <w:rPr>
            <w:rStyle w:val="Hyperlink"/>
          </w:rPr>
          <w:t>1/17/2019</w:t>
        </w:r>
      </w:hyperlink>
    </w:p>
    <w:p w:rsidR="005763B0" w:rsidRDefault="00F356F0" w:rsidP="005763B0">
      <w:hyperlink r:id="rId10" w:history="1">
        <w:r w:rsidR="009D2F5C" w:rsidRPr="009D2F5C">
          <w:rPr>
            <w:rStyle w:val="Hyperlink"/>
          </w:rPr>
          <w:t>1/23/2019</w:t>
        </w:r>
      </w:hyperlink>
    </w:p>
    <w:p w:rsidR="009D2F5C" w:rsidRDefault="009D2F5C" w:rsidP="005763B0"/>
    <w:p w:rsidR="005763B0" w:rsidRDefault="005763B0" w:rsidP="005763B0">
      <w:pPr>
        <w:sectPr w:rsidR="005763B0" w:rsidSect="005763B0">
          <w:pgSz w:w="12240" w:h="15840" w:code="1"/>
          <w:pgMar w:top="1080" w:right="1440" w:bottom="1080" w:left="1440" w:header="720" w:footer="720" w:gutter="0"/>
          <w:cols w:space="720"/>
          <w:noEndnote/>
          <w:docGrid w:linePitch="360"/>
        </w:sectPr>
      </w:pPr>
    </w:p>
    <w:p w:rsidR="009D2F5C" w:rsidRPr="00522CE0" w:rsidRDefault="009D2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2F5C" w:rsidRPr="00522CE0" w:rsidRDefault="009D2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2F5C" w:rsidRPr="00522CE0" w:rsidRDefault="009D2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2F5C" w:rsidRPr="00522CE0" w:rsidRDefault="009D2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2F5C" w:rsidRPr="00522CE0" w:rsidRDefault="009D2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2F5C" w:rsidRPr="00522CE0" w:rsidRDefault="009D2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2F5C" w:rsidRPr="00522CE0" w:rsidRDefault="009D2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2F5C" w:rsidRPr="00522CE0" w:rsidRDefault="009D2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2F5C" w:rsidRPr="008F023B" w:rsidRDefault="009D2F5C" w:rsidP="00460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9D2F5C" w:rsidRPr="00522CE0" w:rsidRDefault="009D2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2F5C" w:rsidRPr="004D0ACB" w:rsidRDefault="009D2F5C" w:rsidP="004D0ACB">
      <w:pPr>
        <w:jc w:val="both"/>
        <w:rPr>
          <w:color w:val="000000"/>
        </w:rPr>
      </w:pPr>
      <w:bookmarkStart w:id="3" w:name="titletop"/>
      <w:bookmarkEnd w:id="3"/>
      <w:r w:rsidRPr="004D0ACB">
        <w:rPr>
          <w:color w:val="000000"/>
        </w:rPr>
        <w:t>TO REPEAL CHAPTER 55, TITLE 46 OF THE 1976 CODE, RELATING TO THE CULTIVATION OF INDUSTRIAL HEMP, UPON THE UNITED STATES DEPARTMENT OF AGRICULTURE’S APPROVAL OF THE STATE DEPARTMENT OF AGRICULTURE'S INDUSTRIAL HEMP PLAN.</w:t>
      </w:r>
    </w:p>
    <w:p w:rsidR="009D2F5C" w:rsidRPr="004D0ACB" w:rsidRDefault="009D2F5C" w:rsidP="004D0ACB">
      <w:pPr>
        <w:jc w:val="both"/>
        <w:rPr>
          <w:color w:val="000000"/>
        </w:rPr>
      </w:pPr>
    </w:p>
    <w:p w:rsidR="009D2F5C" w:rsidRDefault="009D2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Whereas, Act 216 of 2014 established an industrial hemp cultivation program in South Carolina; and</w:t>
      </w:r>
    </w:p>
    <w:p w:rsidR="009D2F5C" w:rsidRDefault="009D2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2F5C" w:rsidRDefault="009D2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recently enacted federal Farm Bill allows for regulated hemp production in the United States, both for personal and industrial purposes; and</w:t>
      </w:r>
    </w:p>
    <w:p w:rsidR="009D2F5C" w:rsidRDefault="009D2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2F5C" w:rsidRDefault="009D2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under the new federal law, the regulation of hemp cultivation is different than the State’s regulations and more favorable to farmers; and</w:t>
      </w:r>
    </w:p>
    <w:p w:rsidR="009D2F5C" w:rsidRDefault="009D2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2F5C" w:rsidRDefault="009D2F5C" w:rsidP="00EE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for farmers in South Carolina to cultivate hemp in this State under the new federal law, the United States Department of Agriculture must approve the South Carolina Department of Agriculture’s state industrial hemp plan; and</w:t>
      </w:r>
    </w:p>
    <w:p w:rsidR="009D2F5C" w:rsidRDefault="009D2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2F5C" w:rsidRDefault="009D2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when the South Carolina Department of Agriculture’s industrial hemp plan is approved, there will no longer be a need for Chapter 55 of Title 46. Now, therefore,</w:t>
      </w:r>
    </w:p>
    <w:p w:rsidR="009D2F5C" w:rsidRDefault="009D2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2F5C" w:rsidRDefault="009D2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D2F5C" w:rsidRDefault="009D2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2F5C" w:rsidRDefault="009D2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 xml:space="preserve">Upon the approval of South Carolina’s industrial hemp plan by the United States Department of Agriculture pursuant </w:t>
      </w:r>
      <w:r>
        <w:rPr>
          <w:rFonts w:eastAsia="Times New Roman"/>
        </w:rPr>
        <w:lastRenderedPageBreak/>
        <w:t>to the 2018 federal Farm Bill, Chapter 55, Title 46 of the 1976 Code is repealed.</w:t>
      </w:r>
    </w:p>
    <w:p w:rsidR="009D2F5C" w:rsidRDefault="009D2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2F5C" w:rsidRPr="00522CE0" w:rsidRDefault="009D2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9D2F5C" w:rsidRDefault="009D2F5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763B0" w:rsidRDefault="005763B0" w:rsidP="009D2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5763B0" w:rsidSect="00ED6EF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783E" w:rsidRDefault="00EE783E" w:rsidP="00522CE0">
      <w:r>
        <w:separator/>
      </w:r>
    </w:p>
  </w:endnote>
  <w:endnote w:type="continuationSeparator" w:id="0">
    <w:p w:rsidR="00EE783E" w:rsidRDefault="00EE783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2FE99D4-4304-49EE-AFEC-206FD76FF7C5}"/>
    <w:embedBold r:id="rId2" w:fontKey="{265A2A0A-CE10-47A4-8803-76888BBD35F8}"/>
  </w:font>
  <w:font w:name="Calibri">
    <w:panose1 w:val="020F0502020204030204"/>
    <w:charset w:val="00"/>
    <w:family w:val="swiss"/>
    <w:pitch w:val="variable"/>
    <w:sig w:usb0="E00002FF" w:usb1="4000ACFF" w:usb2="00000001" w:usb3="00000000" w:csb0="0000019F" w:csb1="00000000"/>
    <w:embedRegular r:id="rId3" w:fontKey="{13BD50D4-C736-4642-A22C-227F6F484656}"/>
    <w:embedBold r:id="rId4" w:fontKey="{56CE3549-65C5-454A-987F-031B0A1EAF65}"/>
  </w:font>
  <w:font w:name="Cambria">
    <w:panose1 w:val="02040503050406030204"/>
    <w:charset w:val="00"/>
    <w:family w:val="roman"/>
    <w:pitch w:val="variable"/>
    <w:sig w:usb0="E00002FF" w:usb1="400004FF" w:usb2="00000000" w:usb3="00000000" w:csb0="0000019F" w:csb1="00000000"/>
    <w:embedRegular r:id="rId5" w:fontKey="{5E66A48B-D03B-4168-91E5-D5B0DE3C29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B4F" w:rsidRPr="00460F88" w:rsidRDefault="00460F88" w:rsidP="00460F88">
    <w:pPr>
      <w:pStyle w:val="Footer"/>
      <w:tabs>
        <w:tab w:val="clear" w:pos="4680"/>
        <w:tab w:val="clear" w:pos="9360"/>
        <w:tab w:val="center" w:pos="2995"/>
      </w:tabs>
      <w:spacing w:before="120"/>
    </w:pPr>
    <w:r>
      <w:t>[384]</w:t>
    </w:r>
    <w:r>
      <w:tab/>
    </w:r>
    <w:r>
      <w:fldChar w:fldCharType="begin"/>
    </w:r>
    <w:r>
      <w:instrText xml:space="preserve"> PAGE  \* MERGEFORMAT </w:instrText>
    </w:r>
    <w:r>
      <w:fldChar w:fldCharType="separate"/>
    </w:r>
    <w:r w:rsidR="00693C4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783E" w:rsidRDefault="00EE783E" w:rsidP="00522CE0">
      <w:r>
        <w:separator/>
      </w:r>
    </w:p>
  </w:footnote>
  <w:footnote w:type="continuationSeparator" w:id="0">
    <w:p w:rsidR="00EE783E" w:rsidRDefault="00EE783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REPE.KMM.PGC"/>
    <w:docVar w:name="CoverAttorneyInitials" w:val="KMM"/>
    <w:docVar w:name="CoverAttorneyLastName" w:val="Moffitt"/>
    <w:docVar w:name="CoverBillType" w:val="b"/>
    <w:docVar w:name="CoverSenator" w:val="PGC"/>
    <w:docVar w:name="dvBillNumber" w:val="384"/>
    <w:docVar w:name="dvBillNumberPrefix" w:val="S. "/>
    <w:docVar w:name="dvOriginalBody" w:val="Senate"/>
    <w:docVar w:name="fulldraftpath" w:val="L:\S-RES\PGC\006REPE.KMM.PGC.DOCX"/>
    <w:docVar w:name="NameofBody" w:val="S"/>
    <w:docVar w:name="vgroup2" w:val="S-RES"/>
  </w:docVars>
  <w:rsids>
    <w:rsidRoot w:val="002D10B1"/>
    <w:rsid w:val="00042AC1"/>
    <w:rsid w:val="00046516"/>
    <w:rsid w:val="00072458"/>
    <w:rsid w:val="0007601D"/>
    <w:rsid w:val="000B0720"/>
    <w:rsid w:val="000B5EAF"/>
    <w:rsid w:val="001315B2"/>
    <w:rsid w:val="00136C40"/>
    <w:rsid w:val="00170561"/>
    <w:rsid w:val="00186AC9"/>
    <w:rsid w:val="00197DF1"/>
    <w:rsid w:val="001B3DD9"/>
    <w:rsid w:val="001B7E5D"/>
    <w:rsid w:val="001D3BAC"/>
    <w:rsid w:val="00205BD1"/>
    <w:rsid w:val="00216025"/>
    <w:rsid w:val="00245C4E"/>
    <w:rsid w:val="00271EC2"/>
    <w:rsid w:val="002C1321"/>
    <w:rsid w:val="002C2031"/>
    <w:rsid w:val="002C5896"/>
    <w:rsid w:val="002D10B1"/>
    <w:rsid w:val="002D3BED"/>
    <w:rsid w:val="00307C2B"/>
    <w:rsid w:val="00315D04"/>
    <w:rsid w:val="00383247"/>
    <w:rsid w:val="003D6E2B"/>
    <w:rsid w:val="003E7597"/>
    <w:rsid w:val="00413EBF"/>
    <w:rsid w:val="00432B66"/>
    <w:rsid w:val="0044020F"/>
    <w:rsid w:val="00450668"/>
    <w:rsid w:val="00454138"/>
    <w:rsid w:val="00460F88"/>
    <w:rsid w:val="004813A2"/>
    <w:rsid w:val="004952FA"/>
    <w:rsid w:val="004B6A22"/>
    <w:rsid w:val="004D45E1"/>
    <w:rsid w:val="004D7F37"/>
    <w:rsid w:val="00512742"/>
    <w:rsid w:val="00522CE0"/>
    <w:rsid w:val="00541951"/>
    <w:rsid w:val="00565148"/>
    <w:rsid w:val="00570403"/>
    <w:rsid w:val="005763B0"/>
    <w:rsid w:val="00593361"/>
    <w:rsid w:val="00595E8B"/>
    <w:rsid w:val="005A413B"/>
    <w:rsid w:val="005A5017"/>
    <w:rsid w:val="005A648C"/>
    <w:rsid w:val="005F07AC"/>
    <w:rsid w:val="005F1745"/>
    <w:rsid w:val="00617CE4"/>
    <w:rsid w:val="00693C4D"/>
    <w:rsid w:val="006A1802"/>
    <w:rsid w:val="006C0CBB"/>
    <w:rsid w:val="006C74EA"/>
    <w:rsid w:val="00720D40"/>
    <w:rsid w:val="007318D4"/>
    <w:rsid w:val="00765784"/>
    <w:rsid w:val="007A4390"/>
    <w:rsid w:val="007E5CB7"/>
    <w:rsid w:val="008314D2"/>
    <w:rsid w:val="00870F6F"/>
    <w:rsid w:val="00884994"/>
    <w:rsid w:val="00894B78"/>
    <w:rsid w:val="008B2F42"/>
    <w:rsid w:val="008B6B4F"/>
    <w:rsid w:val="008C3697"/>
    <w:rsid w:val="008E185F"/>
    <w:rsid w:val="008F023B"/>
    <w:rsid w:val="00904E16"/>
    <w:rsid w:val="009162B3"/>
    <w:rsid w:val="00927C62"/>
    <w:rsid w:val="00983951"/>
    <w:rsid w:val="00984124"/>
    <w:rsid w:val="00984640"/>
    <w:rsid w:val="00995C37"/>
    <w:rsid w:val="009C118A"/>
    <w:rsid w:val="009D2F5C"/>
    <w:rsid w:val="00A02011"/>
    <w:rsid w:val="00A4011E"/>
    <w:rsid w:val="00A86015"/>
    <w:rsid w:val="00A9594E"/>
    <w:rsid w:val="00AA0C5C"/>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400F"/>
    <w:rsid w:val="00E76AD9"/>
    <w:rsid w:val="00E86EE2"/>
    <w:rsid w:val="00E91E2F"/>
    <w:rsid w:val="00EA3546"/>
    <w:rsid w:val="00EB47AE"/>
    <w:rsid w:val="00EC34E1"/>
    <w:rsid w:val="00EE783E"/>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7C153C71-A30E-413E-8823-F243A8C6A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763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4&amp;session=123&amp;summary=B"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190117.docx"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17.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9-20\384_20190123.docx" TargetMode="External"/><Relationship Id="rId4" Type="http://schemas.openxmlformats.org/officeDocument/2006/relationships/footnotes" Target="footnotes.xml"/><Relationship Id="rId9" Type="http://schemas.openxmlformats.org/officeDocument/2006/relationships/hyperlink" Target="file:///p:\pprever\2019-20\384_20190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5EAAA7F3.dotm</Template>
  <TotalTime>0</TotalTime>
  <Pages>3</Pages>
  <Words>372</Words>
  <Characters>2123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384: Industrial hemp cultivation - South Carolina Legislature Online</dc:title>
  <dc:subject/>
  <dc:creator>Ken Moffitt</dc:creator>
  <cp:keywords/>
  <dc:description/>
  <cp:lastModifiedBy>S Volk</cp:lastModifiedBy>
  <cp:revision>2</cp:revision>
  <dcterms:created xsi:type="dcterms:W3CDTF">2019-01-24T14:20:00Z</dcterms:created>
  <dcterms:modified xsi:type="dcterms:W3CDTF">2019-01-24T14:20:00Z</dcterms:modified>
</cp:coreProperties>
</file>