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9B6" w:rsidRDefault="006A39B6" w:rsidP="006A39B6">
      <w:pPr>
        <w:widowControl w:val="0"/>
        <w:jc w:val="center"/>
      </w:pPr>
      <w:r w:rsidRPr="006A39B6">
        <w:rPr>
          <w:b/>
        </w:rPr>
        <w:t>South Carolina General Assembly</w:t>
      </w:r>
    </w:p>
    <w:p w:rsidR="006A39B6" w:rsidRDefault="006A39B6" w:rsidP="006A39B6">
      <w:pPr>
        <w:widowControl w:val="0"/>
        <w:jc w:val="center"/>
      </w:pPr>
      <w:r>
        <w:t>123rd Session, 2019-2020</w:t>
      </w:r>
    </w:p>
    <w:p w:rsidR="006A39B6" w:rsidRDefault="006A39B6" w:rsidP="006A39B6">
      <w:pPr>
        <w:widowControl w:val="0"/>
        <w:jc w:val="left"/>
      </w:pPr>
    </w:p>
    <w:p w:rsidR="006A39B6" w:rsidRDefault="006A39B6" w:rsidP="006A39B6">
      <w:pPr>
        <w:widowControl w:val="0"/>
        <w:jc w:val="left"/>
        <w:rPr>
          <w:b/>
        </w:rPr>
      </w:pPr>
      <w:r w:rsidRPr="006A39B6">
        <w:rPr>
          <w:b/>
        </w:rPr>
        <w:t>S.</w:t>
      </w:r>
      <w:r>
        <w:rPr>
          <w:b/>
        </w:rPr>
        <w:t xml:space="preserve"> </w:t>
      </w:r>
      <w:r w:rsidRPr="006A39B6">
        <w:rPr>
          <w:b/>
        </w:rPr>
        <w:t>407</w:t>
      </w:r>
    </w:p>
    <w:p w:rsidR="006A39B6" w:rsidRDefault="006A39B6" w:rsidP="006A39B6">
      <w:pPr>
        <w:widowControl w:val="0"/>
        <w:jc w:val="left"/>
        <w:rPr>
          <w:b/>
        </w:rPr>
      </w:pPr>
    </w:p>
    <w:p w:rsidR="006A39B6" w:rsidRDefault="006A39B6" w:rsidP="006A39B6">
      <w:pPr>
        <w:widowControl w:val="0"/>
        <w:jc w:val="left"/>
      </w:pPr>
      <w:r w:rsidRPr="006A39B6">
        <w:rPr>
          <w:b/>
        </w:rPr>
        <w:t>STATUS INFORMATION</w:t>
      </w:r>
    </w:p>
    <w:p w:rsidR="006A39B6" w:rsidRDefault="006A39B6" w:rsidP="006A39B6">
      <w:pPr>
        <w:widowControl w:val="0"/>
        <w:jc w:val="left"/>
      </w:pPr>
    </w:p>
    <w:p w:rsidR="006A39B6" w:rsidRDefault="006A39B6" w:rsidP="006A39B6">
      <w:pPr>
        <w:widowControl w:val="0"/>
        <w:jc w:val="left"/>
      </w:pPr>
      <w:r>
        <w:t>General Bill</w:t>
      </w:r>
    </w:p>
    <w:p w:rsidR="006A39B6" w:rsidRDefault="00D220CC" w:rsidP="006A39B6">
      <w:pPr>
        <w:widowControl w:val="0"/>
        <w:jc w:val="left"/>
      </w:pPr>
      <w:r>
        <w:t>Sponsors: Senators Gambrell and Cash</w:t>
      </w:r>
    </w:p>
    <w:p w:rsidR="006A39B6" w:rsidRDefault="006A39B6" w:rsidP="006A39B6">
      <w:pPr>
        <w:widowControl w:val="0"/>
        <w:jc w:val="left"/>
      </w:pPr>
      <w:r>
        <w:t>Document Path: l:\council\bills\bh\7118cz19.docx</w:t>
      </w:r>
    </w:p>
    <w:p w:rsidR="006A39B6" w:rsidRDefault="006A39B6" w:rsidP="006A39B6">
      <w:pPr>
        <w:widowControl w:val="0"/>
        <w:jc w:val="left"/>
      </w:pPr>
    </w:p>
    <w:p w:rsidR="006A39B6" w:rsidRDefault="006A39B6" w:rsidP="006A39B6">
      <w:pPr>
        <w:widowControl w:val="0"/>
        <w:jc w:val="left"/>
      </w:pPr>
      <w:r>
        <w:t>Introduced in the Senate on January 22, 2019</w:t>
      </w:r>
    </w:p>
    <w:p w:rsidR="006A39B6" w:rsidRDefault="006A39B6" w:rsidP="006A39B6">
      <w:pPr>
        <w:widowControl w:val="0"/>
        <w:jc w:val="left"/>
      </w:pPr>
      <w:r>
        <w:t xml:space="preserve">Currently residing in the Senate Committee on </w:t>
      </w:r>
      <w:r w:rsidRPr="006A39B6">
        <w:rPr>
          <w:b/>
        </w:rPr>
        <w:t>Agriculture and Natural Resources</w:t>
      </w:r>
    </w:p>
    <w:p w:rsidR="006A39B6" w:rsidRDefault="006A39B6" w:rsidP="006A39B6">
      <w:pPr>
        <w:widowControl w:val="0"/>
        <w:jc w:val="left"/>
      </w:pPr>
    </w:p>
    <w:p w:rsidR="006A39B6" w:rsidRDefault="006A39B6" w:rsidP="006A39B6">
      <w:pPr>
        <w:widowControl w:val="0"/>
        <w:jc w:val="left"/>
      </w:pPr>
      <w:r>
        <w:t xml:space="preserve">Summary: </w:t>
      </w:r>
      <w:r w:rsidR="00D523EC">
        <w:t>Prohibit person convicted of animal cruelty from adopting animals</w:t>
      </w:r>
    </w:p>
    <w:p w:rsidR="006A39B6" w:rsidRDefault="006A39B6" w:rsidP="006A39B6">
      <w:pPr>
        <w:widowControl w:val="0"/>
        <w:jc w:val="left"/>
      </w:pPr>
    </w:p>
    <w:p w:rsidR="006A39B6" w:rsidRDefault="006A39B6" w:rsidP="006A39B6">
      <w:pPr>
        <w:widowControl w:val="0"/>
        <w:jc w:val="left"/>
      </w:pPr>
    </w:p>
    <w:p w:rsidR="006A39B6" w:rsidRDefault="006A39B6" w:rsidP="006A39B6">
      <w:pPr>
        <w:widowControl w:val="0"/>
        <w:tabs>
          <w:tab w:val="center" w:pos="590"/>
          <w:tab w:val="center" w:pos="1440"/>
          <w:tab w:val="left" w:pos="1872"/>
          <w:tab w:val="left" w:pos="9187"/>
        </w:tabs>
        <w:jc w:val="left"/>
      </w:pPr>
      <w:r w:rsidRPr="006A39B6">
        <w:rPr>
          <w:b/>
        </w:rPr>
        <w:t>HISTORY OF LEGISLATIVE ACTIONS</w:t>
      </w:r>
    </w:p>
    <w:p w:rsidR="006A39B6" w:rsidRDefault="006A39B6" w:rsidP="006A39B6">
      <w:pPr>
        <w:widowControl w:val="0"/>
        <w:tabs>
          <w:tab w:val="center" w:pos="590"/>
          <w:tab w:val="center" w:pos="1440"/>
          <w:tab w:val="left" w:pos="1872"/>
          <w:tab w:val="left" w:pos="9187"/>
        </w:tabs>
        <w:jc w:val="left"/>
      </w:pPr>
    </w:p>
    <w:p w:rsidR="006A39B6" w:rsidRPr="006A39B6" w:rsidRDefault="006A39B6" w:rsidP="006A39B6">
      <w:pPr>
        <w:widowControl w:val="0"/>
        <w:tabs>
          <w:tab w:val="center" w:pos="590"/>
          <w:tab w:val="center" w:pos="1440"/>
          <w:tab w:val="left" w:pos="1872"/>
          <w:tab w:val="left" w:pos="9187"/>
        </w:tabs>
        <w:jc w:val="left"/>
      </w:pPr>
      <w:r w:rsidRPr="006A39B6">
        <w:rPr>
          <w:u w:val="single"/>
        </w:rPr>
        <w:tab/>
        <w:t>Date</w:t>
      </w:r>
      <w:r w:rsidRPr="006A39B6">
        <w:rPr>
          <w:u w:val="single"/>
        </w:rPr>
        <w:tab/>
        <w:t>Body</w:t>
      </w:r>
      <w:r w:rsidRPr="006A39B6">
        <w:rPr>
          <w:u w:val="single"/>
        </w:rPr>
        <w:tab/>
        <w:t>Action Description with journal page number</w:t>
      </w:r>
      <w:r w:rsidRPr="006A39B6">
        <w:rPr>
          <w:u w:val="single"/>
        </w:rPr>
        <w:tab/>
      </w:r>
    </w:p>
    <w:p w:rsidR="0040299D" w:rsidRDefault="0040299D" w:rsidP="0040299D">
      <w:pPr>
        <w:widowControl w:val="0"/>
        <w:tabs>
          <w:tab w:val="right" w:pos="1008"/>
          <w:tab w:val="left" w:pos="1152"/>
          <w:tab w:val="left" w:pos="1872"/>
          <w:tab w:val="left" w:pos="9187"/>
        </w:tabs>
        <w:ind w:left="2088" w:hanging="2088"/>
      </w:pPr>
      <w:r>
        <w:tab/>
        <w:t>1/22/2019</w:t>
      </w:r>
      <w:r>
        <w:tab/>
        <w:t>Senate</w:t>
      </w:r>
      <w:r>
        <w:tab/>
      </w:r>
      <w:r w:rsidRPr="00AF0BF1">
        <w:t>Introduced and read first time (</w:t>
      </w:r>
      <w:hyperlink r:id="rId7" w:history="1">
        <w:r w:rsidRPr="00AF0BF1">
          <w:rPr>
            <w:rStyle w:val="Hyperlink"/>
          </w:rPr>
          <w:t>Senate Journal</w:t>
        </w:r>
        <w:r w:rsidRPr="00AF0BF1">
          <w:rPr>
            <w:rStyle w:val="Hyperlink"/>
          </w:rPr>
          <w:noBreakHyphen/>
          <w:t>page 11</w:t>
        </w:r>
      </w:hyperlink>
      <w:r w:rsidRPr="00AF0BF1">
        <w:t>)</w:t>
      </w:r>
    </w:p>
    <w:p w:rsidR="0040299D" w:rsidRDefault="0040299D" w:rsidP="0040299D">
      <w:pPr>
        <w:widowControl w:val="0"/>
        <w:tabs>
          <w:tab w:val="right" w:pos="1008"/>
          <w:tab w:val="left" w:pos="1152"/>
          <w:tab w:val="left" w:pos="1872"/>
          <w:tab w:val="left" w:pos="9187"/>
        </w:tabs>
        <w:ind w:left="2088" w:hanging="2088"/>
      </w:pPr>
      <w:r>
        <w:tab/>
        <w:t>1/22/2019</w:t>
      </w:r>
      <w:r>
        <w:tab/>
        <w:t>Senate</w:t>
      </w:r>
      <w:r>
        <w:tab/>
      </w:r>
      <w:r w:rsidRPr="00AF0BF1">
        <w:t>Referred to Commi</w:t>
      </w:r>
      <w:r>
        <w:t xml:space="preserve">ttee on </w:t>
      </w:r>
      <w:r w:rsidRPr="00AF0BF1">
        <w:rPr>
          <w:b/>
        </w:rPr>
        <w:t>Agriculture and Natural Resources</w:t>
      </w:r>
      <w:r w:rsidRPr="00AF0BF1">
        <w:t xml:space="preserve"> (</w:t>
      </w:r>
      <w:hyperlink r:id="rId8" w:history="1">
        <w:r w:rsidRPr="00AF0BF1">
          <w:rPr>
            <w:rStyle w:val="Hyperlink"/>
          </w:rPr>
          <w:t>Senate Journal</w:t>
        </w:r>
        <w:r w:rsidRPr="00AF0BF1">
          <w:rPr>
            <w:rStyle w:val="Hyperlink"/>
          </w:rPr>
          <w:noBreakHyphen/>
          <w:t>page 11</w:t>
        </w:r>
      </w:hyperlink>
      <w:r w:rsidRPr="00AF0BF1">
        <w:t>)</w:t>
      </w:r>
    </w:p>
    <w:p w:rsidR="0040299D" w:rsidRDefault="0040299D" w:rsidP="0040299D">
      <w:pPr>
        <w:widowControl w:val="0"/>
        <w:tabs>
          <w:tab w:val="right" w:pos="1008"/>
          <w:tab w:val="left" w:pos="1152"/>
          <w:tab w:val="left" w:pos="1872"/>
          <w:tab w:val="left" w:pos="9187"/>
        </w:tabs>
        <w:ind w:left="2088" w:hanging="2088"/>
      </w:pPr>
    </w:p>
    <w:p w:rsidR="006A39B6" w:rsidRDefault="006A39B6" w:rsidP="006A39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39B6">
          <w:rPr>
            <w:rStyle w:val="Hyperlink"/>
          </w:rPr>
          <w:t>legislative information</w:t>
        </w:r>
      </w:hyperlink>
      <w:r>
        <w:t xml:space="preserve"> at the website</w:t>
      </w:r>
    </w:p>
    <w:p w:rsidR="006A39B6" w:rsidRDefault="006A39B6" w:rsidP="006A39B6">
      <w:pPr>
        <w:widowControl w:val="0"/>
        <w:tabs>
          <w:tab w:val="right" w:pos="1008"/>
          <w:tab w:val="left" w:pos="1152"/>
          <w:tab w:val="left" w:pos="1872"/>
          <w:tab w:val="left" w:pos="9187"/>
        </w:tabs>
        <w:ind w:left="2088" w:hanging="2088"/>
        <w:jc w:val="left"/>
      </w:pPr>
    </w:p>
    <w:p w:rsidR="006A39B6" w:rsidRPr="006A39B6" w:rsidRDefault="006A39B6" w:rsidP="006A39B6">
      <w:pPr>
        <w:widowControl w:val="0"/>
        <w:tabs>
          <w:tab w:val="right" w:pos="1008"/>
          <w:tab w:val="left" w:pos="1152"/>
          <w:tab w:val="left" w:pos="1872"/>
          <w:tab w:val="left" w:pos="9187"/>
        </w:tabs>
        <w:ind w:left="2088" w:hanging="2088"/>
        <w:jc w:val="left"/>
      </w:pPr>
    </w:p>
    <w:p w:rsidR="006A39B6" w:rsidRDefault="006A39B6" w:rsidP="006A39B6">
      <w:pPr>
        <w:widowControl w:val="0"/>
        <w:jc w:val="left"/>
      </w:pPr>
      <w:r w:rsidRPr="006A39B6">
        <w:rPr>
          <w:b/>
        </w:rPr>
        <w:t>VERSIONS OF THIS BILL</w:t>
      </w:r>
    </w:p>
    <w:p w:rsidR="006A39B6" w:rsidRDefault="006A39B6" w:rsidP="006A39B6">
      <w:pPr>
        <w:widowControl w:val="0"/>
        <w:jc w:val="left"/>
      </w:pPr>
    </w:p>
    <w:p w:rsidR="006A39B6" w:rsidRDefault="00A60C03" w:rsidP="006A39B6">
      <w:pPr>
        <w:widowControl w:val="0"/>
        <w:jc w:val="left"/>
      </w:pPr>
      <w:hyperlink r:id="rId10" w:history="1">
        <w:r w:rsidR="006A39B6">
          <w:rPr>
            <w:rStyle w:val="Hyperlink"/>
          </w:rPr>
          <w:t>1/22/2019</w:t>
        </w:r>
      </w:hyperlink>
    </w:p>
    <w:p w:rsidR="006A39B6" w:rsidRDefault="006A39B6" w:rsidP="006A39B6"/>
    <w:p w:rsidR="006A39B6" w:rsidRDefault="006A39B6" w:rsidP="006A39B6">
      <w:pPr>
        <w:sectPr w:rsidR="006A39B6" w:rsidSect="006A39B6">
          <w:pgSz w:w="12240" w:h="15840" w:code="1"/>
          <w:pgMar w:top="1080" w:right="1440" w:bottom="1080" w:left="1440" w:header="720" w:footer="720" w:gutter="0"/>
          <w:cols w:space="720"/>
          <w:noEndnote/>
          <w:docGrid w:linePitch="360"/>
        </w:sectPr>
      </w:pPr>
    </w:p>
    <w:p w:rsidR="00E2205D" w:rsidRDefault="00E2205D"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A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F7D">
        <w:rPr>
          <w:color w:val="000000" w:themeColor="text1"/>
          <w:u w:color="000000" w:themeColor="text1"/>
        </w:rPr>
        <w:t>TO AMEND THE CODE OF LAWS OF SOUTH CAROLINA, 1976, BY ADDING 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SO AS TO PROHIBIT A PERSON CONVICTED OF ANIMAL CRUELTY FROM ADOPTING ANIMALS.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1F7D">
        <w:rPr>
          <w:color w:val="000000" w:themeColor="text1"/>
          <w:u w:color="000000" w:themeColor="text1"/>
        </w:rPr>
        <w:t>SECTION</w:t>
      </w:r>
      <w:r w:rsidR="000E4AF8">
        <w:rPr>
          <w:color w:val="000000" w:themeColor="text1"/>
          <w:u w:color="000000" w:themeColor="text1"/>
        </w:rPr>
        <w:tab/>
      </w:r>
      <w:r w:rsidRPr="000B1F7D">
        <w:rPr>
          <w:color w:val="000000" w:themeColor="text1"/>
          <w:u w:color="000000" w:themeColor="text1"/>
        </w:rPr>
        <w:t>1.</w:t>
      </w:r>
      <w:r w:rsidR="000E4AF8">
        <w:rPr>
          <w:color w:val="000000" w:themeColor="text1"/>
          <w:u w:color="000000" w:themeColor="text1"/>
        </w:rPr>
        <w:tab/>
      </w:r>
      <w:r w:rsidRPr="000B1F7D">
        <w:rPr>
          <w:color w:val="000000" w:themeColor="text1"/>
          <w:u w:color="000000" w:themeColor="text1"/>
        </w:rPr>
        <w:t>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of th</w:t>
      </w:r>
      <w:r>
        <w:rPr>
          <w:color w:val="000000" w:themeColor="text1"/>
          <w:u w:color="000000" w:themeColor="text1"/>
        </w:rPr>
        <w:t xml:space="preserve">e 1976 Code is amended </w:t>
      </w:r>
      <w:r w:rsidR="003F5E3B">
        <w:rPr>
          <w:color w:val="000000" w:themeColor="text1"/>
          <w:u w:color="000000" w:themeColor="text1"/>
        </w:rPr>
        <w:t>by adding</w:t>
      </w:r>
      <w:r>
        <w:rPr>
          <w:color w:val="000000" w:themeColor="text1"/>
          <w:u w:color="000000" w:themeColor="text1"/>
        </w:rPr>
        <w:t>:</w:t>
      </w: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1F7D">
        <w:rPr>
          <w:color w:val="000000" w:themeColor="text1"/>
          <w:u w:color="000000" w:themeColor="text1"/>
        </w:rPr>
        <w:t>“Section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A person who is convicted of any violation of this chapter may not adopt or purchase an animal after the date of the conviction. Any person violating the provisions of this section is guilty of a misdemeanor and, upon conviction, must be punished by a fine not to exceed three hundred dollars or imprisonment not to exceed thirty days, or both. A person who violates the provisions of this section must forfeit the adopted or purchas</w:t>
      </w:r>
      <w:r>
        <w:rPr>
          <w:color w:val="000000" w:themeColor="text1"/>
          <w:u w:color="000000" w:themeColor="text1"/>
        </w:rPr>
        <w:t>ed animal in accordance with the provisions of Section 47</w:t>
      </w:r>
      <w:r w:rsidR="000E4AF8">
        <w:rPr>
          <w:color w:val="000000" w:themeColor="text1"/>
          <w:u w:color="000000" w:themeColor="text1"/>
        </w:rPr>
        <w:noBreakHyphen/>
      </w:r>
      <w:r>
        <w:rPr>
          <w:color w:val="000000" w:themeColor="text1"/>
          <w:u w:color="000000" w:themeColor="text1"/>
        </w:rPr>
        <w:t>1</w:t>
      </w:r>
      <w:r w:rsidR="000E4AF8">
        <w:rPr>
          <w:color w:val="000000" w:themeColor="text1"/>
          <w:u w:color="000000" w:themeColor="text1"/>
        </w:rPr>
        <w:noBreakHyphen/>
      </w:r>
      <w:r>
        <w:rPr>
          <w:color w:val="000000" w:themeColor="text1"/>
          <w:u w:color="000000" w:themeColor="text1"/>
        </w:rPr>
        <w:t>170.”</w:t>
      </w: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6DB3">
        <w:t>2</w:t>
      </w:r>
      <w:r>
        <w:t>.</w:t>
      </w:r>
      <w:r>
        <w:tab/>
        <w:t>This act takes effect upon approval by the Governor.</w:t>
      </w:r>
    </w:p>
    <w:p w:rsidR="00464D95" w:rsidRDefault="000E4A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9B6" w:rsidRDefault="006A39B6" w:rsidP="006A39B6">
      <w:pPr>
        <w:suppressAutoHyphens/>
      </w:pPr>
    </w:p>
    <w:sectPr w:rsidR="006A39B6" w:rsidSect="006A39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A30" w:rsidRDefault="00725A30" w:rsidP="009F0C77">
      <w:r>
        <w:separator/>
      </w:r>
    </w:p>
  </w:endnote>
  <w:endnote w:type="continuationSeparator" w:id="0">
    <w:p w:rsidR="00725A30" w:rsidRDefault="00725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FA29A5-842E-430A-9977-3E6A24817D6D}"/>
    <w:embedBold r:id="rId2" w:fontKey="{2B724048-73E7-4E76-8764-350EFA14AC73}"/>
  </w:font>
  <w:font w:name="Calibri">
    <w:panose1 w:val="020F0502020204030204"/>
    <w:charset w:val="00"/>
    <w:family w:val="swiss"/>
    <w:pitch w:val="variable"/>
    <w:sig w:usb0="E00002FF" w:usb1="4000ACFF" w:usb2="00000001" w:usb3="00000000" w:csb0="0000019F" w:csb1="00000000"/>
    <w:embedRegular r:id="rId3" w:fontKey="{AA8F4718-5F1C-4A80-B64E-4D6206DE7CB2}"/>
  </w:font>
  <w:font w:name="Cambria">
    <w:panose1 w:val="02040503050406030204"/>
    <w:charset w:val="00"/>
    <w:family w:val="roman"/>
    <w:pitch w:val="variable"/>
    <w:sig w:usb0="E00002FF" w:usb1="400004FF" w:usb2="00000000" w:usb3="00000000" w:csb0="0000019F" w:csb1="00000000"/>
    <w:embedRegular r:id="rId4" w:fontKey="{CDA08E0F-68FE-4170-986E-9883A23D2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9B6" w:rsidRPr="00E2205D" w:rsidRDefault="006A39B6" w:rsidP="00E2205D">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D220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A30" w:rsidRDefault="00725A30" w:rsidP="009F0C77">
      <w:r>
        <w:separator/>
      </w:r>
    </w:p>
  </w:footnote>
  <w:footnote w:type="continuationSeparator" w:id="0">
    <w:p w:rsidR="00725A30" w:rsidRDefault="00725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8CZ19"/>
    <w:docVar w:name="CoverBillType" w:val="b"/>
    <w:docVar w:name="DocPath" w:val="L:\Council\bills\BH\7118CZ19.DOCX"/>
    <w:docVar w:name="dvBillNumber" w:val="407"/>
    <w:docVar w:name="dvBillNumberPrefix" w:val="S. "/>
    <w:docVar w:name="dvOriginalBody" w:val="Senate"/>
    <w:docVar w:name="dvSteno" w:val="BH"/>
    <w:docVar w:name="NameofBody" w:val="s"/>
    <w:docVar w:name="vGroup2" w:val="Council"/>
  </w:docVars>
  <w:rsids>
    <w:rsidRoot w:val="00725A30"/>
    <w:rsid w:val="000263D9"/>
    <w:rsid w:val="00026C9A"/>
    <w:rsid w:val="000965A1"/>
    <w:rsid w:val="000C487D"/>
    <w:rsid w:val="000E1785"/>
    <w:rsid w:val="000E4AF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5E3B"/>
    <w:rsid w:val="00400EAA"/>
    <w:rsid w:val="0040299D"/>
    <w:rsid w:val="0041760A"/>
    <w:rsid w:val="004203D7"/>
    <w:rsid w:val="00464D95"/>
    <w:rsid w:val="004809EE"/>
    <w:rsid w:val="004A0C5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39B6"/>
    <w:rsid w:val="006A476C"/>
    <w:rsid w:val="006C6A93"/>
    <w:rsid w:val="006E02F9"/>
    <w:rsid w:val="006F3F76"/>
    <w:rsid w:val="00725A3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DB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20CC"/>
    <w:rsid w:val="00D239F9"/>
    <w:rsid w:val="00D24C61"/>
    <w:rsid w:val="00D405E7"/>
    <w:rsid w:val="00D40DD2"/>
    <w:rsid w:val="00D41D56"/>
    <w:rsid w:val="00D523EC"/>
    <w:rsid w:val="00D6260D"/>
    <w:rsid w:val="00D6662B"/>
    <w:rsid w:val="00D95E2F"/>
    <w:rsid w:val="00D970A9"/>
    <w:rsid w:val="00DB3AC0"/>
    <w:rsid w:val="00DC6813"/>
    <w:rsid w:val="00DD610A"/>
    <w:rsid w:val="00DE68F0"/>
    <w:rsid w:val="00DF3845"/>
    <w:rsid w:val="00DF7E17"/>
    <w:rsid w:val="00E2205D"/>
    <w:rsid w:val="00EB00A2"/>
    <w:rsid w:val="00EB1BF3"/>
    <w:rsid w:val="00EF3EEE"/>
    <w:rsid w:val="00F149A7"/>
    <w:rsid w:val="00F50BAF"/>
    <w:rsid w:val="00F52C10"/>
    <w:rsid w:val="00F60127"/>
    <w:rsid w:val="00F81FFD"/>
    <w:rsid w:val="00F85228"/>
    <w:rsid w:val="00F907F7"/>
    <w:rsid w:val="00FB6773"/>
    <w:rsid w:val="00FC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6DDC7-480A-4220-94A6-0104CEC6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A3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01FF8-2181-47D9-A2DA-C7EC1CCA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294</Words>
  <Characters>1613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 Prohibit person convicted of animal cruelty from adopting animals - South Carolina Legislature Online</dc:title>
  <dc:subject/>
  <dc:creator>Bonnie Huth</dc:creator>
  <cp:keywords/>
  <dc:description/>
  <cp:lastModifiedBy>S Volk</cp:lastModifiedBy>
  <cp:revision>2</cp:revision>
  <cp:lastPrinted>2019-01-18T15:47:00Z</cp:lastPrinted>
  <dcterms:created xsi:type="dcterms:W3CDTF">2019-01-31T16:26:00Z</dcterms:created>
  <dcterms:modified xsi:type="dcterms:W3CDTF">2019-01-31T16:26:00Z</dcterms:modified>
</cp:coreProperties>
</file>