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b/>
          <w:szCs w:val="20"/>
        </w:rPr>
        <w:t>South Carolina General Assembly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</w:rPr>
        <w:t>123rd Session, 2019-2020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9156C" w:rsidRPr="00C9156C" w:rsidRDefault="00EE67E6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A157, R179, H4327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b/>
          <w:szCs w:val="20"/>
        </w:rPr>
        <w:t>STATUS INFORMATION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</w:rPr>
        <w:t>General Bill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</w:rPr>
        <w:t>Sponsors: Reps. R. Williams, Jefferson, Ott, Magnuson, Chumley and Burns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</w:rPr>
        <w:t>Document Path: l:\council\bills\cc\15527zw19.docx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03C1F" w:rsidRDefault="00D03C1F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27, 2019</w:t>
      </w:r>
    </w:p>
    <w:p w:rsidR="00D03C1F" w:rsidRDefault="00D03C1F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May 8, 2019</w:t>
      </w:r>
    </w:p>
    <w:p w:rsidR="00D03C1F" w:rsidRDefault="00D03C1F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September 15, 2020</w:t>
      </w:r>
    </w:p>
    <w:p w:rsidR="00D03C1F" w:rsidRDefault="00D03C1F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September 22, 2020</w:t>
      </w:r>
    </w:p>
    <w:p w:rsidR="00D03C1F" w:rsidRDefault="00D03C1F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September 28, 2020, Signed</w:t>
      </w:r>
    </w:p>
    <w:p w:rsidR="00D03C1F" w:rsidRDefault="00D03C1F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</w:rPr>
        <w:t>Summary: Building Codes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b/>
          <w:szCs w:val="20"/>
        </w:rPr>
        <w:t>HISTORY OF LEGISLATIVE ACTIONS</w:t>
      </w:r>
    </w:p>
    <w:p w:rsidR="00C9156C" w:rsidRPr="00C9156C" w:rsidRDefault="00C9156C" w:rsidP="00C9156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  <w:u w:val="single"/>
        </w:rPr>
        <w:tab/>
        <w:t>Date</w:t>
      </w:r>
      <w:r w:rsidRPr="00C9156C">
        <w:rPr>
          <w:rFonts w:eastAsia="Times New Roman" w:cs="Times New Roman"/>
          <w:szCs w:val="20"/>
          <w:u w:val="single"/>
        </w:rPr>
        <w:tab/>
        <w:t>Body</w:t>
      </w:r>
      <w:r w:rsidRPr="00C9156C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C9156C">
        <w:rPr>
          <w:rFonts w:eastAsia="Times New Roman" w:cs="Times New Roman"/>
          <w:szCs w:val="20"/>
          <w:u w:val="single"/>
        </w:rPr>
        <w:tab/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47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F41691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8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47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F41691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9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0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27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1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27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98  Nays</w:t>
      </w:r>
      <w:r>
        <w:rPr>
          <w:rFonts w:cs="Times New Roman"/>
        </w:rPr>
        <w:noBreakHyphen/>
        <w:t>0 (</w:t>
      </w:r>
      <w:hyperlink r:id="rId12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27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3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12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4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F41691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5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1/23/2020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F41691">
        <w:rPr>
          <w:rFonts w:cs="Times New Roman"/>
          <w:b/>
        </w:rPr>
        <w:t>Labor, Commerce and Industry</w:t>
      </w:r>
      <w:r>
        <w:rPr>
          <w:rFonts w:cs="Times New Roman"/>
        </w:rPr>
        <w:t xml:space="preserve"> (</w:t>
      </w:r>
      <w:hyperlink r:id="rId16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17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25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8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25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40  Nays</w:t>
      </w:r>
      <w:r>
        <w:rPr>
          <w:rFonts w:cs="Times New Roman"/>
        </w:rPr>
        <w:noBreakHyphen/>
        <w:t>0 (</w:t>
      </w:r>
      <w:hyperlink r:id="rId19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25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20" w:history="1">
        <w:r w:rsidRPr="00F41691">
          <w:rPr>
            <w:rStyle w:val="Hyperlink"/>
            <w:rFonts w:cs="Times New Roman"/>
          </w:rPr>
          <w:t>Senate Journal</w:t>
        </w:r>
        <w:r w:rsidRPr="00F41691">
          <w:rPr>
            <w:rStyle w:val="Hyperlink"/>
            <w:rFonts w:cs="Times New Roman"/>
          </w:rPr>
          <w:noBreakHyphen/>
          <w:t>page 16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21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76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106  Nays</w:t>
      </w:r>
      <w:r>
        <w:rPr>
          <w:rFonts w:cs="Times New Roman"/>
        </w:rPr>
        <w:noBreakHyphen/>
        <w:t>0 (</w:t>
      </w:r>
      <w:hyperlink r:id="rId22" w:history="1">
        <w:r w:rsidRPr="00F41691">
          <w:rPr>
            <w:rStyle w:val="Hyperlink"/>
            <w:rFonts w:cs="Times New Roman"/>
          </w:rPr>
          <w:t>House Journal</w:t>
        </w:r>
        <w:r w:rsidRPr="00F41691">
          <w:rPr>
            <w:rStyle w:val="Hyperlink"/>
            <w:rFonts w:cs="Times New Roman"/>
          </w:rPr>
          <w:noBreakHyphen/>
          <w:t>page 76</w:t>
        </w:r>
      </w:hyperlink>
      <w:r>
        <w:rPr>
          <w:rFonts w:cs="Times New Roman"/>
        </w:rPr>
        <w:t>)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9/25/2020</w:t>
      </w:r>
      <w:r>
        <w:rPr>
          <w:rFonts w:cs="Times New Roman"/>
        </w:rPr>
        <w:tab/>
      </w:r>
      <w:r>
        <w:rPr>
          <w:rFonts w:cs="Times New Roman"/>
        </w:rPr>
        <w:tab/>
        <w:t>Ratified R  179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9/28/2020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09/28/20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Act No.  157</w:t>
      </w:r>
    </w:p>
    <w:p w:rsidR="00EE67E6" w:rsidRDefault="00EE67E6" w:rsidP="00EE67E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9156C" w:rsidRPr="00C9156C" w:rsidRDefault="00C9156C" w:rsidP="00C9156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szCs w:val="20"/>
        </w:rPr>
        <w:t xml:space="preserve">View the latest </w:t>
      </w:r>
      <w:hyperlink r:id="rId23" w:history="1">
        <w:r w:rsidRPr="00C9156C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C9156C">
        <w:rPr>
          <w:rFonts w:eastAsia="Times New Roman" w:cs="Times New Roman"/>
          <w:szCs w:val="20"/>
        </w:rPr>
        <w:t xml:space="preserve"> at the website</w:t>
      </w:r>
    </w:p>
    <w:p w:rsidR="00C9156C" w:rsidRPr="00C9156C" w:rsidRDefault="00C9156C" w:rsidP="00C9156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9156C">
        <w:rPr>
          <w:rFonts w:eastAsia="Times New Roman" w:cs="Times New Roman"/>
          <w:b/>
          <w:szCs w:val="20"/>
        </w:rPr>
        <w:t>VERSIONS OF THIS BILL</w:t>
      </w:r>
    </w:p>
    <w:p w:rsidR="00C9156C" w:rsidRPr="00C9156C" w:rsidRDefault="00C9156C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9156C" w:rsidRPr="00C9156C" w:rsidRDefault="004C7746" w:rsidP="00C915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C9156C" w:rsidRPr="00C9156C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C9156C" w:rsidRPr="00C9156C" w:rsidRDefault="004C7746" w:rsidP="00C915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C9156C" w:rsidRPr="00C9156C">
          <w:rPr>
            <w:rFonts w:eastAsia="Times New Roman" w:cs="Times New Roman"/>
            <w:color w:val="0000FF" w:themeColor="hyperlink"/>
            <w:szCs w:val="20"/>
            <w:u w:val="single"/>
          </w:rPr>
          <w:t>4/30/2019</w:t>
        </w:r>
      </w:hyperlink>
    </w:p>
    <w:p w:rsidR="00C9156C" w:rsidRPr="00C9156C" w:rsidRDefault="004C7746" w:rsidP="00C915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C9156C" w:rsidRPr="00C9156C">
          <w:rPr>
            <w:rFonts w:eastAsia="Times New Roman" w:cs="Times New Roman"/>
            <w:color w:val="0000FF" w:themeColor="hyperlink"/>
            <w:szCs w:val="20"/>
            <w:u w:val="single"/>
          </w:rPr>
          <w:t>5/2/2019</w:t>
        </w:r>
      </w:hyperlink>
    </w:p>
    <w:p w:rsidR="00C9156C" w:rsidRPr="00C9156C" w:rsidRDefault="004C7746" w:rsidP="00C915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C9156C" w:rsidRPr="00C9156C">
          <w:rPr>
            <w:rFonts w:eastAsia="Times New Roman" w:cs="Times New Roman"/>
            <w:color w:val="0000FF" w:themeColor="hyperlink"/>
            <w:szCs w:val="20"/>
            <w:u w:val="single"/>
          </w:rPr>
          <w:t>1/23/2020</w:t>
        </w:r>
      </w:hyperlink>
    </w:p>
    <w:p w:rsidR="00C9156C" w:rsidRPr="00C9156C" w:rsidRDefault="004C7746" w:rsidP="00C915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C9156C" w:rsidRPr="00C9156C">
          <w:rPr>
            <w:rFonts w:eastAsia="Times New Roman" w:cs="Times New Roman"/>
            <w:color w:val="0000FF" w:themeColor="hyperlink"/>
            <w:szCs w:val="20"/>
            <w:u w:val="single"/>
          </w:rPr>
          <w:t>9/15/2020</w:t>
        </w:r>
      </w:hyperlink>
    </w:p>
    <w:p w:rsidR="00C9156C" w:rsidRPr="00C9156C" w:rsidRDefault="00C9156C" w:rsidP="00C915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C9156C" w:rsidRDefault="00C9156C" w:rsidP="00C915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9156C" w:rsidSect="00C9156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8574D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(A157, R179, H4327)</w:t>
      </w:r>
    </w:p>
    <w:p w:rsidR="00C8574D" w:rsidRPr="008836A5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8574D" w:rsidRPr="00C9156C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9156C">
        <w:rPr>
          <w:rFonts w:cs="Times New Roman"/>
          <w:b/>
          <w:color w:val="000000" w:themeColor="text1"/>
          <w:szCs w:val="36"/>
        </w:rPr>
        <w:t xml:space="preserve">AN ACT </w:t>
      </w:r>
      <w:r w:rsidRPr="00C9156C">
        <w:rPr>
          <w:rFonts w:cs="Times New Roman"/>
          <w:b/>
          <w:color w:val="000000" w:themeColor="text1"/>
          <w:u w:color="000000" w:themeColor="text1"/>
        </w:rPr>
        <w:t>TO AMEND THE CODE OF LAWS OF SOUTH CAROLINA, 1976, BY ADDING SECTION 6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9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67 SO AS TO PROVIDE THAT STRUCTURES WITHOUT A COMMERCIAL KITCHEN USED IN AGRITOURISM ACTIVITY AS DEFINED BY SECTION 46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53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10 SHALL FALL UNDER THE GROUP A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3 CLASSIFICATION, AS DEFINED IN THE LATEST EDITION OF THE APPLICABLE BUILDING CODES PURSUANT TO SECTION 6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9</w:t>
      </w:r>
      <w:r w:rsidRPr="00C9156C">
        <w:rPr>
          <w:rFonts w:cs="Times New Roman"/>
          <w:b/>
          <w:color w:val="000000" w:themeColor="text1"/>
          <w:u w:color="000000" w:themeColor="text1"/>
        </w:rPr>
        <w:noBreakHyphen/>
        <w:t>50, AND THAT THESE STRUCTURES MAY ACCOMMODATE UP TO THREE HUNDRED GUESTS WITHOUT INSTALLING A SPRINKLER SYSTEM.</w:t>
      </w: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C8574D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F363A">
        <w:rPr>
          <w:rFonts w:cs="Times New Roman"/>
        </w:rPr>
        <w:t>Be it enacted by the General Assembly of the State of South Carolina:</w:t>
      </w:r>
    </w:p>
    <w:p w:rsidR="00C8574D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574D" w:rsidRPr="001605A3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Classification of structures lacking commercial kitchens used in agritourism activity</w:t>
      </w: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8F363A">
        <w:rPr>
          <w:rFonts w:cs="Times New Roman"/>
          <w:u w:color="000000" w:themeColor="text1"/>
        </w:rPr>
        <w:t>SECTION</w:t>
      </w:r>
      <w:r w:rsidRPr="008F363A">
        <w:rPr>
          <w:rFonts w:cs="Times New Roman"/>
          <w:u w:color="000000" w:themeColor="text1"/>
        </w:rPr>
        <w:tab/>
        <w:t>1.</w:t>
      </w:r>
      <w:r w:rsidRPr="008F363A">
        <w:rPr>
          <w:rFonts w:cs="Times New Roman"/>
          <w:u w:color="000000" w:themeColor="text1"/>
        </w:rPr>
        <w:tab/>
        <w:t>Chapter 9, Title 6 of the 1976 Code is amended by adding:</w:t>
      </w: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8F363A">
        <w:rPr>
          <w:rFonts w:cs="Times New Roman"/>
          <w:u w:color="000000" w:themeColor="text1"/>
        </w:rPr>
        <w:tab/>
        <w:t>“Section 6</w:t>
      </w:r>
      <w:r w:rsidRPr="008F363A">
        <w:rPr>
          <w:rFonts w:cs="Times New Roman"/>
          <w:u w:color="000000" w:themeColor="text1"/>
        </w:rPr>
        <w:noBreakHyphen/>
        <w:t>9</w:t>
      </w:r>
      <w:r w:rsidRPr="008F363A">
        <w:rPr>
          <w:rFonts w:cs="Times New Roman"/>
          <w:u w:color="000000" w:themeColor="text1"/>
        </w:rPr>
        <w:noBreakHyphen/>
        <w:t>67.</w:t>
      </w:r>
      <w:r w:rsidRPr="008F363A">
        <w:rPr>
          <w:rFonts w:cs="Times New Roman"/>
          <w:u w:color="000000" w:themeColor="text1"/>
        </w:rPr>
        <w:tab/>
        <w:t>Structures without a commercial kitchen used in agritourism activity as defined by Section 46</w:t>
      </w:r>
      <w:r w:rsidRPr="008F363A">
        <w:rPr>
          <w:rFonts w:cs="Times New Roman"/>
          <w:u w:color="000000" w:themeColor="text1"/>
        </w:rPr>
        <w:noBreakHyphen/>
        <w:t>53</w:t>
      </w:r>
      <w:r w:rsidRPr="008F363A">
        <w:rPr>
          <w:rFonts w:cs="Times New Roman"/>
          <w:u w:color="000000" w:themeColor="text1"/>
        </w:rPr>
        <w:noBreakHyphen/>
        <w:t xml:space="preserve">10 shall fall under </w:t>
      </w:r>
      <w:r w:rsidRPr="008F363A">
        <w:rPr>
          <w:rFonts w:cs="Times New Roman"/>
          <w:snapToGrid w:val="0"/>
        </w:rPr>
        <w:t>the group A</w:t>
      </w:r>
      <w:r w:rsidRPr="008F363A">
        <w:rPr>
          <w:rFonts w:cs="Times New Roman"/>
          <w:snapToGrid w:val="0"/>
        </w:rPr>
        <w:noBreakHyphen/>
        <w:t>3 classification, as defined in the latest edition of the applicable building codes pursuant to Section 6</w:t>
      </w:r>
      <w:r w:rsidRPr="008F363A">
        <w:rPr>
          <w:rFonts w:cs="Times New Roman"/>
          <w:snapToGrid w:val="0"/>
        </w:rPr>
        <w:noBreakHyphen/>
        <w:t>9</w:t>
      </w:r>
      <w:r w:rsidRPr="008F363A">
        <w:rPr>
          <w:rFonts w:cs="Times New Roman"/>
          <w:snapToGrid w:val="0"/>
        </w:rPr>
        <w:noBreakHyphen/>
        <w:t xml:space="preserve">50. Such structures may accommodate up to three </w:t>
      </w:r>
      <w:r w:rsidRPr="008F363A">
        <w:rPr>
          <w:rFonts w:cs="Times New Roman"/>
          <w:u w:color="000000" w:themeColor="text1"/>
        </w:rPr>
        <w:t xml:space="preserve">hundred guests without installing a sprinkler system.” </w:t>
      </w:r>
    </w:p>
    <w:p w:rsidR="00C8574D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C8574D" w:rsidRPr="001605A3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>
        <w:rPr>
          <w:rFonts w:cs="Times New Roman"/>
          <w:b/>
          <w:u w:color="000000" w:themeColor="text1"/>
        </w:rPr>
        <w:t>Time effective</w:t>
      </w: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C8574D" w:rsidRPr="008F363A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F363A">
        <w:rPr>
          <w:rFonts w:cs="Times New Roman"/>
          <w:u w:color="000000" w:themeColor="text1"/>
        </w:rPr>
        <w:t>SECTION</w:t>
      </w:r>
      <w:r w:rsidRPr="008F363A">
        <w:rPr>
          <w:rFonts w:cs="Times New Roman"/>
          <w:u w:color="000000" w:themeColor="text1"/>
        </w:rPr>
        <w:tab/>
        <w:t>2.</w:t>
      </w:r>
      <w:r w:rsidRPr="008F363A">
        <w:rPr>
          <w:rFonts w:cs="Times New Roman"/>
          <w:u w:color="000000" w:themeColor="text1"/>
        </w:rPr>
        <w:tab/>
        <w:t>This act takes effect upon approval by the Governor.</w:t>
      </w:r>
    </w:p>
    <w:p w:rsidR="00C8574D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C8574D" w:rsidRDefault="00C8574D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</w:t>
      </w:r>
    </w:p>
    <w:p w:rsidR="00C8574D" w:rsidRDefault="00C8574D" w:rsidP="00C8574D">
      <w:pPr>
        <w:jc w:val="both"/>
        <w:rPr>
          <w:color w:val="000000" w:themeColor="text1"/>
        </w:rPr>
      </w:pPr>
    </w:p>
    <w:p w:rsidR="00C8574D" w:rsidRDefault="00C8574D" w:rsidP="00C8574D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505C1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 </w:t>
      </w:r>
    </w:p>
    <w:p w:rsidR="00C8574D" w:rsidRDefault="00C8574D" w:rsidP="00C8574D">
      <w:pPr>
        <w:jc w:val="center"/>
        <w:rPr>
          <w:color w:val="000000" w:themeColor="text1"/>
        </w:rPr>
      </w:pPr>
    </w:p>
    <w:p w:rsidR="00C8574D" w:rsidRDefault="00C8574D" w:rsidP="00C8574D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9156C" w:rsidRPr="00BD5C04" w:rsidRDefault="00C9156C" w:rsidP="00C8574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9156C" w:rsidRPr="00BD5C04" w:rsidSect="00C9156C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0920" w:rsidRDefault="00E10920" w:rsidP="007D5FAC">
      <w:r>
        <w:separator/>
      </w:r>
    </w:p>
  </w:endnote>
  <w:endnote w:type="continuationSeparator" w:id="0">
    <w:p w:rsidR="00E10920" w:rsidRDefault="00E10920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6C" w:rsidRPr="00C9156C" w:rsidRDefault="00C9156C" w:rsidP="00C9156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4C77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56C" w:rsidRDefault="00C915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0920" w:rsidRDefault="00E10920" w:rsidP="007D5FAC">
      <w:r>
        <w:separator/>
      </w:r>
    </w:p>
  </w:footnote>
  <w:footnote w:type="continuationSeparator" w:id="0">
    <w:p w:rsidR="00E10920" w:rsidRDefault="00E10920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Williams"/>
    <w:docVar w:name="ActBillNo" w:val="4327"/>
    <w:docVar w:name="ActSecretary" w:val="Charlton"/>
    <w:docVar w:name="ActSIdno" w:val="(179)  4327ZW20"/>
    <w:docVar w:name="clipname" w:val="4327ZW20"/>
    <w:docVar w:name="dvBillNumber" w:val="4327"/>
    <w:docVar w:name="dvBillNumberPrefix" w:val="H"/>
    <w:docVar w:name="dvOriginalBody" w:val="House"/>
    <w:docVar w:name="HOUSEACTFULLPATH" w:val="L:\COUNCIL\ACTS\4327ZW20.DOCX"/>
    <w:docVar w:name="OrigHOUSEBillNo" w:val="4327"/>
    <w:docVar w:name="WhatActtype" w:val="AN ACT"/>
  </w:docVars>
  <w:rsids>
    <w:rsidRoot w:val="00E10920"/>
    <w:rsid w:val="00002DE0"/>
    <w:rsid w:val="00020349"/>
    <w:rsid w:val="00020977"/>
    <w:rsid w:val="00021B0B"/>
    <w:rsid w:val="00023A0C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C2795"/>
    <w:rsid w:val="000D6F51"/>
    <w:rsid w:val="001030FE"/>
    <w:rsid w:val="001031AE"/>
    <w:rsid w:val="00103295"/>
    <w:rsid w:val="0010350B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05A3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6F7754"/>
    <w:rsid w:val="007009F2"/>
    <w:rsid w:val="00703D30"/>
    <w:rsid w:val="00704FF9"/>
    <w:rsid w:val="007052EC"/>
    <w:rsid w:val="00706B65"/>
    <w:rsid w:val="00712B5B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13EB"/>
    <w:rsid w:val="007C173B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4419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C4723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1F8C"/>
    <w:rsid w:val="00953BF7"/>
    <w:rsid w:val="009560AB"/>
    <w:rsid w:val="009631DC"/>
    <w:rsid w:val="009634D4"/>
    <w:rsid w:val="00965548"/>
    <w:rsid w:val="00966B42"/>
    <w:rsid w:val="00971351"/>
    <w:rsid w:val="0097332E"/>
    <w:rsid w:val="00974FD7"/>
    <w:rsid w:val="00980444"/>
    <w:rsid w:val="00982E93"/>
    <w:rsid w:val="00993266"/>
    <w:rsid w:val="00995835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5206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5A19"/>
    <w:rsid w:val="00B36400"/>
    <w:rsid w:val="00B374C4"/>
    <w:rsid w:val="00B408FD"/>
    <w:rsid w:val="00B4797F"/>
    <w:rsid w:val="00B516BA"/>
    <w:rsid w:val="00B520A2"/>
    <w:rsid w:val="00B57083"/>
    <w:rsid w:val="00B60515"/>
    <w:rsid w:val="00B62CAB"/>
    <w:rsid w:val="00B678FA"/>
    <w:rsid w:val="00B72ED3"/>
    <w:rsid w:val="00B73571"/>
    <w:rsid w:val="00B80C16"/>
    <w:rsid w:val="00B8205B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D5C04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8574D"/>
    <w:rsid w:val="00C9156C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3C1F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03AD"/>
    <w:rsid w:val="00DE271A"/>
    <w:rsid w:val="00DF0E69"/>
    <w:rsid w:val="00E00FC9"/>
    <w:rsid w:val="00E02CA8"/>
    <w:rsid w:val="00E0650C"/>
    <w:rsid w:val="00E06B5E"/>
    <w:rsid w:val="00E076BB"/>
    <w:rsid w:val="00E10920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66EB1"/>
    <w:rsid w:val="00E71D4E"/>
    <w:rsid w:val="00E757F4"/>
    <w:rsid w:val="00E9303D"/>
    <w:rsid w:val="00EA2450"/>
    <w:rsid w:val="00EA2A3A"/>
    <w:rsid w:val="00EA4AF4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E67E6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3875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8B328A60-F689-4849-9C1F-66F9F9FA5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915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DE271A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915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E38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327.docx" TargetMode="External"/><Relationship Id="rId13" Type="http://schemas.openxmlformats.org/officeDocument/2006/relationships/hyperlink" Target="file:///h:\hj\20190507.docx" TargetMode="External"/><Relationship Id="rId18" Type="http://schemas.openxmlformats.org/officeDocument/2006/relationships/hyperlink" Target="file:///h:\sj\20200915.docx" TargetMode="External"/><Relationship Id="rId26" Type="http://schemas.openxmlformats.org/officeDocument/2006/relationships/hyperlink" Target="file:///p:\pprever\2019-20\4327_2019050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\20200922.docx" TargetMode="External"/><Relationship Id="rId7" Type="http://schemas.openxmlformats.org/officeDocument/2006/relationships/hyperlink" Target="file:///h:\hj\20190327.docx" TargetMode="External"/><Relationship Id="rId12" Type="http://schemas.openxmlformats.org/officeDocument/2006/relationships/hyperlink" Target="file:///h:\hj\20190502.docx" TargetMode="External"/><Relationship Id="rId17" Type="http://schemas.openxmlformats.org/officeDocument/2006/relationships/hyperlink" Target="file:///h:\sj\20200915.docx" TargetMode="External"/><Relationship Id="rId25" Type="http://schemas.openxmlformats.org/officeDocument/2006/relationships/hyperlink" Target="file:///p:\pprever\2019-20\4327_20190430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00123.docx" TargetMode="External"/><Relationship Id="rId20" Type="http://schemas.openxmlformats.org/officeDocument/2006/relationships/hyperlink" Target="file:///h:\sj\20200916.docx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502.docx" TargetMode="External"/><Relationship Id="rId24" Type="http://schemas.openxmlformats.org/officeDocument/2006/relationships/hyperlink" Target="file:///p:\pprever\2019-20\4327_20190327.docx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\20190508.docx" TargetMode="External"/><Relationship Id="rId23" Type="http://schemas.openxmlformats.org/officeDocument/2006/relationships/hyperlink" Target="http://www.scstatehouse.gov/billsearch.php?billnumbers=4327&amp;session=123&amp;summary=B" TargetMode="External"/><Relationship Id="rId28" Type="http://schemas.openxmlformats.org/officeDocument/2006/relationships/hyperlink" Target="file:///p:\pprever\2019-20\4327_20200915.docx" TargetMode="External"/><Relationship Id="rId10" Type="http://schemas.openxmlformats.org/officeDocument/2006/relationships/hyperlink" Target="file:///h:\hj\20190502.docx" TargetMode="External"/><Relationship Id="rId19" Type="http://schemas.openxmlformats.org/officeDocument/2006/relationships/hyperlink" Target="file:///h:\sj\20200915.docx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430.docx" TargetMode="External"/><Relationship Id="rId14" Type="http://schemas.openxmlformats.org/officeDocument/2006/relationships/hyperlink" Target="file:///h:\sj\20190508.docx" TargetMode="External"/><Relationship Id="rId22" Type="http://schemas.openxmlformats.org/officeDocument/2006/relationships/hyperlink" Target="file:///h:\hj\20200922.docx" TargetMode="External"/><Relationship Id="rId27" Type="http://schemas.openxmlformats.org/officeDocument/2006/relationships/hyperlink" Target="file:///p:\pprever\2019-20\4327_20200123.docx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30913-4D34-4EE3-A126-6C20BE9F4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F3BE904A</Template>
  <TotalTime>0</TotalTime>
  <Pages>3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4327: Building Codes - South Carolina Legislature Online</dc:title>
  <dc:subject/>
  <dc:creator>Chris Charlton</dc:creator>
  <cp:keywords/>
  <dc:description/>
  <cp:lastModifiedBy>Lavarres Lynch</cp:lastModifiedBy>
  <cp:revision>2</cp:revision>
  <dcterms:created xsi:type="dcterms:W3CDTF">2020-10-06T13:40:00Z</dcterms:created>
  <dcterms:modified xsi:type="dcterms:W3CDTF">2020-10-06T13:40:00Z</dcterms:modified>
</cp:coreProperties>
</file>