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677" w:rsidRDefault="00240677" w:rsidP="00240677">
      <w:pPr>
        <w:widowControl w:val="0"/>
        <w:jc w:val="center"/>
      </w:pPr>
      <w:r w:rsidRPr="00240677">
        <w:rPr>
          <w:b/>
        </w:rPr>
        <w:t>South Carolina General Assembly</w:t>
      </w:r>
    </w:p>
    <w:p w:rsidR="00240677" w:rsidRDefault="00240677" w:rsidP="00240677">
      <w:pPr>
        <w:widowControl w:val="0"/>
        <w:jc w:val="center"/>
      </w:pPr>
      <w:r>
        <w:t>123rd Session, 2019-2020</w:t>
      </w:r>
    </w:p>
    <w:p w:rsidR="00240677" w:rsidRDefault="00240677" w:rsidP="00240677">
      <w:pPr>
        <w:widowControl w:val="0"/>
        <w:jc w:val="left"/>
      </w:pPr>
    </w:p>
    <w:p w:rsidR="00240677" w:rsidRDefault="00240677" w:rsidP="00240677">
      <w:pPr>
        <w:widowControl w:val="0"/>
        <w:jc w:val="left"/>
        <w:rPr>
          <w:b/>
        </w:rPr>
      </w:pPr>
      <w:r w:rsidRPr="00240677">
        <w:rPr>
          <w:b/>
        </w:rPr>
        <w:t>H. 4507</w:t>
      </w:r>
    </w:p>
    <w:p w:rsidR="00240677" w:rsidRDefault="00240677" w:rsidP="00240677">
      <w:pPr>
        <w:widowControl w:val="0"/>
        <w:jc w:val="left"/>
        <w:rPr>
          <w:b/>
        </w:rPr>
      </w:pPr>
    </w:p>
    <w:p w:rsidR="00240677" w:rsidRDefault="00240677" w:rsidP="00240677">
      <w:pPr>
        <w:widowControl w:val="0"/>
        <w:jc w:val="left"/>
      </w:pPr>
      <w:r w:rsidRPr="00240677">
        <w:rPr>
          <w:b/>
        </w:rPr>
        <w:t>STATUS INFORMATION</w:t>
      </w:r>
    </w:p>
    <w:p w:rsidR="00240677" w:rsidRDefault="00240677" w:rsidP="00240677">
      <w:pPr>
        <w:widowControl w:val="0"/>
        <w:jc w:val="left"/>
      </w:pPr>
    </w:p>
    <w:p w:rsidR="00240677" w:rsidRDefault="00240677" w:rsidP="00240677">
      <w:pPr>
        <w:widowControl w:val="0"/>
        <w:jc w:val="left"/>
      </w:pPr>
      <w:r>
        <w:t>House Resolution</w:t>
      </w:r>
    </w:p>
    <w:p w:rsidR="00240677" w:rsidRDefault="00240677" w:rsidP="00240677">
      <w:pPr>
        <w:widowControl w:val="0"/>
        <w:jc w:val="left"/>
      </w:pPr>
      <w:r>
        <w:t>Sponsors: Rep. Parks</w:t>
      </w:r>
    </w:p>
    <w:p w:rsidR="00240677" w:rsidRDefault="00240677" w:rsidP="00240677">
      <w:pPr>
        <w:widowControl w:val="0"/>
        <w:jc w:val="left"/>
      </w:pPr>
      <w:r>
        <w:t>Document Path: l:\council\bills\jn\3095cz19.docx</w:t>
      </w:r>
    </w:p>
    <w:p w:rsidR="00240677" w:rsidRDefault="00240677" w:rsidP="00240677">
      <w:pPr>
        <w:widowControl w:val="0"/>
        <w:jc w:val="left"/>
      </w:pPr>
    </w:p>
    <w:p w:rsidR="00240677" w:rsidRDefault="00240677" w:rsidP="00240677">
      <w:pPr>
        <w:widowControl w:val="0"/>
        <w:jc w:val="left"/>
      </w:pPr>
      <w:r>
        <w:t>Introduced in the House on May 1, 2019</w:t>
      </w:r>
    </w:p>
    <w:p w:rsidR="00240677" w:rsidRDefault="00240677" w:rsidP="00240677">
      <w:pPr>
        <w:widowControl w:val="0"/>
        <w:jc w:val="left"/>
      </w:pPr>
      <w:r>
        <w:t>Adopted by the House on May 1, 2019</w:t>
      </w:r>
    </w:p>
    <w:p w:rsidR="00240677" w:rsidRDefault="00240677" w:rsidP="00240677">
      <w:pPr>
        <w:widowControl w:val="0"/>
        <w:jc w:val="left"/>
      </w:pPr>
    </w:p>
    <w:p w:rsidR="00240677" w:rsidRDefault="00240677" w:rsidP="00240677">
      <w:pPr>
        <w:widowControl w:val="0"/>
        <w:jc w:val="left"/>
      </w:pPr>
      <w:r>
        <w:t xml:space="preserve">Summary: </w:t>
      </w:r>
      <w:r w:rsidR="00E05342">
        <w:t>Dr. Darrell Johnson</w:t>
      </w:r>
    </w:p>
    <w:p w:rsidR="00240677" w:rsidRDefault="00240677" w:rsidP="00240677">
      <w:pPr>
        <w:widowControl w:val="0"/>
        <w:jc w:val="left"/>
      </w:pPr>
    </w:p>
    <w:p w:rsidR="00240677" w:rsidRDefault="00240677" w:rsidP="00240677">
      <w:pPr>
        <w:widowControl w:val="0"/>
        <w:jc w:val="left"/>
      </w:pPr>
    </w:p>
    <w:p w:rsidR="00240677" w:rsidRDefault="00240677" w:rsidP="00240677">
      <w:pPr>
        <w:widowControl w:val="0"/>
        <w:tabs>
          <w:tab w:val="center" w:pos="590"/>
          <w:tab w:val="center" w:pos="1440"/>
          <w:tab w:val="left" w:pos="1872"/>
          <w:tab w:val="left" w:pos="9187"/>
        </w:tabs>
        <w:jc w:val="left"/>
      </w:pPr>
      <w:r w:rsidRPr="00240677">
        <w:rPr>
          <w:b/>
        </w:rPr>
        <w:t>HISTORY OF LEGISLATIVE ACTIONS</w:t>
      </w:r>
    </w:p>
    <w:p w:rsidR="00240677" w:rsidRDefault="00240677" w:rsidP="00240677">
      <w:pPr>
        <w:widowControl w:val="0"/>
        <w:tabs>
          <w:tab w:val="center" w:pos="590"/>
          <w:tab w:val="center" w:pos="1440"/>
          <w:tab w:val="left" w:pos="1872"/>
          <w:tab w:val="left" w:pos="9187"/>
        </w:tabs>
        <w:jc w:val="left"/>
      </w:pPr>
    </w:p>
    <w:p w:rsidR="00240677" w:rsidRPr="00240677" w:rsidRDefault="00240677" w:rsidP="00240677">
      <w:pPr>
        <w:widowControl w:val="0"/>
        <w:tabs>
          <w:tab w:val="center" w:pos="590"/>
          <w:tab w:val="center" w:pos="1440"/>
          <w:tab w:val="left" w:pos="1872"/>
          <w:tab w:val="left" w:pos="9187"/>
        </w:tabs>
        <w:jc w:val="left"/>
      </w:pPr>
      <w:r w:rsidRPr="00240677">
        <w:rPr>
          <w:u w:val="single"/>
        </w:rPr>
        <w:tab/>
        <w:t>Date</w:t>
      </w:r>
      <w:r w:rsidRPr="00240677">
        <w:rPr>
          <w:u w:val="single"/>
        </w:rPr>
        <w:tab/>
        <w:t>Body</w:t>
      </w:r>
      <w:r w:rsidRPr="00240677">
        <w:rPr>
          <w:u w:val="single"/>
        </w:rPr>
        <w:tab/>
        <w:t>Action Description with journal page number</w:t>
      </w:r>
      <w:r w:rsidRPr="00240677">
        <w:rPr>
          <w:u w:val="single"/>
        </w:rPr>
        <w:tab/>
      </w:r>
    </w:p>
    <w:p w:rsidR="00B23D9D" w:rsidRDefault="00B23D9D" w:rsidP="00B23D9D">
      <w:pPr>
        <w:widowControl w:val="0"/>
        <w:tabs>
          <w:tab w:val="right" w:pos="1008"/>
          <w:tab w:val="left" w:pos="1152"/>
          <w:tab w:val="left" w:pos="1872"/>
          <w:tab w:val="left" w:pos="9187"/>
        </w:tabs>
        <w:ind w:left="2088" w:hanging="2088"/>
      </w:pPr>
      <w:r>
        <w:tab/>
        <w:t>5/1/2019</w:t>
      </w:r>
      <w:r>
        <w:tab/>
        <w:t>House</w:t>
      </w:r>
      <w:r>
        <w:tab/>
      </w:r>
      <w:r w:rsidRPr="002837C8">
        <w:t>Introduced and adopted (</w:t>
      </w:r>
      <w:hyperlink r:id="rId7" w:history="1">
        <w:r w:rsidRPr="002837C8">
          <w:rPr>
            <w:rStyle w:val="Hyperlink"/>
          </w:rPr>
          <w:t>House Journal</w:t>
        </w:r>
        <w:r w:rsidRPr="002837C8">
          <w:rPr>
            <w:rStyle w:val="Hyperlink"/>
          </w:rPr>
          <w:noBreakHyphen/>
          <w:t>page 4</w:t>
        </w:r>
      </w:hyperlink>
      <w:r w:rsidRPr="002837C8">
        <w:t>)</w:t>
      </w:r>
    </w:p>
    <w:p w:rsidR="00B23D9D" w:rsidRDefault="00B23D9D" w:rsidP="00B23D9D">
      <w:pPr>
        <w:widowControl w:val="0"/>
        <w:tabs>
          <w:tab w:val="right" w:pos="1008"/>
          <w:tab w:val="left" w:pos="1152"/>
          <w:tab w:val="left" w:pos="1872"/>
          <w:tab w:val="left" w:pos="9187"/>
        </w:tabs>
        <w:ind w:left="2088" w:hanging="2088"/>
      </w:pPr>
    </w:p>
    <w:p w:rsidR="00240677" w:rsidRDefault="00240677" w:rsidP="002406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40677">
          <w:rPr>
            <w:rStyle w:val="Hyperlink"/>
          </w:rPr>
          <w:t>legislative information</w:t>
        </w:r>
      </w:hyperlink>
      <w:r>
        <w:t xml:space="preserve"> at the website</w:t>
      </w:r>
    </w:p>
    <w:p w:rsidR="00240677" w:rsidRDefault="00240677" w:rsidP="00240677">
      <w:pPr>
        <w:widowControl w:val="0"/>
        <w:tabs>
          <w:tab w:val="right" w:pos="1008"/>
          <w:tab w:val="left" w:pos="1152"/>
          <w:tab w:val="left" w:pos="1872"/>
          <w:tab w:val="left" w:pos="9187"/>
        </w:tabs>
        <w:ind w:left="2088" w:hanging="2088"/>
        <w:jc w:val="left"/>
      </w:pPr>
    </w:p>
    <w:p w:rsidR="00240677" w:rsidRPr="00240677" w:rsidRDefault="00240677" w:rsidP="00240677">
      <w:pPr>
        <w:widowControl w:val="0"/>
        <w:tabs>
          <w:tab w:val="right" w:pos="1008"/>
          <w:tab w:val="left" w:pos="1152"/>
          <w:tab w:val="left" w:pos="1872"/>
          <w:tab w:val="left" w:pos="9187"/>
        </w:tabs>
        <w:ind w:left="2088" w:hanging="2088"/>
        <w:jc w:val="left"/>
      </w:pPr>
    </w:p>
    <w:p w:rsidR="00240677" w:rsidRDefault="00240677" w:rsidP="00240677">
      <w:r w:rsidRPr="00240677">
        <w:rPr>
          <w:b/>
        </w:rPr>
        <w:t>VERSIONS OF THIS BILL</w:t>
      </w:r>
    </w:p>
    <w:p w:rsidR="00240677" w:rsidRDefault="00240677" w:rsidP="00240677"/>
    <w:p w:rsidR="00240677" w:rsidRDefault="00EC0B80" w:rsidP="00240677">
      <w:hyperlink r:id="rId9" w:history="1">
        <w:r w:rsidR="00240677">
          <w:rPr>
            <w:rStyle w:val="Hyperlink"/>
          </w:rPr>
          <w:t>5/1/2019</w:t>
        </w:r>
      </w:hyperlink>
    </w:p>
    <w:p w:rsidR="00240677" w:rsidRDefault="00240677" w:rsidP="00240677"/>
    <w:p w:rsidR="00240677" w:rsidRDefault="00240677" w:rsidP="00240677">
      <w:pPr>
        <w:sectPr w:rsidR="00240677" w:rsidSect="00240677">
          <w:pgSz w:w="12240" w:h="15840" w:code="1"/>
          <w:pgMar w:top="1080" w:right="1440" w:bottom="1080" w:left="1440" w:header="720" w:footer="720" w:gutter="0"/>
          <w:cols w:space="720"/>
          <w:noEndnote/>
          <w:docGrid w:linePitch="360"/>
        </w:sectPr>
      </w:pPr>
    </w:p>
    <w:p w:rsidR="00BD7AEC" w:rsidRDefault="00BD7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65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DARRELL JOHNSON, SUPERINTENDENT OF GREENWOOD SCHOOL DISTRICT 50, UPON THE OCCASION OF HIS RETIREMENT ON JUNE 30, 2019, AFTER THIRTEEN YEARS OF SERVICE TO THE DISTRICT,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South Carolina </w:t>
      </w:r>
      <w:r>
        <w:t>House of Representative</w:t>
      </w:r>
      <w:r w:rsidR="003D7035">
        <w:t>s</w:t>
      </w:r>
      <w:r>
        <w:t xml:space="preserve"> is pleased to learn</w:t>
      </w:r>
      <w:r w:rsidRPr="00E11DA4">
        <w:t xml:space="preserve"> that </w:t>
      </w:r>
      <w:r>
        <w:t>Dr. Darrell Johnson, Superintendent of Greenwood School District 50,</w:t>
      </w:r>
      <w:r w:rsidRPr="00E11DA4">
        <w:t xml:space="preserve"> will begin a well</w:t>
      </w:r>
      <w:r w:rsidR="006230C6">
        <w:noBreakHyphen/>
      </w:r>
      <w:r w:rsidRPr="00E11DA4">
        <w:t>deserved retirement after</w:t>
      </w:r>
      <w:r>
        <w:t xml:space="preserve"> thirty</w:t>
      </w:r>
      <w:r w:rsidR="006230C6">
        <w:noBreakHyphen/>
      </w:r>
      <w:r>
        <w:t xml:space="preserve">two years in education, thirteen of those years as superintendent for the district; and </w:t>
      </w: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raised in the public housing sector of Clover, Darrell Johnson worked hard to overcome the poverty into which he was born. After graduating high school, he was fortunate to be able to attend Winthrop University where he graduated with a bachelor</w:t>
      </w:r>
      <w:r w:rsidR="006230C6" w:rsidRPr="006230C6">
        <w:t>’</w:t>
      </w:r>
      <w:r>
        <w:t>s degree in English, becoming the first male African American to major in English at their institution; and</w:t>
      </w: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mid</w:t>
      </w:r>
      <w:r w:rsidR="006230C6">
        <w:noBreakHyphen/>
      </w:r>
      <w:r>
        <w:t>1980s while working as a school custodian and a substitute teacher, Darrell Johnson returned to Winthrop University to obtain his master</w:t>
      </w:r>
      <w:r w:rsidR="006230C6" w:rsidRPr="006230C6">
        <w:t>’</w:t>
      </w:r>
      <w:r>
        <w:t xml:space="preserve">s degree in </w:t>
      </w:r>
      <w:r w:rsidR="00715BDC">
        <w:t>e</w:t>
      </w:r>
      <w:r>
        <w:t xml:space="preserve">ducation. Then, in 2004, he earned a </w:t>
      </w:r>
      <w:r w:rsidR="00715BDC">
        <w:t>doctoral</w:t>
      </w:r>
      <w:r>
        <w:t xml:space="preserve"> in </w:t>
      </w:r>
      <w:r w:rsidR="00715BDC">
        <w:t>e</w:t>
      </w:r>
      <w:r>
        <w:t xml:space="preserve">ducational </w:t>
      </w:r>
      <w:r w:rsidR="00715BDC">
        <w:t>l</w:t>
      </w:r>
      <w:r>
        <w:t xml:space="preserve">eadership from South Carolina State University; and </w:t>
      </w: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more than three decades, Dr. Johnson has pursued his passion to make a difference in the lives of children. After teaching language arts at the secondary level, Dr. Johnson was named principal at a Rock Hill elementary school and later assistant superintendent for the Rock Hill School District. In May 2006, Dr. Johnson was named superintendent for Greenwood</w:t>
      </w:r>
      <w:r w:rsidR="006230C6" w:rsidRPr="006230C6">
        <w:t>’</w:t>
      </w:r>
      <w:r>
        <w:t xml:space="preserve">s District 50 </w:t>
      </w:r>
      <w:r>
        <w:lastRenderedPageBreak/>
        <w:t>where he oversees eight elementary schools, three middle schools, two high schools, a technology center, and an adult education center; and</w:t>
      </w: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tenure as superintendent, Dr. Johnson oversaw the construction of three elementary schools, a middle school, and the creation of several choice and magnet options with district schools. Additionally, his leadership was instrumental in District 50 becoming an active participant in Transform SC, a program aimed at ensuring that high school graduates are prepared for college, the military, and the workforce; and</w:t>
      </w: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692">
        <w:rPr>
          <w:color w:val="000000" w:themeColor="text1"/>
          <w:u w:color="000000" w:themeColor="text1"/>
        </w:rPr>
        <w:t>Whereas, what stands out most about Dr. Johnson is his energy, hard work, and dedication to the children,</w:t>
      </w:r>
      <w:r>
        <w:rPr>
          <w:color w:val="000000" w:themeColor="text1"/>
          <w:u w:color="000000" w:themeColor="text1"/>
        </w:rPr>
        <w:t xml:space="preserve"> </w:t>
      </w:r>
      <w:r w:rsidRPr="00E03692">
        <w:rPr>
          <w:color w:val="000000" w:themeColor="text1"/>
          <w:u w:color="000000" w:themeColor="text1"/>
        </w:rPr>
        <w:t>families, and wider community he serves. He is passionate about creating the conditions for every child to develop the core academic and social</w:t>
      </w:r>
      <w:r w:rsidR="006230C6">
        <w:rPr>
          <w:color w:val="000000" w:themeColor="text1"/>
          <w:u w:color="000000" w:themeColor="text1"/>
        </w:rPr>
        <w:noBreakHyphen/>
      </w:r>
      <w:r w:rsidRPr="00E03692">
        <w:rPr>
          <w:color w:val="000000" w:themeColor="text1"/>
          <w:u w:color="000000" w:themeColor="text1"/>
        </w:rPr>
        <w:t>emotional competencies they need for success at school and for what lies beyond</w:t>
      </w:r>
      <w:r>
        <w:rPr>
          <w:color w:val="000000" w:themeColor="text1"/>
          <w:u w:color="000000" w:themeColor="text1"/>
        </w:rPr>
        <w:t xml:space="preserve">. Dr. Johnson has provided insights into school leadership, human development, and what it takes for children to become fully engaged, productive citizens of the world; </w:t>
      </w:r>
      <w:r w:rsidRPr="005E7F00">
        <w:rPr>
          <w:color w:val="000000" w:themeColor="text1"/>
          <w:u w:color="000000" w:themeColor="text1"/>
        </w:rPr>
        <w:t>Now, therefore,</w:t>
      </w: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Dr. Darrell Johnson, superintendent of Greenwood School District 50, upon the occasion of his retirement on June 30, 2019, after thirteen years of service to the district, and wish him continued success and happiness in all his future endeavors.</w:t>
      </w:r>
    </w:p>
    <w:p w:rsidR="0000571D" w:rsidRPr="00C9239F"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Darrell Johnson.</w:t>
      </w:r>
    </w:p>
    <w:p w:rsidR="0050040B" w:rsidRDefault="006230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677" w:rsidRDefault="00240677" w:rsidP="00240677">
      <w:pPr>
        <w:suppressAutoHyphens/>
      </w:pPr>
    </w:p>
    <w:sectPr w:rsidR="00240677" w:rsidSect="002406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0C6" w:rsidRDefault="006230C6" w:rsidP="009F0C77">
      <w:r>
        <w:separator/>
      </w:r>
    </w:p>
  </w:endnote>
  <w:endnote w:type="continuationSeparator" w:id="0">
    <w:p w:rsidR="006230C6" w:rsidRDefault="006230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CB05E8-A95E-470D-A373-ACCEA67A8BBC}"/>
    <w:embedBold r:id="rId2" w:fontKey="{53A541E6-4625-412F-B7A7-DE0A14F62089}"/>
  </w:font>
  <w:font w:name="Calibri">
    <w:panose1 w:val="020F0502020204030204"/>
    <w:charset w:val="00"/>
    <w:family w:val="swiss"/>
    <w:pitch w:val="variable"/>
    <w:sig w:usb0="E00002FF" w:usb1="4000ACFF" w:usb2="00000001" w:usb3="00000000" w:csb0="0000019F" w:csb1="00000000"/>
    <w:embedRegular r:id="rId3" w:fontKey="{276A620C-52C5-49D0-A0D3-0F71C1DCDCD3}"/>
  </w:font>
  <w:font w:name="Segoe UI">
    <w:panose1 w:val="020B0502040204020203"/>
    <w:charset w:val="00"/>
    <w:family w:val="swiss"/>
    <w:pitch w:val="variable"/>
    <w:sig w:usb0="E10022FF" w:usb1="C000E47F" w:usb2="00000029" w:usb3="00000000" w:csb0="000001DF" w:csb1="00000000"/>
    <w:embedRegular r:id="rId4" w:fontKey="{E3ADFF6D-A4FE-40EC-A8D7-F84A74DD1F92}"/>
  </w:font>
  <w:font w:name="Cambria">
    <w:panose1 w:val="02040503050406030204"/>
    <w:charset w:val="00"/>
    <w:family w:val="roman"/>
    <w:pitch w:val="variable"/>
    <w:sig w:usb0="E00002FF" w:usb1="400004FF" w:usb2="00000000" w:usb3="00000000" w:csb0="0000019F" w:csb1="00000000"/>
    <w:embedRegular r:id="rId5" w:fontKey="{ED8000CF-51DF-4093-96D9-1236FB4FC5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677" w:rsidRPr="00BD7AEC" w:rsidRDefault="00240677" w:rsidP="00BD7AEC">
    <w:pPr>
      <w:pStyle w:val="Footer"/>
      <w:tabs>
        <w:tab w:val="clear" w:pos="4680"/>
        <w:tab w:val="clear" w:pos="9360"/>
        <w:tab w:val="center" w:pos="2995"/>
      </w:tabs>
      <w:spacing w:before="120"/>
    </w:pPr>
    <w:r>
      <w:t>[4507]</w:t>
    </w:r>
    <w:r>
      <w:tab/>
    </w:r>
    <w:r>
      <w:fldChar w:fldCharType="begin"/>
    </w:r>
    <w:r>
      <w:instrText xml:space="preserve"> PAGE  \* MERGEFORMAT </w:instrText>
    </w:r>
    <w:r>
      <w:fldChar w:fldCharType="separate"/>
    </w:r>
    <w:r w:rsidR="00E053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0C6" w:rsidRDefault="006230C6" w:rsidP="009F0C77">
      <w:r>
        <w:separator/>
      </w:r>
    </w:p>
  </w:footnote>
  <w:footnote w:type="continuationSeparator" w:id="0">
    <w:p w:rsidR="006230C6" w:rsidRDefault="006230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5CZ19"/>
    <w:docVar w:name="CoverBillType" w:val="r"/>
    <w:docVar w:name="DocPath" w:val="L:\Council\bills\JN\3095CZ19.DOCX"/>
    <w:docVar w:name="dvBillNumber" w:val="4507"/>
    <w:docVar w:name="dvBillNumberPrefix" w:val="H. "/>
    <w:docVar w:name="dvOriginalBody" w:val="House"/>
    <w:docVar w:name="dvSteno" w:val="JN"/>
    <w:docVar w:name="NameofBody" w:val="h"/>
    <w:docVar w:name="vGroup2" w:val="Council"/>
  </w:docVars>
  <w:rsids>
    <w:rsidRoot w:val="003B657F"/>
    <w:rsid w:val="0000571D"/>
    <w:rsid w:val="00011869"/>
    <w:rsid w:val="00015CD6"/>
    <w:rsid w:val="000E0100"/>
    <w:rsid w:val="000E1785"/>
    <w:rsid w:val="000F40FA"/>
    <w:rsid w:val="001035F1"/>
    <w:rsid w:val="0010776B"/>
    <w:rsid w:val="00133E66"/>
    <w:rsid w:val="001435A3"/>
    <w:rsid w:val="00146ED3"/>
    <w:rsid w:val="00151044"/>
    <w:rsid w:val="001B627E"/>
    <w:rsid w:val="001D08F2"/>
    <w:rsid w:val="001D3A58"/>
    <w:rsid w:val="001D525B"/>
    <w:rsid w:val="001D7F4F"/>
    <w:rsid w:val="00205238"/>
    <w:rsid w:val="002321B6"/>
    <w:rsid w:val="00240677"/>
    <w:rsid w:val="00250967"/>
    <w:rsid w:val="002543C8"/>
    <w:rsid w:val="0025541D"/>
    <w:rsid w:val="00284AAE"/>
    <w:rsid w:val="002E5912"/>
    <w:rsid w:val="00301B21"/>
    <w:rsid w:val="00325348"/>
    <w:rsid w:val="0032732C"/>
    <w:rsid w:val="00336AD0"/>
    <w:rsid w:val="0037079A"/>
    <w:rsid w:val="003B657F"/>
    <w:rsid w:val="003C4DAB"/>
    <w:rsid w:val="003D01E8"/>
    <w:rsid w:val="003D7035"/>
    <w:rsid w:val="003E5288"/>
    <w:rsid w:val="003F6D79"/>
    <w:rsid w:val="0041760A"/>
    <w:rsid w:val="00417C01"/>
    <w:rsid w:val="004403BD"/>
    <w:rsid w:val="00461441"/>
    <w:rsid w:val="004809EE"/>
    <w:rsid w:val="00491301"/>
    <w:rsid w:val="004E7D54"/>
    <w:rsid w:val="0050040B"/>
    <w:rsid w:val="005273C6"/>
    <w:rsid w:val="00530A69"/>
    <w:rsid w:val="00545593"/>
    <w:rsid w:val="00556EBF"/>
    <w:rsid w:val="00577C6C"/>
    <w:rsid w:val="005A62FE"/>
    <w:rsid w:val="005C2FE2"/>
    <w:rsid w:val="005E2BC9"/>
    <w:rsid w:val="00605102"/>
    <w:rsid w:val="006215AA"/>
    <w:rsid w:val="006230C6"/>
    <w:rsid w:val="006913C9"/>
    <w:rsid w:val="0069470D"/>
    <w:rsid w:val="006D58AA"/>
    <w:rsid w:val="00715BD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D9D"/>
    <w:rsid w:val="00B412D4"/>
    <w:rsid w:val="00BD7AEC"/>
    <w:rsid w:val="00BE3C22"/>
    <w:rsid w:val="00C0345E"/>
    <w:rsid w:val="00C31C95"/>
    <w:rsid w:val="00C3483A"/>
    <w:rsid w:val="00C74E9D"/>
    <w:rsid w:val="00C826DD"/>
    <w:rsid w:val="00C82FD3"/>
    <w:rsid w:val="00C92819"/>
    <w:rsid w:val="00CC6B7B"/>
    <w:rsid w:val="00CD2089"/>
    <w:rsid w:val="00D73A67"/>
    <w:rsid w:val="00D970A9"/>
    <w:rsid w:val="00DF3845"/>
    <w:rsid w:val="00E0534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D3D311-B110-42E1-AE89-490B53924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0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0C6"/>
    <w:rPr>
      <w:rFonts w:ascii="Segoe UI" w:eastAsia="Times New Roman" w:hAnsi="Segoe UI" w:cs="Segoe UI"/>
      <w:sz w:val="18"/>
      <w:szCs w:val="18"/>
    </w:rPr>
  </w:style>
  <w:style w:type="character" w:styleId="Hyperlink">
    <w:name w:val="Hyperlink"/>
    <w:basedOn w:val="DefaultParagraphFont"/>
    <w:uiPriority w:val="99"/>
    <w:unhideWhenUsed/>
    <w:rsid w:val="002406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07&amp;session=123&amp;summary=B" TargetMode="External"/><Relationship Id="rId3" Type="http://schemas.openxmlformats.org/officeDocument/2006/relationships/settings" Target="settings.xml"/><Relationship Id="rId7" Type="http://schemas.openxmlformats.org/officeDocument/2006/relationships/hyperlink" Target="file:///h:\hj\201905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07_2019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2F62A-84AB-40A3-9DBE-B6EF16568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570</Words>
  <Characters>3137</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4507: Dr. Darrell Johnson - South Carolina Legislature Online</dc:title>
  <dc:creator>Julie Newboult</dc:creator>
  <cp:lastModifiedBy>S Volk</cp:lastModifiedBy>
  <cp:revision>2</cp:revision>
  <cp:lastPrinted>2019-04-29T19:34:00Z</cp:lastPrinted>
  <dcterms:created xsi:type="dcterms:W3CDTF">2019-05-07T17:09:00Z</dcterms:created>
  <dcterms:modified xsi:type="dcterms:W3CDTF">2019-05-07T17:09:00Z</dcterms:modified>
</cp:coreProperties>
</file>