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19D" w:rsidRDefault="00C3719D" w:rsidP="00C3719D">
      <w:pPr>
        <w:widowControl w:val="0"/>
        <w:jc w:val="center"/>
      </w:pPr>
      <w:r w:rsidRPr="00C3719D">
        <w:rPr>
          <w:b/>
        </w:rPr>
        <w:t>South Carolina General Assembly</w:t>
      </w:r>
    </w:p>
    <w:p w:rsidR="00C3719D" w:rsidRDefault="00C3719D" w:rsidP="00C3719D">
      <w:pPr>
        <w:widowControl w:val="0"/>
        <w:jc w:val="center"/>
      </w:pPr>
      <w:r>
        <w:t>123rd Session, 2019-2020</w:t>
      </w:r>
    </w:p>
    <w:p w:rsidR="00C3719D" w:rsidRDefault="00C3719D" w:rsidP="00C3719D">
      <w:pPr>
        <w:widowControl w:val="0"/>
        <w:jc w:val="left"/>
      </w:pPr>
    </w:p>
    <w:p w:rsidR="00C3719D" w:rsidRDefault="00C3719D" w:rsidP="00C3719D">
      <w:pPr>
        <w:widowControl w:val="0"/>
        <w:jc w:val="left"/>
        <w:rPr>
          <w:b/>
        </w:rPr>
      </w:pPr>
      <w:r w:rsidRPr="00C3719D">
        <w:rPr>
          <w:b/>
        </w:rPr>
        <w:t>H. 5100</w:t>
      </w:r>
    </w:p>
    <w:p w:rsidR="00C3719D" w:rsidRDefault="00C3719D" w:rsidP="00C3719D">
      <w:pPr>
        <w:widowControl w:val="0"/>
        <w:jc w:val="left"/>
        <w:rPr>
          <w:b/>
        </w:rPr>
      </w:pPr>
    </w:p>
    <w:p w:rsidR="00C3719D" w:rsidRDefault="00C3719D" w:rsidP="00C3719D">
      <w:pPr>
        <w:widowControl w:val="0"/>
        <w:jc w:val="left"/>
      </w:pPr>
      <w:r w:rsidRPr="00C3719D">
        <w:rPr>
          <w:b/>
        </w:rPr>
        <w:t>STATUS INFORMATION</w:t>
      </w:r>
    </w:p>
    <w:p w:rsidR="00C3719D" w:rsidRDefault="00C3719D" w:rsidP="00C3719D">
      <w:pPr>
        <w:widowControl w:val="0"/>
        <w:jc w:val="left"/>
      </w:pPr>
    </w:p>
    <w:p w:rsidR="00C3719D" w:rsidRDefault="00C3719D" w:rsidP="00C3719D">
      <w:pPr>
        <w:widowControl w:val="0"/>
        <w:jc w:val="left"/>
      </w:pPr>
      <w:r>
        <w:t>House Resolution</w:t>
      </w:r>
    </w:p>
    <w:p w:rsidR="00C3719D" w:rsidRDefault="00C3719D" w:rsidP="00C3719D">
      <w:pPr>
        <w:widowControl w:val="0"/>
        <w:jc w:val="left"/>
      </w:pPr>
      <w:r>
        <w:t>Sponsors: Reps. G.R. Smith, Bannister, Trantham, Robinson, Alexander, Allison, Anderson, Atkinson, Bailey, Bales, Ballentine, Bamberg,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Rose, Rutherford, Sandifer, Simrill, G.M. Smith, Sottile, Spires, Stavrinakis, Stringer, Tallon, Taylor, Thayer, Thigpen, Toole, Weeks, West, Wheeler, White, Whitmire, R. Williams, S. Williams, Willis, Wooten and Yow</w:t>
      </w:r>
    </w:p>
    <w:p w:rsidR="00C3719D" w:rsidRDefault="00C3719D" w:rsidP="00C3719D">
      <w:pPr>
        <w:widowControl w:val="0"/>
        <w:jc w:val="left"/>
      </w:pPr>
      <w:r>
        <w:t>Document Path: l:\council\bills\rm\1448sd20.docx</w:t>
      </w:r>
    </w:p>
    <w:p w:rsidR="00C3719D" w:rsidRDefault="00C3719D" w:rsidP="00C3719D">
      <w:pPr>
        <w:widowControl w:val="0"/>
        <w:jc w:val="left"/>
      </w:pPr>
    </w:p>
    <w:p w:rsidR="00C3719D" w:rsidRDefault="00C3719D" w:rsidP="00C3719D">
      <w:pPr>
        <w:widowControl w:val="0"/>
        <w:jc w:val="left"/>
      </w:pPr>
      <w:r>
        <w:t>Introduced in the House on February 5, 2020</w:t>
      </w:r>
    </w:p>
    <w:p w:rsidR="00C3719D" w:rsidRDefault="00C3719D" w:rsidP="00C3719D">
      <w:pPr>
        <w:widowControl w:val="0"/>
        <w:jc w:val="left"/>
      </w:pPr>
      <w:r>
        <w:t>Adopted by the House on February 5, 2020</w:t>
      </w:r>
    </w:p>
    <w:p w:rsidR="00C3719D" w:rsidRDefault="00C3719D" w:rsidP="00C3719D">
      <w:pPr>
        <w:widowControl w:val="0"/>
        <w:jc w:val="left"/>
      </w:pPr>
    </w:p>
    <w:p w:rsidR="00C3719D" w:rsidRDefault="001C52D8" w:rsidP="00C3719D">
      <w:pPr>
        <w:widowControl w:val="0"/>
        <w:jc w:val="left"/>
      </w:pPr>
      <w:r>
        <w:t>Summary: Lloyd Samuel Green, Sr.</w:t>
      </w:r>
    </w:p>
    <w:p w:rsidR="00C3719D" w:rsidRDefault="00C3719D" w:rsidP="00C3719D">
      <w:pPr>
        <w:widowControl w:val="0"/>
        <w:jc w:val="left"/>
      </w:pPr>
    </w:p>
    <w:p w:rsidR="00C3719D" w:rsidRDefault="00C3719D" w:rsidP="00C3719D">
      <w:pPr>
        <w:widowControl w:val="0"/>
        <w:jc w:val="left"/>
      </w:pPr>
    </w:p>
    <w:p w:rsidR="00C3719D" w:rsidRDefault="00C3719D" w:rsidP="00C37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19D">
        <w:rPr>
          <w:b/>
        </w:rPr>
        <w:t>HISTORY OF LEGISLATIVE ACTIONS</w:t>
      </w:r>
    </w:p>
    <w:p w:rsidR="00C3719D" w:rsidRDefault="00C3719D" w:rsidP="00C37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719D" w:rsidRPr="00C3719D" w:rsidRDefault="00C3719D" w:rsidP="00C37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19D">
        <w:rPr>
          <w:u w:val="single"/>
        </w:rPr>
        <w:tab/>
        <w:t>Date</w:t>
      </w:r>
      <w:r w:rsidRPr="00C3719D">
        <w:rPr>
          <w:u w:val="single"/>
        </w:rPr>
        <w:tab/>
        <w:t>Body</w:t>
      </w:r>
      <w:r w:rsidRPr="00C3719D">
        <w:rPr>
          <w:u w:val="single"/>
        </w:rPr>
        <w:tab/>
        <w:t>Action Description with journal page number</w:t>
      </w:r>
      <w:r w:rsidRPr="00C3719D">
        <w:rPr>
          <w:u w:val="single"/>
        </w:rPr>
        <w:tab/>
      </w:r>
    </w:p>
    <w:p w:rsidR="00A75241" w:rsidRDefault="00A75241" w:rsidP="00A75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C7371F">
          <w:rPr>
            <w:rStyle w:val="Hyperlink"/>
          </w:rPr>
          <w:t>House Journal</w:t>
        </w:r>
        <w:r w:rsidRPr="00C7371F">
          <w:rPr>
            <w:rStyle w:val="Hyperlink"/>
          </w:rPr>
          <w:noBreakHyphen/>
          <w:t>page 44</w:t>
        </w:r>
      </w:hyperlink>
      <w:r>
        <w:t>)</w:t>
      </w:r>
    </w:p>
    <w:p w:rsidR="00A75241" w:rsidRDefault="00A75241" w:rsidP="00A75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719D" w:rsidRDefault="00C3719D" w:rsidP="00C37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3719D">
          <w:rPr>
            <w:rStyle w:val="Hyperlink"/>
          </w:rPr>
          <w:t>legislative information</w:t>
        </w:r>
      </w:hyperlink>
      <w:r>
        <w:t xml:space="preserve"> at the website</w:t>
      </w:r>
    </w:p>
    <w:p w:rsidR="00C3719D" w:rsidRDefault="00C3719D" w:rsidP="00C37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19D" w:rsidRPr="00C3719D" w:rsidRDefault="00C3719D" w:rsidP="00C37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19D" w:rsidRDefault="00C3719D" w:rsidP="00C3719D">
      <w:r w:rsidRPr="00C3719D">
        <w:rPr>
          <w:b/>
        </w:rPr>
        <w:t>VERSIONS OF THIS BILL</w:t>
      </w:r>
    </w:p>
    <w:p w:rsidR="00C3719D" w:rsidRDefault="00C3719D" w:rsidP="00C3719D"/>
    <w:p w:rsidR="00C3719D" w:rsidRDefault="003D6815" w:rsidP="00C3719D">
      <w:hyperlink r:id="rId9" w:history="1">
        <w:r w:rsidR="00C3719D">
          <w:rPr>
            <w:rStyle w:val="Hyperlink"/>
          </w:rPr>
          <w:t>2/5/2020</w:t>
        </w:r>
      </w:hyperlink>
    </w:p>
    <w:p w:rsidR="00C3719D" w:rsidRDefault="00C3719D" w:rsidP="00C3719D"/>
    <w:p w:rsidR="00C3719D" w:rsidRDefault="00C3719D" w:rsidP="00C3719D">
      <w:pPr>
        <w:sectPr w:rsidR="00C3719D" w:rsidSect="00C371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1DE2" w:rsidRDefault="00BB1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12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D07" w:rsidRDefault="006361AE" w:rsidP="00C1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5D07" w:rsidRPr="00194DA8">
        <w:rPr>
          <w:color w:val="000000" w:themeColor="text1"/>
          <w:u w:color="000000" w:themeColor="text1"/>
        </w:rPr>
        <w:t xml:space="preserve">CONGRATULATE </w:t>
      </w:r>
      <w:r w:rsidR="00FB03D1">
        <w:rPr>
          <w:color w:val="000000" w:themeColor="text1"/>
          <w:u w:color="000000" w:themeColor="text1"/>
        </w:rPr>
        <w:t xml:space="preserve">LLOYD SAMUEL GREEN, SR., OF </w:t>
      </w:r>
      <w:r w:rsidR="00EA0743">
        <w:rPr>
          <w:color w:val="000000" w:themeColor="text1"/>
          <w:u w:color="000000" w:themeColor="text1"/>
        </w:rPr>
        <w:t>MAULDIN</w:t>
      </w:r>
      <w:r w:rsidR="00C15D07">
        <w:rPr>
          <w:color w:val="000000" w:themeColor="text1"/>
          <w:u w:color="000000" w:themeColor="text1"/>
        </w:rPr>
        <w:t xml:space="preserve"> </w:t>
      </w:r>
      <w:r w:rsidR="00EA0743">
        <w:rPr>
          <w:color w:val="000000" w:themeColor="text1"/>
          <w:u w:color="000000" w:themeColor="text1"/>
        </w:rPr>
        <w:t xml:space="preserve">IN GREENVILLE COUNTY </w:t>
      </w:r>
      <w:r w:rsidR="00C15D07">
        <w:rPr>
          <w:color w:val="000000" w:themeColor="text1"/>
          <w:u w:color="000000" w:themeColor="text1"/>
        </w:rPr>
        <w:t xml:space="preserve">ON </w:t>
      </w:r>
      <w:r w:rsidR="00C15D07" w:rsidRPr="00194DA8">
        <w:rPr>
          <w:color w:val="000000" w:themeColor="text1"/>
          <w:u w:color="000000" w:themeColor="text1"/>
        </w:rPr>
        <w:t>THE OCCASION OF H</w:t>
      </w:r>
      <w:r w:rsidR="00C15D07">
        <w:rPr>
          <w:color w:val="000000" w:themeColor="text1"/>
          <w:u w:color="000000" w:themeColor="text1"/>
        </w:rPr>
        <w:t>IS ONE HUNDREDTH</w:t>
      </w:r>
      <w:r w:rsidR="00C15D07" w:rsidRPr="00194DA8">
        <w:rPr>
          <w:color w:val="000000" w:themeColor="text1"/>
          <w:u w:color="000000" w:themeColor="text1"/>
        </w:rPr>
        <w:t xml:space="preserve"> BIRTHDAY AND TO WISH H</w:t>
      </w:r>
      <w:r w:rsidR="00C15D07">
        <w:rPr>
          <w:color w:val="000000" w:themeColor="text1"/>
          <w:u w:color="000000" w:themeColor="text1"/>
        </w:rPr>
        <w:t>IM</w:t>
      </w:r>
      <w:r w:rsidR="00C15D0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C15D07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156" w:rsidRDefault="00D012D8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3156">
        <w:t>o</w:t>
      </w:r>
      <w:r w:rsidR="00D93156">
        <w:rPr>
          <w:color w:val="000000" w:themeColor="text1"/>
          <w:u w:color="000000" w:themeColor="text1"/>
        </w:rPr>
        <w:t xml:space="preserve">n </w:t>
      </w:r>
      <w:r w:rsidR="00837D45">
        <w:rPr>
          <w:color w:val="000000" w:themeColor="text1"/>
          <w:u w:color="000000" w:themeColor="text1"/>
        </w:rPr>
        <w:t xml:space="preserve">February 29, </w:t>
      </w:r>
      <w:r w:rsidR="005B4D91">
        <w:rPr>
          <w:color w:val="000000" w:themeColor="text1"/>
          <w:u w:color="000000" w:themeColor="text1"/>
        </w:rPr>
        <w:t xml:space="preserve">2020, </w:t>
      </w:r>
      <w:r w:rsidR="001F2C7B">
        <w:rPr>
          <w:color w:val="000000" w:themeColor="text1"/>
          <w:u w:color="000000" w:themeColor="text1"/>
        </w:rPr>
        <w:t xml:space="preserve">Mauldin resident </w:t>
      </w:r>
      <w:r w:rsidR="005B4D91">
        <w:rPr>
          <w:color w:val="000000" w:themeColor="text1"/>
          <w:u w:color="000000" w:themeColor="text1"/>
        </w:rPr>
        <w:t>Lloy</w:t>
      </w:r>
      <w:r w:rsidR="001F2C7B">
        <w:rPr>
          <w:color w:val="000000" w:themeColor="text1"/>
          <w:u w:color="000000" w:themeColor="text1"/>
        </w:rPr>
        <w:t xml:space="preserve">d Samuel Green, Sr., </w:t>
      </w:r>
      <w:r w:rsidR="00D93156">
        <w:t xml:space="preserve">will awaken to the celebration of a milestone </w:t>
      </w:r>
      <w:r w:rsidR="005B4D91">
        <w:t>e</w:t>
      </w:r>
      <w:r w:rsidR="00D93156">
        <w:t>vent: his one hundredth</w:t>
      </w:r>
      <w:r w:rsidR="00D93156" w:rsidRPr="00194DA8">
        <w:rPr>
          <w:color w:val="000000" w:themeColor="text1"/>
          <w:u w:color="000000" w:themeColor="text1"/>
        </w:rPr>
        <w:t xml:space="preserve"> bir</w:t>
      </w:r>
      <w:r w:rsidR="00D93156">
        <w:rPr>
          <w:color w:val="000000" w:themeColor="text1"/>
          <w:u w:color="000000" w:themeColor="text1"/>
        </w:rPr>
        <w:t>thday; and</w:t>
      </w:r>
    </w:p>
    <w:p w:rsidR="0001748A" w:rsidRDefault="0001748A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4CE3" w:rsidRDefault="00514CE3" w:rsidP="0051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16C55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in Central on February 29, 1920, Lloyd Green grew up in </w:t>
      </w:r>
      <w:r w:rsidRPr="00D16C55">
        <w:rPr>
          <w:color w:val="000000" w:themeColor="text1"/>
          <w:u w:color="000000" w:themeColor="text1"/>
        </w:rPr>
        <w:t>Mauldin</w:t>
      </w:r>
      <w:r w:rsidR="00134E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went to </w:t>
      </w:r>
      <w:r w:rsidRPr="00D16C55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D16C55">
        <w:rPr>
          <w:color w:val="000000" w:themeColor="text1"/>
          <w:u w:color="000000" w:themeColor="text1"/>
        </w:rPr>
        <w:t xml:space="preserve"> Albans School</w:t>
      </w:r>
      <w:r>
        <w:rPr>
          <w:color w:val="000000" w:themeColor="text1"/>
          <w:u w:color="000000" w:themeColor="text1"/>
        </w:rPr>
        <w:t>; and</w:t>
      </w:r>
    </w:p>
    <w:p w:rsidR="00514CE3" w:rsidRDefault="00514CE3" w:rsidP="0051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November 26, 1941, the young </w:t>
      </w:r>
      <w:r w:rsidRPr="004F6FF3">
        <w:rPr>
          <w:color w:val="000000" w:themeColor="text1"/>
          <w:u w:color="000000" w:themeColor="text1"/>
        </w:rPr>
        <w:t>Lloyd was drafted and sent to Fort Jackson</w:t>
      </w:r>
      <w:r>
        <w:rPr>
          <w:color w:val="000000" w:themeColor="text1"/>
          <w:u w:color="000000" w:themeColor="text1"/>
        </w:rPr>
        <w:t>, where h</w:t>
      </w:r>
      <w:r w:rsidRPr="004F6FF3">
        <w:rPr>
          <w:color w:val="000000" w:themeColor="text1"/>
          <w:u w:color="000000" w:themeColor="text1"/>
        </w:rPr>
        <w:t>e was a</w:t>
      </w:r>
      <w:r>
        <w:rPr>
          <w:color w:val="000000" w:themeColor="text1"/>
          <w:u w:color="000000" w:themeColor="text1"/>
        </w:rPr>
        <w:t>ttached to Battery B 553rd Anti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Aircraft Artillery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Automatic Weapons Battalion</w:t>
      </w:r>
      <w:r>
        <w:rPr>
          <w:color w:val="000000" w:themeColor="text1"/>
          <w:u w:color="000000" w:themeColor="text1"/>
        </w:rPr>
        <w:t>, for service in World War II</w:t>
      </w:r>
      <w:r w:rsidRPr="004F6FF3">
        <w:rPr>
          <w:color w:val="000000" w:themeColor="text1"/>
          <w:u w:color="000000" w:themeColor="text1"/>
        </w:rPr>
        <w:t xml:space="preserve">. During his </w:t>
      </w:r>
      <w:r w:rsidR="008744DD">
        <w:rPr>
          <w:color w:val="000000" w:themeColor="text1"/>
          <w:u w:color="000000" w:themeColor="text1"/>
        </w:rPr>
        <w:t>time in the military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he was deployed to Tunisia, North Africa; Naples, Italy; Rome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Italy; </w:t>
      </w:r>
      <w:r w:rsidR="000A0BA1">
        <w:rPr>
          <w:color w:val="000000" w:themeColor="text1"/>
          <w:u w:color="000000" w:themeColor="text1"/>
        </w:rPr>
        <w:t xml:space="preserve">the </w:t>
      </w:r>
      <w:r w:rsidRPr="004F6FF3">
        <w:rPr>
          <w:color w:val="000000" w:themeColor="text1"/>
          <w:u w:color="000000" w:themeColor="text1"/>
        </w:rPr>
        <w:t xml:space="preserve">Rhineland, Germany; and Central Europe. </w:t>
      </w:r>
      <w:r>
        <w:rPr>
          <w:color w:val="000000" w:themeColor="text1"/>
          <w:u w:color="000000" w:themeColor="text1"/>
        </w:rPr>
        <w:t xml:space="preserve">He </w:t>
      </w:r>
      <w:r w:rsidRPr="004F6FF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Pr="004F6FF3">
        <w:rPr>
          <w:color w:val="000000" w:themeColor="text1"/>
          <w:u w:color="000000" w:themeColor="text1"/>
        </w:rPr>
        <w:t xml:space="preserve">ught in the </w:t>
      </w:r>
      <w:r>
        <w:rPr>
          <w:color w:val="000000" w:themeColor="text1"/>
          <w:u w:color="000000" w:themeColor="text1"/>
        </w:rPr>
        <w:t xml:space="preserve">famous </w:t>
      </w:r>
      <w:r w:rsidRPr="004F6FF3">
        <w:rPr>
          <w:color w:val="000000" w:themeColor="text1"/>
          <w:u w:color="000000" w:themeColor="text1"/>
        </w:rPr>
        <w:t>Battle of the Bulge under Gen</w:t>
      </w:r>
      <w:r>
        <w:rPr>
          <w:color w:val="000000" w:themeColor="text1"/>
          <w:u w:color="000000" w:themeColor="text1"/>
        </w:rPr>
        <w:t>eral</w:t>
      </w:r>
      <w:r w:rsidRPr="004F6FF3">
        <w:rPr>
          <w:color w:val="000000" w:themeColor="text1"/>
          <w:u w:color="000000" w:themeColor="text1"/>
        </w:rPr>
        <w:t xml:space="preserve"> George S. Patton</w:t>
      </w:r>
      <w:r>
        <w:rPr>
          <w:color w:val="000000" w:themeColor="text1"/>
          <w:u w:color="000000" w:themeColor="text1"/>
        </w:rPr>
        <w:t xml:space="preserve"> and received five </w:t>
      </w:r>
      <w:r w:rsidRPr="004F6FF3">
        <w:rPr>
          <w:color w:val="000000" w:themeColor="text1"/>
          <w:u w:color="000000" w:themeColor="text1"/>
        </w:rPr>
        <w:t>Bronze Stars and a Silver Star</w:t>
      </w:r>
      <w:r>
        <w:rPr>
          <w:color w:val="000000" w:themeColor="text1"/>
          <w:u w:color="000000" w:themeColor="text1"/>
        </w:rPr>
        <w:t xml:space="preserve">, as well as </w:t>
      </w:r>
      <w:r w:rsidRPr="004F6FF3">
        <w:rPr>
          <w:color w:val="000000" w:themeColor="text1"/>
          <w:u w:color="000000" w:themeColor="text1"/>
        </w:rPr>
        <w:t>the French Legion of Honor and the Army Good Conduct Medal</w:t>
      </w:r>
      <w:r w:rsidR="00AE57D1">
        <w:rPr>
          <w:color w:val="000000" w:themeColor="text1"/>
          <w:u w:color="000000" w:themeColor="text1"/>
        </w:rPr>
        <w:t xml:space="preserve">. </w:t>
      </w:r>
      <w:r w:rsidR="00AE57D1" w:rsidRPr="004F6FF3">
        <w:rPr>
          <w:color w:val="000000" w:themeColor="text1"/>
          <w:u w:color="000000" w:themeColor="text1"/>
        </w:rPr>
        <w:t>He was honorably discharged on September 24, 1945</w:t>
      </w:r>
      <w:r w:rsidR="00AE57D1">
        <w:rPr>
          <w:color w:val="000000" w:themeColor="text1"/>
          <w:u w:color="000000" w:themeColor="text1"/>
        </w:rPr>
        <w:t xml:space="preserve">, as a </w:t>
      </w:r>
      <w:r w:rsidR="00DD6CD3">
        <w:rPr>
          <w:color w:val="000000" w:themeColor="text1"/>
          <w:u w:color="000000" w:themeColor="text1"/>
        </w:rPr>
        <w:t xml:space="preserve">tech </w:t>
      </w:r>
      <w:r w:rsidR="00AE57D1">
        <w:rPr>
          <w:color w:val="000000" w:themeColor="text1"/>
          <w:u w:color="000000" w:themeColor="text1"/>
        </w:rPr>
        <w:t xml:space="preserve">corporal </w:t>
      </w:r>
      <w:r w:rsidR="00DD6CD3">
        <w:rPr>
          <w:color w:val="000000" w:themeColor="text1"/>
          <w:u w:color="000000" w:themeColor="text1"/>
        </w:rPr>
        <w:t>T/5</w:t>
      </w:r>
      <w:r>
        <w:rPr>
          <w:color w:val="000000" w:themeColor="text1"/>
          <w:u w:color="000000" w:themeColor="text1"/>
        </w:rPr>
        <w:t>; and</w:t>
      </w:r>
    </w:p>
    <w:p w:rsidR="00EE5362" w:rsidRDefault="00EE5362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362" w:rsidRDefault="00EE5362" w:rsidP="00EE5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June 28, 1946, Lloyd married the lovely </w:t>
      </w:r>
      <w:r w:rsidRPr="00D16C55">
        <w:rPr>
          <w:color w:val="000000" w:themeColor="text1"/>
          <w:u w:color="000000" w:themeColor="text1"/>
        </w:rPr>
        <w:t>Ella Mae Marchbanks Green</w:t>
      </w:r>
      <w:r>
        <w:rPr>
          <w:color w:val="000000" w:themeColor="text1"/>
          <w:u w:color="000000" w:themeColor="text1"/>
        </w:rPr>
        <w:t>. The couple founded a family of four, Betty Green Mit</w:t>
      </w:r>
      <w:r w:rsidRPr="00D16C55">
        <w:rPr>
          <w:color w:val="000000" w:themeColor="text1"/>
          <w:u w:color="000000" w:themeColor="text1"/>
        </w:rPr>
        <w:t>chell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Sam Green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Janie Green (</w:t>
      </w:r>
      <w:r>
        <w:rPr>
          <w:color w:val="000000" w:themeColor="text1"/>
          <w:u w:color="000000" w:themeColor="text1"/>
        </w:rPr>
        <w:t xml:space="preserve">now </w:t>
      </w:r>
      <w:r w:rsidRPr="00D16C55">
        <w:rPr>
          <w:color w:val="000000" w:themeColor="text1"/>
          <w:u w:color="000000" w:themeColor="text1"/>
        </w:rPr>
        <w:t>deceased)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Sara Green</w:t>
      </w:r>
      <w:r>
        <w:rPr>
          <w:color w:val="000000" w:themeColor="text1"/>
          <w:u w:color="000000" w:themeColor="text1"/>
        </w:rPr>
        <w:t>, and later were blessed with seven 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Johnny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Kyle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Jay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Hugh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Brian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Jim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Lloyd</w:t>
      </w:r>
      <w:r>
        <w:rPr>
          <w:color w:val="000000" w:themeColor="text1"/>
          <w:u w:color="000000" w:themeColor="text1"/>
        </w:rPr>
        <w:t>, as well as two s</w:t>
      </w:r>
      <w:r w:rsidRPr="00D16C55">
        <w:rPr>
          <w:color w:val="000000" w:themeColor="text1"/>
          <w:u w:color="000000" w:themeColor="text1"/>
        </w:rPr>
        <w:t>tep</w:t>
      </w:r>
      <w:r w:rsidR="001041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 xml:space="preserve">Raymond </w:t>
      </w:r>
      <w:r>
        <w:rPr>
          <w:color w:val="000000" w:themeColor="text1"/>
          <w:u w:color="000000" w:themeColor="text1"/>
        </w:rPr>
        <w:t xml:space="preserve">and </w:t>
      </w:r>
      <w:r w:rsidRPr="00D16C55">
        <w:rPr>
          <w:color w:val="000000" w:themeColor="text1"/>
          <w:u w:color="000000" w:themeColor="text1"/>
        </w:rPr>
        <w:t>Angela</w:t>
      </w:r>
      <w:r>
        <w:rPr>
          <w:color w:val="000000" w:themeColor="text1"/>
          <w:u w:color="000000" w:themeColor="text1"/>
        </w:rPr>
        <w:t xml:space="preserve">. Further blessings arrived: </w:t>
      </w:r>
      <w:r w:rsidR="00623A08">
        <w:rPr>
          <w:color w:val="000000" w:themeColor="text1"/>
          <w:u w:color="000000" w:themeColor="text1"/>
        </w:rPr>
        <w:t>eighteen</w:t>
      </w:r>
      <w:r>
        <w:rPr>
          <w:color w:val="000000" w:themeColor="text1"/>
          <w:u w:color="000000" w:themeColor="text1"/>
        </w:rPr>
        <w:t xml:space="preserve"> great</w:t>
      </w:r>
      <w:r w:rsidR="001041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grandchildren. Lloyd and Ella Mae were married for seventy years until she passed</w:t>
      </w:r>
      <w:r w:rsidRPr="00D16C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16C55">
        <w:rPr>
          <w:color w:val="000000" w:themeColor="text1"/>
          <w:u w:color="000000" w:themeColor="text1"/>
        </w:rPr>
        <w:t xml:space="preserve">way </w:t>
      </w:r>
      <w:r>
        <w:rPr>
          <w:color w:val="000000" w:themeColor="text1"/>
          <w:u w:color="000000" w:themeColor="text1"/>
        </w:rPr>
        <w:t>in 2016;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former councilman and mayor of Mauldin, Mr. Green served his city </w:t>
      </w:r>
      <w:r w:rsidRPr="004F6FF3">
        <w:rPr>
          <w:color w:val="000000" w:themeColor="text1"/>
          <w:u w:color="000000" w:themeColor="text1"/>
        </w:rPr>
        <w:t>faithfully for three</w:t>
      </w:r>
      <w:r>
        <w:rPr>
          <w:color w:val="000000" w:themeColor="text1"/>
          <w:u w:color="000000" w:themeColor="text1"/>
        </w:rPr>
        <w:t xml:space="preserve"> four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 xml:space="preserve">year </w:t>
      </w:r>
      <w:r w:rsidR="0078110F">
        <w:rPr>
          <w:color w:val="000000" w:themeColor="text1"/>
          <w:u w:color="000000" w:themeColor="text1"/>
        </w:rPr>
        <w:t xml:space="preserve">mayoral </w:t>
      </w:r>
      <w:r w:rsidRPr="004F6FF3">
        <w:rPr>
          <w:color w:val="000000" w:themeColor="text1"/>
          <w:u w:color="000000" w:themeColor="text1"/>
        </w:rPr>
        <w:t xml:space="preserve">terms </w:t>
      </w:r>
      <w:r>
        <w:rPr>
          <w:color w:val="000000" w:themeColor="text1"/>
          <w:u w:color="000000" w:themeColor="text1"/>
        </w:rPr>
        <w:t>(1</w:t>
      </w:r>
      <w:r w:rsidRPr="004F6FF3">
        <w:rPr>
          <w:color w:val="000000" w:themeColor="text1"/>
          <w:u w:color="000000" w:themeColor="text1"/>
        </w:rPr>
        <w:t>9</w:t>
      </w:r>
      <w:r w:rsidR="0078110F">
        <w:rPr>
          <w:color w:val="000000" w:themeColor="text1"/>
          <w:u w:color="000000" w:themeColor="text1"/>
        </w:rPr>
        <w:t>9</w:t>
      </w:r>
      <w:r w:rsidRPr="004F6FF3">
        <w:rPr>
          <w:color w:val="000000" w:themeColor="text1"/>
          <w:u w:color="000000" w:themeColor="text1"/>
        </w:rPr>
        <w:t>2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). </w:t>
      </w:r>
      <w:r w:rsidRPr="004F6FF3">
        <w:rPr>
          <w:color w:val="000000" w:themeColor="text1"/>
          <w:u w:color="000000" w:themeColor="text1"/>
        </w:rPr>
        <w:t>Under his leadership, improvements to East Butler Road</w:t>
      </w:r>
      <w:r w:rsidR="00E17BB3">
        <w:rPr>
          <w:color w:val="000000" w:themeColor="text1"/>
          <w:u w:color="000000" w:themeColor="text1"/>
        </w:rPr>
        <w:t xml:space="preserve"> were completed</w:t>
      </w:r>
      <w:r>
        <w:rPr>
          <w:color w:val="000000" w:themeColor="text1"/>
          <w:u w:color="000000" w:themeColor="text1"/>
        </w:rPr>
        <w:t>, and t</w:t>
      </w:r>
      <w:r w:rsidRPr="004F6FF3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>c</w:t>
      </w:r>
      <w:r w:rsidRPr="004F6FF3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h</w:t>
      </w:r>
      <w:r w:rsidRPr="004F6FF3">
        <w:rPr>
          <w:color w:val="000000" w:themeColor="text1"/>
          <w:u w:color="000000" w:themeColor="text1"/>
        </w:rPr>
        <w:t xml:space="preserve">all was constructed and </w:t>
      </w:r>
      <w:r>
        <w:rPr>
          <w:color w:val="000000" w:themeColor="text1"/>
          <w:u w:color="000000" w:themeColor="text1"/>
        </w:rPr>
        <w:t>opened;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has always believed in active participation</w:t>
      </w:r>
      <w:r w:rsidR="00A377FE">
        <w:rPr>
          <w:color w:val="000000" w:themeColor="text1"/>
          <w:u w:color="000000" w:themeColor="text1"/>
        </w:rPr>
        <w:t xml:space="preserve"> in his community, Lloyd </w:t>
      </w:r>
      <w:r>
        <w:rPr>
          <w:color w:val="000000" w:themeColor="text1"/>
          <w:u w:color="000000" w:themeColor="text1"/>
        </w:rPr>
        <w:t>Green has been a part of various organizations during his lifetime. As a man of faith, he has been a member of Mauldin United Methodist Church (UMC) since 1957 and has served on the Mauldin UMC Administrative Board, Building Committee, Board of Trustees, and Stewardship Committee. He is also a member of the Men</w:t>
      </w:r>
      <w:r w:rsidR="00104174" w:rsidRPr="001041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Bible Class;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12E3">
        <w:rPr>
          <w:color w:val="000000" w:themeColor="text1"/>
          <w:u w:color="000000" w:themeColor="text1"/>
        </w:rPr>
        <w:t xml:space="preserve">other organizations he has served are </w:t>
      </w:r>
      <w:r>
        <w:rPr>
          <w:color w:val="000000" w:themeColor="text1"/>
          <w:u w:color="000000" w:themeColor="text1"/>
        </w:rPr>
        <w:t>the Mauldin Education Foundation Board, Hillcrest Hospital Board, Boy Scout Board</w:t>
      </w:r>
      <w:r w:rsidR="007F47DC">
        <w:rPr>
          <w:color w:val="000000" w:themeColor="text1"/>
          <w:u w:color="000000" w:themeColor="text1"/>
        </w:rPr>
        <w:t xml:space="preserve">, Masonic Lodge #213, Hejaz Shrine, and Mauldin Lions Club. Further, he was </w:t>
      </w:r>
      <w:r>
        <w:rPr>
          <w:color w:val="000000" w:themeColor="text1"/>
          <w:u w:color="000000" w:themeColor="text1"/>
        </w:rPr>
        <w:t>p</w:t>
      </w:r>
      <w:r w:rsidRPr="004F6FF3">
        <w:rPr>
          <w:color w:val="000000" w:themeColor="text1"/>
          <w:u w:color="000000" w:themeColor="text1"/>
        </w:rPr>
        <w:t xml:space="preserve">ack </w:t>
      </w:r>
      <w:r>
        <w:rPr>
          <w:color w:val="000000" w:themeColor="text1"/>
          <w:u w:color="000000" w:themeColor="text1"/>
        </w:rPr>
        <w:t>l</w:t>
      </w:r>
      <w:r w:rsidRPr="004F6FF3">
        <w:rPr>
          <w:color w:val="000000" w:themeColor="text1"/>
          <w:u w:color="000000" w:themeColor="text1"/>
        </w:rPr>
        <w:t xml:space="preserve">eader of </w:t>
      </w:r>
      <w:r>
        <w:rPr>
          <w:color w:val="000000" w:themeColor="text1"/>
          <w:u w:color="000000" w:themeColor="text1"/>
        </w:rPr>
        <w:t>his son</w:t>
      </w:r>
      <w:r w:rsidR="00104174" w:rsidRPr="001041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F6FF3">
        <w:rPr>
          <w:color w:val="000000" w:themeColor="text1"/>
          <w:u w:color="000000" w:themeColor="text1"/>
        </w:rPr>
        <w:t xml:space="preserve">Boy Scout </w:t>
      </w:r>
      <w:r>
        <w:rPr>
          <w:color w:val="000000" w:themeColor="text1"/>
          <w:u w:color="000000" w:themeColor="text1"/>
        </w:rPr>
        <w:t>troop;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Pr="004F6FF3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appreciation of </w:t>
      </w:r>
      <w:r w:rsidR="0004051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service to church and community, in 2003 a</w:t>
      </w:r>
      <w:r w:rsidRPr="004F6FF3">
        <w:rPr>
          <w:color w:val="000000" w:themeColor="text1"/>
          <w:u w:color="000000" w:themeColor="text1"/>
        </w:rPr>
        <w:t xml:space="preserve"> Heritage Award was presented to </w:t>
      </w:r>
      <w:r>
        <w:rPr>
          <w:color w:val="000000" w:themeColor="text1"/>
          <w:u w:color="000000" w:themeColor="text1"/>
        </w:rPr>
        <w:t>Lloyd</w:t>
      </w:r>
      <w:r w:rsidRPr="004F6FF3">
        <w:rPr>
          <w:color w:val="000000" w:themeColor="text1"/>
          <w:u w:color="000000" w:themeColor="text1"/>
        </w:rPr>
        <w:t xml:space="preserve"> </w:t>
      </w:r>
      <w:r w:rsidR="00E71352">
        <w:rPr>
          <w:color w:val="000000" w:themeColor="text1"/>
          <w:u w:color="000000" w:themeColor="text1"/>
        </w:rPr>
        <w:t xml:space="preserve">and Ella Mae </w:t>
      </w:r>
      <w:r w:rsidRPr="004F6FF3">
        <w:rPr>
          <w:color w:val="000000" w:themeColor="text1"/>
          <w:u w:color="000000" w:themeColor="text1"/>
        </w:rPr>
        <w:t>Green</w:t>
      </w:r>
      <w:r w:rsidR="0072584B">
        <w:rPr>
          <w:color w:val="000000" w:themeColor="text1"/>
          <w:u w:color="000000" w:themeColor="text1"/>
        </w:rPr>
        <w:t xml:space="preserve"> by Mauldin United Methodist Church</w:t>
      </w:r>
      <w:r>
        <w:rPr>
          <w:color w:val="000000" w:themeColor="text1"/>
          <w:u w:color="000000" w:themeColor="text1"/>
        </w:rPr>
        <w:t xml:space="preserve">. In addition, </w:t>
      </w:r>
      <w:r w:rsidR="00E71352">
        <w:rPr>
          <w:color w:val="000000" w:themeColor="text1"/>
          <w:u w:color="000000" w:themeColor="text1"/>
        </w:rPr>
        <w:t xml:space="preserve">in 2018 </w:t>
      </w:r>
      <w:r w:rsidRPr="004F6FF3">
        <w:rPr>
          <w:color w:val="000000" w:themeColor="text1"/>
          <w:u w:color="000000" w:themeColor="text1"/>
        </w:rPr>
        <w:t xml:space="preserve">Mr. Green was presented the </w:t>
      </w:r>
      <w:r w:rsidR="00E71352">
        <w:rPr>
          <w:color w:val="000000" w:themeColor="text1"/>
          <w:u w:color="000000" w:themeColor="text1"/>
        </w:rPr>
        <w:t>Veterans Quilt of Valor for his courageous service in World War II</w:t>
      </w:r>
      <w:r w:rsidR="0072584B">
        <w:rPr>
          <w:color w:val="000000" w:themeColor="text1"/>
          <w:u w:color="000000" w:themeColor="text1"/>
        </w:rPr>
        <w:t xml:space="preserve"> by</w:t>
      </w:r>
      <w:r w:rsidR="0072584B" w:rsidRPr="004F6FF3">
        <w:rPr>
          <w:color w:val="000000" w:themeColor="text1"/>
          <w:u w:color="000000" w:themeColor="text1"/>
        </w:rPr>
        <w:t xml:space="preserve"> </w:t>
      </w:r>
      <w:r w:rsidR="0072584B">
        <w:rPr>
          <w:color w:val="000000" w:themeColor="text1"/>
          <w:u w:color="000000" w:themeColor="text1"/>
        </w:rPr>
        <w:t xml:space="preserve">then </w:t>
      </w:r>
      <w:r w:rsidR="0072584B" w:rsidRPr="004F6FF3">
        <w:rPr>
          <w:color w:val="000000" w:themeColor="text1"/>
          <w:u w:color="000000" w:themeColor="text1"/>
        </w:rPr>
        <w:t>Simpsonville</w:t>
      </w:r>
      <w:r w:rsidR="0072584B">
        <w:rPr>
          <w:color w:val="000000" w:themeColor="text1"/>
          <w:u w:color="000000" w:themeColor="text1"/>
        </w:rPr>
        <w:t xml:space="preserve"> </w:t>
      </w:r>
      <w:r w:rsidR="0072584B" w:rsidRPr="004F6FF3">
        <w:rPr>
          <w:color w:val="000000" w:themeColor="text1"/>
          <w:u w:color="000000" w:themeColor="text1"/>
        </w:rPr>
        <w:t>Mayor Janice Curtis</w:t>
      </w:r>
      <w:r>
        <w:rPr>
          <w:color w:val="000000" w:themeColor="text1"/>
          <w:u w:color="000000" w:themeColor="text1"/>
        </w:rPr>
        <w:t>; and</w:t>
      </w:r>
    </w:p>
    <w:p w:rsidR="00E0735F" w:rsidRDefault="00E0735F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is </w:t>
      </w:r>
      <w:r w:rsidR="0033556E">
        <w:rPr>
          <w:color w:val="000000" w:themeColor="text1"/>
          <w:u w:color="000000" w:themeColor="text1"/>
        </w:rPr>
        <w:t>centennial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3156" w:rsidRPr="00194DA8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3156" w:rsidRPr="00194DA8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0B224A">
        <w:rPr>
          <w:color w:val="000000" w:themeColor="text1"/>
          <w:u w:color="000000" w:themeColor="text1"/>
        </w:rPr>
        <w:t xml:space="preserve">Lloyd Samuel Green, Sr., of </w:t>
      </w:r>
      <w:r w:rsidR="0033556E">
        <w:rPr>
          <w:color w:val="000000" w:themeColor="text1"/>
          <w:u w:color="000000" w:themeColor="text1"/>
        </w:rPr>
        <w:t xml:space="preserve">Mauldin in </w:t>
      </w:r>
      <w:r w:rsidR="000B224A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12295">
        <w:rPr>
          <w:color w:val="000000" w:themeColor="text1"/>
          <w:u w:color="000000" w:themeColor="text1"/>
        </w:rPr>
        <w:t>Lloyd Samuel Green, S</w:t>
      </w:r>
      <w:r w:rsidR="00AA1E3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</w:p>
    <w:p w:rsidR="00F03F01" w:rsidRDefault="00104174" w:rsidP="00DC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719D" w:rsidRDefault="00C3719D" w:rsidP="00C3719D">
      <w:pPr>
        <w:suppressAutoHyphens/>
      </w:pPr>
    </w:p>
    <w:sectPr w:rsidR="00C3719D" w:rsidSect="00C371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3E1" w:rsidRDefault="00AB23E1" w:rsidP="009F0C77">
      <w:r>
        <w:separator/>
      </w:r>
    </w:p>
  </w:endnote>
  <w:endnote w:type="continuationSeparator" w:id="0">
    <w:p w:rsidR="00AB23E1" w:rsidRDefault="00AB23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8CDFD8-33F4-4635-A921-9613158FA8D1}"/>
    <w:embedBold r:id="rId2" w:fontKey="{3F4A7DA4-36FA-4343-BF1B-0B4FDC3727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928E657-B9D9-415C-ABD7-55831864EE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216211-5C04-4EA2-B23A-A31D970AB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4CF490-4EFC-424E-9A8A-46DE07ACF8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19D" w:rsidRPr="00BB1DE2" w:rsidRDefault="00C3719D" w:rsidP="00BB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52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3E1" w:rsidRDefault="00AB23E1" w:rsidP="009F0C77">
      <w:r>
        <w:separator/>
      </w:r>
    </w:p>
  </w:footnote>
  <w:footnote w:type="continuationSeparator" w:id="0">
    <w:p w:rsidR="00AB23E1" w:rsidRDefault="00AB23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8SD20"/>
    <w:docVar w:name="CoverBillType" w:val="r"/>
    <w:docVar w:name="DocPath" w:val="L:\Council\bills\RM\1448SD20.DOCX"/>
    <w:docVar w:name="dvBillNumber" w:val="5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12D8"/>
    <w:rsid w:val="00011869"/>
    <w:rsid w:val="00012295"/>
    <w:rsid w:val="00015CD6"/>
    <w:rsid w:val="0001748A"/>
    <w:rsid w:val="0004051D"/>
    <w:rsid w:val="000A0BA1"/>
    <w:rsid w:val="000A3195"/>
    <w:rsid w:val="000B224A"/>
    <w:rsid w:val="000E0100"/>
    <w:rsid w:val="000E1785"/>
    <w:rsid w:val="000F40FA"/>
    <w:rsid w:val="001035F1"/>
    <w:rsid w:val="00104174"/>
    <w:rsid w:val="0010776B"/>
    <w:rsid w:val="0012435F"/>
    <w:rsid w:val="00133E66"/>
    <w:rsid w:val="00134E16"/>
    <w:rsid w:val="001435A3"/>
    <w:rsid w:val="00143EAE"/>
    <w:rsid w:val="00146ED3"/>
    <w:rsid w:val="00151044"/>
    <w:rsid w:val="001A5530"/>
    <w:rsid w:val="001C52D8"/>
    <w:rsid w:val="001D08F2"/>
    <w:rsid w:val="001D3A58"/>
    <w:rsid w:val="001D525B"/>
    <w:rsid w:val="001D7F4F"/>
    <w:rsid w:val="001F2C7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56E"/>
    <w:rsid w:val="00336AD0"/>
    <w:rsid w:val="0037079A"/>
    <w:rsid w:val="003B3C1B"/>
    <w:rsid w:val="003C4DAB"/>
    <w:rsid w:val="003D01E8"/>
    <w:rsid w:val="003E5288"/>
    <w:rsid w:val="003F6D79"/>
    <w:rsid w:val="0041760A"/>
    <w:rsid w:val="00417C01"/>
    <w:rsid w:val="004363D3"/>
    <w:rsid w:val="004403BD"/>
    <w:rsid w:val="00453BDD"/>
    <w:rsid w:val="00461441"/>
    <w:rsid w:val="00473579"/>
    <w:rsid w:val="004809EE"/>
    <w:rsid w:val="004E0A7F"/>
    <w:rsid w:val="004E7D54"/>
    <w:rsid w:val="00514CE3"/>
    <w:rsid w:val="00525793"/>
    <w:rsid w:val="005273C6"/>
    <w:rsid w:val="00530A69"/>
    <w:rsid w:val="00545593"/>
    <w:rsid w:val="00551042"/>
    <w:rsid w:val="00556EBF"/>
    <w:rsid w:val="00577C6C"/>
    <w:rsid w:val="005A62FE"/>
    <w:rsid w:val="005B4D91"/>
    <w:rsid w:val="005C2FE2"/>
    <w:rsid w:val="005E2BC9"/>
    <w:rsid w:val="00600C8A"/>
    <w:rsid w:val="00605102"/>
    <w:rsid w:val="006215AA"/>
    <w:rsid w:val="00623A08"/>
    <w:rsid w:val="006361AE"/>
    <w:rsid w:val="006512E3"/>
    <w:rsid w:val="006865D3"/>
    <w:rsid w:val="006913C9"/>
    <w:rsid w:val="0069470D"/>
    <w:rsid w:val="006C61E1"/>
    <w:rsid w:val="006D58AA"/>
    <w:rsid w:val="0072584B"/>
    <w:rsid w:val="00734F00"/>
    <w:rsid w:val="00736959"/>
    <w:rsid w:val="0078110F"/>
    <w:rsid w:val="007A70AE"/>
    <w:rsid w:val="007F47DC"/>
    <w:rsid w:val="008362E8"/>
    <w:rsid w:val="00837D45"/>
    <w:rsid w:val="00850C4E"/>
    <w:rsid w:val="0085786E"/>
    <w:rsid w:val="008744DD"/>
    <w:rsid w:val="00875BE3"/>
    <w:rsid w:val="008A1768"/>
    <w:rsid w:val="008A3CC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D34"/>
    <w:rsid w:val="00A377FE"/>
    <w:rsid w:val="00A41684"/>
    <w:rsid w:val="00A64595"/>
    <w:rsid w:val="00A64E80"/>
    <w:rsid w:val="00A72BCD"/>
    <w:rsid w:val="00A741D9"/>
    <w:rsid w:val="00A75241"/>
    <w:rsid w:val="00A833AB"/>
    <w:rsid w:val="00A9741D"/>
    <w:rsid w:val="00AA1E3A"/>
    <w:rsid w:val="00AB23E1"/>
    <w:rsid w:val="00AB335A"/>
    <w:rsid w:val="00AC34A2"/>
    <w:rsid w:val="00AD1C9A"/>
    <w:rsid w:val="00AD4B17"/>
    <w:rsid w:val="00AE57D1"/>
    <w:rsid w:val="00B412D4"/>
    <w:rsid w:val="00B64FFF"/>
    <w:rsid w:val="00BB1DE2"/>
    <w:rsid w:val="00BE3C22"/>
    <w:rsid w:val="00C0345E"/>
    <w:rsid w:val="00C15D07"/>
    <w:rsid w:val="00C21ABE"/>
    <w:rsid w:val="00C26C93"/>
    <w:rsid w:val="00C31C95"/>
    <w:rsid w:val="00C3483A"/>
    <w:rsid w:val="00C3719D"/>
    <w:rsid w:val="00C74E9D"/>
    <w:rsid w:val="00C826DD"/>
    <w:rsid w:val="00C82FD3"/>
    <w:rsid w:val="00C92819"/>
    <w:rsid w:val="00CC6B7B"/>
    <w:rsid w:val="00CD2089"/>
    <w:rsid w:val="00D012D8"/>
    <w:rsid w:val="00D149F6"/>
    <w:rsid w:val="00D23E22"/>
    <w:rsid w:val="00D73A67"/>
    <w:rsid w:val="00D93156"/>
    <w:rsid w:val="00D970A9"/>
    <w:rsid w:val="00DC7E3E"/>
    <w:rsid w:val="00DD6CD3"/>
    <w:rsid w:val="00DF3845"/>
    <w:rsid w:val="00E0735F"/>
    <w:rsid w:val="00E17BB3"/>
    <w:rsid w:val="00E41911"/>
    <w:rsid w:val="00E44B57"/>
    <w:rsid w:val="00E609A3"/>
    <w:rsid w:val="00E71352"/>
    <w:rsid w:val="00E92EEF"/>
    <w:rsid w:val="00EA0743"/>
    <w:rsid w:val="00EE5362"/>
    <w:rsid w:val="00EF2368"/>
    <w:rsid w:val="00F03F01"/>
    <w:rsid w:val="00F24442"/>
    <w:rsid w:val="00F50AE3"/>
    <w:rsid w:val="00F50F28"/>
    <w:rsid w:val="00F655B7"/>
    <w:rsid w:val="00F656BA"/>
    <w:rsid w:val="00F67CF1"/>
    <w:rsid w:val="00F728AA"/>
    <w:rsid w:val="00F840F0"/>
    <w:rsid w:val="00FB03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CC3E6-6DAF-48FE-88F6-85055DED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7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1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00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E72AB-42CE-4921-AAF1-ACE94C6D1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5100: Subject not yet available - South Carolina Legislature Online</dc:title>
  <dc:creator>Rosanne McDowell</dc:creator>
  <cp:lastModifiedBy>S Wilson</cp:lastModifiedBy>
  <cp:revision>2</cp:revision>
  <cp:lastPrinted>2020-02-04T17:51:00Z</cp:lastPrinted>
  <dcterms:created xsi:type="dcterms:W3CDTF">2020-02-07T14:23:00Z</dcterms:created>
  <dcterms:modified xsi:type="dcterms:W3CDTF">2020-02-07T14:23:00Z</dcterms:modified>
</cp:coreProperties>
</file>