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A43" w:rsidRDefault="00327A43" w:rsidP="00327A43">
      <w:pPr>
        <w:widowControl w:val="0"/>
        <w:jc w:val="center"/>
      </w:pPr>
      <w:r w:rsidRPr="00327A43">
        <w:rPr>
          <w:b/>
        </w:rPr>
        <w:t>South Carolina General Assembly</w:t>
      </w:r>
    </w:p>
    <w:p w:rsidR="00327A43" w:rsidRDefault="00327A43" w:rsidP="00327A43">
      <w:pPr>
        <w:widowControl w:val="0"/>
        <w:jc w:val="center"/>
      </w:pPr>
      <w:r>
        <w:t>123rd Session, 2019-2020</w:t>
      </w:r>
    </w:p>
    <w:p w:rsidR="00327A43" w:rsidRDefault="00327A43" w:rsidP="00327A43">
      <w:pPr>
        <w:widowControl w:val="0"/>
        <w:jc w:val="left"/>
      </w:pPr>
    </w:p>
    <w:p w:rsidR="00327A43" w:rsidRDefault="00327A43" w:rsidP="00327A43">
      <w:pPr>
        <w:widowControl w:val="0"/>
        <w:jc w:val="left"/>
        <w:rPr>
          <w:b/>
        </w:rPr>
      </w:pPr>
      <w:r w:rsidRPr="00327A43">
        <w:rPr>
          <w:b/>
        </w:rPr>
        <w:t>H. 5313</w:t>
      </w:r>
    </w:p>
    <w:p w:rsidR="00327A43" w:rsidRDefault="00327A43" w:rsidP="00327A43">
      <w:pPr>
        <w:widowControl w:val="0"/>
        <w:jc w:val="left"/>
        <w:rPr>
          <w:b/>
        </w:rPr>
      </w:pPr>
    </w:p>
    <w:p w:rsidR="00327A43" w:rsidRDefault="00327A43" w:rsidP="00327A43">
      <w:pPr>
        <w:widowControl w:val="0"/>
        <w:jc w:val="left"/>
      </w:pPr>
      <w:r w:rsidRPr="00327A43">
        <w:rPr>
          <w:b/>
        </w:rPr>
        <w:t>STATUS INFORMATION</w:t>
      </w:r>
    </w:p>
    <w:p w:rsidR="00327A43" w:rsidRDefault="00327A43" w:rsidP="00327A43">
      <w:pPr>
        <w:widowControl w:val="0"/>
        <w:jc w:val="left"/>
      </w:pPr>
    </w:p>
    <w:p w:rsidR="00327A43" w:rsidRDefault="00327A43" w:rsidP="00327A43">
      <w:pPr>
        <w:widowControl w:val="0"/>
        <w:jc w:val="left"/>
      </w:pPr>
      <w:r>
        <w:t>House Resolution</w:t>
      </w:r>
    </w:p>
    <w:p w:rsidR="00327A43" w:rsidRDefault="00327A43" w:rsidP="00327A43">
      <w:pPr>
        <w:widowControl w:val="0"/>
        <w:jc w:val="left"/>
      </w:pPr>
      <w:r>
        <w:t>Sponsors: Reps. Forrest,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27A43" w:rsidRDefault="00327A43" w:rsidP="00327A43">
      <w:pPr>
        <w:widowControl w:val="0"/>
        <w:jc w:val="left"/>
      </w:pPr>
      <w:r>
        <w:t>Document Path: l:\council\bills\rm\1487vr20.docx</w:t>
      </w:r>
    </w:p>
    <w:p w:rsidR="00327A43" w:rsidRDefault="00327A43" w:rsidP="00327A43">
      <w:pPr>
        <w:widowControl w:val="0"/>
        <w:jc w:val="left"/>
      </w:pPr>
    </w:p>
    <w:p w:rsidR="00327A43" w:rsidRDefault="00327A43" w:rsidP="00327A43">
      <w:pPr>
        <w:widowControl w:val="0"/>
        <w:jc w:val="left"/>
      </w:pPr>
      <w:r>
        <w:t>Introduced in the House on February 27, 2020</w:t>
      </w:r>
    </w:p>
    <w:p w:rsidR="00327A43" w:rsidRDefault="00327A43" w:rsidP="00327A43">
      <w:pPr>
        <w:widowControl w:val="0"/>
        <w:jc w:val="left"/>
      </w:pPr>
      <w:r>
        <w:t>Adopted by the House on February 27, 2020</w:t>
      </w:r>
    </w:p>
    <w:p w:rsidR="00327A43" w:rsidRDefault="00327A43" w:rsidP="00327A43">
      <w:pPr>
        <w:widowControl w:val="0"/>
        <w:jc w:val="left"/>
      </w:pPr>
    </w:p>
    <w:p w:rsidR="00327A43" w:rsidRDefault="00126F18" w:rsidP="00327A43">
      <w:pPr>
        <w:widowControl w:val="0"/>
        <w:jc w:val="left"/>
      </w:pPr>
      <w:r>
        <w:t>Summary: Harold Edward Frick</w:t>
      </w:r>
    </w:p>
    <w:p w:rsidR="00327A43" w:rsidRDefault="00327A43" w:rsidP="00327A43">
      <w:pPr>
        <w:widowControl w:val="0"/>
        <w:jc w:val="left"/>
      </w:pPr>
    </w:p>
    <w:p w:rsidR="00327A43" w:rsidRDefault="00327A43" w:rsidP="00327A43">
      <w:pPr>
        <w:widowControl w:val="0"/>
        <w:jc w:val="left"/>
      </w:pPr>
    </w:p>
    <w:p w:rsidR="00327A43" w:rsidRDefault="00327A43" w:rsidP="003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7A43">
        <w:rPr>
          <w:b/>
        </w:rPr>
        <w:t>HISTORY OF LEGISLATIVE ACTIONS</w:t>
      </w:r>
    </w:p>
    <w:p w:rsidR="00327A43" w:rsidRDefault="00327A43" w:rsidP="003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7A43" w:rsidRPr="00327A43" w:rsidRDefault="00327A43" w:rsidP="00327A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7A43">
        <w:rPr>
          <w:u w:val="single"/>
        </w:rPr>
        <w:tab/>
        <w:t>Date</w:t>
      </w:r>
      <w:r w:rsidRPr="00327A43">
        <w:rPr>
          <w:u w:val="single"/>
        </w:rPr>
        <w:tab/>
        <w:t>Body</w:t>
      </w:r>
      <w:r w:rsidRPr="00327A43">
        <w:rPr>
          <w:u w:val="single"/>
        </w:rPr>
        <w:tab/>
        <w:t>Action Description with journal page number</w:t>
      </w:r>
      <w:r w:rsidRPr="00327A43">
        <w:rPr>
          <w:u w:val="single"/>
        </w:rPr>
        <w:tab/>
      </w:r>
    </w:p>
    <w:p w:rsidR="00AD639D" w:rsidRDefault="00AD639D" w:rsidP="00AD6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7B6379">
          <w:rPr>
            <w:rStyle w:val="Hyperlink"/>
          </w:rPr>
          <w:t>House Journal</w:t>
        </w:r>
        <w:r w:rsidRPr="007B6379">
          <w:rPr>
            <w:rStyle w:val="Hyperlink"/>
          </w:rPr>
          <w:noBreakHyphen/>
          <w:t>page 12</w:t>
        </w:r>
      </w:hyperlink>
      <w:r>
        <w:t>)</w:t>
      </w:r>
    </w:p>
    <w:p w:rsidR="00AD639D" w:rsidRDefault="00AD639D" w:rsidP="00AD63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7A43" w:rsidRDefault="00327A43" w:rsidP="00327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7A43">
          <w:rPr>
            <w:rStyle w:val="Hyperlink"/>
          </w:rPr>
          <w:t>legislative information</w:t>
        </w:r>
      </w:hyperlink>
      <w:r>
        <w:t xml:space="preserve"> at the website</w:t>
      </w:r>
    </w:p>
    <w:p w:rsidR="00327A43" w:rsidRDefault="00327A43" w:rsidP="00327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7A43" w:rsidRPr="00327A43" w:rsidRDefault="00327A43" w:rsidP="00327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7A43" w:rsidRDefault="00327A43" w:rsidP="00327A43">
      <w:r w:rsidRPr="00327A43">
        <w:rPr>
          <w:b/>
        </w:rPr>
        <w:t>VERSIONS OF THIS BILL</w:t>
      </w:r>
    </w:p>
    <w:p w:rsidR="00327A43" w:rsidRDefault="00327A43" w:rsidP="00327A43"/>
    <w:p w:rsidR="00327A43" w:rsidRDefault="007F7622" w:rsidP="00327A43">
      <w:hyperlink r:id="rId9" w:history="1">
        <w:r w:rsidR="00327A43">
          <w:rPr>
            <w:rStyle w:val="Hyperlink"/>
          </w:rPr>
          <w:t>2/27/2020</w:t>
        </w:r>
      </w:hyperlink>
    </w:p>
    <w:p w:rsidR="00327A43" w:rsidRDefault="00327A43" w:rsidP="00327A43"/>
    <w:p w:rsidR="00327A43" w:rsidRDefault="00327A43" w:rsidP="00327A43">
      <w:pPr>
        <w:sectPr w:rsidR="00327A43" w:rsidSect="00327A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6BD3" w:rsidRDefault="00986B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6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17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D76" w:rsidRDefault="005356B9" w:rsidP="00AB5D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B5D76">
        <w:t xml:space="preserve">EXPRESS THE PROFOUND SORROW OF THE MEMBERS OF THE SOUTH CAROLINA HOUSE OF REPRESENTATIVES UPON THE PASSING OF </w:t>
      </w:r>
      <w:r w:rsidR="00E5757A">
        <w:t xml:space="preserve">HAROLD EDWARD FRICK OF RIDGE SPRING </w:t>
      </w:r>
      <w:r w:rsidR="00AB5D76">
        <w:rPr>
          <w:color w:val="000000" w:themeColor="text1"/>
          <w:u w:color="000000" w:themeColor="text1"/>
        </w:rPr>
        <w:t xml:space="preserve">AND </w:t>
      </w:r>
      <w:r w:rsidR="00AB5D76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2AD" w:rsidRDefault="000917CC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502AD">
        <w:t xml:space="preserve">the members of the South Carolina House of Representatives were deeply saddened to learn of the passing of Harold </w:t>
      </w:r>
      <w:r w:rsidR="0015436C">
        <w:t>Edward Frick</w:t>
      </w:r>
      <w:r w:rsidR="002502AD">
        <w:t xml:space="preserve"> of </w:t>
      </w:r>
      <w:r w:rsidR="0015436C">
        <w:t>Ridge Spring</w:t>
      </w:r>
      <w:r w:rsidR="002502AD">
        <w:rPr>
          <w:color w:val="000000" w:themeColor="text1"/>
          <w:u w:color="000000" w:themeColor="text1"/>
        </w:rPr>
        <w:t xml:space="preserve"> on </w:t>
      </w:r>
      <w:r w:rsidR="0015436C">
        <w:rPr>
          <w:color w:val="000000" w:themeColor="text1"/>
          <w:u w:color="000000" w:themeColor="text1"/>
        </w:rPr>
        <w:t>February</w:t>
      </w:r>
      <w:r w:rsidR="002502AD">
        <w:rPr>
          <w:color w:val="000000" w:themeColor="text1"/>
          <w:u w:color="000000" w:themeColor="text1"/>
        </w:rPr>
        <w:t xml:space="preserve"> </w:t>
      </w:r>
      <w:r w:rsidR="0015436C">
        <w:rPr>
          <w:color w:val="000000" w:themeColor="text1"/>
          <w:u w:color="000000" w:themeColor="text1"/>
        </w:rPr>
        <w:t>22</w:t>
      </w:r>
      <w:r w:rsidR="002502AD" w:rsidRPr="00046107">
        <w:rPr>
          <w:color w:val="000000" w:themeColor="text1"/>
          <w:u w:color="000000" w:themeColor="text1"/>
        </w:rPr>
        <w:t>, 2020</w:t>
      </w:r>
      <w:r w:rsidR="002502AD">
        <w:rPr>
          <w:color w:val="000000" w:themeColor="text1"/>
          <w:u w:color="000000" w:themeColor="text1"/>
        </w:rPr>
        <w:t xml:space="preserve">, at the </w:t>
      </w:r>
      <w:r w:rsidR="0015436C">
        <w:rPr>
          <w:color w:val="000000" w:themeColor="text1"/>
          <w:u w:color="000000" w:themeColor="text1"/>
        </w:rPr>
        <w:t xml:space="preserve">venerable </w:t>
      </w:r>
      <w:r w:rsidR="002502AD">
        <w:rPr>
          <w:color w:val="000000" w:themeColor="text1"/>
          <w:u w:color="000000" w:themeColor="text1"/>
        </w:rPr>
        <w:t xml:space="preserve">age of </w:t>
      </w:r>
      <w:r w:rsidR="0015436C">
        <w:rPr>
          <w:color w:val="000000" w:themeColor="text1"/>
          <w:u w:color="000000" w:themeColor="text1"/>
        </w:rPr>
        <w:t>eighty</w:t>
      </w:r>
      <w:r w:rsidR="008461D9">
        <w:rPr>
          <w:color w:val="000000" w:themeColor="text1"/>
          <w:u w:color="000000" w:themeColor="text1"/>
        </w:rPr>
        <w:noBreakHyphen/>
      </w:r>
      <w:r w:rsidR="0015436C">
        <w:rPr>
          <w:color w:val="000000" w:themeColor="text1"/>
          <w:u w:color="000000" w:themeColor="text1"/>
        </w:rPr>
        <w:t>four</w:t>
      </w:r>
      <w:r w:rsidR="002502AD"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</w:t>
      </w:r>
      <w:r w:rsidR="00243EA9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siblings, this</w:t>
      </w:r>
      <w:r w:rsidRPr="00307089">
        <w:rPr>
          <w:color w:val="000000" w:themeColor="text1"/>
          <w:u w:color="000000" w:themeColor="text1"/>
        </w:rPr>
        <w:t xml:space="preserve"> </w:t>
      </w:r>
      <w:r w:rsidR="00A51987" w:rsidRPr="00FA601A">
        <w:rPr>
          <w:color w:val="000000" w:themeColor="text1"/>
          <w:u w:color="000000" w:themeColor="text1"/>
        </w:rPr>
        <w:t>devoted husband, father, grandfather</w:t>
      </w:r>
      <w:r w:rsidR="00A51987">
        <w:rPr>
          <w:color w:val="000000" w:themeColor="text1"/>
          <w:u w:color="000000" w:themeColor="text1"/>
        </w:rPr>
        <w:t>,</w:t>
      </w:r>
      <w:r w:rsidR="00A51987" w:rsidRPr="00FA601A">
        <w:rPr>
          <w:color w:val="000000" w:themeColor="text1"/>
          <w:u w:color="000000" w:themeColor="text1"/>
        </w:rPr>
        <w:t xml:space="preserve"> and great</w:t>
      </w:r>
      <w:r w:rsidR="008461D9">
        <w:rPr>
          <w:color w:val="000000" w:themeColor="text1"/>
          <w:u w:color="000000" w:themeColor="text1"/>
        </w:rPr>
        <w:noBreakHyphen/>
      </w:r>
      <w:r w:rsidR="00A51987">
        <w:rPr>
          <w:color w:val="000000" w:themeColor="text1"/>
          <w:u w:color="000000" w:themeColor="text1"/>
        </w:rPr>
        <w:t xml:space="preserve">grandfather </w:t>
      </w:r>
      <w:r w:rsidRPr="0030708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born </w:t>
      </w:r>
      <w:r w:rsidR="00243EA9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243EA9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9</w:t>
      </w:r>
      <w:r w:rsidR="00243EA9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t xml:space="preserve"> to</w:t>
      </w:r>
      <w:r w:rsidRPr="00307089">
        <w:rPr>
          <w:color w:val="000000" w:themeColor="text1"/>
          <w:u w:color="000000" w:themeColor="text1"/>
        </w:rPr>
        <w:t xml:space="preserve"> </w:t>
      </w:r>
      <w:r w:rsidR="00A51987" w:rsidRPr="00FA601A">
        <w:rPr>
          <w:color w:val="000000" w:themeColor="text1"/>
          <w:u w:color="000000" w:themeColor="text1"/>
        </w:rPr>
        <w:t>Eddie W. Fr</w:t>
      </w:r>
      <w:r w:rsidR="00A51987">
        <w:rPr>
          <w:color w:val="000000" w:themeColor="text1"/>
          <w:u w:color="000000" w:themeColor="text1"/>
        </w:rPr>
        <w:t>ick and Girlie Mae Smith Frick</w:t>
      </w:r>
      <w:r>
        <w:rPr>
          <w:color w:val="000000" w:themeColor="text1"/>
          <w:u w:color="000000" w:themeColor="text1"/>
        </w:rPr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8461D9" w:rsidRPr="008461D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 w:rsidR="00703E64" w:rsidRPr="00FA601A">
        <w:rPr>
          <w:color w:val="000000" w:themeColor="text1"/>
          <w:u w:color="000000" w:themeColor="text1"/>
        </w:rPr>
        <w:t xml:space="preserve">Nancy Isabel </w:t>
      </w:r>
      <w:r w:rsidR="00CA165C">
        <w:rPr>
          <w:color w:val="000000" w:themeColor="text1"/>
          <w:u w:color="000000" w:themeColor="text1"/>
        </w:rPr>
        <w:t xml:space="preserve">“Nan” </w:t>
      </w:r>
      <w:r w:rsidR="00703E64" w:rsidRPr="00FA601A">
        <w:rPr>
          <w:color w:val="000000" w:themeColor="text1"/>
          <w:u w:color="000000" w:themeColor="text1"/>
        </w:rPr>
        <w:t>Padget Frick</w:t>
      </w:r>
      <w:r>
        <w:rPr>
          <w:color w:val="000000" w:themeColor="text1"/>
          <w:u w:color="000000" w:themeColor="text1"/>
        </w:rPr>
        <w:t xml:space="preserve">, and the couple </w:t>
      </w:r>
      <w:r w:rsidR="00047120">
        <w:rPr>
          <w:color w:val="000000" w:themeColor="text1"/>
          <w:u w:color="000000" w:themeColor="text1"/>
        </w:rPr>
        <w:t>was blessed with</w:t>
      </w:r>
      <w:r>
        <w:rPr>
          <w:color w:val="000000" w:themeColor="text1"/>
          <w:u w:color="000000" w:themeColor="text1"/>
        </w:rPr>
        <w:t xml:space="preserve"> </w:t>
      </w:r>
      <w:r w:rsidR="00CA165C">
        <w:rPr>
          <w:color w:val="000000" w:themeColor="text1"/>
          <w:u w:color="000000" w:themeColor="text1"/>
        </w:rPr>
        <w:t>four</w:t>
      </w:r>
      <w:r w:rsidR="00047120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: </w:t>
      </w:r>
      <w:r w:rsidR="00CA165C">
        <w:rPr>
          <w:color w:val="000000" w:themeColor="text1"/>
          <w:u w:color="000000" w:themeColor="text1"/>
        </w:rPr>
        <w:t>Marcus Stanley, Carey Edward, Debra Jane, and Pamela Maria</w:t>
      </w:r>
      <w:r>
        <w:rPr>
          <w:color w:val="000000" w:themeColor="text1"/>
          <w:u w:color="000000" w:themeColor="text1"/>
        </w:rPr>
        <w:t>; and</w:t>
      </w:r>
    </w:p>
    <w:p w:rsidR="00EC5363" w:rsidRDefault="00EC5363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EA5" w:rsidRDefault="00930EA5" w:rsidP="00930E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Harold Frick</w:t>
      </w:r>
      <w:r w:rsidRPr="00FA601A">
        <w:rPr>
          <w:color w:val="000000" w:themeColor="text1"/>
          <w:u w:color="000000" w:themeColor="text1"/>
        </w:rPr>
        <w:t xml:space="preserve"> was in agriculture his entire life. Row crops (his passion), peaches, pines</w:t>
      </w:r>
      <w:r>
        <w:rPr>
          <w:color w:val="000000" w:themeColor="text1"/>
          <w:u w:color="000000" w:themeColor="text1"/>
        </w:rPr>
        <w:t>,</w:t>
      </w:r>
      <w:r w:rsidRPr="00FA601A">
        <w:rPr>
          <w:color w:val="000000" w:themeColor="text1"/>
          <w:u w:color="000000" w:themeColor="text1"/>
        </w:rPr>
        <w:t xml:space="preserve"> and poultry were his mainstay</w:t>
      </w:r>
      <w:r>
        <w:rPr>
          <w:color w:val="000000" w:themeColor="text1"/>
          <w:u w:color="000000" w:themeColor="text1"/>
        </w:rPr>
        <w:t>s</w:t>
      </w:r>
      <w:r w:rsidRPr="00FA60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With many other farmers, h</w:t>
      </w:r>
      <w:r w:rsidRPr="00FA601A">
        <w:rPr>
          <w:color w:val="000000" w:themeColor="text1"/>
          <w:u w:color="000000" w:themeColor="text1"/>
        </w:rPr>
        <w:t xml:space="preserve">e was active in </w:t>
      </w:r>
      <w:r>
        <w:rPr>
          <w:color w:val="000000" w:themeColor="text1"/>
          <w:u w:color="000000" w:themeColor="text1"/>
        </w:rPr>
        <w:t>striving t</w:t>
      </w:r>
      <w:r w:rsidRPr="00FA601A">
        <w:rPr>
          <w:color w:val="000000" w:themeColor="text1"/>
          <w:u w:color="000000" w:themeColor="text1"/>
        </w:rPr>
        <w:t xml:space="preserve">o stay ahead of the agricultural curve. </w:t>
      </w:r>
      <w:r>
        <w:rPr>
          <w:color w:val="000000" w:themeColor="text1"/>
          <w:u w:color="000000" w:themeColor="text1"/>
        </w:rPr>
        <w:t>A</w:t>
      </w:r>
      <w:r w:rsidRPr="00FA601A">
        <w:rPr>
          <w:color w:val="000000" w:themeColor="text1"/>
          <w:u w:color="000000" w:themeColor="text1"/>
        </w:rPr>
        <w:t xml:space="preserve"> founding member of Ridge Farmers</w:t>
      </w:r>
      <w:r>
        <w:rPr>
          <w:color w:val="000000" w:themeColor="text1"/>
          <w:u w:color="000000" w:themeColor="text1"/>
        </w:rPr>
        <w:t xml:space="preserve"> Mutual</w:t>
      </w:r>
      <w:r w:rsidRPr="00FA601A">
        <w:rPr>
          <w:color w:val="000000" w:themeColor="text1"/>
          <w:u w:color="000000" w:themeColor="text1"/>
        </w:rPr>
        <w:t xml:space="preserve"> Cooperative and Ridge Mutual Ginnery</w:t>
      </w:r>
      <w:r>
        <w:rPr>
          <w:color w:val="000000" w:themeColor="text1"/>
          <w:u w:color="000000" w:themeColor="text1"/>
        </w:rPr>
        <w:t>,</w:t>
      </w:r>
      <w:r w:rsidRPr="00FA60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Harold was also </w:t>
      </w:r>
      <w:r w:rsidRPr="00FA601A">
        <w:rPr>
          <w:color w:val="000000" w:themeColor="text1"/>
          <w:u w:color="000000" w:themeColor="text1"/>
        </w:rPr>
        <w:t xml:space="preserve">a lifetime member of </w:t>
      </w:r>
      <w:r>
        <w:rPr>
          <w:color w:val="000000" w:themeColor="text1"/>
          <w:u w:color="000000" w:themeColor="text1"/>
        </w:rPr>
        <w:t xml:space="preserve">the </w:t>
      </w:r>
      <w:r w:rsidRPr="00FA601A">
        <w:rPr>
          <w:color w:val="000000" w:themeColor="text1"/>
          <w:u w:color="000000" w:themeColor="text1"/>
        </w:rPr>
        <w:t>Farm Bureau</w:t>
      </w:r>
      <w:r>
        <w:rPr>
          <w:color w:val="000000" w:themeColor="text1"/>
          <w:u w:color="000000" w:themeColor="text1"/>
        </w:rPr>
        <w:t>, as well as an avid wildlife enthusiast;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served the Lord as </w:t>
      </w:r>
      <w:r w:rsidRPr="00307089">
        <w:rPr>
          <w:color w:val="000000" w:themeColor="text1"/>
          <w:u w:color="000000" w:themeColor="text1"/>
        </w:rPr>
        <w:t xml:space="preserve">a </w:t>
      </w:r>
      <w:r w:rsidR="00794512" w:rsidRPr="00FA601A">
        <w:rPr>
          <w:color w:val="000000" w:themeColor="text1"/>
          <w:u w:color="000000" w:themeColor="text1"/>
        </w:rPr>
        <w:t xml:space="preserve"> lifetime member of Faith</w:t>
      </w:r>
      <w:r w:rsidR="00794512">
        <w:rPr>
          <w:color w:val="000000" w:themeColor="text1"/>
          <w:u w:color="000000" w:themeColor="text1"/>
        </w:rPr>
        <w:t xml:space="preserve"> Lutheran Church</w:t>
      </w:r>
      <w:r>
        <w:rPr>
          <w:color w:val="000000" w:themeColor="text1"/>
          <w:u w:color="000000" w:themeColor="text1"/>
        </w:rPr>
        <w:t>; and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Pr="00386D92" w:rsidRDefault="003439B7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A601A">
        <w:rPr>
          <w:color w:val="000000" w:themeColor="text1"/>
          <w:u w:color="000000" w:themeColor="text1"/>
        </w:rPr>
        <w:t>pre</w:t>
      </w:r>
      <w:r>
        <w:rPr>
          <w:color w:val="000000" w:themeColor="text1"/>
          <w:u w:color="000000" w:themeColor="text1"/>
        </w:rPr>
        <w:t>deceased b</w:t>
      </w:r>
      <w:r w:rsidRPr="00FA601A">
        <w:rPr>
          <w:color w:val="000000" w:themeColor="text1"/>
          <w:u w:color="000000" w:themeColor="text1"/>
        </w:rPr>
        <w:t xml:space="preserve">y his son Marcus Stanley Frick, </w:t>
      </w:r>
      <w:r>
        <w:rPr>
          <w:color w:val="000000" w:themeColor="text1"/>
          <w:u w:color="000000" w:themeColor="text1"/>
        </w:rPr>
        <w:t xml:space="preserve">and </w:t>
      </w:r>
      <w:r w:rsidRPr="00FA601A">
        <w:rPr>
          <w:color w:val="000000" w:themeColor="text1"/>
          <w:u w:color="000000" w:themeColor="text1"/>
        </w:rPr>
        <w:t xml:space="preserve">brothers Pasco Frick, Woodrow Frick, Labon H. </w:t>
      </w:r>
      <w:r w:rsidR="008461D9">
        <w:rPr>
          <w:color w:val="000000" w:themeColor="text1"/>
          <w:u w:color="000000" w:themeColor="text1"/>
        </w:rPr>
        <w:t>“</w:t>
      </w:r>
      <w:r w:rsidRPr="00FA601A">
        <w:rPr>
          <w:color w:val="000000" w:themeColor="text1"/>
          <w:u w:color="000000" w:themeColor="text1"/>
        </w:rPr>
        <w:t>Jack</w:t>
      </w:r>
      <w:r w:rsidR="008461D9">
        <w:rPr>
          <w:color w:val="000000" w:themeColor="text1"/>
          <w:u w:color="000000" w:themeColor="text1"/>
        </w:rPr>
        <w:t>”</w:t>
      </w:r>
      <w:r w:rsidRPr="00FA601A">
        <w:rPr>
          <w:color w:val="000000" w:themeColor="text1"/>
          <w:u w:color="000000" w:themeColor="text1"/>
        </w:rPr>
        <w:t xml:space="preserve"> Frick, Leonard </w:t>
      </w:r>
      <w:r w:rsidR="008461D9">
        <w:rPr>
          <w:color w:val="000000" w:themeColor="text1"/>
          <w:u w:color="000000" w:themeColor="text1"/>
        </w:rPr>
        <w:lastRenderedPageBreak/>
        <w:t>“</w:t>
      </w:r>
      <w:r w:rsidRPr="00FA601A">
        <w:rPr>
          <w:color w:val="000000" w:themeColor="text1"/>
          <w:u w:color="000000" w:themeColor="text1"/>
        </w:rPr>
        <w:t>Lent</w:t>
      </w:r>
      <w:r w:rsidR="008461D9">
        <w:rPr>
          <w:color w:val="000000" w:themeColor="text1"/>
          <w:u w:color="000000" w:themeColor="text1"/>
        </w:rPr>
        <w:t>”</w:t>
      </w:r>
      <w:r w:rsidRPr="00FA601A">
        <w:rPr>
          <w:color w:val="000000" w:themeColor="text1"/>
          <w:u w:color="000000" w:themeColor="text1"/>
        </w:rPr>
        <w:t xml:space="preserve"> Frick, Roy Frick, </w:t>
      </w:r>
      <w:r>
        <w:rPr>
          <w:color w:val="000000" w:themeColor="text1"/>
          <w:u w:color="000000" w:themeColor="text1"/>
        </w:rPr>
        <w:t xml:space="preserve">and </w:t>
      </w:r>
      <w:r w:rsidRPr="00FA601A">
        <w:rPr>
          <w:color w:val="000000" w:themeColor="text1"/>
          <w:u w:color="000000" w:themeColor="text1"/>
        </w:rPr>
        <w:t xml:space="preserve">Paul Bruce Frick, </w:t>
      </w:r>
      <w:r>
        <w:rPr>
          <w:color w:val="000000" w:themeColor="text1"/>
          <w:u w:color="000000" w:themeColor="text1"/>
        </w:rPr>
        <w:t xml:space="preserve">Harold Frick leaves to cherish his memory </w:t>
      </w:r>
      <w:r w:rsidRPr="00FA601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beloved </w:t>
      </w:r>
      <w:r w:rsidRPr="00FA601A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sixty</w:t>
      </w:r>
      <w:r w:rsidR="008461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A601A">
        <w:rPr>
          <w:color w:val="000000" w:themeColor="text1"/>
          <w:u w:color="000000" w:themeColor="text1"/>
        </w:rPr>
        <w:t xml:space="preserve"> years, Nan</w:t>
      </w:r>
      <w:r>
        <w:rPr>
          <w:color w:val="000000" w:themeColor="text1"/>
          <w:u w:color="000000" w:themeColor="text1"/>
        </w:rPr>
        <w:t>; son</w:t>
      </w:r>
      <w:r w:rsidRPr="00FA601A">
        <w:rPr>
          <w:color w:val="000000" w:themeColor="text1"/>
          <w:u w:color="000000" w:themeColor="text1"/>
        </w:rPr>
        <w:t xml:space="preserve"> Carey Edward Frick, Sr. (Mary Lillian)</w:t>
      </w:r>
      <w:r>
        <w:rPr>
          <w:color w:val="000000" w:themeColor="text1"/>
          <w:u w:color="000000" w:themeColor="text1"/>
        </w:rPr>
        <w:t xml:space="preserve">; daughters </w:t>
      </w:r>
      <w:r w:rsidRPr="00FA601A">
        <w:rPr>
          <w:color w:val="000000" w:themeColor="text1"/>
          <w:u w:color="000000" w:themeColor="text1"/>
        </w:rPr>
        <w:t>Debra Jane Frick Ayers</w:t>
      </w:r>
      <w:r>
        <w:rPr>
          <w:color w:val="000000" w:themeColor="text1"/>
          <w:u w:color="000000" w:themeColor="text1"/>
        </w:rPr>
        <w:t xml:space="preserve"> and</w:t>
      </w:r>
      <w:r w:rsidRPr="00FA601A">
        <w:rPr>
          <w:color w:val="000000" w:themeColor="text1"/>
          <w:u w:color="000000" w:themeColor="text1"/>
        </w:rPr>
        <w:t xml:space="preserve"> Pamela Maria Frick Banks (Todd); grandchildren Carey Edward Frick, Jr. (Brittani), Garrett Edward Banks (Brittany), Olivia Lauren Banks, Marcus Allen Banks, Mitchel Scott Banks, Audrey Ayers Noble (Michael)</w:t>
      </w:r>
      <w:r w:rsidR="00B4632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FA601A">
        <w:rPr>
          <w:color w:val="000000" w:themeColor="text1"/>
          <w:u w:color="000000" w:themeColor="text1"/>
        </w:rPr>
        <w:t xml:space="preserve"> David Trent Ayers</w:t>
      </w:r>
      <w:r>
        <w:rPr>
          <w:color w:val="000000" w:themeColor="text1"/>
          <w:u w:color="000000" w:themeColor="text1"/>
        </w:rPr>
        <w:t>; g</w:t>
      </w:r>
      <w:r w:rsidRPr="00FA601A">
        <w:rPr>
          <w:color w:val="000000" w:themeColor="text1"/>
          <w:u w:color="000000" w:themeColor="text1"/>
        </w:rPr>
        <w:t>reat</w:t>
      </w:r>
      <w:r w:rsidR="008461D9">
        <w:rPr>
          <w:color w:val="000000" w:themeColor="text1"/>
          <w:u w:color="000000" w:themeColor="text1"/>
        </w:rPr>
        <w:noBreakHyphen/>
      </w:r>
      <w:r w:rsidRPr="00FA601A">
        <w:rPr>
          <w:color w:val="000000" w:themeColor="text1"/>
          <w:u w:color="000000" w:themeColor="text1"/>
        </w:rPr>
        <w:t>grandchildren Laney Elizabeth Noble, Chandler Edward Frick, and Marissa Jane Frick</w:t>
      </w:r>
      <w:r>
        <w:rPr>
          <w:color w:val="000000" w:themeColor="text1"/>
          <w:u w:color="000000" w:themeColor="text1"/>
        </w:rPr>
        <w:t xml:space="preserve">; </w:t>
      </w:r>
      <w:r w:rsidRPr="00FA601A">
        <w:rPr>
          <w:color w:val="000000" w:themeColor="text1"/>
          <w:u w:color="000000" w:themeColor="text1"/>
        </w:rPr>
        <w:t>his sister, Maudine Frick Taylor</w:t>
      </w:r>
      <w:r>
        <w:rPr>
          <w:color w:val="000000" w:themeColor="text1"/>
          <w:u w:color="000000" w:themeColor="text1"/>
        </w:rPr>
        <w:t>; and a host of other family members and friends. H</w:t>
      </w:r>
      <w:r w:rsidR="002502AD">
        <w:rPr>
          <w:color w:val="000000" w:themeColor="text1"/>
          <w:u w:color="000000" w:themeColor="text1"/>
        </w:rPr>
        <w:t>e will be greatly missed by all who had the privilege of knowing him. Now, therefore,</w:t>
      </w:r>
    </w:p>
    <w:p w:rsidR="002502AD" w:rsidRPr="00F36143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Pr="00F36143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7C416D">
        <w:t>Harold Edward Frick of Ridge Spring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2AD" w:rsidRDefault="002502AD" w:rsidP="0025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956DD">
        <w:rPr>
          <w:color w:val="000000" w:themeColor="text1"/>
          <w:u w:color="000000" w:themeColor="text1"/>
        </w:rPr>
        <w:t xml:space="preserve">Carey Edward Frick, Sr., </w:t>
      </w:r>
      <w:r>
        <w:rPr>
          <w:color w:val="000000" w:themeColor="text1"/>
          <w:u w:color="000000" w:themeColor="text1"/>
        </w:rPr>
        <w:t>for the family</w:t>
      </w:r>
      <w:r>
        <w:t>.</w:t>
      </w:r>
    </w:p>
    <w:p w:rsidR="007E30A6" w:rsidRDefault="008461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7A43" w:rsidRDefault="00327A43" w:rsidP="00327A43">
      <w:pPr>
        <w:suppressAutoHyphens/>
      </w:pPr>
    </w:p>
    <w:sectPr w:rsidR="00327A43" w:rsidSect="00327A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7CC" w:rsidRDefault="000917CC" w:rsidP="009F0C77">
      <w:r>
        <w:separator/>
      </w:r>
    </w:p>
  </w:endnote>
  <w:endnote w:type="continuationSeparator" w:id="0">
    <w:p w:rsidR="000917CC" w:rsidRDefault="00091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26DEC8-BF31-4EFD-87CF-6E2CEB43D78C}"/>
    <w:embedBold r:id="rId2" w:fontKey="{34BC7C33-C362-4079-9A1E-C53F113C51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8039F5E-49A6-4159-8D91-36B591167B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28EA9EE-61E3-41D3-9699-6D3FD24B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F338BE-396A-4155-BEC2-727CA5951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A43" w:rsidRPr="00986BD3" w:rsidRDefault="00327A43" w:rsidP="00986B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6F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7CC" w:rsidRDefault="000917CC" w:rsidP="009F0C77">
      <w:r>
        <w:separator/>
      </w:r>
    </w:p>
  </w:footnote>
  <w:footnote w:type="continuationSeparator" w:id="0">
    <w:p w:rsidR="000917CC" w:rsidRDefault="00091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7VR20"/>
    <w:docVar w:name="CoverBillType" w:val="r"/>
    <w:docVar w:name="DocPath" w:val="L:\Council\bills\RM\1487VR20.DOCX"/>
    <w:docVar w:name="dvBillNumber" w:val="53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17CC"/>
    <w:rsid w:val="00011869"/>
    <w:rsid w:val="00015CD6"/>
    <w:rsid w:val="00042182"/>
    <w:rsid w:val="00047120"/>
    <w:rsid w:val="000917CC"/>
    <w:rsid w:val="000E0100"/>
    <w:rsid w:val="000E1785"/>
    <w:rsid w:val="000F40FA"/>
    <w:rsid w:val="001035F1"/>
    <w:rsid w:val="0010776B"/>
    <w:rsid w:val="00126F18"/>
    <w:rsid w:val="00133E66"/>
    <w:rsid w:val="001435A3"/>
    <w:rsid w:val="00146ED3"/>
    <w:rsid w:val="00151044"/>
    <w:rsid w:val="0015436C"/>
    <w:rsid w:val="001B6C6F"/>
    <w:rsid w:val="001D08F2"/>
    <w:rsid w:val="001D3A58"/>
    <w:rsid w:val="001D525B"/>
    <w:rsid w:val="001D7F4F"/>
    <w:rsid w:val="00205238"/>
    <w:rsid w:val="002321B6"/>
    <w:rsid w:val="00232912"/>
    <w:rsid w:val="00243EA9"/>
    <w:rsid w:val="002502AD"/>
    <w:rsid w:val="00250967"/>
    <w:rsid w:val="002543C8"/>
    <w:rsid w:val="0025541D"/>
    <w:rsid w:val="00284AAE"/>
    <w:rsid w:val="002B5534"/>
    <w:rsid w:val="002E5912"/>
    <w:rsid w:val="00301B21"/>
    <w:rsid w:val="00325348"/>
    <w:rsid w:val="0032732C"/>
    <w:rsid w:val="00327A43"/>
    <w:rsid w:val="00336AD0"/>
    <w:rsid w:val="003439B7"/>
    <w:rsid w:val="0037079A"/>
    <w:rsid w:val="003771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6B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E64"/>
    <w:rsid w:val="00734F00"/>
    <w:rsid w:val="00736959"/>
    <w:rsid w:val="0077510F"/>
    <w:rsid w:val="00794512"/>
    <w:rsid w:val="007A70AE"/>
    <w:rsid w:val="007C416D"/>
    <w:rsid w:val="007E30A6"/>
    <w:rsid w:val="008362E8"/>
    <w:rsid w:val="008461D9"/>
    <w:rsid w:val="0085786E"/>
    <w:rsid w:val="008A1768"/>
    <w:rsid w:val="008A489F"/>
    <w:rsid w:val="008F0F33"/>
    <w:rsid w:val="008F4429"/>
    <w:rsid w:val="00930EA5"/>
    <w:rsid w:val="0094021A"/>
    <w:rsid w:val="00986BD3"/>
    <w:rsid w:val="009956DD"/>
    <w:rsid w:val="009B44AF"/>
    <w:rsid w:val="009C6A0B"/>
    <w:rsid w:val="009F0C77"/>
    <w:rsid w:val="009F4DD1"/>
    <w:rsid w:val="00A02543"/>
    <w:rsid w:val="00A41684"/>
    <w:rsid w:val="00A51987"/>
    <w:rsid w:val="00A64E80"/>
    <w:rsid w:val="00A72BCD"/>
    <w:rsid w:val="00A741D9"/>
    <w:rsid w:val="00A833AB"/>
    <w:rsid w:val="00A9741D"/>
    <w:rsid w:val="00AB5D76"/>
    <w:rsid w:val="00AC34A2"/>
    <w:rsid w:val="00AD1C9A"/>
    <w:rsid w:val="00AD4B17"/>
    <w:rsid w:val="00AD639D"/>
    <w:rsid w:val="00B03846"/>
    <w:rsid w:val="00B412D4"/>
    <w:rsid w:val="00B456B1"/>
    <w:rsid w:val="00B4632D"/>
    <w:rsid w:val="00B64FFF"/>
    <w:rsid w:val="00BD25B7"/>
    <w:rsid w:val="00BE3C22"/>
    <w:rsid w:val="00C0345E"/>
    <w:rsid w:val="00C20339"/>
    <w:rsid w:val="00C21ABE"/>
    <w:rsid w:val="00C31C95"/>
    <w:rsid w:val="00C3483A"/>
    <w:rsid w:val="00C74E9D"/>
    <w:rsid w:val="00C826DD"/>
    <w:rsid w:val="00C82FD3"/>
    <w:rsid w:val="00C92819"/>
    <w:rsid w:val="00CA165C"/>
    <w:rsid w:val="00CC6B7B"/>
    <w:rsid w:val="00CD2089"/>
    <w:rsid w:val="00CE4CEB"/>
    <w:rsid w:val="00D11DCE"/>
    <w:rsid w:val="00D73A67"/>
    <w:rsid w:val="00D970A9"/>
    <w:rsid w:val="00DF3845"/>
    <w:rsid w:val="00E34C38"/>
    <w:rsid w:val="00E41911"/>
    <w:rsid w:val="00E44B57"/>
    <w:rsid w:val="00E5757A"/>
    <w:rsid w:val="00E92EEF"/>
    <w:rsid w:val="00EC536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60E277-96CB-4B16-964B-C8FB1C5F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4C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C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A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3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CFB40-3674-458C-9750-AA4AB8EB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5313: Subject not yet available - South Carolina Legislature Online</dc:title>
  <dc:creator>Rosanne McDowell</dc:creator>
  <cp:lastModifiedBy>S Wilson</cp:lastModifiedBy>
  <cp:revision>2</cp:revision>
  <cp:lastPrinted>2020-02-26T20:43:00Z</cp:lastPrinted>
  <dcterms:created xsi:type="dcterms:W3CDTF">2020-02-28T15:53:00Z</dcterms:created>
  <dcterms:modified xsi:type="dcterms:W3CDTF">2020-02-28T15:53:00Z</dcterms:modified>
</cp:coreProperties>
</file>