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78B5" w:rsidRDefault="00D978B5" w:rsidP="00D978B5">
      <w:pPr>
        <w:widowControl w:val="0"/>
        <w:jc w:val="center"/>
      </w:pPr>
      <w:r w:rsidRPr="00D978B5">
        <w:rPr>
          <w:b/>
        </w:rPr>
        <w:t>South Carolina General Assembly</w:t>
      </w:r>
    </w:p>
    <w:p w:rsidR="00D978B5" w:rsidRDefault="00D978B5" w:rsidP="00D978B5">
      <w:pPr>
        <w:widowControl w:val="0"/>
        <w:jc w:val="center"/>
      </w:pPr>
      <w:r>
        <w:t>123rd Session, 2019-2020</w:t>
      </w:r>
    </w:p>
    <w:p w:rsidR="00D978B5" w:rsidRDefault="00D978B5" w:rsidP="00D978B5">
      <w:pPr>
        <w:widowControl w:val="0"/>
        <w:jc w:val="left"/>
      </w:pPr>
    </w:p>
    <w:p w:rsidR="00D978B5" w:rsidRDefault="00D978B5" w:rsidP="00D978B5">
      <w:pPr>
        <w:widowControl w:val="0"/>
        <w:jc w:val="left"/>
        <w:rPr>
          <w:b/>
        </w:rPr>
      </w:pPr>
      <w:r w:rsidRPr="00D978B5">
        <w:rPr>
          <w:b/>
        </w:rPr>
        <w:t>H. 5348</w:t>
      </w:r>
    </w:p>
    <w:p w:rsidR="00D978B5" w:rsidRDefault="00D978B5" w:rsidP="00D978B5">
      <w:pPr>
        <w:widowControl w:val="0"/>
        <w:jc w:val="left"/>
        <w:rPr>
          <w:b/>
        </w:rPr>
      </w:pPr>
    </w:p>
    <w:p w:rsidR="00D978B5" w:rsidRDefault="00D978B5" w:rsidP="00D978B5">
      <w:pPr>
        <w:widowControl w:val="0"/>
        <w:jc w:val="left"/>
      </w:pPr>
      <w:r w:rsidRPr="00D978B5">
        <w:rPr>
          <w:b/>
        </w:rPr>
        <w:t>STATUS INFORMATION</w:t>
      </w:r>
    </w:p>
    <w:p w:rsidR="00D978B5" w:rsidRDefault="00D978B5" w:rsidP="00D978B5">
      <w:pPr>
        <w:widowControl w:val="0"/>
        <w:jc w:val="left"/>
      </w:pPr>
    </w:p>
    <w:p w:rsidR="00D978B5" w:rsidRDefault="00D978B5" w:rsidP="00D978B5">
      <w:pPr>
        <w:widowControl w:val="0"/>
        <w:jc w:val="left"/>
      </w:pPr>
      <w:r>
        <w:t>General Bill</w:t>
      </w:r>
    </w:p>
    <w:p w:rsidR="00D978B5" w:rsidRDefault="00D978B5" w:rsidP="00D978B5">
      <w:pPr>
        <w:widowControl w:val="0"/>
        <w:jc w:val="left"/>
      </w:pPr>
      <w:r>
        <w:t>Sponsors: Rep. Howard</w:t>
      </w:r>
    </w:p>
    <w:p w:rsidR="00D978B5" w:rsidRDefault="00D978B5" w:rsidP="00D978B5">
      <w:pPr>
        <w:widowControl w:val="0"/>
        <w:jc w:val="left"/>
      </w:pPr>
      <w:r>
        <w:t>Document Path: l:\council\bills\cc\15750vr20.docx</w:t>
      </w:r>
    </w:p>
    <w:p w:rsidR="00D978B5" w:rsidRDefault="00D978B5" w:rsidP="00D978B5">
      <w:pPr>
        <w:widowControl w:val="0"/>
        <w:jc w:val="left"/>
      </w:pPr>
    </w:p>
    <w:p w:rsidR="00D978B5" w:rsidRDefault="00D978B5" w:rsidP="00D978B5">
      <w:pPr>
        <w:widowControl w:val="0"/>
        <w:jc w:val="left"/>
      </w:pPr>
      <w:r>
        <w:t>Introduced in the House on March 4, 2020</w:t>
      </w:r>
    </w:p>
    <w:p w:rsidR="00D978B5" w:rsidRDefault="00D978B5" w:rsidP="00D978B5">
      <w:pPr>
        <w:widowControl w:val="0"/>
        <w:jc w:val="left"/>
      </w:pPr>
      <w:r>
        <w:t xml:space="preserve">Currently residing in the House Committee on </w:t>
      </w:r>
      <w:r w:rsidRPr="00D978B5">
        <w:rPr>
          <w:b/>
        </w:rPr>
        <w:t>Medical, Military, Public and Municipal Affairs</w:t>
      </w:r>
    </w:p>
    <w:p w:rsidR="00D978B5" w:rsidRDefault="00D978B5" w:rsidP="00D978B5">
      <w:pPr>
        <w:widowControl w:val="0"/>
        <w:jc w:val="left"/>
      </w:pPr>
    </w:p>
    <w:p w:rsidR="00D978B5" w:rsidRDefault="00840CEB" w:rsidP="00D978B5">
      <w:pPr>
        <w:widowControl w:val="0"/>
        <w:jc w:val="left"/>
      </w:pPr>
      <w:r>
        <w:t>Summary: Newborn Screening Advisory Committee</w:t>
      </w:r>
    </w:p>
    <w:p w:rsidR="00D978B5" w:rsidRDefault="00D978B5" w:rsidP="00D978B5">
      <w:pPr>
        <w:widowControl w:val="0"/>
        <w:jc w:val="left"/>
      </w:pPr>
    </w:p>
    <w:p w:rsidR="00D978B5" w:rsidRDefault="00D978B5" w:rsidP="00D978B5">
      <w:pPr>
        <w:widowControl w:val="0"/>
        <w:jc w:val="left"/>
      </w:pPr>
    </w:p>
    <w:p w:rsidR="00D978B5" w:rsidRDefault="00D978B5" w:rsidP="00D978B5">
      <w:pPr>
        <w:widowControl w:val="0"/>
        <w:tabs>
          <w:tab w:val="center" w:pos="590"/>
          <w:tab w:val="center" w:pos="1440"/>
          <w:tab w:val="left" w:pos="1872"/>
          <w:tab w:val="left" w:pos="9187"/>
        </w:tabs>
        <w:jc w:val="left"/>
      </w:pPr>
      <w:r w:rsidRPr="00D978B5">
        <w:rPr>
          <w:b/>
        </w:rPr>
        <w:t>HISTORY OF LEGISLATIVE ACTIONS</w:t>
      </w:r>
    </w:p>
    <w:p w:rsidR="00D978B5" w:rsidRDefault="00D978B5" w:rsidP="00D978B5">
      <w:pPr>
        <w:widowControl w:val="0"/>
        <w:tabs>
          <w:tab w:val="center" w:pos="590"/>
          <w:tab w:val="center" w:pos="1440"/>
          <w:tab w:val="left" w:pos="1872"/>
          <w:tab w:val="left" w:pos="9187"/>
        </w:tabs>
        <w:jc w:val="left"/>
      </w:pPr>
    </w:p>
    <w:p w:rsidR="00D978B5" w:rsidRPr="00D978B5" w:rsidRDefault="00D978B5" w:rsidP="00D978B5">
      <w:pPr>
        <w:widowControl w:val="0"/>
        <w:tabs>
          <w:tab w:val="center" w:pos="590"/>
          <w:tab w:val="center" w:pos="1440"/>
          <w:tab w:val="left" w:pos="1872"/>
          <w:tab w:val="left" w:pos="9187"/>
        </w:tabs>
        <w:jc w:val="left"/>
      </w:pPr>
      <w:r w:rsidRPr="00D978B5">
        <w:rPr>
          <w:u w:val="single"/>
        </w:rPr>
        <w:tab/>
        <w:t>Date</w:t>
      </w:r>
      <w:r w:rsidRPr="00D978B5">
        <w:rPr>
          <w:u w:val="single"/>
        </w:rPr>
        <w:tab/>
        <w:t>Body</w:t>
      </w:r>
      <w:r w:rsidRPr="00D978B5">
        <w:rPr>
          <w:u w:val="single"/>
        </w:rPr>
        <w:tab/>
        <w:t>Action Description with journal page number</w:t>
      </w:r>
      <w:r w:rsidRPr="00D978B5">
        <w:rPr>
          <w:u w:val="single"/>
        </w:rPr>
        <w:tab/>
      </w:r>
    </w:p>
    <w:p w:rsidR="00C45BA1" w:rsidRDefault="00C45BA1" w:rsidP="00C45BA1">
      <w:pPr>
        <w:widowControl w:val="0"/>
        <w:tabs>
          <w:tab w:val="right" w:pos="1008"/>
          <w:tab w:val="left" w:pos="1152"/>
          <w:tab w:val="left" w:pos="1872"/>
          <w:tab w:val="left" w:pos="9187"/>
        </w:tabs>
        <w:ind w:left="2088" w:hanging="2088"/>
      </w:pPr>
      <w:r>
        <w:tab/>
        <w:t>3/4/2020</w:t>
      </w:r>
      <w:r>
        <w:tab/>
        <w:t>House</w:t>
      </w:r>
      <w:r>
        <w:tab/>
        <w:t>Introduced and read first time (</w:t>
      </w:r>
      <w:hyperlink r:id="rId7" w:history="1">
        <w:r w:rsidRPr="00E123A9">
          <w:rPr>
            <w:rStyle w:val="Hyperlink"/>
          </w:rPr>
          <w:t>House Journal</w:t>
        </w:r>
        <w:r w:rsidRPr="00E123A9">
          <w:rPr>
            <w:rStyle w:val="Hyperlink"/>
          </w:rPr>
          <w:noBreakHyphen/>
          <w:t>page 42</w:t>
        </w:r>
      </w:hyperlink>
      <w:r>
        <w:t>)</w:t>
      </w:r>
    </w:p>
    <w:p w:rsidR="00C45BA1" w:rsidRDefault="00C45BA1" w:rsidP="00C45BA1">
      <w:pPr>
        <w:widowControl w:val="0"/>
        <w:tabs>
          <w:tab w:val="right" w:pos="1008"/>
          <w:tab w:val="left" w:pos="1152"/>
          <w:tab w:val="left" w:pos="1872"/>
          <w:tab w:val="left" w:pos="9187"/>
        </w:tabs>
        <w:ind w:left="2088" w:hanging="2088"/>
      </w:pPr>
      <w:r>
        <w:tab/>
        <w:t>3/4/2020</w:t>
      </w:r>
      <w:r>
        <w:tab/>
        <w:t>House</w:t>
      </w:r>
      <w:r>
        <w:tab/>
        <w:t xml:space="preserve">Referred to Committee on </w:t>
      </w:r>
      <w:r w:rsidRPr="00E123A9">
        <w:rPr>
          <w:b/>
        </w:rPr>
        <w:t>Medical, Military, Public and Municipal Affairs</w:t>
      </w:r>
      <w:r>
        <w:t xml:space="preserve"> (</w:t>
      </w:r>
      <w:hyperlink r:id="rId8" w:history="1">
        <w:r w:rsidRPr="00E123A9">
          <w:rPr>
            <w:rStyle w:val="Hyperlink"/>
          </w:rPr>
          <w:t>House Journal</w:t>
        </w:r>
        <w:r w:rsidRPr="00E123A9">
          <w:rPr>
            <w:rStyle w:val="Hyperlink"/>
          </w:rPr>
          <w:noBreakHyphen/>
          <w:t>page 42</w:t>
        </w:r>
      </w:hyperlink>
      <w:r>
        <w:t>)</w:t>
      </w:r>
    </w:p>
    <w:p w:rsidR="00C45BA1" w:rsidRDefault="00C45BA1" w:rsidP="00C45BA1">
      <w:pPr>
        <w:widowControl w:val="0"/>
        <w:tabs>
          <w:tab w:val="right" w:pos="1008"/>
          <w:tab w:val="left" w:pos="1152"/>
          <w:tab w:val="left" w:pos="1872"/>
          <w:tab w:val="left" w:pos="9187"/>
        </w:tabs>
        <w:ind w:left="2088" w:hanging="2088"/>
      </w:pPr>
    </w:p>
    <w:p w:rsidR="00D978B5" w:rsidRDefault="00D978B5" w:rsidP="00D978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978B5">
          <w:rPr>
            <w:rStyle w:val="Hyperlink"/>
          </w:rPr>
          <w:t>legislative information</w:t>
        </w:r>
      </w:hyperlink>
      <w:r>
        <w:t xml:space="preserve"> at the website</w:t>
      </w:r>
    </w:p>
    <w:p w:rsidR="00D978B5" w:rsidRDefault="00D978B5" w:rsidP="00D978B5">
      <w:pPr>
        <w:widowControl w:val="0"/>
        <w:tabs>
          <w:tab w:val="right" w:pos="1008"/>
          <w:tab w:val="left" w:pos="1152"/>
          <w:tab w:val="left" w:pos="1872"/>
          <w:tab w:val="left" w:pos="9187"/>
        </w:tabs>
        <w:ind w:left="2088" w:hanging="2088"/>
        <w:jc w:val="left"/>
      </w:pPr>
    </w:p>
    <w:p w:rsidR="00D978B5" w:rsidRPr="00D978B5" w:rsidRDefault="00D978B5" w:rsidP="00D978B5">
      <w:pPr>
        <w:widowControl w:val="0"/>
        <w:tabs>
          <w:tab w:val="right" w:pos="1008"/>
          <w:tab w:val="left" w:pos="1152"/>
          <w:tab w:val="left" w:pos="1872"/>
          <w:tab w:val="left" w:pos="9187"/>
        </w:tabs>
        <w:ind w:left="2088" w:hanging="2088"/>
        <w:jc w:val="left"/>
      </w:pPr>
    </w:p>
    <w:p w:rsidR="00D978B5" w:rsidRDefault="00D978B5" w:rsidP="00D978B5">
      <w:pPr>
        <w:widowControl w:val="0"/>
        <w:jc w:val="left"/>
      </w:pPr>
      <w:r w:rsidRPr="00D978B5">
        <w:rPr>
          <w:b/>
        </w:rPr>
        <w:t>VERSIONS OF THIS BILL</w:t>
      </w:r>
    </w:p>
    <w:p w:rsidR="00D978B5" w:rsidRDefault="00D978B5" w:rsidP="00D978B5">
      <w:pPr>
        <w:widowControl w:val="0"/>
        <w:jc w:val="left"/>
      </w:pPr>
    </w:p>
    <w:p w:rsidR="00D978B5" w:rsidRDefault="00993EFE" w:rsidP="00D978B5">
      <w:pPr>
        <w:widowControl w:val="0"/>
        <w:jc w:val="left"/>
      </w:pPr>
      <w:hyperlink r:id="rId10" w:history="1">
        <w:r w:rsidR="00D978B5">
          <w:rPr>
            <w:rStyle w:val="Hyperlink"/>
          </w:rPr>
          <w:t>3/4/2020</w:t>
        </w:r>
      </w:hyperlink>
    </w:p>
    <w:p w:rsidR="00D978B5" w:rsidRDefault="00D978B5" w:rsidP="00D978B5"/>
    <w:p w:rsidR="00D978B5" w:rsidRDefault="00D978B5" w:rsidP="00D978B5">
      <w:pPr>
        <w:sectPr w:rsidR="00D978B5" w:rsidSect="00D978B5">
          <w:pgSz w:w="12240" w:h="15840" w:code="1"/>
          <w:pgMar w:top="1080" w:right="1440" w:bottom="1080" w:left="1440" w:header="720" w:footer="720" w:gutter="0"/>
          <w:cols w:space="720"/>
          <w:noEndnote/>
          <w:docGrid w:linePitch="360"/>
        </w:sectPr>
      </w:pPr>
    </w:p>
    <w:p w:rsidR="001D4862" w:rsidRDefault="001D4862" w:rsidP="0011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BB1" w:rsidRDefault="00114BB1" w:rsidP="0011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BB1" w:rsidRDefault="00114BB1" w:rsidP="0011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BB1" w:rsidRDefault="00114BB1" w:rsidP="0011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BB1" w:rsidRDefault="00114BB1" w:rsidP="0011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BB1" w:rsidRDefault="00114BB1" w:rsidP="0011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BB1" w:rsidRDefault="00114BB1" w:rsidP="0011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2D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0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1902">
        <w:rPr>
          <w:color w:val="000000" w:themeColor="text1"/>
          <w:u w:color="000000" w:themeColor="text1"/>
        </w:rPr>
        <w:t>TO AMEND SECTIONS 44</w:t>
      </w:r>
      <w:r w:rsidR="006A3263">
        <w:rPr>
          <w:color w:val="000000" w:themeColor="text1"/>
          <w:u w:color="000000" w:themeColor="text1"/>
        </w:rPr>
        <w:noBreakHyphen/>
      </w:r>
      <w:r w:rsidRPr="00961902">
        <w:rPr>
          <w:color w:val="000000" w:themeColor="text1"/>
          <w:u w:color="000000" w:themeColor="text1"/>
        </w:rPr>
        <w:t>37</w:t>
      </w:r>
      <w:r w:rsidR="006A3263">
        <w:rPr>
          <w:color w:val="000000" w:themeColor="text1"/>
          <w:u w:color="000000" w:themeColor="text1"/>
        </w:rPr>
        <w:noBreakHyphen/>
      </w:r>
      <w:r w:rsidRPr="00961902">
        <w:rPr>
          <w:color w:val="000000" w:themeColor="text1"/>
          <w:u w:color="000000" w:themeColor="text1"/>
        </w:rPr>
        <w:t>30, AS AMENDED, AND 44</w:t>
      </w:r>
      <w:r w:rsidR="006A3263">
        <w:rPr>
          <w:color w:val="000000" w:themeColor="text1"/>
          <w:u w:color="000000" w:themeColor="text1"/>
        </w:rPr>
        <w:noBreakHyphen/>
      </w:r>
      <w:r w:rsidRPr="00961902">
        <w:rPr>
          <w:color w:val="000000" w:themeColor="text1"/>
          <w:u w:color="000000" w:themeColor="text1"/>
        </w:rPr>
        <w:t>37</w:t>
      </w:r>
      <w:r w:rsidR="006A3263">
        <w:rPr>
          <w:color w:val="000000" w:themeColor="text1"/>
          <w:u w:color="000000" w:themeColor="text1"/>
        </w:rPr>
        <w:noBreakHyphen/>
      </w:r>
      <w:r w:rsidRPr="00961902">
        <w:rPr>
          <w:color w:val="000000" w:themeColor="text1"/>
          <w:u w:color="000000" w:themeColor="text1"/>
        </w:rPr>
        <w:t>35, CODE OF LAWS OF SOUTH CAROLINA, 1976, RELATING IN PART TO THE “NEWBORN SCREENING ADVISORY COMMITTEE”, SO AS TO RENAME THE COMMITTEE THE “NEWBORN SCREENING AND RARE DISEASE COUNCIL” AND TO ESTABLISH CERTAIN REQUIREMENTS FOR MEMBERS OF THE COUNCIL.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2DD6" w:rsidRDefault="00542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2DD6" w:rsidRDefault="00542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DD6" w:rsidRDefault="00542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90270" w:rsidRPr="00961902">
        <w:rPr>
          <w:color w:val="000000" w:themeColor="text1"/>
          <w:u w:color="000000" w:themeColor="text1"/>
        </w:rPr>
        <w:t>Section 44</w:t>
      </w:r>
      <w:r w:rsidR="006A3263">
        <w:rPr>
          <w:color w:val="000000" w:themeColor="text1"/>
          <w:u w:color="000000" w:themeColor="text1"/>
        </w:rPr>
        <w:noBreakHyphen/>
      </w:r>
      <w:r w:rsidR="00690270" w:rsidRPr="00961902">
        <w:rPr>
          <w:color w:val="000000" w:themeColor="text1"/>
          <w:u w:color="000000" w:themeColor="text1"/>
        </w:rPr>
        <w:t>37</w:t>
      </w:r>
      <w:r w:rsidR="006A3263">
        <w:rPr>
          <w:color w:val="000000" w:themeColor="text1"/>
          <w:u w:color="000000" w:themeColor="text1"/>
        </w:rPr>
        <w:noBreakHyphen/>
      </w:r>
      <w:r w:rsidR="00DC7B39">
        <w:rPr>
          <w:color w:val="000000" w:themeColor="text1"/>
          <w:u w:color="000000" w:themeColor="text1"/>
        </w:rPr>
        <w:t>30</w:t>
      </w:r>
      <w:r w:rsidR="00690270" w:rsidRPr="00961902">
        <w:rPr>
          <w:color w:val="000000" w:themeColor="text1"/>
          <w:u w:color="000000" w:themeColor="text1"/>
        </w:rPr>
        <w:t>(H) of the 1976 Code, as added by Act 55 of 2019, is amended to read:</w:t>
      </w:r>
    </w:p>
    <w:p w:rsidR="00690270" w:rsidRDefault="00690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C6558" w:rsidRPr="00775557" w:rsidRDefault="00DC7B39" w:rsidP="003C6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073F75">
        <w:t>(H)</w:t>
      </w:r>
      <w:r>
        <w:tab/>
      </w:r>
      <w:r w:rsidRPr="00073F75">
        <w:t xml:space="preserve">The department shall establish the Newborn Screening </w:t>
      </w:r>
      <w:r w:rsidRPr="003C6558">
        <w:rPr>
          <w:strike/>
        </w:rPr>
        <w:t>Advisory Committee</w:t>
      </w:r>
      <w:r w:rsidRPr="00073F75">
        <w:t xml:space="preserve"> </w:t>
      </w:r>
      <w:r w:rsidR="003C6558" w:rsidRPr="00775557">
        <w:rPr>
          <w:color w:val="000000" w:themeColor="text1"/>
          <w:u w:val="single" w:color="000000" w:themeColor="text1"/>
        </w:rPr>
        <w:t>and Rare Disease Council</w:t>
      </w:r>
      <w:r w:rsidR="003C6558">
        <w:t xml:space="preserve"> </w:t>
      </w:r>
      <w:r w:rsidRPr="00073F75">
        <w:t>to review the feasibility and advisability of including additional metabolic, genetic, and congenital disorders in the neonatal testing conducted pursuant to this section</w:t>
      </w:r>
      <w:r w:rsidR="003C6558">
        <w:t xml:space="preserve"> </w:t>
      </w:r>
      <w:r w:rsidR="003C6558" w:rsidRPr="00775557">
        <w:rPr>
          <w:color w:val="000000" w:themeColor="text1"/>
          <w:u w:val="single" w:color="000000" w:themeColor="text1"/>
        </w:rPr>
        <w:t xml:space="preserve">and to advise the Governor, the </w:t>
      </w:r>
      <w:r w:rsidR="003E37C8">
        <w:rPr>
          <w:color w:val="000000" w:themeColor="text1"/>
          <w:u w:val="single" w:color="000000" w:themeColor="text1"/>
        </w:rPr>
        <w:t>General Assembly</w:t>
      </w:r>
      <w:r w:rsidR="003C6558" w:rsidRPr="00775557">
        <w:rPr>
          <w:color w:val="000000" w:themeColor="text1"/>
          <w:u w:val="single" w:color="000000" w:themeColor="text1"/>
        </w:rPr>
        <w:t>, and the department on research, diagnosis, treatment, and education relating to rare diseases</w:t>
      </w:r>
      <w:r w:rsidRPr="00073F75">
        <w:t xml:space="preserve">. The </w:t>
      </w:r>
      <w:r w:rsidRPr="003E37C8">
        <w:rPr>
          <w:strike/>
        </w:rPr>
        <w:t>committee</w:t>
      </w:r>
      <w:r w:rsidRPr="00073F75">
        <w:t xml:space="preserve"> </w:t>
      </w:r>
      <w:r w:rsidR="003E37C8">
        <w:rPr>
          <w:u w:val="single"/>
        </w:rPr>
        <w:t>council</w:t>
      </w:r>
      <w:r w:rsidR="003E37C8">
        <w:t xml:space="preserve"> </w:t>
      </w:r>
      <w:r w:rsidRPr="00073F75">
        <w:t xml:space="preserve">must be multidisciplinary and composed of members deemed appropriate by the </w:t>
      </w:r>
      <w:r w:rsidR="005D0C19" w:rsidRPr="00073F75">
        <w:t>department</w:t>
      </w:r>
      <w:r w:rsidR="005D0C19">
        <w:t xml:space="preserve"> </w:t>
      </w:r>
      <w:r w:rsidR="005D0C19" w:rsidRPr="00775557">
        <w:rPr>
          <w:color w:val="000000" w:themeColor="text1"/>
          <w:u w:val="single" w:color="000000" w:themeColor="text1"/>
        </w:rPr>
        <w:t>including</w:t>
      </w:r>
      <w:r w:rsidR="003C6558" w:rsidRPr="00775557">
        <w:rPr>
          <w:color w:val="000000" w:themeColor="text1"/>
          <w:u w:val="single" w:color="000000" w:themeColor="text1"/>
        </w:rPr>
        <w:t>, but not limited to:</w:t>
      </w:r>
    </w:p>
    <w:p w:rsidR="003C6558" w:rsidRPr="00775557" w:rsidRDefault="0042185B" w:rsidP="003C6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3C6558" w:rsidRPr="00775557">
        <w:rPr>
          <w:color w:val="000000" w:themeColor="text1"/>
          <w:u w:color="000000" w:themeColor="text1"/>
        </w:rPr>
        <w:tab/>
      </w:r>
      <w:r w:rsidR="003E37C8" w:rsidRPr="003E37C8">
        <w:rPr>
          <w:color w:val="000000" w:themeColor="text1"/>
          <w:u w:val="single" w:color="000000" w:themeColor="text1"/>
        </w:rPr>
        <w:t>(</w:t>
      </w:r>
      <w:r>
        <w:rPr>
          <w:color w:val="000000" w:themeColor="text1"/>
          <w:u w:val="single" w:color="000000" w:themeColor="text1"/>
        </w:rPr>
        <w:t>1</w:t>
      </w:r>
      <w:r w:rsidR="003E37C8">
        <w:rPr>
          <w:color w:val="000000" w:themeColor="text1"/>
          <w:u w:val="single" w:color="000000" w:themeColor="text1"/>
        </w:rPr>
        <w:t>)</w:t>
      </w:r>
      <w:r w:rsidR="006A3263" w:rsidRPr="006A3263">
        <w:rPr>
          <w:color w:val="000000" w:themeColor="text1"/>
          <w:u w:color="000000" w:themeColor="text1"/>
        </w:rPr>
        <w:tab/>
      </w:r>
      <w:r w:rsidR="003E37C8">
        <w:rPr>
          <w:color w:val="000000" w:themeColor="text1"/>
          <w:u w:val="single" w:color="000000" w:themeColor="text1"/>
        </w:rPr>
        <w:t>an emergency r</w:t>
      </w:r>
      <w:r w:rsidR="003C6558" w:rsidRPr="00775557">
        <w:rPr>
          <w:color w:val="000000" w:themeColor="text1"/>
          <w:u w:val="single" w:color="000000" w:themeColor="text1"/>
        </w:rPr>
        <w:t xml:space="preserve">oom physician licensed and practicing in the </w:t>
      </w:r>
      <w:r>
        <w:rPr>
          <w:color w:val="000000" w:themeColor="text1"/>
          <w:u w:val="single" w:color="000000" w:themeColor="text1"/>
        </w:rPr>
        <w:t>S</w:t>
      </w:r>
      <w:r w:rsidR="003C6558" w:rsidRPr="00775557">
        <w:rPr>
          <w:color w:val="000000" w:themeColor="text1"/>
          <w:u w:val="single" w:color="000000" w:themeColor="text1"/>
        </w:rPr>
        <w:t>tate;</w:t>
      </w:r>
    </w:p>
    <w:p w:rsidR="003C6558" w:rsidRPr="00775557" w:rsidRDefault="003C6558" w:rsidP="003C6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5557">
        <w:rPr>
          <w:color w:val="000000" w:themeColor="text1"/>
          <w:u w:color="000000" w:themeColor="text1"/>
        </w:rPr>
        <w:tab/>
      </w:r>
      <w:r w:rsidR="0042185B">
        <w:rPr>
          <w:color w:val="000000" w:themeColor="text1"/>
          <w:u w:color="000000" w:themeColor="text1"/>
        </w:rPr>
        <w:tab/>
      </w:r>
      <w:r w:rsidR="003E37C8">
        <w:rPr>
          <w:color w:val="000000" w:themeColor="text1"/>
          <w:u w:val="single" w:color="000000" w:themeColor="text1"/>
        </w:rPr>
        <w:t>(2)</w:t>
      </w:r>
      <w:r w:rsidR="006A3263" w:rsidRPr="006A3263">
        <w:rPr>
          <w:color w:val="000000" w:themeColor="text1"/>
          <w:u w:color="000000" w:themeColor="text1"/>
        </w:rPr>
        <w:tab/>
      </w:r>
      <w:r w:rsidRPr="00775557">
        <w:rPr>
          <w:color w:val="000000" w:themeColor="text1"/>
          <w:u w:val="single" w:color="000000" w:themeColor="text1"/>
        </w:rPr>
        <w:t>a medical researcher with experience conducting research concerning rare diseases;</w:t>
      </w:r>
    </w:p>
    <w:p w:rsidR="003C6558" w:rsidRPr="00775557" w:rsidRDefault="003C6558" w:rsidP="003C6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5557">
        <w:rPr>
          <w:color w:val="000000" w:themeColor="text1"/>
          <w:u w:color="000000" w:themeColor="text1"/>
        </w:rPr>
        <w:tab/>
      </w:r>
      <w:r w:rsidR="0042185B">
        <w:rPr>
          <w:color w:val="000000" w:themeColor="text1"/>
          <w:u w:color="000000" w:themeColor="text1"/>
        </w:rPr>
        <w:tab/>
      </w:r>
      <w:r w:rsidR="003E37C8">
        <w:rPr>
          <w:color w:val="000000" w:themeColor="text1"/>
          <w:u w:val="single" w:color="000000" w:themeColor="text1"/>
        </w:rPr>
        <w:t>(3)</w:t>
      </w:r>
      <w:r w:rsidR="006A3263" w:rsidRPr="006A3263">
        <w:rPr>
          <w:color w:val="000000" w:themeColor="text1"/>
          <w:u w:color="000000" w:themeColor="text1"/>
        </w:rPr>
        <w:tab/>
      </w:r>
      <w:r w:rsidRPr="0042185B">
        <w:rPr>
          <w:color w:val="000000" w:themeColor="text1"/>
          <w:u w:val="single" w:color="000000" w:themeColor="text1"/>
        </w:rPr>
        <w:t>a</w:t>
      </w:r>
      <w:r w:rsidRPr="00775557">
        <w:rPr>
          <w:color w:val="000000" w:themeColor="text1"/>
          <w:u w:val="single" w:color="000000" w:themeColor="text1"/>
        </w:rPr>
        <w:t>t least two persons age eighteen or older who have a rare disease;</w:t>
      </w:r>
    </w:p>
    <w:p w:rsidR="003C6558" w:rsidRPr="00775557" w:rsidRDefault="003C6558" w:rsidP="003C6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5557">
        <w:rPr>
          <w:color w:val="000000" w:themeColor="text1"/>
          <w:u w:color="000000" w:themeColor="text1"/>
        </w:rPr>
        <w:tab/>
      </w:r>
      <w:r w:rsidR="0042185B">
        <w:rPr>
          <w:color w:val="000000" w:themeColor="text1"/>
          <w:u w:color="000000" w:themeColor="text1"/>
        </w:rPr>
        <w:tab/>
      </w:r>
      <w:r w:rsidR="003E37C8">
        <w:rPr>
          <w:color w:val="000000" w:themeColor="text1"/>
          <w:u w:val="single" w:color="000000" w:themeColor="text1"/>
        </w:rPr>
        <w:t>(4)</w:t>
      </w:r>
      <w:r w:rsidR="006A3263" w:rsidRPr="006A3263">
        <w:rPr>
          <w:color w:val="000000" w:themeColor="text1"/>
          <w:u w:color="000000" w:themeColor="text1"/>
        </w:rPr>
        <w:tab/>
      </w:r>
      <w:r w:rsidR="0042185B" w:rsidRPr="0042185B">
        <w:rPr>
          <w:color w:val="000000" w:themeColor="text1"/>
          <w:u w:val="single" w:color="000000" w:themeColor="text1"/>
        </w:rPr>
        <w:t>a</w:t>
      </w:r>
      <w:r w:rsidRPr="0042185B">
        <w:rPr>
          <w:color w:val="000000" w:themeColor="text1"/>
          <w:u w:val="single" w:color="000000" w:themeColor="text1"/>
        </w:rPr>
        <w:t xml:space="preserve">t </w:t>
      </w:r>
      <w:r w:rsidRPr="00775557">
        <w:rPr>
          <w:color w:val="000000" w:themeColor="text1"/>
          <w:u w:val="single" w:color="000000" w:themeColor="text1"/>
        </w:rPr>
        <w:t>least one caregiver of a person with a rare disease; and</w:t>
      </w:r>
    </w:p>
    <w:p w:rsidR="00690270" w:rsidRDefault="003C6558" w:rsidP="003C6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5557">
        <w:rPr>
          <w:color w:val="000000" w:themeColor="text1"/>
          <w:u w:color="000000" w:themeColor="text1"/>
        </w:rPr>
        <w:tab/>
      </w:r>
      <w:r w:rsidR="0042185B">
        <w:rPr>
          <w:color w:val="000000" w:themeColor="text1"/>
          <w:u w:color="000000" w:themeColor="text1"/>
        </w:rPr>
        <w:tab/>
      </w:r>
      <w:r w:rsidR="003E37C8">
        <w:rPr>
          <w:color w:val="000000" w:themeColor="text1"/>
          <w:u w:val="single" w:color="000000" w:themeColor="text1"/>
        </w:rPr>
        <w:t>(5)</w:t>
      </w:r>
      <w:r w:rsidR="006A3263" w:rsidRPr="006A3263">
        <w:rPr>
          <w:color w:val="000000" w:themeColor="text1"/>
          <w:u w:color="000000" w:themeColor="text1"/>
        </w:rPr>
        <w:tab/>
      </w:r>
      <w:r w:rsidR="0042185B" w:rsidRPr="0042185B">
        <w:rPr>
          <w:color w:val="000000" w:themeColor="text1"/>
          <w:u w:val="single" w:color="000000" w:themeColor="text1"/>
        </w:rPr>
        <w:t>a</w:t>
      </w:r>
      <w:r w:rsidRPr="00775557">
        <w:rPr>
          <w:color w:val="000000" w:themeColor="text1"/>
          <w:u w:val="single" w:color="000000" w:themeColor="text1"/>
        </w:rPr>
        <w:t>t least three representatives of a rare disease patient org</w:t>
      </w:r>
      <w:r w:rsidR="00261397">
        <w:rPr>
          <w:color w:val="000000" w:themeColor="text1"/>
          <w:u w:val="single" w:color="000000" w:themeColor="text1"/>
        </w:rPr>
        <w:t>anization that operates in the S</w:t>
      </w:r>
      <w:r w:rsidRPr="00775557">
        <w:rPr>
          <w:color w:val="000000" w:themeColor="text1"/>
          <w:u w:val="single" w:color="000000" w:themeColor="text1"/>
        </w:rPr>
        <w:t>tate</w:t>
      </w:r>
      <w:r w:rsidR="00DC7B39" w:rsidRPr="00073F75">
        <w:t>.</w:t>
      </w:r>
      <w:r w:rsidR="00497B1C">
        <w:t>”</w:t>
      </w:r>
    </w:p>
    <w:p w:rsidR="00B916BA" w:rsidRDefault="00B916BA" w:rsidP="003C6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6BA" w:rsidRDefault="00B916BA" w:rsidP="003C6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882FC8" w:rsidRPr="00961902">
        <w:rPr>
          <w:color w:val="000000" w:themeColor="text1"/>
          <w:u w:color="000000" w:themeColor="text1"/>
        </w:rPr>
        <w:t>Section 44</w:t>
      </w:r>
      <w:r w:rsidR="006A3263">
        <w:rPr>
          <w:color w:val="000000" w:themeColor="text1"/>
          <w:u w:color="000000" w:themeColor="text1"/>
        </w:rPr>
        <w:noBreakHyphen/>
      </w:r>
      <w:r w:rsidR="00882FC8" w:rsidRPr="00961902">
        <w:rPr>
          <w:color w:val="000000" w:themeColor="text1"/>
          <w:u w:color="000000" w:themeColor="text1"/>
        </w:rPr>
        <w:t>37</w:t>
      </w:r>
      <w:r w:rsidR="006A3263">
        <w:rPr>
          <w:color w:val="000000" w:themeColor="text1"/>
          <w:u w:color="000000" w:themeColor="text1"/>
        </w:rPr>
        <w:noBreakHyphen/>
      </w:r>
      <w:r w:rsidR="00882FC8" w:rsidRPr="00961902">
        <w:rPr>
          <w:color w:val="000000" w:themeColor="text1"/>
          <w:u w:color="000000" w:themeColor="text1"/>
        </w:rPr>
        <w:t>35(B)</w:t>
      </w:r>
      <w:r w:rsidR="00882FC8">
        <w:rPr>
          <w:color w:val="000000" w:themeColor="text1"/>
          <w:u w:color="000000" w:themeColor="text1"/>
        </w:rPr>
        <w:t xml:space="preserve"> of the 1976 Code</w:t>
      </w:r>
      <w:r w:rsidR="00882FC8" w:rsidRPr="00961902">
        <w:rPr>
          <w:color w:val="000000" w:themeColor="text1"/>
          <w:u w:color="000000" w:themeColor="text1"/>
        </w:rPr>
        <w:t>, as added by Act 55 of 2019, is amended to read:</w:t>
      </w:r>
    </w:p>
    <w:p w:rsidR="00542DD6" w:rsidRDefault="00542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B1C" w:rsidRDefault="00497B1C" w:rsidP="00665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73F75">
        <w:t xml:space="preserve">The department shall require additional lysosomal storage disorders to be tested upon the recommendations of the Newborn Screening </w:t>
      </w:r>
      <w:r w:rsidRPr="00A97853">
        <w:rPr>
          <w:strike/>
        </w:rPr>
        <w:t>Advisory Committee</w:t>
      </w:r>
      <w:r w:rsidRPr="00073F75">
        <w:t xml:space="preserve"> </w:t>
      </w:r>
      <w:r w:rsidR="00A97853" w:rsidRPr="00775557">
        <w:rPr>
          <w:color w:val="000000" w:themeColor="text1"/>
          <w:u w:val="single" w:color="000000" w:themeColor="text1"/>
        </w:rPr>
        <w:t>and Rare Disease Council</w:t>
      </w:r>
      <w:r w:rsidR="00A97853">
        <w:t xml:space="preserve"> </w:t>
      </w:r>
      <w:r w:rsidRPr="00073F75">
        <w:t>and in accordance with Section 44</w:t>
      </w:r>
      <w:r w:rsidR="006A3263">
        <w:noBreakHyphen/>
      </w:r>
      <w:r w:rsidRPr="00073F75">
        <w:t>37</w:t>
      </w:r>
      <w:r w:rsidR="006A3263">
        <w:noBreakHyphen/>
      </w:r>
      <w:r w:rsidRPr="00073F75">
        <w:t>30 pursuant to a duly promulgated regulation as testing for such disorders becomes available.</w:t>
      </w:r>
      <w:r>
        <w:t>”</w:t>
      </w:r>
    </w:p>
    <w:p w:rsidR="00497B1C" w:rsidRDefault="00497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DD6" w:rsidRDefault="00542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7B1C">
        <w:t>3</w:t>
      </w:r>
      <w:r>
        <w:t>.</w:t>
      </w:r>
      <w:r>
        <w:tab/>
        <w:t>This act takes effect upon approval by the Governor.</w:t>
      </w:r>
    </w:p>
    <w:p w:rsidR="00C77299" w:rsidRDefault="006A32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78B5" w:rsidRDefault="00D978B5" w:rsidP="00D978B5">
      <w:pPr>
        <w:suppressAutoHyphens/>
      </w:pPr>
    </w:p>
    <w:sectPr w:rsidR="00D978B5" w:rsidSect="00D978B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397" w:rsidRDefault="00261397" w:rsidP="009F0C77">
      <w:r>
        <w:separator/>
      </w:r>
    </w:p>
  </w:endnote>
  <w:endnote w:type="continuationSeparator" w:id="0">
    <w:p w:rsidR="00261397" w:rsidRDefault="002613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305D7C-13D3-4536-8F1F-2A814531330E}"/>
    <w:embedBold r:id="rId2" w:fontKey="{40CBAFDD-63A3-4DD0-B9D6-B643413FAA2E}"/>
  </w:font>
  <w:font w:name="Calibri">
    <w:panose1 w:val="020F0502020204030204"/>
    <w:charset w:val="00"/>
    <w:family w:val="swiss"/>
    <w:pitch w:val="variable"/>
    <w:sig w:usb0="E0002EFF" w:usb1="C000247B" w:usb2="00000009" w:usb3="00000000" w:csb0="000001FF" w:csb1="00000000"/>
    <w:embedRegular r:id="rId3" w:fontKey="{8C939247-2FC8-4A3B-9887-444EE3CD6255}"/>
  </w:font>
  <w:font w:name="Segoe UI">
    <w:panose1 w:val="020B0502040204020203"/>
    <w:charset w:val="00"/>
    <w:family w:val="swiss"/>
    <w:pitch w:val="variable"/>
    <w:sig w:usb0="E4002EFF" w:usb1="C000E47F" w:usb2="00000009" w:usb3="00000000" w:csb0="000001FF" w:csb1="00000000"/>
    <w:embedRegular r:id="rId4" w:fontKey="{1CD7543F-7CD2-42BD-8F98-1456A7E8428A}"/>
  </w:font>
  <w:font w:name="Cambria">
    <w:panose1 w:val="02040503050406030204"/>
    <w:charset w:val="00"/>
    <w:family w:val="roman"/>
    <w:pitch w:val="variable"/>
    <w:sig w:usb0="E00006FF" w:usb1="420024FF" w:usb2="02000000" w:usb3="00000000" w:csb0="0000019F" w:csb1="00000000"/>
    <w:embedRegular r:id="rId5" w:fontKey="{589604A3-9C94-4046-A776-6E7E9875B3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8B5" w:rsidRPr="001D4862" w:rsidRDefault="00D978B5" w:rsidP="001D4862">
    <w:pPr>
      <w:pStyle w:val="Footer"/>
      <w:tabs>
        <w:tab w:val="clear" w:pos="4680"/>
        <w:tab w:val="clear" w:pos="9360"/>
        <w:tab w:val="center" w:pos="2995"/>
      </w:tabs>
      <w:spacing w:before="120"/>
    </w:pPr>
    <w:r>
      <w:t>[5348]</w:t>
    </w:r>
    <w:r>
      <w:tab/>
    </w:r>
    <w:r>
      <w:fldChar w:fldCharType="begin"/>
    </w:r>
    <w:r>
      <w:instrText xml:space="preserve"> PAGE  \* MERGEFORMAT </w:instrText>
    </w:r>
    <w:r>
      <w:fldChar w:fldCharType="separate"/>
    </w:r>
    <w:r w:rsidR="00840CE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397" w:rsidRDefault="00261397" w:rsidP="009F0C77">
      <w:r>
        <w:separator/>
      </w:r>
    </w:p>
  </w:footnote>
  <w:footnote w:type="continuationSeparator" w:id="0">
    <w:p w:rsidR="00261397" w:rsidRDefault="002613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50VR20"/>
    <w:docVar w:name="CoverBillType" w:val="b"/>
    <w:docVar w:name="DocPath" w:val="L:\Council\bills\CC\15750VR20.DOCX"/>
    <w:docVar w:name="dvBillNumber" w:val="5348"/>
    <w:docVar w:name="dvBillNumberPrefix" w:val="H. "/>
    <w:docVar w:name="dvOriginalBody" w:val="House"/>
    <w:docVar w:name="dvSteno" w:val="CC"/>
    <w:docVar w:name="NameofBody" w:val="h"/>
    <w:docVar w:name="vGroup2" w:val="Council"/>
  </w:docVars>
  <w:rsids>
    <w:rsidRoot w:val="00542DD6"/>
    <w:rsid w:val="00011869"/>
    <w:rsid w:val="00015CD6"/>
    <w:rsid w:val="00066841"/>
    <w:rsid w:val="000E0100"/>
    <w:rsid w:val="000E1785"/>
    <w:rsid w:val="000F2620"/>
    <w:rsid w:val="000F40FA"/>
    <w:rsid w:val="001035F1"/>
    <w:rsid w:val="0010776B"/>
    <w:rsid w:val="00114BB1"/>
    <w:rsid w:val="00133E66"/>
    <w:rsid w:val="001435A3"/>
    <w:rsid w:val="00146ED3"/>
    <w:rsid w:val="00151044"/>
    <w:rsid w:val="001D08F2"/>
    <w:rsid w:val="001D3A58"/>
    <w:rsid w:val="001D4862"/>
    <w:rsid w:val="001D525B"/>
    <w:rsid w:val="001D7F4F"/>
    <w:rsid w:val="00205238"/>
    <w:rsid w:val="002321B6"/>
    <w:rsid w:val="00232912"/>
    <w:rsid w:val="00250967"/>
    <w:rsid w:val="002543C8"/>
    <w:rsid w:val="0025541D"/>
    <w:rsid w:val="00261397"/>
    <w:rsid w:val="00284AAE"/>
    <w:rsid w:val="002E5912"/>
    <w:rsid w:val="00301B21"/>
    <w:rsid w:val="00325348"/>
    <w:rsid w:val="0032732C"/>
    <w:rsid w:val="00336AD0"/>
    <w:rsid w:val="0037079A"/>
    <w:rsid w:val="003C4DAB"/>
    <w:rsid w:val="003C6558"/>
    <w:rsid w:val="003D01E8"/>
    <w:rsid w:val="003E37C8"/>
    <w:rsid w:val="003E5288"/>
    <w:rsid w:val="003F6D79"/>
    <w:rsid w:val="0041760A"/>
    <w:rsid w:val="00417C01"/>
    <w:rsid w:val="0042185B"/>
    <w:rsid w:val="004403BD"/>
    <w:rsid w:val="00461441"/>
    <w:rsid w:val="004809EE"/>
    <w:rsid w:val="00497B1C"/>
    <w:rsid w:val="004E7D54"/>
    <w:rsid w:val="005273C6"/>
    <w:rsid w:val="00530A69"/>
    <w:rsid w:val="00542DD6"/>
    <w:rsid w:val="00545593"/>
    <w:rsid w:val="00556EBF"/>
    <w:rsid w:val="00577C6C"/>
    <w:rsid w:val="005A62FE"/>
    <w:rsid w:val="005C2FE2"/>
    <w:rsid w:val="005D0C19"/>
    <w:rsid w:val="005E2BC9"/>
    <w:rsid w:val="00605102"/>
    <w:rsid w:val="006215AA"/>
    <w:rsid w:val="006654CE"/>
    <w:rsid w:val="00690270"/>
    <w:rsid w:val="006913C9"/>
    <w:rsid w:val="0069470D"/>
    <w:rsid w:val="006A3263"/>
    <w:rsid w:val="006D58AA"/>
    <w:rsid w:val="00734F00"/>
    <w:rsid w:val="00736959"/>
    <w:rsid w:val="007A70AE"/>
    <w:rsid w:val="008362E8"/>
    <w:rsid w:val="00840CEB"/>
    <w:rsid w:val="0085786E"/>
    <w:rsid w:val="00882FC8"/>
    <w:rsid w:val="008A1768"/>
    <w:rsid w:val="008A489F"/>
    <w:rsid w:val="008F0F33"/>
    <w:rsid w:val="008F4429"/>
    <w:rsid w:val="0094021A"/>
    <w:rsid w:val="009818CF"/>
    <w:rsid w:val="009B44AF"/>
    <w:rsid w:val="009C6A0B"/>
    <w:rsid w:val="009F0C77"/>
    <w:rsid w:val="009F4DD1"/>
    <w:rsid w:val="00A02543"/>
    <w:rsid w:val="00A41684"/>
    <w:rsid w:val="00A64E80"/>
    <w:rsid w:val="00A72BCD"/>
    <w:rsid w:val="00A741D9"/>
    <w:rsid w:val="00A833AB"/>
    <w:rsid w:val="00A9741D"/>
    <w:rsid w:val="00A97853"/>
    <w:rsid w:val="00AC34A2"/>
    <w:rsid w:val="00AD1C9A"/>
    <w:rsid w:val="00AD4B17"/>
    <w:rsid w:val="00AF153A"/>
    <w:rsid w:val="00B412D4"/>
    <w:rsid w:val="00B64FFF"/>
    <w:rsid w:val="00B916BA"/>
    <w:rsid w:val="00BE3C22"/>
    <w:rsid w:val="00C0345E"/>
    <w:rsid w:val="00C21ABE"/>
    <w:rsid w:val="00C31C95"/>
    <w:rsid w:val="00C3483A"/>
    <w:rsid w:val="00C45BA1"/>
    <w:rsid w:val="00C74E9D"/>
    <w:rsid w:val="00C77299"/>
    <w:rsid w:val="00C826DD"/>
    <w:rsid w:val="00C82FD3"/>
    <w:rsid w:val="00C92819"/>
    <w:rsid w:val="00CC6B7B"/>
    <w:rsid w:val="00CD2089"/>
    <w:rsid w:val="00D73A67"/>
    <w:rsid w:val="00D970A9"/>
    <w:rsid w:val="00D978B5"/>
    <w:rsid w:val="00DC5AB6"/>
    <w:rsid w:val="00DC7B3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5582BE-044F-41E4-B856-097993969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5A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AB6"/>
    <w:rPr>
      <w:rFonts w:ascii="Segoe UI" w:eastAsia="Times New Roman" w:hAnsi="Segoe UI" w:cs="Segoe UI"/>
      <w:sz w:val="18"/>
      <w:szCs w:val="18"/>
    </w:rPr>
  </w:style>
  <w:style w:type="character" w:styleId="Hyperlink">
    <w:name w:val="Hyperlink"/>
    <w:basedOn w:val="DefaultParagraphFont"/>
    <w:uiPriority w:val="99"/>
    <w:unhideWhenUsed/>
    <w:rsid w:val="00D978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3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3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348_2020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4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B7533-2141-44A2-ADBD-042C88F58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435</Words>
  <Characters>2481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5348: Subject not yet available - South Carolina Legislature Online</dc:title>
  <dc:creator>Chris Charlton</dc:creator>
  <cp:lastModifiedBy>S Wilson</cp:lastModifiedBy>
  <cp:revision>2</cp:revision>
  <cp:lastPrinted>2020-03-03T16:36:00Z</cp:lastPrinted>
  <dcterms:created xsi:type="dcterms:W3CDTF">2020-03-09T16:57:00Z</dcterms:created>
  <dcterms:modified xsi:type="dcterms:W3CDTF">2020-03-09T16:57:00Z</dcterms:modified>
</cp:coreProperties>
</file>