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5385" w:rsidRDefault="00655385" w:rsidP="00655385">
      <w:pPr>
        <w:widowControl w:val="0"/>
        <w:jc w:val="center"/>
      </w:pPr>
      <w:r w:rsidRPr="00655385">
        <w:rPr>
          <w:b/>
        </w:rPr>
        <w:t>South Carolina General Assembly</w:t>
      </w:r>
    </w:p>
    <w:p w:rsidR="00655385" w:rsidRDefault="00655385" w:rsidP="00655385">
      <w:pPr>
        <w:widowControl w:val="0"/>
        <w:jc w:val="center"/>
      </w:pPr>
      <w:r>
        <w:t>123rd Session, 2019-2020</w:t>
      </w:r>
    </w:p>
    <w:p w:rsidR="00655385" w:rsidRDefault="00655385" w:rsidP="00655385">
      <w:pPr>
        <w:widowControl w:val="0"/>
        <w:jc w:val="left"/>
      </w:pPr>
    </w:p>
    <w:p w:rsidR="00655385" w:rsidRDefault="00655385" w:rsidP="00655385">
      <w:pPr>
        <w:widowControl w:val="0"/>
        <w:jc w:val="left"/>
        <w:rPr>
          <w:b/>
        </w:rPr>
      </w:pPr>
      <w:r w:rsidRPr="00655385">
        <w:rPr>
          <w:b/>
        </w:rPr>
        <w:t>H. 5448</w:t>
      </w:r>
    </w:p>
    <w:p w:rsidR="00655385" w:rsidRDefault="00655385" w:rsidP="00655385">
      <w:pPr>
        <w:widowControl w:val="0"/>
        <w:jc w:val="left"/>
        <w:rPr>
          <w:b/>
        </w:rPr>
      </w:pPr>
    </w:p>
    <w:p w:rsidR="00655385" w:rsidRDefault="00655385" w:rsidP="00655385">
      <w:pPr>
        <w:widowControl w:val="0"/>
        <w:jc w:val="left"/>
      </w:pPr>
      <w:r w:rsidRPr="00655385">
        <w:rPr>
          <w:b/>
        </w:rPr>
        <w:t>STATUS INFORMATION</w:t>
      </w:r>
    </w:p>
    <w:p w:rsidR="00655385" w:rsidRDefault="00655385" w:rsidP="00655385">
      <w:pPr>
        <w:widowControl w:val="0"/>
        <w:jc w:val="left"/>
      </w:pPr>
    </w:p>
    <w:p w:rsidR="00655385" w:rsidRDefault="00655385" w:rsidP="00655385">
      <w:pPr>
        <w:widowControl w:val="0"/>
        <w:jc w:val="left"/>
      </w:pPr>
      <w:r>
        <w:t>House Resolution</w:t>
      </w:r>
    </w:p>
    <w:p w:rsidR="00655385" w:rsidRDefault="00655385" w:rsidP="00655385">
      <w:pPr>
        <w:widowControl w:val="0"/>
        <w:jc w:val="left"/>
      </w:pPr>
      <w:r>
        <w:t>Sponsors: Reps. Daning, Bennett, Brown, Chellis, Cogswell, Gilliard, Hewitt, Mace, Mack, Matthews, Moore, Pendarvis and Stavrinakis</w:t>
      </w:r>
    </w:p>
    <w:p w:rsidR="00655385" w:rsidRDefault="00655385" w:rsidP="00655385">
      <w:pPr>
        <w:widowControl w:val="0"/>
        <w:jc w:val="left"/>
      </w:pPr>
      <w:r>
        <w:t>Document Path: l:\council\bills\bh\7275sa20.docx</w:t>
      </w:r>
    </w:p>
    <w:p w:rsidR="00655385" w:rsidRDefault="00655385" w:rsidP="00655385">
      <w:pPr>
        <w:widowControl w:val="0"/>
        <w:jc w:val="left"/>
      </w:pPr>
    </w:p>
    <w:p w:rsidR="00655385" w:rsidRDefault="00655385" w:rsidP="00655385">
      <w:pPr>
        <w:widowControl w:val="0"/>
        <w:jc w:val="left"/>
      </w:pPr>
      <w:r>
        <w:t>Introduced in the House on April 8, 2020</w:t>
      </w:r>
    </w:p>
    <w:p w:rsidR="00655385" w:rsidRDefault="00655385" w:rsidP="00655385">
      <w:pPr>
        <w:widowControl w:val="0"/>
        <w:jc w:val="left"/>
      </w:pPr>
      <w:r>
        <w:t>Adopted by the House on April 8, 2020</w:t>
      </w:r>
    </w:p>
    <w:p w:rsidR="00655385" w:rsidRDefault="00655385" w:rsidP="00655385">
      <w:pPr>
        <w:widowControl w:val="0"/>
        <w:jc w:val="left"/>
      </w:pPr>
    </w:p>
    <w:p w:rsidR="00655385" w:rsidRDefault="008B60F8" w:rsidP="00655385">
      <w:pPr>
        <w:widowControl w:val="0"/>
        <w:jc w:val="left"/>
      </w:pPr>
      <w:r>
        <w:t>Summary: Honorable F. Michael Sotille</w:t>
      </w:r>
    </w:p>
    <w:p w:rsidR="00655385" w:rsidRDefault="00655385" w:rsidP="00655385">
      <w:pPr>
        <w:widowControl w:val="0"/>
        <w:jc w:val="left"/>
      </w:pPr>
    </w:p>
    <w:p w:rsidR="00655385" w:rsidRDefault="00655385" w:rsidP="00655385">
      <w:pPr>
        <w:widowControl w:val="0"/>
        <w:jc w:val="left"/>
      </w:pPr>
    </w:p>
    <w:p w:rsidR="00655385" w:rsidRDefault="00655385" w:rsidP="00655385">
      <w:pPr>
        <w:widowControl w:val="0"/>
        <w:tabs>
          <w:tab w:val="center" w:pos="590"/>
          <w:tab w:val="center" w:pos="1440"/>
          <w:tab w:val="left" w:pos="1872"/>
          <w:tab w:val="left" w:pos="9187"/>
        </w:tabs>
        <w:jc w:val="left"/>
      </w:pPr>
      <w:r w:rsidRPr="00655385">
        <w:rPr>
          <w:b/>
        </w:rPr>
        <w:t>HISTORY OF LEGISLATIVE ACTIONS</w:t>
      </w:r>
    </w:p>
    <w:p w:rsidR="00655385" w:rsidRDefault="00655385" w:rsidP="00655385">
      <w:pPr>
        <w:widowControl w:val="0"/>
        <w:tabs>
          <w:tab w:val="center" w:pos="590"/>
          <w:tab w:val="center" w:pos="1440"/>
          <w:tab w:val="left" w:pos="1872"/>
          <w:tab w:val="left" w:pos="9187"/>
        </w:tabs>
        <w:jc w:val="left"/>
      </w:pPr>
    </w:p>
    <w:p w:rsidR="00655385" w:rsidRPr="00655385" w:rsidRDefault="00655385" w:rsidP="00655385">
      <w:pPr>
        <w:widowControl w:val="0"/>
        <w:tabs>
          <w:tab w:val="center" w:pos="590"/>
          <w:tab w:val="center" w:pos="1440"/>
          <w:tab w:val="left" w:pos="1872"/>
          <w:tab w:val="left" w:pos="9187"/>
        </w:tabs>
        <w:jc w:val="left"/>
      </w:pPr>
      <w:r w:rsidRPr="00655385">
        <w:rPr>
          <w:u w:val="single"/>
        </w:rPr>
        <w:tab/>
        <w:t>Date</w:t>
      </w:r>
      <w:r w:rsidRPr="00655385">
        <w:rPr>
          <w:u w:val="single"/>
        </w:rPr>
        <w:tab/>
        <w:t>Body</w:t>
      </w:r>
      <w:r w:rsidRPr="00655385">
        <w:rPr>
          <w:u w:val="single"/>
        </w:rPr>
        <w:tab/>
        <w:t>Action Description with journal page number</w:t>
      </w:r>
      <w:r w:rsidRPr="00655385">
        <w:rPr>
          <w:u w:val="single"/>
        </w:rPr>
        <w:tab/>
      </w:r>
    </w:p>
    <w:p w:rsidR="00A30B05" w:rsidRDefault="00A30B05" w:rsidP="00A30B05">
      <w:pPr>
        <w:widowControl w:val="0"/>
        <w:tabs>
          <w:tab w:val="right" w:pos="1008"/>
          <w:tab w:val="left" w:pos="1152"/>
          <w:tab w:val="left" w:pos="1872"/>
          <w:tab w:val="left" w:pos="9187"/>
        </w:tabs>
        <w:ind w:left="2088" w:hanging="2088"/>
      </w:pPr>
      <w:r>
        <w:tab/>
        <w:t>4/8/2020</w:t>
      </w:r>
      <w:r>
        <w:tab/>
        <w:t>House</w:t>
      </w:r>
      <w:r>
        <w:tab/>
        <w:t>Introduced and adopted (</w:t>
      </w:r>
      <w:hyperlink r:id="rId7" w:history="1">
        <w:r w:rsidRPr="004924EC">
          <w:rPr>
            <w:rStyle w:val="Hyperlink"/>
          </w:rPr>
          <w:t>House Journal</w:t>
        </w:r>
        <w:r w:rsidRPr="004924EC">
          <w:rPr>
            <w:rStyle w:val="Hyperlink"/>
          </w:rPr>
          <w:noBreakHyphen/>
          <w:t>page 22</w:t>
        </w:r>
      </w:hyperlink>
      <w:r>
        <w:t>)</w:t>
      </w:r>
    </w:p>
    <w:p w:rsidR="00A30B05" w:rsidRDefault="00A30B05" w:rsidP="00A30B05">
      <w:pPr>
        <w:widowControl w:val="0"/>
        <w:tabs>
          <w:tab w:val="right" w:pos="1008"/>
          <w:tab w:val="left" w:pos="1152"/>
          <w:tab w:val="left" w:pos="1872"/>
          <w:tab w:val="left" w:pos="9187"/>
        </w:tabs>
        <w:ind w:left="2088" w:hanging="2088"/>
      </w:pPr>
    </w:p>
    <w:p w:rsidR="00655385" w:rsidRDefault="00655385" w:rsidP="0065538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55385">
          <w:rPr>
            <w:rStyle w:val="Hyperlink"/>
          </w:rPr>
          <w:t>legislative information</w:t>
        </w:r>
      </w:hyperlink>
      <w:r>
        <w:t xml:space="preserve"> at the website</w:t>
      </w:r>
    </w:p>
    <w:p w:rsidR="00655385" w:rsidRDefault="00655385" w:rsidP="00655385">
      <w:pPr>
        <w:widowControl w:val="0"/>
        <w:tabs>
          <w:tab w:val="right" w:pos="1008"/>
          <w:tab w:val="left" w:pos="1152"/>
          <w:tab w:val="left" w:pos="1872"/>
          <w:tab w:val="left" w:pos="9187"/>
        </w:tabs>
        <w:ind w:left="2088" w:hanging="2088"/>
        <w:jc w:val="left"/>
      </w:pPr>
    </w:p>
    <w:p w:rsidR="00655385" w:rsidRPr="00655385" w:rsidRDefault="00655385" w:rsidP="00655385">
      <w:pPr>
        <w:widowControl w:val="0"/>
        <w:tabs>
          <w:tab w:val="right" w:pos="1008"/>
          <w:tab w:val="left" w:pos="1152"/>
          <w:tab w:val="left" w:pos="1872"/>
          <w:tab w:val="left" w:pos="9187"/>
        </w:tabs>
        <w:ind w:left="2088" w:hanging="2088"/>
        <w:jc w:val="left"/>
      </w:pPr>
    </w:p>
    <w:p w:rsidR="00655385" w:rsidRDefault="00655385" w:rsidP="00655385">
      <w:r w:rsidRPr="00655385">
        <w:rPr>
          <w:b/>
        </w:rPr>
        <w:t>VERSIONS OF THIS BILL</w:t>
      </w:r>
    </w:p>
    <w:p w:rsidR="00655385" w:rsidRDefault="00655385" w:rsidP="00655385"/>
    <w:p w:rsidR="00655385" w:rsidRDefault="003F71AD" w:rsidP="00655385">
      <w:hyperlink r:id="rId9" w:history="1">
        <w:r w:rsidR="00655385">
          <w:rPr>
            <w:rStyle w:val="Hyperlink"/>
          </w:rPr>
          <w:t>4/8/2020</w:t>
        </w:r>
      </w:hyperlink>
    </w:p>
    <w:p w:rsidR="00655385" w:rsidRDefault="00655385" w:rsidP="00655385"/>
    <w:p w:rsidR="00655385" w:rsidRDefault="00655385" w:rsidP="00655385">
      <w:pPr>
        <w:sectPr w:rsidR="00655385" w:rsidSect="00655385">
          <w:pgSz w:w="12240" w:h="15840" w:code="1"/>
          <w:pgMar w:top="1080" w:right="1440" w:bottom="1080" w:left="1440" w:header="720" w:footer="720" w:gutter="0"/>
          <w:cols w:space="720"/>
          <w:noEndnote/>
          <w:docGrid w:linePitch="360"/>
        </w:sectPr>
      </w:pPr>
    </w:p>
    <w:p w:rsidR="00FF4ABF" w:rsidRDefault="00FF4A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4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167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218" w:rsidRPr="006D4181" w:rsidRDefault="00695218" w:rsidP="00695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D4181">
        <w:rPr>
          <w:color w:val="000000" w:themeColor="text1"/>
          <w:u w:color="000000" w:themeColor="text1"/>
        </w:rPr>
        <w:t xml:space="preserve">TO RECOGNIZE AND COMMEND THE HONORABLE F. MICHAEL “MIKE” SOTTILE OF CHARLESTON COUNTY FOR HIS DEDICATED SERVICE IN THE HOUSE OF REPRESENTATIVES ON BEHALF OF HIS CONSTITUENTS AND THE CITIZENS OF SOUTH CAROLINA AND TO OFFER HIM BEST WISHES FOR A SATISFYING AND REWARDING RETIREMENT.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5218" w:rsidRPr="006D4181" w:rsidRDefault="00695218" w:rsidP="00695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181">
        <w:rPr>
          <w:color w:val="000000" w:themeColor="text1"/>
          <w:u w:color="000000" w:themeColor="text1"/>
        </w:rPr>
        <w:t xml:space="preserve">Whereas, the members of the South Carolina House of Representatives learned with sincere regret that the Honorable F. Michael “Mike” Sottile will depart from the House of Representatives at the conclusion of his current term; and </w:t>
      </w:r>
    </w:p>
    <w:p w:rsidR="00695218" w:rsidRPr="006D4181" w:rsidRDefault="00695218" w:rsidP="00695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218" w:rsidRPr="006D4181" w:rsidRDefault="00695218" w:rsidP="00695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181">
        <w:rPr>
          <w:color w:val="000000" w:themeColor="text1"/>
          <w:u w:color="000000" w:themeColor="text1"/>
        </w:rPr>
        <w:t>Whereas, born in Rock Hill on June 7, 1948, he is the son of Frank J. and Tommie Lee Sottile and attended Baptist College of Charleston, now Charleston Southern University; and</w:t>
      </w:r>
    </w:p>
    <w:p w:rsidR="00695218" w:rsidRPr="006D4181" w:rsidRDefault="00695218" w:rsidP="00695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218" w:rsidRPr="006D4181" w:rsidRDefault="00695218" w:rsidP="00695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181">
        <w:rPr>
          <w:color w:val="000000" w:themeColor="text1"/>
          <w:u w:color="000000" w:themeColor="text1"/>
        </w:rPr>
        <w:t xml:space="preserve">Whereas, in the patriotic tradition of a Palmetto son, he served his country with distinction in the United States Air Force from 1968 to 1972; and </w:t>
      </w:r>
    </w:p>
    <w:p w:rsidR="00695218" w:rsidRPr="006D4181" w:rsidRDefault="00695218" w:rsidP="00695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218" w:rsidRPr="006D4181" w:rsidRDefault="00695218" w:rsidP="00695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181">
        <w:rPr>
          <w:color w:val="000000" w:themeColor="text1"/>
          <w:u w:color="000000" w:themeColor="text1"/>
        </w:rPr>
        <w:t>Whereas, he is retired from his profession as an independent</w:t>
      </w:r>
      <w:r w:rsidR="00E94164">
        <w:rPr>
          <w:color w:val="000000" w:themeColor="text1"/>
          <w:u w:color="000000" w:themeColor="text1"/>
        </w:rPr>
        <w:t xml:space="preserve"> insurance agent, having served</w:t>
      </w:r>
      <w:r w:rsidRPr="006D4181">
        <w:rPr>
          <w:color w:val="000000" w:themeColor="text1"/>
          <w:u w:color="000000" w:themeColor="text1"/>
        </w:rPr>
        <w:t xml:space="preserve"> on</w:t>
      </w:r>
      <w:r w:rsidR="00E94164">
        <w:rPr>
          <w:color w:val="000000" w:themeColor="text1"/>
          <w:u w:color="000000" w:themeColor="text1"/>
        </w:rPr>
        <w:t xml:space="preserve"> various</w:t>
      </w:r>
      <w:r w:rsidRPr="006D4181">
        <w:rPr>
          <w:color w:val="000000" w:themeColor="text1"/>
          <w:u w:color="000000" w:themeColor="text1"/>
        </w:rPr>
        <w:t xml:space="preserve"> boards of directors for Independent Agents of South Carolina from 1986 to 1989 and as president of the Independent Insurance Agents of Charleston in 1986; and</w:t>
      </w:r>
    </w:p>
    <w:p w:rsidR="00695218" w:rsidRPr="006D4181" w:rsidRDefault="00695218" w:rsidP="00695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218" w:rsidRPr="006D4181" w:rsidRDefault="00695218" w:rsidP="00695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181">
        <w:rPr>
          <w:color w:val="000000" w:themeColor="text1"/>
          <w:u w:color="000000" w:themeColor="text1"/>
        </w:rPr>
        <w:t>Whereas, deeply involved in his community, he served as councilman for the City of Isle of Palms from 1990 to 2001</w:t>
      </w:r>
      <w:r w:rsidR="00E94164">
        <w:rPr>
          <w:color w:val="000000" w:themeColor="text1"/>
          <w:u w:color="000000" w:themeColor="text1"/>
        </w:rPr>
        <w:t>,</w:t>
      </w:r>
      <w:r w:rsidRPr="006D4181">
        <w:rPr>
          <w:color w:val="000000" w:themeColor="text1"/>
          <w:u w:color="000000" w:themeColor="text1"/>
        </w:rPr>
        <w:t xml:space="preserve"> mayor from 2001 to 2008</w:t>
      </w:r>
      <w:r w:rsidR="00E94164">
        <w:rPr>
          <w:color w:val="000000" w:themeColor="text1"/>
          <w:u w:color="000000" w:themeColor="text1"/>
        </w:rPr>
        <w:t xml:space="preserve">, and </w:t>
      </w:r>
      <w:r w:rsidRPr="006D4181">
        <w:rPr>
          <w:color w:val="000000" w:themeColor="text1"/>
          <w:u w:color="000000" w:themeColor="text1"/>
        </w:rPr>
        <w:t xml:space="preserve"> a member of the board of the Municipal Association of South Carolina from 2004 to 2007; and </w:t>
      </w:r>
    </w:p>
    <w:p w:rsidR="00695218" w:rsidRPr="006D4181" w:rsidRDefault="00695218" w:rsidP="00695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218" w:rsidRPr="006D4181" w:rsidRDefault="00695218" w:rsidP="00695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181">
        <w:rPr>
          <w:color w:val="000000" w:themeColor="text1"/>
          <w:u w:color="000000" w:themeColor="text1"/>
        </w:rPr>
        <w:lastRenderedPageBreak/>
        <w:t xml:space="preserve">Whereas, he has faithfully served the citizens of District 112 of Charleston County in the House of Representatives since 2009, during which time he served on the Ways and Means Committee; and </w:t>
      </w:r>
    </w:p>
    <w:p w:rsidR="00695218" w:rsidRPr="006D4181" w:rsidRDefault="00695218" w:rsidP="00695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218" w:rsidRPr="006D4181" w:rsidRDefault="00695218" w:rsidP="00695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181">
        <w:rPr>
          <w:color w:val="000000" w:themeColor="text1"/>
          <w:u w:color="000000" w:themeColor="text1"/>
        </w:rPr>
        <w:t>Whereas, he married his beloved wife, Loraine Johnson, in 1977, and together they r</w:t>
      </w:r>
      <w:r w:rsidR="00E94164">
        <w:rPr>
          <w:color w:val="000000" w:themeColor="text1"/>
          <w:u w:color="000000" w:themeColor="text1"/>
        </w:rPr>
        <w:t>eared their fine daughter, Amy. W</w:t>
      </w:r>
      <w:r w:rsidRPr="006D4181">
        <w:rPr>
          <w:color w:val="000000" w:themeColor="text1"/>
          <w:u w:color="000000" w:themeColor="text1"/>
        </w:rPr>
        <w:t>hen away from his duties in the House of Representatives, he is at home on the Isle of Palms; and</w:t>
      </w:r>
    </w:p>
    <w:p w:rsidR="00695218" w:rsidRPr="006D4181" w:rsidRDefault="00695218" w:rsidP="00695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218" w:rsidRPr="006D4181" w:rsidRDefault="00695218" w:rsidP="00695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181">
        <w:rPr>
          <w:color w:val="000000" w:themeColor="text1"/>
          <w:u w:color="000000" w:themeColor="text1"/>
        </w:rPr>
        <w:t>Whereas, the members of the House of Representatives will miss the thoughtful and in</w:t>
      </w:r>
      <w:r w:rsidR="00E94164">
        <w:rPr>
          <w:color w:val="000000" w:themeColor="text1"/>
          <w:u w:color="000000" w:themeColor="text1"/>
        </w:rPr>
        <w:noBreakHyphen/>
      </w:r>
      <w:r w:rsidRPr="006D4181">
        <w:rPr>
          <w:color w:val="000000" w:themeColor="text1"/>
          <w:u w:color="000000" w:themeColor="text1"/>
        </w:rPr>
        <w:t xml:space="preserve">depth service that Mike Sottile, their friend and colleague, has given to the House of Representatives, and hope that he will enjoy deep fulfillment in the years to come. Now, therefore, </w:t>
      </w:r>
    </w:p>
    <w:p w:rsidR="00695218" w:rsidRPr="006D4181" w:rsidRDefault="00695218" w:rsidP="00695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218" w:rsidRPr="006D4181" w:rsidRDefault="00695218" w:rsidP="00695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181">
        <w:rPr>
          <w:color w:val="000000" w:themeColor="text1"/>
          <w:u w:color="000000" w:themeColor="text1"/>
        </w:rPr>
        <w:t xml:space="preserve">Be it resolved by the House of Representatives: </w:t>
      </w:r>
    </w:p>
    <w:p w:rsidR="00695218" w:rsidRPr="006D4181" w:rsidRDefault="00695218" w:rsidP="00695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218" w:rsidRPr="006D4181" w:rsidRDefault="00695218" w:rsidP="00695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181">
        <w:rPr>
          <w:color w:val="000000" w:themeColor="text1"/>
          <w:u w:color="000000" w:themeColor="text1"/>
        </w:rPr>
        <w:t xml:space="preserve">That the members of the South Carolina House of Representatives, by this resolution, recognize and commend the Honorable F. Michael “Mike” Sottile of Charleston County for his dedicated service in the House of Representatives on behalf of his constituents and the citizens of South Carolina and offer him best wishes for a satisfying and rewarding retirement. </w:t>
      </w:r>
    </w:p>
    <w:p w:rsidR="00695218" w:rsidRPr="006D4181" w:rsidRDefault="00695218" w:rsidP="00695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218" w:rsidRPr="006D4181" w:rsidRDefault="00695218" w:rsidP="00695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181">
        <w:rPr>
          <w:color w:val="000000" w:themeColor="text1"/>
          <w:u w:color="000000" w:themeColor="text1"/>
        </w:rPr>
        <w:t>Be it further resolved that a copy of this resolution be presented to the Honorable F. Michael “Mike” Sottile.</w:t>
      </w:r>
    </w:p>
    <w:p w:rsidR="003A0FEE" w:rsidRDefault="00E941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5385" w:rsidRDefault="00655385" w:rsidP="00655385">
      <w:pPr>
        <w:suppressAutoHyphens/>
      </w:pPr>
    </w:p>
    <w:sectPr w:rsidR="00655385" w:rsidSect="0065538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1672" w:rsidRDefault="00B11672" w:rsidP="009F0C77">
      <w:r>
        <w:separator/>
      </w:r>
    </w:p>
  </w:endnote>
  <w:endnote w:type="continuationSeparator" w:id="0">
    <w:p w:rsidR="00B11672" w:rsidRDefault="00B116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B9327EE-91DD-4849-BEA5-67C0A5AA22D7}"/>
    <w:embedBold r:id="rId2" w:fontKey="{286B3701-C4B2-4DF9-B5FC-A39BFFAE6266}"/>
  </w:font>
  <w:font w:name="Calibri">
    <w:panose1 w:val="020F0502020204030204"/>
    <w:charset w:val="00"/>
    <w:family w:val="swiss"/>
    <w:pitch w:val="variable"/>
    <w:sig w:usb0="E0002EFF" w:usb1="C000247B" w:usb2="00000009" w:usb3="00000000" w:csb0="000001FF" w:csb1="00000000"/>
    <w:embedRegular r:id="rId3" w:fontKey="{604197DF-C95F-4A1F-8551-596836CFDDBD}"/>
  </w:font>
  <w:font w:name="Segoe UI">
    <w:panose1 w:val="020B0502040204020203"/>
    <w:charset w:val="00"/>
    <w:family w:val="swiss"/>
    <w:pitch w:val="variable"/>
    <w:sig w:usb0="E4002EFF" w:usb1="C000E47F" w:usb2="00000009" w:usb3="00000000" w:csb0="000001FF" w:csb1="00000000"/>
    <w:embedRegular r:id="rId4" w:fontKey="{E616809E-C6B3-4E77-BD44-6E7E142FE6E7}"/>
  </w:font>
  <w:font w:name="Cambria">
    <w:panose1 w:val="02040503050406030204"/>
    <w:charset w:val="00"/>
    <w:family w:val="roman"/>
    <w:pitch w:val="variable"/>
    <w:sig w:usb0="E00006FF" w:usb1="420024FF" w:usb2="02000000" w:usb3="00000000" w:csb0="0000019F" w:csb1="00000000"/>
    <w:embedRegular r:id="rId5" w:fontKey="{B6D271BE-C096-4A68-B656-30E0196A2C5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385" w:rsidRPr="00FF4ABF" w:rsidRDefault="00655385" w:rsidP="00FF4ABF">
    <w:pPr>
      <w:pStyle w:val="Footer"/>
      <w:tabs>
        <w:tab w:val="clear" w:pos="4680"/>
        <w:tab w:val="clear" w:pos="9360"/>
        <w:tab w:val="center" w:pos="2995"/>
      </w:tabs>
      <w:spacing w:before="120"/>
    </w:pPr>
    <w:r>
      <w:t>[5448]</w:t>
    </w:r>
    <w:r>
      <w:tab/>
    </w:r>
    <w:r>
      <w:fldChar w:fldCharType="begin"/>
    </w:r>
    <w:r>
      <w:instrText xml:space="preserve"> PAGE  \* MERGEFORMAT </w:instrText>
    </w:r>
    <w:r>
      <w:fldChar w:fldCharType="separate"/>
    </w:r>
    <w:r w:rsidR="00A30B0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1672" w:rsidRDefault="00B11672" w:rsidP="009F0C77">
      <w:r>
        <w:separator/>
      </w:r>
    </w:p>
  </w:footnote>
  <w:footnote w:type="continuationSeparator" w:id="0">
    <w:p w:rsidR="00B11672" w:rsidRDefault="00B116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75SA20"/>
    <w:docVar w:name="CoverBillType" w:val="r"/>
    <w:docVar w:name="DocPath" w:val="L:\Council\bills\BH\7275SA20.DOCX"/>
    <w:docVar w:name="dvBillNumber" w:val="5448"/>
    <w:docVar w:name="dvBillNumberPrefix" w:val="H. "/>
    <w:docVar w:name="dvOriginalBody" w:val="House"/>
    <w:docVar w:name="dvSteno" w:val="BH"/>
    <w:docVar w:name="NameofBody" w:val="h"/>
    <w:docVar w:name="vGroup2" w:val="Council"/>
  </w:docVars>
  <w:rsids>
    <w:rsidRoot w:val="00B1167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0FEE"/>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49B9"/>
    <w:rsid w:val="005E2BC9"/>
    <w:rsid w:val="00605102"/>
    <w:rsid w:val="006215AA"/>
    <w:rsid w:val="00655385"/>
    <w:rsid w:val="006913C9"/>
    <w:rsid w:val="0069470D"/>
    <w:rsid w:val="00695218"/>
    <w:rsid w:val="006D58AA"/>
    <w:rsid w:val="00734F00"/>
    <w:rsid w:val="00736959"/>
    <w:rsid w:val="007A70AE"/>
    <w:rsid w:val="008362E8"/>
    <w:rsid w:val="0085786E"/>
    <w:rsid w:val="008A1768"/>
    <w:rsid w:val="008A489F"/>
    <w:rsid w:val="008B60F8"/>
    <w:rsid w:val="008F0F33"/>
    <w:rsid w:val="008F4429"/>
    <w:rsid w:val="0094021A"/>
    <w:rsid w:val="009B44AF"/>
    <w:rsid w:val="009C6A0B"/>
    <w:rsid w:val="009F0C77"/>
    <w:rsid w:val="009F4DD1"/>
    <w:rsid w:val="00A02543"/>
    <w:rsid w:val="00A30B05"/>
    <w:rsid w:val="00A41684"/>
    <w:rsid w:val="00A53A97"/>
    <w:rsid w:val="00A64E80"/>
    <w:rsid w:val="00A72BCD"/>
    <w:rsid w:val="00A741D9"/>
    <w:rsid w:val="00A833AB"/>
    <w:rsid w:val="00A9741D"/>
    <w:rsid w:val="00AC34A2"/>
    <w:rsid w:val="00AD1C9A"/>
    <w:rsid w:val="00AD4B17"/>
    <w:rsid w:val="00B11672"/>
    <w:rsid w:val="00B412D4"/>
    <w:rsid w:val="00B64FFF"/>
    <w:rsid w:val="00BB1066"/>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94164"/>
    <w:rsid w:val="00EF2368"/>
    <w:rsid w:val="00F24442"/>
    <w:rsid w:val="00F50AE3"/>
    <w:rsid w:val="00F655B7"/>
    <w:rsid w:val="00F656BA"/>
    <w:rsid w:val="00F67CF1"/>
    <w:rsid w:val="00F728AA"/>
    <w:rsid w:val="00F840F0"/>
    <w:rsid w:val="00FB0D0D"/>
    <w:rsid w:val="00FB43B4"/>
    <w:rsid w:val="00FB6B0B"/>
    <w:rsid w:val="00FF2AE4"/>
    <w:rsid w:val="00FF4AB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1C6CB6-CC3D-4B7D-9B8B-CE0355FD5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49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49B9"/>
    <w:rPr>
      <w:rFonts w:ascii="Segoe UI" w:eastAsia="Times New Roman" w:hAnsi="Segoe UI" w:cs="Segoe UI"/>
      <w:sz w:val="18"/>
      <w:szCs w:val="18"/>
    </w:rPr>
  </w:style>
  <w:style w:type="character" w:styleId="Hyperlink">
    <w:name w:val="Hyperlink"/>
    <w:basedOn w:val="DefaultParagraphFont"/>
    <w:uiPriority w:val="99"/>
    <w:unhideWhenUsed/>
    <w:rsid w:val="006553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48&amp;session=123&amp;summary=B" TargetMode="External"/><Relationship Id="rId3" Type="http://schemas.openxmlformats.org/officeDocument/2006/relationships/settings" Target="settings.xml"/><Relationship Id="rId7" Type="http://schemas.openxmlformats.org/officeDocument/2006/relationships/hyperlink" Target="file:///h:\hj\202004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448_202004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44904-AA28-4861-A362-2AA65ADE1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3</Pages>
  <Words>514</Words>
  <Characters>2930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5448: Subject not yet available - South Carolina Legislature Online</dc:title>
  <dc:creator>Bonnie Huth</dc:creator>
  <cp:lastModifiedBy>S Wilson</cp:lastModifiedBy>
  <cp:revision>2</cp:revision>
  <cp:lastPrinted>2020-04-07T16:55:00Z</cp:lastPrinted>
  <dcterms:created xsi:type="dcterms:W3CDTF">2020-05-12T15:37:00Z</dcterms:created>
  <dcterms:modified xsi:type="dcterms:W3CDTF">2020-05-12T15:37:00Z</dcterms:modified>
</cp:coreProperties>
</file>