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7035" w:rsidRDefault="005C7035" w:rsidP="005C7035">
      <w:pPr>
        <w:widowControl w:val="0"/>
        <w:jc w:val="center"/>
      </w:pPr>
      <w:r w:rsidRPr="005C7035">
        <w:rPr>
          <w:b/>
        </w:rPr>
        <w:t>South Carolina General Assembly</w:t>
      </w:r>
    </w:p>
    <w:p w:rsidR="005C7035" w:rsidRDefault="005C7035" w:rsidP="005C7035">
      <w:pPr>
        <w:widowControl w:val="0"/>
        <w:jc w:val="center"/>
      </w:pPr>
      <w:r>
        <w:t>123rd Session, 2019-2020</w:t>
      </w:r>
    </w:p>
    <w:p w:rsidR="005C7035" w:rsidRDefault="005C7035" w:rsidP="005C7035">
      <w:pPr>
        <w:widowControl w:val="0"/>
        <w:jc w:val="left"/>
      </w:pPr>
    </w:p>
    <w:p w:rsidR="005C7035" w:rsidRDefault="005C7035" w:rsidP="005C7035">
      <w:pPr>
        <w:widowControl w:val="0"/>
        <w:jc w:val="left"/>
        <w:rPr>
          <w:b/>
        </w:rPr>
      </w:pPr>
      <w:r w:rsidRPr="005C7035">
        <w:rPr>
          <w:b/>
        </w:rPr>
        <w:t>H. 5484</w:t>
      </w:r>
    </w:p>
    <w:p w:rsidR="005C7035" w:rsidRDefault="005C7035" w:rsidP="005C7035">
      <w:pPr>
        <w:widowControl w:val="0"/>
        <w:jc w:val="left"/>
        <w:rPr>
          <w:b/>
        </w:rPr>
      </w:pPr>
    </w:p>
    <w:p w:rsidR="005C7035" w:rsidRDefault="005C7035" w:rsidP="005C7035">
      <w:pPr>
        <w:widowControl w:val="0"/>
        <w:jc w:val="left"/>
      </w:pPr>
      <w:r w:rsidRPr="005C7035">
        <w:rPr>
          <w:b/>
        </w:rPr>
        <w:t>STATUS INFORMATION</w:t>
      </w:r>
    </w:p>
    <w:p w:rsidR="005C7035" w:rsidRDefault="005C7035" w:rsidP="005C7035">
      <w:pPr>
        <w:widowControl w:val="0"/>
        <w:jc w:val="left"/>
      </w:pPr>
    </w:p>
    <w:p w:rsidR="005C7035" w:rsidRDefault="005C7035" w:rsidP="005C7035">
      <w:pPr>
        <w:widowControl w:val="0"/>
        <w:jc w:val="left"/>
      </w:pPr>
      <w:r>
        <w:t>Joint Resolution</w:t>
      </w:r>
    </w:p>
    <w:p w:rsidR="005C7035" w:rsidRDefault="005C7035" w:rsidP="005C7035">
      <w:pPr>
        <w:widowControl w:val="0"/>
        <w:jc w:val="left"/>
      </w:pPr>
      <w:r>
        <w:t>Sponsors: Rep. Ott</w:t>
      </w:r>
    </w:p>
    <w:p w:rsidR="005C7035" w:rsidRDefault="005C7035" w:rsidP="005C7035">
      <w:pPr>
        <w:widowControl w:val="0"/>
        <w:jc w:val="left"/>
      </w:pPr>
      <w:r>
        <w:t>Document Path: l:\council\bills\rt\17753dg20.docx</w:t>
      </w:r>
    </w:p>
    <w:p w:rsidR="005C7035" w:rsidRDefault="005C7035" w:rsidP="005C7035">
      <w:pPr>
        <w:widowControl w:val="0"/>
        <w:jc w:val="left"/>
      </w:pPr>
    </w:p>
    <w:p w:rsidR="005C7035" w:rsidRDefault="005C7035" w:rsidP="005C7035">
      <w:pPr>
        <w:widowControl w:val="0"/>
        <w:jc w:val="left"/>
      </w:pPr>
      <w:r>
        <w:t>Introduced in the House on May 12, 2020</w:t>
      </w:r>
    </w:p>
    <w:p w:rsidR="005C7035" w:rsidRDefault="005C7035" w:rsidP="005C7035">
      <w:pPr>
        <w:widowControl w:val="0"/>
        <w:jc w:val="left"/>
      </w:pPr>
      <w:r>
        <w:t xml:space="preserve">Currently residing in the House Committee on </w:t>
      </w:r>
      <w:r w:rsidRPr="005C7035">
        <w:rPr>
          <w:b/>
        </w:rPr>
        <w:t>Ways and Means</w:t>
      </w:r>
    </w:p>
    <w:p w:rsidR="005C7035" w:rsidRDefault="005C7035" w:rsidP="005C7035">
      <w:pPr>
        <w:widowControl w:val="0"/>
        <w:jc w:val="left"/>
      </w:pPr>
    </w:p>
    <w:p w:rsidR="005C7035" w:rsidRDefault="005C7035" w:rsidP="005C7035">
      <w:pPr>
        <w:widowControl w:val="0"/>
        <w:jc w:val="left"/>
      </w:pPr>
      <w:r>
        <w:t>Summary: Emergency Essential Services Study Committee</w:t>
      </w:r>
    </w:p>
    <w:p w:rsidR="005C7035" w:rsidRDefault="005C7035" w:rsidP="005C7035">
      <w:pPr>
        <w:widowControl w:val="0"/>
        <w:jc w:val="left"/>
      </w:pPr>
    </w:p>
    <w:p w:rsidR="005C7035" w:rsidRDefault="005C7035" w:rsidP="005C7035">
      <w:pPr>
        <w:widowControl w:val="0"/>
        <w:jc w:val="left"/>
      </w:pPr>
    </w:p>
    <w:p w:rsidR="005C7035" w:rsidRDefault="005C7035" w:rsidP="005C70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7035">
        <w:rPr>
          <w:b/>
        </w:rPr>
        <w:t>HISTORY OF LEGISLATIVE ACTIONS</w:t>
      </w:r>
    </w:p>
    <w:p w:rsidR="005C7035" w:rsidRDefault="005C7035" w:rsidP="005C70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7035" w:rsidRPr="005C7035" w:rsidRDefault="005C7035" w:rsidP="005C70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7035">
        <w:rPr>
          <w:u w:val="single"/>
        </w:rPr>
        <w:tab/>
        <w:t>Date</w:t>
      </w:r>
      <w:r w:rsidRPr="005C7035">
        <w:rPr>
          <w:u w:val="single"/>
        </w:rPr>
        <w:tab/>
        <w:t>Body</w:t>
      </w:r>
      <w:r w:rsidRPr="005C7035">
        <w:rPr>
          <w:u w:val="single"/>
        </w:rPr>
        <w:tab/>
        <w:t>Action Description with journal page number</w:t>
      </w:r>
      <w:r w:rsidRPr="005C7035">
        <w:rPr>
          <w:u w:val="single"/>
        </w:rPr>
        <w:tab/>
      </w:r>
    </w:p>
    <w:p w:rsidR="005C7035" w:rsidRDefault="005C7035" w:rsidP="005C70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5/12/2020</w:t>
      </w:r>
      <w:r>
        <w:tab/>
        <w:t>House</w:t>
      </w:r>
      <w:r>
        <w:tab/>
        <w:t>Introduced and read first time</w:t>
      </w:r>
    </w:p>
    <w:p w:rsidR="005C7035" w:rsidRDefault="005C7035" w:rsidP="005C70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5/12/2020</w:t>
      </w:r>
      <w:r>
        <w:tab/>
        <w:t>House</w:t>
      </w:r>
      <w:r>
        <w:tab/>
        <w:t xml:space="preserve">Referred to Committee on </w:t>
      </w:r>
      <w:r w:rsidRPr="00700835">
        <w:rPr>
          <w:b/>
        </w:rPr>
        <w:t>Ways and Means</w:t>
      </w:r>
    </w:p>
    <w:p w:rsidR="005C7035" w:rsidRDefault="005C7035" w:rsidP="005C70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7035" w:rsidRDefault="005C7035" w:rsidP="005C70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5C7035">
          <w:rPr>
            <w:rStyle w:val="Hyperlink"/>
          </w:rPr>
          <w:t>legislative information</w:t>
        </w:r>
      </w:hyperlink>
      <w:r>
        <w:t xml:space="preserve"> at the website</w:t>
      </w:r>
    </w:p>
    <w:p w:rsidR="005C7035" w:rsidRDefault="005C7035" w:rsidP="005C70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7035" w:rsidRPr="005C7035" w:rsidRDefault="005C7035" w:rsidP="005C70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7035" w:rsidRDefault="005C7035" w:rsidP="005C7035">
      <w:pPr>
        <w:widowControl w:val="0"/>
        <w:jc w:val="left"/>
      </w:pPr>
      <w:r w:rsidRPr="005C7035">
        <w:rPr>
          <w:b/>
        </w:rPr>
        <w:t>VERSIONS OF THIS BILL</w:t>
      </w:r>
    </w:p>
    <w:p w:rsidR="005C7035" w:rsidRDefault="005C7035" w:rsidP="005C7035">
      <w:pPr>
        <w:widowControl w:val="0"/>
        <w:jc w:val="left"/>
      </w:pPr>
    </w:p>
    <w:p w:rsidR="005C7035" w:rsidRDefault="005C7035" w:rsidP="005C7035">
      <w:pPr>
        <w:widowControl w:val="0"/>
        <w:jc w:val="left"/>
      </w:pPr>
      <w:hyperlink r:id="rId8" w:history="1">
        <w:r>
          <w:rPr>
            <w:rStyle w:val="Hyperlink"/>
          </w:rPr>
          <w:t>5/12/2020</w:t>
        </w:r>
      </w:hyperlink>
    </w:p>
    <w:p w:rsidR="005C7035" w:rsidRDefault="005C7035" w:rsidP="005C7035"/>
    <w:p w:rsidR="005C7035" w:rsidRDefault="005C7035" w:rsidP="005C7035">
      <w:pPr>
        <w:sectPr w:rsidR="005C7035" w:rsidSect="005C70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B3846" w:rsidRDefault="002B38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38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40DFD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612428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3B7682">
        <w:rPr>
          <w:color w:val="000000" w:themeColor="text1"/>
          <w:u w:color="000000" w:themeColor="text1"/>
        </w:rPr>
        <w:t xml:space="preserve">TO ESTABLISH THE EMERGENCY ESSENTIAL SERVICES STUDY COMMITTEE TO DETERMINE WHICH BUSINESSES </w:t>
      </w:r>
      <w:r w:rsidR="00A35CCA">
        <w:rPr>
          <w:color w:val="000000" w:themeColor="text1"/>
          <w:u w:color="000000" w:themeColor="text1"/>
        </w:rPr>
        <w:t>AND</w:t>
      </w:r>
      <w:r w:rsidRPr="003B7682">
        <w:rPr>
          <w:color w:val="000000" w:themeColor="text1"/>
          <w:u w:color="000000" w:themeColor="text1"/>
        </w:rPr>
        <w:t xml:space="preserve"> SERVICES ARE ESSENTIAL TO THE ECONOMIC WELL</w:t>
      </w:r>
      <w:r>
        <w:rPr>
          <w:color w:val="000000" w:themeColor="text1"/>
          <w:u w:color="000000" w:themeColor="text1"/>
        </w:rPr>
        <w:noBreakHyphen/>
      </w:r>
      <w:r w:rsidRPr="003B7682">
        <w:rPr>
          <w:color w:val="000000" w:themeColor="text1"/>
          <w:u w:color="000000" w:themeColor="text1"/>
        </w:rPr>
        <w:t xml:space="preserve">BEING OR GENERAL WELFARE OF THE STATE AND WHOSE OPERATION MAY NOT BE </w:t>
      </w:r>
      <w:r w:rsidR="00A35CCA">
        <w:rPr>
          <w:color w:val="000000" w:themeColor="text1"/>
          <w:u w:color="000000" w:themeColor="text1"/>
        </w:rPr>
        <w:t>RESTRIC</w:t>
      </w:r>
      <w:r w:rsidRPr="003B7682">
        <w:rPr>
          <w:color w:val="000000" w:themeColor="text1"/>
          <w:u w:color="000000" w:themeColor="text1"/>
        </w:rPr>
        <w:t>TED DURING A STATE OF EMERGENCY.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40DFD" w:rsidRDefault="00C40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40DFD" w:rsidRDefault="00C40D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428" w:rsidRPr="003B7682" w:rsidRDefault="00C40DFD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612428" w:rsidRPr="003B7682">
        <w:rPr>
          <w:color w:val="000000" w:themeColor="text1"/>
          <w:u w:color="000000" w:themeColor="text1"/>
        </w:rPr>
        <w:t>(A)</w:t>
      </w:r>
      <w:r w:rsidR="00612428" w:rsidRPr="003B7682">
        <w:rPr>
          <w:color w:val="000000" w:themeColor="text1"/>
          <w:u w:color="000000" w:themeColor="text1"/>
        </w:rPr>
        <w:tab/>
        <w:t>There is established the Emergency Essential Services Study Committee to determine which businesses and services are essential to the economic well</w:t>
      </w:r>
      <w:r w:rsidR="00612428">
        <w:rPr>
          <w:color w:val="000000" w:themeColor="text1"/>
          <w:u w:color="000000" w:themeColor="text1"/>
        </w:rPr>
        <w:noBreakHyphen/>
      </w:r>
      <w:r w:rsidR="00A35CCA">
        <w:rPr>
          <w:color w:val="000000" w:themeColor="text1"/>
          <w:u w:color="000000" w:themeColor="text1"/>
        </w:rPr>
        <w:t>being or</w:t>
      </w:r>
      <w:r w:rsidR="00612428" w:rsidRPr="003B7682">
        <w:rPr>
          <w:color w:val="000000" w:themeColor="text1"/>
          <w:u w:color="000000" w:themeColor="text1"/>
        </w:rPr>
        <w:t xml:space="preserve"> general welfare of the State and whose operation may not be</w:t>
      </w:r>
      <w:r w:rsidR="00A35CCA">
        <w:rPr>
          <w:color w:val="000000" w:themeColor="text1"/>
          <w:u w:color="000000" w:themeColor="text1"/>
        </w:rPr>
        <w:t xml:space="preserve"> restric</w:t>
      </w:r>
      <w:r w:rsidR="00612428" w:rsidRPr="003B7682">
        <w:rPr>
          <w:color w:val="000000" w:themeColor="text1"/>
          <w:u w:color="000000" w:themeColor="text1"/>
        </w:rPr>
        <w:t>ted in the event the Governor issues a proclamation declaring a state of emergency.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  <w:t>(B)</w:t>
      </w:r>
      <w:r w:rsidRPr="003B7682">
        <w:rPr>
          <w:color w:val="000000" w:themeColor="text1"/>
          <w:u w:color="000000" w:themeColor="text1"/>
        </w:rPr>
        <w:tab/>
        <w:t>The committee must be composed of: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(1)</w:t>
      </w:r>
      <w:r w:rsidRPr="003B7682">
        <w:rPr>
          <w:color w:val="000000" w:themeColor="text1"/>
          <w:u w:color="000000" w:themeColor="text1"/>
        </w:rPr>
        <w:tab/>
        <w:t xml:space="preserve">two members </w:t>
      </w:r>
      <w:r w:rsidR="00990181">
        <w:rPr>
          <w:color w:val="000000" w:themeColor="text1"/>
          <w:u w:color="000000" w:themeColor="text1"/>
        </w:rPr>
        <w:t xml:space="preserve">of the Senate </w:t>
      </w:r>
      <w:r w:rsidRPr="003B7682">
        <w:rPr>
          <w:color w:val="000000" w:themeColor="text1"/>
          <w:u w:color="000000" w:themeColor="text1"/>
        </w:rPr>
        <w:t>appointed by the President of the Senate;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(2)</w:t>
      </w:r>
      <w:r w:rsidRPr="003B7682">
        <w:rPr>
          <w:color w:val="000000" w:themeColor="text1"/>
          <w:u w:color="000000" w:themeColor="text1"/>
        </w:rPr>
        <w:tab/>
        <w:t xml:space="preserve">two members </w:t>
      </w:r>
      <w:r w:rsidR="00990181">
        <w:rPr>
          <w:color w:val="000000" w:themeColor="text1"/>
          <w:u w:color="000000" w:themeColor="text1"/>
        </w:rPr>
        <w:t xml:space="preserve">of the House of Representatives </w:t>
      </w:r>
      <w:r w:rsidRPr="003B7682">
        <w:rPr>
          <w:color w:val="000000" w:themeColor="text1"/>
          <w:u w:color="000000" w:themeColor="text1"/>
        </w:rPr>
        <w:t>appointed by the Speaker of the House of Representatives;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(3)</w:t>
      </w:r>
      <w:r w:rsidRPr="003B7682">
        <w:rPr>
          <w:color w:val="000000" w:themeColor="text1"/>
          <w:u w:color="000000" w:themeColor="text1"/>
        </w:rPr>
        <w:tab/>
        <w:t xml:space="preserve">one member </w:t>
      </w:r>
      <w:r w:rsidR="00990181">
        <w:rPr>
          <w:color w:val="000000" w:themeColor="text1"/>
          <w:u w:color="000000" w:themeColor="text1"/>
        </w:rPr>
        <w:t xml:space="preserve">of the Senate </w:t>
      </w:r>
      <w:r w:rsidRPr="003B7682">
        <w:rPr>
          <w:color w:val="000000" w:themeColor="text1"/>
          <w:u w:color="000000" w:themeColor="text1"/>
        </w:rPr>
        <w:t>appointed by the Chairman of the Senate Labor, Commerce and Industry Committee;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(4)</w:t>
      </w:r>
      <w:r w:rsidRPr="003B7682">
        <w:rPr>
          <w:color w:val="000000" w:themeColor="text1"/>
          <w:u w:color="000000" w:themeColor="text1"/>
        </w:rPr>
        <w:tab/>
        <w:t xml:space="preserve">one member </w:t>
      </w:r>
      <w:r w:rsidR="00990181">
        <w:rPr>
          <w:color w:val="000000" w:themeColor="text1"/>
          <w:u w:color="000000" w:themeColor="text1"/>
        </w:rPr>
        <w:t xml:space="preserve">of the House of Representatives </w:t>
      </w:r>
      <w:r w:rsidRPr="003B7682">
        <w:rPr>
          <w:color w:val="000000" w:themeColor="text1"/>
          <w:u w:color="000000" w:themeColor="text1"/>
        </w:rPr>
        <w:t>appointed by the Chairman of the House Labor, Commerce and Industry Committee;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(5)</w:t>
      </w:r>
      <w:r w:rsidRPr="003B7682">
        <w:rPr>
          <w:color w:val="000000" w:themeColor="text1"/>
          <w:u w:color="000000" w:themeColor="text1"/>
        </w:rPr>
        <w:tab/>
        <w:t>one member</w:t>
      </w:r>
      <w:r w:rsidR="00990181">
        <w:rPr>
          <w:color w:val="000000" w:themeColor="text1"/>
          <w:u w:color="000000" w:themeColor="text1"/>
        </w:rPr>
        <w:t xml:space="preserve"> of the Senate</w:t>
      </w:r>
      <w:r w:rsidRPr="003B7682">
        <w:rPr>
          <w:color w:val="000000" w:themeColor="text1"/>
          <w:u w:color="000000" w:themeColor="text1"/>
        </w:rPr>
        <w:t xml:space="preserve"> appointed by the Senate Majority Leader;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(6)</w:t>
      </w:r>
      <w:r w:rsidRPr="003B7682">
        <w:rPr>
          <w:color w:val="000000" w:themeColor="text1"/>
          <w:u w:color="000000" w:themeColor="text1"/>
        </w:rPr>
        <w:tab/>
        <w:t xml:space="preserve">one member </w:t>
      </w:r>
      <w:r w:rsidR="00990181">
        <w:rPr>
          <w:color w:val="000000" w:themeColor="text1"/>
          <w:u w:color="000000" w:themeColor="text1"/>
        </w:rPr>
        <w:t xml:space="preserve">of the House of Representatives </w:t>
      </w:r>
      <w:r w:rsidRPr="003B7682">
        <w:rPr>
          <w:color w:val="000000" w:themeColor="text1"/>
          <w:u w:color="000000" w:themeColor="text1"/>
        </w:rPr>
        <w:t>appointed by the House Majority Leader;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</w:r>
      <w:r w:rsidRPr="003B7682">
        <w:rPr>
          <w:color w:val="000000" w:themeColor="text1"/>
          <w:u w:color="000000" w:themeColor="text1"/>
        </w:rPr>
        <w:tab/>
        <w:t>(7)</w:t>
      </w:r>
      <w:r w:rsidRPr="003B7682">
        <w:rPr>
          <w:color w:val="000000" w:themeColor="text1"/>
          <w:u w:color="000000" w:themeColor="text1"/>
        </w:rPr>
        <w:tab/>
        <w:t xml:space="preserve">one member </w:t>
      </w:r>
      <w:r w:rsidR="00990181">
        <w:rPr>
          <w:color w:val="000000" w:themeColor="text1"/>
          <w:u w:color="000000" w:themeColor="text1"/>
        </w:rPr>
        <w:t xml:space="preserve">of the Senate </w:t>
      </w:r>
      <w:r w:rsidRPr="003B7682">
        <w:rPr>
          <w:color w:val="000000" w:themeColor="text1"/>
          <w:u w:color="000000" w:themeColor="text1"/>
        </w:rPr>
        <w:t>appointed by the Senate Minority Leader; and</w:t>
      </w:r>
    </w:p>
    <w:p w:rsidR="00990181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lastRenderedPageBreak/>
        <w:tab/>
      </w:r>
      <w:r w:rsidRPr="003B7682">
        <w:rPr>
          <w:color w:val="000000" w:themeColor="text1"/>
          <w:u w:color="000000" w:themeColor="text1"/>
        </w:rPr>
        <w:tab/>
        <w:t>(8)</w:t>
      </w:r>
      <w:r w:rsidRPr="003B7682">
        <w:rPr>
          <w:color w:val="000000" w:themeColor="text1"/>
          <w:u w:color="000000" w:themeColor="text1"/>
        </w:rPr>
        <w:tab/>
        <w:t xml:space="preserve">one member </w:t>
      </w:r>
      <w:r w:rsidR="00990181">
        <w:rPr>
          <w:color w:val="000000" w:themeColor="text1"/>
          <w:u w:color="000000" w:themeColor="text1"/>
        </w:rPr>
        <w:t xml:space="preserve">of the House of Representatives </w:t>
      </w:r>
      <w:r w:rsidRPr="003B7682">
        <w:rPr>
          <w:color w:val="000000" w:themeColor="text1"/>
          <w:u w:color="000000" w:themeColor="text1"/>
        </w:rPr>
        <w:t>appointed by the House Minority Leader.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ab/>
        <w:t>(C)</w:t>
      </w:r>
      <w:r w:rsidRPr="003B7682">
        <w:rPr>
          <w:color w:val="000000" w:themeColor="text1"/>
          <w:u w:color="000000" w:themeColor="text1"/>
        </w:rPr>
        <w:tab/>
        <w:t xml:space="preserve">The committee shall meet as soon as practicable and organize itself in a manner it determines appropriate.  The committee shall issue a report to the </w:t>
      </w:r>
      <w:r w:rsidR="00990181">
        <w:rPr>
          <w:color w:val="000000" w:themeColor="text1"/>
          <w:u w:color="000000" w:themeColor="text1"/>
        </w:rPr>
        <w:t>President of the Senate and the Speaker of the House of Representatives</w:t>
      </w:r>
      <w:r w:rsidRPr="003B7682">
        <w:rPr>
          <w:color w:val="000000" w:themeColor="text1"/>
          <w:u w:color="000000" w:themeColor="text1"/>
        </w:rPr>
        <w:t xml:space="preserve"> detailing its findings by January 15, 2021, at which time the committee is dissolved.</w:t>
      </w:r>
    </w:p>
    <w:p w:rsidR="00612428" w:rsidRPr="003B7682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0DFD" w:rsidRPr="00612428" w:rsidRDefault="00612428" w:rsidP="006124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B7682">
        <w:rPr>
          <w:color w:val="000000" w:themeColor="text1"/>
          <w:u w:color="000000" w:themeColor="text1"/>
        </w:rPr>
        <w:t>SECTION</w:t>
      </w:r>
      <w:r w:rsidRPr="003B7682">
        <w:rPr>
          <w:color w:val="000000" w:themeColor="text1"/>
          <w:u w:color="000000" w:themeColor="text1"/>
        </w:rPr>
        <w:tab/>
        <w:t>2.</w:t>
      </w:r>
      <w:r w:rsidRPr="003B7682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68227B" w:rsidRDefault="0061242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7035" w:rsidRDefault="005C7035" w:rsidP="005C7035">
      <w:pPr>
        <w:suppressAutoHyphens/>
      </w:pPr>
      <w:bookmarkStart w:id="4" w:name="_GoBack"/>
      <w:bookmarkEnd w:id="4"/>
    </w:p>
    <w:sectPr w:rsidR="005C7035" w:rsidSect="005C703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DFD" w:rsidRDefault="00C40DFD" w:rsidP="009F0C77">
      <w:r>
        <w:separator/>
      </w:r>
    </w:p>
  </w:endnote>
  <w:endnote w:type="continuationSeparator" w:id="0">
    <w:p w:rsidR="00C40DFD" w:rsidRDefault="00C40D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99AC0795-1C14-4EB3-848B-0A927C35F051}"/>
    <w:embedBold r:id="rId2" w:fontKey="{CF16D683-E253-4830-8FB6-04B3C0CF9EC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831D42A-1CED-4CB2-932C-10E7230B36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9017A2-1D72-4A65-A95E-868C24D54B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7035" w:rsidRPr="002B3846" w:rsidRDefault="005C7035" w:rsidP="002B38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DFD" w:rsidRDefault="00C40DFD" w:rsidP="009F0C77">
      <w:r>
        <w:separator/>
      </w:r>
    </w:p>
  </w:footnote>
  <w:footnote w:type="continuationSeparator" w:id="0">
    <w:p w:rsidR="00C40DFD" w:rsidRDefault="00C40D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753DG20"/>
    <w:docVar w:name="CoverBillType" w:val="j"/>
    <w:docVar w:name="DocPath" w:val="L:\Council\bills\RT\17753DG20.DOCX"/>
    <w:docVar w:name="dvBillNumber" w:val="5484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C40D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384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7035"/>
    <w:rsid w:val="005E2BC9"/>
    <w:rsid w:val="00605102"/>
    <w:rsid w:val="00612428"/>
    <w:rsid w:val="006215AA"/>
    <w:rsid w:val="0066041C"/>
    <w:rsid w:val="0068227B"/>
    <w:rsid w:val="006913C9"/>
    <w:rsid w:val="0069470D"/>
    <w:rsid w:val="006D58AA"/>
    <w:rsid w:val="00734F00"/>
    <w:rsid w:val="00736959"/>
    <w:rsid w:val="007A70AE"/>
    <w:rsid w:val="007E08B2"/>
    <w:rsid w:val="008362E8"/>
    <w:rsid w:val="0085786E"/>
    <w:rsid w:val="008A1768"/>
    <w:rsid w:val="008A489F"/>
    <w:rsid w:val="008F0F33"/>
    <w:rsid w:val="008F4429"/>
    <w:rsid w:val="0094021A"/>
    <w:rsid w:val="00990181"/>
    <w:rsid w:val="009B44AF"/>
    <w:rsid w:val="009C6A0B"/>
    <w:rsid w:val="009F0C77"/>
    <w:rsid w:val="009F4DD1"/>
    <w:rsid w:val="00A02543"/>
    <w:rsid w:val="00A35CCA"/>
    <w:rsid w:val="00A41684"/>
    <w:rsid w:val="00A64E80"/>
    <w:rsid w:val="00A679A8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40DF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8F5B8C"/>
  <w15:docId w15:val="{026F9E82-1845-4DF9-B8AB-A6776999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C70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5484_202005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5484&amp;session=123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29D7F-A22F-4E35-AAC8-3BBFE4A03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A7ADBEE1.dotm</Template>
  <TotalTime>0</TotalTime>
  <Pages>3</Pages>
  <Words>429</Words>
  <Characters>2207</Characters>
  <Application>Microsoft Office Word</Application>
  <DocSecurity>0</DocSecurity>
  <Lines>76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5484: Subject not yet available - South Carolina Legislature Online</dc:title>
  <dc:creator>Rebecca Turner</dc:creator>
  <cp:lastModifiedBy>Derrick Williamson</cp:lastModifiedBy>
  <cp:revision>2</cp:revision>
  <dcterms:created xsi:type="dcterms:W3CDTF">2020-05-13T19:07:00Z</dcterms:created>
  <dcterms:modified xsi:type="dcterms:W3CDTF">2020-05-13T19:07:00Z</dcterms:modified>
</cp:coreProperties>
</file>