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C48" w:rsidRDefault="001B5C48" w:rsidP="001B5C48">
      <w:pPr>
        <w:widowControl w:val="0"/>
        <w:jc w:val="center"/>
      </w:pPr>
      <w:r w:rsidRPr="001B5C48">
        <w:rPr>
          <w:b/>
        </w:rPr>
        <w:t>South Carolina General Assembly</w:t>
      </w:r>
    </w:p>
    <w:p w:rsidR="001B5C48" w:rsidRDefault="001B5C48" w:rsidP="001B5C48">
      <w:pPr>
        <w:widowControl w:val="0"/>
        <w:jc w:val="center"/>
      </w:pPr>
      <w:r>
        <w:t>123rd Session, 2019-2020</w:t>
      </w:r>
    </w:p>
    <w:p w:rsidR="001B5C48" w:rsidRDefault="001B5C48" w:rsidP="001B5C48">
      <w:pPr>
        <w:widowControl w:val="0"/>
        <w:jc w:val="left"/>
      </w:pPr>
    </w:p>
    <w:p w:rsidR="001B5C48" w:rsidRDefault="001B5C48" w:rsidP="001B5C48">
      <w:pPr>
        <w:widowControl w:val="0"/>
        <w:jc w:val="left"/>
        <w:rPr>
          <w:b/>
        </w:rPr>
      </w:pPr>
      <w:r w:rsidRPr="001B5C48">
        <w:rPr>
          <w:b/>
        </w:rPr>
        <w:t>H. 5548</w:t>
      </w:r>
    </w:p>
    <w:p w:rsidR="001B5C48" w:rsidRDefault="001B5C48" w:rsidP="001B5C48">
      <w:pPr>
        <w:widowControl w:val="0"/>
        <w:jc w:val="left"/>
        <w:rPr>
          <w:b/>
        </w:rPr>
      </w:pPr>
    </w:p>
    <w:p w:rsidR="001B5C48" w:rsidRDefault="001B5C48" w:rsidP="001B5C48">
      <w:pPr>
        <w:widowControl w:val="0"/>
        <w:jc w:val="left"/>
      </w:pPr>
      <w:r w:rsidRPr="001B5C48">
        <w:rPr>
          <w:b/>
        </w:rPr>
        <w:t>STATUS INFORMATION</w:t>
      </w:r>
    </w:p>
    <w:p w:rsidR="001B5C48" w:rsidRDefault="001B5C48" w:rsidP="001B5C48">
      <w:pPr>
        <w:widowControl w:val="0"/>
        <w:jc w:val="left"/>
      </w:pPr>
    </w:p>
    <w:p w:rsidR="001B5C48" w:rsidRDefault="001B5C48" w:rsidP="001B5C48">
      <w:pPr>
        <w:widowControl w:val="0"/>
        <w:jc w:val="left"/>
      </w:pPr>
      <w:r>
        <w:t>Concurrent Resolution</w:t>
      </w:r>
    </w:p>
    <w:p w:rsidR="001B5C48" w:rsidRDefault="001B5C48" w:rsidP="001B5C48">
      <w:pPr>
        <w:widowControl w:val="0"/>
        <w:jc w:val="left"/>
      </w:pPr>
      <w:r>
        <w:t>Sponsors: Rep. Wooten</w:t>
      </w:r>
    </w:p>
    <w:p w:rsidR="001B5C48" w:rsidRDefault="001B5C48" w:rsidP="001B5C48">
      <w:pPr>
        <w:widowControl w:val="0"/>
        <w:jc w:val="left"/>
      </w:pPr>
      <w:r>
        <w:t>Document Path: l:\council\bills\lk\9157ph20.docx</w:t>
      </w:r>
    </w:p>
    <w:p w:rsidR="001B5C48" w:rsidRDefault="001B5C48" w:rsidP="001B5C48">
      <w:pPr>
        <w:widowControl w:val="0"/>
        <w:jc w:val="left"/>
      </w:pPr>
    </w:p>
    <w:p w:rsidR="004D5544" w:rsidRDefault="004D5544" w:rsidP="001B5C48">
      <w:pPr>
        <w:widowControl w:val="0"/>
        <w:jc w:val="left"/>
      </w:pPr>
      <w:r>
        <w:t>Introduced in the House on September 15, 2020</w:t>
      </w:r>
    </w:p>
    <w:p w:rsidR="004D5544" w:rsidRDefault="004D5544" w:rsidP="001B5C48">
      <w:pPr>
        <w:widowControl w:val="0"/>
        <w:jc w:val="left"/>
      </w:pPr>
      <w:r>
        <w:t>Introduced in the Senate on September 16, 2020</w:t>
      </w:r>
    </w:p>
    <w:p w:rsidR="004D5544" w:rsidRDefault="004D5544" w:rsidP="001B5C48">
      <w:pPr>
        <w:widowControl w:val="0"/>
        <w:jc w:val="left"/>
      </w:pPr>
      <w:r>
        <w:t>Adopted by the General Assembly on September 16, 2020</w:t>
      </w:r>
    </w:p>
    <w:p w:rsidR="004D5544" w:rsidRDefault="004D5544" w:rsidP="001B5C48">
      <w:pPr>
        <w:widowControl w:val="0"/>
        <w:jc w:val="left"/>
      </w:pPr>
    </w:p>
    <w:p w:rsidR="001B5C48" w:rsidRDefault="000E2775" w:rsidP="001B5C48">
      <w:pPr>
        <w:widowControl w:val="0"/>
        <w:jc w:val="left"/>
      </w:pPr>
      <w:r>
        <w:t>Summary: Biblestore Outlet</w:t>
      </w:r>
    </w:p>
    <w:p w:rsidR="001B5C48" w:rsidRDefault="001B5C48" w:rsidP="001B5C48">
      <w:pPr>
        <w:widowControl w:val="0"/>
        <w:jc w:val="left"/>
      </w:pPr>
    </w:p>
    <w:p w:rsidR="001B5C48" w:rsidRDefault="001B5C48" w:rsidP="001B5C48">
      <w:pPr>
        <w:widowControl w:val="0"/>
        <w:jc w:val="left"/>
      </w:pPr>
    </w:p>
    <w:p w:rsidR="001B5C48" w:rsidRDefault="001B5C48" w:rsidP="001B5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C48">
        <w:rPr>
          <w:b/>
        </w:rPr>
        <w:t>HISTORY OF LEGISLATIVE ACTIONS</w:t>
      </w:r>
    </w:p>
    <w:p w:rsidR="001B5C48" w:rsidRDefault="001B5C48" w:rsidP="001B5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B5C48" w:rsidRPr="001B5C48" w:rsidRDefault="001B5C48" w:rsidP="001B5C4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B5C48">
        <w:rPr>
          <w:u w:val="single"/>
        </w:rPr>
        <w:tab/>
        <w:t>Date</w:t>
      </w:r>
      <w:r w:rsidRPr="001B5C48">
        <w:rPr>
          <w:u w:val="single"/>
        </w:rPr>
        <w:tab/>
        <w:t>Body</w:t>
      </w:r>
      <w:r w:rsidRPr="001B5C48">
        <w:rPr>
          <w:u w:val="single"/>
        </w:rPr>
        <w:tab/>
        <w:t>Action Description with journal page number</w:t>
      </w:r>
      <w:r w:rsidRPr="001B5C48">
        <w:rPr>
          <w:u w:val="single"/>
        </w:rPr>
        <w:tab/>
      </w:r>
    </w:p>
    <w:p w:rsidR="004945CD" w:rsidRDefault="004945CD" w:rsidP="00494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9/15/2020</w:t>
      </w:r>
      <w:r>
        <w:tab/>
        <w:t>House</w:t>
      </w:r>
      <w:r>
        <w:tab/>
        <w:t>Introduced, adopted, sent to Senate (</w:t>
      </w:r>
      <w:hyperlink r:id="rId7" w:history="1">
        <w:r w:rsidRPr="00C570BD">
          <w:rPr>
            <w:rStyle w:val="Hyperlink"/>
          </w:rPr>
          <w:t>House Journal</w:t>
        </w:r>
        <w:r w:rsidRPr="00C570BD">
          <w:rPr>
            <w:rStyle w:val="Hyperlink"/>
          </w:rPr>
          <w:noBreakHyphen/>
          <w:t>page 96</w:t>
        </w:r>
      </w:hyperlink>
      <w:r>
        <w:t>)</w:t>
      </w:r>
    </w:p>
    <w:p w:rsidR="004945CD" w:rsidRDefault="004945CD" w:rsidP="00494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9/16/2020</w:t>
      </w:r>
      <w:r>
        <w:tab/>
        <w:t>Senate</w:t>
      </w:r>
      <w:r>
        <w:tab/>
        <w:t>Introduced, adopted, returned with concurrence (</w:t>
      </w:r>
      <w:hyperlink r:id="rId8" w:history="1">
        <w:r w:rsidRPr="00C570BD">
          <w:rPr>
            <w:rStyle w:val="Hyperlink"/>
          </w:rPr>
          <w:t>Senate Journal</w:t>
        </w:r>
        <w:r w:rsidRPr="00C570BD">
          <w:rPr>
            <w:rStyle w:val="Hyperlink"/>
          </w:rPr>
          <w:noBreakHyphen/>
          <w:t>page 8</w:t>
        </w:r>
      </w:hyperlink>
      <w:r>
        <w:t>)</w:t>
      </w:r>
    </w:p>
    <w:p w:rsidR="004945CD" w:rsidRDefault="004945CD" w:rsidP="004945C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5C48" w:rsidRDefault="001B5C48" w:rsidP="001B5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B5C48">
          <w:rPr>
            <w:rStyle w:val="Hyperlink"/>
          </w:rPr>
          <w:t>legislative information</w:t>
        </w:r>
      </w:hyperlink>
      <w:r>
        <w:t xml:space="preserve"> at the website</w:t>
      </w:r>
    </w:p>
    <w:p w:rsidR="001B5C48" w:rsidRDefault="001B5C48" w:rsidP="001B5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C48" w:rsidRPr="001B5C48" w:rsidRDefault="001B5C48" w:rsidP="001B5C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B5C48" w:rsidRDefault="001B5C48" w:rsidP="001B5C48">
      <w:r w:rsidRPr="001B5C48">
        <w:rPr>
          <w:b/>
        </w:rPr>
        <w:t>VERSIONS OF THIS BILL</w:t>
      </w:r>
    </w:p>
    <w:p w:rsidR="001B5C48" w:rsidRDefault="001B5C48" w:rsidP="001B5C48"/>
    <w:p w:rsidR="001B5C48" w:rsidRDefault="006B7C90" w:rsidP="001B5C48">
      <w:hyperlink r:id="rId10" w:history="1">
        <w:r w:rsidR="001B5C48">
          <w:rPr>
            <w:rStyle w:val="Hyperlink"/>
          </w:rPr>
          <w:t>9/15/2020</w:t>
        </w:r>
      </w:hyperlink>
    </w:p>
    <w:p w:rsidR="001B5C48" w:rsidRDefault="001B5C48" w:rsidP="001B5C48"/>
    <w:p w:rsidR="001B5C48" w:rsidRDefault="001B5C48" w:rsidP="001B5C48">
      <w:pPr>
        <w:sectPr w:rsidR="001B5C48" w:rsidSect="001B5C4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812D9" w:rsidRDefault="000812D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12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2BA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BIBLESTORE OUTLET UPON THE OCCASION OF THE GRAND OPENING OF ITS NEW LOCATION IN LEXINGTON, HELD THURSDAY, SEPTEMBER 10,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General Assembly are pleased to learn that the growth of Biblestore Outlet </w:t>
      </w:r>
      <w:r w:rsidR="00F57797">
        <w:t xml:space="preserve">has led to its opening of a second </w:t>
      </w:r>
      <w:r>
        <w:t>location in Lexington on Thursday, September 10, 2020, to serve the growing needs of the local community; and</w:t>
      </w:r>
    </w:p>
    <w:p w:rsidR="00B13A82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3A82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Biblestore Outlet is a ministry of OM Ships Internation</w:t>
      </w:r>
      <w:r w:rsidR="002C5E6A">
        <w:t>al</w:t>
      </w:r>
      <w:r>
        <w:t xml:space="preserve">, a </w:t>
      </w:r>
      <w:r w:rsidR="002C5E6A">
        <w:t>Christian</w:t>
      </w:r>
      <w:r>
        <w:t xml:space="preserve"> nonprofit organization based in Florence since 2006. Its literature center supplies an ocean</w:t>
      </w:r>
      <w:r w:rsidR="002C5E6A">
        <w:noBreakHyphen/>
      </w:r>
      <w:r>
        <w:t>going ship with Bibles and C</w:t>
      </w:r>
      <w:r w:rsidR="00F57797">
        <w:t>hristian books for worldwide distribution</w:t>
      </w:r>
      <w:r>
        <w:t>. The vessel is crewe</w:t>
      </w:r>
      <w:r w:rsidR="00F57797">
        <w:t xml:space="preserve">d by missionaries from </w:t>
      </w:r>
      <w:r w:rsidR="00E4667A">
        <w:t xml:space="preserve">over </w:t>
      </w:r>
      <w:r>
        <w:t xml:space="preserve">sixty nations, with many international volunteers serving in South Carolina to support the vessel; and </w:t>
      </w:r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646" w:rsidRDefault="00B13A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located at Palmetto Plaza on Sunset Boulevard, the new location will bring welcome employment to the Lexington</w:t>
      </w:r>
      <w:r w:rsidR="002C5E6A">
        <w:noBreakHyphen/>
      </w:r>
      <w:r>
        <w:t xml:space="preserve">Columbia area and provide local individuals in the community with </w:t>
      </w:r>
      <w:r w:rsidR="00E4667A">
        <w:t xml:space="preserve">Bibles and Christian literature and </w:t>
      </w:r>
      <w:r>
        <w:t>the opportunity to connect with local Christians and learn more about OM Ships International; and</w:t>
      </w:r>
    </w:p>
    <w:p w:rsidR="00271646" w:rsidRDefault="0027164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3A82">
        <w:t>the members of the South Carolina General Assembly are grateful for the economic impact that Biblestore Outlet will have in the area during the current challenging econo</w:t>
      </w:r>
      <w:r w:rsidR="009533EA">
        <w:t>mic climate</w:t>
      </w:r>
      <w:r>
        <w:t xml:space="preserve">. Now, therefore, 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271646">
        <w:t xml:space="preserve"> the members of the</w:t>
      </w:r>
      <w:r w:rsidR="00192A9D">
        <w:t xml:space="preserve"> South Carolina</w:t>
      </w:r>
      <w:r w:rsidR="00271646">
        <w:t xml:space="preserve"> General Assembly, by this resolution, congratulate Biblestore Outlet upon the occasion of the grand opening of its new location in Lexington, held Thursday, September 10, 2020.</w:t>
      </w: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BA7" w:rsidRDefault="00D22BA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533EA">
        <w:t xml:space="preserve"> </w:t>
      </w:r>
      <w:r w:rsidR="00A14E22">
        <w:t>Jason Vokral.</w:t>
      </w:r>
    </w:p>
    <w:p w:rsidR="006B2DD4" w:rsidRDefault="002C5E6A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5C48" w:rsidRDefault="001B5C48" w:rsidP="001B5C48">
      <w:pPr>
        <w:suppressAutoHyphens/>
      </w:pPr>
    </w:p>
    <w:sectPr w:rsidR="001B5C48" w:rsidSect="001B5C4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13A82" w:rsidRDefault="00B13A82" w:rsidP="009F0C77">
      <w:r>
        <w:separator/>
      </w:r>
    </w:p>
  </w:endnote>
  <w:endnote w:type="continuationSeparator" w:id="0">
    <w:p w:rsidR="00B13A82" w:rsidRDefault="00B13A8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CA0C166-727A-4A64-9E67-A6F7180B2114}"/>
    <w:embedBold r:id="rId2" w:fontKey="{99FAB12C-8E39-4EC4-9430-BF322768A7A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ED88784-EF79-4DAA-9FBC-8A321834552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EA9A61F-F1A5-48E0-9AE5-34B9F06ED6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B74F443-E7B9-4996-8D67-140B8253871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B5C48" w:rsidRPr="000812D9" w:rsidRDefault="001B5C48" w:rsidP="000812D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[5548]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E27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13A82" w:rsidRDefault="00B13A82" w:rsidP="009F0C77">
      <w:r>
        <w:separator/>
      </w:r>
    </w:p>
  </w:footnote>
  <w:footnote w:type="continuationSeparator" w:id="0">
    <w:p w:rsidR="00B13A82" w:rsidRDefault="00B13A8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157PH20"/>
    <w:docVar w:name="CoverBillType" w:val="c"/>
    <w:docVar w:name="DocPath" w:val="L:\Council\bills\LK\9157PH20.DOCX"/>
    <w:docVar w:name="dvBillNumber" w:val="5548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D22BA7"/>
    <w:rsid w:val="00011869"/>
    <w:rsid w:val="00015CD6"/>
    <w:rsid w:val="000812D9"/>
    <w:rsid w:val="000E0100"/>
    <w:rsid w:val="000E1785"/>
    <w:rsid w:val="000E2775"/>
    <w:rsid w:val="000F40FA"/>
    <w:rsid w:val="001035F1"/>
    <w:rsid w:val="0010776B"/>
    <w:rsid w:val="00133E66"/>
    <w:rsid w:val="001435A3"/>
    <w:rsid w:val="00146ED3"/>
    <w:rsid w:val="00151044"/>
    <w:rsid w:val="00192A9D"/>
    <w:rsid w:val="001B5C48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5665A"/>
    <w:rsid w:val="00271646"/>
    <w:rsid w:val="00284AAE"/>
    <w:rsid w:val="002C5E6A"/>
    <w:rsid w:val="002E5912"/>
    <w:rsid w:val="00301B21"/>
    <w:rsid w:val="00324A2D"/>
    <w:rsid w:val="00325348"/>
    <w:rsid w:val="0032732C"/>
    <w:rsid w:val="00336AD0"/>
    <w:rsid w:val="00336DE4"/>
    <w:rsid w:val="0037079A"/>
    <w:rsid w:val="0038564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5CD"/>
    <w:rsid w:val="004D5544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DD4"/>
    <w:rsid w:val="006D58AA"/>
    <w:rsid w:val="00734F00"/>
    <w:rsid w:val="00736959"/>
    <w:rsid w:val="007A70AE"/>
    <w:rsid w:val="008362E8"/>
    <w:rsid w:val="00840F23"/>
    <w:rsid w:val="0085786E"/>
    <w:rsid w:val="008A1768"/>
    <w:rsid w:val="008A489F"/>
    <w:rsid w:val="008F0F33"/>
    <w:rsid w:val="008F4429"/>
    <w:rsid w:val="0094021A"/>
    <w:rsid w:val="009533EA"/>
    <w:rsid w:val="009B44AF"/>
    <w:rsid w:val="009C6A0B"/>
    <w:rsid w:val="009F0C77"/>
    <w:rsid w:val="009F4DD1"/>
    <w:rsid w:val="00A02543"/>
    <w:rsid w:val="00A14E2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3A82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22BA7"/>
    <w:rsid w:val="00D73A67"/>
    <w:rsid w:val="00D970A9"/>
    <w:rsid w:val="00DF3845"/>
    <w:rsid w:val="00E41911"/>
    <w:rsid w:val="00E44B57"/>
    <w:rsid w:val="00E4667A"/>
    <w:rsid w:val="00E92EEF"/>
    <w:rsid w:val="00EF2368"/>
    <w:rsid w:val="00F24442"/>
    <w:rsid w:val="00F50AE3"/>
    <w:rsid w:val="00F57797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DCC66E8-5A73-45F8-A2F4-12693EE93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E6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E6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B5C4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009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9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5548_20200915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548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10D373-B2EC-4798-AD53-FB18C8C9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404</Words>
  <Characters>2307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5548: Subject not yet available - South Carolina Legislature Online</dc:title>
  <dc:creator>Lindsey Knipp</dc:creator>
  <cp:lastModifiedBy>S Wilson</cp:lastModifiedBy>
  <cp:revision>2</cp:revision>
  <cp:lastPrinted>2020-09-04T17:50:00Z</cp:lastPrinted>
  <dcterms:created xsi:type="dcterms:W3CDTF">2020-09-17T16:13:00Z</dcterms:created>
  <dcterms:modified xsi:type="dcterms:W3CDTF">2020-09-17T16:13:00Z</dcterms:modified>
</cp:coreProperties>
</file>